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3F4F2" w14:textId="23EBF335" w:rsidR="004E051C" w:rsidRPr="00D07607" w:rsidRDefault="00B660C7" w:rsidP="00E25DCF">
      <w:pPr>
        <w:spacing w:before="240" w:after="100" w:afterAutospacing="1"/>
        <w:jc w:val="center"/>
        <w:rPr>
          <w:rFonts w:ascii="Garamond" w:eastAsia="Times New Roman" w:hAnsi="Garamond" w:cs="Times New Roman"/>
          <w:b/>
          <w:smallCaps/>
          <w:color w:val="231F20"/>
          <w:sz w:val="28"/>
        </w:rPr>
      </w:pPr>
      <w:r w:rsidRPr="00D07607">
        <w:rPr>
          <w:rFonts w:ascii="Garamond" w:eastAsia="Times New Roman" w:hAnsi="Garamond" w:cs="Times New Roman"/>
          <w:b/>
          <w:smallCaps/>
          <w:color w:val="231F20"/>
          <w:sz w:val="28"/>
        </w:rPr>
        <w:t xml:space="preserve">Customer Brand Preference Report </w:t>
      </w:r>
    </w:p>
    <w:p w14:paraId="295DC12A" w14:textId="0A548A35" w:rsidR="002B1B20" w:rsidRPr="00D07607" w:rsidRDefault="001F7515" w:rsidP="002B1B20">
      <w:pPr>
        <w:spacing w:before="240" w:after="100" w:afterAutospacing="1"/>
        <w:rPr>
          <w:rFonts w:ascii="Garamond" w:eastAsia="Times New Roman" w:hAnsi="Garamond" w:cs="Times New Roman"/>
          <w:color w:val="231F20"/>
        </w:rPr>
      </w:pPr>
      <w:r w:rsidRPr="00D07607">
        <w:rPr>
          <w:rFonts w:ascii="Garamond" w:eastAsia="Times New Roman" w:hAnsi="Garamond" w:cs="Times New Roman"/>
          <w:color w:val="231F20"/>
        </w:rPr>
        <w:tab/>
      </w:r>
      <w:r w:rsidR="005248C2" w:rsidRPr="00D07607">
        <w:rPr>
          <w:rFonts w:ascii="Garamond" w:eastAsia="Times New Roman" w:hAnsi="Garamond" w:cs="Times New Roman"/>
          <w:color w:val="231F20"/>
        </w:rPr>
        <w:t xml:space="preserve">As Blackwell </w:t>
      </w:r>
      <w:r w:rsidR="007A4AD7" w:rsidRPr="00D07607">
        <w:rPr>
          <w:rFonts w:ascii="Garamond" w:eastAsia="Times New Roman" w:hAnsi="Garamond" w:cs="Times New Roman"/>
          <w:color w:val="231F20"/>
        </w:rPr>
        <w:t>continues</w:t>
      </w:r>
      <w:r w:rsidR="005248C2" w:rsidRPr="00D07607">
        <w:rPr>
          <w:rFonts w:ascii="Garamond" w:eastAsia="Times New Roman" w:hAnsi="Garamond" w:cs="Times New Roman"/>
          <w:color w:val="231F20"/>
        </w:rPr>
        <w:t xml:space="preserve"> to </w:t>
      </w:r>
      <w:r w:rsidR="007A4AD7" w:rsidRPr="00D07607">
        <w:rPr>
          <w:rFonts w:ascii="Garamond" w:eastAsia="Times New Roman" w:hAnsi="Garamond" w:cs="Times New Roman"/>
          <w:color w:val="231F20"/>
        </w:rPr>
        <w:t>expand</w:t>
      </w:r>
      <w:r w:rsidR="005248C2" w:rsidRPr="00D07607">
        <w:rPr>
          <w:rFonts w:ascii="Garamond" w:eastAsia="Times New Roman" w:hAnsi="Garamond" w:cs="Times New Roman"/>
          <w:color w:val="231F20"/>
        </w:rPr>
        <w:t xml:space="preserve"> its product offerings, </w:t>
      </w:r>
      <w:r w:rsidR="007A4AD7" w:rsidRPr="00D07607">
        <w:rPr>
          <w:rFonts w:ascii="Garamond" w:eastAsia="Times New Roman" w:hAnsi="Garamond" w:cs="Times New Roman"/>
          <w:color w:val="231F20"/>
        </w:rPr>
        <w:t>understanding</w:t>
      </w:r>
      <w:r w:rsidR="005248C2" w:rsidRPr="00D07607">
        <w:rPr>
          <w:rFonts w:ascii="Garamond" w:eastAsia="Times New Roman" w:hAnsi="Garamond" w:cs="Times New Roman"/>
          <w:color w:val="231F20"/>
        </w:rPr>
        <w:t xml:space="preserve"> customer brand </w:t>
      </w:r>
      <w:r w:rsidR="007A4AD7" w:rsidRPr="00D07607">
        <w:rPr>
          <w:rFonts w:ascii="Garamond" w:eastAsia="Times New Roman" w:hAnsi="Garamond" w:cs="Times New Roman"/>
          <w:color w:val="231F20"/>
        </w:rPr>
        <w:t>loyalty</w:t>
      </w:r>
      <w:r w:rsidR="005248C2" w:rsidRPr="00D07607">
        <w:rPr>
          <w:rFonts w:ascii="Garamond" w:eastAsia="Times New Roman" w:hAnsi="Garamond" w:cs="Times New Roman"/>
          <w:color w:val="231F20"/>
        </w:rPr>
        <w:t xml:space="preserve"> and selection can be key to determining </w:t>
      </w:r>
      <w:r w:rsidR="007A4AD7" w:rsidRPr="00D07607">
        <w:rPr>
          <w:rFonts w:ascii="Garamond" w:eastAsia="Times New Roman" w:hAnsi="Garamond" w:cs="Times New Roman"/>
          <w:color w:val="231F20"/>
        </w:rPr>
        <w:t>which products to offer. Therefore, t</w:t>
      </w:r>
      <w:r w:rsidR="00945C06" w:rsidRPr="00D07607">
        <w:rPr>
          <w:rFonts w:ascii="Garamond" w:eastAsia="Times New Roman" w:hAnsi="Garamond" w:cs="Times New Roman"/>
          <w:color w:val="231F20"/>
        </w:rPr>
        <w:t xml:space="preserve">he purpose of this report is to </w:t>
      </w:r>
      <w:r w:rsidR="00FC32FF" w:rsidRPr="00D07607">
        <w:rPr>
          <w:rFonts w:ascii="Garamond" w:eastAsia="Times New Roman" w:hAnsi="Garamond" w:cs="Times New Roman"/>
          <w:color w:val="231F20"/>
        </w:rPr>
        <w:t xml:space="preserve">predict </w:t>
      </w:r>
      <w:r w:rsidR="007A4AD7" w:rsidRPr="00D07607">
        <w:rPr>
          <w:rFonts w:ascii="Garamond" w:eastAsia="Times New Roman" w:hAnsi="Garamond" w:cs="Times New Roman"/>
          <w:color w:val="231F20"/>
        </w:rPr>
        <w:t xml:space="preserve">potential Blackwell customer </w:t>
      </w:r>
      <w:r w:rsidR="00FC32FF" w:rsidRPr="00D07607">
        <w:rPr>
          <w:rFonts w:ascii="Garamond" w:eastAsia="Times New Roman" w:hAnsi="Garamond" w:cs="Times New Roman"/>
          <w:color w:val="231F20"/>
        </w:rPr>
        <w:t>brand preference</w:t>
      </w:r>
      <w:r w:rsidR="00B81E5F" w:rsidRPr="00D07607">
        <w:rPr>
          <w:rFonts w:ascii="Garamond" w:eastAsia="Times New Roman" w:hAnsi="Garamond" w:cs="Times New Roman"/>
          <w:color w:val="231F20"/>
        </w:rPr>
        <w:t xml:space="preserve"> of computer</w:t>
      </w:r>
      <w:r w:rsidR="00FC32FF" w:rsidRPr="00D07607">
        <w:rPr>
          <w:rFonts w:ascii="Garamond" w:eastAsia="Times New Roman" w:hAnsi="Garamond" w:cs="Times New Roman"/>
          <w:color w:val="231F20"/>
        </w:rPr>
        <w:t xml:space="preserve"> </w:t>
      </w:r>
      <w:r w:rsidR="000F04A3" w:rsidRPr="00D07607">
        <w:rPr>
          <w:rFonts w:ascii="Garamond" w:eastAsia="Times New Roman" w:hAnsi="Garamond" w:cs="Times New Roman"/>
          <w:color w:val="231F20"/>
        </w:rPr>
        <w:t xml:space="preserve">(Acer or Sony) </w:t>
      </w:r>
      <w:r w:rsidR="00FC32FF" w:rsidRPr="00D07607">
        <w:rPr>
          <w:rFonts w:ascii="Garamond" w:eastAsia="Times New Roman" w:hAnsi="Garamond" w:cs="Times New Roman"/>
          <w:color w:val="231F20"/>
        </w:rPr>
        <w:t xml:space="preserve">based upon historical survey responses. </w:t>
      </w:r>
      <w:r w:rsidR="007A4AD7" w:rsidRPr="00D07607">
        <w:rPr>
          <w:rFonts w:ascii="Garamond" w:eastAsia="Times New Roman" w:hAnsi="Garamond" w:cs="Times New Roman"/>
          <w:color w:val="231F20"/>
        </w:rPr>
        <w:t xml:space="preserve">From using these survey responses, the goal is better understand which brands a customer may purchase and with the opportunities for further data analysis to investigate other potential factors that can assist in determining customer future buying behaviors. </w:t>
      </w:r>
    </w:p>
    <w:p w14:paraId="74865BD2" w14:textId="6451A508" w:rsidR="00D143BD" w:rsidRPr="00D07607" w:rsidRDefault="007F34D2" w:rsidP="002B1B20">
      <w:pPr>
        <w:spacing w:before="240" w:after="100" w:afterAutospacing="1"/>
        <w:rPr>
          <w:rFonts w:ascii="Garamond" w:eastAsia="Times New Roman" w:hAnsi="Garamond" w:cs="Times New Roman"/>
          <w:b/>
          <w:smallCaps/>
          <w:color w:val="231F20"/>
        </w:rPr>
      </w:pPr>
      <w:r w:rsidRPr="00D07607">
        <w:rPr>
          <w:rFonts w:ascii="Garamond" w:eastAsia="Times New Roman" w:hAnsi="Garamond" w:cs="Times New Roman"/>
          <w:b/>
          <w:smallCaps/>
          <w:color w:val="231F20"/>
        </w:rPr>
        <w:t xml:space="preserve">Methodology </w:t>
      </w:r>
    </w:p>
    <w:p w14:paraId="5FE56BB6" w14:textId="5C003FBC" w:rsidR="007753F3" w:rsidRPr="00D07607" w:rsidRDefault="00CB138A" w:rsidP="00EF78B0">
      <w:pPr>
        <w:spacing w:before="240" w:after="100" w:afterAutospacing="1"/>
        <w:rPr>
          <w:rFonts w:ascii="Garamond" w:eastAsia="Times New Roman" w:hAnsi="Garamond" w:cs="Times New Roman"/>
          <w:color w:val="231F20"/>
        </w:rPr>
      </w:pPr>
      <w:r w:rsidRPr="00D07607">
        <w:rPr>
          <w:rFonts w:ascii="Garamond" w:eastAsia="Times New Roman" w:hAnsi="Garamond" w:cs="Times New Roman"/>
          <w:b/>
          <w:smallCaps/>
          <w:color w:val="231F20"/>
        </w:rPr>
        <w:tab/>
      </w:r>
      <w:r w:rsidRPr="00D07607">
        <w:rPr>
          <w:rFonts w:ascii="Garamond" w:eastAsia="Times New Roman" w:hAnsi="Garamond" w:cs="Times New Roman"/>
          <w:color w:val="231F20"/>
        </w:rPr>
        <w:t xml:space="preserve">The data used for this analysis consisted of a dataset of fully completed survey responses and another data set that did not have full response. In the completed dataset, the number of responses was totaled at 10,000 responses with the following categories: </w:t>
      </w:r>
      <w:r w:rsidR="004E0C46" w:rsidRPr="00D07607">
        <w:rPr>
          <w:rFonts w:ascii="Garamond" w:eastAsia="Times New Roman" w:hAnsi="Garamond" w:cs="Times New Roman"/>
          <w:color w:val="231F20"/>
        </w:rPr>
        <w:t xml:space="preserve">salary, age, education level, model of primary car, zip code, credit limit, and brand of computer. </w:t>
      </w:r>
      <w:r w:rsidR="00B47A67" w:rsidRPr="00D07607">
        <w:rPr>
          <w:rFonts w:ascii="Garamond" w:eastAsia="Times New Roman" w:hAnsi="Garamond" w:cs="Times New Roman"/>
          <w:color w:val="231F20"/>
        </w:rPr>
        <w:t>While the incomplete</w:t>
      </w:r>
      <w:r w:rsidR="000F04A3" w:rsidRPr="00D07607">
        <w:rPr>
          <w:rFonts w:ascii="Garamond" w:eastAsia="Times New Roman" w:hAnsi="Garamond" w:cs="Times New Roman"/>
          <w:color w:val="231F20"/>
        </w:rPr>
        <w:t xml:space="preserve"> survey had only 5,000 responses with the same categories yet the brand of computer attribute did not have any pertinent customer information. Therefore, the process of this analysis consisted of developing and training a model from the completed survey data to predict customer computer preference in the incomplete survey data. </w:t>
      </w:r>
      <w:r w:rsidR="005460D0" w:rsidRPr="00D07607">
        <w:rPr>
          <w:rFonts w:ascii="Garamond" w:eastAsia="Times New Roman" w:hAnsi="Garamond" w:cs="Times New Roman"/>
          <w:color w:val="231F20"/>
        </w:rPr>
        <w:t xml:space="preserve">The first step in the both data sets was inspecting the data for missing values and transforming specific attributes into </w:t>
      </w:r>
      <w:r w:rsidR="00AE5E5E" w:rsidRPr="00D07607">
        <w:rPr>
          <w:rFonts w:ascii="Garamond" w:eastAsia="Times New Roman" w:hAnsi="Garamond" w:cs="Times New Roman"/>
          <w:color w:val="231F20"/>
        </w:rPr>
        <w:t xml:space="preserve">data that can be analyzed. This including transitions the attributes type of cars, zip code, and computer brand to factors and changing the attribute education level to ordinal. Then, I proceeded to develop testing and training datasets to determine the best predictive model </w:t>
      </w:r>
      <w:r w:rsidR="00EB7050" w:rsidRPr="00D07607">
        <w:rPr>
          <w:rFonts w:ascii="Garamond" w:eastAsia="Times New Roman" w:hAnsi="Garamond" w:cs="Times New Roman"/>
          <w:color w:val="231F20"/>
        </w:rPr>
        <w:t>utilizing</w:t>
      </w:r>
      <w:r w:rsidR="00AE5E5E" w:rsidRPr="00D07607">
        <w:rPr>
          <w:rFonts w:ascii="Garamond" w:eastAsia="Times New Roman" w:hAnsi="Garamond" w:cs="Times New Roman"/>
          <w:color w:val="231F20"/>
        </w:rPr>
        <w:t xml:space="preserve"> the </w:t>
      </w:r>
      <w:r w:rsidR="00EB7050" w:rsidRPr="00D07607">
        <w:rPr>
          <w:rFonts w:ascii="Garamond" w:eastAsia="Times New Roman" w:hAnsi="Garamond" w:cs="Times New Roman"/>
          <w:color w:val="231F20"/>
        </w:rPr>
        <w:t>algorithms</w:t>
      </w:r>
      <w:r w:rsidR="00AE5E5E" w:rsidRPr="00D07607">
        <w:rPr>
          <w:rFonts w:ascii="Garamond" w:eastAsia="Times New Roman" w:hAnsi="Garamond" w:cs="Times New Roman"/>
          <w:color w:val="231F20"/>
        </w:rPr>
        <w:t xml:space="preserve">, K </w:t>
      </w:r>
      <w:r w:rsidR="00E14A04" w:rsidRPr="00D07607">
        <w:rPr>
          <w:rFonts w:ascii="Garamond" w:eastAsia="Times New Roman" w:hAnsi="Garamond" w:cs="Times New Roman"/>
          <w:color w:val="231F20"/>
        </w:rPr>
        <w:t>Nearest</w:t>
      </w:r>
      <w:r w:rsidR="00AE5E5E" w:rsidRPr="00D07607">
        <w:rPr>
          <w:rFonts w:ascii="Garamond" w:eastAsia="Times New Roman" w:hAnsi="Garamond" w:cs="Times New Roman"/>
          <w:color w:val="231F20"/>
        </w:rPr>
        <w:t xml:space="preserve"> Neighbor </w:t>
      </w:r>
      <w:r w:rsidR="005356D3" w:rsidRPr="00D07607">
        <w:rPr>
          <w:rFonts w:ascii="Garamond" w:eastAsia="Times New Roman" w:hAnsi="Garamond" w:cs="Times New Roman"/>
          <w:color w:val="231F20"/>
        </w:rPr>
        <w:t xml:space="preserve">(KNN) </w:t>
      </w:r>
      <w:r w:rsidR="00AE5E5E" w:rsidRPr="00D07607">
        <w:rPr>
          <w:rFonts w:ascii="Garamond" w:eastAsia="Times New Roman" w:hAnsi="Garamond" w:cs="Times New Roman"/>
          <w:color w:val="231F20"/>
        </w:rPr>
        <w:t>and Random Forrest.</w:t>
      </w:r>
      <w:r w:rsidR="00F06D54" w:rsidRPr="00D07607">
        <w:rPr>
          <w:rFonts w:ascii="Garamond" w:eastAsia="Times New Roman" w:hAnsi="Garamond" w:cs="Times New Roman"/>
          <w:color w:val="231F20"/>
        </w:rPr>
        <w:t xml:space="preserve"> </w:t>
      </w:r>
      <w:r w:rsidR="005356D3" w:rsidRPr="00D07607">
        <w:rPr>
          <w:rFonts w:ascii="Garamond" w:eastAsia="Times New Roman" w:hAnsi="Garamond" w:cs="Times New Roman"/>
          <w:color w:val="231F20"/>
        </w:rPr>
        <w:t>In building this model, the complete survey data were split into 75% of data (training) and 25$ (testing)</w:t>
      </w:r>
      <w:r w:rsidR="00A82014" w:rsidRPr="00D07607">
        <w:rPr>
          <w:rFonts w:ascii="Garamond" w:eastAsia="Times New Roman" w:hAnsi="Garamond" w:cs="Times New Roman"/>
          <w:color w:val="231F20"/>
        </w:rPr>
        <w:t xml:space="preserve">. </w:t>
      </w:r>
      <w:r w:rsidR="00F06D54" w:rsidRPr="00D07607">
        <w:rPr>
          <w:rFonts w:ascii="Garamond" w:eastAsia="Times New Roman" w:hAnsi="Garamond" w:cs="Times New Roman"/>
          <w:color w:val="231F20"/>
        </w:rPr>
        <w:t>Each of the algorithms were applied to the Complete Survey data</w:t>
      </w:r>
      <w:r w:rsidR="00A82014" w:rsidRPr="00D07607">
        <w:rPr>
          <w:rFonts w:ascii="Garamond" w:eastAsia="Times New Roman" w:hAnsi="Garamond" w:cs="Times New Roman"/>
          <w:color w:val="231F20"/>
        </w:rPr>
        <w:t xml:space="preserve"> and the training and testing data sets</w:t>
      </w:r>
      <w:r w:rsidR="00F06D54" w:rsidRPr="00D07607">
        <w:rPr>
          <w:rFonts w:ascii="Garamond" w:eastAsia="Times New Roman" w:hAnsi="Garamond" w:cs="Times New Roman"/>
          <w:color w:val="231F20"/>
        </w:rPr>
        <w:t xml:space="preserve"> in order to build an effective model to more accurately predict customer computer brand </w:t>
      </w:r>
    </w:p>
    <w:p w14:paraId="2B35047E" w14:textId="2BFA0E6C" w:rsidR="007F34D2" w:rsidRPr="00D07607" w:rsidRDefault="007F34D2" w:rsidP="002B1B20">
      <w:pPr>
        <w:spacing w:before="240" w:after="100" w:afterAutospacing="1"/>
        <w:rPr>
          <w:rFonts w:ascii="Garamond" w:eastAsia="Times New Roman" w:hAnsi="Garamond" w:cs="Times New Roman"/>
          <w:b/>
          <w:smallCaps/>
          <w:color w:val="231F20"/>
        </w:rPr>
      </w:pPr>
      <w:r w:rsidRPr="00D07607">
        <w:rPr>
          <w:rFonts w:ascii="Garamond" w:eastAsia="Times New Roman" w:hAnsi="Garamond" w:cs="Times New Roman"/>
          <w:b/>
          <w:smallCaps/>
          <w:color w:val="231F20"/>
        </w:rPr>
        <w:t>Classifiers used and model selected</w:t>
      </w:r>
    </w:p>
    <w:p w14:paraId="604D9F32" w14:textId="1EC7A19B" w:rsidR="005356D3" w:rsidRPr="00D07607" w:rsidRDefault="005356D3" w:rsidP="002B1B20">
      <w:pPr>
        <w:spacing w:before="240" w:after="100" w:afterAutospacing="1"/>
        <w:rPr>
          <w:rFonts w:ascii="Garamond" w:eastAsia="Times New Roman" w:hAnsi="Garamond" w:cs="Times New Roman"/>
          <w:color w:val="231F20"/>
        </w:rPr>
      </w:pPr>
      <w:r w:rsidRPr="00D07607">
        <w:rPr>
          <w:rFonts w:ascii="Garamond" w:eastAsia="Times New Roman" w:hAnsi="Garamond" w:cs="Times New Roman"/>
          <w:color w:val="231F20"/>
        </w:rPr>
        <w:tab/>
        <w:t xml:space="preserve">In regards to KNN, the training and testing data </w:t>
      </w:r>
      <w:r w:rsidR="00A82014" w:rsidRPr="00D07607">
        <w:rPr>
          <w:rFonts w:ascii="Garamond" w:eastAsia="Times New Roman" w:hAnsi="Garamond" w:cs="Times New Roman"/>
          <w:color w:val="231F20"/>
        </w:rPr>
        <w:t xml:space="preserve">were applied to the complete survey data and model fit numbers which included accuracy and kappa to determine which model with the respective number of k values was implemented. Based upon the performance measurements of accuracy and kappa, a KNN model </w:t>
      </w:r>
      <w:r w:rsidR="000054A2" w:rsidRPr="00D07607">
        <w:rPr>
          <w:rFonts w:ascii="Garamond" w:eastAsia="Times New Roman" w:hAnsi="Garamond" w:cs="Times New Roman"/>
          <w:color w:val="231F20"/>
        </w:rPr>
        <w:t xml:space="preserve">with a 11 </w:t>
      </w:r>
      <w:r w:rsidR="00BF2534" w:rsidRPr="00D07607">
        <w:rPr>
          <w:rFonts w:ascii="Garamond" w:eastAsia="Times New Roman" w:hAnsi="Garamond" w:cs="Times New Roman"/>
          <w:color w:val="231F20"/>
        </w:rPr>
        <w:t xml:space="preserve">values of k led to the highest </w:t>
      </w:r>
      <w:r w:rsidR="00272CEF" w:rsidRPr="00D07607">
        <w:rPr>
          <w:rFonts w:ascii="Garamond" w:eastAsia="Times New Roman" w:hAnsi="Garamond" w:cs="Times New Roman"/>
          <w:color w:val="231F20"/>
        </w:rPr>
        <w:t>accuracy</w:t>
      </w:r>
      <w:r w:rsidR="00BF2534" w:rsidRPr="00D07607">
        <w:rPr>
          <w:rFonts w:ascii="Garamond" w:eastAsia="Times New Roman" w:hAnsi="Garamond" w:cs="Times New Roman"/>
          <w:color w:val="231F20"/>
        </w:rPr>
        <w:t xml:space="preserve"> (</w:t>
      </w:r>
      <w:r w:rsidR="001152D9" w:rsidRPr="00D07607">
        <w:rPr>
          <w:rFonts w:ascii="Garamond" w:eastAsia="Times New Roman" w:hAnsi="Garamond" w:cs="Times New Roman"/>
          <w:color w:val="231F20"/>
        </w:rPr>
        <w:t>64%</w:t>
      </w:r>
      <w:r w:rsidR="00BF2534" w:rsidRPr="00D07607">
        <w:rPr>
          <w:rFonts w:ascii="Garamond" w:eastAsia="Times New Roman" w:hAnsi="Garamond" w:cs="Times New Roman"/>
          <w:color w:val="231F20"/>
        </w:rPr>
        <w:t>) and kappa (</w:t>
      </w:r>
      <w:r w:rsidR="001152D9" w:rsidRPr="00D07607">
        <w:rPr>
          <w:rFonts w:ascii="Garamond" w:eastAsia="Times New Roman" w:hAnsi="Garamond" w:cs="Times New Roman"/>
          <w:color w:val="231F20"/>
        </w:rPr>
        <w:t>.64</w:t>
      </w:r>
      <w:r w:rsidR="00BF2534" w:rsidRPr="00D07607">
        <w:rPr>
          <w:rFonts w:ascii="Garamond" w:eastAsia="Times New Roman" w:hAnsi="Garamond" w:cs="Times New Roman"/>
          <w:color w:val="231F20"/>
        </w:rPr>
        <w:t>) measurements.</w:t>
      </w:r>
      <w:r w:rsidR="00272CEF" w:rsidRPr="00D07607">
        <w:rPr>
          <w:rFonts w:ascii="Garamond" w:eastAsia="Times New Roman" w:hAnsi="Garamond" w:cs="Times New Roman"/>
          <w:color w:val="231F20"/>
        </w:rPr>
        <w:t xml:space="preserve"> </w:t>
      </w:r>
      <w:r w:rsidR="00F05E0C" w:rsidRPr="00D07607">
        <w:rPr>
          <w:rFonts w:ascii="Garamond" w:eastAsia="Times New Roman" w:hAnsi="Garamond" w:cs="Times New Roman"/>
          <w:color w:val="231F20"/>
        </w:rPr>
        <w:t>A de</w:t>
      </w:r>
      <w:r w:rsidR="00E27A35" w:rsidRPr="00D07607">
        <w:rPr>
          <w:rFonts w:ascii="Garamond" w:eastAsia="Times New Roman" w:hAnsi="Garamond" w:cs="Times New Roman"/>
          <w:color w:val="231F20"/>
        </w:rPr>
        <w:t xml:space="preserve">tailed log of KNN </w:t>
      </w:r>
      <w:r w:rsidR="00B652B8" w:rsidRPr="00D07607">
        <w:rPr>
          <w:rFonts w:ascii="Garamond" w:eastAsia="Times New Roman" w:hAnsi="Garamond" w:cs="Times New Roman"/>
          <w:color w:val="231F20"/>
        </w:rPr>
        <w:t>classifier</w:t>
      </w:r>
      <w:r w:rsidR="00F05E0C" w:rsidRPr="00D07607">
        <w:rPr>
          <w:rFonts w:ascii="Garamond" w:eastAsia="Times New Roman" w:hAnsi="Garamond" w:cs="Times New Roman"/>
          <w:color w:val="231F20"/>
        </w:rPr>
        <w:t xml:space="preserve"> adjustments can be found in Appendix A. </w:t>
      </w:r>
      <w:r w:rsidR="00A82014" w:rsidRPr="00D07607">
        <w:rPr>
          <w:rFonts w:ascii="Garamond" w:eastAsia="Times New Roman" w:hAnsi="Garamond" w:cs="Times New Roman"/>
          <w:color w:val="231F20"/>
        </w:rPr>
        <w:t>The following chart outli</w:t>
      </w:r>
      <w:r w:rsidR="00272CEF" w:rsidRPr="00D07607">
        <w:rPr>
          <w:rFonts w:ascii="Garamond" w:eastAsia="Times New Roman" w:hAnsi="Garamond" w:cs="Times New Roman"/>
          <w:color w:val="231F20"/>
        </w:rPr>
        <w:t xml:space="preserve">nes the various parameters of the KNN model that were analyzed to determine performance measurements: </w:t>
      </w:r>
    </w:p>
    <w:p w14:paraId="4BD18E80" w14:textId="77777777" w:rsidR="00272CEF" w:rsidRPr="00D07607" w:rsidRDefault="00272CEF" w:rsidP="002B1B20">
      <w:pPr>
        <w:spacing w:before="240" w:after="100" w:afterAutospacing="1"/>
        <w:rPr>
          <w:rFonts w:ascii="Garamond" w:eastAsia="Times New Roman" w:hAnsi="Garamond" w:cs="Times New Roman"/>
          <w:color w:val="231F20"/>
        </w:rPr>
      </w:pPr>
    </w:p>
    <w:tbl>
      <w:tblPr>
        <w:tblStyle w:val="GridTable4-Accent1"/>
        <w:tblW w:w="0" w:type="auto"/>
        <w:tblLook w:val="04A0" w:firstRow="1" w:lastRow="0" w:firstColumn="1" w:lastColumn="0" w:noHBand="0" w:noVBand="1"/>
      </w:tblPr>
      <w:tblGrid>
        <w:gridCol w:w="3116"/>
        <w:gridCol w:w="3117"/>
        <w:gridCol w:w="3117"/>
      </w:tblGrid>
      <w:tr w:rsidR="00911AFB" w:rsidRPr="00D07607" w14:paraId="3A2FF0A6" w14:textId="77777777" w:rsidTr="00911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473D145" w14:textId="5C2FED11" w:rsidR="00911AFB" w:rsidRPr="00D07607" w:rsidRDefault="00911AFB" w:rsidP="00911AFB">
            <w:pPr>
              <w:spacing w:before="240" w:after="100" w:afterAutospacing="1"/>
              <w:jc w:val="center"/>
              <w:rPr>
                <w:rFonts w:ascii="Garamond" w:eastAsia="Times New Roman" w:hAnsi="Garamond" w:cs="Times New Roman"/>
                <w:color w:val="231F20"/>
                <w:sz w:val="20"/>
                <w:szCs w:val="20"/>
              </w:rPr>
            </w:pPr>
            <w:r w:rsidRPr="00D07607">
              <w:rPr>
                <w:rFonts w:ascii="Garamond" w:eastAsia="Times New Roman" w:hAnsi="Garamond" w:cs="Times New Roman"/>
                <w:color w:val="231F20"/>
                <w:sz w:val="20"/>
                <w:szCs w:val="20"/>
              </w:rPr>
              <w:t>KNN Classifiers</w:t>
            </w:r>
          </w:p>
        </w:tc>
      </w:tr>
      <w:tr w:rsidR="00911AFB" w:rsidRPr="00D07607" w14:paraId="4B28EE3B" w14:textId="77777777" w:rsidTr="00202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F2613F" w14:textId="65F4A79F" w:rsidR="00911AFB" w:rsidRPr="00D07607" w:rsidRDefault="00911AFB" w:rsidP="00911AFB">
            <w:pPr>
              <w:spacing w:before="240" w:after="100" w:afterAutospacing="1"/>
              <w:jc w:val="center"/>
              <w:rPr>
                <w:rFonts w:ascii="Garamond" w:eastAsia="Times New Roman" w:hAnsi="Garamond" w:cs="Times New Roman"/>
                <w:bCs w:val="0"/>
                <w:i/>
                <w:color w:val="231F20"/>
                <w:sz w:val="20"/>
                <w:szCs w:val="20"/>
                <w:u w:val="single"/>
              </w:rPr>
            </w:pPr>
            <w:r w:rsidRPr="00D07607">
              <w:rPr>
                <w:rFonts w:ascii="Garamond" w:eastAsia="Times New Roman" w:hAnsi="Garamond" w:cs="Times New Roman"/>
                <w:bCs w:val="0"/>
                <w:i/>
                <w:color w:val="231F20"/>
                <w:sz w:val="20"/>
                <w:szCs w:val="20"/>
                <w:u w:val="single"/>
              </w:rPr>
              <w:t>K Values</w:t>
            </w:r>
          </w:p>
        </w:tc>
        <w:tc>
          <w:tcPr>
            <w:tcW w:w="3117" w:type="dxa"/>
          </w:tcPr>
          <w:p w14:paraId="118993B8" w14:textId="75CF7E49" w:rsidR="00911AFB" w:rsidRPr="00D07607" w:rsidRDefault="00911AFB" w:rsidP="00911AFB">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b/>
                <w:bCs/>
                <w:i/>
                <w:color w:val="231F20"/>
                <w:sz w:val="20"/>
                <w:szCs w:val="20"/>
                <w:u w:val="single"/>
              </w:rPr>
            </w:pPr>
            <w:r w:rsidRPr="00D07607">
              <w:rPr>
                <w:rFonts w:ascii="Garamond" w:eastAsia="Times New Roman" w:hAnsi="Garamond" w:cs="Times New Roman"/>
                <w:b/>
                <w:bCs/>
                <w:i/>
                <w:color w:val="231F20"/>
                <w:sz w:val="20"/>
                <w:szCs w:val="20"/>
                <w:u w:val="single"/>
              </w:rPr>
              <w:t>Accuracy</w:t>
            </w:r>
          </w:p>
        </w:tc>
        <w:tc>
          <w:tcPr>
            <w:tcW w:w="3117" w:type="dxa"/>
          </w:tcPr>
          <w:p w14:paraId="4EA5D6A9" w14:textId="342CBC91" w:rsidR="00911AFB" w:rsidRPr="00D07607" w:rsidRDefault="00911AFB" w:rsidP="00911AFB">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b/>
                <w:i/>
                <w:color w:val="231F20"/>
                <w:sz w:val="20"/>
                <w:szCs w:val="20"/>
                <w:u w:val="single"/>
              </w:rPr>
            </w:pPr>
            <w:r w:rsidRPr="00D07607">
              <w:rPr>
                <w:rFonts w:ascii="Garamond" w:eastAsia="Times New Roman" w:hAnsi="Garamond" w:cs="Times New Roman"/>
                <w:b/>
                <w:i/>
                <w:color w:val="231F20"/>
                <w:sz w:val="20"/>
                <w:szCs w:val="20"/>
                <w:u w:val="single"/>
              </w:rPr>
              <w:t>Kappa</w:t>
            </w:r>
          </w:p>
        </w:tc>
      </w:tr>
      <w:tr w:rsidR="00780A80" w:rsidRPr="00D07607" w14:paraId="21E68586" w14:textId="77777777" w:rsidTr="00202205">
        <w:tc>
          <w:tcPr>
            <w:cnfStyle w:val="001000000000" w:firstRow="0" w:lastRow="0" w:firstColumn="1" w:lastColumn="0" w:oddVBand="0" w:evenVBand="0" w:oddHBand="0" w:evenHBand="0" w:firstRowFirstColumn="0" w:firstRowLastColumn="0" w:lastRowFirstColumn="0" w:lastRowLastColumn="0"/>
            <w:tcW w:w="3116" w:type="dxa"/>
          </w:tcPr>
          <w:p w14:paraId="4A47D9B8" w14:textId="6FBADDAD" w:rsidR="00780A80" w:rsidRPr="00D07607" w:rsidRDefault="00780A80"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lastRenderedPageBreak/>
              <w:t>5</w:t>
            </w:r>
          </w:p>
        </w:tc>
        <w:tc>
          <w:tcPr>
            <w:tcW w:w="3117" w:type="dxa"/>
          </w:tcPr>
          <w:p w14:paraId="4178347F" w14:textId="670FB610" w:rsidR="00780A80" w:rsidRPr="00D07607" w:rsidRDefault="00780A80" w:rsidP="00780A80">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0.5685386  </w:t>
            </w:r>
          </w:p>
        </w:tc>
        <w:tc>
          <w:tcPr>
            <w:tcW w:w="3117" w:type="dxa"/>
          </w:tcPr>
          <w:p w14:paraId="3B82BF02" w14:textId="60C869B7" w:rsidR="00780A80" w:rsidRPr="00D07607" w:rsidRDefault="00780A80" w:rsidP="00780A80">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 xml:space="preserve">0.5685386  </w:t>
            </w:r>
          </w:p>
        </w:tc>
      </w:tr>
      <w:tr w:rsidR="00A56869" w:rsidRPr="00D07607" w14:paraId="727EBB73" w14:textId="77777777" w:rsidTr="00202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968727" w14:textId="6ED71BD3" w:rsidR="00A56869" w:rsidRPr="00D07607" w:rsidRDefault="00A56869"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7</w:t>
            </w:r>
          </w:p>
        </w:tc>
        <w:tc>
          <w:tcPr>
            <w:tcW w:w="3117" w:type="dxa"/>
          </w:tcPr>
          <w:p w14:paraId="18CBAF4C" w14:textId="45A4301F" w:rsidR="00A56869" w:rsidRPr="00D07607" w:rsidRDefault="00A56869" w:rsidP="00CB7EE7">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0.5977072  </w:t>
            </w:r>
          </w:p>
        </w:tc>
        <w:tc>
          <w:tcPr>
            <w:tcW w:w="3117" w:type="dxa"/>
          </w:tcPr>
          <w:p w14:paraId="5910BF10" w14:textId="44840220" w:rsidR="00A56869" w:rsidRPr="00D07607" w:rsidRDefault="00A56869" w:rsidP="00911AFB">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0.10290172</w:t>
            </w:r>
          </w:p>
        </w:tc>
      </w:tr>
      <w:tr w:rsidR="00A56869" w:rsidRPr="00D07607" w14:paraId="32806516" w14:textId="77777777" w:rsidTr="00202205">
        <w:tc>
          <w:tcPr>
            <w:cnfStyle w:val="001000000000" w:firstRow="0" w:lastRow="0" w:firstColumn="1" w:lastColumn="0" w:oddVBand="0" w:evenVBand="0" w:oddHBand="0" w:evenHBand="0" w:firstRowFirstColumn="0" w:firstRowLastColumn="0" w:lastRowFirstColumn="0" w:lastRowLastColumn="0"/>
            <w:tcW w:w="3116" w:type="dxa"/>
          </w:tcPr>
          <w:p w14:paraId="5DC54224" w14:textId="4D534FBC" w:rsidR="00A56869" w:rsidRPr="00D07607" w:rsidRDefault="00A56869"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9</w:t>
            </w:r>
          </w:p>
        </w:tc>
        <w:tc>
          <w:tcPr>
            <w:tcW w:w="3117" w:type="dxa"/>
          </w:tcPr>
          <w:p w14:paraId="73875802" w14:textId="1752526E" w:rsidR="00A56869" w:rsidRPr="00D07607" w:rsidRDefault="00A56869" w:rsidP="00213253">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0.6237562  </w:t>
            </w:r>
          </w:p>
        </w:tc>
        <w:tc>
          <w:tcPr>
            <w:tcW w:w="3117" w:type="dxa"/>
          </w:tcPr>
          <w:p w14:paraId="2A484B60" w14:textId="0404482D" w:rsidR="00A56869" w:rsidRPr="00D07607" w:rsidRDefault="00A56869" w:rsidP="00911AFB">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0.15038599</w:t>
            </w:r>
          </w:p>
        </w:tc>
      </w:tr>
      <w:tr w:rsidR="00A56869" w:rsidRPr="00D07607" w14:paraId="372DFBE4" w14:textId="77777777" w:rsidTr="00202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A1F5AB" w14:textId="1026B04C" w:rsidR="00A56869" w:rsidRPr="00D07607" w:rsidRDefault="00A56869" w:rsidP="00911AFB">
            <w:pPr>
              <w:spacing w:before="240" w:after="100" w:afterAutospacing="1"/>
              <w:jc w:val="center"/>
              <w:rPr>
                <w:rFonts w:ascii="Garamond" w:eastAsia="Times New Roman" w:hAnsi="Garamond" w:cs="Times New Roman"/>
                <w:b w:val="0"/>
                <w:bCs w:val="0"/>
                <w:color w:val="231F20"/>
                <w:sz w:val="20"/>
                <w:szCs w:val="20"/>
                <w:highlight w:val="yellow"/>
              </w:rPr>
            </w:pPr>
            <w:r w:rsidRPr="00D07607">
              <w:rPr>
                <w:rFonts w:ascii="Garamond" w:eastAsia="Times New Roman" w:hAnsi="Garamond" w:cs="Times New Roman"/>
                <w:b w:val="0"/>
                <w:bCs w:val="0"/>
                <w:color w:val="231F20"/>
                <w:sz w:val="20"/>
                <w:szCs w:val="20"/>
                <w:highlight w:val="yellow"/>
              </w:rPr>
              <w:t>11</w:t>
            </w:r>
          </w:p>
        </w:tc>
        <w:tc>
          <w:tcPr>
            <w:tcW w:w="3117" w:type="dxa"/>
          </w:tcPr>
          <w:p w14:paraId="215A6BFA" w14:textId="4C310068" w:rsidR="00A56869" w:rsidRPr="00D07607" w:rsidRDefault="00A56869" w:rsidP="00213253">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b/>
                <w:bCs/>
                <w:color w:val="231F20"/>
                <w:sz w:val="20"/>
                <w:szCs w:val="20"/>
                <w:highlight w:val="yellow"/>
              </w:rPr>
            </w:pPr>
            <w:r w:rsidRPr="00D07607">
              <w:rPr>
                <w:rFonts w:ascii="Garamond" w:hAnsi="Garamond"/>
                <w:sz w:val="20"/>
                <w:szCs w:val="20"/>
                <w:highlight w:val="yellow"/>
              </w:rPr>
              <w:t xml:space="preserve">0.6380621  </w:t>
            </w:r>
          </w:p>
        </w:tc>
        <w:tc>
          <w:tcPr>
            <w:tcW w:w="3117" w:type="dxa"/>
          </w:tcPr>
          <w:p w14:paraId="24ED1AE8" w14:textId="33518BF6" w:rsidR="00A56869" w:rsidRPr="00D07607" w:rsidRDefault="00A56869" w:rsidP="00911AFB">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sz w:val="20"/>
                <w:szCs w:val="20"/>
                <w:highlight w:val="yellow"/>
              </w:rPr>
            </w:pPr>
            <w:r w:rsidRPr="00D07607">
              <w:rPr>
                <w:rFonts w:ascii="Garamond" w:hAnsi="Garamond"/>
                <w:sz w:val="20"/>
                <w:szCs w:val="20"/>
                <w:highlight w:val="yellow"/>
              </w:rPr>
              <w:t>0.17790761</w:t>
            </w:r>
          </w:p>
        </w:tc>
      </w:tr>
      <w:tr w:rsidR="00A56869" w:rsidRPr="00D07607" w14:paraId="7D95D747" w14:textId="77777777" w:rsidTr="00202205">
        <w:tc>
          <w:tcPr>
            <w:cnfStyle w:val="001000000000" w:firstRow="0" w:lastRow="0" w:firstColumn="1" w:lastColumn="0" w:oddVBand="0" w:evenVBand="0" w:oddHBand="0" w:evenHBand="0" w:firstRowFirstColumn="0" w:firstRowLastColumn="0" w:lastRowFirstColumn="0" w:lastRowLastColumn="0"/>
            <w:tcW w:w="3116" w:type="dxa"/>
          </w:tcPr>
          <w:p w14:paraId="332BAB53" w14:textId="374614A6" w:rsidR="00A56869" w:rsidRPr="00D07607" w:rsidRDefault="00A56869"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13</w:t>
            </w:r>
          </w:p>
        </w:tc>
        <w:tc>
          <w:tcPr>
            <w:tcW w:w="3117" w:type="dxa"/>
          </w:tcPr>
          <w:p w14:paraId="2D585EBA" w14:textId="0EE96356" w:rsidR="00A56869" w:rsidRPr="00D07607" w:rsidRDefault="00A56869" w:rsidP="00213253">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0.6364219  </w:t>
            </w:r>
          </w:p>
        </w:tc>
        <w:tc>
          <w:tcPr>
            <w:tcW w:w="3117" w:type="dxa"/>
          </w:tcPr>
          <w:p w14:paraId="3236DBAA" w14:textId="5A733D40" w:rsidR="00A56869" w:rsidRPr="00D07607" w:rsidRDefault="00A56869" w:rsidP="00911AFB">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0.17196881</w:t>
            </w:r>
          </w:p>
        </w:tc>
      </w:tr>
      <w:tr w:rsidR="00BA3B5E" w:rsidRPr="00D07607" w14:paraId="61FCFB11" w14:textId="77777777" w:rsidTr="00202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5C3BDE" w14:textId="1692F142"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15</w:t>
            </w:r>
          </w:p>
        </w:tc>
        <w:tc>
          <w:tcPr>
            <w:tcW w:w="3117" w:type="dxa"/>
          </w:tcPr>
          <w:p w14:paraId="2471736A" w14:textId="2A948DA5" w:rsidR="00BA3B5E" w:rsidRPr="00D07607" w:rsidRDefault="00BA3B5E" w:rsidP="00213253">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0.6288896  </w:t>
            </w:r>
          </w:p>
        </w:tc>
        <w:tc>
          <w:tcPr>
            <w:tcW w:w="3117" w:type="dxa"/>
          </w:tcPr>
          <w:p w14:paraId="2F657317" w14:textId="120194C6" w:rsidR="00BA3B5E" w:rsidRPr="00D07607" w:rsidRDefault="00BA3B5E" w:rsidP="00911AFB">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0.15204806</w:t>
            </w:r>
          </w:p>
        </w:tc>
      </w:tr>
      <w:tr w:rsidR="00BA3B5E" w:rsidRPr="00D07607" w14:paraId="1C2E1729" w14:textId="77777777" w:rsidTr="00202205">
        <w:tc>
          <w:tcPr>
            <w:cnfStyle w:val="001000000000" w:firstRow="0" w:lastRow="0" w:firstColumn="1" w:lastColumn="0" w:oddVBand="0" w:evenVBand="0" w:oddHBand="0" w:evenHBand="0" w:firstRowFirstColumn="0" w:firstRowLastColumn="0" w:lastRowFirstColumn="0" w:lastRowLastColumn="0"/>
            <w:tcW w:w="3116" w:type="dxa"/>
          </w:tcPr>
          <w:p w14:paraId="4B9B33B3" w14:textId="1E3E395C"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17</w:t>
            </w:r>
          </w:p>
        </w:tc>
        <w:tc>
          <w:tcPr>
            <w:tcW w:w="3117" w:type="dxa"/>
          </w:tcPr>
          <w:p w14:paraId="1C1B4A7F" w14:textId="200ABDA6" w:rsidR="00BA3B5E" w:rsidRPr="00D07607" w:rsidRDefault="00BA3B5E" w:rsidP="00213253">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0.6175435  </w:t>
            </w:r>
          </w:p>
        </w:tc>
        <w:tc>
          <w:tcPr>
            <w:tcW w:w="3117" w:type="dxa"/>
          </w:tcPr>
          <w:p w14:paraId="5E05B643" w14:textId="61B51F35" w:rsidR="00BA3B5E" w:rsidRPr="00D07607" w:rsidRDefault="00BA3B5E" w:rsidP="00911AFB">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0.12346740</w:t>
            </w:r>
          </w:p>
        </w:tc>
      </w:tr>
      <w:tr w:rsidR="00BA3B5E" w:rsidRPr="00D07607" w14:paraId="6A87AFA5" w14:textId="77777777" w:rsidTr="00202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702793" w14:textId="542B43BB"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19</w:t>
            </w:r>
          </w:p>
        </w:tc>
        <w:tc>
          <w:tcPr>
            <w:tcW w:w="3117" w:type="dxa"/>
          </w:tcPr>
          <w:p w14:paraId="16AAEF66" w14:textId="571A4073" w:rsidR="00BA3B5E" w:rsidRPr="00D07607" w:rsidRDefault="00BA3B5E" w:rsidP="00213253">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0.6058250  </w:t>
            </w:r>
          </w:p>
        </w:tc>
        <w:tc>
          <w:tcPr>
            <w:tcW w:w="3117" w:type="dxa"/>
          </w:tcPr>
          <w:p w14:paraId="36AEC9FD" w14:textId="7C7B25B1" w:rsidR="00BA3B5E" w:rsidRPr="00D07607" w:rsidRDefault="00BA3B5E" w:rsidP="00911AFB">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0.09176631</w:t>
            </w:r>
          </w:p>
        </w:tc>
      </w:tr>
      <w:tr w:rsidR="00BA3B5E" w:rsidRPr="00D07607" w14:paraId="75119ADB" w14:textId="77777777" w:rsidTr="00202205">
        <w:tc>
          <w:tcPr>
            <w:cnfStyle w:val="001000000000" w:firstRow="0" w:lastRow="0" w:firstColumn="1" w:lastColumn="0" w:oddVBand="0" w:evenVBand="0" w:oddHBand="0" w:evenHBand="0" w:firstRowFirstColumn="0" w:firstRowLastColumn="0" w:lastRowFirstColumn="0" w:lastRowLastColumn="0"/>
            <w:tcW w:w="3116" w:type="dxa"/>
          </w:tcPr>
          <w:p w14:paraId="06805EA8" w14:textId="1AD23773"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21</w:t>
            </w:r>
          </w:p>
        </w:tc>
        <w:tc>
          <w:tcPr>
            <w:tcW w:w="3117" w:type="dxa"/>
          </w:tcPr>
          <w:p w14:paraId="05BBF4C1" w14:textId="25276FFE" w:rsidR="00BA3B5E" w:rsidRPr="00D07607" w:rsidRDefault="00BA3B5E" w:rsidP="00213253">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0.5987324  </w:t>
            </w:r>
          </w:p>
        </w:tc>
        <w:tc>
          <w:tcPr>
            <w:tcW w:w="3117" w:type="dxa"/>
          </w:tcPr>
          <w:p w14:paraId="16A9398D" w14:textId="43511B44" w:rsidR="00BA3B5E" w:rsidRPr="00D07607" w:rsidRDefault="00BA3B5E" w:rsidP="00911AFB">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0.06909904</w:t>
            </w:r>
          </w:p>
        </w:tc>
      </w:tr>
      <w:tr w:rsidR="00BA3B5E" w:rsidRPr="00D07607" w14:paraId="4FCAA876" w14:textId="77777777" w:rsidTr="00202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13D039" w14:textId="0DA5FA71"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23</w:t>
            </w:r>
          </w:p>
        </w:tc>
        <w:tc>
          <w:tcPr>
            <w:tcW w:w="3117" w:type="dxa"/>
          </w:tcPr>
          <w:p w14:paraId="71280D7F" w14:textId="7500328B" w:rsidR="00BA3B5E" w:rsidRPr="00D07607" w:rsidRDefault="00BA3B5E" w:rsidP="00213253">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0.5950670  </w:t>
            </w:r>
          </w:p>
        </w:tc>
        <w:tc>
          <w:tcPr>
            <w:tcW w:w="3117" w:type="dxa"/>
          </w:tcPr>
          <w:p w14:paraId="289AA578" w14:textId="198FCB75" w:rsidR="00BA3B5E" w:rsidRPr="00D07607" w:rsidRDefault="00BA3B5E" w:rsidP="00911AFB">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0.05474685</w:t>
            </w:r>
          </w:p>
        </w:tc>
      </w:tr>
      <w:tr w:rsidR="00BA3B5E" w:rsidRPr="00D07607" w14:paraId="2ED64403" w14:textId="77777777" w:rsidTr="00202205">
        <w:tc>
          <w:tcPr>
            <w:cnfStyle w:val="001000000000" w:firstRow="0" w:lastRow="0" w:firstColumn="1" w:lastColumn="0" w:oddVBand="0" w:evenVBand="0" w:oddHBand="0" w:evenHBand="0" w:firstRowFirstColumn="0" w:firstRowLastColumn="0" w:lastRowFirstColumn="0" w:lastRowLastColumn="0"/>
            <w:tcW w:w="3116" w:type="dxa"/>
          </w:tcPr>
          <w:p w14:paraId="6CC674B8" w14:textId="3385755A"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25</w:t>
            </w:r>
          </w:p>
        </w:tc>
        <w:tc>
          <w:tcPr>
            <w:tcW w:w="3117" w:type="dxa"/>
          </w:tcPr>
          <w:p w14:paraId="1478A331" w14:textId="23A00572" w:rsidR="00BA3B5E" w:rsidRPr="00D07607" w:rsidRDefault="00BA3B5E" w:rsidP="00213253">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0.5920266  </w:t>
            </w:r>
          </w:p>
        </w:tc>
        <w:tc>
          <w:tcPr>
            <w:tcW w:w="3117" w:type="dxa"/>
          </w:tcPr>
          <w:p w14:paraId="73195B73" w14:textId="3C7D137B" w:rsidR="00BA3B5E" w:rsidRPr="00D07607" w:rsidRDefault="00BA3B5E" w:rsidP="00911AFB">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0.04192163</w:t>
            </w:r>
          </w:p>
        </w:tc>
      </w:tr>
      <w:tr w:rsidR="00BA3B5E" w:rsidRPr="00D07607" w14:paraId="41E12632" w14:textId="77777777" w:rsidTr="00202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82A573" w14:textId="21F3CF4B"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27</w:t>
            </w:r>
          </w:p>
        </w:tc>
        <w:tc>
          <w:tcPr>
            <w:tcW w:w="3117" w:type="dxa"/>
          </w:tcPr>
          <w:p w14:paraId="6711E798" w14:textId="4CFD9F22" w:rsidR="00BA3B5E" w:rsidRPr="00D07607" w:rsidRDefault="00BA3B5E" w:rsidP="00213253">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0.5904675  </w:t>
            </w:r>
          </w:p>
        </w:tc>
        <w:tc>
          <w:tcPr>
            <w:tcW w:w="3117" w:type="dxa"/>
          </w:tcPr>
          <w:p w14:paraId="34EEA29D" w14:textId="25613691" w:rsidR="00BA3B5E" w:rsidRPr="00D07607" w:rsidRDefault="00BA3B5E" w:rsidP="00911AFB">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0.03162471</w:t>
            </w:r>
          </w:p>
        </w:tc>
      </w:tr>
      <w:tr w:rsidR="00BA3B5E" w:rsidRPr="00D07607" w14:paraId="2C4F8A60" w14:textId="77777777" w:rsidTr="00202205">
        <w:tc>
          <w:tcPr>
            <w:cnfStyle w:val="001000000000" w:firstRow="0" w:lastRow="0" w:firstColumn="1" w:lastColumn="0" w:oddVBand="0" w:evenVBand="0" w:oddHBand="0" w:evenHBand="0" w:firstRowFirstColumn="0" w:firstRowLastColumn="0" w:lastRowFirstColumn="0" w:lastRowLastColumn="0"/>
            <w:tcW w:w="3116" w:type="dxa"/>
          </w:tcPr>
          <w:p w14:paraId="2E802D9A" w14:textId="216442AB"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29</w:t>
            </w:r>
          </w:p>
        </w:tc>
        <w:tc>
          <w:tcPr>
            <w:tcW w:w="3117" w:type="dxa"/>
          </w:tcPr>
          <w:p w14:paraId="06623E19" w14:textId="38CEC873" w:rsidR="00BA3B5E" w:rsidRPr="00D07607" w:rsidRDefault="00BA3B5E" w:rsidP="00213253">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0.5908142  </w:t>
            </w:r>
          </w:p>
        </w:tc>
        <w:tc>
          <w:tcPr>
            <w:tcW w:w="3117" w:type="dxa"/>
          </w:tcPr>
          <w:p w14:paraId="01F4EDB3" w14:textId="1D772D33" w:rsidR="00BA3B5E" w:rsidRPr="00D07607" w:rsidRDefault="00BA3B5E" w:rsidP="00911AFB">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0.02518717</w:t>
            </w:r>
          </w:p>
        </w:tc>
      </w:tr>
      <w:tr w:rsidR="00BA3B5E" w:rsidRPr="00D07607" w14:paraId="10130034" w14:textId="77777777" w:rsidTr="00202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664366" w14:textId="1E5E6C78"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31</w:t>
            </w:r>
          </w:p>
        </w:tc>
        <w:tc>
          <w:tcPr>
            <w:tcW w:w="3117" w:type="dxa"/>
          </w:tcPr>
          <w:p w14:paraId="3E344E5C" w14:textId="6FECA93C" w:rsidR="00BA3B5E" w:rsidRPr="00D07607" w:rsidRDefault="00BA3B5E" w:rsidP="00213253">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0.5921738  </w:t>
            </w:r>
          </w:p>
        </w:tc>
        <w:tc>
          <w:tcPr>
            <w:tcW w:w="3117" w:type="dxa"/>
          </w:tcPr>
          <w:p w14:paraId="77AF0300" w14:textId="000DACD0" w:rsidR="00BA3B5E" w:rsidRPr="00D07607" w:rsidRDefault="00BA3B5E" w:rsidP="00911AFB">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0.02086866</w:t>
            </w:r>
          </w:p>
        </w:tc>
      </w:tr>
      <w:tr w:rsidR="00BA3B5E" w:rsidRPr="00D07607" w14:paraId="79DDC16D" w14:textId="77777777" w:rsidTr="00202205">
        <w:tc>
          <w:tcPr>
            <w:cnfStyle w:val="001000000000" w:firstRow="0" w:lastRow="0" w:firstColumn="1" w:lastColumn="0" w:oddVBand="0" w:evenVBand="0" w:oddHBand="0" w:evenHBand="0" w:firstRowFirstColumn="0" w:firstRowLastColumn="0" w:lastRowFirstColumn="0" w:lastRowLastColumn="0"/>
            <w:tcW w:w="3116" w:type="dxa"/>
          </w:tcPr>
          <w:p w14:paraId="5BDDE5DE" w14:textId="277402F9"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33</w:t>
            </w:r>
          </w:p>
        </w:tc>
        <w:tc>
          <w:tcPr>
            <w:tcW w:w="3117" w:type="dxa"/>
          </w:tcPr>
          <w:p w14:paraId="6AC863DE" w14:textId="65254B3F" w:rsidR="00BA3B5E" w:rsidRPr="00D07607" w:rsidRDefault="00BA3B5E" w:rsidP="00213253">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0.5952005  </w:t>
            </w:r>
          </w:p>
        </w:tc>
        <w:tc>
          <w:tcPr>
            <w:tcW w:w="3117" w:type="dxa"/>
          </w:tcPr>
          <w:p w14:paraId="24AC1CE8" w14:textId="27AB4C47" w:rsidR="00BA3B5E" w:rsidRPr="00D07607" w:rsidRDefault="00BA3B5E" w:rsidP="00911AFB">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0.02035208</w:t>
            </w:r>
          </w:p>
        </w:tc>
      </w:tr>
      <w:tr w:rsidR="00BA3B5E" w:rsidRPr="00D07607" w14:paraId="5EB37DAE" w14:textId="77777777" w:rsidTr="00202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C407FB" w14:textId="28A2D9F5"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35</w:t>
            </w:r>
          </w:p>
        </w:tc>
        <w:tc>
          <w:tcPr>
            <w:tcW w:w="3117" w:type="dxa"/>
          </w:tcPr>
          <w:p w14:paraId="087326F7" w14:textId="62C491D1" w:rsidR="00BA3B5E" w:rsidRPr="00D07607" w:rsidRDefault="00BA3B5E" w:rsidP="00213253">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0.6001604  </w:t>
            </w:r>
          </w:p>
        </w:tc>
        <w:tc>
          <w:tcPr>
            <w:tcW w:w="3117" w:type="dxa"/>
          </w:tcPr>
          <w:p w14:paraId="44AA9218" w14:textId="719A19C8" w:rsidR="00BA3B5E" w:rsidRPr="00D07607" w:rsidRDefault="00BA3B5E" w:rsidP="00911AFB">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0.02517731</w:t>
            </w:r>
          </w:p>
        </w:tc>
      </w:tr>
      <w:tr w:rsidR="00BA3B5E" w:rsidRPr="00D07607" w14:paraId="73117BC3" w14:textId="77777777" w:rsidTr="00202205">
        <w:tc>
          <w:tcPr>
            <w:cnfStyle w:val="001000000000" w:firstRow="0" w:lastRow="0" w:firstColumn="1" w:lastColumn="0" w:oddVBand="0" w:evenVBand="0" w:oddHBand="0" w:evenHBand="0" w:firstRowFirstColumn="0" w:firstRowLastColumn="0" w:lastRowFirstColumn="0" w:lastRowLastColumn="0"/>
            <w:tcW w:w="3116" w:type="dxa"/>
          </w:tcPr>
          <w:p w14:paraId="4CC726FA" w14:textId="0A905B22"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37</w:t>
            </w:r>
          </w:p>
        </w:tc>
        <w:tc>
          <w:tcPr>
            <w:tcW w:w="3117" w:type="dxa"/>
          </w:tcPr>
          <w:p w14:paraId="0F2F3524" w14:textId="2A1AE847" w:rsidR="00BA3B5E" w:rsidRPr="00D07607" w:rsidRDefault="00BA3B5E" w:rsidP="00213253">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0.6050394  </w:t>
            </w:r>
          </w:p>
        </w:tc>
        <w:tc>
          <w:tcPr>
            <w:tcW w:w="3117" w:type="dxa"/>
          </w:tcPr>
          <w:p w14:paraId="21166445" w14:textId="3FDBFAE7" w:rsidR="00BA3B5E" w:rsidRPr="00D07607" w:rsidRDefault="00BA3B5E" w:rsidP="00911AFB">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0.03028113</w:t>
            </w:r>
          </w:p>
        </w:tc>
      </w:tr>
      <w:tr w:rsidR="00BA3B5E" w:rsidRPr="00D07607" w14:paraId="018732D9" w14:textId="77777777" w:rsidTr="00202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74908D" w14:textId="5F04D3A2"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39</w:t>
            </w:r>
          </w:p>
        </w:tc>
        <w:tc>
          <w:tcPr>
            <w:tcW w:w="3117" w:type="dxa"/>
          </w:tcPr>
          <w:p w14:paraId="00DA496B" w14:textId="654DAE1A" w:rsidR="00BA3B5E" w:rsidRPr="00D07607" w:rsidRDefault="00BA3B5E" w:rsidP="00213253">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0.6116250  </w:t>
            </w:r>
          </w:p>
        </w:tc>
        <w:tc>
          <w:tcPr>
            <w:tcW w:w="3117" w:type="dxa"/>
          </w:tcPr>
          <w:p w14:paraId="513F3954" w14:textId="75354376" w:rsidR="00BA3B5E" w:rsidRPr="00D07607" w:rsidRDefault="00BA3B5E" w:rsidP="00911AFB">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0.04061211</w:t>
            </w:r>
          </w:p>
        </w:tc>
      </w:tr>
      <w:tr w:rsidR="00BA3B5E" w:rsidRPr="00D07607" w14:paraId="23AFC164" w14:textId="77777777" w:rsidTr="00202205">
        <w:tc>
          <w:tcPr>
            <w:cnfStyle w:val="001000000000" w:firstRow="0" w:lastRow="0" w:firstColumn="1" w:lastColumn="0" w:oddVBand="0" w:evenVBand="0" w:oddHBand="0" w:evenHBand="0" w:firstRowFirstColumn="0" w:firstRowLastColumn="0" w:lastRowFirstColumn="0" w:lastRowLastColumn="0"/>
            <w:tcW w:w="3116" w:type="dxa"/>
          </w:tcPr>
          <w:p w14:paraId="43FC94A6" w14:textId="5737D51A"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41</w:t>
            </w:r>
          </w:p>
        </w:tc>
        <w:tc>
          <w:tcPr>
            <w:tcW w:w="3117" w:type="dxa"/>
          </w:tcPr>
          <w:p w14:paraId="4BDF759A" w14:textId="701D1221" w:rsidR="00BA3B5E" w:rsidRPr="00D07607" w:rsidRDefault="00BA3B5E" w:rsidP="00213253">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0.6156641  </w:t>
            </w:r>
          </w:p>
        </w:tc>
        <w:tc>
          <w:tcPr>
            <w:tcW w:w="3117" w:type="dxa"/>
          </w:tcPr>
          <w:p w14:paraId="56AF71DB" w14:textId="1769F404" w:rsidR="00BA3B5E" w:rsidRPr="00D07607" w:rsidRDefault="00BA3B5E" w:rsidP="00911AFB">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0.04604348</w:t>
            </w:r>
          </w:p>
        </w:tc>
      </w:tr>
      <w:tr w:rsidR="00BA3B5E" w:rsidRPr="00D07607" w14:paraId="399AD68C" w14:textId="77777777" w:rsidTr="002022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1FD840" w14:textId="4BF87903" w:rsidR="00BA3B5E" w:rsidRPr="00D07607" w:rsidRDefault="00BA3B5E" w:rsidP="00911AFB">
            <w:pPr>
              <w:spacing w:before="240" w:after="100" w:afterAutospacing="1"/>
              <w:jc w:val="center"/>
              <w:rPr>
                <w:rFonts w:ascii="Garamond" w:eastAsia="Times New Roman" w:hAnsi="Garamond" w:cs="Times New Roman"/>
                <w:b w:val="0"/>
                <w:bCs w:val="0"/>
                <w:color w:val="231F20"/>
                <w:sz w:val="20"/>
                <w:szCs w:val="20"/>
              </w:rPr>
            </w:pPr>
            <w:r w:rsidRPr="00D07607">
              <w:rPr>
                <w:rFonts w:ascii="Garamond" w:eastAsia="Times New Roman" w:hAnsi="Garamond" w:cs="Times New Roman"/>
                <w:b w:val="0"/>
                <w:bCs w:val="0"/>
                <w:color w:val="231F20"/>
                <w:sz w:val="20"/>
                <w:szCs w:val="20"/>
              </w:rPr>
              <w:t>43</w:t>
            </w:r>
          </w:p>
        </w:tc>
        <w:tc>
          <w:tcPr>
            <w:tcW w:w="3117" w:type="dxa"/>
          </w:tcPr>
          <w:p w14:paraId="1DB7F036" w14:textId="264D7167" w:rsidR="00BA3B5E" w:rsidRPr="00D07607" w:rsidRDefault="00BA3B5E" w:rsidP="00213253">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b/>
                <w:bCs/>
                <w:color w:val="231F20"/>
                <w:sz w:val="20"/>
                <w:szCs w:val="20"/>
              </w:rPr>
            </w:pPr>
            <w:r w:rsidRPr="00D07607">
              <w:rPr>
                <w:rFonts w:ascii="Garamond" w:hAnsi="Garamond"/>
                <w:sz w:val="20"/>
                <w:szCs w:val="20"/>
              </w:rPr>
              <w:t xml:space="preserve">0.6202900  </w:t>
            </w:r>
          </w:p>
        </w:tc>
        <w:tc>
          <w:tcPr>
            <w:tcW w:w="3117" w:type="dxa"/>
          </w:tcPr>
          <w:p w14:paraId="3486FCBE" w14:textId="56C2F187" w:rsidR="00BA3B5E" w:rsidRPr="00D07607" w:rsidRDefault="00BA3B5E" w:rsidP="00911AFB">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sz w:val="20"/>
                <w:szCs w:val="20"/>
              </w:rPr>
            </w:pPr>
            <w:r w:rsidRPr="00D07607">
              <w:rPr>
                <w:rFonts w:ascii="Garamond" w:hAnsi="Garamond"/>
                <w:sz w:val="20"/>
                <w:szCs w:val="20"/>
              </w:rPr>
              <w:t>0.05330415</w:t>
            </w:r>
          </w:p>
        </w:tc>
      </w:tr>
    </w:tbl>
    <w:p w14:paraId="4154ABD4" w14:textId="44E85B27" w:rsidR="00272CEF" w:rsidRPr="00D07607" w:rsidRDefault="00B8376B" w:rsidP="002B1B20">
      <w:pPr>
        <w:spacing w:before="240" w:after="100" w:afterAutospacing="1"/>
        <w:rPr>
          <w:rFonts w:ascii="Garamond" w:eastAsia="Times New Roman" w:hAnsi="Garamond" w:cs="Times New Roman"/>
          <w:color w:val="231F20"/>
        </w:rPr>
      </w:pPr>
      <w:r w:rsidRPr="00D07607">
        <w:rPr>
          <w:rFonts w:ascii="Garamond" w:eastAsia="Times New Roman" w:hAnsi="Garamond" w:cs="Times New Roman"/>
          <w:color w:val="231F20"/>
        </w:rPr>
        <w:t xml:space="preserve">In addition to applying KNN to the training data sets, the random forest algorithm was applied to the Complete Survey data to determine the most appropriate model to predict customer computer brand preference. </w:t>
      </w:r>
      <w:r w:rsidR="008745B4" w:rsidRPr="00D07607">
        <w:rPr>
          <w:rFonts w:ascii="Garamond" w:eastAsia="Times New Roman" w:hAnsi="Garamond" w:cs="Times New Roman"/>
          <w:color w:val="231F20"/>
        </w:rPr>
        <w:t xml:space="preserve">Through tuning the model by adjusting the number of trees applied in the </w:t>
      </w:r>
      <w:r w:rsidR="008C6B0F" w:rsidRPr="00D07607">
        <w:rPr>
          <w:rFonts w:ascii="Garamond" w:eastAsia="Times New Roman" w:hAnsi="Garamond" w:cs="Times New Roman"/>
          <w:color w:val="231F20"/>
        </w:rPr>
        <w:t>algorithm</w:t>
      </w:r>
      <w:r w:rsidR="008745B4" w:rsidRPr="00D07607">
        <w:rPr>
          <w:rFonts w:ascii="Garamond" w:eastAsia="Times New Roman" w:hAnsi="Garamond" w:cs="Times New Roman"/>
          <w:color w:val="231F20"/>
        </w:rPr>
        <w:t xml:space="preserve">, the best model fit for the data included the using 750 trees which resulted in a () error rate. The following chart logs the different </w:t>
      </w:r>
      <w:r w:rsidR="008C6B0F" w:rsidRPr="00D07607">
        <w:rPr>
          <w:rFonts w:ascii="Garamond" w:eastAsia="Times New Roman" w:hAnsi="Garamond" w:cs="Times New Roman"/>
          <w:color w:val="231F20"/>
        </w:rPr>
        <w:t>parameters</w:t>
      </w:r>
      <w:r w:rsidR="008745B4" w:rsidRPr="00D07607">
        <w:rPr>
          <w:rFonts w:ascii="Garamond" w:eastAsia="Times New Roman" w:hAnsi="Garamond" w:cs="Times New Roman"/>
          <w:color w:val="231F20"/>
        </w:rPr>
        <w:t xml:space="preserve"> that were tuned within the random </w:t>
      </w:r>
      <w:r w:rsidR="008C6B0F" w:rsidRPr="00D07607">
        <w:rPr>
          <w:rFonts w:ascii="Garamond" w:eastAsia="Times New Roman" w:hAnsi="Garamond" w:cs="Times New Roman"/>
          <w:color w:val="231F20"/>
        </w:rPr>
        <w:t>forest models an</w:t>
      </w:r>
      <w:r w:rsidR="008745B4" w:rsidRPr="00D07607">
        <w:rPr>
          <w:rFonts w:ascii="Garamond" w:eastAsia="Times New Roman" w:hAnsi="Garamond" w:cs="Times New Roman"/>
          <w:color w:val="231F20"/>
        </w:rPr>
        <w:t>d their respective error rates.</w:t>
      </w:r>
    </w:p>
    <w:tbl>
      <w:tblPr>
        <w:tblStyle w:val="GridTable4-Accent1"/>
        <w:tblW w:w="0" w:type="auto"/>
        <w:tblLook w:val="04A0" w:firstRow="1" w:lastRow="0" w:firstColumn="1" w:lastColumn="0" w:noHBand="0" w:noVBand="1"/>
      </w:tblPr>
      <w:tblGrid>
        <w:gridCol w:w="3116"/>
        <w:gridCol w:w="3117"/>
        <w:gridCol w:w="3117"/>
      </w:tblGrid>
      <w:tr w:rsidR="0087379E" w:rsidRPr="00D07607" w14:paraId="0A8F149B" w14:textId="77777777" w:rsidTr="00873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BB1AEE4" w14:textId="6B92A1DA" w:rsidR="0087379E" w:rsidRPr="00D07607" w:rsidRDefault="0087379E" w:rsidP="0087379E">
            <w:pPr>
              <w:spacing w:before="240" w:after="100" w:afterAutospacing="1"/>
              <w:jc w:val="center"/>
              <w:rPr>
                <w:rFonts w:ascii="Garamond" w:eastAsia="Times New Roman" w:hAnsi="Garamond" w:cs="Times New Roman"/>
                <w:color w:val="231F20"/>
              </w:rPr>
            </w:pPr>
            <w:r w:rsidRPr="00D07607">
              <w:rPr>
                <w:rFonts w:ascii="Garamond" w:eastAsia="Times New Roman" w:hAnsi="Garamond" w:cs="Times New Roman"/>
                <w:color w:val="231F20"/>
              </w:rPr>
              <w:t>Random Forrest Performance Measurements</w:t>
            </w:r>
          </w:p>
        </w:tc>
      </w:tr>
      <w:tr w:rsidR="00812E17" w:rsidRPr="00D07607" w14:paraId="30355D50" w14:textId="77777777" w:rsidTr="0087379E">
        <w:trPr>
          <w:gridAfter w:val="1"/>
          <w:cnfStyle w:val="000000100000" w:firstRow="0" w:lastRow="0" w:firstColumn="0" w:lastColumn="0" w:oddVBand="0" w:evenVBand="0" w:oddHBand="1" w:evenHBand="0" w:firstRowFirstColumn="0" w:firstRowLastColumn="0" w:lastRowFirstColumn="0" w:lastRowLastColumn="0"/>
          <w:wAfter w:w="3117" w:type="dxa"/>
        </w:trPr>
        <w:tc>
          <w:tcPr>
            <w:cnfStyle w:val="001000000000" w:firstRow="0" w:lastRow="0" w:firstColumn="1" w:lastColumn="0" w:oddVBand="0" w:evenVBand="0" w:oddHBand="0" w:evenHBand="0" w:firstRowFirstColumn="0" w:firstRowLastColumn="0" w:lastRowFirstColumn="0" w:lastRowLastColumn="0"/>
            <w:tcW w:w="3116" w:type="dxa"/>
          </w:tcPr>
          <w:p w14:paraId="7A88ED48" w14:textId="1B022910" w:rsidR="00812E17" w:rsidRPr="00D07607" w:rsidRDefault="00812E17" w:rsidP="0087379E">
            <w:pPr>
              <w:spacing w:before="240" w:after="100" w:afterAutospacing="1"/>
              <w:jc w:val="center"/>
              <w:rPr>
                <w:rFonts w:ascii="Garamond" w:eastAsia="Times New Roman" w:hAnsi="Garamond" w:cs="Times New Roman"/>
                <w:color w:val="231F20"/>
              </w:rPr>
            </w:pPr>
            <w:r w:rsidRPr="00D07607">
              <w:rPr>
                <w:rFonts w:ascii="Garamond" w:eastAsia="Times New Roman" w:hAnsi="Garamond" w:cs="Times New Roman"/>
                <w:color w:val="231F20"/>
              </w:rPr>
              <w:t>Number of Trees</w:t>
            </w:r>
          </w:p>
        </w:tc>
        <w:tc>
          <w:tcPr>
            <w:tcW w:w="3117" w:type="dxa"/>
          </w:tcPr>
          <w:p w14:paraId="7203E8AD" w14:textId="3CEE1A29" w:rsidR="00812E17" w:rsidRPr="00812E17" w:rsidRDefault="00812E17" w:rsidP="0087379E">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b/>
                <w:i/>
                <w:color w:val="231F20"/>
              </w:rPr>
            </w:pPr>
            <w:r w:rsidRPr="00812E17">
              <w:rPr>
                <w:rFonts w:ascii="Garamond" w:eastAsia="Times New Roman" w:hAnsi="Garamond" w:cs="Times New Roman"/>
                <w:b/>
                <w:i/>
                <w:color w:val="231F20"/>
              </w:rPr>
              <w:t>Error Rate</w:t>
            </w:r>
          </w:p>
        </w:tc>
      </w:tr>
      <w:tr w:rsidR="00812E17" w:rsidRPr="00D07607" w14:paraId="5CB626DF" w14:textId="77777777" w:rsidTr="0087379E">
        <w:trPr>
          <w:gridAfter w:val="1"/>
          <w:wAfter w:w="3117" w:type="dxa"/>
        </w:trPr>
        <w:tc>
          <w:tcPr>
            <w:cnfStyle w:val="001000000000" w:firstRow="0" w:lastRow="0" w:firstColumn="1" w:lastColumn="0" w:oddVBand="0" w:evenVBand="0" w:oddHBand="0" w:evenHBand="0" w:firstRowFirstColumn="0" w:firstRowLastColumn="0" w:lastRowFirstColumn="0" w:lastRowLastColumn="0"/>
            <w:tcW w:w="3116" w:type="dxa"/>
          </w:tcPr>
          <w:p w14:paraId="1FE9A461" w14:textId="20C0EA5A" w:rsidR="00812E17" w:rsidRPr="00D07607" w:rsidRDefault="00812E17" w:rsidP="0087379E">
            <w:pPr>
              <w:spacing w:before="240" w:after="100" w:afterAutospacing="1"/>
              <w:jc w:val="center"/>
              <w:rPr>
                <w:rFonts w:ascii="Garamond" w:eastAsia="Times New Roman" w:hAnsi="Garamond" w:cs="Times New Roman"/>
                <w:color w:val="231F20"/>
              </w:rPr>
            </w:pPr>
            <w:r w:rsidRPr="00D07607">
              <w:rPr>
                <w:rFonts w:ascii="Garamond" w:eastAsia="Times New Roman" w:hAnsi="Garamond" w:cs="Times New Roman"/>
                <w:color w:val="231F20"/>
              </w:rPr>
              <w:t>25</w:t>
            </w:r>
          </w:p>
        </w:tc>
        <w:tc>
          <w:tcPr>
            <w:tcW w:w="3117" w:type="dxa"/>
          </w:tcPr>
          <w:p w14:paraId="6153F0B5" w14:textId="2BE2AFAF" w:rsidR="00812E17" w:rsidRPr="00D07607" w:rsidRDefault="00812E17" w:rsidP="0087379E">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rPr>
            </w:pPr>
            <w:r w:rsidRPr="00D07607">
              <w:rPr>
                <w:rFonts w:ascii="Garamond" w:eastAsia="Times New Roman" w:hAnsi="Garamond" w:cs="Times New Roman"/>
                <w:color w:val="231F20"/>
              </w:rPr>
              <w:t>10.25%</w:t>
            </w:r>
          </w:p>
        </w:tc>
      </w:tr>
      <w:tr w:rsidR="00812E17" w:rsidRPr="00D07607" w14:paraId="0F17395C" w14:textId="77777777" w:rsidTr="0087379E">
        <w:trPr>
          <w:gridAfter w:val="1"/>
          <w:cnfStyle w:val="000000100000" w:firstRow="0" w:lastRow="0" w:firstColumn="0" w:lastColumn="0" w:oddVBand="0" w:evenVBand="0" w:oddHBand="1" w:evenHBand="0" w:firstRowFirstColumn="0" w:firstRowLastColumn="0" w:lastRowFirstColumn="0" w:lastRowLastColumn="0"/>
          <w:wAfter w:w="3117" w:type="dxa"/>
        </w:trPr>
        <w:tc>
          <w:tcPr>
            <w:cnfStyle w:val="001000000000" w:firstRow="0" w:lastRow="0" w:firstColumn="1" w:lastColumn="0" w:oddVBand="0" w:evenVBand="0" w:oddHBand="0" w:evenHBand="0" w:firstRowFirstColumn="0" w:firstRowLastColumn="0" w:lastRowFirstColumn="0" w:lastRowLastColumn="0"/>
            <w:tcW w:w="3116" w:type="dxa"/>
          </w:tcPr>
          <w:p w14:paraId="1A1984A8" w14:textId="090027A3" w:rsidR="00812E17" w:rsidRPr="00D07607" w:rsidRDefault="00812E17" w:rsidP="0087379E">
            <w:pPr>
              <w:spacing w:before="240" w:after="100" w:afterAutospacing="1"/>
              <w:jc w:val="center"/>
              <w:rPr>
                <w:rFonts w:ascii="Garamond" w:eastAsia="Times New Roman" w:hAnsi="Garamond" w:cs="Times New Roman"/>
                <w:color w:val="231F20"/>
              </w:rPr>
            </w:pPr>
            <w:r w:rsidRPr="00D07607">
              <w:rPr>
                <w:rFonts w:ascii="Garamond" w:eastAsia="Times New Roman" w:hAnsi="Garamond" w:cs="Times New Roman"/>
                <w:color w:val="231F20"/>
              </w:rPr>
              <w:t>50</w:t>
            </w:r>
          </w:p>
        </w:tc>
        <w:tc>
          <w:tcPr>
            <w:tcW w:w="3117" w:type="dxa"/>
          </w:tcPr>
          <w:p w14:paraId="6002DC73" w14:textId="327AA524" w:rsidR="00812E17" w:rsidRPr="00D07607" w:rsidRDefault="00812E17" w:rsidP="0087379E">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rPr>
            </w:pPr>
            <w:r w:rsidRPr="00D07607">
              <w:rPr>
                <w:rFonts w:ascii="Garamond" w:eastAsia="Times New Roman" w:hAnsi="Garamond" w:cs="Times New Roman"/>
                <w:color w:val="231F20"/>
              </w:rPr>
              <w:t>9.24%</w:t>
            </w:r>
          </w:p>
        </w:tc>
      </w:tr>
      <w:tr w:rsidR="00812E17" w:rsidRPr="00D07607" w14:paraId="6071BB3A" w14:textId="77777777" w:rsidTr="0087379E">
        <w:trPr>
          <w:gridAfter w:val="1"/>
          <w:wAfter w:w="3117" w:type="dxa"/>
        </w:trPr>
        <w:tc>
          <w:tcPr>
            <w:cnfStyle w:val="001000000000" w:firstRow="0" w:lastRow="0" w:firstColumn="1" w:lastColumn="0" w:oddVBand="0" w:evenVBand="0" w:oddHBand="0" w:evenHBand="0" w:firstRowFirstColumn="0" w:firstRowLastColumn="0" w:lastRowFirstColumn="0" w:lastRowLastColumn="0"/>
            <w:tcW w:w="3116" w:type="dxa"/>
          </w:tcPr>
          <w:p w14:paraId="56981E0B" w14:textId="06288527" w:rsidR="00812E17" w:rsidRPr="00D07607" w:rsidRDefault="00812E17" w:rsidP="0087379E">
            <w:pPr>
              <w:spacing w:before="240" w:after="100" w:afterAutospacing="1"/>
              <w:jc w:val="center"/>
              <w:rPr>
                <w:rFonts w:ascii="Garamond" w:eastAsia="Times New Roman" w:hAnsi="Garamond" w:cs="Times New Roman"/>
                <w:color w:val="231F20"/>
              </w:rPr>
            </w:pPr>
            <w:r w:rsidRPr="00D07607">
              <w:rPr>
                <w:rFonts w:ascii="Garamond" w:eastAsia="Times New Roman" w:hAnsi="Garamond" w:cs="Times New Roman"/>
                <w:color w:val="231F20"/>
              </w:rPr>
              <w:t>75</w:t>
            </w:r>
          </w:p>
        </w:tc>
        <w:tc>
          <w:tcPr>
            <w:tcW w:w="3117" w:type="dxa"/>
          </w:tcPr>
          <w:p w14:paraId="24C56A68" w14:textId="5B88DDEB" w:rsidR="00812E17" w:rsidRPr="00D07607" w:rsidRDefault="00812E17" w:rsidP="0087379E">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rPr>
            </w:pPr>
            <w:r w:rsidRPr="00D07607">
              <w:rPr>
                <w:rFonts w:ascii="Garamond" w:eastAsia="Times New Roman" w:hAnsi="Garamond" w:cs="Times New Roman"/>
                <w:color w:val="231F20"/>
              </w:rPr>
              <w:t>8.83%</w:t>
            </w:r>
          </w:p>
        </w:tc>
      </w:tr>
      <w:tr w:rsidR="00812E17" w:rsidRPr="00D07607" w14:paraId="43F6B4CF" w14:textId="77777777" w:rsidTr="0087379E">
        <w:trPr>
          <w:gridAfter w:val="1"/>
          <w:cnfStyle w:val="000000100000" w:firstRow="0" w:lastRow="0" w:firstColumn="0" w:lastColumn="0" w:oddVBand="0" w:evenVBand="0" w:oddHBand="1" w:evenHBand="0" w:firstRowFirstColumn="0" w:firstRowLastColumn="0" w:lastRowFirstColumn="0" w:lastRowLastColumn="0"/>
          <w:wAfter w:w="3117" w:type="dxa"/>
        </w:trPr>
        <w:tc>
          <w:tcPr>
            <w:cnfStyle w:val="001000000000" w:firstRow="0" w:lastRow="0" w:firstColumn="1" w:lastColumn="0" w:oddVBand="0" w:evenVBand="0" w:oddHBand="0" w:evenHBand="0" w:firstRowFirstColumn="0" w:firstRowLastColumn="0" w:lastRowFirstColumn="0" w:lastRowLastColumn="0"/>
            <w:tcW w:w="3116" w:type="dxa"/>
          </w:tcPr>
          <w:p w14:paraId="413D53EB" w14:textId="6A833BC5" w:rsidR="00812E17" w:rsidRPr="00D07607" w:rsidRDefault="00812E17" w:rsidP="0087379E">
            <w:pPr>
              <w:spacing w:before="240" w:after="100" w:afterAutospacing="1"/>
              <w:jc w:val="center"/>
              <w:rPr>
                <w:rFonts w:ascii="Garamond" w:eastAsia="Times New Roman" w:hAnsi="Garamond" w:cs="Times New Roman"/>
                <w:color w:val="231F20"/>
              </w:rPr>
            </w:pPr>
            <w:r w:rsidRPr="00D07607">
              <w:rPr>
                <w:rFonts w:ascii="Garamond" w:eastAsia="Times New Roman" w:hAnsi="Garamond" w:cs="Times New Roman"/>
                <w:color w:val="231F20"/>
              </w:rPr>
              <w:t>100</w:t>
            </w:r>
          </w:p>
        </w:tc>
        <w:tc>
          <w:tcPr>
            <w:tcW w:w="3117" w:type="dxa"/>
          </w:tcPr>
          <w:p w14:paraId="68C940C0" w14:textId="62F857A1" w:rsidR="00812E17" w:rsidRPr="00D07607" w:rsidRDefault="00812E17" w:rsidP="0087379E">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rPr>
            </w:pPr>
            <w:r>
              <w:rPr>
                <w:rFonts w:ascii="Garamond" w:eastAsia="Times New Roman" w:hAnsi="Garamond" w:cs="Times New Roman"/>
                <w:color w:val="231F20"/>
              </w:rPr>
              <w:t>8.64%</w:t>
            </w:r>
          </w:p>
        </w:tc>
      </w:tr>
      <w:tr w:rsidR="00812E17" w:rsidRPr="00D07607" w14:paraId="23011178" w14:textId="77777777" w:rsidTr="0087379E">
        <w:trPr>
          <w:gridAfter w:val="1"/>
          <w:wAfter w:w="3117" w:type="dxa"/>
        </w:trPr>
        <w:tc>
          <w:tcPr>
            <w:cnfStyle w:val="001000000000" w:firstRow="0" w:lastRow="0" w:firstColumn="1" w:lastColumn="0" w:oddVBand="0" w:evenVBand="0" w:oddHBand="0" w:evenHBand="0" w:firstRowFirstColumn="0" w:firstRowLastColumn="0" w:lastRowFirstColumn="0" w:lastRowLastColumn="0"/>
            <w:tcW w:w="3116" w:type="dxa"/>
          </w:tcPr>
          <w:p w14:paraId="38C57512" w14:textId="7B07EBBA" w:rsidR="00812E17" w:rsidRPr="00D07607" w:rsidRDefault="00812E17" w:rsidP="0087379E">
            <w:pPr>
              <w:spacing w:before="240" w:after="100" w:afterAutospacing="1"/>
              <w:jc w:val="center"/>
              <w:rPr>
                <w:rFonts w:ascii="Garamond" w:eastAsia="Times New Roman" w:hAnsi="Garamond" w:cs="Times New Roman"/>
                <w:color w:val="231F20"/>
              </w:rPr>
            </w:pPr>
            <w:r w:rsidRPr="00D07607">
              <w:rPr>
                <w:rFonts w:ascii="Garamond" w:eastAsia="Times New Roman" w:hAnsi="Garamond" w:cs="Times New Roman"/>
                <w:color w:val="231F20"/>
              </w:rPr>
              <w:t>150</w:t>
            </w:r>
          </w:p>
        </w:tc>
        <w:tc>
          <w:tcPr>
            <w:tcW w:w="3117" w:type="dxa"/>
          </w:tcPr>
          <w:p w14:paraId="0A29037E" w14:textId="29B115AF" w:rsidR="00812E17" w:rsidRPr="00D07607" w:rsidRDefault="00812E17" w:rsidP="0087379E">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rPr>
            </w:pPr>
            <w:r>
              <w:rPr>
                <w:rFonts w:ascii="Garamond" w:eastAsia="Times New Roman" w:hAnsi="Garamond" w:cs="Times New Roman"/>
                <w:color w:val="231F20"/>
              </w:rPr>
              <w:t>8.55</w:t>
            </w:r>
            <w:r w:rsidRPr="00D07607">
              <w:rPr>
                <w:rFonts w:ascii="Garamond" w:eastAsia="Times New Roman" w:hAnsi="Garamond" w:cs="Times New Roman"/>
                <w:color w:val="231F20"/>
              </w:rPr>
              <w:t>%</w:t>
            </w:r>
          </w:p>
        </w:tc>
      </w:tr>
      <w:tr w:rsidR="00812E17" w:rsidRPr="00D07607" w14:paraId="60521016" w14:textId="77777777" w:rsidTr="0087379E">
        <w:trPr>
          <w:gridAfter w:val="1"/>
          <w:cnfStyle w:val="000000100000" w:firstRow="0" w:lastRow="0" w:firstColumn="0" w:lastColumn="0" w:oddVBand="0" w:evenVBand="0" w:oddHBand="1" w:evenHBand="0" w:firstRowFirstColumn="0" w:firstRowLastColumn="0" w:lastRowFirstColumn="0" w:lastRowLastColumn="0"/>
          <w:wAfter w:w="3117" w:type="dxa"/>
        </w:trPr>
        <w:tc>
          <w:tcPr>
            <w:cnfStyle w:val="001000000000" w:firstRow="0" w:lastRow="0" w:firstColumn="1" w:lastColumn="0" w:oddVBand="0" w:evenVBand="0" w:oddHBand="0" w:evenHBand="0" w:firstRowFirstColumn="0" w:firstRowLastColumn="0" w:lastRowFirstColumn="0" w:lastRowLastColumn="0"/>
            <w:tcW w:w="3116" w:type="dxa"/>
          </w:tcPr>
          <w:p w14:paraId="4E235546" w14:textId="473FFA8D" w:rsidR="00812E17" w:rsidRPr="00D07607" w:rsidRDefault="00812E17" w:rsidP="0087379E">
            <w:pPr>
              <w:spacing w:before="240" w:after="100" w:afterAutospacing="1"/>
              <w:jc w:val="center"/>
              <w:rPr>
                <w:rFonts w:ascii="Garamond" w:eastAsia="Times New Roman" w:hAnsi="Garamond" w:cs="Times New Roman"/>
                <w:color w:val="231F20"/>
              </w:rPr>
            </w:pPr>
            <w:r w:rsidRPr="00D07607">
              <w:rPr>
                <w:rFonts w:ascii="Garamond" w:eastAsia="Times New Roman" w:hAnsi="Garamond" w:cs="Times New Roman"/>
                <w:color w:val="231F20"/>
              </w:rPr>
              <w:t>175</w:t>
            </w:r>
          </w:p>
        </w:tc>
        <w:tc>
          <w:tcPr>
            <w:tcW w:w="3117" w:type="dxa"/>
          </w:tcPr>
          <w:p w14:paraId="3C8B4335" w14:textId="6C46B7CB" w:rsidR="00812E17" w:rsidRPr="00D07607" w:rsidRDefault="00812E17" w:rsidP="0087379E">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rPr>
            </w:pPr>
            <w:r>
              <w:rPr>
                <w:rFonts w:ascii="Garamond" w:eastAsia="Times New Roman" w:hAnsi="Garamond" w:cs="Times New Roman"/>
                <w:color w:val="231F20"/>
              </w:rPr>
              <w:t>8.65</w:t>
            </w:r>
          </w:p>
        </w:tc>
      </w:tr>
      <w:tr w:rsidR="00812E17" w:rsidRPr="00D07607" w14:paraId="6F67A108" w14:textId="77777777" w:rsidTr="0087379E">
        <w:trPr>
          <w:gridAfter w:val="1"/>
          <w:wAfter w:w="3117" w:type="dxa"/>
        </w:trPr>
        <w:tc>
          <w:tcPr>
            <w:cnfStyle w:val="001000000000" w:firstRow="0" w:lastRow="0" w:firstColumn="1" w:lastColumn="0" w:oddVBand="0" w:evenVBand="0" w:oddHBand="0" w:evenHBand="0" w:firstRowFirstColumn="0" w:firstRowLastColumn="0" w:lastRowFirstColumn="0" w:lastRowLastColumn="0"/>
            <w:tcW w:w="3116" w:type="dxa"/>
          </w:tcPr>
          <w:p w14:paraId="4629B4D7" w14:textId="7599A4A4" w:rsidR="00812E17" w:rsidRPr="00D07607" w:rsidRDefault="00812E17" w:rsidP="0087379E">
            <w:pPr>
              <w:spacing w:before="240" w:after="100" w:afterAutospacing="1"/>
              <w:jc w:val="center"/>
              <w:rPr>
                <w:rFonts w:ascii="Garamond" w:eastAsia="Times New Roman" w:hAnsi="Garamond" w:cs="Times New Roman"/>
                <w:color w:val="231F20"/>
              </w:rPr>
            </w:pPr>
            <w:r w:rsidRPr="00D07607">
              <w:rPr>
                <w:rFonts w:ascii="Garamond" w:eastAsia="Times New Roman" w:hAnsi="Garamond" w:cs="Times New Roman"/>
                <w:color w:val="231F20"/>
              </w:rPr>
              <w:t>200</w:t>
            </w:r>
          </w:p>
        </w:tc>
        <w:tc>
          <w:tcPr>
            <w:tcW w:w="3117" w:type="dxa"/>
          </w:tcPr>
          <w:p w14:paraId="490B6E4D" w14:textId="6F341064" w:rsidR="00812E17" w:rsidRPr="00D07607" w:rsidRDefault="00812E17" w:rsidP="0087379E">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rPr>
            </w:pPr>
            <w:r w:rsidRPr="00D07607">
              <w:rPr>
                <w:rFonts w:ascii="Garamond" w:eastAsia="Times New Roman" w:hAnsi="Garamond" w:cs="Times New Roman"/>
                <w:color w:val="231F20"/>
              </w:rPr>
              <w:t>8.44%</w:t>
            </w:r>
          </w:p>
        </w:tc>
      </w:tr>
      <w:tr w:rsidR="00812E17" w:rsidRPr="00D07607" w14:paraId="5915ADAF" w14:textId="77777777" w:rsidTr="0087379E">
        <w:trPr>
          <w:gridAfter w:val="1"/>
          <w:cnfStyle w:val="000000100000" w:firstRow="0" w:lastRow="0" w:firstColumn="0" w:lastColumn="0" w:oddVBand="0" w:evenVBand="0" w:oddHBand="1" w:evenHBand="0" w:firstRowFirstColumn="0" w:firstRowLastColumn="0" w:lastRowFirstColumn="0" w:lastRowLastColumn="0"/>
          <w:wAfter w:w="3117" w:type="dxa"/>
        </w:trPr>
        <w:tc>
          <w:tcPr>
            <w:cnfStyle w:val="001000000000" w:firstRow="0" w:lastRow="0" w:firstColumn="1" w:lastColumn="0" w:oddVBand="0" w:evenVBand="0" w:oddHBand="0" w:evenHBand="0" w:firstRowFirstColumn="0" w:firstRowLastColumn="0" w:lastRowFirstColumn="0" w:lastRowLastColumn="0"/>
            <w:tcW w:w="3116" w:type="dxa"/>
          </w:tcPr>
          <w:p w14:paraId="28E6AC66" w14:textId="2FB4E8F8" w:rsidR="00812E17" w:rsidRPr="00812E17" w:rsidRDefault="00812E17" w:rsidP="0087379E">
            <w:pPr>
              <w:spacing w:before="240" w:after="100" w:afterAutospacing="1"/>
              <w:jc w:val="center"/>
              <w:rPr>
                <w:rFonts w:ascii="Garamond" w:eastAsia="Times New Roman" w:hAnsi="Garamond" w:cs="Times New Roman"/>
                <w:color w:val="231F20"/>
                <w:highlight w:val="yellow"/>
              </w:rPr>
            </w:pPr>
            <w:r w:rsidRPr="00812E17">
              <w:rPr>
                <w:rFonts w:ascii="Garamond" w:eastAsia="Times New Roman" w:hAnsi="Garamond" w:cs="Times New Roman"/>
                <w:color w:val="231F20"/>
                <w:highlight w:val="yellow"/>
              </w:rPr>
              <w:t>500</w:t>
            </w:r>
          </w:p>
        </w:tc>
        <w:tc>
          <w:tcPr>
            <w:tcW w:w="3117" w:type="dxa"/>
          </w:tcPr>
          <w:p w14:paraId="3470912F" w14:textId="57352797" w:rsidR="00812E17" w:rsidRPr="00812E17" w:rsidRDefault="00812E17" w:rsidP="0087379E">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highlight w:val="yellow"/>
              </w:rPr>
            </w:pPr>
            <w:r w:rsidRPr="00812E17">
              <w:rPr>
                <w:rFonts w:ascii="Garamond" w:eastAsia="Times New Roman" w:hAnsi="Garamond" w:cs="Times New Roman"/>
                <w:color w:val="231F20"/>
                <w:highlight w:val="yellow"/>
              </w:rPr>
              <w:t>8.01%</w:t>
            </w:r>
          </w:p>
        </w:tc>
      </w:tr>
      <w:tr w:rsidR="00812E17" w:rsidRPr="00D07607" w14:paraId="2E4DA0E8" w14:textId="77777777" w:rsidTr="0087379E">
        <w:trPr>
          <w:gridAfter w:val="1"/>
          <w:wAfter w:w="3117" w:type="dxa"/>
        </w:trPr>
        <w:tc>
          <w:tcPr>
            <w:cnfStyle w:val="001000000000" w:firstRow="0" w:lastRow="0" w:firstColumn="1" w:lastColumn="0" w:oddVBand="0" w:evenVBand="0" w:oddHBand="0" w:evenHBand="0" w:firstRowFirstColumn="0" w:firstRowLastColumn="0" w:lastRowFirstColumn="0" w:lastRowLastColumn="0"/>
            <w:tcW w:w="3116" w:type="dxa"/>
          </w:tcPr>
          <w:p w14:paraId="6386D6AA" w14:textId="2D905FE7" w:rsidR="00812E17" w:rsidRPr="00D07607" w:rsidRDefault="00812E17" w:rsidP="0087379E">
            <w:pPr>
              <w:spacing w:before="240" w:after="100" w:afterAutospacing="1"/>
              <w:jc w:val="center"/>
              <w:rPr>
                <w:rFonts w:ascii="Garamond" w:eastAsia="Times New Roman" w:hAnsi="Garamond" w:cs="Times New Roman"/>
                <w:color w:val="231F20"/>
              </w:rPr>
            </w:pPr>
            <w:r>
              <w:rPr>
                <w:rFonts w:ascii="Garamond" w:eastAsia="Times New Roman" w:hAnsi="Garamond" w:cs="Times New Roman"/>
                <w:color w:val="231F20"/>
              </w:rPr>
              <w:t>600</w:t>
            </w:r>
          </w:p>
        </w:tc>
        <w:tc>
          <w:tcPr>
            <w:tcW w:w="3117" w:type="dxa"/>
          </w:tcPr>
          <w:p w14:paraId="46E624DA" w14:textId="16BBE87A" w:rsidR="00812E17" w:rsidRDefault="00812E17" w:rsidP="0087379E">
            <w:pPr>
              <w:spacing w:before="240" w:after="100" w:afterAutospacing="1"/>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231F20"/>
              </w:rPr>
            </w:pPr>
            <w:r>
              <w:rPr>
                <w:rFonts w:ascii="Garamond" w:eastAsia="Times New Roman" w:hAnsi="Garamond" w:cs="Times New Roman"/>
                <w:color w:val="231F20"/>
              </w:rPr>
              <w:t>8.33%</w:t>
            </w:r>
          </w:p>
        </w:tc>
      </w:tr>
      <w:tr w:rsidR="00812E17" w:rsidRPr="00D07607" w14:paraId="095C323A" w14:textId="77777777" w:rsidTr="0087379E">
        <w:trPr>
          <w:gridAfter w:val="1"/>
          <w:cnfStyle w:val="000000100000" w:firstRow="0" w:lastRow="0" w:firstColumn="0" w:lastColumn="0" w:oddVBand="0" w:evenVBand="0" w:oddHBand="1" w:evenHBand="0" w:firstRowFirstColumn="0" w:firstRowLastColumn="0" w:lastRowFirstColumn="0" w:lastRowLastColumn="0"/>
          <w:wAfter w:w="3117" w:type="dxa"/>
        </w:trPr>
        <w:tc>
          <w:tcPr>
            <w:cnfStyle w:val="001000000000" w:firstRow="0" w:lastRow="0" w:firstColumn="1" w:lastColumn="0" w:oddVBand="0" w:evenVBand="0" w:oddHBand="0" w:evenHBand="0" w:firstRowFirstColumn="0" w:firstRowLastColumn="0" w:lastRowFirstColumn="0" w:lastRowLastColumn="0"/>
            <w:tcW w:w="3116" w:type="dxa"/>
          </w:tcPr>
          <w:p w14:paraId="5F814444" w14:textId="1D31BEB7" w:rsidR="00812E17" w:rsidRPr="00D07607" w:rsidRDefault="00812E17" w:rsidP="0087379E">
            <w:pPr>
              <w:spacing w:before="240" w:after="100" w:afterAutospacing="1"/>
              <w:jc w:val="center"/>
              <w:rPr>
                <w:rFonts w:ascii="Garamond" w:eastAsia="Times New Roman" w:hAnsi="Garamond" w:cs="Times New Roman"/>
                <w:color w:val="231F20"/>
              </w:rPr>
            </w:pPr>
            <w:r w:rsidRPr="00D07607">
              <w:rPr>
                <w:rFonts w:ascii="Garamond" w:eastAsia="Times New Roman" w:hAnsi="Garamond" w:cs="Times New Roman"/>
                <w:color w:val="231F20"/>
              </w:rPr>
              <w:t>700</w:t>
            </w:r>
          </w:p>
        </w:tc>
        <w:tc>
          <w:tcPr>
            <w:tcW w:w="3117" w:type="dxa"/>
          </w:tcPr>
          <w:p w14:paraId="7D24BC71" w14:textId="4E1B9103" w:rsidR="00812E17" w:rsidRPr="00D07607" w:rsidRDefault="00812E17" w:rsidP="0087379E">
            <w:pPr>
              <w:spacing w:before="240" w:after="100" w:afterAutospacing="1"/>
              <w:jc w:val="center"/>
              <w:cnfStyle w:val="000000100000" w:firstRow="0" w:lastRow="0" w:firstColumn="0" w:lastColumn="0" w:oddVBand="0" w:evenVBand="0" w:oddHBand="1" w:evenHBand="0" w:firstRowFirstColumn="0" w:firstRowLastColumn="0" w:lastRowFirstColumn="0" w:lastRowLastColumn="0"/>
              <w:rPr>
                <w:rFonts w:ascii="Garamond" w:eastAsia="Times New Roman" w:hAnsi="Garamond" w:cs="Times New Roman"/>
                <w:color w:val="231F20"/>
              </w:rPr>
            </w:pPr>
            <w:r>
              <w:rPr>
                <w:rFonts w:ascii="Garamond" w:eastAsia="Times New Roman" w:hAnsi="Garamond" w:cs="Times New Roman"/>
                <w:color w:val="231F20"/>
              </w:rPr>
              <w:t>8.4%</w:t>
            </w:r>
          </w:p>
        </w:tc>
      </w:tr>
    </w:tbl>
    <w:p w14:paraId="086E2C20" w14:textId="0DE3B565" w:rsidR="008745B4" w:rsidRPr="00D07607" w:rsidRDefault="007341BA" w:rsidP="002B1B20">
      <w:pPr>
        <w:spacing w:before="240" w:after="100" w:afterAutospacing="1"/>
        <w:rPr>
          <w:rFonts w:ascii="Garamond" w:eastAsia="Times New Roman" w:hAnsi="Garamond" w:cs="Times New Roman"/>
          <w:color w:val="231F20"/>
        </w:rPr>
      </w:pPr>
      <w:r w:rsidRPr="00D07607">
        <w:rPr>
          <w:rFonts w:ascii="Garamond" w:eastAsia="Times New Roman" w:hAnsi="Garamond" w:cs="Times New Roman"/>
          <w:color w:val="231F20"/>
        </w:rPr>
        <w:t>Based the optimize</w:t>
      </w:r>
      <w:r w:rsidR="007B3551" w:rsidRPr="00D07607">
        <w:rPr>
          <w:rFonts w:ascii="Garamond" w:eastAsia="Times New Roman" w:hAnsi="Garamond" w:cs="Times New Roman"/>
          <w:color w:val="231F20"/>
        </w:rPr>
        <w:t>d models for the KNN and Random</w:t>
      </w:r>
      <w:r w:rsidRPr="00D07607">
        <w:rPr>
          <w:rFonts w:ascii="Garamond" w:eastAsia="Times New Roman" w:hAnsi="Garamond" w:cs="Times New Roman"/>
          <w:color w:val="231F20"/>
        </w:rPr>
        <w:t xml:space="preserve"> Forrest, the model selected to predict </w:t>
      </w:r>
      <w:r w:rsidR="00AC0A8F" w:rsidRPr="00D07607">
        <w:rPr>
          <w:rFonts w:ascii="Garamond" w:eastAsia="Times New Roman" w:hAnsi="Garamond" w:cs="Times New Roman"/>
          <w:color w:val="231F20"/>
        </w:rPr>
        <w:t xml:space="preserve">Blackwell customer computer brand preference </w:t>
      </w:r>
      <w:r w:rsidR="00060976" w:rsidRPr="00D07607">
        <w:rPr>
          <w:rFonts w:ascii="Garamond" w:eastAsia="Times New Roman" w:hAnsi="Garamond" w:cs="Times New Roman"/>
          <w:color w:val="231F20"/>
        </w:rPr>
        <w:t xml:space="preserve">was </w:t>
      </w:r>
      <w:r w:rsidR="00C81F6A">
        <w:rPr>
          <w:rFonts w:ascii="Garamond" w:eastAsia="Times New Roman" w:hAnsi="Garamond" w:cs="Times New Roman"/>
          <w:color w:val="231F20"/>
        </w:rPr>
        <w:t xml:space="preserve">the random </w:t>
      </w:r>
      <w:r w:rsidR="00356C15">
        <w:rPr>
          <w:rFonts w:ascii="Garamond" w:eastAsia="Times New Roman" w:hAnsi="Garamond" w:cs="Times New Roman"/>
          <w:color w:val="231F20"/>
        </w:rPr>
        <w:t>forest</w:t>
      </w:r>
      <w:r w:rsidR="00C81F6A">
        <w:rPr>
          <w:rFonts w:ascii="Garamond" w:eastAsia="Times New Roman" w:hAnsi="Garamond" w:cs="Times New Roman"/>
          <w:color w:val="231F20"/>
        </w:rPr>
        <w:t xml:space="preserve"> model with 500 trees </w:t>
      </w:r>
      <w:r w:rsidR="007B3551" w:rsidRPr="00D07607">
        <w:rPr>
          <w:rFonts w:ascii="Garamond" w:eastAsia="Times New Roman" w:hAnsi="Garamond" w:cs="Times New Roman"/>
          <w:color w:val="231F20"/>
        </w:rPr>
        <w:t xml:space="preserve">with </w:t>
      </w:r>
      <w:r w:rsidR="00C81F6A">
        <w:rPr>
          <w:rFonts w:ascii="Garamond" w:eastAsia="Times New Roman" w:hAnsi="Garamond" w:cs="Times New Roman"/>
          <w:color w:val="231F20"/>
        </w:rPr>
        <w:t>an error rate of 8.01%.</w:t>
      </w:r>
      <w:r w:rsidR="007B3551" w:rsidRPr="00D07607">
        <w:rPr>
          <w:rFonts w:ascii="Garamond" w:eastAsia="Times New Roman" w:hAnsi="Garamond" w:cs="Times New Roman"/>
          <w:color w:val="231F20"/>
        </w:rPr>
        <w:t xml:space="preserve"> </w:t>
      </w:r>
    </w:p>
    <w:p w14:paraId="7F278AD6" w14:textId="77777777" w:rsidR="00AC73D7" w:rsidRPr="00D07607" w:rsidRDefault="009F5202" w:rsidP="00AC73D7">
      <w:pPr>
        <w:rPr>
          <w:rFonts w:ascii="Garamond" w:eastAsia="Times New Roman" w:hAnsi="Garamond" w:cs="Times New Roman"/>
          <w:b/>
          <w:smallCaps/>
          <w:color w:val="231F20"/>
        </w:rPr>
      </w:pPr>
      <w:r w:rsidRPr="00D07607">
        <w:rPr>
          <w:rFonts w:ascii="Garamond" w:eastAsia="Times New Roman" w:hAnsi="Garamond" w:cs="Times New Roman"/>
          <w:b/>
          <w:smallCaps/>
          <w:color w:val="231F20"/>
        </w:rPr>
        <w:tab/>
      </w:r>
      <w:r w:rsidR="00AC73D7" w:rsidRPr="00D07607">
        <w:rPr>
          <w:rFonts w:ascii="Garamond" w:eastAsia="Times New Roman" w:hAnsi="Garamond" w:cs="Times New Roman"/>
          <w:b/>
          <w:smallCaps/>
          <w:color w:val="231F20"/>
        </w:rPr>
        <w:t>Brand Predictions</w:t>
      </w:r>
    </w:p>
    <w:p w14:paraId="4C332A59" w14:textId="32AA1A3B" w:rsidR="007F34D2" w:rsidRPr="00D07607" w:rsidRDefault="009F5202" w:rsidP="007D0DC8">
      <w:pPr>
        <w:spacing w:before="240" w:after="100" w:afterAutospacing="1"/>
        <w:ind w:firstLine="720"/>
        <w:rPr>
          <w:rFonts w:ascii="Garamond" w:eastAsia="Times New Roman" w:hAnsi="Garamond" w:cs="Times New Roman"/>
          <w:color w:val="231F20"/>
        </w:rPr>
      </w:pPr>
      <w:r w:rsidRPr="00D07607">
        <w:rPr>
          <w:rFonts w:ascii="Garamond" w:eastAsia="Times New Roman" w:hAnsi="Garamond" w:cs="Times New Roman"/>
          <w:color w:val="231F20"/>
        </w:rPr>
        <w:t>With the previous optimized model, I applied this model to the incomplete survey data set focusing specifically on the customer comp</w:t>
      </w:r>
      <w:r w:rsidR="002F243D" w:rsidRPr="00D07607">
        <w:rPr>
          <w:rFonts w:ascii="Garamond" w:eastAsia="Times New Roman" w:hAnsi="Garamond" w:cs="Times New Roman"/>
          <w:color w:val="231F20"/>
        </w:rPr>
        <w:t>u</w:t>
      </w:r>
      <w:r w:rsidRPr="00D07607">
        <w:rPr>
          <w:rFonts w:ascii="Garamond" w:eastAsia="Times New Roman" w:hAnsi="Garamond" w:cs="Times New Roman"/>
          <w:color w:val="231F20"/>
        </w:rPr>
        <w:t xml:space="preserve">ter brand attribute. </w:t>
      </w:r>
      <w:r w:rsidR="00E512C7" w:rsidRPr="00D07607">
        <w:rPr>
          <w:rFonts w:ascii="Garamond" w:eastAsia="Times New Roman" w:hAnsi="Garamond" w:cs="Times New Roman"/>
          <w:color w:val="231F20"/>
        </w:rPr>
        <w:t>Based upon the application of the optimized predictive model, more customers could potentially prefer Sony (</w:t>
      </w:r>
      <w:r w:rsidR="002D2721">
        <w:rPr>
          <w:rFonts w:ascii="Garamond" w:eastAsia="Times New Roman" w:hAnsi="Garamond" w:cs="Times New Roman"/>
          <w:color w:val="231F20"/>
        </w:rPr>
        <w:t>3147</w:t>
      </w:r>
      <w:r w:rsidR="00E512C7" w:rsidRPr="00D07607">
        <w:rPr>
          <w:rFonts w:ascii="Garamond" w:eastAsia="Times New Roman" w:hAnsi="Garamond" w:cs="Times New Roman"/>
          <w:color w:val="231F20"/>
        </w:rPr>
        <w:t>) as compared to Acer (</w:t>
      </w:r>
      <w:r w:rsidR="00D74DA3">
        <w:rPr>
          <w:rFonts w:ascii="Garamond" w:eastAsia="Times New Roman" w:hAnsi="Garamond" w:cs="Times New Roman"/>
          <w:color w:val="231F20"/>
        </w:rPr>
        <w:t>1853</w:t>
      </w:r>
      <w:r w:rsidR="002D2721">
        <w:rPr>
          <w:rFonts w:ascii="Garamond" w:eastAsia="Times New Roman" w:hAnsi="Garamond" w:cs="Times New Roman"/>
          <w:color w:val="231F20"/>
        </w:rPr>
        <w:t xml:space="preserve">).  Therefore, it is predicted that more Blackwell customers will likely purchase a Sony computer over an Acer brand. The attached </w:t>
      </w:r>
      <w:r w:rsidR="00E512C7" w:rsidRPr="00D07607">
        <w:rPr>
          <w:rFonts w:ascii="Garamond" w:eastAsia="Times New Roman" w:hAnsi="Garamond" w:cs="Times New Roman"/>
          <w:color w:val="231F20"/>
        </w:rPr>
        <w:t>chart provides an overview of the predicted customer computer preferences based upon survey responses. A comprehensive list of the responses is provided within an addition excel spreadsheet titled “Predicted Customer Brands”</w:t>
      </w:r>
      <w:r w:rsidR="00F87DED">
        <w:rPr>
          <w:rFonts w:ascii="Garamond" w:eastAsia="Times New Roman" w:hAnsi="Garamond" w:cs="Times New Roman"/>
          <w:color w:val="231F20"/>
        </w:rPr>
        <w:t xml:space="preserve">. Further analysis can be conducted looking at the how other attributes may affect customer buying patterns. </w:t>
      </w:r>
      <w:r w:rsidR="009F3507">
        <w:rPr>
          <w:rFonts w:ascii="Garamond" w:eastAsia="Times New Roman" w:hAnsi="Garamond" w:cs="Times New Roman"/>
          <w:color w:val="231F20"/>
        </w:rPr>
        <w:t xml:space="preserve">This report provides insights into customer survey data that could contribute to the future computer brand purchasing and provide marketing specifics as to tailored marketing approaches based upon such factors as salary, educational level, age, type of care, </w:t>
      </w:r>
      <w:r w:rsidR="00E317A1">
        <w:rPr>
          <w:rFonts w:ascii="Garamond" w:eastAsia="Times New Roman" w:hAnsi="Garamond" w:cs="Times New Roman"/>
          <w:color w:val="231F20"/>
        </w:rPr>
        <w:t xml:space="preserve">credit limit, </w:t>
      </w:r>
      <w:r w:rsidR="009F3507">
        <w:rPr>
          <w:rFonts w:ascii="Garamond" w:eastAsia="Times New Roman" w:hAnsi="Garamond" w:cs="Times New Roman"/>
          <w:color w:val="231F20"/>
        </w:rPr>
        <w:t xml:space="preserve">and </w:t>
      </w:r>
      <w:r w:rsidR="00E317A1">
        <w:rPr>
          <w:rFonts w:ascii="Garamond" w:eastAsia="Times New Roman" w:hAnsi="Garamond" w:cs="Times New Roman"/>
          <w:color w:val="231F20"/>
        </w:rPr>
        <w:t xml:space="preserve">zip code. </w:t>
      </w:r>
    </w:p>
    <w:p w14:paraId="4AB28AF9" w14:textId="0C9B07D8" w:rsidR="0099585E" w:rsidRPr="00D07607" w:rsidRDefault="00433527" w:rsidP="00DF02DE">
      <w:pPr>
        <w:spacing w:before="240" w:after="100" w:afterAutospacing="1"/>
        <w:ind w:firstLine="720"/>
        <w:rPr>
          <w:rFonts w:ascii="Garamond" w:eastAsia="Times New Roman" w:hAnsi="Garamond" w:cs="Times New Roman"/>
          <w:color w:val="231F20"/>
        </w:rPr>
      </w:pPr>
      <w:r w:rsidRPr="00D07607">
        <w:rPr>
          <w:rFonts w:ascii="Garamond" w:eastAsia="Times New Roman" w:hAnsi="Garamond" w:cs="Times New Roman"/>
          <w:color w:val="231F20"/>
        </w:rPr>
        <w:t xml:space="preserve">. </w:t>
      </w:r>
    </w:p>
    <w:p w14:paraId="3E919670" w14:textId="55560748" w:rsidR="00E25DCF" w:rsidRPr="00D07607" w:rsidRDefault="00DF02DE" w:rsidP="002B1B20">
      <w:pPr>
        <w:spacing w:before="240" w:after="100" w:afterAutospacing="1"/>
        <w:rPr>
          <w:rFonts w:ascii="Garamond" w:eastAsia="Times New Roman" w:hAnsi="Garamond" w:cs="Times New Roman"/>
          <w:b/>
          <w:smallCaps/>
          <w:color w:val="231F20"/>
        </w:rPr>
      </w:pPr>
      <w:r w:rsidRPr="00D07607">
        <w:rPr>
          <w:rFonts w:ascii="Garamond" w:eastAsia="Times New Roman" w:hAnsi="Garamond" w:cs="Times New Roman"/>
          <w:b/>
          <w:smallCaps/>
          <w:color w:val="231F20"/>
        </w:rPr>
        <w:tab/>
      </w:r>
    </w:p>
    <w:p w14:paraId="5353F294" w14:textId="77777777" w:rsidR="007179E6" w:rsidRPr="00D07607" w:rsidRDefault="007179E6" w:rsidP="007179E6">
      <w:pPr>
        <w:rPr>
          <w:rFonts w:ascii="Garamond" w:hAnsi="Garamond"/>
        </w:rPr>
      </w:pPr>
    </w:p>
    <w:p w14:paraId="005A8C22" w14:textId="77777777" w:rsidR="000D4753" w:rsidRPr="00D07607" w:rsidRDefault="000D4753" w:rsidP="000D4753">
      <w:pPr>
        <w:rPr>
          <w:rFonts w:ascii="Garamond" w:hAnsi="Garamond"/>
        </w:rPr>
      </w:pPr>
      <w:bookmarkStart w:id="0" w:name="_GoBack"/>
      <w:bookmarkEnd w:id="0"/>
    </w:p>
    <w:sectPr w:rsidR="000D4753" w:rsidRPr="00D07607" w:rsidSect="004540B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782E4" w14:textId="77777777" w:rsidR="002C5F93" w:rsidRDefault="002C5F93" w:rsidP="002C5F93">
      <w:r>
        <w:separator/>
      </w:r>
    </w:p>
  </w:endnote>
  <w:endnote w:type="continuationSeparator" w:id="0">
    <w:p w14:paraId="2D8EBCAA" w14:textId="77777777" w:rsidR="002C5F93" w:rsidRDefault="002C5F93" w:rsidP="002C5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C44B5" w14:textId="37EA6E2C" w:rsidR="002C5F93" w:rsidRDefault="002C5F93">
    <w:pPr>
      <w:pStyle w:val="Footer"/>
    </w:pPr>
    <w:r w:rsidRPr="002C5F93">
      <w:rPr>
        <w:rFonts w:eastAsiaTheme="minorEastAsia"/>
        <w:i/>
        <w:noProof/>
        <w:color w:val="808080" w:themeColor="background1" w:themeShade="80"/>
        <w:sz w:val="28"/>
        <w:szCs w:val="28"/>
      </w:rPr>
      <mc:AlternateContent>
        <mc:Choice Requires="wpg">
          <w:drawing>
            <wp:anchor distT="0" distB="0" distL="0" distR="0" simplePos="0" relativeHeight="251662336" behindDoc="0" locked="0" layoutInCell="1" allowOverlap="1" wp14:anchorId="379152C5" wp14:editId="5D211FA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6552150" w14:textId="436296A2" w:rsidR="002C5F93" w:rsidRDefault="002C5F93">
                                <w:pPr>
                                  <w:jc w:val="right"/>
                                  <w:rPr>
                                    <w:color w:val="7F7F7F" w:themeColor="text1" w:themeTint="80"/>
                                  </w:rPr>
                                </w:pPr>
                                <w:r>
                                  <w:rPr>
                                    <w:color w:val="7F7F7F" w:themeColor="text1" w:themeTint="80"/>
                                  </w:rPr>
                                  <w:t>Tim Wilson</w:t>
                                </w:r>
                              </w:p>
                            </w:sdtContent>
                          </w:sdt>
                          <w:p w14:paraId="2AEBAFF0" w14:textId="77777777" w:rsidR="002C5F93" w:rsidRDefault="002C5F9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79152C5" id="Group 3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">
              <v:rect id="Rectangle 38" o:spid="_x0000_s1028"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zrEwQAA&#10;ANsAAAAPAAAAZHJzL2Rvd25yZXYueG1sRE/NisIwEL4L+w5hFvYiNtW1ItUo6iqIl12tDzA0Y1ts&#10;JqXJan17cxA8fnz/82VnanGj1lWWFQyjGARxbnXFhYJzthtMQTiPrLG2TAoe5GC5+OjNMdX2zke6&#10;nXwhQgi7FBWU3jeplC4vyaCLbEMcuIttDfoA20LqFu8h3NRyFMcTabDi0FBiQ5uS8uvp3yjIfv8m&#10;212V8Ki5/qzGebLubw9rpb4+u9UMhKfOv8Uv914r+A5jw5fw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0s6xMEAAADbAAAADwAAAAAAAAAAAAAAAACXAgAAZHJzL2Rvd25y&#10;ZXYueG1sUEsFBgAAAAAEAAQA9QAAAIUDAAAAAA==&#10;" fillcolor="black [3213]" stroked="f" strokeweight="1pt"/>
              <v:shapetype id="_x0000_t202" coordsize="21600,21600" o:spt="202" path="m0,0l0,21600,21600,21600,21600,0xe">
                <v:stroke joinstyle="miter"/>
                <v:path gradientshapeok="t" o:connecttype="rect"/>
              </v:shapetype>
              <v:shape id="Text Box 39" o:spid="_x0000_s1029" type="#_x0000_t202" style="position:absolute;top:66676;width:594360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6552150" w14:textId="436296A2" w:rsidR="002C5F93" w:rsidRDefault="002C5F93">
                          <w:pPr>
                            <w:jc w:val="right"/>
                            <w:rPr>
                              <w:color w:val="7F7F7F" w:themeColor="text1" w:themeTint="80"/>
                            </w:rPr>
                          </w:pPr>
                          <w:r>
                            <w:rPr>
                              <w:color w:val="7F7F7F" w:themeColor="text1" w:themeTint="80"/>
                            </w:rPr>
                            <w:t>Tim Wilson</w:t>
                          </w:r>
                        </w:p>
                      </w:sdtContent>
                    </w:sdt>
                    <w:p w14:paraId="2AEBAFF0" w14:textId="77777777" w:rsidR="002C5F93" w:rsidRDefault="002C5F93">
                      <w:pPr>
                        <w:jc w:val="right"/>
                        <w:rPr>
                          <w:color w:val="808080" w:themeColor="background1" w:themeShade="80"/>
                        </w:rPr>
                      </w:pPr>
                    </w:p>
                  </w:txbxContent>
                </v:textbox>
              </v:shape>
              <w10:wrap type="square" anchorx="margin" anchory="margin"/>
            </v:group>
          </w:pict>
        </mc:Fallback>
      </mc:AlternateContent>
    </w:r>
    <w:r w:rsidRPr="002C5F93">
      <w:rPr>
        <w:rFonts w:eastAsiaTheme="minorEastAsia"/>
        <w:i/>
        <w:noProof/>
        <w:sz w:val="28"/>
        <w:szCs w:val="28"/>
      </w:rPr>
      <mc:AlternateContent>
        <mc:Choice Requires="wps">
          <w:drawing>
            <wp:anchor distT="0" distB="0" distL="0" distR="0" simplePos="0" relativeHeight="251661312" behindDoc="0" locked="0" layoutInCell="1" allowOverlap="1" wp14:anchorId="5AC89D44" wp14:editId="5D4611BE">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C1ECB9" w14:textId="77777777" w:rsidR="002C5F93" w:rsidRDefault="002C5F9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12E17">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89D44" id="Rectangle 40" o:spid="_x0000_s103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" fillcolor="black [3213]" stroked="f" strokeweight="3pt">
              <v:textbox>
                <w:txbxContent>
                  <w:p w14:paraId="7CC1ECB9" w14:textId="77777777" w:rsidR="002C5F93" w:rsidRDefault="002C5F9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C5827">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6B39F" w14:textId="77777777" w:rsidR="002C5F93" w:rsidRDefault="002C5F93" w:rsidP="002C5F93">
      <w:r>
        <w:separator/>
      </w:r>
    </w:p>
  </w:footnote>
  <w:footnote w:type="continuationSeparator" w:id="0">
    <w:p w14:paraId="0B10A373" w14:textId="77777777" w:rsidR="002C5F93" w:rsidRDefault="002C5F93" w:rsidP="002C5F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9E554" w14:textId="77777777" w:rsidR="002C5F93" w:rsidRDefault="002C5F93">
    <w:pPr>
      <w:pStyle w:val="Header"/>
    </w:pPr>
    <w:r>
      <w:rPr>
        <w:noProof/>
      </w:rPr>
      <mc:AlternateContent>
        <mc:Choice Requires="wps">
          <w:drawing>
            <wp:anchor distT="0" distB="0" distL="114300" distR="114300" simplePos="0" relativeHeight="251659264" behindDoc="0" locked="0" layoutInCell="1" allowOverlap="1" wp14:anchorId="568F82EF" wp14:editId="5A9EE63D">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4E0BE7" w14:textId="66C0A618" w:rsidR="002C5F93" w:rsidRDefault="002C5F93">
                              <w:pPr>
                                <w:pStyle w:val="NoSpacing"/>
                                <w:jc w:val="center"/>
                                <w:rPr>
                                  <w:b/>
                                  <w:caps/>
                                  <w:spacing w:val="20"/>
                                  <w:sz w:val="28"/>
                                  <w:szCs w:val="28"/>
                                </w:rPr>
                              </w:pPr>
                              <w:r>
                                <w:rPr>
                                  <w:b/>
                                  <w:caps/>
                                  <w:spacing w:val="20"/>
                                  <w:sz w:val="28"/>
                                  <w:szCs w:val="28"/>
                                </w:rPr>
                                <w:t>Blackwell Customer Data Report</w:t>
                              </w:r>
                              <w:r w:rsidR="00C14E8C">
                                <w:rPr>
                                  <w:b/>
                                  <w:caps/>
                                  <w:spacing w:val="20"/>
                                  <w:sz w:val="28"/>
                                  <w:szCs w:val="28"/>
                                </w:rPr>
                                <w:t xml:space="preserve">- </w:t>
                              </w:r>
                              <w:r w:rsidR="00B660C7">
                                <w:rPr>
                                  <w:b/>
                                  <w:caps/>
                                  <w:spacing w:val="20"/>
                                  <w:sz w:val="28"/>
                                  <w:szCs w:val="28"/>
                                </w:rPr>
                                <w:t xml:space="preserve">Customer </w:t>
                              </w:r>
                              <w:r w:rsidR="00C14E8C">
                                <w:rPr>
                                  <w:b/>
                                  <w:caps/>
                                  <w:spacing w:val="20"/>
                                  <w:sz w:val="28"/>
                                  <w:szCs w:val="28"/>
                                </w:rPr>
                                <w:t xml:space="preserve">Brand Preference </w:t>
                              </w:r>
                              <w:r w:rsidR="00B660C7">
                                <w:rPr>
                                  <w:b/>
                                  <w:caps/>
                                  <w:spacing w:val="20"/>
                                  <w:sz w:val="28"/>
                                  <w:szCs w:val="28"/>
                                </w:rPr>
                                <w:t>Re</w:t>
                              </w:r>
                              <w:r w:rsidR="00C14E8C">
                                <w:rPr>
                                  <w:b/>
                                  <w:caps/>
                                  <w:spacing w:val="20"/>
                                  <w:sz w:val="28"/>
                                  <w:szCs w:val="28"/>
                                </w:rPr>
                                <w:t xml:space="preserve">Prediction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68F82EF"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4E0BE7" w14:textId="66C0A618" w:rsidR="002C5F93" w:rsidRDefault="002C5F93">
                        <w:pPr>
                          <w:pStyle w:val="NoSpacing"/>
                          <w:jc w:val="center"/>
                          <w:rPr>
                            <w:b/>
                            <w:caps/>
                            <w:spacing w:val="20"/>
                            <w:sz w:val="28"/>
                            <w:szCs w:val="28"/>
                          </w:rPr>
                        </w:pPr>
                        <w:r>
                          <w:rPr>
                            <w:b/>
                            <w:caps/>
                            <w:spacing w:val="20"/>
                            <w:sz w:val="28"/>
                            <w:szCs w:val="28"/>
                          </w:rPr>
                          <w:t>Blackwell Customer Data Report</w:t>
                        </w:r>
                        <w:r w:rsidR="00C14E8C">
                          <w:rPr>
                            <w:b/>
                            <w:caps/>
                            <w:spacing w:val="20"/>
                            <w:sz w:val="28"/>
                            <w:szCs w:val="28"/>
                          </w:rPr>
                          <w:t xml:space="preserve">- </w:t>
                        </w:r>
                        <w:r w:rsidR="00B660C7">
                          <w:rPr>
                            <w:b/>
                            <w:caps/>
                            <w:spacing w:val="20"/>
                            <w:sz w:val="28"/>
                            <w:szCs w:val="28"/>
                          </w:rPr>
                          <w:t xml:space="preserve">Customer </w:t>
                        </w:r>
                        <w:r w:rsidR="00C14E8C">
                          <w:rPr>
                            <w:b/>
                            <w:caps/>
                            <w:spacing w:val="20"/>
                            <w:sz w:val="28"/>
                            <w:szCs w:val="28"/>
                          </w:rPr>
                          <w:t xml:space="preserve">Brand Preference </w:t>
                        </w:r>
                        <w:r w:rsidR="00B660C7">
                          <w:rPr>
                            <w:b/>
                            <w:caps/>
                            <w:spacing w:val="20"/>
                            <w:sz w:val="28"/>
                            <w:szCs w:val="28"/>
                          </w:rPr>
                          <w:t>Re</w:t>
                        </w:r>
                        <w:r w:rsidR="00C14E8C">
                          <w:rPr>
                            <w:b/>
                            <w:caps/>
                            <w:spacing w:val="20"/>
                            <w:sz w:val="28"/>
                            <w:szCs w:val="28"/>
                          </w:rPr>
                          <w:t xml:space="preserve">Prediction </w:t>
                        </w:r>
                      </w:p>
                    </w:sdtContent>
                  </w:sdt>
                </w:txbxContent>
              </v:textbox>
              <w10:wrap anchorx="page" anchory="page"/>
            </v:rect>
          </w:pict>
        </mc:Fallback>
      </mc:AlternateContent>
    </w:r>
  </w:p>
  <w:p w14:paraId="3DABF5CF" w14:textId="77777777" w:rsidR="002C5F93" w:rsidRDefault="002C5F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40E6"/>
    <w:multiLevelType w:val="hybridMultilevel"/>
    <w:tmpl w:val="D59E95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363F98"/>
    <w:multiLevelType w:val="hybridMultilevel"/>
    <w:tmpl w:val="14EE4730"/>
    <w:lvl w:ilvl="0" w:tplc="2F86750E">
      <w:numFmt w:val="bullet"/>
      <w:lvlText w:val="-"/>
      <w:lvlJc w:val="left"/>
      <w:pPr>
        <w:ind w:left="480" w:hanging="360"/>
      </w:pPr>
      <w:rPr>
        <w:rFonts w:ascii="Garamond" w:eastAsiaTheme="minorHAnsi" w:hAnsi="Garamond" w:cstheme="min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137D5D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06303BE"/>
    <w:multiLevelType w:val="hybridMultilevel"/>
    <w:tmpl w:val="5C548EF4"/>
    <w:lvl w:ilvl="0" w:tplc="2F86750E">
      <w:numFmt w:val="bullet"/>
      <w:lvlText w:val="-"/>
      <w:lvlJc w:val="left"/>
      <w:pPr>
        <w:ind w:left="48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B2EA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5">
    <w:nsid w:val="34695D7D"/>
    <w:multiLevelType w:val="multilevel"/>
    <w:tmpl w:val="7EF2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26318"/>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7">
    <w:nsid w:val="54AD4793"/>
    <w:multiLevelType w:val="hybridMultilevel"/>
    <w:tmpl w:val="23EA1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C06A2F"/>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9">
    <w:nsid w:val="62157D54"/>
    <w:multiLevelType w:val="multilevel"/>
    <w:tmpl w:val="9900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FE71C6"/>
    <w:multiLevelType w:val="multilevel"/>
    <w:tmpl w:val="0409001D"/>
    <w:lvl w:ilvl="0">
      <w:start w:val="1"/>
      <w:numFmt w:val="decimal"/>
      <w:lvlText w:val="%1)"/>
      <w:lvlJc w:val="left"/>
      <w:pPr>
        <w:ind w:left="630" w:hanging="360"/>
      </w:pPr>
    </w:lvl>
    <w:lvl w:ilvl="1">
      <w:start w:val="1"/>
      <w:numFmt w:val="lowerLetter"/>
      <w:lvlText w:val="%2)"/>
      <w:lvlJc w:val="left"/>
      <w:pPr>
        <w:ind w:left="990" w:hanging="360"/>
      </w:pPr>
    </w:lvl>
    <w:lvl w:ilvl="2">
      <w:start w:val="1"/>
      <w:numFmt w:val="lowerRoman"/>
      <w:lvlText w:val="%3)"/>
      <w:lvlJc w:val="left"/>
      <w:pPr>
        <w:ind w:left="1350" w:hanging="360"/>
      </w:pPr>
    </w:lvl>
    <w:lvl w:ilvl="3">
      <w:start w:val="1"/>
      <w:numFmt w:val="decimal"/>
      <w:lvlText w:val="(%4)"/>
      <w:lvlJc w:val="left"/>
      <w:pPr>
        <w:ind w:left="1710" w:hanging="360"/>
      </w:pPr>
    </w:lvl>
    <w:lvl w:ilvl="4">
      <w:start w:val="1"/>
      <w:numFmt w:val="lowerLetter"/>
      <w:lvlText w:val="(%5)"/>
      <w:lvlJc w:val="left"/>
      <w:pPr>
        <w:ind w:left="2070" w:hanging="360"/>
      </w:pPr>
    </w:lvl>
    <w:lvl w:ilvl="5">
      <w:start w:val="1"/>
      <w:numFmt w:val="lowerRoman"/>
      <w:lvlText w:val="(%6)"/>
      <w:lvlJc w:val="left"/>
      <w:pPr>
        <w:ind w:left="2430" w:hanging="360"/>
      </w:pPr>
    </w:lvl>
    <w:lvl w:ilvl="6">
      <w:start w:val="1"/>
      <w:numFmt w:val="decimal"/>
      <w:lvlText w:val="%7."/>
      <w:lvlJc w:val="left"/>
      <w:pPr>
        <w:ind w:left="2790" w:hanging="360"/>
      </w:pPr>
    </w:lvl>
    <w:lvl w:ilvl="7">
      <w:start w:val="1"/>
      <w:numFmt w:val="lowerLetter"/>
      <w:lvlText w:val="%8."/>
      <w:lvlJc w:val="left"/>
      <w:pPr>
        <w:ind w:left="3150" w:hanging="360"/>
      </w:pPr>
    </w:lvl>
    <w:lvl w:ilvl="8">
      <w:start w:val="1"/>
      <w:numFmt w:val="lowerRoman"/>
      <w:lvlText w:val="%9."/>
      <w:lvlJc w:val="left"/>
      <w:pPr>
        <w:ind w:left="3510" w:hanging="360"/>
      </w:pPr>
    </w:lvl>
  </w:abstractNum>
  <w:abstractNum w:abstractNumId="11">
    <w:nsid w:val="631E4599"/>
    <w:multiLevelType w:val="hybridMultilevel"/>
    <w:tmpl w:val="7086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B02843"/>
    <w:multiLevelType w:val="multilevel"/>
    <w:tmpl w:val="88BE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616E83"/>
    <w:multiLevelType w:val="hybridMultilevel"/>
    <w:tmpl w:val="CFA4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8"/>
  </w:num>
  <w:num w:numId="5">
    <w:abstractNumId w:val="5"/>
  </w:num>
  <w:num w:numId="6">
    <w:abstractNumId w:val="6"/>
  </w:num>
  <w:num w:numId="7">
    <w:abstractNumId w:val="4"/>
  </w:num>
  <w:num w:numId="8">
    <w:abstractNumId w:val="10"/>
  </w:num>
  <w:num w:numId="9">
    <w:abstractNumId w:val="11"/>
  </w:num>
  <w:num w:numId="10">
    <w:abstractNumId w:val="2"/>
  </w:num>
  <w:num w:numId="11">
    <w:abstractNumId w:val="1"/>
  </w:num>
  <w:num w:numId="12">
    <w:abstractNumId w:val="3"/>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5E"/>
    <w:rsid w:val="0000082A"/>
    <w:rsid w:val="00001022"/>
    <w:rsid w:val="00003508"/>
    <w:rsid w:val="000052E6"/>
    <w:rsid w:val="000054A2"/>
    <w:rsid w:val="00013D5A"/>
    <w:rsid w:val="0002086D"/>
    <w:rsid w:val="00023820"/>
    <w:rsid w:val="00023C52"/>
    <w:rsid w:val="00025C97"/>
    <w:rsid w:val="00026803"/>
    <w:rsid w:val="00027913"/>
    <w:rsid w:val="000306DF"/>
    <w:rsid w:val="000363F8"/>
    <w:rsid w:val="00040DAC"/>
    <w:rsid w:val="000448B9"/>
    <w:rsid w:val="00044F2C"/>
    <w:rsid w:val="000541C3"/>
    <w:rsid w:val="00055A74"/>
    <w:rsid w:val="00060718"/>
    <w:rsid w:val="00060976"/>
    <w:rsid w:val="00067EA4"/>
    <w:rsid w:val="000717DA"/>
    <w:rsid w:val="000972A6"/>
    <w:rsid w:val="000B5FF9"/>
    <w:rsid w:val="000C5435"/>
    <w:rsid w:val="000D4753"/>
    <w:rsid w:val="000D5AF1"/>
    <w:rsid w:val="000F04A3"/>
    <w:rsid w:val="00105D54"/>
    <w:rsid w:val="00110791"/>
    <w:rsid w:val="00113DBB"/>
    <w:rsid w:val="001152D9"/>
    <w:rsid w:val="00130079"/>
    <w:rsid w:val="00130D96"/>
    <w:rsid w:val="00130E18"/>
    <w:rsid w:val="0013727D"/>
    <w:rsid w:val="0014719D"/>
    <w:rsid w:val="00150824"/>
    <w:rsid w:val="001567DC"/>
    <w:rsid w:val="0017081C"/>
    <w:rsid w:val="00176AE5"/>
    <w:rsid w:val="001952BD"/>
    <w:rsid w:val="001A3A9C"/>
    <w:rsid w:val="001B1085"/>
    <w:rsid w:val="001B7B1F"/>
    <w:rsid w:val="001C0335"/>
    <w:rsid w:val="001C26B1"/>
    <w:rsid w:val="001D173E"/>
    <w:rsid w:val="001D50D2"/>
    <w:rsid w:val="001E5D15"/>
    <w:rsid w:val="001F59F1"/>
    <w:rsid w:val="001F7515"/>
    <w:rsid w:val="002005F5"/>
    <w:rsid w:val="002057B9"/>
    <w:rsid w:val="00207228"/>
    <w:rsid w:val="00210467"/>
    <w:rsid w:val="00213253"/>
    <w:rsid w:val="00213603"/>
    <w:rsid w:val="002457C3"/>
    <w:rsid w:val="00260A29"/>
    <w:rsid w:val="00260D27"/>
    <w:rsid w:val="00261074"/>
    <w:rsid w:val="00263EA8"/>
    <w:rsid w:val="00267A72"/>
    <w:rsid w:val="002720A6"/>
    <w:rsid w:val="00272CEF"/>
    <w:rsid w:val="00273B81"/>
    <w:rsid w:val="0028047C"/>
    <w:rsid w:val="0028151C"/>
    <w:rsid w:val="0028270A"/>
    <w:rsid w:val="00283F3D"/>
    <w:rsid w:val="0028481B"/>
    <w:rsid w:val="002863FA"/>
    <w:rsid w:val="002A0662"/>
    <w:rsid w:val="002A2622"/>
    <w:rsid w:val="002B1B20"/>
    <w:rsid w:val="002C295D"/>
    <w:rsid w:val="002C5F93"/>
    <w:rsid w:val="002C794B"/>
    <w:rsid w:val="002C7FF9"/>
    <w:rsid w:val="002D2721"/>
    <w:rsid w:val="002D60DF"/>
    <w:rsid w:val="002E3510"/>
    <w:rsid w:val="002F1A1F"/>
    <w:rsid w:val="002F243D"/>
    <w:rsid w:val="00307A13"/>
    <w:rsid w:val="00321B9D"/>
    <w:rsid w:val="00324ECC"/>
    <w:rsid w:val="003269AE"/>
    <w:rsid w:val="00336A12"/>
    <w:rsid w:val="003378AC"/>
    <w:rsid w:val="00342EBF"/>
    <w:rsid w:val="0034503B"/>
    <w:rsid w:val="00345559"/>
    <w:rsid w:val="00347034"/>
    <w:rsid w:val="00356C15"/>
    <w:rsid w:val="00366AEA"/>
    <w:rsid w:val="003672DC"/>
    <w:rsid w:val="00373608"/>
    <w:rsid w:val="00374C65"/>
    <w:rsid w:val="0038344C"/>
    <w:rsid w:val="003847CE"/>
    <w:rsid w:val="00385D45"/>
    <w:rsid w:val="00385E12"/>
    <w:rsid w:val="00385F21"/>
    <w:rsid w:val="00390578"/>
    <w:rsid w:val="0039158C"/>
    <w:rsid w:val="003948B6"/>
    <w:rsid w:val="003957FB"/>
    <w:rsid w:val="003A30B5"/>
    <w:rsid w:val="003B1669"/>
    <w:rsid w:val="003B50FC"/>
    <w:rsid w:val="003B5D40"/>
    <w:rsid w:val="003B61E7"/>
    <w:rsid w:val="003D1C7C"/>
    <w:rsid w:val="003D3D52"/>
    <w:rsid w:val="003D6FE3"/>
    <w:rsid w:val="003E05C2"/>
    <w:rsid w:val="003E0F42"/>
    <w:rsid w:val="003E0FA8"/>
    <w:rsid w:val="003F6EA3"/>
    <w:rsid w:val="00401C7E"/>
    <w:rsid w:val="00402293"/>
    <w:rsid w:val="004023A7"/>
    <w:rsid w:val="004119E0"/>
    <w:rsid w:val="00414BAD"/>
    <w:rsid w:val="004157ED"/>
    <w:rsid w:val="0042550D"/>
    <w:rsid w:val="00430952"/>
    <w:rsid w:val="00432A1B"/>
    <w:rsid w:val="00433527"/>
    <w:rsid w:val="004353D1"/>
    <w:rsid w:val="004540B8"/>
    <w:rsid w:val="0045668A"/>
    <w:rsid w:val="004637E9"/>
    <w:rsid w:val="0047741D"/>
    <w:rsid w:val="00483A31"/>
    <w:rsid w:val="00486A89"/>
    <w:rsid w:val="00495D40"/>
    <w:rsid w:val="004A1720"/>
    <w:rsid w:val="004A5653"/>
    <w:rsid w:val="004A7B5F"/>
    <w:rsid w:val="004B3E76"/>
    <w:rsid w:val="004B75A5"/>
    <w:rsid w:val="004B7BBC"/>
    <w:rsid w:val="004C19ED"/>
    <w:rsid w:val="004C1C85"/>
    <w:rsid w:val="004E051C"/>
    <w:rsid w:val="004E0C46"/>
    <w:rsid w:val="004E3450"/>
    <w:rsid w:val="004F0D9D"/>
    <w:rsid w:val="004F4E08"/>
    <w:rsid w:val="004F53A8"/>
    <w:rsid w:val="0050296B"/>
    <w:rsid w:val="00516D03"/>
    <w:rsid w:val="00520A9C"/>
    <w:rsid w:val="005248C2"/>
    <w:rsid w:val="00526119"/>
    <w:rsid w:val="005356D3"/>
    <w:rsid w:val="00537CFC"/>
    <w:rsid w:val="005440C3"/>
    <w:rsid w:val="005460D0"/>
    <w:rsid w:val="0055147E"/>
    <w:rsid w:val="00562507"/>
    <w:rsid w:val="00566108"/>
    <w:rsid w:val="005719C7"/>
    <w:rsid w:val="00573E4F"/>
    <w:rsid w:val="00582EC5"/>
    <w:rsid w:val="00586DC3"/>
    <w:rsid w:val="00593D81"/>
    <w:rsid w:val="005965E8"/>
    <w:rsid w:val="005A29FA"/>
    <w:rsid w:val="005B6D19"/>
    <w:rsid w:val="005D1B9E"/>
    <w:rsid w:val="005D481D"/>
    <w:rsid w:val="005D58A4"/>
    <w:rsid w:val="005E451F"/>
    <w:rsid w:val="005E58A4"/>
    <w:rsid w:val="005F03C1"/>
    <w:rsid w:val="005F7B07"/>
    <w:rsid w:val="00600178"/>
    <w:rsid w:val="00601425"/>
    <w:rsid w:val="00611012"/>
    <w:rsid w:val="00611E50"/>
    <w:rsid w:val="0061228D"/>
    <w:rsid w:val="00612996"/>
    <w:rsid w:val="006149D0"/>
    <w:rsid w:val="0061696B"/>
    <w:rsid w:val="00621976"/>
    <w:rsid w:val="00625B97"/>
    <w:rsid w:val="0063152E"/>
    <w:rsid w:val="00645204"/>
    <w:rsid w:val="00647480"/>
    <w:rsid w:val="0065237A"/>
    <w:rsid w:val="006625B3"/>
    <w:rsid w:val="00665242"/>
    <w:rsid w:val="00670327"/>
    <w:rsid w:val="00676C59"/>
    <w:rsid w:val="00682EAC"/>
    <w:rsid w:val="0068547A"/>
    <w:rsid w:val="0068552C"/>
    <w:rsid w:val="00692314"/>
    <w:rsid w:val="00692E6A"/>
    <w:rsid w:val="00693FAD"/>
    <w:rsid w:val="006A5387"/>
    <w:rsid w:val="006C3C04"/>
    <w:rsid w:val="006C60F0"/>
    <w:rsid w:val="006E4DB9"/>
    <w:rsid w:val="006E5D44"/>
    <w:rsid w:val="006E7D6E"/>
    <w:rsid w:val="006F294F"/>
    <w:rsid w:val="006F65D9"/>
    <w:rsid w:val="00702F46"/>
    <w:rsid w:val="007108B8"/>
    <w:rsid w:val="007155F1"/>
    <w:rsid w:val="00716BC1"/>
    <w:rsid w:val="007179E6"/>
    <w:rsid w:val="00730469"/>
    <w:rsid w:val="00731745"/>
    <w:rsid w:val="007341BA"/>
    <w:rsid w:val="00734989"/>
    <w:rsid w:val="00735082"/>
    <w:rsid w:val="0074542B"/>
    <w:rsid w:val="00753F2F"/>
    <w:rsid w:val="00761203"/>
    <w:rsid w:val="007658AF"/>
    <w:rsid w:val="007673A8"/>
    <w:rsid w:val="007725FA"/>
    <w:rsid w:val="007753F3"/>
    <w:rsid w:val="00777C24"/>
    <w:rsid w:val="00780A80"/>
    <w:rsid w:val="00786EC4"/>
    <w:rsid w:val="007878B0"/>
    <w:rsid w:val="007A0ACB"/>
    <w:rsid w:val="007A4AD7"/>
    <w:rsid w:val="007B3551"/>
    <w:rsid w:val="007B73EE"/>
    <w:rsid w:val="007C39CA"/>
    <w:rsid w:val="007D0DC8"/>
    <w:rsid w:val="007D42AA"/>
    <w:rsid w:val="007D5FD8"/>
    <w:rsid w:val="007F34D2"/>
    <w:rsid w:val="00804F96"/>
    <w:rsid w:val="00812E17"/>
    <w:rsid w:val="0082345E"/>
    <w:rsid w:val="00830017"/>
    <w:rsid w:val="0083695F"/>
    <w:rsid w:val="00840D6D"/>
    <w:rsid w:val="0084333B"/>
    <w:rsid w:val="00845ABB"/>
    <w:rsid w:val="00854440"/>
    <w:rsid w:val="00865F35"/>
    <w:rsid w:val="0087323E"/>
    <w:rsid w:val="0087379E"/>
    <w:rsid w:val="008745B4"/>
    <w:rsid w:val="008833B0"/>
    <w:rsid w:val="00885B21"/>
    <w:rsid w:val="008930D4"/>
    <w:rsid w:val="00896008"/>
    <w:rsid w:val="008B4680"/>
    <w:rsid w:val="008B7BA8"/>
    <w:rsid w:val="008C0FE2"/>
    <w:rsid w:val="008C546B"/>
    <w:rsid w:val="008C582B"/>
    <w:rsid w:val="008C6B0F"/>
    <w:rsid w:val="008C708B"/>
    <w:rsid w:val="008F1059"/>
    <w:rsid w:val="008F1E15"/>
    <w:rsid w:val="0091151A"/>
    <w:rsid w:val="00911AFB"/>
    <w:rsid w:val="00916857"/>
    <w:rsid w:val="009423C5"/>
    <w:rsid w:val="00945C06"/>
    <w:rsid w:val="0095188F"/>
    <w:rsid w:val="00965088"/>
    <w:rsid w:val="00966D83"/>
    <w:rsid w:val="0097463A"/>
    <w:rsid w:val="00975897"/>
    <w:rsid w:val="009907C5"/>
    <w:rsid w:val="00994176"/>
    <w:rsid w:val="0099585E"/>
    <w:rsid w:val="009B2ECD"/>
    <w:rsid w:val="009D1C77"/>
    <w:rsid w:val="009E48F9"/>
    <w:rsid w:val="009F3507"/>
    <w:rsid w:val="009F5202"/>
    <w:rsid w:val="009F72C0"/>
    <w:rsid w:val="009F7E36"/>
    <w:rsid w:val="00A023B2"/>
    <w:rsid w:val="00A10959"/>
    <w:rsid w:val="00A14894"/>
    <w:rsid w:val="00A218AA"/>
    <w:rsid w:val="00A3613C"/>
    <w:rsid w:val="00A50C10"/>
    <w:rsid w:val="00A56869"/>
    <w:rsid w:val="00A65AEE"/>
    <w:rsid w:val="00A70535"/>
    <w:rsid w:val="00A709BD"/>
    <w:rsid w:val="00A757E7"/>
    <w:rsid w:val="00A82014"/>
    <w:rsid w:val="00A826DA"/>
    <w:rsid w:val="00A85275"/>
    <w:rsid w:val="00A855B0"/>
    <w:rsid w:val="00A9270C"/>
    <w:rsid w:val="00A95E66"/>
    <w:rsid w:val="00AA253D"/>
    <w:rsid w:val="00AB1F5D"/>
    <w:rsid w:val="00AB2761"/>
    <w:rsid w:val="00AC0A8F"/>
    <w:rsid w:val="00AC2629"/>
    <w:rsid w:val="00AC2F64"/>
    <w:rsid w:val="00AC4F52"/>
    <w:rsid w:val="00AC5827"/>
    <w:rsid w:val="00AC73D7"/>
    <w:rsid w:val="00AD0319"/>
    <w:rsid w:val="00AD29B5"/>
    <w:rsid w:val="00AD4D8D"/>
    <w:rsid w:val="00AD7DA4"/>
    <w:rsid w:val="00AE5E5E"/>
    <w:rsid w:val="00AE68FA"/>
    <w:rsid w:val="00AF0360"/>
    <w:rsid w:val="00AF1F9C"/>
    <w:rsid w:val="00AF6FCF"/>
    <w:rsid w:val="00B03CD9"/>
    <w:rsid w:val="00B05C69"/>
    <w:rsid w:val="00B13EFC"/>
    <w:rsid w:val="00B21FA0"/>
    <w:rsid w:val="00B2387A"/>
    <w:rsid w:val="00B47A67"/>
    <w:rsid w:val="00B52303"/>
    <w:rsid w:val="00B52B42"/>
    <w:rsid w:val="00B52DF4"/>
    <w:rsid w:val="00B579EB"/>
    <w:rsid w:val="00B610D5"/>
    <w:rsid w:val="00B643AA"/>
    <w:rsid w:val="00B652B8"/>
    <w:rsid w:val="00B65454"/>
    <w:rsid w:val="00B660C7"/>
    <w:rsid w:val="00B81E5F"/>
    <w:rsid w:val="00B8376B"/>
    <w:rsid w:val="00B911C0"/>
    <w:rsid w:val="00BA2084"/>
    <w:rsid w:val="00BA370C"/>
    <w:rsid w:val="00BA3B5E"/>
    <w:rsid w:val="00BB139B"/>
    <w:rsid w:val="00BB44EA"/>
    <w:rsid w:val="00BC08F6"/>
    <w:rsid w:val="00BC268A"/>
    <w:rsid w:val="00BC72D7"/>
    <w:rsid w:val="00BD236D"/>
    <w:rsid w:val="00BD4074"/>
    <w:rsid w:val="00BD7966"/>
    <w:rsid w:val="00BD7A2C"/>
    <w:rsid w:val="00BF2534"/>
    <w:rsid w:val="00BF5417"/>
    <w:rsid w:val="00BF7768"/>
    <w:rsid w:val="00C12D2E"/>
    <w:rsid w:val="00C14281"/>
    <w:rsid w:val="00C14E8C"/>
    <w:rsid w:val="00C34A4A"/>
    <w:rsid w:val="00C350B7"/>
    <w:rsid w:val="00C43F20"/>
    <w:rsid w:val="00C47551"/>
    <w:rsid w:val="00C51217"/>
    <w:rsid w:val="00C56368"/>
    <w:rsid w:val="00C568DE"/>
    <w:rsid w:val="00C5774A"/>
    <w:rsid w:val="00C75C9E"/>
    <w:rsid w:val="00C7608A"/>
    <w:rsid w:val="00C81F6A"/>
    <w:rsid w:val="00C83E2B"/>
    <w:rsid w:val="00C87BF2"/>
    <w:rsid w:val="00C924A4"/>
    <w:rsid w:val="00CA5634"/>
    <w:rsid w:val="00CB138A"/>
    <w:rsid w:val="00CB4CCF"/>
    <w:rsid w:val="00CB7EE7"/>
    <w:rsid w:val="00CC12F0"/>
    <w:rsid w:val="00CC36DB"/>
    <w:rsid w:val="00CD5BBC"/>
    <w:rsid w:val="00CE2401"/>
    <w:rsid w:val="00CE351A"/>
    <w:rsid w:val="00CF639C"/>
    <w:rsid w:val="00D05C80"/>
    <w:rsid w:val="00D07607"/>
    <w:rsid w:val="00D143BD"/>
    <w:rsid w:val="00D165AE"/>
    <w:rsid w:val="00D31533"/>
    <w:rsid w:val="00D328B0"/>
    <w:rsid w:val="00D357D5"/>
    <w:rsid w:val="00D426B5"/>
    <w:rsid w:val="00D43BAD"/>
    <w:rsid w:val="00D5082A"/>
    <w:rsid w:val="00D521D4"/>
    <w:rsid w:val="00D531A5"/>
    <w:rsid w:val="00D72043"/>
    <w:rsid w:val="00D74DA3"/>
    <w:rsid w:val="00D756DA"/>
    <w:rsid w:val="00D774C9"/>
    <w:rsid w:val="00D85E18"/>
    <w:rsid w:val="00D91778"/>
    <w:rsid w:val="00DD24C6"/>
    <w:rsid w:val="00DD3005"/>
    <w:rsid w:val="00DD5B53"/>
    <w:rsid w:val="00DD6977"/>
    <w:rsid w:val="00DE44E1"/>
    <w:rsid w:val="00DE4C4F"/>
    <w:rsid w:val="00DE4D89"/>
    <w:rsid w:val="00DF02DE"/>
    <w:rsid w:val="00DF08D5"/>
    <w:rsid w:val="00E024B4"/>
    <w:rsid w:val="00E14A04"/>
    <w:rsid w:val="00E22694"/>
    <w:rsid w:val="00E25DCF"/>
    <w:rsid w:val="00E26212"/>
    <w:rsid w:val="00E27A35"/>
    <w:rsid w:val="00E317A1"/>
    <w:rsid w:val="00E355A4"/>
    <w:rsid w:val="00E512C7"/>
    <w:rsid w:val="00E55115"/>
    <w:rsid w:val="00E64C6F"/>
    <w:rsid w:val="00E72F92"/>
    <w:rsid w:val="00E734FA"/>
    <w:rsid w:val="00E73EF7"/>
    <w:rsid w:val="00E74D5E"/>
    <w:rsid w:val="00E81BF9"/>
    <w:rsid w:val="00E83C33"/>
    <w:rsid w:val="00E92CE9"/>
    <w:rsid w:val="00EA17A7"/>
    <w:rsid w:val="00EB7050"/>
    <w:rsid w:val="00EB72E3"/>
    <w:rsid w:val="00EC7472"/>
    <w:rsid w:val="00EC76B0"/>
    <w:rsid w:val="00ED2E18"/>
    <w:rsid w:val="00ED4805"/>
    <w:rsid w:val="00EE0E75"/>
    <w:rsid w:val="00EE11E5"/>
    <w:rsid w:val="00EF49D2"/>
    <w:rsid w:val="00EF78B0"/>
    <w:rsid w:val="00F05E0C"/>
    <w:rsid w:val="00F06D54"/>
    <w:rsid w:val="00F175C9"/>
    <w:rsid w:val="00F17C5F"/>
    <w:rsid w:val="00F17C9D"/>
    <w:rsid w:val="00F220F8"/>
    <w:rsid w:val="00F229E4"/>
    <w:rsid w:val="00F27C18"/>
    <w:rsid w:val="00F27D31"/>
    <w:rsid w:val="00F3705D"/>
    <w:rsid w:val="00F4185D"/>
    <w:rsid w:val="00F53581"/>
    <w:rsid w:val="00F53C24"/>
    <w:rsid w:val="00F55FEA"/>
    <w:rsid w:val="00F62F39"/>
    <w:rsid w:val="00F67EC0"/>
    <w:rsid w:val="00F73B65"/>
    <w:rsid w:val="00F73FA0"/>
    <w:rsid w:val="00F81D43"/>
    <w:rsid w:val="00F85858"/>
    <w:rsid w:val="00F87DED"/>
    <w:rsid w:val="00FB3284"/>
    <w:rsid w:val="00FB4C72"/>
    <w:rsid w:val="00FC32FF"/>
    <w:rsid w:val="00FC47AB"/>
    <w:rsid w:val="00FC5FC4"/>
    <w:rsid w:val="00FD60B7"/>
    <w:rsid w:val="00FF0BA9"/>
    <w:rsid w:val="00FF3D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3EFB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9B5"/>
    <w:pPr>
      <w:ind w:left="720"/>
      <w:contextualSpacing/>
    </w:pPr>
  </w:style>
  <w:style w:type="table" w:styleId="GridTable4-Accent1">
    <w:name w:val="Grid Table 4 Accent 1"/>
    <w:basedOn w:val="TableNormal"/>
    <w:uiPriority w:val="49"/>
    <w:rsid w:val="00C12D2E"/>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2C295D"/>
    <w:rPr>
      <w:sz w:val="18"/>
      <w:szCs w:val="18"/>
    </w:rPr>
  </w:style>
  <w:style w:type="paragraph" w:styleId="CommentText">
    <w:name w:val="annotation text"/>
    <w:basedOn w:val="Normal"/>
    <w:link w:val="CommentTextChar"/>
    <w:uiPriority w:val="99"/>
    <w:semiHidden/>
    <w:unhideWhenUsed/>
    <w:rsid w:val="002C295D"/>
  </w:style>
  <w:style w:type="character" w:customStyle="1" w:styleId="CommentTextChar">
    <w:name w:val="Comment Text Char"/>
    <w:basedOn w:val="DefaultParagraphFont"/>
    <w:link w:val="CommentText"/>
    <w:uiPriority w:val="99"/>
    <w:semiHidden/>
    <w:rsid w:val="002C295D"/>
  </w:style>
  <w:style w:type="paragraph" w:styleId="CommentSubject">
    <w:name w:val="annotation subject"/>
    <w:basedOn w:val="CommentText"/>
    <w:next w:val="CommentText"/>
    <w:link w:val="CommentSubjectChar"/>
    <w:uiPriority w:val="99"/>
    <w:semiHidden/>
    <w:unhideWhenUsed/>
    <w:rsid w:val="002C295D"/>
    <w:rPr>
      <w:b/>
      <w:bCs/>
      <w:sz w:val="20"/>
      <w:szCs w:val="20"/>
    </w:rPr>
  </w:style>
  <w:style w:type="character" w:customStyle="1" w:styleId="CommentSubjectChar">
    <w:name w:val="Comment Subject Char"/>
    <w:basedOn w:val="CommentTextChar"/>
    <w:link w:val="CommentSubject"/>
    <w:uiPriority w:val="99"/>
    <w:semiHidden/>
    <w:rsid w:val="002C295D"/>
    <w:rPr>
      <w:b/>
      <w:bCs/>
      <w:sz w:val="20"/>
      <w:szCs w:val="20"/>
    </w:rPr>
  </w:style>
  <w:style w:type="paragraph" w:styleId="BalloonText">
    <w:name w:val="Balloon Text"/>
    <w:basedOn w:val="Normal"/>
    <w:link w:val="BalloonTextChar"/>
    <w:uiPriority w:val="99"/>
    <w:semiHidden/>
    <w:unhideWhenUsed/>
    <w:rsid w:val="002C29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295D"/>
    <w:rPr>
      <w:rFonts w:ascii="Times New Roman" w:hAnsi="Times New Roman" w:cs="Times New Roman"/>
      <w:sz w:val="18"/>
      <w:szCs w:val="18"/>
    </w:rPr>
  </w:style>
  <w:style w:type="paragraph" w:styleId="Header">
    <w:name w:val="header"/>
    <w:basedOn w:val="Normal"/>
    <w:link w:val="HeaderChar"/>
    <w:uiPriority w:val="99"/>
    <w:unhideWhenUsed/>
    <w:rsid w:val="002C5F93"/>
    <w:pPr>
      <w:tabs>
        <w:tab w:val="center" w:pos="4680"/>
        <w:tab w:val="right" w:pos="9360"/>
      </w:tabs>
    </w:pPr>
  </w:style>
  <w:style w:type="character" w:customStyle="1" w:styleId="HeaderChar">
    <w:name w:val="Header Char"/>
    <w:basedOn w:val="DefaultParagraphFont"/>
    <w:link w:val="Header"/>
    <w:uiPriority w:val="99"/>
    <w:rsid w:val="002C5F93"/>
  </w:style>
  <w:style w:type="paragraph" w:styleId="Footer">
    <w:name w:val="footer"/>
    <w:basedOn w:val="Normal"/>
    <w:link w:val="FooterChar"/>
    <w:uiPriority w:val="99"/>
    <w:unhideWhenUsed/>
    <w:rsid w:val="002C5F93"/>
    <w:pPr>
      <w:tabs>
        <w:tab w:val="center" w:pos="4680"/>
        <w:tab w:val="right" w:pos="9360"/>
      </w:tabs>
    </w:pPr>
  </w:style>
  <w:style w:type="character" w:customStyle="1" w:styleId="FooterChar">
    <w:name w:val="Footer Char"/>
    <w:basedOn w:val="DefaultParagraphFont"/>
    <w:link w:val="Footer"/>
    <w:uiPriority w:val="99"/>
    <w:rsid w:val="002C5F93"/>
  </w:style>
  <w:style w:type="paragraph" w:styleId="NoSpacing">
    <w:name w:val="No Spacing"/>
    <w:uiPriority w:val="1"/>
    <w:qFormat/>
    <w:rsid w:val="002C5F93"/>
    <w:rPr>
      <w:rFonts w:eastAsiaTheme="minorEastAsia"/>
      <w:sz w:val="22"/>
      <w:szCs w:val="22"/>
      <w:lang w:eastAsia="zh-CN"/>
    </w:rPr>
  </w:style>
  <w:style w:type="character" w:styleId="Strong">
    <w:name w:val="Strong"/>
    <w:basedOn w:val="DefaultParagraphFont"/>
    <w:uiPriority w:val="22"/>
    <w:qFormat/>
    <w:rsid w:val="00E72F92"/>
    <w:rPr>
      <w:b/>
      <w:bCs/>
    </w:rPr>
  </w:style>
  <w:style w:type="character" w:customStyle="1" w:styleId="apple-converted-space">
    <w:name w:val="apple-converted-space"/>
    <w:basedOn w:val="DefaultParagraphFont"/>
    <w:rsid w:val="00E72F92"/>
  </w:style>
  <w:style w:type="table" w:styleId="TableGrid">
    <w:name w:val="Table Grid"/>
    <w:basedOn w:val="TableNormal"/>
    <w:uiPriority w:val="39"/>
    <w:rsid w:val="00D531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6524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665242"/>
    <w:rPr>
      <w:rFonts w:ascii="Courier" w:hAnsi="Courier"/>
      <w:sz w:val="20"/>
      <w:szCs w:val="20"/>
    </w:rPr>
  </w:style>
  <w:style w:type="paragraph" w:styleId="NormalWeb">
    <w:name w:val="Normal (Web)"/>
    <w:basedOn w:val="Normal"/>
    <w:uiPriority w:val="99"/>
    <w:semiHidden/>
    <w:unhideWhenUsed/>
    <w:rsid w:val="00F5358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66275">
      <w:bodyDiv w:val="1"/>
      <w:marLeft w:val="0"/>
      <w:marRight w:val="0"/>
      <w:marTop w:val="0"/>
      <w:marBottom w:val="0"/>
      <w:divBdr>
        <w:top w:val="none" w:sz="0" w:space="0" w:color="auto"/>
        <w:left w:val="none" w:sz="0" w:space="0" w:color="auto"/>
        <w:bottom w:val="none" w:sz="0" w:space="0" w:color="auto"/>
        <w:right w:val="none" w:sz="0" w:space="0" w:color="auto"/>
      </w:divBdr>
    </w:div>
    <w:div w:id="534395040">
      <w:bodyDiv w:val="1"/>
      <w:marLeft w:val="0"/>
      <w:marRight w:val="0"/>
      <w:marTop w:val="0"/>
      <w:marBottom w:val="0"/>
      <w:divBdr>
        <w:top w:val="none" w:sz="0" w:space="0" w:color="auto"/>
        <w:left w:val="none" w:sz="0" w:space="0" w:color="auto"/>
        <w:bottom w:val="none" w:sz="0" w:space="0" w:color="auto"/>
        <w:right w:val="none" w:sz="0" w:space="0" w:color="auto"/>
      </w:divBdr>
    </w:div>
    <w:div w:id="1327512691">
      <w:bodyDiv w:val="1"/>
      <w:marLeft w:val="0"/>
      <w:marRight w:val="0"/>
      <w:marTop w:val="0"/>
      <w:marBottom w:val="0"/>
      <w:divBdr>
        <w:top w:val="none" w:sz="0" w:space="0" w:color="auto"/>
        <w:left w:val="none" w:sz="0" w:space="0" w:color="auto"/>
        <w:bottom w:val="none" w:sz="0" w:space="0" w:color="auto"/>
        <w:right w:val="none" w:sz="0" w:space="0" w:color="auto"/>
      </w:divBdr>
    </w:div>
    <w:div w:id="1381396211">
      <w:bodyDiv w:val="1"/>
      <w:marLeft w:val="0"/>
      <w:marRight w:val="0"/>
      <w:marTop w:val="0"/>
      <w:marBottom w:val="0"/>
      <w:divBdr>
        <w:top w:val="none" w:sz="0" w:space="0" w:color="auto"/>
        <w:left w:val="none" w:sz="0" w:space="0" w:color="auto"/>
        <w:bottom w:val="none" w:sz="0" w:space="0" w:color="auto"/>
        <w:right w:val="none" w:sz="0" w:space="0" w:color="auto"/>
      </w:divBdr>
    </w:div>
    <w:div w:id="1630545780">
      <w:bodyDiv w:val="1"/>
      <w:marLeft w:val="0"/>
      <w:marRight w:val="0"/>
      <w:marTop w:val="0"/>
      <w:marBottom w:val="0"/>
      <w:divBdr>
        <w:top w:val="none" w:sz="0" w:space="0" w:color="auto"/>
        <w:left w:val="none" w:sz="0" w:space="0" w:color="auto"/>
        <w:bottom w:val="none" w:sz="0" w:space="0" w:color="auto"/>
        <w:right w:val="none" w:sz="0" w:space="0" w:color="auto"/>
      </w:divBdr>
    </w:div>
    <w:div w:id="1723359499">
      <w:bodyDiv w:val="1"/>
      <w:marLeft w:val="0"/>
      <w:marRight w:val="0"/>
      <w:marTop w:val="0"/>
      <w:marBottom w:val="0"/>
      <w:divBdr>
        <w:top w:val="none" w:sz="0" w:space="0" w:color="auto"/>
        <w:left w:val="none" w:sz="0" w:space="0" w:color="auto"/>
        <w:bottom w:val="none" w:sz="0" w:space="0" w:color="auto"/>
        <w:right w:val="none" w:sz="0" w:space="0" w:color="auto"/>
      </w:divBdr>
    </w:div>
    <w:div w:id="1794249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Tim Wilson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789</Words>
  <Characters>4500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Blackwell Customer Data Report- Customer Brand Preference RePrediction </vt:lpstr>
    </vt:vector>
  </TitlesOfParts>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Blackwell Customer Data Report- Customer Brand Preference RePrediction </dc:title>
  <dc:subject/>
  <dc:creator>Microsoft Office User</dc:creator>
  <cp:keywords/>
  <dc:description/>
  <cp:lastModifiedBy>Microsoft Office User</cp:lastModifiedBy>
  <cp:revision>47</cp:revision>
  <dcterms:created xsi:type="dcterms:W3CDTF">2017-10-13T19:06:00Z</dcterms:created>
  <dcterms:modified xsi:type="dcterms:W3CDTF">2017-10-18T14:53:00Z</dcterms:modified>
</cp:coreProperties>
</file>