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0A12" w14:textId="77777777" w:rsidR="00A81E50" w:rsidRPr="00A81E50" w:rsidRDefault="00A81E50" w:rsidP="00A81E50">
      <w:p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kern w:val="0"/>
          <w:lang w:eastAsia="fr-FR"/>
          <w14:ligatures w14:val="none"/>
        </w:rPr>
        <w:t>Voici une description détaillée du graphe en utilisant un style textuel pour expliquer la relation entre les différents composants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 xml:space="preserve"> et leurs interactions :</w:t>
      </w:r>
    </w:p>
    <w:p w14:paraId="7E420CE2" w14:textId="77777777" w:rsidR="00A81E50" w:rsidRPr="00A81E50" w:rsidRDefault="00A81E50" w:rsidP="00A81E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81E50">
        <w:rPr>
          <w:rFonts w:ascii="Times New Roman" w:eastAsia="Times New Roman" w:hAnsi="Times New Roman" w:cs="Times New Roman"/>
          <w:b/>
          <w:bCs/>
          <w:kern w:val="0"/>
          <w:sz w:val="27"/>
          <w:szCs w:val="27"/>
          <w:lang w:eastAsia="fr-FR"/>
          <w14:ligatures w14:val="none"/>
        </w:rPr>
        <w:t>Description du Graphe</w:t>
      </w:r>
    </w:p>
    <w:p w14:paraId="46F52AB8"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ArmoniK.Core</w:t>
      </w:r>
      <w:proofErr w:type="spellEnd"/>
      <w:r w:rsidRPr="00A81E50">
        <w:rPr>
          <w:rFonts w:ascii="Times New Roman" w:eastAsia="Times New Roman" w:hAnsi="Times New Roman" w:cs="Times New Roman"/>
          <w:kern w:val="0"/>
          <w:lang w:eastAsia="fr-FR"/>
          <w14:ligatures w14:val="none"/>
        </w:rPr>
        <w:t xml:space="preserve"> :</w:t>
      </w:r>
    </w:p>
    <w:p w14:paraId="4674AEFB"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Le cœur du système </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0569C0BC"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w:t>
      </w:r>
      <w:r w:rsidRPr="00A81E50">
        <w:rPr>
          <w:rFonts w:ascii="Times New Roman" w:eastAsia="Times New Roman" w:hAnsi="Times New Roman" w:cs="Times New Roman"/>
          <w:kern w:val="0"/>
          <w:lang w:eastAsia="fr-FR"/>
          <w14:ligatures w14:val="none"/>
        </w:rPr>
        <w:t xml:space="preserve"> : Utilisé par une version spécifique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45138ED7"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ArmoniK.Api</w:t>
      </w:r>
      <w:proofErr w:type="spellEnd"/>
      <w:r w:rsidRPr="00A81E50">
        <w:rPr>
          <w:rFonts w:ascii="Times New Roman" w:eastAsia="Times New Roman" w:hAnsi="Times New Roman" w:cs="Times New Roman"/>
          <w:kern w:val="0"/>
          <w:lang w:eastAsia="fr-FR"/>
          <w14:ligatures w14:val="none"/>
        </w:rPr>
        <w:t xml:space="preserve"> :</w:t>
      </w:r>
    </w:p>
    <w:p w14:paraId="1A5B9DD5"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Fournit l'agent de planification, le plan de contrôle et les tests pour </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47C2B20B"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Interactions</w:t>
      </w:r>
      <w:r w:rsidRPr="00A81E50">
        <w:rPr>
          <w:rFonts w:ascii="Times New Roman" w:eastAsia="Times New Roman" w:hAnsi="Times New Roman" w:cs="Times New Roman"/>
          <w:kern w:val="0"/>
          <w:lang w:eastAsia="fr-FR"/>
          <w14:ligatures w14:val="none"/>
        </w:rPr>
        <w:t xml:space="preserve"> :</w:t>
      </w:r>
    </w:p>
    <w:p w14:paraId="13353CA5"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Core</w:t>
      </w:r>
      <w:proofErr w:type="spellEnd"/>
      <w:r w:rsidRPr="00A81E50">
        <w:rPr>
          <w:rFonts w:ascii="Times New Roman" w:eastAsia="Times New Roman" w:hAnsi="Times New Roman" w:cs="Times New Roman"/>
          <w:kern w:val="0"/>
          <w:lang w:eastAsia="fr-FR"/>
          <w14:ligatures w14:val="none"/>
        </w:rPr>
        <w:t xml:space="preserve"> : S'appuie sur </w:t>
      </w:r>
      <w:proofErr w:type="spellStart"/>
      <w:r w:rsidRPr="00A81E50">
        <w:rPr>
          <w:rFonts w:ascii="Courier New" w:eastAsia="Times New Roman" w:hAnsi="Courier New" w:cs="Courier New"/>
          <w:kern w:val="0"/>
          <w:sz w:val="20"/>
          <w:szCs w:val="20"/>
          <w:lang w:eastAsia="fr-FR"/>
          <w14:ligatures w14:val="none"/>
        </w:rPr>
        <w:t>ArmoniK.Core</w:t>
      </w:r>
      <w:proofErr w:type="spellEnd"/>
      <w:r w:rsidRPr="00A81E50">
        <w:rPr>
          <w:rFonts w:ascii="Times New Roman" w:eastAsia="Times New Roman" w:hAnsi="Times New Roman" w:cs="Times New Roman"/>
          <w:kern w:val="0"/>
          <w:lang w:eastAsia="fr-FR"/>
          <w14:ligatures w14:val="none"/>
        </w:rPr>
        <w:t xml:space="preserve"> pour ses fonctionnalités de base.</w:t>
      </w:r>
    </w:p>
    <w:p w14:paraId="7C6447F3"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ArmoniK.Admin.GUI</w:t>
      </w:r>
      <w:proofErr w:type="spellEnd"/>
      <w:r w:rsidRPr="00A81E50">
        <w:rPr>
          <w:rFonts w:ascii="Times New Roman" w:eastAsia="Times New Roman" w:hAnsi="Times New Roman" w:cs="Times New Roman"/>
          <w:kern w:val="0"/>
          <w:lang w:eastAsia="fr-FR"/>
          <w14:ligatures w14:val="none"/>
        </w:rPr>
        <w:t xml:space="preserve"> : Établit une connexion client avec l'interface utilisateur administrative.</w:t>
      </w:r>
    </w:p>
    <w:p w14:paraId="2E293675"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ArmoniK.Extensions.Csharp</w:t>
      </w:r>
      <w:proofErr w:type="spellEnd"/>
      <w:r w:rsidRPr="00A81E50">
        <w:rPr>
          <w:rFonts w:ascii="Times New Roman" w:eastAsia="Times New Roman" w:hAnsi="Times New Roman" w:cs="Times New Roman"/>
          <w:kern w:val="0"/>
          <w:lang w:eastAsia="fr-FR"/>
          <w14:ligatures w14:val="none"/>
        </w:rPr>
        <w:t xml:space="preserve"> : Établit une connexion client pour les extensions C#.</w:t>
      </w:r>
    </w:p>
    <w:p w14:paraId="7E1ADFAC"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ArmoniK.Extensions.Cpp</w:t>
      </w:r>
      <w:proofErr w:type="spellEnd"/>
      <w:r w:rsidRPr="00A81E50">
        <w:rPr>
          <w:rFonts w:ascii="Times New Roman" w:eastAsia="Times New Roman" w:hAnsi="Times New Roman" w:cs="Times New Roman"/>
          <w:kern w:val="0"/>
          <w:lang w:eastAsia="fr-FR"/>
          <w14:ligatures w14:val="none"/>
        </w:rPr>
        <w:t xml:space="preserve"> : Établit une connexion client pour les extensions C++.</w:t>
      </w:r>
    </w:p>
    <w:p w14:paraId="6803BA06"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ArmoniK.Admin.GUI</w:t>
      </w:r>
      <w:proofErr w:type="spellEnd"/>
      <w:r w:rsidRPr="00A81E50">
        <w:rPr>
          <w:rFonts w:ascii="Times New Roman" w:eastAsia="Times New Roman" w:hAnsi="Times New Roman" w:cs="Times New Roman"/>
          <w:kern w:val="0"/>
          <w:lang w:eastAsia="fr-FR"/>
          <w14:ligatures w14:val="none"/>
        </w:rPr>
        <w:t xml:space="preserve"> :</w:t>
      </w:r>
    </w:p>
    <w:p w14:paraId="720471C9"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Interface utilisateur administrative pour la gestion et l'administration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2F8E24A8"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w:t>
      </w:r>
      <w:r w:rsidRPr="00A81E50">
        <w:rPr>
          <w:rFonts w:ascii="Times New Roman" w:eastAsia="Times New Roman" w:hAnsi="Times New Roman" w:cs="Times New Roman"/>
          <w:kern w:val="0"/>
          <w:lang w:eastAsia="fr-FR"/>
          <w14:ligatures w14:val="none"/>
        </w:rPr>
        <w:t xml:space="preserve"> : Utilise une version spécifique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7B210596"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ArmoniK.Extensions.Csharp</w:t>
      </w:r>
      <w:proofErr w:type="spellEnd"/>
      <w:r w:rsidRPr="00A81E50">
        <w:rPr>
          <w:rFonts w:ascii="Times New Roman" w:eastAsia="Times New Roman" w:hAnsi="Times New Roman" w:cs="Times New Roman"/>
          <w:kern w:val="0"/>
          <w:lang w:eastAsia="fr-FR"/>
          <w14:ligatures w14:val="none"/>
        </w:rPr>
        <w:t xml:space="preserve"> :</w:t>
      </w:r>
    </w:p>
    <w:p w14:paraId="3CE0536A"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Extensions pour les clients en C#.</w:t>
      </w:r>
    </w:p>
    <w:p w14:paraId="04ECD02B"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Interactions</w:t>
      </w:r>
      <w:r w:rsidRPr="00A81E50">
        <w:rPr>
          <w:rFonts w:ascii="Times New Roman" w:eastAsia="Times New Roman" w:hAnsi="Times New Roman" w:cs="Times New Roman"/>
          <w:kern w:val="0"/>
          <w:lang w:eastAsia="fr-FR"/>
          <w14:ligatures w14:val="none"/>
        </w:rPr>
        <w:t xml:space="preserve"> :</w:t>
      </w:r>
    </w:p>
    <w:p w14:paraId="0BFAC01D"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ArmoniK.Api</w:t>
      </w:r>
      <w:proofErr w:type="spellEnd"/>
      <w:r w:rsidRPr="00A81E50">
        <w:rPr>
          <w:rFonts w:ascii="Times New Roman" w:eastAsia="Times New Roman" w:hAnsi="Times New Roman" w:cs="Times New Roman"/>
          <w:kern w:val="0"/>
          <w:lang w:eastAsia="fr-FR"/>
          <w14:ligatures w14:val="none"/>
        </w:rPr>
        <w:t xml:space="preserve"> : Reçoit une connexion client de l'API.</w:t>
      </w:r>
    </w:p>
    <w:p w14:paraId="2DA8DEBF"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ArmoniK.Samples</w:t>
      </w:r>
      <w:proofErr w:type="spellEnd"/>
      <w:r w:rsidRPr="00A81E50">
        <w:rPr>
          <w:rFonts w:ascii="Times New Roman" w:eastAsia="Times New Roman" w:hAnsi="Times New Roman" w:cs="Times New Roman"/>
          <w:kern w:val="0"/>
          <w:lang w:eastAsia="fr-FR"/>
          <w14:ligatures w14:val="none"/>
        </w:rPr>
        <w:t xml:space="preserve"> : Fournit </w:t>
      </w:r>
      <w:proofErr w:type="spellStart"/>
      <w:r w:rsidRPr="00A81E50">
        <w:rPr>
          <w:rFonts w:ascii="Courier New" w:eastAsia="Times New Roman" w:hAnsi="Courier New" w:cs="Courier New"/>
          <w:kern w:val="0"/>
          <w:sz w:val="20"/>
          <w:szCs w:val="20"/>
          <w:lang w:eastAsia="fr-FR"/>
          <w14:ligatures w14:val="none"/>
        </w:rPr>
        <w:t>StreamWrapper</w:t>
      </w:r>
      <w:proofErr w:type="spellEnd"/>
      <w:r w:rsidRPr="00A81E50">
        <w:rPr>
          <w:rFonts w:ascii="Times New Roman" w:eastAsia="Times New Roman" w:hAnsi="Times New Roman" w:cs="Times New Roman"/>
          <w:kern w:val="0"/>
          <w:lang w:eastAsia="fr-FR"/>
          <w14:ligatures w14:val="none"/>
        </w:rPr>
        <w:t xml:space="preserve"> et </w:t>
      </w:r>
      <w:r w:rsidRPr="00A81E50">
        <w:rPr>
          <w:rFonts w:ascii="Courier New" w:eastAsia="Times New Roman" w:hAnsi="Courier New" w:cs="Courier New"/>
          <w:kern w:val="0"/>
          <w:sz w:val="20"/>
          <w:szCs w:val="20"/>
          <w:lang w:eastAsia="fr-FR"/>
          <w14:ligatures w14:val="none"/>
        </w:rPr>
        <w:t xml:space="preserve">DLL </w:t>
      </w:r>
      <w:proofErr w:type="spellStart"/>
      <w:r w:rsidRPr="00A81E50">
        <w:rPr>
          <w:rFonts w:ascii="Courier New" w:eastAsia="Times New Roman" w:hAnsi="Courier New" w:cs="Courier New"/>
          <w:kern w:val="0"/>
          <w:sz w:val="20"/>
          <w:szCs w:val="20"/>
          <w:lang w:eastAsia="fr-FR"/>
          <w14:ligatures w14:val="none"/>
        </w:rPr>
        <w:t>Worker</w:t>
      </w:r>
      <w:proofErr w:type="spellEnd"/>
      <w:r w:rsidRPr="00A81E50">
        <w:rPr>
          <w:rFonts w:ascii="Times New Roman" w:eastAsia="Times New Roman" w:hAnsi="Times New Roman" w:cs="Times New Roman"/>
          <w:kern w:val="0"/>
          <w:lang w:eastAsia="fr-FR"/>
          <w14:ligatures w14:val="none"/>
        </w:rPr>
        <w:t xml:space="preserve"> aux exemples.</w:t>
      </w:r>
    </w:p>
    <w:p w14:paraId="4276006E"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ArmoniK.Extensions.Cpp</w:t>
      </w:r>
      <w:proofErr w:type="spellEnd"/>
      <w:r w:rsidRPr="00A81E50">
        <w:rPr>
          <w:rFonts w:ascii="Times New Roman" w:eastAsia="Times New Roman" w:hAnsi="Times New Roman" w:cs="Times New Roman"/>
          <w:kern w:val="0"/>
          <w:lang w:eastAsia="fr-FR"/>
          <w14:ligatures w14:val="none"/>
        </w:rPr>
        <w:t xml:space="preserve"> :</w:t>
      </w:r>
    </w:p>
    <w:p w14:paraId="43FB5AE5"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Extensions pour les clients en C++.</w:t>
      </w:r>
    </w:p>
    <w:p w14:paraId="1CDAE25A"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Interactions</w:t>
      </w:r>
      <w:r w:rsidRPr="00A81E50">
        <w:rPr>
          <w:rFonts w:ascii="Times New Roman" w:eastAsia="Times New Roman" w:hAnsi="Times New Roman" w:cs="Times New Roman"/>
          <w:kern w:val="0"/>
          <w:lang w:eastAsia="fr-FR"/>
          <w14:ligatures w14:val="none"/>
        </w:rPr>
        <w:t xml:space="preserve"> :</w:t>
      </w:r>
    </w:p>
    <w:p w14:paraId="142A6466"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ArmoniK.Api</w:t>
      </w:r>
      <w:proofErr w:type="spellEnd"/>
      <w:r w:rsidRPr="00A81E50">
        <w:rPr>
          <w:rFonts w:ascii="Times New Roman" w:eastAsia="Times New Roman" w:hAnsi="Times New Roman" w:cs="Times New Roman"/>
          <w:kern w:val="0"/>
          <w:lang w:eastAsia="fr-FR"/>
          <w14:ligatures w14:val="none"/>
        </w:rPr>
        <w:t xml:space="preserve"> : Reçoit une connexion client de l'API.</w:t>
      </w:r>
    </w:p>
    <w:p w14:paraId="395A5E65"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 xml:space="preserve"> : Participe au pipeline avec une version fixe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5AE40B27"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ArmoniK.Samples</w:t>
      </w:r>
      <w:proofErr w:type="spellEnd"/>
      <w:r w:rsidRPr="00A81E50">
        <w:rPr>
          <w:rFonts w:ascii="Times New Roman" w:eastAsia="Times New Roman" w:hAnsi="Times New Roman" w:cs="Times New Roman"/>
          <w:kern w:val="0"/>
          <w:lang w:eastAsia="fr-FR"/>
          <w14:ligatures w14:val="none"/>
        </w:rPr>
        <w:t xml:space="preserve"> :</w:t>
      </w:r>
    </w:p>
    <w:p w14:paraId="798CB56D"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Contient des exemples d'utilisation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261903C5"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Interactions</w:t>
      </w:r>
      <w:r w:rsidRPr="00A81E50">
        <w:rPr>
          <w:rFonts w:ascii="Times New Roman" w:eastAsia="Times New Roman" w:hAnsi="Times New Roman" w:cs="Times New Roman"/>
          <w:kern w:val="0"/>
          <w:lang w:eastAsia="fr-FR"/>
          <w14:ligatures w14:val="none"/>
        </w:rPr>
        <w:t xml:space="preserve"> :</w:t>
      </w:r>
    </w:p>
    <w:p w14:paraId="28B26912"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ArmoniK.Extensions.Csharp</w:t>
      </w:r>
      <w:proofErr w:type="spellEnd"/>
      <w:r w:rsidRPr="00A81E50">
        <w:rPr>
          <w:rFonts w:ascii="Times New Roman" w:eastAsia="Times New Roman" w:hAnsi="Times New Roman" w:cs="Times New Roman"/>
          <w:kern w:val="0"/>
          <w:lang w:eastAsia="fr-FR"/>
          <w14:ligatures w14:val="none"/>
        </w:rPr>
        <w:t xml:space="preserve"> : Utilise le </w:t>
      </w:r>
      <w:proofErr w:type="spellStart"/>
      <w:r w:rsidRPr="00A81E50">
        <w:rPr>
          <w:rFonts w:ascii="Courier New" w:eastAsia="Times New Roman" w:hAnsi="Courier New" w:cs="Courier New"/>
          <w:kern w:val="0"/>
          <w:sz w:val="20"/>
          <w:szCs w:val="20"/>
          <w:lang w:eastAsia="fr-FR"/>
          <w14:ligatures w14:val="none"/>
        </w:rPr>
        <w:t>StreamWrapper</w:t>
      </w:r>
      <w:proofErr w:type="spellEnd"/>
      <w:r w:rsidRPr="00A81E50">
        <w:rPr>
          <w:rFonts w:ascii="Times New Roman" w:eastAsia="Times New Roman" w:hAnsi="Times New Roman" w:cs="Times New Roman"/>
          <w:kern w:val="0"/>
          <w:lang w:eastAsia="fr-FR"/>
          <w14:ligatures w14:val="none"/>
        </w:rPr>
        <w:t xml:space="preserve"> et le </w:t>
      </w:r>
      <w:r w:rsidRPr="00A81E50">
        <w:rPr>
          <w:rFonts w:ascii="Courier New" w:eastAsia="Times New Roman" w:hAnsi="Courier New" w:cs="Courier New"/>
          <w:kern w:val="0"/>
          <w:sz w:val="20"/>
          <w:szCs w:val="20"/>
          <w:lang w:eastAsia="fr-FR"/>
          <w14:ligatures w14:val="none"/>
        </w:rPr>
        <w:t xml:space="preserve">DLL </w:t>
      </w:r>
      <w:proofErr w:type="spellStart"/>
      <w:r w:rsidRPr="00A81E50">
        <w:rPr>
          <w:rFonts w:ascii="Courier New" w:eastAsia="Times New Roman" w:hAnsi="Courier New" w:cs="Courier New"/>
          <w:kern w:val="0"/>
          <w:sz w:val="20"/>
          <w:szCs w:val="20"/>
          <w:lang w:eastAsia="fr-FR"/>
          <w14:ligatures w14:val="none"/>
        </w:rPr>
        <w:t>Worker</w:t>
      </w:r>
      <w:proofErr w:type="spellEnd"/>
      <w:r w:rsidRPr="00A81E50">
        <w:rPr>
          <w:rFonts w:ascii="Times New Roman" w:eastAsia="Times New Roman" w:hAnsi="Times New Roman" w:cs="Times New Roman"/>
          <w:kern w:val="0"/>
          <w:lang w:eastAsia="fr-FR"/>
          <w14:ligatures w14:val="none"/>
        </w:rPr>
        <w:t xml:space="preserve"> fournis par les extensions C#.</w:t>
      </w:r>
    </w:p>
    <w:p w14:paraId="5F759C79"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 xml:space="preserve"> : Intégré dans le pipeline avec une version fixe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3E00ABFE" w14:textId="77777777"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 xml:space="preserve"> :</w:t>
      </w:r>
    </w:p>
    <w:p w14:paraId="3AD3078A"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Rôle</w:t>
      </w:r>
      <w:r w:rsidRPr="00A81E50">
        <w:rPr>
          <w:rFonts w:ascii="Times New Roman" w:eastAsia="Times New Roman" w:hAnsi="Times New Roman" w:cs="Times New Roman"/>
          <w:kern w:val="0"/>
          <w:lang w:eastAsia="fr-FR"/>
          <w14:ligatures w14:val="none"/>
        </w:rPr>
        <w:t xml:space="preserve"> : Version globale du système </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4CD511EC"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Interactions</w:t>
      </w:r>
      <w:r w:rsidRPr="00A81E50">
        <w:rPr>
          <w:rFonts w:ascii="Times New Roman" w:eastAsia="Times New Roman" w:hAnsi="Times New Roman" w:cs="Times New Roman"/>
          <w:kern w:val="0"/>
          <w:lang w:eastAsia="fr-FR"/>
          <w14:ligatures w14:val="none"/>
        </w:rPr>
        <w:t xml:space="preserve"> :</w:t>
      </w:r>
    </w:p>
    <w:p w14:paraId="251D6DF1"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ArmoniK.Samples</w:t>
      </w:r>
      <w:proofErr w:type="spellEnd"/>
      <w:r w:rsidRPr="00A81E50">
        <w:rPr>
          <w:rFonts w:ascii="Times New Roman" w:eastAsia="Times New Roman" w:hAnsi="Times New Roman" w:cs="Times New Roman"/>
          <w:kern w:val="0"/>
          <w:lang w:eastAsia="fr-FR"/>
          <w14:ligatures w14:val="none"/>
        </w:rPr>
        <w:t xml:space="preserve"> : Inclus dans le pipeline avec une version fixe.</w:t>
      </w:r>
    </w:p>
    <w:p w14:paraId="750F7CE8"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ArmoniK.Extensions.Cpp</w:t>
      </w:r>
      <w:proofErr w:type="spellEnd"/>
      <w:r w:rsidRPr="00A81E50">
        <w:rPr>
          <w:rFonts w:ascii="Times New Roman" w:eastAsia="Times New Roman" w:hAnsi="Times New Roman" w:cs="Times New Roman"/>
          <w:kern w:val="0"/>
          <w:lang w:eastAsia="fr-FR"/>
          <w14:ligatures w14:val="none"/>
        </w:rPr>
        <w:t xml:space="preserve"> : Inclus dans le pipeline avec une version fixe.</w:t>
      </w:r>
    </w:p>
    <w:p w14:paraId="6E37BF9F" w14:textId="77777777" w:rsidR="00A81E50" w:rsidRPr="00A81E50" w:rsidRDefault="00A81E50" w:rsidP="00A81E50">
      <w:pPr>
        <w:numPr>
          <w:ilvl w:val="2"/>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ArmoniK.Extensions.Csharp</w:t>
      </w:r>
      <w:proofErr w:type="spellEnd"/>
      <w:r w:rsidRPr="00A81E50">
        <w:rPr>
          <w:rFonts w:ascii="Times New Roman" w:eastAsia="Times New Roman" w:hAnsi="Times New Roman" w:cs="Times New Roman"/>
          <w:kern w:val="0"/>
          <w:lang w:eastAsia="fr-FR"/>
          <w14:ligatures w14:val="none"/>
        </w:rPr>
        <w:t xml:space="preserve"> : Inclus dans le pipeline avec une version fixe.</w:t>
      </w:r>
    </w:p>
    <w:p w14:paraId="6BBF33F7" w14:textId="6F636C64" w:rsidR="00A81E50" w:rsidRPr="00A81E50" w:rsidRDefault="00A81E50" w:rsidP="00A81E50">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81E50">
        <w:rPr>
          <w:rFonts w:ascii="Times New Roman" w:eastAsia="Times New Roman" w:hAnsi="Times New Roman" w:cs="Times New Roman"/>
          <w:b/>
          <w:bCs/>
          <w:kern w:val="0"/>
          <w:lang w:eastAsia="fr-FR"/>
          <w14:ligatures w14:val="none"/>
        </w:rPr>
        <w:t>ArmoniK.Infra</w:t>
      </w:r>
      <w:proofErr w:type="spellEnd"/>
      <w:r w:rsidRPr="00A81E50">
        <w:rPr>
          <w:rFonts w:ascii="Times New Roman" w:eastAsia="Times New Roman" w:hAnsi="Times New Roman" w:cs="Times New Roman"/>
          <w:kern w:val="0"/>
          <w:lang w:eastAsia="fr-FR"/>
          <w14:ligatures w14:val="none"/>
        </w:rPr>
        <w:t xml:space="preserve"> :</w:t>
      </w:r>
    </w:p>
    <w:p w14:paraId="213978A7"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lastRenderedPageBreak/>
        <w:t>Rôle</w:t>
      </w:r>
      <w:r w:rsidRPr="00A81E50">
        <w:rPr>
          <w:rFonts w:ascii="Times New Roman" w:eastAsia="Times New Roman" w:hAnsi="Times New Roman" w:cs="Times New Roman"/>
          <w:kern w:val="0"/>
          <w:lang w:eastAsia="fr-FR"/>
          <w14:ligatures w14:val="none"/>
        </w:rPr>
        <w:t xml:space="preserve"> : Infrastructure et modules de déploiement spécifiques à une version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34D66421" w14:textId="77777777" w:rsidR="00A81E50" w:rsidRPr="00A81E50" w:rsidRDefault="00A81E50" w:rsidP="00A81E50">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b/>
          <w:bCs/>
          <w:kern w:val="0"/>
          <w:lang w:eastAsia="fr-FR"/>
          <w14:ligatures w14:val="none"/>
        </w:rPr>
        <w:t>Interaction</w:t>
      </w:r>
      <w:r w:rsidRPr="00A81E50">
        <w:rPr>
          <w:rFonts w:ascii="Times New Roman" w:eastAsia="Times New Roman" w:hAnsi="Times New Roman" w:cs="Times New Roman"/>
          <w:kern w:val="0"/>
          <w:lang w:eastAsia="fr-FR"/>
          <w14:ligatures w14:val="none"/>
        </w:rPr>
        <w:t xml:space="preserve"> : Dépend d'une version spécifique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w:t>
      </w:r>
    </w:p>
    <w:p w14:paraId="1FCC0814" w14:textId="77777777" w:rsidR="00A81E50" w:rsidRPr="00A81E50" w:rsidRDefault="00A81E50" w:rsidP="00A81E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81E50">
        <w:rPr>
          <w:rFonts w:ascii="Times New Roman" w:eastAsia="Times New Roman" w:hAnsi="Times New Roman" w:cs="Times New Roman"/>
          <w:b/>
          <w:bCs/>
          <w:kern w:val="0"/>
          <w:sz w:val="27"/>
          <w:szCs w:val="27"/>
          <w:lang w:eastAsia="fr-FR"/>
          <w14:ligatures w14:val="none"/>
        </w:rPr>
        <w:t>Vue d'ensemble</w:t>
      </w:r>
    </w:p>
    <w:p w14:paraId="749AAAD1" w14:textId="77777777" w:rsidR="00A81E50" w:rsidRDefault="00A81E50" w:rsidP="00A81E50">
      <w:pPr>
        <w:spacing w:before="100" w:beforeAutospacing="1" w:after="100" w:afterAutospacing="1" w:line="240" w:lineRule="auto"/>
        <w:rPr>
          <w:rFonts w:ascii="Times New Roman" w:eastAsia="Times New Roman" w:hAnsi="Times New Roman" w:cs="Times New Roman"/>
          <w:kern w:val="0"/>
          <w:lang w:eastAsia="fr-FR"/>
          <w14:ligatures w14:val="none"/>
        </w:rPr>
      </w:pPr>
      <w:r w:rsidRPr="00A81E50">
        <w:rPr>
          <w:rFonts w:ascii="Times New Roman" w:eastAsia="Times New Roman" w:hAnsi="Times New Roman" w:cs="Times New Roman"/>
          <w:kern w:val="0"/>
          <w:lang w:eastAsia="fr-FR"/>
          <w14:ligatures w14:val="none"/>
        </w:rPr>
        <w:t>Le graphe décrit un écosystème où différents composants d'</w:t>
      </w:r>
      <w:proofErr w:type="spellStart"/>
      <w:r w:rsidRPr="00A81E50">
        <w:rPr>
          <w:rFonts w:ascii="Times New Roman" w:eastAsia="Times New Roman" w:hAnsi="Times New Roman" w:cs="Times New Roman"/>
          <w:kern w:val="0"/>
          <w:lang w:eastAsia="fr-FR"/>
          <w14:ligatures w14:val="none"/>
        </w:rPr>
        <w:t>ArmoniK</w:t>
      </w:r>
      <w:proofErr w:type="spellEnd"/>
      <w:r w:rsidRPr="00A81E50">
        <w:rPr>
          <w:rFonts w:ascii="Times New Roman" w:eastAsia="Times New Roman" w:hAnsi="Times New Roman" w:cs="Times New Roman"/>
          <w:kern w:val="0"/>
          <w:lang w:eastAsia="fr-FR"/>
          <w14:ligatures w14:val="none"/>
        </w:rPr>
        <w:t xml:space="preserve"> interagissent pour fournir une solution complète de gestion et de distribution des calculs </w:t>
      </w:r>
      <w:proofErr w:type="spellStart"/>
      <w:r w:rsidRPr="00A81E50">
        <w:rPr>
          <w:rFonts w:ascii="Times New Roman" w:eastAsia="Times New Roman" w:hAnsi="Times New Roman" w:cs="Times New Roman"/>
          <w:kern w:val="0"/>
          <w:lang w:eastAsia="fr-FR"/>
          <w14:ligatures w14:val="none"/>
        </w:rPr>
        <w:t>multi-cloud</w:t>
      </w:r>
      <w:proofErr w:type="spellEnd"/>
      <w:r w:rsidRPr="00A81E50">
        <w:rPr>
          <w:rFonts w:ascii="Times New Roman" w:eastAsia="Times New Roman" w:hAnsi="Times New Roman" w:cs="Times New Roman"/>
          <w:kern w:val="0"/>
          <w:lang w:eastAsia="fr-FR"/>
          <w14:ligatures w14:val="none"/>
        </w:rPr>
        <w:t>. Les relations sont spécifiées pour montrer comment les différents modules s'appuient les uns sur les autres, comment les connexions clients sont établies, et comment les versions spécifiques des composants sont intégrées dans le pipeline global.</w:t>
      </w:r>
    </w:p>
    <w:p w14:paraId="1ED663EE" w14:textId="77777777" w:rsidR="00A81E50" w:rsidRDefault="00A81E50" w:rsidP="00A81E5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70C57390" w14:textId="6C9803CB" w:rsidR="00655DFB" w:rsidRPr="00A81E50" w:rsidRDefault="00A81E50" w:rsidP="00A81E50">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drawing>
          <wp:inline distT="0" distB="0" distL="0" distR="0" wp14:anchorId="01314494" wp14:editId="57536F49">
            <wp:extent cx="5760720" cy="2444750"/>
            <wp:effectExtent l="0" t="0" r="0" b="0"/>
            <wp:docPr id="1519728276" name="Image 1"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28276" name="Image 1" descr="Une image contenant texte, ligne, diagramme,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sectPr w:rsidR="00655DFB" w:rsidRPr="00A81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66314"/>
    <w:multiLevelType w:val="multilevel"/>
    <w:tmpl w:val="5F3A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69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50"/>
    <w:rsid w:val="00410A77"/>
    <w:rsid w:val="00655DFB"/>
    <w:rsid w:val="006C12BA"/>
    <w:rsid w:val="00A81E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C7C6"/>
  <w15:chartTrackingRefBased/>
  <w15:docId w15:val="{B84C2FF5-8A22-41E2-B41C-22727806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81E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1E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1E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1E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E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E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E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E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1E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81E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1E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1E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1E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E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E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E50"/>
    <w:rPr>
      <w:rFonts w:eastAsiaTheme="majorEastAsia" w:cstheme="majorBidi"/>
      <w:color w:val="272727" w:themeColor="text1" w:themeTint="D8"/>
    </w:rPr>
  </w:style>
  <w:style w:type="paragraph" w:styleId="Titre">
    <w:name w:val="Title"/>
    <w:basedOn w:val="Normal"/>
    <w:next w:val="Normal"/>
    <w:link w:val="TitreCar"/>
    <w:uiPriority w:val="10"/>
    <w:qFormat/>
    <w:rsid w:val="00A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E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E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E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E50"/>
    <w:pPr>
      <w:spacing w:before="160"/>
      <w:jc w:val="center"/>
    </w:pPr>
    <w:rPr>
      <w:i/>
      <w:iCs/>
      <w:color w:val="404040" w:themeColor="text1" w:themeTint="BF"/>
    </w:rPr>
  </w:style>
  <w:style w:type="character" w:customStyle="1" w:styleId="CitationCar">
    <w:name w:val="Citation Car"/>
    <w:basedOn w:val="Policepardfaut"/>
    <w:link w:val="Citation"/>
    <w:uiPriority w:val="29"/>
    <w:rsid w:val="00A81E50"/>
    <w:rPr>
      <w:i/>
      <w:iCs/>
      <w:color w:val="404040" w:themeColor="text1" w:themeTint="BF"/>
    </w:rPr>
  </w:style>
  <w:style w:type="paragraph" w:styleId="Paragraphedeliste">
    <w:name w:val="List Paragraph"/>
    <w:basedOn w:val="Normal"/>
    <w:uiPriority w:val="34"/>
    <w:qFormat/>
    <w:rsid w:val="00A81E50"/>
    <w:pPr>
      <w:ind w:left="720"/>
      <w:contextualSpacing/>
    </w:pPr>
  </w:style>
  <w:style w:type="character" w:styleId="Accentuationintense">
    <w:name w:val="Intense Emphasis"/>
    <w:basedOn w:val="Policepardfaut"/>
    <w:uiPriority w:val="21"/>
    <w:qFormat/>
    <w:rsid w:val="00A81E50"/>
    <w:rPr>
      <w:i/>
      <w:iCs/>
      <w:color w:val="0F4761" w:themeColor="accent1" w:themeShade="BF"/>
    </w:rPr>
  </w:style>
  <w:style w:type="paragraph" w:styleId="Citationintense">
    <w:name w:val="Intense Quote"/>
    <w:basedOn w:val="Normal"/>
    <w:next w:val="Normal"/>
    <w:link w:val="CitationintenseCar"/>
    <w:uiPriority w:val="30"/>
    <w:qFormat/>
    <w:rsid w:val="00A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1E50"/>
    <w:rPr>
      <w:i/>
      <w:iCs/>
      <w:color w:val="0F4761" w:themeColor="accent1" w:themeShade="BF"/>
    </w:rPr>
  </w:style>
  <w:style w:type="character" w:styleId="Rfrenceintense">
    <w:name w:val="Intense Reference"/>
    <w:basedOn w:val="Policepardfaut"/>
    <w:uiPriority w:val="32"/>
    <w:qFormat/>
    <w:rsid w:val="00A81E50"/>
    <w:rPr>
      <w:b/>
      <w:bCs/>
      <w:smallCaps/>
      <w:color w:val="0F4761" w:themeColor="accent1" w:themeShade="BF"/>
      <w:spacing w:val="5"/>
    </w:rPr>
  </w:style>
  <w:style w:type="paragraph" w:styleId="NormalWeb">
    <w:name w:val="Normal (Web)"/>
    <w:basedOn w:val="Normal"/>
    <w:uiPriority w:val="99"/>
    <w:semiHidden/>
    <w:unhideWhenUsed/>
    <w:rsid w:val="00A81E5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A81E50"/>
    <w:rPr>
      <w:b/>
      <w:bCs/>
    </w:rPr>
  </w:style>
  <w:style w:type="character" w:styleId="CodeHTML">
    <w:name w:val="HTML Code"/>
    <w:basedOn w:val="Policepardfaut"/>
    <w:uiPriority w:val="99"/>
    <w:semiHidden/>
    <w:unhideWhenUsed/>
    <w:rsid w:val="00A81E50"/>
    <w:rPr>
      <w:rFonts w:ascii="Courier New" w:eastAsia="Times New Roman" w:hAnsi="Courier New" w:cs="Courier New"/>
      <w:sz w:val="20"/>
      <w:szCs w:val="20"/>
    </w:rPr>
  </w:style>
  <w:style w:type="character" w:customStyle="1" w:styleId="line-clamp-1">
    <w:name w:val="line-clamp-1"/>
    <w:basedOn w:val="Policepardfaut"/>
    <w:rsid w:val="00A81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35505">
      <w:bodyDiv w:val="1"/>
      <w:marLeft w:val="0"/>
      <w:marRight w:val="0"/>
      <w:marTop w:val="0"/>
      <w:marBottom w:val="0"/>
      <w:divBdr>
        <w:top w:val="none" w:sz="0" w:space="0" w:color="auto"/>
        <w:left w:val="none" w:sz="0" w:space="0" w:color="auto"/>
        <w:bottom w:val="none" w:sz="0" w:space="0" w:color="auto"/>
        <w:right w:val="none" w:sz="0" w:space="0" w:color="auto"/>
      </w:divBdr>
      <w:divsChild>
        <w:div w:id="1401322339">
          <w:marLeft w:val="0"/>
          <w:marRight w:val="0"/>
          <w:marTop w:val="0"/>
          <w:marBottom w:val="0"/>
          <w:divBdr>
            <w:top w:val="none" w:sz="0" w:space="0" w:color="auto"/>
            <w:left w:val="none" w:sz="0" w:space="0" w:color="auto"/>
            <w:bottom w:val="none" w:sz="0" w:space="0" w:color="auto"/>
            <w:right w:val="none" w:sz="0" w:space="0" w:color="auto"/>
          </w:divBdr>
          <w:divsChild>
            <w:div w:id="1147430151">
              <w:marLeft w:val="0"/>
              <w:marRight w:val="0"/>
              <w:marTop w:val="0"/>
              <w:marBottom w:val="0"/>
              <w:divBdr>
                <w:top w:val="none" w:sz="0" w:space="0" w:color="auto"/>
                <w:left w:val="none" w:sz="0" w:space="0" w:color="auto"/>
                <w:bottom w:val="none" w:sz="0" w:space="0" w:color="auto"/>
                <w:right w:val="none" w:sz="0" w:space="0" w:color="auto"/>
              </w:divBdr>
              <w:divsChild>
                <w:div w:id="10680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5262">
          <w:marLeft w:val="0"/>
          <w:marRight w:val="0"/>
          <w:marTop w:val="0"/>
          <w:marBottom w:val="0"/>
          <w:divBdr>
            <w:top w:val="none" w:sz="0" w:space="0" w:color="auto"/>
            <w:left w:val="none" w:sz="0" w:space="0" w:color="auto"/>
            <w:bottom w:val="none" w:sz="0" w:space="0" w:color="auto"/>
            <w:right w:val="none" w:sz="0" w:space="0" w:color="auto"/>
          </w:divBdr>
          <w:divsChild>
            <w:div w:id="1037197213">
              <w:marLeft w:val="0"/>
              <w:marRight w:val="0"/>
              <w:marTop w:val="0"/>
              <w:marBottom w:val="0"/>
              <w:divBdr>
                <w:top w:val="none" w:sz="0" w:space="0" w:color="auto"/>
                <w:left w:val="none" w:sz="0" w:space="0" w:color="auto"/>
                <w:bottom w:val="none" w:sz="0" w:space="0" w:color="auto"/>
                <w:right w:val="none" w:sz="0" w:space="0" w:color="auto"/>
              </w:divBdr>
              <w:divsChild>
                <w:div w:id="1135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374</Words>
  <Characters>2061</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Nylls Gersan BOUTOTO (ANEO)</dc:creator>
  <cp:keywords/>
  <dc:description/>
  <cp:lastModifiedBy>Nylls Gersan BOUTOTO (ANEO)</cp:lastModifiedBy>
  <cp:revision>3</cp:revision>
  <dcterms:created xsi:type="dcterms:W3CDTF">2024-05-23T12:45:00Z</dcterms:created>
  <dcterms:modified xsi:type="dcterms:W3CDTF">2024-05-30T13:29:00Z</dcterms:modified>
</cp:coreProperties>
</file>