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27DB" w14:textId="77777777" w:rsidR="00462E0E" w:rsidRDefault="00462E0E" w:rsidP="00462E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науки и высшего образования</w:t>
      </w:r>
    </w:p>
    <w:p w14:paraId="79EBC277" w14:textId="77777777" w:rsidR="00462E0E" w:rsidRDefault="00462E0E" w:rsidP="00462E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 Федерации</w:t>
      </w:r>
    </w:p>
    <w:p w14:paraId="649046A0" w14:textId="77777777" w:rsidR="00462E0E" w:rsidRDefault="00462E0E" w:rsidP="00462E0E">
      <w:pPr>
        <w:jc w:val="center"/>
        <w:rPr>
          <w:rFonts w:cs="Times New Roman"/>
          <w:szCs w:val="28"/>
        </w:rPr>
      </w:pPr>
      <w:r w:rsidRPr="005E6BFC">
        <w:rPr>
          <w:rFonts w:cs="Times New Roman"/>
          <w:szCs w:val="28"/>
        </w:rPr>
        <w:t>Федеральное государственное бюджетное образовательное</w:t>
      </w:r>
    </w:p>
    <w:p w14:paraId="0DF2663C" w14:textId="77777777" w:rsidR="00462E0E" w:rsidRDefault="00462E0E" w:rsidP="00462E0E">
      <w:pPr>
        <w:jc w:val="center"/>
        <w:rPr>
          <w:rFonts w:cs="Times New Roman"/>
          <w:szCs w:val="28"/>
        </w:rPr>
      </w:pPr>
      <w:r w:rsidRPr="005E6BFC">
        <w:rPr>
          <w:rFonts w:cs="Times New Roman"/>
          <w:szCs w:val="28"/>
        </w:rPr>
        <w:t>учреждение высшего образования «Рыбинский государственный</w:t>
      </w:r>
    </w:p>
    <w:p w14:paraId="2748B3CF" w14:textId="63AE88CC" w:rsidR="00462E0E" w:rsidRDefault="00462E0E" w:rsidP="00462E0E">
      <w:pPr>
        <w:jc w:val="center"/>
        <w:rPr>
          <w:rFonts w:cs="Times New Roman"/>
          <w:szCs w:val="28"/>
        </w:rPr>
      </w:pPr>
      <w:r w:rsidRPr="005E6BFC">
        <w:rPr>
          <w:rFonts w:cs="Times New Roman"/>
          <w:szCs w:val="28"/>
        </w:rPr>
        <w:t xml:space="preserve">авиационный технический университет имени </w:t>
      </w:r>
      <w:r w:rsidR="00490F05" w:rsidRPr="005E6BFC">
        <w:rPr>
          <w:rFonts w:cs="Times New Roman"/>
          <w:szCs w:val="28"/>
        </w:rPr>
        <w:t>П. А.</w:t>
      </w:r>
      <w:r w:rsidRPr="005E6BFC">
        <w:rPr>
          <w:rFonts w:cs="Times New Roman"/>
          <w:szCs w:val="28"/>
        </w:rPr>
        <w:t xml:space="preserve"> Соловьева»</w:t>
      </w:r>
    </w:p>
    <w:p w14:paraId="2B26E5E4" w14:textId="77777777" w:rsidR="00462E0E" w:rsidRDefault="00462E0E" w:rsidP="00462E0E">
      <w:pPr>
        <w:jc w:val="center"/>
        <w:rPr>
          <w:rFonts w:cs="Times New Roman"/>
          <w:szCs w:val="28"/>
        </w:rPr>
      </w:pPr>
    </w:p>
    <w:p w14:paraId="0E4E1F91" w14:textId="77777777" w:rsidR="00462E0E" w:rsidRDefault="00462E0E" w:rsidP="00462E0E">
      <w:pPr>
        <w:jc w:val="center"/>
        <w:rPr>
          <w:rFonts w:cs="Times New Roman"/>
          <w:szCs w:val="28"/>
        </w:rPr>
      </w:pPr>
      <w:r w:rsidRPr="007734B6">
        <w:rPr>
          <w:rFonts w:cs="Times New Roman"/>
          <w:szCs w:val="28"/>
        </w:rPr>
        <w:t>ИНСТИТУТ НЕПРЕРЫВНОГО ОБРАЗОВАНИЯ</w:t>
      </w:r>
    </w:p>
    <w:p w14:paraId="661DB8F1" w14:textId="77777777" w:rsidR="00462E0E" w:rsidRPr="0084630E" w:rsidRDefault="00462E0E" w:rsidP="00462E0E">
      <w:pPr>
        <w:jc w:val="center"/>
        <w:rPr>
          <w:rFonts w:cs="Times New Roman"/>
          <w:szCs w:val="28"/>
        </w:rPr>
      </w:pPr>
    </w:p>
    <w:p w14:paraId="1D4CE964" w14:textId="77462F62" w:rsidR="00462E0E" w:rsidRPr="0084630E" w:rsidRDefault="00462E0E" w:rsidP="00462E0E">
      <w:pPr>
        <w:jc w:val="center"/>
        <w:rPr>
          <w:rFonts w:cs="Times New Roman"/>
          <w:szCs w:val="28"/>
        </w:rPr>
      </w:pPr>
      <w:r w:rsidRPr="00F45B16">
        <w:rPr>
          <w:rFonts w:cs="Times New Roman"/>
          <w:szCs w:val="28"/>
        </w:rPr>
        <w:t>Кафедра</w:t>
      </w:r>
      <w:r w:rsidR="00F118CA">
        <w:rPr>
          <w:rFonts w:cs="Times New Roman"/>
          <w:szCs w:val="28"/>
        </w:rPr>
        <w:t> </w:t>
      </w:r>
      <w:r w:rsidR="00F118CA" w:rsidRPr="00F118CA">
        <w:rPr>
          <w:rFonts w:cs="Times New Roman"/>
          <w:szCs w:val="28"/>
        </w:rPr>
        <w:t>экономики, менеджмента и экономических информационных систем</w:t>
      </w:r>
    </w:p>
    <w:p w14:paraId="2AA27420" w14:textId="77777777" w:rsidR="00462E0E" w:rsidRDefault="00462E0E" w:rsidP="00462E0E">
      <w:pPr>
        <w:jc w:val="center"/>
        <w:rPr>
          <w:rFonts w:cs="Times New Roman"/>
          <w:szCs w:val="28"/>
        </w:rPr>
      </w:pPr>
    </w:p>
    <w:p w14:paraId="354DBE73" w14:textId="77777777" w:rsidR="00462E0E" w:rsidRPr="0084630E" w:rsidRDefault="00462E0E" w:rsidP="00462E0E">
      <w:pPr>
        <w:jc w:val="center"/>
        <w:rPr>
          <w:rFonts w:cs="Times New Roman"/>
          <w:szCs w:val="28"/>
        </w:rPr>
      </w:pPr>
    </w:p>
    <w:p w14:paraId="02901EEB" w14:textId="77777777" w:rsidR="00462E0E" w:rsidRPr="0084630E" w:rsidRDefault="00462E0E" w:rsidP="00462E0E">
      <w:pPr>
        <w:jc w:val="center"/>
        <w:rPr>
          <w:rFonts w:cs="Times New Roman"/>
          <w:szCs w:val="28"/>
        </w:rPr>
      </w:pPr>
    </w:p>
    <w:p w14:paraId="6DFEC861" w14:textId="458EAD05" w:rsidR="00462E0E" w:rsidRPr="0084630E" w:rsidRDefault="00C54558" w:rsidP="00462E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ДОКЛАД</w:t>
      </w:r>
    </w:p>
    <w:p w14:paraId="625A151E" w14:textId="77777777" w:rsidR="00462E0E" w:rsidRDefault="00462E0E" w:rsidP="00462E0E">
      <w:pPr>
        <w:jc w:val="center"/>
        <w:rPr>
          <w:rFonts w:cs="Times New Roman"/>
          <w:szCs w:val="28"/>
        </w:rPr>
      </w:pPr>
      <w:r w:rsidRPr="0084630E">
        <w:rPr>
          <w:rFonts w:cs="Times New Roman"/>
          <w:szCs w:val="28"/>
        </w:rPr>
        <w:t xml:space="preserve">по дисциплине: </w:t>
      </w:r>
    </w:p>
    <w:p w14:paraId="34E9159D" w14:textId="4B730295" w:rsidR="00462E0E" w:rsidRPr="0084630E" w:rsidRDefault="00462E0E" w:rsidP="00462E0E">
      <w:pPr>
        <w:jc w:val="center"/>
        <w:rPr>
          <w:rFonts w:cs="Times New Roman"/>
          <w:szCs w:val="28"/>
        </w:rPr>
      </w:pPr>
      <w:r w:rsidRPr="0084630E">
        <w:rPr>
          <w:rFonts w:cs="Times New Roman"/>
          <w:szCs w:val="28"/>
        </w:rPr>
        <w:t>«</w:t>
      </w:r>
      <w:r w:rsidR="00C54558">
        <w:rPr>
          <w:rFonts w:cs="Times New Roman"/>
          <w:szCs w:val="28"/>
        </w:rPr>
        <w:t>У</w:t>
      </w:r>
      <w:r w:rsidR="00C54558" w:rsidRPr="00C54558">
        <w:rPr>
          <w:rFonts w:cs="Times New Roman"/>
          <w:szCs w:val="28"/>
        </w:rPr>
        <w:t>правление проектами и инновациями</w:t>
      </w:r>
      <w:r w:rsidRPr="0084630E">
        <w:rPr>
          <w:rFonts w:cs="Times New Roman"/>
          <w:szCs w:val="28"/>
        </w:rPr>
        <w:t>»</w:t>
      </w:r>
    </w:p>
    <w:p w14:paraId="6CEEE938" w14:textId="77777777" w:rsidR="00462E0E" w:rsidRDefault="00462E0E" w:rsidP="00462E0E">
      <w:pPr>
        <w:jc w:val="center"/>
        <w:rPr>
          <w:rFonts w:cs="Times New Roman"/>
          <w:szCs w:val="28"/>
        </w:rPr>
      </w:pPr>
      <w:r w:rsidRPr="0084630E">
        <w:rPr>
          <w:rFonts w:cs="Times New Roman"/>
          <w:szCs w:val="28"/>
        </w:rPr>
        <w:t xml:space="preserve">на тему: </w:t>
      </w:r>
    </w:p>
    <w:p w14:paraId="24760A99" w14:textId="3385D1BE" w:rsidR="00462E0E" w:rsidRPr="0084630E" w:rsidRDefault="00462E0E" w:rsidP="00462E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13746B" w:rsidRPr="0013746B">
        <w:rPr>
          <w:rFonts w:cs="Times New Roman"/>
          <w:szCs w:val="28"/>
        </w:rPr>
        <w:t>Процедуры получения охранных документов</w:t>
      </w:r>
      <w:r>
        <w:rPr>
          <w:rFonts w:cs="Times New Roman"/>
          <w:szCs w:val="28"/>
        </w:rPr>
        <w:t>»</w:t>
      </w:r>
    </w:p>
    <w:p w14:paraId="5F814FCB" w14:textId="77777777" w:rsidR="00462E0E" w:rsidRPr="0084630E" w:rsidRDefault="00462E0E" w:rsidP="00462E0E">
      <w:pPr>
        <w:jc w:val="center"/>
        <w:rPr>
          <w:rFonts w:cs="Times New Roman"/>
          <w:szCs w:val="28"/>
        </w:rPr>
      </w:pPr>
    </w:p>
    <w:p w14:paraId="7EDF1222" w14:textId="77777777" w:rsidR="00462E0E" w:rsidRDefault="00462E0E" w:rsidP="00462E0E">
      <w:pPr>
        <w:rPr>
          <w:rFonts w:cs="Times New Roman"/>
          <w:szCs w:val="28"/>
        </w:rPr>
      </w:pPr>
    </w:p>
    <w:p w14:paraId="4EC79810" w14:textId="77777777" w:rsidR="00462E0E" w:rsidRDefault="00462E0E" w:rsidP="00462E0E">
      <w:pPr>
        <w:jc w:val="center"/>
        <w:rPr>
          <w:rFonts w:cs="Times New Roman"/>
          <w:szCs w:val="28"/>
        </w:rPr>
      </w:pPr>
    </w:p>
    <w:p w14:paraId="5A218570" w14:textId="77777777" w:rsidR="00462E0E" w:rsidRPr="0084630E" w:rsidRDefault="00462E0E" w:rsidP="00462E0E">
      <w:pPr>
        <w:jc w:val="center"/>
        <w:rPr>
          <w:rFonts w:cs="Times New Roman"/>
          <w:szCs w:val="28"/>
        </w:rPr>
      </w:pPr>
    </w:p>
    <w:p w14:paraId="5308FB8B" w14:textId="77777777" w:rsidR="00462E0E" w:rsidRPr="0084630E" w:rsidRDefault="00462E0E" w:rsidP="00462E0E">
      <w:pPr>
        <w:jc w:val="center"/>
        <w:rPr>
          <w:rFonts w:cs="Times New Roman"/>
          <w:szCs w:val="28"/>
        </w:rPr>
      </w:pPr>
    </w:p>
    <w:p w14:paraId="1AA6E5E1" w14:textId="6BA35CCC" w:rsidR="00462E0E" w:rsidRPr="0084630E" w:rsidRDefault="00462E0E" w:rsidP="00462E0E">
      <w:pPr>
        <w:rPr>
          <w:rFonts w:cs="Times New Roman"/>
          <w:szCs w:val="28"/>
        </w:rPr>
      </w:pPr>
      <w:r w:rsidRPr="0084630E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</w:t>
      </w:r>
      <w:r w:rsidRPr="0084630E">
        <w:rPr>
          <w:rFonts w:cs="Times New Roman"/>
          <w:szCs w:val="28"/>
        </w:rPr>
        <w:t xml:space="preserve"> студент группы</w:t>
      </w:r>
      <w:r>
        <w:rPr>
          <w:rFonts w:cs="Times New Roman"/>
          <w:szCs w:val="28"/>
        </w:rPr>
        <w:t xml:space="preserve"> ИВМ-24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proofErr w:type="gramStart"/>
      <w:r>
        <w:rPr>
          <w:rFonts w:cs="Times New Roman"/>
          <w:szCs w:val="28"/>
        </w:rPr>
        <w:tab/>
        <w:t xml:space="preserve"> </w:t>
      </w:r>
      <w:r w:rsidR="00AC3A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Морозов</w:t>
      </w:r>
      <w:proofErr w:type="gramEnd"/>
      <w:r>
        <w:rPr>
          <w:rFonts w:cs="Times New Roman"/>
          <w:szCs w:val="28"/>
        </w:rPr>
        <w:t xml:space="preserve"> </w:t>
      </w:r>
      <w:r w:rsidR="00FA132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FA132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</w:p>
    <w:p w14:paraId="0FCDAF2D" w14:textId="0B879D3E" w:rsidR="00462E0E" w:rsidRDefault="00462E0E" w:rsidP="00462E0E">
      <w:pPr>
        <w:pStyle w:val="11"/>
        <w:spacing w:line="360" w:lineRule="auto"/>
        <w:rPr>
          <w:i/>
          <w:sz w:val="18"/>
        </w:rPr>
      </w:pPr>
      <w:r>
        <w:rPr>
          <w:sz w:val="28"/>
        </w:rPr>
        <w:t xml:space="preserve">Руководитель: </w:t>
      </w:r>
      <w:r w:rsidR="00FA132B" w:rsidRPr="00FA132B">
        <w:rPr>
          <w:sz w:val="28"/>
        </w:rPr>
        <w:t>кандидат экономических наук</w:t>
      </w:r>
      <w:r w:rsidRPr="007734B6">
        <w:rPr>
          <w:sz w:val="28"/>
        </w:rPr>
        <w:t xml:space="preserve">, </w:t>
      </w:r>
      <w:r w:rsidR="00FA132B">
        <w:rPr>
          <w:sz w:val="28"/>
        </w:rPr>
        <w:t>доцент</w:t>
      </w:r>
      <w:r>
        <w:rPr>
          <w:color w:val="0000FF"/>
          <w:sz w:val="28"/>
        </w:rPr>
        <w:tab/>
      </w:r>
      <w:r w:rsidR="00FA132B">
        <w:rPr>
          <w:color w:val="0000FF"/>
          <w:sz w:val="28"/>
        </w:rPr>
        <w:t xml:space="preserve">          </w:t>
      </w:r>
      <w:r w:rsidR="00FA132B">
        <w:rPr>
          <w:sz w:val="28"/>
        </w:rPr>
        <w:t>Ломанова</w:t>
      </w:r>
      <w:r>
        <w:rPr>
          <w:sz w:val="28"/>
        </w:rPr>
        <w:t xml:space="preserve"> </w:t>
      </w:r>
      <w:r w:rsidR="00FA132B">
        <w:rPr>
          <w:sz w:val="28"/>
        </w:rPr>
        <w:t>Е</w:t>
      </w:r>
      <w:r>
        <w:rPr>
          <w:sz w:val="28"/>
        </w:rPr>
        <w:t xml:space="preserve">. </w:t>
      </w:r>
      <w:r w:rsidR="00FA132B">
        <w:rPr>
          <w:sz w:val="28"/>
        </w:rPr>
        <w:t>В</w:t>
      </w:r>
      <w:r>
        <w:rPr>
          <w:sz w:val="28"/>
        </w:rPr>
        <w:t>.</w:t>
      </w:r>
    </w:p>
    <w:p w14:paraId="60C5FAEE" w14:textId="77777777" w:rsidR="00462E0E" w:rsidRDefault="00462E0E" w:rsidP="00462E0E">
      <w:pPr>
        <w:jc w:val="right"/>
        <w:rPr>
          <w:rFonts w:cs="Times New Roman"/>
          <w:sz w:val="24"/>
          <w:szCs w:val="24"/>
        </w:rPr>
      </w:pPr>
    </w:p>
    <w:p w14:paraId="26387566" w14:textId="77777777" w:rsidR="00462E0E" w:rsidRDefault="00462E0E" w:rsidP="00462E0E">
      <w:pPr>
        <w:jc w:val="right"/>
        <w:rPr>
          <w:rFonts w:cs="Times New Roman"/>
          <w:sz w:val="24"/>
          <w:szCs w:val="24"/>
        </w:rPr>
      </w:pPr>
    </w:p>
    <w:p w14:paraId="5EFC83F9" w14:textId="77777777" w:rsidR="00462E0E" w:rsidRDefault="00462E0E" w:rsidP="00462E0E">
      <w:pPr>
        <w:jc w:val="right"/>
        <w:rPr>
          <w:rFonts w:cs="Times New Roman"/>
          <w:sz w:val="24"/>
          <w:szCs w:val="24"/>
        </w:rPr>
      </w:pPr>
    </w:p>
    <w:p w14:paraId="185FD0F5" w14:textId="77777777" w:rsidR="00462E0E" w:rsidRDefault="00462E0E" w:rsidP="00462E0E">
      <w:pPr>
        <w:jc w:val="right"/>
        <w:rPr>
          <w:rFonts w:cs="Times New Roman"/>
          <w:sz w:val="24"/>
          <w:szCs w:val="24"/>
        </w:rPr>
      </w:pPr>
    </w:p>
    <w:p w14:paraId="2EE01741" w14:textId="77777777" w:rsidR="00462E0E" w:rsidRDefault="00462E0E" w:rsidP="00462E0E">
      <w:pPr>
        <w:jc w:val="right"/>
        <w:rPr>
          <w:rFonts w:cs="Times New Roman"/>
          <w:sz w:val="24"/>
          <w:szCs w:val="24"/>
        </w:rPr>
      </w:pPr>
    </w:p>
    <w:p w14:paraId="65E8E0B1" w14:textId="77777777" w:rsidR="00462E0E" w:rsidRDefault="00462E0E" w:rsidP="00462E0E">
      <w:pPr>
        <w:rPr>
          <w:rFonts w:cs="Times New Roman"/>
          <w:szCs w:val="28"/>
        </w:rPr>
      </w:pPr>
    </w:p>
    <w:p w14:paraId="3200DC77" w14:textId="36D40E32" w:rsidR="0064324A" w:rsidRDefault="00462E0E" w:rsidP="00462E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Рыбинск 2024</w:t>
      </w:r>
    </w:p>
    <w:p w14:paraId="20E542C8" w14:textId="760C32C8" w:rsidR="001577C4" w:rsidRPr="00331EF2" w:rsidRDefault="001577C4" w:rsidP="00331EF2">
      <w:pPr>
        <w:pStyle w:val="12"/>
        <w:spacing w:after="240"/>
        <w:jc w:val="center"/>
        <w:rPr>
          <w:sz w:val="32"/>
          <w:szCs w:val="32"/>
        </w:rPr>
      </w:pPr>
      <w:r w:rsidRPr="00331EF2">
        <w:rPr>
          <w:sz w:val="32"/>
          <w:szCs w:val="32"/>
        </w:rPr>
        <w:lastRenderedPageBreak/>
        <w:t>Содержание</w:t>
      </w:r>
    </w:p>
    <w:p w14:paraId="2EA8F774" w14:textId="35CDC17C" w:rsidR="00593E57" w:rsidRDefault="0064324A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r>
        <w:rPr>
          <w:rFonts w:cs="Times New Roman"/>
          <w:szCs w:val="28"/>
        </w:rPr>
        <w:fldChar w:fldCharType="begin"/>
      </w:r>
      <w:r>
        <w:rPr>
          <w:rFonts w:cs="Times New Roman"/>
          <w:szCs w:val="28"/>
        </w:rPr>
        <w:instrText xml:space="preserve"> TOC \o "1-1" \h \z \u </w:instrText>
      </w:r>
      <w:r>
        <w:rPr>
          <w:rFonts w:cs="Times New Roman"/>
          <w:szCs w:val="28"/>
        </w:rPr>
        <w:fldChar w:fldCharType="separate"/>
      </w:r>
      <w:hyperlink w:anchor="_Toc179236457" w:history="1">
        <w:r w:rsidR="00593E57" w:rsidRPr="00903CD4">
          <w:rPr>
            <w:rStyle w:val="af0"/>
            <w:noProof/>
          </w:rPr>
          <w:t>Введение</w:t>
        </w:r>
        <w:r w:rsidR="00593E57">
          <w:rPr>
            <w:noProof/>
            <w:webHidden/>
          </w:rPr>
          <w:tab/>
        </w:r>
        <w:r w:rsidR="00593E57">
          <w:rPr>
            <w:noProof/>
            <w:webHidden/>
          </w:rPr>
          <w:fldChar w:fldCharType="begin"/>
        </w:r>
        <w:r w:rsidR="00593E57">
          <w:rPr>
            <w:noProof/>
            <w:webHidden/>
          </w:rPr>
          <w:instrText xml:space="preserve"> PAGEREF _Toc179236457 \h </w:instrText>
        </w:r>
        <w:r w:rsidR="00593E57">
          <w:rPr>
            <w:noProof/>
            <w:webHidden/>
          </w:rPr>
        </w:r>
        <w:r w:rsidR="00593E57">
          <w:rPr>
            <w:noProof/>
            <w:webHidden/>
          </w:rPr>
          <w:fldChar w:fldCharType="separate"/>
        </w:r>
        <w:r w:rsidR="00593E57">
          <w:rPr>
            <w:noProof/>
            <w:webHidden/>
          </w:rPr>
          <w:t>4</w:t>
        </w:r>
        <w:r w:rsidR="00593E57">
          <w:rPr>
            <w:noProof/>
            <w:webHidden/>
          </w:rPr>
          <w:fldChar w:fldCharType="end"/>
        </w:r>
      </w:hyperlink>
    </w:p>
    <w:p w14:paraId="2329E24D" w14:textId="4C851077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58" w:history="1">
        <w:r w:rsidRPr="00903CD4">
          <w:rPr>
            <w:rStyle w:val="af0"/>
            <w:noProof/>
          </w:rPr>
          <w:t>1 Изобретение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DB708D" w14:textId="734813D6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59" w:history="1">
        <w:r w:rsidRPr="00903CD4">
          <w:rPr>
            <w:rStyle w:val="af0"/>
            <w:noProof/>
          </w:rPr>
          <w:t>1.1 Подготовка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799D20" w14:textId="44B8FED7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0" w:history="1">
        <w:r w:rsidRPr="00903CD4">
          <w:rPr>
            <w:rStyle w:val="af0"/>
            <w:noProof/>
          </w:rPr>
          <w:t>1.2 Оплата пошлины за формальную экспертизу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8DAE8B" w14:textId="5A29314F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1" w:history="1">
        <w:r w:rsidRPr="00903CD4">
          <w:rPr>
            <w:rStyle w:val="af0"/>
            <w:noProof/>
          </w:rPr>
          <w:t>1.3 Формальная экспертиза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76DBCC5" w14:textId="4FE4DE75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2" w:history="1">
        <w:r w:rsidRPr="00903CD4">
          <w:rPr>
            <w:rStyle w:val="af0"/>
            <w:noProof/>
          </w:rPr>
          <w:t>1.4 Оплата пошлины за экспертизу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7EFCD33" w14:textId="42F9A373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3" w:history="1">
        <w:r w:rsidRPr="00903CD4">
          <w:rPr>
            <w:rStyle w:val="af0"/>
            <w:noProof/>
          </w:rPr>
          <w:t>1.5 Экспертиза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9FEC47" w14:textId="5E4DDD72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4" w:history="1">
        <w:r w:rsidRPr="00903CD4">
          <w:rPr>
            <w:rStyle w:val="af0"/>
            <w:noProof/>
          </w:rPr>
          <w:t>1.6 Оплата пошлины за регистрацию изобретения и выдачу патента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33835F5" w14:textId="70C7A379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5" w:history="1">
        <w:r w:rsidRPr="00903CD4">
          <w:rPr>
            <w:rStyle w:val="af0"/>
            <w:noProof/>
          </w:rPr>
          <w:t>2 Товарный знак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7AF3DC" w14:textId="2E4D4645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6" w:history="1">
        <w:r w:rsidRPr="00903CD4">
          <w:rPr>
            <w:rStyle w:val="af0"/>
            <w:noProof/>
          </w:rPr>
          <w:t>2.1 Подготовка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EA2280" w14:textId="41ACBBFE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7" w:history="1">
        <w:r w:rsidRPr="00903CD4">
          <w:rPr>
            <w:rStyle w:val="af0"/>
            <w:noProof/>
          </w:rPr>
          <w:t>2.2 Оплата пошлин за формальную экспертизу и экспертизу товарного знака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3A71B2" w14:textId="6B6A07BA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8" w:history="1">
        <w:r w:rsidRPr="00903CD4">
          <w:rPr>
            <w:rStyle w:val="af0"/>
            <w:noProof/>
          </w:rPr>
          <w:t>2.3 Подача документов в Роспатент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28BAC4" w14:textId="178AF8D0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69" w:history="1">
        <w:r w:rsidRPr="00903CD4">
          <w:rPr>
            <w:rStyle w:val="af0"/>
            <w:noProof/>
          </w:rPr>
          <w:t>2.4 Формальная экспертиза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891C9D8" w14:textId="266C5C63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0" w:history="1">
        <w:r w:rsidRPr="00903CD4">
          <w:rPr>
            <w:rStyle w:val="af0"/>
            <w:noProof/>
          </w:rPr>
          <w:t>2.5 Экспертиза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BF938BD" w14:textId="6E5EE3D9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1" w:history="1">
        <w:r w:rsidRPr="00903CD4">
          <w:rPr>
            <w:rStyle w:val="af0"/>
            <w:noProof/>
          </w:rPr>
          <w:t>2.6 Оплата пошлины за регистрацию товарного знака и выдачу свидетельства на товарный знак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027943" w14:textId="0FAFF4EC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2" w:history="1">
        <w:r w:rsidRPr="00903CD4">
          <w:rPr>
            <w:rStyle w:val="af0"/>
            <w:noProof/>
          </w:rPr>
          <w:t>3 Промышленный образец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0F2C792" w14:textId="0EE2BDE0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3" w:history="1">
        <w:r w:rsidRPr="00903CD4">
          <w:rPr>
            <w:rStyle w:val="af0"/>
            <w:noProof/>
          </w:rPr>
          <w:t>3.1 Подготовка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CDF09C7" w14:textId="6C8D93F6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4" w:history="1">
        <w:r w:rsidRPr="00903CD4">
          <w:rPr>
            <w:rStyle w:val="af0"/>
            <w:noProof/>
          </w:rPr>
          <w:t>3.2 Оплата пошлин за формальную экспертизу и экспертизу промышленного образца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86D3AF" w14:textId="7FCCD0ED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5" w:history="1">
        <w:r w:rsidRPr="00903CD4">
          <w:rPr>
            <w:rStyle w:val="af0"/>
            <w:noProof/>
          </w:rPr>
          <w:t>3.3 Подача документов в Роспатент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673C9D9" w14:textId="16B68310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6" w:history="1">
        <w:r w:rsidRPr="00903CD4">
          <w:rPr>
            <w:rStyle w:val="af0"/>
            <w:noProof/>
          </w:rPr>
          <w:t>3.4 Формальная экспертиза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3136B89" w14:textId="3A561D94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7" w:history="1">
        <w:r w:rsidRPr="00903CD4">
          <w:rPr>
            <w:rStyle w:val="af0"/>
            <w:noProof/>
          </w:rPr>
          <w:t>3.5 Экспертиза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116193" w14:textId="13AB3BB5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8" w:history="1">
        <w:r w:rsidRPr="00903CD4">
          <w:rPr>
            <w:rStyle w:val="af0"/>
            <w:noProof/>
          </w:rPr>
          <w:t>3.6 Оплата пошлины за регистрацию промышленного образца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D93970" w14:textId="1A48E328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79" w:history="1">
        <w:r w:rsidRPr="00903CD4">
          <w:rPr>
            <w:rStyle w:val="af0"/>
            <w:noProof/>
          </w:rPr>
          <w:t>4 Полезная модель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C7D7365" w14:textId="1074FF2E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0" w:history="1">
        <w:r w:rsidRPr="00903CD4">
          <w:rPr>
            <w:rStyle w:val="af0"/>
            <w:noProof/>
          </w:rPr>
          <w:t>4.1 Подготовка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3C0F79A" w14:textId="5C1DDD2F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1" w:history="1">
        <w:r w:rsidRPr="00903CD4">
          <w:rPr>
            <w:rStyle w:val="af0"/>
            <w:noProof/>
          </w:rPr>
          <w:t>4.2 Оплата пошлины за формальную экспертизу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E7D059" w14:textId="4B5DBC20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2" w:history="1">
        <w:r w:rsidRPr="00903CD4">
          <w:rPr>
            <w:rStyle w:val="af0"/>
            <w:noProof/>
          </w:rPr>
          <w:t>4.3 Подача документов в Роспатент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430B47B" w14:textId="23B621FE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3" w:history="1">
        <w:r w:rsidRPr="00903CD4">
          <w:rPr>
            <w:rStyle w:val="af0"/>
            <w:noProof/>
          </w:rPr>
          <w:t>4.3 Формальная экспертиза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B88BDD6" w14:textId="3808C54E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4" w:history="1">
        <w:r w:rsidRPr="00903CD4">
          <w:rPr>
            <w:rStyle w:val="af0"/>
            <w:noProof/>
          </w:rPr>
          <w:t>4.4 Оплата пошлины за экспертизу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7E764A1" w14:textId="7BAB1785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5" w:history="1">
        <w:r w:rsidRPr="00903CD4">
          <w:rPr>
            <w:rStyle w:val="af0"/>
            <w:noProof/>
          </w:rPr>
          <w:t>4.5 Экспертиза по существу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30C3C92" w14:textId="10647AE4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6" w:history="1">
        <w:r w:rsidRPr="00903CD4">
          <w:rPr>
            <w:rStyle w:val="af0"/>
            <w:noProof/>
          </w:rPr>
          <w:t>4.6 Оплата пошлины за регистрацию полезной модели и выдачу патента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77C7CD7" w14:textId="7F59448C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7" w:history="1">
        <w:r w:rsidRPr="00903CD4">
          <w:rPr>
            <w:rStyle w:val="af0"/>
            <w:noProof/>
          </w:rPr>
          <w:t>5 Программа для ЭВМ или база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DCE08BD" w14:textId="3DB4892F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8" w:history="1">
        <w:r w:rsidRPr="00903CD4">
          <w:rPr>
            <w:rStyle w:val="af0"/>
            <w:noProof/>
          </w:rPr>
          <w:t>5.1 Подготовка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4322330" w14:textId="16BD4A41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89" w:history="1">
        <w:r w:rsidRPr="00903CD4">
          <w:rPr>
            <w:rStyle w:val="af0"/>
            <w:noProof/>
          </w:rPr>
          <w:t>5.2 Оплата пошлины за государственную регистрацию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27CAAE6" w14:textId="09591541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0" w:history="1">
        <w:r w:rsidRPr="00903CD4">
          <w:rPr>
            <w:rStyle w:val="af0"/>
            <w:noProof/>
            <w:lang w:val="en-US"/>
          </w:rPr>
          <w:t>5</w:t>
        </w:r>
        <w:r w:rsidRPr="00903CD4">
          <w:rPr>
            <w:rStyle w:val="af0"/>
            <w:noProof/>
          </w:rPr>
          <w:t>.3 Подача документов в Роспатент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B517D0" w14:textId="623817E1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1" w:history="1">
        <w:r w:rsidRPr="00903CD4">
          <w:rPr>
            <w:rStyle w:val="af0"/>
            <w:noProof/>
            <w:lang w:val="en-US"/>
          </w:rPr>
          <w:t xml:space="preserve">5.4 </w:t>
        </w:r>
        <w:r w:rsidRPr="00903CD4">
          <w:rPr>
            <w:rStyle w:val="af0"/>
            <w:noProof/>
          </w:rPr>
          <w:t>Государственная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55F73BC" w14:textId="183ACFD0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2" w:history="1">
        <w:r w:rsidRPr="00903CD4">
          <w:rPr>
            <w:rStyle w:val="af0"/>
            <w:noProof/>
          </w:rPr>
          <w:t>6 Топология интегральной микросхемы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9E7BFBA" w14:textId="7383DD49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3" w:history="1">
        <w:r w:rsidRPr="00903CD4">
          <w:rPr>
            <w:rStyle w:val="af0"/>
            <w:noProof/>
          </w:rPr>
          <w:t>6.1 Подготовка документов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AB30089" w14:textId="3FE6EDAD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4" w:history="1">
        <w:r w:rsidRPr="00903CD4">
          <w:rPr>
            <w:rStyle w:val="af0"/>
            <w:noProof/>
          </w:rPr>
          <w:t>6.2 Оплата пошлины за государственную регистрацию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002869EE" w14:textId="22A16D3E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5" w:history="1">
        <w:r w:rsidRPr="00903CD4">
          <w:rPr>
            <w:rStyle w:val="af0"/>
            <w:noProof/>
          </w:rPr>
          <w:t>6.3 Подача документов в Роспатент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97480FE" w14:textId="4038E2C7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6" w:history="1">
        <w:r w:rsidRPr="00903CD4">
          <w:rPr>
            <w:rStyle w:val="af0"/>
            <w:noProof/>
          </w:rPr>
          <w:t>6.4 Государственная регистрация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5854638" w14:textId="2ECDA4F9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7" w:history="1">
        <w:r w:rsidRPr="00903CD4">
          <w:rPr>
            <w:rStyle w:val="af0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14E3D88B" w14:textId="1035E088" w:rsidR="00593E57" w:rsidRDefault="00593E57">
      <w:pPr>
        <w:pStyle w:val="12"/>
        <w:rPr>
          <w:rFonts w:asciiTheme="minorHAnsi" w:eastAsiaTheme="minorEastAsia" w:hAnsiTheme="minorHAnsi"/>
          <w:noProof/>
          <w:color w:val="auto"/>
          <w:kern w:val="2"/>
          <w:sz w:val="24"/>
          <w:szCs w:val="24"/>
          <w:lang w:eastAsia="ru-RU"/>
          <w14:ligatures w14:val="standardContextual"/>
        </w:rPr>
      </w:pPr>
      <w:hyperlink w:anchor="_Toc179236498" w:history="1">
        <w:r w:rsidRPr="00903CD4">
          <w:rPr>
            <w:rStyle w:val="af0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_Toc179236498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E012F05" w14:textId="03F70C44" w:rsidR="0064324A" w:rsidRDefault="0064324A">
      <w:pPr>
        <w:rPr>
          <w:rFonts w:cs="Times New Roman"/>
          <w:szCs w:val="28"/>
        </w:rPr>
      </w:pPr>
      <w:r>
        <w:rPr>
          <w:rFonts w:cs="Times New Roman"/>
          <w:szCs w:val="28"/>
        </w:rPr>
        <w:fldChar w:fldCharType="end"/>
      </w:r>
    </w:p>
    <w:p w14:paraId="00316E02" w14:textId="479F1BFA" w:rsidR="0064324A" w:rsidRDefault="0064324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186F4E" w14:textId="6FE44B12" w:rsidR="0071519A" w:rsidRDefault="008A1FD1" w:rsidP="008A1FD1">
      <w:pPr>
        <w:pStyle w:val="1"/>
        <w:jc w:val="center"/>
        <w:rPr>
          <w:sz w:val="32"/>
          <w:szCs w:val="44"/>
        </w:rPr>
      </w:pPr>
      <w:bookmarkStart w:id="0" w:name="_Toc179236457"/>
      <w:r w:rsidRPr="003D1713">
        <w:rPr>
          <w:sz w:val="32"/>
          <w:szCs w:val="44"/>
        </w:rPr>
        <w:lastRenderedPageBreak/>
        <w:t>Введение</w:t>
      </w:r>
      <w:bookmarkEnd w:id="0"/>
    </w:p>
    <w:p w14:paraId="1477B565" w14:textId="7631E0C0" w:rsidR="0095026E" w:rsidRPr="0095026E" w:rsidRDefault="0095026E" w:rsidP="0095026E">
      <w:pPr>
        <w:ind w:firstLine="708"/>
      </w:pPr>
      <w:r w:rsidRPr="0095026E">
        <w:t xml:space="preserve">Охранные документы играют ключевую роль в защите интеллектуальной собственности и прав на различные виды изобретений, товарных знаков и иных объектов, требующих юридической охраны. В условиях </w:t>
      </w:r>
      <w:proofErr w:type="gramStart"/>
      <w:r w:rsidRPr="0095026E">
        <w:t>динамично развивающейся</w:t>
      </w:r>
      <w:proofErr w:type="gramEnd"/>
      <w:r w:rsidRPr="0095026E">
        <w:t xml:space="preserve"> экономики и научно-технического прогресса обеспечение правовой защиты изобретений и иных результатов интеллектуальной деятельности становится необходимостью для любого бизнеса и научной организации.</w:t>
      </w:r>
      <w:r w:rsidR="00DF433B">
        <w:t xml:space="preserve"> В Российской Федерации патентованием занимается федеральная служба по интеллектуальной собственности «Роспатент» </w:t>
      </w:r>
      <w:r w:rsidR="00DF433B" w:rsidRPr="00DF433B">
        <w:t>[1].</w:t>
      </w:r>
    </w:p>
    <w:p w14:paraId="322F293E" w14:textId="564E0AC9" w:rsidR="0095026E" w:rsidRPr="0095026E" w:rsidRDefault="0095026E" w:rsidP="0095026E">
      <w:pPr>
        <w:ind w:firstLine="708"/>
      </w:pPr>
      <w:r w:rsidRPr="0095026E">
        <w:t>Процедура получения охранных документов представляет собой сложный процесс, требующий соблюдения ряда юридических и технических формальностей. Это включает в себя подачу заявок, экспертизу заявленных объектов, а также прохождение административных и судебных процедур в случае возникновения споров.</w:t>
      </w:r>
    </w:p>
    <w:p w14:paraId="15698916" w14:textId="3E7556E1" w:rsidR="0095026E" w:rsidRPr="0095026E" w:rsidRDefault="0095026E" w:rsidP="0095026E">
      <w:pPr>
        <w:ind w:firstLine="708"/>
      </w:pPr>
      <w:r w:rsidRPr="0095026E">
        <w:t>Цель данного доклада — рассмотреть основные этапы процедуры получения охранных документов, таки</w:t>
      </w:r>
      <w:r w:rsidR="00597F47">
        <w:t>х</w:t>
      </w:r>
      <w:r w:rsidRPr="0095026E">
        <w:t xml:space="preserve"> как патентование изобретений, регистрация товарных знаков,</w:t>
      </w:r>
      <w:r w:rsidR="00F92EF0">
        <w:t xml:space="preserve"> полезной модели, промышленного образца, географического указания, программы для ЭВМ, топологии интегральной </w:t>
      </w:r>
      <w:r w:rsidR="00E45D77">
        <w:t>микросхемы,</w:t>
      </w:r>
      <w:r w:rsidRPr="0095026E">
        <w:t xml:space="preserve"> а также предоставить обзор требований, предъявляемых к заявителям.</w:t>
      </w:r>
    </w:p>
    <w:p w14:paraId="1D8BE5E3" w14:textId="7D49D4DA" w:rsidR="003D1713" w:rsidRDefault="003D1713" w:rsidP="0095026E">
      <w:pPr>
        <w:ind w:firstLine="708"/>
      </w:pPr>
    </w:p>
    <w:p w14:paraId="36CB0E1D" w14:textId="26E9477A" w:rsidR="00E45D77" w:rsidRDefault="00E45D77">
      <w:r>
        <w:br w:type="page"/>
      </w:r>
    </w:p>
    <w:p w14:paraId="2FEEDEB9" w14:textId="0A5F2159" w:rsidR="002B27F5" w:rsidRPr="002B27F5" w:rsidRDefault="00E45D77" w:rsidP="00AF625F">
      <w:pPr>
        <w:pStyle w:val="1"/>
        <w:spacing w:before="0"/>
        <w:rPr>
          <w:sz w:val="32"/>
          <w:szCs w:val="44"/>
        </w:rPr>
      </w:pPr>
      <w:r>
        <w:lastRenderedPageBreak/>
        <w:tab/>
      </w:r>
      <w:bookmarkStart w:id="1" w:name="_Toc179236458"/>
      <w:r w:rsidRPr="00E45D77">
        <w:rPr>
          <w:sz w:val="32"/>
          <w:szCs w:val="44"/>
        </w:rPr>
        <w:t xml:space="preserve">1 </w:t>
      </w:r>
      <w:r w:rsidR="00AF625F">
        <w:rPr>
          <w:sz w:val="32"/>
          <w:szCs w:val="44"/>
        </w:rPr>
        <w:t>Изобретение</w:t>
      </w:r>
      <w:bookmarkEnd w:id="1"/>
    </w:p>
    <w:p w14:paraId="177202A6" w14:textId="77777777" w:rsidR="00E45D77" w:rsidRPr="00E45D77" w:rsidRDefault="00E45D77" w:rsidP="00E45D77">
      <w:r>
        <w:tab/>
      </w:r>
      <w:r w:rsidRPr="00E45D77">
        <w:t>В качестве изобретения охраняется техническое решение в любой области, относящееся к продукту (в частности, устройству, веществу, штамму микроорганизма, культуре клеток растений или животных) или способу (процессу осуществления действий над материальным объектом с помощью материальных средств), в том числе к применению продукта или способа по определённому назначению.</w:t>
      </w:r>
    </w:p>
    <w:p w14:paraId="0BDC5773" w14:textId="719F35C1" w:rsidR="00E45D77" w:rsidRPr="00E45D77" w:rsidRDefault="00E45D77" w:rsidP="00E45D77">
      <w:pPr>
        <w:ind w:firstLine="708"/>
      </w:pPr>
      <w:r w:rsidRPr="00E45D77">
        <w:t xml:space="preserve">Не являются изобретениями, в </w:t>
      </w:r>
      <w:r w:rsidRPr="00E45D77">
        <w:t>частности: открытия</w:t>
      </w:r>
      <w:r w:rsidRPr="00E45D77">
        <w:t>, научные теории и математические методы, решения, касающиеся только внешнего вида изделий и направленные на удовлетворение эстетических потребностей, правила и методы игр, интеллектуальной или хозяйственной деятельности, программы для ЭВМ, решения, заключающиеся только в представлении информации.</w:t>
      </w:r>
    </w:p>
    <w:p w14:paraId="1F1392A6" w14:textId="77777777" w:rsidR="00E45D77" w:rsidRPr="00E45D77" w:rsidRDefault="00E45D77" w:rsidP="00E45D77">
      <w:r w:rsidRPr="00E45D77">
        <w:t>Не предоставляется правовая охрана в качестве изобретения:</w:t>
      </w:r>
    </w:p>
    <w:p w14:paraId="4CEDA2CD" w14:textId="44C042B7" w:rsidR="00E45D77" w:rsidRPr="00E45D77" w:rsidRDefault="00E45D77" w:rsidP="00E45D77">
      <w:pPr>
        <w:ind w:firstLine="708"/>
      </w:pPr>
      <w:r>
        <w:t>- </w:t>
      </w:r>
      <w:r w:rsidRPr="00E45D77">
        <w:t>сортам растений, породам животных и биологическим способам их получения, то есть способам, полностью состоящим из скрещивания и отбора, за исключением микробиологических способов и полученных такими способами продуктов;</w:t>
      </w:r>
    </w:p>
    <w:p w14:paraId="538B6AAA" w14:textId="1F0B4199" w:rsidR="00E45D77" w:rsidRDefault="00E45D77" w:rsidP="00E45D77">
      <w:pPr>
        <w:ind w:firstLine="708"/>
      </w:pPr>
      <w:r>
        <w:t>- </w:t>
      </w:r>
      <w:r w:rsidRPr="00E45D77">
        <w:t>топологиям интегральных микросхем.</w:t>
      </w:r>
    </w:p>
    <w:p w14:paraId="52CDE4CC" w14:textId="59E1EC47" w:rsidR="00AF625F" w:rsidRDefault="00AF625F" w:rsidP="00AF625F">
      <w:pPr>
        <w:pStyle w:val="1"/>
        <w:ind w:firstLine="708"/>
      </w:pPr>
      <w:bookmarkStart w:id="2" w:name="_Toc179236459"/>
      <w:r>
        <w:t>1.1 Подготовка документов</w:t>
      </w:r>
      <w:bookmarkEnd w:id="2"/>
    </w:p>
    <w:p w14:paraId="70A93F07" w14:textId="6C4C484C" w:rsidR="006C2B57" w:rsidRDefault="006C2B57" w:rsidP="00E45D77">
      <w:pPr>
        <w:ind w:firstLine="708"/>
      </w:pPr>
      <w:r w:rsidRPr="006C2B57">
        <w:t>Для предоставления государственной услуги в части государственной регистрации изобретения, выдачи патента заявителем представляются:</w:t>
      </w:r>
    </w:p>
    <w:p w14:paraId="1AB8D087" w14:textId="77777777" w:rsidR="006C2B57" w:rsidRDefault="006C2B57" w:rsidP="00E45D77">
      <w:pPr>
        <w:ind w:firstLine="708"/>
        <w:rPr>
          <w:lang w:val="en-US"/>
        </w:rPr>
      </w:pPr>
      <w:r>
        <w:t>- з</w:t>
      </w:r>
      <w:r w:rsidR="002B27F5" w:rsidRPr="002B27F5">
        <w:t>аявление о выдаче патента с указанием автора изобретения и заявителя</w:t>
      </w:r>
      <w:r w:rsidRPr="006C2B57">
        <w:t>;</w:t>
      </w:r>
    </w:p>
    <w:p w14:paraId="4212D2FA" w14:textId="77777777" w:rsidR="006C2B57" w:rsidRDefault="006C2B57" w:rsidP="00E45D77">
      <w:pPr>
        <w:ind w:firstLine="708"/>
      </w:pPr>
      <w:r>
        <w:t>- о</w:t>
      </w:r>
      <w:r w:rsidR="002B27F5" w:rsidRPr="002B27F5">
        <w:t>писание изобретения, раскрывающее его сущность с полнотой, достаточной для осуществления изобретения специалистом в данной области техники</w:t>
      </w:r>
      <w:r>
        <w:t>;</w:t>
      </w:r>
    </w:p>
    <w:p w14:paraId="282DD4D9" w14:textId="20C25BC9" w:rsidR="006C2B57" w:rsidRDefault="006C2B57" w:rsidP="00E45D77">
      <w:pPr>
        <w:ind w:firstLine="708"/>
      </w:pPr>
      <w:r>
        <w:t>- ф</w:t>
      </w:r>
      <w:r w:rsidR="002B27F5" w:rsidRPr="002B27F5">
        <w:t>ормула изобретения, ясно выражающая его сущность и полностью основанная на его описании</w:t>
      </w:r>
      <w:r w:rsidR="0038312A">
        <w:t xml:space="preserve">. </w:t>
      </w:r>
      <w:r w:rsidR="0038312A" w:rsidRPr="0038312A">
        <w:t xml:space="preserve">Формула изобретения – это его краткая словесная </w:t>
      </w:r>
      <w:r w:rsidR="0038312A" w:rsidRPr="0038312A">
        <w:lastRenderedPageBreak/>
        <w:t>характеристика. Она выражает сущность и описывает признаки изобретения, позволяющие достичь нужного технического результата</w:t>
      </w:r>
      <w:r w:rsidR="0038312A">
        <w:t>;</w:t>
      </w:r>
    </w:p>
    <w:p w14:paraId="47FE8771" w14:textId="77777777" w:rsidR="00B043EA" w:rsidRDefault="006C2B57" w:rsidP="00E45D77">
      <w:pPr>
        <w:ind w:firstLine="708"/>
      </w:pPr>
      <w:r>
        <w:t>- ч</w:t>
      </w:r>
      <w:r w:rsidR="002B27F5" w:rsidRPr="002B27F5">
        <w:t>ертежи и иные материалы, если они необходимы для понимания сущности изобретения</w:t>
      </w:r>
      <w:r w:rsidR="00B043EA">
        <w:t>;</w:t>
      </w:r>
    </w:p>
    <w:p w14:paraId="4E767BA5" w14:textId="6D1484FC" w:rsidR="002B27F5" w:rsidRPr="002B27F5" w:rsidRDefault="00B043EA" w:rsidP="00E45D77">
      <w:pPr>
        <w:ind w:firstLine="708"/>
      </w:pPr>
      <w:r>
        <w:t xml:space="preserve">- </w:t>
      </w:r>
      <w:r w:rsidR="001122F2">
        <w:t>р</w:t>
      </w:r>
      <w:r w:rsidR="001122F2" w:rsidRPr="002B27F5">
        <w:t>еферат</w:t>
      </w:r>
      <w:r w:rsidR="002B27F5" w:rsidRPr="002B27F5">
        <w:t>.</w:t>
      </w:r>
    </w:p>
    <w:p w14:paraId="5237EB6B" w14:textId="6CE2A7F3" w:rsidR="002B27F5" w:rsidRPr="00E45D77" w:rsidRDefault="0038312A" w:rsidP="0038312A">
      <w:pPr>
        <w:pStyle w:val="1"/>
        <w:ind w:firstLine="708"/>
      </w:pPr>
      <w:bookmarkStart w:id="3" w:name="_Toc179236460"/>
      <w:r>
        <w:t>1.2 Оплата пошлины</w:t>
      </w:r>
      <w:r w:rsidR="007F1C6A">
        <w:t xml:space="preserve"> </w:t>
      </w:r>
      <w:r w:rsidR="007F1C6A" w:rsidRPr="007F1C6A">
        <w:t>за формальную экспертизу</w:t>
      </w:r>
      <w:bookmarkEnd w:id="3"/>
    </w:p>
    <w:p w14:paraId="3548363F" w14:textId="7467E99E" w:rsidR="007446E6" w:rsidRPr="007446E6" w:rsidRDefault="0038312A" w:rsidP="007446E6">
      <w:r>
        <w:tab/>
      </w:r>
      <w:r w:rsidR="007446E6" w:rsidRPr="007446E6">
        <w:t>Регистрация заявки на выдачу патента Российской Федерации на изобретение и принятие решения по результатам формальной экспертизы</w:t>
      </w:r>
    </w:p>
    <w:p w14:paraId="2E55DD30" w14:textId="517A591E" w:rsidR="007446E6" w:rsidRDefault="007446E6" w:rsidP="007446E6">
      <w:pPr>
        <w:ind w:firstLine="708"/>
      </w:pPr>
      <w:r w:rsidRPr="007446E6">
        <w:t>3300 + 700 за каждый пункт формулы изобретения свыше 10</w:t>
      </w:r>
      <w:r w:rsidR="005343A9">
        <w:t>.</w:t>
      </w:r>
    </w:p>
    <w:p w14:paraId="3AB4D605" w14:textId="0BC64FD5" w:rsidR="005343A9" w:rsidRDefault="005343A9" w:rsidP="007446E6">
      <w:pPr>
        <w:ind w:firstLine="708"/>
      </w:pPr>
      <w:r>
        <w:t>1.3 Подача документов в Роспатент</w:t>
      </w:r>
    </w:p>
    <w:p w14:paraId="7C5CB2FF" w14:textId="24024BFC" w:rsidR="005343A9" w:rsidRPr="005343A9" w:rsidRDefault="005343A9" w:rsidP="005343A9">
      <w:pPr>
        <w:ind w:firstLine="708"/>
      </w:pPr>
      <w:r w:rsidRPr="005343A9">
        <w:t>«Электронная подача»</w:t>
      </w:r>
      <w:r>
        <w:t xml:space="preserve"> через </w:t>
      </w:r>
      <w:r w:rsidRPr="005343A9">
        <w:t>сайт ФИПС </w:t>
      </w:r>
      <w:r>
        <w:t>или сайт</w:t>
      </w:r>
      <w:r w:rsidRPr="005343A9">
        <w:t xml:space="preserve"> ЕПГУ</w:t>
      </w:r>
      <w:r>
        <w:t xml:space="preserve"> (госуслуги)</w:t>
      </w:r>
    </w:p>
    <w:p w14:paraId="0B4BD1A2" w14:textId="77777777" w:rsidR="005343A9" w:rsidRPr="005343A9" w:rsidRDefault="005343A9" w:rsidP="005343A9">
      <w:pPr>
        <w:ind w:firstLine="708"/>
      </w:pPr>
      <w:r w:rsidRPr="005343A9">
        <w:t>«Неэлектронная подача»</w:t>
      </w:r>
    </w:p>
    <w:p w14:paraId="76B5E407" w14:textId="77777777" w:rsidR="005343A9" w:rsidRPr="005343A9" w:rsidRDefault="005343A9" w:rsidP="005343A9">
      <w:pPr>
        <w:ind w:firstLine="708"/>
      </w:pPr>
      <w:r w:rsidRPr="005343A9">
        <w:rPr>
          <w:u w:val="single"/>
        </w:rPr>
        <w:t>Документы представляются в Роспатент</w:t>
      </w:r>
      <w:r w:rsidRPr="005343A9">
        <w:t>:</w:t>
      </w:r>
    </w:p>
    <w:p w14:paraId="3AF9D8E1" w14:textId="77777777" w:rsidR="005343A9" w:rsidRPr="005343A9" w:rsidRDefault="005343A9" w:rsidP="005343A9">
      <w:pPr>
        <w:ind w:firstLine="708"/>
      </w:pPr>
      <w:r w:rsidRPr="005343A9">
        <w:t>Москва, Бережковская наб., д. 30, корп. 1</w:t>
      </w:r>
    </w:p>
    <w:p w14:paraId="1E01FECA" w14:textId="77777777" w:rsidR="005343A9" w:rsidRPr="005343A9" w:rsidRDefault="005343A9" w:rsidP="005343A9">
      <w:pPr>
        <w:ind w:firstLine="708"/>
      </w:pPr>
      <w:r w:rsidRPr="005343A9">
        <w:t>понедельник – четверг: 9:30–17:45; пятница: 9:30–16:45; перерыв: 12:30–13:00;</w:t>
      </w:r>
    </w:p>
    <w:p w14:paraId="4D98570F" w14:textId="77777777" w:rsidR="005343A9" w:rsidRPr="005343A9" w:rsidRDefault="005343A9" w:rsidP="005343A9">
      <w:pPr>
        <w:ind w:firstLine="708"/>
      </w:pPr>
      <w:r w:rsidRPr="005343A9">
        <w:rPr>
          <w:u w:val="single"/>
        </w:rPr>
        <w:t>Документы представляются почтовым отправлением по адресу:</w:t>
      </w:r>
    </w:p>
    <w:p w14:paraId="6850C5D2" w14:textId="77777777" w:rsidR="005343A9" w:rsidRPr="005343A9" w:rsidRDefault="005343A9" w:rsidP="005343A9">
      <w:pPr>
        <w:ind w:firstLine="708"/>
      </w:pPr>
      <w:r w:rsidRPr="005343A9">
        <w:t>Роспатент, Бережковская наб., д. 30, корп. 1, Москва, Г-59, ГСП-3, 125993, Российская Федерация;</w:t>
      </w:r>
    </w:p>
    <w:p w14:paraId="7DC1EE4A" w14:textId="77777777" w:rsidR="005343A9" w:rsidRPr="005343A9" w:rsidRDefault="005343A9" w:rsidP="005343A9">
      <w:pPr>
        <w:ind w:firstLine="708"/>
      </w:pPr>
      <w:r w:rsidRPr="005343A9">
        <w:rPr>
          <w:u w:val="single"/>
        </w:rPr>
        <w:t>Документы представляются по факсу</w:t>
      </w:r>
      <w:r w:rsidRPr="005343A9">
        <w:t> с последующим представлением оригинала документа, +7 (495) 531 63 18</w:t>
      </w:r>
    </w:p>
    <w:p w14:paraId="13DF8765" w14:textId="57A75A7D" w:rsidR="005343A9" w:rsidRDefault="005343A9" w:rsidP="005343A9">
      <w:pPr>
        <w:ind w:firstLine="708"/>
      </w:pPr>
      <w:r w:rsidRPr="005343A9">
        <w:t xml:space="preserve">При отсутствии оснований для отказа в приёме заявки, указанных в пункте 17 Правил, она регистрируется, о чём Роспатент </w:t>
      </w:r>
      <w:r w:rsidR="00A70ABC" w:rsidRPr="005343A9">
        <w:t>в течение</w:t>
      </w:r>
      <w:r w:rsidRPr="005343A9">
        <w:t xml:space="preserve"> пяти рабочих дней со дня поступления заявки направляет заявителю уведомление с указанием даты регистрации заявки, которая устанавливается по дате поступления заявки и регистрационного номера заявки.</w:t>
      </w:r>
    </w:p>
    <w:p w14:paraId="2F6D86EB" w14:textId="6EC22D56" w:rsidR="00A70ABC" w:rsidRDefault="00A70ABC" w:rsidP="00A70ABC">
      <w:pPr>
        <w:pStyle w:val="1"/>
      </w:pPr>
      <w:r>
        <w:lastRenderedPageBreak/>
        <w:tab/>
      </w:r>
      <w:bookmarkStart w:id="4" w:name="_Hlk179216191"/>
      <w:bookmarkStart w:id="5" w:name="_Toc179236461"/>
      <w:r>
        <w:t>1.3 Формальная экспертиза</w:t>
      </w:r>
      <w:bookmarkEnd w:id="4"/>
      <w:bookmarkEnd w:id="5"/>
    </w:p>
    <w:p w14:paraId="4EC729FA" w14:textId="09D199A4" w:rsidR="00A70ABC" w:rsidRDefault="00A70ABC" w:rsidP="00A70ABC">
      <w:r>
        <w:tab/>
      </w:r>
      <w:r>
        <w:t>По зарегистрированной заявке осуществляется проверка уплаты пошлины и проводится формальная экспертиза.</w:t>
      </w:r>
    </w:p>
    <w:p w14:paraId="7197C78B" w14:textId="48FFCBB8" w:rsidR="00A70ABC" w:rsidRDefault="00A70ABC" w:rsidP="00C41618">
      <w:pPr>
        <w:ind w:firstLine="708"/>
      </w:pPr>
      <w:r>
        <w:t>Максимальный срок проверки уплаты пошлины, предусмотренной пунктом 1.1 приложения №1 к Положению о пошлинах, взимаемых за регистрацию заявки на изобретение и принятие решения по результатам формальной экспертизы заявки, составляет две недели со дня поступления заявки в подразделение, осуществляющее формальную экспертизу заявок.</w:t>
      </w:r>
    </w:p>
    <w:p w14:paraId="30E93FD4" w14:textId="183732F4" w:rsidR="00A70ABC" w:rsidRDefault="00A70ABC" w:rsidP="00C41618">
      <w:pPr>
        <w:ind w:firstLine="708"/>
      </w:pPr>
      <w:r>
        <w:t>Если в результате проверки установлено, что пошлина уплачена в размере и порядке, установленных Положением о пошлинах, по заявке проводится формальная экспертиза.</w:t>
      </w:r>
    </w:p>
    <w:p w14:paraId="3659D646" w14:textId="4A63AAE8" w:rsidR="00A70ABC" w:rsidRDefault="00A70ABC" w:rsidP="00A70ABC">
      <w:pPr>
        <w:ind w:firstLine="708"/>
      </w:pPr>
      <w:r>
        <w:t>В ходе формальной экспертизы заявки осуществляется:</w:t>
      </w:r>
    </w:p>
    <w:p w14:paraId="1164DC5D" w14:textId="176801C2" w:rsidR="00A70ABC" w:rsidRDefault="00A70ABC" w:rsidP="00A70ABC">
      <w:pPr>
        <w:ind w:firstLine="708"/>
      </w:pPr>
      <w:r>
        <w:t>-</w:t>
      </w:r>
      <w:r>
        <w:t> </w:t>
      </w:r>
      <w:r>
        <w:t>проверка наличия документов, необходимых для предоставления государственной услуги, предусмотренных пунктом 1 Требований, и соблюдения предъявляемых к ним законодательством Российской Федерации требований;</w:t>
      </w:r>
    </w:p>
    <w:p w14:paraId="2D3370C0" w14:textId="5928F510" w:rsidR="00A70ABC" w:rsidRDefault="00A70ABC" w:rsidP="00A70ABC">
      <w:pPr>
        <w:ind w:firstLine="708"/>
      </w:pPr>
      <w:r>
        <w:t>-</w:t>
      </w:r>
      <w:r>
        <w:t> </w:t>
      </w:r>
      <w:r>
        <w:t>рассмотрение представленных заявителем по запросу Роспатента исправленных или недостающих документов;</w:t>
      </w:r>
    </w:p>
    <w:p w14:paraId="2D14AF5C" w14:textId="18AA7DB4" w:rsidR="00A70ABC" w:rsidRDefault="00A70ABC" w:rsidP="00C41618">
      <w:pPr>
        <w:ind w:firstLine="708"/>
      </w:pPr>
      <w:r>
        <w:t>-</w:t>
      </w:r>
      <w:r w:rsidR="00C41618">
        <w:t> </w:t>
      </w:r>
      <w:r>
        <w:t>рассмотрение заявления об отзыве заявки, если такое заявление подано заявителем;</w:t>
      </w:r>
    </w:p>
    <w:p w14:paraId="1E86F224" w14:textId="51A2F7DF" w:rsidR="00A70ABC" w:rsidRDefault="00A70ABC" w:rsidP="00C41618">
      <w:pPr>
        <w:ind w:firstLine="708"/>
      </w:pPr>
      <w:r>
        <w:t>-</w:t>
      </w:r>
      <w:r w:rsidR="00C41618">
        <w:t> </w:t>
      </w:r>
      <w:r>
        <w:t>рассмотрение заявления о преобразовании заявки в заявку на полезную модель или в заявку на промышленный образец, если такое заявление подано заявителем</w:t>
      </w:r>
      <w:r w:rsidR="00C41618">
        <w:t>.</w:t>
      </w:r>
    </w:p>
    <w:p w14:paraId="2BA7240C" w14:textId="693755A8" w:rsidR="00A70ABC" w:rsidRPr="00A70ABC" w:rsidRDefault="00A70ABC" w:rsidP="00C41618">
      <w:pPr>
        <w:ind w:firstLine="708"/>
      </w:pPr>
      <w:r>
        <w:t xml:space="preserve">Максимальный срок проведения формальной экспертизы заявки составляет два месяца со дня подтверждения факта уплаты пошлин в размере и порядке, установленных Положением о пошлинах (подпункт 2 пункта 65 Административного регламента), если не требуется направление заявителю запроса исправленных или недостающих документов, предусмотренного пунктом 78 Административного регламента, или уведомления, </w:t>
      </w:r>
      <w:r>
        <w:lastRenderedPageBreak/>
        <w:t>предусмотренного пунктом 79 Административного регламента. В случае направления заявителю запроса исправленных или недостающих документов или уведомления, срок проведения формальной экспертизы увеличивается (пункт 82 Административного регламента)</w:t>
      </w:r>
      <w:r w:rsidR="00D3552E">
        <w:t xml:space="preserve"> (предоставляют 3 месяца на ответ)</w:t>
      </w:r>
      <w:r>
        <w:t>.</w:t>
      </w:r>
    </w:p>
    <w:p w14:paraId="33C99A1E" w14:textId="31F7A986" w:rsidR="005343A9" w:rsidRPr="007446E6" w:rsidRDefault="007F1C6A" w:rsidP="007F1C6A">
      <w:pPr>
        <w:pStyle w:val="1"/>
      </w:pPr>
      <w:r>
        <w:tab/>
      </w:r>
      <w:bookmarkStart w:id="6" w:name="_Toc179236462"/>
      <w:r>
        <w:t>1.4 </w:t>
      </w:r>
      <w:r w:rsidRPr="007F1C6A">
        <w:t>Оплат</w:t>
      </w:r>
      <w:r>
        <w:t>а</w:t>
      </w:r>
      <w:r w:rsidRPr="007F1C6A">
        <w:t xml:space="preserve"> пошлин</w:t>
      </w:r>
      <w:r>
        <w:t>ы</w:t>
      </w:r>
      <w:r w:rsidRPr="007F1C6A">
        <w:t xml:space="preserve"> за экспертизу по существу</w:t>
      </w:r>
      <w:bookmarkEnd w:id="6"/>
    </w:p>
    <w:p w14:paraId="0554ED11" w14:textId="77777777" w:rsidR="007F1C6A" w:rsidRDefault="007F1C6A" w:rsidP="007F1C6A">
      <w:r>
        <w:tab/>
      </w:r>
      <w:r>
        <w:t>Принятие решения по результатам экспертизы заявки на изобретение по существу:</w:t>
      </w:r>
    </w:p>
    <w:p w14:paraId="2BF9BFD0" w14:textId="0D11A68E" w:rsidR="00E45D77" w:rsidRDefault="007F1C6A" w:rsidP="007F1C6A">
      <w:r>
        <w:t>12500 рублей + 9200 рублей за каждый независимый пункт формулы</w:t>
      </w:r>
      <w:r w:rsidR="00BB181E">
        <w:t xml:space="preserve"> </w:t>
      </w:r>
      <w:r w:rsidR="00BB181E" w:rsidRPr="00BB181E">
        <w:t>(характеризуют изобретение, определяют объем охраны)</w:t>
      </w:r>
      <w:r>
        <w:t xml:space="preserve"> свыше 1.</w:t>
      </w:r>
      <w:r w:rsidR="008B00C0">
        <w:t xml:space="preserve"> Проверка уплаты в 2 недели.</w:t>
      </w:r>
    </w:p>
    <w:p w14:paraId="0BB6D798" w14:textId="747DCFA5" w:rsidR="008B00C0" w:rsidRDefault="008B00C0" w:rsidP="008B00C0">
      <w:pPr>
        <w:pStyle w:val="1"/>
      </w:pPr>
      <w:r>
        <w:tab/>
      </w:r>
      <w:bookmarkStart w:id="7" w:name="_Toc179236463"/>
      <w:r>
        <w:t>1</w:t>
      </w:r>
      <w:bookmarkStart w:id="8" w:name="_Hlk179216608"/>
      <w:r>
        <w:t>.5 Экспертиза по существу</w:t>
      </w:r>
      <w:bookmarkEnd w:id="7"/>
      <w:bookmarkEnd w:id="8"/>
    </w:p>
    <w:p w14:paraId="5B59720C" w14:textId="300102B4" w:rsidR="008B00C0" w:rsidRDefault="008B00C0" w:rsidP="008B00C0">
      <w:r>
        <w:tab/>
      </w:r>
      <w:r w:rsidR="008665DE" w:rsidRPr="008665DE">
        <w:t xml:space="preserve">Экспертиза </w:t>
      </w:r>
      <w:r w:rsidR="00497B82" w:rsidRPr="008665DE">
        <w:t>заявки по существу</w:t>
      </w:r>
      <w:r w:rsidR="008665DE" w:rsidRPr="008665DE">
        <w:t xml:space="preserve"> проводится при условии завершения формальной экспертизы с положительным результатом и удовлетворения ходатайства о проведении экспертизы заявки по существу.</w:t>
      </w:r>
      <w:r w:rsidR="00497B82">
        <w:t xml:space="preserve"> Если нету ходатайства, то на его подачу есть 3 года.</w:t>
      </w:r>
    </w:p>
    <w:p w14:paraId="6B0FAAEE" w14:textId="55319317" w:rsidR="00422CD7" w:rsidRDefault="00422CD7" w:rsidP="008B00C0">
      <w:r>
        <w:tab/>
      </w:r>
      <w:r w:rsidRPr="00422CD7">
        <w:t>В процессе экспертизы заявки на изобретение по существу Роспатент может запросить у заявителя дополнительные материалы (в том числе измененную формулу изобретения), без которых проведение экспертизы или принятие решения о выдаче патента на изобретение невозможно. В этом случае дополнительные материалы без изменения заявки по существу должны быть представлены в течение трех месяцев со дня направления запроса или копий материалов, противопоставленных заявке, при условии, что заявитель запросил копии в течение двух месяцев со дня направления запроса.</w:t>
      </w:r>
    </w:p>
    <w:p w14:paraId="5D937E5B" w14:textId="6692C918" w:rsidR="006C5C12" w:rsidRDefault="006C5C12" w:rsidP="006C5C12">
      <w:pPr>
        <w:pStyle w:val="1"/>
      </w:pPr>
      <w:r>
        <w:tab/>
      </w:r>
      <w:bookmarkStart w:id="9" w:name="_Toc179236464"/>
      <w:r>
        <w:t>1.6 Оплата пошлины за регистрацию изобретения и выдачу патента</w:t>
      </w:r>
      <w:bookmarkEnd w:id="9"/>
    </w:p>
    <w:p w14:paraId="0D7DF022" w14:textId="777D7B76" w:rsidR="002D1728" w:rsidRPr="002D1728" w:rsidRDefault="002D1728" w:rsidP="002D1728">
      <w:r>
        <w:tab/>
      </w:r>
      <w:r w:rsidRPr="002D1728">
        <w:t>Регистрация изобретения и публикация сведений о выдаче патента 3000 р</w:t>
      </w:r>
      <w:r>
        <w:t>.</w:t>
      </w:r>
    </w:p>
    <w:p w14:paraId="3372018F" w14:textId="64A8BF20" w:rsidR="002D1728" w:rsidRDefault="002D1728" w:rsidP="002D1728">
      <w:pPr>
        <w:ind w:firstLine="708"/>
      </w:pPr>
      <w:r w:rsidRPr="002D1728">
        <w:t>Выдача патента на изобретение 2000</w:t>
      </w:r>
      <w:r w:rsidR="0041602A">
        <w:t xml:space="preserve"> р</w:t>
      </w:r>
      <w:r>
        <w:t>.</w:t>
      </w:r>
    </w:p>
    <w:p w14:paraId="11D8C0BA" w14:textId="43666C4C" w:rsidR="00196CFB" w:rsidRDefault="00196CFB">
      <w:r>
        <w:br w:type="page"/>
      </w:r>
    </w:p>
    <w:p w14:paraId="4B557973" w14:textId="09C982FE" w:rsidR="00196CFB" w:rsidRPr="002D1728" w:rsidRDefault="00273641" w:rsidP="00273641">
      <w:pPr>
        <w:pStyle w:val="1"/>
        <w:spacing w:before="0"/>
      </w:pPr>
      <w:r>
        <w:lastRenderedPageBreak/>
        <w:tab/>
      </w:r>
      <w:bookmarkStart w:id="10" w:name="_Toc179236465"/>
      <w:r w:rsidRPr="00273641">
        <w:rPr>
          <w:sz w:val="32"/>
          <w:szCs w:val="44"/>
        </w:rPr>
        <w:t>2 Товарный знак</w:t>
      </w:r>
      <w:bookmarkEnd w:id="10"/>
    </w:p>
    <w:p w14:paraId="2FF3B7B0" w14:textId="77777777" w:rsidR="005B0B8A" w:rsidRPr="005B0B8A" w:rsidRDefault="005B0B8A" w:rsidP="005B0B8A">
      <w:r>
        <w:tab/>
      </w:r>
      <w:r w:rsidRPr="005B0B8A">
        <w:t>Товарный знак (знак обслуживания) – это обозначение, служащее для индивидуализации товаров, выполняемых работ или оказываемых услуг.</w:t>
      </w:r>
    </w:p>
    <w:p w14:paraId="33DAAB56" w14:textId="77777777" w:rsidR="005B0B8A" w:rsidRDefault="005B0B8A" w:rsidP="005B0B8A">
      <w:pPr>
        <w:ind w:firstLine="708"/>
      </w:pPr>
      <w:r w:rsidRPr="005B0B8A">
        <w:t>Заявка на товарный знак подается в Роспатент юридическим лицом или гражданином.</w:t>
      </w:r>
    </w:p>
    <w:p w14:paraId="7DFE618C" w14:textId="1B84C99D" w:rsidR="00DE3807" w:rsidRDefault="00DE3807" w:rsidP="00DE3807">
      <w:pPr>
        <w:pStyle w:val="1"/>
        <w:ind w:firstLine="708"/>
      </w:pPr>
      <w:bookmarkStart w:id="11" w:name="_Toc179236466"/>
      <w:r>
        <w:t>2</w:t>
      </w:r>
      <w:r>
        <w:t>.1 Подготовка документов</w:t>
      </w:r>
      <w:bookmarkEnd w:id="11"/>
    </w:p>
    <w:p w14:paraId="3B2CF53C" w14:textId="77777777" w:rsidR="00254F44" w:rsidRPr="00254F44" w:rsidRDefault="00254F44" w:rsidP="00254F44">
      <w:pPr>
        <w:ind w:firstLine="708"/>
      </w:pPr>
      <w:r w:rsidRPr="00254F44">
        <w:t>Для предоставления государственной услуги в части государственной регистрации товарного знака, знака обслуживания, коллективного знака заявителем представляются:</w:t>
      </w:r>
    </w:p>
    <w:p w14:paraId="46C8C05C" w14:textId="69D98CB0" w:rsidR="00254F44" w:rsidRPr="00254F44" w:rsidRDefault="00254F44" w:rsidP="00254F44">
      <w:pPr>
        <w:ind w:firstLine="708"/>
      </w:pPr>
      <w:r>
        <w:t>- з</w:t>
      </w:r>
      <w:r w:rsidRPr="00254F44">
        <w:t>аявление о государственной регистрации обозначения в качестве товарного знака с указанием заявителя, его места жительства или места нахождения.</w:t>
      </w:r>
    </w:p>
    <w:p w14:paraId="1E8860CA" w14:textId="521C3B1F" w:rsidR="00254F44" w:rsidRPr="00254F44" w:rsidRDefault="00254F44" w:rsidP="00254F44">
      <w:pPr>
        <w:ind w:firstLine="708"/>
      </w:pPr>
      <w:r>
        <w:t>- з</w:t>
      </w:r>
      <w:r w:rsidRPr="00254F44">
        <w:t>аявляемое обозначение.</w:t>
      </w:r>
    </w:p>
    <w:p w14:paraId="70F5F747" w14:textId="5D402634" w:rsidR="00254F44" w:rsidRPr="00254F44" w:rsidRDefault="00254F44" w:rsidP="00254F44">
      <w:pPr>
        <w:ind w:firstLine="708"/>
      </w:pPr>
      <w:r>
        <w:t>- п</w:t>
      </w:r>
      <w:r w:rsidRPr="00254F44">
        <w:t>еречень товаров/услуг, в отношении которых испрашивается государственная регистрация товарного знака и которые сгруппированы по классам Международной классификации товаров и услуг для регистрации знаков.</w:t>
      </w:r>
    </w:p>
    <w:p w14:paraId="271C4D17" w14:textId="59151595" w:rsidR="00254F44" w:rsidRPr="00254F44" w:rsidRDefault="00254F44" w:rsidP="00254F44">
      <w:pPr>
        <w:ind w:firstLine="708"/>
      </w:pPr>
      <w:r>
        <w:t>- о</w:t>
      </w:r>
      <w:r w:rsidRPr="00254F44">
        <w:t>писание заявляемого обозначения.</w:t>
      </w:r>
    </w:p>
    <w:p w14:paraId="4691139A" w14:textId="0AE0768C" w:rsidR="00DE3807" w:rsidRDefault="00A7635F" w:rsidP="00A7635F">
      <w:pPr>
        <w:pStyle w:val="1"/>
      </w:pPr>
      <w:r>
        <w:tab/>
      </w:r>
      <w:bookmarkStart w:id="12" w:name="_Toc179236467"/>
      <w:r>
        <w:t>2.2 Оплата пошлин за формальную экспертизу и экспертизу товарного знака по существу</w:t>
      </w:r>
      <w:bookmarkEnd w:id="12"/>
    </w:p>
    <w:p w14:paraId="5036D915" w14:textId="0C8BCFFA" w:rsidR="00D5051F" w:rsidRDefault="00D5051F" w:rsidP="00D5051F">
      <w:r>
        <w:tab/>
      </w:r>
      <w:r>
        <w:t>Регистрация заявки на регистрацию товарного знака и принятие решения по результатам формальной экспертизы</w:t>
      </w:r>
    </w:p>
    <w:p w14:paraId="311FC896" w14:textId="483CAAC2" w:rsidR="00D5051F" w:rsidRDefault="00D5051F" w:rsidP="00D5051F">
      <w:pPr>
        <w:ind w:firstLine="708"/>
      </w:pPr>
      <w:r>
        <w:t>3500 + 1000 за каждый из классов Международной классификации товаров и услуг, для которых запрашивается регистрация, свыше 5</w:t>
      </w:r>
      <w:r>
        <w:t xml:space="preserve"> </w:t>
      </w:r>
      <w:r>
        <w:t>(подпункт 2.1 приложения № 1 к Положению о пошлинах)</w:t>
      </w:r>
    </w:p>
    <w:p w14:paraId="3DCB2F67" w14:textId="77777777" w:rsidR="00D5051F" w:rsidRDefault="00D5051F" w:rsidP="00D5051F">
      <w:pPr>
        <w:ind w:firstLine="708"/>
      </w:pPr>
      <w:r>
        <w:t>Проведение экспертизы обозначения, заявленного в качестве товарного знака, и принятие решения по ее результатам</w:t>
      </w:r>
    </w:p>
    <w:p w14:paraId="36E64F4C" w14:textId="77777777" w:rsidR="00D5051F" w:rsidRDefault="00D5051F" w:rsidP="00D5051F"/>
    <w:p w14:paraId="04D166D2" w14:textId="25A893FF" w:rsidR="00D5051F" w:rsidRDefault="00D5051F" w:rsidP="00D5051F">
      <w:r>
        <w:t xml:space="preserve">11500 + 2500 </w:t>
      </w:r>
      <w:r>
        <w:t>з</w:t>
      </w:r>
      <w:r>
        <w:t>а каждый из классов Международной классификации товаров и услуг для регистрации знаков (далее - МКТУ), для которых запрашивается регистрация, свыше 1</w:t>
      </w:r>
      <w:r>
        <w:t xml:space="preserve"> </w:t>
      </w:r>
      <w:r>
        <w:t>(подпункт 2.4 приложения № 1 к Положению о пошлинах, уплачивается одновременно с пошлиной, предусмотренной подпунктом 2.1 или 2.2 приложения №1 к Положению о пошлинах)</w:t>
      </w:r>
      <w:r w:rsidR="00A85E4E">
        <w:t xml:space="preserve">. В МКТУ всего 45 классов. </w:t>
      </w:r>
      <w:r w:rsidR="00A85E4E" w:rsidRPr="00A85E4E">
        <w:t xml:space="preserve">Классы </w:t>
      </w:r>
      <w:r w:rsidR="00A85E4E" w:rsidRPr="00A85E4E">
        <w:t>1</w:t>
      </w:r>
      <w:r w:rsidR="00A85E4E">
        <w:t xml:space="preserve"> </w:t>
      </w:r>
      <w:r w:rsidR="00A85E4E" w:rsidRPr="00A85E4E">
        <w:t>–</w:t>
      </w:r>
      <w:r w:rsidR="00A85E4E">
        <w:t xml:space="preserve"> </w:t>
      </w:r>
      <w:r w:rsidR="00A85E4E" w:rsidRPr="00A85E4E">
        <w:t>34</w:t>
      </w:r>
      <w:r w:rsidR="00A85E4E" w:rsidRPr="00A85E4E">
        <w:t xml:space="preserve"> предназначены для классификации товаров, таких как химические продукты, текстильные изделия, продукты питания и напитки.</w:t>
      </w:r>
      <w:r w:rsidR="00A85E4E">
        <w:t xml:space="preserve"> </w:t>
      </w:r>
      <w:r w:rsidR="00A85E4E" w:rsidRPr="00A85E4E">
        <w:t xml:space="preserve">Классы </w:t>
      </w:r>
      <w:r w:rsidR="00A85E4E" w:rsidRPr="00A85E4E">
        <w:t>35</w:t>
      </w:r>
      <w:r w:rsidR="00A85E4E">
        <w:t xml:space="preserve"> </w:t>
      </w:r>
      <w:r w:rsidR="00A85E4E" w:rsidRPr="00A85E4E">
        <w:t>–</w:t>
      </w:r>
      <w:r w:rsidR="00A85E4E">
        <w:t xml:space="preserve"> </w:t>
      </w:r>
      <w:r w:rsidR="00A85E4E" w:rsidRPr="00A85E4E">
        <w:t xml:space="preserve">45 </w:t>
      </w:r>
      <w:r w:rsidR="00A85E4E" w:rsidRPr="00A85E4E">
        <w:t>охватывают услуги, включая рекламные услуги, страхование, строительство, юриспруденцию и другие.</w:t>
      </w:r>
    </w:p>
    <w:p w14:paraId="719261A3" w14:textId="7133802B" w:rsidR="00AC546A" w:rsidRDefault="00AC546A" w:rsidP="00AC546A">
      <w:pPr>
        <w:pStyle w:val="1"/>
        <w:ind w:firstLine="708"/>
      </w:pPr>
      <w:bookmarkStart w:id="13" w:name="_Toc179236468"/>
      <w:r>
        <w:t>2</w:t>
      </w:r>
      <w:r>
        <w:t>.3 Подача документов в Роспатент</w:t>
      </w:r>
      <w:bookmarkEnd w:id="13"/>
    </w:p>
    <w:p w14:paraId="17B89271" w14:textId="77777777" w:rsidR="00AC546A" w:rsidRPr="005343A9" w:rsidRDefault="00AC546A" w:rsidP="00AC546A">
      <w:pPr>
        <w:ind w:firstLine="708"/>
      </w:pPr>
      <w:r w:rsidRPr="005343A9">
        <w:t>«Электронная подача»</w:t>
      </w:r>
      <w:r>
        <w:t xml:space="preserve"> через </w:t>
      </w:r>
      <w:r w:rsidRPr="005343A9">
        <w:t>сайт ФИПС </w:t>
      </w:r>
      <w:r>
        <w:t>или сайт</w:t>
      </w:r>
      <w:r w:rsidRPr="005343A9">
        <w:t xml:space="preserve"> ЕПГУ</w:t>
      </w:r>
      <w:r>
        <w:t xml:space="preserve"> (госуслуги)</w:t>
      </w:r>
    </w:p>
    <w:p w14:paraId="1ED6C601" w14:textId="77777777" w:rsidR="00AC546A" w:rsidRPr="005343A9" w:rsidRDefault="00AC546A" w:rsidP="00AC546A">
      <w:pPr>
        <w:ind w:firstLine="708"/>
      </w:pPr>
      <w:r w:rsidRPr="005343A9">
        <w:t>«Неэлектронная подача»</w:t>
      </w:r>
    </w:p>
    <w:p w14:paraId="3076DCBF" w14:textId="77777777" w:rsidR="00AC546A" w:rsidRPr="005343A9" w:rsidRDefault="00AC546A" w:rsidP="00AC546A">
      <w:pPr>
        <w:ind w:firstLine="708"/>
      </w:pPr>
      <w:r w:rsidRPr="005343A9">
        <w:rPr>
          <w:u w:val="single"/>
        </w:rPr>
        <w:t>Документы представляются в Роспатент</w:t>
      </w:r>
      <w:r w:rsidRPr="005343A9">
        <w:t>:</w:t>
      </w:r>
    </w:p>
    <w:p w14:paraId="5AFF50B2" w14:textId="77777777" w:rsidR="00AC546A" w:rsidRPr="005343A9" w:rsidRDefault="00AC546A" w:rsidP="00AC546A">
      <w:pPr>
        <w:ind w:firstLine="708"/>
      </w:pPr>
      <w:r w:rsidRPr="005343A9">
        <w:t>Москва, Бережковская наб., д. 30, корп. 1</w:t>
      </w:r>
    </w:p>
    <w:p w14:paraId="0FC7972E" w14:textId="77777777" w:rsidR="00AC546A" w:rsidRPr="005343A9" w:rsidRDefault="00AC546A" w:rsidP="00AC546A">
      <w:pPr>
        <w:ind w:firstLine="708"/>
      </w:pPr>
      <w:r w:rsidRPr="005343A9">
        <w:t>понедельник – четверг: 9:30–17:45; пятница: 9:30–16:45; перерыв: 12:30–13:00;</w:t>
      </w:r>
    </w:p>
    <w:p w14:paraId="76FF835E" w14:textId="77777777" w:rsidR="00AC546A" w:rsidRPr="005343A9" w:rsidRDefault="00AC546A" w:rsidP="00AC546A">
      <w:pPr>
        <w:ind w:firstLine="708"/>
      </w:pPr>
      <w:r w:rsidRPr="005343A9">
        <w:rPr>
          <w:u w:val="single"/>
        </w:rPr>
        <w:t>Документы представляются почтовым отправлением по адресу:</w:t>
      </w:r>
    </w:p>
    <w:p w14:paraId="435FAE2D" w14:textId="77777777" w:rsidR="00AC546A" w:rsidRPr="005343A9" w:rsidRDefault="00AC546A" w:rsidP="00AC546A">
      <w:pPr>
        <w:ind w:firstLine="708"/>
      </w:pPr>
      <w:r w:rsidRPr="005343A9">
        <w:t>Роспатент, Бережковская наб., д. 30, корп. 1, Москва, Г-59, ГСП-3, 125993, Российская Федерация;</w:t>
      </w:r>
    </w:p>
    <w:p w14:paraId="48A9C618" w14:textId="77777777" w:rsidR="00AC546A" w:rsidRPr="005343A9" w:rsidRDefault="00AC546A" w:rsidP="00AC546A">
      <w:pPr>
        <w:ind w:firstLine="708"/>
      </w:pPr>
      <w:r w:rsidRPr="005343A9">
        <w:rPr>
          <w:u w:val="single"/>
        </w:rPr>
        <w:t>Документы представляются по факсу</w:t>
      </w:r>
      <w:r w:rsidRPr="005343A9">
        <w:t> с последующим представлением оригинала документа, +7 (495) 531 63 18</w:t>
      </w:r>
    </w:p>
    <w:p w14:paraId="34216714" w14:textId="77777777" w:rsidR="00AC546A" w:rsidRDefault="00AC546A" w:rsidP="00AC546A">
      <w:pPr>
        <w:ind w:firstLine="708"/>
      </w:pPr>
      <w:r w:rsidRPr="005343A9">
        <w:t>При отсутствии оснований для отказа в приёме заявки, указанных в пункте 17 Правил, она регистрируется, о чём Роспатент в течение пяти рабочих дней со дня поступления заявки направляет заявителю уведомление с указанием даты регистрации заявки, которая устанавливается по дате поступления заявки и регистрационного номера заявки.</w:t>
      </w:r>
    </w:p>
    <w:p w14:paraId="602A2A1C" w14:textId="073C0F08" w:rsidR="005A3832" w:rsidRDefault="005A3832" w:rsidP="00F932A8">
      <w:pPr>
        <w:pStyle w:val="1"/>
        <w:ind w:firstLine="708"/>
      </w:pPr>
      <w:bookmarkStart w:id="14" w:name="_Toc179236469"/>
      <w:r>
        <w:lastRenderedPageBreak/>
        <w:t>2</w:t>
      </w:r>
      <w:r>
        <w:t>.</w:t>
      </w:r>
      <w:r>
        <w:t>4</w:t>
      </w:r>
      <w:r>
        <w:t xml:space="preserve"> Формальная экспертиза</w:t>
      </w:r>
      <w:bookmarkEnd w:id="14"/>
    </w:p>
    <w:p w14:paraId="4C2C8049" w14:textId="77777777" w:rsidR="005A3AB3" w:rsidRDefault="005A3AB3" w:rsidP="005A3AB3">
      <w:pPr>
        <w:ind w:firstLine="708"/>
      </w:pPr>
      <w:r>
        <w:t>По зарегистрированной заявке осуществляется проверка уплаты пошлины и проводится формальная экспертиза.</w:t>
      </w:r>
    </w:p>
    <w:p w14:paraId="5A639891" w14:textId="255C2F63" w:rsidR="00AC546A" w:rsidRPr="00D5051F" w:rsidRDefault="005A3AB3" w:rsidP="005A3AB3">
      <w:pPr>
        <w:ind w:firstLine="708"/>
      </w:pPr>
      <w:r>
        <w:t>Максимальный срок проверки уплаты пошлин, предусмотренных пунктами 2.1 и 2.4 приложения к Положению о пошлинах, взимаемых за регистрацию заявки на товарный знак и принятие решения по результатам формальной экспертизы заявки, а также за проведение экспертизы обозначения, заявленного в качестве товарного знака и принятие решения по ее результатам, составляет две недели со дня поступления заявки в подразделение, осуществляющее формальную экспертизу заявок.</w:t>
      </w:r>
    </w:p>
    <w:p w14:paraId="5A837399" w14:textId="77777777" w:rsidR="005A3AB3" w:rsidRDefault="005A3AB3" w:rsidP="005A3AB3">
      <w:r>
        <w:tab/>
      </w:r>
      <w:r>
        <w:t>Если в результате проверки установлено, что пошлина уплачена в размере и порядке, установленных Положением о пошлинах, по заявке проводится формальная экспертиза.</w:t>
      </w:r>
    </w:p>
    <w:p w14:paraId="318BCDDB" w14:textId="77777777" w:rsidR="005A3AB3" w:rsidRDefault="005A3AB3" w:rsidP="005A3AB3">
      <w:pPr>
        <w:ind w:firstLine="708"/>
      </w:pPr>
      <w:r>
        <w:t>В ходе формальной экспертизы заявки осуществляется проверка наличия документов, предусмотренных пунктом 1, 2 Правил ТЗ, и соблюдения предъявляемых к ним законодательством требований.</w:t>
      </w:r>
    </w:p>
    <w:p w14:paraId="4F2451E7" w14:textId="77777777" w:rsidR="005A3AB3" w:rsidRDefault="005A3AB3" w:rsidP="005A3AB3">
      <w:pPr>
        <w:ind w:firstLine="708"/>
      </w:pPr>
      <w:r>
        <w:t>Максимальный срок проведения формальной экспертизы заявки составляет один месяц с момента подтверждения факта уплаты пошлин в размере и порядке, установленных Положением о пошлинах (пункт 78 АР ТЗ), если не требуется направление заявителю запроса дополнительных материалов, предусмотренного пунктом 79 АР ТЗ.</w:t>
      </w:r>
    </w:p>
    <w:p w14:paraId="431EF2EB" w14:textId="6A936A70" w:rsidR="006C5C12" w:rsidRDefault="005A3AB3" w:rsidP="005A3AB3">
      <w:pPr>
        <w:ind w:firstLine="708"/>
      </w:pPr>
      <w:r>
        <w:t>При непредставлении заявителем дополнительных материалов в трехмесячный срок с даты направления запроса или ходатайства о продлении срока их представления, предусмотренного подпунктом 8 пункта 3 Правил ТЗ, заявка признается отозванной.</w:t>
      </w:r>
    </w:p>
    <w:p w14:paraId="27BF152D" w14:textId="4855A15A" w:rsidR="00F932A8" w:rsidRDefault="00F932A8" w:rsidP="00F932A8">
      <w:pPr>
        <w:pStyle w:val="1"/>
      </w:pPr>
      <w:r>
        <w:lastRenderedPageBreak/>
        <w:tab/>
      </w:r>
      <w:bookmarkStart w:id="15" w:name="_Toc179236470"/>
      <w:r>
        <w:t>2</w:t>
      </w:r>
      <w:r w:rsidRPr="00F932A8">
        <w:t>.5 Экспертиза по существу</w:t>
      </w:r>
      <w:bookmarkEnd w:id="15"/>
    </w:p>
    <w:p w14:paraId="5939E08B" w14:textId="77777777" w:rsidR="00F932A8" w:rsidRDefault="00F932A8" w:rsidP="00F932A8">
      <w:r>
        <w:tab/>
      </w:r>
      <w:r>
        <w:t>Административная процедура экспертизы заявки по существу осуществляется при условии завершения формальной экспертизы с положительным результатом.</w:t>
      </w:r>
    </w:p>
    <w:p w14:paraId="5F7670D1" w14:textId="77777777" w:rsidR="00F932A8" w:rsidRDefault="00F932A8" w:rsidP="00F932A8">
      <w:pPr>
        <w:ind w:firstLine="708"/>
      </w:pPr>
      <w:r>
        <w:t>В ходе экспертизы заявки по существу осуществляется проверка соответствия заявленного на регистрацию в качестве товарного знака обозначения требованиям законодательства Российской Федерации.</w:t>
      </w:r>
    </w:p>
    <w:p w14:paraId="010A43DD" w14:textId="7E317544" w:rsidR="00F932A8" w:rsidRDefault="00F932A8" w:rsidP="00F932A8">
      <w:pPr>
        <w:ind w:firstLine="708"/>
      </w:pPr>
      <w:r>
        <w:t>По результатам административной процедуры принимается решение о государственной регистрации товарного знака, если установлено, что заявленное обозначение соответствует требованиям, статьи 1477 и пунктов 1 – 7, подпункта 3 пункта 9 (в части промышленных образцов), пункта 10 (в части средств индивидуализации и промышленных образов) статьи 1483 Гражданского кодекса.</w:t>
      </w:r>
    </w:p>
    <w:p w14:paraId="4E146B9B" w14:textId="693C0EDC" w:rsidR="0060107B" w:rsidRDefault="0060107B" w:rsidP="0060107B">
      <w:pPr>
        <w:pStyle w:val="1"/>
        <w:ind w:firstLine="708"/>
      </w:pPr>
      <w:bookmarkStart w:id="16" w:name="_Toc179236471"/>
      <w:r>
        <w:t>2</w:t>
      </w:r>
      <w:r>
        <w:t>.6</w:t>
      </w:r>
      <w:r>
        <w:t> </w:t>
      </w:r>
      <w:r>
        <w:t xml:space="preserve">Оплата пошлины за регистрацию </w:t>
      </w:r>
      <w:r>
        <w:t>товарного знака</w:t>
      </w:r>
      <w:r>
        <w:t xml:space="preserve"> и выдачу </w:t>
      </w:r>
      <w:r>
        <w:t>свидетельства на товарный знак</w:t>
      </w:r>
      <w:bookmarkEnd w:id="16"/>
    </w:p>
    <w:p w14:paraId="35B2D791" w14:textId="1063BB6D" w:rsidR="0060107B" w:rsidRDefault="0060107B" w:rsidP="0060107B">
      <w:r>
        <w:tab/>
      </w:r>
      <w:r>
        <w:t>Оплатите пошлины за регистрацию товарного знака 16 000 рублей + 1 000 рублей за каждый из классов Международной классификации товаров и услуг, для которых запрашивается регистрация, свыше 5</w:t>
      </w:r>
      <w:r>
        <w:t xml:space="preserve"> </w:t>
      </w:r>
      <w:r>
        <w:t>и пошлину за выдачу свидетельства на товарный знак 2 000 рублей</w:t>
      </w:r>
      <w:r>
        <w:t>.</w:t>
      </w:r>
    </w:p>
    <w:p w14:paraId="13F702C5" w14:textId="0631E99B" w:rsidR="00661B66" w:rsidRDefault="00661B66">
      <w:r>
        <w:br w:type="page"/>
      </w:r>
    </w:p>
    <w:p w14:paraId="43DB8EF7" w14:textId="2CC02B29" w:rsidR="00661B66" w:rsidRPr="00661B66" w:rsidRDefault="00661B66" w:rsidP="00DE2B88">
      <w:pPr>
        <w:pStyle w:val="1"/>
        <w:ind w:firstLine="708"/>
        <w:rPr>
          <w:sz w:val="32"/>
          <w:szCs w:val="44"/>
        </w:rPr>
      </w:pPr>
      <w:bookmarkStart w:id="17" w:name="_Toc179236472"/>
      <w:r w:rsidRPr="00661B66">
        <w:rPr>
          <w:sz w:val="32"/>
          <w:szCs w:val="44"/>
        </w:rPr>
        <w:lastRenderedPageBreak/>
        <w:t>3 Промышленный образец</w:t>
      </w:r>
      <w:bookmarkEnd w:id="17"/>
    </w:p>
    <w:p w14:paraId="4CBD6A40" w14:textId="56006B1B" w:rsidR="00FE2673" w:rsidRDefault="00661B66" w:rsidP="0060107B">
      <w:r>
        <w:tab/>
      </w:r>
      <w:r w:rsidRPr="00661B66">
        <w:t>В качестве промышленного образца охраняется решение внешнего вида изделия промышленного или кустарно-ремесленного производства</w:t>
      </w:r>
      <w:r w:rsidR="006B2028">
        <w:t>.</w:t>
      </w:r>
    </w:p>
    <w:p w14:paraId="120394BF" w14:textId="1630207D" w:rsidR="006B2028" w:rsidRDefault="00052042" w:rsidP="006B2028">
      <w:pPr>
        <w:pStyle w:val="1"/>
        <w:ind w:firstLine="708"/>
      </w:pPr>
      <w:bookmarkStart w:id="18" w:name="_Toc179236473"/>
      <w:r>
        <w:t>3</w:t>
      </w:r>
      <w:r w:rsidR="006B2028">
        <w:t>.1 Подготовка документов</w:t>
      </w:r>
      <w:bookmarkEnd w:id="18"/>
    </w:p>
    <w:p w14:paraId="257FFDDF" w14:textId="77777777" w:rsidR="00052042" w:rsidRPr="00052042" w:rsidRDefault="00052042" w:rsidP="00052042">
      <w:r>
        <w:tab/>
      </w:r>
      <w:r w:rsidRPr="00052042">
        <w:t>Для предоставления государственной услуги в части государственной регистрации промышленного образца, выдачи патента заявителем представляются:</w:t>
      </w:r>
    </w:p>
    <w:p w14:paraId="3A3B1979" w14:textId="019E7BB7" w:rsidR="00052042" w:rsidRPr="00052042" w:rsidRDefault="00052042" w:rsidP="00C35F78">
      <w:pPr>
        <w:ind w:firstLine="720"/>
      </w:pPr>
      <w:r>
        <w:t>- з</w:t>
      </w:r>
      <w:r w:rsidRPr="00052042">
        <w:t>аявление о выдаче патента с указанием автора промышленного образца и заявителя - лица, обладающего правом на получение патента, а также места жительства или места нахождения каждого из них</w:t>
      </w:r>
      <w:r w:rsidR="00C96C68">
        <w:t>;</w:t>
      </w:r>
    </w:p>
    <w:p w14:paraId="084CF90C" w14:textId="780F8503" w:rsidR="00052042" w:rsidRPr="00052042" w:rsidRDefault="00052042" w:rsidP="00C35F78">
      <w:pPr>
        <w:ind w:firstLine="720"/>
      </w:pPr>
      <w:r>
        <w:t>- к</w:t>
      </w:r>
      <w:r w:rsidRPr="00052042">
        <w:t>омплект изображений изделия, дающих полное представление о существенных признаках промышленного образца, которые определяют эстетические особенности внешнего вида изделия</w:t>
      </w:r>
      <w:r w:rsidR="00C96C68">
        <w:t>;</w:t>
      </w:r>
    </w:p>
    <w:p w14:paraId="0BFAFCC8" w14:textId="5FD820BC" w:rsidR="00052042" w:rsidRPr="00052042" w:rsidRDefault="00052042" w:rsidP="00C35F78">
      <w:pPr>
        <w:ind w:firstLine="720"/>
      </w:pPr>
      <w:r>
        <w:t>- ч</w:t>
      </w:r>
      <w:r w:rsidRPr="00052042">
        <w:t>ертеж общего вида изделия, конфекционную карту, если они необходимы для раскрытия сущности промышленного образца</w:t>
      </w:r>
      <w:r w:rsidR="00C96C68">
        <w:t>;</w:t>
      </w:r>
    </w:p>
    <w:p w14:paraId="36C039B5" w14:textId="22F06F5D" w:rsidR="00052042" w:rsidRPr="00052042" w:rsidRDefault="00052042" w:rsidP="00C35F78">
      <w:pPr>
        <w:ind w:firstLine="720"/>
      </w:pPr>
      <w:r>
        <w:t>- о</w:t>
      </w:r>
      <w:r w:rsidRPr="00052042">
        <w:t>писание промышленного образца.</w:t>
      </w:r>
    </w:p>
    <w:p w14:paraId="20401BF3" w14:textId="1A580F92" w:rsidR="006B2028" w:rsidRDefault="0075256C" w:rsidP="0075256C">
      <w:pPr>
        <w:pStyle w:val="1"/>
        <w:ind w:firstLine="708"/>
      </w:pPr>
      <w:bookmarkStart w:id="19" w:name="_Toc179236474"/>
      <w:r>
        <w:t>3</w:t>
      </w:r>
      <w:r>
        <w:t xml:space="preserve">.2 Оплата пошлин за формальную экспертизу и экспертизу </w:t>
      </w:r>
      <w:r w:rsidRPr="0075256C">
        <w:t>промышленного образца</w:t>
      </w:r>
      <w:r w:rsidRPr="0075256C">
        <w:t xml:space="preserve"> </w:t>
      </w:r>
      <w:r>
        <w:t>по существу</w:t>
      </w:r>
      <w:bookmarkEnd w:id="19"/>
    </w:p>
    <w:p w14:paraId="5955D8AF" w14:textId="1709589C" w:rsidR="00FB62E0" w:rsidRDefault="00FB62E0" w:rsidP="00FB62E0">
      <w:pPr>
        <w:ind w:firstLine="708"/>
      </w:pPr>
      <w:r>
        <w:t>Регистрация заявки на выдачу патента Российской Федерации на промышленный образец (далее - заявка на промышленный образец) и принятие решения по результатам формальной экспертизы:</w:t>
      </w:r>
      <w:r>
        <w:t xml:space="preserve"> </w:t>
      </w:r>
      <w:r>
        <w:t>1 700 руб. + 700 руб. за каждый промышленный образец свыше 1</w:t>
      </w:r>
      <w:r>
        <w:t>.</w:t>
      </w:r>
    </w:p>
    <w:p w14:paraId="4D6685CB" w14:textId="5C991510" w:rsidR="00FB62E0" w:rsidRDefault="00FB62E0" w:rsidP="00FB62E0">
      <w:pPr>
        <w:ind w:firstLine="708"/>
      </w:pPr>
      <w:r>
        <w:t>Пошлина за регистрацию заявки на промышленный образец и принятие решения по результатам формальной экспертизы уплачивается одновременно с пошлиной за принятие решения по результатам экспертизы заявки на промышленный образец по существу (пункт 9 Положения о пошлинах) (подпункт 1.3 приложения № 1 к Положению о пошлинах)</w:t>
      </w:r>
    </w:p>
    <w:p w14:paraId="71279CE0" w14:textId="77777777" w:rsidR="00FB62E0" w:rsidRDefault="00FB62E0" w:rsidP="00FB62E0"/>
    <w:p w14:paraId="5690129C" w14:textId="09AEA0A3" w:rsidR="0075256C" w:rsidRDefault="00FB62E0" w:rsidP="00FB62E0">
      <w:pPr>
        <w:ind w:firstLine="708"/>
      </w:pPr>
      <w:r>
        <w:t>Принятие решения по результатам экспертизы заявки на промышленный образец по существу:</w:t>
      </w:r>
      <w:r>
        <w:t xml:space="preserve"> </w:t>
      </w:r>
      <w:r>
        <w:t>3 000 руб. + 2 500 руб. за каждый промышленный образец группы промышленных образцов свыше одного</w:t>
      </w:r>
      <w:r>
        <w:t xml:space="preserve"> </w:t>
      </w:r>
      <w:r>
        <w:t>(подпункт 1.11 приложения № 1 к Положению о пошлинах)</w:t>
      </w:r>
    </w:p>
    <w:p w14:paraId="2E73EE98" w14:textId="6FCEB6F3" w:rsidR="004B1F1B" w:rsidRDefault="004B1F1B" w:rsidP="004B1F1B">
      <w:pPr>
        <w:pStyle w:val="1"/>
        <w:ind w:firstLine="708"/>
      </w:pPr>
      <w:bookmarkStart w:id="20" w:name="_Toc179236475"/>
      <w:r>
        <w:t>3</w:t>
      </w:r>
      <w:r>
        <w:t>.3 Подача документов в Роспатент</w:t>
      </w:r>
      <w:bookmarkEnd w:id="20"/>
    </w:p>
    <w:p w14:paraId="3094FB43" w14:textId="77777777" w:rsidR="004B1F1B" w:rsidRPr="005343A9" w:rsidRDefault="004B1F1B" w:rsidP="004B1F1B">
      <w:pPr>
        <w:ind w:firstLine="708"/>
      </w:pPr>
      <w:r w:rsidRPr="005343A9">
        <w:t>«Электронная подача»</w:t>
      </w:r>
      <w:r>
        <w:t xml:space="preserve"> через </w:t>
      </w:r>
      <w:r w:rsidRPr="005343A9">
        <w:t>сайт ФИПС </w:t>
      </w:r>
      <w:r>
        <w:t>или сайт</w:t>
      </w:r>
      <w:r w:rsidRPr="005343A9">
        <w:t xml:space="preserve"> ЕПГУ</w:t>
      </w:r>
      <w:r>
        <w:t xml:space="preserve"> (госуслуги)</w:t>
      </w:r>
    </w:p>
    <w:p w14:paraId="5E77FC19" w14:textId="77777777" w:rsidR="004B1F1B" w:rsidRPr="005343A9" w:rsidRDefault="004B1F1B" w:rsidP="004B1F1B">
      <w:pPr>
        <w:ind w:firstLine="708"/>
      </w:pPr>
      <w:r w:rsidRPr="005343A9">
        <w:t>«Неэлектронная подача»</w:t>
      </w:r>
    </w:p>
    <w:p w14:paraId="3C0F4537" w14:textId="77777777" w:rsidR="004B1F1B" w:rsidRPr="005343A9" w:rsidRDefault="004B1F1B" w:rsidP="004B1F1B">
      <w:pPr>
        <w:ind w:firstLine="708"/>
      </w:pPr>
      <w:r w:rsidRPr="005343A9">
        <w:rPr>
          <w:u w:val="single"/>
        </w:rPr>
        <w:t>Документы представляются в Роспатент</w:t>
      </w:r>
      <w:r w:rsidRPr="005343A9">
        <w:t>:</w:t>
      </w:r>
    </w:p>
    <w:p w14:paraId="30DF2BAB" w14:textId="77777777" w:rsidR="004B1F1B" w:rsidRPr="005343A9" w:rsidRDefault="004B1F1B" w:rsidP="004B1F1B">
      <w:pPr>
        <w:ind w:firstLine="708"/>
      </w:pPr>
      <w:r w:rsidRPr="005343A9">
        <w:t>Москва, Бережковская наб., д. 30, корп. 1</w:t>
      </w:r>
    </w:p>
    <w:p w14:paraId="7C9B0D0B" w14:textId="77777777" w:rsidR="004B1F1B" w:rsidRPr="005343A9" w:rsidRDefault="004B1F1B" w:rsidP="004B1F1B">
      <w:pPr>
        <w:ind w:firstLine="708"/>
      </w:pPr>
      <w:r w:rsidRPr="005343A9">
        <w:t>понедельник – четверг: 9:30–17:45; пятница: 9:30–16:45; перерыв: 12:30–13:00;</w:t>
      </w:r>
    </w:p>
    <w:p w14:paraId="63505B9A" w14:textId="77777777" w:rsidR="004B1F1B" w:rsidRPr="005343A9" w:rsidRDefault="004B1F1B" w:rsidP="004B1F1B">
      <w:pPr>
        <w:ind w:firstLine="708"/>
      </w:pPr>
      <w:r w:rsidRPr="005343A9">
        <w:rPr>
          <w:u w:val="single"/>
        </w:rPr>
        <w:t>Документы представляются почтовым отправлением по адресу:</w:t>
      </w:r>
    </w:p>
    <w:p w14:paraId="1CD6FF7C" w14:textId="77777777" w:rsidR="004B1F1B" w:rsidRPr="005343A9" w:rsidRDefault="004B1F1B" w:rsidP="004B1F1B">
      <w:pPr>
        <w:ind w:firstLine="708"/>
      </w:pPr>
      <w:r w:rsidRPr="005343A9">
        <w:t>Роспатент, Бережковская наб., д. 30, корп. 1, Москва, Г-59, ГСП-3, 125993, Российская Федерация;</w:t>
      </w:r>
    </w:p>
    <w:p w14:paraId="7F13F808" w14:textId="77777777" w:rsidR="004B1F1B" w:rsidRPr="005343A9" w:rsidRDefault="004B1F1B" w:rsidP="004B1F1B">
      <w:pPr>
        <w:ind w:firstLine="708"/>
      </w:pPr>
      <w:r w:rsidRPr="005343A9">
        <w:rPr>
          <w:u w:val="single"/>
        </w:rPr>
        <w:t>Документы представляются по факсу</w:t>
      </w:r>
      <w:r w:rsidRPr="005343A9">
        <w:t> с последующим представлением оригинала документа, +7 (495) 531 63 18</w:t>
      </w:r>
    </w:p>
    <w:p w14:paraId="3C1F4FC1" w14:textId="77777777" w:rsidR="004B1F1B" w:rsidRDefault="004B1F1B" w:rsidP="004B1F1B">
      <w:pPr>
        <w:ind w:firstLine="708"/>
      </w:pPr>
      <w:r w:rsidRPr="005343A9">
        <w:t>При отсутствии оснований для отказа в приёме заявки, указанных в пункте 17 Правил, она регистрируется, о чём Роспатент в течение пяти рабочих дней со дня поступления заявки направляет заявителю уведомление с указанием даты регистрации заявки, которая устанавливается по дате поступления заявки и регистрационного номера заявки.</w:t>
      </w:r>
    </w:p>
    <w:p w14:paraId="4B2D404D" w14:textId="420DE263" w:rsidR="00111A57" w:rsidRDefault="00111A57" w:rsidP="00111A57">
      <w:pPr>
        <w:pStyle w:val="1"/>
        <w:ind w:firstLine="708"/>
      </w:pPr>
      <w:bookmarkStart w:id="21" w:name="_Toc179236476"/>
      <w:r>
        <w:t>3</w:t>
      </w:r>
      <w:r>
        <w:t>.4 Формальная экспертиза</w:t>
      </w:r>
      <w:bookmarkEnd w:id="21"/>
    </w:p>
    <w:p w14:paraId="54814144" w14:textId="77777777" w:rsidR="00111A57" w:rsidRDefault="00111A57" w:rsidP="00111A57">
      <w:pPr>
        <w:ind w:firstLine="708"/>
      </w:pPr>
      <w:r>
        <w:t>По зарегистрированной заявке осуществляется проверка уплаты пошлины и проводится формальная экспертиза.</w:t>
      </w:r>
    </w:p>
    <w:p w14:paraId="6245E520" w14:textId="22E2B7C4" w:rsidR="004B1F1B" w:rsidRDefault="00111A57" w:rsidP="00111A57">
      <w:pPr>
        <w:ind w:firstLine="708"/>
      </w:pPr>
      <w:r>
        <w:t xml:space="preserve">Максимальный срок проверки уплаты пошлин, предусмотренных пунктами 1.3, 1.9 приложения к Положению о пошлинах, взимаемых за регистрацию заявки на промышленный образец и принятие решения по </w:t>
      </w:r>
      <w:r>
        <w:lastRenderedPageBreak/>
        <w:t>результатам формальной экспертизы заявки, а также за проведение экспертизы заявки на промышленный образец и принятие решения по ее результатам, составляет две недели со дня поступления заявки в подразделение, осуществляющее формальную экспертизу заявок.</w:t>
      </w:r>
    </w:p>
    <w:p w14:paraId="16BBE0A6" w14:textId="77777777" w:rsidR="00F06388" w:rsidRDefault="00F06388" w:rsidP="00F06388">
      <w:pPr>
        <w:ind w:firstLine="708"/>
      </w:pPr>
      <w:r>
        <w:t>Если в результате проверки установлено, что пошлина уплачена в размере и порядке, установленных Положением о пошлинах, по заявке проводится формальная экспертиза.</w:t>
      </w:r>
    </w:p>
    <w:p w14:paraId="383B8034" w14:textId="77777777" w:rsidR="00F06388" w:rsidRDefault="00F06388" w:rsidP="00F06388">
      <w:pPr>
        <w:ind w:firstLine="708"/>
      </w:pPr>
      <w:r>
        <w:t>В ходе формальной экспертизы заявки осуществляется проверка наличия документов, предусмотренных пунктом 2 Требований ПО, и соблюдения предъявляемых к ним законодательством требований без анализа раскрытия сущности промышленного образца.</w:t>
      </w:r>
    </w:p>
    <w:p w14:paraId="70D5998B" w14:textId="126F3731" w:rsidR="00F06388" w:rsidRDefault="00F06388" w:rsidP="00F06388">
      <w:pPr>
        <w:ind w:firstLine="708"/>
      </w:pPr>
      <w:r>
        <w:t>Максимальный срок проведения формальной экспертизы заявки составляет два месяца со дня подтверждения факта уплаты пошлин в размере и порядке, установленных Положением о пошлинах (пункт 70 АР ПО), если не требуется направление заявителю запроса исправленных или недостающих документов, предусмотренного пунктом 72 АР ПО, или уведомления, предусмотренного пунктом 23 Правил ПО. В случае направления заявителю запроса исправленных или недостающих документов или уведомления, срок проведения формальной экспертизы увеличивается (пункт 76 АР ПО).</w:t>
      </w:r>
    </w:p>
    <w:p w14:paraId="7631CFED" w14:textId="0D9C78CF" w:rsidR="0057072A" w:rsidRDefault="0057072A" w:rsidP="0057072A">
      <w:pPr>
        <w:pStyle w:val="1"/>
        <w:ind w:firstLine="708"/>
      </w:pPr>
      <w:bookmarkStart w:id="22" w:name="_Toc179236477"/>
      <w:r>
        <w:t>3</w:t>
      </w:r>
      <w:r w:rsidRPr="0057072A">
        <w:t>.5 Экспертиза по существу</w:t>
      </w:r>
      <w:bookmarkEnd w:id="22"/>
    </w:p>
    <w:p w14:paraId="0585B01B" w14:textId="77777777" w:rsidR="00991ADB" w:rsidRDefault="00991ADB" w:rsidP="00991ADB">
      <w:r>
        <w:tab/>
      </w:r>
      <w:r>
        <w:t>Административная процедура экспертизы заявки по существу осуществляется при условии завершения формальной экспертизы с положительным результатом.</w:t>
      </w:r>
    </w:p>
    <w:p w14:paraId="6664706D" w14:textId="465CEA75" w:rsidR="00742F5F" w:rsidRDefault="00991ADB" w:rsidP="00991ADB">
      <w:pPr>
        <w:ind w:firstLine="708"/>
      </w:pPr>
      <w:r>
        <w:t>В ходе экспертизы заявки по существу осуществляется проверка соответствия промышленного образца требованиям законодательства Российской Федерации.</w:t>
      </w:r>
    </w:p>
    <w:p w14:paraId="39E9475E" w14:textId="77777777" w:rsidR="00991ADB" w:rsidRDefault="00991ADB" w:rsidP="00991ADB">
      <w:pPr>
        <w:ind w:firstLine="708"/>
      </w:pPr>
      <w:r>
        <w:t>Промышленному образцу предоставляется правовая охрана, если по своим существенным признакам он является новым и оригинальным.</w:t>
      </w:r>
    </w:p>
    <w:p w14:paraId="4563A449" w14:textId="77777777" w:rsidR="00991ADB" w:rsidRDefault="00991ADB" w:rsidP="00991ADB">
      <w:pPr>
        <w:ind w:firstLine="708"/>
      </w:pPr>
    </w:p>
    <w:p w14:paraId="1AA254C5" w14:textId="77777777" w:rsidR="00991ADB" w:rsidRDefault="00991ADB" w:rsidP="00991ADB">
      <w:pPr>
        <w:ind w:firstLine="708"/>
      </w:pPr>
      <w:r>
        <w:lastRenderedPageBreak/>
        <w:t>К существенным признакам промышленного образца относятся признаки, определяющие эстетические особенности внешнего вида изделия, в частности форма, конфигурация, орнамент, сочетание цветов, линий, контуры изделия, текстура или фактура материала изделия.</w:t>
      </w:r>
    </w:p>
    <w:p w14:paraId="65D290B9" w14:textId="2E699D1B" w:rsidR="00991ADB" w:rsidRDefault="00991ADB" w:rsidP="00991ADB">
      <w:pPr>
        <w:ind w:firstLine="708"/>
      </w:pPr>
      <w:r>
        <w:t>Признаки, обусловленные исключительно технической функцией изделия, не являются охраняемыми признаками промышленного образца.</w:t>
      </w:r>
    </w:p>
    <w:p w14:paraId="6A075B0A" w14:textId="583EFEA5" w:rsidR="00314BB7" w:rsidRDefault="00314BB7" w:rsidP="00314BB7">
      <w:pPr>
        <w:pStyle w:val="1"/>
        <w:rPr>
          <w:sz w:val="32"/>
          <w:szCs w:val="44"/>
        </w:rPr>
      </w:pPr>
      <w:r w:rsidRPr="00314BB7">
        <w:rPr>
          <w:sz w:val="32"/>
          <w:szCs w:val="44"/>
        </w:rPr>
        <w:tab/>
      </w:r>
      <w:bookmarkStart w:id="23" w:name="_Toc179236478"/>
      <w:r w:rsidRPr="00314BB7">
        <w:rPr>
          <w:sz w:val="32"/>
          <w:szCs w:val="44"/>
        </w:rPr>
        <w:t>3.6 Оплата пошлины за регистрацию промышленного образца</w:t>
      </w:r>
      <w:bookmarkEnd w:id="23"/>
    </w:p>
    <w:p w14:paraId="711246D5" w14:textId="071CF5B0" w:rsidR="00D7480C" w:rsidRDefault="00D7480C" w:rsidP="00D7480C">
      <w:r>
        <w:tab/>
      </w:r>
      <w:r>
        <w:t>Регистрация промышленного образца, публикация сведений о выдаче патента – 3 000 руб</w:t>
      </w:r>
      <w:r>
        <w:t xml:space="preserve">лей </w:t>
      </w:r>
      <w:r>
        <w:t>(подпункт 1.18 приложения № 1 к Положению о пошлинах)</w:t>
      </w:r>
    </w:p>
    <w:p w14:paraId="5934189A" w14:textId="7C14EC6B" w:rsidR="00314BB7" w:rsidRDefault="00D7480C" w:rsidP="001E608E">
      <w:pPr>
        <w:ind w:firstLine="708"/>
      </w:pPr>
      <w:r>
        <w:t>Выдача патента на промышленный образец - 2000 руб</w:t>
      </w:r>
      <w:r>
        <w:t xml:space="preserve">лей </w:t>
      </w:r>
      <w:r>
        <w:t>(подпункт 1.19.1 приложения № 1 к Положению о пошлинах)</w:t>
      </w:r>
    </w:p>
    <w:p w14:paraId="068B8EB7" w14:textId="32EEB01D" w:rsidR="00971BDE" w:rsidRDefault="00971BDE">
      <w:r>
        <w:br w:type="page"/>
      </w:r>
    </w:p>
    <w:p w14:paraId="09E713C4" w14:textId="4A2E2D56" w:rsidR="00971BDE" w:rsidRDefault="00971BDE" w:rsidP="00971BDE">
      <w:pPr>
        <w:pStyle w:val="1"/>
        <w:rPr>
          <w:sz w:val="32"/>
          <w:szCs w:val="44"/>
        </w:rPr>
      </w:pPr>
      <w:r w:rsidRPr="00971BDE">
        <w:rPr>
          <w:sz w:val="32"/>
          <w:szCs w:val="44"/>
        </w:rPr>
        <w:lastRenderedPageBreak/>
        <w:tab/>
      </w:r>
      <w:bookmarkStart w:id="24" w:name="_Toc179236479"/>
      <w:r w:rsidRPr="00971BDE">
        <w:rPr>
          <w:sz w:val="32"/>
          <w:szCs w:val="44"/>
        </w:rPr>
        <w:t>4 Полезная модель</w:t>
      </w:r>
      <w:bookmarkEnd w:id="24"/>
    </w:p>
    <w:p w14:paraId="7F83811E" w14:textId="77777777" w:rsidR="00560A32" w:rsidRDefault="00971BDE" w:rsidP="00560A32">
      <w:r>
        <w:tab/>
      </w:r>
      <w:r w:rsidR="00560A32">
        <w:t>В качестве полезной модели охраняется техническое решение, относящееся к устройству.</w:t>
      </w:r>
    </w:p>
    <w:p w14:paraId="7D27BEBD" w14:textId="77777777" w:rsidR="00560A32" w:rsidRDefault="00560A32" w:rsidP="00560A32">
      <w:pPr>
        <w:ind w:firstLine="708"/>
      </w:pPr>
      <w:r>
        <w:t>Полезной модели предоставляется правовая охрана, если она является новой и промышленно применимой.</w:t>
      </w:r>
    </w:p>
    <w:p w14:paraId="768102EE" w14:textId="77777777" w:rsidR="00560A32" w:rsidRDefault="00560A32" w:rsidP="00560A32">
      <w:pPr>
        <w:ind w:firstLine="708"/>
      </w:pPr>
      <w:r>
        <w:t>Не являются полезными моделями, в частности: открытия, научные теории и математические методы, решения, касающиеся только внешнего вида изделий и направленные на удовлетворение эстетических потребностей, правила и методы игр, интеллектуальной или хозяйственной деятельности, программы для ЭВМ, решения, заключающиеся только в представлении информации.</w:t>
      </w:r>
    </w:p>
    <w:p w14:paraId="4E5A5215" w14:textId="77777777" w:rsidR="00560A32" w:rsidRDefault="00560A32" w:rsidP="00560A32">
      <w:r>
        <w:t>Не предоставляется правовая охрана в качестве полезной модели:</w:t>
      </w:r>
    </w:p>
    <w:p w14:paraId="7A0BBF93" w14:textId="50CB1836" w:rsidR="00560A32" w:rsidRDefault="00560A32" w:rsidP="00560A32">
      <w:pPr>
        <w:ind w:firstLine="708"/>
      </w:pPr>
      <w:r>
        <w:t>- </w:t>
      </w:r>
      <w:r>
        <w:t>сортам растений, породам животных и биологическим способам их получения, то есть способам, полностью состоящим из скрещивания и отбора, за исключением микробиологических способов и полученных такими способами продуктов;</w:t>
      </w:r>
    </w:p>
    <w:p w14:paraId="2FCC3FF7" w14:textId="2C4DFA7E" w:rsidR="00971BDE" w:rsidRDefault="00560A32" w:rsidP="00560A32">
      <w:pPr>
        <w:ind w:firstLine="708"/>
      </w:pPr>
      <w:r>
        <w:t>- </w:t>
      </w:r>
      <w:r>
        <w:t>топологиям интегральных микросхем.</w:t>
      </w:r>
    </w:p>
    <w:p w14:paraId="25986268" w14:textId="2E874B31" w:rsidR="009201BF" w:rsidRDefault="009201BF" w:rsidP="009201BF">
      <w:pPr>
        <w:pStyle w:val="1"/>
        <w:ind w:firstLine="708"/>
      </w:pPr>
      <w:bookmarkStart w:id="25" w:name="_Toc179236480"/>
      <w:r>
        <w:t>4</w:t>
      </w:r>
      <w:r>
        <w:t>.1 Подготовка документов</w:t>
      </w:r>
      <w:bookmarkEnd w:id="25"/>
    </w:p>
    <w:p w14:paraId="16271050" w14:textId="77777777" w:rsidR="003C6992" w:rsidRDefault="003C6992" w:rsidP="003C6992">
      <w:pPr>
        <w:ind w:firstLine="708"/>
      </w:pPr>
      <w:r>
        <w:t>Для предоставления государственной услуги в части государственной регистрации полезной модели, выдачи патента заявителем представляются:</w:t>
      </w:r>
    </w:p>
    <w:p w14:paraId="73A99C1C" w14:textId="514D7942" w:rsidR="003C6992" w:rsidRDefault="003C6992" w:rsidP="003C6992">
      <w:pPr>
        <w:ind w:firstLine="708"/>
      </w:pPr>
      <w:r>
        <w:t>- з</w:t>
      </w:r>
      <w:r>
        <w:t>аявление о выдаче патента с указанием автора полезной модели и заявителя - лица, обладающего правом на получение патента, а также места жительства или места нахождения каждого из них</w:t>
      </w:r>
    </w:p>
    <w:p w14:paraId="4CD6D036" w14:textId="743A372D" w:rsidR="003C6992" w:rsidRDefault="003C6992" w:rsidP="003C6992">
      <w:pPr>
        <w:ind w:firstLine="708"/>
      </w:pPr>
      <w:r>
        <w:t>- о</w:t>
      </w:r>
      <w:r>
        <w:t>писание полезной модели, раскрывающее ее сущность с полнотой, достаточной для осуществления полезной модели специалистом в данной области техники</w:t>
      </w:r>
    </w:p>
    <w:p w14:paraId="67FE9323" w14:textId="2C3433F2" w:rsidR="003C6992" w:rsidRDefault="003C6992" w:rsidP="003C6992">
      <w:pPr>
        <w:ind w:firstLine="708"/>
      </w:pPr>
      <w:r>
        <w:t>- ф</w:t>
      </w:r>
      <w:r>
        <w:t>ормулу полезной модели, относящуюся к одному техническому решению, ясно выражающую ее сущность и полностью основанную на ее описании</w:t>
      </w:r>
    </w:p>
    <w:p w14:paraId="2C5F98A8" w14:textId="48EF0347" w:rsidR="003C6992" w:rsidRDefault="003C6992" w:rsidP="003C6992">
      <w:pPr>
        <w:ind w:firstLine="708"/>
      </w:pPr>
      <w:r>
        <w:lastRenderedPageBreak/>
        <w:t>- ч</w:t>
      </w:r>
      <w:r>
        <w:t>ертежи, если они необходимы для понимания сущности полезной модели</w:t>
      </w:r>
    </w:p>
    <w:p w14:paraId="18B720D6" w14:textId="243766F9" w:rsidR="003C6992" w:rsidRPr="003C6992" w:rsidRDefault="003C6992" w:rsidP="003C6992">
      <w:pPr>
        <w:ind w:firstLine="708"/>
      </w:pPr>
      <w:r>
        <w:t>- р</w:t>
      </w:r>
      <w:r>
        <w:t>еферат</w:t>
      </w:r>
    </w:p>
    <w:p w14:paraId="6640146A" w14:textId="507C93B3" w:rsidR="009201BF" w:rsidRPr="00E45D77" w:rsidRDefault="009201BF" w:rsidP="009201BF">
      <w:pPr>
        <w:pStyle w:val="1"/>
        <w:ind w:firstLine="708"/>
      </w:pPr>
      <w:bookmarkStart w:id="26" w:name="_Toc179236481"/>
      <w:r>
        <w:t>4</w:t>
      </w:r>
      <w:r>
        <w:t xml:space="preserve">.2 Оплата пошлины </w:t>
      </w:r>
      <w:r w:rsidRPr="007F1C6A">
        <w:t>за формальную экспертизу</w:t>
      </w:r>
      <w:bookmarkEnd w:id="26"/>
    </w:p>
    <w:p w14:paraId="29BC45F5" w14:textId="786A93F1" w:rsidR="0062344A" w:rsidRDefault="009201BF" w:rsidP="0062344A">
      <w:r>
        <w:tab/>
      </w:r>
      <w:r w:rsidR="0062344A">
        <w:t>Регистрация заявки на выдачу патента Российской Федерации на полезную модель (далее - заявка на полезную модель) и принятие решения по результатам формальной экспертизы заявки</w:t>
      </w:r>
      <w:r w:rsidR="00B746C0">
        <w:t xml:space="preserve"> </w:t>
      </w:r>
      <w:r w:rsidR="0062344A">
        <w:t>1400 рублей + 700 рублей за каждый пункт формулы полезной модели свыше 10</w:t>
      </w:r>
      <w:r w:rsidR="006C7C9A">
        <w:t>.</w:t>
      </w:r>
    </w:p>
    <w:p w14:paraId="316F5E82" w14:textId="6376BFA2" w:rsidR="0062344A" w:rsidRDefault="0062344A" w:rsidP="0062344A">
      <w:pPr>
        <w:ind w:firstLine="708"/>
      </w:pPr>
      <w:r>
        <w:t>Размер пошлины (рублей) для категорий заявителей (патентообладателей), которым предоставляется право на уплату пошлин в уменьшенном размере</w:t>
      </w:r>
      <w:r>
        <w:t>.</w:t>
      </w:r>
    </w:p>
    <w:p w14:paraId="65BE72F7" w14:textId="44767BB7" w:rsidR="0062344A" w:rsidRDefault="0062344A" w:rsidP="0062344A">
      <w:pPr>
        <w:ind w:firstLine="708"/>
      </w:pPr>
      <w:r>
        <w:t>Для авторов полезной модели - инвалидов, пенсионеров, обучающихся, научных работников, научно-педагогических работников (коллективов указанных лиц)</w:t>
      </w:r>
      <w:r w:rsidR="00484670">
        <w:t xml:space="preserve"> </w:t>
      </w:r>
      <w:r>
        <w:t>140 рублей + 70 рублей за каждый пункт формулы полезной модели свыше 10</w:t>
      </w:r>
      <w:r>
        <w:t>.</w:t>
      </w:r>
    </w:p>
    <w:p w14:paraId="1ECB161A" w14:textId="1BFA63ED" w:rsidR="0062344A" w:rsidRDefault="0062344A" w:rsidP="0062344A">
      <w:pPr>
        <w:ind w:firstLine="708"/>
      </w:pPr>
      <w:r>
        <w:t>Для единственного автора полезной модели</w:t>
      </w:r>
      <w:r>
        <w:t xml:space="preserve"> </w:t>
      </w:r>
      <w:r>
        <w:t>350 рублей + 175 рублей за каждый пункт формулы полезной модели свыше 10</w:t>
      </w:r>
      <w:r>
        <w:t>.</w:t>
      </w:r>
    </w:p>
    <w:p w14:paraId="7073C38B" w14:textId="7940C29A" w:rsidR="003376C9" w:rsidRDefault="0062344A" w:rsidP="0062344A">
      <w:pPr>
        <w:ind w:firstLine="708"/>
      </w:pPr>
      <w:r>
        <w:t>Для юридических лиц – субъектов малого предпринимательства, образовательных организаций, имеющих государственную аккредитацию, научных организаций</w:t>
      </w:r>
      <w:r>
        <w:t xml:space="preserve"> </w:t>
      </w:r>
      <w:r>
        <w:t>490 рублей + 245 рублей за каждый пункт формулы полезной модели свыше 10</w:t>
      </w:r>
      <w:r w:rsidR="00484670">
        <w:t>.</w:t>
      </w:r>
    </w:p>
    <w:p w14:paraId="50B846ED" w14:textId="7F28F771" w:rsidR="009201BF" w:rsidRDefault="003376C9" w:rsidP="003376C9">
      <w:pPr>
        <w:pStyle w:val="1"/>
        <w:ind w:firstLine="708"/>
      </w:pPr>
      <w:bookmarkStart w:id="27" w:name="_Toc179236482"/>
      <w:r>
        <w:t>4</w:t>
      </w:r>
      <w:r w:rsidR="009201BF">
        <w:t>.3 Подача документов в Роспатент</w:t>
      </w:r>
      <w:bookmarkEnd w:id="27"/>
    </w:p>
    <w:p w14:paraId="4885C92A" w14:textId="77777777" w:rsidR="009201BF" w:rsidRPr="005343A9" w:rsidRDefault="009201BF" w:rsidP="009201BF">
      <w:pPr>
        <w:ind w:firstLine="708"/>
      </w:pPr>
      <w:r w:rsidRPr="005343A9">
        <w:t>«Электронная подача»</w:t>
      </w:r>
      <w:r>
        <w:t xml:space="preserve"> через </w:t>
      </w:r>
      <w:r w:rsidRPr="005343A9">
        <w:t>сайт ФИПС </w:t>
      </w:r>
      <w:r>
        <w:t>или сайт</w:t>
      </w:r>
      <w:r w:rsidRPr="005343A9">
        <w:t xml:space="preserve"> ЕПГУ</w:t>
      </w:r>
      <w:r>
        <w:t xml:space="preserve"> (госуслуги)</w:t>
      </w:r>
    </w:p>
    <w:p w14:paraId="4F832CA5" w14:textId="77777777" w:rsidR="009201BF" w:rsidRPr="005343A9" w:rsidRDefault="009201BF" w:rsidP="009201BF">
      <w:pPr>
        <w:ind w:firstLine="708"/>
      </w:pPr>
      <w:r w:rsidRPr="005343A9">
        <w:t>«Неэлектронная подача»</w:t>
      </w:r>
    </w:p>
    <w:p w14:paraId="76548E5B" w14:textId="77777777" w:rsidR="009201BF" w:rsidRPr="005343A9" w:rsidRDefault="009201BF" w:rsidP="009201BF">
      <w:pPr>
        <w:ind w:firstLine="708"/>
      </w:pPr>
      <w:r w:rsidRPr="005343A9">
        <w:rPr>
          <w:u w:val="single"/>
        </w:rPr>
        <w:t>Документы представляются в Роспатент</w:t>
      </w:r>
      <w:r w:rsidRPr="005343A9">
        <w:t>:</w:t>
      </w:r>
    </w:p>
    <w:p w14:paraId="24E61FCA" w14:textId="77777777" w:rsidR="009201BF" w:rsidRPr="005343A9" w:rsidRDefault="009201BF" w:rsidP="009201BF">
      <w:pPr>
        <w:ind w:firstLine="708"/>
      </w:pPr>
      <w:r w:rsidRPr="005343A9">
        <w:t>Москва, Бережковская наб., д. 30, корп. 1</w:t>
      </w:r>
    </w:p>
    <w:p w14:paraId="2B5E3D0F" w14:textId="77777777" w:rsidR="009201BF" w:rsidRPr="005343A9" w:rsidRDefault="009201BF" w:rsidP="009201BF">
      <w:pPr>
        <w:ind w:firstLine="708"/>
      </w:pPr>
      <w:r w:rsidRPr="005343A9">
        <w:t>понедельник – четверг: 9:30–17:45; пятница: 9:30–16:45; перерыв: 12:30–13:00;</w:t>
      </w:r>
    </w:p>
    <w:p w14:paraId="59593686" w14:textId="77777777" w:rsidR="009201BF" w:rsidRPr="005343A9" w:rsidRDefault="009201BF" w:rsidP="009201BF">
      <w:pPr>
        <w:ind w:firstLine="708"/>
      </w:pPr>
      <w:r w:rsidRPr="005343A9">
        <w:rPr>
          <w:u w:val="single"/>
        </w:rPr>
        <w:t>Документы представляются почтовым отправлением по адресу:</w:t>
      </w:r>
    </w:p>
    <w:p w14:paraId="4E8D96DC" w14:textId="77777777" w:rsidR="009201BF" w:rsidRPr="005343A9" w:rsidRDefault="009201BF" w:rsidP="009201BF">
      <w:pPr>
        <w:ind w:firstLine="708"/>
      </w:pPr>
      <w:r w:rsidRPr="005343A9">
        <w:lastRenderedPageBreak/>
        <w:t>Роспатент, Бережковская наб., д. 30, корп. 1, Москва, Г-59, ГСП-3, 125993, Российская Федерация;</w:t>
      </w:r>
    </w:p>
    <w:p w14:paraId="28E14A25" w14:textId="77777777" w:rsidR="009201BF" w:rsidRPr="005343A9" w:rsidRDefault="009201BF" w:rsidP="009201BF">
      <w:pPr>
        <w:ind w:firstLine="708"/>
      </w:pPr>
      <w:r w:rsidRPr="005343A9">
        <w:rPr>
          <w:u w:val="single"/>
        </w:rPr>
        <w:t>Документы представляются по факсу</w:t>
      </w:r>
      <w:r w:rsidRPr="005343A9">
        <w:t> с последующим представлением оригинала документа, +7 (495) 531 63 18</w:t>
      </w:r>
    </w:p>
    <w:p w14:paraId="65E62736" w14:textId="77777777" w:rsidR="009201BF" w:rsidRDefault="009201BF" w:rsidP="009201BF">
      <w:pPr>
        <w:ind w:firstLine="708"/>
      </w:pPr>
      <w:r w:rsidRPr="005343A9">
        <w:t>При отсутствии оснований для отказа в приёме заявки, указанных в пункте 17 Правил, она регистрируется, о чём Роспатент в течение пяти рабочих дней со дня поступления заявки направляет заявителю уведомление с указанием даты регистрации заявки, которая устанавливается по дате поступления заявки и регистрационного номера заявки.</w:t>
      </w:r>
    </w:p>
    <w:p w14:paraId="497B1E2E" w14:textId="31BB513D" w:rsidR="009201BF" w:rsidRDefault="009201BF" w:rsidP="009201BF">
      <w:pPr>
        <w:pStyle w:val="1"/>
      </w:pPr>
      <w:r>
        <w:tab/>
      </w:r>
      <w:bookmarkStart w:id="28" w:name="_Toc179236483"/>
      <w:r>
        <w:t>4</w:t>
      </w:r>
      <w:r>
        <w:t>.3 Формальная экспертиза</w:t>
      </w:r>
      <w:bookmarkEnd w:id="28"/>
    </w:p>
    <w:p w14:paraId="1341A334" w14:textId="77777777" w:rsidR="009201BF" w:rsidRDefault="009201BF" w:rsidP="009201BF">
      <w:r>
        <w:tab/>
        <w:t>По зарегистрированной заявке осуществляется проверка уплаты пошлины и проводится формальная экспертиза.</w:t>
      </w:r>
    </w:p>
    <w:p w14:paraId="2889D2BA" w14:textId="77777777" w:rsidR="008061ED" w:rsidRDefault="008061ED" w:rsidP="009201BF">
      <w:pPr>
        <w:ind w:firstLine="708"/>
      </w:pPr>
      <w:r w:rsidRPr="008061ED">
        <w:t>Максимальный срок проверки уплаты пошлины, предусмотренной пунктом 1.2 приложения № 1 и приложения № 2 к Положению о пошлинах, взимаемой за регистрацию заявки на полезную модель и принятие решения по результатам экспертизы заявки, составляет две недели со дня поступления заявки в подразделение, осуществляющее формальную экспертизу заявок.</w:t>
      </w:r>
    </w:p>
    <w:p w14:paraId="301A668D" w14:textId="67C5C0FF" w:rsidR="009201BF" w:rsidRDefault="009201BF" w:rsidP="009201BF">
      <w:pPr>
        <w:ind w:firstLine="708"/>
      </w:pPr>
      <w:r>
        <w:t>Если в результате проверки установлено, что пошлина уплачена в размере и порядке, установленных Положением о пошлинах, по заявке проводится формальная экспертиза.</w:t>
      </w:r>
    </w:p>
    <w:p w14:paraId="7FDCF6B3" w14:textId="77777777" w:rsidR="009201BF" w:rsidRDefault="009201BF" w:rsidP="009201BF">
      <w:pPr>
        <w:ind w:firstLine="708"/>
      </w:pPr>
      <w:r>
        <w:t>В ходе формальной экспертизы заявки осуществляется:</w:t>
      </w:r>
    </w:p>
    <w:p w14:paraId="5AF13C2B" w14:textId="77777777" w:rsidR="009201BF" w:rsidRDefault="009201BF" w:rsidP="009201BF">
      <w:pPr>
        <w:ind w:firstLine="708"/>
      </w:pPr>
      <w:r>
        <w:t>- проверка наличия документов, необходимых для предоставления государственной услуги, предусмотренных пунктом 1 Требований, и соблюдения предъявляемых к ним законодательством Российской Федерации требований;</w:t>
      </w:r>
    </w:p>
    <w:p w14:paraId="739E234C" w14:textId="77777777" w:rsidR="009201BF" w:rsidRDefault="009201BF" w:rsidP="009201BF">
      <w:pPr>
        <w:ind w:firstLine="708"/>
      </w:pPr>
      <w:r>
        <w:t>- рассмотрение представленных заявителем по запросу Роспатента исправленных или недостающих документов;</w:t>
      </w:r>
    </w:p>
    <w:p w14:paraId="14BD071C" w14:textId="77777777" w:rsidR="009201BF" w:rsidRDefault="009201BF" w:rsidP="009201BF">
      <w:pPr>
        <w:ind w:firstLine="708"/>
      </w:pPr>
      <w:r>
        <w:t>- рассмотрение заявления об отзыве заявки, если такое заявление подано заявителем;</w:t>
      </w:r>
    </w:p>
    <w:p w14:paraId="32C67140" w14:textId="77777777" w:rsidR="009201BF" w:rsidRDefault="009201BF" w:rsidP="009201BF">
      <w:pPr>
        <w:ind w:firstLine="708"/>
      </w:pPr>
      <w:r>
        <w:lastRenderedPageBreak/>
        <w:t>- рассмотрение заявления о преобразовании заявки в заявку на полезную модель или в заявку на промышленный образец, если такое заявление подано заявителем.</w:t>
      </w:r>
    </w:p>
    <w:p w14:paraId="01F360F2" w14:textId="77777777" w:rsidR="009201BF" w:rsidRPr="00A70ABC" w:rsidRDefault="009201BF" w:rsidP="009201BF">
      <w:pPr>
        <w:ind w:firstLine="708"/>
      </w:pPr>
      <w:r>
        <w:t>Максимальный срок проведения формальной экспертизы заявки составляет два месяца со дня подтверждения факта уплаты пошлин в размере и порядке, установленных Положением о пошлинах (подпункт 2 пункта 65 Административного регламента), если не требуется направление заявителю запроса исправленных или недостающих документов, предусмотренного пунктом 78 Административного регламента, или уведомления, предусмотренного пунктом 79 Административного регламента. В случае направления заявителю запроса исправленных или недостающих документов или уведомления, срок проведения формальной экспертизы увеличивается (пункт 82 Административного регламента) (предоставляют 3 месяца на ответ).</w:t>
      </w:r>
    </w:p>
    <w:p w14:paraId="70DADC55" w14:textId="78EBCFB5" w:rsidR="009201BF" w:rsidRPr="007446E6" w:rsidRDefault="009201BF" w:rsidP="009201BF">
      <w:pPr>
        <w:pStyle w:val="1"/>
      </w:pPr>
      <w:r>
        <w:tab/>
      </w:r>
      <w:bookmarkStart w:id="29" w:name="_Toc179236484"/>
      <w:r>
        <w:t>4</w:t>
      </w:r>
      <w:r>
        <w:t>.4 </w:t>
      </w:r>
      <w:r w:rsidRPr="007F1C6A">
        <w:t>Оплат</w:t>
      </w:r>
      <w:r>
        <w:t>а</w:t>
      </w:r>
      <w:r w:rsidRPr="007F1C6A">
        <w:t xml:space="preserve"> пошлин</w:t>
      </w:r>
      <w:r>
        <w:t>ы</w:t>
      </w:r>
      <w:r w:rsidRPr="007F1C6A">
        <w:t xml:space="preserve"> за экспертизу по существу</w:t>
      </w:r>
      <w:bookmarkEnd w:id="29"/>
    </w:p>
    <w:p w14:paraId="5FB67B9D" w14:textId="48594266" w:rsidR="00A150DE" w:rsidRDefault="009201BF" w:rsidP="00A150DE">
      <w:r>
        <w:tab/>
      </w:r>
      <w:r w:rsidR="00A150DE">
        <w:t>Принятие решения по результатам экспертизы заявки на полезную модель по существу</w:t>
      </w:r>
      <w:r w:rsidR="00A150DE">
        <w:t xml:space="preserve"> </w:t>
      </w:r>
      <w:r w:rsidR="00A150DE">
        <w:t>2 500 рублей</w:t>
      </w:r>
      <w:r w:rsidR="00E33881">
        <w:t>.</w:t>
      </w:r>
    </w:p>
    <w:p w14:paraId="1747961B" w14:textId="0083EA0C" w:rsidR="009201BF" w:rsidRDefault="009201BF" w:rsidP="00A150DE">
      <w:pPr>
        <w:pStyle w:val="1"/>
        <w:ind w:firstLine="708"/>
      </w:pPr>
      <w:bookmarkStart w:id="30" w:name="_Toc179236485"/>
      <w:r>
        <w:t>4</w:t>
      </w:r>
      <w:r>
        <w:t>.5 Экспертиза по существу</w:t>
      </w:r>
      <w:bookmarkEnd w:id="30"/>
    </w:p>
    <w:p w14:paraId="30565005" w14:textId="77777777" w:rsidR="009201BF" w:rsidRDefault="009201BF" w:rsidP="009201BF">
      <w:r>
        <w:tab/>
      </w:r>
      <w:r w:rsidRPr="008665DE">
        <w:t>Экспертиза заявки по существу проводится при условии завершения формальной экспертизы с положительным результатом и удовлетворения ходатайства о проведении экспертизы заявки по существу.</w:t>
      </w:r>
      <w:r>
        <w:t xml:space="preserve"> Если нету ходатайства, то на его подачу есть 3 года.</w:t>
      </w:r>
    </w:p>
    <w:p w14:paraId="7A488ADB" w14:textId="530EA916" w:rsidR="009201BF" w:rsidRDefault="009201BF" w:rsidP="009201BF">
      <w:r>
        <w:tab/>
      </w:r>
      <w:r w:rsidR="00FE24D6" w:rsidRPr="00FE24D6">
        <w:t xml:space="preserve">В случае если в результате проверки соответствия полезной модели требованиям законодательства Российской Федерации установлена необходимость представления заявителем дополнительных материалов, без которых проведение экспертизы заявки на полезную модель по существу или принятие решения о выдаче патента невозможно, заявителю направляется запрос с указанием оснований для запроса дополнительных материалов и </w:t>
      </w:r>
      <w:r w:rsidR="00FE24D6" w:rsidRPr="00FE24D6">
        <w:lastRenderedPageBreak/>
        <w:t>предложением представить дополнительные материалы в течение трех месяцев со дня направления запроса</w:t>
      </w:r>
    </w:p>
    <w:p w14:paraId="4C03F8DB" w14:textId="071BF722" w:rsidR="009201BF" w:rsidRDefault="009201BF" w:rsidP="009201BF">
      <w:pPr>
        <w:pStyle w:val="1"/>
      </w:pPr>
      <w:r>
        <w:tab/>
      </w:r>
      <w:bookmarkStart w:id="31" w:name="_Toc179236486"/>
      <w:r>
        <w:t>4</w:t>
      </w:r>
      <w:r>
        <w:t xml:space="preserve">.6 Оплата пошлины за регистрацию </w:t>
      </w:r>
      <w:r>
        <w:t>полезной модели</w:t>
      </w:r>
      <w:r>
        <w:t xml:space="preserve"> и выдачу патента</w:t>
      </w:r>
      <w:bookmarkEnd w:id="31"/>
    </w:p>
    <w:p w14:paraId="4F6EC8CB" w14:textId="2586A401" w:rsidR="009201BF" w:rsidRPr="002D1728" w:rsidRDefault="009201BF" w:rsidP="009201BF">
      <w:r>
        <w:tab/>
      </w:r>
      <w:r w:rsidRPr="002D1728">
        <w:t xml:space="preserve">Регистрация </w:t>
      </w:r>
      <w:r w:rsidR="004642B7" w:rsidRPr="004642B7">
        <w:t>полезной модели</w:t>
      </w:r>
      <w:r w:rsidR="004642B7">
        <w:t xml:space="preserve"> </w:t>
      </w:r>
      <w:r w:rsidRPr="002D1728">
        <w:t>и публикация сведений о выдаче патента 3000 р</w:t>
      </w:r>
      <w:r>
        <w:t>.</w:t>
      </w:r>
    </w:p>
    <w:p w14:paraId="6819E86A" w14:textId="3ABA6BD3" w:rsidR="009201BF" w:rsidRDefault="009201BF" w:rsidP="009201BF">
      <w:pPr>
        <w:ind w:firstLine="708"/>
      </w:pPr>
      <w:r w:rsidRPr="002D1728">
        <w:t xml:space="preserve">Выдача патента на </w:t>
      </w:r>
      <w:r w:rsidR="004642B7" w:rsidRPr="004642B7">
        <w:t>полезн</w:t>
      </w:r>
      <w:r w:rsidR="004642B7">
        <w:t>ую</w:t>
      </w:r>
      <w:r w:rsidR="004642B7" w:rsidRPr="004642B7">
        <w:t xml:space="preserve"> модел</w:t>
      </w:r>
      <w:r w:rsidR="00FF3120">
        <w:t xml:space="preserve">ь </w:t>
      </w:r>
      <w:r w:rsidRPr="002D1728">
        <w:t>2000</w:t>
      </w:r>
      <w:r>
        <w:t xml:space="preserve"> р.</w:t>
      </w:r>
    </w:p>
    <w:p w14:paraId="34B52D52" w14:textId="2776931B" w:rsidR="00DF32D1" w:rsidRDefault="00DF32D1">
      <w:r>
        <w:br w:type="page"/>
      </w:r>
    </w:p>
    <w:p w14:paraId="0AF62BC2" w14:textId="54BF791C" w:rsidR="009201BF" w:rsidRDefault="00DF32D1" w:rsidP="00DF32D1">
      <w:pPr>
        <w:pStyle w:val="1"/>
        <w:ind w:firstLine="708"/>
        <w:rPr>
          <w:sz w:val="32"/>
          <w:szCs w:val="44"/>
        </w:rPr>
      </w:pPr>
      <w:bookmarkStart w:id="32" w:name="_Toc179236487"/>
      <w:r w:rsidRPr="00180838">
        <w:rPr>
          <w:sz w:val="32"/>
          <w:szCs w:val="44"/>
        </w:rPr>
        <w:lastRenderedPageBreak/>
        <w:t>5 Программа для Э</w:t>
      </w:r>
      <w:r w:rsidR="00487AA0">
        <w:rPr>
          <w:sz w:val="32"/>
          <w:szCs w:val="44"/>
        </w:rPr>
        <w:t>В</w:t>
      </w:r>
      <w:r w:rsidRPr="00180838">
        <w:rPr>
          <w:sz w:val="32"/>
          <w:szCs w:val="44"/>
        </w:rPr>
        <w:t>М или база данных</w:t>
      </w:r>
      <w:bookmarkEnd w:id="32"/>
    </w:p>
    <w:p w14:paraId="2A95CAEA" w14:textId="77777777" w:rsidR="00F72DD4" w:rsidRDefault="00F72DD4" w:rsidP="00F72DD4">
      <w:pPr>
        <w:ind w:firstLine="708"/>
      </w:pPr>
      <w:r>
        <w:t>Программой для ЭВМ является представленная в объективной форме совокупность данных и команд, предназначенных для функционирования ЭВМ и других компьютерных устройств в целях получения определенного результата, включая подготовительные материалы, полученные в ходе разработки программы для ЭВМ, и порождаемые ею аудиовизуальные отображения.</w:t>
      </w:r>
    </w:p>
    <w:p w14:paraId="4F12ABED" w14:textId="77777777" w:rsidR="00F72DD4" w:rsidRDefault="00F72DD4" w:rsidP="00F72DD4">
      <w:pPr>
        <w:ind w:firstLine="708"/>
      </w:pPr>
      <w:r>
        <w:t>Базой данных является представленная в объективной форме совокупность самостоятельных материалов (статей, расчетов, нормативных актов, судебных решений и иных подобных материалов), систематизированных таким образом, чтобы эти материалы могли быть найдены и обработаны с помощью электронной вычислительной машины (ЭВМ)</w:t>
      </w:r>
    </w:p>
    <w:p w14:paraId="13F19F4D" w14:textId="1AA629D0" w:rsidR="00021030" w:rsidRDefault="00F72DD4" w:rsidP="00F72DD4">
      <w:pPr>
        <w:ind w:firstLine="708"/>
      </w:pPr>
      <w:r>
        <w:t>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Роспатенте.</w:t>
      </w:r>
    </w:p>
    <w:p w14:paraId="70A15EBA" w14:textId="3C44D98A" w:rsidR="00C7479D" w:rsidRDefault="00C7479D" w:rsidP="00C7479D">
      <w:pPr>
        <w:pStyle w:val="1"/>
        <w:ind w:firstLine="708"/>
      </w:pPr>
      <w:bookmarkStart w:id="33" w:name="_Toc179236488"/>
      <w:r>
        <w:t>5</w:t>
      </w:r>
      <w:r>
        <w:t>.1 Подготовка документов</w:t>
      </w:r>
      <w:bookmarkEnd w:id="33"/>
    </w:p>
    <w:p w14:paraId="79AE2538" w14:textId="77777777" w:rsidR="00C7479D" w:rsidRPr="00C7479D" w:rsidRDefault="00C7479D" w:rsidP="00C7479D">
      <w:pPr>
        <w:ind w:firstLine="708"/>
      </w:pPr>
      <w:r w:rsidRPr="00C7479D">
        <w:t>Для предоставления государственной услуги в части приема заявок на государственную регистрацию программы для ЭВМ или базы данных, их регистрации, проверки и выдачи свидетельств заявителем представляются следующие документы:</w:t>
      </w:r>
    </w:p>
    <w:p w14:paraId="527268B6" w14:textId="68FF1C28" w:rsidR="00C7479D" w:rsidRPr="00C7479D" w:rsidRDefault="00C7479D" w:rsidP="00C7479D">
      <w:pPr>
        <w:ind w:firstLine="708"/>
      </w:pPr>
      <w:r>
        <w:t>- з</w:t>
      </w:r>
      <w:r w:rsidRPr="00C7479D">
        <w:t>аявление о государственной регистрации программы для ЭВМ или базы данных с указанием правообладателя, а также автора, если он не отказался быть упомянутым в качестве такового</w:t>
      </w:r>
      <w:r>
        <w:t xml:space="preserve"> </w:t>
      </w:r>
      <w:r w:rsidRPr="00C7479D">
        <w:t>(В случае подачи заявления на бумажном носителе, если сведения о программе для ЭВМ или базе данных, правообладателе и авторах нельзя разместить полностью в соответствующих графах заявления, составляется дополнение к заявлению);</w:t>
      </w:r>
    </w:p>
    <w:p w14:paraId="0A27E064" w14:textId="03AE36E5" w:rsidR="00C7479D" w:rsidRPr="00C7479D" w:rsidRDefault="00C7479D" w:rsidP="00C7479D">
      <w:pPr>
        <w:ind w:firstLine="708"/>
      </w:pPr>
      <w:r>
        <w:t>- д</w:t>
      </w:r>
      <w:r w:rsidRPr="00C7479D">
        <w:t>епонируемые материалы, идентифицирующие программу для ЭВМ или базу данных, включая реферат;</w:t>
      </w:r>
    </w:p>
    <w:p w14:paraId="36D820BD" w14:textId="0378C908" w:rsidR="00C7479D" w:rsidRPr="00C7479D" w:rsidRDefault="00C7479D" w:rsidP="00C7479D">
      <w:pPr>
        <w:ind w:firstLine="708"/>
      </w:pPr>
      <w:r>
        <w:lastRenderedPageBreak/>
        <w:t>- п</w:t>
      </w:r>
      <w:r w:rsidRPr="00C7479D">
        <w:t>одтверждение согласия на обработку персональных данных субъектов персональных данных, указанных в заявлении о государственной регистрации программы для ЭВМ или базы данных;</w:t>
      </w:r>
    </w:p>
    <w:p w14:paraId="1C6CC648" w14:textId="7626D337" w:rsidR="00C7479D" w:rsidRPr="00C7479D" w:rsidRDefault="00C7479D" w:rsidP="00C7479D">
      <w:pPr>
        <w:ind w:firstLine="708"/>
      </w:pPr>
      <w:r>
        <w:t>- д</w:t>
      </w:r>
      <w:r w:rsidRPr="00C7479D">
        <w:t>окумент, подтверждающий согласие автора на указание сведений об авторе, указанных в заявлении;</w:t>
      </w:r>
    </w:p>
    <w:p w14:paraId="13FF86E9" w14:textId="79DEF6AF" w:rsidR="00C7479D" w:rsidRPr="00C7479D" w:rsidRDefault="00C7479D" w:rsidP="00C7479D">
      <w:pPr>
        <w:ind w:firstLine="708"/>
      </w:pPr>
      <w:r>
        <w:t>- д</w:t>
      </w:r>
      <w:r w:rsidRPr="00C7479D">
        <w:t>оверенность, подтверждающая полномочия представителя заявителя;</w:t>
      </w:r>
    </w:p>
    <w:p w14:paraId="4CE74873" w14:textId="17F1B77E" w:rsidR="00C7479D" w:rsidRPr="00C7479D" w:rsidRDefault="00C7479D" w:rsidP="00C7479D">
      <w:pPr>
        <w:ind w:firstLine="708"/>
      </w:pPr>
      <w:r>
        <w:t>- д</w:t>
      </w:r>
      <w:r w:rsidRPr="00C7479D">
        <w:t>окумент, подтверждающий уплату государственной пошлины в размере и порядке, предусмотренных Налоговым кодексом Российской Федерации, может быть представлен с документами по собственной инициативе заявителя.</w:t>
      </w:r>
    </w:p>
    <w:p w14:paraId="181F96E6" w14:textId="640FE84D" w:rsidR="00E321B5" w:rsidRPr="00E45D77" w:rsidRDefault="00E321B5" w:rsidP="00E321B5">
      <w:pPr>
        <w:pStyle w:val="1"/>
        <w:ind w:firstLine="708"/>
      </w:pPr>
      <w:bookmarkStart w:id="34" w:name="_Toc179236489"/>
      <w:r>
        <w:t>5</w:t>
      </w:r>
      <w:r>
        <w:t xml:space="preserve">.2 Оплата пошлины </w:t>
      </w:r>
      <w:r w:rsidRPr="007F1C6A">
        <w:t xml:space="preserve">за </w:t>
      </w:r>
      <w:r>
        <w:t>государственную регистрацию</w:t>
      </w:r>
      <w:bookmarkEnd w:id="34"/>
    </w:p>
    <w:p w14:paraId="5928FB57" w14:textId="77777777" w:rsidR="00CB34D3" w:rsidRDefault="00AD4CC7" w:rsidP="00AD4CC7">
      <w:pPr>
        <w:ind w:firstLine="708"/>
        <w:rPr>
          <w:lang w:val="en-US"/>
        </w:rPr>
      </w:pPr>
      <w:r w:rsidRPr="00AD4CC7">
        <w:t>Регистрация программы для ЭВМ или базы данных в реестре (включая выдачу заявителю свидетельства о государственной регистрации программы для ЭВМ или базы данных, а также публикацию сведений о зарегистрированной программе для ЭВМ или базе данных в официальном бюллетене):</w:t>
      </w:r>
      <w:r>
        <w:t xml:space="preserve"> </w:t>
      </w:r>
    </w:p>
    <w:p w14:paraId="661248ED" w14:textId="77777777" w:rsidR="00CB34D3" w:rsidRDefault="00CB34D3" w:rsidP="00AD4CC7">
      <w:pPr>
        <w:ind w:firstLine="708"/>
        <w:rPr>
          <w:lang w:val="en-US"/>
        </w:rPr>
      </w:pPr>
      <w:r w:rsidRPr="00CB34D3">
        <w:t>-</w:t>
      </w:r>
      <w:r>
        <w:rPr>
          <w:lang w:val="en-US"/>
        </w:rPr>
        <w:t> </w:t>
      </w:r>
      <w:r w:rsidR="00AD4CC7" w:rsidRPr="00AD4CC7">
        <w:t>для организации - 4 500 рублей</w:t>
      </w:r>
      <w:r w:rsidR="00AD4CC7" w:rsidRPr="00AD4CC7">
        <w:t xml:space="preserve">; </w:t>
      </w:r>
    </w:p>
    <w:p w14:paraId="30FF2DB8" w14:textId="0587506C" w:rsidR="00AD4CC7" w:rsidRPr="00AD4CC7" w:rsidRDefault="00CB34D3" w:rsidP="00AD4CC7">
      <w:pPr>
        <w:ind w:firstLine="708"/>
      </w:pPr>
      <w:r>
        <w:rPr>
          <w:lang w:val="en-US"/>
        </w:rPr>
        <w:t>- </w:t>
      </w:r>
      <w:r w:rsidR="00AD4CC7" w:rsidRPr="00AD4CC7">
        <w:t>для физического лица - 3 000 рублей</w:t>
      </w:r>
      <w:r w:rsidR="00136877">
        <w:rPr>
          <w:lang w:val="en-US"/>
        </w:rPr>
        <w:t>.</w:t>
      </w:r>
    </w:p>
    <w:p w14:paraId="0941999C" w14:textId="7F1CC637" w:rsidR="00D772A9" w:rsidRDefault="00D772A9" w:rsidP="00D772A9">
      <w:pPr>
        <w:pStyle w:val="1"/>
        <w:ind w:firstLine="708"/>
      </w:pPr>
      <w:bookmarkStart w:id="35" w:name="_Toc179236490"/>
      <w:r>
        <w:rPr>
          <w:lang w:val="en-US"/>
        </w:rPr>
        <w:t>5</w:t>
      </w:r>
      <w:r>
        <w:t>.3 Подача документов в Роспатент</w:t>
      </w:r>
      <w:bookmarkEnd w:id="35"/>
    </w:p>
    <w:p w14:paraId="34AE9E5C" w14:textId="77777777" w:rsidR="00D772A9" w:rsidRPr="005343A9" w:rsidRDefault="00D772A9" w:rsidP="00D772A9">
      <w:pPr>
        <w:ind w:firstLine="708"/>
      </w:pPr>
      <w:r w:rsidRPr="005343A9">
        <w:t>«Электронная подача»</w:t>
      </w:r>
      <w:r>
        <w:t xml:space="preserve"> через </w:t>
      </w:r>
      <w:r w:rsidRPr="005343A9">
        <w:t>сайт ФИПС </w:t>
      </w:r>
      <w:r>
        <w:t>или сайт</w:t>
      </w:r>
      <w:r w:rsidRPr="005343A9">
        <w:t xml:space="preserve"> ЕПГУ</w:t>
      </w:r>
      <w:r>
        <w:t xml:space="preserve"> (госуслуги)</w:t>
      </w:r>
    </w:p>
    <w:p w14:paraId="29FDFB1A" w14:textId="77777777" w:rsidR="00D772A9" w:rsidRPr="005343A9" w:rsidRDefault="00D772A9" w:rsidP="00D772A9">
      <w:pPr>
        <w:ind w:firstLine="708"/>
      </w:pPr>
      <w:r w:rsidRPr="005343A9">
        <w:t>«Неэлектронная подача»</w:t>
      </w:r>
    </w:p>
    <w:p w14:paraId="0F96D975" w14:textId="77777777" w:rsidR="00D772A9" w:rsidRPr="005343A9" w:rsidRDefault="00D772A9" w:rsidP="00D772A9">
      <w:pPr>
        <w:ind w:firstLine="708"/>
      </w:pPr>
      <w:r w:rsidRPr="005343A9">
        <w:rPr>
          <w:u w:val="single"/>
        </w:rPr>
        <w:t>Документы представляются в Роспатент</w:t>
      </w:r>
      <w:r w:rsidRPr="005343A9">
        <w:t>:</w:t>
      </w:r>
    </w:p>
    <w:p w14:paraId="29211C25" w14:textId="77777777" w:rsidR="00D772A9" w:rsidRPr="005343A9" w:rsidRDefault="00D772A9" w:rsidP="00D772A9">
      <w:pPr>
        <w:ind w:firstLine="708"/>
      </w:pPr>
      <w:r w:rsidRPr="005343A9">
        <w:t>Москва, Бережковская наб., д. 30, корп. 1</w:t>
      </w:r>
    </w:p>
    <w:p w14:paraId="76418B95" w14:textId="77777777" w:rsidR="00D772A9" w:rsidRPr="005343A9" w:rsidRDefault="00D772A9" w:rsidP="00D772A9">
      <w:pPr>
        <w:ind w:firstLine="708"/>
      </w:pPr>
      <w:r w:rsidRPr="005343A9">
        <w:t>понедельник – четверг: 9:30–17:45; пятница: 9:30–16:45; перерыв: 12:30–13:00;</w:t>
      </w:r>
    </w:p>
    <w:p w14:paraId="4B94D2A8" w14:textId="77777777" w:rsidR="00D772A9" w:rsidRPr="005343A9" w:rsidRDefault="00D772A9" w:rsidP="00D772A9">
      <w:pPr>
        <w:ind w:firstLine="708"/>
      </w:pPr>
      <w:r w:rsidRPr="005343A9">
        <w:rPr>
          <w:u w:val="single"/>
        </w:rPr>
        <w:t>Документы представляются почтовым отправлением по адресу:</w:t>
      </w:r>
    </w:p>
    <w:p w14:paraId="276256DE" w14:textId="77777777" w:rsidR="00D772A9" w:rsidRPr="005343A9" w:rsidRDefault="00D772A9" w:rsidP="00D772A9">
      <w:pPr>
        <w:ind w:firstLine="708"/>
      </w:pPr>
      <w:r w:rsidRPr="005343A9">
        <w:t>Роспатент, Бережковская наб., д. 30, корп. 1, Москва, Г-59, ГСП-3, 125993, Российская Федерация;</w:t>
      </w:r>
    </w:p>
    <w:p w14:paraId="4558898A" w14:textId="46971053" w:rsidR="00C7479D" w:rsidRDefault="0047540A" w:rsidP="0047540A">
      <w:pPr>
        <w:pStyle w:val="1"/>
      </w:pPr>
      <w:r>
        <w:rPr>
          <w:lang w:val="en-US"/>
        </w:rPr>
        <w:lastRenderedPageBreak/>
        <w:tab/>
      </w:r>
      <w:bookmarkStart w:id="36" w:name="_Toc179236491"/>
      <w:r>
        <w:rPr>
          <w:lang w:val="en-US"/>
        </w:rPr>
        <w:t xml:space="preserve">5.4 </w:t>
      </w:r>
      <w:r>
        <w:t>Государственная регистрация</w:t>
      </w:r>
      <w:bookmarkEnd w:id="36"/>
    </w:p>
    <w:p w14:paraId="4B06CE9E" w14:textId="77777777" w:rsidR="00CB4B80" w:rsidRPr="00CB4B80" w:rsidRDefault="0047540A" w:rsidP="00CB4B80">
      <w:r>
        <w:tab/>
      </w:r>
      <w:r w:rsidR="00CB4B80" w:rsidRPr="00CB4B80">
        <w:t xml:space="preserve">Предоставление государственной услуги предусматривает выполнение следующих административных процедур (п.49 АР по </w:t>
      </w:r>
      <w:proofErr w:type="spellStart"/>
      <w:r w:rsidR="00CB4B80" w:rsidRPr="00CB4B80">
        <w:t>ПрЭВМ</w:t>
      </w:r>
      <w:proofErr w:type="spellEnd"/>
      <w:r w:rsidR="00CB4B80" w:rsidRPr="00CB4B80">
        <w:t xml:space="preserve"> и БД):</w:t>
      </w:r>
    </w:p>
    <w:p w14:paraId="5F315E96" w14:textId="7224FBDA" w:rsidR="00CB4B80" w:rsidRPr="00CB4B80" w:rsidRDefault="00CB4B80" w:rsidP="00CB4B80">
      <w:pPr>
        <w:ind w:left="720"/>
      </w:pPr>
      <w:r>
        <w:t>- </w:t>
      </w:r>
      <w:r w:rsidRPr="00CB4B80">
        <w:t>прием и регистрация заявки</w:t>
      </w:r>
      <w:r w:rsidR="00347EA4">
        <w:t xml:space="preserve"> (5 рабочих дней)</w:t>
      </w:r>
      <w:r w:rsidRPr="00CB4B80">
        <w:t>;</w:t>
      </w:r>
    </w:p>
    <w:p w14:paraId="04067C82" w14:textId="0320BF18" w:rsidR="00CB4B80" w:rsidRPr="00CB4B80" w:rsidRDefault="00CB4B80" w:rsidP="00347EA4">
      <w:pPr>
        <w:ind w:firstLine="720"/>
      </w:pPr>
      <w:r>
        <w:t>- </w:t>
      </w:r>
      <w:r w:rsidRPr="00CB4B80">
        <w:t>проверка уплаты государственной пошлины и соответствия заявки установленным законодательством Российской Федерации требованиям</w:t>
      </w:r>
      <w:r w:rsidR="00347EA4">
        <w:t xml:space="preserve"> (10 </w:t>
      </w:r>
      <w:r w:rsidR="00EB33BD">
        <w:t xml:space="preserve">рабочих </w:t>
      </w:r>
      <w:r w:rsidR="00347EA4">
        <w:t>дней</w:t>
      </w:r>
      <w:r w:rsidR="002814D6">
        <w:t xml:space="preserve"> на проверку уплаты и до 40 </w:t>
      </w:r>
      <w:r w:rsidR="00EB33BD">
        <w:t xml:space="preserve">рабочих </w:t>
      </w:r>
      <w:r w:rsidR="002814D6">
        <w:t>дней на проверку соответствия</w:t>
      </w:r>
      <w:r w:rsidR="00347EA4">
        <w:t>)</w:t>
      </w:r>
      <w:r w:rsidRPr="00CB4B80">
        <w:t>;</w:t>
      </w:r>
    </w:p>
    <w:p w14:paraId="07E33CCE" w14:textId="759D9A21" w:rsidR="00CB4B80" w:rsidRPr="00CB4B80" w:rsidRDefault="00CB4B80" w:rsidP="00CB4B80">
      <w:pPr>
        <w:ind w:firstLine="720"/>
      </w:pPr>
      <w:r>
        <w:t>- </w:t>
      </w:r>
      <w:r w:rsidRPr="00CB4B80">
        <w:t>внесение программы для ЭВМ или базы данных в соответствующий Реестр</w:t>
      </w:r>
      <w:r w:rsidR="003201FE">
        <w:t xml:space="preserve"> </w:t>
      </w:r>
      <w:r w:rsidR="003201FE">
        <w:t>(2 рабочих дня)</w:t>
      </w:r>
      <w:r w:rsidRPr="00CB4B80">
        <w:t>, направление (выдача) свидетельства</w:t>
      </w:r>
      <w:r w:rsidR="003201FE">
        <w:t xml:space="preserve"> </w:t>
      </w:r>
      <w:r w:rsidR="003201FE">
        <w:t>(</w:t>
      </w:r>
      <w:r w:rsidR="003201FE">
        <w:t>5</w:t>
      </w:r>
      <w:r w:rsidR="003201FE">
        <w:t xml:space="preserve"> рабочих дн</w:t>
      </w:r>
      <w:r w:rsidR="006A10DB">
        <w:t>ей</w:t>
      </w:r>
      <w:r w:rsidR="003201FE">
        <w:t>)</w:t>
      </w:r>
      <w:r w:rsidRPr="00CB4B80">
        <w:t>, публикация сведений о зарегистрированной программе для ЭВМ или базы данных в официальном бюллетене Роспатента</w:t>
      </w:r>
      <w:r w:rsidR="003201FE">
        <w:t xml:space="preserve"> </w:t>
      </w:r>
      <w:r w:rsidR="003201FE">
        <w:t>(2</w:t>
      </w:r>
      <w:r w:rsidR="003201FE">
        <w:t>5</w:t>
      </w:r>
      <w:r w:rsidR="003201FE">
        <w:t xml:space="preserve"> рабочих дн</w:t>
      </w:r>
      <w:r w:rsidR="006A10DB">
        <w:t>ей</w:t>
      </w:r>
      <w:r w:rsidR="003201FE">
        <w:t>)</w:t>
      </w:r>
      <w:r w:rsidRPr="00CB4B80">
        <w:t>.</w:t>
      </w:r>
    </w:p>
    <w:p w14:paraId="18506F30" w14:textId="2201302B" w:rsidR="00A3608F" w:rsidRDefault="00A3608F">
      <w:r>
        <w:br w:type="page"/>
      </w:r>
    </w:p>
    <w:p w14:paraId="22A1B6AB" w14:textId="2B38E55A" w:rsidR="0047540A" w:rsidRDefault="00A3608F" w:rsidP="00A3608F">
      <w:pPr>
        <w:pStyle w:val="1"/>
        <w:rPr>
          <w:sz w:val="32"/>
          <w:szCs w:val="44"/>
        </w:rPr>
      </w:pPr>
      <w:r>
        <w:lastRenderedPageBreak/>
        <w:tab/>
      </w:r>
      <w:bookmarkStart w:id="37" w:name="_Toc179236492"/>
      <w:r>
        <w:rPr>
          <w:sz w:val="32"/>
          <w:szCs w:val="44"/>
        </w:rPr>
        <w:t xml:space="preserve">6 </w:t>
      </w:r>
      <w:r w:rsidR="002216C0">
        <w:rPr>
          <w:sz w:val="32"/>
          <w:szCs w:val="44"/>
        </w:rPr>
        <w:t>Топология и</w:t>
      </w:r>
      <w:r>
        <w:rPr>
          <w:sz w:val="32"/>
          <w:szCs w:val="44"/>
        </w:rPr>
        <w:t>нтегральн</w:t>
      </w:r>
      <w:r w:rsidR="002216C0">
        <w:rPr>
          <w:sz w:val="32"/>
          <w:szCs w:val="44"/>
        </w:rPr>
        <w:t>ой</w:t>
      </w:r>
      <w:r>
        <w:rPr>
          <w:sz w:val="32"/>
          <w:szCs w:val="44"/>
        </w:rPr>
        <w:t xml:space="preserve"> микросхем</w:t>
      </w:r>
      <w:r w:rsidR="002216C0">
        <w:rPr>
          <w:sz w:val="32"/>
          <w:szCs w:val="44"/>
        </w:rPr>
        <w:t>ы</w:t>
      </w:r>
      <w:bookmarkEnd w:id="37"/>
    </w:p>
    <w:p w14:paraId="0F8C541D" w14:textId="050C54A6" w:rsidR="00A3608F" w:rsidRDefault="00A3608F" w:rsidP="00A3608F">
      <w:r>
        <w:tab/>
      </w:r>
      <w:r w:rsidR="002216C0">
        <w:t>То</w:t>
      </w:r>
      <w:r w:rsidR="002216C0" w:rsidRPr="002216C0">
        <w:t>пологией интегральной микросхемы является зафиксированное на материальном носителе пространственно-геометрическое расположение совокупности элементов интегральной микросхемы и связей между ними. При этом интегральной микросхемой является микроэлектронное изделие окончательной или промежуточной формы, которое предназначено для выполнения функций электронной схемы, элементы и связи которого нераздельно сформированы в объеме и (или) на поверхности материала, на основе которого изготовлено такое изделие (</w:t>
      </w:r>
      <w:r w:rsidR="004E6B01" w:rsidRPr="002216C0">
        <w:t>статья 1448</w:t>
      </w:r>
      <w:r w:rsidR="002216C0" w:rsidRPr="002216C0">
        <w:t xml:space="preserve"> ГК РФ).</w:t>
      </w:r>
    </w:p>
    <w:p w14:paraId="52773B35" w14:textId="24718039" w:rsidR="00843797" w:rsidRDefault="00843797" w:rsidP="00843797">
      <w:pPr>
        <w:pStyle w:val="1"/>
        <w:ind w:firstLine="708"/>
      </w:pPr>
      <w:bookmarkStart w:id="38" w:name="_Toc179236493"/>
      <w:r>
        <w:t>6</w:t>
      </w:r>
      <w:r>
        <w:t>.1 Подготовка документов</w:t>
      </w:r>
      <w:bookmarkEnd w:id="38"/>
    </w:p>
    <w:p w14:paraId="4B30D985" w14:textId="77777777" w:rsidR="00AB79DD" w:rsidRPr="00AB79DD" w:rsidRDefault="00AB79DD" w:rsidP="00AB79DD">
      <w:pPr>
        <w:ind w:firstLine="708"/>
      </w:pPr>
      <w:r w:rsidRPr="00AB79DD">
        <w:t>Для осуществления юридически значимых действий по государственной регистрации топологии интегральной микросхемы в Федеральную службу по интеллектуальной собственности (Роспатент) представляются следующие документы:</w:t>
      </w:r>
    </w:p>
    <w:p w14:paraId="2C15AF24" w14:textId="7DE1C66D" w:rsidR="00AB79DD" w:rsidRPr="00AB79DD" w:rsidRDefault="00AB79DD" w:rsidP="00AB79DD">
      <w:pPr>
        <w:ind w:firstLine="708"/>
      </w:pPr>
      <w:r w:rsidRPr="00AB79DD">
        <w:t>- з</w:t>
      </w:r>
      <w:r w:rsidRPr="00AB79DD">
        <w:t>аявление о государственной регистрации топологии интегральной микросхемы с указанием правообладателя, а также автора, если он не отказался быть упомянутым в качестве такового</w:t>
      </w:r>
      <w:r w:rsidR="00A65890">
        <w:t>;</w:t>
      </w:r>
    </w:p>
    <w:p w14:paraId="56ECBA2A" w14:textId="59862D2C" w:rsidR="00AB79DD" w:rsidRPr="00AB79DD" w:rsidRDefault="00AB79DD" w:rsidP="00AB79DD">
      <w:pPr>
        <w:ind w:firstLine="708"/>
      </w:pPr>
      <w:r>
        <w:t>- д</w:t>
      </w:r>
      <w:r w:rsidRPr="00AB79DD">
        <w:t>епонируемые материалы, идентифицирующие топологию интегральной микросхемы, включая реферат</w:t>
      </w:r>
      <w:r w:rsidR="00A65890">
        <w:t>;</w:t>
      </w:r>
    </w:p>
    <w:p w14:paraId="52AEBF0A" w14:textId="0B7FC848" w:rsidR="00AB79DD" w:rsidRPr="00AB79DD" w:rsidRDefault="00AB79DD" w:rsidP="00AB79DD">
      <w:pPr>
        <w:ind w:firstLine="708"/>
      </w:pPr>
      <w:r>
        <w:t>- п</w:t>
      </w:r>
      <w:r w:rsidRPr="00AB79DD">
        <w:t>одтверждение согласия на обработку персональных данных субъектов персональных данных, указанных в заявлении о государственной регистрации топологии интегральной микросхемы</w:t>
      </w:r>
      <w:r w:rsidR="00A65890">
        <w:t>;</w:t>
      </w:r>
    </w:p>
    <w:p w14:paraId="14E3BE0C" w14:textId="403316B9" w:rsidR="00AB79DD" w:rsidRPr="00AB79DD" w:rsidRDefault="00AB79DD" w:rsidP="00AB79DD">
      <w:pPr>
        <w:ind w:firstLine="708"/>
      </w:pPr>
      <w:r>
        <w:t>- д</w:t>
      </w:r>
      <w:r w:rsidRPr="00AB79DD">
        <w:t>окумент, подтверждающий согласие автора на указание сведений об авторе, указанных в заявлении</w:t>
      </w:r>
      <w:r w:rsidR="00A65890">
        <w:t>;</w:t>
      </w:r>
    </w:p>
    <w:p w14:paraId="7FFE9CE9" w14:textId="02FB8343" w:rsidR="00AB79DD" w:rsidRPr="00AB79DD" w:rsidRDefault="00AB79DD" w:rsidP="00AB79DD">
      <w:pPr>
        <w:ind w:firstLine="708"/>
      </w:pPr>
      <w:r>
        <w:t>- д</w:t>
      </w:r>
      <w:r w:rsidRPr="00AB79DD">
        <w:t>окумент, подтверждающий уплату государственной пошлины в размере и порядке, предусмотренных Налоговым кодексом, может быть представлен с документами по собственной инициативе заявителя</w:t>
      </w:r>
      <w:r w:rsidR="00A65890">
        <w:t>;</w:t>
      </w:r>
    </w:p>
    <w:p w14:paraId="65D68C94" w14:textId="05E762D5" w:rsidR="00AB79DD" w:rsidRPr="00AB79DD" w:rsidRDefault="00AB79DD" w:rsidP="00AB79DD">
      <w:pPr>
        <w:ind w:firstLine="708"/>
      </w:pPr>
      <w:r w:rsidRPr="005041AE">
        <w:t>- д</w:t>
      </w:r>
      <w:r w:rsidRPr="00AB79DD">
        <w:t>оверенность, подтверждающая полномочия представителя заявителя</w:t>
      </w:r>
      <w:r w:rsidR="00A65890">
        <w:t>.</w:t>
      </w:r>
    </w:p>
    <w:p w14:paraId="23C67270" w14:textId="42C3BD28" w:rsidR="00AB79DD" w:rsidRPr="00AB79DD" w:rsidRDefault="00AB79DD" w:rsidP="00B5366D">
      <w:pPr>
        <w:ind w:firstLine="708"/>
      </w:pPr>
      <w:r w:rsidRPr="00AB79DD">
        <w:lastRenderedPageBreak/>
        <w:t>Для предоставления государственной услуги в части выдачи дубликата свидетельства правообладателем подается</w:t>
      </w:r>
      <w:r w:rsidR="005041AE">
        <w:t xml:space="preserve"> х</w:t>
      </w:r>
      <w:r w:rsidRPr="00AB79DD">
        <w:t>одатайство о выдаче дубликата свидетельства</w:t>
      </w:r>
      <w:r w:rsidR="00A65890">
        <w:t>.</w:t>
      </w:r>
    </w:p>
    <w:p w14:paraId="614A0F88" w14:textId="044903F8" w:rsidR="00843797" w:rsidRDefault="00843797" w:rsidP="00843797">
      <w:pPr>
        <w:pStyle w:val="1"/>
        <w:ind w:firstLine="708"/>
      </w:pPr>
      <w:bookmarkStart w:id="39" w:name="_Toc179236494"/>
      <w:r>
        <w:t>6</w:t>
      </w:r>
      <w:r>
        <w:t xml:space="preserve">.2 Оплата пошлины </w:t>
      </w:r>
      <w:r w:rsidRPr="007F1C6A">
        <w:t xml:space="preserve">за </w:t>
      </w:r>
      <w:r>
        <w:t>государственную регистрацию</w:t>
      </w:r>
      <w:bookmarkEnd w:id="39"/>
    </w:p>
    <w:p w14:paraId="09CD25C6" w14:textId="77777777" w:rsidR="00746F49" w:rsidRDefault="00746F49" w:rsidP="00746F49">
      <w:r>
        <w:tab/>
      </w:r>
      <w:r>
        <w:t>Государственные пошлины взимаются в размерах, установленных статьей 333.30 части второй Налогового кодекса:</w:t>
      </w:r>
    </w:p>
    <w:p w14:paraId="01E10E49" w14:textId="20E849EF" w:rsidR="00746F49" w:rsidRDefault="00746F49" w:rsidP="00746F49">
      <w:pPr>
        <w:ind w:firstLine="708"/>
      </w:pPr>
      <w:r>
        <w:t>- </w:t>
      </w:r>
      <w:r>
        <w:t>за государственную регистрацию топологии интегральной микросхемы в соответствующем Реестре, включая выдачу заявителю свидетельства, а также публикацию сведений о зарегистрированной топологии интегральной микросхемы в официальном бюллетене Роспатента</w:t>
      </w:r>
      <w:r>
        <w:t xml:space="preserve"> </w:t>
      </w:r>
      <w:r>
        <w:t>4 500 рублей - для организации (юридического лица)</w:t>
      </w:r>
      <w:r>
        <w:t xml:space="preserve">, </w:t>
      </w:r>
      <w:r>
        <w:t>3 000 рублей - для физического лица</w:t>
      </w:r>
    </w:p>
    <w:p w14:paraId="40BA85BB" w14:textId="733B7217" w:rsidR="00746F49" w:rsidRDefault="00746F49" w:rsidP="00746F49">
      <w:pPr>
        <w:ind w:firstLine="708"/>
      </w:pPr>
      <w:r>
        <w:t>- </w:t>
      </w:r>
      <w:r>
        <w:t>за внесение изменений в документы и материалы заявки до момента государственной регистрации топологии интегральной микросхемы1 200 рублей</w:t>
      </w:r>
    </w:p>
    <w:p w14:paraId="37C37EE8" w14:textId="7E7A6ADB" w:rsidR="00746F49" w:rsidRDefault="00746F49" w:rsidP="00746F49">
      <w:pPr>
        <w:ind w:firstLine="708"/>
      </w:pPr>
      <w:r>
        <w:t>- </w:t>
      </w:r>
      <w:r>
        <w:t>за внесение по инициативе заявителя изменений в депонированные документы и материалы и выдачу заявителю нового свидетельства о государственной регистрации топологии интегральной микросхемы до публикации в официальном бюллетене</w:t>
      </w:r>
      <w:r>
        <w:t xml:space="preserve"> </w:t>
      </w:r>
      <w:r>
        <w:t>2 500 рублей - для организации (юридического лица)</w:t>
      </w:r>
      <w:r>
        <w:t xml:space="preserve">, </w:t>
      </w:r>
      <w:r>
        <w:t>1 200 рублей - для физического лица</w:t>
      </w:r>
    </w:p>
    <w:p w14:paraId="10EC4FF1" w14:textId="78FE99CF" w:rsidR="00746F49" w:rsidRPr="00746F49" w:rsidRDefault="00746F49" w:rsidP="00746F49">
      <w:pPr>
        <w:ind w:firstLine="708"/>
      </w:pPr>
      <w:r>
        <w:t>- </w:t>
      </w:r>
      <w:r>
        <w:t>за выдачу дубликата свидетельства</w:t>
      </w:r>
      <w:r>
        <w:t xml:space="preserve"> </w:t>
      </w:r>
      <w:r>
        <w:t>1 300 рублей</w:t>
      </w:r>
    </w:p>
    <w:p w14:paraId="4755F22B" w14:textId="67053AC6" w:rsidR="00843797" w:rsidRDefault="00843797" w:rsidP="00843797">
      <w:pPr>
        <w:pStyle w:val="1"/>
        <w:ind w:firstLine="708"/>
      </w:pPr>
      <w:bookmarkStart w:id="40" w:name="_Toc179236495"/>
      <w:r>
        <w:t>6</w:t>
      </w:r>
      <w:r>
        <w:t>.3 Подача документов в Роспатент</w:t>
      </w:r>
      <w:bookmarkEnd w:id="40"/>
    </w:p>
    <w:p w14:paraId="47382C52" w14:textId="77777777" w:rsidR="00843797" w:rsidRPr="005343A9" w:rsidRDefault="00843797" w:rsidP="00843797">
      <w:pPr>
        <w:ind w:firstLine="708"/>
      </w:pPr>
      <w:r w:rsidRPr="005343A9">
        <w:t>«Электронная подача»</w:t>
      </w:r>
      <w:r>
        <w:t xml:space="preserve"> через </w:t>
      </w:r>
      <w:r w:rsidRPr="005343A9">
        <w:t>сайт ФИПС </w:t>
      </w:r>
      <w:r>
        <w:t>или сайт</w:t>
      </w:r>
      <w:r w:rsidRPr="005343A9">
        <w:t xml:space="preserve"> ЕПГУ</w:t>
      </w:r>
      <w:r>
        <w:t xml:space="preserve"> (госуслуги)</w:t>
      </w:r>
    </w:p>
    <w:p w14:paraId="51091151" w14:textId="77777777" w:rsidR="00843797" w:rsidRPr="005343A9" w:rsidRDefault="00843797" w:rsidP="00843797">
      <w:pPr>
        <w:ind w:firstLine="708"/>
      </w:pPr>
      <w:r w:rsidRPr="005343A9">
        <w:t>«Неэлектронная подача»</w:t>
      </w:r>
    </w:p>
    <w:p w14:paraId="63EA2DDC" w14:textId="77777777" w:rsidR="00843797" w:rsidRPr="005343A9" w:rsidRDefault="00843797" w:rsidP="00843797">
      <w:pPr>
        <w:ind w:firstLine="708"/>
      </w:pPr>
      <w:r w:rsidRPr="005343A9">
        <w:rPr>
          <w:u w:val="single"/>
        </w:rPr>
        <w:t>Документы представляются в Роспатент</w:t>
      </w:r>
      <w:r w:rsidRPr="005343A9">
        <w:t>:</w:t>
      </w:r>
    </w:p>
    <w:p w14:paraId="29EE3E2B" w14:textId="77777777" w:rsidR="00843797" w:rsidRPr="005343A9" w:rsidRDefault="00843797" w:rsidP="00843797">
      <w:pPr>
        <w:ind w:firstLine="708"/>
      </w:pPr>
      <w:r w:rsidRPr="005343A9">
        <w:t>Москва, Бережковская наб., д. 30, корп. 1</w:t>
      </w:r>
    </w:p>
    <w:p w14:paraId="33D3CB04" w14:textId="77777777" w:rsidR="00843797" w:rsidRPr="005343A9" w:rsidRDefault="00843797" w:rsidP="00843797">
      <w:pPr>
        <w:ind w:firstLine="708"/>
      </w:pPr>
      <w:r w:rsidRPr="005343A9">
        <w:t>понедельник – четверг: 9:30–17:45; пятница: 9:30–16:45; перерыв: 12:30–13:00;</w:t>
      </w:r>
    </w:p>
    <w:p w14:paraId="5F2038A9" w14:textId="77777777" w:rsidR="00843797" w:rsidRPr="005343A9" w:rsidRDefault="00843797" w:rsidP="00843797">
      <w:pPr>
        <w:ind w:firstLine="708"/>
      </w:pPr>
      <w:r w:rsidRPr="005343A9">
        <w:rPr>
          <w:u w:val="single"/>
        </w:rPr>
        <w:t>Документы представляются почтовым отправлением по адресу:</w:t>
      </w:r>
    </w:p>
    <w:p w14:paraId="722A8DEC" w14:textId="77777777" w:rsidR="00843797" w:rsidRPr="005343A9" w:rsidRDefault="00843797" w:rsidP="00843797">
      <w:pPr>
        <w:ind w:firstLine="708"/>
      </w:pPr>
      <w:r w:rsidRPr="005343A9">
        <w:lastRenderedPageBreak/>
        <w:t>Роспатент, Бережковская наб., д. 30, корп. 1, Москва, Г-59, ГСП-3, 125993, Российская Федерация;</w:t>
      </w:r>
    </w:p>
    <w:p w14:paraId="65939177" w14:textId="14662D89" w:rsidR="00843797" w:rsidRDefault="00843797" w:rsidP="00843797">
      <w:pPr>
        <w:pStyle w:val="1"/>
      </w:pPr>
      <w:r w:rsidRPr="00843797">
        <w:tab/>
      </w:r>
      <w:bookmarkStart w:id="41" w:name="_Toc179236496"/>
      <w:r w:rsidR="00536428">
        <w:t>6</w:t>
      </w:r>
      <w:r w:rsidRPr="00843797">
        <w:t xml:space="preserve">.4 </w:t>
      </w:r>
      <w:r>
        <w:t>Государственная регистрация</w:t>
      </w:r>
      <w:bookmarkEnd w:id="41"/>
    </w:p>
    <w:p w14:paraId="69407073" w14:textId="785BDBF5" w:rsidR="00843797" w:rsidRPr="006D6CE0" w:rsidRDefault="00843797" w:rsidP="00843797">
      <w:r>
        <w:tab/>
      </w:r>
      <w:r w:rsidRPr="00CB4B80">
        <w:t>Предоставление государственной услуги предусматривает выполнение следующих административных процедур</w:t>
      </w:r>
      <w:r w:rsidR="006D6CE0" w:rsidRPr="006D6CE0">
        <w:t>:</w:t>
      </w:r>
    </w:p>
    <w:p w14:paraId="6826CD08" w14:textId="77777777" w:rsidR="00843797" w:rsidRPr="00CB4B80" w:rsidRDefault="00843797" w:rsidP="00843797">
      <w:pPr>
        <w:ind w:left="720"/>
      </w:pPr>
      <w:r>
        <w:t>- </w:t>
      </w:r>
      <w:r w:rsidRPr="00CB4B80">
        <w:t>прием и регистрация заявки</w:t>
      </w:r>
      <w:r>
        <w:t xml:space="preserve"> (5 рабочих дней)</w:t>
      </w:r>
      <w:r w:rsidRPr="00CB4B80">
        <w:t>;</w:t>
      </w:r>
    </w:p>
    <w:p w14:paraId="3394A345" w14:textId="77777777" w:rsidR="00843797" w:rsidRPr="00CB4B80" w:rsidRDefault="00843797" w:rsidP="00843797">
      <w:pPr>
        <w:ind w:firstLine="720"/>
      </w:pPr>
      <w:r>
        <w:t>- </w:t>
      </w:r>
      <w:r w:rsidRPr="00CB4B80">
        <w:t>проверка уплаты государственной пошлины и соответствия заявки установленным законодательством Российской Федерации требованиям</w:t>
      </w:r>
      <w:r>
        <w:t xml:space="preserve"> (10 рабочих дней на проверку уплаты и до 40 рабочих дней на проверку соответствия)</w:t>
      </w:r>
      <w:r w:rsidRPr="00CB4B80">
        <w:t>;</w:t>
      </w:r>
    </w:p>
    <w:p w14:paraId="68484F1A" w14:textId="64A71C13" w:rsidR="00843797" w:rsidRPr="00CB4B80" w:rsidRDefault="00843797" w:rsidP="00843797">
      <w:pPr>
        <w:ind w:firstLine="720"/>
      </w:pPr>
      <w:r>
        <w:t>- </w:t>
      </w:r>
      <w:r w:rsidRPr="00CB4B80">
        <w:t xml:space="preserve">внесение </w:t>
      </w:r>
      <w:r w:rsidR="00106F6C">
        <w:t>записи</w:t>
      </w:r>
      <w:r w:rsidRPr="00CB4B80">
        <w:t xml:space="preserve"> в соответствующий Реестр</w:t>
      </w:r>
      <w:r>
        <w:t xml:space="preserve"> (2 рабочих дня)</w:t>
      </w:r>
      <w:r w:rsidRPr="00CB4B80">
        <w:t>, направление (выдача) свидетельства</w:t>
      </w:r>
      <w:r>
        <w:t xml:space="preserve"> (5 рабочих дней)</w:t>
      </w:r>
      <w:r w:rsidRPr="00CB4B80">
        <w:t>, публикация сведений о зарегистрированной программе для ЭВМ или базы данных в официальном бюллетене Роспатента</w:t>
      </w:r>
      <w:r>
        <w:t xml:space="preserve"> (25 рабочих дней)</w:t>
      </w:r>
      <w:r w:rsidRPr="00CB4B80">
        <w:t>.</w:t>
      </w:r>
    </w:p>
    <w:p w14:paraId="4359434A" w14:textId="0723EA9E" w:rsidR="00B864A1" w:rsidRDefault="00B864A1" w:rsidP="00A3608F"/>
    <w:p w14:paraId="07EC6487" w14:textId="77777777" w:rsidR="00B864A1" w:rsidRDefault="00B864A1">
      <w:r>
        <w:br w:type="page"/>
      </w:r>
    </w:p>
    <w:p w14:paraId="4A0A45C8" w14:textId="608683BA" w:rsidR="00843797" w:rsidRDefault="00B864A1" w:rsidP="00B864A1">
      <w:pPr>
        <w:pStyle w:val="1"/>
        <w:jc w:val="center"/>
        <w:rPr>
          <w:sz w:val="32"/>
          <w:szCs w:val="44"/>
        </w:rPr>
      </w:pPr>
      <w:bookmarkStart w:id="42" w:name="_Toc179236497"/>
      <w:r w:rsidRPr="00B864A1">
        <w:rPr>
          <w:sz w:val="32"/>
          <w:szCs w:val="44"/>
        </w:rPr>
        <w:lastRenderedPageBreak/>
        <w:t>Заключение</w:t>
      </w:r>
      <w:bookmarkEnd w:id="42"/>
    </w:p>
    <w:p w14:paraId="623F407F" w14:textId="77777777" w:rsidR="008041EB" w:rsidRPr="008041EB" w:rsidRDefault="008041EB" w:rsidP="008041EB">
      <w:r>
        <w:tab/>
      </w:r>
      <w:r w:rsidRPr="008041EB">
        <w:t>Процедуры получения охранных документов играют ключевую роль в защите интеллектуальной собственности и обеспечении прав на изобретения, полезные модели, товарные знаки, а также другие объекты, требующие правовой охраны. В современном мире, где инновации и креативность являются основой для развития бизнеса и технологий, защита прав интеллектуальной собственности становится необходимостью для сохранения конкурентоспособности.</w:t>
      </w:r>
    </w:p>
    <w:p w14:paraId="2F9A4040" w14:textId="5B68C4B6" w:rsidR="008041EB" w:rsidRPr="008041EB" w:rsidRDefault="008041EB" w:rsidP="008041EB">
      <w:pPr>
        <w:ind w:firstLine="708"/>
      </w:pPr>
      <w:r w:rsidRPr="008041EB">
        <w:t xml:space="preserve">Каждый вид охранных документов </w:t>
      </w:r>
      <w:r w:rsidR="007F0D03">
        <w:t>–</w:t>
      </w:r>
      <w:r w:rsidRPr="008041EB">
        <w:t xml:space="preserve"> будь то патент на изобретение, регистрация товарного знака или</w:t>
      </w:r>
      <w:r>
        <w:t xml:space="preserve"> базы данных </w:t>
      </w:r>
      <w:r w:rsidR="007F0D03">
        <w:t>–</w:t>
      </w:r>
      <w:r>
        <w:t xml:space="preserve"> т</w:t>
      </w:r>
      <w:r w:rsidRPr="008041EB">
        <w:t>ребует соблюдения определённых процедур и выполнения юридических формальностей. Понимание этих процедур помогает компаниям и отдельным изобретателям защищать свои разработки и исключать несанкционированное использование их интеллектуальных достижений.</w:t>
      </w:r>
    </w:p>
    <w:p w14:paraId="26B1E2A8" w14:textId="5D4F55C1" w:rsidR="00B864A1" w:rsidRDefault="008041EB" w:rsidP="007F0D03">
      <w:pPr>
        <w:ind w:firstLine="708"/>
      </w:pPr>
      <w:r w:rsidRPr="008041EB">
        <w:t>Процесс получения охранных документов может быть сложным, однако грамотно организованная защита интеллектуальной собственности даёт значительные преимущества, включая монопольное право на использование, правовую охрану и возможность коммерциализации разработок. Таким образом, своевременная и правильная регистрация прав на интеллектуальные объекты является важным шагом на пути к успешному развитию бизнеса и научных исследований.</w:t>
      </w:r>
    </w:p>
    <w:p w14:paraId="5EA12E62" w14:textId="26F2E6A7" w:rsidR="00904B5C" w:rsidRDefault="00904B5C" w:rsidP="007F0D03">
      <w:pPr>
        <w:ind w:firstLine="708"/>
      </w:pPr>
    </w:p>
    <w:p w14:paraId="4F87503C" w14:textId="77777777" w:rsidR="00904B5C" w:rsidRDefault="00904B5C">
      <w:r>
        <w:br w:type="page"/>
      </w:r>
    </w:p>
    <w:p w14:paraId="29B52FAE" w14:textId="09EB520E" w:rsidR="00904B5C" w:rsidRDefault="00904B5C" w:rsidP="00904B5C">
      <w:pPr>
        <w:pStyle w:val="1"/>
        <w:jc w:val="center"/>
        <w:rPr>
          <w:sz w:val="32"/>
          <w:szCs w:val="44"/>
        </w:rPr>
      </w:pPr>
      <w:bookmarkStart w:id="43" w:name="_Toc179236498"/>
      <w:r w:rsidRPr="00904B5C">
        <w:rPr>
          <w:sz w:val="32"/>
          <w:szCs w:val="44"/>
        </w:rPr>
        <w:lastRenderedPageBreak/>
        <w:t>Список использованных источников</w:t>
      </w:r>
      <w:bookmarkEnd w:id="43"/>
    </w:p>
    <w:p w14:paraId="5500E505" w14:textId="547D066B" w:rsidR="00904B5C" w:rsidRPr="0080762C" w:rsidRDefault="00904B5C" w:rsidP="00904B5C">
      <w:r>
        <w:tab/>
      </w:r>
      <w:r w:rsidR="00DF328A">
        <w:t>1. </w:t>
      </w:r>
      <w:r w:rsidR="00DF328A" w:rsidRPr="00DF328A">
        <w:t xml:space="preserve">Официальный </w:t>
      </w:r>
      <w:r w:rsidR="00DF328A" w:rsidRPr="00DF328A">
        <w:rPr>
          <w:i/>
          <w:iCs/>
        </w:rPr>
        <w:t>Web</w:t>
      </w:r>
      <w:r w:rsidR="00DF328A" w:rsidRPr="00DF328A">
        <w:t>-сайт</w:t>
      </w:r>
      <w:r w:rsidR="00DF328A">
        <w:t xml:space="preserve"> «Роспатент» </w:t>
      </w:r>
      <w:r w:rsidR="00DF328A" w:rsidRPr="00DF328A">
        <w:t>[</w:t>
      </w:r>
      <w:r w:rsidR="00DF328A">
        <w:t>Электронный ресурс</w:t>
      </w:r>
      <w:r w:rsidR="00DF328A" w:rsidRPr="00DF328A">
        <w:t>]</w:t>
      </w:r>
      <w:r w:rsidR="00DF328A">
        <w:t xml:space="preserve">. </w:t>
      </w:r>
      <w:proofErr w:type="gramStart"/>
      <w:r w:rsidR="00DF328A">
        <w:rPr>
          <w:i/>
          <w:iCs/>
          <w:lang w:val="en-US"/>
        </w:rPr>
        <w:t>URL</w:t>
      </w:r>
      <w:r w:rsidR="00DF328A">
        <w:rPr>
          <w:lang w:val="en-US"/>
        </w:rPr>
        <w:t> </w:t>
      </w:r>
      <w:r w:rsidR="00DF328A" w:rsidRPr="0080762C">
        <w:t>:</w:t>
      </w:r>
      <w:proofErr w:type="gramEnd"/>
      <w:r w:rsidR="00DF328A">
        <w:rPr>
          <w:lang w:val="en-US"/>
        </w:rPr>
        <w:t> </w:t>
      </w:r>
      <w:r w:rsidR="00DF328A" w:rsidRPr="00DF328A">
        <w:rPr>
          <w:i/>
          <w:iCs/>
          <w:lang w:val="en-US"/>
        </w:rPr>
        <w:t>https</w:t>
      </w:r>
      <w:r w:rsidR="00DF328A" w:rsidRPr="00DF328A">
        <w:rPr>
          <w:i/>
          <w:iCs/>
        </w:rPr>
        <w:t>://</w:t>
      </w:r>
      <w:proofErr w:type="spellStart"/>
      <w:r w:rsidR="00DF328A" w:rsidRPr="00DF328A">
        <w:rPr>
          <w:i/>
          <w:iCs/>
          <w:lang w:val="en-US"/>
        </w:rPr>
        <w:t>rospatent</w:t>
      </w:r>
      <w:proofErr w:type="spellEnd"/>
      <w:r w:rsidR="00DF328A" w:rsidRPr="00DF328A">
        <w:rPr>
          <w:i/>
          <w:iCs/>
        </w:rPr>
        <w:t>.</w:t>
      </w:r>
      <w:r w:rsidR="00DF328A" w:rsidRPr="00DF328A">
        <w:rPr>
          <w:i/>
          <w:iCs/>
          <w:lang w:val="en-US"/>
        </w:rPr>
        <w:t>gov</w:t>
      </w:r>
      <w:r w:rsidR="00DF328A" w:rsidRPr="00DF328A">
        <w:rPr>
          <w:i/>
          <w:iCs/>
        </w:rPr>
        <w:t>.</w:t>
      </w:r>
      <w:proofErr w:type="spellStart"/>
      <w:r w:rsidR="00DF328A" w:rsidRPr="00DF328A">
        <w:rPr>
          <w:i/>
          <w:iCs/>
          <w:lang w:val="en-US"/>
        </w:rPr>
        <w:t>ru</w:t>
      </w:r>
      <w:proofErr w:type="spellEnd"/>
      <w:r w:rsidR="00DF328A" w:rsidRPr="00DF328A">
        <w:rPr>
          <w:i/>
          <w:iCs/>
        </w:rPr>
        <w:t>/</w:t>
      </w:r>
      <w:proofErr w:type="spellStart"/>
      <w:r w:rsidR="00DF328A" w:rsidRPr="00DF328A">
        <w:rPr>
          <w:i/>
          <w:iCs/>
          <w:lang w:val="en-US"/>
        </w:rPr>
        <w:t>ru</w:t>
      </w:r>
      <w:proofErr w:type="spellEnd"/>
      <w:r w:rsidR="0080762C" w:rsidRPr="0080762C">
        <w:t>.</w:t>
      </w:r>
    </w:p>
    <w:sectPr w:rsidR="00904B5C" w:rsidRPr="0080762C" w:rsidSect="00462E0E">
      <w:footerReference w:type="default" r:id="rId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50978062"/>
      <w:docPartObj>
        <w:docPartGallery w:val="Page Numbers (Bottom of Page)"/>
        <w:docPartUnique/>
      </w:docPartObj>
    </w:sdtPr>
    <w:sdtContent>
      <w:p w14:paraId="661685DD" w14:textId="77777777" w:rsidR="00000000" w:rsidRDefault="0000000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091A57D0" w14:textId="77777777" w:rsidR="00000000" w:rsidRDefault="00000000">
    <w:pPr>
      <w:pStyle w:val="ac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436"/>
    <w:multiLevelType w:val="multilevel"/>
    <w:tmpl w:val="1BE80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2D2B8C"/>
    <w:multiLevelType w:val="multilevel"/>
    <w:tmpl w:val="A7422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15118A"/>
    <w:multiLevelType w:val="multilevel"/>
    <w:tmpl w:val="2FA2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F471A5"/>
    <w:multiLevelType w:val="multilevel"/>
    <w:tmpl w:val="3294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8736964">
    <w:abstractNumId w:val="2"/>
  </w:num>
  <w:num w:numId="2" w16cid:durableId="50621215">
    <w:abstractNumId w:val="1"/>
  </w:num>
  <w:num w:numId="3" w16cid:durableId="2090468398">
    <w:abstractNumId w:val="3"/>
  </w:num>
  <w:num w:numId="4" w16cid:durableId="176098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0E"/>
    <w:rsid w:val="00001A44"/>
    <w:rsid w:val="00016D01"/>
    <w:rsid w:val="00021030"/>
    <w:rsid w:val="0005009E"/>
    <w:rsid w:val="00052042"/>
    <w:rsid w:val="00106F6C"/>
    <w:rsid w:val="001106E0"/>
    <w:rsid w:val="00111A57"/>
    <w:rsid w:val="001122F2"/>
    <w:rsid w:val="00136877"/>
    <w:rsid w:val="0013746B"/>
    <w:rsid w:val="001444D9"/>
    <w:rsid w:val="00157063"/>
    <w:rsid w:val="001577C4"/>
    <w:rsid w:val="00180838"/>
    <w:rsid w:val="00196CFB"/>
    <w:rsid w:val="001C49D3"/>
    <w:rsid w:val="001E608E"/>
    <w:rsid w:val="0020305F"/>
    <w:rsid w:val="0021620D"/>
    <w:rsid w:val="002216C0"/>
    <w:rsid w:val="00254F44"/>
    <w:rsid w:val="00273641"/>
    <w:rsid w:val="002814D6"/>
    <w:rsid w:val="002B27F5"/>
    <w:rsid w:val="002D1728"/>
    <w:rsid w:val="00314BB7"/>
    <w:rsid w:val="003201FE"/>
    <w:rsid w:val="00331EF2"/>
    <w:rsid w:val="003376C9"/>
    <w:rsid w:val="00347EA4"/>
    <w:rsid w:val="0038312A"/>
    <w:rsid w:val="003A20E6"/>
    <w:rsid w:val="003C53C4"/>
    <w:rsid w:val="003C6992"/>
    <w:rsid w:val="003D1713"/>
    <w:rsid w:val="00411294"/>
    <w:rsid w:val="0041602A"/>
    <w:rsid w:val="00422CD7"/>
    <w:rsid w:val="00462E0E"/>
    <w:rsid w:val="004642B7"/>
    <w:rsid w:val="00471CE8"/>
    <w:rsid w:val="0047540A"/>
    <w:rsid w:val="004816C0"/>
    <w:rsid w:val="00484670"/>
    <w:rsid w:val="00487488"/>
    <w:rsid w:val="00487AA0"/>
    <w:rsid w:val="00490F05"/>
    <w:rsid w:val="00497B82"/>
    <w:rsid w:val="004B1F1B"/>
    <w:rsid w:val="004E6830"/>
    <w:rsid w:val="004E6B01"/>
    <w:rsid w:val="005041AE"/>
    <w:rsid w:val="00520D2A"/>
    <w:rsid w:val="005343A9"/>
    <w:rsid w:val="00536428"/>
    <w:rsid w:val="00546D4D"/>
    <w:rsid w:val="00560A32"/>
    <w:rsid w:val="0057072A"/>
    <w:rsid w:val="00593E57"/>
    <w:rsid w:val="00597F47"/>
    <w:rsid w:val="005A3832"/>
    <w:rsid w:val="005A3AB3"/>
    <w:rsid w:val="005B0B8A"/>
    <w:rsid w:val="0060107B"/>
    <w:rsid w:val="00606C3E"/>
    <w:rsid w:val="00621C04"/>
    <w:rsid w:val="0062344A"/>
    <w:rsid w:val="0064324A"/>
    <w:rsid w:val="006601AA"/>
    <w:rsid w:val="00661B66"/>
    <w:rsid w:val="006A10DB"/>
    <w:rsid w:val="006B2028"/>
    <w:rsid w:val="006C2B57"/>
    <w:rsid w:val="006C5AE8"/>
    <w:rsid w:val="006C5C12"/>
    <w:rsid w:val="006C7C9A"/>
    <w:rsid w:val="006D0090"/>
    <w:rsid w:val="006D6CE0"/>
    <w:rsid w:val="0071519A"/>
    <w:rsid w:val="0071609C"/>
    <w:rsid w:val="00742F5F"/>
    <w:rsid w:val="007446E6"/>
    <w:rsid w:val="00746F49"/>
    <w:rsid w:val="0075256C"/>
    <w:rsid w:val="00786F25"/>
    <w:rsid w:val="007F0D03"/>
    <w:rsid w:val="007F1C6A"/>
    <w:rsid w:val="008041EB"/>
    <w:rsid w:val="008061ED"/>
    <w:rsid w:val="0080762C"/>
    <w:rsid w:val="00843797"/>
    <w:rsid w:val="008665DE"/>
    <w:rsid w:val="008A1FD1"/>
    <w:rsid w:val="008A2D3A"/>
    <w:rsid w:val="008B00C0"/>
    <w:rsid w:val="00904B5C"/>
    <w:rsid w:val="009201BF"/>
    <w:rsid w:val="00923422"/>
    <w:rsid w:val="0095026E"/>
    <w:rsid w:val="009659FF"/>
    <w:rsid w:val="00971BDE"/>
    <w:rsid w:val="00991ADB"/>
    <w:rsid w:val="00A150DE"/>
    <w:rsid w:val="00A15F25"/>
    <w:rsid w:val="00A25781"/>
    <w:rsid w:val="00A3608F"/>
    <w:rsid w:val="00A407FF"/>
    <w:rsid w:val="00A65890"/>
    <w:rsid w:val="00A70ABC"/>
    <w:rsid w:val="00A7635F"/>
    <w:rsid w:val="00A85E4E"/>
    <w:rsid w:val="00AB79DD"/>
    <w:rsid w:val="00AC3A97"/>
    <w:rsid w:val="00AC546A"/>
    <w:rsid w:val="00AD4CC7"/>
    <w:rsid w:val="00AF625F"/>
    <w:rsid w:val="00B043EA"/>
    <w:rsid w:val="00B06481"/>
    <w:rsid w:val="00B5366D"/>
    <w:rsid w:val="00B746C0"/>
    <w:rsid w:val="00B864A1"/>
    <w:rsid w:val="00BB181E"/>
    <w:rsid w:val="00BF629E"/>
    <w:rsid w:val="00C16C28"/>
    <w:rsid w:val="00C35F78"/>
    <w:rsid w:val="00C41618"/>
    <w:rsid w:val="00C53F9B"/>
    <w:rsid w:val="00C54558"/>
    <w:rsid w:val="00C7479D"/>
    <w:rsid w:val="00C86CAB"/>
    <w:rsid w:val="00C96C68"/>
    <w:rsid w:val="00C97637"/>
    <w:rsid w:val="00CB34D3"/>
    <w:rsid w:val="00CB4B80"/>
    <w:rsid w:val="00D3552E"/>
    <w:rsid w:val="00D5051F"/>
    <w:rsid w:val="00D54496"/>
    <w:rsid w:val="00D7480C"/>
    <w:rsid w:val="00D772A9"/>
    <w:rsid w:val="00DE2B88"/>
    <w:rsid w:val="00DE3807"/>
    <w:rsid w:val="00DF328A"/>
    <w:rsid w:val="00DF32D1"/>
    <w:rsid w:val="00DF433B"/>
    <w:rsid w:val="00E321B5"/>
    <w:rsid w:val="00E33881"/>
    <w:rsid w:val="00E45D77"/>
    <w:rsid w:val="00E90A33"/>
    <w:rsid w:val="00EB33BD"/>
    <w:rsid w:val="00F06388"/>
    <w:rsid w:val="00F118CA"/>
    <w:rsid w:val="00F62F79"/>
    <w:rsid w:val="00F72DD4"/>
    <w:rsid w:val="00F92EF0"/>
    <w:rsid w:val="00F932A8"/>
    <w:rsid w:val="00FA132B"/>
    <w:rsid w:val="00FB62E0"/>
    <w:rsid w:val="00FE24D6"/>
    <w:rsid w:val="00FE2673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EC19"/>
  <w15:chartTrackingRefBased/>
  <w15:docId w15:val="{65E695D9-5222-433A-8C81-14CA8FC9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4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713"/>
    <w:rPr>
      <w:color w:val="000000" w:themeColor="text1"/>
      <w:kern w:val="0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F625F"/>
    <w:pPr>
      <w:keepNext/>
      <w:keepLines/>
      <w:spacing w:before="240" w:after="240"/>
      <w:outlineLvl w:val="0"/>
    </w:pPr>
    <w:rPr>
      <w:rFonts w:eastAsiaTheme="majorEastAsia" w:cstheme="majorBidi"/>
      <w:kern w:val="2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E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2E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2E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2E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2E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2E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2E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625F"/>
    <w:rPr>
      <w:rFonts w:eastAsiaTheme="majorEastAsia" w:cstheme="majorBidi"/>
      <w:color w:val="000000" w:themeColor="text1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2E0E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2E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2E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2E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2E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2E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2E0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2E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2E0E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462E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2E0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2E0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2E0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2E0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2E0E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462E0E"/>
    <w:pPr>
      <w:autoSpaceDE w:val="0"/>
      <w:autoSpaceDN w:val="0"/>
      <w:spacing w:line="240" w:lineRule="auto"/>
      <w:jc w:val="left"/>
    </w:pPr>
    <w:rPr>
      <w:rFonts w:eastAsia="Times New Roman" w:cs="Times New Roman"/>
      <w:kern w:val="0"/>
      <w:sz w:val="20"/>
      <w:szCs w:val="20"/>
      <w:lang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462E0E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462E0E"/>
    <w:rPr>
      <w:rFonts w:asciiTheme="minorHAnsi" w:hAnsiTheme="minorHAnsi"/>
      <w:kern w:val="0"/>
      <w:sz w:val="22"/>
      <w:szCs w:val="22"/>
      <w14:ligatures w14:val="none"/>
    </w:rPr>
  </w:style>
  <w:style w:type="paragraph" w:styleId="ae">
    <w:name w:val="No Spacing"/>
    <w:uiPriority w:val="1"/>
    <w:qFormat/>
    <w:rsid w:val="003D1713"/>
    <w:pPr>
      <w:spacing w:line="240" w:lineRule="auto"/>
    </w:pPr>
    <w:rPr>
      <w:color w:val="000000" w:themeColor="text1"/>
      <w:kern w:val="0"/>
      <w:szCs w:val="22"/>
      <w14:ligatures w14:val="none"/>
    </w:rPr>
  </w:style>
  <w:style w:type="paragraph" w:styleId="af">
    <w:name w:val="Normal (Web)"/>
    <w:basedOn w:val="a"/>
    <w:uiPriority w:val="99"/>
    <w:semiHidden/>
    <w:unhideWhenUsed/>
    <w:rsid w:val="00E45D77"/>
    <w:rPr>
      <w:rFonts w:cs="Times New Roman"/>
      <w:sz w:val="24"/>
      <w:szCs w:val="24"/>
    </w:rPr>
  </w:style>
  <w:style w:type="character" w:styleId="af0">
    <w:name w:val="Hyperlink"/>
    <w:basedOn w:val="a0"/>
    <w:uiPriority w:val="99"/>
    <w:unhideWhenUsed/>
    <w:rsid w:val="00A70AB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A70ABC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331EF2"/>
    <w:pPr>
      <w:tabs>
        <w:tab w:val="right" w:leader="dot" w:pos="962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9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1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2AC1F-81B1-4BDD-92F8-5EC2942A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29</Pages>
  <Words>5702</Words>
  <Characters>32504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Office</dc:creator>
  <cp:keywords/>
  <dc:description/>
  <cp:lastModifiedBy>My Office</cp:lastModifiedBy>
  <cp:revision>173</cp:revision>
  <cp:lastPrinted>2024-10-07T20:02:00Z</cp:lastPrinted>
  <dcterms:created xsi:type="dcterms:W3CDTF">2024-10-07T11:57:00Z</dcterms:created>
  <dcterms:modified xsi:type="dcterms:W3CDTF">2024-10-07T20:34:00Z</dcterms:modified>
</cp:coreProperties>
</file>