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0A460" w14:textId="537B58AB" w:rsidR="00EF1BC5" w:rsidRPr="002D50CC" w:rsidRDefault="00EF1BC5" w:rsidP="002D50CC">
      <w:pPr>
        <w:pStyle w:val="Default"/>
        <w:spacing w:line="276" w:lineRule="auto"/>
        <w:jc w:val="center"/>
        <w:rPr>
          <w:rFonts w:ascii="Times New Roman" w:hAnsi="Times New Roman" w:cs="Times New Roman"/>
          <w:b/>
          <w:color w:val="auto"/>
        </w:rPr>
      </w:pPr>
      <w:r w:rsidRPr="002D50CC">
        <w:rPr>
          <w:rFonts w:ascii="Times New Roman" w:hAnsi="Times New Roman" w:cs="Times New Roman"/>
          <w:b/>
          <w:color w:val="auto"/>
        </w:rPr>
        <w:t xml:space="preserve">TERRESTRIAL </w:t>
      </w:r>
      <w:r w:rsidR="007C0582" w:rsidRPr="002D50CC">
        <w:rPr>
          <w:rFonts w:ascii="Times New Roman" w:hAnsi="Times New Roman" w:cs="Times New Roman"/>
          <w:b/>
          <w:color w:val="auto"/>
        </w:rPr>
        <w:t xml:space="preserve">ECOLOGY </w:t>
      </w:r>
      <w:r w:rsidRPr="002D50CC">
        <w:rPr>
          <w:rFonts w:ascii="Times New Roman" w:hAnsi="Times New Roman" w:cs="Times New Roman"/>
          <w:b/>
          <w:color w:val="auto"/>
        </w:rPr>
        <w:t>UNIT</w:t>
      </w:r>
    </w:p>
    <w:p w14:paraId="11396255" w14:textId="77777777" w:rsidR="00EF1BC5" w:rsidRPr="002D50CC" w:rsidRDefault="00EF1BC5" w:rsidP="002D50CC">
      <w:pPr>
        <w:pStyle w:val="Default"/>
        <w:spacing w:line="276" w:lineRule="auto"/>
        <w:jc w:val="center"/>
        <w:rPr>
          <w:rFonts w:ascii="Times New Roman" w:hAnsi="Times New Roman" w:cs="Times New Roman"/>
          <w:color w:val="auto"/>
          <w:u w:val="single"/>
        </w:rPr>
      </w:pPr>
    </w:p>
    <w:p w14:paraId="2F0E5061" w14:textId="14BF8A7C" w:rsidR="00820225" w:rsidRPr="002D50CC" w:rsidRDefault="00820225" w:rsidP="002D50CC">
      <w:pPr>
        <w:pStyle w:val="Default"/>
        <w:spacing w:line="276" w:lineRule="auto"/>
        <w:jc w:val="center"/>
        <w:rPr>
          <w:rFonts w:ascii="Times New Roman" w:hAnsi="Times New Roman" w:cs="Times New Roman"/>
          <w:b/>
          <w:i/>
          <w:color w:val="auto"/>
        </w:rPr>
      </w:pPr>
      <w:r w:rsidRPr="002D50CC">
        <w:rPr>
          <w:rFonts w:ascii="Times New Roman" w:hAnsi="Times New Roman" w:cs="Times New Roman"/>
          <w:b/>
          <w:i/>
          <w:color w:val="auto"/>
        </w:rPr>
        <w:t>Publications</w:t>
      </w:r>
    </w:p>
    <w:p w14:paraId="1330632F" w14:textId="184C7070" w:rsidR="00DC6791" w:rsidRPr="002D50CC" w:rsidRDefault="005235F8" w:rsidP="002D50CC">
      <w:pPr>
        <w:pStyle w:val="Default"/>
        <w:spacing w:line="276" w:lineRule="auto"/>
        <w:rPr>
          <w:rFonts w:ascii="Times New Roman" w:hAnsi="Times New Roman" w:cs="Times New Roman"/>
          <w:b/>
          <w:i/>
          <w:color w:val="auto"/>
        </w:rPr>
      </w:pPr>
      <w:r w:rsidRPr="002D50CC">
        <w:rPr>
          <w:rFonts w:ascii="Times New Roman" w:hAnsi="Times New Roman" w:cs="Times New Roman"/>
          <w:b/>
          <w:i/>
          <w:color w:val="auto"/>
        </w:rPr>
        <w:t>Human Wildlife Conflict</w:t>
      </w:r>
    </w:p>
    <w:p w14:paraId="22A6DB1F" w14:textId="77777777" w:rsidR="00177AC5" w:rsidRPr="002D50CC" w:rsidRDefault="00177AC5" w:rsidP="002D50CC">
      <w:pPr>
        <w:pStyle w:val="Default"/>
        <w:spacing w:line="276" w:lineRule="auto"/>
        <w:ind w:left="720"/>
        <w:jc w:val="both"/>
        <w:rPr>
          <w:rFonts w:ascii="Times New Roman" w:hAnsi="Times New Roman" w:cs="Times New Roman"/>
          <w:color w:val="auto"/>
        </w:rPr>
      </w:pPr>
    </w:p>
    <w:p w14:paraId="4FC3E281" w14:textId="17A851DA" w:rsidR="00476F06" w:rsidRPr="002D50CC" w:rsidRDefault="00476F06" w:rsidP="002D50CC">
      <w:pPr>
        <w:pStyle w:val="ListParagraph"/>
        <w:numPr>
          <w:ilvl w:val="0"/>
          <w:numId w:val="7"/>
        </w:numPr>
        <w:spacing w:line="276" w:lineRule="auto"/>
        <w:jc w:val="both"/>
        <w:rPr>
          <w:lang w:eastAsia="en-GB"/>
        </w:rPr>
      </w:pPr>
      <w:r w:rsidRPr="002D50CC">
        <w:rPr>
          <w:b/>
          <w:bCs/>
          <w:lang w:eastAsia="en-GB"/>
        </w:rPr>
        <w:t>Dube, K</w:t>
      </w:r>
      <w:r w:rsidRPr="002D50CC">
        <w:rPr>
          <w:b/>
          <w:lang w:eastAsia="en-GB"/>
        </w:rPr>
        <w:t>.R</w:t>
      </w:r>
      <w:r w:rsidRPr="002D50CC">
        <w:rPr>
          <w:lang w:eastAsia="en-GB"/>
        </w:rPr>
        <w:t xml:space="preserve">., and </w:t>
      </w:r>
      <w:r w:rsidRPr="002D50CC">
        <w:rPr>
          <w:b/>
          <w:lang w:eastAsia="en-GB"/>
        </w:rPr>
        <w:t>Kavhu, B</w:t>
      </w:r>
      <w:r w:rsidRPr="002D50CC">
        <w:rPr>
          <w:lang w:eastAsia="en-GB"/>
        </w:rPr>
        <w:t xml:space="preserve">. (2021) </w:t>
      </w:r>
      <w:r w:rsidRPr="002D50CC">
        <w:rPr>
          <w:b/>
          <w:lang w:eastAsia="en-GB"/>
        </w:rPr>
        <w:t>Opportunities and challenges of human python conflict intervention in local communities adjacent to Nyanga National Park, Zimbabwe</w:t>
      </w:r>
      <w:r w:rsidRPr="002D50CC">
        <w:rPr>
          <w:lang w:eastAsia="en-GB"/>
        </w:rPr>
        <w:t xml:space="preserve">. Conservation Science and Practice, e589. </w:t>
      </w:r>
      <w:hyperlink r:id="rId7" w:history="1">
        <w:r w:rsidRPr="002D50CC">
          <w:rPr>
            <w:rStyle w:val="Hyperlink"/>
            <w:lang w:eastAsia="en-GB"/>
          </w:rPr>
          <w:t>https://doi.org/10.1111/csp2.589</w:t>
        </w:r>
      </w:hyperlink>
    </w:p>
    <w:p w14:paraId="41519C48" w14:textId="77777777" w:rsidR="00476F06" w:rsidRPr="002D50CC" w:rsidRDefault="00476F06" w:rsidP="002D50CC">
      <w:pPr>
        <w:pStyle w:val="ListParagraph"/>
        <w:spacing w:line="276" w:lineRule="auto"/>
        <w:jc w:val="both"/>
        <w:rPr>
          <w:lang w:eastAsia="en-GB"/>
        </w:rPr>
      </w:pPr>
    </w:p>
    <w:p w14:paraId="59357E7C" w14:textId="77777777" w:rsidR="005A0344" w:rsidRPr="002D50CC" w:rsidRDefault="005A0344" w:rsidP="002D50CC">
      <w:pPr>
        <w:pStyle w:val="ListParagraph"/>
        <w:numPr>
          <w:ilvl w:val="0"/>
          <w:numId w:val="7"/>
        </w:numPr>
        <w:spacing w:after="160" w:line="276" w:lineRule="auto"/>
        <w:rPr>
          <w:rStyle w:val="A7"/>
          <w:color w:val="auto"/>
          <w:sz w:val="24"/>
          <w:szCs w:val="24"/>
        </w:rPr>
      </w:pPr>
      <w:r w:rsidRPr="002D50CC">
        <w:rPr>
          <w:rStyle w:val="A7"/>
          <w:color w:val="auto"/>
          <w:sz w:val="24"/>
          <w:szCs w:val="24"/>
        </w:rPr>
        <w:t xml:space="preserve">Chakuya Jeremiah, Gondo Reniko. </w:t>
      </w:r>
      <w:r w:rsidRPr="002D50CC">
        <w:rPr>
          <w:rStyle w:val="A7"/>
          <w:b/>
          <w:color w:val="auto"/>
          <w:sz w:val="24"/>
          <w:szCs w:val="24"/>
        </w:rPr>
        <w:t>The Human Crocodile Conflicts and the Sustainable Conflict Resolutions</w:t>
      </w:r>
      <w:r w:rsidRPr="002D50CC">
        <w:rPr>
          <w:rStyle w:val="A7"/>
          <w:color w:val="auto"/>
          <w:sz w:val="24"/>
          <w:szCs w:val="24"/>
        </w:rPr>
        <w:t xml:space="preserve"> Review. Int J Environ Sci Nat Res. 2018; 13(2): 555856. DOI: 10.19080/IJESNR.2018.13.555856 </w:t>
      </w:r>
    </w:p>
    <w:p w14:paraId="2A8C3ECB" w14:textId="77777777" w:rsidR="005A0344" w:rsidRPr="002D50CC" w:rsidRDefault="005A0344" w:rsidP="002D50CC">
      <w:pPr>
        <w:pStyle w:val="ListParagraph"/>
        <w:spacing w:line="276" w:lineRule="auto"/>
        <w:rPr>
          <w:rStyle w:val="A7"/>
          <w:color w:val="auto"/>
          <w:sz w:val="24"/>
          <w:szCs w:val="24"/>
        </w:rPr>
      </w:pPr>
    </w:p>
    <w:p w14:paraId="65974432" w14:textId="6A154BE3" w:rsidR="005F4D03" w:rsidRPr="002D50CC" w:rsidRDefault="005F4D03" w:rsidP="002D50CC">
      <w:pPr>
        <w:pStyle w:val="ListParagraph"/>
        <w:numPr>
          <w:ilvl w:val="0"/>
          <w:numId w:val="7"/>
        </w:numPr>
        <w:spacing w:line="276" w:lineRule="auto"/>
        <w:jc w:val="both"/>
        <w:rPr>
          <w:bCs/>
        </w:rPr>
      </w:pPr>
      <w:r w:rsidRPr="002D50CC">
        <w:rPr>
          <w:bCs/>
        </w:rPr>
        <w:t xml:space="preserve">Scrizzi A., Le Bel S., La Grange M., Cornelis D., </w:t>
      </w:r>
      <w:r w:rsidRPr="002D50CC">
        <w:rPr>
          <w:b/>
          <w:bCs/>
        </w:rPr>
        <w:t>Mabika C.T</w:t>
      </w:r>
      <w:r w:rsidRPr="002D50CC">
        <w:rPr>
          <w:bCs/>
        </w:rPr>
        <w:t xml:space="preserve">. and Czudek R. (2017) </w:t>
      </w:r>
      <w:r w:rsidRPr="002D50CC">
        <w:rPr>
          <w:b/>
          <w:bCs/>
        </w:rPr>
        <w:t>Urban human-elephant conflict in Zimbabwe: A case study of the mitigation endeavor</w:t>
      </w:r>
      <w:r w:rsidRPr="002D50CC">
        <w:rPr>
          <w:bCs/>
        </w:rPr>
        <w:t>. Pachyderm. No. 59 pg. 76-85</w:t>
      </w:r>
    </w:p>
    <w:p w14:paraId="0107AF6C" w14:textId="77777777" w:rsidR="005A0344" w:rsidRPr="002D50CC" w:rsidRDefault="005A0344" w:rsidP="002D50CC">
      <w:pPr>
        <w:pStyle w:val="ListParagraph"/>
        <w:spacing w:line="276" w:lineRule="auto"/>
        <w:rPr>
          <w:bCs/>
        </w:rPr>
      </w:pPr>
    </w:p>
    <w:p w14:paraId="0B57033F" w14:textId="24244900" w:rsidR="005235F8" w:rsidRPr="002D50CC" w:rsidRDefault="005235F8" w:rsidP="002D50CC">
      <w:pPr>
        <w:spacing w:line="276" w:lineRule="auto"/>
        <w:jc w:val="both"/>
        <w:rPr>
          <w:b/>
          <w:bCs/>
        </w:rPr>
      </w:pPr>
      <w:r w:rsidRPr="002D50CC">
        <w:rPr>
          <w:b/>
          <w:bCs/>
        </w:rPr>
        <w:t>Hippopotamus</w:t>
      </w:r>
    </w:p>
    <w:p w14:paraId="2BE9C526" w14:textId="77777777" w:rsidR="00412DD7" w:rsidRPr="002D50CC" w:rsidRDefault="00412DD7" w:rsidP="002D50CC">
      <w:pPr>
        <w:spacing w:line="276" w:lineRule="auto"/>
        <w:jc w:val="both"/>
        <w:rPr>
          <w:b/>
          <w:bCs/>
        </w:rPr>
      </w:pPr>
    </w:p>
    <w:p w14:paraId="72BB3598" w14:textId="26A28540" w:rsidR="00177AC5" w:rsidRPr="002D50CC" w:rsidRDefault="00177AC5" w:rsidP="002D50CC">
      <w:pPr>
        <w:pStyle w:val="Default"/>
        <w:numPr>
          <w:ilvl w:val="0"/>
          <w:numId w:val="7"/>
        </w:numPr>
        <w:spacing w:line="276" w:lineRule="auto"/>
        <w:jc w:val="both"/>
        <w:rPr>
          <w:rFonts w:ascii="Times New Roman" w:hAnsi="Times New Roman" w:cs="Times New Roman"/>
          <w:bCs/>
          <w:color w:val="auto"/>
        </w:rPr>
      </w:pPr>
      <w:r w:rsidRPr="002D50CC">
        <w:rPr>
          <w:rFonts w:ascii="Times New Roman" w:hAnsi="Times New Roman" w:cs="Times New Roman"/>
          <w:bCs/>
          <w:color w:val="auto"/>
        </w:rPr>
        <w:t xml:space="preserve">Utete B; Tsamba J; </w:t>
      </w:r>
      <w:r w:rsidR="005235F8" w:rsidRPr="002D50CC">
        <w:rPr>
          <w:rFonts w:ascii="Times New Roman" w:hAnsi="Times New Roman" w:cs="Times New Roman"/>
          <w:b/>
          <w:bCs/>
          <w:color w:val="auto"/>
        </w:rPr>
        <w:t xml:space="preserve">Chinoitezvi E &amp; </w:t>
      </w:r>
      <w:r w:rsidRPr="002D50CC">
        <w:rPr>
          <w:rFonts w:ascii="Times New Roman" w:hAnsi="Times New Roman" w:cs="Times New Roman"/>
          <w:b/>
          <w:bCs/>
          <w:color w:val="auto"/>
        </w:rPr>
        <w:t>Kavhu B</w:t>
      </w:r>
      <w:r w:rsidRPr="002D50CC">
        <w:rPr>
          <w:rFonts w:ascii="Times New Roman" w:hAnsi="Times New Roman" w:cs="Times New Roman"/>
          <w:bCs/>
          <w:color w:val="auto"/>
        </w:rPr>
        <w:t xml:space="preserve"> </w:t>
      </w:r>
      <w:r w:rsidR="004464A4" w:rsidRPr="002D50CC">
        <w:rPr>
          <w:rFonts w:ascii="Times New Roman" w:hAnsi="Times New Roman" w:cs="Times New Roman"/>
          <w:bCs/>
          <w:color w:val="auto"/>
        </w:rPr>
        <w:t>(</w:t>
      </w:r>
      <w:r w:rsidRPr="002D50CC">
        <w:rPr>
          <w:rFonts w:ascii="Times New Roman" w:hAnsi="Times New Roman" w:cs="Times New Roman"/>
          <w:bCs/>
          <w:color w:val="auto"/>
        </w:rPr>
        <w:t>2017</w:t>
      </w:r>
      <w:r w:rsidR="004464A4" w:rsidRPr="002D50CC">
        <w:rPr>
          <w:rFonts w:ascii="Times New Roman" w:hAnsi="Times New Roman" w:cs="Times New Roman"/>
          <w:bCs/>
          <w:color w:val="auto"/>
        </w:rPr>
        <w:t xml:space="preserve">). </w:t>
      </w:r>
      <w:r w:rsidRPr="002D50CC">
        <w:rPr>
          <w:rFonts w:ascii="Times New Roman" w:hAnsi="Times New Roman" w:cs="Times New Roman"/>
          <w:b/>
          <w:bCs/>
          <w:color w:val="auto"/>
        </w:rPr>
        <w:t>Analysis of the abundance and spatial distribution of the common hippopotamus, (</w:t>
      </w:r>
      <w:r w:rsidRPr="002D50CC">
        <w:rPr>
          <w:rFonts w:ascii="Times New Roman" w:hAnsi="Times New Roman" w:cs="Times New Roman"/>
          <w:b/>
          <w:bCs/>
          <w:i/>
          <w:color w:val="auto"/>
        </w:rPr>
        <w:t xml:space="preserve">Hippopotamus </w:t>
      </w:r>
      <w:r w:rsidR="005235F8" w:rsidRPr="002D50CC">
        <w:rPr>
          <w:rFonts w:ascii="Times New Roman" w:hAnsi="Times New Roman" w:cs="Times New Roman"/>
          <w:b/>
          <w:bCs/>
          <w:i/>
          <w:color w:val="auto"/>
        </w:rPr>
        <w:t>amphibious</w:t>
      </w:r>
      <w:r w:rsidRPr="002D50CC">
        <w:rPr>
          <w:rFonts w:ascii="Times New Roman" w:hAnsi="Times New Roman" w:cs="Times New Roman"/>
          <w:b/>
          <w:bCs/>
          <w:color w:val="auto"/>
        </w:rPr>
        <w:t>) in the Manjirenji Dam, Zimbabwe to inform conservation and detect human wildlife conflict hotspots</w:t>
      </w:r>
      <w:r w:rsidRPr="002D50CC">
        <w:rPr>
          <w:rFonts w:ascii="Times New Roman" w:hAnsi="Times New Roman" w:cs="Times New Roman"/>
          <w:bCs/>
          <w:color w:val="auto"/>
        </w:rPr>
        <w:t>. African Journal of Ecology (AFJE-16; DOI: 10.1111/aje .12407)</w:t>
      </w:r>
    </w:p>
    <w:p w14:paraId="7B2B1151" w14:textId="77777777" w:rsidR="005235F8" w:rsidRPr="002D50CC" w:rsidRDefault="005235F8" w:rsidP="002D50CC">
      <w:pPr>
        <w:pStyle w:val="ListParagraph"/>
        <w:spacing w:line="276" w:lineRule="auto"/>
        <w:rPr>
          <w:bCs/>
        </w:rPr>
      </w:pPr>
    </w:p>
    <w:p w14:paraId="423D03C5" w14:textId="39C6628D" w:rsidR="00412DD7" w:rsidRPr="002D50CC" w:rsidRDefault="005235F8" w:rsidP="002D50CC">
      <w:pPr>
        <w:pStyle w:val="Default"/>
        <w:spacing w:line="276" w:lineRule="auto"/>
        <w:jc w:val="both"/>
        <w:rPr>
          <w:rFonts w:ascii="Times New Roman" w:hAnsi="Times New Roman" w:cs="Times New Roman"/>
          <w:b/>
          <w:bCs/>
          <w:color w:val="auto"/>
        </w:rPr>
      </w:pPr>
      <w:r w:rsidRPr="002D50CC">
        <w:rPr>
          <w:rFonts w:ascii="Times New Roman" w:hAnsi="Times New Roman" w:cs="Times New Roman"/>
          <w:b/>
          <w:bCs/>
          <w:color w:val="auto"/>
        </w:rPr>
        <w:t>Species distribution modelling</w:t>
      </w:r>
    </w:p>
    <w:p w14:paraId="0ABF87BA" w14:textId="77777777" w:rsidR="00412DD7" w:rsidRPr="002D50CC" w:rsidRDefault="00412DD7" w:rsidP="002D50CC">
      <w:pPr>
        <w:pStyle w:val="Default"/>
        <w:spacing w:line="276" w:lineRule="auto"/>
        <w:jc w:val="both"/>
        <w:rPr>
          <w:rFonts w:ascii="Times New Roman" w:hAnsi="Times New Roman" w:cs="Times New Roman"/>
          <w:b/>
          <w:bCs/>
          <w:color w:val="auto"/>
        </w:rPr>
      </w:pPr>
    </w:p>
    <w:p w14:paraId="7C2C20DF" w14:textId="77777777" w:rsidR="00412DD7" w:rsidRPr="002D50CC" w:rsidRDefault="00412DD7" w:rsidP="002D50CC">
      <w:pPr>
        <w:pStyle w:val="ListParagraph"/>
        <w:spacing w:after="160" w:line="276" w:lineRule="auto"/>
        <w:jc w:val="both"/>
      </w:pPr>
    </w:p>
    <w:p w14:paraId="39C66638" w14:textId="77777777" w:rsidR="00F07039" w:rsidRPr="002D50CC" w:rsidRDefault="00F07039" w:rsidP="002D50CC">
      <w:pPr>
        <w:pStyle w:val="ListParagraph"/>
        <w:numPr>
          <w:ilvl w:val="0"/>
          <w:numId w:val="7"/>
        </w:numPr>
        <w:spacing w:after="160" w:line="276" w:lineRule="auto"/>
      </w:pPr>
      <w:r w:rsidRPr="002D50CC">
        <w:rPr>
          <w:b/>
        </w:rPr>
        <w:t>Kavhu, Blessing</w:t>
      </w:r>
      <w:r w:rsidRPr="002D50CC">
        <w:t xml:space="preserve"> &amp; Mpakairi, Kudzai. (2021). </w:t>
      </w:r>
      <w:r w:rsidRPr="002D50CC">
        <w:rPr>
          <w:b/>
        </w:rPr>
        <w:t>Spatial Monitoring and Reporting Tool (SMART) in Mid-Zambezi Valley, Zimbabwe: Implementation challenges and practices.</w:t>
      </w:r>
      <w:r w:rsidRPr="002D50CC">
        <w:t xml:space="preserve"> Conservation Science and Practice. 10.1111/csp2.492.</w:t>
      </w:r>
    </w:p>
    <w:p w14:paraId="06253A81" w14:textId="77777777" w:rsidR="00F07039" w:rsidRPr="002D50CC" w:rsidRDefault="00F07039" w:rsidP="002D50CC">
      <w:pPr>
        <w:pStyle w:val="ListParagraph"/>
        <w:spacing w:line="276" w:lineRule="auto"/>
      </w:pPr>
    </w:p>
    <w:p w14:paraId="0B4C38A1" w14:textId="77777777" w:rsidR="00F07039" w:rsidRPr="002D50CC" w:rsidRDefault="00F07039" w:rsidP="002D50CC">
      <w:pPr>
        <w:pStyle w:val="ListParagraph"/>
        <w:spacing w:after="160" w:line="276" w:lineRule="auto"/>
      </w:pPr>
    </w:p>
    <w:p w14:paraId="0829911A" w14:textId="77777777" w:rsidR="00412DD7" w:rsidRPr="002D50CC" w:rsidRDefault="00412DD7" w:rsidP="002D50CC">
      <w:pPr>
        <w:pStyle w:val="ListParagraph"/>
        <w:numPr>
          <w:ilvl w:val="0"/>
          <w:numId w:val="7"/>
        </w:numPr>
        <w:spacing w:line="276" w:lineRule="auto"/>
        <w:jc w:val="both"/>
      </w:pPr>
      <w:r w:rsidRPr="002D50CC">
        <w:t xml:space="preserve">Timothy Kuiper, </w:t>
      </w:r>
      <w:r w:rsidRPr="002D50CC">
        <w:rPr>
          <w:b/>
          <w:bCs/>
        </w:rPr>
        <w:t>Blessing Kavhu</w:t>
      </w:r>
      <w:r w:rsidRPr="002D50CC">
        <w:rPr>
          <w:bCs/>
        </w:rPr>
        <w:t xml:space="preserve">, </w:t>
      </w:r>
      <w:r w:rsidRPr="002D50CC">
        <w:rPr>
          <w:b/>
          <w:bCs/>
        </w:rPr>
        <w:t>Nobesuthu A. Ngwenya, Roseline Mandisodza-Chikerema</w:t>
      </w:r>
      <w:r w:rsidRPr="002D50CC">
        <w:t xml:space="preserve">, E.J. Milner-Gulland (2020), </w:t>
      </w:r>
      <w:r w:rsidRPr="002D50CC">
        <w:rPr>
          <w:b/>
        </w:rPr>
        <w:t>Rangers and modellers collaborate to build and evaluate spatial models of African elephant poaching</w:t>
      </w:r>
      <w:r w:rsidRPr="002D50CC">
        <w:t xml:space="preserve">. Biological Conservation 243 (2020) 108486 </w:t>
      </w:r>
    </w:p>
    <w:p w14:paraId="2CCDD38C" w14:textId="77777777" w:rsidR="00412DD7" w:rsidRPr="002D50CC" w:rsidRDefault="00412DD7" w:rsidP="002D50CC">
      <w:pPr>
        <w:pStyle w:val="ListParagraph"/>
        <w:spacing w:line="276" w:lineRule="auto"/>
      </w:pPr>
    </w:p>
    <w:p w14:paraId="4DCED4B2" w14:textId="77777777" w:rsidR="00412DD7" w:rsidRPr="002D50CC" w:rsidRDefault="00412DD7" w:rsidP="002D50CC">
      <w:pPr>
        <w:pStyle w:val="ListParagraph"/>
        <w:spacing w:line="276" w:lineRule="auto"/>
      </w:pPr>
    </w:p>
    <w:p w14:paraId="7A3C995C" w14:textId="77777777" w:rsidR="00412DD7" w:rsidRPr="002D50CC" w:rsidRDefault="00412DD7" w:rsidP="002D50CC">
      <w:pPr>
        <w:pStyle w:val="Default"/>
        <w:numPr>
          <w:ilvl w:val="0"/>
          <w:numId w:val="7"/>
        </w:numPr>
        <w:spacing w:line="276" w:lineRule="auto"/>
        <w:jc w:val="both"/>
        <w:rPr>
          <w:rFonts w:ascii="Times New Roman" w:hAnsi="Times New Roman" w:cs="Times New Roman"/>
          <w:color w:val="auto"/>
        </w:rPr>
      </w:pPr>
      <w:r w:rsidRPr="002D50CC">
        <w:rPr>
          <w:rFonts w:ascii="Times New Roman" w:hAnsi="Times New Roman" w:cs="Times New Roman"/>
          <w:color w:val="auto"/>
        </w:rPr>
        <w:t xml:space="preserve">Midzi, N., </w:t>
      </w:r>
      <w:r w:rsidRPr="002D50CC">
        <w:rPr>
          <w:rFonts w:ascii="Times New Roman" w:hAnsi="Times New Roman" w:cs="Times New Roman"/>
          <w:b/>
          <w:color w:val="auto"/>
        </w:rPr>
        <w:t>Kavhu, B</w:t>
      </w:r>
      <w:r w:rsidRPr="002D50CC">
        <w:rPr>
          <w:rFonts w:ascii="Times New Roman" w:hAnsi="Times New Roman" w:cs="Times New Roman"/>
          <w:color w:val="auto"/>
        </w:rPr>
        <w:t xml:space="preserve">., Manangazira, P., Phiri, I., Mutambu, S.L., Tshuma, C., Chimbari, M.J., Munyati, S., Midzi, S.M., Charimari, L. and Ncube, A., (2018). </w:t>
      </w:r>
      <w:r w:rsidRPr="002D50CC">
        <w:rPr>
          <w:rFonts w:ascii="Times New Roman" w:hAnsi="Times New Roman" w:cs="Times New Roman"/>
          <w:b/>
          <w:color w:val="auto"/>
        </w:rPr>
        <w:t>Inclusion of edaphic predictors for enhancement of models to determine distribution of soil-transmitted helminths: the case of Zimbabwe</w:t>
      </w:r>
      <w:r w:rsidRPr="002D50CC">
        <w:rPr>
          <w:rFonts w:ascii="Times New Roman" w:hAnsi="Times New Roman" w:cs="Times New Roman"/>
          <w:color w:val="auto"/>
        </w:rPr>
        <w:t xml:space="preserve">. Parasites &amp; vectors, 11(1), p.47. </w:t>
      </w:r>
    </w:p>
    <w:p w14:paraId="4861F2C6" w14:textId="77777777" w:rsidR="00412DD7" w:rsidRPr="002D50CC" w:rsidRDefault="00412DD7" w:rsidP="002D50CC">
      <w:pPr>
        <w:pStyle w:val="ListParagraph"/>
        <w:spacing w:line="276" w:lineRule="auto"/>
      </w:pPr>
    </w:p>
    <w:p w14:paraId="1C456EAD" w14:textId="2B40A496" w:rsidR="00177AC5" w:rsidRPr="002D50CC" w:rsidRDefault="00177AC5" w:rsidP="002D50CC">
      <w:pPr>
        <w:pStyle w:val="Default"/>
        <w:numPr>
          <w:ilvl w:val="0"/>
          <w:numId w:val="7"/>
        </w:numPr>
        <w:spacing w:line="276" w:lineRule="auto"/>
        <w:jc w:val="both"/>
        <w:rPr>
          <w:rFonts w:ascii="Times New Roman" w:hAnsi="Times New Roman" w:cs="Times New Roman"/>
          <w:bCs/>
          <w:color w:val="auto"/>
        </w:rPr>
      </w:pPr>
      <w:r w:rsidRPr="002D50CC">
        <w:rPr>
          <w:rFonts w:ascii="Times New Roman" w:hAnsi="Times New Roman" w:cs="Times New Roman"/>
          <w:bCs/>
          <w:color w:val="auto"/>
        </w:rPr>
        <w:t xml:space="preserve">Mpakairi K S, Ndaimani H, Tagwireyi P, Gara T W, Zvidzai M and </w:t>
      </w:r>
      <w:r w:rsidRPr="002D50CC">
        <w:rPr>
          <w:rFonts w:ascii="Times New Roman" w:hAnsi="Times New Roman" w:cs="Times New Roman"/>
          <w:b/>
          <w:bCs/>
          <w:color w:val="auto"/>
        </w:rPr>
        <w:t>Madhlamoto D</w:t>
      </w:r>
      <w:r w:rsidRPr="002D50CC">
        <w:rPr>
          <w:rFonts w:ascii="Times New Roman" w:hAnsi="Times New Roman" w:cs="Times New Roman"/>
          <w:bCs/>
          <w:color w:val="auto"/>
        </w:rPr>
        <w:t xml:space="preserve">. (2017). </w:t>
      </w:r>
      <w:r w:rsidRPr="002D50CC">
        <w:rPr>
          <w:rFonts w:ascii="Times New Roman" w:hAnsi="Times New Roman" w:cs="Times New Roman"/>
          <w:b/>
          <w:bCs/>
          <w:color w:val="auto"/>
        </w:rPr>
        <w:t>Missing in action: Species competition is a neglected predictor variable in species distribution modelling</w:t>
      </w:r>
      <w:r w:rsidRPr="002D50CC">
        <w:rPr>
          <w:rFonts w:ascii="Times New Roman" w:hAnsi="Times New Roman" w:cs="Times New Roman"/>
          <w:bCs/>
          <w:color w:val="auto"/>
        </w:rPr>
        <w:t>. PLoS ONE 12(7): e0181088.</w:t>
      </w:r>
    </w:p>
    <w:p w14:paraId="380386ED" w14:textId="77777777" w:rsidR="005235F8" w:rsidRPr="002D50CC" w:rsidRDefault="005235F8" w:rsidP="002D50CC">
      <w:pPr>
        <w:pStyle w:val="Default"/>
        <w:spacing w:line="276" w:lineRule="auto"/>
        <w:ind w:left="720"/>
        <w:jc w:val="both"/>
        <w:rPr>
          <w:rFonts w:ascii="Times New Roman" w:hAnsi="Times New Roman" w:cs="Times New Roman"/>
          <w:bCs/>
          <w:color w:val="auto"/>
        </w:rPr>
      </w:pPr>
    </w:p>
    <w:p w14:paraId="5E1D3C91" w14:textId="22A97A4B" w:rsidR="005235F8" w:rsidRPr="002D50CC" w:rsidRDefault="005235F8" w:rsidP="002D50CC">
      <w:pPr>
        <w:pStyle w:val="Default"/>
        <w:spacing w:line="276" w:lineRule="auto"/>
        <w:jc w:val="both"/>
        <w:rPr>
          <w:rFonts w:ascii="Times New Roman" w:hAnsi="Times New Roman" w:cs="Times New Roman"/>
          <w:b/>
          <w:bCs/>
          <w:color w:val="auto"/>
        </w:rPr>
      </w:pPr>
      <w:r w:rsidRPr="002D50CC">
        <w:rPr>
          <w:rFonts w:ascii="Times New Roman" w:hAnsi="Times New Roman" w:cs="Times New Roman"/>
          <w:b/>
          <w:bCs/>
          <w:color w:val="auto"/>
        </w:rPr>
        <w:t>Birds</w:t>
      </w:r>
    </w:p>
    <w:p w14:paraId="5741A8E9" w14:textId="4CD17408" w:rsidR="00412DD7" w:rsidRPr="002D50CC" w:rsidRDefault="00412DD7" w:rsidP="002D50CC">
      <w:pPr>
        <w:pStyle w:val="Default"/>
        <w:numPr>
          <w:ilvl w:val="0"/>
          <w:numId w:val="7"/>
        </w:numPr>
        <w:spacing w:line="276" w:lineRule="auto"/>
        <w:jc w:val="both"/>
        <w:rPr>
          <w:rFonts w:ascii="Times New Roman" w:hAnsi="Times New Roman" w:cs="Times New Roman"/>
          <w:color w:val="auto"/>
          <w:lang w:val="en-ZW"/>
        </w:rPr>
      </w:pPr>
      <w:r w:rsidRPr="002D50CC">
        <w:rPr>
          <w:rFonts w:ascii="Times New Roman" w:hAnsi="Times New Roman" w:cs="Times New Roman"/>
          <w:color w:val="auto"/>
          <w:lang w:val="en-ZW"/>
        </w:rPr>
        <w:t xml:space="preserve">Bonenfant C., </w:t>
      </w:r>
      <w:r w:rsidRPr="002D50CC">
        <w:rPr>
          <w:rFonts w:ascii="Times New Roman" w:hAnsi="Times New Roman" w:cs="Times New Roman"/>
          <w:b/>
          <w:bCs/>
          <w:color w:val="auto"/>
          <w:lang w:val="en-ZW"/>
        </w:rPr>
        <w:t>Mabika C.T</w:t>
      </w:r>
      <w:r w:rsidRPr="002D50CC">
        <w:rPr>
          <w:rFonts w:ascii="Times New Roman" w:hAnsi="Times New Roman" w:cs="Times New Roman"/>
          <w:bCs/>
          <w:color w:val="auto"/>
          <w:lang w:val="en-ZW"/>
        </w:rPr>
        <w:t>.</w:t>
      </w:r>
      <w:r w:rsidRPr="002D50CC">
        <w:rPr>
          <w:rFonts w:ascii="Times New Roman" w:hAnsi="Times New Roman" w:cs="Times New Roman"/>
          <w:color w:val="auto"/>
          <w:lang w:val="en-ZW"/>
        </w:rPr>
        <w:t xml:space="preserve"> and Gagnon G. (2019) </w:t>
      </w:r>
      <w:r w:rsidRPr="002D50CC">
        <w:rPr>
          <w:rFonts w:ascii="Times New Roman" w:hAnsi="Times New Roman" w:cs="Times New Roman"/>
          <w:b/>
          <w:color w:val="auto"/>
          <w:lang w:val="en-ZW"/>
        </w:rPr>
        <w:t>Distribution and density of ox-peckers on giraffes in Hwange National Park, Zimbabwe</w:t>
      </w:r>
      <w:r w:rsidRPr="002D50CC">
        <w:rPr>
          <w:rFonts w:ascii="Times New Roman" w:hAnsi="Times New Roman" w:cs="Times New Roman"/>
          <w:color w:val="auto"/>
          <w:lang w:val="en-ZW"/>
        </w:rPr>
        <w:t xml:space="preserve">. </w:t>
      </w:r>
      <w:r w:rsidRPr="002D50CC">
        <w:rPr>
          <w:rFonts w:ascii="Times New Roman" w:hAnsi="Times New Roman" w:cs="Times New Roman"/>
          <w:i/>
          <w:iCs/>
          <w:color w:val="auto"/>
          <w:lang w:val="en-ZW"/>
        </w:rPr>
        <w:t>African Journal of Ecology</w:t>
      </w:r>
      <w:r w:rsidRPr="002D50CC">
        <w:rPr>
          <w:rFonts w:ascii="Times New Roman" w:hAnsi="Times New Roman" w:cs="Times New Roman"/>
          <w:color w:val="auto"/>
          <w:lang w:val="en-ZW"/>
        </w:rPr>
        <w:t xml:space="preserve">. </w:t>
      </w:r>
    </w:p>
    <w:p w14:paraId="1A5D359E" w14:textId="77777777" w:rsidR="00412DD7" w:rsidRPr="002D50CC" w:rsidRDefault="00412DD7" w:rsidP="002D50CC">
      <w:pPr>
        <w:pStyle w:val="Default"/>
        <w:spacing w:line="276" w:lineRule="auto"/>
        <w:ind w:left="720"/>
        <w:jc w:val="both"/>
        <w:rPr>
          <w:rFonts w:ascii="Times New Roman" w:hAnsi="Times New Roman" w:cs="Times New Roman"/>
          <w:color w:val="auto"/>
          <w:lang w:val="en-ZW"/>
        </w:rPr>
      </w:pPr>
    </w:p>
    <w:p w14:paraId="2EB3925B" w14:textId="77777777" w:rsidR="00177AC5" w:rsidRPr="002D50CC" w:rsidRDefault="00177AC5" w:rsidP="002D50CC">
      <w:pPr>
        <w:pStyle w:val="Default"/>
        <w:numPr>
          <w:ilvl w:val="0"/>
          <w:numId w:val="7"/>
        </w:numPr>
        <w:spacing w:line="276" w:lineRule="auto"/>
        <w:jc w:val="both"/>
        <w:rPr>
          <w:rFonts w:ascii="Times New Roman" w:hAnsi="Times New Roman" w:cs="Times New Roman"/>
          <w:bCs/>
          <w:color w:val="auto"/>
        </w:rPr>
      </w:pPr>
      <w:r w:rsidRPr="002D50CC">
        <w:rPr>
          <w:rFonts w:ascii="Times New Roman" w:hAnsi="Times New Roman" w:cs="Times New Roman"/>
          <w:bCs/>
          <w:color w:val="auto"/>
        </w:rPr>
        <w:t xml:space="preserve">Tarakini, T., Sithole, S., Utete, B., Victor K. Muposhi, V.K., </w:t>
      </w:r>
      <w:r w:rsidRPr="002D50CC">
        <w:rPr>
          <w:rFonts w:ascii="Times New Roman" w:hAnsi="Times New Roman" w:cs="Times New Roman"/>
          <w:b/>
          <w:bCs/>
          <w:color w:val="auto"/>
        </w:rPr>
        <w:t>Madhlamoto, D</w:t>
      </w:r>
      <w:r w:rsidRPr="002D50CC">
        <w:rPr>
          <w:rFonts w:ascii="Times New Roman" w:hAnsi="Times New Roman" w:cs="Times New Roman"/>
          <w:bCs/>
          <w:color w:val="auto"/>
        </w:rPr>
        <w:t xml:space="preserve"> and </w:t>
      </w:r>
      <w:r w:rsidRPr="002D50CC">
        <w:rPr>
          <w:rFonts w:ascii="Times New Roman" w:hAnsi="Times New Roman" w:cs="Times New Roman"/>
          <w:b/>
          <w:bCs/>
          <w:color w:val="auto"/>
        </w:rPr>
        <w:t>Gandiwa, E.</w:t>
      </w:r>
      <w:r w:rsidRPr="002D50CC">
        <w:rPr>
          <w:rFonts w:ascii="Times New Roman" w:hAnsi="Times New Roman" w:cs="Times New Roman"/>
          <w:bCs/>
          <w:color w:val="auto"/>
        </w:rPr>
        <w:t xml:space="preserve"> (2017). </w:t>
      </w:r>
      <w:r w:rsidRPr="002D50CC">
        <w:rPr>
          <w:rFonts w:ascii="Times New Roman" w:hAnsi="Times New Roman" w:cs="Times New Roman"/>
          <w:b/>
          <w:bCs/>
          <w:color w:val="auto"/>
        </w:rPr>
        <w:t>Host preferences, spatial distribution and interaction of oxpeckers with wild ungulates in and around southern Gonarezhou National Park</w:t>
      </w:r>
      <w:r w:rsidRPr="002D50CC">
        <w:rPr>
          <w:rFonts w:ascii="Times New Roman" w:hAnsi="Times New Roman" w:cs="Times New Roman"/>
          <w:bCs/>
          <w:color w:val="auto"/>
        </w:rPr>
        <w:t>, Zimbabwe. Tropical Ecology 58(4): 833-838.</w:t>
      </w:r>
    </w:p>
    <w:p w14:paraId="70AB7E61" w14:textId="77777777" w:rsidR="00412DD7" w:rsidRPr="002D50CC" w:rsidRDefault="00412DD7" w:rsidP="002D50CC">
      <w:pPr>
        <w:pStyle w:val="Default"/>
        <w:spacing w:line="276" w:lineRule="auto"/>
        <w:ind w:left="720"/>
        <w:jc w:val="both"/>
        <w:rPr>
          <w:rFonts w:ascii="Times New Roman" w:hAnsi="Times New Roman" w:cs="Times New Roman"/>
          <w:bCs/>
          <w:color w:val="auto"/>
        </w:rPr>
      </w:pPr>
    </w:p>
    <w:p w14:paraId="653F0145" w14:textId="3D20AA14" w:rsidR="005235F8" w:rsidRPr="002D50CC" w:rsidRDefault="005235F8" w:rsidP="002D50CC">
      <w:pPr>
        <w:spacing w:line="276" w:lineRule="auto"/>
        <w:rPr>
          <w:b/>
          <w:bCs/>
        </w:rPr>
      </w:pPr>
      <w:r w:rsidRPr="002D50CC">
        <w:rPr>
          <w:b/>
          <w:bCs/>
        </w:rPr>
        <w:t>Trophy Hunting</w:t>
      </w:r>
    </w:p>
    <w:p w14:paraId="51813848" w14:textId="77777777" w:rsidR="005235F8" w:rsidRPr="002D50CC" w:rsidRDefault="005235F8" w:rsidP="002D50CC">
      <w:pPr>
        <w:pStyle w:val="Default"/>
        <w:spacing w:line="276" w:lineRule="auto"/>
        <w:ind w:left="720"/>
        <w:jc w:val="both"/>
        <w:rPr>
          <w:rFonts w:ascii="Times New Roman" w:hAnsi="Times New Roman" w:cs="Times New Roman"/>
          <w:bCs/>
          <w:color w:val="auto"/>
        </w:rPr>
      </w:pPr>
    </w:p>
    <w:p w14:paraId="6F5EB8BB" w14:textId="4E675647" w:rsidR="00412DD7" w:rsidRPr="002D50CC" w:rsidRDefault="00412DD7" w:rsidP="002D50CC">
      <w:pPr>
        <w:pStyle w:val="Default"/>
        <w:numPr>
          <w:ilvl w:val="0"/>
          <w:numId w:val="7"/>
        </w:numPr>
        <w:spacing w:line="276" w:lineRule="auto"/>
        <w:jc w:val="both"/>
        <w:rPr>
          <w:rFonts w:ascii="Times New Roman" w:hAnsi="Times New Roman" w:cs="Times New Roman"/>
          <w:color w:val="auto"/>
        </w:rPr>
      </w:pPr>
      <w:r w:rsidRPr="002D50CC">
        <w:rPr>
          <w:rFonts w:ascii="Times New Roman" w:hAnsi="Times New Roman" w:cs="Times New Roman"/>
          <w:color w:val="auto"/>
        </w:rPr>
        <w:t xml:space="preserve">Jeke, A., Chanyandura, A., Muposhi, V.K., </w:t>
      </w:r>
      <w:r w:rsidRPr="002D50CC">
        <w:rPr>
          <w:rFonts w:ascii="Times New Roman" w:hAnsi="Times New Roman" w:cs="Times New Roman"/>
          <w:b/>
          <w:bCs/>
          <w:color w:val="auto"/>
        </w:rPr>
        <w:t>Madhlamoto, D</w:t>
      </w:r>
      <w:r w:rsidRPr="002D50CC">
        <w:rPr>
          <w:rFonts w:ascii="Times New Roman" w:hAnsi="Times New Roman" w:cs="Times New Roman"/>
          <w:b/>
          <w:color w:val="auto"/>
        </w:rPr>
        <w:t xml:space="preserve"> and Gandiwa, E</w:t>
      </w:r>
      <w:r w:rsidRPr="002D50CC">
        <w:rPr>
          <w:rFonts w:ascii="Times New Roman" w:hAnsi="Times New Roman" w:cs="Times New Roman"/>
          <w:color w:val="auto"/>
        </w:rPr>
        <w:t xml:space="preserve">. (2019). </w:t>
      </w:r>
      <w:r w:rsidRPr="002D50CC">
        <w:rPr>
          <w:rFonts w:ascii="Times New Roman" w:hAnsi="Times New Roman" w:cs="Times New Roman"/>
          <w:b/>
          <w:color w:val="auto"/>
        </w:rPr>
        <w:t>Trophy hunting and possible source-sink dynamics in protected areas: Insights from trophy size and off-take patterns in southeast Zimbabwe.</w:t>
      </w:r>
      <w:r w:rsidRPr="002D50CC">
        <w:rPr>
          <w:rFonts w:ascii="Times New Roman" w:hAnsi="Times New Roman" w:cs="Times New Roman"/>
          <w:color w:val="auto"/>
        </w:rPr>
        <w:t xml:space="preserve"> International Journal of Zoology. </w:t>
      </w:r>
    </w:p>
    <w:p w14:paraId="383A369E" w14:textId="77777777" w:rsidR="00412DD7" w:rsidRPr="002D50CC" w:rsidRDefault="00412DD7" w:rsidP="002D50CC">
      <w:pPr>
        <w:pStyle w:val="Default"/>
        <w:spacing w:line="276" w:lineRule="auto"/>
        <w:ind w:left="720"/>
        <w:jc w:val="both"/>
        <w:rPr>
          <w:rFonts w:ascii="Times New Roman" w:hAnsi="Times New Roman" w:cs="Times New Roman"/>
          <w:color w:val="auto"/>
        </w:rPr>
      </w:pPr>
    </w:p>
    <w:p w14:paraId="67535E2A" w14:textId="77777777" w:rsidR="00177AC5" w:rsidRPr="002D50CC" w:rsidRDefault="00177AC5" w:rsidP="002D50CC">
      <w:pPr>
        <w:pStyle w:val="ListParagraph"/>
        <w:numPr>
          <w:ilvl w:val="0"/>
          <w:numId w:val="7"/>
        </w:numPr>
        <w:spacing w:line="276" w:lineRule="auto"/>
        <w:jc w:val="both"/>
        <w:rPr>
          <w:bCs/>
        </w:rPr>
      </w:pPr>
      <w:r w:rsidRPr="002D50CC">
        <w:rPr>
          <w:b/>
          <w:bCs/>
        </w:rPr>
        <w:t>Ngorima, P.</w:t>
      </w:r>
      <w:r w:rsidRPr="002D50CC">
        <w:rPr>
          <w:bCs/>
        </w:rPr>
        <w:t xml:space="preserve"> (2017). </w:t>
      </w:r>
      <w:r w:rsidRPr="002D50CC">
        <w:rPr>
          <w:b/>
          <w:bCs/>
        </w:rPr>
        <w:t>Trophy hunting anxiety at Sengwa in retrospect, now and the future.</w:t>
      </w:r>
      <w:r w:rsidRPr="002D50CC">
        <w:rPr>
          <w:bCs/>
        </w:rPr>
        <w:t xml:space="preserve"> International Journal of Environmental Science and Natural Resources (IJESNR). 4(3) 555638.</w:t>
      </w:r>
    </w:p>
    <w:p w14:paraId="15276F5D" w14:textId="77777777" w:rsidR="002A7B20" w:rsidRPr="002D50CC" w:rsidRDefault="002A7B20" w:rsidP="002D50CC">
      <w:pPr>
        <w:pStyle w:val="ListParagraph"/>
        <w:spacing w:line="276" w:lineRule="auto"/>
        <w:jc w:val="both"/>
      </w:pPr>
    </w:p>
    <w:p w14:paraId="446C6486" w14:textId="0047DC11" w:rsidR="005235F8" w:rsidRPr="002D50CC" w:rsidRDefault="00CD1B2F" w:rsidP="002D50CC">
      <w:pPr>
        <w:spacing w:line="276" w:lineRule="auto"/>
        <w:jc w:val="both"/>
        <w:rPr>
          <w:b/>
          <w:bCs/>
        </w:rPr>
      </w:pPr>
      <w:r w:rsidRPr="002D50CC">
        <w:rPr>
          <w:b/>
          <w:bCs/>
        </w:rPr>
        <w:t>African w</w:t>
      </w:r>
      <w:r w:rsidR="005235F8" w:rsidRPr="002D50CC">
        <w:rPr>
          <w:b/>
          <w:bCs/>
        </w:rPr>
        <w:t>ild dogs</w:t>
      </w:r>
    </w:p>
    <w:p w14:paraId="1D6CF219" w14:textId="77777777" w:rsidR="005235F8" w:rsidRPr="002D50CC" w:rsidRDefault="005235F8" w:rsidP="002D50CC">
      <w:pPr>
        <w:spacing w:line="276" w:lineRule="auto"/>
        <w:jc w:val="both"/>
        <w:rPr>
          <w:bCs/>
        </w:rPr>
      </w:pPr>
    </w:p>
    <w:p w14:paraId="652B62CB" w14:textId="77777777" w:rsidR="00476F06" w:rsidRPr="002D50CC" w:rsidRDefault="00476F06" w:rsidP="002D50CC">
      <w:pPr>
        <w:pStyle w:val="ListParagraph"/>
        <w:numPr>
          <w:ilvl w:val="0"/>
          <w:numId w:val="7"/>
        </w:numPr>
        <w:spacing w:line="276" w:lineRule="auto"/>
        <w:jc w:val="both"/>
      </w:pPr>
      <w:r w:rsidRPr="002D50CC">
        <w:t xml:space="preserve">Esther van der Meer, Thomas Mutonhori, Hillary Madzikanda, </w:t>
      </w:r>
      <w:r w:rsidRPr="002D50CC">
        <w:rPr>
          <w:b/>
          <w:bCs/>
        </w:rPr>
        <w:t>Nobesuthu Ngwenya</w:t>
      </w:r>
      <w:r w:rsidRPr="002D50CC">
        <w:t xml:space="preserve"> (2021).  </w:t>
      </w:r>
      <w:r w:rsidRPr="002D50CC">
        <w:rPr>
          <w:b/>
        </w:rPr>
        <w:t>Coprophagy of African wild dog faeces by spotted hyenas and hooded vultures in Mana Pools National Park</w:t>
      </w:r>
      <w:r w:rsidRPr="002D50CC">
        <w:t xml:space="preserve">, Zimbabwe. African Journal of Ecology DOI: 10.1111/aje.12938 </w:t>
      </w:r>
    </w:p>
    <w:p w14:paraId="4C79F0F8" w14:textId="77777777" w:rsidR="00476F06" w:rsidRPr="002D50CC" w:rsidRDefault="00476F06" w:rsidP="002D50CC">
      <w:pPr>
        <w:pStyle w:val="ListParagraph"/>
        <w:spacing w:line="276" w:lineRule="auto"/>
        <w:jc w:val="both"/>
      </w:pPr>
    </w:p>
    <w:p w14:paraId="474BAFA1" w14:textId="3183E91F" w:rsidR="00412DD7" w:rsidRPr="002D50CC" w:rsidRDefault="0058051B" w:rsidP="002D50CC">
      <w:pPr>
        <w:pStyle w:val="ListParagraph"/>
        <w:numPr>
          <w:ilvl w:val="0"/>
          <w:numId w:val="7"/>
        </w:numPr>
        <w:spacing w:line="276" w:lineRule="auto"/>
        <w:jc w:val="both"/>
      </w:pPr>
      <w:hyperlink r:id="rId8" w:history="1">
        <w:r w:rsidR="00412DD7" w:rsidRPr="002D50CC">
          <w:rPr>
            <w:rStyle w:val="Hyperlink"/>
            <w:color w:val="auto"/>
            <w:u w:val="none"/>
          </w:rPr>
          <w:t>Ellie E Armstrong</w:t>
        </w:r>
      </w:hyperlink>
      <w:r w:rsidR="00412DD7" w:rsidRPr="002D50CC">
        <w:t> </w:t>
      </w:r>
      <w:hyperlink r:id="rId9" w:history="1">
        <w:r w:rsidR="00412DD7" w:rsidRPr="002D50CC">
          <w:rPr>
            <w:rStyle w:val="Hyperlink"/>
            <w:color w:val="auto"/>
            <w:u w:val="none"/>
          </w:rPr>
          <w:t>Ryan, W Taylor</w:t>
        </w:r>
      </w:hyperlink>
      <w:r w:rsidR="00412DD7" w:rsidRPr="002D50CC">
        <w:t> </w:t>
      </w:r>
      <w:hyperlink r:id="rId10" w:history="1">
        <w:r w:rsidR="00412DD7" w:rsidRPr="002D50CC">
          <w:rPr>
            <w:rStyle w:val="Hyperlink"/>
            <w:color w:val="auto"/>
            <w:u w:val="none"/>
          </w:rPr>
          <w:t>Stefan Prost</w:t>
        </w:r>
      </w:hyperlink>
      <w:r w:rsidR="00412DD7" w:rsidRPr="002D50CC">
        <w:t>, </w:t>
      </w:r>
      <w:hyperlink r:id="rId11" w:history="1">
        <w:r w:rsidR="00412DD7" w:rsidRPr="002D50CC">
          <w:rPr>
            <w:rStyle w:val="Hyperlink"/>
            <w:color w:val="auto"/>
            <w:u w:val="none"/>
          </w:rPr>
          <w:t>Peter Blinston</w:t>
        </w:r>
      </w:hyperlink>
      <w:r w:rsidR="00412DD7" w:rsidRPr="002D50CC">
        <w:t>, </w:t>
      </w:r>
      <w:hyperlink r:id="rId12" w:history="1">
        <w:r w:rsidR="00412DD7" w:rsidRPr="002D50CC">
          <w:rPr>
            <w:rStyle w:val="Hyperlink"/>
            <w:color w:val="auto"/>
            <w:u w:val="none"/>
          </w:rPr>
          <w:t>Esther van der Meer</w:t>
        </w:r>
      </w:hyperlink>
      <w:r w:rsidR="002D50CC" w:rsidRPr="002D50CC">
        <w:t xml:space="preserve">, </w:t>
      </w:r>
      <w:r w:rsidR="00412DD7" w:rsidRPr="002D50CC">
        <w:rPr>
          <w:b/>
        </w:rPr>
        <w:t xml:space="preserve">Hillary Madzikanda, </w:t>
      </w:r>
      <w:hyperlink r:id="rId13" w:history="1">
        <w:r w:rsidR="00412DD7" w:rsidRPr="002D50CC">
          <w:rPr>
            <w:rStyle w:val="Hyperlink"/>
            <w:b/>
            <w:color w:val="auto"/>
            <w:u w:val="none"/>
          </w:rPr>
          <w:t>Olivia Mufute</w:t>
        </w:r>
      </w:hyperlink>
      <w:r w:rsidR="00412DD7" w:rsidRPr="002D50CC">
        <w:rPr>
          <w:b/>
        </w:rPr>
        <w:t>, </w:t>
      </w:r>
      <w:hyperlink r:id="rId14" w:history="1">
        <w:r w:rsidR="00412DD7" w:rsidRPr="002D50CC">
          <w:rPr>
            <w:rStyle w:val="Hyperlink"/>
            <w:b/>
            <w:bCs/>
            <w:color w:val="auto"/>
            <w:u w:val="none"/>
          </w:rPr>
          <w:t>Roseline Mandisodza-Chikerema</w:t>
        </w:r>
      </w:hyperlink>
      <w:r w:rsidR="00412DD7" w:rsidRPr="002D50CC">
        <w:t>, </w:t>
      </w:r>
      <w:hyperlink r:id="rId15" w:history="1">
        <w:r w:rsidR="00412DD7" w:rsidRPr="002D50CC">
          <w:rPr>
            <w:rStyle w:val="Hyperlink"/>
            <w:color w:val="auto"/>
            <w:u w:val="none"/>
          </w:rPr>
          <w:t>John Stuelpnagel</w:t>
        </w:r>
      </w:hyperlink>
      <w:r w:rsidR="00412DD7" w:rsidRPr="002D50CC">
        <w:t>,</w:t>
      </w:r>
      <w:r w:rsidR="00412DD7" w:rsidRPr="002D50CC">
        <w:rPr>
          <w:rStyle w:val="Hyperlink"/>
          <w:color w:val="auto"/>
          <w:u w:val="none"/>
        </w:rPr>
        <w:t>Claudio Sillero-Zubiri</w:t>
      </w:r>
      <w:r w:rsidR="00412DD7" w:rsidRPr="002D50CC">
        <w:t xml:space="preserve"> (2019) </w:t>
      </w:r>
      <w:r w:rsidR="00412DD7" w:rsidRPr="002D50CC">
        <w:rPr>
          <w:b/>
        </w:rPr>
        <w:t>Cost-effective assembly of the African wild dog (Lycaon pictus) genome using linked reads </w:t>
      </w:r>
      <w:r w:rsidR="00412DD7" w:rsidRPr="002D50CC">
        <w:t>Giga Science, Volume 8, Issue 2, February 2019</w:t>
      </w:r>
    </w:p>
    <w:p w14:paraId="3D9D854F" w14:textId="77777777" w:rsidR="00412DD7" w:rsidRPr="002D50CC" w:rsidRDefault="00412DD7" w:rsidP="002D50CC">
      <w:pPr>
        <w:pStyle w:val="ListParagraph"/>
        <w:spacing w:line="276" w:lineRule="auto"/>
      </w:pPr>
    </w:p>
    <w:p w14:paraId="44362601" w14:textId="77777777" w:rsidR="00611835" w:rsidRPr="002D50CC" w:rsidRDefault="00611835" w:rsidP="002D50CC">
      <w:pPr>
        <w:pStyle w:val="ListParagraph"/>
        <w:numPr>
          <w:ilvl w:val="0"/>
          <w:numId w:val="7"/>
        </w:numPr>
        <w:spacing w:after="160" w:line="276" w:lineRule="auto"/>
      </w:pPr>
      <w:r w:rsidRPr="002D50CC">
        <w:t xml:space="preserve">Meer, Esther &amp; Lyon, Nick &amp; Mutonhori, Thomas &amp; </w:t>
      </w:r>
      <w:r w:rsidRPr="002D50CC">
        <w:rPr>
          <w:b/>
        </w:rPr>
        <w:t>Mandisodza-Chikerema,</w:t>
      </w:r>
      <w:r w:rsidRPr="002D50CC">
        <w:t xml:space="preserve"> </w:t>
      </w:r>
      <w:r w:rsidRPr="002D50CC">
        <w:rPr>
          <w:b/>
        </w:rPr>
        <w:t>Roseline</w:t>
      </w:r>
      <w:r w:rsidRPr="002D50CC">
        <w:t xml:space="preserve"> &amp; Blinston, Peter. (2018). </w:t>
      </w:r>
      <w:r w:rsidRPr="002D50CC">
        <w:rPr>
          <w:b/>
        </w:rPr>
        <w:t>Dangerous game: Preferential predation on baboons by African wild dogs in Mana Pools National Park, Zimbabwe</w:t>
      </w:r>
      <w:r w:rsidRPr="002D50CC">
        <w:t>. Behaviour. 156. 10.1163/1568539X-00003529.</w:t>
      </w:r>
    </w:p>
    <w:p w14:paraId="3CEAF973" w14:textId="77777777" w:rsidR="00611835" w:rsidRPr="002D50CC" w:rsidRDefault="00611835" w:rsidP="002D50CC">
      <w:pPr>
        <w:pStyle w:val="ListParagraph"/>
        <w:spacing w:line="276" w:lineRule="auto"/>
        <w:jc w:val="both"/>
      </w:pPr>
    </w:p>
    <w:p w14:paraId="5AD63AD5" w14:textId="0CB1F205" w:rsidR="00EF1BC5" w:rsidRPr="002D50CC" w:rsidRDefault="005E74A2" w:rsidP="002D50CC">
      <w:pPr>
        <w:pStyle w:val="ListParagraph"/>
        <w:numPr>
          <w:ilvl w:val="0"/>
          <w:numId w:val="7"/>
        </w:numPr>
        <w:spacing w:line="276" w:lineRule="auto"/>
        <w:jc w:val="both"/>
        <w:rPr>
          <w:b/>
          <w:bCs/>
        </w:rPr>
      </w:pPr>
      <w:r w:rsidRPr="002D50CC">
        <w:rPr>
          <w:bCs/>
        </w:rPr>
        <w:lastRenderedPageBreak/>
        <w:t>Ellie E. Armstrong, Ryan W. Taylor, Stefan Prost, Peter Blinston, Esther van der Meer, Hillary Madzikanda, Olivia Mufute, </w:t>
      </w:r>
      <w:r w:rsidRPr="002D50CC">
        <w:rPr>
          <w:b/>
          <w:bCs/>
        </w:rPr>
        <w:t>Roseline Mandisodza</w:t>
      </w:r>
      <w:r w:rsidRPr="002D50CC">
        <w:rPr>
          <w:bCs/>
        </w:rPr>
        <w:t>, John Stuelpnagel, Claudio Sillero-Zubiri, </w:t>
      </w:r>
      <w:hyperlink r:id="rId16" w:tgtFrame="_blank" w:history="1">
        <w:r w:rsidRPr="002D50CC">
          <w:rPr>
            <w:rStyle w:val="Hyperlink"/>
            <w:bCs/>
            <w:color w:val="auto"/>
            <w:u w:val="none"/>
          </w:rPr>
          <w:t> View ORCID Profile</w:t>
        </w:r>
      </w:hyperlink>
      <w:r w:rsidRPr="002D50CC">
        <w:rPr>
          <w:rStyle w:val="Hyperlink"/>
          <w:bCs/>
          <w:color w:val="auto"/>
          <w:u w:val="none"/>
        </w:rPr>
        <w:t xml:space="preserve"> </w:t>
      </w:r>
      <w:r w:rsidRPr="002D50CC">
        <w:rPr>
          <w:bCs/>
        </w:rPr>
        <w:t xml:space="preserve">Dmitri Petrov (2017) </w:t>
      </w:r>
      <w:r w:rsidRPr="002D50CC">
        <w:rPr>
          <w:b/>
          <w:bCs/>
        </w:rPr>
        <w:t>Entering the era of conservation genomics: Cost-effective assembly of the African wild dog genome using linked long reads</w:t>
      </w:r>
    </w:p>
    <w:p w14:paraId="7C83060B" w14:textId="77777777" w:rsidR="00CD1B2F" w:rsidRPr="002D50CC" w:rsidRDefault="00CD1B2F" w:rsidP="002D50CC">
      <w:pPr>
        <w:pStyle w:val="ListParagraph"/>
        <w:spacing w:line="276" w:lineRule="auto"/>
        <w:jc w:val="both"/>
        <w:rPr>
          <w:b/>
          <w:bCs/>
        </w:rPr>
      </w:pPr>
    </w:p>
    <w:p w14:paraId="01064E88" w14:textId="69FF778B" w:rsidR="00CD1B2F" w:rsidRPr="002D50CC" w:rsidRDefault="00CD1B2F" w:rsidP="002D50CC">
      <w:pPr>
        <w:spacing w:line="276" w:lineRule="auto"/>
        <w:jc w:val="both"/>
        <w:rPr>
          <w:b/>
          <w:bCs/>
        </w:rPr>
      </w:pPr>
      <w:r w:rsidRPr="002D50CC">
        <w:rPr>
          <w:b/>
          <w:bCs/>
        </w:rPr>
        <w:t>Vegetation</w:t>
      </w:r>
    </w:p>
    <w:p w14:paraId="79407262" w14:textId="7B40E8D4" w:rsidR="003C772A" w:rsidRPr="002D50CC" w:rsidRDefault="003C772A" w:rsidP="002D50CC">
      <w:pPr>
        <w:autoSpaceDE w:val="0"/>
        <w:autoSpaceDN w:val="0"/>
        <w:adjustRightInd w:val="0"/>
        <w:spacing w:line="276" w:lineRule="auto"/>
        <w:jc w:val="both"/>
        <w:rPr>
          <w:color w:val="auto"/>
        </w:rPr>
      </w:pPr>
    </w:p>
    <w:p w14:paraId="780BE78C" w14:textId="244CE613" w:rsidR="00D02FC4" w:rsidRPr="002D50CC" w:rsidRDefault="00D02FC4" w:rsidP="002D50CC">
      <w:pPr>
        <w:pStyle w:val="ListParagraph"/>
        <w:numPr>
          <w:ilvl w:val="0"/>
          <w:numId w:val="7"/>
        </w:numPr>
        <w:spacing w:after="160" w:line="276" w:lineRule="auto"/>
        <w:rPr>
          <w:color w:val="222222"/>
          <w:shd w:val="clear" w:color="auto" w:fill="FFFFFF"/>
        </w:rPr>
      </w:pPr>
      <w:r w:rsidRPr="002D50CC">
        <w:rPr>
          <w:b/>
          <w:color w:val="222222"/>
          <w:shd w:val="clear" w:color="auto" w:fill="FFFFFF"/>
        </w:rPr>
        <w:t>Kavhu, B.,</w:t>
      </w:r>
      <w:r w:rsidRPr="002D50CC">
        <w:rPr>
          <w:color w:val="222222"/>
          <w:shd w:val="clear" w:color="auto" w:fill="FFFFFF"/>
        </w:rPr>
        <w:t xml:space="preserve"> Mashimbye, Z.E. and Luvuno, L., 2022. </w:t>
      </w:r>
      <w:r w:rsidR="002D50CC" w:rsidRPr="002D50CC">
        <w:rPr>
          <w:b/>
          <w:color w:val="222222"/>
          <w:shd w:val="clear" w:color="auto" w:fill="FFFFFF"/>
        </w:rPr>
        <w:t>Characterizing</w:t>
      </w:r>
      <w:r w:rsidRPr="002D50CC">
        <w:rPr>
          <w:b/>
          <w:color w:val="222222"/>
          <w:shd w:val="clear" w:color="auto" w:fill="FFFFFF"/>
        </w:rPr>
        <w:t xml:space="preserve"> social-ecological drivers of landuse/cover change in a complex transboundary basin using singular or ensemble machine learning.</w:t>
      </w:r>
      <w:r w:rsidRPr="002D50CC">
        <w:rPr>
          <w:color w:val="222222"/>
          <w:shd w:val="clear" w:color="auto" w:fill="FFFFFF"/>
        </w:rPr>
        <w:t> </w:t>
      </w:r>
      <w:r w:rsidRPr="002D50CC">
        <w:rPr>
          <w:i/>
          <w:iCs/>
          <w:color w:val="222222"/>
          <w:shd w:val="clear" w:color="auto" w:fill="FFFFFF"/>
        </w:rPr>
        <w:t>Remote Sensing Applications: Society and Environment</w:t>
      </w:r>
      <w:r w:rsidRPr="002D50CC">
        <w:rPr>
          <w:color w:val="222222"/>
          <w:shd w:val="clear" w:color="auto" w:fill="FFFFFF"/>
        </w:rPr>
        <w:t>, p.100773.</w:t>
      </w:r>
    </w:p>
    <w:p w14:paraId="7BBEEA67" w14:textId="77777777" w:rsidR="00D02FC4" w:rsidRPr="002D50CC" w:rsidRDefault="00D02FC4" w:rsidP="002D50CC">
      <w:pPr>
        <w:pStyle w:val="ListParagraph"/>
        <w:spacing w:after="160" w:line="276" w:lineRule="auto"/>
        <w:rPr>
          <w:color w:val="222222"/>
          <w:shd w:val="clear" w:color="auto" w:fill="FFFFFF"/>
        </w:rPr>
      </w:pPr>
    </w:p>
    <w:p w14:paraId="1E7B544E" w14:textId="1A908A34" w:rsidR="005A0344" w:rsidRPr="002D50CC" w:rsidRDefault="005A0344" w:rsidP="002D50CC">
      <w:pPr>
        <w:pStyle w:val="ListParagraph"/>
        <w:numPr>
          <w:ilvl w:val="0"/>
          <w:numId w:val="7"/>
        </w:numPr>
        <w:spacing w:after="160" w:line="276" w:lineRule="auto"/>
      </w:pPr>
      <w:r w:rsidRPr="002D50CC">
        <w:rPr>
          <w:b/>
        </w:rPr>
        <w:t>Jeremiah Chakuya</w:t>
      </w:r>
      <w:r w:rsidRPr="002D50CC">
        <w:t xml:space="preserve">, Cally-Ann Furamera, Debra Jimu &amp; Tristan Tendai Cecil Nyatanga (2022): </w:t>
      </w:r>
      <w:r w:rsidRPr="002D50CC">
        <w:rPr>
          <w:b/>
        </w:rPr>
        <w:t xml:space="preserve">Effects of the invasive </w:t>
      </w:r>
      <w:r w:rsidRPr="002D50CC">
        <w:rPr>
          <w:b/>
          <w:i/>
          <w:iCs/>
        </w:rPr>
        <w:t>Hedychium‌</w:t>
      </w:r>
      <w:r w:rsidR="00652A17">
        <w:rPr>
          <w:b/>
          <w:i/>
          <w:iCs/>
        </w:rPr>
        <w:t xml:space="preserve"> </w:t>
      </w:r>
      <w:r w:rsidRPr="002D50CC">
        <w:rPr>
          <w:b/>
          <w:i/>
          <w:iCs/>
        </w:rPr>
        <w:t xml:space="preserve">gardnerianum </w:t>
      </w:r>
      <w:r w:rsidRPr="002D50CC">
        <w:rPr>
          <w:b/>
        </w:rPr>
        <w:t>on the diversity of native vegetation species in Bvumba Mountains, Zimbabwe</w:t>
      </w:r>
      <w:r w:rsidRPr="002D50CC">
        <w:t>, International Journal of Environmental Studies, DOI: 10.1080/00207233.2022.2069861</w:t>
      </w:r>
    </w:p>
    <w:p w14:paraId="7C5DFFB6" w14:textId="77777777" w:rsidR="005A0344" w:rsidRPr="002D50CC" w:rsidRDefault="005A0344" w:rsidP="002D50CC">
      <w:pPr>
        <w:pStyle w:val="ListParagraph"/>
        <w:spacing w:after="160" w:line="276" w:lineRule="auto"/>
      </w:pPr>
    </w:p>
    <w:p w14:paraId="54C840CE" w14:textId="77777777" w:rsidR="00931B44" w:rsidRPr="00931AE2" w:rsidRDefault="00931B44" w:rsidP="00931B44">
      <w:pPr>
        <w:pStyle w:val="ListParagraph"/>
        <w:numPr>
          <w:ilvl w:val="0"/>
          <w:numId w:val="7"/>
        </w:numPr>
        <w:spacing w:after="160" w:line="276" w:lineRule="auto"/>
        <w:jc w:val="both"/>
      </w:pPr>
      <w:r w:rsidRPr="00931AE2">
        <w:rPr>
          <w:lang w:val="en-ZW"/>
        </w:rPr>
        <w:t xml:space="preserve">Searle, Charlotte, </w:t>
      </w:r>
      <w:proofErr w:type="spellStart"/>
      <w:r w:rsidRPr="00931AE2">
        <w:rPr>
          <w:lang w:val="en-ZW"/>
        </w:rPr>
        <w:t>Kaszta</w:t>
      </w:r>
      <w:proofErr w:type="spellEnd"/>
      <w:r w:rsidRPr="00931AE2">
        <w:rPr>
          <w:lang w:val="en-ZW"/>
        </w:rPr>
        <w:t xml:space="preserve">, </w:t>
      </w:r>
      <w:proofErr w:type="spellStart"/>
      <w:r w:rsidRPr="00931AE2">
        <w:rPr>
          <w:lang w:val="en-ZW"/>
        </w:rPr>
        <w:t>Żaneta</w:t>
      </w:r>
      <w:proofErr w:type="spellEnd"/>
      <w:r w:rsidRPr="00931AE2">
        <w:rPr>
          <w:lang w:val="en-ZW"/>
        </w:rPr>
        <w:t xml:space="preserve">, Bauer, Dominik, </w:t>
      </w:r>
      <w:proofErr w:type="spellStart"/>
      <w:r w:rsidRPr="00931AE2">
        <w:rPr>
          <w:lang w:val="en-ZW"/>
        </w:rPr>
        <w:t>Kesch</w:t>
      </w:r>
      <w:proofErr w:type="spellEnd"/>
      <w:r w:rsidRPr="00931AE2">
        <w:rPr>
          <w:lang w:val="en-ZW"/>
        </w:rPr>
        <w:t xml:space="preserve">, Kristina, Hunt, Jane, </w:t>
      </w:r>
      <w:proofErr w:type="spellStart"/>
      <w:r w:rsidRPr="00931AE2">
        <w:rPr>
          <w:b/>
          <w:bCs/>
          <w:lang w:val="en-ZW"/>
        </w:rPr>
        <w:t>Mandisodza‐Chikerema</w:t>
      </w:r>
      <w:proofErr w:type="spellEnd"/>
      <w:r w:rsidRPr="00931AE2">
        <w:rPr>
          <w:b/>
          <w:bCs/>
          <w:lang w:val="en-ZW"/>
        </w:rPr>
        <w:t xml:space="preserve">, </w:t>
      </w:r>
      <w:proofErr w:type="spellStart"/>
      <w:r w:rsidRPr="00931AE2">
        <w:rPr>
          <w:b/>
          <w:bCs/>
          <w:lang w:val="en-ZW"/>
        </w:rPr>
        <w:t>Roseline</w:t>
      </w:r>
      <w:proofErr w:type="spellEnd"/>
      <w:r w:rsidRPr="00931AE2">
        <w:rPr>
          <w:lang w:val="en-ZW"/>
        </w:rPr>
        <w:t xml:space="preserve">, </w:t>
      </w:r>
      <w:proofErr w:type="spellStart"/>
      <w:r w:rsidRPr="00931AE2">
        <w:rPr>
          <w:lang w:val="en-ZW"/>
        </w:rPr>
        <w:t>Flyman</w:t>
      </w:r>
      <w:proofErr w:type="spellEnd"/>
      <w:r w:rsidRPr="00931AE2">
        <w:rPr>
          <w:lang w:val="en-ZW"/>
        </w:rPr>
        <w:t xml:space="preserve">, Michael, Macdonald, David, </w:t>
      </w:r>
      <w:proofErr w:type="spellStart"/>
      <w:r w:rsidRPr="00931AE2">
        <w:rPr>
          <w:lang w:val="en-ZW"/>
        </w:rPr>
        <w:t>Dickman</w:t>
      </w:r>
      <w:proofErr w:type="spellEnd"/>
      <w:r w:rsidRPr="00931AE2">
        <w:rPr>
          <w:lang w:val="en-ZW"/>
        </w:rPr>
        <w:t xml:space="preserve">, Amy, </w:t>
      </w:r>
      <w:proofErr w:type="spellStart"/>
      <w:r w:rsidRPr="00931AE2">
        <w:rPr>
          <w:lang w:val="en-ZW"/>
        </w:rPr>
        <w:t>Loveridge</w:t>
      </w:r>
      <w:proofErr w:type="spellEnd"/>
      <w:r w:rsidRPr="00931AE2">
        <w:rPr>
          <w:lang w:val="en-ZW"/>
        </w:rPr>
        <w:t>, Andrew, Cushman, Samuel (2022)</w:t>
      </w:r>
      <w:r>
        <w:rPr>
          <w:lang w:val="en-ZW"/>
        </w:rPr>
        <w:t xml:space="preserve">. </w:t>
      </w:r>
      <w:r w:rsidRPr="00931AE2">
        <w:rPr>
          <w:b/>
          <w:bCs/>
          <w:lang w:val="en-ZW"/>
        </w:rPr>
        <w:t xml:space="preserve">Random forest modelling of multi‐scale, multi‐species habitat associations within KAZA </w:t>
      </w:r>
      <w:proofErr w:type="spellStart"/>
      <w:r w:rsidRPr="00931AE2">
        <w:rPr>
          <w:b/>
          <w:bCs/>
          <w:lang w:val="en-ZW"/>
        </w:rPr>
        <w:t>transfrontier</w:t>
      </w:r>
      <w:proofErr w:type="spellEnd"/>
      <w:r w:rsidRPr="00931AE2">
        <w:rPr>
          <w:b/>
          <w:bCs/>
          <w:lang w:val="en-ZW"/>
        </w:rPr>
        <w:t xml:space="preserve"> conservation area using spoor data. </w:t>
      </w:r>
      <w:r w:rsidRPr="00931AE2">
        <w:rPr>
          <w:lang w:val="en-ZW"/>
        </w:rPr>
        <w:t xml:space="preserve"> Journal of Applied Ecology</w:t>
      </w:r>
      <w:r>
        <w:rPr>
          <w:lang w:val="en-ZW"/>
        </w:rPr>
        <w:t>. DOI:</w:t>
      </w:r>
      <w:r w:rsidRPr="00931AE2">
        <w:rPr>
          <w:lang w:val="en-ZW"/>
        </w:rPr>
        <w:t xml:space="preserve"> 10.1111/1365-2664.14234</w:t>
      </w:r>
    </w:p>
    <w:p w14:paraId="7202BB84" w14:textId="77777777" w:rsidR="00931B44" w:rsidRPr="00931B44" w:rsidRDefault="00931B44" w:rsidP="00931B44">
      <w:pPr>
        <w:pStyle w:val="ListParagraph"/>
        <w:rPr>
          <w:b/>
          <w:color w:val="222222"/>
          <w:shd w:val="clear" w:color="auto" w:fill="FFFFFF"/>
        </w:rPr>
      </w:pPr>
    </w:p>
    <w:p w14:paraId="4CA0EC74" w14:textId="77777777" w:rsidR="00D02FC4" w:rsidRPr="002D50CC" w:rsidRDefault="00D02FC4" w:rsidP="002D50CC">
      <w:pPr>
        <w:pStyle w:val="ListParagraph"/>
        <w:numPr>
          <w:ilvl w:val="0"/>
          <w:numId w:val="7"/>
        </w:numPr>
        <w:spacing w:after="160" w:line="276" w:lineRule="auto"/>
        <w:rPr>
          <w:color w:val="222222"/>
          <w:shd w:val="clear" w:color="auto" w:fill="FFFFFF"/>
        </w:rPr>
      </w:pPr>
      <w:proofErr w:type="spellStart"/>
      <w:r w:rsidRPr="002D50CC">
        <w:rPr>
          <w:b/>
          <w:color w:val="222222"/>
          <w:shd w:val="clear" w:color="auto" w:fill="FFFFFF"/>
        </w:rPr>
        <w:t>Kavhu</w:t>
      </w:r>
      <w:proofErr w:type="spellEnd"/>
      <w:r w:rsidRPr="002D50CC">
        <w:rPr>
          <w:b/>
          <w:color w:val="222222"/>
          <w:shd w:val="clear" w:color="auto" w:fill="FFFFFF"/>
        </w:rPr>
        <w:t>, B.,</w:t>
      </w:r>
      <w:r w:rsidRPr="002D50CC">
        <w:rPr>
          <w:color w:val="222222"/>
          <w:shd w:val="clear" w:color="auto" w:fill="FFFFFF"/>
        </w:rPr>
        <w:t xml:space="preserve"> Mashimbye, Z.E. and Luvuno, L., 2021. </w:t>
      </w:r>
      <w:r w:rsidRPr="002D50CC">
        <w:rPr>
          <w:b/>
          <w:color w:val="222222"/>
          <w:shd w:val="clear" w:color="auto" w:fill="FFFFFF"/>
        </w:rPr>
        <w:t>Climate-based regionalization and inclusion of spectral indices for enhancing transboundary land-use/cover classification using deep learning and machine learning.</w:t>
      </w:r>
      <w:r w:rsidRPr="002D50CC">
        <w:rPr>
          <w:color w:val="222222"/>
          <w:shd w:val="clear" w:color="auto" w:fill="FFFFFF"/>
        </w:rPr>
        <w:t> </w:t>
      </w:r>
      <w:r w:rsidRPr="002D50CC">
        <w:rPr>
          <w:i/>
          <w:iCs/>
          <w:color w:val="222222"/>
          <w:shd w:val="clear" w:color="auto" w:fill="FFFFFF"/>
        </w:rPr>
        <w:t>Remote Sensing</w:t>
      </w:r>
      <w:r w:rsidRPr="002D50CC">
        <w:rPr>
          <w:color w:val="222222"/>
          <w:shd w:val="clear" w:color="auto" w:fill="FFFFFF"/>
        </w:rPr>
        <w:t>, </w:t>
      </w:r>
      <w:r w:rsidRPr="002D50CC">
        <w:rPr>
          <w:i/>
          <w:iCs/>
          <w:color w:val="222222"/>
          <w:shd w:val="clear" w:color="auto" w:fill="FFFFFF"/>
        </w:rPr>
        <w:t>13</w:t>
      </w:r>
      <w:r w:rsidRPr="002D50CC">
        <w:rPr>
          <w:color w:val="222222"/>
          <w:shd w:val="clear" w:color="auto" w:fill="FFFFFF"/>
        </w:rPr>
        <w:t>(24), p.5054.</w:t>
      </w:r>
    </w:p>
    <w:p w14:paraId="0153C987" w14:textId="77777777" w:rsidR="00D02FC4" w:rsidRPr="002D50CC" w:rsidRDefault="00D02FC4" w:rsidP="002D50CC">
      <w:pPr>
        <w:pStyle w:val="ListParagraph"/>
        <w:spacing w:line="276" w:lineRule="auto"/>
        <w:rPr>
          <w:color w:val="222222"/>
          <w:shd w:val="clear" w:color="auto" w:fill="FFFFFF"/>
        </w:rPr>
      </w:pPr>
    </w:p>
    <w:p w14:paraId="51F4AD43" w14:textId="234F7805" w:rsidR="00D02FC4" w:rsidRPr="002D50CC" w:rsidRDefault="00D02FC4" w:rsidP="002D50CC">
      <w:pPr>
        <w:pStyle w:val="ListParagraph"/>
        <w:numPr>
          <w:ilvl w:val="0"/>
          <w:numId w:val="7"/>
        </w:numPr>
        <w:spacing w:after="160" w:line="276" w:lineRule="auto"/>
      </w:pPr>
      <w:r w:rsidRPr="002D50CC">
        <w:rPr>
          <w:b/>
        </w:rPr>
        <w:t xml:space="preserve">Blessing </w:t>
      </w:r>
      <w:proofErr w:type="spellStart"/>
      <w:r w:rsidRPr="002D50CC">
        <w:rPr>
          <w:b/>
        </w:rPr>
        <w:t>Kavhu</w:t>
      </w:r>
      <w:proofErr w:type="spellEnd"/>
      <w:r w:rsidRPr="002D50CC">
        <w:rPr>
          <w:b/>
        </w:rPr>
        <w:t>,</w:t>
      </w:r>
      <w:r w:rsidRPr="002D50CC">
        <w:t xml:space="preserve"> Zama Eric </w:t>
      </w:r>
      <w:proofErr w:type="spellStart"/>
      <w:r w:rsidRPr="002D50CC">
        <w:t>Mashimbye</w:t>
      </w:r>
      <w:proofErr w:type="spellEnd"/>
      <w:r w:rsidRPr="002D50CC">
        <w:t xml:space="preserve">, Linda Luvuno, (2021). </w:t>
      </w:r>
      <w:r w:rsidRPr="002D50CC">
        <w:rPr>
          <w:b/>
          <w:color w:val="222222"/>
          <w:shd w:val="clear" w:color="auto" w:fill="FFFFFF"/>
        </w:rPr>
        <w:t>The value of incremental inclusion of spectral indices on the accuracy of LULC mapping in a heterogeneous transboundary basin using machine learning and GEE</w:t>
      </w:r>
      <w:r w:rsidRPr="002D50CC">
        <w:rPr>
          <w:color w:val="222222"/>
          <w:shd w:val="clear" w:color="auto" w:fill="FFFFFF"/>
        </w:rPr>
        <w:t xml:space="preserve">. </w:t>
      </w:r>
      <w:r w:rsidR="002D50CC" w:rsidRPr="002D50CC">
        <w:rPr>
          <w:color w:val="222222"/>
          <w:shd w:val="clear" w:color="auto" w:fill="FFFFFF"/>
        </w:rPr>
        <w:t>Mediterranean</w:t>
      </w:r>
      <w:r w:rsidRPr="002D50CC">
        <w:rPr>
          <w:color w:val="222222"/>
          <w:shd w:val="clear" w:color="auto" w:fill="FFFFFF"/>
        </w:rPr>
        <w:t xml:space="preserve"> Geosciences Union, </w:t>
      </w:r>
      <w:r w:rsidRPr="002D50CC">
        <w:t>Springer.</w:t>
      </w:r>
    </w:p>
    <w:p w14:paraId="32A7BEC1" w14:textId="77777777" w:rsidR="00D02FC4" w:rsidRPr="002D50CC" w:rsidRDefault="00D02FC4" w:rsidP="002D50CC">
      <w:pPr>
        <w:pStyle w:val="ListParagraph"/>
        <w:spacing w:after="160" w:line="276" w:lineRule="auto"/>
      </w:pPr>
    </w:p>
    <w:p w14:paraId="703789DE" w14:textId="77777777" w:rsidR="005665EC" w:rsidRPr="00931B44" w:rsidRDefault="005665EC" w:rsidP="002D50CC">
      <w:pPr>
        <w:pStyle w:val="ListParagraph"/>
        <w:numPr>
          <w:ilvl w:val="0"/>
          <w:numId w:val="7"/>
        </w:numPr>
        <w:spacing w:after="160" w:line="276" w:lineRule="auto"/>
        <w:jc w:val="both"/>
        <w:rPr>
          <w:rStyle w:val="Hyperlink"/>
          <w:color w:val="auto"/>
          <w:u w:val="none"/>
        </w:rPr>
      </w:pPr>
      <w:r w:rsidRPr="002D50CC">
        <w:rPr>
          <w:b/>
          <w:bCs/>
        </w:rPr>
        <w:t>Mahakata I</w:t>
      </w:r>
      <w:r w:rsidRPr="002D50CC">
        <w:rPr>
          <w:bCs/>
        </w:rPr>
        <w:t>., Hungwe C.,</w:t>
      </w:r>
      <w:r w:rsidRPr="002D50CC">
        <w:t xml:space="preserve"> Ngoni M., Matindike S., Gonhi P., Masumba Y., Kudzai M. (2021), </w:t>
      </w:r>
      <w:r w:rsidRPr="002D50CC">
        <w:rPr>
          <w:b/>
        </w:rPr>
        <w:t>Topo-edaphic, Vegetation Cover and Type Influence on Spatial Distribution of Gullies in Sengwa Wildlife Research Area (SWRA)</w:t>
      </w:r>
      <w:r w:rsidRPr="002D50CC">
        <w:t xml:space="preserve">, Northwest Zimbabwe. African Journal of Environment and Natural Science Research 4(4), 61-73. DOI URL: </w:t>
      </w:r>
      <w:hyperlink r:id="rId17" w:history="1">
        <w:r w:rsidRPr="002D50CC">
          <w:rPr>
            <w:rStyle w:val="Hyperlink"/>
            <w:color w:val="auto"/>
          </w:rPr>
          <w:t>https://doi.org/10.52589/AJENSR-UO9BTEUX</w:t>
        </w:r>
      </w:hyperlink>
    </w:p>
    <w:p w14:paraId="232B6FFC" w14:textId="77777777" w:rsidR="00931B44" w:rsidRPr="00931B44" w:rsidRDefault="00931B44" w:rsidP="00931B44">
      <w:pPr>
        <w:pStyle w:val="ListParagraph"/>
        <w:rPr>
          <w:rStyle w:val="Hyperlink"/>
          <w:color w:val="auto"/>
          <w:u w:val="none"/>
        </w:rPr>
      </w:pPr>
    </w:p>
    <w:p w14:paraId="216B0F01" w14:textId="77777777" w:rsidR="00931B44" w:rsidRPr="002D50CC" w:rsidRDefault="00931B44" w:rsidP="00931B44">
      <w:pPr>
        <w:pStyle w:val="ListParagraph"/>
        <w:spacing w:after="160" w:line="276" w:lineRule="auto"/>
        <w:jc w:val="both"/>
        <w:rPr>
          <w:rStyle w:val="Hyperlink"/>
          <w:color w:val="auto"/>
          <w:u w:val="none"/>
        </w:rPr>
      </w:pPr>
    </w:p>
    <w:p w14:paraId="1DB0F2ED" w14:textId="77777777" w:rsidR="005665EC" w:rsidRPr="002D50CC" w:rsidRDefault="005665EC" w:rsidP="002D50CC">
      <w:pPr>
        <w:pStyle w:val="ListParagraph"/>
        <w:spacing w:after="160" w:line="276" w:lineRule="auto"/>
        <w:jc w:val="both"/>
        <w:rPr>
          <w:rStyle w:val="Hyperlink"/>
          <w:color w:val="auto"/>
          <w:u w:val="none"/>
        </w:rPr>
      </w:pPr>
    </w:p>
    <w:p w14:paraId="05F3686C" w14:textId="34B635B7" w:rsidR="00231D6E" w:rsidRPr="002D50CC" w:rsidRDefault="00B34F61" w:rsidP="002D50CC">
      <w:pPr>
        <w:pStyle w:val="ListParagraph"/>
        <w:numPr>
          <w:ilvl w:val="0"/>
          <w:numId w:val="7"/>
        </w:numPr>
        <w:spacing w:line="276" w:lineRule="auto"/>
        <w:jc w:val="both"/>
      </w:pPr>
      <w:r w:rsidRPr="002D50CC">
        <w:rPr>
          <w:b/>
          <w:bCs/>
        </w:rPr>
        <w:lastRenderedPageBreak/>
        <w:t>Tafangenyasha, C</w:t>
      </w:r>
      <w:r w:rsidRPr="002D50CC">
        <w:rPr>
          <w:bCs/>
        </w:rPr>
        <w:t xml:space="preserve">; Ngorima, P; Musungwa, S and </w:t>
      </w:r>
      <w:r w:rsidRPr="002D50CC">
        <w:rPr>
          <w:b/>
          <w:bCs/>
        </w:rPr>
        <w:t>Kavhu</w:t>
      </w:r>
      <w:r w:rsidRPr="002D50CC">
        <w:rPr>
          <w:b/>
        </w:rPr>
        <w:t>, B.</w:t>
      </w:r>
      <w:r w:rsidRPr="002D50CC">
        <w:t xml:space="preserve"> (2018). </w:t>
      </w:r>
      <w:r w:rsidRPr="002D50CC">
        <w:rPr>
          <w:b/>
        </w:rPr>
        <w:t>Modifications of the Flora Zambeziaca in the Zambezi Basin by Environmental Antecedent Factors: Termites, Fire and Elephant</w:t>
      </w:r>
      <w:r w:rsidRPr="002D50CC">
        <w:t>. International Journal of Environmental Science and Natural Resources. 12(3): 555840. DOI: 10.19080/IJESNR.2018.12.55584</w:t>
      </w:r>
    </w:p>
    <w:p w14:paraId="04772806" w14:textId="77777777" w:rsidR="00611835" w:rsidRPr="002D50CC" w:rsidRDefault="00611835" w:rsidP="002D50CC">
      <w:pPr>
        <w:pStyle w:val="ListParagraph"/>
        <w:spacing w:line="276" w:lineRule="auto"/>
      </w:pPr>
    </w:p>
    <w:p w14:paraId="49EB0309" w14:textId="77777777" w:rsidR="00F07039" w:rsidRPr="002D50CC" w:rsidRDefault="00F07039" w:rsidP="002D50CC">
      <w:pPr>
        <w:pStyle w:val="ListParagraph"/>
        <w:numPr>
          <w:ilvl w:val="0"/>
          <w:numId w:val="7"/>
        </w:numPr>
        <w:spacing w:after="160" w:line="276" w:lineRule="auto"/>
      </w:pPr>
      <w:r w:rsidRPr="002D50CC">
        <w:rPr>
          <w:color w:val="222222"/>
          <w:shd w:val="clear" w:color="auto" w:fill="FFFFFF"/>
        </w:rPr>
        <w:t xml:space="preserve">Tafangenyasha, </w:t>
      </w:r>
      <w:r w:rsidRPr="002D50CC">
        <w:rPr>
          <w:b/>
          <w:color w:val="222222"/>
          <w:shd w:val="clear" w:color="auto" w:fill="FFFFFF"/>
        </w:rPr>
        <w:t>C., Kavhu,</w:t>
      </w:r>
      <w:r w:rsidRPr="002D50CC">
        <w:rPr>
          <w:color w:val="222222"/>
          <w:shd w:val="clear" w:color="auto" w:fill="FFFFFF"/>
        </w:rPr>
        <w:t xml:space="preserve"> B. and Vingi, K., 2016. </w:t>
      </w:r>
      <w:r w:rsidRPr="002D50CC">
        <w:rPr>
          <w:b/>
          <w:color w:val="222222"/>
          <w:shd w:val="clear" w:color="auto" w:fill="FFFFFF"/>
        </w:rPr>
        <w:t>Decline and Die-Back of Woody Plants in a Physiognomic and Floristically Complex Sebungwe Region and the Factors Modifying Mosaic Patch Landscapes at Sengwa Wildlife Area</w:t>
      </w:r>
      <w:r w:rsidRPr="002D50CC">
        <w:rPr>
          <w:color w:val="222222"/>
          <w:shd w:val="clear" w:color="auto" w:fill="FFFFFF"/>
        </w:rPr>
        <w:t>. </w:t>
      </w:r>
      <w:r w:rsidRPr="002D50CC">
        <w:rPr>
          <w:i/>
          <w:iCs/>
          <w:color w:val="222222"/>
          <w:shd w:val="clear" w:color="auto" w:fill="FFFFFF"/>
        </w:rPr>
        <w:t>Zimbabwe. J Ecosys Ecograph</w:t>
      </w:r>
      <w:r w:rsidRPr="002D50CC">
        <w:rPr>
          <w:color w:val="222222"/>
          <w:shd w:val="clear" w:color="auto" w:fill="FFFFFF"/>
        </w:rPr>
        <w:t>, </w:t>
      </w:r>
      <w:r w:rsidRPr="002D50CC">
        <w:rPr>
          <w:i/>
          <w:iCs/>
          <w:color w:val="222222"/>
          <w:shd w:val="clear" w:color="auto" w:fill="FFFFFF"/>
        </w:rPr>
        <w:t>6</w:t>
      </w:r>
      <w:r w:rsidRPr="002D50CC">
        <w:rPr>
          <w:color w:val="222222"/>
          <w:shd w:val="clear" w:color="auto" w:fill="FFFFFF"/>
        </w:rPr>
        <w:t>(194), p.2.</w:t>
      </w:r>
    </w:p>
    <w:p w14:paraId="526E0702" w14:textId="77777777" w:rsidR="00F07039" w:rsidRPr="002D50CC" w:rsidRDefault="00F07039" w:rsidP="002D50CC">
      <w:pPr>
        <w:pStyle w:val="ListParagraph"/>
        <w:spacing w:line="276" w:lineRule="auto"/>
      </w:pPr>
    </w:p>
    <w:p w14:paraId="49C694FF" w14:textId="77777777" w:rsidR="00611835" w:rsidRPr="002D50CC" w:rsidRDefault="00611835" w:rsidP="002D50CC">
      <w:pPr>
        <w:pStyle w:val="ListParagraph"/>
        <w:numPr>
          <w:ilvl w:val="0"/>
          <w:numId w:val="7"/>
        </w:numPr>
        <w:spacing w:after="160" w:line="276" w:lineRule="auto"/>
      </w:pPr>
      <w:r w:rsidRPr="002D50CC">
        <w:t xml:space="preserve">Zisadza-Gandiwa, Patience &amp; Mango, Lovemore &amp; Gandiwa, Edson &amp; Goza, David &amp; C, Parakasingwa &amp; </w:t>
      </w:r>
      <w:r w:rsidRPr="002D50CC">
        <w:rPr>
          <w:b/>
        </w:rPr>
        <w:t xml:space="preserve">E, Chinoitezvi </w:t>
      </w:r>
      <w:r w:rsidRPr="002D50CC">
        <w:t xml:space="preserve">&amp; J, Shimbani &amp; J, Muvengwi. (2013). </w:t>
      </w:r>
      <w:r w:rsidRPr="002D50CC">
        <w:rPr>
          <w:b/>
        </w:rPr>
        <w:t>Variation in woody vegetation structure and composition in a semi-arid savanna of Southern Zimbabwe</w:t>
      </w:r>
      <w:r w:rsidRPr="002D50CC">
        <w:t>. International Journal of Biodiversity Conservation. 5. 71-77. 10.5897/IJBC12.095.</w:t>
      </w:r>
    </w:p>
    <w:p w14:paraId="62D9A9E0" w14:textId="5356D4A2" w:rsidR="00CD1B2F" w:rsidRPr="002D50CC" w:rsidRDefault="00CD1B2F" w:rsidP="002D50CC">
      <w:pPr>
        <w:spacing w:line="276" w:lineRule="auto"/>
        <w:jc w:val="both"/>
        <w:rPr>
          <w:b/>
        </w:rPr>
      </w:pPr>
      <w:r w:rsidRPr="002D50CC">
        <w:rPr>
          <w:b/>
        </w:rPr>
        <w:t>Lions</w:t>
      </w:r>
    </w:p>
    <w:p w14:paraId="45E3C60E" w14:textId="77777777" w:rsidR="00476F06" w:rsidRPr="002D50CC" w:rsidRDefault="00476F06" w:rsidP="002D50CC">
      <w:pPr>
        <w:pStyle w:val="ListParagraph"/>
        <w:spacing w:line="276" w:lineRule="auto"/>
        <w:jc w:val="both"/>
        <w:rPr>
          <w:lang w:val="en-ZW"/>
        </w:rPr>
      </w:pPr>
    </w:p>
    <w:p w14:paraId="3FEF0CC0" w14:textId="77777777" w:rsidR="00F07039" w:rsidRPr="002D50CC" w:rsidRDefault="00F07039" w:rsidP="002D50CC">
      <w:pPr>
        <w:pStyle w:val="ListParagraph"/>
        <w:numPr>
          <w:ilvl w:val="0"/>
          <w:numId w:val="7"/>
        </w:numPr>
        <w:spacing w:after="160" w:line="276" w:lineRule="auto"/>
        <w:jc w:val="both"/>
      </w:pPr>
      <w:r w:rsidRPr="002D50CC">
        <w:rPr>
          <w:b/>
          <w:bCs/>
        </w:rPr>
        <w:t>Innocent Mahakata (</w:t>
      </w:r>
      <w:r w:rsidRPr="002D50CC">
        <w:rPr>
          <w:b/>
        </w:rPr>
        <w:t>2021),</w:t>
      </w:r>
      <w:r w:rsidRPr="002D50CC">
        <w:t xml:space="preserve"> </w:t>
      </w:r>
      <w:r w:rsidRPr="002D50CC">
        <w:rPr>
          <w:b/>
        </w:rPr>
        <w:t>Assessment of Big Cats Abundance and Distribution in Sengwa Wildlife Research Area (SWRA): An Analysis of Multiple Methods</w:t>
      </w:r>
      <w:r w:rsidRPr="002D50CC">
        <w:t xml:space="preserve">. African Journal of Environment and Natural Science Research. 4(3), 108-120. DOI URL: </w:t>
      </w:r>
      <w:hyperlink r:id="rId18" w:history="1">
        <w:r w:rsidRPr="002D50CC">
          <w:rPr>
            <w:rStyle w:val="Hyperlink"/>
            <w:color w:val="auto"/>
          </w:rPr>
          <w:t>https://doi.org/10.52589/AJENSR-IYMVCHC9</w:t>
        </w:r>
      </w:hyperlink>
      <w:r w:rsidRPr="002D50CC">
        <w:t>.</w:t>
      </w:r>
    </w:p>
    <w:p w14:paraId="48CD6883" w14:textId="77777777" w:rsidR="00F07039" w:rsidRPr="002D50CC" w:rsidRDefault="00F07039" w:rsidP="002D50CC">
      <w:pPr>
        <w:pStyle w:val="ListParagraph"/>
        <w:spacing w:line="276" w:lineRule="auto"/>
      </w:pPr>
    </w:p>
    <w:p w14:paraId="62F71492" w14:textId="79D4F4C6" w:rsidR="00A370F6" w:rsidRPr="002D50CC" w:rsidRDefault="00231D6E" w:rsidP="002D50CC">
      <w:pPr>
        <w:pStyle w:val="ListParagraph"/>
        <w:numPr>
          <w:ilvl w:val="0"/>
          <w:numId w:val="7"/>
        </w:numPr>
        <w:spacing w:line="276" w:lineRule="auto"/>
        <w:jc w:val="both"/>
      </w:pPr>
      <w:r w:rsidRPr="002D50CC">
        <w:t>Peter A. Lindsey, Jennifer R. B. Miller, Lisanne S. Petracca, Lauren Coad, Amy J. Dickman, Kathleen H. Fitzgerald, Michael V. Flyman, Paul J. Funston, Philipp Henschel, Samuel Kasiki, Kathryn Knights, Andrew J. Loveridge, David W. Macdonald, </w:t>
      </w:r>
      <w:r w:rsidRPr="002D50CC">
        <w:rPr>
          <w:b/>
          <w:bCs/>
        </w:rPr>
        <w:t>Roseline L. Mandisodza-Chikerema</w:t>
      </w:r>
      <w:r w:rsidRPr="002D50CC">
        <w:t xml:space="preserve">, Sean Nazerali, Andrew J. Plumptre, Riko Stevens, Hugo W. Van Zyl, and Luke T. B. Hunter (2018) </w:t>
      </w:r>
      <w:r w:rsidRPr="002D50CC">
        <w:rPr>
          <w:b/>
        </w:rPr>
        <w:t>More than $1 billion needed annually to secure Africa’s protected areas with lions</w:t>
      </w:r>
      <w:r w:rsidR="00A7408A" w:rsidRPr="002D50CC">
        <w:rPr>
          <w:b/>
        </w:rPr>
        <w:t>,</w:t>
      </w:r>
      <w:r w:rsidR="00A7408A" w:rsidRPr="002D50CC">
        <w:t xml:space="preserve"> </w:t>
      </w:r>
      <w:r w:rsidRPr="002D50CC">
        <w:t>PNAS November 6, 2018 115 (45) E10788-E10796; published ahead of print October 22, 2018 </w:t>
      </w:r>
    </w:p>
    <w:p w14:paraId="23C290F1" w14:textId="77777777" w:rsidR="00611835" w:rsidRPr="002D50CC" w:rsidRDefault="00611835" w:rsidP="002D50CC">
      <w:pPr>
        <w:pStyle w:val="ListParagraph"/>
        <w:spacing w:line="276" w:lineRule="auto"/>
      </w:pPr>
    </w:p>
    <w:p w14:paraId="537CC470" w14:textId="1AA7C95D" w:rsidR="00D02FC4" w:rsidRPr="009458EF" w:rsidRDefault="009458EF" w:rsidP="00153BAF">
      <w:pPr>
        <w:pStyle w:val="ListParagraph"/>
        <w:numPr>
          <w:ilvl w:val="0"/>
          <w:numId w:val="7"/>
        </w:numPr>
        <w:spacing w:after="160" w:line="276" w:lineRule="auto"/>
        <w:jc w:val="both"/>
      </w:pPr>
      <w:r>
        <w:t>P.A. Lindsey, L. Petracca, P.J. Funston, H. Bauer, A. Dickman, K. Everatt, M. Flyman, P. Henschel, A. Hinks, S. Kasiki, A. Loveridge, D.W. Macdonald, R. Mandisodza, W. Mgoola, S. Miller, S. Nazerali, L. Siege, K. Uiseb, L. Hunter</w:t>
      </w:r>
      <w:r w:rsidRPr="009458EF">
        <w:t xml:space="preserve"> </w:t>
      </w:r>
      <w:r>
        <w:t>(</w:t>
      </w:r>
      <w:r w:rsidR="00D02FC4" w:rsidRPr="009458EF">
        <w:t>2017</w:t>
      </w:r>
      <w:r>
        <w:t>)</w:t>
      </w:r>
      <w:r w:rsidR="00D02FC4" w:rsidRPr="009458EF">
        <w:t xml:space="preserve">. </w:t>
      </w:r>
      <w:r w:rsidRPr="009458EF">
        <w:rPr>
          <w:b/>
        </w:rPr>
        <w:t>The performance of African protected areas for lions and their prey, determinants of success and key conservation threats</w:t>
      </w:r>
      <w:r w:rsidR="00D02FC4" w:rsidRPr="009458EF">
        <w:t>. Biological Conservation, 209, pp.137-149.</w:t>
      </w:r>
    </w:p>
    <w:p w14:paraId="426F55A3" w14:textId="77777777" w:rsidR="00D02FC4" w:rsidRPr="002D50CC" w:rsidRDefault="00D02FC4" w:rsidP="002D50CC">
      <w:pPr>
        <w:pStyle w:val="ListParagraph"/>
        <w:spacing w:line="276" w:lineRule="auto"/>
        <w:rPr>
          <w:color w:val="222222"/>
          <w:shd w:val="clear" w:color="auto" w:fill="FFFFFF"/>
        </w:rPr>
      </w:pPr>
    </w:p>
    <w:p w14:paraId="7488E2BD" w14:textId="77777777" w:rsidR="00D02FC4" w:rsidRPr="002D50CC" w:rsidRDefault="00D02FC4" w:rsidP="002D50CC">
      <w:pPr>
        <w:pStyle w:val="ListParagraph"/>
        <w:spacing w:after="160" w:line="276" w:lineRule="auto"/>
        <w:rPr>
          <w:color w:val="222222"/>
          <w:shd w:val="clear" w:color="auto" w:fill="FFFFFF"/>
        </w:rPr>
      </w:pPr>
    </w:p>
    <w:p w14:paraId="37062809" w14:textId="77777777" w:rsidR="005A0344" w:rsidRPr="002D50CC" w:rsidRDefault="005A0344" w:rsidP="002D50CC">
      <w:pPr>
        <w:pStyle w:val="ListParagraph"/>
        <w:numPr>
          <w:ilvl w:val="0"/>
          <w:numId w:val="7"/>
        </w:numPr>
        <w:spacing w:after="160" w:line="276" w:lineRule="auto"/>
      </w:pPr>
      <w:r w:rsidRPr="002D50CC">
        <w:t xml:space="preserve">Miller, Jennifer &amp; Balme, Guy &amp; Lindsey, P. &amp; Loveridge, Andrew &amp; Becker, Matthew &amp; Begg, Colleen &amp; Brink, Henry &amp; Dolrenry, Stephanie &amp; Hunt, Jane &amp; Jansson, Ingela &amp; Macdonald, David &amp; </w:t>
      </w:r>
      <w:r w:rsidRPr="002D50CC">
        <w:rPr>
          <w:b/>
        </w:rPr>
        <w:t>Mandisodza-Chikerema, Roseline</w:t>
      </w:r>
      <w:r w:rsidRPr="002D50CC">
        <w:t xml:space="preserve"> &amp; Oriol Cotterill, Alayne &amp; Packer, Craig &amp; Rosengren, Daniel &amp; Stratford, Ken &amp; Trinkel, Martina &amp; White, Paula &amp; Winterbach, Christiaan &amp; Funston, Paul. (2016). </w:t>
      </w:r>
      <w:r w:rsidRPr="002D50CC">
        <w:rPr>
          <w:b/>
        </w:rPr>
        <w:t xml:space="preserve">Aging </w:t>
      </w:r>
      <w:r w:rsidRPr="002D50CC">
        <w:rPr>
          <w:b/>
        </w:rPr>
        <w:lastRenderedPageBreak/>
        <w:t>traits and sustainable trophy hunting of African lions. Biological Conservation.</w:t>
      </w:r>
      <w:r w:rsidRPr="002D50CC">
        <w:t xml:space="preserve"> 201. 160–168. 10.1016/j.biocon.2016.07.003.</w:t>
      </w:r>
    </w:p>
    <w:p w14:paraId="1E5A7EB0" w14:textId="77777777" w:rsidR="005A0344" w:rsidRPr="002D50CC" w:rsidRDefault="005A0344" w:rsidP="002D50CC">
      <w:pPr>
        <w:pStyle w:val="ListParagraph"/>
        <w:spacing w:line="276" w:lineRule="auto"/>
      </w:pPr>
    </w:p>
    <w:p w14:paraId="6D68F724" w14:textId="2FB53519" w:rsidR="00F07039" w:rsidRPr="002D50CC" w:rsidRDefault="00F07039" w:rsidP="002D50CC">
      <w:pPr>
        <w:pStyle w:val="ListParagraph"/>
        <w:numPr>
          <w:ilvl w:val="0"/>
          <w:numId w:val="7"/>
        </w:numPr>
        <w:spacing w:after="160" w:line="276" w:lineRule="auto"/>
        <w:rPr>
          <w:color w:val="222222"/>
          <w:shd w:val="clear" w:color="auto" w:fill="FFFFFF"/>
        </w:rPr>
      </w:pPr>
      <w:r w:rsidRPr="002D50CC">
        <w:rPr>
          <w:color w:val="222222"/>
          <w:shd w:val="clear" w:color="auto" w:fill="FFFFFF"/>
        </w:rPr>
        <w:t xml:space="preserve">Groom, R.J., Funston, P.J. and </w:t>
      </w:r>
      <w:r w:rsidRPr="002D50CC">
        <w:rPr>
          <w:b/>
          <w:color w:val="222222"/>
          <w:shd w:val="clear" w:color="auto" w:fill="FFFFFF"/>
        </w:rPr>
        <w:t>Mandisodza, R</w:t>
      </w:r>
      <w:r w:rsidRPr="002D50CC">
        <w:rPr>
          <w:color w:val="222222"/>
          <w:shd w:val="clear" w:color="auto" w:fill="FFFFFF"/>
        </w:rPr>
        <w:t xml:space="preserve">., 2014. </w:t>
      </w:r>
      <w:r w:rsidRPr="002D50CC">
        <w:rPr>
          <w:b/>
          <w:color w:val="222222"/>
          <w:shd w:val="clear" w:color="auto" w:fill="FFFFFF"/>
        </w:rPr>
        <w:t xml:space="preserve">Surveys of lions Panthera leo in protected areas in Zimbabwe yield disturbing results: what is driving the population </w:t>
      </w:r>
      <w:r w:rsidR="00CA4F0B">
        <w:rPr>
          <w:b/>
          <w:color w:val="222222"/>
          <w:shd w:val="clear" w:color="auto" w:fill="FFFFFF"/>
        </w:rPr>
        <w:t xml:space="preserve">collapse? </w:t>
      </w:r>
      <w:r w:rsidRPr="002D50CC">
        <w:rPr>
          <w:i/>
          <w:iCs/>
          <w:color w:val="222222"/>
          <w:shd w:val="clear" w:color="auto" w:fill="FFFFFF"/>
        </w:rPr>
        <w:t>Oryx</w:t>
      </w:r>
      <w:r w:rsidRPr="002D50CC">
        <w:rPr>
          <w:color w:val="222222"/>
          <w:shd w:val="clear" w:color="auto" w:fill="FFFFFF"/>
        </w:rPr>
        <w:t>, </w:t>
      </w:r>
      <w:r w:rsidRPr="002D50CC">
        <w:rPr>
          <w:i/>
          <w:iCs/>
          <w:color w:val="222222"/>
          <w:shd w:val="clear" w:color="auto" w:fill="FFFFFF"/>
        </w:rPr>
        <w:t>48</w:t>
      </w:r>
      <w:r w:rsidRPr="002D50CC">
        <w:rPr>
          <w:color w:val="222222"/>
          <w:shd w:val="clear" w:color="auto" w:fill="FFFFFF"/>
        </w:rPr>
        <w:t>(3), pp.385-393.</w:t>
      </w:r>
    </w:p>
    <w:p w14:paraId="50DBFF68" w14:textId="77777777" w:rsidR="00CD0846" w:rsidRDefault="00CD0846" w:rsidP="002D50CC">
      <w:pPr>
        <w:spacing w:line="276" w:lineRule="auto"/>
        <w:rPr>
          <w:b/>
          <w:bCs/>
          <w:color w:val="auto"/>
        </w:rPr>
      </w:pPr>
    </w:p>
    <w:p w14:paraId="22E2103A" w14:textId="77777777" w:rsidR="00CD0846" w:rsidRDefault="00CD0846" w:rsidP="002D50CC">
      <w:pPr>
        <w:spacing w:line="276" w:lineRule="auto"/>
        <w:rPr>
          <w:b/>
          <w:bCs/>
          <w:color w:val="auto"/>
        </w:rPr>
      </w:pPr>
    </w:p>
    <w:p w14:paraId="7334B128" w14:textId="2D4237DF" w:rsidR="00CD1B2F" w:rsidRPr="002D50CC" w:rsidRDefault="00CD1B2F" w:rsidP="002D50CC">
      <w:pPr>
        <w:spacing w:line="276" w:lineRule="auto"/>
        <w:rPr>
          <w:b/>
          <w:bCs/>
          <w:color w:val="auto"/>
        </w:rPr>
      </w:pPr>
      <w:r w:rsidRPr="002D50CC">
        <w:rPr>
          <w:b/>
          <w:bCs/>
          <w:color w:val="auto"/>
        </w:rPr>
        <w:t>Wildlife Management</w:t>
      </w:r>
    </w:p>
    <w:p w14:paraId="477D4EBB" w14:textId="77777777" w:rsidR="00CD1B2F" w:rsidRPr="002D50CC" w:rsidRDefault="00CD1B2F" w:rsidP="002D50CC">
      <w:pPr>
        <w:spacing w:line="276" w:lineRule="auto"/>
        <w:rPr>
          <w:bCs/>
          <w:color w:val="auto"/>
        </w:rPr>
      </w:pPr>
    </w:p>
    <w:p w14:paraId="42DDCC47" w14:textId="77777777" w:rsidR="00476F06" w:rsidRPr="002D50CC" w:rsidRDefault="00476F06" w:rsidP="002D50CC">
      <w:pPr>
        <w:pStyle w:val="ListParagraph"/>
        <w:numPr>
          <w:ilvl w:val="0"/>
          <w:numId w:val="7"/>
        </w:numPr>
        <w:spacing w:line="276" w:lineRule="auto"/>
        <w:jc w:val="both"/>
      </w:pPr>
      <w:r w:rsidRPr="002D50CC">
        <w:rPr>
          <w:bCs/>
        </w:rPr>
        <w:t>M Ndlovu</w:t>
      </w:r>
      <w:r w:rsidRPr="002D50CC">
        <w:t xml:space="preserve">, </w:t>
      </w:r>
      <w:r w:rsidRPr="002D50CC">
        <w:rPr>
          <w:b/>
        </w:rPr>
        <w:t>G Matipano, R Miliyasi</w:t>
      </w:r>
      <w:r w:rsidRPr="002D50CC">
        <w:t xml:space="preserve"> (2021), </w:t>
      </w:r>
      <w:r w:rsidRPr="002D50CC">
        <w:rPr>
          <w:b/>
        </w:rPr>
        <w:t>An analysis of the effect of COVID-19 pandemic on wildlife protection in protected areas of Zimbabwe in 2020</w:t>
      </w:r>
      <w:r w:rsidRPr="002D50CC">
        <w:t xml:space="preserve">, Scientific African, doi: </w:t>
      </w:r>
      <w:hyperlink r:id="rId19" w:history="1">
        <w:r w:rsidRPr="002D50CC">
          <w:rPr>
            <w:rStyle w:val="Hyperlink"/>
          </w:rPr>
          <w:t>https://doi.org/10.1016/j.sciaf.2021</w:t>
        </w:r>
      </w:hyperlink>
      <w:r w:rsidRPr="002D50CC">
        <w:t>.</w:t>
      </w:r>
    </w:p>
    <w:p w14:paraId="51F2A672" w14:textId="77777777" w:rsidR="00476F06" w:rsidRPr="002D50CC" w:rsidRDefault="00476F06" w:rsidP="002D50CC">
      <w:pPr>
        <w:pStyle w:val="ListParagraph"/>
        <w:spacing w:line="276" w:lineRule="auto"/>
        <w:jc w:val="both"/>
      </w:pPr>
    </w:p>
    <w:p w14:paraId="75A9CC49" w14:textId="77777777" w:rsidR="00476F06" w:rsidRPr="002D50CC" w:rsidRDefault="00476F06" w:rsidP="002D50CC">
      <w:pPr>
        <w:pStyle w:val="ListParagraph"/>
        <w:numPr>
          <w:ilvl w:val="0"/>
          <w:numId w:val="7"/>
        </w:numPr>
        <w:spacing w:line="276" w:lineRule="auto"/>
        <w:jc w:val="both"/>
      </w:pPr>
      <w:r w:rsidRPr="002D50CC">
        <w:rPr>
          <w:b/>
          <w:bCs/>
        </w:rPr>
        <w:t>Jeremiah Chakuya</w:t>
      </w:r>
      <w:r w:rsidRPr="002D50CC">
        <w:rPr>
          <w:bCs/>
        </w:rPr>
        <w:t xml:space="preserve">, </w:t>
      </w:r>
      <w:r w:rsidRPr="002D50CC">
        <w:rPr>
          <w:b/>
          <w:bCs/>
        </w:rPr>
        <w:t>Roseline Mandisodza-Chikerema, Patmore Ngorima</w:t>
      </w:r>
      <w:r w:rsidRPr="002D50CC">
        <w:rPr>
          <w:bCs/>
        </w:rPr>
        <w:t xml:space="preserve"> and Augustine Malunga </w:t>
      </w:r>
      <w:r w:rsidRPr="002D50CC">
        <w:t xml:space="preserve">(2021) </w:t>
      </w:r>
      <w:r w:rsidRPr="002D50CC">
        <w:rPr>
          <w:b/>
        </w:rPr>
        <w:t>Water sources during drought period in a Savanna wildlife ecosystem, northern Zimbabwe</w:t>
      </w:r>
      <w:r w:rsidRPr="002D50CC">
        <w:t>. GEOLOGY, ECOLOGY, AND LANDSCAPES https://doi.org/10.1080/24749508.2021.</w:t>
      </w:r>
      <w:r w:rsidRPr="002D50CC">
        <w:rPr>
          <w:lang w:eastAsia="en-GB"/>
        </w:rPr>
        <w:t xml:space="preserve"> </w:t>
      </w:r>
    </w:p>
    <w:p w14:paraId="0E0F115F" w14:textId="77777777" w:rsidR="00476F06" w:rsidRPr="002D50CC" w:rsidRDefault="00476F06" w:rsidP="002D50CC">
      <w:pPr>
        <w:pStyle w:val="ListParagraph"/>
        <w:spacing w:line="276" w:lineRule="auto"/>
        <w:jc w:val="both"/>
      </w:pPr>
    </w:p>
    <w:p w14:paraId="716EC6BF" w14:textId="77777777" w:rsidR="005665EC" w:rsidRPr="002D50CC" w:rsidRDefault="005665EC" w:rsidP="002D50CC">
      <w:pPr>
        <w:pStyle w:val="ListParagraph"/>
        <w:numPr>
          <w:ilvl w:val="0"/>
          <w:numId w:val="7"/>
        </w:numPr>
        <w:spacing w:line="276" w:lineRule="auto"/>
        <w:jc w:val="both"/>
      </w:pPr>
      <w:r w:rsidRPr="002D50CC">
        <w:t xml:space="preserve">A.J. Loveridge, L.L. Sousa, J. Seymour-Smith, J. Hunt, P. Coals, H. O'Donnell, P.A. Lindsey, </w:t>
      </w:r>
      <w:r w:rsidRPr="002D50CC">
        <w:rPr>
          <w:b/>
          <w:bCs/>
        </w:rPr>
        <w:t>R. Mandisodza-Chikerema</w:t>
      </w:r>
      <w:r w:rsidRPr="002D50CC">
        <w:t xml:space="preserve">, D.W. Macdonald (2020), </w:t>
      </w:r>
      <w:r w:rsidRPr="002D50CC">
        <w:rPr>
          <w:b/>
        </w:rPr>
        <w:t>Evaluating the spatial intensity and demographic impacts of wire-snare bush-meat poaching on large carnivores</w:t>
      </w:r>
      <w:r w:rsidRPr="002D50CC">
        <w:t xml:space="preserve">. Biological Conservation 244 (2020) 108504 </w:t>
      </w:r>
    </w:p>
    <w:p w14:paraId="41CB7A42" w14:textId="77777777" w:rsidR="005665EC" w:rsidRPr="002D50CC" w:rsidRDefault="005665EC" w:rsidP="002D50CC">
      <w:pPr>
        <w:pStyle w:val="ListParagraph"/>
        <w:spacing w:line="276" w:lineRule="auto"/>
        <w:jc w:val="both"/>
      </w:pPr>
    </w:p>
    <w:p w14:paraId="5FA85830" w14:textId="105993D2" w:rsidR="00087F5E" w:rsidRPr="00153BAF" w:rsidRDefault="00087F5E" w:rsidP="00153BAF">
      <w:pPr>
        <w:pStyle w:val="ListParagraph"/>
        <w:numPr>
          <w:ilvl w:val="0"/>
          <w:numId w:val="7"/>
        </w:numPr>
        <w:spacing w:line="276" w:lineRule="auto"/>
        <w:jc w:val="both"/>
      </w:pPr>
      <w:r w:rsidRPr="00153BAF">
        <w:rPr>
          <w:b/>
        </w:rPr>
        <w:t>Ngwenya, N.,</w:t>
      </w:r>
      <w:r w:rsidRPr="00153BAF">
        <w:t xml:space="preserve"> Helfand, R., McNamara, A., Cooper, M., Espinosa, P</w:t>
      </w:r>
      <w:r w:rsidR="002D50CC" w:rsidRPr="00153BAF">
        <w:t xml:space="preserve">., Flenley, D., </w:t>
      </w:r>
      <w:r w:rsidRPr="00153BAF">
        <w:t xml:space="preserve">Sandbrook, C. (2020). </w:t>
      </w:r>
      <w:r w:rsidRPr="00153BAF">
        <w:rPr>
          <w:b/>
        </w:rPr>
        <w:t>A call for collective crisis leadership</w:t>
      </w:r>
      <w:r w:rsidRPr="00153BAF">
        <w:t>. Oryx, 54(4), 431-432. doi:10.1017/S0030605320000496</w:t>
      </w:r>
    </w:p>
    <w:p w14:paraId="78B61A7C" w14:textId="77777777" w:rsidR="00087F5E" w:rsidRPr="002D50CC" w:rsidRDefault="00087F5E" w:rsidP="002D50CC">
      <w:pPr>
        <w:pStyle w:val="ListParagraph"/>
        <w:spacing w:line="276" w:lineRule="auto"/>
        <w:rPr>
          <w:color w:val="222222"/>
          <w:shd w:val="clear" w:color="auto" w:fill="FFFFFF"/>
        </w:rPr>
      </w:pPr>
    </w:p>
    <w:p w14:paraId="7BBD9B73" w14:textId="228CD07B" w:rsidR="00231D6E" w:rsidRPr="002D50CC" w:rsidRDefault="00A370F6" w:rsidP="002D50CC">
      <w:pPr>
        <w:pStyle w:val="ListParagraph"/>
        <w:numPr>
          <w:ilvl w:val="0"/>
          <w:numId w:val="7"/>
        </w:numPr>
        <w:spacing w:line="276" w:lineRule="auto"/>
        <w:jc w:val="both"/>
        <w:rPr>
          <w:lang w:val="fr-CH"/>
        </w:rPr>
      </w:pPr>
      <w:r w:rsidRPr="002D50CC">
        <w:t xml:space="preserve">Sarah M. Durant, Rosemary Groom, Bernard Kuloba, Abdoulkarim Samna, Uakendisa Muzuma, Phemelo Gadimang, </w:t>
      </w:r>
      <w:r w:rsidRPr="002D50CC">
        <w:rPr>
          <w:b/>
          <w:bCs/>
        </w:rPr>
        <w:t>Rose Mandisodza-Chikerema</w:t>
      </w:r>
      <w:r w:rsidRPr="002D50CC">
        <w:t>, Audrey Ipavec, Nicholas Mitchell,</w:t>
      </w:r>
      <w:r w:rsidR="0084383E" w:rsidRPr="002D50CC">
        <w:t xml:space="preserve"> </w:t>
      </w:r>
      <w:r w:rsidRPr="002D50CC">
        <w:t xml:space="preserve">Dennis Ikanda and Maurus Msuha (2019) </w:t>
      </w:r>
      <w:r w:rsidRPr="002D50CC">
        <w:rPr>
          <w:b/>
        </w:rPr>
        <w:t xml:space="preserve">Bridging the divide between scientists and decision-makers: how </w:t>
      </w:r>
      <w:r w:rsidR="000C3BA7" w:rsidRPr="002D50CC">
        <w:rPr>
          <w:b/>
        </w:rPr>
        <w:t>behavioral</w:t>
      </w:r>
      <w:r w:rsidRPr="002D50CC">
        <w:rPr>
          <w:b/>
        </w:rPr>
        <w:t xml:space="preserve"> ecologists can increase the conservation impact of their research?</w:t>
      </w:r>
      <w:r w:rsidRPr="002D50CC">
        <w:t xml:space="preserve"> </w:t>
      </w:r>
      <w:r w:rsidRPr="002D50CC">
        <w:rPr>
          <w:lang w:val="fr-CH"/>
        </w:rPr>
        <w:t xml:space="preserve">Phil. Trans. R. Soc. B 374: 20190011. </w:t>
      </w:r>
      <w:hyperlink r:id="rId20" w:history="1">
        <w:r w:rsidR="00CD1B2F" w:rsidRPr="002D50CC">
          <w:rPr>
            <w:rStyle w:val="Hyperlink"/>
            <w:lang w:val="fr-CH"/>
          </w:rPr>
          <w:t>http://dx.doi.org/10.1098/rstb.2019.0011</w:t>
        </w:r>
      </w:hyperlink>
    </w:p>
    <w:p w14:paraId="647A0DB9" w14:textId="77777777" w:rsidR="005665EC" w:rsidRPr="002D50CC" w:rsidRDefault="005665EC" w:rsidP="002D50CC">
      <w:pPr>
        <w:pStyle w:val="ListParagraph"/>
        <w:spacing w:line="276" w:lineRule="auto"/>
        <w:jc w:val="both"/>
        <w:rPr>
          <w:lang w:val="fr-CH"/>
        </w:rPr>
      </w:pPr>
    </w:p>
    <w:p w14:paraId="2B1BCC51" w14:textId="77777777" w:rsidR="005665EC" w:rsidRPr="002D50CC" w:rsidRDefault="005665EC" w:rsidP="002D50CC">
      <w:pPr>
        <w:pStyle w:val="Default"/>
        <w:numPr>
          <w:ilvl w:val="0"/>
          <w:numId w:val="7"/>
        </w:numPr>
        <w:spacing w:line="276" w:lineRule="auto"/>
        <w:jc w:val="both"/>
        <w:rPr>
          <w:rFonts w:ascii="Times New Roman" w:hAnsi="Times New Roman" w:cs="Times New Roman"/>
          <w:color w:val="auto"/>
          <w:lang w:val="en-ZW"/>
        </w:rPr>
      </w:pPr>
      <w:r w:rsidRPr="002D50CC">
        <w:rPr>
          <w:rFonts w:ascii="Times New Roman" w:hAnsi="Times New Roman" w:cs="Times New Roman"/>
          <w:color w:val="auto"/>
          <w:lang w:val="en-ZW"/>
        </w:rPr>
        <w:t xml:space="preserve">Clifford T, </w:t>
      </w:r>
      <w:r w:rsidRPr="002D50CC">
        <w:rPr>
          <w:rFonts w:ascii="Times New Roman" w:hAnsi="Times New Roman" w:cs="Times New Roman"/>
          <w:b/>
          <w:bCs/>
          <w:color w:val="auto"/>
          <w:lang w:val="en-ZW"/>
        </w:rPr>
        <w:t>S. Musungwa, B. Kavhu.</w:t>
      </w:r>
      <w:r w:rsidRPr="002D50CC">
        <w:rPr>
          <w:rFonts w:ascii="Times New Roman" w:hAnsi="Times New Roman" w:cs="Times New Roman"/>
          <w:bCs/>
          <w:color w:val="auto"/>
          <w:lang w:val="en-ZW"/>
        </w:rPr>
        <w:t xml:space="preserve"> (</w:t>
      </w:r>
      <w:r w:rsidRPr="002D50CC">
        <w:rPr>
          <w:rFonts w:ascii="Times New Roman" w:hAnsi="Times New Roman" w:cs="Times New Roman"/>
          <w:color w:val="auto"/>
          <w:lang w:val="en-ZW"/>
        </w:rPr>
        <w:t xml:space="preserve">2019) </w:t>
      </w:r>
      <w:r w:rsidRPr="002D50CC">
        <w:rPr>
          <w:rFonts w:ascii="Times New Roman" w:hAnsi="Times New Roman" w:cs="Times New Roman"/>
          <w:b/>
          <w:color w:val="auto"/>
          <w:lang w:val="en-ZW"/>
        </w:rPr>
        <w:t>Solving the Quandary of Environmental Education Problems to Improve Sustainable Practise in Zimbabwe Using Concise Principles of Pedagogy and Andragogy: A Promise of Living the future.</w:t>
      </w:r>
      <w:r w:rsidRPr="002D50CC">
        <w:rPr>
          <w:rFonts w:ascii="Times New Roman" w:hAnsi="Times New Roman" w:cs="Times New Roman"/>
          <w:color w:val="auto"/>
          <w:lang w:val="en-ZW"/>
        </w:rPr>
        <w:t xml:space="preserve"> International Journal of Environmental Science </w:t>
      </w:r>
    </w:p>
    <w:p w14:paraId="2970ABDC" w14:textId="77777777" w:rsidR="00926204" w:rsidRPr="002D50CC" w:rsidRDefault="00926204" w:rsidP="002D50CC">
      <w:pPr>
        <w:pStyle w:val="ListParagraph"/>
        <w:spacing w:line="276" w:lineRule="auto"/>
        <w:rPr>
          <w:lang w:val="en-ZW"/>
        </w:rPr>
      </w:pPr>
    </w:p>
    <w:p w14:paraId="1DED08A0" w14:textId="5B401B0C" w:rsidR="00926204" w:rsidRPr="002D50CC" w:rsidRDefault="00926204" w:rsidP="002D50CC">
      <w:pPr>
        <w:pStyle w:val="Default"/>
        <w:numPr>
          <w:ilvl w:val="0"/>
          <w:numId w:val="7"/>
        </w:numPr>
        <w:spacing w:line="276" w:lineRule="auto"/>
        <w:jc w:val="both"/>
        <w:rPr>
          <w:rFonts w:ascii="Times New Roman" w:hAnsi="Times New Roman" w:cs="Times New Roman"/>
          <w:color w:val="auto"/>
          <w:lang w:val="en-ZW"/>
        </w:rPr>
      </w:pPr>
      <w:r w:rsidRPr="002D50CC">
        <w:rPr>
          <w:rFonts w:ascii="Times New Roman" w:hAnsi="Times New Roman" w:cs="Times New Roman"/>
          <w:color w:val="auto"/>
          <w:lang w:val="en-ZW"/>
        </w:rPr>
        <w:t xml:space="preserve"> Makoni T, Chikobvu D, and </w:t>
      </w:r>
      <w:r w:rsidRPr="002D50CC">
        <w:rPr>
          <w:rFonts w:ascii="Times New Roman" w:hAnsi="Times New Roman" w:cs="Times New Roman"/>
          <w:b/>
          <w:color w:val="auto"/>
          <w:lang w:val="en-ZW"/>
        </w:rPr>
        <w:t>Maphosa B</w:t>
      </w:r>
      <w:r w:rsidRPr="002D50CC">
        <w:rPr>
          <w:rFonts w:ascii="Times New Roman" w:hAnsi="Times New Roman" w:cs="Times New Roman"/>
          <w:color w:val="auto"/>
          <w:lang w:val="en-ZW"/>
        </w:rPr>
        <w:t xml:space="preserve"> (2018. </w:t>
      </w:r>
      <w:r w:rsidRPr="002D50CC">
        <w:rPr>
          <w:rFonts w:ascii="Times New Roman" w:hAnsi="Times New Roman" w:cs="Times New Roman"/>
          <w:b/>
          <w:color w:val="auto"/>
          <w:lang w:val="en-ZW"/>
        </w:rPr>
        <w:t>Forecasting Tourists Arrivals at Chinhoyi Caves Recreational Park in Zimbabwe Using SARIMA Model</w:t>
      </w:r>
      <w:r w:rsidRPr="002D50CC">
        <w:rPr>
          <w:rFonts w:ascii="Times New Roman" w:hAnsi="Times New Roman" w:cs="Times New Roman"/>
          <w:color w:val="auto"/>
          <w:lang w:val="en-ZW"/>
        </w:rPr>
        <w:t>. International Tourism and Hospitality Journal 1(2): 1-10 (2018)</w:t>
      </w:r>
    </w:p>
    <w:p w14:paraId="0DA81338" w14:textId="77777777" w:rsidR="005A0344" w:rsidRPr="002D50CC" w:rsidRDefault="005A0344" w:rsidP="002D50CC">
      <w:pPr>
        <w:pStyle w:val="ListParagraph"/>
        <w:spacing w:line="276" w:lineRule="auto"/>
        <w:rPr>
          <w:lang w:val="en-ZW"/>
        </w:rPr>
      </w:pPr>
    </w:p>
    <w:p w14:paraId="03F6081D" w14:textId="77777777" w:rsidR="005A0344" w:rsidRPr="002D50CC" w:rsidRDefault="005A0344" w:rsidP="002D50CC">
      <w:pPr>
        <w:pStyle w:val="ListParagraph"/>
        <w:numPr>
          <w:ilvl w:val="0"/>
          <w:numId w:val="7"/>
        </w:numPr>
        <w:spacing w:after="160" w:line="276" w:lineRule="auto"/>
      </w:pPr>
      <w:r w:rsidRPr="00CA4F0B">
        <w:rPr>
          <w:lang w:val="en-ZW"/>
        </w:rPr>
        <w:t xml:space="preserve">Moyo, D.Z., </w:t>
      </w:r>
      <w:r w:rsidRPr="00CA4F0B">
        <w:rPr>
          <w:b/>
          <w:lang w:val="en-ZW"/>
        </w:rPr>
        <w:t>Chakuya, J.</w:t>
      </w:r>
      <w:r w:rsidRPr="00CA4F0B">
        <w:rPr>
          <w:lang w:val="en-ZW"/>
        </w:rPr>
        <w:t xml:space="preserve"> &amp; Sungirai, M. </w:t>
      </w:r>
      <w:r w:rsidRPr="00CA4F0B">
        <w:rPr>
          <w:b/>
          <w:lang w:val="en-ZW"/>
        </w:rPr>
        <w:t>Ixodid ticks of African buffalo (</w:t>
      </w:r>
      <w:r w:rsidRPr="00CA4F0B">
        <w:rPr>
          <w:b/>
          <w:i/>
          <w:lang w:val="en-ZW"/>
        </w:rPr>
        <w:t>Syncerus caffer</w:t>
      </w:r>
      <w:r w:rsidRPr="00CA4F0B">
        <w:rPr>
          <w:b/>
          <w:lang w:val="en-ZW"/>
        </w:rPr>
        <w:t>), impala (</w:t>
      </w:r>
      <w:r w:rsidRPr="00CA4F0B">
        <w:rPr>
          <w:b/>
          <w:i/>
          <w:lang w:val="en-ZW"/>
        </w:rPr>
        <w:t>Aepyceros melampus</w:t>
      </w:r>
      <w:r w:rsidRPr="00CA4F0B">
        <w:rPr>
          <w:b/>
          <w:lang w:val="en-ZW"/>
        </w:rPr>
        <w:t>) and elephant (</w:t>
      </w:r>
      <w:r w:rsidRPr="00CA4F0B">
        <w:rPr>
          <w:b/>
          <w:i/>
          <w:lang w:val="en-ZW"/>
        </w:rPr>
        <w:t>Loxodonta africana</w:t>
      </w:r>
      <w:r w:rsidRPr="00CA4F0B">
        <w:rPr>
          <w:b/>
          <w:lang w:val="en-ZW"/>
        </w:rPr>
        <w:t>) in five protected park estates in the Zambezi valley, Zimbabwe</w:t>
      </w:r>
      <w:r w:rsidRPr="00CA4F0B">
        <w:rPr>
          <w:lang w:val="en-ZW"/>
        </w:rPr>
        <w:t>. Exp Appl Acarol 75, 409–417 (2018).</w:t>
      </w:r>
      <w:r w:rsidRPr="002D50CC">
        <w:rPr>
          <w:color w:val="333333"/>
          <w:shd w:val="clear" w:color="auto" w:fill="FCFCFC"/>
        </w:rPr>
        <w:t xml:space="preserve"> </w:t>
      </w:r>
      <w:hyperlink r:id="rId21" w:history="1">
        <w:r w:rsidRPr="002D50CC">
          <w:rPr>
            <w:rStyle w:val="Hyperlink"/>
            <w:shd w:val="clear" w:color="auto" w:fill="FCFCFC"/>
          </w:rPr>
          <w:t>https://doi.org/10.1007/s10493-018-0275-6</w:t>
        </w:r>
      </w:hyperlink>
    </w:p>
    <w:p w14:paraId="470A9E0E" w14:textId="77777777" w:rsidR="005A0344" w:rsidRPr="002D50CC" w:rsidRDefault="005A0344" w:rsidP="002D50CC">
      <w:pPr>
        <w:pStyle w:val="ListParagraph"/>
        <w:spacing w:line="276" w:lineRule="auto"/>
      </w:pPr>
    </w:p>
    <w:p w14:paraId="457F7DD1" w14:textId="77777777" w:rsidR="005A0344" w:rsidRPr="002D50CC" w:rsidRDefault="005A0344" w:rsidP="002D50CC">
      <w:pPr>
        <w:pStyle w:val="ListParagraph"/>
        <w:spacing w:after="160" w:line="276" w:lineRule="auto"/>
      </w:pPr>
    </w:p>
    <w:p w14:paraId="7ED827E5" w14:textId="77777777" w:rsidR="005A0344" w:rsidRPr="002D50CC" w:rsidRDefault="005A0344" w:rsidP="002D50CC">
      <w:pPr>
        <w:pStyle w:val="ListParagraph"/>
        <w:numPr>
          <w:ilvl w:val="0"/>
          <w:numId w:val="7"/>
        </w:numPr>
        <w:spacing w:after="160" w:line="276" w:lineRule="auto"/>
      </w:pPr>
      <w:r w:rsidRPr="002D50CC">
        <w:t xml:space="preserve">Gondo, R., Madigele, P. K., Mogomotsi, G. E., Tokwe, T., </w:t>
      </w:r>
      <w:r w:rsidRPr="002D50CC">
        <w:rPr>
          <w:b/>
        </w:rPr>
        <w:t>Jeremiah, C.,</w:t>
      </w:r>
      <w:r w:rsidRPr="002D50CC">
        <w:t xml:space="preserve"> &amp; Chirefu, H. (2017). </w:t>
      </w:r>
      <w:r w:rsidRPr="002D50CC">
        <w:rPr>
          <w:b/>
        </w:rPr>
        <w:t>Sustainability of urban agriculture under economic and political instability in Karoi,</w:t>
      </w:r>
      <w:r w:rsidRPr="002D50CC">
        <w:t xml:space="preserve"> Zimbabwe. Global Journal of advanced research, 4(2), 52-62.</w:t>
      </w:r>
    </w:p>
    <w:p w14:paraId="0F26C545" w14:textId="77777777" w:rsidR="00CD1B2F" w:rsidRPr="002D50CC" w:rsidRDefault="00CD1B2F" w:rsidP="002D50CC">
      <w:pPr>
        <w:pStyle w:val="ListParagraph"/>
        <w:spacing w:line="276" w:lineRule="auto"/>
        <w:rPr>
          <w:lang w:val="fr-CH"/>
        </w:rPr>
      </w:pPr>
    </w:p>
    <w:p w14:paraId="6905BE25" w14:textId="6E9E54FE" w:rsidR="00CD1B2F" w:rsidRPr="002D50CC" w:rsidRDefault="002A7B20" w:rsidP="002D50CC">
      <w:pPr>
        <w:spacing w:line="276" w:lineRule="auto"/>
        <w:jc w:val="both"/>
        <w:rPr>
          <w:b/>
          <w:color w:val="auto"/>
        </w:rPr>
      </w:pPr>
      <w:r w:rsidRPr="002D50CC">
        <w:rPr>
          <w:b/>
        </w:rPr>
        <w:t>Cape Fox</w:t>
      </w:r>
    </w:p>
    <w:p w14:paraId="4838F1F3" w14:textId="77777777" w:rsidR="002A7B20" w:rsidRPr="002D50CC" w:rsidRDefault="002A7B20" w:rsidP="002D50CC">
      <w:pPr>
        <w:pStyle w:val="ListParagraph"/>
        <w:autoSpaceDE w:val="0"/>
        <w:autoSpaceDN w:val="0"/>
        <w:adjustRightInd w:val="0"/>
        <w:spacing w:line="276" w:lineRule="auto"/>
        <w:jc w:val="both"/>
      </w:pPr>
    </w:p>
    <w:p w14:paraId="2BDECD21" w14:textId="3243D612" w:rsidR="00A370F6" w:rsidRPr="002D50CC" w:rsidRDefault="00A370F6" w:rsidP="002D50CC">
      <w:pPr>
        <w:pStyle w:val="ListParagraph"/>
        <w:numPr>
          <w:ilvl w:val="0"/>
          <w:numId w:val="7"/>
        </w:numPr>
        <w:spacing w:line="276" w:lineRule="auto"/>
        <w:jc w:val="both"/>
      </w:pPr>
      <w:r w:rsidRPr="002D50CC">
        <w:t xml:space="preserve">Loveridge A.J., Seymour-Smith J.L., Sibanda A., </w:t>
      </w:r>
      <w:r w:rsidRPr="002D50CC">
        <w:rPr>
          <w:b/>
          <w:bCs/>
        </w:rPr>
        <w:t>Mabika C.T</w:t>
      </w:r>
      <w:r w:rsidRPr="002D50CC">
        <w:rPr>
          <w:b/>
        </w:rPr>
        <w:t>.,</w:t>
      </w:r>
      <w:r w:rsidRPr="002D50CC">
        <w:t xml:space="preserve"> Ngosi E. and Macdonald D.W. (2019) </w:t>
      </w:r>
      <w:r w:rsidRPr="002D50CC">
        <w:rPr>
          <w:b/>
        </w:rPr>
        <w:t>First Confirmed record of a Cape Fox, Vulpes chama, in Zimbabwe</w:t>
      </w:r>
      <w:r w:rsidRPr="002D50CC">
        <w:t xml:space="preserve">. African Journal of Ecology </w:t>
      </w:r>
    </w:p>
    <w:p w14:paraId="20310DE4" w14:textId="77777777" w:rsidR="002A7B20" w:rsidRPr="002D50CC" w:rsidRDefault="002A7B20" w:rsidP="002D50CC">
      <w:pPr>
        <w:spacing w:line="276" w:lineRule="auto"/>
        <w:ind w:left="360"/>
        <w:jc w:val="both"/>
      </w:pPr>
    </w:p>
    <w:p w14:paraId="152B2490" w14:textId="33266FF2" w:rsidR="002A7B20" w:rsidRPr="002D50CC" w:rsidRDefault="002A7B20" w:rsidP="002D50CC">
      <w:pPr>
        <w:spacing w:line="276" w:lineRule="auto"/>
        <w:jc w:val="both"/>
        <w:rPr>
          <w:b/>
        </w:rPr>
      </w:pPr>
      <w:r w:rsidRPr="002D50CC">
        <w:rPr>
          <w:b/>
        </w:rPr>
        <w:t>Elephant</w:t>
      </w:r>
    </w:p>
    <w:p w14:paraId="3EFB54E9" w14:textId="77777777" w:rsidR="002A7B20" w:rsidRPr="002D50CC" w:rsidRDefault="002A7B20" w:rsidP="002D50CC">
      <w:pPr>
        <w:pStyle w:val="ListParagraph"/>
        <w:spacing w:line="276" w:lineRule="auto"/>
        <w:jc w:val="both"/>
      </w:pPr>
    </w:p>
    <w:p w14:paraId="05AE2E32" w14:textId="77777777" w:rsidR="002D50CC" w:rsidRPr="002D50CC" w:rsidRDefault="002D50CC" w:rsidP="002D50CC">
      <w:pPr>
        <w:pStyle w:val="ListParagraph"/>
        <w:numPr>
          <w:ilvl w:val="0"/>
          <w:numId w:val="7"/>
        </w:numPr>
        <w:spacing w:after="160" w:line="276" w:lineRule="auto"/>
        <w:rPr>
          <w:color w:val="222222"/>
          <w:shd w:val="clear" w:color="auto" w:fill="FFFFFF"/>
        </w:rPr>
      </w:pPr>
      <w:r w:rsidRPr="002D50CC">
        <w:rPr>
          <w:color w:val="222222"/>
          <w:shd w:val="clear" w:color="auto" w:fill="FFFFFF"/>
        </w:rPr>
        <w:t xml:space="preserve">Pandraud, A., Shrader, A.M., Tshipa, A., Ngwenya, N. and Chamaillé-Jammes, S., 2022. </w:t>
      </w:r>
      <w:r w:rsidRPr="002D50CC">
        <w:rPr>
          <w:b/>
          <w:color w:val="222222"/>
          <w:shd w:val="clear" w:color="auto" w:fill="FFFFFF"/>
        </w:rPr>
        <w:t>Cueing on distant conditions before migrating does not prevent false starts: a case study with African elephants.</w:t>
      </w:r>
      <w:r w:rsidRPr="002D50CC">
        <w:rPr>
          <w:color w:val="222222"/>
          <w:shd w:val="clear" w:color="auto" w:fill="FFFFFF"/>
        </w:rPr>
        <w:t> </w:t>
      </w:r>
      <w:r w:rsidRPr="002D50CC">
        <w:rPr>
          <w:i/>
          <w:iCs/>
          <w:color w:val="222222"/>
          <w:shd w:val="clear" w:color="auto" w:fill="FFFFFF"/>
        </w:rPr>
        <w:t>Oecologia</w:t>
      </w:r>
      <w:r w:rsidRPr="002D50CC">
        <w:rPr>
          <w:color w:val="222222"/>
          <w:shd w:val="clear" w:color="auto" w:fill="FFFFFF"/>
        </w:rPr>
        <w:t>, </w:t>
      </w:r>
      <w:r w:rsidRPr="002D50CC">
        <w:rPr>
          <w:i/>
          <w:iCs/>
          <w:color w:val="222222"/>
          <w:shd w:val="clear" w:color="auto" w:fill="FFFFFF"/>
        </w:rPr>
        <w:t>198</w:t>
      </w:r>
      <w:r w:rsidRPr="002D50CC">
        <w:rPr>
          <w:color w:val="222222"/>
          <w:shd w:val="clear" w:color="auto" w:fill="FFFFFF"/>
        </w:rPr>
        <w:t>(4), pp.957-966.</w:t>
      </w:r>
    </w:p>
    <w:p w14:paraId="062EF043" w14:textId="77777777" w:rsidR="002D50CC" w:rsidRPr="002D50CC" w:rsidRDefault="002D50CC" w:rsidP="002D50CC">
      <w:pPr>
        <w:pStyle w:val="ListParagraph"/>
        <w:spacing w:after="160" w:line="276" w:lineRule="auto"/>
        <w:rPr>
          <w:color w:val="222222"/>
          <w:shd w:val="clear" w:color="auto" w:fill="FFFFFF"/>
        </w:rPr>
      </w:pPr>
    </w:p>
    <w:p w14:paraId="2599885E" w14:textId="77777777" w:rsidR="005665EC" w:rsidRPr="002D50CC" w:rsidRDefault="005665EC" w:rsidP="002D50CC">
      <w:pPr>
        <w:pStyle w:val="ListParagraph"/>
        <w:numPr>
          <w:ilvl w:val="0"/>
          <w:numId w:val="7"/>
        </w:numPr>
        <w:spacing w:after="160" w:line="276" w:lineRule="auto"/>
        <w:jc w:val="both"/>
        <w:rPr>
          <w:rStyle w:val="Hyperlink"/>
          <w:color w:val="auto"/>
          <w:u w:val="none"/>
        </w:rPr>
      </w:pPr>
      <w:r w:rsidRPr="002D50CC">
        <w:rPr>
          <w:b/>
          <w:bCs/>
        </w:rPr>
        <w:t>Mahakata I.</w:t>
      </w:r>
      <w:r w:rsidRPr="002D50CC">
        <w:rPr>
          <w:bCs/>
        </w:rPr>
        <w:t>,</w:t>
      </w:r>
      <w:r w:rsidRPr="002D50CC">
        <w:t xml:space="preserve"> Mapaure I. (2021), </w:t>
      </w:r>
      <w:r w:rsidRPr="002D50CC">
        <w:rPr>
          <w:b/>
        </w:rPr>
        <w:t>An Analysis of the Factors Contributing to Elephant Population Fluctuations in SWRA using Ranger-based Knowledge and Perceptions</w:t>
      </w:r>
      <w:r w:rsidRPr="002D50CC">
        <w:t xml:space="preserve">. African Journal of Environment and Natural Science Research 4(4), 43-60. DOI URL: </w:t>
      </w:r>
      <w:hyperlink r:id="rId22" w:history="1">
        <w:r w:rsidRPr="002D50CC">
          <w:rPr>
            <w:rStyle w:val="Hyperlink"/>
            <w:color w:val="auto"/>
          </w:rPr>
          <w:t>https://doi.org/10.52589/AJENSR-B82VM7BP</w:t>
        </w:r>
      </w:hyperlink>
    </w:p>
    <w:p w14:paraId="18B3BFD3" w14:textId="77777777" w:rsidR="00412DD7" w:rsidRPr="002D50CC" w:rsidRDefault="00412DD7" w:rsidP="002D50CC">
      <w:pPr>
        <w:pStyle w:val="ListParagraph"/>
        <w:spacing w:after="160" w:line="276" w:lineRule="auto"/>
        <w:jc w:val="both"/>
        <w:rPr>
          <w:rStyle w:val="Hyperlink"/>
          <w:color w:val="auto"/>
          <w:u w:val="none"/>
        </w:rPr>
      </w:pPr>
    </w:p>
    <w:p w14:paraId="62D37271" w14:textId="77777777" w:rsidR="00087F5E" w:rsidRPr="002D50CC" w:rsidRDefault="00087F5E" w:rsidP="002D50CC">
      <w:pPr>
        <w:pStyle w:val="ListParagraph"/>
        <w:numPr>
          <w:ilvl w:val="0"/>
          <w:numId w:val="7"/>
        </w:numPr>
        <w:spacing w:after="160" w:line="276" w:lineRule="auto"/>
      </w:pPr>
      <w:r w:rsidRPr="002D50CC">
        <w:rPr>
          <w:rFonts w:eastAsiaTheme="minorHAnsi"/>
        </w:rPr>
        <w:t xml:space="preserve">Kuiper, Timothy, Masse, Francis, </w:t>
      </w:r>
      <w:r w:rsidRPr="002D50CC">
        <w:rPr>
          <w:rFonts w:eastAsiaTheme="minorHAnsi"/>
          <w:b/>
        </w:rPr>
        <w:t>Ngwenya, Nobesuthu A</w:t>
      </w:r>
      <w:r w:rsidRPr="002D50CC">
        <w:rPr>
          <w:rFonts w:eastAsiaTheme="minorHAnsi"/>
        </w:rPr>
        <w:t>., Kavhu, Blessing,</w:t>
      </w:r>
      <w:r w:rsidRPr="002D50CC">
        <w:t xml:space="preserve"> </w:t>
      </w:r>
      <w:r w:rsidRPr="002D50CC">
        <w:rPr>
          <w:rFonts w:eastAsiaTheme="minorHAnsi"/>
          <w:b/>
        </w:rPr>
        <w:t>Mandisodza‐Chikerema, Roseline L</w:t>
      </w:r>
      <w:r w:rsidRPr="002D50CC">
        <w:rPr>
          <w:rFonts w:eastAsiaTheme="minorHAnsi"/>
        </w:rPr>
        <w:t>., Milner‐Gulland, Eleanor J. and Crowley, Sarah (2021)</w:t>
      </w:r>
      <w:r w:rsidRPr="002D50CC">
        <w:t xml:space="preserve"> </w:t>
      </w:r>
      <w:r w:rsidRPr="002D50CC">
        <w:rPr>
          <w:rFonts w:eastAsiaTheme="minorHAnsi"/>
          <w:b/>
        </w:rPr>
        <w:t>Ranger perceptions of, and engagement with, monitoring of elephant poaching.</w:t>
      </w:r>
      <w:r w:rsidRPr="002D50CC">
        <w:rPr>
          <w:rFonts w:eastAsiaTheme="minorHAnsi"/>
        </w:rPr>
        <w:t xml:space="preserve"> People</w:t>
      </w:r>
      <w:r w:rsidRPr="002D50CC">
        <w:t xml:space="preserve"> </w:t>
      </w:r>
      <w:r w:rsidRPr="002D50CC">
        <w:rPr>
          <w:rFonts w:eastAsiaTheme="minorHAnsi"/>
        </w:rPr>
        <w:t>and Nature, 3 (1). pp. 148-161. ISSN 2575-8314</w:t>
      </w:r>
    </w:p>
    <w:p w14:paraId="1059AE31" w14:textId="77777777" w:rsidR="00F07039" w:rsidRPr="002D50CC" w:rsidRDefault="00F07039" w:rsidP="002D50CC">
      <w:pPr>
        <w:pStyle w:val="ListParagraph"/>
        <w:spacing w:line="276" w:lineRule="auto"/>
        <w:rPr>
          <w:lang w:val="en-ZW"/>
        </w:rPr>
      </w:pPr>
    </w:p>
    <w:p w14:paraId="5B7C52CF" w14:textId="77777777" w:rsidR="00F07039" w:rsidRPr="002D50CC" w:rsidRDefault="00F07039" w:rsidP="002D50CC">
      <w:pPr>
        <w:pStyle w:val="ListParagraph"/>
        <w:numPr>
          <w:ilvl w:val="0"/>
          <w:numId w:val="7"/>
        </w:numPr>
        <w:spacing w:after="160" w:line="276" w:lineRule="auto"/>
      </w:pPr>
      <w:r w:rsidRPr="002D50CC">
        <w:rPr>
          <w:b/>
          <w:color w:val="222222"/>
          <w:shd w:val="clear" w:color="auto" w:fill="FFFFFF"/>
        </w:rPr>
        <w:t>Madhlamoto, D</w:t>
      </w:r>
      <w:r w:rsidRPr="002D50CC">
        <w:rPr>
          <w:color w:val="222222"/>
          <w:shd w:val="clear" w:color="auto" w:fill="FFFFFF"/>
        </w:rPr>
        <w:t xml:space="preserve">., Zisadza-Gandiwa, P., Muvengwi, J. and Gandiwa, E., 2016. </w:t>
      </w:r>
      <w:r w:rsidRPr="002D50CC">
        <w:rPr>
          <w:b/>
          <w:color w:val="222222"/>
          <w:shd w:val="clear" w:color="auto" w:fill="FFFFFF"/>
        </w:rPr>
        <w:t>Population density and distribution of common large herbivores along tourist roads in Gonarezhou National Park, southeast Zimbabwe</w:t>
      </w:r>
      <w:r w:rsidRPr="002D50CC">
        <w:rPr>
          <w:color w:val="222222"/>
          <w:shd w:val="clear" w:color="auto" w:fill="FFFFFF"/>
        </w:rPr>
        <w:t>. </w:t>
      </w:r>
      <w:r w:rsidRPr="002D50CC">
        <w:rPr>
          <w:i/>
          <w:iCs/>
          <w:color w:val="222222"/>
          <w:shd w:val="clear" w:color="auto" w:fill="FFFFFF"/>
        </w:rPr>
        <w:t>International Open and Distance Learning Journal</w:t>
      </w:r>
      <w:r w:rsidRPr="002D50CC">
        <w:rPr>
          <w:color w:val="222222"/>
          <w:shd w:val="clear" w:color="auto" w:fill="FFFFFF"/>
        </w:rPr>
        <w:t>, </w:t>
      </w:r>
      <w:r w:rsidRPr="002D50CC">
        <w:rPr>
          <w:i/>
          <w:iCs/>
          <w:color w:val="222222"/>
          <w:shd w:val="clear" w:color="auto" w:fill="FFFFFF"/>
        </w:rPr>
        <w:t>2</w:t>
      </w:r>
      <w:r w:rsidRPr="002D50CC">
        <w:rPr>
          <w:color w:val="222222"/>
          <w:shd w:val="clear" w:color="auto" w:fill="FFFFFF"/>
        </w:rPr>
        <w:t>(2).</w:t>
      </w:r>
    </w:p>
    <w:p w14:paraId="7B25D7A4" w14:textId="77777777" w:rsidR="00153BAF" w:rsidRDefault="00153BAF" w:rsidP="002D50CC">
      <w:pPr>
        <w:pStyle w:val="Default"/>
        <w:spacing w:line="276" w:lineRule="auto"/>
        <w:jc w:val="both"/>
        <w:rPr>
          <w:rFonts w:ascii="Times New Roman" w:hAnsi="Times New Roman" w:cs="Times New Roman"/>
          <w:b/>
          <w:color w:val="auto"/>
          <w:lang w:val="en-ZW"/>
        </w:rPr>
      </w:pPr>
    </w:p>
    <w:p w14:paraId="7479AB92" w14:textId="77777777" w:rsidR="00931B44" w:rsidRDefault="00931B44" w:rsidP="002D50CC">
      <w:pPr>
        <w:pStyle w:val="Default"/>
        <w:spacing w:line="276" w:lineRule="auto"/>
        <w:jc w:val="both"/>
        <w:rPr>
          <w:rFonts w:ascii="Times New Roman" w:hAnsi="Times New Roman" w:cs="Times New Roman"/>
          <w:b/>
          <w:color w:val="auto"/>
          <w:lang w:val="en-ZW"/>
        </w:rPr>
      </w:pPr>
    </w:p>
    <w:p w14:paraId="70ECBBE8" w14:textId="77777777" w:rsidR="00744E77" w:rsidRDefault="00744E77" w:rsidP="002D50CC">
      <w:pPr>
        <w:pStyle w:val="Default"/>
        <w:spacing w:line="276" w:lineRule="auto"/>
        <w:jc w:val="both"/>
        <w:rPr>
          <w:rFonts w:ascii="Times New Roman" w:hAnsi="Times New Roman" w:cs="Times New Roman"/>
          <w:b/>
          <w:color w:val="auto"/>
          <w:lang w:val="en-ZW"/>
        </w:rPr>
      </w:pPr>
    </w:p>
    <w:p w14:paraId="44F1AA1E" w14:textId="77777777" w:rsidR="00744E77" w:rsidRDefault="00744E77" w:rsidP="002D50CC">
      <w:pPr>
        <w:pStyle w:val="Default"/>
        <w:spacing w:line="276" w:lineRule="auto"/>
        <w:jc w:val="both"/>
        <w:rPr>
          <w:rFonts w:ascii="Times New Roman" w:hAnsi="Times New Roman" w:cs="Times New Roman"/>
          <w:b/>
          <w:color w:val="auto"/>
          <w:lang w:val="en-ZW"/>
        </w:rPr>
      </w:pPr>
    </w:p>
    <w:p w14:paraId="06181E0A" w14:textId="77777777" w:rsidR="00744E77" w:rsidRDefault="00744E77" w:rsidP="002D50CC">
      <w:pPr>
        <w:pStyle w:val="Default"/>
        <w:spacing w:line="276" w:lineRule="auto"/>
        <w:jc w:val="both"/>
        <w:rPr>
          <w:rFonts w:ascii="Times New Roman" w:hAnsi="Times New Roman" w:cs="Times New Roman"/>
          <w:b/>
          <w:color w:val="auto"/>
          <w:lang w:val="en-ZW"/>
        </w:rPr>
      </w:pPr>
      <w:bookmarkStart w:id="0" w:name="_GoBack"/>
      <w:bookmarkEnd w:id="0"/>
    </w:p>
    <w:p w14:paraId="7AB7F12D" w14:textId="77777777" w:rsidR="00931B44" w:rsidRDefault="00931B44" w:rsidP="002D50CC">
      <w:pPr>
        <w:pStyle w:val="Default"/>
        <w:spacing w:line="276" w:lineRule="auto"/>
        <w:jc w:val="both"/>
        <w:rPr>
          <w:rFonts w:ascii="Times New Roman" w:hAnsi="Times New Roman" w:cs="Times New Roman"/>
          <w:b/>
          <w:color w:val="auto"/>
          <w:lang w:val="en-ZW"/>
        </w:rPr>
      </w:pPr>
    </w:p>
    <w:p w14:paraId="37709AB4" w14:textId="75EBBC63" w:rsidR="005665EC" w:rsidRPr="002D50CC" w:rsidRDefault="005665EC" w:rsidP="002D50CC">
      <w:pPr>
        <w:pStyle w:val="Default"/>
        <w:spacing w:line="276" w:lineRule="auto"/>
        <w:jc w:val="both"/>
        <w:rPr>
          <w:rFonts w:ascii="Times New Roman" w:hAnsi="Times New Roman" w:cs="Times New Roman"/>
          <w:b/>
          <w:color w:val="auto"/>
          <w:lang w:val="en-ZW"/>
        </w:rPr>
      </w:pPr>
      <w:r w:rsidRPr="002D50CC">
        <w:rPr>
          <w:rFonts w:ascii="Times New Roman" w:hAnsi="Times New Roman" w:cs="Times New Roman"/>
          <w:b/>
          <w:color w:val="auto"/>
          <w:lang w:val="en-ZW"/>
        </w:rPr>
        <w:lastRenderedPageBreak/>
        <w:t>Fires</w:t>
      </w:r>
    </w:p>
    <w:p w14:paraId="396D6B4B" w14:textId="77777777" w:rsidR="005665EC" w:rsidRPr="002D50CC" w:rsidRDefault="005665EC" w:rsidP="002D50CC">
      <w:pPr>
        <w:pStyle w:val="Default"/>
        <w:spacing w:line="276" w:lineRule="auto"/>
        <w:ind w:left="720"/>
        <w:jc w:val="both"/>
        <w:rPr>
          <w:rFonts w:ascii="Times New Roman" w:hAnsi="Times New Roman" w:cs="Times New Roman"/>
          <w:color w:val="auto"/>
          <w:lang w:val="en-ZW"/>
        </w:rPr>
      </w:pPr>
    </w:p>
    <w:p w14:paraId="481EF0F7" w14:textId="77777777" w:rsidR="005665EC" w:rsidRPr="002D50CC" w:rsidRDefault="005665EC" w:rsidP="002D50CC">
      <w:pPr>
        <w:pStyle w:val="ListParagraph"/>
        <w:numPr>
          <w:ilvl w:val="0"/>
          <w:numId w:val="7"/>
        </w:numPr>
        <w:spacing w:after="160" w:line="276" w:lineRule="auto"/>
        <w:jc w:val="both"/>
      </w:pPr>
      <w:r w:rsidRPr="002D50CC">
        <w:rPr>
          <w:bCs/>
        </w:rPr>
        <w:t xml:space="preserve">Mukululi N., </w:t>
      </w:r>
      <w:r w:rsidRPr="002D50CC">
        <w:rPr>
          <w:b/>
          <w:bCs/>
        </w:rPr>
        <w:t>Mahakata I</w:t>
      </w:r>
      <w:r w:rsidRPr="002D50CC">
        <w:t xml:space="preserve">. (2021), </w:t>
      </w:r>
      <w:r w:rsidRPr="002D50CC">
        <w:rPr>
          <w:b/>
        </w:rPr>
        <w:t>An Analysis of the Influence of Annual Rainfall Fluctuations on Wildfire Occurrence in Protected Areas in the Northwest of Zimbabwe.</w:t>
      </w:r>
      <w:r w:rsidRPr="002D50CC">
        <w:t xml:space="preserve"> African Journal of Environment and Natural Science Research 4(3), 93-107. DOI URL: </w:t>
      </w:r>
      <w:hyperlink r:id="rId23" w:history="1">
        <w:r w:rsidRPr="002D50CC">
          <w:rPr>
            <w:rStyle w:val="Hyperlink"/>
            <w:color w:val="auto"/>
          </w:rPr>
          <w:t>https://doi.org/10.52589/AJENSR-DEYOLNL5</w:t>
        </w:r>
      </w:hyperlink>
      <w:r w:rsidRPr="002D50CC">
        <w:t>.</w:t>
      </w:r>
    </w:p>
    <w:p w14:paraId="660F09D2" w14:textId="77777777" w:rsidR="005665EC" w:rsidRPr="002D50CC" w:rsidRDefault="005665EC" w:rsidP="002D50CC">
      <w:pPr>
        <w:pStyle w:val="ListParagraph"/>
        <w:spacing w:after="160" w:line="276" w:lineRule="auto"/>
        <w:jc w:val="both"/>
      </w:pPr>
    </w:p>
    <w:p w14:paraId="361E1882" w14:textId="32A888F1" w:rsidR="005665EC" w:rsidRPr="002D50CC" w:rsidRDefault="004472E2" w:rsidP="002D50CC">
      <w:pPr>
        <w:pStyle w:val="ListParagraph"/>
        <w:numPr>
          <w:ilvl w:val="0"/>
          <w:numId w:val="7"/>
        </w:numPr>
        <w:spacing w:after="160" w:line="276" w:lineRule="auto"/>
        <w:jc w:val="both"/>
        <w:rPr>
          <w:bCs/>
        </w:rPr>
      </w:pPr>
      <w:r w:rsidRPr="002D50CC">
        <w:rPr>
          <w:b/>
          <w:bCs/>
        </w:rPr>
        <w:t>Blessing Kavhu</w:t>
      </w:r>
      <w:r w:rsidRPr="002D50CC">
        <w:rPr>
          <w:bCs/>
        </w:rPr>
        <w:t xml:space="preserve"> &amp; Henry Ndaimani (2021): </w:t>
      </w:r>
      <w:r w:rsidRPr="002D50CC">
        <w:rPr>
          <w:b/>
          <w:bCs/>
        </w:rPr>
        <w:t>Analyzing factors influencing fire frequency in Hwange National Park</w:t>
      </w:r>
      <w:r w:rsidRPr="002D50CC">
        <w:rPr>
          <w:bCs/>
        </w:rPr>
        <w:t>, South African Geographical Journal, DOI: 10.1080/03736245.2021.1941219</w:t>
      </w:r>
    </w:p>
    <w:p w14:paraId="52F2D826" w14:textId="77777777" w:rsidR="00611835" w:rsidRPr="002D50CC" w:rsidRDefault="00611835" w:rsidP="002D50CC">
      <w:pPr>
        <w:pStyle w:val="ListParagraph"/>
        <w:spacing w:line="276" w:lineRule="auto"/>
        <w:rPr>
          <w:bCs/>
        </w:rPr>
      </w:pPr>
    </w:p>
    <w:p w14:paraId="441EC0F3" w14:textId="77777777" w:rsidR="00611835" w:rsidRPr="002D50CC" w:rsidRDefault="00611835" w:rsidP="002D50CC">
      <w:pPr>
        <w:pStyle w:val="ListParagraph"/>
        <w:numPr>
          <w:ilvl w:val="0"/>
          <w:numId w:val="7"/>
        </w:numPr>
        <w:spacing w:after="160" w:line="276" w:lineRule="auto"/>
      </w:pPr>
      <w:r w:rsidRPr="002D50CC">
        <w:t xml:space="preserve">Mpakairi, Kudzai &amp; Ndaimani, Henry &amp; </w:t>
      </w:r>
      <w:r w:rsidRPr="002D50CC">
        <w:rPr>
          <w:b/>
        </w:rPr>
        <w:t>Kavhu, Blessing</w:t>
      </w:r>
      <w:r w:rsidRPr="002D50CC">
        <w:t xml:space="preserve">. (2020). </w:t>
      </w:r>
      <w:r w:rsidRPr="002D50CC">
        <w:rPr>
          <w:b/>
        </w:rPr>
        <w:t>Exploring the utility of Sentinel-2 MSI derived spectral indices in mapping burned areas in different land-cover types.</w:t>
      </w:r>
      <w:r w:rsidRPr="002D50CC">
        <w:t xml:space="preserve"> Scientific African. 10. 10.1016/j.sciaf.2020.e00565.</w:t>
      </w:r>
    </w:p>
    <w:p w14:paraId="7480948F" w14:textId="77777777" w:rsidR="00D02FC4" w:rsidRPr="002D50CC" w:rsidRDefault="00D02FC4" w:rsidP="002D50CC">
      <w:pPr>
        <w:pStyle w:val="ListParagraph"/>
        <w:spacing w:line="276" w:lineRule="auto"/>
      </w:pPr>
    </w:p>
    <w:p w14:paraId="6BA6C14C" w14:textId="77777777" w:rsidR="00D02FC4" w:rsidRDefault="00D02FC4" w:rsidP="002D50CC">
      <w:pPr>
        <w:pStyle w:val="ListParagraph"/>
        <w:numPr>
          <w:ilvl w:val="0"/>
          <w:numId w:val="7"/>
        </w:numPr>
        <w:spacing w:after="160" w:line="276" w:lineRule="auto"/>
        <w:rPr>
          <w:color w:val="222222"/>
          <w:shd w:val="clear" w:color="auto" w:fill="FFFFFF"/>
        </w:rPr>
      </w:pPr>
      <w:r w:rsidRPr="002D50CC">
        <w:rPr>
          <w:color w:val="222222"/>
          <w:shd w:val="clear" w:color="auto" w:fill="FFFFFF"/>
        </w:rPr>
        <w:t xml:space="preserve">Ngadze F, Mpakairi KS, </w:t>
      </w:r>
      <w:r w:rsidRPr="002D50CC">
        <w:rPr>
          <w:b/>
          <w:color w:val="222222"/>
          <w:shd w:val="clear" w:color="auto" w:fill="FFFFFF"/>
        </w:rPr>
        <w:t>Kavhu B</w:t>
      </w:r>
      <w:r w:rsidRPr="002D50CC">
        <w:rPr>
          <w:color w:val="222222"/>
          <w:shd w:val="clear" w:color="auto" w:fill="FFFFFF"/>
        </w:rPr>
        <w:t xml:space="preserve">, Ndaimani H, Maremba MS (2020) </w:t>
      </w:r>
      <w:r w:rsidRPr="002D50CC">
        <w:rPr>
          <w:b/>
          <w:color w:val="222222"/>
          <w:shd w:val="clear" w:color="auto" w:fill="FFFFFF"/>
        </w:rPr>
        <w:t>Exploring the utility of Sentinel-2 MSI and Landsat 8 OLI in burned area mapping for a heterogenous savannah landscape</w:t>
      </w:r>
      <w:r w:rsidRPr="002D50CC">
        <w:rPr>
          <w:color w:val="222222"/>
          <w:shd w:val="clear" w:color="auto" w:fill="FFFFFF"/>
        </w:rPr>
        <w:t xml:space="preserve">. PLoS ONE 15(5): e0232962. </w:t>
      </w:r>
      <w:hyperlink r:id="rId24" w:history="1">
        <w:r w:rsidRPr="002D50CC">
          <w:rPr>
            <w:rStyle w:val="Hyperlink"/>
            <w:shd w:val="clear" w:color="auto" w:fill="FFFFFF"/>
          </w:rPr>
          <w:t>https://doi.org/10.1371/journal.pone.0232962</w:t>
        </w:r>
      </w:hyperlink>
    </w:p>
    <w:p w14:paraId="571CB45B" w14:textId="77777777" w:rsidR="0045494D" w:rsidRPr="0045494D" w:rsidRDefault="0045494D" w:rsidP="0045494D">
      <w:pPr>
        <w:pStyle w:val="ListParagraph"/>
        <w:rPr>
          <w:color w:val="222222"/>
          <w:shd w:val="clear" w:color="auto" w:fill="FFFFFF"/>
        </w:rPr>
      </w:pPr>
    </w:p>
    <w:p w14:paraId="348E6DF2" w14:textId="4D11B57C" w:rsidR="0045494D" w:rsidRPr="002D50CC" w:rsidRDefault="0045494D" w:rsidP="002D50CC">
      <w:pPr>
        <w:pStyle w:val="ListParagraph"/>
        <w:numPr>
          <w:ilvl w:val="0"/>
          <w:numId w:val="7"/>
        </w:numPr>
        <w:spacing w:after="160" w:line="276" w:lineRule="auto"/>
        <w:rPr>
          <w:color w:val="222222"/>
          <w:shd w:val="clear" w:color="auto" w:fill="FFFFFF"/>
        </w:rPr>
      </w:pPr>
      <w:r w:rsidRPr="0045494D">
        <w:rPr>
          <w:color w:val="222222"/>
          <w:shd w:val="clear" w:color="auto" w:fill="FFFFFF"/>
        </w:rPr>
        <w:t xml:space="preserve">Zisadza-Gandiwa, P., Gandiwa, E., </w:t>
      </w:r>
      <w:r w:rsidRPr="0045494D">
        <w:rPr>
          <w:b/>
          <w:color w:val="222222"/>
          <w:shd w:val="clear" w:color="auto" w:fill="FFFFFF"/>
        </w:rPr>
        <w:t>Matokwe, T.B</w:t>
      </w:r>
      <w:r w:rsidRPr="0045494D">
        <w:rPr>
          <w:color w:val="222222"/>
          <w:shd w:val="clear" w:color="auto" w:fill="FFFFFF"/>
        </w:rPr>
        <w:t xml:space="preserve">., Gwazani, R., Mashapa, C., Muboko, N. and Mudangwe, S., 2014. </w:t>
      </w:r>
      <w:r w:rsidRPr="0045494D">
        <w:rPr>
          <w:b/>
          <w:color w:val="222222"/>
          <w:shd w:val="clear" w:color="auto" w:fill="FFFFFF"/>
        </w:rPr>
        <w:t>Preliminary assessment of vegetation fires and their impact in Nyanga National Park, Zimbabwe</w:t>
      </w:r>
      <w:r w:rsidRPr="0045494D">
        <w:rPr>
          <w:color w:val="222222"/>
          <w:shd w:val="clear" w:color="auto" w:fill="FFFFFF"/>
        </w:rPr>
        <w:t>. </w:t>
      </w:r>
      <w:r w:rsidRPr="0045494D">
        <w:rPr>
          <w:i/>
          <w:iCs/>
          <w:color w:val="222222"/>
          <w:shd w:val="clear" w:color="auto" w:fill="FFFFFF"/>
        </w:rPr>
        <w:t>Greener Journal of Biological Sciences</w:t>
      </w:r>
      <w:r w:rsidRPr="0045494D">
        <w:rPr>
          <w:color w:val="222222"/>
          <w:shd w:val="clear" w:color="auto" w:fill="FFFFFF"/>
        </w:rPr>
        <w:t>, </w:t>
      </w:r>
      <w:r w:rsidRPr="0045494D">
        <w:rPr>
          <w:i/>
          <w:iCs/>
          <w:color w:val="222222"/>
          <w:shd w:val="clear" w:color="auto" w:fill="FFFFFF"/>
        </w:rPr>
        <w:t>4</w:t>
      </w:r>
      <w:r w:rsidRPr="0045494D">
        <w:rPr>
          <w:color w:val="222222"/>
          <w:shd w:val="clear" w:color="auto" w:fill="FFFFFF"/>
        </w:rPr>
        <w:t>(10</w:t>
      </w:r>
      <w:r>
        <w:rPr>
          <w:rFonts w:ascii="Arial" w:hAnsi="Arial" w:cs="Arial"/>
          <w:color w:val="222222"/>
          <w:sz w:val="20"/>
          <w:szCs w:val="20"/>
          <w:shd w:val="clear" w:color="auto" w:fill="FFFFFF"/>
        </w:rPr>
        <w:t>).</w:t>
      </w:r>
    </w:p>
    <w:p w14:paraId="638BD2F8" w14:textId="77777777" w:rsidR="005A0344" w:rsidRPr="002D50CC" w:rsidRDefault="005A0344" w:rsidP="002D50CC">
      <w:pPr>
        <w:pStyle w:val="ListParagraph"/>
        <w:spacing w:line="276" w:lineRule="auto"/>
      </w:pPr>
    </w:p>
    <w:p w14:paraId="6680500C" w14:textId="3180F3B8" w:rsidR="005A0344" w:rsidRPr="002D50CC" w:rsidRDefault="005A0344" w:rsidP="002D50CC">
      <w:pPr>
        <w:spacing w:after="160" w:line="276" w:lineRule="auto"/>
        <w:rPr>
          <w:b/>
        </w:rPr>
      </w:pPr>
      <w:r w:rsidRPr="002D50CC">
        <w:rPr>
          <w:b/>
        </w:rPr>
        <w:t>Bees</w:t>
      </w:r>
    </w:p>
    <w:p w14:paraId="3B12AB71" w14:textId="77777777" w:rsidR="005A0344" w:rsidRPr="002D50CC" w:rsidRDefault="005A0344" w:rsidP="002D50CC">
      <w:pPr>
        <w:pStyle w:val="ListParagraph"/>
        <w:numPr>
          <w:ilvl w:val="0"/>
          <w:numId w:val="7"/>
        </w:numPr>
        <w:spacing w:after="160" w:line="276" w:lineRule="auto"/>
      </w:pPr>
      <w:r w:rsidRPr="002D50CC">
        <w:rPr>
          <w:b/>
        </w:rPr>
        <w:t>Chakuya, Jeremiah</w:t>
      </w:r>
      <w:r w:rsidRPr="002D50CC">
        <w:t xml:space="preserve"> &amp; Gandiwa, Edson &amp; Never, Muboko &amp; Muposhi, Victor. (2022). </w:t>
      </w:r>
      <w:r w:rsidRPr="002D50CC">
        <w:rPr>
          <w:b/>
        </w:rPr>
        <w:t>A Review of Habitat and Distribution of Common Stingless Bees and Honeybees Species in African Savanna Ecosystems</w:t>
      </w:r>
      <w:r w:rsidRPr="002D50CC">
        <w:t>. Tropical Conservation Science. 15. 194008292210996. 10.1177/19400829221099623.</w:t>
      </w:r>
    </w:p>
    <w:p w14:paraId="061E4968" w14:textId="743E1208" w:rsidR="00611835" w:rsidRPr="002D50CC" w:rsidRDefault="00F07039" w:rsidP="002D50CC">
      <w:pPr>
        <w:spacing w:after="160" w:line="276" w:lineRule="auto"/>
        <w:jc w:val="both"/>
        <w:rPr>
          <w:b/>
          <w:bCs/>
        </w:rPr>
      </w:pPr>
      <w:r w:rsidRPr="002D50CC">
        <w:rPr>
          <w:b/>
          <w:bCs/>
        </w:rPr>
        <w:t>Small plains game</w:t>
      </w:r>
    </w:p>
    <w:p w14:paraId="22270345" w14:textId="77777777" w:rsidR="00087F5E" w:rsidRPr="002D50CC" w:rsidRDefault="00087F5E" w:rsidP="002D50CC">
      <w:pPr>
        <w:pStyle w:val="ListParagraph"/>
        <w:numPr>
          <w:ilvl w:val="0"/>
          <w:numId w:val="7"/>
        </w:numPr>
        <w:spacing w:after="160" w:line="276" w:lineRule="auto"/>
      </w:pPr>
      <w:r w:rsidRPr="002D50CC">
        <w:rPr>
          <w:b/>
          <w:color w:val="222222"/>
          <w:shd w:val="clear" w:color="auto" w:fill="FFFFFF"/>
        </w:rPr>
        <w:t>Mahakata, I.,</w:t>
      </w:r>
      <w:r w:rsidRPr="002D50CC">
        <w:rPr>
          <w:color w:val="222222"/>
          <w:shd w:val="clear" w:color="auto" w:fill="FFFFFF"/>
        </w:rPr>
        <w:t xml:space="preserve"> Gonhi, P., Matindike, S., Masumba, Y. and Hungwe, C., 2021. </w:t>
      </w:r>
      <w:r w:rsidRPr="002D50CC">
        <w:rPr>
          <w:b/>
          <w:color w:val="222222"/>
          <w:shd w:val="clear" w:color="auto" w:fill="FFFFFF"/>
        </w:rPr>
        <w:t>Landscape habitat occupancy and distribution of the Wild Ground Pangolin (Smutsia temminckii) in Zimbabwe’s Protected Areas (PAs)</w:t>
      </w:r>
      <w:r w:rsidRPr="002D50CC">
        <w:rPr>
          <w:color w:val="222222"/>
          <w:shd w:val="clear" w:color="auto" w:fill="FFFFFF"/>
        </w:rPr>
        <w:t>. </w:t>
      </w:r>
      <w:r w:rsidRPr="002D50CC">
        <w:rPr>
          <w:i/>
          <w:iCs/>
          <w:color w:val="222222"/>
          <w:shd w:val="clear" w:color="auto" w:fill="FFFFFF"/>
        </w:rPr>
        <w:t>Global Journal of Ecology</w:t>
      </w:r>
      <w:r w:rsidRPr="002D50CC">
        <w:rPr>
          <w:color w:val="222222"/>
          <w:shd w:val="clear" w:color="auto" w:fill="FFFFFF"/>
        </w:rPr>
        <w:t>, </w:t>
      </w:r>
      <w:r w:rsidRPr="002D50CC">
        <w:rPr>
          <w:i/>
          <w:iCs/>
          <w:color w:val="222222"/>
          <w:shd w:val="clear" w:color="auto" w:fill="FFFFFF"/>
        </w:rPr>
        <w:t>6</w:t>
      </w:r>
      <w:r w:rsidRPr="002D50CC">
        <w:rPr>
          <w:color w:val="222222"/>
          <w:shd w:val="clear" w:color="auto" w:fill="FFFFFF"/>
        </w:rPr>
        <w:t>(1), pp.105-111.</w:t>
      </w:r>
    </w:p>
    <w:p w14:paraId="4DB52D28" w14:textId="77777777" w:rsidR="00087F5E" w:rsidRPr="002D50CC" w:rsidRDefault="00087F5E" w:rsidP="002D50CC">
      <w:pPr>
        <w:pStyle w:val="ListParagraph"/>
        <w:spacing w:after="160" w:line="276" w:lineRule="auto"/>
      </w:pPr>
    </w:p>
    <w:p w14:paraId="070E3582" w14:textId="4A926E10" w:rsidR="00F07039" w:rsidRPr="002D50CC" w:rsidRDefault="00F07039" w:rsidP="002D50CC">
      <w:pPr>
        <w:pStyle w:val="ListParagraph"/>
        <w:numPr>
          <w:ilvl w:val="0"/>
          <w:numId w:val="7"/>
        </w:numPr>
        <w:spacing w:after="160" w:line="276" w:lineRule="auto"/>
        <w:rPr>
          <w:color w:val="222222"/>
          <w:shd w:val="clear" w:color="auto" w:fill="FFFFFF"/>
        </w:rPr>
      </w:pPr>
      <w:r w:rsidRPr="002D50CC">
        <w:rPr>
          <w:color w:val="222222"/>
          <w:shd w:val="clear" w:color="auto" w:fill="FFFFFF"/>
        </w:rPr>
        <w:t xml:space="preserve">Fastino Mutunga and </w:t>
      </w:r>
      <w:r w:rsidRPr="002D50CC">
        <w:rPr>
          <w:b/>
          <w:color w:val="222222"/>
          <w:shd w:val="clear" w:color="auto" w:fill="FFFFFF"/>
        </w:rPr>
        <w:t>Daphine Madhlamoto</w:t>
      </w:r>
      <w:r w:rsidRPr="002D50CC">
        <w:rPr>
          <w:color w:val="222222"/>
          <w:shd w:val="clear" w:color="auto" w:fill="FFFFFF"/>
        </w:rPr>
        <w:t xml:space="preserve">  (2016). </w:t>
      </w:r>
      <w:r w:rsidRPr="002D50CC">
        <w:rPr>
          <w:b/>
          <w:color w:val="222222"/>
          <w:shd w:val="clear" w:color="auto" w:fill="FFFFFF"/>
        </w:rPr>
        <w:t>Density, distribution and social organisation of nyala (Tragelaphus angasii) in southern Gonarezhou National Park</w:t>
      </w:r>
      <w:r w:rsidRPr="002D50CC">
        <w:rPr>
          <w:color w:val="222222"/>
          <w:shd w:val="clear" w:color="auto" w:fill="FFFFFF"/>
        </w:rPr>
        <w:t>, southeast Zimbabwe – in Annals of Social and Behavioural Sciences, Vol. 2, (Special Issue), 2016</w:t>
      </w:r>
    </w:p>
    <w:p w14:paraId="5EF34049" w14:textId="77777777" w:rsidR="005665EC" w:rsidRPr="002D50CC" w:rsidRDefault="005665EC" w:rsidP="002D50CC">
      <w:pPr>
        <w:pStyle w:val="ListParagraph"/>
        <w:spacing w:line="276" w:lineRule="auto"/>
      </w:pPr>
    </w:p>
    <w:p w14:paraId="3BFEC142" w14:textId="77777777" w:rsidR="00153BAF" w:rsidRDefault="00153BAF" w:rsidP="002D50CC">
      <w:pPr>
        <w:spacing w:line="276" w:lineRule="auto"/>
        <w:jc w:val="both"/>
        <w:rPr>
          <w:b/>
        </w:rPr>
      </w:pPr>
    </w:p>
    <w:p w14:paraId="64E83768" w14:textId="4E1AB165" w:rsidR="00476F06" w:rsidRPr="002D50CC" w:rsidRDefault="00087F5E" w:rsidP="002D50CC">
      <w:pPr>
        <w:spacing w:line="276" w:lineRule="auto"/>
        <w:jc w:val="both"/>
        <w:rPr>
          <w:b/>
        </w:rPr>
      </w:pPr>
      <w:r w:rsidRPr="002D50CC">
        <w:rPr>
          <w:b/>
        </w:rPr>
        <w:lastRenderedPageBreak/>
        <w:t>Crocodiles</w:t>
      </w:r>
    </w:p>
    <w:p w14:paraId="08FECDCA" w14:textId="3F7B00FB" w:rsidR="001D17F6" w:rsidRPr="000D259F" w:rsidRDefault="00087F5E" w:rsidP="0001760C">
      <w:pPr>
        <w:pStyle w:val="ListParagraph"/>
        <w:numPr>
          <w:ilvl w:val="0"/>
          <w:numId w:val="7"/>
        </w:numPr>
        <w:spacing w:after="160" w:line="276" w:lineRule="auto"/>
        <w:jc w:val="both"/>
        <w:rPr>
          <w:lang w:val="en-ZW"/>
        </w:rPr>
      </w:pPr>
      <w:r w:rsidRPr="000D259F">
        <w:rPr>
          <w:color w:val="222222"/>
          <w:shd w:val="clear" w:color="auto" w:fill="FFFFFF"/>
        </w:rPr>
        <w:t xml:space="preserve">Sai, M., Utete, B., </w:t>
      </w:r>
      <w:r w:rsidRPr="000D259F">
        <w:rPr>
          <w:b/>
          <w:color w:val="222222"/>
          <w:shd w:val="clear" w:color="auto" w:fill="FFFFFF"/>
        </w:rPr>
        <w:t>Chinoitezvi, E</w:t>
      </w:r>
      <w:r w:rsidRPr="000D259F">
        <w:rPr>
          <w:color w:val="222222"/>
          <w:shd w:val="clear" w:color="auto" w:fill="FFFFFF"/>
        </w:rPr>
        <w:t xml:space="preserve">., Moyo, G.H. and Gandiwa, E., 2016. </w:t>
      </w:r>
      <w:r w:rsidRPr="000D259F">
        <w:rPr>
          <w:b/>
          <w:color w:val="222222"/>
          <w:shd w:val="clear" w:color="auto" w:fill="FFFFFF"/>
        </w:rPr>
        <w:t>A survey of the abundance, population structure, and distribution of Nile Crocodiles (Crocodylus niloticus) using day ground surveys in Sengwa Wildlife Research Area, Zimbabwe</w:t>
      </w:r>
      <w:r w:rsidRPr="000D259F">
        <w:rPr>
          <w:color w:val="222222"/>
          <w:shd w:val="clear" w:color="auto" w:fill="FFFFFF"/>
        </w:rPr>
        <w:t>. </w:t>
      </w:r>
      <w:r w:rsidRPr="000D259F">
        <w:rPr>
          <w:i/>
          <w:iCs/>
          <w:color w:val="222222"/>
          <w:shd w:val="clear" w:color="auto" w:fill="FFFFFF"/>
        </w:rPr>
        <w:t>Herpetological Conservation and Biology</w:t>
      </w:r>
      <w:r w:rsidRPr="000D259F">
        <w:rPr>
          <w:color w:val="222222"/>
          <w:shd w:val="clear" w:color="auto" w:fill="FFFFFF"/>
        </w:rPr>
        <w:t>, </w:t>
      </w:r>
      <w:r w:rsidRPr="000D259F">
        <w:rPr>
          <w:i/>
          <w:iCs/>
          <w:color w:val="222222"/>
          <w:shd w:val="clear" w:color="auto" w:fill="FFFFFF"/>
        </w:rPr>
        <w:t>11</w:t>
      </w:r>
      <w:r w:rsidRPr="000D259F">
        <w:rPr>
          <w:color w:val="222222"/>
          <w:shd w:val="clear" w:color="auto" w:fill="FFFFFF"/>
        </w:rPr>
        <w:t>, pp.426-433.</w:t>
      </w:r>
    </w:p>
    <w:p w14:paraId="73974608" w14:textId="77777777" w:rsidR="003D176F" w:rsidRPr="002D50CC" w:rsidRDefault="003D176F" w:rsidP="002D50CC">
      <w:pPr>
        <w:pStyle w:val="Default"/>
        <w:spacing w:line="276" w:lineRule="auto"/>
        <w:jc w:val="both"/>
        <w:rPr>
          <w:rFonts w:ascii="Times New Roman" w:hAnsi="Times New Roman" w:cs="Times New Roman"/>
          <w:color w:val="auto"/>
          <w:lang w:val="en-ZW"/>
        </w:rPr>
      </w:pPr>
    </w:p>
    <w:sectPr w:rsidR="003D176F" w:rsidRPr="002D50CC" w:rsidSect="006513E8">
      <w:footerReference w:type="even"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B30EB" w14:textId="77777777" w:rsidR="0058051B" w:rsidRDefault="0058051B" w:rsidP="00DC6791">
      <w:r>
        <w:separator/>
      </w:r>
    </w:p>
  </w:endnote>
  <w:endnote w:type="continuationSeparator" w:id="0">
    <w:p w14:paraId="61DBE977" w14:textId="77777777" w:rsidR="0058051B" w:rsidRDefault="0058051B" w:rsidP="00DC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51590748"/>
      <w:docPartObj>
        <w:docPartGallery w:val="Page Numbers (Bottom of Page)"/>
        <w:docPartUnique/>
      </w:docPartObj>
    </w:sdtPr>
    <w:sdtEndPr>
      <w:rPr>
        <w:rStyle w:val="PageNumber"/>
      </w:rPr>
    </w:sdtEndPr>
    <w:sdtContent>
      <w:p w14:paraId="16396D7E" w14:textId="53F79F7F" w:rsidR="00DC6791" w:rsidRDefault="00DC6791" w:rsidP="008832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B0E476" w14:textId="77777777" w:rsidR="00DC6791" w:rsidRDefault="00DC67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61014568"/>
      <w:docPartObj>
        <w:docPartGallery w:val="Page Numbers (Bottom of Page)"/>
        <w:docPartUnique/>
      </w:docPartObj>
    </w:sdtPr>
    <w:sdtEndPr>
      <w:rPr>
        <w:rStyle w:val="PageNumber"/>
      </w:rPr>
    </w:sdtEndPr>
    <w:sdtContent>
      <w:p w14:paraId="6577F207" w14:textId="3178C004" w:rsidR="00DC6791" w:rsidRDefault="00DC6791" w:rsidP="008832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44E77">
          <w:rPr>
            <w:rStyle w:val="PageNumber"/>
            <w:noProof/>
          </w:rPr>
          <w:t>7</w:t>
        </w:r>
        <w:r>
          <w:rPr>
            <w:rStyle w:val="PageNumber"/>
          </w:rPr>
          <w:fldChar w:fldCharType="end"/>
        </w:r>
      </w:p>
    </w:sdtContent>
  </w:sdt>
  <w:p w14:paraId="0AF14886" w14:textId="77777777" w:rsidR="00DC6791" w:rsidRDefault="00DC6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D66F7" w14:textId="77777777" w:rsidR="0058051B" w:rsidRDefault="0058051B" w:rsidP="00DC6791">
      <w:r>
        <w:separator/>
      </w:r>
    </w:p>
  </w:footnote>
  <w:footnote w:type="continuationSeparator" w:id="0">
    <w:p w14:paraId="5D4C0629" w14:textId="77777777" w:rsidR="0058051B" w:rsidRDefault="0058051B" w:rsidP="00DC6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6A19"/>
    <w:multiLevelType w:val="hybridMultilevel"/>
    <w:tmpl w:val="D7765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F96A3E"/>
    <w:multiLevelType w:val="hybridMultilevel"/>
    <w:tmpl w:val="B5D074E6"/>
    <w:lvl w:ilvl="0" w:tplc="3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79AA"/>
    <w:multiLevelType w:val="hybridMultilevel"/>
    <w:tmpl w:val="901CF14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FE1333C"/>
    <w:multiLevelType w:val="hybridMultilevel"/>
    <w:tmpl w:val="B5D074E6"/>
    <w:lvl w:ilvl="0" w:tplc="3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A0812"/>
    <w:multiLevelType w:val="hybridMultilevel"/>
    <w:tmpl w:val="E46478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E3E3141"/>
    <w:multiLevelType w:val="hybridMultilevel"/>
    <w:tmpl w:val="6F441C08"/>
    <w:lvl w:ilvl="0" w:tplc="3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296A15"/>
    <w:multiLevelType w:val="multilevel"/>
    <w:tmpl w:val="ED5C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34D91"/>
    <w:multiLevelType w:val="hybridMultilevel"/>
    <w:tmpl w:val="0648692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C2248C4"/>
    <w:multiLevelType w:val="hybridMultilevel"/>
    <w:tmpl w:val="B3E031AE"/>
    <w:lvl w:ilvl="0" w:tplc="4B78CEF0">
      <w:start w:val="1"/>
      <w:numFmt w:val="decimal"/>
      <w:lvlText w:val="%1."/>
      <w:lvlJc w:val="left"/>
      <w:pPr>
        <w:tabs>
          <w:tab w:val="num" w:pos="720"/>
        </w:tabs>
        <w:ind w:left="720" w:hanging="360"/>
      </w:pPr>
    </w:lvl>
    <w:lvl w:ilvl="1" w:tplc="4BD6B0FC" w:tentative="1">
      <w:start w:val="1"/>
      <w:numFmt w:val="decimal"/>
      <w:lvlText w:val="%2."/>
      <w:lvlJc w:val="left"/>
      <w:pPr>
        <w:tabs>
          <w:tab w:val="num" w:pos="1440"/>
        </w:tabs>
        <w:ind w:left="1440" w:hanging="360"/>
      </w:pPr>
    </w:lvl>
    <w:lvl w:ilvl="2" w:tplc="3252F37A" w:tentative="1">
      <w:start w:val="1"/>
      <w:numFmt w:val="decimal"/>
      <w:lvlText w:val="%3."/>
      <w:lvlJc w:val="left"/>
      <w:pPr>
        <w:tabs>
          <w:tab w:val="num" w:pos="2160"/>
        </w:tabs>
        <w:ind w:left="2160" w:hanging="360"/>
      </w:pPr>
    </w:lvl>
    <w:lvl w:ilvl="3" w:tplc="2ED4F1B0" w:tentative="1">
      <w:start w:val="1"/>
      <w:numFmt w:val="decimal"/>
      <w:lvlText w:val="%4."/>
      <w:lvlJc w:val="left"/>
      <w:pPr>
        <w:tabs>
          <w:tab w:val="num" w:pos="2880"/>
        </w:tabs>
        <w:ind w:left="2880" w:hanging="360"/>
      </w:pPr>
    </w:lvl>
    <w:lvl w:ilvl="4" w:tplc="8EEEDCEE" w:tentative="1">
      <w:start w:val="1"/>
      <w:numFmt w:val="decimal"/>
      <w:lvlText w:val="%5."/>
      <w:lvlJc w:val="left"/>
      <w:pPr>
        <w:tabs>
          <w:tab w:val="num" w:pos="3600"/>
        </w:tabs>
        <w:ind w:left="3600" w:hanging="360"/>
      </w:pPr>
    </w:lvl>
    <w:lvl w:ilvl="5" w:tplc="3B0EDDAE" w:tentative="1">
      <w:start w:val="1"/>
      <w:numFmt w:val="decimal"/>
      <w:lvlText w:val="%6."/>
      <w:lvlJc w:val="left"/>
      <w:pPr>
        <w:tabs>
          <w:tab w:val="num" w:pos="4320"/>
        </w:tabs>
        <w:ind w:left="4320" w:hanging="360"/>
      </w:pPr>
    </w:lvl>
    <w:lvl w:ilvl="6" w:tplc="1ABAB266" w:tentative="1">
      <w:start w:val="1"/>
      <w:numFmt w:val="decimal"/>
      <w:lvlText w:val="%7."/>
      <w:lvlJc w:val="left"/>
      <w:pPr>
        <w:tabs>
          <w:tab w:val="num" w:pos="5040"/>
        </w:tabs>
        <w:ind w:left="5040" w:hanging="360"/>
      </w:pPr>
    </w:lvl>
    <w:lvl w:ilvl="7" w:tplc="8324881C" w:tentative="1">
      <w:start w:val="1"/>
      <w:numFmt w:val="decimal"/>
      <w:lvlText w:val="%8."/>
      <w:lvlJc w:val="left"/>
      <w:pPr>
        <w:tabs>
          <w:tab w:val="num" w:pos="5760"/>
        </w:tabs>
        <w:ind w:left="5760" w:hanging="360"/>
      </w:pPr>
    </w:lvl>
    <w:lvl w:ilvl="8" w:tplc="334A1A06" w:tentative="1">
      <w:start w:val="1"/>
      <w:numFmt w:val="decimal"/>
      <w:lvlText w:val="%9."/>
      <w:lvlJc w:val="left"/>
      <w:pPr>
        <w:tabs>
          <w:tab w:val="num" w:pos="6480"/>
        </w:tabs>
        <w:ind w:left="6480" w:hanging="360"/>
      </w:pPr>
    </w:lvl>
  </w:abstractNum>
  <w:abstractNum w:abstractNumId="9" w15:restartNumberingAfterBreak="0">
    <w:nsid w:val="5F0333CE"/>
    <w:multiLevelType w:val="hybridMultilevel"/>
    <w:tmpl w:val="1110DC9A"/>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6CA7AB4"/>
    <w:multiLevelType w:val="hybridMultilevel"/>
    <w:tmpl w:val="DD547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F820DE"/>
    <w:multiLevelType w:val="hybridMultilevel"/>
    <w:tmpl w:val="DAC8E872"/>
    <w:lvl w:ilvl="0" w:tplc="174E89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52491"/>
    <w:multiLevelType w:val="hybridMultilevel"/>
    <w:tmpl w:val="DAC8E872"/>
    <w:lvl w:ilvl="0" w:tplc="174E89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4"/>
  </w:num>
  <w:num w:numId="5">
    <w:abstractNumId w:val="9"/>
  </w:num>
  <w:num w:numId="6">
    <w:abstractNumId w:val="6"/>
  </w:num>
  <w:num w:numId="7">
    <w:abstractNumId w:val="11"/>
  </w:num>
  <w:num w:numId="8">
    <w:abstractNumId w:val="5"/>
  </w:num>
  <w:num w:numId="9">
    <w:abstractNumId w:val="0"/>
  </w:num>
  <w:num w:numId="10">
    <w:abstractNumId w:val="1"/>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25"/>
    <w:rsid w:val="00055FE5"/>
    <w:rsid w:val="00071324"/>
    <w:rsid w:val="00087F5E"/>
    <w:rsid w:val="000C3BA7"/>
    <w:rsid w:val="000D259F"/>
    <w:rsid w:val="000F34A6"/>
    <w:rsid w:val="001126E5"/>
    <w:rsid w:val="001269C5"/>
    <w:rsid w:val="00130DD6"/>
    <w:rsid w:val="00153BAF"/>
    <w:rsid w:val="00172A48"/>
    <w:rsid w:val="00177AC5"/>
    <w:rsid w:val="001D17F6"/>
    <w:rsid w:val="00231D6E"/>
    <w:rsid w:val="00243170"/>
    <w:rsid w:val="00267EB9"/>
    <w:rsid w:val="002A65FA"/>
    <w:rsid w:val="002A7B20"/>
    <w:rsid w:val="002B1F84"/>
    <w:rsid w:val="002D50CC"/>
    <w:rsid w:val="00362C59"/>
    <w:rsid w:val="00386F20"/>
    <w:rsid w:val="003C772A"/>
    <w:rsid w:val="003D176F"/>
    <w:rsid w:val="00412DD7"/>
    <w:rsid w:val="004464A4"/>
    <w:rsid w:val="004472E2"/>
    <w:rsid w:val="0045494D"/>
    <w:rsid w:val="00476F06"/>
    <w:rsid w:val="004936F3"/>
    <w:rsid w:val="004A0534"/>
    <w:rsid w:val="00502951"/>
    <w:rsid w:val="00511373"/>
    <w:rsid w:val="005235F8"/>
    <w:rsid w:val="005665EC"/>
    <w:rsid w:val="0058051B"/>
    <w:rsid w:val="005A0344"/>
    <w:rsid w:val="005A0A56"/>
    <w:rsid w:val="005A6F44"/>
    <w:rsid w:val="005C5A72"/>
    <w:rsid w:val="005E74A2"/>
    <w:rsid w:val="005F4D03"/>
    <w:rsid w:val="005F5FB5"/>
    <w:rsid w:val="00611835"/>
    <w:rsid w:val="006513E8"/>
    <w:rsid w:val="00652A17"/>
    <w:rsid w:val="006605EE"/>
    <w:rsid w:val="006B70F5"/>
    <w:rsid w:val="006F1627"/>
    <w:rsid w:val="00744E77"/>
    <w:rsid w:val="007A4695"/>
    <w:rsid w:val="007C0582"/>
    <w:rsid w:val="008007F0"/>
    <w:rsid w:val="00820225"/>
    <w:rsid w:val="00841EED"/>
    <w:rsid w:val="0084383E"/>
    <w:rsid w:val="008B4B55"/>
    <w:rsid w:val="008D6842"/>
    <w:rsid w:val="008F27A1"/>
    <w:rsid w:val="0091383D"/>
    <w:rsid w:val="00920C6F"/>
    <w:rsid w:val="00926204"/>
    <w:rsid w:val="00931B44"/>
    <w:rsid w:val="00944B5E"/>
    <w:rsid w:val="009458EF"/>
    <w:rsid w:val="0098443E"/>
    <w:rsid w:val="009C49E4"/>
    <w:rsid w:val="009E117A"/>
    <w:rsid w:val="009F196A"/>
    <w:rsid w:val="00A020FF"/>
    <w:rsid w:val="00A35CA7"/>
    <w:rsid w:val="00A370F6"/>
    <w:rsid w:val="00A7023B"/>
    <w:rsid w:val="00A7408A"/>
    <w:rsid w:val="00A80930"/>
    <w:rsid w:val="00AB0378"/>
    <w:rsid w:val="00AE1EB9"/>
    <w:rsid w:val="00B34F61"/>
    <w:rsid w:val="00B3504D"/>
    <w:rsid w:val="00B365BF"/>
    <w:rsid w:val="00B54F7D"/>
    <w:rsid w:val="00C44D9B"/>
    <w:rsid w:val="00CA4F0B"/>
    <w:rsid w:val="00CB6A47"/>
    <w:rsid w:val="00CC3E46"/>
    <w:rsid w:val="00CD0846"/>
    <w:rsid w:val="00CD1B2F"/>
    <w:rsid w:val="00D02FC4"/>
    <w:rsid w:val="00D119A2"/>
    <w:rsid w:val="00D40D6C"/>
    <w:rsid w:val="00DB759D"/>
    <w:rsid w:val="00DC6791"/>
    <w:rsid w:val="00DF210E"/>
    <w:rsid w:val="00E604BA"/>
    <w:rsid w:val="00ED64D1"/>
    <w:rsid w:val="00EF1BC5"/>
    <w:rsid w:val="00F07039"/>
    <w:rsid w:val="00F8192B"/>
    <w:rsid w:val="00FE02E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F204"/>
  <w15:docId w15:val="{0B7AD8EC-5774-3243-ABCB-3711DE66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225"/>
    <w:pPr>
      <w:spacing w:after="0" w:line="240" w:lineRule="auto"/>
    </w:pPr>
    <w:rPr>
      <w:rFonts w:ascii="Times New Roman" w:eastAsia="Times New Roman" w:hAnsi="Times New Roman" w:cs="Times New Roman"/>
      <w:color w:val="000000"/>
      <w:sz w:val="24"/>
      <w:szCs w:val="24"/>
      <w:lang w:eastAsia="en-ZW"/>
    </w:rPr>
  </w:style>
  <w:style w:type="paragraph" w:styleId="Heading1">
    <w:name w:val="heading 1"/>
    <w:basedOn w:val="Normal"/>
    <w:link w:val="Heading1Char"/>
    <w:uiPriority w:val="9"/>
    <w:qFormat/>
    <w:rsid w:val="00231D6E"/>
    <w:pPr>
      <w:spacing w:before="100" w:beforeAutospacing="1" w:after="100" w:afterAutospacing="1"/>
      <w:outlineLvl w:val="0"/>
    </w:pPr>
    <w:rPr>
      <w:b/>
      <w:bCs/>
      <w:color w:val="auto"/>
      <w:kern w:val="36"/>
      <w:sz w:val="48"/>
      <w:szCs w:val="48"/>
      <w:lang w:eastAsia="en-US"/>
    </w:rPr>
  </w:style>
  <w:style w:type="paragraph" w:styleId="Heading2">
    <w:name w:val="heading 2"/>
    <w:basedOn w:val="Normal"/>
    <w:next w:val="Normal"/>
    <w:link w:val="Heading2Char"/>
    <w:uiPriority w:val="9"/>
    <w:semiHidden/>
    <w:unhideWhenUsed/>
    <w:qFormat/>
    <w:rsid w:val="00231D6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31D6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225"/>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ist Paragraph (numbered (a)),List Paragraph1,WB Para,Bullets,Numbered paragraph,Paragraphe de liste1,References,Paragraphe de liste,Paragraphe de liste rapport atelier Mada,COMESA Text 2,Standard 12 pt,Heading II,TH Chapter"/>
    <w:basedOn w:val="Normal"/>
    <w:link w:val="ListParagraphChar"/>
    <w:uiPriority w:val="34"/>
    <w:qFormat/>
    <w:rsid w:val="00820225"/>
    <w:pPr>
      <w:ind w:left="720"/>
      <w:contextualSpacing/>
    </w:pPr>
    <w:rPr>
      <w:color w:val="auto"/>
      <w:lang w:val="en-US" w:eastAsia="en-US"/>
    </w:rPr>
  </w:style>
  <w:style w:type="character" w:customStyle="1" w:styleId="fs5">
    <w:name w:val="fs5"/>
    <w:basedOn w:val="DefaultParagraphFont"/>
    <w:rsid w:val="004936F3"/>
  </w:style>
  <w:style w:type="character" w:styleId="Hyperlink">
    <w:name w:val="Hyperlink"/>
    <w:basedOn w:val="DefaultParagraphFont"/>
    <w:uiPriority w:val="99"/>
    <w:unhideWhenUsed/>
    <w:rsid w:val="004936F3"/>
    <w:rPr>
      <w:color w:val="0000FF"/>
      <w:u w:val="single"/>
    </w:rPr>
  </w:style>
  <w:style w:type="character" w:customStyle="1" w:styleId="ls1">
    <w:name w:val="ls1"/>
    <w:basedOn w:val="DefaultParagraphFont"/>
    <w:rsid w:val="004936F3"/>
  </w:style>
  <w:style w:type="character" w:customStyle="1" w:styleId="ws0">
    <w:name w:val="ws0"/>
    <w:basedOn w:val="DefaultParagraphFont"/>
    <w:rsid w:val="004936F3"/>
  </w:style>
  <w:style w:type="character" w:customStyle="1" w:styleId="ls2">
    <w:name w:val="ls2"/>
    <w:basedOn w:val="DefaultParagraphFont"/>
    <w:rsid w:val="004936F3"/>
  </w:style>
  <w:style w:type="character" w:customStyle="1" w:styleId="Heading1Char">
    <w:name w:val="Heading 1 Char"/>
    <w:basedOn w:val="DefaultParagraphFont"/>
    <w:link w:val="Heading1"/>
    <w:uiPriority w:val="9"/>
    <w:rsid w:val="00231D6E"/>
    <w:rPr>
      <w:rFonts w:ascii="Times New Roman" w:eastAsia="Times New Roman" w:hAnsi="Times New Roman" w:cs="Times New Roman"/>
      <w:b/>
      <w:bCs/>
      <w:kern w:val="36"/>
      <w:sz w:val="48"/>
      <w:szCs w:val="48"/>
    </w:rPr>
  </w:style>
  <w:style w:type="character" w:customStyle="1" w:styleId="italic">
    <w:name w:val="italic"/>
    <w:basedOn w:val="DefaultParagraphFont"/>
    <w:rsid w:val="00231D6E"/>
  </w:style>
  <w:style w:type="paragraph" w:customStyle="1" w:styleId="author">
    <w:name w:val="author"/>
    <w:basedOn w:val="Normal"/>
    <w:rsid w:val="00231D6E"/>
    <w:pPr>
      <w:spacing w:before="100" w:beforeAutospacing="1" w:after="100" w:afterAutospacing="1"/>
    </w:pPr>
    <w:rPr>
      <w:color w:val="auto"/>
      <w:lang w:eastAsia="en-US"/>
    </w:rPr>
  </w:style>
  <w:style w:type="character" w:customStyle="1" w:styleId="separator">
    <w:name w:val="separator"/>
    <w:basedOn w:val="DefaultParagraphFont"/>
    <w:rsid w:val="00231D6E"/>
  </w:style>
  <w:style w:type="paragraph" w:customStyle="1" w:styleId="source">
    <w:name w:val="source"/>
    <w:basedOn w:val="Normal"/>
    <w:rsid w:val="00231D6E"/>
    <w:pPr>
      <w:spacing w:before="100" w:beforeAutospacing="1" w:after="100" w:afterAutospacing="1"/>
    </w:pPr>
    <w:rPr>
      <w:color w:val="auto"/>
      <w:lang w:eastAsia="en-US"/>
    </w:rPr>
  </w:style>
  <w:style w:type="paragraph" w:customStyle="1" w:styleId="published">
    <w:name w:val="published"/>
    <w:basedOn w:val="Normal"/>
    <w:rsid w:val="00231D6E"/>
    <w:pPr>
      <w:spacing w:before="100" w:beforeAutospacing="1" w:after="100" w:afterAutospacing="1"/>
    </w:pPr>
    <w:rPr>
      <w:color w:val="auto"/>
      <w:lang w:eastAsia="en-US"/>
    </w:rPr>
  </w:style>
  <w:style w:type="character" w:customStyle="1" w:styleId="Date1">
    <w:name w:val="Date1"/>
    <w:basedOn w:val="DefaultParagraphFont"/>
    <w:rsid w:val="00231D6E"/>
  </w:style>
  <w:style w:type="character" w:customStyle="1" w:styleId="title-text">
    <w:name w:val="title-text"/>
    <w:basedOn w:val="DefaultParagraphFont"/>
    <w:rsid w:val="00231D6E"/>
  </w:style>
  <w:style w:type="character" w:customStyle="1" w:styleId="sr-only">
    <w:name w:val="sr-only"/>
    <w:basedOn w:val="DefaultParagraphFont"/>
    <w:rsid w:val="00231D6E"/>
  </w:style>
  <w:style w:type="character" w:customStyle="1" w:styleId="text">
    <w:name w:val="text"/>
    <w:basedOn w:val="DefaultParagraphFont"/>
    <w:rsid w:val="00231D6E"/>
  </w:style>
  <w:style w:type="character" w:customStyle="1" w:styleId="author-ref">
    <w:name w:val="author-ref"/>
    <w:basedOn w:val="DefaultParagraphFont"/>
    <w:rsid w:val="00231D6E"/>
  </w:style>
  <w:style w:type="character" w:customStyle="1" w:styleId="Heading2Char">
    <w:name w:val="Heading 2 Char"/>
    <w:basedOn w:val="DefaultParagraphFont"/>
    <w:link w:val="Heading2"/>
    <w:uiPriority w:val="9"/>
    <w:semiHidden/>
    <w:rsid w:val="00231D6E"/>
    <w:rPr>
      <w:rFonts w:asciiTheme="majorHAnsi" w:eastAsiaTheme="majorEastAsia" w:hAnsiTheme="majorHAnsi" w:cstheme="majorBidi"/>
      <w:color w:val="365F91" w:themeColor="accent1" w:themeShade="BF"/>
      <w:sz w:val="26"/>
      <w:szCs w:val="26"/>
      <w:lang w:eastAsia="en-ZW"/>
    </w:rPr>
  </w:style>
  <w:style w:type="character" w:customStyle="1" w:styleId="highwire-citation-authors">
    <w:name w:val="highwire-citation-authors"/>
    <w:basedOn w:val="DefaultParagraphFont"/>
    <w:rsid w:val="00231D6E"/>
  </w:style>
  <w:style w:type="character" w:customStyle="1" w:styleId="highwire-citation-author">
    <w:name w:val="highwire-citation-author"/>
    <w:basedOn w:val="DefaultParagraphFont"/>
    <w:rsid w:val="00231D6E"/>
  </w:style>
  <w:style w:type="character" w:customStyle="1" w:styleId="highwire-cite-metadata-journal">
    <w:name w:val="highwire-cite-metadata-journal"/>
    <w:basedOn w:val="DefaultParagraphFont"/>
    <w:rsid w:val="00231D6E"/>
  </w:style>
  <w:style w:type="character" w:customStyle="1" w:styleId="highwire-cite-metadata-date">
    <w:name w:val="highwire-cite-metadata-date"/>
    <w:basedOn w:val="DefaultParagraphFont"/>
    <w:rsid w:val="00231D6E"/>
  </w:style>
  <w:style w:type="character" w:customStyle="1" w:styleId="highwire-cite-metadata-volume">
    <w:name w:val="highwire-cite-metadata-volume"/>
    <w:basedOn w:val="DefaultParagraphFont"/>
    <w:rsid w:val="00231D6E"/>
  </w:style>
  <w:style w:type="character" w:customStyle="1" w:styleId="highwire-cite-metadata-issue">
    <w:name w:val="highwire-cite-metadata-issue"/>
    <w:basedOn w:val="DefaultParagraphFont"/>
    <w:rsid w:val="00231D6E"/>
  </w:style>
  <w:style w:type="character" w:customStyle="1" w:styleId="highwire-cite-metadata-pages">
    <w:name w:val="highwire-cite-metadata-pages"/>
    <w:basedOn w:val="DefaultParagraphFont"/>
    <w:rsid w:val="00231D6E"/>
  </w:style>
  <w:style w:type="character" w:customStyle="1" w:styleId="highwire-cite-metadata-papdate">
    <w:name w:val="highwire-cite-metadata-papdate"/>
    <w:basedOn w:val="DefaultParagraphFont"/>
    <w:rsid w:val="00231D6E"/>
  </w:style>
  <w:style w:type="character" w:customStyle="1" w:styleId="Heading3Char">
    <w:name w:val="Heading 3 Char"/>
    <w:basedOn w:val="DefaultParagraphFont"/>
    <w:link w:val="Heading3"/>
    <w:uiPriority w:val="9"/>
    <w:semiHidden/>
    <w:rsid w:val="00231D6E"/>
    <w:rPr>
      <w:rFonts w:asciiTheme="majorHAnsi" w:eastAsiaTheme="majorEastAsia" w:hAnsiTheme="majorHAnsi" w:cstheme="majorBidi"/>
      <w:color w:val="243F60" w:themeColor="accent1" w:themeShade="7F"/>
      <w:sz w:val="24"/>
      <w:szCs w:val="24"/>
      <w:lang w:eastAsia="en-ZW"/>
    </w:rPr>
  </w:style>
  <w:style w:type="character" w:styleId="Emphasis">
    <w:name w:val="Emphasis"/>
    <w:basedOn w:val="DefaultParagraphFont"/>
    <w:uiPriority w:val="20"/>
    <w:qFormat/>
    <w:rsid w:val="00231D6E"/>
    <w:rPr>
      <w:i/>
      <w:iCs/>
    </w:rPr>
  </w:style>
  <w:style w:type="character" w:customStyle="1" w:styleId="nlm-given-names">
    <w:name w:val="nlm-given-names"/>
    <w:basedOn w:val="DefaultParagraphFont"/>
    <w:rsid w:val="00231D6E"/>
  </w:style>
  <w:style w:type="character" w:customStyle="1" w:styleId="nlm-surname">
    <w:name w:val="nlm-surname"/>
    <w:basedOn w:val="DefaultParagraphFont"/>
    <w:rsid w:val="00231D6E"/>
  </w:style>
  <w:style w:type="character" w:customStyle="1" w:styleId="Title1">
    <w:name w:val="Title1"/>
    <w:basedOn w:val="DefaultParagraphFont"/>
    <w:rsid w:val="00231D6E"/>
  </w:style>
  <w:style w:type="character" w:customStyle="1" w:styleId="al-author-name">
    <w:name w:val="al-author-name"/>
    <w:basedOn w:val="DefaultParagraphFont"/>
    <w:rsid w:val="00231D6E"/>
  </w:style>
  <w:style w:type="character" w:styleId="FollowedHyperlink">
    <w:name w:val="FollowedHyperlink"/>
    <w:basedOn w:val="DefaultParagraphFont"/>
    <w:uiPriority w:val="99"/>
    <w:semiHidden/>
    <w:unhideWhenUsed/>
    <w:rsid w:val="00231D6E"/>
    <w:rPr>
      <w:color w:val="800080" w:themeColor="followedHyperlink"/>
      <w:u w:val="single"/>
    </w:rPr>
  </w:style>
  <w:style w:type="character" w:customStyle="1" w:styleId="source-link">
    <w:name w:val="source-link"/>
    <w:basedOn w:val="DefaultParagraphFont"/>
    <w:rsid w:val="00231D6E"/>
  </w:style>
  <w:style w:type="character" w:customStyle="1" w:styleId="creator-type-label">
    <w:name w:val="creator-type-label"/>
    <w:basedOn w:val="DefaultParagraphFont"/>
    <w:rsid w:val="00231D6E"/>
  </w:style>
  <w:style w:type="paragraph" w:styleId="NormalWeb">
    <w:name w:val="Normal (Web)"/>
    <w:basedOn w:val="Normal"/>
    <w:uiPriority w:val="99"/>
    <w:semiHidden/>
    <w:unhideWhenUsed/>
    <w:rsid w:val="00A7408A"/>
    <w:pPr>
      <w:spacing w:before="100" w:beforeAutospacing="1" w:after="100" w:afterAutospacing="1"/>
    </w:pPr>
    <w:rPr>
      <w:color w:val="auto"/>
      <w:lang w:eastAsia="en-US"/>
    </w:rPr>
  </w:style>
  <w:style w:type="paragraph" w:styleId="Footer">
    <w:name w:val="footer"/>
    <w:basedOn w:val="Normal"/>
    <w:link w:val="FooterChar"/>
    <w:uiPriority w:val="99"/>
    <w:unhideWhenUsed/>
    <w:rsid w:val="00DC6791"/>
    <w:pPr>
      <w:tabs>
        <w:tab w:val="center" w:pos="4513"/>
        <w:tab w:val="right" w:pos="9026"/>
      </w:tabs>
    </w:pPr>
  </w:style>
  <w:style w:type="character" w:customStyle="1" w:styleId="FooterChar">
    <w:name w:val="Footer Char"/>
    <w:basedOn w:val="DefaultParagraphFont"/>
    <w:link w:val="Footer"/>
    <w:uiPriority w:val="99"/>
    <w:rsid w:val="00DC6791"/>
    <w:rPr>
      <w:rFonts w:ascii="Times New Roman" w:eastAsia="Times New Roman" w:hAnsi="Times New Roman" w:cs="Times New Roman"/>
      <w:color w:val="000000"/>
      <w:sz w:val="24"/>
      <w:szCs w:val="24"/>
      <w:lang w:eastAsia="en-ZW"/>
    </w:rPr>
  </w:style>
  <w:style w:type="character" w:styleId="PageNumber">
    <w:name w:val="page number"/>
    <w:basedOn w:val="DefaultParagraphFont"/>
    <w:uiPriority w:val="99"/>
    <w:semiHidden/>
    <w:unhideWhenUsed/>
    <w:rsid w:val="00DC6791"/>
  </w:style>
  <w:style w:type="character" w:customStyle="1" w:styleId="ListParagraphChar">
    <w:name w:val="List Paragraph Char"/>
    <w:aliases w:val="List Paragraph (numbered (a)) Char,List Paragraph1 Char,WB Para Char,Bullets Char,Numbered paragraph Char,Paragraphe de liste1 Char,References Char,Paragraphe de liste Char,Paragraphe de liste rapport atelier Mada Char"/>
    <w:link w:val="ListParagraph"/>
    <w:uiPriority w:val="34"/>
    <w:locked/>
    <w:rsid w:val="004A0534"/>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9262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204"/>
    <w:rPr>
      <w:rFonts w:ascii="Segoe UI" w:eastAsia="Times New Roman" w:hAnsi="Segoe UI" w:cs="Segoe UI"/>
      <w:color w:val="000000"/>
      <w:sz w:val="18"/>
      <w:szCs w:val="18"/>
      <w:lang w:eastAsia="en-ZW"/>
    </w:rPr>
  </w:style>
  <w:style w:type="character" w:customStyle="1" w:styleId="A7">
    <w:name w:val="A7"/>
    <w:uiPriority w:val="99"/>
    <w:rsid w:val="005A0344"/>
    <w:rPr>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5832">
      <w:bodyDiv w:val="1"/>
      <w:marLeft w:val="0"/>
      <w:marRight w:val="0"/>
      <w:marTop w:val="0"/>
      <w:marBottom w:val="0"/>
      <w:divBdr>
        <w:top w:val="none" w:sz="0" w:space="0" w:color="auto"/>
        <w:left w:val="none" w:sz="0" w:space="0" w:color="auto"/>
        <w:bottom w:val="none" w:sz="0" w:space="0" w:color="auto"/>
        <w:right w:val="none" w:sz="0" w:space="0" w:color="auto"/>
      </w:divBdr>
      <w:divsChild>
        <w:div w:id="298653100">
          <w:marLeft w:val="0"/>
          <w:marRight w:val="0"/>
          <w:marTop w:val="0"/>
          <w:marBottom w:val="0"/>
          <w:divBdr>
            <w:top w:val="none" w:sz="0" w:space="0" w:color="auto"/>
            <w:left w:val="none" w:sz="0" w:space="0" w:color="auto"/>
            <w:bottom w:val="none" w:sz="0" w:space="0" w:color="auto"/>
            <w:right w:val="none" w:sz="0" w:space="0" w:color="auto"/>
          </w:divBdr>
          <w:divsChild>
            <w:div w:id="1968929584">
              <w:marLeft w:val="0"/>
              <w:marRight w:val="0"/>
              <w:marTop w:val="0"/>
              <w:marBottom w:val="0"/>
              <w:divBdr>
                <w:top w:val="none" w:sz="0" w:space="0" w:color="auto"/>
                <w:left w:val="none" w:sz="0" w:space="0" w:color="auto"/>
                <w:bottom w:val="none" w:sz="0" w:space="0" w:color="auto"/>
                <w:right w:val="none" w:sz="0" w:space="0" w:color="auto"/>
              </w:divBdr>
              <w:divsChild>
                <w:div w:id="11027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4441">
      <w:bodyDiv w:val="1"/>
      <w:marLeft w:val="0"/>
      <w:marRight w:val="0"/>
      <w:marTop w:val="0"/>
      <w:marBottom w:val="0"/>
      <w:divBdr>
        <w:top w:val="none" w:sz="0" w:space="0" w:color="auto"/>
        <w:left w:val="none" w:sz="0" w:space="0" w:color="auto"/>
        <w:bottom w:val="none" w:sz="0" w:space="0" w:color="auto"/>
        <w:right w:val="none" w:sz="0" w:space="0" w:color="auto"/>
      </w:divBdr>
      <w:divsChild>
        <w:div w:id="1600487147">
          <w:marLeft w:val="0"/>
          <w:marRight w:val="0"/>
          <w:marTop w:val="0"/>
          <w:marBottom w:val="0"/>
          <w:divBdr>
            <w:top w:val="none" w:sz="0" w:space="0" w:color="auto"/>
            <w:left w:val="none" w:sz="0" w:space="0" w:color="auto"/>
            <w:bottom w:val="none" w:sz="0" w:space="0" w:color="auto"/>
            <w:right w:val="none" w:sz="0" w:space="0" w:color="auto"/>
          </w:divBdr>
          <w:divsChild>
            <w:div w:id="1750811728">
              <w:marLeft w:val="0"/>
              <w:marRight w:val="0"/>
              <w:marTop w:val="0"/>
              <w:marBottom w:val="0"/>
              <w:divBdr>
                <w:top w:val="none" w:sz="0" w:space="0" w:color="auto"/>
                <w:left w:val="none" w:sz="0" w:space="0" w:color="auto"/>
                <w:bottom w:val="none" w:sz="0" w:space="0" w:color="auto"/>
                <w:right w:val="none" w:sz="0" w:space="0" w:color="auto"/>
              </w:divBdr>
              <w:divsChild>
                <w:div w:id="1003555313">
                  <w:marLeft w:val="0"/>
                  <w:marRight w:val="0"/>
                  <w:marTop w:val="0"/>
                  <w:marBottom w:val="0"/>
                  <w:divBdr>
                    <w:top w:val="none" w:sz="0" w:space="0" w:color="auto"/>
                    <w:left w:val="none" w:sz="0" w:space="0" w:color="auto"/>
                    <w:bottom w:val="none" w:sz="0" w:space="0" w:color="auto"/>
                    <w:right w:val="none" w:sz="0" w:space="0" w:color="auto"/>
                  </w:divBdr>
                  <w:divsChild>
                    <w:div w:id="10903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68761">
      <w:bodyDiv w:val="1"/>
      <w:marLeft w:val="0"/>
      <w:marRight w:val="0"/>
      <w:marTop w:val="0"/>
      <w:marBottom w:val="0"/>
      <w:divBdr>
        <w:top w:val="none" w:sz="0" w:space="0" w:color="auto"/>
        <w:left w:val="none" w:sz="0" w:space="0" w:color="auto"/>
        <w:bottom w:val="none" w:sz="0" w:space="0" w:color="auto"/>
        <w:right w:val="none" w:sz="0" w:space="0" w:color="auto"/>
      </w:divBdr>
    </w:div>
    <w:div w:id="594945106">
      <w:bodyDiv w:val="1"/>
      <w:marLeft w:val="0"/>
      <w:marRight w:val="0"/>
      <w:marTop w:val="0"/>
      <w:marBottom w:val="0"/>
      <w:divBdr>
        <w:top w:val="none" w:sz="0" w:space="0" w:color="auto"/>
        <w:left w:val="none" w:sz="0" w:space="0" w:color="auto"/>
        <w:bottom w:val="none" w:sz="0" w:space="0" w:color="auto"/>
        <w:right w:val="none" w:sz="0" w:space="0" w:color="auto"/>
      </w:divBdr>
      <w:divsChild>
        <w:div w:id="1794210622">
          <w:marLeft w:val="0"/>
          <w:marRight w:val="0"/>
          <w:marTop w:val="0"/>
          <w:marBottom w:val="0"/>
          <w:divBdr>
            <w:top w:val="none" w:sz="0" w:space="0" w:color="auto"/>
            <w:left w:val="none" w:sz="0" w:space="0" w:color="auto"/>
            <w:bottom w:val="none" w:sz="0" w:space="0" w:color="auto"/>
            <w:right w:val="none" w:sz="0" w:space="0" w:color="auto"/>
          </w:divBdr>
          <w:divsChild>
            <w:div w:id="1174491818">
              <w:marLeft w:val="0"/>
              <w:marRight w:val="0"/>
              <w:marTop w:val="0"/>
              <w:marBottom w:val="0"/>
              <w:divBdr>
                <w:top w:val="none" w:sz="0" w:space="0" w:color="auto"/>
                <w:left w:val="none" w:sz="0" w:space="0" w:color="auto"/>
                <w:bottom w:val="none" w:sz="0" w:space="0" w:color="auto"/>
                <w:right w:val="none" w:sz="0" w:space="0" w:color="auto"/>
              </w:divBdr>
              <w:divsChild>
                <w:div w:id="10558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4421">
      <w:bodyDiv w:val="1"/>
      <w:marLeft w:val="0"/>
      <w:marRight w:val="0"/>
      <w:marTop w:val="0"/>
      <w:marBottom w:val="0"/>
      <w:divBdr>
        <w:top w:val="none" w:sz="0" w:space="0" w:color="auto"/>
        <w:left w:val="none" w:sz="0" w:space="0" w:color="auto"/>
        <w:bottom w:val="none" w:sz="0" w:space="0" w:color="auto"/>
        <w:right w:val="none" w:sz="0" w:space="0" w:color="auto"/>
      </w:divBdr>
    </w:div>
    <w:div w:id="924147470">
      <w:bodyDiv w:val="1"/>
      <w:marLeft w:val="0"/>
      <w:marRight w:val="0"/>
      <w:marTop w:val="0"/>
      <w:marBottom w:val="0"/>
      <w:divBdr>
        <w:top w:val="none" w:sz="0" w:space="0" w:color="auto"/>
        <w:left w:val="none" w:sz="0" w:space="0" w:color="auto"/>
        <w:bottom w:val="none" w:sz="0" w:space="0" w:color="auto"/>
        <w:right w:val="none" w:sz="0" w:space="0" w:color="auto"/>
      </w:divBdr>
    </w:div>
    <w:div w:id="960651445">
      <w:bodyDiv w:val="1"/>
      <w:marLeft w:val="0"/>
      <w:marRight w:val="0"/>
      <w:marTop w:val="0"/>
      <w:marBottom w:val="0"/>
      <w:divBdr>
        <w:top w:val="none" w:sz="0" w:space="0" w:color="auto"/>
        <w:left w:val="none" w:sz="0" w:space="0" w:color="auto"/>
        <w:bottom w:val="none" w:sz="0" w:space="0" w:color="auto"/>
        <w:right w:val="none" w:sz="0" w:space="0" w:color="auto"/>
      </w:divBdr>
      <w:divsChild>
        <w:div w:id="263727521">
          <w:marLeft w:val="0"/>
          <w:marRight w:val="0"/>
          <w:marTop w:val="0"/>
          <w:marBottom w:val="600"/>
          <w:divBdr>
            <w:top w:val="none" w:sz="0" w:space="0" w:color="auto"/>
            <w:left w:val="none" w:sz="0" w:space="0" w:color="auto"/>
            <w:bottom w:val="none" w:sz="0" w:space="0" w:color="auto"/>
            <w:right w:val="none" w:sz="0" w:space="0" w:color="auto"/>
          </w:divBdr>
        </w:div>
        <w:div w:id="913976698">
          <w:marLeft w:val="0"/>
          <w:marRight w:val="0"/>
          <w:marTop w:val="0"/>
          <w:marBottom w:val="375"/>
          <w:divBdr>
            <w:top w:val="none" w:sz="0" w:space="0" w:color="auto"/>
            <w:left w:val="none" w:sz="0" w:space="0" w:color="auto"/>
            <w:bottom w:val="none" w:sz="0" w:space="0" w:color="auto"/>
            <w:right w:val="none" w:sz="0" w:space="0" w:color="auto"/>
          </w:divBdr>
          <w:divsChild>
            <w:div w:id="5872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2101">
      <w:bodyDiv w:val="1"/>
      <w:marLeft w:val="0"/>
      <w:marRight w:val="0"/>
      <w:marTop w:val="0"/>
      <w:marBottom w:val="0"/>
      <w:divBdr>
        <w:top w:val="none" w:sz="0" w:space="0" w:color="auto"/>
        <w:left w:val="none" w:sz="0" w:space="0" w:color="auto"/>
        <w:bottom w:val="none" w:sz="0" w:space="0" w:color="auto"/>
        <w:right w:val="none" w:sz="0" w:space="0" w:color="auto"/>
      </w:divBdr>
      <w:divsChild>
        <w:div w:id="370689974">
          <w:marLeft w:val="0"/>
          <w:marRight w:val="0"/>
          <w:marTop w:val="0"/>
          <w:marBottom w:val="0"/>
          <w:divBdr>
            <w:top w:val="none" w:sz="0" w:space="0" w:color="auto"/>
            <w:left w:val="none" w:sz="0" w:space="0" w:color="auto"/>
            <w:bottom w:val="none" w:sz="0" w:space="0" w:color="auto"/>
            <w:right w:val="none" w:sz="0" w:space="0" w:color="auto"/>
          </w:divBdr>
          <w:divsChild>
            <w:div w:id="1920363508">
              <w:marLeft w:val="0"/>
              <w:marRight w:val="0"/>
              <w:marTop w:val="0"/>
              <w:marBottom w:val="240"/>
              <w:divBdr>
                <w:top w:val="none" w:sz="0" w:space="0" w:color="auto"/>
                <w:left w:val="none" w:sz="0" w:space="0" w:color="auto"/>
                <w:bottom w:val="none" w:sz="0" w:space="0" w:color="auto"/>
                <w:right w:val="none" w:sz="0" w:space="0" w:color="auto"/>
              </w:divBdr>
              <w:divsChild>
                <w:div w:id="285744556">
                  <w:marLeft w:val="0"/>
                  <w:marRight w:val="0"/>
                  <w:marTop w:val="0"/>
                  <w:marBottom w:val="0"/>
                  <w:divBdr>
                    <w:top w:val="none" w:sz="0" w:space="0" w:color="auto"/>
                    <w:left w:val="none" w:sz="0" w:space="0" w:color="auto"/>
                    <w:bottom w:val="none" w:sz="0" w:space="0" w:color="auto"/>
                    <w:right w:val="none" w:sz="0" w:space="0" w:color="auto"/>
                  </w:divBdr>
                  <w:divsChild>
                    <w:div w:id="20143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0581">
          <w:marLeft w:val="0"/>
          <w:marRight w:val="0"/>
          <w:marTop w:val="0"/>
          <w:marBottom w:val="0"/>
          <w:divBdr>
            <w:top w:val="none" w:sz="0" w:space="0" w:color="auto"/>
            <w:left w:val="none" w:sz="0" w:space="0" w:color="auto"/>
            <w:bottom w:val="none" w:sz="0" w:space="0" w:color="auto"/>
            <w:right w:val="none" w:sz="0" w:space="0" w:color="auto"/>
          </w:divBdr>
          <w:divsChild>
            <w:div w:id="1325890576">
              <w:marLeft w:val="0"/>
              <w:marRight w:val="0"/>
              <w:marTop w:val="0"/>
              <w:marBottom w:val="240"/>
              <w:divBdr>
                <w:top w:val="none" w:sz="0" w:space="0" w:color="auto"/>
                <w:left w:val="none" w:sz="0" w:space="0" w:color="auto"/>
                <w:bottom w:val="none" w:sz="0" w:space="0" w:color="auto"/>
                <w:right w:val="none" w:sz="0" w:space="0" w:color="auto"/>
              </w:divBdr>
              <w:divsChild>
                <w:div w:id="942617589">
                  <w:marLeft w:val="0"/>
                  <w:marRight w:val="0"/>
                  <w:marTop w:val="0"/>
                  <w:marBottom w:val="0"/>
                  <w:divBdr>
                    <w:top w:val="none" w:sz="0" w:space="0" w:color="auto"/>
                    <w:left w:val="none" w:sz="0" w:space="0" w:color="auto"/>
                    <w:bottom w:val="none" w:sz="0" w:space="0" w:color="auto"/>
                    <w:right w:val="none" w:sz="0" w:space="0" w:color="auto"/>
                  </w:divBdr>
                  <w:divsChild>
                    <w:div w:id="1532644292">
                      <w:marLeft w:val="0"/>
                      <w:marRight w:val="0"/>
                      <w:marTop w:val="0"/>
                      <w:marBottom w:val="0"/>
                      <w:divBdr>
                        <w:top w:val="none" w:sz="0" w:space="0" w:color="auto"/>
                        <w:left w:val="none" w:sz="0" w:space="0" w:color="auto"/>
                        <w:bottom w:val="none" w:sz="0" w:space="0" w:color="auto"/>
                        <w:right w:val="none" w:sz="0" w:space="0" w:color="auto"/>
                      </w:divBdr>
                      <w:divsChild>
                        <w:div w:id="1850177073">
                          <w:marLeft w:val="0"/>
                          <w:marRight w:val="0"/>
                          <w:marTop w:val="0"/>
                          <w:marBottom w:val="0"/>
                          <w:divBdr>
                            <w:top w:val="none" w:sz="0" w:space="0" w:color="auto"/>
                            <w:left w:val="none" w:sz="0" w:space="0" w:color="auto"/>
                            <w:bottom w:val="none" w:sz="0" w:space="0" w:color="auto"/>
                            <w:right w:val="none" w:sz="0" w:space="0" w:color="auto"/>
                          </w:divBdr>
                          <w:divsChild>
                            <w:div w:id="102775982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33068">
      <w:bodyDiv w:val="1"/>
      <w:marLeft w:val="0"/>
      <w:marRight w:val="0"/>
      <w:marTop w:val="0"/>
      <w:marBottom w:val="0"/>
      <w:divBdr>
        <w:top w:val="none" w:sz="0" w:space="0" w:color="auto"/>
        <w:left w:val="none" w:sz="0" w:space="0" w:color="auto"/>
        <w:bottom w:val="none" w:sz="0" w:space="0" w:color="auto"/>
        <w:right w:val="none" w:sz="0" w:space="0" w:color="auto"/>
      </w:divBdr>
      <w:divsChild>
        <w:div w:id="1745639906">
          <w:marLeft w:val="0"/>
          <w:marRight w:val="0"/>
          <w:marTop w:val="0"/>
          <w:marBottom w:val="0"/>
          <w:divBdr>
            <w:top w:val="none" w:sz="0" w:space="0" w:color="auto"/>
            <w:left w:val="none" w:sz="0" w:space="0" w:color="auto"/>
            <w:bottom w:val="none" w:sz="0" w:space="0" w:color="auto"/>
            <w:right w:val="none" w:sz="0" w:space="0" w:color="auto"/>
          </w:divBdr>
          <w:divsChild>
            <w:div w:id="834882478">
              <w:marLeft w:val="0"/>
              <w:marRight w:val="0"/>
              <w:marTop w:val="0"/>
              <w:marBottom w:val="0"/>
              <w:divBdr>
                <w:top w:val="none" w:sz="0" w:space="0" w:color="auto"/>
                <w:left w:val="none" w:sz="0" w:space="0" w:color="auto"/>
                <w:bottom w:val="none" w:sz="0" w:space="0" w:color="auto"/>
                <w:right w:val="none" w:sz="0" w:space="0" w:color="auto"/>
              </w:divBdr>
              <w:divsChild>
                <w:div w:id="154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26357">
      <w:bodyDiv w:val="1"/>
      <w:marLeft w:val="0"/>
      <w:marRight w:val="0"/>
      <w:marTop w:val="0"/>
      <w:marBottom w:val="0"/>
      <w:divBdr>
        <w:top w:val="none" w:sz="0" w:space="0" w:color="auto"/>
        <w:left w:val="none" w:sz="0" w:space="0" w:color="auto"/>
        <w:bottom w:val="none" w:sz="0" w:space="0" w:color="auto"/>
        <w:right w:val="none" w:sz="0" w:space="0" w:color="auto"/>
      </w:divBdr>
      <w:divsChild>
        <w:div w:id="2141653787">
          <w:marLeft w:val="0"/>
          <w:marRight w:val="0"/>
          <w:marTop w:val="0"/>
          <w:marBottom w:val="0"/>
          <w:divBdr>
            <w:top w:val="none" w:sz="0" w:space="0" w:color="auto"/>
            <w:left w:val="none" w:sz="0" w:space="0" w:color="auto"/>
            <w:bottom w:val="none" w:sz="0" w:space="0" w:color="auto"/>
            <w:right w:val="none" w:sz="0" w:space="0" w:color="auto"/>
          </w:divBdr>
        </w:div>
        <w:div w:id="244265046">
          <w:marLeft w:val="0"/>
          <w:marRight w:val="0"/>
          <w:marTop w:val="0"/>
          <w:marBottom w:val="0"/>
          <w:divBdr>
            <w:top w:val="none" w:sz="0" w:space="0" w:color="auto"/>
            <w:left w:val="none" w:sz="0" w:space="0" w:color="auto"/>
            <w:bottom w:val="none" w:sz="0" w:space="0" w:color="auto"/>
            <w:right w:val="none" w:sz="0" w:space="0" w:color="auto"/>
          </w:divBdr>
        </w:div>
        <w:div w:id="1460997662">
          <w:marLeft w:val="0"/>
          <w:marRight w:val="0"/>
          <w:marTop w:val="0"/>
          <w:marBottom w:val="0"/>
          <w:divBdr>
            <w:top w:val="none" w:sz="0" w:space="0" w:color="auto"/>
            <w:left w:val="none" w:sz="0" w:space="0" w:color="auto"/>
            <w:bottom w:val="none" w:sz="0" w:space="0" w:color="auto"/>
            <w:right w:val="none" w:sz="0" w:space="0" w:color="auto"/>
          </w:divBdr>
        </w:div>
        <w:div w:id="777260616">
          <w:marLeft w:val="0"/>
          <w:marRight w:val="0"/>
          <w:marTop w:val="0"/>
          <w:marBottom w:val="0"/>
          <w:divBdr>
            <w:top w:val="none" w:sz="0" w:space="0" w:color="auto"/>
            <w:left w:val="none" w:sz="0" w:space="0" w:color="auto"/>
            <w:bottom w:val="none" w:sz="0" w:space="0" w:color="auto"/>
            <w:right w:val="none" w:sz="0" w:space="0" w:color="auto"/>
          </w:divBdr>
        </w:div>
        <w:div w:id="1847666915">
          <w:marLeft w:val="0"/>
          <w:marRight w:val="0"/>
          <w:marTop w:val="0"/>
          <w:marBottom w:val="0"/>
          <w:divBdr>
            <w:top w:val="none" w:sz="0" w:space="0" w:color="auto"/>
            <w:left w:val="none" w:sz="0" w:space="0" w:color="auto"/>
            <w:bottom w:val="none" w:sz="0" w:space="0" w:color="auto"/>
            <w:right w:val="none" w:sz="0" w:space="0" w:color="auto"/>
          </w:divBdr>
        </w:div>
        <w:div w:id="529340740">
          <w:marLeft w:val="0"/>
          <w:marRight w:val="0"/>
          <w:marTop w:val="0"/>
          <w:marBottom w:val="0"/>
          <w:divBdr>
            <w:top w:val="none" w:sz="0" w:space="0" w:color="auto"/>
            <w:left w:val="none" w:sz="0" w:space="0" w:color="auto"/>
            <w:bottom w:val="none" w:sz="0" w:space="0" w:color="auto"/>
            <w:right w:val="none" w:sz="0" w:space="0" w:color="auto"/>
          </w:divBdr>
        </w:div>
      </w:divsChild>
    </w:div>
    <w:div w:id="1542479778">
      <w:bodyDiv w:val="1"/>
      <w:marLeft w:val="0"/>
      <w:marRight w:val="0"/>
      <w:marTop w:val="0"/>
      <w:marBottom w:val="0"/>
      <w:divBdr>
        <w:top w:val="none" w:sz="0" w:space="0" w:color="auto"/>
        <w:left w:val="none" w:sz="0" w:space="0" w:color="auto"/>
        <w:bottom w:val="none" w:sz="0" w:space="0" w:color="auto"/>
        <w:right w:val="none" w:sz="0" w:space="0" w:color="auto"/>
      </w:divBdr>
      <w:divsChild>
        <w:div w:id="2136294661">
          <w:marLeft w:val="0"/>
          <w:marRight w:val="0"/>
          <w:marTop w:val="0"/>
          <w:marBottom w:val="120"/>
          <w:divBdr>
            <w:top w:val="none" w:sz="0" w:space="0" w:color="auto"/>
            <w:left w:val="none" w:sz="0" w:space="0" w:color="auto"/>
            <w:bottom w:val="none" w:sz="0" w:space="0" w:color="auto"/>
            <w:right w:val="none" w:sz="0" w:space="0" w:color="auto"/>
          </w:divBdr>
          <w:divsChild>
            <w:div w:id="638849359">
              <w:marLeft w:val="0"/>
              <w:marRight w:val="0"/>
              <w:marTop w:val="0"/>
              <w:marBottom w:val="0"/>
              <w:divBdr>
                <w:top w:val="none" w:sz="0" w:space="0" w:color="auto"/>
                <w:left w:val="none" w:sz="0" w:space="0" w:color="auto"/>
                <w:bottom w:val="none" w:sz="0" w:space="0" w:color="auto"/>
                <w:right w:val="none" w:sz="0" w:space="0" w:color="auto"/>
              </w:divBdr>
              <w:divsChild>
                <w:div w:id="837380835">
                  <w:marLeft w:val="0"/>
                  <w:marRight w:val="0"/>
                  <w:marTop w:val="0"/>
                  <w:marBottom w:val="0"/>
                  <w:divBdr>
                    <w:top w:val="none" w:sz="0" w:space="0" w:color="auto"/>
                    <w:left w:val="none" w:sz="0" w:space="0" w:color="auto"/>
                    <w:bottom w:val="none" w:sz="0" w:space="0" w:color="auto"/>
                    <w:right w:val="none" w:sz="0" w:space="0" w:color="auto"/>
                  </w:divBdr>
                  <w:divsChild>
                    <w:div w:id="17846145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564560489">
      <w:bodyDiv w:val="1"/>
      <w:marLeft w:val="0"/>
      <w:marRight w:val="0"/>
      <w:marTop w:val="0"/>
      <w:marBottom w:val="0"/>
      <w:divBdr>
        <w:top w:val="none" w:sz="0" w:space="0" w:color="auto"/>
        <w:left w:val="none" w:sz="0" w:space="0" w:color="auto"/>
        <w:bottom w:val="none" w:sz="0" w:space="0" w:color="auto"/>
        <w:right w:val="none" w:sz="0" w:space="0" w:color="auto"/>
      </w:divBdr>
      <w:divsChild>
        <w:div w:id="971403798">
          <w:marLeft w:val="0"/>
          <w:marRight w:val="0"/>
          <w:marTop w:val="100"/>
          <w:marBottom w:val="100"/>
          <w:divBdr>
            <w:top w:val="none" w:sz="0" w:space="0" w:color="auto"/>
            <w:left w:val="none" w:sz="0" w:space="0" w:color="auto"/>
            <w:bottom w:val="none" w:sz="0" w:space="0" w:color="auto"/>
            <w:right w:val="none" w:sz="0" w:space="0" w:color="auto"/>
          </w:divBdr>
          <w:divsChild>
            <w:div w:id="12390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669">
      <w:bodyDiv w:val="1"/>
      <w:marLeft w:val="0"/>
      <w:marRight w:val="0"/>
      <w:marTop w:val="0"/>
      <w:marBottom w:val="0"/>
      <w:divBdr>
        <w:top w:val="none" w:sz="0" w:space="0" w:color="auto"/>
        <w:left w:val="none" w:sz="0" w:space="0" w:color="auto"/>
        <w:bottom w:val="none" w:sz="0" w:space="0" w:color="auto"/>
        <w:right w:val="none" w:sz="0" w:space="0" w:color="auto"/>
      </w:divBdr>
      <w:divsChild>
        <w:div w:id="18774314">
          <w:marLeft w:val="0"/>
          <w:marRight w:val="0"/>
          <w:marTop w:val="0"/>
          <w:marBottom w:val="0"/>
          <w:divBdr>
            <w:top w:val="none" w:sz="0" w:space="0" w:color="auto"/>
            <w:left w:val="none" w:sz="0" w:space="0" w:color="auto"/>
            <w:bottom w:val="none" w:sz="0" w:space="0" w:color="auto"/>
            <w:right w:val="none" w:sz="0" w:space="0" w:color="auto"/>
          </w:divBdr>
          <w:divsChild>
            <w:div w:id="508838953">
              <w:marLeft w:val="0"/>
              <w:marRight w:val="0"/>
              <w:marTop w:val="0"/>
              <w:marBottom w:val="0"/>
              <w:divBdr>
                <w:top w:val="none" w:sz="0" w:space="0" w:color="auto"/>
                <w:left w:val="none" w:sz="0" w:space="0" w:color="auto"/>
                <w:bottom w:val="none" w:sz="0" w:space="0" w:color="auto"/>
                <w:right w:val="none" w:sz="0" w:space="0" w:color="auto"/>
              </w:divBdr>
              <w:divsChild>
                <w:div w:id="21132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4235">
      <w:bodyDiv w:val="1"/>
      <w:marLeft w:val="0"/>
      <w:marRight w:val="0"/>
      <w:marTop w:val="0"/>
      <w:marBottom w:val="0"/>
      <w:divBdr>
        <w:top w:val="none" w:sz="0" w:space="0" w:color="auto"/>
        <w:left w:val="none" w:sz="0" w:space="0" w:color="auto"/>
        <w:bottom w:val="none" w:sz="0" w:space="0" w:color="auto"/>
        <w:right w:val="none" w:sz="0" w:space="0" w:color="auto"/>
      </w:divBdr>
      <w:divsChild>
        <w:div w:id="948271292">
          <w:marLeft w:val="0"/>
          <w:marRight w:val="0"/>
          <w:marTop w:val="0"/>
          <w:marBottom w:val="0"/>
          <w:divBdr>
            <w:top w:val="none" w:sz="0" w:space="0" w:color="auto"/>
            <w:left w:val="none" w:sz="0" w:space="0" w:color="auto"/>
            <w:bottom w:val="none" w:sz="0" w:space="0" w:color="auto"/>
            <w:right w:val="none" w:sz="0" w:space="0" w:color="auto"/>
          </w:divBdr>
          <w:divsChild>
            <w:div w:id="1865943810">
              <w:marLeft w:val="0"/>
              <w:marRight w:val="0"/>
              <w:marTop w:val="0"/>
              <w:marBottom w:val="0"/>
              <w:divBdr>
                <w:top w:val="none" w:sz="0" w:space="0" w:color="auto"/>
                <w:left w:val="none" w:sz="0" w:space="0" w:color="auto"/>
                <w:bottom w:val="none" w:sz="0" w:space="0" w:color="auto"/>
                <w:right w:val="none" w:sz="0" w:space="0" w:color="auto"/>
              </w:divBdr>
              <w:divsChild>
                <w:div w:id="605116251">
                  <w:marLeft w:val="0"/>
                  <w:marRight w:val="0"/>
                  <w:marTop w:val="0"/>
                  <w:marBottom w:val="0"/>
                  <w:divBdr>
                    <w:top w:val="none" w:sz="0" w:space="0" w:color="auto"/>
                    <w:left w:val="none" w:sz="0" w:space="0" w:color="auto"/>
                    <w:bottom w:val="none" w:sz="0" w:space="0" w:color="auto"/>
                    <w:right w:val="none" w:sz="0" w:space="0" w:color="auto"/>
                  </w:divBdr>
                </w:div>
              </w:divsChild>
            </w:div>
            <w:div w:id="1451707342">
              <w:marLeft w:val="0"/>
              <w:marRight w:val="0"/>
              <w:marTop w:val="0"/>
              <w:marBottom w:val="0"/>
              <w:divBdr>
                <w:top w:val="none" w:sz="0" w:space="0" w:color="auto"/>
                <w:left w:val="none" w:sz="0" w:space="0" w:color="auto"/>
                <w:bottom w:val="none" w:sz="0" w:space="0" w:color="auto"/>
                <w:right w:val="none" w:sz="0" w:space="0" w:color="auto"/>
              </w:divBdr>
              <w:divsChild>
                <w:div w:id="1278491108">
                  <w:marLeft w:val="0"/>
                  <w:marRight w:val="0"/>
                  <w:marTop w:val="0"/>
                  <w:marBottom w:val="0"/>
                  <w:divBdr>
                    <w:top w:val="none" w:sz="0" w:space="0" w:color="auto"/>
                    <w:left w:val="none" w:sz="0" w:space="0" w:color="auto"/>
                    <w:bottom w:val="none" w:sz="0" w:space="0" w:color="auto"/>
                    <w:right w:val="none" w:sz="0" w:space="0" w:color="auto"/>
                  </w:divBdr>
                </w:div>
                <w:div w:id="2088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423">
      <w:bodyDiv w:val="1"/>
      <w:marLeft w:val="0"/>
      <w:marRight w:val="0"/>
      <w:marTop w:val="0"/>
      <w:marBottom w:val="0"/>
      <w:divBdr>
        <w:top w:val="none" w:sz="0" w:space="0" w:color="auto"/>
        <w:left w:val="none" w:sz="0" w:space="0" w:color="auto"/>
        <w:bottom w:val="none" w:sz="0" w:space="0" w:color="auto"/>
        <w:right w:val="none" w:sz="0" w:space="0" w:color="auto"/>
      </w:divBdr>
      <w:divsChild>
        <w:div w:id="1383752954">
          <w:marLeft w:val="0"/>
          <w:marRight w:val="0"/>
          <w:marTop w:val="75"/>
          <w:marBottom w:val="0"/>
          <w:divBdr>
            <w:top w:val="none" w:sz="0" w:space="0" w:color="auto"/>
            <w:left w:val="none" w:sz="0" w:space="0" w:color="auto"/>
            <w:bottom w:val="none" w:sz="0" w:space="0" w:color="auto"/>
            <w:right w:val="none" w:sz="0" w:space="0" w:color="auto"/>
          </w:divBdr>
        </w:div>
      </w:divsChild>
    </w:div>
    <w:div w:id="1761952969">
      <w:bodyDiv w:val="1"/>
      <w:marLeft w:val="0"/>
      <w:marRight w:val="0"/>
      <w:marTop w:val="0"/>
      <w:marBottom w:val="0"/>
      <w:divBdr>
        <w:top w:val="none" w:sz="0" w:space="0" w:color="auto"/>
        <w:left w:val="none" w:sz="0" w:space="0" w:color="auto"/>
        <w:bottom w:val="none" w:sz="0" w:space="0" w:color="auto"/>
        <w:right w:val="none" w:sz="0" w:space="0" w:color="auto"/>
      </w:divBdr>
      <w:divsChild>
        <w:div w:id="135268048">
          <w:marLeft w:val="0"/>
          <w:marRight w:val="0"/>
          <w:marTop w:val="0"/>
          <w:marBottom w:val="0"/>
          <w:divBdr>
            <w:top w:val="none" w:sz="0" w:space="0" w:color="auto"/>
            <w:left w:val="none" w:sz="0" w:space="0" w:color="auto"/>
            <w:bottom w:val="none" w:sz="0" w:space="0" w:color="auto"/>
            <w:right w:val="none" w:sz="0" w:space="0" w:color="auto"/>
          </w:divBdr>
          <w:divsChild>
            <w:div w:id="2018072582">
              <w:marLeft w:val="0"/>
              <w:marRight w:val="0"/>
              <w:marTop w:val="0"/>
              <w:marBottom w:val="165"/>
              <w:divBdr>
                <w:top w:val="none" w:sz="0" w:space="0" w:color="auto"/>
                <w:left w:val="none" w:sz="0" w:space="0" w:color="auto"/>
                <w:bottom w:val="none" w:sz="0" w:space="0" w:color="auto"/>
                <w:right w:val="none" w:sz="0" w:space="0" w:color="auto"/>
              </w:divBdr>
              <w:divsChild>
                <w:div w:id="15313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9418">
          <w:marLeft w:val="0"/>
          <w:marRight w:val="0"/>
          <w:marTop w:val="165"/>
          <w:marBottom w:val="165"/>
          <w:divBdr>
            <w:top w:val="none" w:sz="0" w:space="0" w:color="auto"/>
            <w:left w:val="none" w:sz="0" w:space="0" w:color="auto"/>
            <w:bottom w:val="none" w:sz="0" w:space="0" w:color="auto"/>
            <w:right w:val="none" w:sz="0" w:space="0" w:color="auto"/>
          </w:divBdr>
          <w:divsChild>
            <w:div w:id="219170686">
              <w:marLeft w:val="0"/>
              <w:marRight w:val="0"/>
              <w:marTop w:val="0"/>
              <w:marBottom w:val="0"/>
              <w:divBdr>
                <w:top w:val="none" w:sz="0" w:space="0" w:color="auto"/>
                <w:left w:val="none" w:sz="0" w:space="0" w:color="auto"/>
                <w:bottom w:val="none" w:sz="0" w:space="0" w:color="auto"/>
                <w:right w:val="none" w:sz="0" w:space="0" w:color="auto"/>
              </w:divBdr>
              <w:divsChild>
                <w:div w:id="17383616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29134516">
      <w:bodyDiv w:val="1"/>
      <w:marLeft w:val="0"/>
      <w:marRight w:val="0"/>
      <w:marTop w:val="0"/>
      <w:marBottom w:val="0"/>
      <w:divBdr>
        <w:top w:val="none" w:sz="0" w:space="0" w:color="auto"/>
        <w:left w:val="none" w:sz="0" w:space="0" w:color="auto"/>
        <w:bottom w:val="none" w:sz="0" w:space="0" w:color="auto"/>
        <w:right w:val="none" w:sz="0" w:space="0" w:color="auto"/>
      </w:divBdr>
      <w:divsChild>
        <w:div w:id="1529490677">
          <w:marLeft w:val="0"/>
          <w:marRight w:val="0"/>
          <w:marTop w:val="0"/>
          <w:marBottom w:val="0"/>
          <w:divBdr>
            <w:top w:val="none" w:sz="0" w:space="0" w:color="auto"/>
            <w:left w:val="none" w:sz="0" w:space="0" w:color="auto"/>
            <w:bottom w:val="none" w:sz="0" w:space="0" w:color="auto"/>
            <w:right w:val="none" w:sz="0" w:space="0" w:color="auto"/>
          </w:divBdr>
          <w:divsChild>
            <w:div w:id="125777035">
              <w:marLeft w:val="0"/>
              <w:marRight w:val="0"/>
              <w:marTop w:val="0"/>
              <w:marBottom w:val="0"/>
              <w:divBdr>
                <w:top w:val="none" w:sz="0" w:space="0" w:color="auto"/>
                <w:left w:val="none" w:sz="0" w:space="0" w:color="auto"/>
                <w:bottom w:val="none" w:sz="0" w:space="0" w:color="auto"/>
                <w:right w:val="none" w:sz="0" w:space="0" w:color="auto"/>
              </w:divBdr>
            </w:div>
          </w:divsChild>
        </w:div>
        <w:div w:id="1527140470">
          <w:marLeft w:val="0"/>
          <w:marRight w:val="0"/>
          <w:marTop w:val="0"/>
          <w:marBottom w:val="0"/>
          <w:divBdr>
            <w:top w:val="none" w:sz="0" w:space="0" w:color="auto"/>
            <w:left w:val="none" w:sz="0" w:space="0" w:color="auto"/>
            <w:bottom w:val="none" w:sz="0" w:space="0" w:color="auto"/>
            <w:right w:val="none" w:sz="0" w:space="0" w:color="auto"/>
          </w:divBdr>
          <w:divsChild>
            <w:div w:id="1394893456">
              <w:marLeft w:val="0"/>
              <w:marRight w:val="0"/>
              <w:marTop w:val="0"/>
              <w:marBottom w:val="0"/>
              <w:divBdr>
                <w:top w:val="none" w:sz="0" w:space="0" w:color="auto"/>
                <w:left w:val="none" w:sz="0" w:space="0" w:color="auto"/>
                <w:bottom w:val="none" w:sz="0" w:space="0" w:color="auto"/>
                <w:right w:val="none" w:sz="0" w:space="0" w:color="auto"/>
              </w:divBdr>
              <w:divsChild>
                <w:div w:id="259216519">
                  <w:marLeft w:val="0"/>
                  <w:marRight w:val="0"/>
                  <w:marTop w:val="0"/>
                  <w:marBottom w:val="0"/>
                  <w:divBdr>
                    <w:top w:val="none" w:sz="0" w:space="0" w:color="auto"/>
                    <w:left w:val="none" w:sz="0" w:space="0" w:color="auto"/>
                    <w:bottom w:val="none" w:sz="0" w:space="0" w:color="auto"/>
                    <w:right w:val="none" w:sz="0" w:space="0" w:color="auto"/>
                  </w:divBdr>
                  <w:divsChild>
                    <w:div w:id="88091234">
                      <w:marLeft w:val="0"/>
                      <w:marRight w:val="0"/>
                      <w:marTop w:val="0"/>
                      <w:marBottom w:val="0"/>
                      <w:divBdr>
                        <w:top w:val="none" w:sz="0" w:space="0" w:color="auto"/>
                        <w:left w:val="none" w:sz="0" w:space="0" w:color="auto"/>
                        <w:bottom w:val="none" w:sz="0" w:space="0" w:color="auto"/>
                        <w:right w:val="none" w:sz="0" w:space="0" w:color="auto"/>
                      </w:divBdr>
                      <w:divsChild>
                        <w:div w:id="1256941617">
                          <w:marLeft w:val="0"/>
                          <w:marRight w:val="0"/>
                          <w:marTop w:val="75"/>
                          <w:marBottom w:val="150"/>
                          <w:divBdr>
                            <w:top w:val="none" w:sz="0" w:space="0" w:color="auto"/>
                            <w:left w:val="none" w:sz="0" w:space="0" w:color="auto"/>
                            <w:bottom w:val="none" w:sz="0" w:space="0" w:color="auto"/>
                            <w:right w:val="none" w:sz="0" w:space="0" w:color="auto"/>
                          </w:divBdr>
                        </w:div>
                        <w:div w:id="1314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52910">
      <w:bodyDiv w:val="1"/>
      <w:marLeft w:val="0"/>
      <w:marRight w:val="0"/>
      <w:marTop w:val="0"/>
      <w:marBottom w:val="0"/>
      <w:divBdr>
        <w:top w:val="none" w:sz="0" w:space="0" w:color="auto"/>
        <w:left w:val="none" w:sz="0" w:space="0" w:color="auto"/>
        <w:bottom w:val="none" w:sz="0" w:space="0" w:color="auto"/>
        <w:right w:val="none" w:sz="0" w:space="0" w:color="auto"/>
      </w:divBdr>
      <w:divsChild>
        <w:div w:id="1823154690">
          <w:marLeft w:val="0"/>
          <w:marRight w:val="0"/>
          <w:marTop w:val="0"/>
          <w:marBottom w:val="0"/>
          <w:divBdr>
            <w:top w:val="none" w:sz="0" w:space="0" w:color="auto"/>
            <w:left w:val="none" w:sz="0" w:space="0" w:color="auto"/>
            <w:bottom w:val="none" w:sz="0" w:space="0" w:color="auto"/>
            <w:right w:val="none" w:sz="0" w:space="0" w:color="auto"/>
          </w:divBdr>
        </w:div>
        <w:div w:id="1004474734">
          <w:marLeft w:val="0"/>
          <w:marRight w:val="0"/>
          <w:marTop w:val="0"/>
          <w:marBottom w:val="0"/>
          <w:divBdr>
            <w:top w:val="none" w:sz="0" w:space="0" w:color="auto"/>
            <w:left w:val="none" w:sz="0" w:space="0" w:color="auto"/>
            <w:bottom w:val="none" w:sz="0" w:space="0" w:color="auto"/>
            <w:right w:val="none" w:sz="0" w:space="0" w:color="auto"/>
          </w:divBdr>
        </w:div>
        <w:div w:id="1167746536">
          <w:marLeft w:val="0"/>
          <w:marRight w:val="0"/>
          <w:marTop w:val="0"/>
          <w:marBottom w:val="0"/>
          <w:divBdr>
            <w:top w:val="none" w:sz="0" w:space="0" w:color="auto"/>
            <w:left w:val="none" w:sz="0" w:space="0" w:color="auto"/>
            <w:bottom w:val="none" w:sz="0" w:space="0" w:color="auto"/>
            <w:right w:val="none" w:sz="0" w:space="0" w:color="auto"/>
          </w:divBdr>
        </w:div>
        <w:div w:id="387998748">
          <w:marLeft w:val="0"/>
          <w:marRight w:val="0"/>
          <w:marTop w:val="0"/>
          <w:marBottom w:val="0"/>
          <w:divBdr>
            <w:top w:val="none" w:sz="0" w:space="0" w:color="auto"/>
            <w:left w:val="none" w:sz="0" w:space="0" w:color="auto"/>
            <w:bottom w:val="none" w:sz="0" w:space="0" w:color="auto"/>
            <w:right w:val="none" w:sz="0" w:space="0" w:color="auto"/>
          </w:divBdr>
        </w:div>
        <w:div w:id="594559154">
          <w:marLeft w:val="0"/>
          <w:marRight w:val="0"/>
          <w:marTop w:val="0"/>
          <w:marBottom w:val="0"/>
          <w:divBdr>
            <w:top w:val="none" w:sz="0" w:space="0" w:color="auto"/>
            <w:left w:val="none" w:sz="0" w:space="0" w:color="auto"/>
            <w:bottom w:val="none" w:sz="0" w:space="0" w:color="auto"/>
            <w:right w:val="none" w:sz="0" w:space="0" w:color="auto"/>
          </w:divBdr>
        </w:div>
        <w:div w:id="1965236443">
          <w:marLeft w:val="0"/>
          <w:marRight w:val="0"/>
          <w:marTop w:val="0"/>
          <w:marBottom w:val="0"/>
          <w:divBdr>
            <w:top w:val="none" w:sz="0" w:space="0" w:color="auto"/>
            <w:left w:val="none" w:sz="0" w:space="0" w:color="auto"/>
            <w:bottom w:val="none" w:sz="0" w:space="0" w:color="auto"/>
            <w:right w:val="none" w:sz="0" w:space="0" w:color="auto"/>
          </w:divBdr>
        </w:div>
        <w:div w:id="1904169892">
          <w:marLeft w:val="0"/>
          <w:marRight w:val="0"/>
          <w:marTop w:val="0"/>
          <w:marBottom w:val="0"/>
          <w:divBdr>
            <w:top w:val="none" w:sz="0" w:space="0" w:color="auto"/>
            <w:left w:val="none" w:sz="0" w:space="0" w:color="auto"/>
            <w:bottom w:val="none" w:sz="0" w:space="0" w:color="auto"/>
            <w:right w:val="none" w:sz="0" w:space="0" w:color="auto"/>
          </w:divBdr>
        </w:div>
      </w:divsChild>
    </w:div>
    <w:div w:id="2112116556">
      <w:bodyDiv w:val="1"/>
      <w:marLeft w:val="0"/>
      <w:marRight w:val="0"/>
      <w:marTop w:val="0"/>
      <w:marBottom w:val="0"/>
      <w:divBdr>
        <w:top w:val="none" w:sz="0" w:space="0" w:color="auto"/>
        <w:left w:val="none" w:sz="0" w:space="0" w:color="auto"/>
        <w:bottom w:val="none" w:sz="0" w:space="0" w:color="auto"/>
        <w:right w:val="none" w:sz="0" w:space="0" w:color="auto"/>
      </w:divBdr>
      <w:divsChild>
        <w:div w:id="1288511944">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i.org/10.52589/AJENSR-IYMVCHC9"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007/s10493-018-0275-6" TargetMode="External"/><Relationship Id="rId7" Type="http://schemas.openxmlformats.org/officeDocument/2006/relationships/hyperlink" Target="https://doi.org/10.1111/csp2.589" TargetMode="External"/><Relationship Id="rId12" Type="http://schemas.openxmlformats.org/officeDocument/2006/relationships/hyperlink" Target="javascript:;" TargetMode="External"/><Relationship Id="rId17" Type="http://schemas.openxmlformats.org/officeDocument/2006/relationships/hyperlink" Target="https://doi.org/10.52589/AJENSR-UO9BTEU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orcid.org/0000-0002-3664-9130" TargetMode="External"/><Relationship Id="rId20" Type="http://schemas.openxmlformats.org/officeDocument/2006/relationships/hyperlink" Target="http://dx.doi.org/10.1098/rstb.2019.0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https://doi.org/10.1371/journal.pone.0232962" TargetMode="Externa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hyperlink" Target="https://doi.org/10.52589/AJENSR-DEYOLNL5" TargetMode="External"/><Relationship Id="rId28"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https://doi.org/10.1016/j.sciaf.2021"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https://doi.org/10.52589/AJENSR-B82VM7B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Chinos</dc:creator>
  <cp:lastModifiedBy>Microsoft account</cp:lastModifiedBy>
  <cp:revision>20</cp:revision>
  <cp:lastPrinted>2022-06-09T10:17:00Z</cp:lastPrinted>
  <dcterms:created xsi:type="dcterms:W3CDTF">2022-01-06T18:22:00Z</dcterms:created>
  <dcterms:modified xsi:type="dcterms:W3CDTF">2022-06-14T08:58:00Z</dcterms:modified>
</cp:coreProperties>
</file>