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4D90A" w14:textId="6EE5E652" w:rsidR="00565B07" w:rsidRDefault="00542E71" w:rsidP="008A425D">
      <w:pPr>
        <w:pStyle w:val="ListParagraph"/>
        <w:numPr>
          <w:ilvl w:val="0"/>
          <w:numId w:val="1"/>
        </w:numPr>
        <w:rPr>
          <w:b/>
          <w:bCs/>
        </w:rPr>
      </w:pPr>
      <w:r w:rsidRPr="00542E71">
        <w:rPr>
          <w:b/>
          <w:bCs/>
        </w:rPr>
        <w:t xml:space="preserve">Approach: Clearly explain how you tackled the problem and the reasoning behind your </w:t>
      </w:r>
      <w:proofErr w:type="gramStart"/>
      <w:r w:rsidRPr="00542E71">
        <w:rPr>
          <w:b/>
          <w:bCs/>
        </w:rPr>
        <w:t>choices</w:t>
      </w:r>
      <w:r w:rsidRPr="00542E71">
        <w:rPr>
          <w:b/>
          <w:bCs/>
        </w:rPr>
        <w:t>:-</w:t>
      </w:r>
      <w:proofErr w:type="gramEnd"/>
    </w:p>
    <w:p w14:paraId="0B2F6FAD" w14:textId="77777777" w:rsidR="00542E71" w:rsidRDefault="00542E71" w:rsidP="008A425D">
      <w:pPr>
        <w:pStyle w:val="ListParagraph"/>
        <w:rPr>
          <w:b/>
          <w:bCs/>
        </w:rPr>
      </w:pPr>
    </w:p>
    <w:p w14:paraId="50EA7625" w14:textId="392C3653" w:rsidR="00542E71" w:rsidRDefault="00542E71" w:rsidP="008A425D">
      <w:pPr>
        <w:pStyle w:val="ListParagraph"/>
        <w:ind w:left="1440"/>
        <w:rPr>
          <w:b/>
          <w:bCs/>
        </w:rPr>
      </w:pPr>
      <w:r w:rsidRPr="00542E71">
        <w:rPr>
          <w:color w:val="002060"/>
        </w:rPr>
        <w:t>I accessed the Docker container and located the relevant .</w:t>
      </w:r>
      <w:proofErr w:type="spellStart"/>
      <w:r w:rsidRPr="00542E71">
        <w:rPr>
          <w:color w:val="002060"/>
        </w:rPr>
        <w:t>cpp</w:t>
      </w:r>
      <w:proofErr w:type="spellEnd"/>
      <w:r w:rsidRPr="00542E71">
        <w:rPr>
          <w:color w:val="002060"/>
        </w:rPr>
        <w:t xml:space="preserve"> files, which I opened in VS Code to debug, correct, and save. The corrected code was then integrated into the Core Flight System (</w:t>
      </w:r>
      <w:proofErr w:type="spellStart"/>
      <w:r w:rsidRPr="00542E71">
        <w:rPr>
          <w:color w:val="002060"/>
        </w:rPr>
        <w:t>cFS</w:t>
      </w:r>
      <w:proofErr w:type="spellEnd"/>
      <w:r w:rsidRPr="00542E71">
        <w:rPr>
          <w:color w:val="002060"/>
        </w:rPr>
        <w:t xml:space="preserve">), with outputs linked to the provided telemetry Python script to ensure accurate real-time data handling. Controlled faults were introduced into the system to simulate anomalies, and the simulation was run to demonstrate the system breaching the predefined threshold of 1 km within the allowed time of 360 seconds. A video recording of the demonstration was captured to validate system </w:t>
      </w:r>
      <w:proofErr w:type="spellStart"/>
      <w:r w:rsidRPr="00542E71">
        <w:rPr>
          <w:color w:val="002060"/>
        </w:rPr>
        <w:t>behavior</w:t>
      </w:r>
      <w:proofErr w:type="spellEnd"/>
      <w:r w:rsidRPr="00542E71">
        <w:rPr>
          <w:color w:val="002060"/>
        </w:rPr>
        <w:t xml:space="preserve"> under fault conditions and provide evidence of successful integration and fault response</w:t>
      </w:r>
      <w:r w:rsidRPr="00542E71">
        <w:rPr>
          <w:b/>
          <w:bCs/>
        </w:rPr>
        <w:t>.</w:t>
      </w:r>
    </w:p>
    <w:p w14:paraId="5F0F004D" w14:textId="7F635749" w:rsidR="00542E71" w:rsidRPr="00542E71" w:rsidRDefault="00542E71" w:rsidP="008A425D">
      <w:pPr>
        <w:pStyle w:val="ListParagraph"/>
        <w:numPr>
          <w:ilvl w:val="0"/>
          <w:numId w:val="1"/>
        </w:numPr>
        <w:rPr>
          <w:b/>
          <w:bCs/>
        </w:rPr>
      </w:pPr>
      <w:r w:rsidRPr="00542E71">
        <w:rPr>
          <w:b/>
          <w:bCs/>
        </w:rPr>
        <w:t>Resources used:</w:t>
      </w:r>
    </w:p>
    <w:p w14:paraId="32D7C27C" w14:textId="77777777" w:rsidR="00542E71" w:rsidRPr="00542E71" w:rsidRDefault="00542E71" w:rsidP="008A425D">
      <w:pPr>
        <w:pStyle w:val="NormalWeb"/>
        <w:ind w:left="720"/>
        <w:rPr>
          <w:color w:val="002060"/>
        </w:rPr>
      </w:pPr>
      <w:proofErr w:type="gramStart"/>
      <w:r w:rsidRPr="00542E71">
        <w:rPr>
          <w:rFonts w:hAnsi="Symbol"/>
          <w:color w:val="002060"/>
        </w:rPr>
        <w:t></w:t>
      </w:r>
      <w:r w:rsidRPr="00542E71">
        <w:rPr>
          <w:color w:val="002060"/>
        </w:rPr>
        <w:t xml:space="preserve">  ChatGPT</w:t>
      </w:r>
      <w:proofErr w:type="gramEnd"/>
    </w:p>
    <w:p w14:paraId="1A4CD389" w14:textId="77777777" w:rsidR="00542E71" w:rsidRPr="00542E71" w:rsidRDefault="00542E71" w:rsidP="008A425D">
      <w:pPr>
        <w:pStyle w:val="NormalWeb"/>
        <w:ind w:left="720"/>
        <w:rPr>
          <w:color w:val="002060"/>
        </w:rPr>
      </w:pPr>
      <w:proofErr w:type="gramStart"/>
      <w:r w:rsidRPr="00542E71">
        <w:rPr>
          <w:rFonts w:hAnsi="Symbol"/>
          <w:color w:val="002060"/>
        </w:rPr>
        <w:t></w:t>
      </w:r>
      <w:r w:rsidRPr="00542E71">
        <w:rPr>
          <w:color w:val="002060"/>
        </w:rPr>
        <w:t xml:space="preserve">  Perplexity</w:t>
      </w:r>
      <w:proofErr w:type="gramEnd"/>
    </w:p>
    <w:p w14:paraId="4149E32C" w14:textId="77777777" w:rsidR="00970A78" w:rsidRDefault="00970A78" w:rsidP="008A425D">
      <w:pPr>
        <w:pStyle w:val="ListParagraph"/>
        <w:numPr>
          <w:ilvl w:val="0"/>
          <w:numId w:val="1"/>
        </w:numPr>
        <w:tabs>
          <w:tab w:val="left" w:pos="3180"/>
        </w:tabs>
        <w:rPr>
          <w:b/>
          <w:bCs/>
        </w:rPr>
      </w:pPr>
      <w:r w:rsidRPr="00970A78">
        <w:rPr>
          <w:b/>
          <w:bCs/>
        </w:rPr>
        <w:t xml:space="preserve">If the target output was achieved: </w:t>
      </w:r>
    </w:p>
    <w:p w14:paraId="43C134F9" w14:textId="5479E27E" w:rsidR="00970A78" w:rsidRPr="00970A78" w:rsidRDefault="00970A78" w:rsidP="008A425D">
      <w:pPr>
        <w:tabs>
          <w:tab w:val="left" w:pos="3180"/>
        </w:tabs>
        <w:ind w:left="720"/>
      </w:pPr>
      <w:r w:rsidRPr="00970A78">
        <w:rPr>
          <w:b/>
          <w:bCs/>
        </w:rPr>
        <w:t>◦ Provide the code/circuit files.</w:t>
      </w:r>
      <w:r>
        <w:rPr>
          <w:b/>
          <w:bCs/>
        </w:rPr>
        <w:t xml:space="preserve"> – </w:t>
      </w:r>
      <w:r w:rsidRPr="00970A78">
        <w:t>given in a different doc file (corrected source file)</w:t>
      </w:r>
    </w:p>
    <w:p w14:paraId="6F70B634" w14:textId="798C258F" w:rsidR="00970A78" w:rsidRPr="008E739F" w:rsidRDefault="008A425D" w:rsidP="008A425D">
      <w:pPr>
        <w:rPr>
          <w:b/>
          <w:bCs/>
        </w:rPr>
      </w:pPr>
      <w:r>
        <w:rPr>
          <w:b/>
          <w:bCs/>
        </w:rPr>
        <w:t xml:space="preserve">              </w:t>
      </w:r>
      <w:r w:rsidR="00970A78" w:rsidRPr="00970A78">
        <w:rPr>
          <w:b/>
          <w:bCs/>
        </w:rPr>
        <w:t xml:space="preserve"> ◦ Document the exact commands or steps to reproduce.</w:t>
      </w:r>
      <w:r w:rsidR="00970A78">
        <w:rPr>
          <w:b/>
          <w:bCs/>
        </w:rPr>
        <w:t xml:space="preserve"> </w:t>
      </w:r>
      <w:r w:rsidR="00970A78" w:rsidRPr="00970A78">
        <w:t xml:space="preserve">– given is different doc file </w:t>
      </w:r>
      <w:r>
        <w:t xml:space="preserve"> </w:t>
      </w:r>
      <w:proofErr w:type="gramStart"/>
      <w:r>
        <w:t xml:space="preserve">   </w:t>
      </w:r>
      <w:r w:rsidR="00970A78" w:rsidRPr="00970A78">
        <w:t>(</w:t>
      </w:r>
      <w:proofErr w:type="gramEnd"/>
      <w:r w:rsidR="00970A78" w:rsidRPr="00970A78">
        <w:t xml:space="preserve">CubeSat </w:t>
      </w:r>
      <w:r w:rsidR="00970A78" w:rsidRPr="00970A78">
        <w:t xml:space="preserve">      </w:t>
      </w:r>
      <w:r w:rsidR="00970A78" w:rsidRPr="00970A78">
        <w:t>Onboard Computer Integration Report</w:t>
      </w:r>
      <w:r w:rsidR="00970A78" w:rsidRPr="00970A78">
        <w:t>)</w:t>
      </w:r>
    </w:p>
    <w:p w14:paraId="0EAF21CA" w14:textId="520AD17D" w:rsidR="00970A78" w:rsidRDefault="00970A78" w:rsidP="008A425D">
      <w:pPr>
        <w:tabs>
          <w:tab w:val="left" w:pos="3180"/>
        </w:tabs>
        <w:ind w:left="720"/>
        <w:rPr>
          <w:b/>
          <w:bCs/>
        </w:rPr>
      </w:pPr>
    </w:p>
    <w:p w14:paraId="145127CD" w14:textId="4A90C566" w:rsidR="00970A78" w:rsidRDefault="00970A78" w:rsidP="008A425D">
      <w:pPr>
        <w:tabs>
          <w:tab w:val="left" w:pos="3180"/>
        </w:tabs>
        <w:ind w:left="720"/>
      </w:pPr>
      <w:r w:rsidRPr="00970A78">
        <w:rPr>
          <w:b/>
          <w:bCs/>
        </w:rPr>
        <w:t xml:space="preserve"> ◦ Attach clear simulation screenshots/plots.</w:t>
      </w:r>
      <w:r>
        <w:rPr>
          <w:b/>
          <w:bCs/>
        </w:rPr>
        <w:t xml:space="preserve"> – </w:t>
      </w:r>
      <w:r w:rsidRPr="00970A78">
        <w:t>video provided in form</w:t>
      </w:r>
    </w:p>
    <w:p w14:paraId="0B9A5254" w14:textId="77777777" w:rsidR="00970A78" w:rsidRDefault="00970A78" w:rsidP="008A425D">
      <w:pPr>
        <w:tabs>
          <w:tab w:val="left" w:pos="3180"/>
        </w:tabs>
        <w:ind w:left="720"/>
      </w:pPr>
    </w:p>
    <w:p w14:paraId="6F70ABF9" w14:textId="53B25AFC" w:rsidR="00970A78" w:rsidRDefault="00970A78" w:rsidP="008A425D">
      <w:pPr>
        <w:pStyle w:val="ListParagraph"/>
        <w:numPr>
          <w:ilvl w:val="0"/>
          <w:numId w:val="1"/>
        </w:numPr>
        <w:tabs>
          <w:tab w:val="left" w:pos="3180"/>
        </w:tabs>
        <w:rPr>
          <w:b/>
          <w:bCs/>
        </w:rPr>
      </w:pPr>
      <w:r w:rsidRPr="00970A78">
        <w:rPr>
          <w:b/>
          <w:bCs/>
        </w:rPr>
        <w:t>Failures &amp; fixes: Briefly describe any issues encountered and how you diagnosed and resolved them</w:t>
      </w:r>
      <w:r w:rsidRPr="00970A78">
        <w:rPr>
          <w:b/>
          <w:bCs/>
        </w:rPr>
        <w:t>:</w:t>
      </w:r>
    </w:p>
    <w:p w14:paraId="0F85524A" w14:textId="31F949E4" w:rsidR="008A425D" w:rsidRPr="008A425D" w:rsidRDefault="008A425D" w:rsidP="008A425D">
      <w:pPr>
        <w:tabs>
          <w:tab w:val="left" w:pos="3180"/>
        </w:tabs>
        <w:ind w:left="360"/>
        <w:rPr>
          <w:color w:val="002060"/>
        </w:rPr>
      </w:pPr>
      <w:r w:rsidRPr="008A425D">
        <w:rPr>
          <w:color w:val="002060"/>
        </w:rPr>
        <w:t>I</w:t>
      </w:r>
      <w:r w:rsidRPr="008A425D">
        <w:rPr>
          <w:color w:val="002060"/>
        </w:rPr>
        <w:t>nitially, I struggled to locate the .</w:t>
      </w:r>
      <w:proofErr w:type="spellStart"/>
      <w:r w:rsidRPr="008A425D">
        <w:rPr>
          <w:color w:val="002060"/>
        </w:rPr>
        <w:t>cpp</w:t>
      </w:r>
      <w:proofErr w:type="spellEnd"/>
      <w:r w:rsidRPr="008A425D">
        <w:rPr>
          <w:color w:val="002060"/>
        </w:rPr>
        <w:t xml:space="preserve"> files, not realizing they were inside the Docker container. Once accessed, the next challenge was integrating the corrected code with </w:t>
      </w:r>
      <w:proofErr w:type="spellStart"/>
      <w:r w:rsidRPr="008A425D">
        <w:rPr>
          <w:color w:val="002060"/>
        </w:rPr>
        <w:t>cFS</w:t>
      </w:r>
      <w:proofErr w:type="spellEnd"/>
      <w:r w:rsidRPr="008A425D">
        <w:rPr>
          <w:color w:val="002060"/>
        </w:rPr>
        <w:t xml:space="preserve">, which required guidance from AI platforms to successfully complete. The final stage involved running the simulator and recording the system </w:t>
      </w:r>
      <w:proofErr w:type="spellStart"/>
      <w:r w:rsidRPr="008A425D">
        <w:rPr>
          <w:color w:val="002060"/>
        </w:rPr>
        <w:t>behavior</w:t>
      </w:r>
      <w:proofErr w:type="spellEnd"/>
      <w:r w:rsidRPr="008A425D">
        <w:rPr>
          <w:color w:val="002060"/>
        </w:rPr>
        <w:t xml:space="preserve">, which initially ran for over an hour without achieving the intended fault demonstration. With assistance from Harshavardhan K, I realized that fault injection had been overlooked. After updating the telemetry Python script to introduce controlled errors, I reran the simulation, recorded the corrected video, and submitted the </w:t>
      </w:r>
      <w:proofErr w:type="gramStart"/>
      <w:r w:rsidRPr="008A425D">
        <w:rPr>
          <w:color w:val="002060"/>
        </w:rPr>
        <w:t>final results</w:t>
      </w:r>
      <w:proofErr w:type="gramEnd"/>
      <w:r w:rsidRPr="008A425D">
        <w:rPr>
          <w:color w:val="002060"/>
        </w:rPr>
        <w:t>.</w:t>
      </w:r>
    </w:p>
    <w:p w14:paraId="72CA3DD0" w14:textId="77777777" w:rsidR="00970A78" w:rsidRPr="00970A78" w:rsidRDefault="00970A78" w:rsidP="00970A78">
      <w:pPr>
        <w:pStyle w:val="ListParagraph"/>
        <w:tabs>
          <w:tab w:val="left" w:pos="3180"/>
        </w:tabs>
        <w:jc w:val="both"/>
        <w:rPr>
          <w:b/>
          <w:bCs/>
        </w:rPr>
      </w:pPr>
    </w:p>
    <w:p w14:paraId="71106426" w14:textId="20914C20" w:rsidR="00970A78" w:rsidRPr="00970A78" w:rsidRDefault="00970A78" w:rsidP="00970A78">
      <w:pPr>
        <w:tabs>
          <w:tab w:val="left" w:pos="3180"/>
        </w:tabs>
        <w:jc w:val="both"/>
        <w:rPr>
          <w:b/>
          <w:bCs/>
        </w:rPr>
      </w:pPr>
      <w:r>
        <w:rPr>
          <w:b/>
          <w:bCs/>
        </w:rPr>
        <w:tab/>
      </w:r>
    </w:p>
    <w:p w14:paraId="403EF27F" w14:textId="5F74D1F3" w:rsidR="00970A78" w:rsidRPr="00970A78" w:rsidRDefault="00970A78" w:rsidP="00970A78">
      <w:pPr>
        <w:pStyle w:val="ListParagraph"/>
        <w:tabs>
          <w:tab w:val="left" w:pos="3180"/>
        </w:tabs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5A421854" w14:textId="77777777" w:rsidR="00542E71" w:rsidRPr="00542E71" w:rsidRDefault="00542E71" w:rsidP="00542E71">
      <w:pPr>
        <w:rPr>
          <w:b/>
          <w:bCs/>
        </w:rPr>
      </w:pPr>
    </w:p>
    <w:sectPr w:rsidR="00542E71" w:rsidRPr="0054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9C4"/>
    <w:multiLevelType w:val="hybridMultilevel"/>
    <w:tmpl w:val="AC8E54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71"/>
    <w:rsid w:val="0024664A"/>
    <w:rsid w:val="003E1890"/>
    <w:rsid w:val="0050157A"/>
    <w:rsid w:val="00542E71"/>
    <w:rsid w:val="00565B07"/>
    <w:rsid w:val="008A425D"/>
    <w:rsid w:val="00970A78"/>
    <w:rsid w:val="00B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2995"/>
  <w15:chartTrackingRefBased/>
  <w15:docId w15:val="{5F8B59D3-813A-4ADD-9BF7-7D7E2773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E7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70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NYSA - 245819146 - MITBLR</dc:creator>
  <cp:keywords/>
  <dc:description/>
  <cp:lastModifiedBy>NYSA - 245819146 - MITBLR</cp:lastModifiedBy>
  <cp:revision>1</cp:revision>
  <dcterms:created xsi:type="dcterms:W3CDTF">2025-09-05T17:41:00Z</dcterms:created>
  <dcterms:modified xsi:type="dcterms:W3CDTF">2025-09-05T18:19:00Z</dcterms:modified>
</cp:coreProperties>
</file>