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6CE3" w14:textId="77777777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Pr="00B941CB" w:rsidRDefault="002062CE" w:rsidP="002062CE">
      <w:pPr>
        <w:pStyle w:val="Heading2"/>
        <w:rPr>
          <w:highlight w:val="yellow"/>
        </w:rPr>
      </w:pPr>
      <w:r w:rsidRPr="00B941CB">
        <w:rPr>
          <w:highlight w:val="yellow"/>
        </w:rPr>
        <w:t>Application Structure</w:t>
      </w:r>
    </w:p>
    <w:p w14:paraId="543E06B9" w14:textId="77777777" w:rsidR="00B8663A" w:rsidRPr="00B941CB" w:rsidRDefault="00B8663A" w:rsidP="00B8663A">
      <w:pPr>
        <w:rPr>
          <w:highlight w:val="yellow"/>
          <w:lang w:val="bg-BG"/>
        </w:rPr>
      </w:pPr>
      <w:r w:rsidRPr="00B941CB">
        <w:rPr>
          <w:highlight w:val="yellow"/>
        </w:rPr>
        <w:t>The application should have:</w:t>
      </w:r>
    </w:p>
    <w:p w14:paraId="6A94DC65" w14:textId="77777777" w:rsidR="00B8663A" w:rsidRPr="0031544B" w:rsidRDefault="00B8663A" w:rsidP="00B8663A">
      <w:pPr>
        <w:pStyle w:val="ListParagraph"/>
        <w:numPr>
          <w:ilvl w:val="0"/>
          <w:numId w:val="41"/>
        </w:num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public part </w:t>
      </w:r>
      <w:r w:rsidRPr="0031544B">
        <w:rPr>
          <w:noProof/>
          <w:color w:val="FF0000"/>
          <w:highlight w:val="yellow"/>
        </w:rPr>
        <w:t>(</w:t>
      </w:r>
      <w:r w:rsidRPr="0031544B">
        <w:rPr>
          <w:color w:val="FF0000"/>
          <w:highlight w:val="yellow"/>
        </w:rPr>
        <w:t>accessible without authentication</w:t>
      </w:r>
      <w:r w:rsidRPr="0031544B">
        <w:rPr>
          <w:noProof/>
          <w:color w:val="FF0000"/>
          <w:highlight w:val="yellow"/>
        </w:rPr>
        <w:t>)</w:t>
      </w:r>
    </w:p>
    <w:p w14:paraId="6BD7EBD3" w14:textId="1654BAAB" w:rsidR="00B8663A" w:rsidRPr="00B941CB" w:rsidRDefault="00B8663A" w:rsidP="00B8663A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available for registered users</w:t>
      </w:r>
      <w:r w:rsidRPr="00B941CB">
        <w:rPr>
          <w:noProof/>
          <w:highlight w:val="yellow"/>
        </w:rPr>
        <w:t>)</w:t>
      </w:r>
    </w:p>
    <w:p w14:paraId="557EF563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>1.1 Public Part</w:t>
      </w:r>
    </w:p>
    <w:p w14:paraId="0298BB00" w14:textId="39557EFE" w:rsidR="002062CE" w:rsidRPr="0031544B" w:rsidRDefault="002062CE" w:rsidP="002062CE">
      <w:p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The public part of your projects should be visible </w:t>
      </w:r>
      <w:r w:rsidRPr="0031544B">
        <w:rPr>
          <w:rStyle w:val="Strong"/>
          <w:color w:val="FF0000"/>
          <w:highlight w:val="yellow"/>
        </w:rPr>
        <w:t>without authentication</w:t>
      </w:r>
      <w:r w:rsidRPr="0031544B">
        <w:rPr>
          <w:color w:val="FF0000"/>
          <w:highlight w:val="yellow"/>
        </w:rPr>
        <w:t>. This public part could be the application start page, the user login and user registration forms, as well as the public data of the users,</w:t>
      </w:r>
      <w:r w:rsidR="00743864" w:rsidRPr="0031544B">
        <w:rPr>
          <w:color w:val="FF0000"/>
          <w:highlight w:val="yellow"/>
        </w:rPr>
        <w:t xml:space="preserve"> </w:t>
      </w:r>
      <w:r w:rsidRPr="0031544B">
        <w:rPr>
          <w:color w:val="FF0000"/>
          <w:highlight w:val="yellow"/>
        </w:rPr>
        <w:t>e</w:t>
      </w:r>
      <w:r w:rsidR="00743864" w:rsidRPr="0031544B">
        <w:rPr>
          <w:color w:val="FF0000"/>
          <w:highlight w:val="yellow"/>
        </w:rPr>
        <w:t xml:space="preserve">.g. </w:t>
      </w:r>
      <w:r w:rsidRPr="0031544B">
        <w:rPr>
          <w:color w:val="FF0000"/>
          <w:highlight w:val="yellow"/>
        </w:rPr>
        <w:t>the blog posts in a blog system, the public offers in a bid system, the products in an e-commerce system, etc.</w:t>
      </w:r>
    </w:p>
    <w:p w14:paraId="384A8EEC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 xml:space="preserve">1.2 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User Area</w:t>
      </w:r>
      <w:r w:rsidRPr="00B941CB">
        <w:rPr>
          <w:noProof/>
          <w:highlight w:val="yellow"/>
        </w:rPr>
        <w:t>)</w:t>
      </w:r>
    </w:p>
    <w:p w14:paraId="1F59B5C0" w14:textId="77777777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 xml:space="preserve">Registered users should have personal area in the web application </w:t>
      </w:r>
      <w:r w:rsidRPr="00B941CB">
        <w:rPr>
          <w:rStyle w:val="Strong"/>
          <w:highlight w:val="yellow"/>
        </w:rPr>
        <w:t>accessible after</w:t>
      </w:r>
      <w:r w:rsidRPr="00B941CB">
        <w:rPr>
          <w:highlight w:val="yellow"/>
        </w:rPr>
        <w:t xml:space="preserve"> </w:t>
      </w:r>
      <w:r w:rsidRPr="00B941CB">
        <w:rPr>
          <w:rStyle w:val="Strong"/>
          <w:highlight w:val="yellow"/>
        </w:rPr>
        <w:t>successful login</w:t>
      </w:r>
      <w:r w:rsidRPr="00B941CB">
        <w:rPr>
          <w:highlight w:val="yellow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B941CB" w:rsidRDefault="002062CE" w:rsidP="002062CE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General Requirements</w:t>
      </w:r>
    </w:p>
    <w:p w14:paraId="07C46B5D" w14:textId="77777777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>Your Web application should use the following technologies, frameworks and development techniques:</w:t>
      </w:r>
    </w:p>
    <w:p w14:paraId="1557736E" w14:textId="0BCD02E4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At least 3 different </w:t>
      </w:r>
      <w:r w:rsidRPr="00B941CB">
        <w:rPr>
          <w:rStyle w:val="Strong"/>
          <w:highlight w:val="yellow"/>
        </w:rPr>
        <w:t>dynamic pages</w:t>
      </w:r>
      <w:r w:rsidRPr="00B941CB">
        <w:rPr>
          <w:highlight w:val="yellow"/>
        </w:rPr>
        <w:t xml:space="preserve">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 xml:space="preserve">pages like about, contacts, login, register do not count towards that figure). If your project </w:t>
      </w:r>
      <w:r w:rsidRPr="00B941CB">
        <w:rPr>
          <w:b/>
          <w:highlight w:val="yellow"/>
        </w:rPr>
        <w:t>doesn’t cover</w:t>
      </w:r>
      <w:r w:rsidRPr="00B941CB">
        <w:rPr>
          <w:highlight w:val="yellow"/>
        </w:rPr>
        <w:t xml:space="preserve"> this</w:t>
      </w:r>
      <w:r w:rsidR="00743864" w:rsidRPr="00B941CB">
        <w:rPr>
          <w:highlight w:val="yellow"/>
        </w:rPr>
        <w:t xml:space="preserve"> condition</w:t>
      </w:r>
      <w:r w:rsidRPr="00B941CB">
        <w:rPr>
          <w:highlight w:val="yellow"/>
        </w:rPr>
        <w:t xml:space="preserve"> you will </w:t>
      </w:r>
      <w:r w:rsidRPr="00B941CB">
        <w:rPr>
          <w:b/>
          <w:highlight w:val="yellow"/>
        </w:rPr>
        <w:t>not</w:t>
      </w:r>
      <w:r w:rsidRPr="00B941CB">
        <w:rPr>
          <w:highlight w:val="yellow"/>
        </w:rPr>
        <w:t xml:space="preserve"> be graded.</w:t>
      </w:r>
    </w:p>
    <w:p w14:paraId="56F3EF9E" w14:textId="77777777" w:rsidR="002062CE" w:rsidRPr="00072D53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Angular for the </w:t>
      </w:r>
      <w:r w:rsidRPr="00072D53">
        <w:rPr>
          <w:rStyle w:val="Strong"/>
          <w:color w:val="FF0000"/>
          <w:highlight w:val="yellow"/>
        </w:rPr>
        <w:t>client-side</w:t>
      </w:r>
    </w:p>
    <w:p w14:paraId="673C6420" w14:textId="77777777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Communicate to a </w:t>
      </w:r>
      <w:r w:rsidRPr="00B941CB">
        <w:rPr>
          <w:rStyle w:val="Strong"/>
          <w:highlight w:val="yellow"/>
        </w:rPr>
        <w:t>remote service</w:t>
      </w:r>
      <w:r w:rsidRPr="00B941CB">
        <w:rPr>
          <w:highlight w:val="yellow"/>
        </w:rPr>
        <w:t xml:space="preserve">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 xml:space="preserve">via </w:t>
      </w:r>
      <w:r w:rsidRPr="00B941CB">
        <w:rPr>
          <w:noProof/>
          <w:highlight w:val="yellow"/>
        </w:rPr>
        <w:t>REST</w:t>
      </w:r>
      <w:r w:rsidRPr="00B941CB">
        <w:rPr>
          <w:highlight w:val="yellow"/>
        </w:rPr>
        <w:t xml:space="preserve">, sockets, </w:t>
      </w:r>
      <w:r w:rsidRPr="00B941CB">
        <w:rPr>
          <w:noProof/>
          <w:highlight w:val="yellow"/>
        </w:rPr>
        <w:t>GraphQL</w:t>
      </w:r>
      <w:r w:rsidRPr="00B941CB">
        <w:rPr>
          <w:highlight w:val="yellow"/>
        </w:rPr>
        <w:t>, or a similar client-server technique).</w:t>
      </w:r>
    </w:p>
    <w:p w14:paraId="12DA16C4" w14:textId="77777777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Implement </w:t>
      </w:r>
      <w:r w:rsidRPr="00B941CB">
        <w:rPr>
          <w:rStyle w:val="Strong"/>
          <w:highlight w:val="yellow"/>
        </w:rPr>
        <w:t>authentication</w:t>
      </w:r>
    </w:p>
    <w:p w14:paraId="53A80956" w14:textId="77777777" w:rsidR="00CD6C0C" w:rsidRPr="00072D53" w:rsidRDefault="002062CE" w:rsidP="00CD6C0C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 </w:t>
      </w:r>
      <w:r w:rsidRPr="00072D53">
        <w:rPr>
          <w:rStyle w:val="Strong"/>
          <w:color w:val="FF0000"/>
          <w:highlight w:val="yellow"/>
        </w:rPr>
        <w:t>source control system</w:t>
      </w:r>
      <w:r w:rsidRPr="00072D53">
        <w:rPr>
          <w:color w:val="FF0000"/>
          <w:highlight w:val="yellow"/>
        </w:rPr>
        <w:t xml:space="preserve"> like </w:t>
      </w:r>
      <w:r w:rsidRPr="00072D53">
        <w:rPr>
          <w:noProof/>
          <w:color w:val="FF0000"/>
          <w:highlight w:val="yellow"/>
        </w:rPr>
        <w:t>GitHub</w:t>
      </w:r>
      <w:r w:rsidRPr="00072D53">
        <w:rPr>
          <w:color w:val="FF0000"/>
          <w:highlight w:val="yellow"/>
        </w:rPr>
        <w:t xml:space="preserve">, Bitbucket etc. </w:t>
      </w:r>
      <w:r w:rsidRPr="00072D53">
        <w:rPr>
          <w:b/>
          <w:color w:val="FF0000"/>
          <w:highlight w:val="yellow"/>
        </w:rPr>
        <w:t>Commit</w:t>
      </w:r>
      <w:r w:rsidRPr="00072D53">
        <w:rPr>
          <w:color w:val="FF0000"/>
          <w:highlight w:val="yellow"/>
        </w:rPr>
        <w:t xml:space="preserve"> inside the repository for </w:t>
      </w:r>
      <w:r w:rsidRPr="00072D53">
        <w:rPr>
          <w:b/>
          <w:color w:val="FF0000"/>
          <w:highlight w:val="yellow"/>
        </w:rPr>
        <w:t>at least</w:t>
      </w:r>
      <w:r w:rsidRPr="00072D53">
        <w:rPr>
          <w:color w:val="FF0000"/>
          <w:highlight w:val="yellow"/>
        </w:rPr>
        <w:t xml:space="preserve"> 3 days.</w:t>
      </w:r>
    </w:p>
    <w:p w14:paraId="707B018E" w14:textId="77777777" w:rsidR="00CD6C0C" w:rsidRPr="00B941CB" w:rsidRDefault="002062CE" w:rsidP="00CD6C0C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Other Requirements</w:t>
      </w:r>
    </w:p>
    <w:p w14:paraId="39F79235" w14:textId="77777777" w:rsidR="00CD6C0C" w:rsidRPr="00E44486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</w:rPr>
      </w:pPr>
      <w:r w:rsidRPr="00E44486">
        <w:rPr>
          <w:color w:val="FF0000"/>
          <w:highlight w:val="yellow"/>
        </w:rPr>
        <w:t xml:space="preserve">Apply </w:t>
      </w:r>
      <w:r w:rsidRPr="00E44486">
        <w:rPr>
          <w:rStyle w:val="Strong"/>
          <w:color w:val="FF0000"/>
          <w:highlight w:val="yellow"/>
        </w:rPr>
        <w:t>error handling</w:t>
      </w:r>
      <w:r w:rsidRPr="00E44486">
        <w:rPr>
          <w:color w:val="FF0000"/>
          <w:highlight w:val="yellow"/>
        </w:rPr>
        <w:t xml:space="preserve"> and </w:t>
      </w:r>
      <w:r w:rsidRPr="00E44486">
        <w:rPr>
          <w:rStyle w:val="Strong"/>
          <w:color w:val="FF0000"/>
          <w:highlight w:val="yellow"/>
        </w:rPr>
        <w:t>data validation</w:t>
      </w:r>
      <w:r w:rsidRPr="00E44486">
        <w:rPr>
          <w:color w:val="FF0000"/>
          <w:highlight w:val="yellow"/>
        </w:rPr>
        <w:t xml:space="preserve"> to avoid crashes when invalid data is entered</w:t>
      </w:r>
      <w:bookmarkStart w:id="0" w:name="_GoBack"/>
      <w:bookmarkEnd w:id="0"/>
    </w:p>
    <w:p w14:paraId="69B0CB33" w14:textId="77777777" w:rsidR="00CD6C0C" w:rsidRPr="00E44486" w:rsidRDefault="002062CE" w:rsidP="00CD6C0C">
      <w:pPr>
        <w:pStyle w:val="ListParagraph"/>
        <w:numPr>
          <w:ilvl w:val="0"/>
          <w:numId w:val="48"/>
        </w:numPr>
        <w:rPr>
          <w:highlight w:val="yellow"/>
          <w:lang w:val="bg-BG"/>
        </w:rPr>
      </w:pPr>
      <w:r w:rsidRPr="00E44486">
        <w:rPr>
          <w:highlight w:val="yellow"/>
        </w:rPr>
        <w:t xml:space="preserve">Brief </w:t>
      </w:r>
      <w:r w:rsidRPr="00E44486">
        <w:rPr>
          <w:rStyle w:val="Strong"/>
          <w:highlight w:val="yellow"/>
        </w:rPr>
        <w:t>documentation</w:t>
      </w:r>
      <w:r w:rsidRPr="00E44486">
        <w:rPr>
          <w:highlight w:val="yellow"/>
        </w:rPr>
        <w:t xml:space="preserve"> on the project and project architecture </w:t>
      </w:r>
      <w:r w:rsidRPr="00E44486">
        <w:rPr>
          <w:noProof/>
          <w:highlight w:val="yellow"/>
        </w:rPr>
        <w:t>(</w:t>
      </w:r>
      <w:r w:rsidRPr="00E44486">
        <w:rPr>
          <w:highlight w:val="yellow"/>
        </w:rPr>
        <w:t>as .md file</w:t>
      </w:r>
      <w:r w:rsidRPr="00E44486">
        <w:rPr>
          <w:noProof/>
          <w:highlight w:val="yellow"/>
        </w:rPr>
        <w:t>)</w:t>
      </w:r>
    </w:p>
    <w:p w14:paraId="3E705C76" w14:textId="77777777" w:rsidR="002062CE" w:rsidRPr="001957FA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  <w:lang w:val="bg-BG"/>
        </w:rPr>
      </w:pPr>
      <w:r w:rsidRPr="001957FA">
        <w:rPr>
          <w:color w:val="FF0000"/>
          <w:highlight w:val="yellow"/>
        </w:rPr>
        <w:t>Good usability</w:t>
      </w:r>
      <w:r w:rsidR="0058390C" w:rsidRPr="001957FA">
        <w:rPr>
          <w:color w:val="FF0000"/>
          <w:highlight w:val="yellow"/>
        </w:rPr>
        <w:t>. Good UI and UX. (</w:t>
      </w:r>
      <w:r w:rsidR="004F0DE7" w:rsidRPr="001957FA">
        <w:rPr>
          <w:color w:val="FF0000"/>
          <w:highlight w:val="yellow"/>
        </w:rPr>
        <w:t>NG</w:t>
      </w:r>
      <w:r w:rsidR="0058390C" w:rsidRPr="001957FA">
        <w:rPr>
          <w:color w:val="FF0000"/>
          <w:highlight w:val="yellow"/>
        </w:rPr>
        <w:t xml:space="preserve">Bootstrap, </w:t>
      </w:r>
      <w:r w:rsidR="0058390C" w:rsidRPr="001957FA">
        <w:rPr>
          <w:noProof/>
          <w:color w:val="FF0000"/>
          <w:highlight w:val="yellow"/>
        </w:rPr>
        <w:t>MDL</w:t>
      </w:r>
      <w:r w:rsidR="0058390C" w:rsidRPr="001957FA">
        <w:rPr>
          <w:color w:val="FF0000"/>
          <w:highlight w:val="yellow"/>
        </w:rPr>
        <w:t xml:space="preserve">, </w:t>
      </w:r>
      <w:r w:rsidR="0058390C" w:rsidRPr="001957FA">
        <w:rPr>
          <w:noProof/>
          <w:color w:val="FF0000"/>
          <w:highlight w:val="yellow"/>
        </w:rPr>
        <w:t xml:space="preserve">CSS </w:t>
      </w:r>
      <w:r w:rsidR="0058390C" w:rsidRPr="001957FA">
        <w:rPr>
          <w:color w:val="FF0000"/>
          <w:highlight w:val="yellow"/>
        </w:rPr>
        <w:t>Grids or another method of your choice)</w:t>
      </w:r>
    </w:p>
    <w:p w14:paraId="7797FB26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B941CB" w:rsidRDefault="002062CE" w:rsidP="00CD6C0C">
      <w:pPr>
        <w:pStyle w:val="Heading2"/>
        <w:rPr>
          <w:highlight w:val="yellow"/>
        </w:rPr>
      </w:pPr>
      <w:r w:rsidRPr="00B941CB">
        <w:rPr>
          <w:highlight w:val="yellow"/>
        </w:rPr>
        <w:t>Bonuses</w:t>
      </w:r>
    </w:p>
    <w:p w14:paraId="083694E0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Deploy the application in a </w:t>
      </w:r>
      <w:r w:rsidRPr="00B941CB">
        <w:rPr>
          <w:b/>
          <w:bCs/>
          <w:highlight w:val="yellow"/>
        </w:rPr>
        <w:t>cloud environment</w:t>
      </w:r>
    </w:p>
    <w:p w14:paraId="30F9F9F1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a </w:t>
      </w:r>
      <w:r w:rsidRPr="00B941CB">
        <w:rPr>
          <w:b/>
          <w:highlight w:val="yellow"/>
        </w:rPr>
        <w:t xml:space="preserve">file storage cloud </w:t>
      </w:r>
      <w:r w:rsidRPr="00B941CB">
        <w:rPr>
          <w:b/>
          <w:noProof/>
          <w:highlight w:val="yellow"/>
        </w:rPr>
        <w:t>API</w:t>
      </w:r>
      <w:r w:rsidRPr="00B941CB">
        <w:rPr>
          <w:bCs/>
          <w:highlight w:val="yellow"/>
        </w:rPr>
        <w:t xml:space="preserve">, e.g. </w:t>
      </w:r>
      <w:r w:rsidRPr="00B941CB">
        <w:rPr>
          <w:b/>
          <w:highlight w:val="yellow"/>
        </w:rPr>
        <w:t>Dropbox</w:t>
      </w:r>
      <w:r w:rsidRPr="00B941CB">
        <w:rPr>
          <w:highlight w:val="yellow"/>
        </w:rPr>
        <w:t xml:space="preserve">, </w:t>
      </w:r>
      <w:r w:rsidRPr="00B941CB">
        <w:rPr>
          <w:b/>
          <w:highlight w:val="yellow"/>
        </w:rPr>
        <w:t>Google Drive</w:t>
      </w:r>
      <w:r w:rsidRPr="00B941CB">
        <w:rPr>
          <w:highlight w:val="yellow"/>
        </w:rPr>
        <w:t xml:space="preserve"> or other for storing the files.</w:t>
      </w:r>
    </w:p>
    <w:p w14:paraId="00F65E9B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of features of </w:t>
      </w:r>
      <w:r w:rsidRPr="00B941CB">
        <w:rPr>
          <w:noProof/>
          <w:highlight w:val="yellow"/>
        </w:rPr>
        <w:t xml:space="preserve">HTML </w:t>
      </w:r>
      <w:r w:rsidRPr="00B941CB">
        <w:rPr>
          <w:highlight w:val="yellow"/>
        </w:rPr>
        <w:t xml:space="preserve">5 like Geolocation, </w:t>
      </w:r>
      <w:r w:rsidRPr="00B941CB">
        <w:rPr>
          <w:noProof/>
          <w:highlight w:val="yellow"/>
        </w:rPr>
        <w:t>SVG</w:t>
      </w:r>
      <w:r w:rsidRPr="00B941CB">
        <w:rPr>
          <w:highlight w:val="yellow"/>
        </w:rPr>
        <w:t>, Canvas, etc.</w:t>
      </w:r>
    </w:p>
    <w:p w14:paraId="069821CD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</w:t>
      </w:r>
      <w:r w:rsidRPr="00B941CB">
        <w:rPr>
          <w:b/>
          <w:highlight w:val="yellow"/>
        </w:rPr>
        <w:t>Angular Animations</w:t>
      </w:r>
      <w:r w:rsidRPr="00B941CB">
        <w:rPr>
          <w:highlight w:val="yellow"/>
        </w:rPr>
        <w:t xml:space="preserve"> somewhere in your application</w:t>
      </w:r>
    </w:p>
    <w:p w14:paraId="15555F83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Write </w:t>
      </w:r>
      <w:r w:rsidRPr="00B941CB">
        <w:rPr>
          <w:b/>
          <w:highlight w:val="yellow"/>
        </w:rPr>
        <w:t>unit tests</w:t>
      </w:r>
      <w:r w:rsidRPr="00B941CB">
        <w:rPr>
          <w:highlight w:val="yellow"/>
        </w:rPr>
        <w:t xml:space="preserve"> for your components</w:t>
      </w:r>
    </w:p>
    <w:p w14:paraId="073DDFBF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B941CB">
        <w:rPr>
          <w:noProof/>
          <w:highlight w:val="yellow"/>
        </w:rPr>
        <w:t xml:space="preserve">Use RxJS powered </w:t>
      </w:r>
      <w:r w:rsidRPr="00B941CB">
        <w:rPr>
          <w:b/>
          <w:noProof/>
          <w:highlight w:val="yellow"/>
        </w:rPr>
        <w:t>state management</w:t>
      </w:r>
      <w:r w:rsidRPr="00B941CB">
        <w:rPr>
          <w:noProof/>
          <w:highlight w:val="yellow"/>
        </w:rPr>
        <w:t xml:space="preserve"> for Angular applications, inspired by Redux (ngRx store)</w:t>
      </w:r>
    </w:p>
    <w:p w14:paraId="6BBD4A9A" w14:textId="77777777" w:rsidR="002062CE" w:rsidRPr="001957FA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1957FA">
        <w:rPr>
          <w:color w:val="FF0000"/>
          <w:highlight w:val="yellow"/>
        </w:rPr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Heading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Heading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50768" w14:textId="77777777" w:rsidR="00AD45A6" w:rsidRDefault="00AD45A6" w:rsidP="008068A2">
      <w:pPr>
        <w:spacing w:after="0" w:line="240" w:lineRule="auto"/>
      </w:pPr>
      <w:r>
        <w:separator/>
      </w:r>
    </w:p>
  </w:endnote>
  <w:endnote w:type="continuationSeparator" w:id="0">
    <w:p w14:paraId="1248DAFC" w14:textId="77777777" w:rsidR="00AD45A6" w:rsidRDefault="00AD45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9915D" w14:textId="77777777" w:rsidR="001957FA" w:rsidRDefault="001957FA" w:rsidP="004E4C1E">
    <w:pPr>
      <w:pStyle w:val="Footer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1957FA" w:rsidRPr="002C539D" w:rsidRDefault="001957F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1957FA" w:rsidRPr="002C539D" w:rsidRDefault="001957F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1F81FDC" w14:textId="77777777" w:rsidR="001957FA" w:rsidRPr="00596AA5" w:rsidRDefault="001957F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88F0192" w:rsidR="001957FA" w:rsidRPr="00596AA5" w:rsidRDefault="001957F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72D46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72D46" w:rsidRPr="00272D4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03DB6" w14:textId="77777777" w:rsidR="00AD45A6" w:rsidRDefault="00AD45A6" w:rsidP="008068A2">
      <w:pPr>
        <w:spacing w:after="0" w:line="240" w:lineRule="auto"/>
      </w:pPr>
      <w:r>
        <w:separator/>
      </w:r>
    </w:p>
  </w:footnote>
  <w:footnote w:type="continuationSeparator" w:id="0">
    <w:p w14:paraId="10DFF505" w14:textId="77777777" w:rsidR="00AD45A6" w:rsidRDefault="00AD45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05B7" w14:textId="77777777" w:rsidR="001957FA" w:rsidRDefault="00195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72D53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957FA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72D46"/>
    <w:rsid w:val="002819B5"/>
    <w:rsid w:val="002853F4"/>
    <w:rsid w:val="002A2D2D"/>
    <w:rsid w:val="002C539D"/>
    <w:rsid w:val="002C71C6"/>
    <w:rsid w:val="002D07CA"/>
    <w:rsid w:val="00305122"/>
    <w:rsid w:val="0031544B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A4BF9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D88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DEA"/>
    <w:rsid w:val="00A847D3"/>
    <w:rsid w:val="00AA3772"/>
    <w:rsid w:val="00AB106E"/>
    <w:rsid w:val="00AB2224"/>
    <w:rsid w:val="00AC36D6"/>
    <w:rsid w:val="00AC60FE"/>
    <w:rsid w:val="00AC77AD"/>
    <w:rsid w:val="00AD3214"/>
    <w:rsid w:val="00AD45A6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941C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3AE5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4486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4DA6-28B1-44C5-B33E-095986DAE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7326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30</cp:revision>
  <cp:lastPrinted>2015-10-26T22:35:00Z</cp:lastPrinted>
  <dcterms:created xsi:type="dcterms:W3CDTF">2019-11-12T12:29:00Z</dcterms:created>
  <dcterms:modified xsi:type="dcterms:W3CDTF">2022-12-09T18:36:00Z</dcterms:modified>
  <cp:category>computer programming;programming;software development;software engineering</cp:category>
</cp:coreProperties>
</file>