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Вложени условни конструкции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https://judge.softuni.bg/Contests/Compete/Index/1162#0</w:t>
        </w:r>
      </w:hyperlink>
    </w:p>
    <w:p>
      <w:pPr>
        <w:keepNext w:val="true"/>
        <w:keepLines w:val="true"/>
        <w:numPr>
          <w:ilvl w:val="0"/>
          <w:numId w:val="3"/>
        </w:num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върху страната на правоъгълник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върху някоя от страните на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(точката лежи на някоя от страните)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 / 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 противен случай).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1099"/>
        <w:gridCol w:w="2603"/>
        <w:gridCol w:w="248"/>
        <w:gridCol w:w="226"/>
        <w:gridCol w:w="209"/>
        <w:gridCol w:w="11198"/>
      </w:tblGrid>
      <w:tr>
        <w:trPr>
          <w:trHeight w:val="348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2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200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/ Outside</w:t>
            </w:r>
          </w:p>
        </w:tc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71" w:dyaOrig="2864">
                <v:rect xmlns:o="urn:schemas-microsoft-com:office:office" xmlns:v="urn:schemas-microsoft-com:vml" id="rectole0000000000" style="width:178.550000pt;height:143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</w:tc>
        <w:tc>
          <w:tcPr>
            <w:tcW w:w="2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1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21" w:dyaOrig="2823">
                <v:rect xmlns:o="urn:schemas-microsoft-com:office:office" xmlns:v="urn:schemas-microsoft-com:vml" id="rectole0000000001" style="width:181.050000pt;height:141.1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една или няколко условни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 с логически операции. Точка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{x, 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 върху някоя от страните на правоъгълник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е изпълнено едно от следните условия:</w:t>
      </w:r>
    </w:p>
    <w:p>
      <w:pPr>
        <w:numPr>
          <w:ilvl w:val="0"/>
          <w:numId w:val="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</w:p>
    <w:p>
      <w:pPr>
        <w:numPr>
          <w:ilvl w:val="0"/>
          <w:numId w:val="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да проверите горните условия с една по-сложна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конструкция или с няколко по-прости проверки или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4" w:dyaOrig="2913">
          <v:rect xmlns:o="urn:schemas-microsoft-com:office:office" xmlns:v="urn:schemas-microsoft-com:vml" id="rectole0000000002" style="width:434.700000pt;height:14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булеви променливи,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в, които да проверите условията посочени в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Подсказката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използвайки логическия оператор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24" w:dyaOrig="934">
          <v:rect xmlns:o="urn:schemas-microsoft-com:office:office" xmlns:v="urn:schemas-microsoft-com:vml" id="rectole0000000003" style="width:596.200000pt;height:4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2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използвайки булевите променливи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проверете условията и отпечатайте на конзолата, съответно при булев резултат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при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"Inside / Outside"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47" w:dyaOrig="2348">
          <v:rect xmlns:o="urn:schemas-microsoft-com:office:office" xmlns:v="urn:schemas-microsoft-com:vml" id="rectole0000000004" style="width:372.350000pt;height:11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2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Кино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кинозала столовете са наредени в правоъгълна форма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реда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колони. Има три вида прожекции с билети на различни цени:</w:t>
      </w:r>
    </w:p>
    <w:p>
      <w:pPr>
        <w:numPr>
          <w:ilvl w:val="0"/>
          <w:numId w:val="2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премиерна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numPr>
          <w:ilvl w:val="0"/>
          <w:numId w:val="2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стандартна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7.50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numPr>
          <w:ilvl w:val="0"/>
          <w:numId w:val="2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прожекция за деца, ученици и студенти на намалена цена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тип прожекция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(стринг),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Premiere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1440.00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2047.50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1800.00 leva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4" w:dyaOrig="1444">
          <v:rect xmlns:o="urn:schemas-microsoft-com:office:office" xmlns:v="urn:schemas-microsoft-com:vml" id="rectole0000000005" style="width:446.700000pt;height:7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4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от тип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 начална стойност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50" w:dyaOrig="540">
          <v:rect xmlns:o="urn:schemas-microsoft-com:office:office" xmlns:v="urn:schemas-microsoft-com:vml" id="rectole0000000006" style="width:202.500000pt;height:2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4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серия от проверки, използвайки метода за сравнение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.equals()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, като за всеки тип прожекция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"), присвоявайте съответната цена към променливата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накрая отпечатайте крайния резултат.</w: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6" w:dyaOrig="3550">
          <v:rect xmlns:o="urn:schemas-microsoft-com:office:office" xmlns:v="urn:schemas-microsoft-com:vml" id="rectole0000000007" style="width:361.800000pt;height:17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4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Лятно облекло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времето от денонощието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градусите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таблицата.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точно два реда:</w:t>
      </w:r>
    </w:p>
    <w:p>
      <w:pPr>
        <w:numPr>
          <w:ilvl w:val="0"/>
          <w:numId w:val="50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Градусите - цяло число в интервала [10…42]</w:t>
      </w:r>
    </w:p>
    <w:p>
      <w:pPr>
        <w:numPr>
          <w:ilvl w:val="0"/>
          <w:numId w:val="50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Текст, време от денонощието - с възможности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Afternoon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tbl>
      <w:tblPr/>
      <w:tblGrid>
        <w:gridCol w:w="2065"/>
        <w:gridCol w:w="2610"/>
        <w:gridCol w:w="2430"/>
        <w:gridCol w:w="2700"/>
      </w:tblGrid>
      <w:tr>
        <w:trPr>
          <w:trHeight w:val="474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от денонощието / градуси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Мorning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&lt;=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&lt;= 18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Sweatshirt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Sneakers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&lt;= 24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T-Shirt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Sandals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&gt;= 25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T-Shirt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Sandals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Swim Suit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Barefoot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на един ред: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"It's {градуси} degrees, get your {облекло} and {обувки}."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9"/>
        <w:gridCol w:w="4365"/>
        <w:gridCol w:w="1039"/>
        <w:gridCol w:w="3417"/>
      </w:tblGrid>
      <w:tr>
        <w:trPr>
          <w:trHeight w:val="311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07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Morning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Сутрин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градусите са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 си взима суичър и маратонки.</w:t>
            </w:r>
          </w:p>
        </w:tc>
      </w:tr>
      <w:tr>
        <w:trPr>
          <w:trHeight w:val="275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689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22 degrees, get your T-Shirt and Sandals.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</w:p>
        </w:tc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28 degrees, get your Shirt and Moccasins.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конзолата, и инициализирайте две променливи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от тип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с начална стойност празен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"".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4" w:dyaOrig="1811">
          <v:rect xmlns:o="urn:schemas-microsoft-com:office:office" xmlns:v="urn:schemas-microsoft-com:vml" id="rectole0000000008" style="width:406.200000pt;height:90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серия от проверки за етапа от деня, а именно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Afternoon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 в тялото на всяка проверка направете серия от проверки за градусите с помощта на логически оператор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&amp;&amp;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за всеки диапазон от градуси променяйте адекватно стойността на променливите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използвайки таблицата в условието на задачата.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02" w:dyaOrig="5981">
          <v:rect xmlns:o="urn:schemas-microsoft-com:office:office" xmlns:v="urn:schemas-microsoft-com:vml" id="rectole0000000009" style="width:400.100000pt;height:299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на конзолата крайния резултат.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0256" w:dyaOrig="920">
          <v:rect xmlns:o="urn:schemas-microsoft-com:office:office" xmlns:v="urn:schemas-microsoft-com:vml" id="rectole0000000010" style="width:512.800000pt;height:4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keepNext w:val="true"/>
        <w:keepLines w:val="true"/>
        <w:numPr>
          <w:ilvl w:val="0"/>
          <w:numId w:val="82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Нов дом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изчисли колко  ще им струва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 си засадят определен брой цветя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наличния бюджет ще им е достатъчен. Различните цветя са с различни цени. </w:t>
      </w:r>
    </w:p>
    <w:tbl>
      <w:tblPr>
        <w:tblInd w:w="495" w:type="dxa"/>
      </w:tblPr>
      <w:tblGrid>
        <w:gridCol w:w="2875"/>
        <w:gridCol w:w="1080"/>
        <w:gridCol w:w="1080"/>
        <w:gridCol w:w="1080"/>
        <w:gridCol w:w="1080"/>
        <w:gridCol w:w="1170"/>
      </w:tblGrid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цвете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Роза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Далия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Лале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Нарцис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Гладиола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на брой в лева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Съществуват следните отстъпки:</w:t>
      </w:r>
    </w:p>
    <w:p>
      <w:pPr>
        <w:numPr>
          <w:ilvl w:val="0"/>
          <w:numId w:val="9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80 Рози - 10% отстъпка от крайната цена</w:t>
      </w:r>
    </w:p>
    <w:p>
      <w:pPr>
        <w:numPr>
          <w:ilvl w:val="0"/>
          <w:numId w:val="9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90  Далии - 15% отстъпка от крайната цена</w:t>
      </w:r>
    </w:p>
    <w:p>
      <w:pPr>
        <w:numPr>
          <w:ilvl w:val="0"/>
          <w:numId w:val="9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80 Лалета - 15% отстъпка от крайната цена</w:t>
      </w:r>
    </w:p>
    <w:p>
      <w:pPr>
        <w:numPr>
          <w:ilvl w:val="0"/>
          <w:numId w:val="9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по-малко от 120 Нарциса - цената се оскъпява с 15%</w:t>
      </w:r>
    </w:p>
    <w:p>
      <w:pPr>
        <w:numPr>
          <w:ilvl w:val="0"/>
          <w:numId w:val="91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по-малко от 80 Гладиоли - цената се оскъпява с 20%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3 реда:</w:t>
      </w:r>
    </w:p>
    <w:p>
      <w:pPr>
        <w:numPr>
          <w:ilvl w:val="0"/>
          <w:numId w:val="93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цветя - текст с възможности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Roses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Dahlias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Tulips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Narcissus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Gladiolus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3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цветя - цяло число в интервала [10…1000]</w:t>
      </w:r>
    </w:p>
    <w:p>
      <w:pPr>
        <w:numPr>
          <w:ilvl w:val="0"/>
          <w:numId w:val="93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- цяло число в интервала [50…2500]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отпечата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на един ред:</w:t>
      </w:r>
    </w:p>
    <w:p>
      <w:pPr>
        <w:numPr>
          <w:ilvl w:val="0"/>
          <w:numId w:val="95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бюджета им е достатъчен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"Hey, you have a great garden with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цвета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цветя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and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останалата сума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left."</w:t>
      </w:r>
    </w:p>
    <w:p>
      <w:pPr>
        <w:numPr>
          <w:ilvl w:val="0"/>
          <w:numId w:val="95"/>
        </w:numPr>
        <w:spacing w:before="40" w:after="4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бюджета им е НЕ достатъчен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 enough money,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нужната сума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more."</w:t>
      </w: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Сумата да бъде форматирана до втория знак след десетичната запетая.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35"/>
        <w:gridCol w:w="4188"/>
        <w:gridCol w:w="1259"/>
        <w:gridCol w:w="3861"/>
      </w:tblGrid>
      <w:tr>
        <w:trPr>
          <w:trHeight w:val="1" w:hRule="atLeast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436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Roses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Нели иска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55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Рози.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една роза е 5лв., следователно за 55 броя Нели ще трябва да плати: 55 * 5 = 275.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Тя обаче разполага с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 бюджет. </w:t>
              <w:br/>
              <w:t xml:space="preserve">Понеже 275 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то не и достигат 25 лв.</w:t>
            </w:r>
          </w:p>
        </w:tc>
      </w:tr>
      <w:tr>
        <w:trPr>
          <w:trHeight w:val="392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914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Tulips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Hey, you have a great garden with 88 Tulips and 50.56 leva left.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Narcissus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money, you need 50.55 leva more.</w:t>
            </w:r>
          </w:p>
        </w:tc>
      </w:tr>
    </w:tbl>
    <w:p>
      <w:pPr>
        <w:keepNext w:val="true"/>
        <w:keepLines w:val="true"/>
        <w:numPr>
          <w:ilvl w:val="0"/>
          <w:numId w:val="1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Лодка за риболов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 и броя рибари.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зависи от сезона:</w:t>
      </w:r>
    </w:p>
    <w:p>
      <w:pPr>
        <w:numPr>
          <w:ilvl w:val="0"/>
          <w:numId w:val="11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пролетта е  3000 лв.</w:t>
      </w:r>
    </w:p>
    <w:p>
      <w:pPr>
        <w:numPr>
          <w:ilvl w:val="0"/>
          <w:numId w:val="11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лятото и есента е  4200 лв.</w:t>
      </w:r>
    </w:p>
    <w:p>
      <w:pPr>
        <w:numPr>
          <w:ilvl w:val="0"/>
          <w:numId w:val="11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зимата е  2600 лв.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броя си групата ползва отстъпка:</w:t>
      </w:r>
    </w:p>
    <w:p>
      <w:pPr>
        <w:numPr>
          <w:ilvl w:val="0"/>
          <w:numId w:val="1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до 6 човека включително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10%.</w:t>
      </w:r>
    </w:p>
    <w:p>
      <w:pPr>
        <w:numPr>
          <w:ilvl w:val="0"/>
          <w:numId w:val="1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от 7 до 11 човека включително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15%.</w:t>
      </w:r>
    </w:p>
    <w:p>
      <w:pPr>
        <w:numPr>
          <w:ilvl w:val="0"/>
          <w:numId w:val="1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от 12 нагоре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25%.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Рибарите ползват допълнително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5% отстъпка ако са четен брой освен ако не е есен - тогава нямат допълнителна отстъпка.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рибарите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съберат достатъчно пари.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точно три реда.</w:t>
      </w:r>
    </w:p>
    <w:p>
      <w:pPr>
        <w:numPr>
          <w:ilvl w:val="0"/>
          <w:numId w:val="11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на групата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[1…8000]</w:t>
      </w:r>
    </w:p>
    <w:p>
      <w:pPr>
        <w:numPr>
          <w:ilvl w:val="0"/>
          <w:numId w:val="11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рибари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[4…18]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бюджетът е достатъчен:</w:t>
      </w:r>
    </w:p>
    <w:p>
      <w:pPr>
        <w:spacing w:before="40" w:after="40" w:line="276"/>
        <w:ind w:right="0" w:left="63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You have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3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63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money!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достига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96"/>
        <w:gridCol w:w="2492"/>
        <w:gridCol w:w="1689"/>
        <w:gridCol w:w="5348"/>
      </w:tblGrid>
      <w:tr>
        <w:trPr>
          <w:trHeight w:val="1" w:hRule="atLeast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067" w:hRule="auto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4BAC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4BACC6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570.00 leva.</w:t>
            </w:r>
          </w:p>
        </w:tc>
        <w:tc>
          <w:tcPr>
            <w:tcW w:w="7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Лятото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риболовния туризъм струва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лв., </w:t>
            </w:r>
            <w:r>
              <w:rPr>
                <w:rFonts w:ascii="Calibri" w:hAnsi="Calibri" w:cs="Calibri" w:eastAsia="Calibri"/>
                <w:b/>
                <w:color w:val="FABF8F"/>
                <w:spacing w:val="0"/>
                <w:position w:val="0"/>
                <w:sz w:val="22"/>
                <w:shd w:fill="auto" w:val="clear"/>
              </w:rPr>
              <w:t xml:space="preserve">11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рибари ползват 15% отстъпка -&gt; 4200 - 15% = 3570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нечетен брой са и не ползват допълнителна отстъпка,.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3000 &lt;</w:t>
            </w: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= 3570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следователно не им достигат 570.00 лв.</w:t>
            </w:r>
          </w:p>
        </w:tc>
      </w:tr>
      <w:tr>
        <w:trPr>
          <w:trHeight w:val="1" w:hRule="atLeast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824" w:hRule="auto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Autumn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180.00 leva.</w:t>
            </w: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You have 50.00 leva left.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14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Пътешествие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свободно време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да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входа бюджета и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изхода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изкарва,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къде ще почива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програмиста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ще похарчи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Бюджета определя дестинацията, 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 определя колко от бюджета ще изхарчи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зимата в 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независимо от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дестинацията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собствена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която отговаря на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42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100лв. или 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България</w:t>
      </w:r>
    </w:p>
    <w:p>
      <w:pPr>
        <w:numPr>
          <w:ilvl w:val="0"/>
          <w:numId w:val="142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2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2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 или по 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Балканите</w:t>
      </w:r>
    </w:p>
    <w:p>
      <w:pPr>
        <w:numPr>
          <w:ilvl w:val="0"/>
          <w:numId w:val="142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2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2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из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</w:p>
    <w:p>
      <w:pPr>
        <w:numPr>
          <w:ilvl w:val="0"/>
          <w:numId w:val="142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пътуване из Европа, независимо от сезона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5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[10.00...5000.00].</w:t>
      </w:r>
    </w:p>
    <w:p>
      <w:pPr>
        <w:numPr>
          <w:ilvl w:val="0"/>
          <w:numId w:val="15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 от двата възможни сезона: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“winter”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Somewhere in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измежду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Bulgaria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Balkans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5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Похарчена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153"/>
        </w:numPr>
        <w:spacing w:before="40" w:after="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може да е между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53"/>
        </w:numPr>
        <w:spacing w:before="40" w:after="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закръглена с точност до вторият знак след запетаята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5"/>
        <w:gridCol w:w="2880"/>
      </w:tblGrid>
      <w:tr>
        <w:trPr>
          <w:trHeight w:val="329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Camp - 15.00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- 52.50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312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Camp - 124.80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678.53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- 542.82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Europe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- 1350.00</w:t>
            </w:r>
          </w:p>
        </w:tc>
      </w:tr>
    </w:tbl>
    <w:p>
      <w:pPr>
        <w:keepNext w:val="true"/>
        <w:keepLines w:val="true"/>
        <w:numPr>
          <w:ilvl w:val="0"/>
          <w:numId w:val="17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Операции между числа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цели числа (N1 и N2)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който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извърши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математическа операция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тях. Възможните операции са: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Събиране(+)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Изваждане(-)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Умножение(*)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Деление(/)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Модулно деление(%).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се отпечатат 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нечетен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обикновеното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остатъка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Трябва да се има предвид,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делителят може да е равен на 0(нула)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нула не се дели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този случай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специално съобщениe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7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[0...40 000]</w:t>
      </w:r>
    </w:p>
    <w:p>
      <w:pPr>
        <w:numPr>
          <w:ilvl w:val="0"/>
          <w:numId w:val="17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[0...40 000]</w:t>
      </w:r>
    </w:p>
    <w:p>
      <w:pPr>
        <w:numPr>
          <w:ilvl w:val="0"/>
          <w:numId w:val="17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символ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измеду: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изваждене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7"/>
        </w:numPr>
        <w:spacing w:before="40" w:after="40" w:line="276"/>
        <w:ind w:right="0" w:left="9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оператор} {N2} = {резултат}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{even/odd}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7"/>
        </w:numPr>
        <w:spacing w:before="40" w:after="40" w:line="276"/>
        <w:ind w:right="0" w:left="9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/ {N2} =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резултат}“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резултатът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фораматиран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знак след дес.запетая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77"/>
        </w:numPr>
        <w:spacing w:before="40" w:after="40" w:line="276"/>
        <w:ind w:right="0" w:left="9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% {N2} =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остатък}“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 с 0(нула)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77"/>
        </w:numPr>
        <w:spacing w:before="40" w:after="40" w:line="276"/>
        <w:ind w:right="0" w:left="9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Cannot divide {N1} by zero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40" w:after="40" w:line="276"/>
        <w:ind w:right="0" w:left="63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36"/>
        <w:gridCol w:w="2590"/>
        <w:gridCol w:w="24"/>
        <w:gridCol w:w="712"/>
        <w:gridCol w:w="2227"/>
        <w:gridCol w:w="736"/>
        <w:gridCol w:w="3315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1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+ 12 = 22 - even</w:t>
            </w:r>
          </w:p>
        </w:tc>
        <w:tc>
          <w:tcPr>
            <w:tcW w:w="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/ 12 = 10.25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112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= 9 - odd</w:t>
            </w:r>
          </w:p>
        </w:tc>
        <w:tc>
          <w:tcPr>
            <w:tcW w:w="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10 % 3 = 1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10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* 3 = 21 - odd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Хотелска стая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Хотел предлага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вида стаи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 за 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престоя:</w:t>
      </w:r>
    </w:p>
    <w:tbl>
      <w:tblPr/>
      <w:tblGrid>
        <w:gridCol w:w="3091"/>
        <w:gridCol w:w="3373"/>
        <w:gridCol w:w="3141"/>
      </w:tblGrid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Май и октомври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Юни и септември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Юли и август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68.70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</w:tbl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Предлагат се и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юни и септември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без значение от месеца : 10% намаление.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2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May, June, July, August, September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October</w:t>
      </w:r>
    </w:p>
    <w:p>
      <w:pPr>
        <w:numPr>
          <w:ilvl w:val="0"/>
          <w:numId w:val="2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1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880"/>
        <w:gridCol w:w="99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877.50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525.00 lv.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През май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при повече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нощувки, намаляваме цената на студиото 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15 = 35),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на апартамента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6.5 =58.5).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877.50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525.00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961.80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1052.80 lv.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1386.00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1520.00 lv.</w:t>
            </w:r>
          </w:p>
        </w:tc>
      </w:tr>
    </w:tbl>
    <w:p>
      <w:pPr>
        <w:keepNext w:val="true"/>
        <w:keepLines w:val="true"/>
        <w:numPr>
          <w:ilvl w:val="0"/>
          <w:numId w:val="234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Навреме за изпит</w:t>
      </w:r>
    </w:p>
    <w:p>
      <w:pPr>
        <w:tabs>
          <w:tab w:val="left" w:pos="720" w:leader="none"/>
          <w:tab w:val="left" w:pos="1440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трябва да отиде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час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идва в изпитната зала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Счита се, че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дошъл след часа на изпита,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часа или минути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подранил или закъснял.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едно на ред), въведени от потребителя:</w:t>
      </w:r>
    </w:p>
    <w:p>
      <w:pPr>
        <w:numPr>
          <w:ilvl w:val="0"/>
          <w:numId w:val="23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23.</w:t>
      </w:r>
    </w:p>
    <w:p>
      <w:pPr>
        <w:numPr>
          <w:ilvl w:val="0"/>
          <w:numId w:val="23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numPr>
          <w:ilvl w:val="0"/>
          <w:numId w:val="23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23.</w:t>
      </w:r>
    </w:p>
    <w:p>
      <w:pPr>
        <w:numPr>
          <w:ilvl w:val="0"/>
          <w:numId w:val="23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Четвъртият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първият ред отпечатайте:</w:t>
      </w:r>
    </w:p>
    <w:p>
      <w:pPr>
        <w:numPr>
          <w:ilvl w:val="0"/>
          <w:numId w:val="2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по-късно от часа на изпита.</w:t>
      </w:r>
    </w:p>
    <w:p>
      <w:pPr>
        <w:numPr>
          <w:ilvl w:val="0"/>
          <w:numId w:val="2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точно в часа на изпита или до 30 минути по-рано.</w:t>
      </w:r>
    </w:p>
    <w:p>
      <w:pPr>
        <w:numPr>
          <w:ilvl w:val="0"/>
          <w:numId w:val="2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повече от 30 минути преди часа на изпита.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с поне минута разлика от часа на изпита, отпечатайте на следващия ред:</w:t>
      </w:r>
    </w:p>
    <w:p>
      <w:pPr>
        <w:numPr>
          <w:ilvl w:val="0"/>
          <w:numId w:val="24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 before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идване по-рано с по-малко от час.</w:t>
      </w:r>
    </w:p>
    <w:p>
      <w:pPr>
        <w:numPr>
          <w:ilvl w:val="0"/>
          <w:numId w:val="24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before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подраняване с 1 час или повече. Минутите винаги печатайте с 2 цифри, например “1:05”.</w:t>
      </w:r>
    </w:p>
    <w:p>
      <w:pPr>
        <w:numPr>
          <w:ilvl w:val="0"/>
          <w:numId w:val="24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 after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закъснение под час.</w:t>
      </w:r>
    </w:p>
    <w:p>
      <w:pPr>
        <w:numPr>
          <w:ilvl w:val="0"/>
          <w:numId w:val="24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after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закъснение от 1 час или повече. Минутите винаги печатайте с 2 цифри, например “1:03”.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>
        <w:trPr>
          <w:trHeight w:val="1" w:hRule="atLeast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20 minutes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1:30 hours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 minutes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minutes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35 minutes before the start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1:00 hours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3:18 hours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59 minutes after the start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Допълнителна задача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7"/>
        </w:numPr>
        <w:tabs>
          <w:tab w:val="left" w:pos="540" w:leader="none"/>
        </w:tabs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Волейбол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волейбол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само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уикендите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празничните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Влади играе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всяка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когато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си пътува до родния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2/3 от празничните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пътува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родния си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годината, където играе волейбол със старите си приятели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Влади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 е на работа 3/4 от уикендите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които е в София.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Отделно,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високосните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Влади играе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волейбол от нормалното. Приемаме, че годината има точно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48 уикенда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подходящи за волейбол.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пъти Влади е играл волейбол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през годината.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Закръглете резултата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надолу до най-близкото цяло число (например 2.15  2; 9.95  9).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въвеждат от потребителя, в следния вид: </w:t>
      </w:r>
    </w:p>
    <w:p>
      <w:pPr>
        <w:numPr>
          <w:ilvl w:val="0"/>
          <w:numId w:val="269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думата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(високосна година)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(невисокосна).</w:t>
      </w:r>
    </w:p>
    <w:p>
      <w:pPr>
        <w:numPr>
          <w:ilvl w:val="0"/>
          <w:numId w:val="269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празници в годината (които не са събота и неделя).</w:t>
      </w:r>
    </w:p>
    <w:p>
      <w:pPr>
        <w:numPr>
          <w:ilvl w:val="0"/>
          <w:numId w:val="269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уикенди, в които Влади си пътува до родния град.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874"/>
        <w:gridCol w:w="844"/>
        <w:gridCol w:w="8683"/>
      </w:tblGrid>
      <w:tr>
        <w:trPr>
          <w:trHeight w:val="1" w:hRule="atLeast"/>
          <w:jc w:val="left"/>
        </w:trPr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349" w:hRule="auto"/>
          <w:jc w:val="left"/>
        </w:trPr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8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годината, разделени по следния начин:</w:t>
            </w:r>
          </w:p>
          <w:p>
            <w:pPr>
              <w:numPr>
                <w:ilvl w:val="0"/>
                <w:numId w:val="276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София  46 * 3 / 4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34.5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съботни игри в София</w:t>
            </w:r>
          </w:p>
          <w:p>
            <w:pPr>
              <w:numPr>
                <w:ilvl w:val="0"/>
                <w:numId w:val="276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родния си град  2 недели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игри в неделя в родния град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празника:</w:t>
            </w:r>
          </w:p>
          <w:p>
            <w:pPr>
              <w:numPr>
                <w:ilvl w:val="0"/>
                <w:numId w:val="278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* 2/3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3.333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игри в София в празничен ден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игри през уикенди и празници в София и в родния град: 34.5 + 2 + 3.333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39.833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Годината е високосна:</w:t>
            </w:r>
          </w:p>
          <w:p>
            <w:pPr>
              <w:numPr>
                <w:ilvl w:val="0"/>
                <w:numId w:val="280"/>
              </w:numPr>
              <w:spacing w:before="40" w:after="4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Влади играе допълнителни 15% * 39.833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5.975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игри волейбол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игри през цялата година:</w:t>
            </w:r>
          </w:p>
          <w:p>
            <w:pPr>
              <w:numPr>
                <w:ilvl w:val="0"/>
                <w:numId w:val="282"/>
              </w:numPr>
              <w:spacing w:before="40" w:after="40" w:line="240"/>
              <w:ind w:right="0" w:left="593" w:hanging="233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39.833 + 5.975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45.808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игри</w:t>
            </w:r>
          </w:p>
          <w:p>
            <w:pPr>
              <w:numPr>
                <w:ilvl w:val="0"/>
                <w:numId w:val="282"/>
              </w:numPr>
              <w:spacing w:before="40" w:after="40" w:line="240"/>
              <w:ind w:right="0" w:left="593" w:hanging="233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Резултатът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(закръгля се надолу)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349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3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0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уикендите 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 минус уикендите в родния град). 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игри в уикендите 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умножете уикендите в София с (3.0 / 4). Обърнете внимание, че трябва да се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дробно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(3.0 / 4), а не целочислено (3 / 4).</w:t>
      </w:r>
    </w:p>
    <w:p>
      <w:pPr>
        <w:numPr>
          <w:ilvl w:val="0"/>
          <w:numId w:val="30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игри в родния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Те са точно колкото са пътуванията до родния град.</w:t>
      </w:r>
    </w:p>
    <w:p>
      <w:pPr>
        <w:numPr>
          <w:ilvl w:val="0"/>
          <w:numId w:val="30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игри в празничен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Те са броя празници умножени по (2.0 / 3).</w:t>
      </w:r>
    </w:p>
    <w:p>
      <w:pPr>
        <w:numPr>
          <w:ilvl w:val="0"/>
          <w:numId w:val="30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броя на всички игри. Той е дробно число. Не бързайте да закръгляте още.</w:t>
      </w:r>
    </w:p>
    <w:p>
      <w:pPr>
        <w:numPr>
          <w:ilvl w:val="0"/>
          <w:numId w:val="30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годината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високосна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добавете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към общия брой игри.</w:t>
      </w:r>
    </w:p>
    <w:p>
      <w:pPr>
        <w:numPr>
          <w:ilvl w:val="0"/>
          <w:numId w:val="30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надолу до най-близкото цяло число.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num w:numId="3">
    <w:abstractNumId w:val="276"/>
  </w:num>
  <w:num w:numId="17">
    <w:abstractNumId w:val="270"/>
  </w:num>
  <w:num w:numId="20">
    <w:abstractNumId w:val="264"/>
  </w:num>
  <w:num w:numId="22">
    <w:abstractNumId w:val="258"/>
  </w:num>
  <w:num w:numId="24">
    <w:abstractNumId w:val="252"/>
  </w:num>
  <w:num w:numId="26">
    <w:abstractNumId w:val="246"/>
  </w:num>
  <w:num w:numId="28">
    <w:abstractNumId w:val="240"/>
  </w:num>
  <w:num w:numId="42">
    <w:abstractNumId w:val="234"/>
  </w:num>
  <w:num w:numId="44">
    <w:abstractNumId w:val="228"/>
  </w:num>
  <w:num w:numId="46">
    <w:abstractNumId w:val="222"/>
  </w:num>
  <w:num w:numId="48">
    <w:abstractNumId w:val="216"/>
  </w:num>
  <w:num w:numId="50">
    <w:abstractNumId w:val="210"/>
  </w:num>
  <w:num w:numId="76">
    <w:abstractNumId w:val="204"/>
  </w:num>
  <w:num w:numId="78">
    <w:abstractNumId w:val="198"/>
  </w:num>
  <w:num w:numId="80">
    <w:abstractNumId w:val="192"/>
  </w:num>
  <w:num w:numId="82">
    <w:abstractNumId w:val="186"/>
  </w:num>
  <w:num w:numId="91">
    <w:abstractNumId w:val="180"/>
  </w:num>
  <w:num w:numId="93">
    <w:abstractNumId w:val="174"/>
  </w:num>
  <w:num w:numId="95">
    <w:abstractNumId w:val="168"/>
  </w:num>
  <w:num w:numId="110">
    <w:abstractNumId w:val="162"/>
  </w:num>
  <w:num w:numId="112">
    <w:abstractNumId w:val="156"/>
  </w:num>
  <w:num w:numId="114">
    <w:abstractNumId w:val="150"/>
  </w:num>
  <w:num w:numId="118">
    <w:abstractNumId w:val="144"/>
  </w:num>
  <w:num w:numId="121">
    <w:abstractNumId w:val="138"/>
  </w:num>
  <w:num w:numId="123">
    <w:abstractNumId w:val="132"/>
  </w:num>
  <w:num w:numId="140">
    <w:abstractNumId w:val="126"/>
  </w:num>
  <w:num w:numId="142">
    <w:abstractNumId w:val="120"/>
  </w:num>
  <w:num w:numId="150">
    <w:abstractNumId w:val="114"/>
  </w:num>
  <w:num w:numId="153">
    <w:abstractNumId w:val="108"/>
  </w:num>
  <w:num w:numId="170">
    <w:abstractNumId w:val="102"/>
  </w:num>
  <w:num w:numId="174">
    <w:abstractNumId w:val="96"/>
  </w:num>
  <w:num w:numId="177">
    <w:abstractNumId w:val="90"/>
  </w:num>
  <w:num w:numId="200">
    <w:abstractNumId w:val="84"/>
  </w:num>
  <w:num w:numId="211">
    <w:abstractNumId w:val="78"/>
  </w:num>
  <w:num w:numId="214">
    <w:abstractNumId w:val="72"/>
  </w:num>
  <w:num w:numId="217">
    <w:abstractNumId w:val="66"/>
  </w:num>
  <w:num w:numId="234">
    <w:abstractNumId w:val="60"/>
  </w:num>
  <w:num w:numId="238">
    <w:abstractNumId w:val="54"/>
  </w:num>
  <w:num w:numId="241">
    <w:abstractNumId w:val="48"/>
  </w:num>
  <w:num w:numId="243">
    <w:abstractNumId w:val="42"/>
  </w:num>
  <w:num w:numId="267">
    <w:abstractNumId w:val="36"/>
  </w:num>
  <w:num w:numId="269">
    <w:abstractNumId w:val="30"/>
  </w:num>
  <w:num w:numId="276">
    <w:abstractNumId w:val="24"/>
  </w:num>
  <w:num w:numId="278">
    <w:abstractNumId w:val="18"/>
  </w:num>
  <w:num w:numId="280">
    <w:abstractNumId w:val="12"/>
  </w:num>
  <w:num w:numId="282">
    <w:abstractNumId w:val="6"/>
  </w:num>
  <w:num w:numId="3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Compete/Index/1162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.wmf" Id="docRId5" Type="http://schemas.openxmlformats.org/officeDocument/2006/relationships/image" /></Relationships>
</file>