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7D9" w14:textId="77777777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ECA5604-5G/6G COMMUNICATION SYSTEMS</w:t>
      </w:r>
    </w:p>
    <w:p w14:paraId="5E168061" w14:textId="4D68B5C4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E66DE0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="00C91A8C">
        <w:rPr>
          <w:rFonts w:ascii="Times New Roman" w:hAnsi="Times New Roman" w:cs="Times New Roman"/>
          <w:b/>
          <w:bCs/>
          <w:sz w:val="28"/>
          <w:szCs w:val="28"/>
          <w:lang w:val="en-US"/>
        </w:rPr>
        <w:t>.yukeshwaran</w:t>
      </w:r>
    </w:p>
    <w:p w14:paraId="2047ED32" w14:textId="01CA6DFD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</w:t>
      </w:r>
      <w:r w:rsidR="00E66DE0">
        <w:rPr>
          <w:rFonts w:ascii="Times New Roman" w:hAnsi="Times New Roman" w:cs="Times New Roman"/>
          <w:b/>
          <w:bCs/>
          <w:sz w:val="28"/>
          <w:szCs w:val="28"/>
          <w:lang w:val="en-US"/>
        </w:rPr>
        <w:t>412301</w:t>
      </w:r>
    </w:p>
    <w:p w14:paraId="2191D8D3" w14:textId="7B124567" w:rsidR="0049050D" w:rsidRDefault="00AE28C2" w:rsidP="00DA3A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DA3A96" w:rsidRPr="00DA3A96">
        <w:rPr>
          <w:rFonts w:ascii="Times New Roman" w:hAnsi="Times New Roman" w:cs="Times New Roman"/>
          <w:sz w:val="28"/>
          <w:szCs w:val="28"/>
        </w:rPr>
        <w:t>Experiment</w:t>
      </w:r>
      <w:r w:rsidR="00134B60">
        <w:rPr>
          <w:rFonts w:ascii="Times New Roman" w:hAnsi="Times New Roman" w:cs="Times New Roman"/>
          <w:sz w:val="28"/>
          <w:szCs w:val="28"/>
        </w:rPr>
        <w:t xml:space="preserve"> 7</w:t>
      </w:r>
      <w:r w:rsidR="00DA3A96" w:rsidRPr="00DA3A96">
        <w:rPr>
          <w:rFonts w:ascii="Times New Roman" w:hAnsi="Times New Roman" w:cs="Times New Roman"/>
          <w:sz w:val="28"/>
          <w:szCs w:val="28"/>
        </w:rPr>
        <w:t>: Analog Beamforming Analysis Using MATLAB</w:t>
      </w:r>
    </w:p>
    <w:p w14:paraId="4FE889A8" w14:textId="2EAEAEC2" w:rsidR="003D1F82" w:rsidRPr="003D1F82" w:rsidRDefault="003D1F82" w:rsidP="003D1F82">
      <w:pPr>
        <w:rPr>
          <w:rFonts w:ascii="Times New Roman" w:hAnsi="Times New Roman" w:cs="Times New Roman"/>
          <w:sz w:val="28"/>
          <w:szCs w:val="28"/>
        </w:rPr>
      </w:pPr>
      <w:r w:rsidRPr="003D1F82">
        <w:rPr>
          <w:rFonts w:ascii="Times New Roman" w:hAnsi="Times New Roman" w:cs="Times New Roman"/>
          <w:sz w:val="28"/>
          <w:szCs w:val="28"/>
        </w:rPr>
        <w:t>Objective 1:</w:t>
      </w:r>
    </w:p>
    <w:p w14:paraId="38A8D164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clc;</w:t>
      </w:r>
    </w:p>
    <w:p w14:paraId="3F75C976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clear;</w:t>
      </w:r>
    </w:p>
    <w:p w14:paraId="24BE8F6E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close all;</w:t>
      </w:r>
    </w:p>
    <w:p w14:paraId="3D914774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antennas = [2 4 8 16 32]; % Number of Antenna Elements</w:t>
      </w:r>
    </w:p>
    <w:p w14:paraId="096EF47A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gain = 10*log10(antennas); % Beamforming Gain (dB)</w:t>
      </w:r>
    </w:p>
    <w:p w14:paraId="00A59CCE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figure</w:t>
      </w:r>
    </w:p>
    <w:p w14:paraId="6C7D2BF4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bar(antennas, gain)</w:t>
      </w:r>
    </w:p>
    <w:p w14:paraId="190C146C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grid on</w:t>
      </w:r>
    </w:p>
    <w:p w14:paraId="7F783E16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</w:p>
    <w:p w14:paraId="42F2BD71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xlabel('Number of Antenna Elements')</w:t>
      </w:r>
    </w:p>
    <w:p w14:paraId="755A5DCE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ylabel('Beamforming Gain (dB)')</w:t>
      </w:r>
    </w:p>
    <w:p w14:paraId="5416EA31" w14:textId="3B527258" w:rsidR="004A7834" w:rsidRDefault="00FB64AE" w:rsidP="004A7834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title('Beamforming Gain for Different Antenna Array Sizes')</w:t>
      </w:r>
    </w:p>
    <w:p w14:paraId="79A033CE" w14:textId="77777777" w:rsidR="004A7834" w:rsidRDefault="004A7834" w:rsidP="004A7834">
      <w:pPr>
        <w:rPr>
          <w:rFonts w:ascii="Times New Roman" w:hAnsi="Times New Roman" w:cs="Times New Roman"/>
          <w:sz w:val="28"/>
          <w:szCs w:val="28"/>
        </w:rPr>
      </w:pPr>
    </w:p>
    <w:p w14:paraId="613EC827" w14:textId="0E2341CE" w:rsidR="0049050D" w:rsidRDefault="0049050D" w:rsidP="004A7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09171FC" w14:textId="3B11415C" w:rsidR="0049050D" w:rsidRDefault="00975CD1" w:rsidP="0049050D">
      <w:pPr>
        <w:rPr>
          <w:rFonts w:ascii="Times New Roman" w:hAnsi="Times New Roman" w:cs="Times New Roman"/>
          <w:sz w:val="28"/>
          <w:szCs w:val="28"/>
        </w:rPr>
      </w:pPr>
      <w:r w:rsidRPr="00975CD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B6B070" wp14:editId="366AD244">
            <wp:extent cx="5731510" cy="3222625"/>
            <wp:effectExtent l="0" t="0" r="2540" b="0"/>
            <wp:docPr id="36974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45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A70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60EA0F7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Objective2:</w:t>
      </w:r>
    </w:p>
    <w:p w14:paraId="0E5FCE8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6C0CCA26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clc;</w:t>
      </w:r>
    </w:p>
    <w:p w14:paraId="41B40EB0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clear;</w:t>
      </w:r>
    </w:p>
    <w:p w14:paraId="33A44B95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close all;</w:t>
      </w:r>
    </w:p>
    <w:p w14:paraId="40F45E35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antennas = [2 4 8 16 32]; % Number of Antenna Elements</w:t>
      </w:r>
    </w:p>
    <w:p w14:paraId="79CEF13D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beamwidth = [90 45 22.5 11.25 5.625]; % Beam Width (degrees)</w:t>
      </w:r>
    </w:p>
    <w:p w14:paraId="1309B723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figure</w:t>
      </w:r>
    </w:p>
    <w:p w14:paraId="76C3647F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plot(antennas, beamwidth,'o-','LineWidth',2)</w:t>
      </w:r>
    </w:p>
    <w:p w14:paraId="40F3517A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grid on</w:t>
      </w:r>
    </w:p>
    <w:p w14:paraId="51897A2E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</w:p>
    <w:p w14:paraId="22210DC8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xlabel('Number of Antenna Elements')</w:t>
      </w:r>
    </w:p>
    <w:p w14:paraId="691A67AD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ylabel('Beam Width (Degrees)')</w:t>
      </w:r>
    </w:p>
    <w:p w14:paraId="03CE10DD" w14:textId="350856A1" w:rsidR="00C66194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title('Beam Width for Different Antenna Array Sizes')</w:t>
      </w:r>
    </w:p>
    <w:p w14:paraId="2E2D0B17" w14:textId="15B96115" w:rsidR="0049050D" w:rsidRDefault="0049050D" w:rsidP="00C66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10F3FE2" w14:textId="74AC9010" w:rsidR="0049050D" w:rsidRDefault="00975CD1" w:rsidP="0049050D">
      <w:pPr>
        <w:rPr>
          <w:rFonts w:ascii="Times New Roman" w:hAnsi="Times New Roman" w:cs="Times New Roman"/>
          <w:sz w:val="28"/>
          <w:szCs w:val="28"/>
        </w:rPr>
      </w:pPr>
      <w:r w:rsidRPr="00975C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1FB98A" wp14:editId="56225E0C">
            <wp:extent cx="5731510" cy="3227705"/>
            <wp:effectExtent l="0" t="0" r="2540" b="0"/>
            <wp:docPr id="71709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94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825E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0E200BA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Objective3:</w:t>
      </w:r>
    </w:p>
    <w:p w14:paraId="7E6B74F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102FBCDD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clc;</w:t>
      </w:r>
    </w:p>
    <w:p w14:paraId="126D2CAD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clear;</w:t>
      </w:r>
    </w:p>
    <w:p w14:paraId="015799C8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close all;</w:t>
      </w:r>
    </w:p>
    <w:p w14:paraId="18B33239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theta = [-60 -30 0 30 60]; % Main Lobe Direction (degrees)</w:t>
      </w:r>
    </w:p>
    <w:p w14:paraId="2D9A80C3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gain = [1 1 1 1 1]; % Constant normalized gain</w:t>
      </w:r>
    </w:p>
    <w:p w14:paraId="1B4A85D5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figure</w:t>
      </w:r>
    </w:p>
    <w:p w14:paraId="14FCF511" w14:textId="77777777" w:rsidR="00FB64AE" w:rsidRP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polarplot(deg2rad(theta), gain, 'o', 'LineWidth', 2)</w:t>
      </w:r>
    </w:p>
    <w:p w14:paraId="7539C901" w14:textId="77777777" w:rsidR="00FB64AE" w:rsidRDefault="00FB64AE" w:rsidP="00FB64AE">
      <w:pPr>
        <w:rPr>
          <w:rFonts w:ascii="Times New Roman" w:hAnsi="Times New Roman" w:cs="Times New Roman"/>
          <w:sz w:val="28"/>
          <w:szCs w:val="28"/>
        </w:rPr>
      </w:pPr>
      <w:r w:rsidRPr="00FB64AE">
        <w:rPr>
          <w:rFonts w:ascii="Times New Roman" w:hAnsi="Times New Roman" w:cs="Times New Roman"/>
          <w:sz w:val="28"/>
          <w:szCs w:val="28"/>
        </w:rPr>
        <w:t>title('Main Lobe Direction in Analog Beamforming')</w:t>
      </w:r>
    </w:p>
    <w:p w14:paraId="7496EA55" w14:textId="39044E3A" w:rsidR="0049050D" w:rsidRDefault="003D1F82" w:rsidP="00FB64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7B346337" w14:textId="632773A8" w:rsidR="00FB64AE" w:rsidRPr="0049050D" w:rsidRDefault="00975CD1" w:rsidP="00C66194">
      <w:pPr>
        <w:rPr>
          <w:rFonts w:ascii="Times New Roman" w:hAnsi="Times New Roman" w:cs="Times New Roman"/>
          <w:sz w:val="28"/>
          <w:szCs w:val="28"/>
        </w:rPr>
      </w:pPr>
      <w:r w:rsidRPr="00975C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8CEFCF" wp14:editId="52B90546">
            <wp:extent cx="5731510" cy="3221355"/>
            <wp:effectExtent l="0" t="0" r="2540" b="0"/>
            <wp:docPr id="206363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37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4AE" w:rsidRPr="0049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0D"/>
    <w:rsid w:val="00134B60"/>
    <w:rsid w:val="002A0F15"/>
    <w:rsid w:val="003930E8"/>
    <w:rsid w:val="003C777E"/>
    <w:rsid w:val="003D1F82"/>
    <w:rsid w:val="0049050D"/>
    <w:rsid w:val="004A7834"/>
    <w:rsid w:val="00582578"/>
    <w:rsid w:val="006569A0"/>
    <w:rsid w:val="00773979"/>
    <w:rsid w:val="0084510E"/>
    <w:rsid w:val="00853BA1"/>
    <w:rsid w:val="00882092"/>
    <w:rsid w:val="009378DA"/>
    <w:rsid w:val="00975CD1"/>
    <w:rsid w:val="00AE28C2"/>
    <w:rsid w:val="00BD3A67"/>
    <w:rsid w:val="00C51793"/>
    <w:rsid w:val="00C66194"/>
    <w:rsid w:val="00C91A8C"/>
    <w:rsid w:val="00DA3A96"/>
    <w:rsid w:val="00E66DE0"/>
    <w:rsid w:val="00FB1903"/>
    <w:rsid w:val="00FB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D428"/>
  <w15:chartTrackingRefBased/>
  <w15:docId w15:val="{E68D1DD0-6930-41E2-BF71-52FD1C79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F93A8-B3CB-4505-A988-50B6D10CE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yukesh010906@gmail.com</cp:lastModifiedBy>
  <cp:revision>4</cp:revision>
  <dcterms:created xsi:type="dcterms:W3CDTF">2026-08-17T05:23:00Z</dcterms:created>
  <dcterms:modified xsi:type="dcterms:W3CDTF">2026-08-17T05:24:00Z</dcterms:modified>
</cp:coreProperties>
</file>