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xmlns:a14="http://schemas.microsoft.com/office/drawing/2010/main" mc:Ignorable="w14 wp14">
  <w:body>
    <w:p xmlns:wp14="http://schemas.microsoft.com/office/word/2010/wordml" w14:paraId="59152777" wp14:textId="77777777"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 xmlns:wp14="http://schemas.microsoft.com/office/word/2010/wordml" w14:paraId="73D18079" wp14:textId="77777777"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51</w:t>
      </w:r>
    </w:p>
    <w:p xmlns:wp14="http://schemas.microsoft.com/office/word/2010/wordml" w14:paraId="325BD263" wp14:textId="77777777">
      <w:pPr>
        <w:pStyle w:val="Author"/>
      </w:pPr>
      <w:r>
        <w:t xml:space="preserve">Нзита</w:t>
      </w:r>
      <w:r>
        <w:t xml:space="preserve"> </w:t>
      </w:r>
      <w:r>
        <w:t xml:space="preserve">Диатезилуа</w:t>
      </w:r>
      <w:r>
        <w:t xml:space="preserve"> </w:t>
      </w:r>
      <w:r>
        <w:t xml:space="preserve">Катенди</w:t>
      </w:r>
    </w:p>
    <w:sdt>
      <w:sdtPr>
        <w:id w:val="1103063460"/>
        <w:docPartObj>
          <w:docPartGallery w:val="Table of Contents"/>
          <w:docPartUnique/>
        </w:docPartObj>
      </w:sdtPr>
      <w:sdtContent>
        <w:p xmlns:wp14="http://schemas.microsoft.com/office/word/2010/wordml" w14:paraId="5BA24CAF" wp14:textId="77777777">
          <w:pPr>
            <w:pStyle w:val="TOCHeading"/>
          </w:pPr>
          <w:r>
            <w:t xml:space="preserve">Содержание</w:t>
          </w:r>
        </w:p>
        <w:p xmlns:wp14="http://schemas.microsoft.com/office/word/2010/wordml" w14:paraId="4C73D54D" wp14:textId="77777777">
          <w:r>
            <w:fldChar w:fldCharType="begin" w:dirty="true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bookmarkStart w:name="цель-работы" w:id="20"/>
    <w:p xmlns:wp14="http://schemas.microsoft.com/office/word/2010/wordml" w14:paraId="41823BC3" wp14:textId="77777777">
      <w:pPr>
        <w:pStyle w:val="Heading1"/>
      </w:pPr>
      <w:r>
        <w:t xml:space="preserve">Цель работы</w:t>
      </w:r>
    </w:p>
    <w:p xmlns:wp14="http://schemas.microsoft.com/office/word/2010/wordml" w14:paraId="2666754F" wp14:textId="77777777">
      <w:pPr>
        <w:pStyle w:val="FirstParagraph"/>
      </w:pPr>
      <w:r>
        <w:t xml:space="preserve">Рассмотрим некоторые простейшие модели боевых действий – модели</w:t>
      </w:r>
      <w:r>
        <w:t xml:space="preserve"> </w:t>
      </w:r>
      <w:r>
        <w:t xml:space="preserve">Ланчестера. В противоборстве могут принимать участие как регулярные войска,</w:t>
      </w:r>
      <w:r>
        <w:t xml:space="preserve"> </w:t>
      </w:r>
      <w:r>
        <w:t xml:space="preserve">так и партизанские отряды. В общем случае главной характеристикой соперников</w:t>
      </w:r>
      <w:r>
        <w:t xml:space="preserve"> </w:t>
      </w:r>
      <w:r>
        <w:t xml:space="preserve">являются численности сторон. Если в какой-то момент времени одна из</w:t>
      </w:r>
      <w:r>
        <w:t xml:space="preserve"> </w:t>
      </w:r>
      <w:r>
        <w:t xml:space="preserve">численностей обращается в нуль, то данная сторона считается проигравшей (при</w:t>
      </w:r>
      <w:r>
        <w:t xml:space="preserve"> </w:t>
      </w:r>
      <w:r>
        <w:t xml:space="preserve">условии, что численность другой стороны в данный момент положительна).</w:t>
      </w:r>
    </w:p>
    <w:bookmarkEnd w:id="20"/>
    <w:bookmarkStart w:name="задание" w:id="21"/>
    <w:p xmlns:wp14="http://schemas.microsoft.com/office/word/2010/wordml" w14:paraId="432371CD" wp14:textId="77777777">
      <w:pPr>
        <w:pStyle w:val="Heading1"/>
      </w:pPr>
      <w:r>
        <w:t xml:space="preserve">Задание</w:t>
      </w:r>
    </w:p>
    <w:p xmlns:wp14="http://schemas.microsoft.com/office/word/2010/wordml" w14:paraId="2DFB24A4" wp14:textId="77777777"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xt( ) и yt( ). В начальный момент времени страна Х имеет армию численностью 25 000 человек, а в распоряжении страны У армия численностью в 39 000 человек. Для упрощения модели считаем, что коэффициенты a, b, c, h постоянны. Также считаем P(t) и Q(t) непрерывные функции.</w:t>
      </w:r>
    </w:p>
    <w:p xmlns:wp14="http://schemas.microsoft.com/office/word/2010/wordml" w14:paraId="12344614" wp14:textId="77777777">
      <w:pPr>
        <w:pStyle w:val="BodyText"/>
      </w:pPr>
      <w:r>
        <w:t xml:space="preserve">Постройте графики изменения численности войск армии Х и армии У для следующих случаев:</w:t>
      </w:r>
      <w:r>
        <w:t xml:space="preserve"> </w:t>
      </w:r>
      <w:r>
        <w:t xml:space="preserve">1. Модель боевых действий между регулярными войсками</w:t>
      </w:r>
    </w:p>
    <w:p xmlns:wp14="http://schemas.microsoft.com/office/word/2010/wordml" w14:paraId="47E78B74" wp14:textId="77777777">
      <w:pPr>
        <w:pStyle w:val="BodyText"/>
      </w:pPr>
      <w:r>
        <w:t xml:space="preserve">dx/dt = -0.441x(t) - 0,773y(t) + sin(2t) + 1</w:t>
      </w:r>
      <w:r>
        <w:t xml:space="preserve"> </w:t>
      </w:r>
      <w:r>
        <w:t xml:space="preserve">dy/dt = -0,55x(t) - 0,664y(t) + cos(2t) + 1</w:t>
      </w:r>
    </w:p>
    <w:p xmlns:wp14="http://schemas.microsoft.com/office/word/2010/wordml" w14:paraId="66767550" wp14:textId="77777777">
      <w:pPr>
        <w:numPr>
          <w:ilvl w:val="0"/>
          <w:numId w:val="1001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  <w:r>
        <w:t xml:space="preserve"> </w:t>
      </w:r>
      <w:r>
        <w:t xml:space="preserve">dx/dt = -0.399x(t) - 0.688y(t) + sin(2t) + 2</w:t>
      </w:r>
      <w:r>
        <w:t xml:space="preserve"> </w:t>
      </w:r>
      <w:r>
        <w:t xml:space="preserve">dy/dt = -0.299x(t)y(t) - 0.811y(t) + cos(3t) + 1</w:t>
      </w:r>
    </w:p>
    <w:bookmarkEnd w:id="21"/>
    <w:bookmarkStart w:name="выполнение-лабораторной-работы" w:id="26"/>
    <w:p xmlns:wp14="http://schemas.microsoft.com/office/word/2010/wordml" w14:paraId="12597E71" wp14:textId="77777777">
      <w:pPr>
        <w:pStyle w:val="Heading1"/>
      </w:pPr>
      <w:r>
        <w:t xml:space="preserve">Выполнение лабораторной работы</w:t>
      </w:r>
    </w:p>
    <w:p xmlns:wp14="http://schemas.microsoft.com/office/word/2010/wordml" w14:paraId="2A2D2957" wp14:textId="77777777"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</w:p>
    <w:p xmlns:wp14="http://schemas.microsoft.com/office/word/2010/wordml" w14:paraId="4FBFDA6B" wp14:textId="77777777">
      <w:pPr>
        <w:pStyle w:val="BodyText"/>
      </w:pPr>
      <w:r>
        <w:t xml:space="preserve">В этом случае модель боевых действий между регулярными войсками</w:t>
      </w:r>
      <w:r>
        <w:t xml:space="preserve"> </w:t>
      </w:r>
      <w:r>
        <w:t xml:space="preserve">описывается следующим образом</w:t>
      </w:r>
      <w:r>
        <w:t xml:space="preserve"> </w:t>
      </w:r>
      <w:r>
        <w:t xml:space="preserve">dx/dt = -a(t)x(t) - b(t)y(t) + P(t)</w:t>
      </w:r>
      <w:r>
        <w:t xml:space="preserve"> </w:t>
      </w:r>
      <w:r>
        <w:t xml:space="preserve">dx/dt = -c(t)x(t) - h(t)y(t) + Q(t)</w:t>
      </w:r>
    </w:p>
    <w:p xmlns:wp14="http://schemas.microsoft.com/office/word/2010/wordml" w14:paraId="631FDF64" wp14:textId="77777777"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исленности самих партизан. В результате модель принимает вид:</w:t>
      </w:r>
    </w:p>
    <w:p xmlns:wp14="http://schemas.microsoft.com/office/word/2010/wordml" w14:paraId="7FF7C9A6" wp14:textId="77777777">
      <w:pPr>
        <w:pStyle w:val="BodyText"/>
      </w:pPr>
      <w:r>
        <w:t xml:space="preserve">dx/dt = -a(t)x(t) - b(t)y(t) + P(t)</w:t>
      </w:r>
      <w:r>
        <w:t xml:space="preserve"> </w:t>
      </w:r>
      <w:r>
        <w:t xml:space="preserve">dx/dt = -c(t)x(t)y(t) - h(t)y(t) + Q(t)</w:t>
      </w:r>
      <w:r>
        <w:t xml:space="preserve"> </w:t>
      </w:r>
      <w:r>
        <w:t xml:space="preserve"></w:t>
      </w:r>
      <w:r>
        <w:t xml:space="preserve"> </w:t>
      </w:r>
      <w:r>
        <w:t xml:space="preserve">## Условие задачи</w:t>
      </w:r>
    </w:p>
    <w:p xmlns:wp14="http://schemas.microsoft.com/office/word/2010/wordml" w14:paraId="55D8EFAA" wp14:textId="77777777">
      <w:pPr>
        <w:pStyle w:val="BodyText"/>
      </w:pPr>
      <w:r>
        <w:t xml:space="preserve">#начальные условия</w:t>
      </w:r>
      <w:r>
        <w:t xml:space="preserve"> </w:t>
      </w:r>
      <w:r>
        <w:t xml:space="preserve">x0 = 25000; # численность первой армии</w:t>
      </w:r>
      <w:r>
        <w:t xml:space="preserve"> </w:t>
      </w:r>
      <w:r>
        <w:t xml:space="preserve">y0 = 39000; #численность второй армии</w:t>
      </w:r>
      <w:r>
        <w:t xml:space="preserve"> </w:t>
      </w:r>
      <w:r>
        <w:t xml:space="preserve">t0 = 0; #начальный момент времени</w:t>
      </w:r>
      <w:r>
        <w:t xml:space="preserve"> </w:t>
      </w:r>
      <w:r>
        <w:t xml:space="preserve">a = 0.441; #константа, характеризующая степень влияния различных</w:t>
      </w:r>
      <w:r>
        <w:t xml:space="preserve"> </w:t>
      </w:r>
      <w:r>
        <w:t xml:space="preserve">#факторов на потери</w:t>
      </w:r>
      <w:r>
        <w:t xml:space="preserve"> </w:t>
      </w:r>
      <w:r>
        <w:t xml:space="preserve">b = 0.773; #эффективность боевых действий армии у</w:t>
      </w:r>
      <w:r>
        <w:t xml:space="preserve"> </w:t>
      </w:r>
      <w:r>
        <w:t xml:space="preserve">c = 0.55; #эффективность боевых действий армии х</w:t>
      </w:r>
      <w:r>
        <w:t xml:space="preserve"> </w:t>
      </w:r>
      <w:r>
        <w:t xml:space="preserve">h = 0.664; #константа, характеризующая степень влияния различных факторов на потери</w:t>
      </w:r>
    </w:p>
    <w:p xmlns:wp14="http://schemas.microsoft.com/office/word/2010/wordml" w14:paraId="7CE22FA4" wp14:textId="77777777">
      <w:pPr>
        <w:pStyle w:val="BodyText"/>
      </w:pPr>
      <w:r>
        <w:t xml:space="preserve">tmax = 1; #предельный момент времени</w:t>
      </w:r>
    </w:p>
    <w:p xmlns:wp14="http://schemas.microsoft.com/office/word/2010/wordml" w14:paraId="742D832E" wp14:textId="77777777">
      <w:pPr>
        <w:pStyle w:val="BodyText"/>
      </w:pPr>
      <w:r>
        <w:t xml:space="preserve">t = (t0, tmax);</w:t>
      </w:r>
    </w:p>
    <w:bookmarkStart w:name="код-программы-julia" w:id="22"/>
    <w:p xmlns:wp14="http://schemas.microsoft.com/office/word/2010/wordml" w14:paraId="6CE9467B" wp14:textId="77777777">
      <w:pPr>
        <w:pStyle w:val="Heading2"/>
      </w:pPr>
      <w:r>
        <w:t xml:space="preserve">Код программы (Julia)</w:t>
      </w:r>
    </w:p>
    <w:p xmlns:wp14="http://schemas.microsoft.com/office/word/2010/wordml" w14:paraId="2ADB1B3B" wp14:textId="77777777"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OrdinaryDiffEq</w:t>
      </w:r>
      <w:r>
        <w:br/>
      </w:r>
      <w:r>
        <w:br/>
      </w:r>
      <w:r>
        <w:rPr>
          <w:rStyle w:val="VerbatimChar"/>
        </w:rPr>
        <w:t xml:space="preserve">#начальные условия</w:t>
      </w:r>
      <w:r>
        <w:br/>
      </w:r>
      <w:r>
        <w:rPr>
          <w:rStyle w:val="VerbatimChar"/>
        </w:rPr>
        <w:t xml:space="preserve">x0 = 25000;       #численность первой армии</w:t>
      </w:r>
      <w:r>
        <w:br/>
      </w:r>
      <w:r>
        <w:rPr>
          <w:rStyle w:val="VerbatimChar"/>
        </w:rPr>
        <w:t xml:space="preserve">y0 = 39000;       #численность второй армии</w:t>
      </w:r>
      <w:r>
        <w:br/>
      </w:r>
      <w:r>
        <w:rPr>
          <w:rStyle w:val="VerbatimChar"/>
        </w:rPr>
        <w:t xml:space="preserve">t0 = 0;           #начальный момент времени</w:t>
      </w:r>
      <w:r>
        <w:br/>
      </w:r>
      <w:r>
        <w:rPr>
          <w:rStyle w:val="VerbatimChar"/>
        </w:rPr>
        <w:t xml:space="preserve">a = 0.441;        #константа, характеризующая степень влияния различных</w:t>
      </w:r>
      <w:r>
        <w:br/>
      </w:r>
      <w:r>
        <w:rPr>
          <w:rStyle w:val="VerbatimChar"/>
        </w:rPr>
        <w:t xml:space="preserve">#факторов на потери</w:t>
      </w:r>
      <w:r>
        <w:br/>
      </w:r>
      <w:r>
        <w:rPr>
          <w:rStyle w:val="VerbatimChar"/>
        </w:rPr>
        <w:t xml:space="preserve">b = 0.773;      #эффективность боевых действий армии у</w:t>
      </w:r>
      <w:r>
        <w:br/>
      </w:r>
      <w:r>
        <w:rPr>
          <w:rStyle w:val="VerbatimChar"/>
        </w:rPr>
        <w:t xml:space="preserve">c = 0.55;      #эффективность боевых действий армии х</w:t>
      </w:r>
      <w:r>
        <w:br/>
      </w:r>
      <w:r>
        <w:rPr>
          <w:rStyle w:val="VerbatimChar"/>
        </w:rPr>
        <w:t xml:space="preserve">h = 0.664;    #константа, характеризующая степень влияния различных факторов на потери</w:t>
      </w:r>
      <w:r>
        <w:br/>
      </w:r>
      <w:r>
        <w:br/>
      </w:r>
      <w:r>
        <w:rPr>
          <w:rStyle w:val="VerbatimChar"/>
        </w:rPr>
        <w:t xml:space="preserve">tmax = 1;  #предельный момент времени</w:t>
      </w:r>
      <w:r>
        <w:br/>
      </w:r>
      <w:r>
        <w:br/>
      </w:r>
      <w:r>
        <w:rPr>
          <w:rStyle w:val="VerbatimChar"/>
        </w:rPr>
        <w:t xml:space="preserve">t = (t0, tmax);</w:t>
      </w:r>
      <w:r>
        <w:br/>
      </w:r>
      <w:r>
        <w:br/>
      </w:r>
      <w:r>
        <w:rPr>
          <w:rStyle w:val="VerbatimChar"/>
        </w:rPr>
        <w:t xml:space="preserve">function P(t)   #возможность подхода подкрепления к армии х</w:t>
      </w:r>
      <w:r>
        <w:br/>
      </w:r>
      <w:r>
        <w:rPr>
          <w:rStyle w:val="VerbatimChar"/>
        </w:rPr>
        <w:t xml:space="preserve">    p = sin(2*t) + 1;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Q(t)  #возможность подхода подкрепления к армии у</w:t>
      </w:r>
      <w:r>
        <w:br/>
      </w:r>
      <w:r>
        <w:rPr>
          <w:rStyle w:val="VerbatimChar"/>
        </w:rPr>
        <w:t xml:space="preserve">    q = cos(2*t) + 1;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#Система дифференциальных уравнений</w:t>
      </w:r>
      <w:r>
        <w:br/>
      </w:r>
      <w:r>
        <w:rPr>
          <w:rStyle w:val="VerbatimChar"/>
        </w:rPr>
        <w:t xml:space="preserve">function f(du, u, p, t)</w:t>
      </w:r>
      <w:r>
        <w:br/>
      </w:r>
      <w:r>
        <w:rPr>
          <w:rStyle w:val="VerbatimChar"/>
        </w:rPr>
        <w:t xml:space="preserve">    du[1] = - a*u[1] - b*u[2] + P(t);    #изменение численности первой армии</w:t>
      </w:r>
      <w:r>
        <w:br/>
      </w:r>
      <w:r>
        <w:rPr>
          <w:rStyle w:val="VerbatimChar"/>
        </w:rPr>
        <w:t xml:space="preserve">    du[2] = - c*u[1] - h*u[2] + Q(t);     #изменение численности второй армии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[x0;y0];   #Вектор начальных условий</w:t>
      </w:r>
      <w:r>
        <w:br/>
      </w:r>
      <w:r>
        <w:br/>
      </w:r>
      <w:r>
        <w:rPr>
          <w:rStyle w:val="VerbatimChar"/>
        </w:rPr>
        <w:t xml:space="preserve">prob =  ODEProblem(f, v0, t)</w:t>
      </w:r>
      <w:r>
        <w:br/>
      </w:r>
      <w:r>
        <w:rPr>
          <w:rStyle w:val="VerbatimChar"/>
        </w:rPr>
        <w:t xml:space="preserve">sol = solve(prob, Tsit5())</w:t>
      </w:r>
      <w:r>
        <w:br/>
      </w:r>
      <w:r>
        <w:br/>
      </w:r>
      <w:r>
        <w:rPr>
          <w:rStyle w:val="VerbatimChar"/>
        </w:rPr>
        <w:t xml:space="preserve">plot(sol, vars =(1), label = "Численность  армии Х" , title = " Боевые действия между регулярными войсками ")</w:t>
      </w:r>
      <w:r>
        <w:br/>
      </w:r>
      <w:r>
        <w:rPr>
          <w:rStyle w:val="VerbatimChar"/>
        </w:rPr>
        <w:t xml:space="preserve">plot!(sol, vars=(2), label = "Численность  армии Y",  ylabel = "Численность  армии")</w:t>
      </w:r>
      <w:r>
        <w:br/>
      </w:r>
      <w:r>
        <w:br/>
      </w:r>
      <w:r>
        <w:rPr>
          <w:rStyle w:val="VerbatimChar"/>
        </w:rPr>
        <w:t xml:space="preserve">## Модель ведение боевых действий с участием регулярных войск и  партизанских отрядов</w:t>
      </w:r>
      <w:r>
        <w:br/>
      </w:r>
      <w:r>
        <w:br/>
      </w:r>
      <w:r>
        <w:rPr>
          <w:rStyle w:val="VerbatimChar"/>
        </w:rPr>
        <w:t xml:space="preserve">x2 = 25000;       #численность первой армии</w:t>
      </w:r>
      <w:r>
        <w:br/>
      </w:r>
      <w:r>
        <w:rPr>
          <w:rStyle w:val="VerbatimChar"/>
        </w:rPr>
        <w:t xml:space="preserve">y2 = 39000;       #численность второй армии</w:t>
      </w:r>
      <w:r>
        <w:br/>
      </w:r>
      <w:r>
        <w:br/>
      </w:r>
      <w:r>
        <w:rPr>
          <w:rStyle w:val="VerbatimChar"/>
        </w:rPr>
        <w:t xml:space="preserve">a2 = 0.399;        #константа, характеризующая степень влияния различных</w:t>
      </w:r>
      <w:r>
        <w:br/>
      </w:r>
      <w:r>
        <w:rPr>
          <w:rStyle w:val="VerbatimChar"/>
        </w:rPr>
        <w:t xml:space="preserve">#факторов на потери</w:t>
      </w:r>
      <w:r>
        <w:br/>
      </w:r>
      <w:r>
        <w:rPr>
          <w:rStyle w:val="VerbatimChar"/>
        </w:rPr>
        <w:t xml:space="preserve">b2 = 0.688;      #эффективность боевых действий армии у</w:t>
      </w:r>
      <w:r>
        <w:br/>
      </w:r>
      <w:r>
        <w:rPr>
          <w:rStyle w:val="VerbatimChar"/>
        </w:rPr>
        <w:t xml:space="preserve">c2 = 0.299;      #эффективность боевых действий армии х</w:t>
      </w:r>
      <w:r>
        <w:br/>
      </w:r>
      <w:r>
        <w:rPr>
          <w:rStyle w:val="VerbatimChar"/>
        </w:rPr>
        <w:t xml:space="preserve">h2 = 0.811;    #константа, характеризующая степень влияния различных факторов на потери</w:t>
      </w:r>
      <w:r>
        <w:br/>
      </w:r>
      <w:r>
        <w:br/>
      </w:r>
      <w:r>
        <w:rPr>
          <w:rStyle w:val="VerbatimChar"/>
        </w:rPr>
        <w:t xml:space="preserve">function P2(t)   #возможность подхода подкрепления к армии х</w:t>
      </w:r>
      <w:r>
        <w:br/>
      </w:r>
      <w:r>
        <w:rPr>
          <w:rStyle w:val="VerbatimChar"/>
        </w:rPr>
        <w:t xml:space="preserve">    p2 = sin(2*t) + 2;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Q2(t)  #возможность подхода подкрепления к армии у</w:t>
      </w:r>
      <w:r>
        <w:br/>
      </w:r>
      <w:r>
        <w:rPr>
          <w:rStyle w:val="VerbatimChar"/>
        </w:rPr>
        <w:t xml:space="preserve">    q2 = cos(3*t) + 1;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#Система дифференциальных уравнений</w:t>
      </w:r>
      <w:r>
        <w:br/>
      </w:r>
      <w:r>
        <w:rPr>
          <w:rStyle w:val="VerbatimChar"/>
        </w:rPr>
        <w:t xml:space="preserve">function f2(du, u, p, t)</w:t>
      </w:r>
      <w:r>
        <w:br/>
      </w:r>
      <w:r>
        <w:rPr>
          <w:rStyle w:val="VerbatimChar"/>
        </w:rPr>
        <w:t xml:space="preserve">    du[1] = - a*u[1] - b*u[2] + P(t);    #изменение численности первой армии</w:t>
      </w:r>
      <w:r>
        <w:br/>
      </w:r>
      <w:r>
        <w:rPr>
          <w:rStyle w:val="VerbatimChar"/>
        </w:rPr>
        <w:t xml:space="preserve">    du[2] = - c*u[1]*u[2] - h*u[2] + Q(t);     #изменение численности второй армии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v2 = [x2;y2];   #Вектор начальных условий</w:t>
      </w:r>
      <w:r>
        <w:br/>
      </w:r>
      <w:r>
        <w:br/>
      </w:r>
      <w:r>
        <w:rPr>
          <w:rStyle w:val="VerbatimChar"/>
        </w:rPr>
        <w:t xml:space="preserve">prob2 =  ODEProblem(f2, v2, t)</w:t>
      </w:r>
      <w:r>
        <w:br/>
      </w:r>
      <w:r>
        <w:rPr>
          <w:rStyle w:val="VerbatimChar"/>
        </w:rPr>
        <w:t xml:space="preserve">sol2 = solve(prob, Tsit5())</w:t>
      </w:r>
      <w:r>
        <w:br/>
      </w:r>
      <w:r>
        <w:br/>
      </w:r>
      <w:r>
        <w:rPr>
          <w:rStyle w:val="VerbatimChar"/>
        </w:rPr>
        <w:t xml:space="preserve">plot(sol2, vars =(1), label = "Численность  армии Х", title = "Второй случайв")</w:t>
      </w:r>
      <w:r>
        <w:br/>
      </w:r>
      <w:r>
        <w:rPr>
          <w:rStyle w:val="VerbatimChar"/>
        </w:rPr>
        <w:t xml:space="preserve">plot!(sol2, vars=(2), label = "Численность  армии Y",  ylabel = "Численность  армии")</w:t>
      </w:r>
    </w:p>
    <w:bookmarkEnd w:id="22"/>
    <w:bookmarkStart w:name="решение" w:id="25"/>
    <w:p xmlns:wp14="http://schemas.microsoft.com/office/word/2010/wordml" w14:paraId="1AD865C8" wp14:textId="77777777">
      <w:pPr>
        <w:pStyle w:val="Heading2"/>
      </w:pPr>
      <w:r w:rsidR="17CC8F6E">
        <w:rPr/>
        <w:t>Решение</w:t>
      </w:r>
    </w:p>
    <w:p w:rsidR="38AE8FEC" w:rsidP="17CC8F6E" w:rsidRDefault="38AE8FEC" w14:paraId="53B6698B" w14:textId="5A17E5DC">
      <w:pPr>
        <w:pStyle w:val="BodyText"/>
        <w:jc w:val="center"/>
      </w:pPr>
      <w:r w:rsidR="38AE8FEC">
        <w:drawing>
          <wp:inline wp14:editId="23E09C1C" wp14:anchorId="0A03CD8F">
            <wp:extent cx="5943600" cy="3429000"/>
            <wp:effectExtent l="0" t="0" r="0" b="0"/>
            <wp:docPr id="2046679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273b0321cb49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CC8F6E" w14:paraId="387E7D26" wp14:textId="77777777" wp14:noSpellErr="1">
      <w:pPr>
        <w:pStyle w:val="ImageCaption"/>
        <w:jc w:val="center"/>
      </w:pPr>
      <w:r w:rsidR="17CC8F6E">
        <w:rPr/>
        <w:t>Модель боевых действий между регулярными войсками для случая 1 (</w:t>
      </w:r>
      <w:r w:rsidR="17CC8F6E">
        <w:rPr/>
        <w:t>Julia</w:t>
      </w:r>
      <w:r w:rsidR="17CC8F6E">
        <w:rPr/>
        <w:t>)</w:t>
      </w:r>
    </w:p>
    <w:p w:rsidR="23E09C1C" w:rsidP="17CC8F6E" w:rsidRDefault="23E09C1C" w14:paraId="11F72773" w14:textId="4B4052AF">
      <w:pPr>
        <w:pStyle w:val="ImageCaption"/>
        <w:jc w:val="center"/>
      </w:pPr>
      <w:r w:rsidR="23E09C1C">
        <w:drawing>
          <wp:inline wp14:editId="0BA1EF06" wp14:anchorId="7516A062">
            <wp:extent cx="5943600" cy="3429000"/>
            <wp:effectExtent l="0" t="0" r="0" b="0"/>
            <wp:docPr id="2049462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e0de6dc0644b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61BF2A1" wp14:textId="77777777">
      <w:pPr>
        <w:pStyle w:val="ImageCaption"/>
      </w:pPr>
      <w:r>
        <w:t xml:space="preserve">. 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 для случая 2 (Julia)</w:t>
      </w:r>
    </w:p>
    <w:bookmarkEnd w:id="25"/>
    <w:bookmarkEnd w:id="26"/>
    <w:bookmarkStart w:name="выводы" w:id="28"/>
    <w:p xmlns:wp14="http://schemas.microsoft.com/office/word/2010/wordml" w14:paraId="5E3B1ADF" wp14:textId="77777777">
      <w:pPr>
        <w:pStyle w:val="Heading1"/>
      </w:pPr>
      <w:r>
        <w:t xml:space="preserve">Выводы</w:t>
      </w:r>
    </w:p>
    <w:p xmlns:wp14="http://schemas.microsoft.com/office/word/2010/wordml" w14:paraId="758E6626" wp14:textId="77777777">
      <w:pPr>
        <w:pStyle w:val="FirstParagraph"/>
      </w:pPr>
      <w:r>
        <w:t xml:space="preserve">В данной работе мы проанализировали простейшую модель Ланчера, где увидели, что изменение численности армии X стремится к нулю, и если задача решена, то эта сторона считается проигравшей, а y – победителем.</w:t>
      </w:r>
      <w:r>
        <w:t xml:space="preserve"> </w:t>
      </w:r>
      <w:r>
        <w:t xml:space="preserve"># Список литературы {.unnumbered}</w:t>
      </w:r>
    </w:p>
    <w:p xmlns:wp14="http://schemas.microsoft.com/office/word/2010/wordml" w14:paraId="6B9D33FE" wp14:textId="77777777"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Модель боевых действий</w:t>
        </w:r>
      </w:hyperlink>
    </w:p>
    <w:bookmarkEnd w:id="28"/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672A6659" wp14:textId="77777777">
      <w:r>
        <w:continuationSeparator/>
      </w:r>
    </w:p>
  </w:footnote>
  <w:footnote w:type="separator" w:id="-1">
    <w:p xmlns:wp14="http://schemas.microsoft.com/office/word/2010/wordml" w14:paraId="0A37501D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proofState w:spelling="clean" w:grammar="dirty"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17CC8F6E"/>
    <w:rsid w:val="17CC8F6E"/>
    <w:rsid w:val="23E09C1C"/>
    <w:rsid w:val="38AE8FEC"/>
    <w:rsid w:val="4286A11F"/>
    <w:rsid w:val="720FC438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B39E9"/>
  <w15:docId w15:val="{0BDE24F4-7D38-4DC6-AC29-293E0152F61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color w:val="008000"/>
      <w:b/>
    </w:rPr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hyperlink" Target="https://esystem.rudn.ru/mod/resource/view.php?id=1100257" TargetMode="External" Id="rId27" /><Relationship Type="http://schemas.openxmlformats.org/officeDocument/2006/relationships/image" Target="/media/image.png" Id="Ra7273b0321cb49f8" /><Relationship Type="http://schemas.openxmlformats.org/officeDocument/2006/relationships/image" Target="/media/image2.png" Id="R9be0de6dc0644ba0" /><Relationship Type="http://schemas.openxmlformats.org/officeDocument/2006/relationships/glossaryDocument" Target="glossary/document.xml" Id="R568eeecabb264d9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c3201-131a-4c4c-9af0-977090a3d041}"/>
      </w:docPartPr>
      <w:docPartBody>
        <w:p w14:paraId="5F802AA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Отчет по Лабораторной Работе №3</dc:title>
  <dc:creator>Нзита Диатезилуа Катенди</dc:creator>
  <dc:language>ru-RU</dc:language>
  <keywords/>
  <dcterms:created xsi:type="dcterms:W3CDTF">1970-01-01T00:00:00.0000000Z</dcterms:created>
  <dcterms:modified xsi:type="dcterms:W3CDTF">2024-04-15T11:24:57.4987046Z</dcterms:modified>
  <lastModifiedBy>Нзита Диатезилуа Катенди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боевых действий- Вариант 51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