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59152777" wp14:textId="77777777"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 xmlns:wp14="http://schemas.microsoft.com/office/word/2010/wordml" w14:paraId="73D18079" wp14:textId="77777777"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 xmlns:wp14="http://schemas.microsoft.com/office/word/2010/wordml" w14:paraId="325BD263" wp14:textId="77777777"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id w:val="1311757099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41823BC3" wp14:textId="77777777">
      <w:pPr>
        <w:pStyle w:val="Heading1"/>
      </w:pPr>
      <w:r>
        <w:t xml:space="preserve">Цель работы</w:t>
      </w:r>
    </w:p>
    <w:p xmlns:wp14="http://schemas.microsoft.com/office/word/2010/wordml" w14:paraId="2666754F" wp14:textId="77777777"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bookmarkEnd w:id="20"/>
    <w:bookmarkStart w:name="задание" w:id="21"/>
    <w:p xmlns:wp14="http://schemas.microsoft.com/office/word/2010/wordml" w14:paraId="432371CD" wp14:textId="77777777">
      <w:pPr>
        <w:pStyle w:val="Heading1"/>
      </w:pPr>
      <w:r>
        <w:t xml:space="preserve">Задание</w:t>
      </w:r>
    </w:p>
    <w:p xmlns:wp14="http://schemas.microsoft.com/office/word/2010/wordml" w14:paraId="2DFB24A4" wp14:textId="77777777"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xt( ) и yt( ). В начальный момент времени страна Х имеет армию численностью 25 000 человек, а в распоряжении страны У армия численностью в 39 000 человек. Для упрощения модели считаем, что коэффициенты a, b, c, h постоянны. Также считаем P(t) и Q(t) непрерывные функции.</w:t>
      </w:r>
    </w:p>
    <w:p xmlns:wp14="http://schemas.microsoft.com/office/word/2010/wordml" w14:paraId="12344614" wp14:textId="77777777">
      <w:pPr>
        <w:pStyle w:val="BodyText"/>
      </w:pPr>
      <w:r w:rsidR="32A750EB">
        <w:rPr/>
        <w:t>Постройте графики изменения численности войск армии Х и армии У для следующих случаев:</w:t>
      </w:r>
      <w:r w:rsidR="32A750EB">
        <w:rPr/>
        <w:t xml:space="preserve"> </w:t>
      </w:r>
      <w:r w:rsidR="32A750EB">
        <w:rPr/>
        <w:t>1. Модель боевых действий между регулярными войсками</w:t>
      </w:r>
    </w:p>
    <w:p w:rsidR="32A750EB" w:rsidP="32A750EB" w:rsidRDefault="32A750EB" w14:paraId="7077E3C0" w14:textId="3551E827">
      <w:pPr>
        <w:pStyle w:val="BodyTex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𝑑𝑥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= −0.441</m:t>
          </m:r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− 0,773</m:t>
          </m:r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2</m:t>
                  </m:r>
                  <m:r>
                    <m:t>𝑡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+ 1 </m:t>
          </m:r>
        </m:oMath>
      </m:oMathPara>
    </w:p>
    <w:p w:rsidR="32A750EB" w:rsidP="32A750EB" w:rsidRDefault="32A750EB" w14:paraId="2BFAE633" w14:textId="733460AC">
      <w:pPr>
        <w:pStyle w:val="BodyTex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𝑑𝑦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= −0,55</m:t>
          </m:r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− 0,664</m:t>
          </m:r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cos</m:t>
              </m:r>
            </m:fName>
            <m:e>
              <m:d>
                <m:dPr>
                  <m:ctrlPr/>
                </m:dPr>
                <m:e>
                  <m:r>
                    <m:t>2</m:t>
                  </m:r>
                  <m:r>
                    <m:t>𝑡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+ 1</m:t>
          </m:r>
        </m:oMath>
      </m:oMathPara>
    </w:p>
    <w:p w:rsidR="32A750EB" w:rsidP="32A750EB" w:rsidRDefault="32A750EB" w14:paraId="0B7E5222" w14:textId="406A25D4">
      <w:pPr>
        <w:pStyle w:val="BodyText"/>
      </w:pPr>
    </w:p>
    <w:bookmarkEnd w:id="21"/>
    <w:bookmarkStart w:name="выполнение-лабораторной-работы" w:id="24"/>
    <w:p w:rsidR="32A750EB" w:rsidP="32A750EB" w:rsidRDefault="32A750EB" w14:paraId="1161A42B" w14:textId="732D44C5">
      <w:pPr>
        <w:numPr>
          <w:ilvl w:val="0"/>
          <w:numId w:val="1001"/>
        </w:numPr>
        <w:rPr/>
      </w:pPr>
      <w:r w:rsidR="32A750EB">
        <w:rPr/>
        <w:t>Модель ведение боевых действий с участием регулярных войск и партизанских отрядов</w:t>
      </w:r>
      <w:r w:rsidR="32A750EB">
        <w:rPr/>
        <w:t xml:space="preserve"> </w:t>
      </w:r>
    </w:p>
    <w:p w:rsidR="32A750EB" w:rsidP="32A750EB" w:rsidRDefault="32A750EB" w14:paraId="7D426E81" w14:textId="18F5666D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𝑑𝑥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= −0.399</m:t>
          </m:r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− 0.688</m:t>
          </m:r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2</m:t>
                  </m:r>
                  <m:r>
                    <m:t>𝑡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+ 2</m:t>
          </m:r>
        </m:oMath>
      </m:oMathPara>
    </w:p>
    <w:p w:rsidR="32A750EB" w:rsidP="32A750EB" w:rsidRDefault="32A750EB" w14:paraId="2034814A" w14:textId="1395C5AF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𝑑𝑦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= −0.299</m:t>
          </m:r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− 0.811</m:t>
          </m:r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cos</m:t>
              </m:r>
            </m:fName>
            <m:e>
              <m:d>
                <m:dPr>
                  <m:ctrlPr/>
                </m:dPr>
                <m:e>
                  <m:r>
                    <m:t>3</m:t>
                  </m:r>
                  <m:r>
                    <m:t>𝑡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+ 1</m:t>
          </m:r>
        </m:oMath>
      </m:oMathPara>
    </w:p>
    <w:p xmlns:wp14="http://schemas.microsoft.com/office/word/2010/wordml" w14:paraId="12597E71" wp14:textId="77777777">
      <w:pPr>
        <w:pStyle w:val="Heading1"/>
      </w:pPr>
      <w:r>
        <w:t xml:space="preserve">Выполнение лабораторной работы</w:t>
      </w:r>
    </w:p>
    <w:p xmlns:wp14="http://schemas.microsoft.com/office/word/2010/wordml" w14:paraId="2A2D2957" wp14:textId="77777777"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p w:rsidR="32A750EB" w:rsidP="32A750EB" w:rsidRDefault="32A750EB" w14:paraId="590F5488" w14:textId="6C611FE7">
      <w:pPr>
        <w:pStyle w:val="BodyText"/>
      </w:pPr>
      <w:r w:rsidR="32A750EB">
        <w:rPr/>
        <w:t>В этом случае модель боевых действий между регулярными войсками</w:t>
      </w:r>
      <w:r w:rsidR="32A750EB">
        <w:rPr/>
        <w:t xml:space="preserve"> </w:t>
      </w:r>
      <w:r w:rsidR="32A750EB">
        <w:rPr/>
        <w:t>описывается следующим образом</w:t>
      </w:r>
      <w:r w:rsidR="32A750EB">
        <w:rPr/>
        <w:t xml:space="preserve"> </w:t>
      </w:r>
    </w:p>
    <w:p w:rsidR="32A750EB" w:rsidP="32A750EB" w:rsidRDefault="32A750EB" w14:paraId="7883FD9F" w14:textId="51CD2A26">
      <w:pPr>
        <w:pStyle w:val="BodyTex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𝑑𝑥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= −</m:t>
          </m:r>
          <m:r xmlns:m="http://schemas.openxmlformats.org/officeDocument/2006/math">
            <m:t xmlns:m="http://schemas.openxmlformats.org/officeDocument/2006/math">𝑎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𝑏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</w:p>
    <w:p w:rsidR="32A750EB" w:rsidP="32A750EB" w:rsidRDefault="32A750EB" w14:paraId="696D7CE6" w14:textId="45F6953D">
      <w:pPr>
        <w:pStyle w:val="BodyTex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𝑑𝑥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= −</m:t>
          </m:r>
          <m:r xmlns:m="http://schemas.openxmlformats.org/officeDocument/2006/math">
            <m:t xmlns:m="http://schemas.openxmlformats.org/officeDocument/2006/math">𝑐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h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𝑄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</w:p>
    <w:p xmlns:wp14="http://schemas.microsoft.com/office/word/2010/wordml" w14:paraId="631FDF64" wp14:textId="77777777">
      <w:pPr>
        <w:pStyle w:val="BodyText"/>
      </w:pPr>
      <w:r w:rsidR="32A750EB">
        <w:rPr/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исленности самих партизан. В результате модель принимает вид:</w:t>
      </w:r>
    </w:p>
    <w:p xmlns:wp14="http://schemas.microsoft.com/office/word/2010/wordml" w14:paraId="7C37F345" wp14:textId="28EBFAAC">
      <w:pPr>
        <w:pStyle w:val="BodyTex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𝑑𝑥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= −</m:t>
          </m:r>
          <m:r xmlns:m="http://schemas.openxmlformats.org/officeDocument/2006/math">
            <m:t xmlns:m="http://schemas.openxmlformats.org/officeDocument/2006/math">𝑎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𝑏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</w:p>
    <w:p xmlns:wp14="http://schemas.microsoft.com/office/word/2010/wordml" w14:paraId="29F9D819" wp14:textId="38209C28">
      <w:pPr>
        <w:pStyle w:val="BodyTex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𝑑𝑥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= −</m:t>
          </m:r>
          <m:r xmlns:m="http://schemas.openxmlformats.org/officeDocument/2006/math">
            <m:t xmlns:m="http://schemas.openxmlformats.org/officeDocument/2006/math">𝑐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𝑥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h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𝑄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</w:p>
    <w:p xmlns:wp14="http://schemas.microsoft.com/office/word/2010/wordml" w:rsidP="32A750EB" w14:paraId="7FF7C9A6" wp14:textId="4F48760E">
      <w:pPr>
        <w:pStyle w:val="BodyText"/>
        <w:rPr>
          <w:b w:val="1"/>
          <w:bCs w:val="1"/>
        </w:rPr>
      </w:pPr>
      <w:r w:rsidR="32A750EB">
        <w:rPr/>
        <w:t xml:space="preserve"> </w:t>
      </w:r>
      <w:r w:rsidR="32A750EB">
        <w:rPr/>
        <w:t></w:t>
      </w:r>
      <w:r w:rsidR="32A750EB">
        <w:rPr/>
        <w:t xml:space="preserve"> </w:t>
      </w:r>
      <w:r w:rsidRPr="32A750EB" w:rsidR="32A750EB">
        <w:rPr>
          <w:b w:val="1"/>
          <w:bCs w:val="1"/>
        </w:rPr>
        <w:t>Условие задачи</w:t>
      </w:r>
    </w:p>
    <w:p xmlns:wp14="http://schemas.microsoft.com/office/word/2010/wordml" w14:paraId="73CE695F" wp14:textId="3E26F365">
      <w:pPr>
        <w:pStyle w:val="BodyText"/>
      </w:pPr>
      <w:r w:rsidR="32A750EB">
        <w:rPr/>
        <w:t>начальные условия</w:t>
      </w:r>
      <w:r w:rsidR="32A750EB">
        <w:rPr/>
        <w:t xml:space="preserve"> </w:t>
      </w:r>
    </w:p>
    <w:p xmlns:wp14="http://schemas.microsoft.com/office/word/2010/wordml" w:rsidP="32A750EB" w14:paraId="25B4B0CF" wp14:textId="2D893C1B">
      <w:pPr>
        <w:pStyle w:val="BodyText"/>
        <w:rPr>
          <w:b w:val="1"/>
          <w:bCs w:val="1"/>
        </w:rPr>
      </w:pPr>
      <w:r w:rsidR="32A750EB">
        <w:rPr/>
        <w:t xml:space="preserve">x0 = </w:t>
      </w:r>
      <w:r w:rsidR="32A750EB">
        <w:rPr/>
        <w:t xml:space="preserve">25000;   </w:t>
      </w:r>
      <w:r w:rsidR="42BF076E">
        <w:rPr/>
        <w:t xml:space="preserve">  </w:t>
      </w:r>
      <w:r w:rsidRPr="32A750EB" w:rsidR="32A750EB">
        <w:rPr>
          <w:b w:val="1"/>
          <w:bCs w:val="1"/>
        </w:rPr>
        <w:t>численность первой армии</w:t>
      </w:r>
      <w:r w:rsidRPr="32A750EB" w:rsidR="32A750EB">
        <w:rPr>
          <w:b w:val="1"/>
          <w:bCs w:val="1"/>
        </w:rPr>
        <w:t xml:space="preserve"> </w:t>
      </w:r>
    </w:p>
    <w:p xmlns:wp14="http://schemas.microsoft.com/office/word/2010/wordml" w:rsidP="32A750EB" w14:paraId="69CAFC18" wp14:textId="26930E16">
      <w:pPr>
        <w:pStyle w:val="BodyText"/>
        <w:rPr>
          <w:b w:val="1"/>
          <w:bCs w:val="1"/>
        </w:rPr>
      </w:pPr>
      <w:r w:rsidR="32A750EB">
        <w:rPr/>
        <w:t>y0 = 39000</w:t>
      </w:r>
      <w:r w:rsidR="32A750EB">
        <w:rPr/>
        <w:t xml:space="preserve">; </w:t>
      </w:r>
      <w:r w:rsidR="5FF238AA">
        <w:rPr/>
        <w:t xml:space="preserve">  </w:t>
      </w:r>
      <w:r w:rsidRPr="32A750EB" w:rsidR="32A750EB">
        <w:rPr>
          <w:b w:val="1"/>
          <w:bCs w:val="1"/>
        </w:rPr>
        <w:t>численность второй армии</w:t>
      </w:r>
    </w:p>
    <w:p xmlns:wp14="http://schemas.microsoft.com/office/word/2010/wordml" w14:paraId="73685400" wp14:textId="76843302">
      <w:pPr>
        <w:pStyle w:val="BodyText"/>
      </w:pPr>
      <w:r w:rsidR="32A750EB">
        <w:rPr/>
        <w:t xml:space="preserve"> </w:t>
      </w:r>
      <w:r w:rsidR="32A750EB">
        <w:rPr/>
        <w:t>t0 = 0;</w:t>
      </w:r>
    </w:p>
    <w:p xmlns:wp14="http://schemas.microsoft.com/office/word/2010/wordml" w14:paraId="61FF8161" wp14:textId="197A41C7">
      <w:pPr>
        <w:pStyle w:val="BodyText"/>
      </w:pPr>
      <w:r w:rsidR="32A750EB">
        <w:rPr/>
        <w:t xml:space="preserve"> #начальный момент времени</w:t>
      </w:r>
      <w:r w:rsidR="32A750EB">
        <w:rPr/>
        <w:t xml:space="preserve"> </w:t>
      </w:r>
    </w:p>
    <w:p xmlns:wp14="http://schemas.microsoft.com/office/word/2010/wordml" w:rsidP="32A750EB" w14:paraId="498A5253" wp14:textId="4EFA1F27">
      <w:pPr>
        <w:pStyle w:val="BodyText"/>
        <w:rPr>
          <w:b w:val="1"/>
          <w:bCs w:val="1"/>
        </w:rPr>
      </w:pPr>
      <w:r w:rsidR="32A750EB">
        <w:rPr/>
        <w:t xml:space="preserve">a = 0.441; </w:t>
      </w:r>
      <w:r w:rsidR="22117A07">
        <w:rPr/>
        <w:t xml:space="preserve">  </w:t>
      </w:r>
      <w:r w:rsidRPr="32A750EB" w:rsidR="32A750EB">
        <w:rPr>
          <w:b w:val="1"/>
          <w:bCs w:val="1"/>
        </w:rPr>
        <w:t>константа, характеризующая степень влияния различных</w:t>
      </w:r>
    </w:p>
    <w:p xmlns:wp14="http://schemas.microsoft.com/office/word/2010/wordml" w:rsidP="32A750EB" w14:paraId="13123D87" wp14:textId="3308A7AE">
      <w:pPr>
        <w:pStyle w:val="BodyText"/>
        <w:rPr>
          <w:b w:val="1"/>
          <w:bCs w:val="1"/>
        </w:rPr>
      </w:pPr>
      <w:r w:rsidRPr="32A750EB" w:rsidR="32A750EB">
        <w:rPr>
          <w:b w:val="1"/>
          <w:bCs w:val="1"/>
        </w:rPr>
        <w:t xml:space="preserve"> </w:t>
      </w:r>
      <w:r w:rsidRPr="32A750EB" w:rsidR="227519A2">
        <w:rPr>
          <w:b w:val="1"/>
          <w:bCs w:val="1"/>
        </w:rPr>
        <w:t xml:space="preserve"> </w:t>
      </w:r>
      <w:r w:rsidRPr="32A750EB" w:rsidR="32A750EB">
        <w:rPr>
          <w:b w:val="1"/>
          <w:bCs w:val="1"/>
        </w:rPr>
        <w:t>факторов на потери</w:t>
      </w:r>
      <w:r w:rsidRPr="32A750EB" w:rsidR="32A750EB">
        <w:rPr>
          <w:b w:val="1"/>
          <w:bCs w:val="1"/>
        </w:rPr>
        <w:t xml:space="preserve"> </w:t>
      </w:r>
    </w:p>
    <w:p xmlns:wp14="http://schemas.microsoft.com/office/word/2010/wordml" w14:paraId="5382D174" wp14:textId="2CB78261">
      <w:pPr>
        <w:pStyle w:val="BodyText"/>
      </w:pPr>
      <w:r w:rsidR="32A750EB">
        <w:rPr/>
        <w:t xml:space="preserve">b = 0.773; </w:t>
      </w:r>
      <w:r w:rsidR="6196989F">
        <w:rPr/>
        <w:t xml:space="preserve">  </w:t>
      </w:r>
      <w:r w:rsidRPr="32A750EB" w:rsidR="32A750EB">
        <w:rPr>
          <w:b w:val="1"/>
          <w:bCs w:val="1"/>
        </w:rPr>
        <w:t>эффективность боевых действий армии у</w:t>
      </w:r>
      <w:r w:rsidRPr="32A750EB" w:rsidR="32A750EB">
        <w:rPr>
          <w:b w:val="1"/>
          <w:bCs w:val="1"/>
        </w:rPr>
        <w:t xml:space="preserve"> </w:t>
      </w:r>
    </w:p>
    <w:p xmlns:wp14="http://schemas.microsoft.com/office/word/2010/wordml" w:rsidP="32A750EB" w14:paraId="00B64BCB" wp14:textId="1CD7ED26">
      <w:pPr>
        <w:pStyle w:val="BodyText"/>
        <w:rPr>
          <w:b w:val="1"/>
          <w:bCs w:val="1"/>
        </w:rPr>
      </w:pPr>
      <w:r w:rsidR="32A750EB">
        <w:rPr/>
        <w:t xml:space="preserve">c = 0.55; </w:t>
      </w:r>
      <w:r w:rsidR="5A0498DE">
        <w:rPr/>
        <w:t xml:space="preserve">   </w:t>
      </w:r>
      <w:r w:rsidRPr="32A750EB" w:rsidR="32A750EB">
        <w:rPr>
          <w:b w:val="1"/>
          <w:bCs w:val="1"/>
        </w:rPr>
        <w:t>эффективность боевых действий армии х</w:t>
      </w:r>
      <w:r w:rsidRPr="32A750EB" w:rsidR="32A750EB">
        <w:rPr>
          <w:b w:val="1"/>
          <w:bCs w:val="1"/>
        </w:rPr>
        <w:t xml:space="preserve"> </w:t>
      </w:r>
    </w:p>
    <w:p xmlns:wp14="http://schemas.microsoft.com/office/word/2010/wordml" w:rsidP="32A750EB" w14:paraId="55D8EFAA" wp14:textId="7D42BBBD">
      <w:pPr>
        <w:pStyle w:val="BodyText"/>
        <w:rPr>
          <w:b w:val="1"/>
          <w:bCs w:val="1"/>
        </w:rPr>
      </w:pPr>
      <w:r w:rsidR="32A750EB">
        <w:rPr/>
        <w:t>h = 0.664</w:t>
      </w:r>
      <w:r w:rsidRPr="32A750EB" w:rsidR="32A750EB">
        <w:rPr>
          <w:b w:val="1"/>
          <w:bCs w:val="1"/>
        </w:rPr>
        <w:t xml:space="preserve">; </w:t>
      </w:r>
      <w:r w:rsidRPr="32A750EB" w:rsidR="685FC1DD">
        <w:rPr>
          <w:b w:val="1"/>
          <w:bCs w:val="1"/>
        </w:rPr>
        <w:t xml:space="preserve">  </w:t>
      </w:r>
      <w:r w:rsidRPr="32A750EB" w:rsidR="32A750EB">
        <w:rPr>
          <w:b w:val="1"/>
          <w:bCs w:val="1"/>
        </w:rPr>
        <w:t>константа, характеризующая степень влияния различных факторов на потери</w:t>
      </w:r>
    </w:p>
    <w:p xmlns:wp14="http://schemas.microsoft.com/office/word/2010/wordml" w:rsidP="32A750EB" w14:paraId="7CE22FA4" wp14:textId="18FB2A2C">
      <w:pPr>
        <w:pStyle w:val="BodyText"/>
        <w:rPr>
          <w:b w:val="1"/>
          <w:bCs w:val="1"/>
        </w:rPr>
      </w:pPr>
      <w:r w:rsidR="32A750EB">
        <w:rPr/>
        <w:t>tmax</w:t>
      </w:r>
      <w:r w:rsidR="32A750EB">
        <w:rPr/>
        <w:t xml:space="preserve"> = 1; </w:t>
      </w:r>
      <w:r w:rsidR="09864F54">
        <w:rPr/>
        <w:t xml:space="preserve">  </w:t>
      </w:r>
      <w:r w:rsidRPr="32A750EB" w:rsidR="32A750EB">
        <w:rPr>
          <w:b w:val="1"/>
          <w:bCs w:val="1"/>
        </w:rPr>
        <w:t>предельный момент времени</w:t>
      </w:r>
    </w:p>
    <w:p xmlns:wp14="http://schemas.microsoft.com/office/word/2010/wordml" w14:paraId="742D832E" wp14:textId="77777777">
      <w:pPr>
        <w:pStyle w:val="BodyText"/>
      </w:pPr>
      <w:r>
        <w:t xml:space="preserve">t = (t0, tmax);</w:t>
      </w:r>
    </w:p>
    <w:bookmarkStart w:name="код-программы-julia" w:id="22"/>
    <w:p xmlns:wp14="http://schemas.microsoft.com/office/word/2010/wordml" w14:paraId="6CE9467B" wp14:textId="77777777">
      <w:pPr>
        <w:pStyle w:val="Heading2"/>
      </w:pPr>
      <w:r>
        <w:t xml:space="preserve">Код программы (Julia)</w:t>
      </w:r>
    </w:p>
    <w:p xmlns:wp14="http://schemas.microsoft.com/office/word/2010/wordml" w:rsidP="32A750EB" w14:paraId="46FAD427" wp14:textId="730B2BE4">
      <w:pPr>
        <w:pStyle w:val="SourceCode"/>
        <w:rPr>
          <w:rStyle w:val="VerbatimChar"/>
        </w:rPr>
      </w:pPr>
      <w:r w:rsidRPr="32A750EB" w:rsidR="32A750EB">
        <w:rPr>
          <w:rStyle w:val="VerbatimChar"/>
        </w:rPr>
        <w:t>using</w:t>
      </w:r>
      <w:r w:rsidRPr="32A750EB" w:rsidR="32A750EB">
        <w:rPr>
          <w:rStyle w:val="VerbatimChar"/>
        </w:rPr>
        <w:t xml:space="preserve"> Plots</w:t>
      </w:r>
      <w:r>
        <w:br/>
      </w:r>
      <w:r w:rsidRPr="32A750EB" w:rsidR="32A750EB">
        <w:rPr>
          <w:rStyle w:val="VerbatimChar"/>
        </w:rPr>
        <w:t>using OrdinaryDiffEq</w:t>
      </w:r>
      <w:r>
        <w:br/>
      </w:r>
      <w:r>
        <w:br/>
      </w:r>
      <w:r w:rsidRPr="32A750EB" w:rsidR="32A750EB">
        <w:rPr>
          <w:rStyle w:val="VerbatimChar"/>
        </w:rPr>
        <w:t>#начальные условия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0 = 25000;  </m:t>
          </m:r>
        </m:oMath>
      </m:oMathPara>
      <w:r w:rsidRPr="32A750EB" w:rsidR="32A750EB">
        <w:rPr>
          <w:rStyle w:val="VerbatimChar"/>
        </w:rPr>
        <w:t xml:space="preserve">      </w:t>
      </w:r>
      <w:r w:rsidRPr="32A750EB" w:rsidR="32A750EB">
        <w:rPr>
          <w:rStyle w:val="VerbatimChar"/>
          <w:b w:val="1"/>
          <w:bCs w:val="1"/>
        </w:rPr>
        <w:t>численность первой армии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0 = 39000;  </m:t>
          </m:r>
        </m:oMath>
      </m:oMathPara>
      <w:r w:rsidRPr="32A750EB" w:rsidR="32A750EB">
        <w:rPr>
          <w:rStyle w:val="VerbatimChar"/>
        </w:rPr>
        <w:t xml:space="preserve">      </w:t>
      </w:r>
      <w:r w:rsidRPr="32A750EB" w:rsidR="32A750EB">
        <w:rPr>
          <w:rStyle w:val="VerbatimChar"/>
          <w:b w:val="1"/>
          <w:bCs w:val="1"/>
        </w:rPr>
        <w:t>численность второй армии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0 = 0; </m:t>
          </m:r>
        </m:oMath>
      </m:oMathPara>
      <w:r w:rsidRPr="32A750EB" w:rsidR="32A750EB">
        <w:rPr>
          <w:rStyle w:val="VerbatimChar"/>
        </w:rPr>
        <w:t xml:space="preserve">           </w:t>
      </w:r>
      <w:r w:rsidRPr="32A750EB" w:rsidR="32A750EB">
        <w:rPr>
          <w:rStyle w:val="VerbatimChar"/>
          <w:b w:val="1"/>
          <w:bCs w:val="1"/>
        </w:rPr>
        <w:t>начальный момент времени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 = 0.441;  </m:t>
          </m:r>
        </m:oMath>
      </m:oMathPara>
      <w:r w:rsidRPr="32A750EB" w:rsidR="32A750EB">
        <w:rPr>
          <w:rStyle w:val="VerbatimChar"/>
        </w:rPr>
        <w:t xml:space="preserve">       </w:t>
      </w:r>
      <w:r w:rsidRPr="32A750EB" w:rsidR="32A750EB">
        <w:rPr>
          <w:rStyle w:val="VerbatimChar"/>
          <w:b w:val="1"/>
          <w:bCs w:val="1"/>
        </w:rPr>
        <w:t>константа, характеризующая степень влияния различных</w:t>
      </w:r>
      <w:r>
        <w:br/>
      </w:r>
      <w:r w:rsidRPr="32A750EB" w:rsidR="32A750EB">
        <w:rPr>
          <w:rStyle w:val="VerbatimChar"/>
          <w:b w:val="1"/>
          <w:bCs w:val="1"/>
        </w:rPr>
        <w:t>#факторов на потери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 = 0.773; </m:t>
          </m:r>
        </m:oMath>
      </m:oMathPara>
      <w:r w:rsidRPr="32A750EB" w:rsidR="32A750EB">
        <w:rPr>
          <w:rStyle w:val="VerbatimChar"/>
        </w:rPr>
        <w:t xml:space="preserve">      </w:t>
      </w:r>
      <w:r w:rsidRPr="32A750EB" w:rsidR="32A750EB">
        <w:rPr>
          <w:rStyle w:val="VerbatimChar"/>
          <w:b w:val="1"/>
          <w:bCs w:val="1"/>
        </w:rPr>
        <w:t>эффективность боевых действий армии у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 = 0.55; </m:t>
          </m:r>
        </m:oMath>
      </m:oMathPara>
      <w:r w:rsidRPr="32A750EB" w:rsidR="32A750EB">
        <w:rPr>
          <w:rStyle w:val="VerbatimChar"/>
        </w:rPr>
        <w:t xml:space="preserve">     </w:t>
      </w:r>
      <w:r w:rsidRPr="32A750EB" w:rsidR="32A750EB">
        <w:rPr>
          <w:rStyle w:val="VerbatimChar"/>
          <w:b w:val="1"/>
          <w:bCs w:val="1"/>
        </w:rPr>
        <w:t xml:space="preserve"> эффективность боевых действий армии х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h</m:t>
          </m:r>
          <m:r xmlns:m="http://schemas.openxmlformats.org/officeDocument/2006/math">
            <m:t xmlns:m="http://schemas.openxmlformats.org/officeDocument/2006/math"> = 0.664; </m:t>
          </m:r>
        </m:oMath>
      </m:oMathPara>
      <w:r w:rsidRPr="32A750EB" w:rsidR="32A750EB">
        <w:rPr>
          <w:rStyle w:val="VerbatimChar"/>
        </w:rPr>
        <w:t xml:space="preserve">   </w:t>
      </w:r>
      <w:r w:rsidRPr="32A750EB" w:rsidR="32A750EB">
        <w:rPr>
          <w:rStyle w:val="VerbatimChar"/>
          <w:b w:val="1"/>
          <w:bCs w:val="1"/>
        </w:rPr>
        <w:t xml:space="preserve"> константа, характеризующая степень влияния различных факторов на потери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max</m:t>
              </m:r>
            </m:fName>
            <m:e/>
          </m:func>
          <m:r xmlns:m="http://schemas.openxmlformats.org/officeDocument/2006/math">
            <m:t xmlns:m="http://schemas.openxmlformats.org/officeDocument/2006/math"> = 1</m:t>
          </m:r>
        </m:oMath>
      </m:oMathPara>
      <w:r w:rsidRPr="32A750EB" w:rsidR="32A750EB">
        <w:rPr>
          <w:rStyle w:val="VerbatimChar"/>
        </w:rPr>
        <w:t xml:space="preserve">;  </w:t>
      </w:r>
      <w:r w:rsidRPr="32A750EB" w:rsidR="32A750EB">
        <w:rPr>
          <w:rStyle w:val="VerbatimChar"/>
          <w:b w:val="1"/>
          <w:bCs w:val="1"/>
        </w:rPr>
        <w:t>предельный момент времени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r>
                <m:t>𝑡</m:t>
              </m:r>
              <m:r>
                <m:t>0, </m:t>
              </m:r>
              <m:r>
                <m:t>𝑡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max</m:t>
                  </m:r>
                </m:fName>
                <m:e/>
              </m:func>
            </m:e>
          </m:d>
          <m:r xmlns:m="http://schemas.openxmlformats.org/officeDocument/2006/math">
            <m:t xmlns:m="http://schemas.openxmlformats.org/officeDocument/2006/math">;</m:t>
          </m:r>
        </m:oMath>
      </m:oMathPara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𝑓𝑢𝑛𝑐𝑡𝑖𝑜𝑛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  <w:r w:rsidRPr="32A750EB" w:rsidR="32A750EB">
        <w:rPr>
          <w:rStyle w:val="VerbatimChar"/>
        </w:rPr>
        <w:t xml:space="preserve">   </w:t>
      </w:r>
      <w:r w:rsidRPr="32A750EB" w:rsidR="32A750EB">
        <w:rPr>
          <w:rStyle w:val="VerbatimChar"/>
          <w:b w:val="1"/>
          <w:bCs w:val="1"/>
        </w:rPr>
        <w:t>возможность подхода подкрепления к армии х</w:t>
      </w:r>
      <w:r>
        <w:br/>
      </w:r>
      <w:r w:rsidRPr="32A750EB" w:rsidR="32A750EB">
        <w:rPr>
          <w:rStyle w:val="VerbatimChar"/>
        </w:rPr>
        <w:t xml:space="preserve">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2∗</m:t>
                  </m:r>
                  <m:r>
                    <m:t>𝑡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+ 1; </m:t>
          </m:r>
        </m:oMath>
      </m:oMathPara>
      <w:r w:rsidRPr="32A750EB" w:rsidR="32A750EB">
        <w:rPr>
          <w:rStyle w:val="VerbatimChar"/>
        </w:rPr>
        <w:t>end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𝑓𝑢𝑛𝑐𝑡𝑖𝑜𝑛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𝑄</m:t>
          </m:r>
          <m:r xmlns:m="http://schemas.openxmlformats.org/officeDocument/2006/math">
            <m:t xmlns:m="http://schemas.openxmlformats.org/officeDocument/2006/math">(</m:t>
          </m:r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2A750EB" w:rsidR="32A750EB">
        <w:rPr>
          <w:rStyle w:val="VerbatimChar"/>
        </w:rPr>
        <w:t xml:space="preserve">)  </w:t>
      </w:r>
      <w:r w:rsidRPr="32A750EB" w:rsidR="32A750EB">
        <w:rPr>
          <w:rStyle w:val="VerbatimChar"/>
          <w:b w:val="1"/>
          <w:bCs w:val="1"/>
        </w:rPr>
        <w:t>возможность подхода подкрепления к армии у</w:t>
      </w:r>
      <w:r>
        <w:br/>
      </w:r>
      <w:r w:rsidRPr="32A750EB" w:rsidR="32A750EB">
        <w:rPr>
          <w:rStyle w:val="VerbatimChar"/>
        </w:rPr>
        <w:t xml:space="preserve">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 =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cos</m:t>
              </m:r>
            </m:fName>
            <m:e>
              <m:d>
                <m:dPr>
                  <m:ctrlPr/>
                </m:dPr>
                <m:e>
                  <m:r>
                    <m:t>2∗</m:t>
                  </m:r>
                  <m:r>
                    <m:t>𝑡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+ 1; </m:t>
          </m:r>
        </m:oMath>
      </m:oMathPara>
      <w:r w:rsidRPr="32A750EB" w:rsidR="32A750EB">
        <w:rPr>
          <w:rStyle w:val="VerbatimChar"/>
        </w:rPr>
        <w:t>end</w:t>
      </w:r>
      <w:r>
        <w:br/>
      </w:r>
      <w:r>
        <w:br/>
      </w:r>
      <w:r w:rsidRPr="32A750EB" w:rsidR="32A750EB">
        <w:rPr>
          <w:rStyle w:val="VerbatimChar"/>
          <w:b w:val="1"/>
          <w:bCs w:val="1"/>
        </w:rPr>
        <w:t>Система дифференциальных уравнений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𝑓𝑢𝑛𝑐𝑡𝑖𝑜𝑛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𝑑𝑢</m:t>
              </m:r>
              <m:r>
                <m:t>, </m:t>
              </m:r>
              <m:r>
                <m:t>𝑢</m:t>
              </m:r>
              <m:r>
                <m:t>, </m:t>
              </m:r>
              <m:r>
                <m:t>𝑝</m:t>
              </m:r>
              <m:r>
                <m:t>, </m:t>
              </m:r>
              <m:r>
                <m:t>𝑡</m:t>
              </m:r>
            </m:e>
          </m:d>
        </m:oMath>
      </m:oMathPara>
      <w:r w:rsidRPr="32A750EB" w:rsidR="32A750EB">
        <w:rPr>
          <w:rStyle w:val="VerbatimChar"/>
        </w:rPr>
        <w:t xml:space="preserve">  </w:t>
      </w:r>
    </w:p>
    <w:p xmlns:wp14="http://schemas.microsoft.com/office/word/2010/wordml" w:rsidP="32A750EB" w14:paraId="764CD0D6" wp14:textId="6275C22B">
      <w:pPr>
        <w:pStyle w:val="SourceCode"/>
        <w:ind w:firstLine="0"/>
        <w:rPr>
          <w:rStyle w:val="VerbatimChar"/>
        </w:rPr>
      </w:pPr>
      <w:r w:rsidRPr="32A750EB" w:rsidR="52E3D4D1">
        <w:rPr>
          <w:rStyle w:val="VerbatimChar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   </m:t>
          </m:r>
          <m:r xmlns:m="http://schemas.openxmlformats.org/officeDocument/2006/math">
            <m:t xmlns:m="http://schemas.openxmlformats.org/officeDocument/2006/math">𝑑𝑢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</m:t>
              </m:r>
            </m:e>
          </m:d>
          <m:r xmlns:m="http://schemas.openxmlformats.org/officeDocument/2006/math">
            <m:t xmlns:m="http://schemas.openxmlformats.org/officeDocument/2006/math">= − 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</m:t>
              </m:r>
            </m:e>
          </m:d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;</m:t>
          </m:r>
        </m:oMath>
      </m:oMathPara>
      <w:r w:rsidRPr="32A750EB" w:rsidR="32A750EB">
        <w:rPr>
          <w:rStyle w:val="VerbatimChar"/>
        </w:rPr>
        <w:t xml:space="preserve">   </w:t>
      </w:r>
      <w:r w:rsidRPr="32A750EB" w:rsidR="32A750EB">
        <w:rPr>
          <w:rStyle w:val="VerbatimChar"/>
          <w:b w:val="1"/>
          <w:bCs w:val="1"/>
        </w:rPr>
        <w:t xml:space="preserve"> изменение численности первой арми</w:t>
      </w:r>
      <w:r w:rsidRPr="32A750EB" w:rsidR="32A750EB">
        <w:rPr>
          <w:rStyle w:val="VerbatimChar"/>
        </w:rPr>
        <w:t>и</w:t>
      </w:r>
      <w:r>
        <w:br/>
      </w:r>
      <w:r w:rsidRPr="32A750EB" w:rsidR="32A750EB">
        <w:rPr>
          <w:rStyle w:val="VerbatimChar"/>
        </w:rPr>
        <w:t xml:space="preserve">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= − 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</m:t>
              </m:r>
            </m:e>
          </m:d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h</m:t>
          </m:r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𝑄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;</m:t>
          </m:r>
        </m:oMath>
      </m:oMathPara>
      <w:r w:rsidRPr="32A750EB" w:rsidR="32A750EB">
        <w:rPr>
          <w:rStyle w:val="VerbatimChar"/>
        </w:rPr>
        <w:t xml:space="preserve">     </w:t>
      </w:r>
      <w:r w:rsidRPr="32A750EB" w:rsidR="32A750EB">
        <w:rPr>
          <w:rStyle w:val="VerbatimChar"/>
          <w:b w:val="1"/>
          <w:bCs w:val="1"/>
        </w:rPr>
        <w:t>изменение численности второй армии</w:t>
      </w:r>
      <w:r>
        <w:br/>
      </w:r>
      <w:r w:rsidRPr="32A750EB" w:rsidR="32A750EB">
        <w:rPr>
          <w:rStyle w:val="VerbatimChar"/>
        </w:rPr>
        <w:t>end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0 = 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𝑥</m:t>
              </m:r>
              <m:r>
                <m:t>0;</m:t>
              </m:r>
              <m:r>
                <m:t>𝑦</m:t>
              </m:r>
              <m:r>
                <m:t>0</m:t>
              </m:r>
            </m:e>
          </m:d>
          <m:r xmlns:m="http://schemas.openxmlformats.org/officeDocument/2006/math">
            <m:t xmlns:m="http://schemas.openxmlformats.org/officeDocument/2006/math">;</m:t>
          </m:r>
        </m:oMath>
      </m:oMathPara>
      <w:r w:rsidRPr="32A750EB" w:rsidR="32A750EB">
        <w:rPr>
          <w:rStyle w:val="VerbatimChar"/>
        </w:rPr>
        <w:t xml:space="preserve">   </w:t>
      </w:r>
      <w:r w:rsidRPr="32A750EB" w:rsidR="32A750EB">
        <w:rPr>
          <w:rStyle w:val="VerbatimChar"/>
          <w:b w:val="1"/>
          <w:bCs w:val="1"/>
        </w:rPr>
        <w:t>Вектор начальных условий</w:t>
      </w:r>
      <w:r>
        <w:br/>
      </w:r>
      <w:r>
        <w:br/>
      </w:r>
      <w:r w:rsidRPr="32A750EB" w:rsidR="32A750EB">
        <w:rPr>
          <w:rStyle w:val="VerbatimChar"/>
        </w:rPr>
        <w:t>p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𝑟𝑜𝑏</m:t>
          </m:r>
          <m:r xmlns:m="http://schemas.openxmlformats.org/officeDocument/2006/math">
            <m:t xmlns:m="http://schemas.openxmlformats.org/officeDocument/2006/math"> =  </m:t>
          </m:r>
          <m:r xmlns:m="http://schemas.openxmlformats.org/officeDocument/2006/math">
            <m:t xmlns:m="http://schemas.openxmlformats.org/officeDocument/2006/math">𝑂𝐷𝐸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r>
                <m:t>𝑜</m:t>
              </m:r>
            </m:e>
          </m:func>
          <m:r xmlns:m="http://schemas.openxmlformats.org/officeDocument/2006/math">
            <m:t xmlns:m="http://schemas.openxmlformats.org/officeDocument/2006/math">𝑏𝑙𝑒𝑚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r>
                <m:t>, </m:t>
              </m:r>
              <m:r>
                <m:t>𝑣</m:t>
              </m:r>
              <m:r>
                <m:t>0, </m:t>
              </m:r>
              <m:r>
                <m:t>𝑡</m:t>
              </m:r>
            </m:e>
          </m:d>
        </m:oMath>
      </m:oMathPara>
    </w:p>
    <w:p xmlns:wp14="http://schemas.microsoft.com/office/word/2010/wordml" w:rsidP="32A750EB" w14:paraId="2ADB1B3B" wp14:textId="447ED62D">
      <w:pPr>
        <w:pStyle w:val="SourceCode"/>
        <w:ind w:firstLine="0"/>
        <w:rPr>
          <w:rStyle w:val="VerbatimChar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𝑠𝑜𝑙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𝑠𝑜𝑙𝑣𝑒</m:t>
          </m:r>
          <m:d xmlns:m="http://schemas.openxmlformats.org/officeDocument/2006/math">
            <m:dPr>
              <m:ctrlPr/>
            </m:dPr>
            <m:e>
              <m:r>
                <m:t>𝑝𝑟𝑜𝑏</m:t>
              </m:r>
              <m:r>
                <m:t>, </m:t>
              </m:r>
              <m:r>
                <m:t>𝑇𝑠𝑖𝑡</m:t>
              </m:r>
              <m:r>
                <m:t>5</m:t>
              </m:r>
              <m:d>
                <m:dPr>
                  <m:ctrlPr/>
                </m:dPr>
                <m:e/>
              </m:d>
            </m:e>
          </m:d>
        </m:oMath>
      </m:oMathPara>
      <w:r>
        <w:br/>
      </w:r>
      <w:r>
        <w:br/>
      </w:r>
      <w:r w:rsidRPr="32A750EB" w:rsidR="32A750EB">
        <w:rPr>
          <w:rStyle w:val="VerbatimChar"/>
        </w:rPr>
        <w:t>plot(</w:t>
      </w:r>
      <w:r w:rsidRPr="32A750EB" w:rsidR="32A750EB">
        <w:rPr>
          <w:rStyle w:val="VerbatimChar"/>
        </w:rPr>
        <w:t>sol</w:t>
      </w:r>
      <w:r w:rsidRPr="32A750EB" w:rsidR="32A750EB">
        <w:rPr>
          <w:rStyle w:val="VerbatimChar"/>
        </w:rPr>
        <w:t xml:space="preserve">, </w:t>
      </w:r>
      <w:r w:rsidRPr="32A750EB" w:rsidR="32A750EB">
        <w:rPr>
          <w:rStyle w:val="VerbatimChar"/>
        </w:rPr>
        <w:t>vars</w:t>
      </w:r>
      <w:r w:rsidRPr="32A750EB" w:rsidR="32A750EB">
        <w:rPr>
          <w:rStyle w:val="VerbatimChar"/>
        </w:rPr>
        <w:t xml:space="preserve"> =(1), </w:t>
      </w:r>
      <w:r w:rsidRPr="32A750EB" w:rsidR="32A750EB">
        <w:rPr>
          <w:rStyle w:val="VerbatimChar"/>
        </w:rPr>
        <w:t>label</w:t>
      </w:r>
      <w:r w:rsidRPr="32A750EB" w:rsidR="32A750EB">
        <w:rPr>
          <w:rStyle w:val="VerbatimChar"/>
        </w:rPr>
        <w:t xml:space="preserve"> = "Численность  армии Х" , </w:t>
      </w:r>
      <w:r w:rsidRPr="32A750EB" w:rsidR="32A750EB">
        <w:rPr>
          <w:rStyle w:val="VerbatimChar"/>
        </w:rPr>
        <w:t>title</w:t>
      </w:r>
      <w:r w:rsidRPr="32A750EB" w:rsidR="32A750EB">
        <w:rPr>
          <w:rStyle w:val="VerbatimChar"/>
        </w:rPr>
        <w:t xml:space="preserve"> = " Боевые действия между регулярными войсками ")</w:t>
      </w:r>
      <w:r>
        <w:br/>
      </w:r>
      <w:r w:rsidRPr="32A750EB" w:rsidR="32A750EB">
        <w:rPr>
          <w:rStyle w:val="VerbatimChar"/>
        </w:rPr>
        <w:t>plot!(</w:t>
      </w:r>
      <w:r w:rsidRPr="32A750EB" w:rsidR="32A750EB">
        <w:rPr>
          <w:rStyle w:val="VerbatimChar"/>
        </w:rPr>
        <w:t>sol</w:t>
      </w:r>
      <w:r w:rsidRPr="32A750EB" w:rsidR="32A750EB">
        <w:rPr>
          <w:rStyle w:val="VerbatimChar"/>
        </w:rPr>
        <w:t xml:space="preserve">, </w:t>
      </w:r>
      <w:r w:rsidRPr="32A750EB" w:rsidR="32A750EB">
        <w:rPr>
          <w:rStyle w:val="VerbatimChar"/>
        </w:rPr>
        <w:t>vars</w:t>
      </w:r>
      <w:r w:rsidRPr="32A750EB" w:rsidR="32A750EB">
        <w:rPr>
          <w:rStyle w:val="VerbatimChar"/>
        </w:rPr>
        <w:t xml:space="preserve">=(2), </w:t>
      </w:r>
      <w:r w:rsidRPr="32A750EB" w:rsidR="32A750EB">
        <w:rPr>
          <w:rStyle w:val="VerbatimChar"/>
        </w:rPr>
        <w:t>label</w:t>
      </w:r>
      <w:r w:rsidRPr="32A750EB" w:rsidR="32A750EB">
        <w:rPr>
          <w:rStyle w:val="VerbatimChar"/>
        </w:rPr>
        <w:t xml:space="preserve"> = "Численность  армии Y",  </w:t>
      </w:r>
      <w:r w:rsidRPr="32A750EB" w:rsidR="32A750EB">
        <w:rPr>
          <w:rStyle w:val="VerbatimChar"/>
        </w:rPr>
        <w:t>ylabel</w:t>
      </w:r>
      <w:r w:rsidRPr="32A750EB" w:rsidR="32A750EB">
        <w:rPr>
          <w:rStyle w:val="VerbatimChar"/>
        </w:rPr>
        <w:t xml:space="preserve"> = "Численность  армии")</w:t>
      </w:r>
      <w:r>
        <w:br/>
      </w:r>
      <w:r>
        <w:br/>
      </w:r>
      <w:r w:rsidRPr="32A750EB" w:rsidR="32A750EB">
        <w:rPr>
          <w:rStyle w:val="VerbatimChar"/>
          <w:b w:val="1"/>
          <w:bCs w:val="1"/>
        </w:rPr>
        <w:t>## Модель ведение боевых действий с участием регулярных войск и  партизанских отрядов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2 = 25000; </m:t>
          </m:r>
        </m:oMath>
      </m:oMathPara>
      <w:r w:rsidRPr="32A750EB" w:rsidR="32A750EB">
        <w:rPr>
          <w:rStyle w:val="VerbatimChar"/>
        </w:rPr>
        <w:t xml:space="preserve">       </w:t>
      </w:r>
      <w:r w:rsidRPr="32A750EB" w:rsidR="32A750EB">
        <w:rPr>
          <w:rStyle w:val="VerbatimChar"/>
          <w:b w:val="1"/>
          <w:bCs w:val="1"/>
        </w:rPr>
        <w:t>численность первой армии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2 = 39000;  </m:t>
          </m:r>
        </m:oMath>
      </m:oMathPara>
      <w:r w:rsidRPr="32A750EB" w:rsidR="32A750EB">
        <w:rPr>
          <w:rStyle w:val="VerbatimChar"/>
        </w:rPr>
        <w:t xml:space="preserve">     </w:t>
      </w:r>
      <w:r w:rsidRPr="32A750EB" w:rsidR="32A750EB">
        <w:rPr>
          <w:rStyle w:val="VerbatimChar"/>
          <w:b w:val="1"/>
          <w:bCs w:val="1"/>
        </w:rPr>
        <w:t xml:space="preserve"> численность второй армии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2 = 0.399; </m:t>
          </m:r>
        </m:oMath>
      </m:oMathPara>
      <w:r w:rsidRPr="32A750EB" w:rsidR="32A750EB">
        <w:rPr>
          <w:rStyle w:val="VerbatimChar"/>
        </w:rPr>
        <w:t xml:space="preserve">        </w:t>
      </w:r>
      <w:r w:rsidRPr="32A750EB" w:rsidR="32A750EB">
        <w:rPr>
          <w:rStyle w:val="VerbatimChar"/>
          <w:b w:val="1"/>
          <w:bCs w:val="1"/>
        </w:rPr>
        <w:t>константа, характеризующая степень влияния различных</w:t>
      </w:r>
      <w:r>
        <w:br/>
      </w:r>
      <w:r w:rsidRPr="32A750EB" w:rsidR="32A750EB">
        <w:rPr>
          <w:rStyle w:val="VerbatimChar"/>
          <w:b w:val="1"/>
          <w:bCs w:val="1"/>
        </w:rPr>
        <w:t>#факторов на потери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2 = 0.688; </m:t>
          </m:r>
        </m:oMath>
      </m:oMathPara>
      <w:r w:rsidRPr="32A750EB" w:rsidR="32A750EB">
        <w:rPr>
          <w:rStyle w:val="VerbatimChar"/>
        </w:rPr>
        <w:t xml:space="preserve">      </w:t>
      </w:r>
      <w:r w:rsidRPr="32A750EB" w:rsidR="32A750EB">
        <w:rPr>
          <w:rStyle w:val="VerbatimChar"/>
          <w:b w:val="1"/>
          <w:bCs w:val="1"/>
          <w:i w:val="0"/>
          <w:iCs w:val="0"/>
        </w:rPr>
        <w:t>эффективность боевых действий армии у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2 = 0.299; </m:t>
          </m:r>
        </m:oMath>
      </m:oMathPara>
      <w:r w:rsidRPr="32A750EB" w:rsidR="32A750EB">
        <w:rPr>
          <w:rStyle w:val="VerbatimChar"/>
        </w:rPr>
        <w:t xml:space="preserve">     </w:t>
      </w:r>
      <w:r w:rsidRPr="32A750EB" w:rsidR="32A750EB">
        <w:rPr>
          <w:rStyle w:val="VerbatimChar"/>
          <w:b w:val="1"/>
          <w:bCs w:val="1"/>
        </w:rPr>
        <w:t xml:space="preserve"> эффективность боевых действий армии х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h</m:t>
          </m:r>
          <m:r xmlns:m="http://schemas.openxmlformats.org/officeDocument/2006/math">
            <m:t xmlns:m="http://schemas.openxmlformats.org/officeDocument/2006/math">2 = 0.811;  </m:t>
          </m:r>
        </m:oMath>
      </m:oMathPara>
      <w:r w:rsidRPr="32A750EB" w:rsidR="32A750EB">
        <w:rPr>
          <w:rStyle w:val="VerbatimChar"/>
        </w:rPr>
        <w:t xml:space="preserve">   </w:t>
      </w:r>
      <w:r w:rsidRPr="32A750EB" w:rsidR="32A750EB">
        <w:rPr>
          <w:rStyle w:val="VerbatimChar"/>
          <w:b w:val="1"/>
          <w:bCs w:val="1"/>
        </w:rPr>
        <w:t>константа, характеризующая степень влияния различных факторов на потери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𝑓𝑢𝑛𝑐𝑡𝑖𝑜𝑛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2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  <w:r w:rsidRPr="32A750EB" w:rsidR="32A750EB">
        <w:rPr>
          <w:rStyle w:val="VerbatimChar"/>
        </w:rPr>
        <w:t xml:space="preserve">   </w:t>
      </w:r>
      <w:r w:rsidRPr="32A750EB" w:rsidR="32A750EB">
        <w:rPr>
          <w:rStyle w:val="VerbatimChar"/>
          <w:b w:val="1"/>
          <w:bCs w:val="1"/>
        </w:rPr>
        <w:t>возможность подхода подкрепления к армии х</w:t>
      </w:r>
      <w:r>
        <w:br/>
      </w:r>
      <w:r w:rsidRPr="32A750EB" w:rsidR="32A750EB">
        <w:rPr>
          <w:rStyle w:val="VerbatimChar"/>
        </w:rPr>
        <w:t xml:space="preserve">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2 =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/>
                </m:dPr>
                <m:e>
                  <m:r>
                    <m:t>2∗</m:t>
                  </m:r>
                  <m:r>
                    <m:t>𝑡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+ 2;</m:t>
          </m:r>
        </m:oMath>
      </m:oMathPara>
      <w:r>
        <w:br/>
      </w:r>
      <w:r w:rsidRPr="32A750EB" w:rsidR="32A750EB">
        <w:rPr>
          <w:rStyle w:val="VerbatimChar"/>
        </w:rPr>
        <w:t>end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𝑓𝑢𝑛𝑐𝑡𝑖𝑜𝑛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𝑄</m:t>
          </m:r>
          <m:r xmlns:m="http://schemas.openxmlformats.org/officeDocument/2006/math">
            <m:t xmlns:m="http://schemas.openxmlformats.org/officeDocument/2006/math">2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  <w:r w:rsidRPr="32A750EB" w:rsidR="32A750EB">
        <w:rPr>
          <w:rStyle w:val="VerbatimChar"/>
        </w:rPr>
        <w:t xml:space="preserve">  </w:t>
      </w:r>
      <w:r w:rsidRPr="32A750EB" w:rsidR="32A750EB">
        <w:rPr>
          <w:rStyle w:val="VerbatimChar"/>
          <w:b w:val="1"/>
          <w:bCs w:val="1"/>
        </w:rPr>
        <w:t>возможность подхода подкрепления к армии у</w:t>
      </w:r>
      <w:r>
        <w:br/>
      </w:r>
      <w:r w:rsidRPr="32A750EB" w:rsidR="32A750EB">
        <w:rPr>
          <w:rStyle w:val="VerbatimChar"/>
        </w:rPr>
        <w:t xml:space="preserve">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𝑞</m:t>
          </m:r>
          <m:r xmlns:m="http://schemas.openxmlformats.org/officeDocument/2006/math">
            <m:t xmlns:m="http://schemas.openxmlformats.org/officeDocument/2006/math">2 =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cos</m:t>
              </m:r>
            </m:fName>
            <m:e>
              <m:d>
                <m:dPr>
                  <m:ctrlPr/>
                </m:dPr>
                <m:e>
                  <m:r>
                    <m:t>3∗</m:t>
                  </m:r>
                  <m:r>
                    <m:t>𝑡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+ 1</m:t>
          </m:r>
        </m:oMath>
      </m:oMathPara>
      <w:r w:rsidRPr="32A750EB" w:rsidR="32A750EB">
        <w:rPr>
          <w:rStyle w:val="VerbatimChar"/>
        </w:rPr>
        <w:t>;</w:t>
      </w:r>
      <w:r>
        <w:br/>
      </w:r>
      <w:r w:rsidRPr="32A750EB" w:rsidR="32A750EB">
        <w:rPr>
          <w:rStyle w:val="VerbatimChar"/>
        </w:rPr>
        <w:t>end</w:t>
      </w:r>
      <w:r>
        <w:br/>
      </w:r>
      <w:r>
        <w:br/>
      </w:r>
      <w:r w:rsidRPr="32A750EB" w:rsidR="32A750EB">
        <w:rPr>
          <w:rStyle w:val="VerbatimChar"/>
          <w:b w:val="1"/>
          <w:bCs w:val="1"/>
        </w:rPr>
        <w:t>Система дифференциальных уравнений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𝑓𝑢𝑛𝑐𝑡𝑖𝑜𝑛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2</m:t>
          </m:r>
          <m:d xmlns:m="http://schemas.openxmlformats.org/officeDocument/2006/math">
            <m:dPr>
              <m:ctrlPr/>
            </m:dPr>
            <m:e>
              <m:r>
                <m:t>𝑑𝑢</m:t>
              </m:r>
              <m:r>
                <m:t>, </m:t>
              </m:r>
              <m:r>
                <m:t>𝑢</m:t>
              </m:r>
              <m:r>
                <m:t>, </m:t>
              </m:r>
              <m:r>
                <m:t>𝑝</m:t>
              </m:r>
              <m:r>
                <m:t>, </m:t>
              </m:r>
              <m:r>
                <m:t>𝑡</m:t>
              </m:r>
            </m:e>
          </m:d>
        </m:oMath>
      </m:oMathPara>
      <w:r>
        <w:br/>
      </w:r>
      <w:r w:rsidRPr="32A750EB" w:rsidR="32A750EB">
        <w:rPr>
          <w:rStyle w:val="VerbatimChar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   </m:t>
          </m:r>
          <m:r xmlns:m="http://schemas.openxmlformats.org/officeDocument/2006/math">
            <m:t xmlns:m="http://schemas.openxmlformats.org/officeDocument/2006/math">𝑑𝑢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</m:t>
              </m:r>
            </m:e>
          </m:d>
          <m:r xmlns:m="http://schemas.openxmlformats.org/officeDocument/2006/math">
            <m:t xmlns:m="http://schemas.openxmlformats.org/officeDocument/2006/math">= − 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</m:t>
              </m:r>
            </m:e>
          </m:d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;</m:t>
          </m:r>
        </m:oMath>
      </m:oMathPara>
      <w:r w:rsidRPr="32A750EB" w:rsidR="32A750EB">
        <w:rPr>
          <w:rStyle w:val="VerbatimChar"/>
        </w:rPr>
        <w:t xml:space="preserve">    </w:t>
      </w:r>
      <w:r w:rsidRPr="32A750EB" w:rsidR="32A750EB">
        <w:rPr>
          <w:rStyle w:val="VerbatimChar"/>
          <w:b w:val="1"/>
          <w:bCs w:val="1"/>
        </w:rPr>
        <w:t>изменение численности первой армии</w:t>
      </w:r>
      <w:r>
        <w:br/>
      </w:r>
      <w:r w:rsidRPr="32A750EB" w:rsidR="32A750EB">
        <w:rPr>
          <w:rStyle w:val="VerbatimChar"/>
        </w:rPr>
        <w:t xml:space="preserve">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= − 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</m:t>
              </m:r>
            </m:e>
          </m:d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− </m:t>
          </m:r>
          <m:r xmlns:m="http://schemas.openxmlformats.org/officeDocument/2006/math">
            <m:t xmlns:m="http://schemas.openxmlformats.org/officeDocument/2006/math">h</m:t>
          </m:r>
          <m:r xmlns:m="http://schemas.openxmlformats.org/officeDocument/2006/math">
            <m:t xmlns:m="http://schemas.openxmlformats.org/officeDocument/2006/math">∗</m:t>
          </m:r>
          <m:r xmlns:m="http://schemas.openxmlformats.org/officeDocument/2006/math">
            <m:t xmlns:m="http://schemas.openxmlformats.org/officeDocument/2006/math">𝑢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𝑄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; </m:t>
          </m:r>
        </m:oMath>
      </m:oMathPara>
      <w:r w:rsidRPr="32A750EB" w:rsidR="32A750EB">
        <w:rPr>
          <w:rStyle w:val="VerbatimChar"/>
        </w:rPr>
        <w:t xml:space="preserve">  </w:t>
      </w:r>
      <w:r w:rsidRPr="32A750EB" w:rsidR="32A750EB">
        <w:rPr>
          <w:rStyle w:val="VerbatimChar"/>
          <w:b w:val="1"/>
          <w:bCs w:val="1"/>
        </w:rPr>
        <w:t>изменение численности второй армии</w:t>
      </w:r>
      <w:r>
        <w:br/>
      </w:r>
      <w:r w:rsidRPr="32A750EB" w:rsidR="32A750EB">
        <w:rPr>
          <w:rStyle w:val="VerbatimChar"/>
        </w:rPr>
        <w:t>end</w:t>
      </w:r>
      <w:r>
        <w:br/>
      </w:r>
      <w:r>
        <w:br/>
      </w:r>
      <w:r w:rsidRPr="32A750EB" w:rsidR="32A750EB">
        <w:rPr>
          <w:rStyle w:val="VerbatimChar"/>
        </w:rPr>
        <w:t xml:space="preserve">v2 = [x2;y2];   </w:t>
      </w:r>
      <w:r w:rsidRPr="32A750EB" w:rsidR="32A750EB">
        <w:rPr>
          <w:rStyle w:val="VerbatimChar"/>
          <w:b w:val="1"/>
          <w:bCs w:val="1"/>
        </w:rPr>
        <w:t>Вектор начальных условий</w:t>
      </w:r>
      <w:r>
        <w:br/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𝑝𝑟𝑜𝑏</m:t>
          </m:r>
          <m:r xmlns:m="http://schemas.openxmlformats.org/officeDocument/2006/math">
            <m:t xmlns:m="http://schemas.openxmlformats.org/officeDocument/2006/math">2 =  </m:t>
          </m:r>
          <m:r xmlns:m="http://schemas.openxmlformats.org/officeDocument/2006/math">
            <m:t xmlns:m="http://schemas.openxmlformats.org/officeDocument/2006/math">𝑂𝐷𝐸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r>
                <m:t>𝑜</m:t>
              </m:r>
            </m:e>
          </m:func>
          <m:r xmlns:m="http://schemas.openxmlformats.org/officeDocument/2006/math">
            <m:t xmlns:m="http://schemas.openxmlformats.org/officeDocument/2006/math">𝑏𝑙𝑒𝑚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r>
                <m:t>2, </m:t>
              </m:r>
              <m:r>
                <m:t>𝑣</m:t>
              </m:r>
              <m:r>
                <m:t>2, </m:t>
              </m:r>
              <m:r>
                <m:t>𝑡</m:t>
              </m:r>
            </m:e>
          </m:d>
        </m:oMath>
      </m:oMathPara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𝑠𝑜𝑙</m:t>
          </m:r>
          <m:r xmlns:m="http://schemas.openxmlformats.org/officeDocument/2006/math">
            <m:t xmlns:m="http://schemas.openxmlformats.org/officeDocument/2006/math">2 = </m:t>
          </m:r>
          <m:r xmlns:m="http://schemas.openxmlformats.org/officeDocument/2006/math">
            <m:t xmlns:m="http://schemas.openxmlformats.org/officeDocument/2006/math">𝑠𝑜𝑙𝑣𝑒</m:t>
          </m:r>
          <m:d xmlns:m="http://schemas.openxmlformats.org/officeDocument/2006/math">
            <m:dPr>
              <m:ctrlPr/>
            </m:dPr>
            <m:e>
              <m:r>
                <m:t>𝑝𝑟𝑜𝑏</m:t>
              </m:r>
              <m:r>
                <m:t>, </m:t>
              </m:r>
              <m:r>
                <m:t>𝑇𝑠𝑖𝑡</m:t>
              </m:r>
              <m:r>
                <m:t>5</m:t>
              </m:r>
              <m:d>
                <m:dPr>
                  <m:ctrlPr/>
                </m:dPr>
                <m:e/>
              </m:d>
            </m:e>
          </m:d>
        </m:oMath>
      </m:oMathPara>
      <w:r>
        <w:br/>
      </w:r>
      <w:r>
        <w:br/>
      </w:r>
      <w:r w:rsidRPr="32A750EB" w:rsidR="32A750EB">
        <w:rPr>
          <w:rStyle w:val="VerbatimChar"/>
        </w:rPr>
        <w:t>plot(sol2,</w:t>
      </w:r>
      <w:r w:rsidRPr="32A750EB" w:rsidR="32A750EB">
        <w:rPr>
          <w:rStyle w:val="VerbatimChar"/>
        </w:rPr>
        <w:t xml:space="preserve"> </w:t>
      </w:r>
      <w:r w:rsidRPr="32A750EB" w:rsidR="32A750EB">
        <w:rPr>
          <w:rStyle w:val="VerbatimChar"/>
        </w:rPr>
        <w:t>var</w:t>
      </w:r>
      <w:r w:rsidRPr="32A750EB" w:rsidR="32A750EB">
        <w:rPr>
          <w:rStyle w:val="VerbatimChar"/>
        </w:rPr>
        <w:t>s</w:t>
      </w:r>
      <w:r w:rsidRPr="32A750EB" w:rsidR="32A750EB">
        <w:rPr>
          <w:rStyle w:val="VerbatimChar"/>
        </w:rPr>
        <w:t xml:space="preserve"> =(1),</w:t>
      </w:r>
      <w:r w:rsidRPr="32A750EB" w:rsidR="32A750EB">
        <w:rPr>
          <w:rStyle w:val="VerbatimChar"/>
        </w:rPr>
        <w:t xml:space="preserve"> </w:t>
      </w:r>
      <w:r w:rsidRPr="32A750EB" w:rsidR="32A750EB">
        <w:rPr>
          <w:rStyle w:val="VerbatimChar"/>
        </w:rPr>
        <w:t>labe</w:t>
      </w:r>
      <w:r w:rsidRPr="32A750EB" w:rsidR="32A750EB">
        <w:rPr>
          <w:rStyle w:val="VerbatimChar"/>
        </w:rPr>
        <w:t>l</w:t>
      </w:r>
      <w:r w:rsidRPr="32A750EB" w:rsidR="32A750EB">
        <w:rPr>
          <w:rStyle w:val="VerbatimChar"/>
        </w:rPr>
        <w:t xml:space="preserve"> = "Численность  армии Х",</w:t>
      </w:r>
      <w:r w:rsidRPr="32A750EB" w:rsidR="32A750EB">
        <w:rPr>
          <w:rStyle w:val="VerbatimChar"/>
        </w:rPr>
        <w:t xml:space="preserve"> </w:t>
      </w:r>
      <w:r w:rsidRPr="32A750EB" w:rsidR="32A750EB">
        <w:rPr>
          <w:rStyle w:val="VerbatimChar"/>
        </w:rPr>
        <w:t>titl</w:t>
      </w:r>
      <w:r w:rsidRPr="32A750EB" w:rsidR="32A750EB">
        <w:rPr>
          <w:rStyle w:val="VerbatimChar"/>
        </w:rPr>
        <w:t>e</w:t>
      </w:r>
      <w:r w:rsidRPr="32A750EB" w:rsidR="32A750EB">
        <w:rPr>
          <w:rStyle w:val="VerbatimChar"/>
        </w:rPr>
        <w:t xml:space="preserve"> = "Второй</w:t>
      </w:r>
      <w:r w:rsidRPr="32A750EB" w:rsidR="32A750EB">
        <w:rPr>
          <w:rStyle w:val="VerbatimChar"/>
        </w:rPr>
        <w:t xml:space="preserve"> </w:t>
      </w:r>
      <w:r w:rsidRPr="32A750EB" w:rsidR="32A750EB">
        <w:rPr>
          <w:rStyle w:val="VerbatimChar"/>
        </w:rPr>
        <w:t>случай</w:t>
      </w:r>
      <w:r w:rsidRPr="32A750EB" w:rsidR="32A750EB">
        <w:rPr>
          <w:rStyle w:val="VerbatimChar"/>
        </w:rPr>
        <w:t>в</w:t>
      </w:r>
      <w:r w:rsidRPr="32A750EB" w:rsidR="32A750EB">
        <w:rPr>
          <w:rStyle w:val="VerbatimChar"/>
        </w:rPr>
        <w:t>")</w:t>
      </w:r>
      <w:r>
        <w:br/>
      </w:r>
      <w:r w:rsidRPr="32A750EB" w:rsidR="32A750EB">
        <w:rPr>
          <w:rStyle w:val="VerbatimChar"/>
        </w:rPr>
        <w:t>plot!(sol2,</w:t>
      </w:r>
      <w:r w:rsidRPr="32A750EB" w:rsidR="32A750EB">
        <w:rPr>
          <w:rStyle w:val="VerbatimChar"/>
        </w:rPr>
        <w:t xml:space="preserve"> </w:t>
      </w:r>
      <w:r w:rsidRPr="32A750EB" w:rsidR="32A750EB">
        <w:rPr>
          <w:rStyle w:val="VerbatimChar"/>
        </w:rPr>
        <w:t>var</w:t>
      </w:r>
      <w:r w:rsidRPr="32A750EB" w:rsidR="32A750EB">
        <w:rPr>
          <w:rStyle w:val="VerbatimChar"/>
        </w:rPr>
        <w:t>s</w:t>
      </w:r>
      <w:r w:rsidRPr="32A750EB" w:rsidR="32A750EB">
        <w:rPr>
          <w:rStyle w:val="VerbatimChar"/>
        </w:rPr>
        <w:t>=(2),</w:t>
      </w:r>
      <w:r w:rsidRPr="32A750EB" w:rsidR="32A750EB">
        <w:rPr>
          <w:rStyle w:val="VerbatimChar"/>
        </w:rPr>
        <w:t xml:space="preserve"> </w:t>
      </w:r>
      <w:r w:rsidRPr="32A750EB" w:rsidR="32A750EB">
        <w:rPr>
          <w:rStyle w:val="VerbatimChar"/>
        </w:rPr>
        <w:t>labe</w:t>
      </w:r>
      <w:r w:rsidRPr="32A750EB" w:rsidR="32A750EB">
        <w:rPr>
          <w:rStyle w:val="VerbatimChar"/>
        </w:rPr>
        <w:t>l</w:t>
      </w:r>
      <w:r w:rsidRPr="32A750EB" w:rsidR="32A750EB">
        <w:rPr>
          <w:rStyle w:val="VerbatimChar"/>
        </w:rPr>
        <w:t xml:space="preserve"> = "Численность  армии Y", </w:t>
      </w:r>
      <w:r w:rsidRPr="32A750EB" w:rsidR="32A750EB">
        <w:rPr>
          <w:rStyle w:val="VerbatimChar"/>
        </w:rPr>
        <w:t xml:space="preserve"> </w:t>
      </w:r>
      <w:r w:rsidRPr="32A750EB" w:rsidR="32A750EB">
        <w:rPr>
          <w:rStyle w:val="VerbatimChar"/>
        </w:rPr>
        <w:t>ylabe</w:t>
      </w:r>
      <w:r w:rsidRPr="32A750EB" w:rsidR="32A750EB">
        <w:rPr>
          <w:rStyle w:val="VerbatimChar"/>
        </w:rPr>
        <w:t>l</w:t>
      </w:r>
      <w:r w:rsidRPr="32A750EB" w:rsidR="32A750EB">
        <w:rPr>
          <w:rStyle w:val="VerbatimChar"/>
        </w:rPr>
        <w:t xml:space="preserve"> = "Численность  армии")</w:t>
      </w:r>
    </w:p>
    <w:bookmarkEnd w:id="22"/>
    <w:bookmarkStart w:name="решение" w:id="23"/>
    <w:p xmlns:wp14="http://schemas.microsoft.com/office/word/2010/wordml" w14:paraId="1AD865C8" wp14:textId="77777777">
      <w:pPr>
        <w:pStyle w:val="Heading2"/>
      </w:pPr>
      <w:r>
        <w:t xml:space="preserve">Решение</w:t>
      </w:r>
    </w:p>
    <w:p xmlns:wp14="http://schemas.microsoft.com/office/word/2010/wordml" w14:paraId="7DB5E403" wp14:textId="77777777" wp14:noSpellErr="1">
      <w:pPr>
        <w:pStyle w:val="FirstParagraph"/>
      </w:pPr>
      <w:r w:rsidR="32A750EB">
        <w:rPr/>
        <w:t>Модель боевых действий между регулярными войсками для случая 1 (</w:t>
      </w:r>
      <w:r w:rsidR="32A750EB">
        <w:rPr/>
        <w:t>Julia</w:t>
      </w:r>
      <w:r w:rsidR="32A750EB">
        <w:rPr/>
        <w:t>)</w:t>
      </w:r>
    </w:p>
    <w:p w:rsidR="121F2756" w:rsidP="32A750EB" w:rsidRDefault="121F2756" w14:paraId="3AF23239" w14:textId="38905637">
      <w:pPr>
        <w:pStyle w:val="BodyText"/>
        <w:jc w:val="center"/>
      </w:pPr>
      <w:r w:rsidR="121F2756">
        <w:drawing>
          <wp:inline wp14:editId="4A0BD04C" wp14:anchorId="355159A0">
            <wp:extent cx="5943600" cy="3429000"/>
            <wp:effectExtent l="0" t="0" r="0" b="0"/>
            <wp:docPr id="168964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1956f8686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07D253B" wp14:textId="77777777" wp14:noSpellErr="1">
      <w:pPr>
        <w:pStyle w:val="BodyText"/>
      </w:pPr>
      <w:r w:rsidR="32A750EB">
        <w:rPr/>
        <w:t>. Модель ведение боевых действий с участием регулярных войск и</w:t>
      </w:r>
      <w:r w:rsidR="32A750EB">
        <w:rPr/>
        <w:t xml:space="preserve"> </w:t>
      </w:r>
      <w:r w:rsidR="32A750EB">
        <w:rPr/>
        <w:t>партизанских отрядов для случая 2 (</w:t>
      </w:r>
      <w:r w:rsidR="32A750EB">
        <w:rPr/>
        <w:t>Julia</w:t>
      </w:r>
      <w:r w:rsidR="32A750EB">
        <w:rPr/>
        <w:t>)</w:t>
      </w:r>
    </w:p>
    <w:bookmarkEnd w:id="23"/>
    <w:bookmarkEnd w:id="24"/>
    <w:bookmarkStart w:name="выводы" w:id="26"/>
    <w:p w:rsidR="0C3CC314" w:rsidP="32A750EB" w:rsidRDefault="0C3CC314" w14:paraId="45DB7740" w14:textId="31A4EA89">
      <w:pPr>
        <w:pStyle w:val="BodyText"/>
        <w:jc w:val="center"/>
      </w:pPr>
      <w:r w:rsidR="0C3CC314">
        <w:drawing>
          <wp:inline wp14:editId="5943F6E8" wp14:anchorId="320CC05A">
            <wp:extent cx="5943600" cy="3638550"/>
            <wp:effectExtent l="0" t="0" r="0" b="0"/>
            <wp:docPr id="1374452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fa8bb5161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E3B1ADF" wp14:textId="77777777">
      <w:pPr>
        <w:pStyle w:val="Heading1"/>
      </w:pPr>
      <w:r>
        <w:t xml:space="preserve">Выводы</w:t>
      </w:r>
    </w:p>
    <w:p xmlns:wp14="http://schemas.microsoft.com/office/word/2010/wordml" w14:paraId="66D9FEED" wp14:textId="6B3781CA">
      <w:pPr>
        <w:pStyle w:val="FirstParagraph"/>
      </w:pPr>
      <w:r w:rsidR="32A750EB">
        <w:rPr/>
        <w:t xml:space="preserve">В данной работе мы проанализировали простейшую модель </w:t>
      </w:r>
      <w:r w:rsidR="32A750EB">
        <w:rPr/>
        <w:t>Ланчера</w:t>
      </w:r>
      <w:r w:rsidR="32A750EB">
        <w:rPr/>
        <w:t>, где увидели, что изменение численности армии X стремится к нулю, и если задача решена, то эта сторона считается проигравшей, а y – победителем.</w:t>
      </w:r>
      <w:r w:rsidR="32A750EB">
        <w:rPr/>
        <w:t xml:space="preserve"> </w:t>
      </w:r>
    </w:p>
    <w:p xmlns:wp14="http://schemas.microsoft.com/office/word/2010/wordml" w14:paraId="26D8DEA2" wp14:textId="6B44A664">
      <w:pPr>
        <w:pStyle w:val="FirstParagraph"/>
      </w:pPr>
    </w:p>
    <w:p xmlns:wp14="http://schemas.microsoft.com/office/word/2010/wordml" w:rsidP="32A750EB" w14:paraId="758E6626" wp14:textId="6905D3A1">
      <w:pPr>
        <w:pStyle w:val="FirstParagraph"/>
        <w:rPr>
          <w:b w:val="1"/>
          <w:bCs w:val="1"/>
          <w:color w:val="365F91" w:themeColor="accent1" w:themeTint="FF" w:themeShade="BF"/>
          <w:sz w:val="28"/>
          <w:szCs w:val="28"/>
        </w:rPr>
      </w:pPr>
      <w:r w:rsidRPr="32A750EB" w:rsidR="32A750EB">
        <w:rPr>
          <w:b w:val="1"/>
          <w:bCs w:val="1"/>
          <w:color w:val="365F91" w:themeColor="accent1" w:themeTint="FF" w:themeShade="BF"/>
          <w:sz w:val="28"/>
          <w:szCs w:val="28"/>
        </w:rPr>
        <w:t># Список литературы {.</w:t>
      </w:r>
      <w:r w:rsidRPr="32A750EB" w:rsidR="32A750EB">
        <w:rPr>
          <w:b w:val="1"/>
          <w:bCs w:val="1"/>
          <w:color w:val="365F91" w:themeColor="accent1" w:themeTint="FF" w:themeShade="BF"/>
          <w:sz w:val="28"/>
          <w:szCs w:val="28"/>
        </w:rPr>
        <w:t>unnumbered</w:t>
      </w:r>
      <w:r w:rsidRPr="32A750EB" w:rsidR="32A750EB">
        <w:rPr>
          <w:b w:val="1"/>
          <w:bCs w:val="1"/>
          <w:color w:val="365F91" w:themeColor="accent1" w:themeTint="FF" w:themeShade="BF"/>
          <w:sz w:val="28"/>
          <w:szCs w:val="28"/>
        </w:rPr>
        <w:t>}</w:t>
      </w:r>
    </w:p>
    <w:p xmlns:wp14="http://schemas.microsoft.com/office/word/2010/wordml" w14:paraId="6B9D33FE" wp14:textId="77777777"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Модель боевых действий</w:t>
        </w:r>
      </w:hyperlink>
    </w:p>
    <w:bookmarkEnd w:id="26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50E38B6"/>
    <w:rsid w:val="050E38B6"/>
    <w:rsid w:val="06AA0917"/>
    <w:rsid w:val="0845D978"/>
    <w:rsid w:val="09864F54"/>
    <w:rsid w:val="09C8817C"/>
    <w:rsid w:val="09E1A9D9"/>
    <w:rsid w:val="0B7D7A3A"/>
    <w:rsid w:val="0C3CC314"/>
    <w:rsid w:val="0EB51AFC"/>
    <w:rsid w:val="121F2756"/>
    <w:rsid w:val="13888C1F"/>
    <w:rsid w:val="174E7A7A"/>
    <w:rsid w:val="1A861B3C"/>
    <w:rsid w:val="1DBDBBFE"/>
    <w:rsid w:val="210E851D"/>
    <w:rsid w:val="22117A07"/>
    <w:rsid w:val="227519A2"/>
    <w:rsid w:val="242CFD82"/>
    <w:rsid w:val="24602222"/>
    <w:rsid w:val="294CBBA2"/>
    <w:rsid w:val="2F6FB029"/>
    <w:rsid w:val="310B808A"/>
    <w:rsid w:val="31136E10"/>
    <w:rsid w:val="32A750EB"/>
    <w:rsid w:val="3F8DC179"/>
    <w:rsid w:val="42BF076E"/>
    <w:rsid w:val="42C5623B"/>
    <w:rsid w:val="4D46DF17"/>
    <w:rsid w:val="4EE2AF78"/>
    <w:rsid w:val="507E7FD9"/>
    <w:rsid w:val="52E3D4D1"/>
    <w:rsid w:val="5551F0FC"/>
    <w:rsid w:val="5585159C"/>
    <w:rsid w:val="56EDC15D"/>
    <w:rsid w:val="5A0498DE"/>
    <w:rsid w:val="5A3F5E62"/>
    <w:rsid w:val="5F2BF7E2"/>
    <w:rsid w:val="5FD36DD8"/>
    <w:rsid w:val="5FF238AA"/>
    <w:rsid w:val="6196989F"/>
    <w:rsid w:val="685FC1DD"/>
    <w:rsid w:val="6CB1F0E0"/>
    <w:rsid w:val="6CE51580"/>
    <w:rsid w:val="6CE51580"/>
    <w:rsid w:val="7CFB394A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D25E3"/>
  <w15:docId w15:val="{FE4AA82C-FC93-4E40-88CF-915FDAC48A9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hyperlink" Target="https://esystem.rudn.ru/mod/resource/view.php?id=1100257" TargetMode="External" Id="rId25" /><Relationship Type="http://schemas.openxmlformats.org/officeDocument/2006/relationships/image" Target="/media/image.png" Id="R4f01956f868646b7" /><Relationship Type="http://schemas.openxmlformats.org/officeDocument/2006/relationships/image" Target="/media/image2.png" Id="R072fa8bb516143e8" /><Relationship Type="http://schemas.openxmlformats.org/officeDocument/2006/relationships/glossaryDocument" Target="glossary/document.xml" Id="R63d82638dbb849a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a14d9-02a6-4dc5-853c-8249538b22f7}"/>
      </w:docPartPr>
      <w:docPartBody>
        <w:p w14:paraId="7056207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Отчет по Лабораторной Работе №3</dc:title>
  <dc:creator>Нзита Диатезилуа Катенди</dc:creator>
  <dc:language>ru-RU</dc:language>
  <keywords/>
  <dcterms:created xsi:type="dcterms:W3CDTF">2024-02-24T01:44:49.0000000Z</dcterms:created>
  <dcterms:modified xsi:type="dcterms:W3CDTF">2024-02-24T02:13:03.9544802Z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действий- Вариант 51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