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p xmlns:wp14="http://schemas.microsoft.com/office/word/2010/wordml" w14:paraId="753FE7F0" wp14:textId="77777777"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 xmlns:wp14="http://schemas.microsoft.com/office/word/2010/wordml" w14:paraId="69EFB5FB" wp14:textId="77777777">
      <w:pPr>
        <w:pStyle w:val="Subtitle"/>
      </w:pPr>
      <w:r>
        <w:t xml:space="preserve">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 xmlns:wp14="http://schemas.microsoft.com/office/word/2010/wordml" w14:paraId="325BD263" wp14:textId="77777777">
      <w:pPr>
        <w:pStyle w:val="Author"/>
      </w:pPr>
      <w:r>
        <w:t xml:space="preserve">Нзита</w:t>
      </w:r>
      <w:r>
        <w:t xml:space="preserve"> </w:t>
      </w:r>
      <w:r>
        <w:t xml:space="preserve">Диатезилуа</w:t>
      </w:r>
      <w:r>
        <w:t xml:space="preserve"> </w:t>
      </w:r>
      <w:r>
        <w:t xml:space="preserve">Катенди</w:t>
      </w:r>
    </w:p>
    <w:p xmlns:wp14="http://schemas.microsoft.com/office/word/2010/wordml" w14:paraId="137E9EA7" wp14:textId="77777777">
      <w:pPr>
        <w:pStyle w:val="Date"/>
      </w:pPr>
      <w:r>
        <w:t xml:space="preserve">April</w:t>
      </w:r>
      <w:r>
        <w:t xml:space="preserve"> </w:t>
      </w:r>
      <w:r>
        <w:t xml:space="preserve">13^th</w:t>
      </w:r>
      <w:r>
        <w:t xml:space="preserve"> </w:t>
      </w:r>
      <w:r>
        <w:t xml:space="preserve">2024</w:t>
      </w:r>
    </w:p>
    <w:bookmarkStart w:name="цели-работы" w:id="20"/>
    <w:p xmlns:wp14="http://schemas.microsoft.com/office/word/2010/wordml" w14:paraId="4C925098" wp14:textId="77777777">
      <w:pPr>
        <w:pStyle w:val="Heading1"/>
      </w:pPr>
      <w:r>
        <w:t xml:space="preserve">Цели работы</w:t>
      </w:r>
    </w:p>
    <w:p xmlns:wp14="http://schemas.microsoft.com/office/word/2010/wordml" w14:paraId="69FAEAE5" wp14:textId="77777777">
      <w:pPr>
        <w:pStyle w:val="FirstParagraph"/>
      </w:pPr>
      <w:r>
        <w:t xml:space="preserve">Изучить понятие гармонического осциллятора, построить фвзовый портроет и найти решение уравнения гармонического осциллятора</w:t>
      </w:r>
    </w:p>
    <w:p xmlns:wp14="http://schemas.microsoft.com/office/word/2010/wordml" w14:paraId="672A6659" wp14:textId="77777777">
      <w:r>
        <w:pict w14:anchorId="2313C81B">
          <v:rect style="width:0;height:1.5pt" o:hr="t" o:hrstd="t" o:hralign="center"/>
        </w:pict>
      </w:r>
    </w:p>
    <w:bookmarkEnd w:id="20"/>
    <w:bookmarkStart w:name="теоретическое-введение" w:id="21"/>
    <w:p xmlns:wp14="http://schemas.microsoft.com/office/word/2010/wordml" w14:paraId="6EF955BA" wp14:textId="77777777">
      <w:pPr>
        <w:pStyle w:val="Heading1"/>
      </w:pPr>
      <w:r>
        <w:t xml:space="preserve">Теоретическое введение</w:t>
      </w:r>
    </w:p>
    <w:p xmlns:wp14="http://schemas.microsoft.com/office/word/2010/wordml" w14:paraId="6A8B5B43" wp14:textId="77777777">
      <w:pPr>
        <w:pStyle w:val="FirstParagraph"/>
      </w:pPr>
      <w:r>
        <w:t xml:space="preserve">Движение грузика на пружинке, маятника, заряда в электрическом контуре, а</w:t>
      </w:r>
      <w:r>
        <w:t xml:space="preserve"> </w:t>
      </w:r>
      <w:r>
        <w:t xml:space="preserve">также эволюция во времени многих систем в физике, химии, биологии и других</w:t>
      </w:r>
      <w:r>
        <w:t xml:space="preserve"> </w:t>
      </w:r>
      <w:r>
        <w:t xml:space="preserve">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</w:t>
      </w:r>
      <w:r>
        <w:t xml:space="preserve"> </w:t>
      </w:r>
      <w:r>
        <w:t xml:space="preserve">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</w:t>
      </w:r>
      <w:r>
        <w:t xml:space="preserve"> </w:t>
      </w:r>
      <w:r>
        <w:t xml:space="preserve">следующий вид:</w:t>
      </w:r>
    </w:p>
    <w:p xmlns:wp14="http://schemas.microsoft.com/office/word/2010/wordml" w14:paraId="67A0A415" wp14:textId="77777777">
      <w:pPr>
        <w:pStyle w:val="BodyText"/>
      </w:pPr>
      <m:oMathPara>
        <m:oMathParaPr>
          <m:jc m:val="center"/>
        </m:oMathParaPr>
        <m:oMath>
          <m:r>
            <m:t>d</m:t>
          </m:r>
          <m:r>
            <m:t>d</m:t>
          </m:r>
          <m:r>
            <m:t>o</m:t>
          </m:r>
          <m:r>
            <m:t>t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 xmlns:wp14="http://schemas.microsoft.com/office/word/2010/wordml" w14:paraId="3BE9C86D" wp14:textId="77777777"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переменная, описывающая состояние системы (смещение грузика, заряд</w:t>
      </w:r>
      <w:r>
        <w:t xml:space="preserve"> </w:t>
      </w:r>
      <w:r>
        <w:t xml:space="preserve">конденсатора и т.д.), gamma – параметр, характеризующий потери энергии (трение в</w:t>
      </w:r>
      <w:r>
        <w:t xml:space="preserve"> </w:t>
      </w:r>
      <w:r>
        <w:t xml:space="preserve">механической системе, сопротивление в контуре), omega – собственная частота колебаний, $t – время.</w:t>
      </w:r>
    </w:p>
    <w:p xmlns:wp14="http://schemas.microsoft.com/office/word/2010/wordml" w14:paraId="0A37501D" wp14:textId="77777777">
      <w:r>
        <w:pict w14:anchorId="6103E723">
          <v:rect style="width:0;height:1.5pt" o:hr="t" o:hrstd="t" o:hralign="center"/>
        </w:pict>
      </w:r>
    </w:p>
    <w:bookmarkEnd w:id="21"/>
    <w:bookmarkStart w:name="постановка-задачи" w:id="22"/>
    <w:p xmlns:wp14="http://schemas.microsoft.com/office/word/2010/wordml" w14:paraId="13D752E7" wp14:textId="77777777">
      <w:pPr>
        <w:pStyle w:val="Heading1"/>
      </w:pPr>
      <w:r>
        <w:t xml:space="preserve">Постановка задачи</w:t>
      </w:r>
    </w:p>
    <w:p xmlns:wp14="http://schemas.microsoft.com/office/word/2010/wordml" w14:paraId="446D6737" wp14:textId="77777777">
      <w:pPr>
        <w:pStyle w:val="FirstParagraph"/>
      </w:pPr>
      <w:r>
        <w:t xml:space="preserve">Вариант № 51</w:t>
      </w:r>
    </w:p>
    <w:p xmlns:wp14="http://schemas.microsoft.com/office/word/2010/wordml" w14:paraId="1674CB67" wp14:textId="77777777">
      <w:pPr>
        <w:pStyle w:val="BodyText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</w:p>
    <w:p xmlns:wp14="http://schemas.microsoft.com/office/word/2010/wordml" w14:paraId="5DAB6C7B" wp14:textId="77777777">
      <w:r>
        <w:pict w14:anchorId="44E6EFB1">
          <v:rect style="width:0;height:1.5pt" o:hr="t" o:hrstd="t" o:hralign="center"/>
        </w:pict>
      </w:r>
    </w:p>
    <w:bookmarkEnd w:id="22"/>
    <w:bookmarkStart w:name="задачи" w:id="23"/>
    <w:p xmlns:wp14="http://schemas.microsoft.com/office/word/2010/wordml" w14:paraId="64053EF2" wp14:textId="77777777">
      <w:pPr>
        <w:pStyle w:val="Heading1"/>
      </w:pPr>
      <w:r>
        <w:t xml:space="preserve">Задачи</w:t>
      </w:r>
    </w:p>
    <w:p xmlns:wp14="http://schemas.microsoft.com/office/word/2010/wordml" w14:paraId="7FE4294C" wp14:textId="77777777"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</w:p>
    <w:p xmlns:wp14="http://schemas.microsoft.com/office/word/2010/wordml" w14:paraId="7AE578D1" wp14:textId="77777777"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1.7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 xmlns:wp14="http://schemas.microsoft.com/office/word/2010/wordml" w14:paraId="74E68344" wp14:textId="77777777"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</w:p>
    <w:p xmlns:wp14="http://schemas.microsoft.com/office/word/2010/wordml" w14:paraId="49FC4DA2" wp14:textId="77777777"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1.7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1.7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 xmlns:wp14="http://schemas.microsoft.com/office/word/2010/wordml" w14:paraId="57584698" wp14:textId="77777777">
      <w:pPr>
        <w:numPr>
          <w:ilvl w:val="0"/>
          <w:numId w:val="1001"/>
        </w:numPr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</w:p>
    <w:p xmlns:wp14="http://schemas.microsoft.com/office/word/2010/wordml" w14:paraId="62D665A7" wp14:textId="77777777"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1.7</m:t>
          </m:r>
          <m:r>
            <m:t>x</m:t>
          </m:r>
          <m:r>
            <m:rPr>
              <m:sty m:val="p"/>
            </m:rPr>
            <m:t>=</m:t>
          </m:r>
          <m:r>
            <m:t>0.7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2.7</m:t>
              </m:r>
              <m:r>
                <m:t>t</m:t>
              </m:r>
            </m:e>
          </m:d>
        </m:oMath>
      </m:oMathPara>
    </w:p>
    <w:p xmlns:wp14="http://schemas.microsoft.com/office/word/2010/wordml" w14:paraId="02EB378F" wp14:textId="77777777">
      <w:r>
        <w:pict w14:anchorId="344DDC97">
          <v:rect style="width:0;height:1.5pt" o:hr="t" o:hrstd="t" o:hralign="center"/>
        </w:pict>
      </w:r>
    </w:p>
    <w:bookmarkEnd w:id="23"/>
    <w:bookmarkStart w:name="выполнение-работы" w:id="24"/>
    <w:p xmlns:wp14="http://schemas.microsoft.com/office/word/2010/wordml" w14:paraId="6AF08A2E" wp14:textId="77777777">
      <w:pPr>
        <w:pStyle w:val="Heading1"/>
      </w:pPr>
      <w:r>
        <w:t xml:space="preserve">Выполнение работы</w:t>
      </w:r>
    </w:p>
    <w:p xmlns:wp14="http://schemas.microsoft.com/office/word/2010/wordml" w14:paraId="24B188F3" wp14:textId="77777777">
      <w:pPr>
        <w:pStyle w:val="FirstParagraph"/>
      </w:pPr>
      <w:r>
        <w:t xml:space="preserve">using DifferentialEquations, Plots</w:t>
      </w:r>
    </w:p>
    <w:bookmarkEnd w:id="24"/>
    <w:bookmarkStart w:name="начальные-условия-и-параметры" w:id="25"/>
    <w:p xmlns:wp14="http://schemas.microsoft.com/office/word/2010/wordml" w14:paraId="7FF6762C" wp14:textId="77777777">
      <w:pPr>
        <w:pStyle w:val="Heading1"/>
      </w:pPr>
      <w:r>
        <w:t xml:space="preserve">Начальные условия и параметры</w:t>
      </w:r>
    </w:p>
    <w:p xmlns:wp14="http://schemas.microsoft.com/office/word/2010/wordml" w14:paraId="04771829" wp14:textId="764F8EBB">
      <w:pPr>
        <w:pStyle w:val="FirstParagraph"/>
      </w:pPr>
      <w:r w:rsidR="27CB5F05">
        <w:rPr/>
        <w:t>tspan</w:t>
      </w:r>
      <w:r w:rsidR="27CB5F05">
        <w:rPr/>
        <w:t xml:space="preserve"> = (0, 59)</w:t>
      </w:r>
      <w:r w:rsidR="27CB5F05">
        <w:rPr/>
        <w:t xml:space="preserve"> </w:t>
      </w:r>
    </w:p>
    <w:p xmlns:wp14="http://schemas.microsoft.com/office/word/2010/wordml" w14:paraId="7A1D3ABE" wp14:textId="6B652D0D">
      <w:pPr>
        <w:pStyle w:val="FirstParagraph"/>
      </w:pPr>
      <w:r w:rsidR="27CB5F05">
        <w:rPr/>
        <w:t>p1 = [0, 1.7]</w:t>
      </w:r>
    </w:p>
    <w:p xmlns:wp14="http://schemas.microsoft.com/office/word/2010/wordml" w14:paraId="3B76E572" wp14:textId="5F761435">
      <w:pPr>
        <w:pStyle w:val="FirstParagraph"/>
      </w:pPr>
      <w:r w:rsidR="27CB5F05">
        <w:rPr/>
        <w:t xml:space="preserve"> </w:t>
      </w:r>
      <w:r w:rsidR="27CB5F05">
        <w:rPr/>
        <w:t>p2 = [1.7, 1.7]</w:t>
      </w:r>
      <w:r w:rsidR="27CB5F05">
        <w:rPr/>
        <w:t xml:space="preserve"> </w:t>
      </w:r>
    </w:p>
    <w:p xmlns:wp14="http://schemas.microsoft.com/office/word/2010/wordml" w14:paraId="638917C3" wp14:textId="7E6D3D36">
      <w:pPr>
        <w:pStyle w:val="FirstParagraph"/>
      </w:pPr>
      <w:r w:rsidR="27CB5F05">
        <w:rPr/>
        <w:t>p3 = [2, 1.7]</w:t>
      </w:r>
    </w:p>
    <w:bookmarkEnd w:id="25"/>
    <w:bookmarkStart w:name="с-начальными-условиями" w:id="29"/>
    <w:p xmlns:wp14="http://schemas.microsoft.com/office/word/2010/wordml" w14:paraId="61C32269" wp14:textId="77777777">
      <w:pPr>
        <w:pStyle w:val="Heading1"/>
      </w:pPr>
      <w:r>
        <w:t xml:space="preserve">с начальными условиями</w:t>
      </w:r>
    </w:p>
    <w:p xmlns:wp14="http://schemas.microsoft.com/office/word/2010/wordml" w14:paraId="4C9516CD" wp14:textId="77777777">
      <w:pPr>
        <w:pStyle w:val="FirstParagraph"/>
      </w:pPr>
      <w:r>
        <w:t xml:space="preserve">x0 = [1.7, -0.2]</w:t>
      </w:r>
    </w:p>
    <w:p xmlns:wp14="http://schemas.microsoft.com/office/word/2010/wordml" w14:paraId="5E93FC41" wp14:textId="77777777">
      <w:pPr>
        <w:pStyle w:val="BodyText"/>
      </w:pPr>
      <w:r>
        <w:t xml:space="preserve">#й внешняя сила</w:t>
      </w:r>
    </w:p>
    <w:p xmlns:wp14="http://schemas.microsoft.com/office/word/2010/wordml" w14:paraId="52536931" wp14:textId="77777777">
      <w:pPr>
        <w:pStyle w:val="BodyText"/>
      </w:pPr>
      <w:r>
        <w:t xml:space="preserve">f(t) = 0.7</w:t>
      </w:r>
      <w:r>
        <w:rPr>
          <w:iCs/>
          <w:i/>
        </w:rPr>
        <w:t xml:space="preserve">cos(2.7</w:t>
      </w:r>
      <w:r>
        <w:t xml:space="preserve">t)</w:t>
      </w:r>
    </w:p>
    <w:p xmlns:wp14="http://schemas.microsoft.com/office/word/2010/wordml" w14:paraId="51AADFC3" wp14:textId="77777777">
      <w:pPr>
        <w:pStyle w:val="BodyText"/>
      </w:pPr>
      <w:r>
        <w:t xml:space="preserve">#Фунция колебаний без затуханий и без действий внешней</w:t>
      </w:r>
    </w:p>
    <w:p xmlns:wp14="http://schemas.microsoft.com/office/word/2010/wordml" w14:paraId="1561DF0F" wp14:textId="73581202">
      <w:pPr>
        <w:pStyle w:val="BodyText"/>
      </w:pPr>
      <w:r w:rsidR="27CB5F05">
        <w:rPr/>
        <w:t>function</w:t>
      </w:r>
      <w:r w:rsidR="27CB5F05">
        <w:rPr/>
        <w:t xml:space="preserve"> osci_w1(</w:t>
      </w:r>
      <w:r w:rsidR="27CB5F05">
        <w:rPr/>
        <w:t>dx</w:t>
      </w:r>
      <w:r w:rsidR="27CB5F05">
        <w:rPr/>
        <w:t>, x, p, t)</w:t>
      </w:r>
      <w:r w:rsidR="27CB5F05">
        <w:rPr/>
        <w:t xml:space="preserve"> </w:t>
      </w:r>
      <w:r w:rsidR="27CB5F05">
        <w:rPr/>
        <w:t>gamma</w:t>
      </w:r>
      <w:r w:rsidR="27CB5F05">
        <w:rPr/>
        <w:t xml:space="preserve"> , </w:t>
      </w:r>
    </w:p>
    <w:p xmlns:wp14="http://schemas.microsoft.com/office/word/2010/wordml" w:rsidP="27CB5F05" w14:paraId="7BF9A8B5" wp14:textId="56C2F6C0">
      <w:pPr>
        <w:pStyle w:val="BodyText"/>
        <w:rPr>
          <w:lang w:val="en-US"/>
        </w:rPr>
      </w:pPr>
      <w:r w:rsidRPr="27CB5F05" w:rsidR="27CB5F05">
        <w:rPr>
          <w:lang w:val="en-US"/>
        </w:rPr>
        <w:t>w = p</w:t>
      </w:r>
      <w:r w:rsidRPr="27CB5F05" w:rsidR="27CB5F05">
        <w:rPr>
          <w:lang w:val="en-US"/>
        </w:rPr>
        <w:t xml:space="preserve"> </w:t>
      </w:r>
    </w:p>
    <w:p xmlns:wp14="http://schemas.microsoft.com/office/word/2010/wordml" w:rsidP="27CB5F05" w14:paraId="2B10894E" wp14:textId="4D0F546D">
      <w:pPr>
        <w:pStyle w:val="BodyText"/>
        <w:rPr>
          <w:lang w:val="en-US"/>
        </w:rPr>
      </w:pPr>
      <w:r w:rsidRPr="27CB5F05" w:rsidR="27CB5F05">
        <w:rPr>
          <w:lang w:val="en-US"/>
        </w:rPr>
        <w:t>dx</w:t>
      </w:r>
      <w:r w:rsidRPr="27CB5F05" w:rsidR="27CB5F05">
        <w:rPr>
          <w:lang w:val="en-US"/>
        </w:rPr>
        <w:t>[</w:t>
      </w:r>
      <w:r w:rsidRPr="27CB5F05" w:rsidR="27CB5F05">
        <w:rPr>
          <w:lang w:val="en-US"/>
        </w:rPr>
        <w:t xml:space="preserve">1] = </w:t>
      </w:r>
      <w:r w:rsidRPr="27CB5F05" w:rsidR="27CB5F05">
        <w:rPr>
          <w:lang w:val="en-US"/>
        </w:rPr>
        <w:t>x[</w:t>
      </w:r>
      <w:r w:rsidRPr="27CB5F05" w:rsidR="27CB5F05">
        <w:rPr>
          <w:lang w:val="en-US"/>
        </w:rPr>
        <w:t>2]</w:t>
      </w:r>
      <w:r w:rsidRPr="27CB5F05" w:rsidR="27CB5F05">
        <w:rPr>
          <w:lang w:val="en-US"/>
        </w:rPr>
        <w:t xml:space="preserve"> </w:t>
      </w:r>
    </w:p>
    <w:p xmlns:wp14="http://schemas.microsoft.com/office/word/2010/wordml" w:rsidP="27CB5F05" w14:paraId="15A993C7" wp14:textId="2FD06B06">
      <w:pPr>
        <w:pStyle w:val="BodyText"/>
        <w:rPr>
          <w:lang w:val="en-US"/>
        </w:rPr>
      </w:pPr>
      <w:r w:rsidRPr="27CB5F05" w:rsidR="27CB5F05">
        <w:rPr>
          <w:lang w:val="en-US"/>
        </w:rPr>
        <w:t>dx</w:t>
      </w:r>
      <w:r w:rsidRPr="27CB5F05" w:rsidR="27CB5F05">
        <w:rPr>
          <w:lang w:val="en-US"/>
        </w:rPr>
        <w:t>[</w:t>
      </w:r>
      <w:r w:rsidRPr="27CB5F05" w:rsidR="27CB5F05">
        <w:rPr>
          <w:lang w:val="en-US"/>
        </w:rPr>
        <w:t>2] = -</w:t>
      </w:r>
      <w:r w:rsidRPr="27CB5F05" w:rsidR="27CB5F05">
        <w:rPr>
          <w:lang w:val="en-US"/>
        </w:rPr>
        <w:t>w .</w:t>
      </w:r>
      <w:r w:rsidRPr="27CB5F05" w:rsidR="27CB5F05">
        <w:rPr>
          <w:lang w:val="en-US"/>
        </w:rPr>
        <w:t xml:space="preserve">* </w:t>
      </w:r>
      <w:r w:rsidRPr="27CB5F05" w:rsidR="27CB5F05">
        <w:rPr>
          <w:lang w:val="en-US"/>
        </w:rPr>
        <w:t>x[</w:t>
      </w:r>
      <w:r w:rsidRPr="27CB5F05" w:rsidR="27CB5F05">
        <w:rPr>
          <w:lang w:val="en-US"/>
        </w:rPr>
        <w:t xml:space="preserve">1] - </w:t>
      </w:r>
      <w:r w:rsidRPr="27CB5F05" w:rsidR="27CB5F05">
        <w:rPr>
          <w:lang w:val="en-US"/>
        </w:rPr>
        <w:t>gamma</w:t>
      </w:r>
      <w:r w:rsidRPr="27CB5F05" w:rsidR="27CB5F05">
        <w:rPr>
          <w:lang w:val="en-US"/>
        </w:rPr>
        <w:t xml:space="preserve"> .</w:t>
      </w:r>
      <w:r w:rsidRPr="27CB5F05" w:rsidR="27CB5F05">
        <w:rPr>
          <w:lang w:val="en-US"/>
        </w:rPr>
        <w:t xml:space="preserve">* </w:t>
      </w:r>
      <w:r w:rsidRPr="27CB5F05" w:rsidR="27CB5F05">
        <w:rPr>
          <w:lang w:val="en-US"/>
        </w:rPr>
        <w:t>x[</w:t>
      </w:r>
      <w:r w:rsidRPr="27CB5F05" w:rsidR="27CB5F05">
        <w:rPr>
          <w:lang w:val="en-US"/>
        </w:rPr>
        <w:t>2]</w:t>
      </w:r>
      <w:r w:rsidRPr="27CB5F05" w:rsidR="27CB5F05">
        <w:rPr>
          <w:lang w:val="en-US"/>
        </w:rPr>
        <w:t xml:space="preserve"> </w:t>
      </w:r>
      <w:r w:rsidRPr="27CB5F05" w:rsidR="27CB5F05">
        <w:rPr>
          <w:lang w:val="en-US"/>
        </w:rPr>
        <w:t>end</w:t>
      </w:r>
    </w:p>
    <w:p xmlns:wp14="http://schemas.microsoft.com/office/word/2010/wordml" w14:paraId="2F1FEE1E" wp14:textId="163CAEBF">
      <w:pPr>
        <w:pStyle w:val="BodyText"/>
      </w:pPr>
      <w:r w:rsidR="27CB5F05">
        <w:rPr/>
        <w:t>function</w:t>
      </w:r>
      <w:r w:rsidR="27CB5F05">
        <w:rPr/>
        <w:t xml:space="preserve"> osci_w2(</w:t>
      </w:r>
      <w:r w:rsidR="27CB5F05">
        <w:rPr/>
        <w:t>dx</w:t>
      </w:r>
      <w:r w:rsidR="27CB5F05">
        <w:rPr/>
        <w:t>, x, p, t)</w:t>
      </w:r>
      <w:r w:rsidR="27CB5F05">
        <w:rPr/>
        <w:t xml:space="preserve"> </w:t>
      </w:r>
    </w:p>
    <w:p xmlns:wp14="http://schemas.microsoft.com/office/word/2010/wordml" w:rsidP="27CB5F05" w14:paraId="1F28FE48" wp14:textId="3D9D4C6A">
      <w:pPr>
        <w:pStyle w:val="BodyText"/>
        <w:rPr>
          <w:lang w:val="en-US"/>
        </w:rPr>
      </w:pPr>
      <w:r w:rsidRPr="27CB5F05" w:rsidR="27CB5F05">
        <w:rPr>
          <w:lang w:val="en-US"/>
        </w:rPr>
        <w:t>gamma ,</w:t>
      </w:r>
      <w:r w:rsidRPr="27CB5F05" w:rsidR="27CB5F05">
        <w:rPr>
          <w:lang w:val="en-US"/>
        </w:rPr>
        <w:t xml:space="preserve"> w = p</w:t>
      </w:r>
    </w:p>
    <w:p xmlns:wp14="http://schemas.microsoft.com/office/word/2010/wordml" w:rsidP="27CB5F05" w14:paraId="50E6A78A" wp14:textId="5061216F">
      <w:pPr>
        <w:pStyle w:val="BodyText"/>
        <w:rPr>
          <w:lang w:val="en-US"/>
        </w:rPr>
      </w:pPr>
      <w:r w:rsidRPr="27CB5F05" w:rsidR="27CB5F05">
        <w:rPr>
          <w:lang w:val="en-US"/>
        </w:rPr>
        <w:t xml:space="preserve"> </w:t>
      </w:r>
      <w:r w:rsidRPr="27CB5F05" w:rsidR="27CB5F05">
        <w:rPr>
          <w:lang w:val="en-US"/>
        </w:rPr>
        <w:t>d</w:t>
      </w:r>
      <w:r w:rsidRPr="27CB5F05" w:rsidR="27CB5F05">
        <w:rPr>
          <w:lang w:val="en-US"/>
        </w:rPr>
        <w:t>x[</w:t>
      </w:r>
      <w:r w:rsidRPr="27CB5F05" w:rsidR="27CB5F05">
        <w:rPr>
          <w:lang w:val="en-US"/>
        </w:rPr>
        <w:t xml:space="preserve">1] = </w:t>
      </w:r>
      <w:r w:rsidRPr="27CB5F05" w:rsidR="27CB5F05">
        <w:rPr>
          <w:lang w:val="en-US"/>
        </w:rPr>
        <w:t>x[</w:t>
      </w:r>
      <w:r w:rsidRPr="27CB5F05" w:rsidR="27CB5F05">
        <w:rPr>
          <w:lang w:val="en-US"/>
        </w:rPr>
        <w:t>2]</w:t>
      </w:r>
      <w:r w:rsidRPr="27CB5F05" w:rsidR="27CB5F05">
        <w:rPr>
          <w:lang w:val="en-US"/>
        </w:rPr>
        <w:t xml:space="preserve"> </w:t>
      </w:r>
    </w:p>
    <w:p xmlns:wp14="http://schemas.microsoft.com/office/word/2010/wordml" w:rsidP="27CB5F05" w14:paraId="4DA23DB7" wp14:textId="08A0F68F">
      <w:pPr>
        <w:pStyle w:val="BodyText"/>
        <w:rPr>
          <w:lang w:val="en-US"/>
        </w:rPr>
      </w:pPr>
      <w:r w:rsidRPr="27CB5F05" w:rsidR="27CB5F05">
        <w:rPr>
          <w:lang w:val="en-US"/>
        </w:rPr>
        <w:t>dx[</w:t>
      </w:r>
      <w:r w:rsidRPr="27CB5F05" w:rsidR="27CB5F05">
        <w:rPr>
          <w:lang w:val="en-US"/>
        </w:rPr>
        <w:t>2] = -</w:t>
      </w:r>
      <w:r w:rsidRPr="27CB5F05" w:rsidR="27CB5F05">
        <w:rPr>
          <w:lang w:val="en-US"/>
        </w:rPr>
        <w:t>w .</w:t>
      </w:r>
      <w:r w:rsidRPr="27CB5F05" w:rsidR="27CB5F05">
        <w:rPr>
          <w:lang w:val="en-US"/>
        </w:rPr>
        <w:t xml:space="preserve">* </w:t>
      </w:r>
      <w:r w:rsidRPr="27CB5F05" w:rsidR="27CB5F05">
        <w:rPr>
          <w:lang w:val="en-US"/>
        </w:rPr>
        <w:t>x[</w:t>
      </w:r>
      <w:r w:rsidRPr="27CB5F05" w:rsidR="27CB5F05">
        <w:rPr>
          <w:lang w:val="en-US"/>
        </w:rPr>
        <w:t xml:space="preserve">1] - </w:t>
      </w:r>
      <w:r w:rsidRPr="27CB5F05" w:rsidR="27CB5F05">
        <w:rPr>
          <w:lang w:val="en-US"/>
        </w:rPr>
        <w:t>gamma .</w:t>
      </w:r>
      <w:r w:rsidRPr="27CB5F05" w:rsidR="27CB5F05">
        <w:rPr>
          <w:lang w:val="en-US"/>
        </w:rPr>
        <w:t xml:space="preserve">* </w:t>
      </w:r>
      <w:r w:rsidRPr="27CB5F05" w:rsidR="27CB5F05">
        <w:rPr>
          <w:lang w:val="en-US"/>
        </w:rPr>
        <w:t>x[</w:t>
      </w:r>
      <w:r w:rsidRPr="27CB5F05" w:rsidR="27CB5F05">
        <w:rPr>
          <w:lang w:val="en-US"/>
        </w:rPr>
        <w:t>2</w:t>
      </w:r>
      <w:r w:rsidRPr="27CB5F05" w:rsidR="27CB5F05">
        <w:rPr>
          <w:lang w:val="en-US"/>
        </w:rPr>
        <w:t>] .</w:t>
      </w:r>
      <w:r w:rsidRPr="27CB5F05" w:rsidR="27CB5F05">
        <w:rPr>
          <w:lang w:val="en-US"/>
        </w:rPr>
        <w:t>+ f(t)</w:t>
      </w:r>
      <w:r w:rsidRPr="27CB5F05" w:rsidR="27CB5F05">
        <w:rPr>
          <w:lang w:val="en-US"/>
        </w:rPr>
        <w:t xml:space="preserve"> </w:t>
      </w:r>
    </w:p>
    <w:p xmlns:wp14="http://schemas.microsoft.com/office/word/2010/wordml" w:rsidP="27CB5F05" w14:paraId="190607F0" wp14:textId="021F89B8">
      <w:pPr>
        <w:pStyle w:val="BodyText"/>
        <w:rPr>
          <w:lang w:val="en-US"/>
        </w:rPr>
      </w:pPr>
      <w:r w:rsidRPr="27CB5F05" w:rsidR="27CB5F05">
        <w:rPr>
          <w:lang w:val="en-US"/>
        </w:rPr>
        <w:t>end</w:t>
      </w:r>
    </w:p>
    <w:p xmlns:wp14="http://schemas.microsoft.com/office/word/2010/wordml" w14:paraId="28AE44DF" wp14:textId="77777777">
      <w:pPr>
        <w:pStyle w:val="BodyText"/>
      </w:pPr>
      <w:r>
        <w:t xml:space="preserve">#случай 1</w:t>
      </w:r>
    </w:p>
    <w:p xmlns:wp14="http://schemas.microsoft.com/office/word/2010/wordml" w14:paraId="78C40D5F" wp14:textId="1556AE47">
      <w:pPr>
        <w:pStyle w:val="BodyText"/>
      </w:pPr>
      <w:r w:rsidR="27CB5F05">
        <w:rPr/>
        <w:t xml:space="preserve">prob1 = </w:t>
      </w:r>
      <w:r w:rsidR="27CB5F05">
        <w:rPr/>
        <w:t>ODEProblem</w:t>
      </w:r>
      <w:r w:rsidR="27CB5F05">
        <w:rPr/>
        <w:t xml:space="preserve">(osci_w1, x0, </w:t>
      </w:r>
      <w:r w:rsidR="27CB5F05">
        <w:rPr/>
        <w:t>tspan</w:t>
      </w:r>
      <w:r w:rsidR="27CB5F05">
        <w:rPr/>
        <w:t>, p1)</w:t>
      </w:r>
      <w:r w:rsidR="27CB5F05">
        <w:rPr/>
        <w:t xml:space="preserve"> </w:t>
      </w:r>
    </w:p>
    <w:p xmlns:wp14="http://schemas.microsoft.com/office/word/2010/wordml" w14:paraId="1DCA4653" wp14:textId="4ED55D65">
      <w:pPr>
        <w:pStyle w:val="BodyText"/>
      </w:pPr>
      <w:r w:rsidR="27CB5F05">
        <w:rPr/>
        <w:t xml:space="preserve">sol1 = </w:t>
      </w:r>
      <w:r w:rsidR="27CB5F05">
        <w:rPr/>
        <w:t>solve</w:t>
      </w:r>
      <w:r w:rsidR="27CB5F05">
        <w:rPr/>
        <w:t xml:space="preserve">(prob1, </w:t>
      </w:r>
      <w:r w:rsidR="27CB5F05">
        <w:rPr/>
        <w:t>dtmax</w:t>
      </w:r>
      <w:r w:rsidR="27CB5F05">
        <w:rPr/>
        <w:t xml:space="preserve"> = 0.05)</w:t>
      </w:r>
    </w:p>
    <w:p xmlns:wp14="http://schemas.microsoft.com/office/word/2010/wordml" w14:paraId="17EDCB06" wp14:textId="3C28BE31">
      <w:pPr>
        <w:pStyle w:val="BodyText"/>
      </w:pPr>
      <w:r w:rsidR="27CB5F05">
        <w:rPr/>
        <w:t>plot</w:t>
      </w:r>
      <w:r w:rsidR="27CB5F05">
        <w:rPr/>
        <w:t>(sol1) #График колебаний</w:t>
      </w:r>
    </w:p>
    <w:p xmlns:wp14="http://schemas.microsoft.com/office/word/2010/wordml" w14:paraId="6DA2FD7A" wp14:textId="33797844">
      <w:pPr>
        <w:pStyle w:val="BodyText"/>
      </w:pPr>
      <w:r w:rsidR="27CB5F05">
        <w:rPr/>
        <w:t xml:space="preserve"> </w:t>
      </w:r>
      <w:r w:rsidR="27CB5F05">
        <w:rPr/>
        <w:t>plot</w:t>
      </w:r>
      <w:r w:rsidR="27CB5F05">
        <w:rPr/>
        <w:t xml:space="preserve">(sol1, </w:t>
      </w:r>
      <w:r w:rsidR="27CB5F05">
        <w:rPr/>
        <w:t>vars</w:t>
      </w:r>
      <w:r w:rsidR="27CB5F05">
        <w:rPr/>
        <w:t xml:space="preserve"> = (2, 1)) #Фазовый портрет</w:t>
      </w:r>
    </w:p>
    <w:p xmlns:wp14="http://schemas.microsoft.com/office/word/2010/wordml" w14:paraId="6A05A809" wp14:textId="77777777">
      <w:r>
        <w:pict w14:anchorId="6DD24939">
          <v:rect style="width:0;height:1.5pt" o:hr="t" o:hrstd="t" o:hralign="center"/>
        </w:pict>
      </w:r>
    </w:p>
    <w:p xmlns:wp14="http://schemas.microsoft.com/office/word/2010/wordml" w14:paraId="045F96A5" wp14:textId="77777777">
      <w:pPr>
        <w:pStyle w:val="FirstParagraph"/>
      </w:pPr>
      <w:r>
        <w:t xml:space="preserve">#случай 2</w:t>
      </w:r>
    </w:p>
    <w:p xmlns:wp14="http://schemas.microsoft.com/office/word/2010/wordml" w14:paraId="2C707F20" wp14:textId="2D641B19">
      <w:pPr>
        <w:pStyle w:val="BodyText"/>
      </w:pPr>
      <w:r w:rsidR="27CB5F05">
        <w:rPr/>
        <w:t xml:space="preserve">prob2 = </w:t>
      </w:r>
      <w:r w:rsidR="27CB5F05">
        <w:rPr/>
        <w:t>ODEProblem</w:t>
      </w:r>
      <w:r w:rsidR="27CB5F05">
        <w:rPr/>
        <w:t xml:space="preserve">(osci_w1, x0, </w:t>
      </w:r>
      <w:r w:rsidR="27CB5F05">
        <w:rPr/>
        <w:t>tspan</w:t>
      </w:r>
      <w:r w:rsidR="27CB5F05">
        <w:rPr/>
        <w:t>, p2)</w:t>
      </w:r>
      <w:r w:rsidR="27CB5F05">
        <w:rPr/>
        <w:t xml:space="preserve"> </w:t>
      </w:r>
    </w:p>
    <w:p xmlns:wp14="http://schemas.microsoft.com/office/word/2010/wordml" w14:paraId="13DE6F6B" wp14:textId="0D8FBF6B">
      <w:pPr>
        <w:pStyle w:val="BodyText"/>
      </w:pPr>
      <w:r w:rsidR="27CB5F05">
        <w:rPr/>
        <w:t xml:space="preserve">sol2 = </w:t>
      </w:r>
      <w:r w:rsidR="27CB5F05">
        <w:rPr/>
        <w:t>solve</w:t>
      </w:r>
      <w:r w:rsidR="27CB5F05">
        <w:rPr/>
        <w:t xml:space="preserve">(prob2, </w:t>
      </w:r>
      <w:r w:rsidR="27CB5F05">
        <w:rPr/>
        <w:t>dtmax</w:t>
      </w:r>
      <w:r w:rsidR="27CB5F05">
        <w:rPr/>
        <w:t xml:space="preserve"> = 0.05)</w:t>
      </w:r>
    </w:p>
    <w:p xmlns:wp14="http://schemas.microsoft.com/office/word/2010/wordml" w14:paraId="414DD7C6" wp14:textId="47B1C68C">
      <w:pPr>
        <w:pStyle w:val="BodyText"/>
      </w:pPr>
      <w:r w:rsidR="27CB5F05">
        <w:rPr/>
        <w:t>plot</w:t>
      </w:r>
      <w:r w:rsidR="27CB5F05">
        <w:rPr/>
        <w:t>(sol2) #График колебаний</w:t>
      </w:r>
      <w:r w:rsidR="27CB5F05">
        <w:rPr/>
        <w:t xml:space="preserve"> </w:t>
      </w:r>
    </w:p>
    <w:p xmlns:wp14="http://schemas.microsoft.com/office/word/2010/wordml" w14:paraId="78F64B16" wp14:textId="40BCFA8D">
      <w:pPr>
        <w:pStyle w:val="BodyText"/>
      </w:pPr>
      <w:r w:rsidR="27CB5F05">
        <w:rPr/>
        <w:t>plot</w:t>
      </w:r>
      <w:r w:rsidR="27CB5F05">
        <w:rPr/>
        <w:t xml:space="preserve">(sol2, </w:t>
      </w:r>
      <w:r w:rsidR="27CB5F05">
        <w:rPr/>
        <w:t>vars</w:t>
      </w:r>
      <w:r w:rsidR="27CB5F05">
        <w:rPr/>
        <w:t xml:space="preserve"> = (2, 1)) #Фазовый портрет</w:t>
      </w:r>
    </w:p>
    <w:p xmlns:wp14="http://schemas.microsoft.com/office/word/2010/wordml" w14:paraId="5A39BBE3" wp14:textId="77777777">
      <w:r>
        <w:pict w14:anchorId="00004E34">
          <v:rect style="width:0;height:1.5pt" o:hr="t" o:hrstd="t" o:hralign="center"/>
        </w:pict>
      </w:r>
    </w:p>
    <w:p xmlns:wp14="http://schemas.microsoft.com/office/word/2010/wordml" w14:paraId="0CB45AD7" wp14:textId="77777777">
      <w:pPr>
        <w:pStyle w:val="FirstParagraph"/>
      </w:pPr>
      <w:r>
        <w:t xml:space="preserve">#случай 3</w:t>
      </w:r>
    </w:p>
    <w:p xmlns:wp14="http://schemas.microsoft.com/office/word/2010/wordml" w14:paraId="76926AA9" wp14:textId="4C0218AF">
      <w:pPr>
        <w:pStyle w:val="BodyText"/>
      </w:pPr>
      <w:r w:rsidR="27CB5F05">
        <w:rPr/>
        <w:t xml:space="preserve">prob3 = </w:t>
      </w:r>
      <w:r w:rsidR="27CB5F05">
        <w:rPr/>
        <w:t>ODEProblem</w:t>
      </w:r>
      <w:r w:rsidR="27CB5F05">
        <w:rPr/>
        <w:t xml:space="preserve">(osci_w2, x0, </w:t>
      </w:r>
      <w:r w:rsidR="27CB5F05">
        <w:rPr/>
        <w:t>tspan</w:t>
      </w:r>
      <w:r w:rsidR="27CB5F05">
        <w:rPr/>
        <w:t>, p3)</w:t>
      </w:r>
      <w:r w:rsidR="27CB5F05">
        <w:rPr/>
        <w:t xml:space="preserve"> </w:t>
      </w:r>
    </w:p>
    <w:p xmlns:wp14="http://schemas.microsoft.com/office/word/2010/wordml" w14:paraId="2827AF1E" wp14:textId="6D268185">
      <w:pPr>
        <w:pStyle w:val="BodyText"/>
      </w:pPr>
      <w:r w:rsidR="27CB5F05">
        <w:rPr/>
        <w:t xml:space="preserve">sol3 = </w:t>
      </w:r>
      <w:r w:rsidR="27CB5F05">
        <w:rPr/>
        <w:t>solve</w:t>
      </w:r>
      <w:r w:rsidR="27CB5F05">
        <w:rPr/>
        <w:t xml:space="preserve">(prob3, </w:t>
      </w:r>
      <w:r w:rsidR="27CB5F05">
        <w:rPr/>
        <w:t>dtmax</w:t>
      </w:r>
      <w:r w:rsidR="27CB5F05">
        <w:rPr/>
        <w:t xml:space="preserve"> = 0.05)</w:t>
      </w:r>
    </w:p>
    <w:p xmlns:wp14="http://schemas.microsoft.com/office/word/2010/wordml" w14:paraId="4294CF22" wp14:textId="4B74C49B">
      <w:pPr>
        <w:pStyle w:val="BodyText"/>
      </w:pPr>
      <w:r w:rsidR="27CB5F05">
        <w:rPr/>
        <w:t>plot</w:t>
      </w:r>
      <w:r w:rsidR="27CB5F05">
        <w:rPr/>
        <w:t>(sol3) #График колебаний</w:t>
      </w:r>
    </w:p>
    <w:p xmlns:wp14="http://schemas.microsoft.com/office/word/2010/wordml" w14:paraId="101C58FB" wp14:textId="66731E05">
      <w:pPr>
        <w:pStyle w:val="BodyText"/>
      </w:pPr>
      <w:r w:rsidR="27CB5F05">
        <w:rPr/>
        <w:t xml:space="preserve"> </w:t>
      </w:r>
      <w:r w:rsidR="27CB5F05">
        <w:rPr/>
        <w:t>plot</w:t>
      </w:r>
      <w:r w:rsidR="27CB5F05">
        <w:rPr/>
        <w:t xml:space="preserve">(sol3, </w:t>
      </w:r>
      <w:r w:rsidR="27CB5F05">
        <w:rPr/>
        <w:t>vars</w:t>
      </w:r>
      <w:r w:rsidR="27CB5F05">
        <w:rPr/>
        <w:t xml:space="preserve"> = (2, 1)) #Фазовый портрет</w:t>
      </w:r>
    </w:p>
    <w:bookmarkEnd w:id="29"/>
    <w:bookmarkStart w:name="вывод" w:id="30"/>
    <w:p w:rsidR="27CB5F05" w:rsidP="27CB5F05" w:rsidRDefault="27CB5F05" w14:paraId="472AC612" w14:textId="52AD7B51">
      <w:pPr>
        <w:pStyle w:val="Bibliography"/>
      </w:pPr>
    </w:p>
    <w:p w:rsidR="77119F44" w:rsidP="27CB5F05" w:rsidRDefault="77119F44" w14:paraId="530A1780" w14:textId="2384B6EF">
      <w:pPr>
        <w:pStyle w:val="Bibliography"/>
      </w:pPr>
      <w:r w:rsidR="77119F44">
        <w:rPr/>
        <w:t xml:space="preserve">  Случай 1</w:t>
      </w:r>
    </w:p>
    <w:p w:rsidR="6DF4D343" w:rsidP="27CB5F05" w:rsidRDefault="6DF4D343" w14:paraId="5DA732EB" w14:textId="45B3982A">
      <w:pPr>
        <w:pStyle w:val="Bibliography"/>
      </w:pPr>
      <w:r w:rsidR="6DF4D343">
        <w:drawing>
          <wp:inline wp14:editId="0C1B89D5" wp14:anchorId="063F5D27">
            <wp:extent cx="5943600" cy="3362325"/>
            <wp:effectExtent l="0" t="0" r="0" b="0"/>
            <wp:docPr id="339856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126cd408b247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19F44" w:rsidP="27CB5F05" w:rsidRDefault="77119F44" w14:paraId="44244538" w14:textId="6518CB72">
      <w:pPr>
        <w:pStyle w:val="Bibliography"/>
      </w:pPr>
      <w:r w:rsidR="77119F44">
        <w:rPr/>
        <w:t xml:space="preserve">  Случай 2</w:t>
      </w:r>
    </w:p>
    <w:p w:rsidR="1933425B" w:rsidP="27CB5F05" w:rsidRDefault="1933425B" w14:paraId="27E6C0C3" w14:textId="568971EE">
      <w:pPr>
        <w:pStyle w:val="Bibliography"/>
      </w:pPr>
      <w:r w:rsidR="1933425B">
        <w:drawing>
          <wp:inline wp14:editId="24BD66A9" wp14:anchorId="350EF674">
            <wp:extent cx="5943600" cy="3762375"/>
            <wp:effectExtent l="0" t="0" r="0" b="0"/>
            <wp:docPr id="348747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6864579e5f40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119F44" w:rsidP="27CB5F05" w:rsidRDefault="77119F44" w14:paraId="7C6A2105" w14:textId="4C168263">
      <w:pPr>
        <w:pStyle w:val="Bibliography"/>
      </w:pPr>
      <w:r w:rsidR="77119F44">
        <w:rPr/>
        <w:t xml:space="preserve">  Случай 3</w:t>
      </w:r>
    </w:p>
    <w:p w:rsidR="18BF1DD0" w:rsidP="27CB5F05" w:rsidRDefault="18BF1DD0" w14:paraId="3148C54F" w14:textId="6B49B719">
      <w:pPr>
        <w:pStyle w:val="Bibliography"/>
      </w:pPr>
      <w:r w:rsidR="18BF1DD0">
        <w:drawing>
          <wp:inline wp14:editId="150FE46D" wp14:anchorId="366655AF">
            <wp:extent cx="5943600" cy="3629025"/>
            <wp:effectExtent l="0" t="0" r="0" b="0"/>
            <wp:docPr id="319568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228928f0ca4c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EDFF7FA" wp14:textId="77777777">
      <w:pPr>
        <w:pStyle w:val="Heading1"/>
      </w:pPr>
      <w:r>
        <w:t xml:space="preserve">Вывод</w:t>
      </w:r>
    </w:p>
    <w:p xmlns:wp14="http://schemas.microsoft.com/office/word/2010/wordml" w14:paraId="6B0E80F1" wp14:textId="77777777">
      <w:pPr>
        <w:pStyle w:val="FirstParagraph"/>
      </w:pPr>
      <w:r>
        <w:t xml:space="preserve">Мы научились строить фазовые портреть а также изучили гармонические колебания осциллятора</w:t>
      </w:r>
    </w:p>
    <w:p xmlns:wp14="http://schemas.microsoft.com/office/word/2010/wordml" w14:paraId="41C8F396" wp14:textId="77777777">
      <w:r>
        <w:pict w14:anchorId="308170D6">
          <v:rect style="width:0;height:1.5pt" o:hr="t" o:hrstd="t" o:hralign="center"/>
        </w:pict>
      </w:r>
    </w:p>
    <w:bookmarkEnd w:id="30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72A3D3EC" wp14:textId="77777777">
      <w:r>
        <w:continuationSeparator/>
      </w:r>
    </w:p>
  </w:footnote>
  <w:footnote w:type="separator" w:id="-1">
    <w:p xmlns:wp14="http://schemas.microsoft.com/office/word/2010/wordml" w14:paraId="0D0B940D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41BC12A"/>
    <w:rsid w:val="041BC12A"/>
    <w:rsid w:val="0D33BE5F"/>
    <w:rsid w:val="0FA23BD0"/>
    <w:rsid w:val="0FA23BD0"/>
    <w:rsid w:val="18BF1DD0"/>
    <w:rsid w:val="1933425B"/>
    <w:rsid w:val="27CB5F05"/>
    <w:rsid w:val="2C85A7CB"/>
    <w:rsid w:val="6DF4D343"/>
    <w:rsid w:val="750A9B29"/>
    <w:rsid w:val="77119F44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11AD3"/>
  <w15:docId w15:val="{AC8E8175-87F0-40E2-BB53-498232B43B1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/media/image.png" Id="Rcf126cd408b24727" /><Relationship Type="http://schemas.openxmlformats.org/officeDocument/2006/relationships/image" Target="/media/image2.png" Id="Rba6864579e5f408d" /><Relationship Type="http://schemas.openxmlformats.org/officeDocument/2006/relationships/image" Target="/media/image3.png" Id="Rf3228928f0ca4c3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Лабораторная работа 4</dc:title>
  <dc:creator>Нзита Диатезилуа Катенди</dc:creator>
  <dc:language>ru-RU</dc:language>
  <keywords/>
  <dcterms:created xsi:type="dcterms:W3CDTF">1970-01-01T00:00:00.0000000Z</dcterms:created>
  <dcterms:modified xsi:type="dcterms:W3CDTF">2024-04-13T13:36:39.2556557Z</dcterms:modified>
  <lastModifiedBy>Нзита Диатезилуа Катенди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13^th 2024</vt:lpwstr>
  </property>
  <property fmtid="{D5CDD505-2E9C-101B-9397-08002B2CF9AE}" pid="3" name="institute">
    <vt:lpwstr>RUDN University, Moscow, Russian Federation</vt:lpwstr>
  </property>
  <property fmtid="{D5CDD505-2E9C-101B-9397-08002B2CF9AE}" pid="4" name="subtitle">
    <vt:lpwstr>. Модель гармонических колебаний</vt:lpwstr>
  </property>
</Properties>
</file>