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672A6659" wp14:textId="77777777">
      <w:r>
        <w:pict w14:anchorId="43A3861E">
          <v:rect style="width:0;height:1.5pt" o:hr="t" o:hrstd="t" o:hralign="center"/>
        </w:pict>
      </w:r>
    </w:p>
    <w:p xmlns:wp14="http://schemas.microsoft.com/office/word/2010/wordml" w14:paraId="5AB436D5" wp14:textId="77777777">
      <w:pPr>
        <w:pStyle w:val="Heading2"/>
      </w:pPr>
      <w:r>
        <w:t xml:space="preserve">Front matter</w:t>
      </w:r>
    </w:p>
    <w:p xmlns:wp14="http://schemas.microsoft.com/office/word/2010/wordml" w14:paraId="1CC5CDC7" wp14:textId="77777777">
      <w:pPr>
        <w:pStyle w:val="FirstParagraph"/>
      </w:pPr>
      <w:r>
        <w:t xml:space="preserve">lang: ru-RU</w:t>
      </w:r>
      <w:r>
        <w:t xml:space="preserve"> </w:t>
      </w:r>
      <w:r>
        <w:t xml:space="preserve">title:</w:t>
      </w:r>
      <w:r>
        <w:t xml:space="preserve"> </w:t>
      </w:r>
      <w:r>
        <w:t xml:space="preserve">Лабораторная работа 5</w:t>
      </w:r>
      <w:r>
        <w:t xml:space="preserve"> </w:t>
      </w:r>
      <w:r>
        <w:t xml:space="preserve">subtitle: . Модель хищник-жертва и модель Лотки-Вольтерры</w:t>
      </w:r>
      <w:r>
        <w:t xml:space="preserve"> </w:t>
      </w:r>
      <w:r>
        <w:t xml:space="preserve">author: Нзита Диатезилуа Катенди</w:t>
      </w:r>
      <w:r>
        <w:t xml:space="preserve"> </w:t>
      </w:r>
      <w:r>
        <w:t xml:space="preserve">institute: RUDN University, Moscow, Russian Federation</w:t>
      </w:r>
      <w:r>
        <w:t xml:space="preserve"> </w:t>
      </w:r>
      <w:r>
        <w:t xml:space="preserve">date: April 13^th 2024</w:t>
      </w:r>
    </w:p>
    <w:p xmlns:wp14="http://schemas.microsoft.com/office/word/2010/wordml" w14:paraId="0A37501D" wp14:textId="77777777">
      <w:r>
        <w:pict w14:anchorId="2DD4B745">
          <v:rect style="width:0;height:1.5pt" o:hr="t" o:hrstd="t" o:hralign="center"/>
        </w:pict>
      </w:r>
    </w:p>
    <w:p xmlns:wp14="http://schemas.microsoft.com/office/word/2010/wordml" w14:paraId="4C925098" wp14:textId="77777777">
      <w:pPr>
        <w:pStyle w:val="Heading1"/>
      </w:pPr>
      <w:r>
        <w:t xml:space="preserve">Цели работы</w:t>
      </w:r>
    </w:p>
    <w:p xmlns:wp14="http://schemas.microsoft.com/office/word/2010/wordml" w14:paraId="7D13E344" wp14:textId="77777777">
      <w:pPr>
        <w:pStyle w:val="FirstParagraph"/>
      </w:pPr>
      <w:r>
        <w:t xml:space="preserve">Иследовать математическую модель хищиник - жертва и модель Лотки-Вольтерры</w:t>
      </w:r>
    </w:p>
    <w:p xmlns:wp14="http://schemas.microsoft.com/office/word/2010/wordml" w14:paraId="5DAB6C7B" wp14:textId="77777777">
      <w:r>
        <w:pict w14:anchorId="36B2781F">
          <v:rect style="width:0;height:1.5pt" o:hr="t" o:hrstd="t" o:hralign="center"/>
        </w:pict>
      </w:r>
    </w:p>
    <w:p xmlns:wp14="http://schemas.microsoft.com/office/word/2010/wordml" w14:paraId="6EF955BA" wp14:textId="77777777">
      <w:pPr>
        <w:pStyle w:val="Heading1"/>
      </w:pPr>
      <w:r>
        <w:t xml:space="preserve">Теоретическое введение</w:t>
      </w:r>
    </w:p>
    <w:p xmlns:wp14="http://schemas.microsoft.com/office/word/2010/wordml" w14:paraId="65D5A514" wp14:textId="77777777"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 xmlns:wp14="http://schemas.microsoft.com/office/word/2010/wordml" w14:paraId="7D528FDB" wp14:textId="77777777"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 xmlns:wp14="http://schemas.microsoft.com/office/word/2010/wordml" w14:paraId="4666BFF0" wp14:textId="77777777"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 xmlns:wp14="http://schemas.microsoft.com/office/word/2010/wordml" w14:paraId="33589345" wp14:textId="77777777"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 xmlns:wp14="http://schemas.microsoft.com/office/word/2010/wordml" w14:paraId="7EA821DF" wp14:textId="77777777"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 xmlns:wp14="http://schemas.microsoft.com/office/word/2010/wordml" w14:paraId="7CB7FA91" wp14:textId="77777777"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 xmlns:wp14="http://schemas.microsoft.com/office/word/2010/wordml" w14:paraId="584BDB77" wp14:textId="77777777">
      <w:pPr>
        <w:pStyle w:val="FirstParagraph"/>
      </w:pPr>
      <w:r>
        <w:t xml:space="preserve">$$\begin{cases}</w:t>
      </w:r>
      <w:r>
        <w:t xml:space="preserve"> </w:t>
      </w:r>
      <w:r>
        <w:t xml:space="preserve">\dfrac{dx}{dt} = ax(t) - bx(t)y(t)</w:t>
      </w:r>
      <w:r>
        <w:t xml:space="preserve"> </w:t>
      </w:r>
      <w:r>
        <w:t xml:space="preserve">\dfrac{dy}{dt} = -cy(t) + dx(t)y(t)</w:t>
      </w:r>
    </w:p>
    <w:p xmlns:wp14="http://schemas.microsoft.com/office/word/2010/wordml" w14:paraId="4378878D" wp14:textId="77777777">
      <w:pPr>
        <w:pStyle w:val="BodyText"/>
      </w:pPr>
      <w:r>
        <w:t xml:space="preserve">В этой модели ${x} – число жертв, ${y}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</w:p>
    <w:p xmlns:wp14="http://schemas.microsoft.com/office/word/2010/wordml" w14:paraId="01DF6235" wp14:textId="77777777">
      <w:pPr>
        <w:numPr>
          <w:ilvl w:val="0"/>
          <w:numId w:val="1002"/>
        </w:numPr>
        <w:pStyle w:val="Compact"/>
      </w:pPr>
      <w:r>
        <w:t xml:space="preserve">естественное вымирание хищников, лишенных пищи в виде жертв.</w:t>
      </w:r>
    </w:p>
    <w:p xmlns:wp14="http://schemas.microsoft.com/office/word/2010/wordml" w14:paraId="02EB378F" wp14:textId="77777777">
      <w:r>
        <w:pict w14:anchorId="5D06C32E">
          <v:rect style="width:0;height:1.5pt" o:hr="t" o:hrstd="t" o:hralign="center"/>
        </w:pict>
      </w:r>
    </w:p>
    <w:p xmlns:wp14="http://schemas.microsoft.com/office/word/2010/wordml" w14:paraId="13D752E7" wp14:textId="77777777">
      <w:pPr>
        <w:pStyle w:val="Heading1"/>
      </w:pPr>
      <w:r>
        <w:t xml:space="preserve">Постановка задачи</w:t>
      </w:r>
    </w:p>
    <w:p xmlns:wp14="http://schemas.microsoft.com/office/word/2010/wordml" w14:paraId="0C9BAB3B" wp14:textId="77777777">
      <w:pPr>
        <w:pStyle w:val="FirstParagraph"/>
      </w:pPr>
      <w:r>
        <w:t xml:space="preserve">Для модели «хищник-жертва»:</w:t>
      </w:r>
    </w:p>
    <w:p xmlns:wp14="http://schemas.microsoft.com/office/word/2010/wordml" w14:paraId="16EBEE7A" wp14:textId="77777777">
      <w:pPr>
        <w:pStyle w:val="BodyText"/>
      </w:pPr>
      <w:r>
        <w:t xml:space="preserve">$$\begin{cases}</w:t>
      </w:r>
      <w:r>
        <w:t xml:space="preserve"> </w:t>
      </w:r>
      <w:r>
        <w:t xml:space="preserve">\dfrac{dx}{dt} = 0.28x(t) - 0.028x(t)y(t)</w:t>
      </w:r>
      <w:r>
        <w:t xml:space="preserve"> </w:t>
      </w:r>
      <w:r>
        <w:t xml:space="preserve">\dfrac{dy}{dt} = -0.29y(t) + 0.029x(t)y(t)</w:t>
      </w:r>
    </w:p>
    <w:p xmlns:wp14="http://schemas.microsoft.com/office/word/2010/wordml" w14:paraId="6A05A809" wp14:textId="77777777">
      <w:r>
        <w:pict w14:anchorId="101CFB18">
          <v:rect style="width:0;height:1.5pt" o:hr="t" o:hrstd="t" o:hralign="center"/>
        </w:pict>
      </w:r>
    </w:p>
    <w:p xmlns:wp14="http://schemas.microsoft.com/office/word/2010/wordml" w14:paraId="64053EF2" wp14:textId="77777777">
      <w:pPr>
        <w:pStyle w:val="Heading1"/>
      </w:pPr>
      <w:r>
        <w:t xml:space="preserve">Задачи</w:t>
      </w:r>
    </w:p>
    <w:p xmlns:wp14="http://schemas.microsoft.com/office/word/2010/wordml" w14:paraId="073ED384" wp14:textId="77777777"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</w:p>
    <w:p xmlns:wp14="http://schemas.microsoft.com/office/word/2010/wordml" w14:paraId="7EA64ABF" wp14:textId="77777777">
      <w:pPr>
        <w:pStyle w:val="BodyText"/>
      </w:pPr>
      <w:r>
        <w:t xml:space="preserve">$x0 = 7, $y0 = 21. Найдите стационарное состояние системы.</w:t>
      </w:r>
    </w:p>
    <w:p xmlns:wp14="http://schemas.microsoft.com/office/word/2010/wordml" w14:paraId="5A39BBE3" wp14:textId="77777777">
      <w:r>
        <w:pict w14:anchorId="5109C066">
          <v:rect style="width:0;height:1.5pt" o:hr="t" o:hrstd="t" o:hralign="center"/>
        </w:pict>
      </w:r>
    </w:p>
    <w:p xmlns:wp14="http://schemas.microsoft.com/office/word/2010/wordml" w14:paraId="171C55A6" wp14:textId="77777777">
      <w:pPr>
        <w:pStyle w:val="Heading1"/>
      </w:pPr>
      <w:r>
        <w:t xml:space="preserve">Выполнение работы на Julia</w:t>
      </w:r>
    </w:p>
    <w:p xmlns:wp14="http://schemas.microsoft.com/office/word/2010/wordml" w14:paraId="41C8F396" wp14:textId="77777777">
      <w:r>
        <w:pict w14:anchorId="5069BFFE">
          <v:rect style="width:0;height:1.5pt" o:hr="t" o:hrstd="t" o:hralign="center"/>
        </w:pict>
      </w:r>
    </w:p>
    <w:p xmlns:wp14="http://schemas.microsoft.com/office/word/2010/wordml" w14:paraId="24B188F3" wp14:textId="77777777">
      <w:pPr>
        <w:pStyle w:val="FirstParagraph"/>
      </w:pPr>
      <w:r>
        <w:t xml:space="preserve">using DifferentialEquations, Plots</w:t>
      </w:r>
    </w:p>
    <w:p xmlns:wp14="http://schemas.microsoft.com/office/word/2010/wordml" w14:paraId="5D82B80F" wp14:textId="77777777">
      <w:pPr>
        <w:pStyle w:val="BodyText"/>
      </w:pPr>
      <w:r>
        <w:t xml:space="preserve">function run_lotka_volterra()</w:t>
      </w:r>
      <w:r>
        <w:t xml:space="preserve"> </w:t>
      </w:r>
      <w:r>
        <w:t xml:space="preserve">a = 0.28;</w:t>
      </w:r>
      <w:r>
        <w:t xml:space="preserve"> </w:t>
      </w:r>
      <w:r>
        <w:t xml:space="preserve">b = 0.028;</w:t>
      </w:r>
      <w:r>
        <w:t xml:space="preserve"> </w:t>
      </w:r>
      <w:r>
        <w:t xml:space="preserve">c = 0.29;</w:t>
      </w:r>
      <w:r>
        <w:t xml:space="preserve"> </w:t>
      </w:r>
      <w:r>
        <w:t xml:space="preserve">d = 0.029;</w:t>
      </w:r>
      <w:r>
        <w:t xml:space="preserve"> </w:t>
      </w:r>
      <w:r>
        <w:t xml:space="preserve">t = (0, 400);</w:t>
      </w:r>
    </w:p>
    <w:p xmlns:wp14="http://schemas.microsoft.com/office/word/2010/wordml" w14:paraId="5277BA8E" wp14:textId="77777777">
      <w:pPr>
        <w:pStyle w:val="SourceCode"/>
      </w:pPr>
      <w:r>
        <w:rPr>
          <w:rStyle w:val="VerbatimChar"/>
        </w:rPr>
        <w:t xml:space="preserve">function syst!(dx, x, p, t)</w:t>
      </w:r>
      <w:r>
        <w:br/>
      </w:r>
      <w:r>
        <w:rPr>
          <w:rStyle w:val="VerbatimChar"/>
        </w:rPr>
        <w:t xml:space="preserve">    dx[1] = -a*x[1] + b .* x[1] * x[2];</w:t>
      </w:r>
      <w:r>
        <w:br/>
      </w:r>
      <w:r>
        <w:rPr>
          <w:rStyle w:val="VerbatimChar"/>
        </w:rPr>
        <w:t xml:space="preserve">    dx[2] = c * x[2] - d .* x[1] * x[2];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#при следующих начальных условиях:</w:t>
      </w:r>
      <w:r>
        <w:br/>
      </w:r>
      <w:r>
        <w:br/>
      </w:r>
      <w:r>
        <w:rPr>
          <w:rStyle w:val="VerbatimChar"/>
        </w:rPr>
        <w:t xml:space="preserve">x0 = [7, 21];</w:t>
      </w:r>
      <w:r>
        <w:br/>
      </w:r>
      <w:r>
        <w:br/>
      </w:r>
      <w:r>
        <w:rPr>
          <w:rStyle w:val="VerbatimChar"/>
        </w:rPr>
        <w:t xml:space="preserve">prob = ODEProblem(syst!, x0, t);</w:t>
      </w:r>
      <w:r>
        <w:br/>
      </w:r>
      <w:r>
        <w:rPr>
          <w:rStyle w:val="VerbatimChar"/>
        </w:rPr>
        <w:t xml:space="preserve">y = solve(prob, Tsit5(), saveat = 0.01);</w:t>
      </w:r>
      <w:r>
        <w:br/>
      </w:r>
      <w:r>
        <w:rPr>
          <w:rStyle w:val="VerbatimChar"/>
        </w:rPr>
        <w:t xml:space="preserve">u1 = Vector{Float64}()</w:t>
      </w:r>
      <w:r>
        <w:br/>
      </w:r>
      <w:r>
        <w:rPr>
          <w:rStyle w:val="VerbatimChar"/>
        </w:rPr>
        <w:t xml:space="preserve">u2 = Vector{Float64}()</w:t>
      </w:r>
      <w:r>
        <w:br/>
      </w:r>
      <w:r>
        <w:br/>
      </w:r>
      <w:r>
        <w:rPr>
          <w:rStyle w:val="VerbatimChar"/>
        </w:rPr>
        <w:t xml:space="preserve">t1 = collect(0:0.01:400)</w:t>
      </w:r>
      <w:r>
        <w:br/>
      </w:r>
      <w:r>
        <w:br/>
      </w:r>
      <w:r>
        <w:br/>
      </w:r>
      <w:r>
        <w:rPr>
          <w:rStyle w:val="VerbatimChar"/>
        </w:rPr>
        <w:t xml:space="preserve">for i in range(1, length(y.t))</w:t>
      </w:r>
      <w:r>
        <w:br/>
      </w:r>
      <w:r>
        <w:rPr>
          <w:rStyle w:val="VerbatimChar"/>
        </w:rPr>
        <w:t xml:space="preserve">        push!(u1, y.u[i][1]);</w:t>
      </w:r>
      <w:r>
        <w:br/>
      </w:r>
      <w:r>
        <w:rPr>
          <w:rStyle w:val="VerbatimChar"/>
        </w:rPr>
        <w:t xml:space="preserve">        push!(u2, y.u[i][2]);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plot(u1, u2, label = "Модель Лотки-Вольтерра")</w:t>
      </w:r>
    </w:p>
    <w:p xmlns:wp14="http://schemas.microsoft.com/office/word/2010/wordml" w14:paraId="380B31D6" wp14:textId="77777777">
      <w:pPr>
        <w:pStyle w:val="FirstParagraph"/>
      </w:pPr>
      <w:r>
        <w:t xml:space="preserve">end</w:t>
      </w:r>
    </w:p>
    <w:p xmlns:wp14="http://schemas.microsoft.com/office/word/2010/wordml" w14:paraId="6EDD7F02" wp14:textId="77777777">
      <w:pPr>
        <w:pStyle w:val="BodyText"/>
      </w:pPr>
      <w:r>
        <w:t xml:space="preserve">run_lotka_volterra()</w:t>
      </w:r>
    </w:p>
    <w:p xmlns:wp14="http://schemas.microsoft.com/office/word/2010/wordml" w14:paraId="22750002" wp14:textId="77777777">
      <w:pPr>
        <w:pStyle w:val="Heading1"/>
      </w:pPr>
      <w:r>
        <w:t xml:space="preserve">Второй случай</w:t>
      </w:r>
    </w:p>
    <w:p xmlns:wp14="http://schemas.microsoft.com/office/word/2010/wordml" w14:paraId="5F9145DE" wp14:textId="77777777">
      <w:pPr>
        <w:pStyle w:val="FirstParagraph"/>
      </w:pPr>
      <w:r>
        <w:t xml:space="preserve">function run_lotka_volterra()</w:t>
      </w:r>
      <w:r>
        <w:t xml:space="preserve"> </w:t>
      </w:r>
      <w:r>
        <w:t xml:space="preserve">a = 0.28;</w:t>
      </w:r>
      <w:r>
        <w:t xml:space="preserve"> </w:t>
      </w:r>
      <w:r>
        <w:t xml:space="preserve">b = 0.028;</w:t>
      </w:r>
      <w:r>
        <w:t xml:space="preserve"> </w:t>
      </w:r>
      <w:r>
        <w:t xml:space="preserve">c = 0.29;</w:t>
      </w:r>
      <w:r>
        <w:t xml:space="preserve"> </w:t>
      </w:r>
      <w:r>
        <w:t xml:space="preserve">d = 0.029;</w:t>
      </w:r>
      <w:r>
        <w:t xml:space="preserve"> </w:t>
      </w:r>
      <w:r>
        <w:t xml:space="preserve">t = (0, 400);</w:t>
      </w:r>
    </w:p>
    <w:p xmlns:wp14="http://schemas.microsoft.com/office/word/2010/wordml" w14:paraId="38E04DC5" wp14:textId="505FFD64">
      <w:pPr>
        <w:pStyle w:val="SourceCode"/>
      </w:pPr>
      <w:r w:rsidRPr="3C0226EE" w:rsidR="3C0226EE">
        <w:rPr>
          <w:rStyle w:val="VerbatimChar"/>
        </w:rPr>
        <w:t>function syst!(dx, x, p, t)</w:t>
      </w:r>
      <w:r>
        <w:br/>
      </w:r>
      <w:r w:rsidRPr="3C0226EE" w:rsidR="3C0226EE">
        <w:rPr>
          <w:rStyle w:val="VerbatimChar"/>
        </w:rPr>
        <w:t xml:space="preserve">    dx[1] = -a*x[1] + b .* x[1] * x[2];</w:t>
      </w:r>
      <w:r>
        <w:br/>
      </w:r>
      <w:r w:rsidRPr="3C0226EE" w:rsidR="3C0226EE">
        <w:rPr>
          <w:rStyle w:val="VerbatimChar"/>
        </w:rPr>
        <w:t xml:space="preserve">    dx[2] = c * x[2] - d .* x[1] * x[2];</w:t>
      </w:r>
      <w:r>
        <w:br/>
      </w:r>
      <w:r w:rsidRPr="3C0226EE" w:rsidR="3C0226EE">
        <w:rPr>
          <w:rStyle w:val="VerbatimChar"/>
        </w:rPr>
        <w:t xml:space="preserve">    </w:t>
      </w:r>
      <w:r>
        <w:br/>
      </w:r>
      <w:r w:rsidRPr="3C0226EE" w:rsidR="3C0226EE">
        <w:rPr>
          <w:rStyle w:val="VerbatimChar"/>
        </w:rPr>
        <w:t>end;</w:t>
      </w:r>
      <w:r>
        <w:br/>
      </w:r>
      <w:r>
        <w:br/>
      </w:r>
      <w:r w:rsidRPr="3C0226EE" w:rsidR="3C0226EE">
        <w:rPr>
          <w:rStyle w:val="VerbatimChar"/>
        </w:rPr>
        <w:t xml:space="preserve">#при </w:t>
      </w:r>
      <w:r w:rsidRPr="3C0226EE" w:rsidR="3C0226EE">
        <w:rPr>
          <w:rStyle w:val="VerbatimChar"/>
        </w:rPr>
        <w:t>следующих</w:t>
      </w:r>
      <w:r w:rsidRPr="3C0226EE" w:rsidR="3C0226EE">
        <w:rPr>
          <w:rStyle w:val="VerbatimChar"/>
        </w:rPr>
        <w:t xml:space="preserve"> </w:t>
      </w:r>
      <w:r w:rsidRPr="3C0226EE" w:rsidR="3C0226EE">
        <w:rPr>
          <w:rStyle w:val="VerbatimChar"/>
        </w:rPr>
        <w:t>начальных</w:t>
      </w:r>
      <w:r w:rsidRPr="3C0226EE" w:rsidR="3C0226EE">
        <w:rPr>
          <w:rStyle w:val="VerbatimChar"/>
        </w:rPr>
        <w:t xml:space="preserve"> </w:t>
      </w:r>
      <w:r w:rsidRPr="3C0226EE" w:rsidR="3C0226EE">
        <w:rPr>
          <w:rStyle w:val="VerbatimChar"/>
        </w:rPr>
        <w:t>условиях</w:t>
      </w:r>
      <w:r w:rsidRPr="3C0226EE" w:rsidR="3C0226EE">
        <w:rPr>
          <w:rStyle w:val="VerbatimChar"/>
        </w:rPr>
        <w:t>:</w:t>
      </w:r>
      <w:r>
        <w:br/>
      </w:r>
      <w:r>
        <w:br/>
      </w:r>
      <w:r w:rsidRPr="3C0226EE" w:rsidR="3C0226EE">
        <w:rPr>
          <w:rStyle w:val="VerbatimChar"/>
        </w:rPr>
        <w:t>x0 = [7, 21];</w:t>
      </w:r>
      <w:r>
        <w:br/>
      </w:r>
      <w:r>
        <w:br/>
      </w:r>
      <w:r w:rsidRPr="3C0226EE" w:rsidR="3C0226EE">
        <w:rPr>
          <w:rStyle w:val="VerbatimChar"/>
        </w:rPr>
        <w:t xml:space="preserve">prob = </w:t>
      </w:r>
      <w:r w:rsidRPr="3C0226EE" w:rsidR="3C0226EE">
        <w:rPr>
          <w:rStyle w:val="VerbatimChar"/>
        </w:rPr>
        <w:t>ODEProblem</w:t>
      </w:r>
      <w:r w:rsidRPr="3C0226EE" w:rsidR="3C0226EE">
        <w:rPr>
          <w:rStyle w:val="VerbatimChar"/>
        </w:rPr>
        <w:t>(syst!, x0, t);</w:t>
      </w:r>
      <w:r>
        <w:br/>
      </w:r>
      <w:r w:rsidRPr="3C0226EE" w:rsidR="3C0226EE">
        <w:rPr>
          <w:rStyle w:val="VerbatimChar"/>
        </w:rPr>
        <w:t xml:space="preserve">y = solve(prob, Tsit5(), </w:t>
      </w:r>
      <w:r w:rsidRPr="3C0226EE" w:rsidR="3C0226EE">
        <w:rPr>
          <w:rStyle w:val="VerbatimChar"/>
        </w:rPr>
        <w:t>saveat</w:t>
      </w:r>
      <w:r w:rsidRPr="3C0226EE" w:rsidR="3C0226EE">
        <w:rPr>
          <w:rStyle w:val="VerbatimChar"/>
        </w:rPr>
        <w:t xml:space="preserve"> = 0.01);</w:t>
      </w:r>
      <w:r>
        <w:br/>
      </w:r>
      <w:r>
        <w:br/>
      </w:r>
      <w:r>
        <w:br/>
      </w:r>
      <w:r w:rsidRPr="3C0226EE" w:rsidR="3C0226EE">
        <w:rPr>
          <w:rStyle w:val="VerbatimChar"/>
        </w:rPr>
        <w:t xml:space="preserve">u1 = [sol[1] for sol in </w:t>
      </w:r>
      <w:r w:rsidRPr="3C0226EE" w:rsidR="3C0226EE">
        <w:rPr>
          <w:rStyle w:val="VerbatimChar"/>
        </w:rPr>
        <w:t>y.u</w:t>
      </w:r>
      <w:r w:rsidRPr="3C0226EE" w:rsidR="3C0226EE">
        <w:rPr>
          <w:rStyle w:val="VerbatimChar"/>
        </w:rPr>
        <w:t>]</w:t>
      </w:r>
      <w:r>
        <w:br/>
      </w:r>
      <w:r w:rsidRPr="3C0226EE" w:rsidR="3C0226EE">
        <w:rPr>
          <w:rStyle w:val="VerbatimChar"/>
        </w:rPr>
        <w:t xml:space="preserve">u2 = [sol[2] for sol in </w:t>
      </w:r>
      <w:r w:rsidRPr="3C0226EE" w:rsidR="3C0226EE">
        <w:rPr>
          <w:rStyle w:val="VerbatimChar"/>
        </w:rPr>
        <w:t>y.u</w:t>
      </w:r>
      <w:r w:rsidRPr="3C0226EE" w:rsidR="3C0226EE">
        <w:rPr>
          <w:rStyle w:val="VerbatimChar"/>
        </w:rPr>
        <w:t>]</w:t>
      </w:r>
      <w:r>
        <w:br/>
      </w:r>
      <w:r>
        <w:br/>
      </w:r>
      <w:r w:rsidRPr="3C0226EE" w:rsidR="3C0226EE">
        <w:rPr>
          <w:rStyle w:val="VerbatimChar"/>
        </w:rPr>
        <w:t>t1 = collect(0:0.01:400)</w:t>
      </w:r>
      <w:r>
        <w:br/>
      </w:r>
      <w:r>
        <w:br/>
      </w:r>
      <w:r w:rsidRPr="3C0226EE" w:rsidR="3C0226EE">
        <w:rPr>
          <w:rStyle w:val="VerbatimChar"/>
        </w:rPr>
        <w:t>plot(t1, [u1, u2], label = ["</w:t>
      </w:r>
      <w:r w:rsidRPr="3C0226EE" w:rsidR="3C0226EE">
        <w:rPr>
          <w:rStyle w:val="VerbatimChar"/>
        </w:rPr>
        <w:t>Хищник</w:t>
      </w:r>
      <w:r w:rsidRPr="3C0226EE" w:rsidR="3C0226EE">
        <w:rPr>
          <w:rStyle w:val="VerbatimChar"/>
        </w:rPr>
        <w:t>" "</w:t>
      </w:r>
      <w:r w:rsidRPr="3C0226EE" w:rsidR="3C0226EE">
        <w:rPr>
          <w:rStyle w:val="VerbatimChar"/>
        </w:rPr>
        <w:t>Жертв</w:t>
      </w:r>
      <w:r w:rsidRPr="3C0226EE" w:rsidR="3C0226EE">
        <w:rPr>
          <w:rStyle w:val="VerbatimChar"/>
        </w:rPr>
        <w:t xml:space="preserve">"], title = "  </w:t>
      </w:r>
      <w:r w:rsidRPr="3C0226EE" w:rsidR="3C0226EE">
        <w:rPr>
          <w:rStyle w:val="VerbatimChar"/>
        </w:rPr>
        <w:t>Изменение</w:t>
      </w:r>
      <w:r w:rsidRPr="3C0226EE" w:rsidR="3C0226EE">
        <w:rPr>
          <w:rStyle w:val="VerbatimChar"/>
        </w:rPr>
        <w:t xml:space="preserve"> </w:t>
      </w:r>
      <w:r w:rsidRPr="3C0226EE" w:rsidR="3C0226EE">
        <w:rPr>
          <w:rStyle w:val="VerbatimChar"/>
        </w:rPr>
        <w:t>числа</w:t>
      </w:r>
      <w:r w:rsidRPr="3C0226EE" w:rsidR="3C0226EE">
        <w:rPr>
          <w:rStyle w:val="VerbatimChar"/>
        </w:rPr>
        <w:t xml:space="preserve"> </w:t>
      </w:r>
      <w:r w:rsidRPr="3C0226EE" w:rsidR="3C0226EE">
        <w:rPr>
          <w:rStyle w:val="VerbatimChar"/>
        </w:rPr>
        <w:t>особей</w:t>
      </w:r>
      <w:r w:rsidRPr="3C0226EE" w:rsidR="3C0226EE">
        <w:rPr>
          <w:rStyle w:val="VerbatimChar"/>
        </w:rPr>
        <w:t xml:space="preserve"> </w:t>
      </w:r>
      <w:r w:rsidRPr="3C0226EE" w:rsidR="3C0226EE">
        <w:rPr>
          <w:rStyle w:val="VerbatimChar"/>
        </w:rPr>
        <w:t>популациях</w:t>
      </w:r>
      <w:r w:rsidRPr="3C0226EE" w:rsidR="3C0226EE">
        <w:rPr>
          <w:rStyle w:val="VerbatimChar"/>
        </w:rPr>
        <w:t>")</w:t>
      </w:r>
      <w:r w:rsidRPr="3C0226EE" w:rsidR="3C0226EE">
        <w:rPr>
          <w:rStyle w:val="VerbatimChar"/>
        </w:rPr>
        <w:t xml:space="preserve"> </w:t>
      </w:r>
      <w:r w:rsidRPr="3C0226EE" w:rsidR="3C0226EE">
        <w:rPr>
          <w:rStyle w:val="VerbatimChar"/>
        </w:rPr>
        <w:t>xlabel</w:t>
      </w:r>
      <w:r w:rsidRPr="3C0226EE" w:rsidR="3C0226EE">
        <w:rPr>
          <w:rStyle w:val="VerbatimChar"/>
        </w:rPr>
        <w:t xml:space="preserve">!(" </w:t>
      </w:r>
      <w:r w:rsidRPr="3C0226EE" w:rsidR="3C0226EE">
        <w:rPr>
          <w:rStyle w:val="VerbatimChar"/>
        </w:rPr>
        <w:t>Времия</w:t>
      </w:r>
      <w:r w:rsidRPr="3C0226EE" w:rsidR="3C0226EE">
        <w:rPr>
          <w:rStyle w:val="VerbatimChar"/>
        </w:rPr>
        <w:t>")</w:t>
      </w:r>
      <w:r>
        <w:br/>
      </w:r>
      <w:r w:rsidRPr="3C0226EE" w:rsidR="3C0226EE">
        <w:rPr>
          <w:rStyle w:val="VerbatimChar"/>
        </w:rPr>
        <w:t>ylabel!("</w:t>
      </w:r>
      <w:r w:rsidRPr="3C0226EE" w:rsidR="3C0226EE">
        <w:rPr>
          <w:rStyle w:val="VerbatimChar"/>
        </w:rPr>
        <w:t>Числечнность</w:t>
      </w:r>
      <w:r w:rsidRPr="3C0226EE" w:rsidR="3C0226EE">
        <w:rPr>
          <w:rStyle w:val="VerbatimChar"/>
        </w:rPr>
        <w:t>")</w:t>
      </w:r>
    </w:p>
    <w:p xmlns:wp14="http://schemas.microsoft.com/office/word/2010/wordml" w14:paraId="28781CA2" wp14:textId="77777777">
      <w:pPr>
        <w:pStyle w:val="FirstParagraph"/>
      </w:pPr>
      <w:r>
        <w:t xml:space="preserve">end</w:t>
      </w:r>
    </w:p>
    <w:p xmlns:wp14="http://schemas.microsoft.com/office/word/2010/wordml" w14:paraId="67AE98A0" wp14:textId="77777777">
      <w:pPr>
        <w:pStyle w:val="BodyText"/>
      </w:pPr>
      <w:r>
        <w:t xml:space="preserve">run_lotka_volterra()</w:t>
      </w:r>
    </w:p>
    <w:p xmlns:wp14="http://schemas.microsoft.com/office/word/2010/wordml" w14:paraId="72A3D3EC" wp14:textId="77777777">
      <w:r>
        <w:pict w14:anchorId="0DF37ABA">
          <v:rect style="width:0;height:1.5pt" o:hr="t" o:hrstd="t" o:hralign="center"/>
        </w:pict>
      </w:r>
    </w:p>
    <w:p xmlns:wp14="http://schemas.microsoft.com/office/word/2010/wordml" w14:paraId="15D0AD70" wp14:textId="77777777">
      <w:pPr>
        <w:pStyle w:val="FirstParagraph"/>
      </w:pPr>
      <w:r w:rsidR="3C0226EE">
        <w:rPr/>
        <w:t>Случай 1 (рис. 1)</w:t>
      </w:r>
    </w:p>
    <w:p xmlns:wp14="http://schemas.microsoft.com/office/word/2010/wordml" w:rsidP="3C0226EE" w14:paraId="124718EA" wp14:textId="40F15DFC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  <w:r w:rsidR="5E066BEF">
        <w:drawing>
          <wp:inline xmlns:wp14="http://schemas.microsoft.com/office/word/2010/wordprocessingDrawing" wp14:editId="134A919C" wp14:anchorId="4E876B7E">
            <wp:extent cx="5753597" cy="3528366"/>
            <wp:effectExtent l="0" t="0" r="0" b="0"/>
            <wp:docPr id="1678390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bc14db6f6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0226EE" w14:paraId="06AAA13A" wp14:textId="31669F2B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</w:p>
    <w:p xmlns:wp14="http://schemas.microsoft.com/office/word/2010/wordml" w:rsidP="3C0226EE" w14:paraId="7B218E5E" wp14:textId="2287758C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</w:p>
    <w:p xmlns:wp14="http://schemas.microsoft.com/office/word/2010/wordml" w:rsidP="3C0226EE" w14:paraId="367B1E06" wp14:textId="04DC6FD2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</w:p>
    <w:p xmlns:wp14="http://schemas.microsoft.com/office/word/2010/wordml" w:rsidP="3C0226EE" w14:paraId="5E8D9C40" wp14:textId="634BA7EE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</w:p>
    <w:p xmlns:wp14="http://schemas.microsoft.com/office/word/2010/wordml" w:rsidP="3C0226EE" w14:paraId="6F5BB44E" wp14:textId="4B07DB14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</w:p>
    <w:p xmlns:wp14="http://schemas.microsoft.com/office/word/2010/wordml" w:rsidP="3C0226EE" w14:paraId="2105E77F" wp14:textId="7E4F2745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</w:p>
    <w:p xmlns:wp14="http://schemas.microsoft.com/office/word/2010/wordml" w:rsidP="3C0226EE" w14:paraId="03F755C6" wp14:textId="4CA3E456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</w:p>
    <w:p xmlns:wp14="http://schemas.microsoft.com/office/word/2010/wordml" w:rsidP="3C0226EE" w14:paraId="1454CDF1" wp14:textId="21FED6E5">
      <w:pPr>
        <w:pStyle w:val="BodyText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</w:pPr>
      <w:r w:rsidR="3C0226EE">
        <w:rPr/>
        <w:t>Случай</w:t>
      </w:r>
      <w:r w:rsidR="3C0226EE">
        <w:rPr/>
        <w:t xml:space="preserve"> 2 (</w:t>
      </w:r>
      <w:r w:rsidR="3C0226EE">
        <w:rPr/>
        <w:t>рис</w:t>
      </w:r>
      <w:r w:rsidR="3C0226EE">
        <w:rPr/>
        <w:t>. 2)</w:t>
      </w:r>
    </w:p>
    <w:p w:rsidR="536CAA3F" w:rsidP="3C0226EE" w:rsidRDefault="536CAA3F" w14:paraId="2B37B2CF" w14:textId="3C315BB3">
      <w:pPr>
        <w:pStyle w:val="Normal"/>
      </w:pPr>
      <w:r w:rsidR="536CAA3F">
        <w:drawing>
          <wp:inline wp14:editId="370FFE28" wp14:anchorId="37DC7781">
            <wp:extent cx="5943600" cy="3543300"/>
            <wp:effectExtent l="0" t="0" r="0" b="0"/>
            <wp:docPr id="1890798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9d44e1195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0B940D" wp14:textId="77777777">
      <w:r>
        <w:pict w14:anchorId="72819EB3">
          <v:rect style="width:0;height:1.5pt" o:hr="t" o:hrstd="t" o:hralign="center"/>
        </w:pict>
      </w:r>
    </w:p>
    <w:p xmlns:wp14="http://schemas.microsoft.com/office/word/2010/wordml" w14:paraId="5EDFF7FA" wp14:textId="77777777">
      <w:pPr>
        <w:pStyle w:val="Heading1"/>
      </w:pPr>
      <w:r>
        <w:t xml:space="preserve">Вывод</w:t>
      </w:r>
    </w:p>
    <w:p xmlns:wp14="http://schemas.microsoft.com/office/word/2010/wordml" w14:paraId="12CE5691" wp14:textId="77777777">
      <w:pPr>
        <w:pStyle w:val="FirstParagraph"/>
      </w:pPr>
      <w:r>
        <w:t xml:space="preserve">Построили математическую модель и провели анализ.</w:t>
      </w:r>
    </w:p>
    <w:p xmlns:wp14="http://schemas.microsoft.com/office/word/2010/wordml" w14:paraId="0E27B00A" wp14:textId="77777777">
      <w:r>
        <w:pict w14:anchorId="644DF652">
          <v:rect style="width:0;height:1.5pt" o:hr="t" o:hrstd="t" o:hralign="center"/>
        </w:pict>
      </w: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0061E4C" wp14:textId="77777777">
      <w:r>
        <w:continuationSeparator/>
      </w:r>
    </w:p>
  </w:footnote>
  <w:footnote w:type="separator" w:id="-1">
    <w:p xmlns:wp14="http://schemas.microsoft.com/office/word/2010/wordml" w14:paraId="44EAFD9C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7E5BEE4"/>
    <w:rsid w:val="07E5BEE4"/>
    <w:rsid w:val="15E326D1"/>
    <w:rsid w:val="3C0226EE"/>
    <w:rsid w:val="536CAA3F"/>
    <w:rsid w:val="5E066BEF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0D8D6"/>
  <w15:docId w15:val="{AF49D1CA-CB09-4F83-A973-45C0E4D08E7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8e1bc14db6f643e3" /><Relationship Type="http://schemas.openxmlformats.org/officeDocument/2006/relationships/image" Target="/media/image2.png" Id="R5609d44e1195415a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1970-01-01T00:00:00.0000000Z</dcterms:created>
  <dcterms:modified xsi:type="dcterms:W3CDTF">2024-04-13T13:55:21.5501794Z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