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xmlns:a14="http://schemas.microsoft.com/office/drawing/2010/main" mc:Ignorable="w14 wp14">
  <w:body>
    <w:p xmlns:wp14="http://schemas.microsoft.com/office/word/2010/wordml" w14:paraId="60B7D69C" wp14:textId="77777777">
      <w:pPr>
        <w:pStyle w:val="Title"/>
      </w:pPr>
      <w:r>
        <w:t xml:space="preserve">Презентации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 xmlns:wp14="http://schemas.microsoft.com/office/word/2010/wordml" w14:paraId="263AE1F0" wp14:textId="77777777"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51</w:t>
      </w:r>
    </w:p>
    <w:p xmlns:wp14="http://schemas.microsoft.com/office/word/2010/wordml" w14:paraId="325BD263" wp14:textId="77777777">
      <w:pPr>
        <w:pStyle w:val="Author"/>
      </w:pPr>
      <w:r>
        <w:t xml:space="preserve">Нзита</w:t>
      </w:r>
      <w:r>
        <w:t xml:space="preserve"> </w:t>
      </w:r>
      <w:r>
        <w:t xml:space="preserve">Диатезилуа</w:t>
      </w:r>
      <w:r>
        <w:t xml:space="preserve"> </w:t>
      </w:r>
      <w:r>
        <w:t xml:space="preserve">Катенди</w:t>
      </w:r>
    </w:p>
    <w:sdt>
      <w:sdtPr>
        <w:id w:val="365874353"/>
        <w:docPartObj>
          <w:docPartGallery w:val="Table of Contents"/>
          <w:docPartUnique/>
        </w:docPartObj>
      </w:sdtPr>
      <w:sdtContent>
        <w:p xmlns:wp14="http://schemas.microsoft.com/office/word/2010/wordml" w14:paraId="5BA24CAF" wp14:textId="77777777">
          <w:pPr>
            <w:pStyle w:val="TOCHeading"/>
          </w:pPr>
          <w:r>
            <w:t xml:space="preserve">Содержание</w:t>
          </w:r>
        </w:p>
        <w:p xmlns:wp14="http://schemas.microsoft.com/office/word/2010/wordml" w14:paraId="4C73D54D" wp14:textId="77777777">
          <w:r>
            <w:fldChar w:fldCharType="begin" w:dirty="true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bookmarkStart w:name="цель-работы" w:id="20"/>
    <w:p xmlns:wp14="http://schemas.microsoft.com/office/word/2010/wordml" w14:paraId="41823BC3" wp14:textId="77777777">
      <w:pPr>
        <w:pStyle w:val="Heading1"/>
      </w:pPr>
      <w:r>
        <w:t xml:space="preserve">Цель работы</w:t>
      </w:r>
    </w:p>
    <w:p xmlns:wp14="http://schemas.microsoft.com/office/word/2010/wordml" w14:paraId="08C5AFD0" wp14:textId="77777777">
      <w:pPr>
        <w:pStyle w:val="FirstParagraph"/>
      </w:pPr>
      <w:r>
        <w:t xml:space="preserve">Целью данной работы является решение упражнения по эпидемиям на языке программирования julia</w:t>
      </w:r>
    </w:p>
    <w:bookmarkEnd w:id="20"/>
    <w:bookmarkStart w:name="задание" w:id="21"/>
    <w:p xmlns:wp14="http://schemas.microsoft.com/office/word/2010/wordml" w14:paraId="432371CD" wp14:textId="77777777">
      <w:pPr>
        <w:pStyle w:val="Heading1"/>
      </w:pPr>
      <w:r>
        <w:t xml:space="preserve">Задание</w:t>
      </w:r>
    </w:p>
    <w:p xmlns:wp14="http://schemas.microsoft.com/office/word/2010/wordml" w14:paraId="219D981C" wp14:textId="77777777">
      <w:pPr>
        <w:pStyle w:val="FirstParagraph"/>
      </w:pPr>
      <w:r>
        <w:t xml:space="preserve">На одном острове вспыхнула эпидемия. Известно, что из всех проживающих на острове (N=8 124) в момент начала эпидемии (t=0) число заболевших людей (являющихся распространителями инфекции) I(0)=124, А число здоровых людей с иммунитетом к болезни R(0)=30.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 S(0)=N-I(0)- R(0).</w:t>
      </w:r>
    </w:p>
    <w:p xmlns:wp14="http://schemas.microsoft.com/office/word/2010/wordml" w14:paraId="7F79BDB4" wp14:textId="77777777">
      <w:pPr>
        <w:pStyle w:val="BodyText"/>
      </w:pPr>
      <w:r>
        <w:t xml:space="preserve">Постройте графики изменения числа особей в каждой из трех групп.</w:t>
      </w:r>
    </w:p>
    <w:p xmlns:wp14="http://schemas.microsoft.com/office/word/2010/wordml" w14:paraId="4010937E" wp14:textId="77777777">
      <w:pPr>
        <w:pStyle w:val="BodyText"/>
      </w:pPr>
      <w:r>
        <w:t xml:space="preserve">Рассмотрите, как будет протекать эпидемия в случае:</w:t>
      </w:r>
    </w:p>
    <w:p xmlns:wp14="http://schemas.microsoft.com/office/word/2010/wordml" w14:paraId="2A8AC06C" wp14:textId="77777777">
      <w:pPr>
        <w:pStyle w:val="BodyText"/>
      </w:pPr>
      <w:r>
        <w:t xml:space="preserve">I(0) &lt;= I</w:t>
      </w:r>
      <w:r>
        <w:rPr>
          <w:iCs/>
          <w:i/>
        </w:rPr>
        <w:t xml:space="preserve"> </w:t>
      </w:r>
      <w:r>
        <w:rPr>
          <w:iCs/>
          <w:i/>
        </w:rPr>
        <w:t xml:space="preserve">I(0) &gt; I</w:t>
      </w:r>
    </w:p>
    <w:bookmarkEnd w:id="21"/>
    <w:bookmarkStart w:name="выполнение-лабораторной-работы" w:id="24"/>
    <w:p xmlns:wp14="http://schemas.microsoft.com/office/word/2010/wordml" w14:paraId="12597E71" wp14:textId="77777777">
      <w:pPr>
        <w:pStyle w:val="Heading1"/>
      </w:pPr>
      <w:r>
        <w:t xml:space="preserve">Выполнение лабораторной работы</w:t>
      </w:r>
    </w:p>
    <w:p xmlns:wp14="http://schemas.microsoft.com/office/word/2010/wordml" w14:paraId="38C728CF" wp14:textId="77777777">
      <w:pPr>
        <w:pStyle w:val="FirstParagraph"/>
      </w:pPr>
      <w:r>
        <w:t xml:space="preserve">Придумайте свой пример задачи об эпидемии, задайте начальные условия и</w:t>
      </w:r>
      <w:r>
        <w:t xml:space="preserve"> </w:t>
      </w:r>
      <w:r>
        <w:t xml:space="preserve">коэффициенты пропорциональности. Постройте графики изменения числа особей в</w:t>
      </w:r>
      <w:r>
        <w:t xml:space="preserve"> </w:t>
      </w:r>
      <w:r>
        <w:t xml:space="preserve">каждой из трех групп. Рассмотрите, как будет протекать эпидемия в случае:</w:t>
      </w:r>
    </w:p>
    <w:p xmlns:wp14="http://schemas.microsoft.com/office/word/2010/wordml" w14:paraId="364CFE35" wp14:textId="77777777">
      <w:pPr>
        <w:pStyle w:val="BodyText"/>
      </w:pPr>
      <w:r>
        <w:t xml:space="preserve">I(0) &lt;= I</w:t>
      </w:r>
      <w:r>
        <w:rPr>
          <w:iCs/>
          <w:i/>
        </w:rPr>
        <w:t xml:space="preserve"> </w:t>
      </w:r>
      <w:r>
        <w:rPr>
          <w:iCs/>
          <w:i/>
        </w:rPr>
        <w:t xml:space="preserve">I(0) &gt; I</w:t>
      </w:r>
    </w:p>
    <w:bookmarkStart w:name="условие-задачи" w:id="22"/>
    <w:p xmlns:wp14="http://schemas.microsoft.com/office/word/2010/wordml" w14:paraId="18E1D834" wp14:textId="77777777">
      <w:pPr>
        <w:pStyle w:val="Heading2"/>
      </w:pPr>
      <w:r>
        <w:t xml:space="preserve">Условие задачи</w:t>
      </w:r>
    </w:p>
    <w:p xmlns:wp14="http://schemas.microsoft.com/office/word/2010/wordml" w14:paraId="0DF2C1E0" wp14:textId="77777777">
      <w:pPr>
        <w:pStyle w:val="FirstParagraph"/>
      </w:pPr>
      <w:r>
        <w:t xml:space="preserve">a = 0.01 # коэффициент заболеваемости</w:t>
      </w:r>
      <w:r>
        <w:t xml:space="preserve"> </w:t>
      </w:r>
      <w:r>
        <w:t xml:space="preserve">b = 0.02 #коэффициент выздоровления</w:t>
      </w:r>
      <w:r>
        <w:t xml:space="preserve"> </w:t>
      </w:r>
      <w:r>
        <w:t xml:space="preserve">N = 8124 # общая численность популяции</w:t>
      </w:r>
      <w:r>
        <w:t xml:space="preserve"> </w:t>
      </w:r>
      <w:r>
        <w:t xml:space="preserve">I0 = 124 # количество инфицированных особей в начальный момент времени</w:t>
      </w:r>
      <w:r>
        <w:t xml:space="preserve"> </w:t>
      </w:r>
      <w:r>
        <w:t xml:space="preserve">R0 = 30 #количество здоровых особей с иммунитетом в начальный момент времени</w:t>
      </w:r>
      <w:r>
        <w:t xml:space="preserve"> </w:t>
      </w:r>
      <w:r>
        <w:t xml:space="preserve">S0 = N - I0 - R0 # количество восприимчивых к болезни особей в начальный момент времени</w:t>
      </w:r>
    </w:p>
    <w:bookmarkEnd w:id="22"/>
    <w:bookmarkStart w:name="решение" w:id="23"/>
    <w:p xmlns:wp14="http://schemas.microsoft.com/office/word/2010/wordml" w14:paraId="1AD865C8" wp14:textId="77777777">
      <w:pPr>
        <w:pStyle w:val="Heading2"/>
        <w:rPr/>
      </w:pPr>
      <w:r w:rsidR="01FB3E60">
        <w:rPr/>
        <w:t>Решение</w:t>
      </w:r>
    </w:p>
    <w:p w:rsidR="7A8C559B" w:rsidP="01FB3E60" w:rsidRDefault="7A8C559B" w14:paraId="17B791A4" w14:textId="70E440A6">
      <w:pPr>
        <w:pStyle w:val="BodyText"/>
        <w:jc w:val="center"/>
        <w:rPr/>
      </w:pPr>
      <w:r w:rsidR="7A8C559B">
        <w:drawing>
          <wp:inline wp14:editId="1068154B" wp14:anchorId="23B5DE94">
            <wp:extent cx="5928874" cy="3635055"/>
            <wp:effectExtent l="0" t="0" r="0" b="0"/>
            <wp:docPr id="895996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ca2297de8841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FB3E60" w14:paraId="5F6BF2E8" wp14:textId="77777777" wp14:noSpellErr="1">
      <w:pPr>
        <w:pStyle w:val="ImageCaption"/>
        <w:jc w:val="center"/>
        <w:rPr/>
      </w:pPr>
      <w:r w:rsidR="01FB3E60">
        <w:rPr/>
        <w:t>Определение функций для дифференциального системы SIR(</w:t>
      </w:r>
      <w:r w:rsidR="01FB3E60">
        <w:rPr/>
        <w:t>Julia</w:t>
      </w:r>
      <w:r w:rsidR="01FB3E60">
        <w:rPr/>
        <w:t>)</w:t>
      </w:r>
    </w:p>
    <w:p w:rsidR="3F139F0F" w:rsidP="01FB3E60" w:rsidRDefault="3F139F0F" w14:paraId="1BF655A1" w14:textId="4C06A79C">
      <w:pPr>
        <w:pStyle w:val="ImageCaption"/>
        <w:jc w:val="center"/>
        <w:rPr/>
      </w:pPr>
      <w:r w:rsidR="3F139F0F">
        <w:drawing>
          <wp:inline wp14:editId="0229C740" wp14:anchorId="176D68F7">
            <wp:extent cx="5943600" cy="762000"/>
            <wp:effectExtent l="0" t="0" r="0" b="0"/>
            <wp:docPr id="1903851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b08450612349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FB3E60" w14:paraId="7C1D9F13" wp14:textId="77777777" wp14:noSpellErr="1">
      <w:pPr>
        <w:pStyle w:val="ImageCaption"/>
        <w:jc w:val="center"/>
        <w:rPr/>
      </w:pPr>
      <w:r w:rsidR="01FB3E60">
        <w:rPr/>
        <w:t xml:space="preserve">Решение </w:t>
      </w:r>
      <w:r w:rsidR="01FB3E60">
        <w:rPr/>
        <w:t>случвя</w:t>
      </w:r>
      <w:r w:rsidR="01FB3E60">
        <w:rPr/>
        <w:t xml:space="preserve"> </w:t>
      </w:r>
      <w:r w:rsidR="01FB3E60">
        <w:rPr/>
        <w:t>i(</w:t>
      </w:r>
      <w:r w:rsidR="01FB3E60">
        <w:rPr/>
        <w:t>0) &lt;= I* (</w:t>
      </w:r>
      <w:r w:rsidR="01FB3E60">
        <w:rPr/>
        <w:t>Julia</w:t>
      </w:r>
      <w:r w:rsidR="01FB3E60">
        <w:rPr/>
        <w:t>)</w:t>
      </w:r>
    </w:p>
    <w:p w:rsidR="2AAF0C4E" w:rsidP="01FB3E60" w:rsidRDefault="2AAF0C4E" w14:paraId="7E280C5F" w14:textId="055B7A06">
      <w:pPr>
        <w:pStyle w:val="ImageCaption"/>
        <w:jc w:val="center"/>
        <w:rPr/>
      </w:pPr>
      <w:r w:rsidR="2AAF0C4E">
        <w:drawing>
          <wp:inline wp14:editId="1CEEA892" wp14:anchorId="383BC865">
            <wp:extent cx="5943600" cy="3667125"/>
            <wp:effectExtent l="0" t="0" r="0" b="0"/>
            <wp:docPr id="1774015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dc03064dc648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FB3E60" w14:paraId="0464AAAD" wp14:textId="77777777" wp14:noSpellErr="1">
      <w:pPr>
        <w:pStyle w:val="ImageCaption"/>
        <w:jc w:val="center"/>
        <w:rPr/>
      </w:pPr>
      <w:r w:rsidR="01FB3E60">
        <w:rPr/>
        <w:t>Epideьic</w:t>
      </w:r>
      <w:r w:rsidR="01FB3E60">
        <w:rPr/>
        <w:t xml:space="preserve"> </w:t>
      </w:r>
      <w:r w:rsidR="01FB3E60">
        <w:rPr/>
        <w:t>Dinamincs</w:t>
      </w:r>
      <w:r w:rsidR="01FB3E60">
        <w:rPr/>
        <w:t>: I(O) &lt;= I* (</w:t>
      </w:r>
      <w:r w:rsidR="01FB3E60">
        <w:rPr/>
        <w:t>Julia</w:t>
      </w:r>
      <w:r w:rsidR="01FB3E60">
        <w:rPr/>
        <w:t>)</w:t>
      </w:r>
    </w:p>
    <w:p w:rsidR="0A017EE7" w:rsidP="01FB3E60" w:rsidRDefault="0A017EE7" w14:paraId="7A56AB79" w14:textId="3C3EDB29">
      <w:pPr>
        <w:pStyle w:val="ImageCaption"/>
        <w:jc w:val="center"/>
        <w:rPr/>
      </w:pPr>
      <w:r w:rsidR="0A017EE7">
        <w:drawing>
          <wp:inline wp14:editId="1ED09265" wp14:anchorId="7F901EB2">
            <wp:extent cx="5943600" cy="1133475"/>
            <wp:effectExtent l="0" t="0" r="0" b="0"/>
            <wp:docPr id="1741749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1a3e2e31de48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FB3E60" w14:paraId="63D0B67D" wp14:textId="77777777" wp14:noSpellErr="1">
      <w:pPr>
        <w:pStyle w:val="ImageCaption"/>
        <w:jc w:val="center"/>
        <w:rPr/>
      </w:pPr>
      <w:r w:rsidR="01FB3E60">
        <w:rPr/>
        <w:t xml:space="preserve">Решение </w:t>
      </w:r>
      <w:r w:rsidR="01FB3E60">
        <w:rPr/>
        <w:t>случвя</w:t>
      </w:r>
      <w:r w:rsidR="01FB3E60">
        <w:rPr/>
        <w:t xml:space="preserve"> </w:t>
      </w:r>
      <w:r w:rsidR="01FB3E60">
        <w:rPr/>
        <w:t>i(</w:t>
      </w:r>
      <w:r w:rsidR="01FB3E60">
        <w:rPr/>
        <w:t>0</w:t>
      </w:r>
      <w:r w:rsidR="01FB3E60">
        <w:rPr/>
        <w:t>) &gt;</w:t>
      </w:r>
      <w:r w:rsidR="01FB3E60">
        <w:rPr/>
        <w:t xml:space="preserve"> I* (</w:t>
      </w:r>
      <w:r w:rsidR="01FB3E60">
        <w:rPr/>
        <w:t>Julia</w:t>
      </w:r>
      <w:r w:rsidR="01FB3E60">
        <w:rPr/>
        <w:t>)</w:t>
      </w:r>
    </w:p>
    <w:p w:rsidR="6953F17F" w:rsidP="01FB3E60" w:rsidRDefault="6953F17F" w14:paraId="681207CF" w14:textId="59EE1BAC">
      <w:pPr>
        <w:pStyle w:val="ImageCaption"/>
        <w:jc w:val="center"/>
        <w:rPr/>
      </w:pPr>
      <w:r w:rsidR="6953F17F">
        <w:drawing>
          <wp:inline wp14:editId="1C968382" wp14:anchorId="79FADBF0">
            <wp:extent cx="5943600" cy="3343275"/>
            <wp:effectExtent l="0" t="0" r="0" b="0"/>
            <wp:docPr id="1798902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b107f7301443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FB3E60" w14:paraId="3ECE8B19" wp14:textId="77777777" wp14:noSpellErr="1">
      <w:pPr>
        <w:pStyle w:val="ImageCaption"/>
        <w:jc w:val="center"/>
        <w:rPr/>
      </w:pPr>
      <w:r w:rsidR="01FB3E60">
        <w:rPr/>
        <w:t>Epideьic</w:t>
      </w:r>
      <w:r w:rsidR="01FB3E60">
        <w:rPr/>
        <w:t xml:space="preserve"> </w:t>
      </w:r>
      <w:r w:rsidR="01FB3E60">
        <w:rPr/>
        <w:t>Dinamincs</w:t>
      </w:r>
      <w:r w:rsidR="01FB3E60">
        <w:rPr/>
        <w:t>: I(O</w:t>
      </w:r>
      <w:r w:rsidR="01FB3E60">
        <w:rPr/>
        <w:t>) &gt;</w:t>
      </w:r>
      <w:r w:rsidR="01FB3E60">
        <w:rPr/>
        <w:t xml:space="preserve"> I* (</w:t>
      </w:r>
      <w:r w:rsidR="01FB3E60">
        <w:rPr/>
        <w:t>Julia</w:t>
      </w:r>
      <w:r w:rsidR="01FB3E60">
        <w:rPr/>
        <w:t>)</w:t>
      </w:r>
    </w:p>
    <w:bookmarkEnd w:id="23"/>
    <w:bookmarkEnd w:id="24"/>
    <w:bookmarkStart w:name="выводы" w:id="25"/>
    <w:p xmlns:wp14="http://schemas.microsoft.com/office/word/2010/wordml" w14:paraId="5E3B1ADF" wp14:textId="77777777">
      <w:pPr>
        <w:pStyle w:val="Heading1"/>
      </w:pPr>
      <w:r>
        <w:t xml:space="preserve">Выводы</w:t>
      </w:r>
    </w:p>
    <w:p xmlns:wp14="http://schemas.microsoft.com/office/word/2010/wordml" w14:paraId="255B1C3F" wp14:textId="77777777">
      <w:pPr>
        <w:pStyle w:val="FirstParagraph"/>
      </w:pPr>
      <w:r>
        <w:t xml:space="preserve">Можно сделать вывод, что с помощью языка программирования Julia, мы решили задание об эпидемиями а также построили график показываюший динамику изменения чисенности людей в каждой трех групп в случае I(0) &lt;= I* и I(0) &gt; I*.</w:t>
      </w:r>
    </w:p>
    <w:bookmarkEnd w:id="25"/>
    <w:bookmarkStart w:name="список-литературы" w:id="27"/>
    <w:p xmlns:wp14="http://schemas.microsoft.com/office/word/2010/wordml" w14:paraId="11132406" wp14:textId="77777777">
      <w:pPr>
        <w:pStyle w:val="Heading1"/>
      </w:pPr>
      <w:r>
        <w:t xml:space="preserve">Список литературы</w:t>
      </w:r>
    </w:p>
    <w:p xmlns:wp14="http://schemas.microsoft.com/office/word/2010/wordml" w14:paraId="29AFF901" wp14:textId="77777777"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Задача об эпидемии</w:t>
        </w:r>
      </w:hyperlink>
    </w:p>
    <w:bookmarkEnd w:id="27"/>
    <w:sect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672A6659" wp14:textId="77777777">
      <w:r>
        <w:continuationSeparator/>
      </w:r>
    </w:p>
  </w:footnote>
  <w:footnote w:type="separator" w:id="-1">
    <w:p xmlns:wp14="http://schemas.microsoft.com/office/word/2010/wordml" w14:paraId="0A37501D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proofState w:spelling="clean" w:grammar="dirty"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005F6DFF"/>
    <w:rsid w:val="005F6DFF"/>
    <w:rsid w:val="01FB3E60"/>
    <w:rsid w:val="0A017EE7"/>
    <w:rsid w:val="0C38F33D"/>
    <w:rsid w:val="1BA70999"/>
    <w:rsid w:val="2AAF0C4E"/>
    <w:rsid w:val="3F139F0F"/>
    <w:rsid w:val="642BFCF7"/>
    <w:rsid w:val="6953F17F"/>
    <w:rsid w:val="7A8C559B"/>
    <w:rsid w:val="7EC39D9D"/>
    <w:rsid w:val="7EC39D9D"/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179F8"/>
  <w15:docId w15:val="{983662CA-5449-402D-969F-0FE4026DFA5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color w:val="008000"/>
      <w:b/>
    </w:rPr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DocumentationTok" w:customStyle="1">
    <w:name w:val="DocumentationTok"/>
    <w:basedOn w:val="VerbatimChar"/>
    <w:rPr>
      <w:color w:val="ba2121"/>
      <w:i/>
    </w:rPr>
  </w:style>
  <w:style w:type="character" w:styleId="AnnotationTok" w:customStyle="1">
    <w:name w:val="AnnotationTok"/>
    <w:basedOn w:val="VerbatimChar"/>
    <w:rPr>
      <w:color w:val="60a0b0"/>
      <w:b/>
      <w:i/>
    </w:rPr>
  </w:style>
  <w:style w:type="character" w:styleId="CommentVarTok" w:customStyle="1">
    <w:name w:val="CommentVarTok"/>
    <w:basedOn w:val="VerbatimChar"/>
    <w:rPr>
      <w:color w:val="60a0b0"/>
      <w:b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color w:val="007020"/>
      <w:b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color w:val="60a0b0"/>
      <w:b/>
      <w:i/>
    </w:rPr>
  </w:style>
  <w:style w:type="character" w:styleId="WarningTok" w:customStyle="1">
    <w:name w:val="WarningTok"/>
    <w:basedOn w:val="VerbatimChar"/>
    <w:rPr>
      <w:color w:val="60a0b0"/>
      <w:b/>
      <w:i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Relationship Type="http://schemas.openxmlformats.org/officeDocument/2006/relationships/hyperlink" Target="https://esystem.rudn.ru/mod/resource/view.php?id=1100268" TargetMode="External" Id="rId26" /><Relationship Type="http://schemas.openxmlformats.org/officeDocument/2006/relationships/image" Target="/media/image.png" Id="R17ca2297de8841b6" /><Relationship Type="http://schemas.openxmlformats.org/officeDocument/2006/relationships/image" Target="/media/image2.png" Id="Racb08450612349fe" /><Relationship Type="http://schemas.openxmlformats.org/officeDocument/2006/relationships/image" Target="/media/image3.png" Id="R89dc03064dc6489c" /><Relationship Type="http://schemas.openxmlformats.org/officeDocument/2006/relationships/image" Target="/media/image4.png" Id="R1e1a3e2e31de4867" /><Relationship Type="http://schemas.openxmlformats.org/officeDocument/2006/relationships/image" Target="/media/image5.png" Id="R96b107f7301443bb" /><Relationship Type="http://schemas.openxmlformats.org/officeDocument/2006/relationships/glossaryDocument" Target="glossary/document.xml" Id="R3a480eeef42f447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3df80-390e-4c13-a6b1-d17d8390b433}"/>
      </w:docPartPr>
      <w:docPartBody>
        <w:p w14:paraId="5386AAA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DocSecurity>0</ap:DocSecurity>
  <ap:ScaleCrop>false</ap:ScaleCrop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Презентации по Лабораторной Работе №6</dc:title>
  <dc:language>ru-RU</dc:language>
  <keywords/>
  <dcterms:created xsi:type="dcterms:W3CDTF">2024-03-16T14:36:39.0000000Z</dcterms:created>
  <dcterms:modified xsi:type="dcterms:W3CDTF">2024-03-16T14:48:12.0810524Z</dcterms:modified>
  <lastModifiedBy>Нзита Диатезилуа Катенди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Задача об эпидемии - Вариант 51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