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1EDC" w14:textId="77777777" w:rsidR="00B05ADE" w:rsidRDefault="00000000">
      <w:pPr>
        <w:ind w:left="2334"/>
        <w:rPr>
          <w:rFonts w:ascii="Times New Roman"/>
          <w:sz w:val="20"/>
        </w:rPr>
      </w:pPr>
      <w:r>
        <w:rPr>
          <w:rFonts w:ascii="Times New Roman"/>
          <w:noProof/>
          <w:sz w:val="20"/>
        </w:rPr>
        <w:drawing>
          <wp:inline distT="0" distB="0" distL="0" distR="0" wp14:anchorId="26D53053" wp14:editId="1C535C43">
            <wp:extent cx="2657475" cy="1057275"/>
            <wp:effectExtent l="0" t="0" r="9525" b="952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657917" cy="1057451"/>
                    </a:xfrm>
                    <a:prstGeom prst="rect">
                      <a:avLst/>
                    </a:prstGeom>
                  </pic:spPr>
                </pic:pic>
              </a:graphicData>
            </a:graphic>
          </wp:inline>
        </w:drawing>
      </w:r>
    </w:p>
    <w:p w14:paraId="4DB4DB5A" w14:textId="77777777" w:rsidR="00B05ADE" w:rsidRDefault="00B05ADE">
      <w:pPr>
        <w:pStyle w:val="BodyText"/>
        <w:rPr>
          <w:rFonts w:ascii="Times New Roman"/>
          <w:sz w:val="20"/>
        </w:rPr>
      </w:pPr>
    </w:p>
    <w:p w14:paraId="2E4FE83C" w14:textId="77777777" w:rsidR="00B05ADE" w:rsidRDefault="00B05ADE">
      <w:pPr>
        <w:pStyle w:val="BodyText"/>
        <w:spacing w:before="51"/>
        <w:rPr>
          <w:rFonts w:ascii="Times New Roman"/>
          <w:sz w:val="20"/>
        </w:rPr>
      </w:pPr>
    </w:p>
    <w:tbl>
      <w:tblPr>
        <w:tblW w:w="0" w:type="auto"/>
        <w:tblInd w:w="1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0"/>
        <w:gridCol w:w="5395"/>
      </w:tblGrid>
      <w:tr w:rsidR="00B05ADE" w14:paraId="3BB60693" w14:textId="77777777">
        <w:trPr>
          <w:trHeight w:val="441"/>
        </w:trPr>
        <w:tc>
          <w:tcPr>
            <w:tcW w:w="1310" w:type="dxa"/>
          </w:tcPr>
          <w:p w14:paraId="4A8D05C9" w14:textId="77777777" w:rsidR="00B05ADE" w:rsidRDefault="00000000">
            <w:pPr>
              <w:pStyle w:val="TableParagraph"/>
              <w:ind w:left="236"/>
              <w:rPr>
                <w:sz w:val="24"/>
              </w:rPr>
            </w:pPr>
            <w:r>
              <w:rPr>
                <w:spacing w:val="-2"/>
                <w:sz w:val="24"/>
              </w:rPr>
              <w:t>SUBJECT</w:t>
            </w:r>
          </w:p>
        </w:tc>
        <w:tc>
          <w:tcPr>
            <w:tcW w:w="5395" w:type="dxa"/>
          </w:tcPr>
          <w:p w14:paraId="1F23CE82" w14:textId="77777777" w:rsidR="00B05ADE" w:rsidRDefault="00000000">
            <w:pPr>
              <w:pStyle w:val="TableParagraph"/>
              <w:rPr>
                <w:sz w:val="24"/>
              </w:rPr>
            </w:pPr>
            <w:r>
              <w:rPr>
                <w:sz w:val="24"/>
              </w:rPr>
              <w:t>VULNERABILITY</w:t>
            </w:r>
            <w:r>
              <w:rPr>
                <w:spacing w:val="-3"/>
                <w:sz w:val="24"/>
              </w:rPr>
              <w:t xml:space="preserve"> </w:t>
            </w:r>
            <w:r>
              <w:rPr>
                <w:spacing w:val="-2"/>
                <w:sz w:val="24"/>
              </w:rPr>
              <w:t>ANALYSIS</w:t>
            </w:r>
          </w:p>
        </w:tc>
      </w:tr>
      <w:tr w:rsidR="00B05ADE" w14:paraId="5737C82F" w14:textId="77777777">
        <w:trPr>
          <w:trHeight w:val="436"/>
        </w:trPr>
        <w:tc>
          <w:tcPr>
            <w:tcW w:w="1310" w:type="dxa"/>
          </w:tcPr>
          <w:p w14:paraId="51271BD4" w14:textId="77777777" w:rsidR="00B05ADE" w:rsidRDefault="00000000">
            <w:pPr>
              <w:pStyle w:val="TableParagraph"/>
              <w:rPr>
                <w:sz w:val="24"/>
              </w:rPr>
            </w:pPr>
            <w:r>
              <w:rPr>
                <w:spacing w:val="-4"/>
                <w:sz w:val="24"/>
              </w:rPr>
              <w:t>CODE</w:t>
            </w:r>
          </w:p>
        </w:tc>
        <w:tc>
          <w:tcPr>
            <w:tcW w:w="5395" w:type="dxa"/>
          </w:tcPr>
          <w:p w14:paraId="64637977" w14:textId="77777777" w:rsidR="00B05ADE" w:rsidRDefault="00000000">
            <w:pPr>
              <w:pStyle w:val="TableParagraph"/>
              <w:rPr>
                <w:sz w:val="24"/>
              </w:rPr>
            </w:pPr>
            <w:r>
              <w:rPr>
                <w:sz w:val="24"/>
              </w:rPr>
              <w:t>IKB21004</w:t>
            </w:r>
            <w:r>
              <w:rPr>
                <w:spacing w:val="-1"/>
                <w:sz w:val="24"/>
              </w:rPr>
              <w:t xml:space="preserve"> </w:t>
            </w:r>
            <w:r>
              <w:rPr>
                <w:sz w:val="24"/>
              </w:rPr>
              <w:t xml:space="preserve">&amp; </w:t>
            </w:r>
            <w:r>
              <w:rPr>
                <w:spacing w:val="-2"/>
                <w:sz w:val="24"/>
              </w:rPr>
              <w:t>IKB21403</w:t>
            </w:r>
          </w:p>
        </w:tc>
      </w:tr>
      <w:tr w:rsidR="00B05ADE" w14:paraId="4AF681AF" w14:textId="77777777">
        <w:trPr>
          <w:trHeight w:val="441"/>
        </w:trPr>
        <w:tc>
          <w:tcPr>
            <w:tcW w:w="1310" w:type="dxa"/>
          </w:tcPr>
          <w:p w14:paraId="120799E1" w14:textId="77777777" w:rsidR="00B05ADE" w:rsidRDefault="00000000">
            <w:pPr>
              <w:pStyle w:val="TableParagraph"/>
              <w:spacing w:before="6"/>
              <w:rPr>
                <w:sz w:val="24"/>
              </w:rPr>
            </w:pPr>
            <w:r>
              <w:rPr>
                <w:spacing w:val="-4"/>
                <w:sz w:val="24"/>
              </w:rPr>
              <w:t>TASK</w:t>
            </w:r>
          </w:p>
        </w:tc>
        <w:tc>
          <w:tcPr>
            <w:tcW w:w="5395" w:type="dxa"/>
          </w:tcPr>
          <w:p w14:paraId="48A7084E" w14:textId="77777777" w:rsidR="00B05ADE" w:rsidRDefault="00000000">
            <w:pPr>
              <w:pStyle w:val="TableParagraph"/>
              <w:spacing w:before="6"/>
              <w:rPr>
                <w:sz w:val="24"/>
              </w:rPr>
            </w:pPr>
            <w:r>
              <w:rPr>
                <w:sz w:val="24"/>
              </w:rPr>
              <w:t>FILE</w:t>
            </w:r>
            <w:r>
              <w:rPr>
                <w:spacing w:val="-6"/>
                <w:sz w:val="24"/>
              </w:rPr>
              <w:t xml:space="preserve"> </w:t>
            </w:r>
            <w:r>
              <w:rPr>
                <w:sz w:val="24"/>
              </w:rPr>
              <w:t>ANALYSIS</w:t>
            </w:r>
            <w:r>
              <w:rPr>
                <w:spacing w:val="-6"/>
                <w:sz w:val="24"/>
              </w:rPr>
              <w:t xml:space="preserve"> </w:t>
            </w:r>
            <w:r>
              <w:rPr>
                <w:sz w:val="24"/>
              </w:rPr>
              <w:t>–</w:t>
            </w:r>
            <w:r>
              <w:rPr>
                <w:spacing w:val="-6"/>
                <w:sz w:val="24"/>
              </w:rPr>
              <w:t xml:space="preserve"> </w:t>
            </w:r>
            <w:r>
              <w:rPr>
                <w:sz w:val="24"/>
              </w:rPr>
              <w:t>SCANNING</w:t>
            </w:r>
            <w:r>
              <w:rPr>
                <w:spacing w:val="-6"/>
                <w:sz w:val="24"/>
              </w:rPr>
              <w:t xml:space="preserve"> </w:t>
            </w:r>
            <w:r>
              <w:rPr>
                <w:spacing w:val="-2"/>
                <w:sz w:val="24"/>
              </w:rPr>
              <w:t>RESULT</w:t>
            </w:r>
          </w:p>
        </w:tc>
      </w:tr>
    </w:tbl>
    <w:p w14:paraId="5F220A92" w14:textId="77777777" w:rsidR="00B05ADE" w:rsidRDefault="00B05ADE">
      <w:pPr>
        <w:pStyle w:val="BodyText"/>
        <w:spacing w:before="223"/>
        <w:rPr>
          <w:rFonts w:ascii="Times New Roman"/>
        </w:rPr>
      </w:pPr>
    </w:p>
    <w:p w14:paraId="2C09A7DB" w14:textId="77777777" w:rsidR="00085192" w:rsidRDefault="00000000">
      <w:pPr>
        <w:pStyle w:val="Heading1"/>
        <w:spacing w:line="480" w:lineRule="auto"/>
        <w:ind w:right="3943"/>
        <w:jc w:val="both"/>
      </w:pPr>
      <w:r>
        <w:t>Question</w:t>
      </w:r>
      <w:r>
        <w:rPr>
          <w:spacing w:val="-7"/>
        </w:rPr>
        <w:t xml:space="preserve"> </w:t>
      </w:r>
      <w:r>
        <w:t>1:</w:t>
      </w:r>
      <w:r>
        <w:rPr>
          <w:spacing w:val="-7"/>
        </w:rPr>
        <w:t xml:space="preserve"> </w:t>
      </w:r>
      <w:proofErr w:type="spellStart"/>
      <w:r>
        <w:t>Analyse</w:t>
      </w:r>
      <w:proofErr w:type="spellEnd"/>
      <w:r>
        <w:rPr>
          <w:spacing w:val="-8"/>
        </w:rPr>
        <w:t xml:space="preserve"> </w:t>
      </w:r>
      <w:r>
        <w:t>packet1.pcap</w:t>
      </w:r>
      <w:r>
        <w:rPr>
          <w:spacing w:val="-7"/>
        </w:rPr>
        <w:t xml:space="preserve"> </w:t>
      </w:r>
      <w:r>
        <w:t>and</w:t>
      </w:r>
      <w:r>
        <w:rPr>
          <w:spacing w:val="-7"/>
        </w:rPr>
        <w:t xml:space="preserve"> </w:t>
      </w:r>
      <w:r>
        <w:t>find</w:t>
      </w:r>
      <w:r>
        <w:rPr>
          <w:spacing w:val="-8"/>
        </w:rPr>
        <w:t xml:space="preserve"> </w:t>
      </w:r>
      <w:r>
        <w:t>the</w:t>
      </w:r>
      <w:r>
        <w:rPr>
          <w:spacing w:val="-8"/>
        </w:rPr>
        <w:t xml:space="preserve"> </w:t>
      </w:r>
      <w:r>
        <w:t xml:space="preserve">flag. </w:t>
      </w:r>
    </w:p>
    <w:p w14:paraId="49F5FAFA" w14:textId="77777777" w:rsidR="00085192" w:rsidRDefault="00085192">
      <w:r w:rsidRPr="00085192">
        <w:rPr>
          <w:noProof/>
        </w:rPr>
        <w:drawing>
          <wp:inline distT="0" distB="0" distL="0" distR="0" wp14:anchorId="4815FE71" wp14:editId="22291A12">
            <wp:extent cx="5763260" cy="351155"/>
            <wp:effectExtent l="0" t="0" r="8890" b="0"/>
            <wp:docPr id="112796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60607" name=""/>
                    <pic:cNvPicPr/>
                  </pic:nvPicPr>
                  <pic:blipFill>
                    <a:blip r:embed="rId6"/>
                    <a:stretch>
                      <a:fillRect/>
                    </a:stretch>
                  </pic:blipFill>
                  <pic:spPr>
                    <a:xfrm>
                      <a:off x="0" y="0"/>
                      <a:ext cx="5763260" cy="351155"/>
                    </a:xfrm>
                    <a:prstGeom prst="rect">
                      <a:avLst/>
                    </a:prstGeom>
                  </pic:spPr>
                </pic:pic>
              </a:graphicData>
            </a:graphic>
          </wp:inline>
        </w:drawing>
      </w:r>
    </w:p>
    <w:p w14:paraId="5D278790" w14:textId="22DBD95D" w:rsidR="00085192" w:rsidRDefault="00085192">
      <w:r>
        <w:t>Packet 37</w:t>
      </w:r>
    </w:p>
    <w:p w14:paraId="4D391B5F" w14:textId="77777777" w:rsidR="00085192" w:rsidRDefault="00085192"/>
    <w:p w14:paraId="00F2E409" w14:textId="77777777" w:rsidR="00085192" w:rsidRDefault="00085192">
      <w:r>
        <w:rPr>
          <w:noProof/>
        </w:rPr>
        <w:drawing>
          <wp:inline distT="0" distB="0" distL="0" distR="0" wp14:anchorId="64DC01B0" wp14:editId="6739B472">
            <wp:extent cx="4876800" cy="571500"/>
            <wp:effectExtent l="0" t="0" r="0" b="0"/>
            <wp:docPr id="69085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53318" name=""/>
                    <pic:cNvPicPr/>
                  </pic:nvPicPr>
                  <pic:blipFill>
                    <a:blip r:embed="rId7"/>
                    <a:stretch>
                      <a:fillRect/>
                    </a:stretch>
                  </pic:blipFill>
                  <pic:spPr>
                    <a:xfrm>
                      <a:off x="0" y="0"/>
                      <a:ext cx="4876800" cy="571500"/>
                    </a:xfrm>
                    <a:prstGeom prst="rect">
                      <a:avLst/>
                    </a:prstGeom>
                  </pic:spPr>
                </pic:pic>
              </a:graphicData>
            </a:graphic>
          </wp:inline>
        </w:drawing>
      </w:r>
    </w:p>
    <w:p w14:paraId="49961032" w14:textId="77777777" w:rsidR="00085192" w:rsidRDefault="00085192">
      <w:r>
        <w:t xml:space="preserve">Found hex data string. </w:t>
      </w:r>
    </w:p>
    <w:p w14:paraId="75631435" w14:textId="77777777" w:rsidR="00085192" w:rsidRDefault="00085192"/>
    <w:p w14:paraId="312B1756" w14:textId="77777777" w:rsidR="00085192" w:rsidRDefault="00085192">
      <w:r w:rsidRPr="00085192">
        <w:rPr>
          <w:noProof/>
        </w:rPr>
        <w:drawing>
          <wp:inline distT="0" distB="0" distL="0" distR="0" wp14:anchorId="26D6D65E" wp14:editId="3D8839C6">
            <wp:extent cx="4819650" cy="860338"/>
            <wp:effectExtent l="0" t="0" r="0" b="0"/>
            <wp:docPr id="79865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50909" name=""/>
                    <pic:cNvPicPr/>
                  </pic:nvPicPr>
                  <pic:blipFill>
                    <a:blip r:embed="rId8"/>
                    <a:stretch>
                      <a:fillRect/>
                    </a:stretch>
                  </pic:blipFill>
                  <pic:spPr>
                    <a:xfrm>
                      <a:off x="0" y="0"/>
                      <a:ext cx="4837964" cy="863607"/>
                    </a:xfrm>
                    <a:prstGeom prst="rect">
                      <a:avLst/>
                    </a:prstGeom>
                  </pic:spPr>
                </pic:pic>
              </a:graphicData>
            </a:graphic>
          </wp:inline>
        </w:drawing>
      </w:r>
    </w:p>
    <w:p w14:paraId="6EDA791A" w14:textId="1454608A" w:rsidR="00085192" w:rsidRDefault="00085192">
      <w:r>
        <w:t xml:space="preserve">Highlighted hex and ASCII string. </w:t>
      </w:r>
    </w:p>
    <w:p w14:paraId="0DA0AA01" w14:textId="77777777" w:rsidR="00085192" w:rsidRDefault="00085192"/>
    <w:p w14:paraId="4C0ECC3D" w14:textId="0CFF4EB6" w:rsidR="00085192" w:rsidRDefault="00085192">
      <w:r>
        <w:rPr>
          <w:noProof/>
        </w:rPr>
        <w:drawing>
          <wp:inline distT="0" distB="0" distL="0" distR="0" wp14:anchorId="397B4853" wp14:editId="001BE92C">
            <wp:extent cx="3600450" cy="2990722"/>
            <wp:effectExtent l="0" t="0" r="0" b="635"/>
            <wp:docPr id="46748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85003" name=""/>
                    <pic:cNvPicPr/>
                  </pic:nvPicPr>
                  <pic:blipFill>
                    <a:blip r:embed="rId9"/>
                    <a:stretch>
                      <a:fillRect/>
                    </a:stretch>
                  </pic:blipFill>
                  <pic:spPr>
                    <a:xfrm>
                      <a:off x="0" y="0"/>
                      <a:ext cx="3611236" cy="2999682"/>
                    </a:xfrm>
                    <a:prstGeom prst="rect">
                      <a:avLst/>
                    </a:prstGeom>
                  </pic:spPr>
                </pic:pic>
              </a:graphicData>
            </a:graphic>
          </wp:inline>
        </w:drawing>
      </w:r>
    </w:p>
    <w:p w14:paraId="0D4DCBBE" w14:textId="28DE5B45" w:rsidR="00085192" w:rsidRDefault="00085192">
      <w:pPr>
        <w:rPr>
          <w:b/>
          <w:bCs/>
          <w:sz w:val="24"/>
          <w:szCs w:val="24"/>
        </w:rPr>
      </w:pPr>
      <w:r>
        <w:t>Translated ASCII</w:t>
      </w:r>
      <w:r w:rsidR="004E5AC5">
        <w:t xml:space="preserve"> to base64 format.</w:t>
      </w:r>
      <w:r>
        <w:br/>
        <w:t xml:space="preserve">Flag = </w:t>
      </w:r>
      <w:r w:rsidRPr="00085192">
        <w:rPr>
          <w:highlight w:val="yellow"/>
        </w:rPr>
        <w:t>SUCTF2023{</w:t>
      </w:r>
      <w:proofErr w:type="spellStart"/>
      <w:r w:rsidRPr="00085192">
        <w:rPr>
          <w:highlight w:val="yellow"/>
        </w:rPr>
        <w:t>ai_is_cool</w:t>
      </w:r>
      <w:proofErr w:type="spellEnd"/>
      <w:r w:rsidRPr="00085192">
        <w:rPr>
          <w:highlight w:val="yellow"/>
        </w:rPr>
        <w:t>}</w:t>
      </w:r>
      <w:r>
        <w:br w:type="page"/>
      </w:r>
    </w:p>
    <w:p w14:paraId="05243F31" w14:textId="09794B63" w:rsidR="00294140" w:rsidRDefault="00000000">
      <w:pPr>
        <w:pStyle w:val="Heading1"/>
        <w:spacing w:line="480" w:lineRule="auto"/>
        <w:ind w:right="3943"/>
        <w:jc w:val="both"/>
      </w:pPr>
      <w:r>
        <w:lastRenderedPageBreak/>
        <w:t>Question</w:t>
      </w:r>
      <w:r>
        <w:rPr>
          <w:spacing w:val="-8"/>
        </w:rPr>
        <w:t xml:space="preserve"> </w:t>
      </w:r>
      <w:r>
        <w:t>2:</w:t>
      </w:r>
      <w:r>
        <w:rPr>
          <w:spacing w:val="-8"/>
        </w:rPr>
        <w:t xml:space="preserve"> </w:t>
      </w:r>
      <w:proofErr w:type="spellStart"/>
      <w:r>
        <w:t>Analyse</w:t>
      </w:r>
      <w:proofErr w:type="spellEnd"/>
      <w:r>
        <w:rPr>
          <w:spacing w:val="-8"/>
        </w:rPr>
        <w:t xml:space="preserve"> </w:t>
      </w:r>
      <w:r>
        <w:t>packet2.pcap</w:t>
      </w:r>
      <w:r>
        <w:rPr>
          <w:spacing w:val="-8"/>
        </w:rPr>
        <w:t xml:space="preserve"> </w:t>
      </w:r>
      <w:r>
        <w:t>and</w:t>
      </w:r>
      <w:r>
        <w:rPr>
          <w:spacing w:val="-8"/>
        </w:rPr>
        <w:t xml:space="preserve"> </w:t>
      </w:r>
      <w:r>
        <w:t>find</w:t>
      </w:r>
      <w:r>
        <w:rPr>
          <w:spacing w:val="-8"/>
        </w:rPr>
        <w:t xml:space="preserve"> </w:t>
      </w:r>
      <w:r>
        <w:t>the</w:t>
      </w:r>
      <w:r>
        <w:rPr>
          <w:spacing w:val="-8"/>
        </w:rPr>
        <w:t xml:space="preserve"> </w:t>
      </w:r>
      <w:r>
        <w:t xml:space="preserve">flag. </w:t>
      </w:r>
    </w:p>
    <w:p w14:paraId="1363841C" w14:textId="7C5D7A58" w:rsidR="004E5AC5" w:rsidRDefault="004E5AC5">
      <w:r>
        <w:t xml:space="preserve">Reading ASCII string data of each packet. </w:t>
      </w:r>
      <w:r>
        <w:br/>
      </w:r>
    </w:p>
    <w:p w14:paraId="72EE7E6A" w14:textId="755E26FC" w:rsidR="004E5AC5" w:rsidRDefault="004E5AC5">
      <w:r>
        <w:t>packet 22 = Hello</w:t>
      </w:r>
    </w:p>
    <w:p w14:paraId="05336AC8" w14:textId="77777777" w:rsidR="004E5AC5" w:rsidRDefault="004E5AC5">
      <w:r>
        <w:t>packet 32 = How are you?</w:t>
      </w:r>
    </w:p>
    <w:p w14:paraId="62DB2558" w14:textId="77777777" w:rsidR="004E5AC5" w:rsidRDefault="004E5AC5">
      <w:r>
        <w:t>packet 70 = Are you a robot?</w:t>
      </w:r>
    </w:p>
    <w:p w14:paraId="098DFA22" w14:textId="77777777" w:rsidR="004E23AA" w:rsidRDefault="004E23AA">
      <w:r>
        <w:t>packet 329 = Did you ever play tic-tac-toe?</w:t>
      </w:r>
    </w:p>
    <w:p w14:paraId="20F73D44" w14:textId="77777777" w:rsidR="004E23AA" w:rsidRDefault="004E23AA">
      <w:r>
        <w:t>packet 409 = Yeah, of course.</w:t>
      </w:r>
    </w:p>
    <w:p w14:paraId="78D5DCCE" w14:textId="77777777" w:rsidR="004E23AA" w:rsidRDefault="004E23AA">
      <w:r>
        <w:t>packet 505 = But you don’t play anymore?</w:t>
      </w:r>
    </w:p>
    <w:p w14:paraId="62F2A173" w14:textId="08FCDCE3" w:rsidR="004E23AA" w:rsidRDefault="004E23AA">
      <w:r>
        <w:t>packet 535 = No</w:t>
      </w:r>
    </w:p>
    <w:p w14:paraId="49681BD2" w14:textId="1D1ECE05" w:rsidR="004E23AA" w:rsidRDefault="004E23AA">
      <w:r>
        <w:t>packet 587 = Why?</w:t>
      </w:r>
    </w:p>
    <w:p w14:paraId="3ACB79FF" w14:textId="0D06969F" w:rsidR="004E23AA" w:rsidRDefault="004E23AA">
      <w:r>
        <w:t>packet 651 = Because it’s a boring gam</w:t>
      </w:r>
      <w:r w:rsidR="00B84F1A">
        <w:t>e. It’s always a tie.</w:t>
      </w:r>
    </w:p>
    <w:p w14:paraId="3BAF21A2" w14:textId="41EE5937" w:rsidR="00B84F1A" w:rsidRDefault="00B84F1A">
      <w:r>
        <w:t>packet 720 = Exactly. There’s no way to win.</w:t>
      </w:r>
    </w:p>
    <w:p w14:paraId="3377E439" w14:textId="02C56347" w:rsidR="00B84F1A" w:rsidRDefault="00B84F1A">
      <w:r>
        <w:t>packet 774 = The game itself is pointless.</w:t>
      </w:r>
    </w:p>
    <w:p w14:paraId="2BFB10D9" w14:textId="77777777" w:rsidR="00B84F1A" w:rsidRDefault="00B84F1A"/>
    <w:p w14:paraId="076046DC" w14:textId="4D5A5081" w:rsidR="00B84F1A" w:rsidRDefault="00B84F1A">
      <w:r>
        <w:t xml:space="preserve">Packet 156 - 235 describes an FTP login session. </w:t>
      </w:r>
    </w:p>
    <w:p w14:paraId="0DF8B8F7" w14:textId="72055149" w:rsidR="00B84F1A" w:rsidRDefault="00B84F1A">
      <w:r>
        <w:t>Packet 205 = Mentions a txt filed named “Global_thermonuclear_war.gamerules.txt”</w:t>
      </w:r>
    </w:p>
    <w:p w14:paraId="18D14820" w14:textId="77777777" w:rsidR="00B84F1A" w:rsidRDefault="00B84F1A">
      <w:r>
        <w:t xml:space="preserve">Packet 216 = Mentions a </w:t>
      </w:r>
      <w:proofErr w:type="spellStart"/>
      <w:r>
        <w:t>url</w:t>
      </w:r>
      <w:proofErr w:type="spellEnd"/>
      <w:r>
        <w:t xml:space="preserve"> that leads to a google doc</w:t>
      </w:r>
    </w:p>
    <w:p w14:paraId="40EA54AB" w14:textId="77777777" w:rsidR="00B84F1A" w:rsidRDefault="00B84F1A"/>
    <w:p w14:paraId="11DE9FCD" w14:textId="77777777" w:rsidR="00B84F1A" w:rsidRDefault="00B84F1A" w:rsidP="00B84F1A">
      <w:pPr>
        <w:jc w:val="center"/>
      </w:pPr>
      <w:r w:rsidRPr="00B84F1A">
        <w:rPr>
          <w:noProof/>
        </w:rPr>
        <w:drawing>
          <wp:inline distT="0" distB="0" distL="0" distR="0" wp14:anchorId="09D10E39" wp14:editId="5B0F719D">
            <wp:extent cx="4772691" cy="1009791"/>
            <wp:effectExtent l="190500" t="190500" r="199390" b="190500"/>
            <wp:docPr id="98282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4543" name=""/>
                    <pic:cNvPicPr/>
                  </pic:nvPicPr>
                  <pic:blipFill>
                    <a:blip r:embed="rId10"/>
                    <a:stretch>
                      <a:fillRect/>
                    </a:stretch>
                  </pic:blipFill>
                  <pic:spPr>
                    <a:xfrm>
                      <a:off x="0" y="0"/>
                      <a:ext cx="4772691" cy="1009791"/>
                    </a:xfrm>
                    <a:prstGeom prst="rect">
                      <a:avLst/>
                    </a:prstGeom>
                    <a:ln>
                      <a:noFill/>
                    </a:ln>
                    <a:effectLst>
                      <a:outerShdw blurRad="190500" algn="tl" rotWithShape="0">
                        <a:srgbClr val="000000">
                          <a:alpha val="70000"/>
                        </a:srgbClr>
                      </a:outerShdw>
                    </a:effectLst>
                  </pic:spPr>
                </pic:pic>
              </a:graphicData>
            </a:graphic>
          </wp:inline>
        </w:drawing>
      </w:r>
    </w:p>
    <w:p w14:paraId="35A6E63C" w14:textId="03779DFD" w:rsidR="00294140" w:rsidRDefault="00B84F1A" w:rsidP="00B84F1A">
      <w:pPr>
        <w:rPr>
          <w:b/>
          <w:bCs/>
          <w:sz w:val="24"/>
          <w:szCs w:val="24"/>
        </w:rPr>
      </w:pPr>
      <w:r>
        <w:t xml:space="preserve">Decipher using tic-tac-toe code gets = </w:t>
      </w:r>
      <w:r w:rsidRPr="00B84F1A">
        <w:rPr>
          <w:highlight w:val="yellow"/>
        </w:rPr>
        <w:t>EWMACHINAAVA</w:t>
      </w:r>
      <w:r w:rsidR="00294140">
        <w:br w:type="page"/>
      </w:r>
    </w:p>
    <w:p w14:paraId="37FC7874" w14:textId="5A98DEC4" w:rsidR="00B05ADE" w:rsidRDefault="00000000">
      <w:pPr>
        <w:pStyle w:val="Heading1"/>
        <w:spacing w:line="480" w:lineRule="auto"/>
        <w:ind w:right="3943"/>
        <w:jc w:val="both"/>
      </w:pPr>
      <w:r>
        <w:lastRenderedPageBreak/>
        <w:t>Question 3: Interpret an Nmap Output</w:t>
      </w:r>
    </w:p>
    <w:p w14:paraId="6BA5C5D1" w14:textId="77777777" w:rsidR="00B05ADE" w:rsidRDefault="00000000">
      <w:pPr>
        <w:pStyle w:val="BodyText"/>
        <w:spacing w:line="292" w:lineRule="exact"/>
        <w:ind w:left="23"/>
        <w:jc w:val="both"/>
      </w:pPr>
      <w:r>
        <w:t>PORT</w:t>
      </w:r>
      <w:r>
        <w:rPr>
          <w:spacing w:val="64"/>
        </w:rPr>
        <w:t xml:space="preserve">  </w:t>
      </w:r>
      <w:r>
        <w:t>STATE</w:t>
      </w:r>
      <w:r>
        <w:rPr>
          <w:spacing w:val="-7"/>
        </w:rPr>
        <w:t xml:space="preserve"> </w:t>
      </w:r>
      <w:r>
        <w:t>SERVICE</w:t>
      </w:r>
      <w:r>
        <w:rPr>
          <w:spacing w:val="-7"/>
        </w:rPr>
        <w:t xml:space="preserve"> </w:t>
      </w:r>
      <w:r>
        <w:rPr>
          <w:spacing w:val="-2"/>
        </w:rPr>
        <w:t>VERSION</w:t>
      </w:r>
    </w:p>
    <w:p w14:paraId="51A2CE4C" w14:textId="77777777" w:rsidR="00B05ADE" w:rsidRDefault="00000000">
      <w:pPr>
        <w:pStyle w:val="BodyText"/>
        <w:tabs>
          <w:tab w:val="left" w:pos="1977"/>
          <w:tab w:val="left" w:pos="2018"/>
          <w:tab w:val="left" w:pos="2052"/>
        </w:tabs>
        <w:ind w:left="23" w:right="5542"/>
      </w:pPr>
      <w:r>
        <w:t>21/</w:t>
      </w:r>
      <w:proofErr w:type="spellStart"/>
      <w:r>
        <w:t>tcp</w:t>
      </w:r>
      <w:proofErr w:type="spellEnd"/>
      <w:r>
        <w:rPr>
          <w:spacing w:val="80"/>
        </w:rPr>
        <w:t xml:space="preserve"> </w:t>
      </w:r>
      <w:r>
        <w:t>open</w:t>
      </w:r>
      <w:r>
        <w:rPr>
          <w:spacing w:val="40"/>
        </w:rPr>
        <w:t xml:space="preserve"> </w:t>
      </w:r>
      <w:r>
        <w:t>ftp</w:t>
      </w:r>
      <w:r>
        <w:tab/>
      </w:r>
      <w:proofErr w:type="spellStart"/>
      <w:r>
        <w:t>vsftpd</w:t>
      </w:r>
      <w:proofErr w:type="spellEnd"/>
      <w:r>
        <w:t xml:space="preserve"> 2.3.4 22/</w:t>
      </w:r>
      <w:proofErr w:type="spellStart"/>
      <w:r>
        <w:t>tcp</w:t>
      </w:r>
      <w:proofErr w:type="spellEnd"/>
      <w:r>
        <w:rPr>
          <w:spacing w:val="80"/>
        </w:rPr>
        <w:t xml:space="preserve"> </w:t>
      </w:r>
      <w:r>
        <w:t>open</w:t>
      </w:r>
      <w:r>
        <w:rPr>
          <w:spacing w:val="40"/>
        </w:rPr>
        <w:t xml:space="preserve"> </w:t>
      </w:r>
      <w:r>
        <w:t>ssh</w:t>
      </w:r>
      <w:r>
        <w:tab/>
      </w:r>
      <w:r>
        <w:tab/>
        <w:t>OpenSSH</w:t>
      </w:r>
      <w:r>
        <w:rPr>
          <w:spacing w:val="-14"/>
        </w:rPr>
        <w:t xml:space="preserve"> </w:t>
      </w:r>
      <w:r>
        <w:t>5.3p1 80/</w:t>
      </w:r>
      <w:proofErr w:type="spellStart"/>
      <w:r>
        <w:t>tcp</w:t>
      </w:r>
      <w:proofErr w:type="spellEnd"/>
      <w:r>
        <w:rPr>
          <w:spacing w:val="80"/>
        </w:rPr>
        <w:t xml:space="preserve"> </w:t>
      </w:r>
      <w:r>
        <w:t>open</w:t>
      </w:r>
      <w:r>
        <w:rPr>
          <w:spacing w:val="40"/>
        </w:rPr>
        <w:t xml:space="preserve"> </w:t>
      </w:r>
      <w:r>
        <w:t>http</w:t>
      </w:r>
      <w:r>
        <w:tab/>
      </w:r>
      <w:r>
        <w:tab/>
      </w:r>
      <w:r>
        <w:tab/>
        <w:t>Apache 2.2.8 139/</w:t>
      </w:r>
      <w:proofErr w:type="spellStart"/>
      <w:r>
        <w:t>tcp</w:t>
      </w:r>
      <w:proofErr w:type="spellEnd"/>
      <w:r>
        <w:rPr>
          <w:spacing w:val="40"/>
        </w:rPr>
        <w:t xml:space="preserve"> </w:t>
      </w:r>
      <w:r>
        <w:t>open</w:t>
      </w:r>
      <w:r>
        <w:rPr>
          <w:spacing w:val="40"/>
        </w:rPr>
        <w:t xml:space="preserve"> </w:t>
      </w:r>
      <w:proofErr w:type="spellStart"/>
      <w:r>
        <w:t>netbios-ssn</w:t>
      </w:r>
      <w:proofErr w:type="spellEnd"/>
    </w:p>
    <w:p w14:paraId="6DD11EAF" w14:textId="77777777" w:rsidR="00B05ADE" w:rsidRDefault="00000000">
      <w:pPr>
        <w:pStyle w:val="BodyText"/>
        <w:spacing w:line="292" w:lineRule="exact"/>
        <w:ind w:left="23"/>
      </w:pPr>
      <w:r>
        <w:t>445/</w:t>
      </w:r>
      <w:proofErr w:type="spellStart"/>
      <w:r>
        <w:t>tcp</w:t>
      </w:r>
      <w:proofErr w:type="spellEnd"/>
      <w:r>
        <w:rPr>
          <w:spacing w:val="43"/>
        </w:rPr>
        <w:t xml:space="preserve"> </w:t>
      </w:r>
      <w:r>
        <w:t>open</w:t>
      </w:r>
      <w:r>
        <w:rPr>
          <w:spacing w:val="45"/>
        </w:rPr>
        <w:t xml:space="preserve"> </w:t>
      </w:r>
      <w:proofErr w:type="spellStart"/>
      <w:r>
        <w:t>microsoft</w:t>
      </w:r>
      <w:proofErr w:type="spellEnd"/>
      <w:r>
        <w:t>-ds</w:t>
      </w:r>
      <w:r>
        <w:rPr>
          <w:spacing w:val="-4"/>
        </w:rPr>
        <w:t xml:space="preserve"> </w:t>
      </w:r>
      <w:r>
        <w:t>Windows</w:t>
      </w:r>
      <w:r>
        <w:rPr>
          <w:spacing w:val="-5"/>
        </w:rPr>
        <w:t xml:space="preserve"> </w:t>
      </w:r>
      <w:r>
        <w:t>7</w:t>
      </w:r>
      <w:r>
        <w:rPr>
          <w:spacing w:val="-5"/>
        </w:rPr>
        <w:t xml:space="preserve"> </w:t>
      </w:r>
      <w:r>
        <w:t>Professional</w:t>
      </w:r>
      <w:r>
        <w:rPr>
          <w:spacing w:val="-4"/>
        </w:rPr>
        <w:t xml:space="preserve"> </w:t>
      </w:r>
      <w:r>
        <w:t>7601</w:t>
      </w:r>
      <w:r>
        <w:rPr>
          <w:spacing w:val="-5"/>
        </w:rPr>
        <w:t xml:space="preserve"> </w:t>
      </w:r>
      <w:r>
        <w:t>Service</w:t>
      </w:r>
      <w:r>
        <w:rPr>
          <w:spacing w:val="-5"/>
        </w:rPr>
        <w:t xml:space="preserve"> </w:t>
      </w:r>
      <w:r>
        <w:t>Pack</w:t>
      </w:r>
      <w:r>
        <w:rPr>
          <w:spacing w:val="-4"/>
        </w:rPr>
        <w:t xml:space="preserve"> </w:t>
      </w:r>
      <w:r>
        <w:rPr>
          <w:spacing w:val="-10"/>
        </w:rPr>
        <w:t>1</w:t>
      </w:r>
    </w:p>
    <w:p w14:paraId="0A93210E" w14:textId="77777777" w:rsidR="00B05ADE" w:rsidRDefault="00B05ADE">
      <w:pPr>
        <w:pStyle w:val="BodyText"/>
        <w:spacing w:before="282"/>
      </w:pPr>
    </w:p>
    <w:p w14:paraId="4967C4C4" w14:textId="77777777" w:rsidR="00B05ADE" w:rsidRDefault="00000000">
      <w:pPr>
        <w:pStyle w:val="Heading1"/>
        <w:spacing w:before="1"/>
      </w:pPr>
      <w:r>
        <w:rPr>
          <w:spacing w:val="-2"/>
        </w:rPr>
        <w:t>Questions:</w:t>
      </w:r>
    </w:p>
    <w:p w14:paraId="1D88ED15" w14:textId="5F3A63A1" w:rsidR="00E46130" w:rsidRDefault="00000000" w:rsidP="00E46130">
      <w:pPr>
        <w:pStyle w:val="ListParagraph"/>
        <w:numPr>
          <w:ilvl w:val="0"/>
          <w:numId w:val="2"/>
        </w:numPr>
        <w:spacing w:before="278"/>
        <w:ind w:left="426" w:hanging="426"/>
        <w:rPr>
          <w:sz w:val="24"/>
        </w:rPr>
      </w:pPr>
      <w:r>
        <w:rPr>
          <w:sz w:val="24"/>
        </w:rPr>
        <w:t>What</w:t>
      </w:r>
      <w:r>
        <w:rPr>
          <w:spacing w:val="-1"/>
          <w:sz w:val="24"/>
        </w:rPr>
        <w:t xml:space="preserve"> </w:t>
      </w:r>
      <w:r>
        <w:rPr>
          <w:sz w:val="24"/>
        </w:rPr>
        <w:t>can</w:t>
      </w:r>
      <w:r>
        <w:rPr>
          <w:spacing w:val="-1"/>
          <w:sz w:val="24"/>
        </w:rPr>
        <w:t xml:space="preserve"> </w:t>
      </w:r>
      <w:r>
        <w:rPr>
          <w:sz w:val="24"/>
        </w:rPr>
        <w:t>an</w:t>
      </w:r>
      <w:r>
        <w:rPr>
          <w:spacing w:val="-1"/>
          <w:sz w:val="24"/>
        </w:rPr>
        <w:t xml:space="preserve"> </w:t>
      </w:r>
      <w:r>
        <w:rPr>
          <w:sz w:val="24"/>
        </w:rPr>
        <w:t>attacker do</w:t>
      </w:r>
      <w:r>
        <w:rPr>
          <w:spacing w:val="-1"/>
          <w:sz w:val="24"/>
        </w:rPr>
        <w:t xml:space="preserve"> </w:t>
      </w:r>
      <w:r>
        <w:rPr>
          <w:sz w:val="24"/>
        </w:rPr>
        <w:t>with</w:t>
      </w:r>
      <w:r>
        <w:rPr>
          <w:spacing w:val="-1"/>
          <w:sz w:val="24"/>
        </w:rPr>
        <w:t xml:space="preserve"> </w:t>
      </w:r>
      <w:r>
        <w:rPr>
          <w:sz w:val="24"/>
        </w:rPr>
        <w:t xml:space="preserve">each </w:t>
      </w:r>
      <w:r>
        <w:rPr>
          <w:spacing w:val="-4"/>
          <w:sz w:val="24"/>
        </w:rPr>
        <w:t>port</w:t>
      </w:r>
      <w:r w:rsidR="00294140">
        <w:rPr>
          <w:spacing w:val="-4"/>
          <w:sz w:val="24"/>
        </w:rPr>
        <w:t>?</w:t>
      </w:r>
      <w:r w:rsidR="00294140">
        <w:rPr>
          <w:spacing w:val="-4"/>
          <w:sz w:val="24"/>
        </w:rPr>
        <w:br/>
      </w:r>
      <w:r w:rsidR="00294140">
        <w:rPr>
          <w:spacing w:val="-4"/>
          <w:sz w:val="24"/>
        </w:rPr>
        <w:br/>
      </w:r>
      <w:r w:rsidR="00294140">
        <w:rPr>
          <w:sz w:val="24"/>
        </w:rPr>
        <w:t>Port 21 (FTP) =</w:t>
      </w:r>
      <w:r w:rsidR="00E46130">
        <w:rPr>
          <w:sz w:val="24"/>
        </w:rPr>
        <w:t xml:space="preserve"> </w:t>
      </w:r>
      <w:r w:rsidR="00E46130" w:rsidRPr="00E46130">
        <w:rPr>
          <w:b/>
          <w:bCs/>
          <w:sz w:val="24"/>
        </w:rPr>
        <w:t>File Transfer Protocol (FTP) port</w:t>
      </w:r>
      <w:r w:rsidR="00E46130">
        <w:rPr>
          <w:sz w:val="24"/>
        </w:rPr>
        <w:t xml:space="preserve"> is used for transmitting </w:t>
      </w:r>
      <w:r w:rsidR="00E40253">
        <w:rPr>
          <w:sz w:val="24"/>
        </w:rPr>
        <w:t xml:space="preserve">both </w:t>
      </w:r>
      <w:r w:rsidR="00E46130" w:rsidRPr="00E46130">
        <w:rPr>
          <w:sz w:val="24"/>
        </w:rPr>
        <w:t xml:space="preserve">commands, and data, including login credentials, in plain text. </w:t>
      </w:r>
      <w:r w:rsidR="00E40253">
        <w:rPr>
          <w:sz w:val="24"/>
        </w:rPr>
        <w:t xml:space="preserve">Attackers can use this to sniff, intercept, and many other attacks. </w:t>
      </w:r>
    </w:p>
    <w:p w14:paraId="149F25F3" w14:textId="13E46400" w:rsidR="00E46130" w:rsidRDefault="00294140" w:rsidP="00E46130">
      <w:pPr>
        <w:pStyle w:val="ListParagraph"/>
        <w:spacing w:before="278"/>
        <w:ind w:left="426" w:firstLine="0"/>
        <w:rPr>
          <w:sz w:val="24"/>
        </w:rPr>
      </w:pPr>
      <w:r w:rsidRPr="00E46130">
        <w:rPr>
          <w:sz w:val="24"/>
        </w:rPr>
        <w:t xml:space="preserve">Port 22 (SSH) = </w:t>
      </w:r>
      <w:r w:rsidR="00E40253" w:rsidRPr="00E40253">
        <w:rPr>
          <w:b/>
          <w:bCs/>
          <w:sz w:val="24"/>
        </w:rPr>
        <w:t>Secure Shell (SSH) port</w:t>
      </w:r>
      <w:r w:rsidR="00E40253">
        <w:rPr>
          <w:sz w:val="24"/>
        </w:rPr>
        <w:t xml:space="preserve"> is widely used for secure file transfers and server management tasks. An exposed port 22 allows automated botnets to perform brute-force attacks, credential guessing, and vulnerability exploits. </w:t>
      </w:r>
    </w:p>
    <w:p w14:paraId="683BFF3A" w14:textId="51563DBC" w:rsidR="00E46130" w:rsidRDefault="00294140" w:rsidP="00E46130">
      <w:pPr>
        <w:pStyle w:val="ListParagraph"/>
        <w:spacing w:before="278"/>
        <w:ind w:left="426" w:firstLine="0"/>
        <w:rPr>
          <w:sz w:val="24"/>
        </w:rPr>
      </w:pPr>
      <w:r w:rsidRPr="00E46130">
        <w:rPr>
          <w:sz w:val="24"/>
        </w:rPr>
        <w:t>Port 80 (HTTP)</w:t>
      </w:r>
      <w:r w:rsidR="00E46130">
        <w:rPr>
          <w:sz w:val="24"/>
        </w:rPr>
        <w:t xml:space="preserve"> </w:t>
      </w:r>
      <w:r w:rsidRPr="00E46130">
        <w:rPr>
          <w:sz w:val="24"/>
        </w:rPr>
        <w:t xml:space="preserve">= </w:t>
      </w:r>
      <w:r w:rsidR="00E40253" w:rsidRPr="00E40253">
        <w:rPr>
          <w:b/>
          <w:bCs/>
          <w:sz w:val="24"/>
        </w:rPr>
        <w:t>HyperText Transfer Protocol (HTTP) Port</w:t>
      </w:r>
      <w:r w:rsidR="00E40253">
        <w:rPr>
          <w:sz w:val="24"/>
        </w:rPr>
        <w:t xml:space="preserve"> is used to transmit data in unencrypted plaintext. Attackers can use this to perform sniffing, session hijacking, and man-in-the-middle attacks. </w:t>
      </w:r>
    </w:p>
    <w:p w14:paraId="154B0215" w14:textId="105E61C1" w:rsidR="00294140" w:rsidRPr="00E46130" w:rsidRDefault="00294140" w:rsidP="00E46130">
      <w:pPr>
        <w:pStyle w:val="ListParagraph"/>
        <w:spacing w:before="278"/>
        <w:ind w:left="426" w:firstLine="0"/>
        <w:rPr>
          <w:sz w:val="24"/>
        </w:rPr>
      </w:pPr>
      <w:r w:rsidRPr="00E46130">
        <w:rPr>
          <w:sz w:val="24"/>
        </w:rPr>
        <w:t xml:space="preserve">Port 139/445 (SMB) = </w:t>
      </w:r>
      <w:r w:rsidRPr="00E46130">
        <w:rPr>
          <w:b/>
          <w:bCs/>
          <w:sz w:val="24"/>
        </w:rPr>
        <w:t>Server Message Block (SMB) protocol</w:t>
      </w:r>
      <w:r w:rsidRPr="00E46130">
        <w:rPr>
          <w:sz w:val="24"/>
        </w:rPr>
        <w:t xml:space="preserve"> is for file and printer sharing in Windows networks. </w:t>
      </w:r>
      <w:r w:rsidR="00E46130" w:rsidRPr="00E46130">
        <w:rPr>
          <w:sz w:val="24"/>
        </w:rPr>
        <w:t>Access to this port allows the attacker to gain full administrative control over the system without needing any credentials</w:t>
      </w:r>
      <w:r w:rsidRPr="00E46130">
        <w:rPr>
          <w:sz w:val="24"/>
        </w:rPr>
        <w:br/>
      </w:r>
    </w:p>
    <w:p w14:paraId="38F6A5EF" w14:textId="77777777" w:rsidR="00B05ADE" w:rsidRPr="00E40253" w:rsidRDefault="00000000" w:rsidP="00E46130">
      <w:pPr>
        <w:pStyle w:val="ListParagraph"/>
        <w:numPr>
          <w:ilvl w:val="0"/>
          <w:numId w:val="2"/>
        </w:numPr>
        <w:tabs>
          <w:tab w:val="left" w:pos="741"/>
        </w:tabs>
        <w:ind w:left="426" w:hanging="426"/>
        <w:rPr>
          <w:sz w:val="24"/>
        </w:rPr>
      </w:pPr>
      <w:r>
        <w:rPr>
          <w:sz w:val="24"/>
        </w:rPr>
        <w:t>What</w:t>
      </w:r>
      <w:r>
        <w:rPr>
          <w:spacing w:val="-1"/>
          <w:sz w:val="24"/>
        </w:rPr>
        <w:t xml:space="preserve"> </w:t>
      </w:r>
      <w:r>
        <w:rPr>
          <w:sz w:val="24"/>
        </w:rPr>
        <w:t>vulnerabilities</w:t>
      </w:r>
      <w:r>
        <w:rPr>
          <w:spacing w:val="-1"/>
          <w:sz w:val="24"/>
        </w:rPr>
        <w:t xml:space="preserve"> </w:t>
      </w:r>
      <w:r>
        <w:rPr>
          <w:sz w:val="24"/>
        </w:rPr>
        <w:t>are</w:t>
      </w:r>
      <w:r>
        <w:rPr>
          <w:spacing w:val="-1"/>
          <w:sz w:val="24"/>
        </w:rPr>
        <w:t xml:space="preserve"> </w:t>
      </w:r>
      <w:r>
        <w:rPr>
          <w:sz w:val="24"/>
        </w:rPr>
        <w:t>likely present</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 xml:space="preserve">the </w:t>
      </w:r>
      <w:r>
        <w:rPr>
          <w:spacing w:val="-2"/>
          <w:sz w:val="24"/>
        </w:rPr>
        <w:t>version?</w:t>
      </w:r>
    </w:p>
    <w:p w14:paraId="324396DD" w14:textId="77777777" w:rsidR="00E40253" w:rsidRPr="00E40253" w:rsidRDefault="00E40253" w:rsidP="00E40253">
      <w:pPr>
        <w:tabs>
          <w:tab w:val="left" w:pos="741"/>
        </w:tabs>
        <w:rPr>
          <w:sz w:val="24"/>
        </w:rPr>
      </w:pPr>
    </w:p>
    <w:tbl>
      <w:tblPr>
        <w:tblStyle w:val="TableGrid"/>
        <w:tblW w:w="9038" w:type="dxa"/>
        <w:tblInd w:w="426" w:type="dxa"/>
        <w:tblLook w:val="04A0" w:firstRow="1" w:lastRow="0" w:firstColumn="1" w:lastColumn="0" w:noHBand="0" w:noVBand="1"/>
      </w:tblPr>
      <w:tblGrid>
        <w:gridCol w:w="1100"/>
        <w:gridCol w:w="1701"/>
        <w:gridCol w:w="1701"/>
        <w:gridCol w:w="4536"/>
      </w:tblGrid>
      <w:tr w:rsidR="00E40253" w14:paraId="482BA516" w14:textId="77777777" w:rsidTr="005A141A">
        <w:tc>
          <w:tcPr>
            <w:tcW w:w="1100" w:type="dxa"/>
          </w:tcPr>
          <w:p w14:paraId="12DF728B" w14:textId="48B04782" w:rsidR="00E40253" w:rsidRPr="00E40253" w:rsidRDefault="00E40253" w:rsidP="00E40253">
            <w:pPr>
              <w:pStyle w:val="ListParagraph"/>
              <w:tabs>
                <w:tab w:val="left" w:pos="741"/>
              </w:tabs>
              <w:ind w:left="0" w:firstLine="0"/>
              <w:jc w:val="center"/>
              <w:rPr>
                <w:b/>
                <w:bCs/>
                <w:sz w:val="24"/>
              </w:rPr>
            </w:pPr>
            <w:r w:rsidRPr="00E40253">
              <w:rPr>
                <w:b/>
                <w:bCs/>
                <w:sz w:val="24"/>
              </w:rPr>
              <w:t>Port</w:t>
            </w:r>
          </w:p>
        </w:tc>
        <w:tc>
          <w:tcPr>
            <w:tcW w:w="1701" w:type="dxa"/>
          </w:tcPr>
          <w:p w14:paraId="3216E02D" w14:textId="5E7A3F68" w:rsidR="00E40253" w:rsidRPr="00E40253" w:rsidRDefault="00E40253" w:rsidP="00E40253">
            <w:pPr>
              <w:pStyle w:val="ListParagraph"/>
              <w:tabs>
                <w:tab w:val="left" w:pos="741"/>
              </w:tabs>
              <w:ind w:left="0" w:firstLine="0"/>
              <w:jc w:val="center"/>
              <w:rPr>
                <w:b/>
                <w:bCs/>
                <w:sz w:val="24"/>
              </w:rPr>
            </w:pPr>
            <w:r w:rsidRPr="00E40253">
              <w:rPr>
                <w:b/>
                <w:bCs/>
                <w:sz w:val="24"/>
              </w:rPr>
              <w:t>Service</w:t>
            </w:r>
          </w:p>
        </w:tc>
        <w:tc>
          <w:tcPr>
            <w:tcW w:w="1701" w:type="dxa"/>
          </w:tcPr>
          <w:p w14:paraId="32A2E8C1" w14:textId="6B323A2F" w:rsidR="00E40253" w:rsidRPr="00E40253" w:rsidRDefault="00E40253" w:rsidP="00E40253">
            <w:pPr>
              <w:pStyle w:val="ListParagraph"/>
              <w:tabs>
                <w:tab w:val="left" w:pos="741"/>
              </w:tabs>
              <w:ind w:left="0" w:firstLine="0"/>
              <w:jc w:val="center"/>
              <w:rPr>
                <w:b/>
                <w:bCs/>
                <w:sz w:val="24"/>
              </w:rPr>
            </w:pPr>
            <w:r>
              <w:rPr>
                <w:b/>
                <w:bCs/>
                <w:sz w:val="24"/>
              </w:rPr>
              <w:t>Version</w:t>
            </w:r>
          </w:p>
        </w:tc>
        <w:tc>
          <w:tcPr>
            <w:tcW w:w="4536" w:type="dxa"/>
          </w:tcPr>
          <w:p w14:paraId="2EC7F5C0" w14:textId="1BEACE31" w:rsidR="00E40253" w:rsidRPr="00E40253" w:rsidRDefault="00E40253" w:rsidP="00E40253">
            <w:pPr>
              <w:pStyle w:val="ListParagraph"/>
              <w:tabs>
                <w:tab w:val="left" w:pos="741"/>
              </w:tabs>
              <w:ind w:left="0" w:firstLine="0"/>
              <w:jc w:val="center"/>
              <w:rPr>
                <w:b/>
                <w:bCs/>
                <w:sz w:val="24"/>
              </w:rPr>
            </w:pPr>
            <w:r>
              <w:rPr>
                <w:b/>
                <w:bCs/>
                <w:sz w:val="24"/>
              </w:rPr>
              <w:t>Known Vulnerability</w:t>
            </w:r>
          </w:p>
        </w:tc>
      </w:tr>
      <w:tr w:rsidR="00E40253" w14:paraId="2DA1A51E" w14:textId="77777777" w:rsidTr="005A141A">
        <w:tc>
          <w:tcPr>
            <w:tcW w:w="1100" w:type="dxa"/>
          </w:tcPr>
          <w:p w14:paraId="47F90423" w14:textId="69C59B7D" w:rsidR="00E40253" w:rsidRPr="00E40253" w:rsidRDefault="00E40253" w:rsidP="00E40253">
            <w:pPr>
              <w:pStyle w:val="ListParagraph"/>
              <w:tabs>
                <w:tab w:val="left" w:pos="741"/>
              </w:tabs>
              <w:ind w:left="0" w:firstLine="0"/>
              <w:jc w:val="center"/>
              <w:rPr>
                <w:b/>
                <w:bCs/>
                <w:sz w:val="24"/>
              </w:rPr>
            </w:pPr>
            <w:r w:rsidRPr="00E40253">
              <w:rPr>
                <w:b/>
                <w:bCs/>
                <w:sz w:val="24"/>
              </w:rPr>
              <w:t>21/</w:t>
            </w:r>
            <w:proofErr w:type="spellStart"/>
            <w:r w:rsidRPr="00E40253">
              <w:rPr>
                <w:b/>
                <w:bCs/>
                <w:sz w:val="24"/>
              </w:rPr>
              <w:t>tcp</w:t>
            </w:r>
            <w:proofErr w:type="spellEnd"/>
          </w:p>
        </w:tc>
        <w:tc>
          <w:tcPr>
            <w:tcW w:w="1701" w:type="dxa"/>
          </w:tcPr>
          <w:p w14:paraId="4D690AC4" w14:textId="74FBD9AA" w:rsidR="00E40253" w:rsidRDefault="00E40253" w:rsidP="00E40253">
            <w:pPr>
              <w:pStyle w:val="ListParagraph"/>
              <w:tabs>
                <w:tab w:val="left" w:pos="741"/>
              </w:tabs>
              <w:ind w:left="0" w:firstLine="0"/>
              <w:jc w:val="center"/>
              <w:rPr>
                <w:sz w:val="24"/>
              </w:rPr>
            </w:pPr>
            <w:proofErr w:type="spellStart"/>
            <w:r>
              <w:rPr>
                <w:sz w:val="24"/>
              </w:rPr>
              <w:t>vsftpd</w:t>
            </w:r>
            <w:proofErr w:type="spellEnd"/>
          </w:p>
        </w:tc>
        <w:tc>
          <w:tcPr>
            <w:tcW w:w="1701" w:type="dxa"/>
          </w:tcPr>
          <w:p w14:paraId="51CEEFDF" w14:textId="01ACAFC9" w:rsidR="00E40253" w:rsidRDefault="005A141A" w:rsidP="005A141A">
            <w:pPr>
              <w:pStyle w:val="ListParagraph"/>
              <w:tabs>
                <w:tab w:val="left" w:pos="741"/>
              </w:tabs>
              <w:ind w:left="0" w:firstLine="0"/>
              <w:jc w:val="center"/>
              <w:rPr>
                <w:sz w:val="24"/>
              </w:rPr>
            </w:pPr>
            <w:r>
              <w:rPr>
                <w:sz w:val="24"/>
              </w:rPr>
              <w:t>2.3.4</w:t>
            </w:r>
          </w:p>
        </w:tc>
        <w:tc>
          <w:tcPr>
            <w:tcW w:w="4536" w:type="dxa"/>
          </w:tcPr>
          <w:p w14:paraId="0AD522B8" w14:textId="099358B6" w:rsidR="00E40253" w:rsidRDefault="005A141A" w:rsidP="00E40253">
            <w:pPr>
              <w:pStyle w:val="ListParagraph"/>
              <w:tabs>
                <w:tab w:val="left" w:pos="741"/>
              </w:tabs>
              <w:ind w:left="0" w:firstLine="0"/>
              <w:rPr>
                <w:sz w:val="24"/>
              </w:rPr>
            </w:pPr>
            <w:r>
              <w:rPr>
                <w:sz w:val="24"/>
              </w:rPr>
              <w:t>Prone to backdoor vulnerability. An attacker can cause the application to open a backdoor on port 6200 by logging to the FTP server with the username ‘:)’</w:t>
            </w:r>
          </w:p>
        </w:tc>
      </w:tr>
      <w:tr w:rsidR="00E40253" w14:paraId="743F0742" w14:textId="77777777" w:rsidTr="005A141A">
        <w:tc>
          <w:tcPr>
            <w:tcW w:w="1100" w:type="dxa"/>
          </w:tcPr>
          <w:p w14:paraId="75EB1EB2" w14:textId="23CEAEA9" w:rsidR="00E40253" w:rsidRPr="00E40253" w:rsidRDefault="00E40253" w:rsidP="00E40253">
            <w:pPr>
              <w:pStyle w:val="ListParagraph"/>
              <w:tabs>
                <w:tab w:val="left" w:pos="741"/>
              </w:tabs>
              <w:ind w:left="0" w:firstLine="0"/>
              <w:jc w:val="center"/>
              <w:rPr>
                <w:b/>
                <w:bCs/>
                <w:sz w:val="24"/>
              </w:rPr>
            </w:pPr>
            <w:r w:rsidRPr="00E40253">
              <w:rPr>
                <w:b/>
                <w:bCs/>
                <w:sz w:val="24"/>
              </w:rPr>
              <w:t>22/</w:t>
            </w:r>
            <w:proofErr w:type="spellStart"/>
            <w:r w:rsidRPr="00E40253">
              <w:rPr>
                <w:b/>
                <w:bCs/>
                <w:sz w:val="24"/>
              </w:rPr>
              <w:t>tcp</w:t>
            </w:r>
            <w:proofErr w:type="spellEnd"/>
          </w:p>
        </w:tc>
        <w:tc>
          <w:tcPr>
            <w:tcW w:w="1701" w:type="dxa"/>
          </w:tcPr>
          <w:p w14:paraId="2D48332F" w14:textId="63354BF5" w:rsidR="00E40253" w:rsidRDefault="00E40253" w:rsidP="00E40253">
            <w:pPr>
              <w:pStyle w:val="ListParagraph"/>
              <w:tabs>
                <w:tab w:val="left" w:pos="741"/>
              </w:tabs>
              <w:ind w:left="0" w:firstLine="0"/>
              <w:jc w:val="center"/>
              <w:rPr>
                <w:sz w:val="24"/>
              </w:rPr>
            </w:pPr>
            <w:r>
              <w:rPr>
                <w:sz w:val="24"/>
              </w:rPr>
              <w:t>OpenSSH</w:t>
            </w:r>
          </w:p>
        </w:tc>
        <w:tc>
          <w:tcPr>
            <w:tcW w:w="1701" w:type="dxa"/>
          </w:tcPr>
          <w:p w14:paraId="45E07042" w14:textId="6F1DF24D" w:rsidR="00E40253" w:rsidRDefault="005A141A" w:rsidP="005A141A">
            <w:pPr>
              <w:pStyle w:val="ListParagraph"/>
              <w:tabs>
                <w:tab w:val="left" w:pos="741"/>
              </w:tabs>
              <w:ind w:left="0" w:firstLine="0"/>
              <w:jc w:val="center"/>
              <w:rPr>
                <w:sz w:val="24"/>
              </w:rPr>
            </w:pPr>
            <w:r>
              <w:rPr>
                <w:sz w:val="24"/>
              </w:rPr>
              <w:t>5.3p1</w:t>
            </w:r>
          </w:p>
        </w:tc>
        <w:tc>
          <w:tcPr>
            <w:tcW w:w="4536" w:type="dxa"/>
          </w:tcPr>
          <w:p w14:paraId="4E3F7A2E" w14:textId="64426253" w:rsidR="00E40253" w:rsidRDefault="005A141A" w:rsidP="00E40253">
            <w:pPr>
              <w:pStyle w:val="ListParagraph"/>
              <w:tabs>
                <w:tab w:val="left" w:pos="741"/>
              </w:tabs>
              <w:ind w:left="0" w:firstLine="0"/>
              <w:rPr>
                <w:sz w:val="24"/>
              </w:rPr>
            </w:pPr>
            <w:r>
              <w:rPr>
                <w:sz w:val="24"/>
              </w:rPr>
              <w:t xml:space="preserve">Remote code execution, information leakage, and denial of service. </w:t>
            </w:r>
          </w:p>
        </w:tc>
      </w:tr>
      <w:tr w:rsidR="00E40253" w14:paraId="1E3E0ED7" w14:textId="77777777" w:rsidTr="005A141A">
        <w:tc>
          <w:tcPr>
            <w:tcW w:w="1100" w:type="dxa"/>
          </w:tcPr>
          <w:p w14:paraId="67E60B92" w14:textId="058C8CB6" w:rsidR="00E40253" w:rsidRPr="00E40253" w:rsidRDefault="00E40253" w:rsidP="00E40253">
            <w:pPr>
              <w:pStyle w:val="ListParagraph"/>
              <w:tabs>
                <w:tab w:val="left" w:pos="741"/>
              </w:tabs>
              <w:ind w:left="0" w:firstLine="0"/>
              <w:jc w:val="center"/>
              <w:rPr>
                <w:b/>
                <w:bCs/>
                <w:sz w:val="24"/>
              </w:rPr>
            </w:pPr>
            <w:r w:rsidRPr="00E40253">
              <w:rPr>
                <w:b/>
                <w:bCs/>
                <w:sz w:val="24"/>
              </w:rPr>
              <w:t>80/</w:t>
            </w:r>
            <w:proofErr w:type="spellStart"/>
            <w:r w:rsidRPr="00E40253">
              <w:rPr>
                <w:b/>
                <w:bCs/>
                <w:sz w:val="24"/>
              </w:rPr>
              <w:t>tcp</w:t>
            </w:r>
            <w:proofErr w:type="spellEnd"/>
          </w:p>
        </w:tc>
        <w:tc>
          <w:tcPr>
            <w:tcW w:w="1701" w:type="dxa"/>
          </w:tcPr>
          <w:p w14:paraId="310652EF" w14:textId="6DC5ABF8" w:rsidR="00E40253" w:rsidRDefault="005A141A" w:rsidP="00E40253">
            <w:pPr>
              <w:pStyle w:val="ListParagraph"/>
              <w:tabs>
                <w:tab w:val="left" w:pos="741"/>
              </w:tabs>
              <w:ind w:left="0" w:firstLine="0"/>
              <w:jc w:val="center"/>
              <w:rPr>
                <w:sz w:val="24"/>
              </w:rPr>
            </w:pPr>
            <w:r>
              <w:rPr>
                <w:sz w:val="24"/>
              </w:rPr>
              <w:t>Apache</w:t>
            </w:r>
          </w:p>
        </w:tc>
        <w:tc>
          <w:tcPr>
            <w:tcW w:w="1701" w:type="dxa"/>
          </w:tcPr>
          <w:p w14:paraId="5AA85A4A" w14:textId="69284CBF" w:rsidR="00E40253" w:rsidRDefault="005A141A" w:rsidP="005A141A">
            <w:pPr>
              <w:pStyle w:val="ListParagraph"/>
              <w:tabs>
                <w:tab w:val="left" w:pos="741"/>
              </w:tabs>
              <w:ind w:left="0" w:firstLine="0"/>
              <w:jc w:val="center"/>
              <w:rPr>
                <w:sz w:val="24"/>
              </w:rPr>
            </w:pPr>
            <w:r>
              <w:rPr>
                <w:sz w:val="24"/>
              </w:rPr>
              <w:t>2.2.8</w:t>
            </w:r>
          </w:p>
        </w:tc>
        <w:tc>
          <w:tcPr>
            <w:tcW w:w="4536" w:type="dxa"/>
          </w:tcPr>
          <w:p w14:paraId="079C9CF5" w14:textId="20C881B6" w:rsidR="00E40253" w:rsidRDefault="00F61BCE" w:rsidP="00E40253">
            <w:pPr>
              <w:pStyle w:val="ListParagraph"/>
              <w:tabs>
                <w:tab w:val="left" w:pos="741"/>
              </w:tabs>
              <w:ind w:left="0" w:firstLine="0"/>
              <w:rPr>
                <w:sz w:val="24"/>
              </w:rPr>
            </w:pPr>
            <w:r>
              <w:rPr>
                <w:sz w:val="24"/>
              </w:rPr>
              <w:t xml:space="preserve">According to </w:t>
            </w:r>
            <w:r w:rsidRPr="00F61BCE">
              <w:rPr>
                <w:sz w:val="24"/>
              </w:rPr>
              <w:t>CVE-2008-2364</w:t>
            </w:r>
            <w:r>
              <w:rPr>
                <w:sz w:val="24"/>
              </w:rPr>
              <w:t xml:space="preserve">, this version is vulnerable to denial of service. </w:t>
            </w:r>
          </w:p>
        </w:tc>
      </w:tr>
      <w:tr w:rsidR="00E40253" w14:paraId="3CDA567B" w14:textId="77777777" w:rsidTr="005A141A">
        <w:tc>
          <w:tcPr>
            <w:tcW w:w="1100" w:type="dxa"/>
          </w:tcPr>
          <w:p w14:paraId="3F11484C" w14:textId="3B66E28C" w:rsidR="00E40253" w:rsidRPr="00E40253" w:rsidRDefault="00E40253" w:rsidP="00E40253">
            <w:pPr>
              <w:pStyle w:val="ListParagraph"/>
              <w:tabs>
                <w:tab w:val="left" w:pos="741"/>
              </w:tabs>
              <w:ind w:left="0" w:firstLine="0"/>
              <w:jc w:val="center"/>
              <w:rPr>
                <w:b/>
                <w:bCs/>
                <w:sz w:val="24"/>
              </w:rPr>
            </w:pPr>
            <w:r w:rsidRPr="00E40253">
              <w:rPr>
                <w:b/>
                <w:bCs/>
                <w:sz w:val="24"/>
              </w:rPr>
              <w:t>445/</w:t>
            </w:r>
            <w:proofErr w:type="spellStart"/>
            <w:r w:rsidRPr="00E40253">
              <w:rPr>
                <w:b/>
                <w:bCs/>
                <w:sz w:val="24"/>
              </w:rPr>
              <w:t>tcp</w:t>
            </w:r>
            <w:proofErr w:type="spellEnd"/>
          </w:p>
        </w:tc>
        <w:tc>
          <w:tcPr>
            <w:tcW w:w="1701" w:type="dxa"/>
          </w:tcPr>
          <w:p w14:paraId="4DCC0B8C" w14:textId="5E37AB4F" w:rsidR="00E40253" w:rsidRDefault="005A141A" w:rsidP="00E40253">
            <w:pPr>
              <w:pStyle w:val="ListParagraph"/>
              <w:tabs>
                <w:tab w:val="left" w:pos="741"/>
              </w:tabs>
              <w:ind w:left="0" w:firstLine="0"/>
              <w:jc w:val="center"/>
              <w:rPr>
                <w:sz w:val="24"/>
              </w:rPr>
            </w:pPr>
            <w:r>
              <w:rPr>
                <w:sz w:val="24"/>
              </w:rPr>
              <w:t xml:space="preserve">Windows 7 Professional 7601 </w:t>
            </w:r>
          </w:p>
        </w:tc>
        <w:tc>
          <w:tcPr>
            <w:tcW w:w="1701" w:type="dxa"/>
          </w:tcPr>
          <w:p w14:paraId="27E3D19A" w14:textId="1591F901" w:rsidR="00E40253" w:rsidRDefault="005A141A" w:rsidP="005A141A">
            <w:pPr>
              <w:pStyle w:val="ListParagraph"/>
              <w:tabs>
                <w:tab w:val="left" w:pos="741"/>
              </w:tabs>
              <w:ind w:left="0" w:firstLine="0"/>
              <w:jc w:val="center"/>
              <w:rPr>
                <w:sz w:val="24"/>
              </w:rPr>
            </w:pPr>
            <w:r>
              <w:rPr>
                <w:sz w:val="24"/>
              </w:rPr>
              <w:t>Service Pack 1</w:t>
            </w:r>
          </w:p>
        </w:tc>
        <w:tc>
          <w:tcPr>
            <w:tcW w:w="4536" w:type="dxa"/>
          </w:tcPr>
          <w:p w14:paraId="69ECCF51" w14:textId="2B938805" w:rsidR="00E40253" w:rsidRDefault="00F61BCE" w:rsidP="00E40253">
            <w:pPr>
              <w:pStyle w:val="ListParagraph"/>
              <w:tabs>
                <w:tab w:val="left" w:pos="741"/>
              </w:tabs>
              <w:ind w:left="0" w:firstLine="0"/>
              <w:rPr>
                <w:sz w:val="24"/>
              </w:rPr>
            </w:pPr>
            <w:r>
              <w:rPr>
                <w:sz w:val="24"/>
              </w:rPr>
              <w:t>Known as “</w:t>
            </w:r>
            <w:proofErr w:type="spellStart"/>
            <w:r>
              <w:rPr>
                <w:sz w:val="24"/>
              </w:rPr>
              <w:t>EtetnalBlue</w:t>
            </w:r>
            <w:proofErr w:type="spellEnd"/>
            <w:r>
              <w:rPr>
                <w:sz w:val="24"/>
              </w:rPr>
              <w:t xml:space="preserve">”. This </w:t>
            </w:r>
            <w:r w:rsidRPr="00F61BCE">
              <w:rPr>
                <w:sz w:val="24"/>
              </w:rPr>
              <w:t>vulnerability allows for remote code execution via the SMBv1 protocol, which can lead to complete system compromise.</w:t>
            </w:r>
          </w:p>
        </w:tc>
      </w:tr>
    </w:tbl>
    <w:p w14:paraId="1CCF8A0B" w14:textId="77777777" w:rsidR="00E40253" w:rsidRDefault="00E40253" w:rsidP="00E40253">
      <w:pPr>
        <w:pStyle w:val="ListParagraph"/>
        <w:tabs>
          <w:tab w:val="left" w:pos="741"/>
        </w:tabs>
        <w:ind w:left="426" w:firstLine="0"/>
        <w:rPr>
          <w:sz w:val="24"/>
        </w:rPr>
      </w:pPr>
    </w:p>
    <w:p w14:paraId="095BB1A3" w14:textId="77777777" w:rsidR="00F61BCE" w:rsidRDefault="00F61BCE">
      <w:pPr>
        <w:rPr>
          <w:sz w:val="24"/>
        </w:rPr>
      </w:pPr>
      <w:r>
        <w:rPr>
          <w:sz w:val="24"/>
        </w:rPr>
        <w:br w:type="page"/>
      </w:r>
    </w:p>
    <w:p w14:paraId="69489E6F" w14:textId="55D5E269" w:rsidR="00B05ADE" w:rsidRPr="00F61BCE" w:rsidRDefault="00000000" w:rsidP="00E46130">
      <w:pPr>
        <w:pStyle w:val="ListParagraph"/>
        <w:numPr>
          <w:ilvl w:val="0"/>
          <w:numId w:val="2"/>
        </w:numPr>
        <w:tabs>
          <w:tab w:val="left" w:pos="741"/>
        </w:tabs>
        <w:ind w:left="426" w:hanging="426"/>
        <w:rPr>
          <w:sz w:val="24"/>
        </w:rPr>
      </w:pPr>
      <w:r>
        <w:rPr>
          <w:sz w:val="24"/>
        </w:rPr>
        <w:lastRenderedPageBreak/>
        <w:t>Which</w:t>
      </w:r>
      <w:r>
        <w:rPr>
          <w:spacing w:val="-1"/>
          <w:sz w:val="24"/>
        </w:rPr>
        <w:t xml:space="preserve"> </w:t>
      </w:r>
      <w:r>
        <w:rPr>
          <w:sz w:val="24"/>
        </w:rPr>
        <w:t>one</w:t>
      </w:r>
      <w:r>
        <w:rPr>
          <w:spacing w:val="-1"/>
          <w:sz w:val="24"/>
        </w:rPr>
        <w:t xml:space="preserve"> </w:t>
      </w:r>
      <w:r>
        <w:rPr>
          <w:sz w:val="24"/>
        </w:rPr>
        <w:t>is the</w:t>
      </w:r>
      <w:r>
        <w:rPr>
          <w:spacing w:val="-1"/>
          <w:sz w:val="24"/>
        </w:rPr>
        <w:t xml:space="preserve"> </w:t>
      </w:r>
      <w:r>
        <w:rPr>
          <w:sz w:val="24"/>
        </w:rPr>
        <w:t>highest risk</w:t>
      </w:r>
      <w:r>
        <w:rPr>
          <w:spacing w:val="-1"/>
          <w:sz w:val="24"/>
        </w:rPr>
        <w:t xml:space="preserve"> </w:t>
      </w:r>
      <w:r>
        <w:rPr>
          <w:sz w:val="24"/>
        </w:rPr>
        <w:t xml:space="preserve">and </w:t>
      </w:r>
      <w:r>
        <w:rPr>
          <w:spacing w:val="-4"/>
          <w:sz w:val="24"/>
        </w:rPr>
        <w:t>why?</w:t>
      </w:r>
    </w:p>
    <w:p w14:paraId="3137182C" w14:textId="77777777" w:rsidR="00F61BCE" w:rsidRPr="00F61BCE" w:rsidRDefault="00F61BCE" w:rsidP="00F61BCE">
      <w:pPr>
        <w:pStyle w:val="ListParagraph"/>
        <w:tabs>
          <w:tab w:val="left" w:pos="741"/>
        </w:tabs>
        <w:ind w:left="426" w:firstLine="0"/>
        <w:rPr>
          <w:sz w:val="24"/>
        </w:rPr>
      </w:pPr>
    </w:p>
    <w:p w14:paraId="12CFDF55" w14:textId="149EC254" w:rsidR="00F61BCE" w:rsidRDefault="00F61BCE" w:rsidP="00F61BCE">
      <w:pPr>
        <w:tabs>
          <w:tab w:val="left" w:pos="741"/>
        </w:tabs>
        <w:ind w:left="426"/>
        <w:rPr>
          <w:sz w:val="24"/>
        </w:rPr>
      </w:pPr>
      <w:r w:rsidRPr="00F61BCE">
        <w:rPr>
          <w:spacing w:val="-4"/>
          <w:sz w:val="24"/>
        </w:rPr>
        <w:t>-</w:t>
      </w:r>
      <w:r>
        <w:rPr>
          <w:sz w:val="24"/>
        </w:rPr>
        <w:t xml:space="preserve"> Based on the table above, the highest risk vulnerability would be port 445 (SMB) as it poses the highest impact exploit that provides the attacker to escalate their privileges to the system level</w:t>
      </w:r>
      <w:r w:rsidR="00CD6493">
        <w:rPr>
          <w:sz w:val="24"/>
        </w:rPr>
        <w:t xml:space="preserve"> instantly.</w:t>
      </w:r>
    </w:p>
    <w:p w14:paraId="1F35E015" w14:textId="77777777" w:rsidR="00F61BCE" w:rsidRPr="00F61BCE" w:rsidRDefault="00F61BCE" w:rsidP="00F61BCE">
      <w:pPr>
        <w:tabs>
          <w:tab w:val="left" w:pos="741"/>
        </w:tabs>
        <w:ind w:left="426"/>
        <w:rPr>
          <w:sz w:val="24"/>
        </w:rPr>
      </w:pPr>
    </w:p>
    <w:p w14:paraId="21F2F5A6" w14:textId="77777777" w:rsidR="00B05ADE" w:rsidRPr="00CD6493" w:rsidRDefault="00000000" w:rsidP="00E46130">
      <w:pPr>
        <w:pStyle w:val="ListParagraph"/>
        <w:numPr>
          <w:ilvl w:val="0"/>
          <w:numId w:val="2"/>
        </w:numPr>
        <w:tabs>
          <w:tab w:val="left" w:pos="741"/>
        </w:tabs>
        <w:ind w:left="426" w:hanging="426"/>
        <w:rPr>
          <w:sz w:val="24"/>
        </w:rPr>
      </w:pPr>
      <w:r>
        <w:rPr>
          <w:sz w:val="24"/>
        </w:rPr>
        <w:t>What</w:t>
      </w:r>
      <w:r>
        <w:rPr>
          <w:spacing w:val="-1"/>
          <w:sz w:val="24"/>
        </w:rPr>
        <w:t xml:space="preserve"> </w:t>
      </w:r>
      <w:r>
        <w:rPr>
          <w:sz w:val="24"/>
        </w:rPr>
        <w:t>attack</w:t>
      </w:r>
      <w:r>
        <w:rPr>
          <w:spacing w:val="-1"/>
          <w:sz w:val="24"/>
        </w:rPr>
        <w:t xml:space="preserve"> </w:t>
      </w:r>
      <w:r>
        <w:rPr>
          <w:sz w:val="24"/>
        </w:rPr>
        <w:t>path</w:t>
      </w:r>
      <w:r>
        <w:rPr>
          <w:spacing w:val="-1"/>
          <w:sz w:val="24"/>
        </w:rPr>
        <w:t xml:space="preserve"> </w:t>
      </w:r>
      <w:r>
        <w:rPr>
          <w:sz w:val="24"/>
        </w:rPr>
        <w:t>can be</w:t>
      </w:r>
      <w:r>
        <w:rPr>
          <w:spacing w:val="-1"/>
          <w:sz w:val="24"/>
        </w:rPr>
        <w:t xml:space="preserve"> </w:t>
      </w:r>
      <w:r>
        <w:rPr>
          <w:sz w:val="24"/>
        </w:rPr>
        <w:t>built</w:t>
      </w:r>
      <w:r>
        <w:rPr>
          <w:spacing w:val="-1"/>
          <w:sz w:val="24"/>
        </w:rPr>
        <w:t xml:space="preserve"> </w:t>
      </w:r>
      <w:r>
        <w:rPr>
          <w:sz w:val="24"/>
        </w:rPr>
        <w:t xml:space="preserve">from </w:t>
      </w:r>
      <w:r>
        <w:rPr>
          <w:spacing w:val="-2"/>
          <w:sz w:val="24"/>
        </w:rPr>
        <w:t>this?</w:t>
      </w:r>
    </w:p>
    <w:p w14:paraId="5C06CBAE" w14:textId="77777777" w:rsidR="00CD6493" w:rsidRDefault="00CD6493" w:rsidP="00CD6493">
      <w:pPr>
        <w:pStyle w:val="ListParagraph"/>
        <w:tabs>
          <w:tab w:val="left" w:pos="741"/>
        </w:tabs>
        <w:ind w:left="426" w:firstLine="0"/>
        <w:rPr>
          <w:spacing w:val="-2"/>
          <w:sz w:val="24"/>
        </w:rPr>
      </w:pPr>
    </w:p>
    <w:p w14:paraId="7BD42687" w14:textId="46860958" w:rsidR="00CD6493" w:rsidRDefault="00CD6493" w:rsidP="00CD6493">
      <w:pPr>
        <w:pStyle w:val="ListParagraph"/>
        <w:numPr>
          <w:ilvl w:val="0"/>
          <w:numId w:val="4"/>
        </w:numPr>
        <w:tabs>
          <w:tab w:val="left" w:pos="741"/>
        </w:tabs>
        <w:rPr>
          <w:spacing w:val="-2"/>
          <w:sz w:val="24"/>
        </w:rPr>
      </w:pPr>
      <w:r>
        <w:rPr>
          <w:spacing w:val="-2"/>
          <w:sz w:val="24"/>
        </w:rPr>
        <w:t xml:space="preserve">Accessing backdoor through </w:t>
      </w:r>
      <w:proofErr w:type="spellStart"/>
      <w:r>
        <w:rPr>
          <w:spacing w:val="-2"/>
          <w:sz w:val="24"/>
        </w:rPr>
        <w:t>vsftpd</w:t>
      </w:r>
      <w:proofErr w:type="spellEnd"/>
      <w:r>
        <w:rPr>
          <w:spacing w:val="-2"/>
          <w:sz w:val="24"/>
        </w:rPr>
        <w:t xml:space="preserve"> 2.3.4 or MS17-010 </w:t>
      </w:r>
      <w:proofErr w:type="spellStart"/>
      <w:r>
        <w:rPr>
          <w:spacing w:val="-2"/>
          <w:sz w:val="24"/>
        </w:rPr>
        <w:t>EternalBlue</w:t>
      </w:r>
      <w:proofErr w:type="spellEnd"/>
      <w:r>
        <w:rPr>
          <w:spacing w:val="-2"/>
          <w:sz w:val="24"/>
        </w:rPr>
        <w:t xml:space="preserve"> to gain initial shell</w:t>
      </w:r>
    </w:p>
    <w:p w14:paraId="5EAD8C48" w14:textId="774CA91A" w:rsidR="00CD6493" w:rsidRDefault="00CD6493" w:rsidP="00CD6493">
      <w:pPr>
        <w:pStyle w:val="ListParagraph"/>
        <w:numPr>
          <w:ilvl w:val="0"/>
          <w:numId w:val="4"/>
        </w:numPr>
        <w:tabs>
          <w:tab w:val="left" w:pos="741"/>
        </w:tabs>
        <w:rPr>
          <w:spacing w:val="-2"/>
          <w:sz w:val="24"/>
        </w:rPr>
      </w:pPr>
      <w:r>
        <w:rPr>
          <w:spacing w:val="-2"/>
          <w:sz w:val="24"/>
        </w:rPr>
        <w:t>Create a new user</w:t>
      </w:r>
    </w:p>
    <w:p w14:paraId="43CC90E2" w14:textId="5D4D3F2F" w:rsidR="00CD6493" w:rsidRDefault="00CD6493" w:rsidP="00CD6493">
      <w:pPr>
        <w:pStyle w:val="ListParagraph"/>
        <w:numPr>
          <w:ilvl w:val="0"/>
          <w:numId w:val="4"/>
        </w:numPr>
        <w:tabs>
          <w:tab w:val="left" w:pos="741"/>
        </w:tabs>
        <w:rPr>
          <w:spacing w:val="-2"/>
          <w:sz w:val="24"/>
        </w:rPr>
      </w:pPr>
      <w:r>
        <w:rPr>
          <w:spacing w:val="-2"/>
          <w:sz w:val="24"/>
        </w:rPr>
        <w:t>Escalate privilege to administrative</w:t>
      </w:r>
    </w:p>
    <w:p w14:paraId="2F542EB7" w14:textId="6CC4CF02" w:rsidR="00CD6493" w:rsidRDefault="00CD6493" w:rsidP="00CD6493">
      <w:pPr>
        <w:pStyle w:val="ListParagraph"/>
        <w:numPr>
          <w:ilvl w:val="0"/>
          <w:numId w:val="4"/>
        </w:numPr>
        <w:tabs>
          <w:tab w:val="left" w:pos="741"/>
        </w:tabs>
        <w:rPr>
          <w:spacing w:val="-2"/>
          <w:sz w:val="24"/>
        </w:rPr>
      </w:pPr>
      <w:r>
        <w:rPr>
          <w:spacing w:val="-2"/>
          <w:sz w:val="24"/>
        </w:rPr>
        <w:t>Extract user credentials</w:t>
      </w:r>
    </w:p>
    <w:p w14:paraId="0B450F0B" w14:textId="7AA6F002" w:rsidR="00CD6493" w:rsidRDefault="00CD6493" w:rsidP="00CD6493">
      <w:pPr>
        <w:pStyle w:val="ListParagraph"/>
        <w:numPr>
          <w:ilvl w:val="0"/>
          <w:numId w:val="4"/>
        </w:numPr>
        <w:tabs>
          <w:tab w:val="left" w:pos="741"/>
        </w:tabs>
        <w:rPr>
          <w:spacing w:val="-2"/>
          <w:sz w:val="24"/>
        </w:rPr>
      </w:pPr>
      <w:r>
        <w:rPr>
          <w:spacing w:val="-2"/>
          <w:sz w:val="24"/>
        </w:rPr>
        <w:t>Use other user credentials to move between system in the network</w:t>
      </w:r>
    </w:p>
    <w:p w14:paraId="15B0687C" w14:textId="77777777" w:rsidR="00CD6493" w:rsidRDefault="00CD6493" w:rsidP="00CD6493">
      <w:pPr>
        <w:pStyle w:val="ListParagraph"/>
        <w:tabs>
          <w:tab w:val="left" w:pos="741"/>
        </w:tabs>
        <w:ind w:left="426" w:firstLine="0"/>
        <w:rPr>
          <w:sz w:val="24"/>
        </w:rPr>
      </w:pPr>
    </w:p>
    <w:p w14:paraId="0A519BAA" w14:textId="2C9B1980" w:rsidR="00CD6493" w:rsidRPr="00CD6493" w:rsidRDefault="00000000" w:rsidP="00CD6493">
      <w:pPr>
        <w:pStyle w:val="ListParagraph"/>
        <w:numPr>
          <w:ilvl w:val="0"/>
          <w:numId w:val="2"/>
        </w:numPr>
        <w:tabs>
          <w:tab w:val="left" w:pos="741"/>
        </w:tabs>
        <w:ind w:left="426" w:hanging="426"/>
        <w:rPr>
          <w:sz w:val="24"/>
        </w:rPr>
      </w:pPr>
      <w:r>
        <w:rPr>
          <w:sz w:val="24"/>
        </w:rPr>
        <w:t>What</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 xml:space="preserve">the </w:t>
      </w:r>
      <w:r>
        <w:rPr>
          <w:spacing w:val="-2"/>
          <w:sz w:val="24"/>
        </w:rPr>
        <w:t>remediation?</w:t>
      </w:r>
    </w:p>
    <w:p w14:paraId="63C3F450" w14:textId="77777777" w:rsidR="00CD6493" w:rsidRDefault="00CD6493" w:rsidP="00CD6493">
      <w:pPr>
        <w:pStyle w:val="ListParagraph"/>
        <w:tabs>
          <w:tab w:val="left" w:pos="741"/>
        </w:tabs>
        <w:ind w:left="426" w:firstLine="0"/>
        <w:rPr>
          <w:spacing w:val="-2"/>
          <w:sz w:val="24"/>
        </w:rPr>
      </w:pPr>
    </w:p>
    <w:p w14:paraId="30BDED28" w14:textId="6A5FC064" w:rsidR="00CD6493" w:rsidRDefault="00A81851" w:rsidP="00CD6493">
      <w:pPr>
        <w:pStyle w:val="ListParagraph"/>
        <w:numPr>
          <w:ilvl w:val="0"/>
          <w:numId w:val="6"/>
        </w:numPr>
        <w:tabs>
          <w:tab w:val="left" w:pos="741"/>
        </w:tabs>
        <w:rPr>
          <w:sz w:val="24"/>
        </w:rPr>
      </w:pPr>
      <w:r>
        <w:rPr>
          <w:sz w:val="24"/>
        </w:rPr>
        <w:t xml:space="preserve">Frequent OS updates whenever available to avoid being vulnerable to known vulnerabilities on older versions. </w:t>
      </w:r>
    </w:p>
    <w:p w14:paraId="100F1130" w14:textId="04C5E50E" w:rsidR="00A81851" w:rsidRPr="00CD6493" w:rsidRDefault="00A81851" w:rsidP="00CD6493">
      <w:pPr>
        <w:pStyle w:val="ListParagraph"/>
        <w:numPr>
          <w:ilvl w:val="0"/>
          <w:numId w:val="6"/>
        </w:numPr>
        <w:tabs>
          <w:tab w:val="left" w:pos="741"/>
        </w:tabs>
        <w:rPr>
          <w:sz w:val="24"/>
        </w:rPr>
      </w:pPr>
      <w:r>
        <w:rPr>
          <w:sz w:val="24"/>
        </w:rPr>
        <w:t xml:space="preserve">Disable unnecessary port services that are not used. </w:t>
      </w:r>
    </w:p>
    <w:p w14:paraId="5D5AAD6C" w14:textId="77777777" w:rsidR="00B05ADE" w:rsidRDefault="00B05ADE">
      <w:pPr>
        <w:pStyle w:val="BodyText"/>
        <w:spacing w:before="277"/>
      </w:pPr>
    </w:p>
    <w:p w14:paraId="5B250914" w14:textId="77777777" w:rsidR="00294140" w:rsidRDefault="00294140">
      <w:pPr>
        <w:rPr>
          <w:b/>
          <w:bCs/>
          <w:sz w:val="24"/>
          <w:szCs w:val="24"/>
        </w:rPr>
      </w:pPr>
      <w:r>
        <w:br w:type="page"/>
      </w:r>
    </w:p>
    <w:p w14:paraId="7ABBEB23" w14:textId="007672F6" w:rsidR="00B05ADE" w:rsidRDefault="00000000">
      <w:pPr>
        <w:pStyle w:val="Heading1"/>
      </w:pPr>
      <w:r>
        <w:lastRenderedPageBreak/>
        <w:t>Question</w:t>
      </w:r>
      <w:r>
        <w:rPr>
          <w:spacing w:val="-3"/>
        </w:rPr>
        <w:t xml:space="preserve"> </w:t>
      </w:r>
      <w:r>
        <w:t>4:</w:t>
      </w:r>
      <w:r>
        <w:rPr>
          <w:spacing w:val="-3"/>
        </w:rPr>
        <w:t xml:space="preserve"> </w:t>
      </w:r>
      <w:r>
        <w:t>Identify</w:t>
      </w:r>
      <w:r>
        <w:rPr>
          <w:spacing w:val="-3"/>
        </w:rPr>
        <w:t xml:space="preserve"> </w:t>
      </w:r>
      <w:r>
        <w:t>the</w:t>
      </w:r>
      <w:r>
        <w:rPr>
          <w:spacing w:val="-3"/>
        </w:rPr>
        <w:t xml:space="preserve"> </w:t>
      </w:r>
      <w:r>
        <w:t>OS</w:t>
      </w:r>
      <w:r>
        <w:rPr>
          <w:spacing w:val="-3"/>
        </w:rPr>
        <w:t xml:space="preserve"> </w:t>
      </w:r>
      <w:r>
        <w:t>(OS</w:t>
      </w:r>
      <w:r>
        <w:rPr>
          <w:spacing w:val="-2"/>
        </w:rPr>
        <w:t xml:space="preserve"> </w:t>
      </w:r>
      <w:r>
        <w:t>Fingerprinting)</w:t>
      </w:r>
      <w:r>
        <w:rPr>
          <w:spacing w:val="-4"/>
        </w:rPr>
        <w:t xml:space="preserve"> </w:t>
      </w:r>
      <w:r>
        <w:t>-</w:t>
      </w:r>
      <w:r>
        <w:rPr>
          <w:spacing w:val="-3"/>
        </w:rPr>
        <w:t xml:space="preserve"> </w:t>
      </w:r>
      <w:r>
        <w:rPr>
          <w:spacing w:val="-5"/>
        </w:rPr>
        <w:t>TTL</w:t>
      </w:r>
    </w:p>
    <w:p w14:paraId="1638A065" w14:textId="77777777" w:rsidR="00B05ADE" w:rsidRDefault="00B05ADE">
      <w:pPr>
        <w:pStyle w:val="BodyText"/>
        <w:rPr>
          <w:b/>
        </w:rPr>
      </w:pPr>
    </w:p>
    <w:p w14:paraId="156DEDC7" w14:textId="77777777" w:rsidR="00B05ADE" w:rsidRDefault="00000000">
      <w:pPr>
        <w:pStyle w:val="BodyText"/>
        <w:ind w:left="23"/>
      </w:pPr>
      <w:r>
        <w:t>Image</w:t>
      </w:r>
      <w:r>
        <w:rPr>
          <w:spacing w:val="-2"/>
        </w:rPr>
        <w:t xml:space="preserve"> </w:t>
      </w:r>
      <w:r>
        <w:rPr>
          <w:spacing w:val="-10"/>
        </w:rPr>
        <w:t>1</w:t>
      </w:r>
    </w:p>
    <w:p w14:paraId="1A2F3FE2" w14:textId="77777777" w:rsidR="00B05ADE" w:rsidRDefault="00000000">
      <w:pPr>
        <w:ind w:left="23"/>
        <w:rPr>
          <w:sz w:val="20"/>
        </w:rPr>
      </w:pPr>
      <w:r>
        <w:rPr>
          <w:noProof/>
          <w:sz w:val="20"/>
        </w:rPr>
        <w:drawing>
          <wp:inline distT="0" distB="0" distL="0" distR="0" wp14:anchorId="65A0BBBA" wp14:editId="624ECD59">
            <wp:extent cx="4840113" cy="169735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4840113" cy="1697354"/>
                    </a:xfrm>
                    <a:prstGeom prst="rect">
                      <a:avLst/>
                    </a:prstGeom>
                  </pic:spPr>
                </pic:pic>
              </a:graphicData>
            </a:graphic>
          </wp:inline>
        </w:drawing>
      </w:r>
    </w:p>
    <w:p w14:paraId="21B28BBB" w14:textId="5FFE5C24" w:rsidR="00B05ADE" w:rsidRDefault="00000000">
      <w:pPr>
        <w:pStyle w:val="BodyText"/>
        <w:ind w:left="23"/>
      </w:pPr>
      <w:r>
        <w:rPr>
          <w:spacing w:val="-2"/>
        </w:rPr>
        <w:t>Answer:</w:t>
      </w:r>
      <w:r w:rsidR="00294140">
        <w:rPr>
          <w:spacing w:val="-2"/>
        </w:rPr>
        <w:t xml:space="preserve"> </w:t>
      </w:r>
      <w:r w:rsidR="00294140" w:rsidRPr="00294140">
        <w:rPr>
          <w:spacing w:val="-2"/>
          <w:highlight w:val="yellow"/>
        </w:rPr>
        <w:t>Linux</w:t>
      </w:r>
    </w:p>
    <w:p w14:paraId="59A75B79" w14:textId="77777777" w:rsidR="00B05ADE" w:rsidRDefault="00000000">
      <w:pPr>
        <w:pStyle w:val="BodyText"/>
        <w:spacing w:before="285"/>
        <w:ind w:left="23"/>
      </w:pPr>
      <w:r>
        <w:t>Image</w:t>
      </w:r>
      <w:r>
        <w:rPr>
          <w:spacing w:val="-2"/>
        </w:rPr>
        <w:t xml:space="preserve"> </w:t>
      </w:r>
      <w:r>
        <w:rPr>
          <w:spacing w:val="-10"/>
        </w:rPr>
        <w:t>2</w:t>
      </w:r>
    </w:p>
    <w:p w14:paraId="046D294C" w14:textId="77777777" w:rsidR="00B05ADE" w:rsidRDefault="00000000">
      <w:pPr>
        <w:ind w:left="23"/>
        <w:rPr>
          <w:sz w:val="20"/>
        </w:rPr>
      </w:pPr>
      <w:r>
        <w:rPr>
          <w:noProof/>
          <w:sz w:val="20"/>
        </w:rPr>
        <w:drawing>
          <wp:inline distT="0" distB="0" distL="0" distR="0" wp14:anchorId="0428B610" wp14:editId="28DD386A">
            <wp:extent cx="2683847" cy="183365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2683847" cy="1833657"/>
                    </a:xfrm>
                    <a:prstGeom prst="rect">
                      <a:avLst/>
                    </a:prstGeom>
                  </pic:spPr>
                </pic:pic>
              </a:graphicData>
            </a:graphic>
          </wp:inline>
        </w:drawing>
      </w:r>
    </w:p>
    <w:p w14:paraId="6AD5F125" w14:textId="77777777" w:rsidR="00B05ADE" w:rsidRDefault="00B05ADE">
      <w:pPr>
        <w:pStyle w:val="BodyText"/>
        <w:spacing w:before="11"/>
      </w:pPr>
    </w:p>
    <w:p w14:paraId="2C90FC8C" w14:textId="56864029" w:rsidR="00B05ADE" w:rsidRDefault="00000000">
      <w:pPr>
        <w:pStyle w:val="BodyText"/>
        <w:ind w:left="23"/>
      </w:pPr>
      <w:r>
        <w:rPr>
          <w:spacing w:val="-2"/>
        </w:rPr>
        <w:t>Answer:</w:t>
      </w:r>
      <w:r w:rsidR="00294140">
        <w:rPr>
          <w:spacing w:val="-2"/>
        </w:rPr>
        <w:t xml:space="preserve"> </w:t>
      </w:r>
      <w:r w:rsidR="00294140" w:rsidRPr="00294140">
        <w:rPr>
          <w:spacing w:val="-2"/>
          <w:highlight w:val="yellow"/>
        </w:rPr>
        <w:t>Solaris</w:t>
      </w:r>
    </w:p>
    <w:p w14:paraId="5135541C" w14:textId="77777777" w:rsidR="00B05ADE" w:rsidRDefault="00B05ADE">
      <w:pPr>
        <w:pStyle w:val="BodyText"/>
      </w:pPr>
    </w:p>
    <w:p w14:paraId="05E89A6E" w14:textId="77777777" w:rsidR="00B05ADE" w:rsidRDefault="00000000">
      <w:pPr>
        <w:pStyle w:val="BodyText"/>
        <w:ind w:left="23"/>
      </w:pPr>
      <w:r>
        <w:t>Image</w:t>
      </w:r>
      <w:r>
        <w:rPr>
          <w:spacing w:val="-2"/>
        </w:rPr>
        <w:t xml:space="preserve"> </w:t>
      </w:r>
      <w:r>
        <w:rPr>
          <w:spacing w:val="-5"/>
        </w:rPr>
        <w:t>3:</w:t>
      </w:r>
    </w:p>
    <w:p w14:paraId="477922C9" w14:textId="77777777" w:rsidR="00B05ADE" w:rsidRDefault="00000000">
      <w:pPr>
        <w:ind w:left="23"/>
        <w:rPr>
          <w:sz w:val="20"/>
        </w:rPr>
      </w:pPr>
      <w:r>
        <w:rPr>
          <w:noProof/>
          <w:sz w:val="20"/>
        </w:rPr>
        <w:drawing>
          <wp:inline distT="0" distB="0" distL="0" distR="0" wp14:anchorId="49CA019D" wp14:editId="65ACCC55">
            <wp:extent cx="4936933" cy="113299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4936933" cy="1132998"/>
                    </a:xfrm>
                    <a:prstGeom prst="rect">
                      <a:avLst/>
                    </a:prstGeom>
                  </pic:spPr>
                </pic:pic>
              </a:graphicData>
            </a:graphic>
          </wp:inline>
        </w:drawing>
      </w:r>
    </w:p>
    <w:p w14:paraId="0D385509" w14:textId="77777777" w:rsidR="00B05ADE" w:rsidRDefault="00B05ADE">
      <w:pPr>
        <w:pStyle w:val="BodyText"/>
      </w:pPr>
    </w:p>
    <w:p w14:paraId="4522EFD8" w14:textId="2CF44BCC" w:rsidR="00B05ADE" w:rsidRDefault="00000000">
      <w:pPr>
        <w:pStyle w:val="BodyText"/>
        <w:ind w:left="23"/>
      </w:pPr>
      <w:r>
        <w:rPr>
          <w:spacing w:val="-2"/>
        </w:rPr>
        <w:t>Answer:</w:t>
      </w:r>
      <w:r w:rsidR="00294140">
        <w:rPr>
          <w:spacing w:val="-2"/>
        </w:rPr>
        <w:t xml:space="preserve"> </w:t>
      </w:r>
      <w:r w:rsidR="00294140" w:rsidRPr="00294140">
        <w:rPr>
          <w:spacing w:val="-2"/>
          <w:highlight w:val="yellow"/>
        </w:rPr>
        <w:t>Windows</w:t>
      </w:r>
    </w:p>
    <w:p w14:paraId="5904F2FF" w14:textId="77777777" w:rsidR="00D02AC4" w:rsidRDefault="00D02AC4">
      <w:pPr>
        <w:rPr>
          <w:b/>
          <w:bCs/>
          <w:sz w:val="24"/>
          <w:szCs w:val="24"/>
        </w:rPr>
      </w:pPr>
      <w:r>
        <w:br w:type="page"/>
      </w:r>
    </w:p>
    <w:p w14:paraId="6858066F" w14:textId="12D6E467" w:rsidR="00B05ADE" w:rsidRDefault="00000000">
      <w:pPr>
        <w:pStyle w:val="Heading1"/>
        <w:spacing w:before="293"/>
      </w:pPr>
      <w:r>
        <w:lastRenderedPageBreak/>
        <w:t>Question</w:t>
      </w:r>
      <w:r>
        <w:rPr>
          <w:spacing w:val="-3"/>
        </w:rPr>
        <w:t xml:space="preserve"> </w:t>
      </w:r>
      <w:r>
        <w:t>5:</w:t>
      </w:r>
      <w:r>
        <w:rPr>
          <w:spacing w:val="-2"/>
        </w:rPr>
        <w:t xml:space="preserve"> </w:t>
      </w:r>
      <w:proofErr w:type="spellStart"/>
      <w:r>
        <w:t>Analyse</w:t>
      </w:r>
      <w:proofErr w:type="spellEnd"/>
      <w:r>
        <w:rPr>
          <w:spacing w:val="-2"/>
        </w:rPr>
        <w:t xml:space="preserve"> </w:t>
      </w:r>
      <w:r>
        <w:t>the</w:t>
      </w:r>
      <w:r>
        <w:rPr>
          <w:spacing w:val="-2"/>
        </w:rPr>
        <w:t xml:space="preserve"> </w:t>
      </w:r>
      <w:r>
        <w:t>Nessus</w:t>
      </w:r>
      <w:r>
        <w:rPr>
          <w:spacing w:val="-1"/>
        </w:rPr>
        <w:t xml:space="preserve"> </w:t>
      </w:r>
      <w:r>
        <w:rPr>
          <w:spacing w:val="-4"/>
        </w:rPr>
        <w:t>file</w:t>
      </w:r>
    </w:p>
    <w:p w14:paraId="13FBCFC8" w14:textId="77777777" w:rsidR="00B05ADE" w:rsidRDefault="00000000">
      <w:pPr>
        <w:pStyle w:val="BodyText"/>
        <w:spacing w:before="292"/>
        <w:ind w:left="23"/>
      </w:pPr>
      <w:r>
        <w:t>Upload</w:t>
      </w:r>
      <w:r>
        <w:rPr>
          <w:spacing w:val="-6"/>
        </w:rPr>
        <w:t xml:space="preserve"> </w:t>
      </w:r>
      <w:r>
        <w:t>to</w:t>
      </w:r>
      <w:r>
        <w:rPr>
          <w:spacing w:val="-6"/>
        </w:rPr>
        <w:t xml:space="preserve"> </w:t>
      </w:r>
      <w:r>
        <w:t>your</w:t>
      </w:r>
      <w:r>
        <w:rPr>
          <w:spacing w:val="-6"/>
        </w:rPr>
        <w:t xml:space="preserve"> </w:t>
      </w:r>
      <w:proofErr w:type="spellStart"/>
      <w:r>
        <w:t>nessus</w:t>
      </w:r>
      <w:proofErr w:type="spellEnd"/>
      <w:r>
        <w:rPr>
          <w:spacing w:val="-6"/>
        </w:rPr>
        <w:t xml:space="preserve"> </w:t>
      </w:r>
      <w:r>
        <w:t>(</w:t>
      </w:r>
      <w:proofErr w:type="spellStart"/>
      <w:r>
        <w:t>Network_Scan.nessus</w:t>
      </w:r>
      <w:proofErr w:type="spellEnd"/>
      <w:r>
        <w:t>)</w:t>
      </w:r>
      <w:r>
        <w:rPr>
          <w:spacing w:val="-6"/>
        </w:rPr>
        <w:t xml:space="preserve"> </w:t>
      </w:r>
      <w:r>
        <w:t>and</w:t>
      </w:r>
      <w:r>
        <w:rPr>
          <w:spacing w:val="-6"/>
        </w:rPr>
        <w:t xml:space="preserve"> </w:t>
      </w:r>
      <w:proofErr w:type="spellStart"/>
      <w:r>
        <w:t>analyse</w:t>
      </w:r>
      <w:proofErr w:type="spellEnd"/>
      <w:r>
        <w:rPr>
          <w:spacing w:val="-6"/>
        </w:rPr>
        <w:t xml:space="preserve"> </w:t>
      </w:r>
      <w:r>
        <w:t>the</w:t>
      </w:r>
      <w:r>
        <w:rPr>
          <w:spacing w:val="-6"/>
        </w:rPr>
        <w:t xml:space="preserve"> </w:t>
      </w:r>
      <w:r>
        <w:t>files.</w:t>
      </w:r>
      <w:r>
        <w:rPr>
          <w:spacing w:val="-6"/>
        </w:rPr>
        <w:t xml:space="preserve"> </w:t>
      </w:r>
      <w:r>
        <w:rPr>
          <w:color w:val="242424"/>
        </w:rPr>
        <w:t>Focus</w:t>
      </w:r>
      <w:r>
        <w:rPr>
          <w:color w:val="242424"/>
          <w:spacing w:val="-8"/>
        </w:rPr>
        <w:t xml:space="preserve"> </w:t>
      </w:r>
      <w:r>
        <w:rPr>
          <w:color w:val="242424"/>
        </w:rPr>
        <w:t>on</w:t>
      </w:r>
      <w:r>
        <w:rPr>
          <w:color w:val="242424"/>
          <w:spacing w:val="-8"/>
        </w:rPr>
        <w:t xml:space="preserve"> </w:t>
      </w:r>
      <w:r>
        <w:rPr>
          <w:color w:val="242424"/>
        </w:rPr>
        <w:t>critical</w:t>
      </w:r>
      <w:r>
        <w:rPr>
          <w:color w:val="242424"/>
          <w:spacing w:val="-7"/>
        </w:rPr>
        <w:t xml:space="preserve"> </w:t>
      </w:r>
      <w:r>
        <w:rPr>
          <w:color w:val="242424"/>
        </w:rPr>
        <w:t>or</w:t>
      </w:r>
      <w:r>
        <w:rPr>
          <w:color w:val="242424"/>
          <w:spacing w:val="-7"/>
        </w:rPr>
        <w:t xml:space="preserve"> </w:t>
      </w:r>
      <w:r>
        <w:rPr>
          <w:color w:val="242424"/>
        </w:rPr>
        <w:t>high findings that was identifies in analysis named “</w:t>
      </w:r>
      <w:proofErr w:type="spellStart"/>
      <w:r>
        <w:rPr>
          <w:color w:val="242424"/>
        </w:rPr>
        <w:t>Ghostcat</w:t>
      </w:r>
      <w:proofErr w:type="spellEnd"/>
      <w:r>
        <w:rPr>
          <w:color w:val="242424"/>
        </w:rPr>
        <w:t>”.</w:t>
      </w:r>
    </w:p>
    <w:p w14:paraId="3E5EDE02" w14:textId="77777777" w:rsidR="00B05ADE" w:rsidRDefault="00B05ADE">
      <w:pPr>
        <w:pStyle w:val="BodyText"/>
      </w:pPr>
    </w:p>
    <w:p w14:paraId="7F086271" w14:textId="63D5CACD" w:rsidR="00A81851" w:rsidRPr="00A81851" w:rsidRDefault="00000000" w:rsidP="00A81851">
      <w:pPr>
        <w:pStyle w:val="ListParagraph"/>
        <w:numPr>
          <w:ilvl w:val="0"/>
          <w:numId w:val="1"/>
        </w:numPr>
        <w:tabs>
          <w:tab w:val="left" w:pos="742"/>
        </w:tabs>
        <w:ind w:left="742" w:hanging="359"/>
        <w:rPr>
          <w:color w:val="242424"/>
          <w:sz w:val="24"/>
        </w:rPr>
      </w:pPr>
      <w:r>
        <w:rPr>
          <w:color w:val="242424"/>
          <w:sz w:val="24"/>
        </w:rPr>
        <w:t>What</w:t>
      </w:r>
      <w:r>
        <w:rPr>
          <w:color w:val="242424"/>
          <w:spacing w:val="-12"/>
          <w:sz w:val="24"/>
        </w:rPr>
        <w:t xml:space="preserve"> </w:t>
      </w:r>
      <w:r>
        <w:rPr>
          <w:color w:val="242424"/>
          <w:sz w:val="24"/>
        </w:rPr>
        <w:t>is</w:t>
      </w:r>
      <w:r>
        <w:rPr>
          <w:color w:val="242424"/>
          <w:spacing w:val="-12"/>
          <w:sz w:val="24"/>
        </w:rPr>
        <w:t xml:space="preserve"> </w:t>
      </w:r>
      <w:r>
        <w:rPr>
          <w:color w:val="242424"/>
          <w:sz w:val="24"/>
        </w:rPr>
        <w:t>the</w:t>
      </w:r>
      <w:r>
        <w:rPr>
          <w:color w:val="242424"/>
          <w:spacing w:val="-12"/>
          <w:sz w:val="24"/>
        </w:rPr>
        <w:t xml:space="preserve"> </w:t>
      </w:r>
      <w:r>
        <w:rPr>
          <w:color w:val="242424"/>
          <w:sz w:val="24"/>
        </w:rPr>
        <w:t>affected</w:t>
      </w:r>
      <w:r>
        <w:rPr>
          <w:color w:val="242424"/>
          <w:spacing w:val="-12"/>
          <w:sz w:val="24"/>
        </w:rPr>
        <w:t xml:space="preserve"> </w:t>
      </w:r>
      <w:r>
        <w:rPr>
          <w:color w:val="242424"/>
          <w:sz w:val="24"/>
        </w:rPr>
        <w:t>Port</w:t>
      </w:r>
      <w:r>
        <w:rPr>
          <w:color w:val="242424"/>
          <w:spacing w:val="-11"/>
          <w:sz w:val="24"/>
        </w:rPr>
        <w:t xml:space="preserve"> </w:t>
      </w:r>
      <w:r>
        <w:rPr>
          <w:color w:val="242424"/>
          <w:spacing w:val="-2"/>
          <w:sz w:val="24"/>
        </w:rPr>
        <w:t>number</w:t>
      </w:r>
    </w:p>
    <w:p w14:paraId="6287BC5C" w14:textId="219A4535" w:rsidR="00A81851" w:rsidRPr="001E5EB1" w:rsidRDefault="00A81851" w:rsidP="001E5EB1">
      <w:pPr>
        <w:pStyle w:val="ListParagraph"/>
        <w:numPr>
          <w:ilvl w:val="0"/>
          <w:numId w:val="6"/>
        </w:numPr>
        <w:tabs>
          <w:tab w:val="left" w:pos="742"/>
        </w:tabs>
        <w:spacing w:before="148"/>
        <w:rPr>
          <w:color w:val="242424"/>
          <w:sz w:val="24"/>
          <w:highlight w:val="yellow"/>
        </w:rPr>
      </w:pPr>
      <w:r w:rsidRPr="001E5EB1">
        <w:rPr>
          <w:color w:val="242424"/>
          <w:spacing w:val="-2"/>
          <w:sz w:val="24"/>
          <w:highlight w:val="yellow"/>
        </w:rPr>
        <w:t>Port 8009</w:t>
      </w:r>
    </w:p>
    <w:p w14:paraId="074BA437" w14:textId="162F1007" w:rsidR="00B05ADE" w:rsidRPr="001E5EB1" w:rsidRDefault="00000000">
      <w:pPr>
        <w:pStyle w:val="ListParagraph"/>
        <w:numPr>
          <w:ilvl w:val="0"/>
          <w:numId w:val="1"/>
        </w:numPr>
        <w:tabs>
          <w:tab w:val="left" w:pos="742"/>
        </w:tabs>
        <w:spacing w:before="148"/>
        <w:ind w:left="742" w:hanging="359"/>
        <w:rPr>
          <w:sz w:val="24"/>
        </w:rPr>
      </w:pPr>
      <w:r>
        <w:rPr>
          <w:sz w:val="24"/>
        </w:rPr>
        <w:t>What</w:t>
      </w:r>
      <w:r>
        <w:rPr>
          <w:spacing w:val="-6"/>
          <w:sz w:val="24"/>
        </w:rPr>
        <w:t xml:space="preserve"> </w:t>
      </w:r>
      <w:r>
        <w:rPr>
          <w:sz w:val="24"/>
        </w:rPr>
        <w:t>is</w:t>
      </w:r>
      <w:r>
        <w:rPr>
          <w:spacing w:val="-5"/>
          <w:sz w:val="24"/>
        </w:rPr>
        <w:t xml:space="preserve"> </w:t>
      </w:r>
      <w:r>
        <w:rPr>
          <w:sz w:val="24"/>
        </w:rPr>
        <w:t>the</w:t>
      </w:r>
      <w:r>
        <w:rPr>
          <w:spacing w:val="-5"/>
          <w:sz w:val="24"/>
        </w:rPr>
        <w:t xml:space="preserve"> </w:t>
      </w:r>
      <w:r w:rsidR="001E5EB1">
        <w:rPr>
          <w:sz w:val="24"/>
        </w:rPr>
        <w:t>a</w:t>
      </w:r>
      <w:r>
        <w:rPr>
          <w:sz w:val="24"/>
        </w:rPr>
        <w:t>ffected</w:t>
      </w:r>
      <w:r>
        <w:rPr>
          <w:spacing w:val="-6"/>
          <w:sz w:val="24"/>
        </w:rPr>
        <w:t xml:space="preserve"> </w:t>
      </w:r>
      <w:r>
        <w:rPr>
          <w:spacing w:val="-2"/>
          <w:sz w:val="24"/>
        </w:rPr>
        <w:t>protocol</w:t>
      </w:r>
    </w:p>
    <w:p w14:paraId="4E5A310D" w14:textId="2856F98B" w:rsidR="001E5EB1" w:rsidRPr="00142832" w:rsidRDefault="001E5EB1" w:rsidP="00142832">
      <w:pPr>
        <w:pStyle w:val="ListParagraph"/>
        <w:numPr>
          <w:ilvl w:val="0"/>
          <w:numId w:val="6"/>
        </w:numPr>
        <w:tabs>
          <w:tab w:val="left" w:pos="742"/>
        </w:tabs>
        <w:spacing w:before="148"/>
        <w:rPr>
          <w:sz w:val="24"/>
        </w:rPr>
      </w:pPr>
      <w:r w:rsidRPr="00142832">
        <w:rPr>
          <w:spacing w:val="-2"/>
          <w:sz w:val="24"/>
        </w:rPr>
        <w:t>Transmission Control Protocol (TCP)</w:t>
      </w:r>
    </w:p>
    <w:p w14:paraId="7BE77438" w14:textId="77777777" w:rsidR="00B05ADE" w:rsidRPr="001E5EB1" w:rsidRDefault="00000000">
      <w:pPr>
        <w:pStyle w:val="ListParagraph"/>
        <w:numPr>
          <w:ilvl w:val="0"/>
          <w:numId w:val="1"/>
        </w:numPr>
        <w:tabs>
          <w:tab w:val="left" w:pos="742"/>
        </w:tabs>
        <w:spacing w:before="144"/>
        <w:ind w:left="742" w:hanging="359"/>
        <w:rPr>
          <w:sz w:val="24"/>
        </w:rPr>
      </w:pPr>
      <w:r>
        <w:rPr>
          <w:sz w:val="24"/>
        </w:rPr>
        <w:t>What</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CVSS</w:t>
      </w:r>
      <w:r>
        <w:rPr>
          <w:spacing w:val="-3"/>
          <w:sz w:val="24"/>
        </w:rPr>
        <w:t xml:space="preserve"> </w:t>
      </w:r>
      <w:r>
        <w:rPr>
          <w:sz w:val="24"/>
        </w:rPr>
        <w:t>Score</w:t>
      </w:r>
      <w:r>
        <w:rPr>
          <w:spacing w:val="-3"/>
          <w:sz w:val="24"/>
        </w:rPr>
        <w:t xml:space="preserve"> </w:t>
      </w:r>
      <w:r>
        <w:rPr>
          <w:sz w:val="24"/>
        </w:rPr>
        <w:t>of</w:t>
      </w:r>
      <w:r>
        <w:rPr>
          <w:spacing w:val="-3"/>
          <w:sz w:val="24"/>
        </w:rPr>
        <w:t xml:space="preserve"> </w:t>
      </w:r>
      <w:r>
        <w:rPr>
          <w:sz w:val="24"/>
        </w:rPr>
        <w:t>vulnerability</w:t>
      </w:r>
      <w:r>
        <w:rPr>
          <w:spacing w:val="-3"/>
          <w:sz w:val="24"/>
        </w:rPr>
        <w:t xml:space="preserve"> </w:t>
      </w:r>
      <w:r>
        <w:rPr>
          <w:spacing w:val="-2"/>
          <w:sz w:val="24"/>
        </w:rPr>
        <w:t>found</w:t>
      </w:r>
    </w:p>
    <w:p w14:paraId="16779D27" w14:textId="69C0F233" w:rsidR="001E5EB1" w:rsidRPr="001E5EB1" w:rsidRDefault="001E5EB1" w:rsidP="001E5EB1">
      <w:pPr>
        <w:pStyle w:val="ListParagraph"/>
        <w:numPr>
          <w:ilvl w:val="0"/>
          <w:numId w:val="6"/>
        </w:numPr>
        <w:tabs>
          <w:tab w:val="left" w:pos="742"/>
        </w:tabs>
        <w:spacing w:before="144"/>
        <w:rPr>
          <w:sz w:val="24"/>
          <w:highlight w:val="yellow"/>
        </w:rPr>
      </w:pPr>
      <w:r w:rsidRPr="001E5EB1">
        <w:rPr>
          <w:sz w:val="24"/>
          <w:highlight w:val="yellow"/>
        </w:rPr>
        <w:t>9.8 (CRITICAL)</w:t>
      </w:r>
    </w:p>
    <w:p w14:paraId="2E5567CF" w14:textId="32686F1D" w:rsidR="00142832" w:rsidRPr="00142832" w:rsidRDefault="00000000" w:rsidP="00142832">
      <w:pPr>
        <w:pStyle w:val="ListParagraph"/>
        <w:numPr>
          <w:ilvl w:val="0"/>
          <w:numId w:val="1"/>
        </w:numPr>
        <w:tabs>
          <w:tab w:val="left" w:pos="742"/>
        </w:tabs>
        <w:spacing w:before="149"/>
        <w:ind w:left="742" w:hanging="359"/>
        <w:rPr>
          <w:sz w:val="24"/>
        </w:rPr>
      </w:pPr>
      <w:r>
        <w:rPr>
          <w:sz w:val="24"/>
        </w:rPr>
        <w:t>Can</w:t>
      </w:r>
      <w:r>
        <w:rPr>
          <w:spacing w:val="-5"/>
          <w:sz w:val="24"/>
        </w:rPr>
        <w:t xml:space="preserve"> </w:t>
      </w:r>
      <w:r>
        <w:rPr>
          <w:sz w:val="24"/>
        </w:rPr>
        <w:t>you</w:t>
      </w:r>
      <w:r>
        <w:rPr>
          <w:spacing w:val="-4"/>
          <w:sz w:val="24"/>
        </w:rPr>
        <w:t xml:space="preserve"> </w:t>
      </w:r>
      <w:r>
        <w:rPr>
          <w:sz w:val="24"/>
        </w:rPr>
        <w:t>find</w:t>
      </w:r>
      <w:r>
        <w:rPr>
          <w:spacing w:val="-4"/>
          <w:sz w:val="24"/>
        </w:rPr>
        <w:t xml:space="preserve"> </w:t>
      </w:r>
      <w:r>
        <w:rPr>
          <w:sz w:val="24"/>
        </w:rPr>
        <w:t>any</w:t>
      </w:r>
      <w:r>
        <w:rPr>
          <w:spacing w:val="-4"/>
          <w:sz w:val="24"/>
        </w:rPr>
        <w:t xml:space="preserve"> </w:t>
      </w:r>
      <w:r>
        <w:rPr>
          <w:sz w:val="24"/>
        </w:rPr>
        <w:t>exploit</w:t>
      </w:r>
      <w:r>
        <w:rPr>
          <w:spacing w:val="-4"/>
          <w:sz w:val="24"/>
        </w:rPr>
        <w:t xml:space="preserve"> </w:t>
      </w:r>
      <w:r>
        <w:rPr>
          <w:sz w:val="24"/>
        </w:rPr>
        <w:t>related</w:t>
      </w:r>
      <w:r>
        <w:rPr>
          <w:spacing w:val="-4"/>
          <w:sz w:val="24"/>
        </w:rPr>
        <w:t xml:space="preserve"> </w:t>
      </w:r>
      <w:r>
        <w:rPr>
          <w:sz w:val="24"/>
        </w:rPr>
        <w:t>to</w:t>
      </w:r>
      <w:r>
        <w:rPr>
          <w:spacing w:val="-4"/>
          <w:sz w:val="24"/>
        </w:rPr>
        <w:t xml:space="preserve"> </w:t>
      </w:r>
      <w:r>
        <w:rPr>
          <w:sz w:val="24"/>
        </w:rPr>
        <w:t>this</w:t>
      </w:r>
      <w:r>
        <w:rPr>
          <w:spacing w:val="-4"/>
          <w:sz w:val="24"/>
        </w:rPr>
        <w:t xml:space="preserve"> </w:t>
      </w:r>
      <w:r>
        <w:rPr>
          <w:spacing w:val="-2"/>
          <w:sz w:val="24"/>
        </w:rPr>
        <w:t>vulnerability?</w:t>
      </w:r>
    </w:p>
    <w:p w14:paraId="7B6B148C" w14:textId="77777777" w:rsidR="00142832" w:rsidRPr="00142832" w:rsidRDefault="00142832" w:rsidP="00142832">
      <w:pPr>
        <w:pStyle w:val="ListParagraph"/>
        <w:tabs>
          <w:tab w:val="left" w:pos="742"/>
        </w:tabs>
        <w:spacing w:before="149"/>
        <w:ind w:left="742" w:firstLine="0"/>
        <w:rPr>
          <w:sz w:val="24"/>
        </w:rPr>
      </w:pPr>
    </w:p>
    <w:p w14:paraId="0995FFB7" w14:textId="7590615B" w:rsidR="001E5EB1" w:rsidRDefault="001E5EB1" w:rsidP="001E5EB1">
      <w:pPr>
        <w:pStyle w:val="ListParagraph"/>
        <w:tabs>
          <w:tab w:val="left" w:pos="742"/>
        </w:tabs>
        <w:spacing w:before="149"/>
        <w:ind w:left="786" w:firstLine="0"/>
        <w:rPr>
          <w:sz w:val="24"/>
        </w:rPr>
      </w:pPr>
      <w:r w:rsidRPr="001E5EB1">
        <w:rPr>
          <w:sz w:val="24"/>
        </w:rPr>
        <w:drawing>
          <wp:inline distT="0" distB="0" distL="0" distR="0" wp14:anchorId="3EF3CA02" wp14:editId="084DEB26">
            <wp:extent cx="2486372" cy="1829055"/>
            <wp:effectExtent l="0" t="0" r="9525" b="0"/>
            <wp:docPr id="68978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86315" name=""/>
                    <pic:cNvPicPr/>
                  </pic:nvPicPr>
                  <pic:blipFill>
                    <a:blip r:embed="rId14"/>
                    <a:stretch>
                      <a:fillRect/>
                    </a:stretch>
                  </pic:blipFill>
                  <pic:spPr>
                    <a:xfrm>
                      <a:off x="0" y="0"/>
                      <a:ext cx="2486372" cy="1829055"/>
                    </a:xfrm>
                    <a:prstGeom prst="rect">
                      <a:avLst/>
                    </a:prstGeom>
                  </pic:spPr>
                </pic:pic>
              </a:graphicData>
            </a:graphic>
          </wp:inline>
        </w:drawing>
      </w:r>
    </w:p>
    <w:p w14:paraId="0D2BA76D" w14:textId="77777777" w:rsidR="001E5EB1" w:rsidRDefault="001E5EB1" w:rsidP="001E5EB1">
      <w:pPr>
        <w:pStyle w:val="ListParagraph"/>
        <w:tabs>
          <w:tab w:val="left" w:pos="742"/>
        </w:tabs>
        <w:spacing w:before="149"/>
        <w:ind w:left="786" w:firstLine="0"/>
        <w:rPr>
          <w:sz w:val="24"/>
        </w:rPr>
      </w:pPr>
    </w:p>
    <w:p w14:paraId="5F5B3EC5" w14:textId="57103E2A" w:rsidR="00142832" w:rsidRPr="00A34F81" w:rsidRDefault="00000000" w:rsidP="00A34F81">
      <w:pPr>
        <w:pStyle w:val="ListParagraph"/>
        <w:numPr>
          <w:ilvl w:val="0"/>
          <w:numId w:val="1"/>
        </w:numPr>
        <w:tabs>
          <w:tab w:val="left" w:pos="742"/>
        </w:tabs>
        <w:spacing w:before="144"/>
        <w:ind w:left="742" w:hanging="359"/>
        <w:rPr>
          <w:sz w:val="24"/>
        </w:rPr>
      </w:pPr>
      <w:r>
        <w:rPr>
          <w:sz w:val="24"/>
        </w:rPr>
        <w:t>Find</w:t>
      </w:r>
      <w:r>
        <w:rPr>
          <w:spacing w:val="-2"/>
          <w:sz w:val="24"/>
        </w:rPr>
        <w:t xml:space="preserve"> </w:t>
      </w:r>
      <w:r>
        <w:rPr>
          <w:sz w:val="24"/>
        </w:rPr>
        <w:t>CVE</w:t>
      </w:r>
      <w:r>
        <w:rPr>
          <w:spacing w:val="-2"/>
          <w:sz w:val="24"/>
        </w:rPr>
        <w:t xml:space="preserve"> </w:t>
      </w:r>
      <w:r>
        <w:rPr>
          <w:sz w:val="24"/>
        </w:rPr>
        <w:t>for</w:t>
      </w:r>
      <w:r>
        <w:rPr>
          <w:spacing w:val="-2"/>
          <w:sz w:val="24"/>
        </w:rPr>
        <w:t xml:space="preserve"> </w:t>
      </w:r>
      <w:r>
        <w:rPr>
          <w:sz w:val="24"/>
        </w:rPr>
        <w:t>this</w:t>
      </w:r>
      <w:r>
        <w:rPr>
          <w:spacing w:val="-2"/>
          <w:sz w:val="24"/>
        </w:rPr>
        <w:t xml:space="preserve"> vulnerability.</w:t>
      </w:r>
    </w:p>
    <w:p w14:paraId="680621D7" w14:textId="0A1AAF2B" w:rsidR="00A34F81" w:rsidRPr="00A34F81" w:rsidRDefault="00A34F81" w:rsidP="00A34F81">
      <w:pPr>
        <w:pStyle w:val="ListParagraph"/>
        <w:numPr>
          <w:ilvl w:val="0"/>
          <w:numId w:val="6"/>
        </w:numPr>
        <w:tabs>
          <w:tab w:val="left" w:pos="742"/>
        </w:tabs>
        <w:spacing w:before="144"/>
        <w:rPr>
          <w:sz w:val="24"/>
          <w:highlight w:val="yellow"/>
        </w:rPr>
      </w:pPr>
      <w:r w:rsidRPr="00A34F81">
        <w:rPr>
          <w:spacing w:val="-2"/>
          <w:sz w:val="24"/>
          <w:highlight w:val="yellow"/>
        </w:rPr>
        <w:t>CVE-2020-1938 (Apache Software Foundation)</w:t>
      </w:r>
    </w:p>
    <w:p w14:paraId="7CBD5C56" w14:textId="7E89A8F9" w:rsidR="00A34F81" w:rsidRPr="00A34F81" w:rsidRDefault="00A34F81" w:rsidP="00A34F81">
      <w:pPr>
        <w:pStyle w:val="ListParagraph"/>
        <w:numPr>
          <w:ilvl w:val="0"/>
          <w:numId w:val="6"/>
        </w:numPr>
        <w:tabs>
          <w:tab w:val="left" w:pos="742"/>
        </w:tabs>
        <w:spacing w:before="144"/>
        <w:rPr>
          <w:sz w:val="24"/>
          <w:highlight w:val="yellow"/>
        </w:rPr>
      </w:pPr>
      <w:r w:rsidRPr="00A34F81">
        <w:rPr>
          <w:spacing w:val="-2"/>
          <w:sz w:val="24"/>
          <w:highlight w:val="yellow"/>
        </w:rPr>
        <w:t>CVE-2020-1745 (Red Hat, Inc.)</w:t>
      </w:r>
    </w:p>
    <w:sectPr w:rsidR="00A34F81" w:rsidRPr="00A34F81">
      <w:pgSz w:w="1191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582"/>
    <w:multiLevelType w:val="hybridMultilevel"/>
    <w:tmpl w:val="EEE68A6C"/>
    <w:lvl w:ilvl="0" w:tplc="71927D64">
      <w:start w:val="1"/>
      <w:numFmt w:val="decimal"/>
      <w:lvlText w:val="%1."/>
      <w:lvlJc w:val="left"/>
      <w:pPr>
        <w:ind w:left="786" w:hanging="360"/>
      </w:pPr>
      <w:rPr>
        <w:rFonts w:hint="default"/>
      </w:rPr>
    </w:lvl>
    <w:lvl w:ilvl="1" w:tplc="44090019" w:tentative="1">
      <w:start w:val="1"/>
      <w:numFmt w:val="lowerLetter"/>
      <w:lvlText w:val="%2."/>
      <w:lvlJc w:val="left"/>
      <w:pPr>
        <w:ind w:left="1506" w:hanging="360"/>
      </w:pPr>
    </w:lvl>
    <w:lvl w:ilvl="2" w:tplc="4409001B" w:tentative="1">
      <w:start w:val="1"/>
      <w:numFmt w:val="lowerRoman"/>
      <w:lvlText w:val="%3."/>
      <w:lvlJc w:val="right"/>
      <w:pPr>
        <w:ind w:left="2226" w:hanging="180"/>
      </w:pPr>
    </w:lvl>
    <w:lvl w:ilvl="3" w:tplc="4409000F" w:tentative="1">
      <w:start w:val="1"/>
      <w:numFmt w:val="decimal"/>
      <w:lvlText w:val="%4."/>
      <w:lvlJc w:val="left"/>
      <w:pPr>
        <w:ind w:left="2946" w:hanging="360"/>
      </w:pPr>
    </w:lvl>
    <w:lvl w:ilvl="4" w:tplc="44090019" w:tentative="1">
      <w:start w:val="1"/>
      <w:numFmt w:val="lowerLetter"/>
      <w:lvlText w:val="%5."/>
      <w:lvlJc w:val="left"/>
      <w:pPr>
        <w:ind w:left="3666" w:hanging="360"/>
      </w:pPr>
    </w:lvl>
    <w:lvl w:ilvl="5" w:tplc="4409001B" w:tentative="1">
      <w:start w:val="1"/>
      <w:numFmt w:val="lowerRoman"/>
      <w:lvlText w:val="%6."/>
      <w:lvlJc w:val="right"/>
      <w:pPr>
        <w:ind w:left="4386" w:hanging="180"/>
      </w:pPr>
    </w:lvl>
    <w:lvl w:ilvl="6" w:tplc="4409000F" w:tentative="1">
      <w:start w:val="1"/>
      <w:numFmt w:val="decimal"/>
      <w:lvlText w:val="%7."/>
      <w:lvlJc w:val="left"/>
      <w:pPr>
        <w:ind w:left="5106" w:hanging="360"/>
      </w:pPr>
    </w:lvl>
    <w:lvl w:ilvl="7" w:tplc="44090019" w:tentative="1">
      <w:start w:val="1"/>
      <w:numFmt w:val="lowerLetter"/>
      <w:lvlText w:val="%8."/>
      <w:lvlJc w:val="left"/>
      <w:pPr>
        <w:ind w:left="5826" w:hanging="360"/>
      </w:pPr>
    </w:lvl>
    <w:lvl w:ilvl="8" w:tplc="4409001B" w:tentative="1">
      <w:start w:val="1"/>
      <w:numFmt w:val="lowerRoman"/>
      <w:lvlText w:val="%9."/>
      <w:lvlJc w:val="right"/>
      <w:pPr>
        <w:ind w:left="6546" w:hanging="180"/>
      </w:pPr>
    </w:lvl>
  </w:abstractNum>
  <w:abstractNum w:abstractNumId="1" w15:restartNumberingAfterBreak="0">
    <w:nsid w:val="0730731B"/>
    <w:multiLevelType w:val="hybridMultilevel"/>
    <w:tmpl w:val="CA2C7F7A"/>
    <w:lvl w:ilvl="0" w:tplc="6302B7A6">
      <w:start w:val="2"/>
      <w:numFmt w:val="bullet"/>
      <w:lvlText w:val="-"/>
      <w:lvlJc w:val="left"/>
      <w:pPr>
        <w:ind w:left="786" w:hanging="360"/>
      </w:pPr>
      <w:rPr>
        <w:rFonts w:ascii="Calibri" w:eastAsia="Calibri" w:hAnsi="Calibri" w:cs="Calibri" w:hint="default"/>
      </w:rPr>
    </w:lvl>
    <w:lvl w:ilvl="1" w:tplc="44090003" w:tentative="1">
      <w:start w:val="1"/>
      <w:numFmt w:val="bullet"/>
      <w:lvlText w:val="o"/>
      <w:lvlJc w:val="left"/>
      <w:pPr>
        <w:ind w:left="1506" w:hanging="360"/>
      </w:pPr>
      <w:rPr>
        <w:rFonts w:ascii="Courier New" w:hAnsi="Courier New" w:cs="Courier New" w:hint="default"/>
      </w:rPr>
    </w:lvl>
    <w:lvl w:ilvl="2" w:tplc="44090005" w:tentative="1">
      <w:start w:val="1"/>
      <w:numFmt w:val="bullet"/>
      <w:lvlText w:val=""/>
      <w:lvlJc w:val="left"/>
      <w:pPr>
        <w:ind w:left="2226" w:hanging="360"/>
      </w:pPr>
      <w:rPr>
        <w:rFonts w:ascii="Wingdings" w:hAnsi="Wingdings" w:hint="default"/>
      </w:rPr>
    </w:lvl>
    <w:lvl w:ilvl="3" w:tplc="44090001" w:tentative="1">
      <w:start w:val="1"/>
      <w:numFmt w:val="bullet"/>
      <w:lvlText w:val=""/>
      <w:lvlJc w:val="left"/>
      <w:pPr>
        <w:ind w:left="2946" w:hanging="360"/>
      </w:pPr>
      <w:rPr>
        <w:rFonts w:ascii="Symbol" w:hAnsi="Symbol" w:hint="default"/>
      </w:rPr>
    </w:lvl>
    <w:lvl w:ilvl="4" w:tplc="44090003" w:tentative="1">
      <w:start w:val="1"/>
      <w:numFmt w:val="bullet"/>
      <w:lvlText w:val="o"/>
      <w:lvlJc w:val="left"/>
      <w:pPr>
        <w:ind w:left="3666" w:hanging="360"/>
      </w:pPr>
      <w:rPr>
        <w:rFonts w:ascii="Courier New" w:hAnsi="Courier New" w:cs="Courier New" w:hint="default"/>
      </w:rPr>
    </w:lvl>
    <w:lvl w:ilvl="5" w:tplc="44090005" w:tentative="1">
      <w:start w:val="1"/>
      <w:numFmt w:val="bullet"/>
      <w:lvlText w:val=""/>
      <w:lvlJc w:val="left"/>
      <w:pPr>
        <w:ind w:left="4386" w:hanging="360"/>
      </w:pPr>
      <w:rPr>
        <w:rFonts w:ascii="Wingdings" w:hAnsi="Wingdings" w:hint="default"/>
      </w:rPr>
    </w:lvl>
    <w:lvl w:ilvl="6" w:tplc="44090001" w:tentative="1">
      <w:start w:val="1"/>
      <w:numFmt w:val="bullet"/>
      <w:lvlText w:val=""/>
      <w:lvlJc w:val="left"/>
      <w:pPr>
        <w:ind w:left="5106" w:hanging="360"/>
      </w:pPr>
      <w:rPr>
        <w:rFonts w:ascii="Symbol" w:hAnsi="Symbol" w:hint="default"/>
      </w:rPr>
    </w:lvl>
    <w:lvl w:ilvl="7" w:tplc="44090003" w:tentative="1">
      <w:start w:val="1"/>
      <w:numFmt w:val="bullet"/>
      <w:lvlText w:val="o"/>
      <w:lvlJc w:val="left"/>
      <w:pPr>
        <w:ind w:left="5826" w:hanging="360"/>
      </w:pPr>
      <w:rPr>
        <w:rFonts w:ascii="Courier New" w:hAnsi="Courier New" w:cs="Courier New" w:hint="default"/>
      </w:rPr>
    </w:lvl>
    <w:lvl w:ilvl="8" w:tplc="44090005" w:tentative="1">
      <w:start w:val="1"/>
      <w:numFmt w:val="bullet"/>
      <w:lvlText w:val=""/>
      <w:lvlJc w:val="left"/>
      <w:pPr>
        <w:ind w:left="6546" w:hanging="360"/>
      </w:pPr>
      <w:rPr>
        <w:rFonts w:ascii="Wingdings" w:hAnsi="Wingdings" w:hint="default"/>
      </w:rPr>
    </w:lvl>
  </w:abstractNum>
  <w:abstractNum w:abstractNumId="2" w15:restartNumberingAfterBreak="0">
    <w:nsid w:val="1EC52D95"/>
    <w:multiLevelType w:val="hybridMultilevel"/>
    <w:tmpl w:val="28E8A20C"/>
    <w:lvl w:ilvl="0" w:tplc="1C425160">
      <w:start w:val="1"/>
      <w:numFmt w:val="bullet"/>
      <w:lvlText w:val="-"/>
      <w:lvlJc w:val="left"/>
      <w:pPr>
        <w:ind w:left="786" w:hanging="360"/>
      </w:pPr>
      <w:rPr>
        <w:rFonts w:ascii="Calibri" w:eastAsia="Calibri" w:hAnsi="Calibri" w:cs="Calibri" w:hint="default"/>
      </w:rPr>
    </w:lvl>
    <w:lvl w:ilvl="1" w:tplc="44090003" w:tentative="1">
      <w:start w:val="1"/>
      <w:numFmt w:val="bullet"/>
      <w:lvlText w:val="o"/>
      <w:lvlJc w:val="left"/>
      <w:pPr>
        <w:ind w:left="1506" w:hanging="360"/>
      </w:pPr>
      <w:rPr>
        <w:rFonts w:ascii="Courier New" w:hAnsi="Courier New" w:cs="Courier New" w:hint="default"/>
      </w:rPr>
    </w:lvl>
    <w:lvl w:ilvl="2" w:tplc="44090005" w:tentative="1">
      <w:start w:val="1"/>
      <w:numFmt w:val="bullet"/>
      <w:lvlText w:val=""/>
      <w:lvlJc w:val="left"/>
      <w:pPr>
        <w:ind w:left="2226" w:hanging="360"/>
      </w:pPr>
      <w:rPr>
        <w:rFonts w:ascii="Wingdings" w:hAnsi="Wingdings" w:hint="default"/>
      </w:rPr>
    </w:lvl>
    <w:lvl w:ilvl="3" w:tplc="44090001" w:tentative="1">
      <w:start w:val="1"/>
      <w:numFmt w:val="bullet"/>
      <w:lvlText w:val=""/>
      <w:lvlJc w:val="left"/>
      <w:pPr>
        <w:ind w:left="2946" w:hanging="360"/>
      </w:pPr>
      <w:rPr>
        <w:rFonts w:ascii="Symbol" w:hAnsi="Symbol" w:hint="default"/>
      </w:rPr>
    </w:lvl>
    <w:lvl w:ilvl="4" w:tplc="44090003" w:tentative="1">
      <w:start w:val="1"/>
      <w:numFmt w:val="bullet"/>
      <w:lvlText w:val="o"/>
      <w:lvlJc w:val="left"/>
      <w:pPr>
        <w:ind w:left="3666" w:hanging="360"/>
      </w:pPr>
      <w:rPr>
        <w:rFonts w:ascii="Courier New" w:hAnsi="Courier New" w:cs="Courier New" w:hint="default"/>
      </w:rPr>
    </w:lvl>
    <w:lvl w:ilvl="5" w:tplc="44090005" w:tentative="1">
      <w:start w:val="1"/>
      <w:numFmt w:val="bullet"/>
      <w:lvlText w:val=""/>
      <w:lvlJc w:val="left"/>
      <w:pPr>
        <w:ind w:left="4386" w:hanging="360"/>
      </w:pPr>
      <w:rPr>
        <w:rFonts w:ascii="Wingdings" w:hAnsi="Wingdings" w:hint="default"/>
      </w:rPr>
    </w:lvl>
    <w:lvl w:ilvl="6" w:tplc="44090001" w:tentative="1">
      <w:start w:val="1"/>
      <w:numFmt w:val="bullet"/>
      <w:lvlText w:val=""/>
      <w:lvlJc w:val="left"/>
      <w:pPr>
        <w:ind w:left="5106" w:hanging="360"/>
      </w:pPr>
      <w:rPr>
        <w:rFonts w:ascii="Symbol" w:hAnsi="Symbol" w:hint="default"/>
      </w:rPr>
    </w:lvl>
    <w:lvl w:ilvl="7" w:tplc="44090003" w:tentative="1">
      <w:start w:val="1"/>
      <w:numFmt w:val="bullet"/>
      <w:lvlText w:val="o"/>
      <w:lvlJc w:val="left"/>
      <w:pPr>
        <w:ind w:left="5826" w:hanging="360"/>
      </w:pPr>
      <w:rPr>
        <w:rFonts w:ascii="Courier New" w:hAnsi="Courier New" w:cs="Courier New" w:hint="default"/>
      </w:rPr>
    </w:lvl>
    <w:lvl w:ilvl="8" w:tplc="44090005" w:tentative="1">
      <w:start w:val="1"/>
      <w:numFmt w:val="bullet"/>
      <w:lvlText w:val=""/>
      <w:lvlJc w:val="left"/>
      <w:pPr>
        <w:ind w:left="6546" w:hanging="360"/>
      </w:pPr>
      <w:rPr>
        <w:rFonts w:ascii="Wingdings" w:hAnsi="Wingdings" w:hint="default"/>
      </w:rPr>
    </w:lvl>
  </w:abstractNum>
  <w:abstractNum w:abstractNumId="3" w15:restartNumberingAfterBreak="0">
    <w:nsid w:val="4B7D5181"/>
    <w:multiLevelType w:val="hybridMultilevel"/>
    <w:tmpl w:val="FC24AE5E"/>
    <w:lvl w:ilvl="0" w:tplc="D9563D72">
      <w:start w:val="1"/>
      <w:numFmt w:val="decimal"/>
      <w:lvlText w:val="%1."/>
      <w:lvlJc w:val="left"/>
      <w:pPr>
        <w:ind w:left="743" w:hanging="360"/>
      </w:pPr>
      <w:rPr>
        <w:rFonts w:hint="default"/>
        <w:spacing w:val="-2"/>
        <w:w w:val="100"/>
        <w:lang w:val="en-US" w:eastAsia="en-US" w:bidi="ar-SA"/>
      </w:rPr>
    </w:lvl>
    <w:lvl w:ilvl="1" w:tplc="A76C54AA">
      <w:numFmt w:val="bullet"/>
      <w:lvlText w:val="•"/>
      <w:lvlJc w:val="left"/>
      <w:pPr>
        <w:ind w:left="1573" w:hanging="360"/>
      </w:pPr>
      <w:rPr>
        <w:rFonts w:hint="default"/>
        <w:lang w:val="en-US" w:eastAsia="en-US" w:bidi="ar-SA"/>
      </w:rPr>
    </w:lvl>
    <w:lvl w:ilvl="2" w:tplc="5978C6E2">
      <w:numFmt w:val="bullet"/>
      <w:lvlText w:val="•"/>
      <w:lvlJc w:val="left"/>
      <w:pPr>
        <w:ind w:left="2406" w:hanging="360"/>
      </w:pPr>
      <w:rPr>
        <w:rFonts w:hint="default"/>
        <w:lang w:val="en-US" w:eastAsia="en-US" w:bidi="ar-SA"/>
      </w:rPr>
    </w:lvl>
    <w:lvl w:ilvl="3" w:tplc="4D3088B2">
      <w:numFmt w:val="bullet"/>
      <w:lvlText w:val="•"/>
      <w:lvlJc w:val="left"/>
      <w:pPr>
        <w:ind w:left="3239" w:hanging="360"/>
      </w:pPr>
      <w:rPr>
        <w:rFonts w:hint="default"/>
        <w:lang w:val="en-US" w:eastAsia="en-US" w:bidi="ar-SA"/>
      </w:rPr>
    </w:lvl>
    <w:lvl w:ilvl="4" w:tplc="9FA4E9B2">
      <w:numFmt w:val="bullet"/>
      <w:lvlText w:val="•"/>
      <w:lvlJc w:val="left"/>
      <w:pPr>
        <w:ind w:left="4072" w:hanging="360"/>
      </w:pPr>
      <w:rPr>
        <w:rFonts w:hint="default"/>
        <w:lang w:val="en-US" w:eastAsia="en-US" w:bidi="ar-SA"/>
      </w:rPr>
    </w:lvl>
    <w:lvl w:ilvl="5" w:tplc="FF3ADE92">
      <w:numFmt w:val="bullet"/>
      <w:lvlText w:val="•"/>
      <w:lvlJc w:val="left"/>
      <w:pPr>
        <w:ind w:left="4905" w:hanging="360"/>
      </w:pPr>
      <w:rPr>
        <w:rFonts w:hint="default"/>
        <w:lang w:val="en-US" w:eastAsia="en-US" w:bidi="ar-SA"/>
      </w:rPr>
    </w:lvl>
    <w:lvl w:ilvl="6" w:tplc="31C240B8">
      <w:numFmt w:val="bullet"/>
      <w:lvlText w:val="•"/>
      <w:lvlJc w:val="left"/>
      <w:pPr>
        <w:ind w:left="5738" w:hanging="360"/>
      </w:pPr>
      <w:rPr>
        <w:rFonts w:hint="default"/>
        <w:lang w:val="en-US" w:eastAsia="en-US" w:bidi="ar-SA"/>
      </w:rPr>
    </w:lvl>
    <w:lvl w:ilvl="7" w:tplc="3F74C364">
      <w:numFmt w:val="bullet"/>
      <w:lvlText w:val="•"/>
      <w:lvlJc w:val="left"/>
      <w:pPr>
        <w:ind w:left="6571" w:hanging="360"/>
      </w:pPr>
      <w:rPr>
        <w:rFonts w:hint="default"/>
        <w:lang w:val="en-US" w:eastAsia="en-US" w:bidi="ar-SA"/>
      </w:rPr>
    </w:lvl>
    <w:lvl w:ilvl="8" w:tplc="4A4A6F32">
      <w:numFmt w:val="bullet"/>
      <w:lvlText w:val="•"/>
      <w:lvlJc w:val="left"/>
      <w:pPr>
        <w:ind w:left="7404" w:hanging="360"/>
      </w:pPr>
      <w:rPr>
        <w:rFonts w:hint="default"/>
        <w:lang w:val="en-US" w:eastAsia="en-US" w:bidi="ar-SA"/>
      </w:rPr>
    </w:lvl>
  </w:abstractNum>
  <w:abstractNum w:abstractNumId="4" w15:restartNumberingAfterBreak="0">
    <w:nsid w:val="64CA6854"/>
    <w:multiLevelType w:val="hybridMultilevel"/>
    <w:tmpl w:val="D430EDA0"/>
    <w:lvl w:ilvl="0" w:tplc="0B306E8E">
      <w:start w:val="1"/>
      <w:numFmt w:val="bullet"/>
      <w:lvlText w:val="-"/>
      <w:lvlJc w:val="left"/>
      <w:pPr>
        <w:ind w:left="786" w:hanging="360"/>
      </w:pPr>
      <w:rPr>
        <w:rFonts w:ascii="Calibri" w:eastAsia="Calibri" w:hAnsi="Calibri" w:cs="Calibri" w:hint="default"/>
      </w:rPr>
    </w:lvl>
    <w:lvl w:ilvl="1" w:tplc="44090003" w:tentative="1">
      <w:start w:val="1"/>
      <w:numFmt w:val="bullet"/>
      <w:lvlText w:val="o"/>
      <w:lvlJc w:val="left"/>
      <w:pPr>
        <w:ind w:left="1506" w:hanging="360"/>
      </w:pPr>
      <w:rPr>
        <w:rFonts w:ascii="Courier New" w:hAnsi="Courier New" w:cs="Courier New" w:hint="default"/>
      </w:rPr>
    </w:lvl>
    <w:lvl w:ilvl="2" w:tplc="44090005" w:tentative="1">
      <w:start w:val="1"/>
      <w:numFmt w:val="bullet"/>
      <w:lvlText w:val=""/>
      <w:lvlJc w:val="left"/>
      <w:pPr>
        <w:ind w:left="2226" w:hanging="360"/>
      </w:pPr>
      <w:rPr>
        <w:rFonts w:ascii="Wingdings" w:hAnsi="Wingdings" w:hint="default"/>
      </w:rPr>
    </w:lvl>
    <w:lvl w:ilvl="3" w:tplc="44090001" w:tentative="1">
      <w:start w:val="1"/>
      <w:numFmt w:val="bullet"/>
      <w:lvlText w:val=""/>
      <w:lvlJc w:val="left"/>
      <w:pPr>
        <w:ind w:left="2946" w:hanging="360"/>
      </w:pPr>
      <w:rPr>
        <w:rFonts w:ascii="Symbol" w:hAnsi="Symbol" w:hint="default"/>
      </w:rPr>
    </w:lvl>
    <w:lvl w:ilvl="4" w:tplc="44090003" w:tentative="1">
      <w:start w:val="1"/>
      <w:numFmt w:val="bullet"/>
      <w:lvlText w:val="o"/>
      <w:lvlJc w:val="left"/>
      <w:pPr>
        <w:ind w:left="3666" w:hanging="360"/>
      </w:pPr>
      <w:rPr>
        <w:rFonts w:ascii="Courier New" w:hAnsi="Courier New" w:cs="Courier New" w:hint="default"/>
      </w:rPr>
    </w:lvl>
    <w:lvl w:ilvl="5" w:tplc="44090005" w:tentative="1">
      <w:start w:val="1"/>
      <w:numFmt w:val="bullet"/>
      <w:lvlText w:val=""/>
      <w:lvlJc w:val="left"/>
      <w:pPr>
        <w:ind w:left="4386" w:hanging="360"/>
      </w:pPr>
      <w:rPr>
        <w:rFonts w:ascii="Wingdings" w:hAnsi="Wingdings" w:hint="default"/>
      </w:rPr>
    </w:lvl>
    <w:lvl w:ilvl="6" w:tplc="44090001" w:tentative="1">
      <w:start w:val="1"/>
      <w:numFmt w:val="bullet"/>
      <w:lvlText w:val=""/>
      <w:lvlJc w:val="left"/>
      <w:pPr>
        <w:ind w:left="5106" w:hanging="360"/>
      </w:pPr>
      <w:rPr>
        <w:rFonts w:ascii="Symbol" w:hAnsi="Symbol" w:hint="default"/>
      </w:rPr>
    </w:lvl>
    <w:lvl w:ilvl="7" w:tplc="44090003" w:tentative="1">
      <w:start w:val="1"/>
      <w:numFmt w:val="bullet"/>
      <w:lvlText w:val="o"/>
      <w:lvlJc w:val="left"/>
      <w:pPr>
        <w:ind w:left="5826" w:hanging="360"/>
      </w:pPr>
      <w:rPr>
        <w:rFonts w:ascii="Courier New" w:hAnsi="Courier New" w:cs="Courier New" w:hint="default"/>
      </w:rPr>
    </w:lvl>
    <w:lvl w:ilvl="8" w:tplc="44090005" w:tentative="1">
      <w:start w:val="1"/>
      <w:numFmt w:val="bullet"/>
      <w:lvlText w:val=""/>
      <w:lvlJc w:val="left"/>
      <w:pPr>
        <w:ind w:left="6546" w:hanging="360"/>
      </w:pPr>
      <w:rPr>
        <w:rFonts w:ascii="Wingdings" w:hAnsi="Wingdings" w:hint="default"/>
      </w:rPr>
    </w:lvl>
  </w:abstractNum>
  <w:abstractNum w:abstractNumId="5" w15:restartNumberingAfterBreak="0">
    <w:nsid w:val="6F1D67F6"/>
    <w:multiLevelType w:val="hybridMultilevel"/>
    <w:tmpl w:val="3EC8DBF2"/>
    <w:lvl w:ilvl="0" w:tplc="7E04E34A">
      <w:start w:val="1"/>
      <w:numFmt w:val="decimal"/>
      <w:lvlText w:val="%1."/>
      <w:lvlJc w:val="left"/>
      <w:pPr>
        <w:ind w:left="2099" w:hanging="360"/>
      </w:pPr>
      <w:rPr>
        <w:rFonts w:ascii="Calibri" w:eastAsia="Calibri" w:hAnsi="Calibri" w:cs="Calibri" w:hint="default"/>
        <w:b/>
        <w:bCs/>
        <w:i w:val="0"/>
        <w:iCs w:val="0"/>
        <w:spacing w:val="-1"/>
        <w:w w:val="100"/>
        <w:sz w:val="24"/>
        <w:szCs w:val="24"/>
        <w:lang w:val="en-US" w:eastAsia="en-US" w:bidi="ar-SA"/>
      </w:rPr>
    </w:lvl>
    <w:lvl w:ilvl="1" w:tplc="190894BC">
      <w:numFmt w:val="bullet"/>
      <w:lvlText w:val="•"/>
      <w:lvlJc w:val="left"/>
      <w:pPr>
        <w:ind w:left="2929" w:hanging="360"/>
      </w:pPr>
      <w:rPr>
        <w:rFonts w:hint="default"/>
        <w:lang w:val="en-US" w:eastAsia="en-US" w:bidi="ar-SA"/>
      </w:rPr>
    </w:lvl>
    <w:lvl w:ilvl="2" w:tplc="631E11C4">
      <w:numFmt w:val="bullet"/>
      <w:lvlText w:val="•"/>
      <w:lvlJc w:val="left"/>
      <w:pPr>
        <w:ind w:left="3762" w:hanging="360"/>
      </w:pPr>
      <w:rPr>
        <w:rFonts w:hint="default"/>
        <w:lang w:val="en-US" w:eastAsia="en-US" w:bidi="ar-SA"/>
      </w:rPr>
    </w:lvl>
    <w:lvl w:ilvl="3" w:tplc="E9A63AF6">
      <w:numFmt w:val="bullet"/>
      <w:lvlText w:val="•"/>
      <w:lvlJc w:val="left"/>
      <w:pPr>
        <w:ind w:left="4595" w:hanging="360"/>
      </w:pPr>
      <w:rPr>
        <w:rFonts w:hint="default"/>
        <w:lang w:val="en-US" w:eastAsia="en-US" w:bidi="ar-SA"/>
      </w:rPr>
    </w:lvl>
    <w:lvl w:ilvl="4" w:tplc="72A48458">
      <w:numFmt w:val="bullet"/>
      <w:lvlText w:val="•"/>
      <w:lvlJc w:val="left"/>
      <w:pPr>
        <w:ind w:left="5428" w:hanging="360"/>
      </w:pPr>
      <w:rPr>
        <w:rFonts w:hint="default"/>
        <w:lang w:val="en-US" w:eastAsia="en-US" w:bidi="ar-SA"/>
      </w:rPr>
    </w:lvl>
    <w:lvl w:ilvl="5" w:tplc="C6BC94CE">
      <w:numFmt w:val="bullet"/>
      <w:lvlText w:val="•"/>
      <w:lvlJc w:val="left"/>
      <w:pPr>
        <w:ind w:left="6261" w:hanging="360"/>
      </w:pPr>
      <w:rPr>
        <w:rFonts w:hint="default"/>
        <w:lang w:val="en-US" w:eastAsia="en-US" w:bidi="ar-SA"/>
      </w:rPr>
    </w:lvl>
    <w:lvl w:ilvl="6" w:tplc="2236CFF4">
      <w:numFmt w:val="bullet"/>
      <w:lvlText w:val="•"/>
      <w:lvlJc w:val="left"/>
      <w:pPr>
        <w:ind w:left="7094" w:hanging="360"/>
      </w:pPr>
      <w:rPr>
        <w:rFonts w:hint="default"/>
        <w:lang w:val="en-US" w:eastAsia="en-US" w:bidi="ar-SA"/>
      </w:rPr>
    </w:lvl>
    <w:lvl w:ilvl="7" w:tplc="4DF2BD40">
      <w:numFmt w:val="bullet"/>
      <w:lvlText w:val="•"/>
      <w:lvlJc w:val="left"/>
      <w:pPr>
        <w:ind w:left="7927" w:hanging="360"/>
      </w:pPr>
      <w:rPr>
        <w:rFonts w:hint="default"/>
        <w:lang w:val="en-US" w:eastAsia="en-US" w:bidi="ar-SA"/>
      </w:rPr>
    </w:lvl>
    <w:lvl w:ilvl="8" w:tplc="E2EC2B7E">
      <w:numFmt w:val="bullet"/>
      <w:lvlText w:val="•"/>
      <w:lvlJc w:val="left"/>
      <w:pPr>
        <w:ind w:left="8760" w:hanging="360"/>
      </w:pPr>
      <w:rPr>
        <w:rFonts w:hint="default"/>
        <w:lang w:val="en-US" w:eastAsia="en-US" w:bidi="ar-SA"/>
      </w:rPr>
    </w:lvl>
  </w:abstractNum>
  <w:num w:numId="1" w16cid:durableId="21978470">
    <w:abstractNumId w:val="3"/>
  </w:num>
  <w:num w:numId="2" w16cid:durableId="266011969">
    <w:abstractNumId w:val="5"/>
  </w:num>
  <w:num w:numId="3" w16cid:durableId="201525139">
    <w:abstractNumId w:val="1"/>
  </w:num>
  <w:num w:numId="4" w16cid:durableId="1900824938">
    <w:abstractNumId w:val="0"/>
  </w:num>
  <w:num w:numId="5" w16cid:durableId="39281250">
    <w:abstractNumId w:val="2"/>
  </w:num>
  <w:num w:numId="6" w16cid:durableId="994071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05ADE"/>
    <w:rsid w:val="00085192"/>
    <w:rsid w:val="00142832"/>
    <w:rsid w:val="001E5EB1"/>
    <w:rsid w:val="00294140"/>
    <w:rsid w:val="004E23AA"/>
    <w:rsid w:val="004E5AC5"/>
    <w:rsid w:val="004F472C"/>
    <w:rsid w:val="005A141A"/>
    <w:rsid w:val="00A34F81"/>
    <w:rsid w:val="00A81851"/>
    <w:rsid w:val="00B05ADE"/>
    <w:rsid w:val="00B51B2B"/>
    <w:rsid w:val="00B84F1A"/>
    <w:rsid w:val="00CD6493"/>
    <w:rsid w:val="00D02AC4"/>
    <w:rsid w:val="00E40253"/>
    <w:rsid w:val="00E46130"/>
    <w:rsid w:val="00F61BC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2D0CA"/>
  <w15:docId w15:val="{347C902A-7591-4DBA-A94D-DCD8D4C15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1" w:hanging="359"/>
    </w:pPr>
  </w:style>
  <w:style w:type="paragraph" w:customStyle="1" w:styleId="TableParagraph">
    <w:name w:val="Table Paragraph"/>
    <w:basedOn w:val="Normal"/>
    <w:uiPriority w:val="1"/>
    <w:qFormat/>
    <w:pPr>
      <w:spacing w:before="1"/>
      <w:ind w:left="105"/>
    </w:pPr>
  </w:style>
  <w:style w:type="table" w:styleId="TableGrid">
    <w:name w:val="Table Grid"/>
    <w:basedOn w:val="TableNormal"/>
    <w:uiPriority w:val="39"/>
    <w:rsid w:val="00E402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370</TotalTime>
  <Pages>6</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Nazam Nasa</cp:lastModifiedBy>
  <cp:revision>3</cp:revision>
  <dcterms:created xsi:type="dcterms:W3CDTF">2026-04-27T08:46:00Z</dcterms:created>
  <dcterms:modified xsi:type="dcterms:W3CDTF">2026-04-28T06:32:00Z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2025-11-18T00:00:00Z</vt:filetime>
  </property>
  <property fmtid="{D5CDD505-2E9C-101B-9397-08002B2CF9AE}" pid="4" name="LastSaved">
    <vt:filetime>2026-04-27T00:00:00Z</vt:filetime>
  </property>
  <property fmtid="{D5CDD505-2E9C-101B-9397-08002B2CF9AE}" pid="5" name="Producer">
    <vt:lpwstr>macOS Version 14.5 (Build 23F79) Quartz PDFContext</vt:lpwstr>
  </property>
</Properties>
</file>