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r>
        <w:t xml:space="preserve">1. What is the difference between forEach and for...of? When would you use each? (0.5 Grade)</w:t>
      </w:r>
      <w:r/>
      <w:r/>
      <w:r/>
      <w:r/>
      <w:r/>
      <w:r>
        <w:rPr>
          <w:highlight w:val="none"/>
        </w:rPr>
      </w:r>
    </w:p>
    <w:p w14:paraId="1A293210">
      <w:pPr>
        <w:pBdr/>
        <w:spacing/>
        <w:ind/>
        <w:rPr>
          <w:highlight w:val="none"/>
        </w:rPr>
      </w:pPr>
      <w:r>
        <w:rPr>
          <w:highlight w:val="none"/>
        </w:rPr>
        <w:tab/>
        <w:t xml:space="preserve">forEach is a an array method that executes a callback function for each element</w:t>
        <w:br/>
        <w:br/>
        <w:tab/>
        <w:t xml:space="preserve">ex :: </w:t>
      </w:r>
      <w:r>
        <w:rPr>
          <w:highlight w:val="none"/>
        </w:rPr>
      </w:r>
    </w:p>
    <w:p w14:paraId="4416B94D">
      <w:pPr>
        <w:pBdr/>
        <w:spacing/>
        <w:ind/>
        <w:rPr>
          <w:rFonts w:ascii="Liberation Sans" w:hAnsi="Liberation Sans" w:eastAsia="Liberation Sans" w:cs="Liberation Sans"/>
          <w:color w:val="242424"/>
          <w:spacing w:val="-5"/>
          <w:sz w:val="21"/>
          <w:szCs w:val="21"/>
          <w:highlight w:val="none"/>
        </w:rPr>
      </w:pPr>
      <w:r>
        <w:rPr>
          <w:highlight w:val="none"/>
        </w:rPr>
        <w:tab/>
        <w:tab/>
      </w:r>
      <w:r>
        <w:rPr>
          <w:rFonts w:ascii="Liberation Sans" w:hAnsi="Liberation Sans" w:eastAsia="Liberation Sans" w:cs="Liberation Sans"/>
          <w:color w:val="aa0d91"/>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t xml:space="preserve">array.forEach((</w:t>
      </w:r>
      <w:r>
        <w:rPr>
          <w:rFonts w:ascii="Liberation Sans" w:hAnsi="Liberation Sans" w:eastAsia="Liberation Sans" w:cs="Liberation Sans"/>
          <w:color w:val="5c2699"/>
          <w:spacing w:val="-5"/>
          <w:sz w:val="21"/>
          <w:highlight w:val="none"/>
        </w:rPr>
        <w:t xml:space="preserve">item</w:t>
      </w:r>
      <w:r>
        <w:rPr>
          <w:rFonts w:ascii="Liberation Sans" w:hAnsi="Liberation Sans" w:eastAsia="Liberation Sans" w:cs="Liberation Sans"/>
          <w:color w:val="242424"/>
          <w:spacing w:val="-5"/>
          <w:sz w:val="21"/>
          <w:highlight w:val="none"/>
        </w:rPr>
        <w:t xml:space="preserve">) =&gt; {</w:t>
        <w:br/>
        <w:t xml:space="preserve"> </w:t>
        <w:tab/>
        <w:tab/>
        <w:t xml:space="preserve"> console.log(item);</w:t>
        <w:br/>
        <w:tab/>
        <w:tab/>
        <w:t xml:space="preserve">});</w:t>
      </w:r>
      <w:r>
        <w:rPr>
          <w:highlight w:val="none"/>
        </w:rPr>
      </w:r>
    </w:p>
    <w:p w14:paraId="481B62F1">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For of is a loop that that runs a block of code once for every item in a list for iterable objects </w:t>
      </w:r>
      <w:r>
        <w:rPr>
          <w:highlight w:val="none"/>
        </w:rPr>
      </w:r>
    </w:p>
    <w:p w14:paraId="72C5EA9C">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Ex:</w:t>
      </w:r>
      <w:r>
        <w:rPr>
          <w:rFonts w:ascii="Liberation Sans" w:hAnsi="Liberation Sans" w:eastAsia="Liberation Sans" w:cs="Liberation Sans"/>
          <w:color w:val="242424"/>
          <w:spacing w:val="-5"/>
          <w:sz w:val="21"/>
          <w:szCs w:val="21"/>
          <w:highlight w:val="none"/>
        </w:rPr>
      </w:r>
    </w:p>
    <w:p w14:paraId="7265767E">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r>
      <w:r>
        <w:rPr>
          <w:rFonts w:ascii="Liberation Sans" w:hAnsi="Liberation Sans" w:eastAsia="Liberation Sans" w:cs="Liberation Sans"/>
          <w:color w:val="aa0d91"/>
          <w:spacing w:val="-5"/>
          <w:sz w:val="21"/>
          <w:highlight w:val="none"/>
        </w:rPr>
        <w:t xml:space="preserve">for</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item of array) {</w:t>
        <w:br/>
        <w:t xml:space="preserve">  </w:t>
        <w:tab/>
        <w:tab/>
        <w:t xml:space="preserve">console.</w:t>
      </w:r>
      <w:r>
        <w:rPr>
          <w:rFonts w:ascii="Liberation Sans" w:hAnsi="Liberation Sans" w:eastAsia="Liberation Sans" w:cs="Liberation Sans"/>
          <w:color w:val="5c2699"/>
          <w:spacing w:val="-5"/>
          <w:sz w:val="21"/>
          <w:highlight w:val="none"/>
        </w:rPr>
        <w:t xml:space="preserve">log</w:t>
      </w:r>
      <w:r>
        <w:rPr>
          <w:rFonts w:ascii="Liberation Sans" w:hAnsi="Liberation Sans" w:eastAsia="Liberation Sans" w:cs="Liberation Sans"/>
          <w:color w:val="242424"/>
          <w:spacing w:val="-5"/>
          <w:sz w:val="21"/>
          <w:highlight w:val="none"/>
        </w:rPr>
        <w:t xml:space="preserve">(item);</w:t>
        <w:br/>
        <w:tab/>
        <w:tab/>
        <w:t xml:space="preserve">}</w:t>
      </w:r>
      <w:r>
        <w:rPr>
          <w:rFonts w:ascii="Liberation Sans" w:hAnsi="Liberation Sans" w:eastAsia="Liberation Sans" w:cs="Liberation Sans"/>
          <w:color w:val="242424"/>
          <w:spacing w:val="-5"/>
          <w:sz w:val="21"/>
          <w:highlight w:val="none"/>
        </w:rPr>
        <w:tab/>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5B43104">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Comparison:</w:t>
      </w:r>
      <w:r>
        <w:rPr>
          <w:rFonts w:ascii="Liberation Sans" w:hAnsi="Liberation Sans" w:eastAsia="Liberation Sans" w:cs="Liberation Sans"/>
          <w:color w:val="242424"/>
          <w:spacing w:val="-5"/>
          <w:sz w:val="21"/>
          <w:szCs w:val="21"/>
          <w:highlight w:val="none"/>
        </w:rPr>
      </w:r>
    </w:p>
    <w:p w14:paraId="26BCF393">
      <w:pPr>
        <w:pStyle w:val="668"/>
        <w:numPr>
          <w:ilvl w:val="0"/>
          <w:numId w:val="1"/>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each </w:t>
      </w:r>
      <w:r>
        <w:rPr>
          <w:rFonts w:ascii="Liberation Sans" w:hAnsi="Liberation Sans" w:eastAsia="Liberation Sans" w:cs="Liberation Sans"/>
          <w:b/>
          <w:bCs/>
          <w:color w:val="242424"/>
          <w:spacing w:val="-5"/>
          <w:sz w:val="21"/>
          <w:szCs w:val="21"/>
          <w:highlight w:val="none"/>
        </w:rPr>
      </w:r>
    </w:p>
    <w:p w14:paraId="381E0AB7">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p>
    <w:p w14:paraId="12E3FA7E">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Quick to write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159DD8D1">
      <w:pPr>
        <w:pBdr/>
        <w:spacing/>
        <w:ind w:firstLine="0" w:left="0"/>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tab/>
        <w:t xml:space="preserve">Cons:</w:t>
      </w:r>
      <w:r>
        <w:rPr>
          <w:rFonts w:ascii="Liberation Sans" w:hAnsi="Liberation Sans" w:eastAsia="Liberation Sans" w:cs="Liberation Sans"/>
          <w:color w:val="242424"/>
          <w:spacing w:val="-5"/>
          <w:sz w:val="21"/>
          <w:highlight w:val="none"/>
        </w:rPr>
      </w:r>
    </w:p>
    <w:p w14:paraId="26A7BAE0">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Is less efficient due to constant function invocation</w:t>
      </w:r>
      <w:r>
        <w:rPr>
          <w:rFonts w:ascii="Liberation Sans" w:hAnsi="Liberation Sans" w:eastAsia="Liberation Sans" w:cs="Liberation Sans"/>
          <w:color w:val="242424"/>
          <w:spacing w:val="-5"/>
          <w:sz w:val="21"/>
          <w:highlight w:val="none"/>
        </w:rPr>
        <w:t xml:space="preserv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FD78936">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Has poor control flow due to breaks and continues not working</w:t>
      </w:r>
      <w:r>
        <w:rPr>
          <w:rFonts w:ascii="Liberation Sans" w:hAnsi="Liberation Sans" w:eastAsia="Liberation Sans" w:cs="Liberation Sans"/>
          <w:color w:val="242424"/>
          <w:spacing w:val="-5"/>
          <w:sz w:val="21"/>
          <w:szCs w:val="21"/>
          <w:highlight w:val="none"/>
        </w:rPr>
      </w:r>
    </w:p>
    <w:p w14:paraId="3427F94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Does not respect async.</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09D38E75">
      <w:pPr>
        <w:pStyle w:val="668"/>
        <w:numPr>
          <w:ilvl w:val="0"/>
          <w:numId w:val="4"/>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of</w:t>
      </w:r>
      <w:r>
        <w:rPr>
          <w:rFonts w:ascii="Liberation Sans" w:hAnsi="Liberation Sans" w:eastAsia="Liberation Sans" w:cs="Liberation Sans"/>
          <w:b/>
          <w:bCs/>
          <w:color w:val="242424"/>
          <w:spacing w:val="-5"/>
          <w:sz w:val="21"/>
          <w:szCs w:val="21"/>
          <w:highlight w:val="none"/>
        </w:rPr>
      </w:r>
    </w:p>
    <w:p w14:paraId="67E1DA4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p>
    <w:p w14:paraId="189BE73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Is roughly as quick as normal C-Style loops</w:t>
      </w:r>
      <w:r>
        <w:rPr>
          <w:rFonts w:ascii="Liberation Sans" w:hAnsi="Liberation Sans" w:eastAsia="Liberation Sans" w:cs="Liberation Sans"/>
          <w:color w:val="242424"/>
          <w:spacing w:val="-5"/>
          <w:sz w:val="21"/>
          <w:szCs w:val="21"/>
          <w:highlight w:val="none"/>
        </w:rPr>
      </w:r>
    </w:p>
    <w:p w14:paraId="4750A870">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Respects async</w:t>
      </w:r>
      <w:r>
        <w:rPr>
          <w:rFonts w:ascii="Liberation Sans" w:hAnsi="Liberation Sans" w:eastAsia="Liberation Sans" w:cs="Liberation Sans"/>
          <w:color w:val="242424"/>
          <w:spacing w:val="-5"/>
          <w:sz w:val="21"/>
          <w:szCs w:val="21"/>
          <w:highlight w:val="none"/>
        </w:rPr>
      </w:r>
    </w:p>
    <w:p w14:paraId="08C52EA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Allows</w:t>
      </w:r>
      <w:r>
        <w:rPr>
          <w:rFonts w:ascii="Liberation Sans" w:hAnsi="Liberation Sans" w:eastAsia="Liberation Sans" w:cs="Liberation Sans"/>
          <w:color w:val="242424"/>
          <w:spacing w:val="-5"/>
          <w:sz w:val="21"/>
          <w:highlight w:val="none"/>
        </w:rPr>
        <w:t xml:space="preserve"> continue and break</w:t>
      </w:r>
      <w:r>
        <w:rPr>
          <w:rFonts w:ascii="Liberation Sans" w:hAnsi="Liberation Sans" w:eastAsia="Liberation Sans" w:cs="Liberation Sans"/>
          <w:color w:val="242424"/>
          <w:spacing w:val="-5"/>
          <w:sz w:val="21"/>
          <w:szCs w:val="21"/>
          <w:highlight w:val="none"/>
        </w:rPr>
      </w:r>
    </w:p>
    <w:p w14:paraId="7EB4E65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Cons:</w:t>
      </w:r>
      <w:r>
        <w:rPr>
          <w:rFonts w:ascii="Liberation Sans" w:hAnsi="Liberation Sans" w:eastAsia="Liberation Sans" w:cs="Liberation Sans"/>
          <w:color w:val="242424"/>
          <w:spacing w:val="-5"/>
          <w:sz w:val="21"/>
          <w:szCs w:val="21"/>
          <w:highlight w:val="none"/>
        </w:rPr>
      </w:r>
    </w:p>
    <w:p w14:paraId="3703BB7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Slightly less efficient syntax</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r>
    </w:p>
    <w:p w14:paraId="702E030C">
      <w:pPr>
        <w:pBdr/>
        <w:spacing/>
        <w:ind w:firstLine="0" w:left="2125"/>
        <w:jc w:val="left"/>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2. What is hoisting and what is the Temporal Dead Zone (TDZ)? Explain with examples. (0.5 Grade)</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18380042">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3F84C7FA">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b/>
          <w:bCs/>
          <w:color w:val="242424"/>
          <w:spacing w:val="-5"/>
          <w:sz w:val="21"/>
          <w:highlight w:val="none"/>
          <w:u w:val="single"/>
        </w:rPr>
        <w:t xml:space="preserve">Hoisting</w:t>
      </w:r>
      <w:r>
        <w:rPr>
          <w:rFonts w:ascii="Liberation Sans" w:hAnsi="Liberation Sans" w:eastAsia="Liberation Sans" w:cs="Liberation Sans"/>
          <w:b/>
          <w:bCs/>
          <w:color w:val="242424"/>
          <w:spacing w:val="-5"/>
          <w:sz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p>
    <w:p w14:paraId="47FD73C0">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highlight w:val="none"/>
        </w:rPr>
        <w:t xml:space="preserve">Is a JavaScript feature that pushes all declarations to the top of the scope      before execution, it is to be noted that the only the declaration is hoisted, and not the initialization, it leads to the variable showing up as undefined without causing an error which leads to errors in </w:t>
      </w:r>
      <w:r>
        <w:rPr>
          <w:rFonts w:ascii="Liberation Sans" w:hAnsi="Liberation Sans" w:eastAsia="Liberation Sans" w:cs="Liberation Sans"/>
          <w:b w:val="0"/>
          <w:bCs w:val="0"/>
          <w:color w:val="242424"/>
          <w:spacing w:val="-5"/>
          <w:sz w:val="21"/>
          <w:highlight w:val="none"/>
          <w:u w:val="none"/>
        </w:rPr>
        <w:t xml:space="preserve">production</w:t>
      </w:r>
      <w:r>
        <w:rPr>
          <w:rFonts w:ascii="Liberation Sans" w:hAnsi="Liberation Sans" w:eastAsia="Liberation Sans" w:cs="Liberation Sans"/>
          <w:b w:val="0"/>
          <w:bCs w:val="0"/>
          <w:color w:val="242424"/>
          <w:spacing w:val="-5"/>
          <w:sz w:val="21"/>
          <w:highlight w:val="none"/>
        </w:rPr>
        <w:t xml:space="preserve">.</w:t>
      </w:r>
      <w:r>
        <w:rPr>
          <w:rFonts w:ascii="Liberation Sans" w:hAnsi="Liberation Sans" w:eastAsia="Liberation Sans" w:cs="Liberation Sans"/>
          <w:b w:val="0"/>
          <w:bCs w:val="0"/>
          <w:color w:val="242424"/>
          <w:spacing w:val="-5"/>
          <w:sz w:val="21"/>
          <w:szCs w:val="21"/>
          <w:highlight w:val="none"/>
        </w:rPr>
      </w:r>
    </w:p>
    <w:p w14:paraId="391D4BBA">
      <w:pPr>
        <w:pBdr/>
        <w:spacing/>
        <w:ind w:firstLine="0" w:left="2125"/>
        <w:rPr>
          <w:bCs/>
          <w:i/>
        </w:rPr>
      </w:pPr>
      <w:r>
        <w:rPr>
          <w:rFonts w:ascii="Liberation Sans" w:hAnsi="Liberation Sans" w:eastAsia="Liberation Sans" w:cs="Liberation Sans"/>
          <w:b/>
          <w:bCs/>
          <w:i/>
          <w:iCs/>
          <w:color w:val="242424"/>
          <w:spacing w:val="-5"/>
          <w:sz w:val="21"/>
          <w:highlight w:val="none"/>
        </w:rPr>
        <w:t xml:space="preserve">console.log(omar); // undefined</w:t>
      </w:r>
      <w:r>
        <w:rPr>
          <w:i/>
          <w:iCs/>
        </w:rPr>
      </w:r>
    </w:p>
    <w:p w14:paraId="2064AE99">
      <w:pPr>
        <w:pBdr/>
        <w:spacing/>
        <w:ind w:firstLine="0" w:left="2125"/>
        <w:rPr>
          <w:rFonts w:ascii="Liberation Sans" w:hAnsi="Liberation Sans" w:eastAsia="Liberation Sans" w:cs="Liberation Sans"/>
          <w:b/>
          <w:bCs/>
          <w:color w:val="ff0000"/>
          <w:spacing w:val="-5"/>
          <w:sz w:val="21"/>
          <w:szCs w:val="21"/>
          <w:highlight w:val="none"/>
          <w:u w:val="none"/>
        </w:rPr>
      </w:pPr>
      <w:r>
        <w:rPr>
          <w:rFonts w:ascii="Liberation Sans" w:hAnsi="Liberation Sans" w:eastAsia="Liberation Sans" w:cs="Liberation Sans"/>
          <w:b/>
          <w:bCs/>
          <w:i/>
          <w:iCs/>
          <w:color w:val="242424"/>
          <w:spacing w:val="-5"/>
          <w:sz w:val="21"/>
          <w:highlight w:val="none"/>
        </w:rPr>
        <w:t xml:space="preserve">var omar = 10;</w:t>
      </w:r>
      <w:r>
        <w:rPr>
          <w:rFonts w:ascii="Liberation Sans" w:hAnsi="Liberation Sans" w:eastAsia="Liberation Sans" w:cs="Liberation Sans"/>
          <w:b/>
          <w:bCs/>
          <w:i/>
          <w:iCs/>
          <w:color w:val="242424"/>
          <w:spacing w:val="-5"/>
          <w:sz w:val="21"/>
          <w:highlight w:val="none"/>
        </w:rPr>
        <w:br/>
      </w:r>
      <w:r>
        <w:rPr>
          <w:rFonts w:ascii="Liberation Sans" w:hAnsi="Liberation Sans" w:eastAsia="Liberation Sans" w:cs="Liberation Sans"/>
          <w:b/>
          <w:bCs/>
          <w:i/>
          <w:iCs/>
          <w:color w:val="242424"/>
          <w:spacing w:val="-5"/>
          <w:sz w:val="21"/>
          <w:highlight w:val="none"/>
          <w:u w:val="none"/>
        </w:rPr>
        <w:br/>
      </w:r>
      <w:r>
        <w:rPr>
          <w:rFonts w:ascii="Liberation Sans" w:hAnsi="Liberation Sans" w:eastAsia="Liberation Sans" w:cs="Liberation Sans"/>
          <w:b w:val="0"/>
          <w:bCs w:val="0"/>
          <w:color w:val="000000" w:themeColor="text1"/>
          <w:spacing w:val="-5"/>
          <w:sz w:val="21"/>
          <w:highlight w:val="none"/>
          <w:u w:val="none"/>
        </w:rPr>
        <w:t xml:space="preserve">is converted to the following post parsing and and before execution </w:t>
      </w:r>
      <w:r>
        <w:rPr>
          <w:rFonts w:ascii="Liberation Sans" w:hAnsi="Liberation Sans" w:eastAsia="Liberation Sans" w:cs="Liberation Sans"/>
          <w:b w:val="0"/>
          <w:bCs w:val="0"/>
          <w:color w:val="000000" w:themeColor="text1"/>
          <w:spacing w:val="-5"/>
          <w:sz w:val="21"/>
          <w:highlight w:val="none"/>
          <w:u w:val="none"/>
        </w:rPr>
        <w:t xml:space="preserve">:</w:t>
      </w:r>
      <w:r>
        <w:rPr>
          <w:rFonts w:ascii="Liberation Sans" w:hAnsi="Liberation Sans" w:eastAsia="Liberation Sans" w:cs="Liberation Sans"/>
          <w:b/>
          <w:bCs/>
          <w:color w:val="242424"/>
          <w:spacing w:val="-5"/>
          <w:sz w:val="21"/>
          <w:highlight w:val="none"/>
          <w:u w:val="none"/>
        </w:rPr>
      </w:r>
    </w:p>
    <w:p w14:paraId="302F3245">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ff0000"/>
          <w:spacing w:val="-5"/>
          <w:sz w:val="21"/>
          <w:highlight w:val="none"/>
        </w:rPr>
      </w:r>
      <w:r>
        <w:rPr>
          <w:rFonts w:ascii="Liberation Sans" w:hAnsi="Liberation Sans" w:eastAsia="Liberation Sans" w:cs="Liberation Sans"/>
          <w:b/>
          <w:bCs/>
          <w:i/>
          <w:iCs/>
          <w:color w:val="242424"/>
          <w:spacing w:val="-5"/>
          <w:sz w:val="21"/>
          <w:highlight w:val="none"/>
        </w:rPr>
        <w:t xml:space="preserve">var omar;</w:t>
      </w:r>
      <w:r>
        <w:rPr>
          <w:i/>
          <w:iCs/>
        </w:rPr>
      </w:r>
      <w:r>
        <w:rPr>
          <w:i/>
          <w:iCs/>
        </w:rPr>
      </w:r>
    </w:p>
    <w:p w14:paraId="282B2BD3">
      <w:pPr>
        <w:pBdr/>
        <w:spacing/>
        <w:ind w:firstLine="0" w:left="2125"/>
        <w:rPr>
          <w:b w:val="0"/>
          <w:bCs/>
          <w:i/>
        </w:rPr>
      </w:pPr>
      <w:r>
        <w:rPr>
          <w:rFonts w:ascii="Liberation Sans" w:hAnsi="Liberation Sans" w:eastAsia="Liberation Sans" w:cs="Liberation Sans"/>
          <w:b/>
          <w:bCs/>
          <w:i/>
          <w:iCs/>
          <w:color w:val="242424"/>
          <w:spacing w:val="-5"/>
          <w:sz w:val="21"/>
          <w:highlight w:val="none"/>
        </w:rPr>
        <w:t xml:space="preserve">console.log(x); // undefined</w:t>
      </w:r>
      <w:r>
        <w:rPr>
          <w:rFonts w:ascii="Liberation Sans" w:hAnsi="Liberation Sans" w:eastAsia="Liberation Sans" w:cs="Liberation Sans"/>
          <w:b w:val="0"/>
          <w:bCs w:val="0"/>
          <w:i/>
          <w:iCs/>
          <w:color w:val="242424"/>
          <w:spacing w:val="-5"/>
          <w:sz w:val="21"/>
          <w:highlight w:val="none"/>
        </w:rPr>
      </w:r>
      <w:r>
        <w:rPr>
          <w:rFonts w:ascii="Liberation Sans" w:hAnsi="Liberation Sans" w:eastAsia="Liberation Sans" w:cs="Liberation Sans"/>
          <w:b w:val="0"/>
          <w:bCs w:val="0"/>
          <w:i/>
          <w:iCs/>
          <w:color w:val="242424"/>
          <w:spacing w:val="-5"/>
          <w:sz w:val="21"/>
          <w:highlight w:val="none"/>
        </w:rPr>
      </w:r>
    </w:p>
    <w:p w14:paraId="579D66E1">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242424"/>
          <w:spacing w:val="-5"/>
          <w:sz w:val="21"/>
          <w:highlight w:val="none"/>
        </w:rPr>
        <w:t xml:space="preserve">omar = 10;</w:t>
      </w:r>
      <w:r>
        <w:rPr>
          <w:rFonts w:ascii="Liberation Sans" w:hAnsi="Liberation Sans" w:eastAsia="Liberation Sans" w:cs="Liberation Sans"/>
          <w:b/>
          <w:bCs/>
          <w:i/>
          <w:iCs/>
          <w:color w:val="242424"/>
          <w:spacing w:val="-5"/>
          <w:sz w:val="21"/>
          <w:szCs w:val="21"/>
          <w:highlight w:val="none"/>
        </w:rPr>
      </w:r>
      <w:r>
        <w:rPr>
          <w:i/>
          <w:iCs/>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i/>
          <w:color w:val="242424"/>
          <w:spacing w:val="-5"/>
          <w:sz w:val="21"/>
          <w:szCs w:val="21"/>
          <w:highlight w:val="none"/>
        </w:rPr>
      </w:r>
    </w:p>
    <w:p w14:paraId="069D118E">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color w:val="242424"/>
          <w:spacing w:val="-5"/>
          <w:sz w:val="21"/>
          <w:szCs w:val="21"/>
          <w:highlight w:val="none"/>
          <w:u w:val="single"/>
        </w:rPr>
      </w:r>
      <w:r>
        <w:rPr>
          <w:b/>
          <w:bCs/>
          <w:u w:val="single"/>
        </w:rPr>
        <w:t xml:space="preserve">Temporal Dead Zone</w:t>
      </w:r>
      <w:r>
        <w:rPr>
          <w:rFonts w:ascii="Liberation Sans" w:hAnsi="Liberation Sans" w:eastAsia="Liberation Sans" w:cs="Liberation Sans"/>
          <w:color w:val="242424"/>
          <w:spacing w:val="-5"/>
          <w:sz w:val="21"/>
          <w:szCs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r>
        <w:rPr>
          <w:rFonts w:ascii="Liberation Sans" w:hAnsi="Liberation Sans" w:eastAsia="Liberation Sans" w:cs="Liberation Sans"/>
          <w:b/>
          <w:bCs/>
          <w:color w:val="242424"/>
          <w:spacing w:val="-5"/>
          <w:sz w:val="21"/>
          <w:szCs w:val="21"/>
          <w:highlight w:val="none"/>
          <w:u w:val="single"/>
        </w:rPr>
      </w:r>
    </w:p>
    <w:p w14:paraId="6A3BAB31">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szCs w:val="21"/>
          <w:highlight w:val="none"/>
        </w:rPr>
        <w:t xml:space="preserve">Is the period before the variable is declared, if said variable is used in the temporal dead zone, it will throw a ReferenceError</w:t>
      </w:r>
      <w:r>
        <w:rPr>
          <w:rFonts w:ascii="Liberation Sans" w:hAnsi="Liberation Sans" w:eastAsia="Liberation Sans" w:cs="Liberation Sans"/>
          <w:b w:val="0"/>
          <w:bCs w:val="0"/>
          <w:color w:val="242424"/>
          <w:spacing w:val="-5"/>
          <w:sz w:val="21"/>
          <w:szCs w:val="21"/>
          <w:highlight w:val="none"/>
        </w:rPr>
      </w:r>
      <w:r>
        <w:rPr>
          <w:rFonts w:ascii="Liberation Sans" w:hAnsi="Liberation Sans" w:eastAsia="Liberation Sans" w:cs="Liberation Sans"/>
          <w:b w:val="0"/>
          <w:bCs w:val="0"/>
          <w:color w:val="242424"/>
          <w:spacing w:val="-5"/>
          <w:sz w:val="21"/>
          <w:szCs w:val="21"/>
          <w:highlight w:val="none"/>
        </w:rPr>
      </w:r>
    </w:p>
    <w:p w14:paraId="4401C22B">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r>
      <w:r>
        <w:rPr>
          <w:rFonts w:ascii="Times New Roman" w:hAnsi="Times New Roman" w:eastAsia="Times New Roman" w:cs="Times New Roman"/>
          <w:b/>
          <w:bCs/>
          <w:color w:val="000000"/>
          <w:sz w:val="24"/>
        </w:rPr>
        <w:t xml:space="preserve">console.log(y); // TDZ </w:t>
      </w:r>
      <w:r>
        <w:rPr>
          <w:rFonts w:ascii="Times New Roman" w:hAnsi="Times New Roman" w:eastAsia="Times New Roman" w:cs="Times New Roman"/>
          <w:b w:val="0"/>
          <w:bCs w:val="0"/>
          <w:color w:val="000000"/>
          <w:sz w:val="24"/>
        </w:rPr>
        <w:t xml:space="preserve">and therefore will throw an error</w:t>
      </w:r>
      <w:r>
        <w:rPr>
          <w:rFonts w:ascii="Times New Roman" w:hAnsi="Times New Roman" w:eastAsia="Times New Roman" w:cs="Times New Roman"/>
          <w:b/>
          <w:bCs/>
          <w:color w:val="000000"/>
          <w:sz w:val="24"/>
        </w:rPr>
        <w:br/>
        <w:t xml:space="preserve">let y = 5;</w:t>
      </w:r>
      <w:r>
        <w:rPr>
          <w:rFonts w:ascii="Liberation Sans" w:hAnsi="Liberation Sans" w:eastAsia="Liberation Sans" w:cs="Liberation Sans"/>
          <w:b/>
          <w:bCs/>
          <w:color w:val="242424"/>
          <w:spacing w:val="-5"/>
          <w:sz w:val="21"/>
          <w:highlight w:val="none"/>
        </w:rPr>
      </w:r>
      <w:r>
        <w:rPr>
          <w:rFonts w:ascii="Liberation Sans" w:hAnsi="Liberation Sans" w:eastAsia="Liberation Sans" w:cs="Liberation Sans"/>
          <w:b/>
          <w:bCs/>
          <w:color w:val="242424"/>
          <w:spacing w:val="-5"/>
          <w:sz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03F930B8">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3. What are the main differences between == and ===? (0.5 Grade)</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3F80B01">
      <w:pPr>
        <w:pStyle w:val="668"/>
        <w:numPr>
          <w:ilvl w:val="0"/>
          <w:numId w:val="6"/>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ff0000"/>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highlight w:val="none"/>
        </w:rPr>
        <w:t xml:space="preserve"> </w:t>
      </w:r>
      <w:r>
        <w:rPr>
          <w:rFonts w:ascii="Liberation Sans" w:hAnsi="Liberation Sans" w:eastAsia="Liberation Sans" w:cs="Liberation Sans"/>
          <w:b w:val="0"/>
          <w:bCs w:val="0"/>
          <w:color w:val="000000" w:themeColor="text1"/>
          <w:spacing w:val="-5"/>
          <w:sz w:val="21"/>
          <w:szCs w:val="21"/>
          <w:highlight w:val="none"/>
        </w:rPr>
      </w:r>
    </w:p>
    <w:p w14:paraId="65953B72">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Only performs loose equality by comparing values and performing type coercion </w:t>
      </w:r>
      <w:r>
        <w:rPr>
          <w:rFonts w:ascii="Liberation Sans" w:hAnsi="Liberation Sans" w:eastAsia="Liberation Sans" w:cs="Liberation Sans"/>
          <w:b w:val="0"/>
          <w:bCs w:val="0"/>
          <w:color w:val="000000" w:themeColor="text1"/>
          <w:spacing w:val="-5"/>
          <w:sz w:val="21"/>
          <w:szCs w:val="21"/>
          <w:highlight w:val="none"/>
        </w:rPr>
      </w:r>
    </w:p>
    <w:p w14:paraId="5CEBE9DF">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Ex:</w:t>
      </w:r>
      <w:r>
        <w:rPr>
          <w:rFonts w:ascii="Liberation Sans" w:hAnsi="Liberation Sans" w:eastAsia="Liberation Sans" w:cs="Liberation Sans"/>
          <w:b w:val="0"/>
          <w:bCs w:val="0"/>
          <w:color w:val="000000" w:themeColor="text1"/>
          <w:spacing w:val="-5"/>
          <w:sz w:val="21"/>
          <w:szCs w:val="21"/>
          <w:highlight w:val="none"/>
        </w:rPr>
      </w:r>
    </w:p>
    <w:p w14:paraId="20907C5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 29 == “29” is evaluated as true.</w:t>
      </w:r>
      <w:r>
        <w:rPr>
          <w:rFonts w:ascii="Liberation Sans" w:hAnsi="Liberation Sans" w:eastAsia="Liberation Sans" w:cs="Liberation Sans"/>
          <w:b w:val="0"/>
          <w:bCs w:val="0"/>
          <w:color w:val="000000" w:themeColor="text1"/>
          <w:spacing w:val="-5"/>
          <w:sz w:val="21"/>
          <w:szCs w:val="21"/>
          <w:highlight w:val="none"/>
        </w:rPr>
      </w:r>
    </w:p>
    <w:p w14:paraId="50DDD859">
      <w:pPr>
        <w:pStyle w:val="668"/>
        <w:numPr>
          <w:ilvl w:val="0"/>
          <w:numId w:val="8"/>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br/>
        <w:t xml:space="preserve">Performs strict equality, by comparing both value and type</w:t>
        <w:br/>
        <w:br/>
        <w:t xml:space="preserve">Ex:</w:t>
      </w:r>
      <w:r>
        <w:rPr>
          <w:rFonts w:ascii="Liberation Sans" w:hAnsi="Liberation Sans" w:eastAsia="Liberation Sans" w:cs="Liberation Sans"/>
          <w:b w:val="0"/>
          <w:bCs w:val="0"/>
          <w:color w:val="000000" w:themeColor="text1"/>
          <w:spacing w:val="-5"/>
          <w:sz w:val="21"/>
          <w:szCs w:val="21"/>
          <w:highlight w:val="none"/>
        </w:rPr>
      </w:r>
    </w:p>
    <w:p w14:paraId="25FF08C8">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false</w:t>
      </w:r>
      <w:r>
        <w:rPr>
          <w:rFonts w:ascii="Liberation Sans" w:hAnsi="Liberation Sans" w:eastAsia="Liberation Sans" w:cs="Liberation Sans"/>
          <w:b w:val="0"/>
          <w:bCs w:val="0"/>
          <w:color w:val="000000" w:themeColor="text1"/>
          <w:spacing w:val="-5"/>
          <w:sz w:val="21"/>
          <w:szCs w:val="21"/>
          <w:highlight w:val="none"/>
        </w:rPr>
      </w:r>
    </w:p>
    <w:p w14:paraId="39A6F2C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true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szCs w:val="21"/>
          <w:highlight w:val="none"/>
        </w:rPr>
      </w:r>
    </w:p>
    <w:p w14:paraId="413D96BA">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4. Explain how try-catch works and why it is important in async operations. (0.5 Grade)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szCs w:val="21"/>
          <w:highlight w:val="none"/>
        </w:rPr>
      </w:r>
    </w:p>
    <w:p w14:paraId="4B9E2954">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ab/>
        <w:t xml:space="preserve">try-catch </w:t>
      </w:r>
      <w:r>
        <w:rPr>
          <w:rFonts w:ascii="Liberation Sans" w:hAnsi="Liberation Sans" w:eastAsia="Liberation Sans" w:cs="Liberation Sans"/>
          <w:b w:val="0"/>
          <w:bCs w:val="0"/>
          <w:color w:val="000000" w:themeColor="text1"/>
          <w:spacing w:val="-5"/>
          <w:sz w:val="21"/>
          <w:highlight w:val="none"/>
        </w:rPr>
        <w:t xml:space="preserve">handles run time errors without crashing the program, </w:t>
      </w:r>
      <w:r>
        <w:rPr>
          <w:rFonts w:ascii="Liberation Sans" w:hAnsi="Liberation Sans" w:eastAsia="Liberation Sans" w:cs="Liberation Sans"/>
          <w:b w:val="0"/>
          <w:bCs w:val="0"/>
          <w:color w:val="000000" w:themeColor="text1"/>
          <w:spacing w:val="-5"/>
          <w:sz w:val="21"/>
          <w:szCs w:val="21"/>
          <w:highlight w:val="none"/>
        </w:rPr>
      </w:r>
    </w:p>
    <w:p w14:paraId="3C5A3749">
      <w:pPr>
        <w:pBdr/>
        <w:spacing/>
        <w:ind w:firstLine="0" w:left="0"/>
        <w:jc w:val="left"/>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ab/>
        <w:tab/>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highlight w:val="none"/>
        </w:rPr>
        <w:t xml:space="preserve">try {</w:t>
      </w:r>
      <w:r>
        <w:rPr>
          <w:rFonts w:ascii="Liberation Sans" w:hAnsi="Liberation Sans" w:eastAsia="Liberation Sans" w:cs="Liberation Sans"/>
          <w:b w:val="0"/>
          <w:bCs w:val="0"/>
          <w:color w:val="000000" w:themeColor="text1"/>
          <w:spacing w:val="-5"/>
          <w:sz w:val="21"/>
          <w:highlight w:val="none"/>
        </w:rPr>
      </w:r>
    </w:p>
    <w:p w14:paraId="41A462EF">
      <w:pPr>
        <w:pBdr/>
        <w:spacing/>
        <w:ind w:firstLine="0" w:left="0"/>
        <w:jc w:val="left"/>
        <w:rPr/>
      </w:pPr>
      <w:r>
        <w:rPr>
          <w:rFonts w:ascii="Liberation Sans" w:hAnsi="Liberation Sans" w:eastAsia="Liberation Sans" w:cs="Liberation Sans"/>
          <w:b w:val="0"/>
          <w:bCs w:val="0"/>
          <w:color w:val="000000" w:themeColor="text1"/>
          <w:spacing w:val="-5"/>
          <w:sz w:val="21"/>
          <w:highlight w:val="none"/>
        </w:rPr>
        <w:t xml:space="preserve"> </w:t>
        <w:tab/>
        <w:tab/>
        <w:t xml:space="preserve">   // Code that might throw an error</w:t>
      </w:r>
      <w:r>
        <w:rPr>
          <w:rFonts w:ascii="Liberation Sans" w:hAnsi="Liberation Sans" w:eastAsia="Liberation Sans" w:cs="Liberation Sans"/>
          <w:b w:val="0"/>
          <w:bCs w:val="0"/>
          <w:color w:val="000000" w:themeColor="text1"/>
          <w:spacing w:val="-5"/>
          <w:sz w:val="21"/>
          <w:highlight w:val="none"/>
        </w:rPr>
      </w:r>
    </w:p>
    <w:p w14:paraId="4858946B">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catch (error) {</w:t>
      </w:r>
      <w:r>
        <w:rPr>
          <w:rFonts w:ascii="Liberation Sans" w:hAnsi="Liberation Sans" w:eastAsia="Liberation Sans" w:cs="Liberation Sans"/>
          <w:b w:val="0"/>
          <w:bCs w:val="0"/>
          <w:color w:val="000000" w:themeColor="text1"/>
          <w:spacing w:val="-5"/>
          <w:sz w:val="21"/>
          <w:highlight w:val="none"/>
        </w:rPr>
      </w:r>
    </w:p>
    <w:p w14:paraId="098BB100">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 Runs only if an error occurs</w:t>
      </w:r>
      <w:r>
        <w:rPr>
          <w:rFonts w:ascii="Liberation Sans" w:hAnsi="Liberation Sans" w:eastAsia="Liberation Sans" w:cs="Liberation Sans"/>
          <w:b w:val="0"/>
          <w:bCs w:val="0"/>
          <w:color w:val="000000" w:themeColor="text1"/>
          <w:spacing w:val="-5"/>
          <w:sz w:val="21"/>
          <w:highlight w:val="none"/>
        </w:rPr>
      </w:r>
    </w:p>
    <w:p w14:paraId="7047FDF6">
      <w:pPr>
        <w:pBdr/>
        <w:spacing/>
        <w:ind w:firstLine="708"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szCs w:val="21"/>
          <w:highlight w:val="none"/>
        </w:rPr>
      </w:r>
    </w:p>
    <w:p w14:paraId="38C914DE">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It is important in async operations because they can fail during the runtime due to reasons that aren’t bugs, such as server issues, internet issues etc. </w:t>
      </w:r>
      <w:r>
        <w:rPr>
          <w:rFonts w:ascii="Liberation Sans" w:hAnsi="Liberation Sans" w:eastAsia="Liberation Sans" w:cs="Liberation Sans"/>
          <w:b w:val="0"/>
          <w:bCs w:val="0"/>
          <w:color w:val="000000" w:themeColor="text1"/>
          <w:spacing w:val="-5"/>
          <w:sz w:val="21"/>
          <w:szCs w:val="21"/>
          <w:highlight w:val="none"/>
        </w:rPr>
      </w:r>
    </w:p>
    <w:p w14:paraId="7D8937E2">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460EAF9">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5. What’s the difference between type conversion and coercion? Provide examples of each. (0.5 Grade)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F5687E0"/>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2845"/>
      </w:pPr>
      <w:rPr>
        <w:rFonts w:hint="default" w:ascii="Courier New" w:hAnsi="Courier New" w:eastAsia="Courier New" w:cs="Courier New"/>
      </w:rPr>
      <w:start w:val="1"/>
      <w:suff w:val="tab"/>
    </w:lvl>
    <w:lvl w:ilvl="2">
      <w:isLgl w:val="false"/>
      <w:lvlJc w:val="left"/>
      <w:lvlText w:val="§"/>
      <w:numFmt w:val="bullet"/>
      <w:pPr>
        <w:pBdr/>
        <w:spacing/>
        <w:ind w:hanging="360" w:left="3565"/>
      </w:pPr>
      <w:rPr>
        <w:rFonts w:hint="default" w:ascii="Wingdings" w:hAnsi="Wingdings" w:eastAsia="Wingdings" w:cs="Wingdings"/>
      </w:rPr>
      <w:start w:val="1"/>
      <w:suff w:val="tab"/>
    </w:lvl>
    <w:lvl w:ilvl="3">
      <w:isLgl w:val="false"/>
      <w:lvlJc w:val="left"/>
      <w:lvlText w:val="·"/>
      <w:numFmt w:val="bullet"/>
      <w:pPr>
        <w:pBdr/>
        <w:spacing/>
        <w:ind w:hanging="360" w:left="4285"/>
      </w:pPr>
      <w:rPr>
        <w:rFonts w:hint="default" w:ascii="Symbol" w:hAnsi="Symbol" w:eastAsia="Symbol" w:cs="Symbol"/>
      </w:rPr>
      <w:start w:val="1"/>
      <w:suff w:val="tab"/>
    </w:lvl>
    <w:lvl w:ilvl="4">
      <w:isLgl w:val="false"/>
      <w:lvlJc w:val="left"/>
      <w:lvlText w:val="o"/>
      <w:numFmt w:val="bullet"/>
      <w:pPr>
        <w:pBdr/>
        <w:spacing/>
        <w:ind w:hanging="360" w:left="5005"/>
      </w:pPr>
      <w:rPr>
        <w:rFonts w:hint="default" w:ascii="Courier New" w:hAnsi="Courier New" w:eastAsia="Courier New" w:cs="Courier New"/>
      </w:rPr>
      <w:start w:val="1"/>
      <w:suff w:val="tab"/>
    </w:lvl>
    <w:lvl w:ilvl="5">
      <w:isLgl w:val="false"/>
      <w:lvlJc w:val="left"/>
      <w:lvlText w:val="§"/>
      <w:numFmt w:val="bullet"/>
      <w:pPr>
        <w:pBdr/>
        <w:spacing/>
        <w:ind w:hanging="360" w:left="5725"/>
      </w:pPr>
      <w:rPr>
        <w:rFonts w:hint="default" w:ascii="Wingdings" w:hAnsi="Wingdings" w:eastAsia="Wingdings" w:cs="Wingdings"/>
      </w:rPr>
      <w:start w:val="1"/>
      <w:suff w:val="tab"/>
    </w:lvl>
    <w:lvl w:ilvl="6">
      <w:isLgl w:val="false"/>
      <w:lvlJc w:val="left"/>
      <w:lvlText w:val="·"/>
      <w:numFmt w:val="bullet"/>
      <w:pPr>
        <w:pBdr/>
        <w:spacing/>
        <w:ind w:hanging="360" w:left="6445"/>
      </w:pPr>
      <w:rPr>
        <w:rFonts w:hint="default" w:ascii="Symbol" w:hAnsi="Symbol" w:eastAsia="Symbol" w:cs="Symbol"/>
      </w:rPr>
      <w:start w:val="1"/>
      <w:suff w:val="tab"/>
    </w:lvl>
    <w:lvl w:ilvl="7">
      <w:isLgl w:val="false"/>
      <w:lvlJc w:val="left"/>
      <w:lvlText w:val="o"/>
      <w:numFmt w:val="bullet"/>
      <w:pPr>
        <w:pBdr/>
        <w:spacing/>
        <w:ind w:hanging="360" w:left="7165"/>
      </w:pPr>
      <w:rPr>
        <w:rFonts w:hint="default" w:ascii="Courier New" w:hAnsi="Courier New" w:eastAsia="Courier New" w:cs="Courier New"/>
      </w:rPr>
      <w:start w:val="1"/>
      <w:suff w:val="tab"/>
    </w:lvl>
    <w:lvl w:ilvl="8">
      <w:isLgl w:val="false"/>
      <w:lvlJc w:val="left"/>
      <w:lvlText w:val="§"/>
      <w:numFmt w:val="bullet"/>
      <w:pPr>
        <w:pBdr/>
        <w:spacing/>
        <w:ind w:hanging="360" w:left="7885"/>
      </w:pPr>
      <w:rPr>
        <w:rFonts w:hint="default" w:ascii="Wingdings" w:hAnsi="Wingdings" w:eastAsia="Wingdings" w:cs="Wingdings"/>
      </w:rPr>
      <w:start w:val="1"/>
      <w:suff w:val="tab"/>
    </w:lvl>
  </w:abstractNum>
  <w:abstractNum w:abstractNumId="1">
    <w:nsid w:val="0B6E547A"/>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2">
    <w:nsid w:val="20B1603F"/>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06EF797"/>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abstractNum w:abstractNumId="4">
    <w:nsid w:val="5508C896"/>
    <w:lvl w:ilvl="0">
      <w:isLgl w:val="false"/>
      <w:lvlJc w:val="left"/>
      <w:lvlText w:val="·"/>
      <w:numFmt w:val="bullet"/>
      <w:pPr>
        <w:pBdr/>
        <w:spacing/>
        <w:ind w:hanging="360" w:left="3541"/>
      </w:pPr>
      <w:rPr>
        <w:rFonts w:hint="default" w:ascii="Symbol" w:hAnsi="Symbol" w:eastAsia="Symbol" w:cs="Symbol"/>
        <w:color w:val="ff0000"/>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5">
    <w:nsid w:val="09854E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6">
    <w:nsid w:val="3F07089E"/>
    <w:lvl w:ilvl="0">
      <w:isLgl w:val="false"/>
      <w:lvlJc w:val="left"/>
      <w:lvlText w:val="·"/>
      <w:numFmt w:val="bullet"/>
      <w:pPr>
        <w:pBdr/>
        <w:spacing/>
        <w:ind w:hanging="360" w:left="4249"/>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7">
    <w:nsid w:val="7EB028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2026-07-17T00:10:57Z</dcterms:modified>
</cp:coreProperties>
</file>