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9FB0D" w14:textId="3FDC4D1C" w:rsidR="000C6C24" w:rsidRDefault="00000000" w:rsidP="00CC3F33">
      <w:pPr>
        <w:pStyle w:val="Title"/>
        <w:jc w:val="both"/>
      </w:pPr>
      <w:r>
        <w:t>FSM</w:t>
      </w:r>
      <w:r w:rsidR="00F47253">
        <w:t>-</w:t>
      </w:r>
      <w:r>
        <w:t xml:space="preserve">State </w:t>
      </w:r>
      <w:r w:rsidR="00812273">
        <w:t>Profiles</w:t>
      </w:r>
      <w:r>
        <w:t xml:space="preserve"> – Developer Guide</w:t>
      </w:r>
    </w:p>
    <w:p w14:paraId="11303B8E" w14:textId="176C3A3E" w:rsidR="00812273" w:rsidRPr="00812273" w:rsidRDefault="00812273" w:rsidP="00812273">
      <w:pPr>
        <w:jc w:val="both"/>
      </w:pPr>
      <w:r w:rsidRPr="00812273">
        <w:t>This document provides a detailed, developer-oriented explanation of the FSM</w:t>
      </w:r>
      <w:r>
        <w:t>-state</w:t>
      </w:r>
      <w:r w:rsidRPr="00812273">
        <w:t xml:space="preserve"> profile configuration used by the AMR</w:t>
      </w:r>
      <w:r>
        <w:t>-Sweeper FSM-</w:t>
      </w:r>
      <w:r w:rsidRPr="00812273">
        <w:t>supervisor.</w:t>
      </w:r>
    </w:p>
    <w:p w14:paraId="247DB24D" w14:textId="55145297" w:rsidR="00812273" w:rsidRPr="00812273" w:rsidRDefault="00812273" w:rsidP="00942BE0">
      <w:pPr>
        <w:spacing w:after="0"/>
        <w:jc w:val="both"/>
      </w:pPr>
      <w:r w:rsidRPr="00812273">
        <w:t>FSM</w:t>
      </w:r>
      <w:r>
        <w:t>-state</w:t>
      </w:r>
      <w:r w:rsidRPr="00812273">
        <w:t xml:space="preserve"> profiles define complete operational configurations for each FSM-state. Each profile describes which processes run, how they are started, how their health is evaluated, and how failures affect </w:t>
      </w:r>
      <w:r w:rsidR="00F47253">
        <w:t>FSM-</w:t>
      </w:r>
      <w:r w:rsidRPr="00812273">
        <w:t>state transitions.</w:t>
      </w:r>
      <w:r>
        <w:t xml:space="preserve"> </w:t>
      </w:r>
    </w:p>
    <w:p w14:paraId="435D800A" w14:textId="77777777" w:rsidR="00812273" w:rsidRPr="00812273" w:rsidRDefault="00812273" w:rsidP="00812273">
      <w:pPr>
        <w:pStyle w:val="Heading1"/>
        <w:rPr>
          <w:lang w:val="en-GB"/>
        </w:rPr>
      </w:pPr>
      <w:r w:rsidRPr="00812273">
        <w:rPr>
          <w:lang w:val="en-GB"/>
        </w:rPr>
        <w:t>Architecture Overview</w:t>
      </w:r>
    </w:p>
    <w:p w14:paraId="7CA8864C" w14:textId="77777777" w:rsidR="00812273" w:rsidRPr="00812273" w:rsidRDefault="00812273" w:rsidP="00812273">
      <w:pPr>
        <w:jc w:val="both"/>
        <w:rPr>
          <w:lang w:val="en-GB"/>
        </w:rPr>
      </w:pPr>
      <w:r w:rsidRPr="00812273">
        <w:rPr>
          <w:lang w:val="en-GB"/>
        </w:rPr>
        <w:t>The FSM configuration is divided into two layers:</w:t>
      </w:r>
    </w:p>
    <w:p w14:paraId="683513E8" w14:textId="0CCAF594" w:rsidR="00812273" w:rsidRPr="00812273" w:rsidRDefault="00812273" w:rsidP="00942BE0">
      <w:pPr>
        <w:spacing w:after="0"/>
        <w:ind w:left="432"/>
        <w:jc w:val="both"/>
        <w:rPr>
          <w:b/>
          <w:bCs/>
          <w:lang w:val="en-GB"/>
        </w:rPr>
      </w:pPr>
      <w:r w:rsidRPr="00812273">
        <w:rPr>
          <w:b/>
          <w:bCs/>
          <w:lang w:val="en-GB"/>
        </w:rPr>
        <w:t xml:space="preserve">Default </w:t>
      </w:r>
      <w:r w:rsidR="00F47253">
        <w:rPr>
          <w:b/>
          <w:bCs/>
          <w:lang w:val="en-GB"/>
        </w:rPr>
        <w:t>FSM-s</w:t>
      </w:r>
      <w:r w:rsidRPr="00812273">
        <w:rPr>
          <w:b/>
          <w:bCs/>
          <w:lang w:val="en-GB"/>
        </w:rPr>
        <w:t>tate Configuration</w:t>
      </w:r>
    </w:p>
    <w:p w14:paraId="3F8C8DFF" w14:textId="511B7CBF" w:rsidR="00812273" w:rsidRPr="00812273" w:rsidRDefault="00812273" w:rsidP="00AA5BDB">
      <w:pPr>
        <w:spacing w:after="0" w:line="240" w:lineRule="auto"/>
        <w:jc w:val="both"/>
        <w:rPr>
          <w:i/>
          <w:iCs/>
          <w:lang w:val="en-GB"/>
        </w:rPr>
      </w:pPr>
      <w:r w:rsidRPr="00812273">
        <w:rPr>
          <w:lang w:val="en-GB"/>
        </w:rPr>
        <w:t>Defined in:</w:t>
      </w:r>
      <w:r w:rsidR="00942BE0">
        <w:rPr>
          <w:lang w:val="en-GB"/>
        </w:rPr>
        <w:t xml:space="preserve"> </w:t>
      </w:r>
      <w:r w:rsidRPr="00812273">
        <w:rPr>
          <w:i/>
          <w:iCs/>
          <w:lang w:val="en-GB"/>
        </w:rPr>
        <w:t>state_parameters.yaml</w:t>
      </w:r>
    </w:p>
    <w:p w14:paraId="0E30443C" w14:textId="77777777" w:rsidR="00812273" w:rsidRPr="00812273" w:rsidRDefault="00812273" w:rsidP="00AA5BDB">
      <w:pPr>
        <w:spacing w:after="0" w:line="240" w:lineRule="auto"/>
        <w:jc w:val="both"/>
        <w:rPr>
          <w:lang w:val="en-GB"/>
        </w:rPr>
      </w:pPr>
      <w:r w:rsidRPr="00812273">
        <w:rPr>
          <w:lang w:val="en-GB"/>
        </w:rPr>
        <w:t>Purpose:</w:t>
      </w:r>
    </w:p>
    <w:p w14:paraId="6CB6680B" w14:textId="77777777" w:rsidR="00812273" w:rsidRPr="00812273" w:rsidRDefault="00812273" w:rsidP="00AA5BDB">
      <w:pPr>
        <w:numPr>
          <w:ilvl w:val="0"/>
          <w:numId w:val="13"/>
        </w:numPr>
        <w:spacing w:after="0" w:line="240" w:lineRule="auto"/>
        <w:jc w:val="both"/>
        <w:rPr>
          <w:lang w:val="en-GB"/>
        </w:rPr>
      </w:pPr>
      <w:r w:rsidRPr="00812273">
        <w:rPr>
          <w:lang w:val="en-GB"/>
        </w:rPr>
        <w:t>Provides minimal baseline configuration for each FSM-state</w:t>
      </w:r>
    </w:p>
    <w:p w14:paraId="2CC25B51" w14:textId="77777777" w:rsidR="00812273" w:rsidRPr="00812273" w:rsidRDefault="00812273" w:rsidP="00AA5BDB">
      <w:pPr>
        <w:numPr>
          <w:ilvl w:val="0"/>
          <w:numId w:val="13"/>
        </w:numPr>
        <w:spacing w:after="0" w:line="240" w:lineRule="auto"/>
        <w:jc w:val="both"/>
        <w:rPr>
          <w:lang w:val="en-GB"/>
        </w:rPr>
      </w:pPr>
      <w:r w:rsidRPr="00812273">
        <w:rPr>
          <w:lang w:val="en-GB"/>
        </w:rPr>
        <w:t>Allows the FSM to run in a reduced test-safe mode</w:t>
      </w:r>
    </w:p>
    <w:p w14:paraId="37360CDD" w14:textId="77777777" w:rsidR="00812273" w:rsidRPr="00812273" w:rsidRDefault="00812273" w:rsidP="00AA5BDB">
      <w:pPr>
        <w:numPr>
          <w:ilvl w:val="0"/>
          <w:numId w:val="13"/>
        </w:numPr>
        <w:spacing w:after="0" w:line="240" w:lineRule="auto"/>
        <w:jc w:val="both"/>
        <w:rPr>
          <w:lang w:val="en-GB"/>
        </w:rPr>
      </w:pPr>
      <w:r w:rsidRPr="00812273">
        <w:rPr>
          <w:lang w:val="en-GB"/>
        </w:rPr>
        <w:t>Provides fallback configuration when no profile is selected</w:t>
      </w:r>
    </w:p>
    <w:p w14:paraId="0341B165" w14:textId="5CC32572" w:rsidR="00812273" w:rsidRPr="00812273" w:rsidRDefault="00812273" w:rsidP="00942BE0">
      <w:pPr>
        <w:spacing w:after="0" w:line="240" w:lineRule="auto"/>
        <w:jc w:val="both"/>
        <w:rPr>
          <w:lang w:val="en-GB"/>
        </w:rPr>
      </w:pPr>
      <w:r w:rsidRPr="00812273">
        <w:rPr>
          <w:lang w:val="en-GB"/>
        </w:rPr>
        <w:t xml:space="preserve">Default </w:t>
      </w:r>
      <w:r w:rsidR="00F47253">
        <w:rPr>
          <w:lang w:val="en-GB"/>
        </w:rPr>
        <w:t>FSM-</w:t>
      </w:r>
      <w:r w:rsidRPr="00812273">
        <w:rPr>
          <w:lang w:val="en-GB"/>
        </w:rPr>
        <w:t xml:space="preserve">state configurations </w:t>
      </w:r>
      <w:r w:rsidR="00942BE0">
        <w:rPr>
          <w:lang w:val="en-GB"/>
        </w:rPr>
        <w:t>are</w:t>
      </w:r>
      <w:r w:rsidRPr="00812273">
        <w:rPr>
          <w:lang w:val="en-GB"/>
        </w:rPr>
        <w:t xml:space="preserve"> intentionally minimal and may contain no processes.</w:t>
      </w:r>
    </w:p>
    <w:p w14:paraId="0A3F1A8E" w14:textId="34007615" w:rsidR="00812273" w:rsidRPr="00812273" w:rsidRDefault="00812273" w:rsidP="00942BE0">
      <w:pPr>
        <w:spacing w:before="240" w:after="0"/>
        <w:ind w:left="432"/>
        <w:jc w:val="both"/>
        <w:rPr>
          <w:b/>
          <w:bCs/>
          <w:lang w:val="en-GB"/>
        </w:rPr>
      </w:pPr>
      <w:r w:rsidRPr="00812273">
        <w:rPr>
          <w:b/>
          <w:bCs/>
          <w:lang w:val="en-GB"/>
        </w:rPr>
        <w:t>Profile Configuration Files</w:t>
      </w:r>
    </w:p>
    <w:p w14:paraId="08D16E35" w14:textId="606AD02C" w:rsidR="00812273" w:rsidRPr="00812273" w:rsidRDefault="00942BE0" w:rsidP="00AA5BDB">
      <w:pPr>
        <w:spacing w:after="0"/>
        <w:jc w:val="both"/>
        <w:rPr>
          <w:lang w:val="en-GB"/>
        </w:rPr>
      </w:pPr>
      <w:r>
        <w:rPr>
          <w:lang w:val="en-GB"/>
        </w:rPr>
        <w:t>E</w:t>
      </w:r>
      <w:r w:rsidR="00812273" w:rsidRPr="00812273">
        <w:rPr>
          <w:lang w:val="en-GB"/>
        </w:rPr>
        <w:t>ach FSM-state has its own profile file</w:t>
      </w:r>
      <w:r>
        <w:rPr>
          <w:lang w:val="en-GB"/>
        </w:rPr>
        <w:t xml:space="preserve"> with profiles contained by corresponding profile numerical IDs. </w:t>
      </w:r>
      <w:r w:rsidRPr="00812273">
        <w:rPr>
          <w:lang w:val="en-GB"/>
        </w:rPr>
        <w:t>The supervisor validates that profile IDs fall within the correct range for their FSM-state.</w:t>
      </w:r>
    </w:p>
    <w:tbl>
      <w:tblPr>
        <w:tblStyle w:val="LightGrid"/>
        <w:tblW w:w="5001" w:type="pct"/>
        <w:tblLook w:val="04A0" w:firstRow="1" w:lastRow="0" w:firstColumn="1" w:lastColumn="0" w:noHBand="0" w:noVBand="1"/>
      </w:tblPr>
      <w:tblGrid>
        <w:gridCol w:w="2056"/>
        <w:gridCol w:w="3761"/>
        <w:gridCol w:w="3761"/>
      </w:tblGrid>
      <w:tr w:rsidR="00942BE0" w:rsidRPr="00812273" w14:paraId="35D07AFF" w14:textId="2C942396" w:rsidTr="00942B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3" w:type="pct"/>
            <w:hideMark/>
          </w:tcPr>
          <w:p w14:paraId="657D9871" w14:textId="5258DB49" w:rsidR="00942BE0" w:rsidRPr="00812273" w:rsidRDefault="00942BE0" w:rsidP="00942BE0">
            <w:pPr>
              <w:jc w:val="both"/>
            </w:pPr>
            <w:r w:rsidRPr="00812273">
              <w:t>FSM</w:t>
            </w:r>
            <w:r w:rsidR="00F47253">
              <w:t>-s</w:t>
            </w:r>
            <w:r w:rsidRPr="00812273">
              <w:t>tate</w:t>
            </w:r>
          </w:p>
        </w:tc>
        <w:tc>
          <w:tcPr>
            <w:tcW w:w="1963" w:type="pct"/>
            <w:hideMark/>
          </w:tcPr>
          <w:p w14:paraId="1E4E1D8D" w14:textId="77777777" w:rsidR="00942BE0" w:rsidRPr="00812273" w:rsidRDefault="00942BE0" w:rsidP="00942BE0">
            <w:pPr>
              <w:jc w:val="both"/>
              <w:cnfStyle w:val="100000000000" w:firstRow="1" w:lastRow="0" w:firstColumn="0" w:lastColumn="0" w:oddVBand="0" w:evenVBand="0" w:oddHBand="0" w:evenHBand="0" w:firstRowFirstColumn="0" w:firstRowLastColumn="0" w:lastRowFirstColumn="0" w:lastRowLastColumn="0"/>
            </w:pPr>
            <w:r w:rsidRPr="00812273">
              <w:t>Profile File</w:t>
            </w:r>
          </w:p>
        </w:tc>
        <w:tc>
          <w:tcPr>
            <w:tcW w:w="1963" w:type="pct"/>
          </w:tcPr>
          <w:p w14:paraId="0A3E36D4" w14:textId="0BFC0F21" w:rsidR="00942BE0" w:rsidRPr="00812273" w:rsidRDefault="00942BE0" w:rsidP="00942BE0">
            <w:pPr>
              <w:jc w:val="both"/>
              <w:cnfStyle w:val="100000000000" w:firstRow="1" w:lastRow="0" w:firstColumn="0" w:lastColumn="0" w:oddVBand="0" w:evenVBand="0" w:oddHBand="0" w:evenHBand="0" w:firstRowFirstColumn="0" w:firstRowLastColumn="0" w:lastRowFirstColumn="0" w:lastRowLastColumn="0"/>
              <w:rPr>
                <w:b w:val="0"/>
                <w:bCs w:val="0"/>
              </w:rPr>
            </w:pPr>
            <w:r w:rsidRPr="00812273">
              <w:t>Profile ID Range</w:t>
            </w:r>
          </w:p>
        </w:tc>
      </w:tr>
      <w:tr w:rsidR="00942BE0" w:rsidRPr="00812273" w14:paraId="548A6761" w14:textId="2F99388B" w:rsidTr="00942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3" w:type="pct"/>
            <w:hideMark/>
          </w:tcPr>
          <w:p w14:paraId="1A0B5B23" w14:textId="77777777" w:rsidR="00942BE0" w:rsidRPr="00812273" w:rsidRDefault="00942BE0" w:rsidP="00942BE0">
            <w:pPr>
              <w:jc w:val="both"/>
            </w:pPr>
            <w:r w:rsidRPr="00812273">
              <w:t>INITIALIZING</w:t>
            </w:r>
          </w:p>
        </w:tc>
        <w:tc>
          <w:tcPr>
            <w:tcW w:w="1963" w:type="pct"/>
            <w:hideMark/>
          </w:tcPr>
          <w:p w14:paraId="40B400AB" w14:textId="77777777" w:rsidR="00942BE0" w:rsidRPr="00812273" w:rsidRDefault="00942BE0" w:rsidP="00942BE0">
            <w:pPr>
              <w:jc w:val="both"/>
              <w:cnfStyle w:val="000000100000" w:firstRow="0" w:lastRow="0" w:firstColumn="0" w:lastColumn="0" w:oddVBand="0" w:evenVBand="0" w:oddHBand="1" w:evenHBand="0" w:firstRowFirstColumn="0" w:firstRowLastColumn="0" w:lastRowFirstColumn="0" w:lastRowLastColumn="0"/>
              <w:rPr>
                <w:i/>
                <w:iCs/>
              </w:rPr>
            </w:pPr>
            <w:r w:rsidRPr="00812273">
              <w:rPr>
                <w:i/>
                <w:iCs/>
              </w:rPr>
              <w:t>initializing_profiles.yaml</w:t>
            </w:r>
          </w:p>
        </w:tc>
        <w:tc>
          <w:tcPr>
            <w:tcW w:w="1963" w:type="pct"/>
          </w:tcPr>
          <w:p w14:paraId="57B0C73A" w14:textId="5FDD21FB" w:rsidR="00942BE0" w:rsidRPr="00812273" w:rsidRDefault="00942BE0" w:rsidP="00942BE0">
            <w:pPr>
              <w:jc w:val="both"/>
              <w:cnfStyle w:val="000000100000" w:firstRow="0" w:lastRow="0" w:firstColumn="0" w:lastColumn="0" w:oddVBand="0" w:evenVBand="0" w:oddHBand="1" w:evenHBand="0" w:firstRowFirstColumn="0" w:firstRowLastColumn="0" w:lastRowFirstColumn="0" w:lastRowLastColumn="0"/>
              <w:rPr>
                <w:i/>
                <w:iCs/>
              </w:rPr>
            </w:pPr>
            <w:r w:rsidRPr="00812273">
              <w:rPr>
                <w:rFonts w:asciiTheme="majorHAnsi" w:eastAsiaTheme="majorEastAsia" w:hAnsiTheme="majorHAnsi" w:cstheme="majorBidi"/>
              </w:rPr>
              <w:t>0</w:t>
            </w:r>
            <w:r>
              <w:rPr>
                <w:rFonts w:asciiTheme="majorHAnsi" w:eastAsiaTheme="majorEastAsia" w:hAnsiTheme="majorHAnsi" w:cstheme="majorBidi"/>
              </w:rPr>
              <w:t>00</w:t>
            </w:r>
            <w:r w:rsidRPr="00812273">
              <w:rPr>
                <w:rFonts w:asciiTheme="majorHAnsi" w:eastAsiaTheme="majorEastAsia" w:hAnsiTheme="majorHAnsi" w:cstheme="majorBidi"/>
              </w:rPr>
              <w:t xml:space="preserve"> – </w:t>
            </w:r>
            <w:r>
              <w:rPr>
                <w:rFonts w:asciiTheme="majorHAnsi" w:eastAsiaTheme="majorEastAsia" w:hAnsiTheme="majorHAnsi" w:cstheme="majorBidi"/>
              </w:rPr>
              <w:t>0</w:t>
            </w:r>
            <w:r w:rsidRPr="00812273">
              <w:rPr>
                <w:rFonts w:asciiTheme="majorHAnsi" w:eastAsiaTheme="majorEastAsia" w:hAnsiTheme="majorHAnsi" w:cstheme="majorBidi"/>
              </w:rPr>
              <w:t>99</w:t>
            </w:r>
          </w:p>
        </w:tc>
      </w:tr>
      <w:tr w:rsidR="00942BE0" w:rsidRPr="00812273" w14:paraId="07FE1B1F" w14:textId="3C7E3B07" w:rsidTr="00942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3" w:type="pct"/>
            <w:hideMark/>
          </w:tcPr>
          <w:p w14:paraId="5CACC41C" w14:textId="77777777" w:rsidR="00942BE0" w:rsidRPr="00812273" w:rsidRDefault="00942BE0" w:rsidP="00942BE0">
            <w:pPr>
              <w:jc w:val="both"/>
            </w:pPr>
            <w:r w:rsidRPr="00812273">
              <w:t>IDLING</w:t>
            </w:r>
          </w:p>
        </w:tc>
        <w:tc>
          <w:tcPr>
            <w:tcW w:w="1963" w:type="pct"/>
            <w:hideMark/>
          </w:tcPr>
          <w:p w14:paraId="6AEC5823" w14:textId="77777777" w:rsidR="00942BE0" w:rsidRPr="00812273" w:rsidRDefault="00942BE0" w:rsidP="00942BE0">
            <w:pPr>
              <w:jc w:val="both"/>
              <w:cnfStyle w:val="000000010000" w:firstRow="0" w:lastRow="0" w:firstColumn="0" w:lastColumn="0" w:oddVBand="0" w:evenVBand="0" w:oddHBand="0" w:evenHBand="1" w:firstRowFirstColumn="0" w:firstRowLastColumn="0" w:lastRowFirstColumn="0" w:lastRowLastColumn="0"/>
              <w:rPr>
                <w:i/>
                <w:iCs/>
              </w:rPr>
            </w:pPr>
            <w:r w:rsidRPr="00812273">
              <w:rPr>
                <w:i/>
                <w:iCs/>
              </w:rPr>
              <w:t>idling_profiles.yaml</w:t>
            </w:r>
          </w:p>
        </w:tc>
        <w:tc>
          <w:tcPr>
            <w:tcW w:w="1963" w:type="pct"/>
          </w:tcPr>
          <w:p w14:paraId="7D18DC14" w14:textId="416D79FB" w:rsidR="00942BE0" w:rsidRPr="00812273" w:rsidRDefault="00942BE0" w:rsidP="00942BE0">
            <w:pPr>
              <w:jc w:val="both"/>
              <w:cnfStyle w:val="000000010000" w:firstRow="0" w:lastRow="0" w:firstColumn="0" w:lastColumn="0" w:oddVBand="0" w:evenVBand="0" w:oddHBand="0" w:evenHBand="1" w:firstRowFirstColumn="0" w:firstRowLastColumn="0" w:lastRowFirstColumn="0" w:lastRowLastColumn="0"/>
              <w:rPr>
                <w:i/>
                <w:iCs/>
              </w:rPr>
            </w:pPr>
            <w:r w:rsidRPr="00812273">
              <w:t>100 – 199</w:t>
            </w:r>
          </w:p>
        </w:tc>
      </w:tr>
      <w:tr w:rsidR="00942BE0" w:rsidRPr="00812273" w14:paraId="1924AAF7" w14:textId="31B8A7A6" w:rsidTr="00942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3" w:type="pct"/>
            <w:hideMark/>
          </w:tcPr>
          <w:p w14:paraId="3A633706" w14:textId="77777777" w:rsidR="00942BE0" w:rsidRPr="00812273" w:rsidRDefault="00942BE0" w:rsidP="00942BE0">
            <w:pPr>
              <w:jc w:val="both"/>
            </w:pPr>
            <w:r w:rsidRPr="00812273">
              <w:t>RUNNING</w:t>
            </w:r>
          </w:p>
        </w:tc>
        <w:tc>
          <w:tcPr>
            <w:tcW w:w="1963" w:type="pct"/>
            <w:hideMark/>
          </w:tcPr>
          <w:p w14:paraId="0B42B4F4" w14:textId="77777777" w:rsidR="00942BE0" w:rsidRPr="00812273" w:rsidRDefault="00942BE0" w:rsidP="00942BE0">
            <w:pPr>
              <w:jc w:val="both"/>
              <w:cnfStyle w:val="000000100000" w:firstRow="0" w:lastRow="0" w:firstColumn="0" w:lastColumn="0" w:oddVBand="0" w:evenVBand="0" w:oddHBand="1" w:evenHBand="0" w:firstRowFirstColumn="0" w:firstRowLastColumn="0" w:lastRowFirstColumn="0" w:lastRowLastColumn="0"/>
              <w:rPr>
                <w:i/>
                <w:iCs/>
              </w:rPr>
            </w:pPr>
            <w:r w:rsidRPr="00812273">
              <w:rPr>
                <w:i/>
                <w:iCs/>
              </w:rPr>
              <w:t>running_profiles.yaml</w:t>
            </w:r>
          </w:p>
        </w:tc>
        <w:tc>
          <w:tcPr>
            <w:tcW w:w="1963" w:type="pct"/>
          </w:tcPr>
          <w:p w14:paraId="0329F56A" w14:textId="1FED619C" w:rsidR="00942BE0" w:rsidRPr="00812273" w:rsidRDefault="00942BE0" w:rsidP="00942BE0">
            <w:pPr>
              <w:jc w:val="both"/>
              <w:cnfStyle w:val="000000100000" w:firstRow="0" w:lastRow="0" w:firstColumn="0" w:lastColumn="0" w:oddVBand="0" w:evenVBand="0" w:oddHBand="1" w:evenHBand="0" w:firstRowFirstColumn="0" w:firstRowLastColumn="0" w:lastRowFirstColumn="0" w:lastRowLastColumn="0"/>
              <w:rPr>
                <w:i/>
                <w:iCs/>
              </w:rPr>
            </w:pPr>
            <w:r w:rsidRPr="00812273">
              <w:rPr>
                <w:rFonts w:asciiTheme="majorHAnsi" w:eastAsiaTheme="majorEastAsia" w:hAnsiTheme="majorHAnsi" w:cstheme="majorBidi"/>
              </w:rPr>
              <w:t>200 – 299</w:t>
            </w:r>
          </w:p>
        </w:tc>
      </w:tr>
      <w:tr w:rsidR="00942BE0" w:rsidRPr="00812273" w14:paraId="6D49DBE4" w14:textId="07D9EBEB" w:rsidTr="00942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3" w:type="pct"/>
            <w:hideMark/>
          </w:tcPr>
          <w:p w14:paraId="2EBF93A8" w14:textId="77777777" w:rsidR="00942BE0" w:rsidRPr="00812273" w:rsidRDefault="00942BE0" w:rsidP="00942BE0">
            <w:pPr>
              <w:jc w:val="both"/>
            </w:pPr>
            <w:r w:rsidRPr="00812273">
              <w:t>CHARGING</w:t>
            </w:r>
          </w:p>
        </w:tc>
        <w:tc>
          <w:tcPr>
            <w:tcW w:w="1963" w:type="pct"/>
            <w:hideMark/>
          </w:tcPr>
          <w:p w14:paraId="06906A47" w14:textId="77777777" w:rsidR="00942BE0" w:rsidRPr="00812273" w:rsidRDefault="00942BE0" w:rsidP="00942BE0">
            <w:pPr>
              <w:jc w:val="both"/>
              <w:cnfStyle w:val="000000010000" w:firstRow="0" w:lastRow="0" w:firstColumn="0" w:lastColumn="0" w:oddVBand="0" w:evenVBand="0" w:oddHBand="0" w:evenHBand="1" w:firstRowFirstColumn="0" w:firstRowLastColumn="0" w:lastRowFirstColumn="0" w:lastRowLastColumn="0"/>
              <w:rPr>
                <w:i/>
                <w:iCs/>
              </w:rPr>
            </w:pPr>
            <w:r w:rsidRPr="00812273">
              <w:rPr>
                <w:i/>
                <w:iCs/>
              </w:rPr>
              <w:t>charging_profiles.yaml</w:t>
            </w:r>
          </w:p>
        </w:tc>
        <w:tc>
          <w:tcPr>
            <w:tcW w:w="1963" w:type="pct"/>
          </w:tcPr>
          <w:p w14:paraId="75D81873" w14:textId="70C665D3" w:rsidR="00942BE0" w:rsidRPr="00812273" w:rsidRDefault="00942BE0" w:rsidP="00942BE0">
            <w:pPr>
              <w:jc w:val="both"/>
              <w:cnfStyle w:val="000000010000" w:firstRow="0" w:lastRow="0" w:firstColumn="0" w:lastColumn="0" w:oddVBand="0" w:evenVBand="0" w:oddHBand="0" w:evenHBand="1" w:firstRowFirstColumn="0" w:firstRowLastColumn="0" w:lastRowFirstColumn="0" w:lastRowLastColumn="0"/>
              <w:rPr>
                <w:i/>
                <w:iCs/>
              </w:rPr>
            </w:pPr>
            <w:r w:rsidRPr="00812273">
              <w:t>300 – 399</w:t>
            </w:r>
          </w:p>
        </w:tc>
      </w:tr>
      <w:tr w:rsidR="00942BE0" w:rsidRPr="00812273" w14:paraId="6DAD38EA" w14:textId="7AD870C4" w:rsidTr="00942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3" w:type="pct"/>
            <w:hideMark/>
          </w:tcPr>
          <w:p w14:paraId="45859936" w14:textId="77777777" w:rsidR="00942BE0" w:rsidRPr="00812273" w:rsidRDefault="00942BE0" w:rsidP="00942BE0">
            <w:pPr>
              <w:jc w:val="both"/>
            </w:pPr>
            <w:r w:rsidRPr="00812273">
              <w:t>FAULT</w:t>
            </w:r>
          </w:p>
        </w:tc>
        <w:tc>
          <w:tcPr>
            <w:tcW w:w="1963" w:type="pct"/>
            <w:hideMark/>
          </w:tcPr>
          <w:p w14:paraId="31538F4D" w14:textId="77777777" w:rsidR="00942BE0" w:rsidRPr="00812273" w:rsidRDefault="00942BE0" w:rsidP="00942BE0">
            <w:pPr>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i/>
                <w:iCs/>
              </w:rPr>
            </w:pPr>
            <w:r w:rsidRPr="00812273">
              <w:rPr>
                <w:rFonts w:asciiTheme="majorHAnsi" w:eastAsiaTheme="majorEastAsia" w:hAnsiTheme="majorHAnsi" w:cstheme="majorBidi"/>
                <w:i/>
                <w:iCs/>
              </w:rPr>
              <w:t>fault_profiles.yaml</w:t>
            </w:r>
          </w:p>
        </w:tc>
        <w:tc>
          <w:tcPr>
            <w:tcW w:w="1963" w:type="pct"/>
          </w:tcPr>
          <w:p w14:paraId="669860DD" w14:textId="063D4CC9" w:rsidR="00942BE0" w:rsidRPr="00812273" w:rsidRDefault="00942BE0" w:rsidP="00942BE0">
            <w:pPr>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i/>
                <w:iCs/>
              </w:rPr>
            </w:pPr>
            <w:r w:rsidRPr="00812273">
              <w:rPr>
                <w:rFonts w:asciiTheme="majorHAnsi" w:eastAsiaTheme="majorEastAsia" w:hAnsiTheme="majorHAnsi" w:cstheme="majorBidi"/>
              </w:rPr>
              <w:t>400 – 499</w:t>
            </w:r>
          </w:p>
        </w:tc>
      </w:tr>
    </w:tbl>
    <w:p w14:paraId="61763BE3" w14:textId="09842BD8" w:rsidR="00812273" w:rsidRPr="00812273" w:rsidRDefault="00812273" w:rsidP="00812273">
      <w:pPr>
        <w:jc w:val="both"/>
        <w:rPr>
          <w:lang w:val="en-GB"/>
        </w:rPr>
      </w:pPr>
      <w:r w:rsidRPr="00812273">
        <w:rPr>
          <w:lang w:val="en-GB"/>
        </w:rPr>
        <w:t>Each profile describes a complete and self-contained configuration for that FSM-state.</w:t>
      </w:r>
      <w:r w:rsidR="00AA5BDB">
        <w:rPr>
          <w:lang w:val="en-GB"/>
        </w:rPr>
        <w:t xml:space="preserve"> </w:t>
      </w:r>
      <w:r w:rsidR="00942BE0" w:rsidRPr="00812273">
        <w:rPr>
          <w:lang w:val="en-GB"/>
        </w:rPr>
        <w:t>Profiles use the same process configuration structure as FSM-state definitions</w:t>
      </w:r>
      <w:r w:rsidR="00942BE0">
        <w:rPr>
          <w:lang w:val="en-GB"/>
        </w:rPr>
        <w:t xml:space="preserve"> and p</w:t>
      </w:r>
      <w:r w:rsidRPr="00812273">
        <w:rPr>
          <w:lang w:val="en-GB"/>
        </w:rPr>
        <w:t>rofiles do not inherit or reuse configuration from other profiles.</w:t>
      </w:r>
    </w:p>
    <w:p w14:paraId="62165B7B" w14:textId="4DCF512E" w:rsidR="00812273" w:rsidRPr="00812273" w:rsidRDefault="00812273" w:rsidP="00AA5BDB">
      <w:pPr>
        <w:spacing w:after="0" w:line="240" w:lineRule="auto"/>
        <w:jc w:val="both"/>
        <w:rPr>
          <w:lang w:val="en-GB"/>
        </w:rPr>
      </w:pPr>
      <w:r w:rsidRPr="00812273">
        <w:rPr>
          <w:lang w:val="en-GB"/>
        </w:rPr>
        <w:t>FSM-state transitions are requested through a service call.</w:t>
      </w:r>
    </w:p>
    <w:tbl>
      <w:tblPr>
        <w:tblStyle w:val="LightGrid"/>
        <w:tblW w:w="5000" w:type="pct"/>
        <w:tblLook w:val="04A0" w:firstRow="1" w:lastRow="0" w:firstColumn="1" w:lastColumn="0" w:noHBand="0" w:noVBand="1"/>
      </w:tblPr>
      <w:tblGrid>
        <w:gridCol w:w="4503"/>
        <w:gridCol w:w="5073"/>
      </w:tblGrid>
      <w:tr w:rsidR="00812273" w:rsidRPr="00812273" w14:paraId="0E74DC2E" w14:textId="77777777" w:rsidTr="00AA5B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pct"/>
            <w:hideMark/>
          </w:tcPr>
          <w:p w14:paraId="0EC06FA8" w14:textId="77777777" w:rsidR="00812273" w:rsidRPr="00812273" w:rsidRDefault="00812273" w:rsidP="00AA5BDB">
            <w:pPr>
              <w:jc w:val="both"/>
            </w:pPr>
            <w:r w:rsidRPr="00812273">
              <w:t>Condition</w:t>
            </w:r>
          </w:p>
        </w:tc>
        <w:tc>
          <w:tcPr>
            <w:tcW w:w="2649" w:type="pct"/>
            <w:hideMark/>
          </w:tcPr>
          <w:p w14:paraId="07882EB7" w14:textId="77777777" w:rsidR="00812273" w:rsidRPr="00812273" w:rsidRDefault="00812273" w:rsidP="00AA5BDB">
            <w:pPr>
              <w:jc w:val="both"/>
              <w:cnfStyle w:val="100000000000" w:firstRow="1" w:lastRow="0" w:firstColumn="0" w:lastColumn="0" w:oddVBand="0" w:evenVBand="0" w:oddHBand="0" w:evenHBand="0" w:firstRowFirstColumn="0" w:firstRowLastColumn="0" w:lastRowFirstColumn="0" w:lastRowLastColumn="0"/>
            </w:pPr>
            <w:r w:rsidRPr="00812273">
              <w:t>Result</w:t>
            </w:r>
          </w:p>
        </w:tc>
      </w:tr>
      <w:tr w:rsidR="00812273" w:rsidRPr="00812273" w14:paraId="4C49D237" w14:textId="77777777" w:rsidTr="00AA5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pct"/>
            <w:hideMark/>
          </w:tcPr>
          <w:p w14:paraId="342F7EF1" w14:textId="766B4BA5" w:rsidR="00812273" w:rsidRPr="00812273" w:rsidRDefault="00812273" w:rsidP="00AA5BDB">
            <w:pPr>
              <w:jc w:val="both"/>
            </w:pPr>
            <w:r w:rsidRPr="00812273">
              <w:t xml:space="preserve">profile_id = </w:t>
            </w:r>
            <w:r w:rsidR="00F47253">
              <w:t>*0</w:t>
            </w:r>
            <w:r w:rsidRPr="00812273">
              <w:t>0</w:t>
            </w:r>
          </w:p>
        </w:tc>
        <w:tc>
          <w:tcPr>
            <w:tcW w:w="2649" w:type="pct"/>
            <w:hideMark/>
          </w:tcPr>
          <w:p w14:paraId="1D25C02A" w14:textId="1AFBBF20" w:rsidR="00812273" w:rsidRPr="00812273" w:rsidRDefault="00FA4B9B" w:rsidP="00AA5BDB">
            <w:pPr>
              <w:jc w:val="both"/>
              <w:cnfStyle w:val="000000100000" w:firstRow="0" w:lastRow="0" w:firstColumn="0" w:lastColumn="0" w:oddVBand="0" w:evenVBand="0" w:oddHBand="1" w:evenHBand="0" w:firstRowFirstColumn="0" w:firstRowLastColumn="0" w:lastRowFirstColumn="0" w:lastRowLastColumn="0"/>
            </w:pPr>
            <w:r>
              <w:t>*00 is FSM tester, Default is *01</w:t>
            </w:r>
          </w:p>
        </w:tc>
      </w:tr>
      <w:tr w:rsidR="00812273" w:rsidRPr="00812273" w14:paraId="4F1649FE" w14:textId="77777777" w:rsidTr="00AA5B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pct"/>
            <w:hideMark/>
          </w:tcPr>
          <w:p w14:paraId="47126258" w14:textId="77777777" w:rsidR="00812273" w:rsidRPr="00812273" w:rsidRDefault="00812273" w:rsidP="00AA5BDB">
            <w:pPr>
              <w:jc w:val="both"/>
            </w:pPr>
            <w:r w:rsidRPr="00812273">
              <w:t>profile_id in valid range</w:t>
            </w:r>
          </w:p>
        </w:tc>
        <w:tc>
          <w:tcPr>
            <w:tcW w:w="2649" w:type="pct"/>
            <w:hideMark/>
          </w:tcPr>
          <w:p w14:paraId="2753A60F" w14:textId="77777777" w:rsidR="00812273" w:rsidRPr="00812273" w:rsidRDefault="00812273" w:rsidP="00AA5BDB">
            <w:pPr>
              <w:jc w:val="both"/>
              <w:cnfStyle w:val="000000010000" w:firstRow="0" w:lastRow="0" w:firstColumn="0" w:lastColumn="0" w:oddVBand="0" w:evenVBand="0" w:oddHBand="0" w:evenHBand="1" w:firstRowFirstColumn="0" w:firstRowLastColumn="0" w:lastRowFirstColumn="0" w:lastRowLastColumn="0"/>
            </w:pPr>
            <w:r w:rsidRPr="00812273">
              <w:t>Load selected profile</w:t>
            </w:r>
          </w:p>
        </w:tc>
      </w:tr>
      <w:tr w:rsidR="00812273" w:rsidRPr="00812273" w14:paraId="72BE90C3" w14:textId="77777777" w:rsidTr="00AA5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pct"/>
            <w:hideMark/>
          </w:tcPr>
          <w:p w14:paraId="2521661F" w14:textId="77777777" w:rsidR="00812273" w:rsidRPr="00812273" w:rsidRDefault="00812273" w:rsidP="00AA5BDB">
            <w:pPr>
              <w:jc w:val="both"/>
            </w:pPr>
            <w:r w:rsidRPr="00812273">
              <w:t>profile_id invalid or missing</w:t>
            </w:r>
          </w:p>
        </w:tc>
        <w:tc>
          <w:tcPr>
            <w:tcW w:w="2649" w:type="pct"/>
            <w:hideMark/>
          </w:tcPr>
          <w:p w14:paraId="0D578CBB" w14:textId="77777777" w:rsidR="00812273" w:rsidRPr="00812273" w:rsidRDefault="00812273" w:rsidP="00AA5BDB">
            <w:pPr>
              <w:jc w:val="both"/>
              <w:cnfStyle w:val="000000100000" w:firstRow="0" w:lastRow="0" w:firstColumn="0" w:lastColumn="0" w:oddVBand="0" w:evenVBand="0" w:oddHBand="1" w:evenHBand="0" w:firstRowFirstColumn="0" w:firstRowLastColumn="0" w:lastRowFirstColumn="0" w:lastRowLastColumn="0"/>
            </w:pPr>
            <w:r w:rsidRPr="00812273">
              <w:t>Reject request</w:t>
            </w:r>
          </w:p>
        </w:tc>
      </w:tr>
    </w:tbl>
    <w:p w14:paraId="13C476D6" w14:textId="66D0031D" w:rsidR="00812273" w:rsidRPr="00812273" w:rsidRDefault="00812273" w:rsidP="00812273">
      <w:pPr>
        <w:jc w:val="both"/>
        <w:rPr>
          <w:lang w:val="en-GB"/>
        </w:rPr>
      </w:pPr>
      <w:r w:rsidRPr="00812273">
        <w:rPr>
          <w:lang w:val="en-GB"/>
        </w:rPr>
        <w:t xml:space="preserve">If a profile switch is requested </w:t>
      </w:r>
      <w:r w:rsidR="00F47253">
        <w:rPr>
          <w:lang w:val="en-GB"/>
        </w:rPr>
        <w:t xml:space="preserve">within the same </w:t>
      </w:r>
      <w:r w:rsidRPr="00812273">
        <w:rPr>
          <w:lang w:val="en-GB"/>
        </w:rPr>
        <w:t>FSM-state, the FSM</w:t>
      </w:r>
      <w:r w:rsidR="00D45247">
        <w:rPr>
          <w:lang w:val="en-GB"/>
        </w:rPr>
        <w:t>-supervisor</w:t>
      </w:r>
      <w:r w:rsidRPr="00812273">
        <w:rPr>
          <w:lang w:val="en-GB"/>
        </w:rPr>
        <w:t xml:space="preserve"> performs a full </w:t>
      </w:r>
      <w:r w:rsidR="00D45247">
        <w:rPr>
          <w:lang w:val="en-GB"/>
        </w:rPr>
        <w:t>FSM-</w:t>
      </w:r>
      <w:r w:rsidRPr="00812273">
        <w:rPr>
          <w:lang w:val="en-GB"/>
        </w:rPr>
        <w:t xml:space="preserve">state </w:t>
      </w:r>
      <w:r w:rsidR="00D45247">
        <w:rPr>
          <w:lang w:val="en-GB"/>
        </w:rPr>
        <w:t xml:space="preserve">shutdown and </w:t>
      </w:r>
      <w:r w:rsidRPr="00812273">
        <w:rPr>
          <w:lang w:val="en-GB"/>
        </w:rPr>
        <w:t>reactivation using the new profile.</w:t>
      </w:r>
      <w:r w:rsidR="00DD5534">
        <w:rPr>
          <w:lang w:val="en-GB"/>
        </w:rPr>
        <w:t xml:space="preserve"> Only one profile can be active in a FSM-state.</w:t>
      </w:r>
    </w:p>
    <w:p w14:paraId="1CA14A34" w14:textId="77777777" w:rsidR="00812273" w:rsidRPr="00812273" w:rsidRDefault="00812273" w:rsidP="00CC3F33">
      <w:pPr>
        <w:jc w:val="both"/>
        <w:rPr>
          <w:lang w:val="en-GB"/>
        </w:rPr>
      </w:pPr>
    </w:p>
    <w:p w14:paraId="0178062D" w14:textId="77777777" w:rsidR="00D45247" w:rsidRDefault="00D45247">
      <w:r>
        <w:br w:type="page"/>
      </w:r>
    </w:p>
    <w:p w14:paraId="367989CC" w14:textId="1AD8927A" w:rsidR="00D45247" w:rsidRDefault="00D45247" w:rsidP="00D45247">
      <w:pPr>
        <w:pStyle w:val="Heading1"/>
      </w:pPr>
      <w:r>
        <w:lastRenderedPageBreak/>
        <w:t>Profile structure</w:t>
      </w:r>
    </w:p>
    <w:p w14:paraId="3100BB37" w14:textId="6FA82A47" w:rsidR="00CC3F33" w:rsidRDefault="00000000" w:rsidP="00CC3F33">
      <w:pPr>
        <w:jc w:val="both"/>
      </w:pPr>
      <w:r>
        <w:t>Each FSM</w:t>
      </w:r>
      <w:r w:rsidR="00116A46">
        <w:t>-</w:t>
      </w:r>
      <w:r>
        <w:t xml:space="preserve">state is represented as a ROS 2 parameter namespace. All parameters under that namespace describe the behavior of the FSM *while the </w:t>
      </w:r>
      <w:r w:rsidR="00116A46">
        <w:t>FSM-state</w:t>
      </w:r>
      <w:r>
        <w:t xml:space="preserve"> is active*.</w:t>
      </w:r>
    </w:p>
    <w:p w14:paraId="4C0920BF" w14:textId="444F09F0" w:rsidR="00BE3B52" w:rsidRDefault="00000000" w:rsidP="00CC3F33">
      <w:pPr>
        <w:jc w:val="both"/>
      </w:pPr>
      <w:r>
        <w:t xml:space="preserve">A </w:t>
      </w:r>
      <w:r w:rsidR="00116A46">
        <w:t>FSM-state</w:t>
      </w:r>
      <w:r>
        <w:t xml:space="preserve"> </w:t>
      </w:r>
      <w:r w:rsidR="004C6B05">
        <w:t>profile</w:t>
      </w:r>
      <w:r>
        <w:t xml:space="preserve"> is expected to be self-contained: when the FSM enters the </w:t>
      </w:r>
      <w:r w:rsidR="00116A46">
        <w:t>FSM-state</w:t>
      </w:r>
      <w:r>
        <w:t xml:space="preserve">, everything required by that </w:t>
      </w:r>
      <w:r w:rsidR="008F27C6">
        <w:t>FSM-state</w:t>
      </w:r>
      <w:r>
        <w:t xml:space="preserve"> is started; when the FSM exits the </w:t>
      </w:r>
      <w:r w:rsidR="008F27C6">
        <w:t>FSM-state</w:t>
      </w:r>
      <w:r>
        <w:t xml:space="preserve">, everything defined by the </w:t>
      </w:r>
      <w:r w:rsidR="008F27C6">
        <w:t>FSM-state</w:t>
      </w:r>
      <w:r>
        <w:t xml:space="preserve"> is stopped.</w:t>
      </w:r>
    </w:p>
    <w:p w14:paraId="23B53957" w14:textId="77777777" w:rsidR="008D7812" w:rsidRDefault="00054BB0">
      <w:pPr>
        <w:pStyle w:val="TOC1"/>
        <w:rPr>
          <w:kern w:val="2"/>
          <w:sz w:val="24"/>
          <w:szCs w:val="24"/>
          <w:lang w:val="en-GB" w:eastAsia="en-GB"/>
          <w14:ligatures w14:val="standardContextual"/>
        </w:rPr>
      </w:pPr>
      <w:r w:rsidRPr="003A6711">
        <w:fldChar w:fldCharType="begin"/>
      </w:r>
      <w:r>
        <w:instrText xml:space="preserve"> TOC \n \h \z \u \t "Heading 2;1;Heading 3;2;Heading 4;3" </w:instrText>
      </w:r>
      <w:r w:rsidRPr="003A6711">
        <w:fldChar w:fldCharType="separate"/>
      </w:r>
      <w:hyperlink w:anchor="_Toc221439165" w:history="1">
        <w:r w:rsidR="008D7812" w:rsidRPr="00B870E2">
          <w:rPr>
            <w:rStyle w:val="Hyperlink"/>
          </w:rPr>
          <w:t>profile.id</w:t>
        </w:r>
      </w:hyperlink>
    </w:p>
    <w:p w14:paraId="7A65748D" w14:textId="77777777" w:rsidR="008D7812" w:rsidRDefault="008D7812">
      <w:pPr>
        <w:pStyle w:val="TOC1"/>
        <w:rPr>
          <w:kern w:val="2"/>
          <w:sz w:val="24"/>
          <w:szCs w:val="24"/>
          <w:lang w:val="en-GB" w:eastAsia="en-GB"/>
          <w14:ligatures w14:val="standardContextual"/>
        </w:rPr>
      </w:pPr>
      <w:hyperlink w:anchor="_Toc221439166" w:history="1">
        <w:r w:rsidRPr="00B870E2">
          <w:rPr>
            <w:rStyle w:val="Hyperlink"/>
          </w:rPr>
          <w:t>profile.transitions</w:t>
        </w:r>
      </w:hyperlink>
    </w:p>
    <w:p w14:paraId="21353D09" w14:textId="77777777" w:rsidR="008D7812" w:rsidRDefault="008D7812">
      <w:pPr>
        <w:pStyle w:val="TOC2"/>
        <w:tabs>
          <w:tab w:val="right" w:leader="dot" w:pos="9350"/>
        </w:tabs>
        <w:rPr>
          <w:noProof/>
          <w:kern w:val="2"/>
          <w:sz w:val="24"/>
          <w:szCs w:val="24"/>
          <w:lang w:val="en-GB" w:eastAsia="en-GB"/>
          <w14:ligatures w14:val="standardContextual"/>
        </w:rPr>
      </w:pPr>
      <w:hyperlink w:anchor="_Toc221439167" w:history="1">
        <w:r w:rsidRPr="00B870E2">
          <w:rPr>
            <w:rStyle w:val="Hyperlink"/>
            <w:noProof/>
          </w:rPr>
          <w:t>transition.auto</w:t>
        </w:r>
      </w:hyperlink>
    </w:p>
    <w:p w14:paraId="127346D5" w14:textId="77777777" w:rsidR="008D7812" w:rsidRDefault="008D7812">
      <w:pPr>
        <w:pStyle w:val="TOC2"/>
        <w:tabs>
          <w:tab w:val="right" w:leader="dot" w:pos="9350"/>
        </w:tabs>
        <w:rPr>
          <w:noProof/>
          <w:kern w:val="2"/>
          <w:sz w:val="24"/>
          <w:szCs w:val="24"/>
          <w:lang w:val="en-GB" w:eastAsia="en-GB"/>
          <w14:ligatures w14:val="standardContextual"/>
        </w:rPr>
      </w:pPr>
      <w:hyperlink w:anchor="_Toc221439168" w:history="1">
        <w:r w:rsidRPr="00B870E2">
          <w:rPr>
            <w:rStyle w:val="Hyperlink"/>
            <w:noProof/>
          </w:rPr>
          <w:t>transition..auto_state_profile</w:t>
        </w:r>
      </w:hyperlink>
    </w:p>
    <w:p w14:paraId="6B711492" w14:textId="77777777" w:rsidR="008D7812" w:rsidRDefault="008D7812">
      <w:pPr>
        <w:pStyle w:val="TOC2"/>
        <w:tabs>
          <w:tab w:val="right" w:leader="dot" w:pos="9350"/>
        </w:tabs>
        <w:rPr>
          <w:noProof/>
          <w:kern w:val="2"/>
          <w:sz w:val="24"/>
          <w:szCs w:val="24"/>
          <w:lang w:val="en-GB" w:eastAsia="en-GB"/>
          <w14:ligatures w14:val="standardContextual"/>
        </w:rPr>
      </w:pPr>
      <w:hyperlink w:anchor="_Toc221439169" w:history="1">
        <w:r w:rsidRPr="00B870E2">
          <w:rPr>
            <w:rStyle w:val="Hyperlink"/>
            <w:noProof/>
          </w:rPr>
          <w:t>transition.fault_state_profile</w:t>
        </w:r>
      </w:hyperlink>
    </w:p>
    <w:p w14:paraId="6C2F11E8" w14:textId="77777777" w:rsidR="008D7812" w:rsidRDefault="008D7812">
      <w:pPr>
        <w:pStyle w:val="TOC1"/>
        <w:rPr>
          <w:kern w:val="2"/>
          <w:sz w:val="24"/>
          <w:szCs w:val="24"/>
          <w:lang w:val="en-GB" w:eastAsia="en-GB"/>
          <w14:ligatures w14:val="standardContextual"/>
        </w:rPr>
      </w:pPr>
      <w:hyperlink w:anchor="_Toc221439170" w:history="1">
        <w:r w:rsidRPr="00B870E2">
          <w:rPr>
            <w:rStyle w:val="Hyperlink"/>
          </w:rPr>
          <w:t>profile.processes</w:t>
        </w:r>
      </w:hyperlink>
    </w:p>
    <w:p w14:paraId="64CEEEA2" w14:textId="77777777" w:rsidR="008D7812" w:rsidRDefault="008D7812">
      <w:pPr>
        <w:pStyle w:val="TOC2"/>
        <w:tabs>
          <w:tab w:val="right" w:leader="dot" w:pos="9350"/>
        </w:tabs>
        <w:rPr>
          <w:noProof/>
          <w:kern w:val="2"/>
          <w:sz w:val="24"/>
          <w:szCs w:val="24"/>
          <w:lang w:val="en-GB" w:eastAsia="en-GB"/>
          <w14:ligatures w14:val="standardContextual"/>
        </w:rPr>
      </w:pPr>
      <w:hyperlink w:anchor="_Toc221439171" w:history="1">
        <w:r w:rsidRPr="00B870E2">
          <w:rPr>
            <w:rStyle w:val="Hyperlink"/>
            <w:noProof/>
          </w:rPr>
          <w:t>name</w:t>
        </w:r>
      </w:hyperlink>
    </w:p>
    <w:p w14:paraId="71A5B8B5" w14:textId="77777777" w:rsidR="008D7812" w:rsidRDefault="008D7812">
      <w:pPr>
        <w:pStyle w:val="TOC2"/>
        <w:tabs>
          <w:tab w:val="right" w:leader="dot" w:pos="9350"/>
        </w:tabs>
        <w:rPr>
          <w:noProof/>
          <w:kern w:val="2"/>
          <w:sz w:val="24"/>
          <w:szCs w:val="24"/>
          <w:lang w:val="en-GB" w:eastAsia="en-GB"/>
          <w14:ligatures w14:val="standardContextual"/>
        </w:rPr>
      </w:pPr>
      <w:hyperlink w:anchor="_Toc221439172" w:history="1">
        <w:r w:rsidRPr="00B870E2">
          <w:rPr>
            <w:rStyle w:val="Hyperlink"/>
            <w:noProof/>
          </w:rPr>
          <w:t>importance</w:t>
        </w:r>
      </w:hyperlink>
    </w:p>
    <w:p w14:paraId="7DABDB41" w14:textId="77777777" w:rsidR="008D7812" w:rsidRDefault="008D7812">
      <w:pPr>
        <w:pStyle w:val="TOC2"/>
        <w:tabs>
          <w:tab w:val="right" w:leader="dot" w:pos="9350"/>
        </w:tabs>
        <w:rPr>
          <w:noProof/>
          <w:kern w:val="2"/>
          <w:sz w:val="24"/>
          <w:szCs w:val="24"/>
          <w:lang w:val="en-GB" w:eastAsia="en-GB"/>
          <w14:ligatures w14:val="standardContextual"/>
        </w:rPr>
      </w:pPr>
      <w:hyperlink w:anchor="_Toc221439173" w:history="1">
        <w:r w:rsidRPr="00B870E2">
          <w:rPr>
            <w:rStyle w:val="Hyperlink"/>
            <w:noProof/>
          </w:rPr>
          <w:t>startup</w:t>
        </w:r>
      </w:hyperlink>
    </w:p>
    <w:p w14:paraId="45075535" w14:textId="77777777" w:rsidR="008D7812" w:rsidRDefault="008D7812">
      <w:pPr>
        <w:pStyle w:val="TOC3"/>
        <w:tabs>
          <w:tab w:val="right" w:leader="dot" w:pos="9350"/>
        </w:tabs>
        <w:rPr>
          <w:noProof/>
          <w:kern w:val="2"/>
          <w:sz w:val="24"/>
          <w:szCs w:val="24"/>
          <w:lang w:val="en-GB" w:eastAsia="en-GB"/>
          <w14:ligatures w14:val="standardContextual"/>
        </w:rPr>
      </w:pPr>
      <w:hyperlink w:anchor="_Toc221439174" w:history="1">
        <w:r w:rsidRPr="00B870E2">
          <w:rPr>
            <w:rStyle w:val="Hyperlink"/>
            <w:noProof/>
          </w:rPr>
          <w:t>startup.exec</w:t>
        </w:r>
      </w:hyperlink>
    </w:p>
    <w:p w14:paraId="455CB130" w14:textId="77777777" w:rsidR="008D7812" w:rsidRDefault="008D7812">
      <w:pPr>
        <w:pStyle w:val="TOC3"/>
        <w:tabs>
          <w:tab w:val="right" w:leader="dot" w:pos="9350"/>
        </w:tabs>
        <w:rPr>
          <w:noProof/>
          <w:kern w:val="2"/>
          <w:sz w:val="24"/>
          <w:szCs w:val="24"/>
          <w:lang w:val="en-GB" w:eastAsia="en-GB"/>
          <w14:ligatures w14:val="standardContextual"/>
        </w:rPr>
      </w:pPr>
      <w:hyperlink w:anchor="_Toc221439175" w:history="1">
        <w:r w:rsidRPr="00B870E2">
          <w:rPr>
            <w:rStyle w:val="Hyperlink"/>
            <w:noProof/>
          </w:rPr>
          <w:t>startup.args</w:t>
        </w:r>
      </w:hyperlink>
    </w:p>
    <w:p w14:paraId="10065D9A" w14:textId="77777777" w:rsidR="008D7812" w:rsidRDefault="008D7812">
      <w:pPr>
        <w:pStyle w:val="TOC3"/>
        <w:tabs>
          <w:tab w:val="right" w:leader="dot" w:pos="9350"/>
        </w:tabs>
        <w:rPr>
          <w:noProof/>
          <w:kern w:val="2"/>
          <w:sz w:val="24"/>
          <w:szCs w:val="24"/>
          <w:lang w:val="en-GB" w:eastAsia="en-GB"/>
          <w14:ligatures w14:val="standardContextual"/>
        </w:rPr>
      </w:pPr>
      <w:hyperlink w:anchor="_Toc221439176" w:history="1">
        <w:r w:rsidRPr="00B870E2">
          <w:rPr>
            <w:rStyle w:val="Hyperlink"/>
            <w:noProof/>
          </w:rPr>
          <w:t>startup.ready</w:t>
        </w:r>
      </w:hyperlink>
    </w:p>
    <w:p w14:paraId="5F418448" w14:textId="77777777" w:rsidR="008D7812" w:rsidRDefault="008D7812">
      <w:pPr>
        <w:pStyle w:val="TOC3"/>
        <w:tabs>
          <w:tab w:val="right" w:leader="dot" w:pos="9350"/>
        </w:tabs>
        <w:rPr>
          <w:noProof/>
          <w:kern w:val="2"/>
          <w:sz w:val="24"/>
          <w:szCs w:val="24"/>
          <w:lang w:val="en-GB" w:eastAsia="en-GB"/>
          <w14:ligatures w14:val="standardContextual"/>
        </w:rPr>
      </w:pPr>
      <w:hyperlink w:anchor="_Toc221439177" w:history="1">
        <w:r w:rsidRPr="00B870E2">
          <w:rPr>
            <w:rStyle w:val="Hyperlink"/>
            <w:noProof/>
          </w:rPr>
          <w:t>startup.window_ms</w:t>
        </w:r>
      </w:hyperlink>
    </w:p>
    <w:p w14:paraId="6F7CA5DB" w14:textId="77777777" w:rsidR="008D7812" w:rsidRDefault="008D7812">
      <w:pPr>
        <w:pStyle w:val="TOC2"/>
        <w:tabs>
          <w:tab w:val="right" w:leader="dot" w:pos="9350"/>
        </w:tabs>
        <w:rPr>
          <w:noProof/>
          <w:kern w:val="2"/>
          <w:sz w:val="24"/>
          <w:szCs w:val="24"/>
          <w:lang w:val="en-GB" w:eastAsia="en-GB"/>
          <w14:ligatures w14:val="standardContextual"/>
        </w:rPr>
      </w:pPr>
      <w:hyperlink w:anchor="_Toc221439178" w:history="1">
        <w:r w:rsidRPr="00B870E2">
          <w:rPr>
            <w:rStyle w:val="Hyperlink"/>
            <w:noProof/>
          </w:rPr>
          <w:t>rosout_triggers</w:t>
        </w:r>
      </w:hyperlink>
    </w:p>
    <w:p w14:paraId="1BF3AB63" w14:textId="77777777" w:rsidR="008D7812" w:rsidRDefault="008D7812">
      <w:pPr>
        <w:pStyle w:val="TOC2"/>
        <w:tabs>
          <w:tab w:val="right" w:leader="dot" w:pos="9350"/>
        </w:tabs>
        <w:rPr>
          <w:noProof/>
          <w:kern w:val="2"/>
          <w:sz w:val="24"/>
          <w:szCs w:val="24"/>
          <w:lang w:val="en-GB" w:eastAsia="en-GB"/>
          <w14:ligatures w14:val="standardContextual"/>
        </w:rPr>
      </w:pPr>
      <w:hyperlink w:anchor="_Toc221439179" w:history="1">
        <w:r w:rsidRPr="00B870E2">
          <w:rPr>
            <w:rStyle w:val="Hyperlink"/>
            <w:noProof/>
          </w:rPr>
          <w:t>warnings</w:t>
        </w:r>
      </w:hyperlink>
    </w:p>
    <w:p w14:paraId="6E02ACEF" w14:textId="77777777" w:rsidR="008D7812" w:rsidRDefault="008D7812">
      <w:pPr>
        <w:pStyle w:val="TOC2"/>
        <w:tabs>
          <w:tab w:val="right" w:leader="dot" w:pos="9350"/>
        </w:tabs>
        <w:rPr>
          <w:noProof/>
          <w:kern w:val="2"/>
          <w:sz w:val="24"/>
          <w:szCs w:val="24"/>
          <w:lang w:val="en-GB" w:eastAsia="en-GB"/>
          <w14:ligatures w14:val="standardContextual"/>
        </w:rPr>
      </w:pPr>
      <w:hyperlink w:anchor="_Toc221439180" w:history="1">
        <w:r w:rsidRPr="00B870E2">
          <w:rPr>
            <w:rStyle w:val="Hyperlink"/>
            <w:noProof/>
          </w:rPr>
          <w:t>errors</w:t>
        </w:r>
      </w:hyperlink>
    </w:p>
    <w:p w14:paraId="77B140F6" w14:textId="77777777" w:rsidR="008D7812" w:rsidRDefault="008D7812">
      <w:pPr>
        <w:pStyle w:val="TOC2"/>
        <w:tabs>
          <w:tab w:val="right" w:leader="dot" w:pos="9350"/>
        </w:tabs>
        <w:rPr>
          <w:noProof/>
          <w:kern w:val="2"/>
          <w:sz w:val="24"/>
          <w:szCs w:val="24"/>
          <w:lang w:val="en-GB" w:eastAsia="en-GB"/>
          <w14:ligatures w14:val="standardContextual"/>
        </w:rPr>
      </w:pPr>
      <w:hyperlink w:anchor="_Toc221439181" w:history="1">
        <w:r w:rsidRPr="00B870E2">
          <w:rPr>
            <w:rStyle w:val="Hyperlink"/>
            <w:noProof/>
          </w:rPr>
          <w:t>restart</w:t>
        </w:r>
      </w:hyperlink>
    </w:p>
    <w:p w14:paraId="66160C2F" w14:textId="77777777" w:rsidR="008D7812" w:rsidRDefault="008D7812">
      <w:pPr>
        <w:pStyle w:val="TOC2"/>
        <w:tabs>
          <w:tab w:val="right" w:leader="dot" w:pos="9350"/>
        </w:tabs>
        <w:rPr>
          <w:noProof/>
          <w:kern w:val="2"/>
          <w:sz w:val="24"/>
          <w:szCs w:val="24"/>
          <w:lang w:val="en-GB" w:eastAsia="en-GB"/>
          <w14:ligatures w14:val="standardContextual"/>
        </w:rPr>
      </w:pPr>
      <w:hyperlink w:anchor="_Toc221439182" w:history="1">
        <w:r w:rsidRPr="00B870E2">
          <w:rPr>
            <w:rStyle w:val="Hyperlink"/>
            <w:noProof/>
          </w:rPr>
          <w:t>shutdown</w:t>
        </w:r>
      </w:hyperlink>
    </w:p>
    <w:p w14:paraId="00B6F05E" w14:textId="76DE59C9" w:rsidR="00D45247" w:rsidRPr="004C6B05" w:rsidRDefault="00054BB0" w:rsidP="004C6B05">
      <w:pPr>
        <w:pStyle w:val="TOC2"/>
        <w:tabs>
          <w:tab w:val="right" w:leader="dot" w:pos="9350"/>
        </w:tabs>
        <w:rPr>
          <w:noProof/>
          <w:kern w:val="2"/>
          <w:sz w:val="24"/>
          <w:szCs w:val="24"/>
          <w:lang w:val="en-GB" w:eastAsia="en-GB"/>
          <w14:ligatures w14:val="standardContextual"/>
        </w:rPr>
      </w:pPr>
      <w:r w:rsidRPr="003A6711">
        <w:rPr>
          <w:b/>
          <w:bCs/>
        </w:rPr>
        <w:fldChar w:fldCharType="end"/>
      </w:r>
    </w:p>
    <w:p w14:paraId="54F21A44" w14:textId="66E69784" w:rsidR="0054269B" w:rsidRDefault="0054269B">
      <w:pPr>
        <w:rPr>
          <w:rFonts w:asciiTheme="majorHAnsi" w:eastAsiaTheme="majorEastAsia" w:hAnsiTheme="majorHAnsi" w:cstheme="majorBidi"/>
          <w:b/>
          <w:bCs/>
          <w:color w:val="365F91" w:themeColor="accent1" w:themeShade="BF"/>
          <w:sz w:val="28"/>
          <w:szCs w:val="28"/>
        </w:rPr>
      </w:pPr>
    </w:p>
    <w:p w14:paraId="0078DDA7" w14:textId="77777777" w:rsidR="0054269B" w:rsidRDefault="0054269B">
      <w:pPr>
        <w:rPr>
          <w:rFonts w:asciiTheme="majorHAnsi" w:eastAsiaTheme="majorEastAsia" w:hAnsiTheme="majorHAnsi" w:cstheme="majorBidi"/>
          <w:b/>
          <w:bCs/>
          <w:color w:val="365F91" w:themeColor="accent1" w:themeShade="BF"/>
          <w:sz w:val="28"/>
          <w:szCs w:val="28"/>
        </w:rPr>
      </w:pPr>
      <w:r>
        <w:br w:type="page"/>
      </w:r>
    </w:p>
    <w:p w14:paraId="2AFF1350" w14:textId="535B680F" w:rsidR="004C6B05" w:rsidRDefault="004C6B05" w:rsidP="00054BB0">
      <w:pPr>
        <w:pStyle w:val="Heading2"/>
        <w:numPr>
          <w:ilvl w:val="0"/>
          <w:numId w:val="0"/>
        </w:numPr>
        <w:ind w:left="576"/>
      </w:pPr>
      <w:bookmarkStart w:id="0" w:name="_Toc221439165"/>
      <w:r>
        <w:lastRenderedPageBreak/>
        <w:t>profile</w:t>
      </w:r>
      <w:r w:rsidRPr="009C1AF3">
        <w:t>.</w:t>
      </w:r>
      <w:r>
        <w:t>id</w:t>
      </w:r>
      <w:bookmarkEnd w:id="0"/>
    </w:p>
    <w:p w14:paraId="589B96D3" w14:textId="36685C56" w:rsidR="004C6B05" w:rsidRDefault="004C6B05" w:rsidP="004C6B05">
      <w:pPr>
        <w:jc w:val="both"/>
      </w:pPr>
      <w:r>
        <w:t>`</w:t>
      </w:r>
      <w:r w:rsidR="0036128F">
        <w:t>profile</w:t>
      </w:r>
      <w:r>
        <w:t xml:space="preserve">.id` is the ID number of the profile. </w:t>
      </w:r>
    </w:p>
    <w:tbl>
      <w:tblPr>
        <w:tblStyle w:val="LightGrid"/>
        <w:tblW w:w="5000" w:type="pct"/>
        <w:tblLook w:val="04A0" w:firstRow="1" w:lastRow="0" w:firstColumn="1" w:lastColumn="0" w:noHBand="0" w:noVBand="1"/>
      </w:tblPr>
      <w:tblGrid>
        <w:gridCol w:w="3192"/>
        <w:gridCol w:w="3193"/>
        <w:gridCol w:w="3191"/>
      </w:tblGrid>
      <w:tr w:rsidR="004C6B05" w14:paraId="3C4BD51F" w14:textId="77777777" w:rsidTr="004C6B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4DC4676F" w14:textId="77777777" w:rsidR="004C6B05" w:rsidRDefault="004C6B05" w:rsidP="0005046F">
            <w:pPr>
              <w:jc w:val="both"/>
            </w:pPr>
            <w:r>
              <w:t>Attribute</w:t>
            </w:r>
          </w:p>
        </w:tc>
        <w:tc>
          <w:tcPr>
            <w:tcW w:w="1667" w:type="pct"/>
          </w:tcPr>
          <w:p w14:paraId="7E19F4A1" w14:textId="4A458AFE" w:rsidR="004C6B05" w:rsidRDefault="004C6B05" w:rsidP="0005046F">
            <w:pPr>
              <w:jc w:val="both"/>
              <w:cnfStyle w:val="100000000000" w:firstRow="1" w:lastRow="0" w:firstColumn="0" w:lastColumn="0" w:oddVBand="0" w:evenVBand="0" w:oddHBand="0" w:evenHBand="0" w:firstRowFirstColumn="0" w:firstRowLastColumn="0" w:lastRowFirstColumn="0" w:lastRowLastColumn="0"/>
            </w:pPr>
            <w:r>
              <w:t>Type</w:t>
            </w:r>
          </w:p>
        </w:tc>
        <w:tc>
          <w:tcPr>
            <w:tcW w:w="1666" w:type="pct"/>
          </w:tcPr>
          <w:p w14:paraId="02C0DF86" w14:textId="4C1288E1" w:rsidR="004C6B05" w:rsidRDefault="004C6B05" w:rsidP="0005046F">
            <w:pPr>
              <w:jc w:val="both"/>
              <w:cnfStyle w:val="100000000000" w:firstRow="1" w:lastRow="0" w:firstColumn="0" w:lastColumn="0" w:oddVBand="0" w:evenVBand="0" w:oddHBand="0" w:evenHBand="0" w:firstRowFirstColumn="0" w:firstRowLastColumn="0" w:lastRowFirstColumn="0" w:lastRowLastColumn="0"/>
            </w:pPr>
            <w:r>
              <w:t>Description</w:t>
            </w:r>
          </w:p>
        </w:tc>
      </w:tr>
      <w:tr w:rsidR="004C6B05" w14:paraId="466F96A5" w14:textId="77777777" w:rsidTr="004C6B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443BDE01" w14:textId="0F765C00" w:rsidR="004C6B05" w:rsidRDefault="004C6B05" w:rsidP="0005046F">
            <w:pPr>
              <w:jc w:val="both"/>
            </w:pPr>
            <w:r>
              <w:t>id</w:t>
            </w:r>
          </w:p>
        </w:tc>
        <w:tc>
          <w:tcPr>
            <w:tcW w:w="1667" w:type="pct"/>
          </w:tcPr>
          <w:p w14:paraId="30C0794B" w14:textId="36C77081" w:rsidR="004C6B05" w:rsidRDefault="004C6B05" w:rsidP="0005046F">
            <w:pPr>
              <w:jc w:val="both"/>
              <w:cnfStyle w:val="000000100000" w:firstRow="0" w:lastRow="0" w:firstColumn="0" w:lastColumn="0" w:oddVBand="0" w:evenVBand="0" w:oddHBand="1" w:evenHBand="0" w:firstRowFirstColumn="0" w:firstRowLastColumn="0" w:lastRowFirstColumn="0" w:lastRowLastColumn="0"/>
            </w:pPr>
            <w:r>
              <w:t>int</w:t>
            </w:r>
          </w:p>
        </w:tc>
        <w:tc>
          <w:tcPr>
            <w:tcW w:w="1666" w:type="pct"/>
          </w:tcPr>
          <w:p w14:paraId="47C0B1BE" w14:textId="23D7FCC9" w:rsidR="004C6B05" w:rsidRDefault="004C6B05" w:rsidP="0005046F">
            <w:pPr>
              <w:jc w:val="both"/>
              <w:cnfStyle w:val="000000100000" w:firstRow="0" w:lastRow="0" w:firstColumn="0" w:lastColumn="0" w:oddVBand="0" w:evenVBand="0" w:oddHBand="1" w:evenHBand="0" w:firstRowFirstColumn="0" w:firstRowLastColumn="0" w:lastRowFirstColumn="0" w:lastRowLastColumn="0"/>
            </w:pPr>
            <w:r>
              <w:t>Unique ID of the profile</w:t>
            </w:r>
          </w:p>
        </w:tc>
      </w:tr>
    </w:tbl>
    <w:p w14:paraId="2FA45101" w14:textId="77777777" w:rsidR="004C6B05" w:rsidRDefault="004C6B05" w:rsidP="004C6B05">
      <w:pPr>
        <w:jc w:val="both"/>
      </w:pPr>
    </w:p>
    <w:p w14:paraId="695962AB" w14:textId="0ECCACEE" w:rsidR="008D7812" w:rsidRDefault="008D7812" w:rsidP="008D7812">
      <w:pPr>
        <w:pStyle w:val="Heading2"/>
        <w:numPr>
          <w:ilvl w:val="0"/>
          <w:numId w:val="0"/>
        </w:numPr>
        <w:ind w:left="576"/>
      </w:pPr>
      <w:bookmarkStart w:id="1" w:name="_Toc221439166"/>
      <w:r>
        <w:t>profile.transitions</w:t>
      </w:r>
      <w:bookmarkEnd w:id="1"/>
    </w:p>
    <w:p w14:paraId="1F3CA46E" w14:textId="306135E0" w:rsidR="008D7812" w:rsidRDefault="008D7812" w:rsidP="008D7812">
      <w:pPr>
        <w:jc w:val="both"/>
      </w:pPr>
      <w:r>
        <w:t xml:space="preserve">`profile.transitions` specifies where the profile will jump the FSM to in case of </w:t>
      </w:r>
      <w:r w:rsidR="00B26AC3">
        <w:t xml:space="preserve">a FSM-state </w:t>
      </w:r>
      <w:r>
        <w:t xml:space="preserve">FAULT, or if the profile should automatically jump when </w:t>
      </w:r>
      <w:r w:rsidR="00B26AC3">
        <w:t>the FSM-state are running</w:t>
      </w:r>
      <w:r>
        <w:t xml:space="preserve"> onActive(). </w:t>
      </w:r>
    </w:p>
    <w:p w14:paraId="0CB618F9" w14:textId="0457E129" w:rsidR="008D7812" w:rsidRDefault="008D7812" w:rsidP="008D7812">
      <w:pPr>
        <w:pStyle w:val="Heading3"/>
        <w:numPr>
          <w:ilvl w:val="0"/>
          <w:numId w:val="0"/>
        </w:numPr>
        <w:ind w:left="720"/>
      </w:pPr>
      <w:bookmarkStart w:id="2" w:name="_Toc221439167"/>
      <w:r>
        <w:t>auto_transition_on</w:t>
      </w:r>
      <w:bookmarkEnd w:id="2"/>
    </w:p>
    <w:p w14:paraId="1A8A884A" w14:textId="20FB8095" w:rsidR="008D7812" w:rsidRPr="008D7812" w:rsidRDefault="00B26AC3" w:rsidP="008D7812">
      <w:r>
        <w:t>E</w:t>
      </w:r>
      <w:r w:rsidR="008D7812">
        <w:t>nable or disable automatic transition to a new state upon reaching onActive().</w:t>
      </w:r>
    </w:p>
    <w:tbl>
      <w:tblPr>
        <w:tblStyle w:val="LightGrid"/>
        <w:tblW w:w="5000" w:type="pct"/>
        <w:tblLook w:val="04A0" w:firstRow="1" w:lastRow="0" w:firstColumn="1" w:lastColumn="0" w:noHBand="0" w:noVBand="1"/>
      </w:tblPr>
      <w:tblGrid>
        <w:gridCol w:w="2558"/>
        <w:gridCol w:w="822"/>
        <w:gridCol w:w="2561"/>
        <w:gridCol w:w="3635"/>
      </w:tblGrid>
      <w:tr w:rsidR="008D7812" w14:paraId="0BF92237" w14:textId="77777777" w:rsidTr="00B26A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6" w:type="pct"/>
          </w:tcPr>
          <w:p w14:paraId="21579FA7" w14:textId="77777777" w:rsidR="008D7812" w:rsidRDefault="008D7812" w:rsidP="00767BD2">
            <w:pPr>
              <w:jc w:val="both"/>
            </w:pPr>
            <w:r>
              <w:t>Attribute</w:t>
            </w:r>
          </w:p>
        </w:tc>
        <w:tc>
          <w:tcPr>
            <w:tcW w:w="429" w:type="pct"/>
          </w:tcPr>
          <w:p w14:paraId="39948948" w14:textId="77777777" w:rsidR="008D7812" w:rsidRDefault="008D7812" w:rsidP="00767BD2">
            <w:pPr>
              <w:jc w:val="both"/>
              <w:cnfStyle w:val="100000000000" w:firstRow="1" w:lastRow="0" w:firstColumn="0" w:lastColumn="0" w:oddVBand="0" w:evenVBand="0" w:oddHBand="0" w:evenHBand="0" w:firstRowFirstColumn="0" w:firstRowLastColumn="0" w:lastRowFirstColumn="0" w:lastRowLastColumn="0"/>
            </w:pPr>
            <w:r>
              <w:t>Type</w:t>
            </w:r>
          </w:p>
        </w:tc>
        <w:tc>
          <w:tcPr>
            <w:tcW w:w="1337" w:type="pct"/>
          </w:tcPr>
          <w:p w14:paraId="7AE7C747" w14:textId="02C7E807" w:rsidR="008D7812" w:rsidRDefault="008D7812" w:rsidP="00767BD2">
            <w:pPr>
              <w:jc w:val="both"/>
              <w:cnfStyle w:val="100000000000" w:firstRow="1" w:lastRow="0" w:firstColumn="0" w:lastColumn="0" w:oddVBand="0" w:evenVBand="0" w:oddHBand="0" w:evenHBand="0" w:firstRowFirstColumn="0" w:firstRowLastColumn="0" w:lastRowFirstColumn="0" w:lastRowLastColumn="0"/>
            </w:pPr>
            <w:r>
              <w:t>Default</w:t>
            </w:r>
          </w:p>
        </w:tc>
        <w:tc>
          <w:tcPr>
            <w:tcW w:w="1898" w:type="pct"/>
          </w:tcPr>
          <w:p w14:paraId="1263712A" w14:textId="5ED05F60" w:rsidR="008D7812" w:rsidRDefault="008D7812" w:rsidP="00767BD2">
            <w:pPr>
              <w:jc w:val="both"/>
              <w:cnfStyle w:val="100000000000" w:firstRow="1" w:lastRow="0" w:firstColumn="0" w:lastColumn="0" w:oddVBand="0" w:evenVBand="0" w:oddHBand="0" w:evenHBand="0" w:firstRowFirstColumn="0" w:firstRowLastColumn="0" w:lastRowFirstColumn="0" w:lastRowLastColumn="0"/>
            </w:pPr>
            <w:r>
              <w:t>Description</w:t>
            </w:r>
          </w:p>
        </w:tc>
      </w:tr>
      <w:tr w:rsidR="008D7812" w14:paraId="545EC9C0" w14:textId="77777777" w:rsidTr="00B26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6" w:type="pct"/>
          </w:tcPr>
          <w:p w14:paraId="6FA2562B" w14:textId="58F71E7B" w:rsidR="008D7812" w:rsidRDefault="00B26AC3" w:rsidP="00767BD2">
            <w:pPr>
              <w:jc w:val="both"/>
            </w:pPr>
            <w:r>
              <w:t>auto_transition_on</w:t>
            </w:r>
          </w:p>
        </w:tc>
        <w:tc>
          <w:tcPr>
            <w:tcW w:w="429" w:type="pct"/>
          </w:tcPr>
          <w:p w14:paraId="41D0A6AF" w14:textId="1A0C0009" w:rsidR="008D7812" w:rsidRDefault="008D7812" w:rsidP="00767BD2">
            <w:pPr>
              <w:jc w:val="both"/>
              <w:cnfStyle w:val="000000100000" w:firstRow="0" w:lastRow="0" w:firstColumn="0" w:lastColumn="0" w:oddVBand="0" w:evenVBand="0" w:oddHBand="1" w:evenHBand="0" w:firstRowFirstColumn="0" w:firstRowLastColumn="0" w:lastRowFirstColumn="0" w:lastRowLastColumn="0"/>
            </w:pPr>
            <w:r>
              <w:t>bool</w:t>
            </w:r>
          </w:p>
        </w:tc>
        <w:tc>
          <w:tcPr>
            <w:tcW w:w="1337" w:type="pct"/>
          </w:tcPr>
          <w:p w14:paraId="0CA4F598" w14:textId="17B09214" w:rsidR="008D7812" w:rsidRDefault="008D7812" w:rsidP="00767BD2">
            <w:pPr>
              <w:jc w:val="both"/>
              <w:cnfStyle w:val="000000100000" w:firstRow="0" w:lastRow="0" w:firstColumn="0" w:lastColumn="0" w:oddVBand="0" w:evenVBand="0" w:oddHBand="1" w:evenHBand="0" w:firstRowFirstColumn="0" w:firstRowLastColumn="0" w:lastRowFirstColumn="0" w:lastRowLastColumn="0"/>
            </w:pPr>
            <w:r>
              <w:t>false</w:t>
            </w:r>
          </w:p>
        </w:tc>
        <w:tc>
          <w:tcPr>
            <w:tcW w:w="1898" w:type="pct"/>
          </w:tcPr>
          <w:p w14:paraId="7C97532C" w14:textId="70A7471C" w:rsidR="008D7812" w:rsidRDefault="008D7812" w:rsidP="00767BD2">
            <w:pPr>
              <w:jc w:val="both"/>
              <w:cnfStyle w:val="000000100000" w:firstRow="0" w:lastRow="0" w:firstColumn="0" w:lastColumn="0" w:oddVBand="0" w:evenVBand="0" w:oddHBand="1" w:evenHBand="0" w:firstRowFirstColumn="0" w:firstRowLastColumn="0" w:lastRowFirstColumn="0" w:lastRowLastColumn="0"/>
            </w:pPr>
            <w:r>
              <w:t>Enable or disable auto transition</w:t>
            </w:r>
          </w:p>
        </w:tc>
      </w:tr>
    </w:tbl>
    <w:p w14:paraId="7D8DDAB1" w14:textId="77777777" w:rsidR="008D7812" w:rsidRPr="008D7812" w:rsidRDefault="008D7812" w:rsidP="008D7812"/>
    <w:p w14:paraId="5075CBC8" w14:textId="09F0D8AC" w:rsidR="008D7812" w:rsidRDefault="008D7812" w:rsidP="008D7812">
      <w:pPr>
        <w:pStyle w:val="Heading3"/>
        <w:numPr>
          <w:ilvl w:val="0"/>
          <w:numId w:val="0"/>
        </w:numPr>
        <w:ind w:left="720"/>
      </w:pPr>
      <w:bookmarkStart w:id="3" w:name="_Toc221439168"/>
      <w:r>
        <w:t>auto_transition_profile</w:t>
      </w:r>
      <w:bookmarkEnd w:id="3"/>
    </w:p>
    <w:p w14:paraId="13A3F306" w14:textId="0F5A6273" w:rsidR="008D7812" w:rsidRDefault="00B26AC3" w:rsidP="008D7812">
      <w:r>
        <w:t xml:space="preserve">Specify which FSM-state profile to jump to, if auto transitioning is enabled. </w:t>
      </w:r>
    </w:p>
    <w:tbl>
      <w:tblPr>
        <w:tblStyle w:val="LightGrid"/>
        <w:tblW w:w="5000" w:type="pct"/>
        <w:tblLook w:val="04A0" w:firstRow="1" w:lastRow="0" w:firstColumn="1" w:lastColumn="0" w:noHBand="0" w:noVBand="1"/>
      </w:tblPr>
      <w:tblGrid>
        <w:gridCol w:w="2558"/>
        <w:gridCol w:w="822"/>
        <w:gridCol w:w="2561"/>
        <w:gridCol w:w="3635"/>
      </w:tblGrid>
      <w:tr w:rsidR="00B26AC3" w14:paraId="714C34C5" w14:textId="77777777" w:rsidTr="00767B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6" w:type="pct"/>
          </w:tcPr>
          <w:p w14:paraId="2CB0C666" w14:textId="77777777" w:rsidR="00B26AC3" w:rsidRDefault="00B26AC3" w:rsidP="00767BD2">
            <w:pPr>
              <w:jc w:val="both"/>
            </w:pPr>
            <w:r>
              <w:t>Attribute</w:t>
            </w:r>
          </w:p>
        </w:tc>
        <w:tc>
          <w:tcPr>
            <w:tcW w:w="429" w:type="pct"/>
          </w:tcPr>
          <w:p w14:paraId="14B7FDF1" w14:textId="77777777" w:rsidR="00B26AC3" w:rsidRDefault="00B26AC3" w:rsidP="00767BD2">
            <w:pPr>
              <w:jc w:val="both"/>
              <w:cnfStyle w:val="100000000000" w:firstRow="1" w:lastRow="0" w:firstColumn="0" w:lastColumn="0" w:oddVBand="0" w:evenVBand="0" w:oddHBand="0" w:evenHBand="0" w:firstRowFirstColumn="0" w:firstRowLastColumn="0" w:lastRowFirstColumn="0" w:lastRowLastColumn="0"/>
            </w:pPr>
            <w:r>
              <w:t>Type</w:t>
            </w:r>
          </w:p>
        </w:tc>
        <w:tc>
          <w:tcPr>
            <w:tcW w:w="1337" w:type="pct"/>
          </w:tcPr>
          <w:p w14:paraId="7195B394" w14:textId="77777777" w:rsidR="00B26AC3" w:rsidRDefault="00B26AC3" w:rsidP="00767BD2">
            <w:pPr>
              <w:jc w:val="both"/>
              <w:cnfStyle w:val="100000000000" w:firstRow="1" w:lastRow="0" w:firstColumn="0" w:lastColumn="0" w:oddVBand="0" w:evenVBand="0" w:oddHBand="0" w:evenHBand="0" w:firstRowFirstColumn="0" w:firstRowLastColumn="0" w:lastRowFirstColumn="0" w:lastRowLastColumn="0"/>
            </w:pPr>
            <w:r>
              <w:t>Default</w:t>
            </w:r>
          </w:p>
        </w:tc>
        <w:tc>
          <w:tcPr>
            <w:tcW w:w="1898" w:type="pct"/>
          </w:tcPr>
          <w:p w14:paraId="17173B57" w14:textId="77777777" w:rsidR="00B26AC3" w:rsidRDefault="00B26AC3" w:rsidP="00767BD2">
            <w:pPr>
              <w:jc w:val="both"/>
              <w:cnfStyle w:val="100000000000" w:firstRow="1" w:lastRow="0" w:firstColumn="0" w:lastColumn="0" w:oddVBand="0" w:evenVBand="0" w:oddHBand="0" w:evenHBand="0" w:firstRowFirstColumn="0" w:firstRowLastColumn="0" w:lastRowFirstColumn="0" w:lastRowLastColumn="0"/>
            </w:pPr>
            <w:r>
              <w:t>Description</w:t>
            </w:r>
          </w:p>
        </w:tc>
      </w:tr>
      <w:tr w:rsidR="00B26AC3" w14:paraId="517521FF" w14:textId="77777777" w:rsidTr="00767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6" w:type="pct"/>
          </w:tcPr>
          <w:p w14:paraId="1391644D" w14:textId="1C017A70" w:rsidR="00B26AC3" w:rsidRDefault="00B26AC3" w:rsidP="00767BD2">
            <w:pPr>
              <w:jc w:val="both"/>
            </w:pPr>
            <w:r>
              <w:t>auto_transition_profile</w:t>
            </w:r>
          </w:p>
        </w:tc>
        <w:tc>
          <w:tcPr>
            <w:tcW w:w="429" w:type="pct"/>
          </w:tcPr>
          <w:p w14:paraId="4BC1A5D4" w14:textId="4A333884" w:rsidR="00B26AC3" w:rsidRDefault="00B26AC3" w:rsidP="00767BD2">
            <w:pPr>
              <w:jc w:val="both"/>
              <w:cnfStyle w:val="000000100000" w:firstRow="0" w:lastRow="0" w:firstColumn="0" w:lastColumn="0" w:oddVBand="0" w:evenVBand="0" w:oddHBand="1" w:evenHBand="0" w:firstRowFirstColumn="0" w:firstRowLastColumn="0" w:lastRowFirstColumn="0" w:lastRowLastColumn="0"/>
            </w:pPr>
            <w:r>
              <w:t>int</w:t>
            </w:r>
          </w:p>
        </w:tc>
        <w:tc>
          <w:tcPr>
            <w:tcW w:w="1337" w:type="pct"/>
          </w:tcPr>
          <w:p w14:paraId="5F039745" w14:textId="5AEEBED3" w:rsidR="00B26AC3" w:rsidRDefault="00B26AC3" w:rsidP="00767BD2">
            <w:pPr>
              <w:jc w:val="both"/>
              <w:cnfStyle w:val="000000100000" w:firstRow="0" w:lastRow="0" w:firstColumn="0" w:lastColumn="0" w:oddVBand="0" w:evenVBand="0" w:oddHBand="1" w:evenHBand="0" w:firstRowFirstColumn="0" w:firstRowLastColumn="0" w:lastRowFirstColumn="0" w:lastRowLastColumn="0"/>
            </w:pPr>
            <w:r>
              <w:t>100</w:t>
            </w:r>
          </w:p>
        </w:tc>
        <w:tc>
          <w:tcPr>
            <w:tcW w:w="1898" w:type="pct"/>
          </w:tcPr>
          <w:p w14:paraId="27CF296E" w14:textId="06538E87" w:rsidR="00B26AC3" w:rsidRDefault="00B26AC3" w:rsidP="00767BD2">
            <w:pPr>
              <w:jc w:val="both"/>
              <w:cnfStyle w:val="000000100000" w:firstRow="0" w:lastRow="0" w:firstColumn="0" w:lastColumn="0" w:oddVBand="0" w:evenVBand="0" w:oddHBand="1" w:evenHBand="0" w:firstRowFirstColumn="0" w:firstRowLastColumn="0" w:lastRowFirstColumn="0" w:lastRowLastColumn="0"/>
            </w:pPr>
            <w:r>
              <w:t>Profile to jump to</w:t>
            </w:r>
          </w:p>
        </w:tc>
      </w:tr>
    </w:tbl>
    <w:p w14:paraId="716BC48A" w14:textId="5E43649B" w:rsidR="00B26AC3" w:rsidRDefault="00B26AC3" w:rsidP="008D7812">
      <w:r>
        <w:t xml:space="preserve">Default is to jump to FSM-state IDLING profile 100. </w:t>
      </w:r>
    </w:p>
    <w:p w14:paraId="2335A604" w14:textId="11CF56C9" w:rsidR="00B26AC3" w:rsidRDefault="00B26AC3" w:rsidP="00B26AC3">
      <w:pPr>
        <w:pStyle w:val="Heading3"/>
        <w:numPr>
          <w:ilvl w:val="0"/>
          <w:numId w:val="0"/>
        </w:numPr>
        <w:ind w:left="720"/>
      </w:pPr>
      <w:r>
        <w:t>fault_transition_on</w:t>
      </w:r>
    </w:p>
    <w:p w14:paraId="5C2EA950" w14:textId="6C186CAD" w:rsidR="00B26AC3" w:rsidRPr="008D7812" w:rsidRDefault="00B26AC3" w:rsidP="00B26AC3">
      <w:r>
        <w:t xml:space="preserve">Enable or disable automatic transition to a new state in case of a FSM-state FAULT. </w:t>
      </w:r>
    </w:p>
    <w:tbl>
      <w:tblPr>
        <w:tblStyle w:val="LightGrid"/>
        <w:tblW w:w="5000" w:type="pct"/>
        <w:tblLook w:val="04A0" w:firstRow="1" w:lastRow="0" w:firstColumn="1" w:lastColumn="0" w:noHBand="0" w:noVBand="1"/>
      </w:tblPr>
      <w:tblGrid>
        <w:gridCol w:w="2558"/>
        <w:gridCol w:w="822"/>
        <w:gridCol w:w="2561"/>
        <w:gridCol w:w="3635"/>
      </w:tblGrid>
      <w:tr w:rsidR="00B26AC3" w14:paraId="76BE5960" w14:textId="77777777" w:rsidTr="00767B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6" w:type="pct"/>
          </w:tcPr>
          <w:p w14:paraId="0522554E" w14:textId="77777777" w:rsidR="00B26AC3" w:rsidRDefault="00B26AC3" w:rsidP="00767BD2">
            <w:pPr>
              <w:jc w:val="both"/>
            </w:pPr>
            <w:r>
              <w:t>Attribute</w:t>
            </w:r>
          </w:p>
        </w:tc>
        <w:tc>
          <w:tcPr>
            <w:tcW w:w="429" w:type="pct"/>
          </w:tcPr>
          <w:p w14:paraId="112F52C0" w14:textId="77777777" w:rsidR="00B26AC3" w:rsidRDefault="00B26AC3" w:rsidP="00767BD2">
            <w:pPr>
              <w:jc w:val="both"/>
              <w:cnfStyle w:val="100000000000" w:firstRow="1" w:lastRow="0" w:firstColumn="0" w:lastColumn="0" w:oddVBand="0" w:evenVBand="0" w:oddHBand="0" w:evenHBand="0" w:firstRowFirstColumn="0" w:firstRowLastColumn="0" w:lastRowFirstColumn="0" w:lastRowLastColumn="0"/>
            </w:pPr>
            <w:r>
              <w:t>Type</w:t>
            </w:r>
          </w:p>
        </w:tc>
        <w:tc>
          <w:tcPr>
            <w:tcW w:w="1337" w:type="pct"/>
          </w:tcPr>
          <w:p w14:paraId="5F86592E" w14:textId="77777777" w:rsidR="00B26AC3" w:rsidRDefault="00B26AC3" w:rsidP="00767BD2">
            <w:pPr>
              <w:jc w:val="both"/>
              <w:cnfStyle w:val="100000000000" w:firstRow="1" w:lastRow="0" w:firstColumn="0" w:lastColumn="0" w:oddVBand="0" w:evenVBand="0" w:oddHBand="0" w:evenHBand="0" w:firstRowFirstColumn="0" w:firstRowLastColumn="0" w:lastRowFirstColumn="0" w:lastRowLastColumn="0"/>
            </w:pPr>
            <w:r>
              <w:t>Default</w:t>
            </w:r>
          </w:p>
        </w:tc>
        <w:tc>
          <w:tcPr>
            <w:tcW w:w="1898" w:type="pct"/>
          </w:tcPr>
          <w:p w14:paraId="401813DA" w14:textId="77777777" w:rsidR="00B26AC3" w:rsidRDefault="00B26AC3" w:rsidP="00767BD2">
            <w:pPr>
              <w:jc w:val="both"/>
              <w:cnfStyle w:val="100000000000" w:firstRow="1" w:lastRow="0" w:firstColumn="0" w:lastColumn="0" w:oddVBand="0" w:evenVBand="0" w:oddHBand="0" w:evenHBand="0" w:firstRowFirstColumn="0" w:firstRowLastColumn="0" w:lastRowFirstColumn="0" w:lastRowLastColumn="0"/>
            </w:pPr>
            <w:r>
              <w:t>Description</w:t>
            </w:r>
          </w:p>
        </w:tc>
      </w:tr>
      <w:tr w:rsidR="00B26AC3" w14:paraId="60363BBA" w14:textId="77777777" w:rsidTr="00767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6" w:type="pct"/>
          </w:tcPr>
          <w:p w14:paraId="7F77A724" w14:textId="5F10DA35" w:rsidR="00B26AC3" w:rsidRDefault="00B26AC3" w:rsidP="00767BD2">
            <w:pPr>
              <w:jc w:val="both"/>
            </w:pPr>
            <w:r>
              <w:t>fault_transition_on</w:t>
            </w:r>
          </w:p>
        </w:tc>
        <w:tc>
          <w:tcPr>
            <w:tcW w:w="429" w:type="pct"/>
          </w:tcPr>
          <w:p w14:paraId="2C54063E" w14:textId="77777777" w:rsidR="00B26AC3" w:rsidRDefault="00B26AC3" w:rsidP="00767BD2">
            <w:pPr>
              <w:jc w:val="both"/>
              <w:cnfStyle w:val="000000100000" w:firstRow="0" w:lastRow="0" w:firstColumn="0" w:lastColumn="0" w:oddVBand="0" w:evenVBand="0" w:oddHBand="1" w:evenHBand="0" w:firstRowFirstColumn="0" w:firstRowLastColumn="0" w:lastRowFirstColumn="0" w:lastRowLastColumn="0"/>
            </w:pPr>
            <w:r>
              <w:t>bool</w:t>
            </w:r>
          </w:p>
        </w:tc>
        <w:tc>
          <w:tcPr>
            <w:tcW w:w="1337" w:type="pct"/>
          </w:tcPr>
          <w:p w14:paraId="2E803D3C" w14:textId="5AF25CAA" w:rsidR="00B26AC3" w:rsidRDefault="00B26AC3" w:rsidP="00767BD2">
            <w:pPr>
              <w:jc w:val="both"/>
              <w:cnfStyle w:val="000000100000" w:firstRow="0" w:lastRow="0" w:firstColumn="0" w:lastColumn="0" w:oddVBand="0" w:evenVBand="0" w:oddHBand="1" w:evenHBand="0" w:firstRowFirstColumn="0" w:firstRowLastColumn="0" w:lastRowFirstColumn="0" w:lastRowLastColumn="0"/>
            </w:pPr>
            <w:r>
              <w:t>true</w:t>
            </w:r>
          </w:p>
        </w:tc>
        <w:tc>
          <w:tcPr>
            <w:tcW w:w="1898" w:type="pct"/>
          </w:tcPr>
          <w:p w14:paraId="08B9EFEE" w14:textId="1D621364" w:rsidR="00B26AC3" w:rsidRDefault="00B26AC3" w:rsidP="00767BD2">
            <w:pPr>
              <w:jc w:val="both"/>
              <w:cnfStyle w:val="000000100000" w:firstRow="0" w:lastRow="0" w:firstColumn="0" w:lastColumn="0" w:oddVBand="0" w:evenVBand="0" w:oddHBand="1" w:evenHBand="0" w:firstRowFirstColumn="0" w:firstRowLastColumn="0" w:lastRowFirstColumn="0" w:lastRowLastColumn="0"/>
            </w:pPr>
            <w:r>
              <w:t>Enable or disable fault transition</w:t>
            </w:r>
          </w:p>
        </w:tc>
      </w:tr>
    </w:tbl>
    <w:p w14:paraId="4DF9A051" w14:textId="77777777" w:rsidR="00B26AC3" w:rsidRPr="008D7812" w:rsidRDefault="00B26AC3" w:rsidP="008D7812"/>
    <w:p w14:paraId="3FCB3DD3" w14:textId="70FF1FDB" w:rsidR="008D7812" w:rsidRDefault="008D7812" w:rsidP="008D7812">
      <w:pPr>
        <w:pStyle w:val="Heading3"/>
        <w:numPr>
          <w:ilvl w:val="0"/>
          <w:numId w:val="0"/>
        </w:numPr>
        <w:ind w:left="720"/>
      </w:pPr>
      <w:bookmarkStart w:id="4" w:name="_Toc221439169"/>
      <w:r>
        <w:t>fault_transition_profile</w:t>
      </w:r>
      <w:bookmarkEnd w:id="4"/>
    </w:p>
    <w:p w14:paraId="5EBB2EA6" w14:textId="7D3E00FA" w:rsidR="00B26AC3" w:rsidRDefault="00B26AC3" w:rsidP="00B26AC3">
      <w:r>
        <w:t xml:space="preserve">Specify which FSM-state profile to jump to, if fault transitioning is enabled. </w:t>
      </w:r>
    </w:p>
    <w:tbl>
      <w:tblPr>
        <w:tblStyle w:val="LightGrid"/>
        <w:tblW w:w="5000" w:type="pct"/>
        <w:tblLook w:val="04A0" w:firstRow="1" w:lastRow="0" w:firstColumn="1" w:lastColumn="0" w:noHBand="0" w:noVBand="1"/>
      </w:tblPr>
      <w:tblGrid>
        <w:gridCol w:w="2558"/>
        <w:gridCol w:w="822"/>
        <w:gridCol w:w="2561"/>
        <w:gridCol w:w="3635"/>
      </w:tblGrid>
      <w:tr w:rsidR="00B26AC3" w14:paraId="6B048868" w14:textId="77777777" w:rsidTr="00767B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6" w:type="pct"/>
          </w:tcPr>
          <w:p w14:paraId="4DF98220" w14:textId="77777777" w:rsidR="00B26AC3" w:rsidRDefault="00B26AC3" w:rsidP="00767BD2">
            <w:pPr>
              <w:jc w:val="both"/>
            </w:pPr>
            <w:r>
              <w:t>Attribute</w:t>
            </w:r>
          </w:p>
        </w:tc>
        <w:tc>
          <w:tcPr>
            <w:tcW w:w="429" w:type="pct"/>
          </w:tcPr>
          <w:p w14:paraId="7801EE12" w14:textId="77777777" w:rsidR="00B26AC3" w:rsidRDefault="00B26AC3" w:rsidP="00767BD2">
            <w:pPr>
              <w:jc w:val="both"/>
              <w:cnfStyle w:val="100000000000" w:firstRow="1" w:lastRow="0" w:firstColumn="0" w:lastColumn="0" w:oddVBand="0" w:evenVBand="0" w:oddHBand="0" w:evenHBand="0" w:firstRowFirstColumn="0" w:firstRowLastColumn="0" w:lastRowFirstColumn="0" w:lastRowLastColumn="0"/>
            </w:pPr>
            <w:r>
              <w:t>Type</w:t>
            </w:r>
          </w:p>
        </w:tc>
        <w:tc>
          <w:tcPr>
            <w:tcW w:w="1337" w:type="pct"/>
          </w:tcPr>
          <w:p w14:paraId="7D1730AE" w14:textId="77777777" w:rsidR="00B26AC3" w:rsidRDefault="00B26AC3" w:rsidP="00767BD2">
            <w:pPr>
              <w:jc w:val="both"/>
              <w:cnfStyle w:val="100000000000" w:firstRow="1" w:lastRow="0" w:firstColumn="0" w:lastColumn="0" w:oddVBand="0" w:evenVBand="0" w:oddHBand="0" w:evenHBand="0" w:firstRowFirstColumn="0" w:firstRowLastColumn="0" w:lastRowFirstColumn="0" w:lastRowLastColumn="0"/>
            </w:pPr>
            <w:r>
              <w:t>Default</w:t>
            </w:r>
          </w:p>
        </w:tc>
        <w:tc>
          <w:tcPr>
            <w:tcW w:w="1898" w:type="pct"/>
          </w:tcPr>
          <w:p w14:paraId="7DB3850F" w14:textId="77777777" w:rsidR="00B26AC3" w:rsidRDefault="00B26AC3" w:rsidP="00767BD2">
            <w:pPr>
              <w:jc w:val="both"/>
              <w:cnfStyle w:val="100000000000" w:firstRow="1" w:lastRow="0" w:firstColumn="0" w:lastColumn="0" w:oddVBand="0" w:evenVBand="0" w:oddHBand="0" w:evenHBand="0" w:firstRowFirstColumn="0" w:firstRowLastColumn="0" w:lastRowFirstColumn="0" w:lastRowLastColumn="0"/>
            </w:pPr>
            <w:r>
              <w:t>Description</w:t>
            </w:r>
          </w:p>
        </w:tc>
      </w:tr>
      <w:tr w:rsidR="00B26AC3" w14:paraId="714EEB79" w14:textId="77777777" w:rsidTr="00767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6" w:type="pct"/>
          </w:tcPr>
          <w:p w14:paraId="27F1F6A4" w14:textId="77E5142C" w:rsidR="00B26AC3" w:rsidRDefault="00B26AC3" w:rsidP="00767BD2">
            <w:pPr>
              <w:jc w:val="both"/>
            </w:pPr>
            <w:r>
              <w:t>fault_transition_profile</w:t>
            </w:r>
          </w:p>
        </w:tc>
        <w:tc>
          <w:tcPr>
            <w:tcW w:w="429" w:type="pct"/>
          </w:tcPr>
          <w:p w14:paraId="088FCAF9" w14:textId="77777777" w:rsidR="00B26AC3" w:rsidRDefault="00B26AC3" w:rsidP="00767BD2">
            <w:pPr>
              <w:jc w:val="both"/>
              <w:cnfStyle w:val="000000100000" w:firstRow="0" w:lastRow="0" w:firstColumn="0" w:lastColumn="0" w:oddVBand="0" w:evenVBand="0" w:oddHBand="1" w:evenHBand="0" w:firstRowFirstColumn="0" w:firstRowLastColumn="0" w:lastRowFirstColumn="0" w:lastRowLastColumn="0"/>
            </w:pPr>
            <w:r>
              <w:t>int</w:t>
            </w:r>
          </w:p>
        </w:tc>
        <w:tc>
          <w:tcPr>
            <w:tcW w:w="1337" w:type="pct"/>
          </w:tcPr>
          <w:p w14:paraId="0F6A5A52" w14:textId="0723DD78" w:rsidR="00B26AC3" w:rsidRDefault="00B26AC3" w:rsidP="00767BD2">
            <w:pPr>
              <w:jc w:val="both"/>
              <w:cnfStyle w:val="000000100000" w:firstRow="0" w:lastRow="0" w:firstColumn="0" w:lastColumn="0" w:oddVBand="0" w:evenVBand="0" w:oddHBand="1" w:evenHBand="0" w:firstRowFirstColumn="0" w:firstRowLastColumn="0" w:lastRowFirstColumn="0" w:lastRowLastColumn="0"/>
            </w:pPr>
            <w:r>
              <w:t>400</w:t>
            </w:r>
          </w:p>
        </w:tc>
        <w:tc>
          <w:tcPr>
            <w:tcW w:w="1898" w:type="pct"/>
          </w:tcPr>
          <w:p w14:paraId="7E17C78A" w14:textId="77777777" w:rsidR="00B26AC3" w:rsidRDefault="00B26AC3" w:rsidP="00767BD2">
            <w:pPr>
              <w:jc w:val="both"/>
              <w:cnfStyle w:val="000000100000" w:firstRow="0" w:lastRow="0" w:firstColumn="0" w:lastColumn="0" w:oddVBand="0" w:evenVBand="0" w:oddHBand="1" w:evenHBand="0" w:firstRowFirstColumn="0" w:firstRowLastColumn="0" w:lastRowFirstColumn="0" w:lastRowLastColumn="0"/>
            </w:pPr>
            <w:r>
              <w:t>Profile to jump to</w:t>
            </w:r>
          </w:p>
        </w:tc>
      </w:tr>
    </w:tbl>
    <w:p w14:paraId="72473C92" w14:textId="0C56C578" w:rsidR="008D7812" w:rsidRPr="00B26AC3" w:rsidRDefault="00B26AC3">
      <w:r>
        <w:t xml:space="preserve">Default is to jump to FSM-state FAULT profile 400. </w:t>
      </w:r>
      <w:r w:rsidR="008D7812">
        <w:br w:type="page"/>
      </w:r>
    </w:p>
    <w:p w14:paraId="4942E9F4" w14:textId="10F71758" w:rsidR="000C6C24" w:rsidRPr="009C1AF3" w:rsidRDefault="004C6B05" w:rsidP="00054BB0">
      <w:pPr>
        <w:pStyle w:val="Heading2"/>
        <w:numPr>
          <w:ilvl w:val="0"/>
          <w:numId w:val="0"/>
        </w:numPr>
        <w:ind w:left="576"/>
      </w:pPr>
      <w:bookmarkStart w:id="5" w:name="_Toc221439170"/>
      <w:r>
        <w:lastRenderedPageBreak/>
        <w:t>profile</w:t>
      </w:r>
      <w:r w:rsidRPr="009C1AF3">
        <w:t>.processes</w:t>
      </w:r>
      <w:bookmarkEnd w:id="5"/>
    </w:p>
    <w:p w14:paraId="05068A44" w14:textId="44884E14" w:rsidR="00CC3F33" w:rsidRDefault="00000000" w:rsidP="00CC3F33">
      <w:pPr>
        <w:jc w:val="both"/>
      </w:pPr>
      <w:r>
        <w:t>`</w:t>
      </w:r>
      <w:r w:rsidR="0036128F">
        <w:t>profile</w:t>
      </w:r>
      <w:r>
        <w:t xml:space="preserve">.processes` is a list of child process </w:t>
      </w:r>
      <w:r w:rsidR="004C6B05">
        <w:t>to be executed in the specified profile</w:t>
      </w:r>
      <w:r>
        <w:t>.</w:t>
      </w:r>
      <w:r w:rsidR="00A24D7B">
        <w:t xml:space="preserve"> </w:t>
      </w:r>
    </w:p>
    <w:p w14:paraId="10AC9286" w14:textId="4F1F4126" w:rsidR="00CC3F33" w:rsidRDefault="00000000" w:rsidP="00CC3F33">
      <w:pPr>
        <w:jc w:val="both"/>
      </w:pPr>
      <w:r>
        <w:t xml:space="preserve">Each entry describes exactly one executable that the </w:t>
      </w:r>
      <w:r w:rsidR="008F27C6">
        <w:t>FSM-state</w:t>
      </w:r>
      <w:r>
        <w:t xml:space="preserve"> node will manage. The FSM runtime treats each entry as an independently supervised unit: it can start, monitor, restart, or terminate each process based on the configuration.</w:t>
      </w:r>
    </w:p>
    <w:p w14:paraId="27161374" w14:textId="0D4CE30E" w:rsidR="000C6C24" w:rsidRDefault="00000000" w:rsidP="00CC3F33">
      <w:pPr>
        <w:jc w:val="both"/>
      </w:pPr>
      <w:r>
        <w:t xml:space="preserve">Processes listed here are started when the </w:t>
      </w:r>
      <w:r w:rsidR="008F27C6">
        <w:t>FSM-state</w:t>
      </w:r>
      <w:r>
        <w:t xml:space="preserve"> becomes active and are guaranteed to be stopped when the </w:t>
      </w:r>
      <w:r w:rsidR="00116A46">
        <w:t>FSM-state</w:t>
      </w:r>
      <w:r>
        <w:t xml:space="preserve"> is exited, regardless of the reason for exit.</w:t>
      </w:r>
    </w:p>
    <w:p w14:paraId="17ED6FA8" w14:textId="66F664D4" w:rsidR="000C6C24" w:rsidRDefault="00000000" w:rsidP="00054BB0">
      <w:pPr>
        <w:pStyle w:val="Heading3"/>
        <w:numPr>
          <w:ilvl w:val="0"/>
          <w:numId w:val="0"/>
        </w:numPr>
        <w:ind w:left="720"/>
      </w:pPr>
      <w:bookmarkStart w:id="6" w:name="_Toc221439171"/>
      <w:r>
        <w:t>name</w:t>
      </w:r>
      <w:bookmarkEnd w:id="6"/>
    </w:p>
    <w:p w14:paraId="02442DB2" w14:textId="570F0D40" w:rsidR="00790F9F" w:rsidRDefault="00790F9F" w:rsidP="00790F9F">
      <w:pPr>
        <w:jc w:val="both"/>
      </w:pPr>
      <w:r>
        <w:t xml:space="preserve">`name` is a logical identifier </w:t>
      </w:r>
      <w:r w:rsidR="00F37D32">
        <w:t xml:space="preserve">of a process </w:t>
      </w:r>
      <w:r>
        <w:t>used by the FSM runtime.</w:t>
      </w:r>
    </w:p>
    <w:tbl>
      <w:tblPr>
        <w:tblStyle w:val="LightGrid"/>
        <w:tblW w:w="5000" w:type="pct"/>
        <w:tblLook w:val="04A0" w:firstRow="1" w:lastRow="0" w:firstColumn="1" w:lastColumn="0" w:noHBand="0" w:noVBand="1"/>
      </w:tblPr>
      <w:tblGrid>
        <w:gridCol w:w="4788"/>
        <w:gridCol w:w="4788"/>
      </w:tblGrid>
      <w:tr w:rsidR="000C6C24" w14:paraId="7DEC77EA" w14:textId="77777777" w:rsidTr="00CC3F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AE13BC1" w14:textId="77777777" w:rsidR="000C6C24" w:rsidRDefault="00000000" w:rsidP="00CC3F33">
            <w:pPr>
              <w:jc w:val="both"/>
            </w:pPr>
            <w:r>
              <w:t>Attribute</w:t>
            </w:r>
          </w:p>
        </w:tc>
        <w:tc>
          <w:tcPr>
            <w:tcW w:w="2500" w:type="pct"/>
          </w:tcPr>
          <w:p w14:paraId="7DBE05AB" w14:textId="77777777" w:rsidR="000C6C24" w:rsidRDefault="00000000" w:rsidP="00CC3F33">
            <w:pPr>
              <w:jc w:val="both"/>
              <w:cnfStyle w:val="100000000000" w:firstRow="1" w:lastRow="0" w:firstColumn="0" w:lastColumn="0" w:oddVBand="0" w:evenVBand="0" w:oddHBand="0" w:evenHBand="0" w:firstRowFirstColumn="0" w:firstRowLastColumn="0" w:lastRowFirstColumn="0" w:lastRowLastColumn="0"/>
            </w:pPr>
            <w:r>
              <w:t>Description</w:t>
            </w:r>
          </w:p>
        </w:tc>
      </w:tr>
      <w:tr w:rsidR="000C6C24" w14:paraId="604225E6" w14:textId="77777777" w:rsidTr="00CC3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3C14384" w14:textId="77777777" w:rsidR="000C6C24" w:rsidRDefault="00000000" w:rsidP="00CC3F33">
            <w:pPr>
              <w:jc w:val="both"/>
            </w:pPr>
            <w:r>
              <w:t>Type</w:t>
            </w:r>
          </w:p>
        </w:tc>
        <w:tc>
          <w:tcPr>
            <w:tcW w:w="2500" w:type="pct"/>
          </w:tcPr>
          <w:p w14:paraId="5848145D" w14:textId="77777777"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string</w:t>
            </w:r>
          </w:p>
        </w:tc>
      </w:tr>
      <w:tr w:rsidR="000C6C24" w14:paraId="3992016C" w14:textId="77777777" w:rsidTr="00CC3F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4B4DAE5" w14:textId="77777777" w:rsidR="000C6C24" w:rsidRDefault="00000000" w:rsidP="00CC3F33">
            <w:pPr>
              <w:jc w:val="both"/>
            </w:pPr>
            <w:r>
              <w:t>Required</w:t>
            </w:r>
          </w:p>
        </w:tc>
        <w:tc>
          <w:tcPr>
            <w:tcW w:w="2500" w:type="pct"/>
          </w:tcPr>
          <w:p w14:paraId="093E6414" w14:textId="77777777" w:rsidR="000C6C24" w:rsidRDefault="00000000" w:rsidP="00CC3F33">
            <w:pPr>
              <w:jc w:val="both"/>
              <w:cnfStyle w:val="000000010000" w:firstRow="0" w:lastRow="0" w:firstColumn="0" w:lastColumn="0" w:oddVBand="0" w:evenVBand="0" w:oddHBand="0" w:evenHBand="1" w:firstRowFirstColumn="0" w:firstRowLastColumn="0" w:lastRowFirstColumn="0" w:lastRowLastColumn="0"/>
            </w:pPr>
            <w:r>
              <w:t>Yes</w:t>
            </w:r>
          </w:p>
        </w:tc>
      </w:tr>
      <w:tr w:rsidR="000C6C24" w14:paraId="17BB8EEB" w14:textId="77777777" w:rsidTr="00CC3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314D61E1" w14:textId="77777777" w:rsidR="000C6C24" w:rsidRDefault="00000000" w:rsidP="00CC3F33">
            <w:pPr>
              <w:jc w:val="both"/>
            </w:pPr>
            <w:r>
              <w:t>Default</w:t>
            </w:r>
          </w:p>
        </w:tc>
        <w:tc>
          <w:tcPr>
            <w:tcW w:w="2500" w:type="pct"/>
          </w:tcPr>
          <w:p w14:paraId="00B0BFD2" w14:textId="77777777"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None</w:t>
            </w:r>
          </w:p>
        </w:tc>
      </w:tr>
    </w:tbl>
    <w:p w14:paraId="1D01E630" w14:textId="77777777" w:rsidR="00CC3F33" w:rsidRDefault="00000000" w:rsidP="00304B8F">
      <w:pPr>
        <w:spacing w:after="0"/>
        <w:jc w:val="both"/>
      </w:pPr>
      <w:r>
        <w:t>It is used for:</w:t>
      </w:r>
    </w:p>
    <w:p w14:paraId="39DB1898" w14:textId="77777777" w:rsidR="00CC3F33" w:rsidRDefault="00000000" w:rsidP="00CC3F33">
      <w:pPr>
        <w:pStyle w:val="ListParagraph"/>
        <w:numPr>
          <w:ilvl w:val="0"/>
          <w:numId w:val="10"/>
        </w:numPr>
        <w:jc w:val="both"/>
      </w:pPr>
      <w:r>
        <w:t>logging and diagnostics</w:t>
      </w:r>
    </w:p>
    <w:p w14:paraId="093C6970" w14:textId="33D6BBF3" w:rsidR="00CC3F33" w:rsidRDefault="00000000" w:rsidP="00CC3F33">
      <w:pPr>
        <w:pStyle w:val="ListParagraph"/>
        <w:numPr>
          <w:ilvl w:val="0"/>
          <w:numId w:val="10"/>
        </w:numPr>
        <w:jc w:val="both"/>
      </w:pPr>
      <w:r>
        <w:t>fault and degraded-</w:t>
      </w:r>
      <w:r w:rsidR="00116A46">
        <w:t>FSM-state</w:t>
      </w:r>
      <w:r>
        <w:t xml:space="preserve"> reporting</w:t>
      </w:r>
    </w:p>
    <w:p w14:paraId="60EA97C8" w14:textId="77777777" w:rsidR="00CC3F33" w:rsidRDefault="00000000" w:rsidP="00CC3F33">
      <w:pPr>
        <w:pStyle w:val="ListParagraph"/>
        <w:numPr>
          <w:ilvl w:val="0"/>
          <w:numId w:val="10"/>
        </w:numPr>
        <w:jc w:val="both"/>
      </w:pPr>
      <w:r>
        <w:t>dependency tracking and supervision</w:t>
      </w:r>
    </w:p>
    <w:p w14:paraId="1166869F" w14:textId="03128F0F" w:rsidR="000C6C24" w:rsidRDefault="00000000" w:rsidP="00CC3F33">
      <w:pPr>
        <w:jc w:val="both"/>
      </w:pPr>
      <w:r>
        <w:t xml:space="preserve">The name does not need to match </w:t>
      </w:r>
      <w:r w:rsidR="00790F9F">
        <w:t xml:space="preserve">a </w:t>
      </w:r>
      <w:r>
        <w:t xml:space="preserve">ROS </w:t>
      </w:r>
      <w:r w:rsidR="00790F9F">
        <w:t xml:space="preserve">package or </w:t>
      </w:r>
      <w:r>
        <w:t>node name, but it should be stable and descriptive.</w:t>
      </w:r>
    </w:p>
    <w:p w14:paraId="2547380D" w14:textId="7C12D19F" w:rsidR="000C6C24" w:rsidRDefault="00000000" w:rsidP="00054BB0">
      <w:pPr>
        <w:pStyle w:val="Heading3"/>
        <w:numPr>
          <w:ilvl w:val="0"/>
          <w:numId w:val="0"/>
        </w:numPr>
        <w:ind w:left="720"/>
      </w:pPr>
      <w:bookmarkStart w:id="7" w:name="_Toc221439172"/>
      <w:r>
        <w:t>importance</w:t>
      </w:r>
      <w:bookmarkEnd w:id="7"/>
    </w:p>
    <w:p w14:paraId="26532FC2" w14:textId="77777777" w:rsidR="00790F9F" w:rsidRDefault="00790F9F" w:rsidP="00790F9F">
      <w:pPr>
        <w:jc w:val="both"/>
      </w:pPr>
      <w:r>
        <w:t>`importance` expresses the *design intent* of the process with respect to the FSM.</w:t>
      </w:r>
    </w:p>
    <w:tbl>
      <w:tblPr>
        <w:tblStyle w:val="LightGrid"/>
        <w:tblW w:w="5000" w:type="pct"/>
        <w:tblLook w:val="04A0" w:firstRow="1" w:lastRow="0" w:firstColumn="1" w:lastColumn="0" w:noHBand="0" w:noVBand="1"/>
      </w:tblPr>
      <w:tblGrid>
        <w:gridCol w:w="4788"/>
        <w:gridCol w:w="4788"/>
      </w:tblGrid>
      <w:tr w:rsidR="000C6C24" w14:paraId="2B1DAD6F" w14:textId="77777777" w:rsidTr="00CC3F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383E01FC" w14:textId="77777777" w:rsidR="000C6C24" w:rsidRDefault="00000000" w:rsidP="00CC3F33">
            <w:pPr>
              <w:jc w:val="both"/>
            </w:pPr>
            <w:r>
              <w:t>Attribute</w:t>
            </w:r>
          </w:p>
        </w:tc>
        <w:tc>
          <w:tcPr>
            <w:tcW w:w="2500" w:type="pct"/>
          </w:tcPr>
          <w:p w14:paraId="3DDEE5AB" w14:textId="77777777" w:rsidR="000C6C24" w:rsidRDefault="00000000" w:rsidP="00CC3F33">
            <w:pPr>
              <w:jc w:val="both"/>
              <w:cnfStyle w:val="100000000000" w:firstRow="1" w:lastRow="0" w:firstColumn="0" w:lastColumn="0" w:oddVBand="0" w:evenVBand="0" w:oddHBand="0" w:evenHBand="0" w:firstRowFirstColumn="0" w:firstRowLastColumn="0" w:lastRowFirstColumn="0" w:lastRowLastColumn="0"/>
            </w:pPr>
            <w:r>
              <w:t>Description</w:t>
            </w:r>
          </w:p>
        </w:tc>
      </w:tr>
      <w:tr w:rsidR="000C6C24" w14:paraId="38EA1919" w14:textId="77777777" w:rsidTr="00CC3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C934CC6" w14:textId="77777777" w:rsidR="000C6C24" w:rsidRDefault="00000000" w:rsidP="00CC3F33">
            <w:pPr>
              <w:jc w:val="both"/>
            </w:pPr>
            <w:r>
              <w:t>Type</w:t>
            </w:r>
          </w:p>
        </w:tc>
        <w:tc>
          <w:tcPr>
            <w:tcW w:w="2500" w:type="pct"/>
          </w:tcPr>
          <w:p w14:paraId="29F50C6A" w14:textId="77777777"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enum</w:t>
            </w:r>
          </w:p>
        </w:tc>
      </w:tr>
      <w:tr w:rsidR="000C6C24" w14:paraId="341B5F5E" w14:textId="77777777" w:rsidTr="00CC3F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7D19EB7" w14:textId="77777777" w:rsidR="000C6C24" w:rsidRDefault="00000000" w:rsidP="00CC3F33">
            <w:pPr>
              <w:jc w:val="both"/>
            </w:pPr>
            <w:r>
              <w:t>Required</w:t>
            </w:r>
          </w:p>
        </w:tc>
        <w:tc>
          <w:tcPr>
            <w:tcW w:w="2500" w:type="pct"/>
          </w:tcPr>
          <w:p w14:paraId="0FC282AA" w14:textId="77777777" w:rsidR="000C6C24" w:rsidRDefault="00000000" w:rsidP="00CC3F33">
            <w:pPr>
              <w:jc w:val="both"/>
              <w:cnfStyle w:val="000000010000" w:firstRow="0" w:lastRow="0" w:firstColumn="0" w:lastColumn="0" w:oddVBand="0" w:evenVBand="0" w:oddHBand="0" w:evenHBand="1" w:firstRowFirstColumn="0" w:firstRowLastColumn="0" w:lastRowFirstColumn="0" w:lastRowLastColumn="0"/>
            </w:pPr>
            <w:r>
              <w:t>Yes</w:t>
            </w:r>
          </w:p>
        </w:tc>
      </w:tr>
      <w:tr w:rsidR="000C6C24" w14:paraId="4F843A7B" w14:textId="77777777" w:rsidTr="00CC3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926680D" w14:textId="77777777" w:rsidR="000C6C24" w:rsidRDefault="00000000" w:rsidP="00CC3F33">
            <w:pPr>
              <w:jc w:val="both"/>
            </w:pPr>
            <w:r>
              <w:t>Default</w:t>
            </w:r>
          </w:p>
        </w:tc>
        <w:tc>
          <w:tcPr>
            <w:tcW w:w="2500" w:type="pct"/>
          </w:tcPr>
          <w:p w14:paraId="71727876" w14:textId="77777777"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critical</w:t>
            </w:r>
          </w:p>
        </w:tc>
      </w:tr>
      <w:tr w:rsidR="000C6C24" w14:paraId="6B5076C6" w14:textId="77777777" w:rsidTr="00CC3F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EC46504" w14:textId="77777777" w:rsidR="000C6C24" w:rsidRDefault="00000000" w:rsidP="00CC3F33">
            <w:pPr>
              <w:jc w:val="both"/>
            </w:pPr>
            <w:r>
              <w:t>Allowed values</w:t>
            </w:r>
          </w:p>
        </w:tc>
        <w:tc>
          <w:tcPr>
            <w:tcW w:w="2500" w:type="pct"/>
          </w:tcPr>
          <w:p w14:paraId="6F64063E" w14:textId="77777777" w:rsidR="000C6C24" w:rsidRDefault="00000000" w:rsidP="00CC3F33">
            <w:pPr>
              <w:jc w:val="both"/>
              <w:cnfStyle w:val="000000010000" w:firstRow="0" w:lastRow="0" w:firstColumn="0" w:lastColumn="0" w:oddVBand="0" w:evenVBand="0" w:oddHBand="0" w:evenHBand="1" w:firstRowFirstColumn="0" w:firstRowLastColumn="0" w:lastRowFirstColumn="0" w:lastRowLastColumn="0"/>
            </w:pPr>
            <w:r>
              <w:t>critical | degraded | optional</w:t>
            </w:r>
          </w:p>
        </w:tc>
      </w:tr>
    </w:tbl>
    <w:p w14:paraId="60089C51" w14:textId="194D4CB2" w:rsidR="00CC3F33" w:rsidRDefault="00000000" w:rsidP="00CC3F33">
      <w:pPr>
        <w:pStyle w:val="ListParagraph"/>
        <w:numPr>
          <w:ilvl w:val="0"/>
          <w:numId w:val="10"/>
        </w:numPr>
        <w:jc w:val="both"/>
      </w:pPr>
      <w:r>
        <w:t xml:space="preserve">`critical`: </w:t>
      </w:r>
      <w:r w:rsidR="00A24D7B">
        <w:t>the process must always be running without warnings.</w:t>
      </w:r>
    </w:p>
    <w:p w14:paraId="334B6210" w14:textId="7ED97C05" w:rsidR="00CC3F33" w:rsidRDefault="00000000" w:rsidP="00CC3F33">
      <w:pPr>
        <w:pStyle w:val="ListParagraph"/>
        <w:numPr>
          <w:ilvl w:val="0"/>
          <w:numId w:val="10"/>
        </w:numPr>
        <w:jc w:val="both"/>
      </w:pPr>
      <w:r>
        <w:t xml:space="preserve">`degraded`: the </w:t>
      </w:r>
      <w:r w:rsidR="00A24D7B">
        <w:t xml:space="preserve">process must be running but are allowed to run with warnings. </w:t>
      </w:r>
    </w:p>
    <w:p w14:paraId="7FF0BD4B" w14:textId="7942D1CB" w:rsidR="00CC3F33" w:rsidRDefault="00000000" w:rsidP="00CC3F33">
      <w:pPr>
        <w:pStyle w:val="ListParagraph"/>
        <w:numPr>
          <w:ilvl w:val="0"/>
          <w:numId w:val="10"/>
        </w:numPr>
        <w:jc w:val="both"/>
      </w:pPr>
      <w:r>
        <w:t xml:space="preserve">`optional`: the process </w:t>
      </w:r>
      <w:r w:rsidR="00A24D7B">
        <w:t xml:space="preserve">is not required to run and can run with warnings. </w:t>
      </w:r>
    </w:p>
    <w:p w14:paraId="08E98CAF" w14:textId="3BC7ED8B" w:rsidR="000C6C24" w:rsidRDefault="00000000" w:rsidP="00CC3F33">
      <w:pPr>
        <w:jc w:val="both"/>
      </w:pPr>
      <w:r>
        <w:t>This field establishes default fault behavior. Explicit rules in the process-level `faults` block may override it.</w:t>
      </w:r>
    </w:p>
    <w:p w14:paraId="02C6C7B5" w14:textId="510D2C44" w:rsidR="000C6C24" w:rsidRDefault="00000000" w:rsidP="00054BB0">
      <w:pPr>
        <w:pStyle w:val="Heading3"/>
        <w:numPr>
          <w:ilvl w:val="0"/>
          <w:numId w:val="0"/>
        </w:numPr>
        <w:ind w:left="720"/>
      </w:pPr>
      <w:bookmarkStart w:id="8" w:name="_Toc221439173"/>
      <w:r>
        <w:t>startup</w:t>
      </w:r>
      <w:bookmarkEnd w:id="8"/>
    </w:p>
    <w:p w14:paraId="114BFD39" w14:textId="77777777" w:rsidR="00CC3F33" w:rsidRDefault="00000000" w:rsidP="00CC3F33">
      <w:pPr>
        <w:jc w:val="both"/>
      </w:pPr>
      <w:r>
        <w:t>The `startup` block defines how the process is launched and how the FSM determines that the process is ready for use.</w:t>
      </w:r>
    </w:p>
    <w:p w14:paraId="1EE80BBA" w14:textId="18084BAD" w:rsidR="000C6C24" w:rsidRDefault="00000000" w:rsidP="00CC3F33">
      <w:pPr>
        <w:jc w:val="both"/>
      </w:pPr>
      <w:r>
        <w:t>Startup and readiness are treated separately: a process may be running but not yet ready to serve its function.</w:t>
      </w:r>
    </w:p>
    <w:p w14:paraId="47168F0D" w14:textId="62552D31" w:rsidR="000C6C24" w:rsidRDefault="00000000" w:rsidP="00054BB0">
      <w:pPr>
        <w:pStyle w:val="Heading4"/>
        <w:numPr>
          <w:ilvl w:val="0"/>
          <w:numId w:val="0"/>
        </w:numPr>
        <w:ind w:left="864"/>
      </w:pPr>
      <w:bookmarkStart w:id="9" w:name="_Toc221439174"/>
      <w:r>
        <w:lastRenderedPageBreak/>
        <w:t>startup.exec</w:t>
      </w:r>
      <w:bookmarkEnd w:id="9"/>
    </w:p>
    <w:p w14:paraId="25878D72" w14:textId="77777777" w:rsidR="00790F9F" w:rsidRDefault="00790F9F" w:rsidP="00790F9F">
      <w:pPr>
        <w:jc w:val="both"/>
      </w:pPr>
      <w:r>
        <w:t>Absolute path to the executable that will be started.</w:t>
      </w:r>
    </w:p>
    <w:tbl>
      <w:tblPr>
        <w:tblStyle w:val="LightGrid"/>
        <w:tblW w:w="5000" w:type="pct"/>
        <w:tblLook w:val="04A0" w:firstRow="1" w:lastRow="0" w:firstColumn="1" w:lastColumn="0" w:noHBand="0" w:noVBand="1"/>
      </w:tblPr>
      <w:tblGrid>
        <w:gridCol w:w="4788"/>
        <w:gridCol w:w="4788"/>
      </w:tblGrid>
      <w:tr w:rsidR="000C6C24" w14:paraId="061FEA29" w14:textId="77777777" w:rsidTr="00CC3F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77AC435" w14:textId="77777777" w:rsidR="000C6C24" w:rsidRDefault="00000000" w:rsidP="00CC3F33">
            <w:pPr>
              <w:jc w:val="both"/>
            </w:pPr>
            <w:r>
              <w:t>Attribute</w:t>
            </w:r>
          </w:p>
        </w:tc>
        <w:tc>
          <w:tcPr>
            <w:tcW w:w="2500" w:type="pct"/>
          </w:tcPr>
          <w:p w14:paraId="4BC600F7" w14:textId="77777777" w:rsidR="000C6C24" w:rsidRDefault="00000000" w:rsidP="00CC3F33">
            <w:pPr>
              <w:jc w:val="both"/>
              <w:cnfStyle w:val="100000000000" w:firstRow="1" w:lastRow="0" w:firstColumn="0" w:lastColumn="0" w:oddVBand="0" w:evenVBand="0" w:oddHBand="0" w:evenHBand="0" w:firstRowFirstColumn="0" w:firstRowLastColumn="0" w:lastRowFirstColumn="0" w:lastRowLastColumn="0"/>
            </w:pPr>
            <w:r>
              <w:t>Description</w:t>
            </w:r>
          </w:p>
        </w:tc>
      </w:tr>
      <w:tr w:rsidR="000C6C24" w14:paraId="7B514183" w14:textId="77777777" w:rsidTr="00CC3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166E5FD" w14:textId="77777777" w:rsidR="000C6C24" w:rsidRDefault="00000000" w:rsidP="00CC3F33">
            <w:pPr>
              <w:jc w:val="both"/>
            </w:pPr>
            <w:r>
              <w:t>Type</w:t>
            </w:r>
          </w:p>
        </w:tc>
        <w:tc>
          <w:tcPr>
            <w:tcW w:w="2500" w:type="pct"/>
          </w:tcPr>
          <w:p w14:paraId="3391CC24" w14:textId="77777777"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string</w:t>
            </w:r>
          </w:p>
        </w:tc>
      </w:tr>
      <w:tr w:rsidR="000C6C24" w14:paraId="63714565" w14:textId="77777777" w:rsidTr="00CC3F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74B46E2" w14:textId="77777777" w:rsidR="000C6C24" w:rsidRDefault="00000000" w:rsidP="00CC3F33">
            <w:pPr>
              <w:jc w:val="both"/>
            </w:pPr>
            <w:r>
              <w:t>Required</w:t>
            </w:r>
          </w:p>
        </w:tc>
        <w:tc>
          <w:tcPr>
            <w:tcW w:w="2500" w:type="pct"/>
          </w:tcPr>
          <w:p w14:paraId="1DEB3587" w14:textId="77777777" w:rsidR="000C6C24" w:rsidRDefault="00000000" w:rsidP="00CC3F33">
            <w:pPr>
              <w:jc w:val="both"/>
              <w:cnfStyle w:val="000000010000" w:firstRow="0" w:lastRow="0" w:firstColumn="0" w:lastColumn="0" w:oddVBand="0" w:evenVBand="0" w:oddHBand="0" w:evenHBand="1" w:firstRowFirstColumn="0" w:firstRowLastColumn="0" w:lastRowFirstColumn="0" w:lastRowLastColumn="0"/>
            </w:pPr>
            <w:r>
              <w:t>Yes</w:t>
            </w:r>
          </w:p>
        </w:tc>
      </w:tr>
      <w:tr w:rsidR="000C6C24" w14:paraId="5E2D8C67" w14:textId="77777777" w:rsidTr="00CC3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B802D3B" w14:textId="77777777" w:rsidR="000C6C24" w:rsidRDefault="00000000" w:rsidP="00CC3F33">
            <w:pPr>
              <w:jc w:val="both"/>
            </w:pPr>
            <w:r>
              <w:t>Default</w:t>
            </w:r>
          </w:p>
        </w:tc>
        <w:tc>
          <w:tcPr>
            <w:tcW w:w="2500" w:type="pct"/>
          </w:tcPr>
          <w:p w14:paraId="4F53D55F" w14:textId="77777777"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None</w:t>
            </w:r>
          </w:p>
        </w:tc>
      </w:tr>
    </w:tbl>
    <w:p w14:paraId="14704508" w14:textId="0BF3366B" w:rsidR="000C6C24" w:rsidRDefault="00000000" w:rsidP="00CC3F33">
      <w:pPr>
        <w:jc w:val="both"/>
      </w:pPr>
      <w:r>
        <w:t>The FSM runtime invokes this executable directly (no shell). The path must exist inside the runtime environment and must be executable.</w:t>
      </w:r>
    </w:p>
    <w:p w14:paraId="3214EFD1" w14:textId="44D8014E" w:rsidR="000C6C24" w:rsidRDefault="00000000" w:rsidP="00054BB0">
      <w:pPr>
        <w:pStyle w:val="Heading4"/>
        <w:numPr>
          <w:ilvl w:val="0"/>
          <w:numId w:val="0"/>
        </w:numPr>
        <w:ind w:left="864"/>
      </w:pPr>
      <w:bookmarkStart w:id="10" w:name="_Toc221439175"/>
      <w:r>
        <w:t>startup.args</w:t>
      </w:r>
      <w:bookmarkEnd w:id="10"/>
    </w:p>
    <w:p w14:paraId="43174D97" w14:textId="77777777" w:rsidR="00790F9F" w:rsidRDefault="00790F9F" w:rsidP="00790F9F">
      <w:pPr>
        <w:jc w:val="both"/>
      </w:pPr>
      <w:r>
        <w:t>Command-line arguments passed verbatim to the executable.</w:t>
      </w:r>
    </w:p>
    <w:tbl>
      <w:tblPr>
        <w:tblStyle w:val="LightGrid"/>
        <w:tblW w:w="5000" w:type="pct"/>
        <w:tblLook w:val="04A0" w:firstRow="1" w:lastRow="0" w:firstColumn="1" w:lastColumn="0" w:noHBand="0" w:noVBand="1"/>
      </w:tblPr>
      <w:tblGrid>
        <w:gridCol w:w="4788"/>
        <w:gridCol w:w="4788"/>
      </w:tblGrid>
      <w:tr w:rsidR="000C6C24" w14:paraId="6284FC08" w14:textId="77777777" w:rsidTr="00CC3F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840E955" w14:textId="77777777" w:rsidR="000C6C24" w:rsidRDefault="00000000" w:rsidP="00CC3F33">
            <w:pPr>
              <w:jc w:val="both"/>
            </w:pPr>
            <w:r>
              <w:t>Attribute</w:t>
            </w:r>
          </w:p>
        </w:tc>
        <w:tc>
          <w:tcPr>
            <w:tcW w:w="2500" w:type="pct"/>
          </w:tcPr>
          <w:p w14:paraId="1D445BDD" w14:textId="77777777" w:rsidR="000C6C24" w:rsidRDefault="00000000" w:rsidP="00CC3F33">
            <w:pPr>
              <w:jc w:val="both"/>
              <w:cnfStyle w:val="100000000000" w:firstRow="1" w:lastRow="0" w:firstColumn="0" w:lastColumn="0" w:oddVBand="0" w:evenVBand="0" w:oddHBand="0" w:evenHBand="0" w:firstRowFirstColumn="0" w:firstRowLastColumn="0" w:lastRowFirstColumn="0" w:lastRowLastColumn="0"/>
            </w:pPr>
            <w:r>
              <w:t>Description</w:t>
            </w:r>
          </w:p>
        </w:tc>
      </w:tr>
      <w:tr w:rsidR="000C6C24" w14:paraId="27990138" w14:textId="77777777" w:rsidTr="00CC3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2C5BB70" w14:textId="77777777" w:rsidR="000C6C24" w:rsidRDefault="00000000" w:rsidP="00CC3F33">
            <w:pPr>
              <w:jc w:val="both"/>
            </w:pPr>
            <w:r>
              <w:t>Type</w:t>
            </w:r>
          </w:p>
        </w:tc>
        <w:tc>
          <w:tcPr>
            <w:tcW w:w="2500" w:type="pct"/>
          </w:tcPr>
          <w:p w14:paraId="16B48D2F" w14:textId="77777777"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list[string]</w:t>
            </w:r>
          </w:p>
        </w:tc>
      </w:tr>
      <w:tr w:rsidR="000C6C24" w14:paraId="6C3BA382" w14:textId="77777777" w:rsidTr="00CC3F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33D07D36" w14:textId="77777777" w:rsidR="000C6C24" w:rsidRDefault="00000000" w:rsidP="00CC3F33">
            <w:pPr>
              <w:jc w:val="both"/>
            </w:pPr>
            <w:r>
              <w:t>Required</w:t>
            </w:r>
          </w:p>
        </w:tc>
        <w:tc>
          <w:tcPr>
            <w:tcW w:w="2500" w:type="pct"/>
          </w:tcPr>
          <w:p w14:paraId="60605F7A" w14:textId="77777777" w:rsidR="000C6C24" w:rsidRDefault="00000000" w:rsidP="00CC3F33">
            <w:pPr>
              <w:jc w:val="both"/>
              <w:cnfStyle w:val="000000010000" w:firstRow="0" w:lastRow="0" w:firstColumn="0" w:lastColumn="0" w:oddVBand="0" w:evenVBand="0" w:oddHBand="0" w:evenHBand="1" w:firstRowFirstColumn="0" w:firstRowLastColumn="0" w:lastRowFirstColumn="0" w:lastRowLastColumn="0"/>
            </w:pPr>
            <w:r>
              <w:t>No</w:t>
            </w:r>
          </w:p>
        </w:tc>
      </w:tr>
      <w:tr w:rsidR="000C6C24" w14:paraId="509B98F0" w14:textId="77777777" w:rsidTr="00CC3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6FCAA69" w14:textId="77777777" w:rsidR="000C6C24" w:rsidRDefault="00000000" w:rsidP="00CC3F33">
            <w:pPr>
              <w:jc w:val="both"/>
            </w:pPr>
            <w:r>
              <w:t>Default</w:t>
            </w:r>
          </w:p>
        </w:tc>
        <w:tc>
          <w:tcPr>
            <w:tcW w:w="2500" w:type="pct"/>
          </w:tcPr>
          <w:p w14:paraId="66226578" w14:textId="77777777"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w:t>
            </w:r>
          </w:p>
        </w:tc>
      </w:tr>
    </w:tbl>
    <w:p w14:paraId="5AD0ABFF" w14:textId="1E1BEA09" w:rsidR="005B651C" w:rsidRDefault="005B651C" w:rsidP="00CC3F33">
      <w:pPr>
        <w:jc w:val="both"/>
      </w:pPr>
      <w:r w:rsidRPr="005B651C">
        <w:t>Each list entry represents one or more command-line tokens that will be passed to the executable. The FSM runtime does not invoke a shell and therefore does not perform shell expansion, quoting, or command substitution. For readability, a single list entry may contain multiple space-separated tokens. When launching the process, the FSM runtime will split each entry into individual argument tokens using standard whitespace separation rules.</w:t>
      </w:r>
    </w:p>
    <w:p w14:paraId="4FF23805" w14:textId="0EAE8E71" w:rsidR="000C6C24" w:rsidRDefault="00000000" w:rsidP="00054BB0">
      <w:pPr>
        <w:pStyle w:val="Heading4"/>
        <w:numPr>
          <w:ilvl w:val="0"/>
          <w:numId w:val="0"/>
        </w:numPr>
        <w:ind w:left="864"/>
      </w:pPr>
      <w:bookmarkStart w:id="11" w:name="_Toc221439176"/>
      <w:r>
        <w:t>startup.ready</w:t>
      </w:r>
      <w:bookmarkEnd w:id="11"/>
    </w:p>
    <w:p w14:paraId="364CBD02" w14:textId="77777777" w:rsidR="00790F9F" w:rsidRDefault="00790F9F" w:rsidP="00790F9F">
      <w:pPr>
        <w:jc w:val="both"/>
      </w:pPr>
      <w:r>
        <w:t>Readiness checks describe *observable conditions* that indicate the process is usable.</w:t>
      </w:r>
    </w:p>
    <w:tbl>
      <w:tblPr>
        <w:tblStyle w:val="LightGrid"/>
        <w:tblW w:w="5000" w:type="pct"/>
        <w:tblLook w:val="04A0" w:firstRow="1" w:lastRow="0" w:firstColumn="1" w:lastColumn="0" w:noHBand="0" w:noVBand="1"/>
      </w:tblPr>
      <w:tblGrid>
        <w:gridCol w:w="1476"/>
        <w:gridCol w:w="1182"/>
        <w:gridCol w:w="1331"/>
        <w:gridCol w:w="5587"/>
      </w:tblGrid>
      <w:tr w:rsidR="000C6C24" w14:paraId="5FCE4D84" w14:textId="77777777" w:rsidTr="00CC3F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1" w:type="pct"/>
          </w:tcPr>
          <w:p w14:paraId="1A5BF5DB" w14:textId="77777777" w:rsidR="000C6C24" w:rsidRDefault="00000000" w:rsidP="00CC3F33">
            <w:pPr>
              <w:jc w:val="both"/>
            </w:pPr>
            <w:r>
              <w:t>Field</w:t>
            </w:r>
          </w:p>
        </w:tc>
        <w:tc>
          <w:tcPr>
            <w:tcW w:w="617" w:type="pct"/>
          </w:tcPr>
          <w:p w14:paraId="54F38476" w14:textId="77777777" w:rsidR="000C6C24" w:rsidRDefault="00000000" w:rsidP="00CC3F33">
            <w:pPr>
              <w:jc w:val="both"/>
              <w:cnfStyle w:val="100000000000" w:firstRow="1" w:lastRow="0" w:firstColumn="0" w:lastColumn="0" w:oddVBand="0" w:evenVBand="0" w:oddHBand="0" w:evenHBand="0" w:firstRowFirstColumn="0" w:firstRowLastColumn="0" w:lastRowFirstColumn="0" w:lastRowLastColumn="0"/>
            </w:pPr>
            <w:r>
              <w:t>Type</w:t>
            </w:r>
          </w:p>
        </w:tc>
        <w:tc>
          <w:tcPr>
            <w:tcW w:w="695" w:type="pct"/>
          </w:tcPr>
          <w:p w14:paraId="1D2D7BA9" w14:textId="77777777" w:rsidR="000C6C24" w:rsidRDefault="00000000" w:rsidP="00CC3F33">
            <w:pPr>
              <w:jc w:val="both"/>
              <w:cnfStyle w:val="100000000000" w:firstRow="1" w:lastRow="0" w:firstColumn="0" w:lastColumn="0" w:oddVBand="0" w:evenVBand="0" w:oddHBand="0" w:evenHBand="0" w:firstRowFirstColumn="0" w:firstRowLastColumn="0" w:lastRowFirstColumn="0" w:lastRowLastColumn="0"/>
            </w:pPr>
            <w:r>
              <w:t>Default</w:t>
            </w:r>
          </w:p>
        </w:tc>
        <w:tc>
          <w:tcPr>
            <w:tcW w:w="2917" w:type="pct"/>
          </w:tcPr>
          <w:p w14:paraId="74EDBF3C" w14:textId="77777777" w:rsidR="000C6C24" w:rsidRDefault="00000000" w:rsidP="00CC3F33">
            <w:pPr>
              <w:jc w:val="both"/>
              <w:cnfStyle w:val="100000000000" w:firstRow="1" w:lastRow="0" w:firstColumn="0" w:lastColumn="0" w:oddVBand="0" w:evenVBand="0" w:oddHBand="0" w:evenHBand="0" w:firstRowFirstColumn="0" w:firstRowLastColumn="0" w:lastRowFirstColumn="0" w:lastRowLastColumn="0"/>
            </w:pPr>
            <w:r>
              <w:t>Explanation</w:t>
            </w:r>
          </w:p>
        </w:tc>
      </w:tr>
      <w:tr w:rsidR="000C6C24" w14:paraId="0B6CA5B4" w14:textId="77777777" w:rsidTr="00CC3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1" w:type="pct"/>
          </w:tcPr>
          <w:p w14:paraId="0880B060" w14:textId="77777777" w:rsidR="000C6C24" w:rsidRDefault="00000000" w:rsidP="00CC3F33">
            <w:pPr>
              <w:jc w:val="both"/>
            </w:pPr>
            <w:r>
              <w:t>type</w:t>
            </w:r>
          </w:p>
        </w:tc>
        <w:tc>
          <w:tcPr>
            <w:tcW w:w="617" w:type="pct"/>
          </w:tcPr>
          <w:p w14:paraId="4BFB0A2C" w14:textId="77777777"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enum</w:t>
            </w:r>
          </w:p>
        </w:tc>
        <w:tc>
          <w:tcPr>
            <w:tcW w:w="695" w:type="pct"/>
          </w:tcPr>
          <w:p w14:paraId="78C215C5" w14:textId="77777777"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w:t>
            </w:r>
          </w:p>
        </w:tc>
        <w:tc>
          <w:tcPr>
            <w:tcW w:w="2917" w:type="pct"/>
          </w:tcPr>
          <w:p w14:paraId="48CA13F6" w14:textId="77777777"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Readiness mechanism: service or topic</w:t>
            </w:r>
          </w:p>
        </w:tc>
      </w:tr>
      <w:tr w:rsidR="000C6C24" w14:paraId="7A117AB6" w14:textId="77777777" w:rsidTr="00CC3F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1" w:type="pct"/>
          </w:tcPr>
          <w:p w14:paraId="621D9BFE" w14:textId="77777777" w:rsidR="000C6C24" w:rsidRDefault="00000000" w:rsidP="00CC3F33">
            <w:pPr>
              <w:jc w:val="both"/>
            </w:pPr>
            <w:r>
              <w:t>target</w:t>
            </w:r>
          </w:p>
        </w:tc>
        <w:tc>
          <w:tcPr>
            <w:tcW w:w="617" w:type="pct"/>
          </w:tcPr>
          <w:p w14:paraId="24F6428E" w14:textId="77777777" w:rsidR="000C6C24" w:rsidRDefault="00000000" w:rsidP="00CC3F33">
            <w:pPr>
              <w:jc w:val="both"/>
              <w:cnfStyle w:val="000000010000" w:firstRow="0" w:lastRow="0" w:firstColumn="0" w:lastColumn="0" w:oddVBand="0" w:evenVBand="0" w:oddHBand="0" w:evenHBand="1" w:firstRowFirstColumn="0" w:firstRowLastColumn="0" w:lastRowFirstColumn="0" w:lastRowLastColumn="0"/>
            </w:pPr>
            <w:r>
              <w:t>string</w:t>
            </w:r>
          </w:p>
        </w:tc>
        <w:tc>
          <w:tcPr>
            <w:tcW w:w="695" w:type="pct"/>
          </w:tcPr>
          <w:p w14:paraId="16640EEA" w14:textId="77777777" w:rsidR="000C6C24" w:rsidRDefault="00000000" w:rsidP="00CC3F33">
            <w:pPr>
              <w:jc w:val="both"/>
              <w:cnfStyle w:val="000000010000" w:firstRow="0" w:lastRow="0" w:firstColumn="0" w:lastColumn="0" w:oddVBand="0" w:evenVBand="0" w:oddHBand="0" w:evenHBand="1" w:firstRowFirstColumn="0" w:firstRowLastColumn="0" w:lastRowFirstColumn="0" w:lastRowLastColumn="0"/>
            </w:pPr>
            <w:r>
              <w:t>—</w:t>
            </w:r>
          </w:p>
        </w:tc>
        <w:tc>
          <w:tcPr>
            <w:tcW w:w="2917" w:type="pct"/>
          </w:tcPr>
          <w:p w14:paraId="179CEBDF" w14:textId="77777777" w:rsidR="000C6C24" w:rsidRDefault="00000000" w:rsidP="00CC3F33">
            <w:pPr>
              <w:jc w:val="both"/>
              <w:cnfStyle w:val="000000010000" w:firstRow="0" w:lastRow="0" w:firstColumn="0" w:lastColumn="0" w:oddVBand="0" w:evenVBand="0" w:oddHBand="0" w:evenHBand="1" w:firstRowFirstColumn="0" w:firstRowLastColumn="0" w:lastRowFirstColumn="0" w:lastRowLastColumn="0"/>
            </w:pPr>
            <w:r>
              <w:t>Fully-qualified ROS service or topic name</w:t>
            </w:r>
          </w:p>
        </w:tc>
      </w:tr>
      <w:tr w:rsidR="000C6C24" w14:paraId="4C2F9264" w14:textId="77777777" w:rsidTr="00CC3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1" w:type="pct"/>
          </w:tcPr>
          <w:p w14:paraId="0B9D9ADF" w14:textId="77777777" w:rsidR="000C6C24" w:rsidRDefault="00000000" w:rsidP="00CC3F33">
            <w:pPr>
              <w:jc w:val="both"/>
            </w:pPr>
            <w:r>
              <w:t>required</w:t>
            </w:r>
          </w:p>
        </w:tc>
        <w:tc>
          <w:tcPr>
            <w:tcW w:w="617" w:type="pct"/>
          </w:tcPr>
          <w:p w14:paraId="384B0F24" w14:textId="77777777"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bool</w:t>
            </w:r>
          </w:p>
        </w:tc>
        <w:tc>
          <w:tcPr>
            <w:tcW w:w="695" w:type="pct"/>
          </w:tcPr>
          <w:p w14:paraId="32909F69" w14:textId="77777777"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true</w:t>
            </w:r>
          </w:p>
        </w:tc>
        <w:tc>
          <w:tcPr>
            <w:tcW w:w="2917" w:type="pct"/>
          </w:tcPr>
          <w:p w14:paraId="714055FC" w14:textId="4ADE35DE"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 xml:space="preserve">Whether failure blocks </w:t>
            </w:r>
            <w:r w:rsidR="00116A46">
              <w:t>FSM-state</w:t>
            </w:r>
            <w:r>
              <w:t xml:space="preserve"> activation</w:t>
            </w:r>
          </w:p>
        </w:tc>
      </w:tr>
    </w:tbl>
    <w:p w14:paraId="613C5F26" w14:textId="77777777" w:rsidR="00CC3F33" w:rsidRDefault="00000000" w:rsidP="00CC3F33">
      <w:pPr>
        <w:jc w:val="both"/>
      </w:pPr>
      <w:r>
        <w:t>Examples:</w:t>
      </w:r>
    </w:p>
    <w:p w14:paraId="5C04E418" w14:textId="77777777" w:rsidR="00CC3F33" w:rsidRDefault="00000000" w:rsidP="00CC3F33">
      <w:pPr>
        <w:pStyle w:val="ListParagraph"/>
        <w:numPr>
          <w:ilvl w:val="0"/>
          <w:numId w:val="10"/>
        </w:numPr>
        <w:jc w:val="both"/>
      </w:pPr>
      <w:r>
        <w:t>a hardware driver advertising a service</w:t>
      </w:r>
    </w:p>
    <w:p w14:paraId="1BBCE338" w14:textId="77777777" w:rsidR="00CC3F33" w:rsidRDefault="00000000" w:rsidP="00CC3F33">
      <w:pPr>
        <w:pStyle w:val="ListParagraph"/>
        <w:numPr>
          <w:ilvl w:val="0"/>
          <w:numId w:val="10"/>
        </w:numPr>
        <w:jc w:val="both"/>
      </w:pPr>
      <w:r>
        <w:t>a node publishing a heartbeat topic</w:t>
      </w:r>
    </w:p>
    <w:p w14:paraId="580FEB41" w14:textId="5A5220B0" w:rsidR="000C6C24" w:rsidRDefault="00000000" w:rsidP="00CC3F33">
      <w:pPr>
        <w:jc w:val="both"/>
      </w:pPr>
      <w:r>
        <w:t>All readiness checks marked `required: true` must succeed before the FSM considers the process ready.</w:t>
      </w:r>
    </w:p>
    <w:p w14:paraId="75C11026" w14:textId="0C99AA19" w:rsidR="000C6C24" w:rsidRDefault="00000000" w:rsidP="00054BB0">
      <w:pPr>
        <w:pStyle w:val="Heading4"/>
        <w:numPr>
          <w:ilvl w:val="0"/>
          <w:numId w:val="0"/>
        </w:numPr>
        <w:ind w:left="864"/>
      </w:pPr>
      <w:bookmarkStart w:id="12" w:name="_Toc221439177"/>
      <w:r>
        <w:t>startup.window_ms</w:t>
      </w:r>
      <w:bookmarkEnd w:id="12"/>
    </w:p>
    <w:p w14:paraId="0C84219F" w14:textId="6E3F87CE" w:rsidR="00790F9F" w:rsidRDefault="00790F9F" w:rsidP="00790F9F">
      <w:pPr>
        <w:jc w:val="both"/>
      </w:pPr>
      <w:r>
        <w:t>`window_ms` defines a hard deadline for startup.</w:t>
      </w:r>
    </w:p>
    <w:tbl>
      <w:tblPr>
        <w:tblStyle w:val="LightGrid"/>
        <w:tblW w:w="5000" w:type="pct"/>
        <w:tblLook w:val="04A0" w:firstRow="1" w:lastRow="0" w:firstColumn="1" w:lastColumn="0" w:noHBand="0" w:noVBand="1"/>
      </w:tblPr>
      <w:tblGrid>
        <w:gridCol w:w="4788"/>
        <w:gridCol w:w="4788"/>
      </w:tblGrid>
      <w:tr w:rsidR="000C6C24" w14:paraId="605B0149" w14:textId="77777777" w:rsidTr="00CC3F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A958575" w14:textId="77777777" w:rsidR="000C6C24" w:rsidRDefault="00000000" w:rsidP="00CC3F33">
            <w:pPr>
              <w:jc w:val="both"/>
            </w:pPr>
            <w:r>
              <w:t>Attribute</w:t>
            </w:r>
          </w:p>
        </w:tc>
        <w:tc>
          <w:tcPr>
            <w:tcW w:w="2500" w:type="pct"/>
          </w:tcPr>
          <w:p w14:paraId="252D9287" w14:textId="77777777" w:rsidR="000C6C24" w:rsidRDefault="00000000" w:rsidP="00CC3F33">
            <w:pPr>
              <w:jc w:val="both"/>
              <w:cnfStyle w:val="100000000000" w:firstRow="1" w:lastRow="0" w:firstColumn="0" w:lastColumn="0" w:oddVBand="0" w:evenVBand="0" w:oddHBand="0" w:evenHBand="0" w:firstRowFirstColumn="0" w:firstRowLastColumn="0" w:lastRowFirstColumn="0" w:lastRowLastColumn="0"/>
            </w:pPr>
            <w:r>
              <w:t>Description</w:t>
            </w:r>
          </w:p>
        </w:tc>
      </w:tr>
      <w:tr w:rsidR="000C6C24" w14:paraId="5D9BA5EC" w14:textId="77777777" w:rsidTr="00CC3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E4D28DC" w14:textId="77777777" w:rsidR="000C6C24" w:rsidRDefault="00000000" w:rsidP="00CC3F33">
            <w:pPr>
              <w:jc w:val="both"/>
            </w:pPr>
            <w:r>
              <w:t>Type</w:t>
            </w:r>
          </w:p>
        </w:tc>
        <w:tc>
          <w:tcPr>
            <w:tcW w:w="2500" w:type="pct"/>
          </w:tcPr>
          <w:p w14:paraId="11254383" w14:textId="77777777"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integer (ms)</w:t>
            </w:r>
          </w:p>
        </w:tc>
      </w:tr>
      <w:tr w:rsidR="000C6C24" w14:paraId="58362F4E" w14:textId="77777777" w:rsidTr="00CC3F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37392474" w14:textId="77777777" w:rsidR="000C6C24" w:rsidRDefault="00000000" w:rsidP="00CC3F33">
            <w:pPr>
              <w:jc w:val="both"/>
            </w:pPr>
            <w:r>
              <w:t>Required</w:t>
            </w:r>
          </w:p>
        </w:tc>
        <w:tc>
          <w:tcPr>
            <w:tcW w:w="2500" w:type="pct"/>
          </w:tcPr>
          <w:p w14:paraId="26384830" w14:textId="77777777" w:rsidR="000C6C24" w:rsidRDefault="00000000" w:rsidP="00CC3F33">
            <w:pPr>
              <w:jc w:val="both"/>
              <w:cnfStyle w:val="000000010000" w:firstRow="0" w:lastRow="0" w:firstColumn="0" w:lastColumn="0" w:oddVBand="0" w:evenVBand="0" w:oddHBand="0" w:evenHBand="1" w:firstRowFirstColumn="0" w:firstRowLastColumn="0" w:lastRowFirstColumn="0" w:lastRowLastColumn="0"/>
            </w:pPr>
            <w:r>
              <w:t>Yes</w:t>
            </w:r>
          </w:p>
        </w:tc>
      </w:tr>
      <w:tr w:rsidR="000C6C24" w14:paraId="5004193D" w14:textId="77777777" w:rsidTr="00CC3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31C1A352" w14:textId="77777777" w:rsidR="000C6C24" w:rsidRDefault="00000000" w:rsidP="00CC3F33">
            <w:pPr>
              <w:jc w:val="both"/>
            </w:pPr>
            <w:r>
              <w:t>Default</w:t>
            </w:r>
          </w:p>
        </w:tc>
        <w:tc>
          <w:tcPr>
            <w:tcW w:w="2500" w:type="pct"/>
          </w:tcPr>
          <w:p w14:paraId="6CA34E6A" w14:textId="77777777"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5000</w:t>
            </w:r>
          </w:p>
        </w:tc>
      </w:tr>
      <w:tr w:rsidR="000C6C24" w14:paraId="7DA55BE1" w14:textId="77777777" w:rsidTr="00CC3F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849262E" w14:textId="77777777" w:rsidR="000C6C24" w:rsidRDefault="00000000" w:rsidP="00CC3F33">
            <w:pPr>
              <w:jc w:val="both"/>
            </w:pPr>
            <w:r>
              <w:t>Range</w:t>
            </w:r>
          </w:p>
        </w:tc>
        <w:tc>
          <w:tcPr>
            <w:tcW w:w="2500" w:type="pct"/>
          </w:tcPr>
          <w:p w14:paraId="394A9791" w14:textId="3E60C141" w:rsidR="000C6C24" w:rsidRDefault="00000000" w:rsidP="00CC3F33">
            <w:pPr>
              <w:jc w:val="both"/>
              <w:cnfStyle w:val="000000010000" w:firstRow="0" w:lastRow="0" w:firstColumn="0" w:lastColumn="0" w:oddVBand="0" w:evenVBand="0" w:oddHBand="0" w:evenHBand="1" w:firstRowFirstColumn="0" w:firstRowLastColumn="0" w:lastRowFirstColumn="0" w:lastRowLastColumn="0"/>
            </w:pPr>
            <w:r>
              <w:t>&gt; 0</w:t>
            </w:r>
          </w:p>
        </w:tc>
      </w:tr>
    </w:tbl>
    <w:p w14:paraId="4BC2CE82" w14:textId="2BA75EC3" w:rsidR="000C6C24" w:rsidRDefault="00000000" w:rsidP="00CC3F33">
      <w:pPr>
        <w:jc w:val="both"/>
      </w:pPr>
      <w:r>
        <w:lastRenderedPageBreak/>
        <w:t>From the moment the process is spawned, all required readiness checks must succeed within this time window. If the window expires, startup is considered failed—even if the process is still running.</w:t>
      </w:r>
      <w:r w:rsidR="003A6711">
        <w:t xml:space="preserve"> </w:t>
      </w:r>
      <w:r>
        <w:t>This prevents FSM</w:t>
      </w:r>
      <w:r w:rsidR="00116A46">
        <w:t>-</w:t>
      </w:r>
      <w:r>
        <w:t>state transitions from blocking indefinitely due to slow or faulty processes.</w:t>
      </w:r>
    </w:p>
    <w:p w14:paraId="0B79302A" w14:textId="613F67D3" w:rsidR="000C6C24" w:rsidRDefault="00000000" w:rsidP="00054BB0">
      <w:pPr>
        <w:pStyle w:val="Heading3"/>
        <w:numPr>
          <w:ilvl w:val="0"/>
          <w:numId w:val="0"/>
        </w:numPr>
        <w:ind w:left="720"/>
      </w:pPr>
      <w:bookmarkStart w:id="13" w:name="_Toc221439178"/>
      <w:r>
        <w:t>rosout_triggers</w:t>
      </w:r>
      <w:bookmarkEnd w:id="13"/>
    </w:p>
    <w:p w14:paraId="4339740E" w14:textId="64A6EA44" w:rsidR="000C6C24" w:rsidRDefault="00000000" w:rsidP="00CC3F33">
      <w:pPr>
        <w:jc w:val="both"/>
      </w:pPr>
      <w:r>
        <w:t>`rosout_triggers` define reactions to log messages emitted by the process.</w:t>
      </w:r>
      <w:r w:rsidR="00495463">
        <w:t xml:space="preserve"> </w:t>
      </w:r>
      <w:r>
        <w:t>Triggers are continuously evaluated while the process is running and allow log messages to influence FSM behavior.</w:t>
      </w:r>
      <w:r w:rsidR="00DC02FE">
        <w:t xml:space="preserve"> LEVEL is compared to the rosout classifications, and a corresponding ACTION is defined. </w:t>
      </w:r>
      <w:r w:rsidR="00F9509B">
        <w:t>Both LEVEL and ACTION are prioritized based on list below (highest priority to the left). R</w:t>
      </w:r>
      <w:r w:rsidR="00DC02FE">
        <w:t>osout messages can be filtered with regards to nodes or a text match</w:t>
      </w:r>
      <w:r w:rsidR="00F9509B">
        <w:t>, see syntax example</w:t>
      </w:r>
      <w:r w:rsidR="00DC02FE">
        <w:t>.</w:t>
      </w:r>
    </w:p>
    <w:tbl>
      <w:tblPr>
        <w:tblStyle w:val="LightGrid"/>
        <w:tblW w:w="5000" w:type="pct"/>
        <w:tblLook w:val="04A0" w:firstRow="1" w:lastRow="0" w:firstColumn="1" w:lastColumn="0" w:noHBand="0" w:noVBand="1"/>
      </w:tblPr>
      <w:tblGrid>
        <w:gridCol w:w="1331"/>
        <w:gridCol w:w="6035"/>
        <w:gridCol w:w="2210"/>
      </w:tblGrid>
      <w:tr w:rsidR="00E5371B" w14:paraId="03ED83AC" w14:textId="08A5B2CE" w:rsidTr="00E53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pct"/>
          </w:tcPr>
          <w:p w14:paraId="0E260ACA" w14:textId="7FE39ED1" w:rsidR="00E5371B" w:rsidRDefault="0023504D" w:rsidP="00CC3F33">
            <w:pPr>
              <w:jc w:val="both"/>
            </w:pPr>
            <w:r>
              <w:t>Field</w:t>
            </w:r>
          </w:p>
        </w:tc>
        <w:tc>
          <w:tcPr>
            <w:tcW w:w="3151" w:type="pct"/>
          </w:tcPr>
          <w:p w14:paraId="6478A8B8" w14:textId="4FC44B5F" w:rsidR="00E5371B" w:rsidRDefault="0023504D" w:rsidP="00CC3F33">
            <w:pPr>
              <w:jc w:val="both"/>
              <w:cnfStyle w:val="100000000000" w:firstRow="1" w:lastRow="0" w:firstColumn="0" w:lastColumn="0" w:oddVBand="0" w:evenVBand="0" w:oddHBand="0" w:evenHBand="0" w:firstRowFirstColumn="0" w:firstRowLastColumn="0" w:lastRowFirstColumn="0" w:lastRowLastColumn="0"/>
            </w:pPr>
            <w:r>
              <w:t>Type</w:t>
            </w:r>
          </w:p>
        </w:tc>
        <w:tc>
          <w:tcPr>
            <w:tcW w:w="1154" w:type="pct"/>
          </w:tcPr>
          <w:p w14:paraId="57C92EAC" w14:textId="5C88F694" w:rsidR="00E5371B" w:rsidRDefault="00E5371B" w:rsidP="00CC3F33">
            <w:pPr>
              <w:jc w:val="both"/>
              <w:cnfStyle w:val="100000000000" w:firstRow="1" w:lastRow="0" w:firstColumn="0" w:lastColumn="0" w:oddVBand="0" w:evenVBand="0" w:oddHBand="0" w:evenHBand="0" w:firstRowFirstColumn="0" w:firstRowLastColumn="0" w:lastRowFirstColumn="0" w:lastRowLastColumn="0"/>
            </w:pPr>
            <w:r>
              <w:t>Default</w:t>
            </w:r>
          </w:p>
        </w:tc>
      </w:tr>
      <w:tr w:rsidR="00E5371B" w14:paraId="11E11389" w14:textId="77777777" w:rsidTr="00E53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pct"/>
          </w:tcPr>
          <w:p w14:paraId="3C29A49E" w14:textId="4A6C1720" w:rsidR="00E5371B" w:rsidRDefault="00E5371B" w:rsidP="00CC3F33">
            <w:pPr>
              <w:jc w:val="both"/>
            </w:pPr>
            <w:r>
              <w:t>NODE</w:t>
            </w:r>
          </w:p>
        </w:tc>
        <w:tc>
          <w:tcPr>
            <w:tcW w:w="3151" w:type="pct"/>
          </w:tcPr>
          <w:p w14:paraId="249D1AB7" w14:textId="7DBDC996" w:rsidR="00E5371B" w:rsidRDefault="00E5371B" w:rsidP="00CC3F33">
            <w:pPr>
              <w:jc w:val="both"/>
              <w:cnfStyle w:val="000000100000" w:firstRow="0" w:lastRow="0" w:firstColumn="0" w:lastColumn="0" w:oddVBand="0" w:evenVBand="0" w:oddHBand="1" w:evenHBand="0" w:firstRowFirstColumn="0" w:firstRowLastColumn="0" w:lastRowFirstColumn="0" w:lastRowLastColumn="0"/>
            </w:pPr>
            <w:r>
              <w:t>string</w:t>
            </w:r>
          </w:p>
        </w:tc>
        <w:tc>
          <w:tcPr>
            <w:tcW w:w="1154" w:type="pct"/>
          </w:tcPr>
          <w:p w14:paraId="3A16A5BD" w14:textId="7AE66FFF" w:rsidR="00E5371B" w:rsidRDefault="00E5371B" w:rsidP="00CC3F33">
            <w:pPr>
              <w:jc w:val="both"/>
              <w:cnfStyle w:val="000000100000" w:firstRow="0" w:lastRow="0" w:firstColumn="0" w:lastColumn="0" w:oddVBand="0" w:evenVBand="0" w:oddHBand="1" w:evenHBand="0" w:firstRowFirstColumn="0" w:firstRowLastColumn="0" w:lastRowFirstColumn="0" w:lastRowLastColumn="0"/>
            </w:pPr>
            <w:r>
              <w:t>(ignored)</w:t>
            </w:r>
          </w:p>
        </w:tc>
      </w:tr>
      <w:tr w:rsidR="00E5371B" w14:paraId="099DF6D5" w14:textId="4882805E" w:rsidTr="00E537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pct"/>
          </w:tcPr>
          <w:p w14:paraId="5FD2ACB6" w14:textId="77777777" w:rsidR="00E5371B" w:rsidRDefault="00E5371B" w:rsidP="00CC3F33">
            <w:pPr>
              <w:jc w:val="both"/>
            </w:pPr>
            <w:r>
              <w:t>LEVEL</w:t>
            </w:r>
          </w:p>
        </w:tc>
        <w:tc>
          <w:tcPr>
            <w:tcW w:w="3151" w:type="pct"/>
          </w:tcPr>
          <w:p w14:paraId="3038AEFD" w14:textId="17B16A01" w:rsidR="00E5371B" w:rsidRDefault="00E5371B" w:rsidP="00CC3F33">
            <w:pPr>
              <w:jc w:val="both"/>
              <w:cnfStyle w:val="000000010000" w:firstRow="0" w:lastRow="0" w:firstColumn="0" w:lastColumn="0" w:oddVBand="0" w:evenVBand="0" w:oddHBand="0" w:evenHBand="1" w:firstRowFirstColumn="0" w:firstRowLastColumn="0" w:lastRowFirstColumn="0" w:lastRowLastColumn="0"/>
            </w:pPr>
            <w:r>
              <w:t>FATAL</w:t>
            </w:r>
            <w:r w:rsidR="007F624E">
              <w:t xml:space="preserve"> | ERROR | WARN | INFO | DEBUG |</w:t>
            </w:r>
          </w:p>
        </w:tc>
        <w:tc>
          <w:tcPr>
            <w:tcW w:w="1154" w:type="pct"/>
          </w:tcPr>
          <w:p w14:paraId="51838245" w14:textId="5F485773" w:rsidR="00E5371B" w:rsidRDefault="00E5371B" w:rsidP="00CC3F33">
            <w:pPr>
              <w:jc w:val="both"/>
              <w:cnfStyle w:val="000000010000" w:firstRow="0" w:lastRow="0" w:firstColumn="0" w:lastColumn="0" w:oddVBand="0" w:evenVBand="0" w:oddHBand="0" w:evenHBand="1" w:firstRowFirstColumn="0" w:firstRowLastColumn="0" w:lastRowFirstColumn="0" w:lastRowLastColumn="0"/>
            </w:pPr>
            <w:r>
              <w:t>FATAL</w:t>
            </w:r>
          </w:p>
        </w:tc>
      </w:tr>
      <w:tr w:rsidR="00E5371B" w14:paraId="7A339DE2" w14:textId="77777777" w:rsidTr="00E53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pct"/>
          </w:tcPr>
          <w:p w14:paraId="3570C19C" w14:textId="05265A32" w:rsidR="00E5371B" w:rsidRDefault="00E5371B" w:rsidP="00CC3F33">
            <w:pPr>
              <w:jc w:val="both"/>
            </w:pPr>
            <w:r>
              <w:t>MATCH</w:t>
            </w:r>
          </w:p>
        </w:tc>
        <w:tc>
          <w:tcPr>
            <w:tcW w:w="3151" w:type="pct"/>
          </w:tcPr>
          <w:p w14:paraId="41C03D5C" w14:textId="6516F27B" w:rsidR="00E5371B" w:rsidRDefault="00E5371B" w:rsidP="00CC3F33">
            <w:pPr>
              <w:jc w:val="both"/>
              <w:cnfStyle w:val="000000100000" w:firstRow="0" w:lastRow="0" w:firstColumn="0" w:lastColumn="0" w:oddVBand="0" w:evenVBand="0" w:oddHBand="1" w:evenHBand="0" w:firstRowFirstColumn="0" w:firstRowLastColumn="0" w:lastRowFirstColumn="0" w:lastRowLastColumn="0"/>
            </w:pPr>
            <w:r>
              <w:t>string</w:t>
            </w:r>
          </w:p>
        </w:tc>
        <w:tc>
          <w:tcPr>
            <w:tcW w:w="1154" w:type="pct"/>
          </w:tcPr>
          <w:p w14:paraId="06FEDB66" w14:textId="397697FE" w:rsidR="00E5371B" w:rsidRDefault="00E5371B" w:rsidP="00CC3F33">
            <w:pPr>
              <w:jc w:val="both"/>
              <w:cnfStyle w:val="000000100000" w:firstRow="0" w:lastRow="0" w:firstColumn="0" w:lastColumn="0" w:oddVBand="0" w:evenVBand="0" w:oddHBand="1" w:evenHBand="0" w:firstRowFirstColumn="0" w:firstRowLastColumn="0" w:lastRowFirstColumn="0" w:lastRowLastColumn="0"/>
            </w:pPr>
            <w:r>
              <w:t>(ignored)</w:t>
            </w:r>
          </w:p>
        </w:tc>
      </w:tr>
      <w:tr w:rsidR="00E5371B" w14:paraId="4A00E471" w14:textId="3D296F07" w:rsidTr="00E537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pct"/>
          </w:tcPr>
          <w:p w14:paraId="0C12F178" w14:textId="77777777" w:rsidR="00E5371B" w:rsidRDefault="00E5371B" w:rsidP="00CC3F33">
            <w:pPr>
              <w:jc w:val="both"/>
            </w:pPr>
            <w:r>
              <w:t>ACTION</w:t>
            </w:r>
          </w:p>
        </w:tc>
        <w:tc>
          <w:tcPr>
            <w:tcW w:w="3151" w:type="pct"/>
          </w:tcPr>
          <w:p w14:paraId="4DC642E3" w14:textId="57F682A3" w:rsidR="00E5371B" w:rsidRDefault="00E5371B" w:rsidP="00CC3F33">
            <w:pPr>
              <w:jc w:val="both"/>
              <w:cnfStyle w:val="000000010000" w:firstRow="0" w:lastRow="0" w:firstColumn="0" w:lastColumn="0" w:oddVBand="0" w:evenVBand="0" w:oddHBand="0" w:evenHBand="1" w:firstRowFirstColumn="0" w:firstRowLastColumn="0" w:lastRowFirstColumn="0" w:lastRowLastColumn="0"/>
            </w:pPr>
            <w:r>
              <w:t xml:space="preserve">FAULT | </w:t>
            </w:r>
            <w:r w:rsidR="00DC02FE">
              <w:t>RECOVER</w:t>
            </w:r>
            <w:r>
              <w:t xml:space="preserve"> | </w:t>
            </w:r>
            <w:r w:rsidR="00DC02FE">
              <w:t>DEGRADED</w:t>
            </w:r>
            <w:r>
              <w:t xml:space="preserve"> | IGNORE</w:t>
            </w:r>
          </w:p>
        </w:tc>
        <w:tc>
          <w:tcPr>
            <w:tcW w:w="1154" w:type="pct"/>
          </w:tcPr>
          <w:p w14:paraId="799530D6" w14:textId="70AEF253" w:rsidR="00E5371B" w:rsidRDefault="00E5371B" w:rsidP="00CC3F33">
            <w:pPr>
              <w:jc w:val="both"/>
              <w:cnfStyle w:val="000000010000" w:firstRow="0" w:lastRow="0" w:firstColumn="0" w:lastColumn="0" w:oddVBand="0" w:evenVBand="0" w:oddHBand="0" w:evenHBand="1" w:firstRowFirstColumn="0" w:firstRowLastColumn="0" w:lastRowFirstColumn="0" w:lastRowLastColumn="0"/>
            </w:pPr>
            <w:r>
              <w:t>FAULT</w:t>
            </w:r>
          </w:p>
        </w:tc>
      </w:tr>
    </w:tbl>
    <w:p w14:paraId="03E4F1CE" w14:textId="77777777" w:rsidR="0023504D" w:rsidRPr="0023504D" w:rsidRDefault="0023504D" w:rsidP="0023504D">
      <w:pPr>
        <w:spacing w:after="0"/>
        <w:jc w:val="both"/>
        <w:rPr>
          <w:rFonts w:asciiTheme="majorHAnsi" w:eastAsiaTheme="majorEastAsia" w:hAnsiTheme="majorHAnsi" w:cstheme="majorBidi"/>
          <w:i/>
          <w:iCs/>
        </w:rPr>
      </w:pPr>
      <w:r w:rsidRPr="0023504D">
        <w:t xml:space="preserve">    </w:t>
      </w:r>
      <w:r w:rsidRPr="0023504D">
        <w:rPr>
          <w:b/>
          <w:bCs/>
          <w:i/>
          <w:iCs/>
        </w:rPr>
        <w:t>FAULT:</w:t>
      </w:r>
      <w:r w:rsidRPr="0023504D">
        <w:rPr>
          <w:i/>
          <w:iCs/>
        </w:rPr>
        <w:t xml:space="preserve"> Forces the FSM-state to FAULT</w:t>
      </w:r>
    </w:p>
    <w:p w14:paraId="011D23BD" w14:textId="054754F9" w:rsidR="0023504D" w:rsidRPr="0023504D" w:rsidRDefault="0023504D" w:rsidP="0023504D">
      <w:pPr>
        <w:spacing w:after="0"/>
        <w:jc w:val="both"/>
        <w:rPr>
          <w:rFonts w:asciiTheme="majorHAnsi" w:eastAsiaTheme="majorEastAsia" w:hAnsiTheme="majorHAnsi" w:cstheme="majorBidi"/>
          <w:i/>
          <w:iCs/>
        </w:rPr>
      </w:pPr>
      <w:r w:rsidRPr="0023504D">
        <w:rPr>
          <w:i/>
          <w:iCs/>
        </w:rPr>
        <w:t xml:space="preserve">    </w:t>
      </w:r>
      <w:r w:rsidR="00DC02FE">
        <w:rPr>
          <w:b/>
          <w:bCs/>
          <w:i/>
          <w:iCs/>
        </w:rPr>
        <w:t>RECOVER</w:t>
      </w:r>
      <w:r w:rsidRPr="00DC02FE">
        <w:rPr>
          <w:b/>
          <w:bCs/>
          <w:i/>
          <w:iCs/>
        </w:rPr>
        <w:t>:</w:t>
      </w:r>
      <w:r w:rsidRPr="0023504D">
        <w:rPr>
          <w:i/>
          <w:iCs/>
        </w:rPr>
        <w:t xml:space="preserve"> Process is flagged as </w:t>
      </w:r>
      <w:r w:rsidR="00DC02FE">
        <w:rPr>
          <w:i/>
          <w:iCs/>
        </w:rPr>
        <w:t>RECOVER</w:t>
      </w:r>
      <w:r w:rsidRPr="0023504D">
        <w:rPr>
          <w:i/>
          <w:iCs/>
        </w:rPr>
        <w:t xml:space="preserve"> and tries to r</w:t>
      </w:r>
      <w:r w:rsidR="007F624E">
        <w:rPr>
          <w:i/>
          <w:iCs/>
        </w:rPr>
        <w:t>ecover</w:t>
      </w:r>
      <w:r w:rsidR="00DC02FE">
        <w:rPr>
          <w:i/>
          <w:iCs/>
        </w:rPr>
        <w:t>;</w:t>
      </w:r>
      <w:r w:rsidRPr="0023504D">
        <w:rPr>
          <w:i/>
          <w:iCs/>
        </w:rPr>
        <w:t xml:space="preserve"> FSM-state continues</w:t>
      </w:r>
    </w:p>
    <w:p w14:paraId="55F0AA1A" w14:textId="5A3E7CC2" w:rsidR="0023504D" w:rsidRPr="0023504D" w:rsidRDefault="0023504D" w:rsidP="0023504D">
      <w:pPr>
        <w:spacing w:after="0"/>
        <w:jc w:val="both"/>
        <w:rPr>
          <w:rFonts w:asciiTheme="majorHAnsi" w:eastAsiaTheme="majorEastAsia" w:hAnsiTheme="majorHAnsi" w:cstheme="majorBidi"/>
          <w:i/>
          <w:iCs/>
        </w:rPr>
      </w:pPr>
      <w:r w:rsidRPr="0023504D">
        <w:rPr>
          <w:i/>
          <w:iCs/>
        </w:rPr>
        <w:t xml:space="preserve">    </w:t>
      </w:r>
      <w:r w:rsidR="00DC02FE">
        <w:rPr>
          <w:b/>
          <w:bCs/>
          <w:i/>
          <w:iCs/>
        </w:rPr>
        <w:t>DEGRADED</w:t>
      </w:r>
      <w:r w:rsidRPr="00DC02FE">
        <w:rPr>
          <w:b/>
          <w:bCs/>
          <w:i/>
          <w:iCs/>
        </w:rPr>
        <w:t>:</w:t>
      </w:r>
      <w:r w:rsidRPr="0023504D">
        <w:rPr>
          <w:i/>
          <w:iCs/>
        </w:rPr>
        <w:t xml:space="preserve"> Process is flagged as DEGRADED</w:t>
      </w:r>
      <w:r w:rsidR="00DC02FE">
        <w:rPr>
          <w:i/>
          <w:iCs/>
        </w:rPr>
        <w:t>;</w:t>
      </w:r>
      <w:r w:rsidRPr="0023504D">
        <w:rPr>
          <w:i/>
          <w:iCs/>
        </w:rPr>
        <w:t xml:space="preserve"> FSM-state continues</w:t>
      </w:r>
    </w:p>
    <w:p w14:paraId="0216DC30" w14:textId="0CBA9A3D" w:rsidR="0023504D" w:rsidRPr="0023504D" w:rsidRDefault="0023504D" w:rsidP="0023504D">
      <w:pPr>
        <w:spacing w:after="0"/>
        <w:jc w:val="both"/>
      </w:pPr>
      <w:r w:rsidRPr="0023504D">
        <w:rPr>
          <w:i/>
          <w:iCs/>
        </w:rPr>
        <w:t xml:space="preserve">    </w:t>
      </w:r>
      <w:r w:rsidRPr="00DC02FE">
        <w:rPr>
          <w:b/>
          <w:bCs/>
          <w:i/>
          <w:iCs/>
        </w:rPr>
        <w:t>IGNORE:</w:t>
      </w:r>
      <w:r w:rsidRPr="0023504D">
        <w:rPr>
          <w:i/>
          <w:iCs/>
        </w:rPr>
        <w:t xml:space="preserve"> Ignores the rosout</w:t>
      </w:r>
    </w:p>
    <w:p w14:paraId="1192FFA2" w14:textId="77777777" w:rsidR="00DC02FE" w:rsidRDefault="0023504D" w:rsidP="00DC02FE">
      <w:pPr>
        <w:spacing w:after="0"/>
        <w:jc w:val="both"/>
      </w:pPr>
      <w:r>
        <w:t>S</w:t>
      </w:r>
      <w:r w:rsidR="00E5371B">
        <w:t xml:space="preserve">yntax example: </w:t>
      </w:r>
    </w:p>
    <w:p w14:paraId="16EAD12B" w14:textId="12FD1172" w:rsidR="00DC02FE" w:rsidRPr="0023504D" w:rsidRDefault="00DC02FE" w:rsidP="00DC02FE">
      <w:pPr>
        <w:spacing w:after="0"/>
        <w:jc w:val="both"/>
        <w:rPr>
          <w:lang w:val="en-GB"/>
        </w:rPr>
      </w:pPr>
      <w:r>
        <w:rPr>
          <w:lang w:val="en-GB"/>
        </w:rPr>
        <w:t xml:space="preserve">- </w:t>
      </w:r>
      <w:r w:rsidRPr="0023504D">
        <w:rPr>
          <w:lang w:val="en-GB"/>
        </w:rPr>
        <w:t xml:space="preserve">"level&gt;=FATAL;action=FAULT" </w:t>
      </w:r>
    </w:p>
    <w:p w14:paraId="3B78EED5" w14:textId="12A23164" w:rsidR="00E5371B" w:rsidRDefault="0023504D" w:rsidP="0023504D">
      <w:pPr>
        <w:spacing w:after="0"/>
        <w:jc w:val="both"/>
        <w:rPr>
          <w:lang w:val="en-GB"/>
        </w:rPr>
      </w:pPr>
      <w:r w:rsidRPr="0023504D">
        <w:rPr>
          <w:lang w:val="en-GB"/>
        </w:rPr>
        <w:t>-</w:t>
      </w:r>
      <w:r>
        <w:rPr>
          <w:lang w:val="en-GB"/>
        </w:rPr>
        <w:t xml:space="preserve"> </w:t>
      </w:r>
      <w:r w:rsidR="00E5371B" w:rsidRPr="0023504D">
        <w:rPr>
          <w:lang w:val="en-GB"/>
        </w:rPr>
        <w:t>"node=amr_sweeper_battery;level&gt;=WARN;match=set_parameters failed;action=</w:t>
      </w:r>
      <w:r w:rsidR="00DC02FE">
        <w:rPr>
          <w:lang w:val="en-GB"/>
        </w:rPr>
        <w:t>DEGRADED</w:t>
      </w:r>
      <w:r w:rsidR="00E5371B" w:rsidRPr="0023504D">
        <w:rPr>
          <w:lang w:val="en-GB"/>
        </w:rPr>
        <w:t>"</w:t>
      </w:r>
    </w:p>
    <w:p w14:paraId="6CDD1B9F" w14:textId="66DA2A73" w:rsidR="003A6711" w:rsidRDefault="003A6711" w:rsidP="003A6711">
      <w:pPr>
        <w:pStyle w:val="Heading3"/>
        <w:numPr>
          <w:ilvl w:val="0"/>
          <w:numId w:val="0"/>
        </w:numPr>
        <w:ind w:left="720"/>
      </w:pPr>
      <w:bookmarkStart w:id="14" w:name="_Toc221439179"/>
      <w:r>
        <w:t>warnings</w:t>
      </w:r>
      <w:bookmarkEnd w:id="14"/>
    </w:p>
    <w:p w14:paraId="79799EEA" w14:textId="57D012AE" w:rsidR="003A6711" w:rsidRDefault="003A6711" w:rsidP="003A6711">
      <w:pPr>
        <w:jc w:val="both"/>
      </w:pPr>
      <w:r>
        <w:t>The process-level `warnings` block defines actions in case of process warnings.</w:t>
      </w:r>
    </w:p>
    <w:tbl>
      <w:tblPr>
        <w:tblStyle w:val="LightGrid"/>
        <w:tblW w:w="5000" w:type="pct"/>
        <w:tblLook w:val="04A0" w:firstRow="1" w:lastRow="0" w:firstColumn="1" w:lastColumn="0" w:noHBand="0" w:noVBand="1"/>
      </w:tblPr>
      <w:tblGrid>
        <w:gridCol w:w="1119"/>
        <w:gridCol w:w="1007"/>
        <w:gridCol w:w="1044"/>
        <w:gridCol w:w="6406"/>
      </w:tblGrid>
      <w:tr w:rsidR="003A6711" w14:paraId="65E2424B" w14:textId="77777777" w:rsidTr="004954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4" w:type="pct"/>
          </w:tcPr>
          <w:p w14:paraId="49D27676" w14:textId="77777777" w:rsidR="003A6711" w:rsidRDefault="003A6711" w:rsidP="00702CF3">
            <w:pPr>
              <w:jc w:val="both"/>
            </w:pPr>
            <w:r>
              <w:t>Field</w:t>
            </w:r>
          </w:p>
        </w:tc>
        <w:tc>
          <w:tcPr>
            <w:tcW w:w="526" w:type="pct"/>
          </w:tcPr>
          <w:p w14:paraId="2A1765A9" w14:textId="77777777" w:rsidR="003A6711" w:rsidRDefault="003A6711" w:rsidP="00702CF3">
            <w:pPr>
              <w:jc w:val="both"/>
              <w:cnfStyle w:val="100000000000" w:firstRow="1" w:lastRow="0" w:firstColumn="0" w:lastColumn="0" w:oddVBand="0" w:evenVBand="0" w:oddHBand="0" w:evenHBand="0" w:firstRowFirstColumn="0" w:firstRowLastColumn="0" w:lastRowFirstColumn="0" w:lastRowLastColumn="0"/>
            </w:pPr>
            <w:r>
              <w:t>Type</w:t>
            </w:r>
          </w:p>
        </w:tc>
        <w:tc>
          <w:tcPr>
            <w:tcW w:w="545" w:type="pct"/>
          </w:tcPr>
          <w:p w14:paraId="5EA3C13C" w14:textId="77777777" w:rsidR="003A6711" w:rsidRDefault="003A6711" w:rsidP="00702CF3">
            <w:pPr>
              <w:jc w:val="both"/>
              <w:cnfStyle w:val="100000000000" w:firstRow="1" w:lastRow="0" w:firstColumn="0" w:lastColumn="0" w:oddVBand="0" w:evenVBand="0" w:oddHBand="0" w:evenHBand="0" w:firstRowFirstColumn="0" w:firstRowLastColumn="0" w:lastRowFirstColumn="0" w:lastRowLastColumn="0"/>
            </w:pPr>
            <w:r>
              <w:t>Default</w:t>
            </w:r>
          </w:p>
        </w:tc>
        <w:tc>
          <w:tcPr>
            <w:tcW w:w="3345" w:type="pct"/>
          </w:tcPr>
          <w:p w14:paraId="4B390784" w14:textId="77777777" w:rsidR="003A6711" w:rsidRDefault="003A6711" w:rsidP="00702CF3">
            <w:pPr>
              <w:jc w:val="both"/>
              <w:cnfStyle w:val="100000000000" w:firstRow="1" w:lastRow="0" w:firstColumn="0" w:lastColumn="0" w:oddVBand="0" w:evenVBand="0" w:oddHBand="0" w:evenHBand="0" w:firstRowFirstColumn="0" w:firstRowLastColumn="0" w:lastRowFirstColumn="0" w:lastRowLastColumn="0"/>
            </w:pPr>
            <w:r>
              <w:t>Explanation</w:t>
            </w:r>
          </w:p>
        </w:tc>
      </w:tr>
      <w:tr w:rsidR="003A6711" w14:paraId="70438316" w14:textId="77777777" w:rsidTr="004954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4" w:type="pct"/>
          </w:tcPr>
          <w:p w14:paraId="3416344D" w14:textId="1CF9E8E3" w:rsidR="003A6711" w:rsidRDefault="004D0EE2" w:rsidP="00702CF3">
            <w:pPr>
              <w:jc w:val="both"/>
            </w:pPr>
            <w:r>
              <w:t>name</w:t>
            </w:r>
          </w:p>
        </w:tc>
        <w:tc>
          <w:tcPr>
            <w:tcW w:w="526" w:type="pct"/>
          </w:tcPr>
          <w:p w14:paraId="52E14DE1" w14:textId="253F4BE3" w:rsidR="003A6711" w:rsidRDefault="004D0EE2" w:rsidP="00702CF3">
            <w:pPr>
              <w:jc w:val="both"/>
              <w:cnfStyle w:val="000000100000" w:firstRow="0" w:lastRow="0" w:firstColumn="0" w:lastColumn="0" w:oddVBand="0" w:evenVBand="0" w:oddHBand="1" w:evenHBand="0" w:firstRowFirstColumn="0" w:firstRowLastColumn="0" w:lastRowFirstColumn="0" w:lastRowLastColumn="0"/>
            </w:pPr>
            <w:r>
              <w:t>string</w:t>
            </w:r>
          </w:p>
        </w:tc>
        <w:tc>
          <w:tcPr>
            <w:tcW w:w="545" w:type="pct"/>
          </w:tcPr>
          <w:p w14:paraId="28759DC3" w14:textId="1CC6E074" w:rsidR="003A6711" w:rsidRDefault="004D0EE2" w:rsidP="00702CF3">
            <w:pPr>
              <w:jc w:val="both"/>
              <w:cnfStyle w:val="000000100000" w:firstRow="0" w:lastRow="0" w:firstColumn="0" w:lastColumn="0" w:oddVBand="0" w:evenVBand="0" w:oddHBand="1" w:evenHBand="0" w:firstRowFirstColumn="0" w:firstRowLastColumn="0" w:lastRowFirstColumn="0" w:lastRowLastColumn="0"/>
            </w:pPr>
            <w:r>
              <w:t>-</w:t>
            </w:r>
          </w:p>
        </w:tc>
        <w:tc>
          <w:tcPr>
            <w:tcW w:w="3345" w:type="pct"/>
          </w:tcPr>
          <w:p w14:paraId="43320055" w14:textId="3246BC31" w:rsidR="003A6711" w:rsidRDefault="004D0EE2" w:rsidP="00702CF3">
            <w:pPr>
              <w:jc w:val="both"/>
              <w:cnfStyle w:val="000000100000" w:firstRow="0" w:lastRow="0" w:firstColumn="0" w:lastColumn="0" w:oddVBand="0" w:evenVBand="0" w:oddHBand="1" w:evenHBand="0" w:firstRowFirstColumn="0" w:firstRowLastColumn="0" w:lastRowFirstColumn="0" w:lastRowLastColumn="0"/>
            </w:pPr>
            <w:r>
              <w:t>Name of warning</w:t>
            </w:r>
          </w:p>
        </w:tc>
      </w:tr>
      <w:tr w:rsidR="00056896" w14:paraId="5E57088B" w14:textId="77777777" w:rsidTr="0049546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4" w:type="pct"/>
          </w:tcPr>
          <w:p w14:paraId="48894883" w14:textId="74462C57" w:rsidR="00056896" w:rsidRDefault="004D0EE2" w:rsidP="00056896">
            <w:pPr>
              <w:jc w:val="both"/>
            </w:pPr>
            <w:r>
              <w:t>escalate</w:t>
            </w:r>
          </w:p>
        </w:tc>
        <w:tc>
          <w:tcPr>
            <w:tcW w:w="526" w:type="pct"/>
          </w:tcPr>
          <w:p w14:paraId="55AFB39D" w14:textId="44B386AE" w:rsidR="00056896" w:rsidRDefault="004D0EE2" w:rsidP="00056896">
            <w:pPr>
              <w:jc w:val="both"/>
              <w:cnfStyle w:val="000000010000" w:firstRow="0" w:lastRow="0" w:firstColumn="0" w:lastColumn="0" w:oddVBand="0" w:evenVBand="0" w:oddHBand="0" w:evenHBand="1" w:firstRowFirstColumn="0" w:firstRowLastColumn="0" w:lastRowFirstColumn="0" w:lastRowLastColumn="0"/>
            </w:pPr>
            <w:r>
              <w:t>bool</w:t>
            </w:r>
          </w:p>
        </w:tc>
        <w:tc>
          <w:tcPr>
            <w:tcW w:w="545" w:type="pct"/>
          </w:tcPr>
          <w:p w14:paraId="508A68B3" w14:textId="1F9F90FB" w:rsidR="00056896" w:rsidRDefault="004D0EE2" w:rsidP="00056896">
            <w:pPr>
              <w:jc w:val="both"/>
              <w:cnfStyle w:val="000000010000" w:firstRow="0" w:lastRow="0" w:firstColumn="0" w:lastColumn="0" w:oddVBand="0" w:evenVBand="0" w:oddHBand="0" w:evenHBand="1" w:firstRowFirstColumn="0" w:firstRowLastColumn="0" w:lastRowFirstColumn="0" w:lastRowLastColumn="0"/>
            </w:pPr>
            <w:r>
              <w:t>false</w:t>
            </w:r>
          </w:p>
        </w:tc>
        <w:tc>
          <w:tcPr>
            <w:tcW w:w="3345" w:type="pct"/>
          </w:tcPr>
          <w:p w14:paraId="68DF6C9F" w14:textId="2E3CB04C" w:rsidR="00056896" w:rsidRDefault="004D0EE2" w:rsidP="00056896">
            <w:pPr>
              <w:jc w:val="both"/>
              <w:cnfStyle w:val="000000010000" w:firstRow="0" w:lastRow="0" w:firstColumn="0" w:lastColumn="0" w:oddVBand="0" w:evenVBand="0" w:oddHBand="0" w:evenHBand="1" w:firstRowFirstColumn="0" w:firstRowLastColumn="0" w:lastRowFirstColumn="0" w:lastRowLastColumn="0"/>
            </w:pPr>
            <w:r>
              <w:t>Escalate a warning to a process error</w:t>
            </w:r>
          </w:p>
        </w:tc>
      </w:tr>
    </w:tbl>
    <w:p w14:paraId="4BEFB535" w14:textId="0CB63711" w:rsidR="003A6711" w:rsidRDefault="003A6711" w:rsidP="003A6711">
      <w:pPr>
        <w:jc w:val="both"/>
      </w:pPr>
      <w:r>
        <w:t xml:space="preserve">If not explicitly specified, behavior is </w:t>
      </w:r>
      <w:r w:rsidR="00056896">
        <w:t>to ignore warnings</w:t>
      </w:r>
      <w:r>
        <w:t>.</w:t>
      </w:r>
    </w:p>
    <w:p w14:paraId="1F48A50F" w14:textId="52D25F5F" w:rsidR="000C6C24" w:rsidRDefault="003A6711" w:rsidP="00054BB0">
      <w:pPr>
        <w:pStyle w:val="Heading3"/>
        <w:numPr>
          <w:ilvl w:val="0"/>
          <w:numId w:val="0"/>
        </w:numPr>
        <w:ind w:left="720"/>
      </w:pPr>
      <w:bookmarkStart w:id="15" w:name="_Toc221439180"/>
      <w:r>
        <w:t>errors</w:t>
      </w:r>
      <w:bookmarkEnd w:id="15"/>
    </w:p>
    <w:p w14:paraId="246626B0" w14:textId="1D87DD0E" w:rsidR="00790F9F" w:rsidRDefault="00790F9F" w:rsidP="00790F9F">
      <w:pPr>
        <w:jc w:val="both"/>
      </w:pPr>
      <w:r>
        <w:t>The process-level `</w:t>
      </w:r>
      <w:r w:rsidR="003A6711">
        <w:t>errors</w:t>
      </w:r>
      <w:r>
        <w:t xml:space="preserve">` block maps concrete </w:t>
      </w:r>
      <w:r w:rsidR="003A6711">
        <w:t xml:space="preserve">process </w:t>
      </w:r>
      <w:r>
        <w:t>failures to FSM actions.</w:t>
      </w:r>
    </w:p>
    <w:tbl>
      <w:tblPr>
        <w:tblStyle w:val="LightGrid"/>
        <w:tblW w:w="0" w:type="auto"/>
        <w:tblLook w:val="04A0" w:firstRow="1" w:lastRow="0" w:firstColumn="1" w:lastColumn="0" w:noHBand="0" w:noVBand="1"/>
      </w:tblPr>
      <w:tblGrid>
        <w:gridCol w:w="2160"/>
        <w:gridCol w:w="871"/>
        <w:gridCol w:w="2695"/>
        <w:gridCol w:w="3850"/>
      </w:tblGrid>
      <w:tr w:rsidR="000C6C24" w14:paraId="015200C2" w14:textId="77777777" w:rsidTr="00CC3F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F0FA67" w14:textId="77777777" w:rsidR="000C6C24" w:rsidRDefault="00000000" w:rsidP="00CC3F33">
            <w:pPr>
              <w:jc w:val="both"/>
            </w:pPr>
            <w:r>
              <w:t>Field</w:t>
            </w:r>
          </w:p>
        </w:tc>
        <w:tc>
          <w:tcPr>
            <w:tcW w:w="871" w:type="dxa"/>
          </w:tcPr>
          <w:p w14:paraId="77C325F8" w14:textId="77777777" w:rsidR="000C6C24" w:rsidRDefault="00000000" w:rsidP="00CC3F33">
            <w:pPr>
              <w:jc w:val="both"/>
              <w:cnfStyle w:val="100000000000" w:firstRow="1" w:lastRow="0" w:firstColumn="0" w:lastColumn="0" w:oddVBand="0" w:evenVBand="0" w:oddHBand="0" w:evenHBand="0" w:firstRowFirstColumn="0" w:firstRowLastColumn="0" w:lastRowFirstColumn="0" w:lastRowLastColumn="0"/>
            </w:pPr>
            <w:r>
              <w:t>Type</w:t>
            </w:r>
          </w:p>
        </w:tc>
        <w:tc>
          <w:tcPr>
            <w:tcW w:w="2695" w:type="dxa"/>
          </w:tcPr>
          <w:p w14:paraId="14949228" w14:textId="77777777" w:rsidR="000C6C24" w:rsidRDefault="00000000" w:rsidP="00CC3F33">
            <w:pPr>
              <w:jc w:val="both"/>
              <w:cnfStyle w:val="100000000000" w:firstRow="1" w:lastRow="0" w:firstColumn="0" w:lastColumn="0" w:oddVBand="0" w:evenVBand="0" w:oddHBand="0" w:evenHBand="0" w:firstRowFirstColumn="0" w:firstRowLastColumn="0" w:lastRowFirstColumn="0" w:lastRowLastColumn="0"/>
            </w:pPr>
            <w:r>
              <w:t>Default</w:t>
            </w:r>
          </w:p>
        </w:tc>
        <w:tc>
          <w:tcPr>
            <w:tcW w:w="3850" w:type="dxa"/>
          </w:tcPr>
          <w:p w14:paraId="22B7D423" w14:textId="77777777" w:rsidR="000C6C24" w:rsidRDefault="00000000" w:rsidP="00CC3F33">
            <w:pPr>
              <w:jc w:val="both"/>
              <w:cnfStyle w:val="100000000000" w:firstRow="1" w:lastRow="0" w:firstColumn="0" w:lastColumn="0" w:oddVBand="0" w:evenVBand="0" w:oddHBand="0" w:evenHBand="0" w:firstRowFirstColumn="0" w:firstRowLastColumn="0" w:lastRowFirstColumn="0" w:lastRowLastColumn="0"/>
            </w:pPr>
            <w:r>
              <w:t>Explanation</w:t>
            </w:r>
          </w:p>
        </w:tc>
      </w:tr>
      <w:tr w:rsidR="000C6C24" w14:paraId="55BEFF85" w14:textId="77777777" w:rsidTr="00CC3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F3D53D" w14:textId="77777777" w:rsidR="000C6C24" w:rsidRDefault="00000000" w:rsidP="00CC3F33">
            <w:pPr>
              <w:jc w:val="both"/>
            </w:pPr>
            <w:r>
              <w:t>on_readiness_fail</w:t>
            </w:r>
          </w:p>
        </w:tc>
        <w:tc>
          <w:tcPr>
            <w:tcW w:w="871" w:type="dxa"/>
          </w:tcPr>
          <w:p w14:paraId="424858EE" w14:textId="77777777"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enum</w:t>
            </w:r>
          </w:p>
        </w:tc>
        <w:tc>
          <w:tcPr>
            <w:tcW w:w="2695" w:type="dxa"/>
          </w:tcPr>
          <w:p w14:paraId="6C888A9C" w14:textId="77777777"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derived from importance</w:t>
            </w:r>
          </w:p>
        </w:tc>
        <w:tc>
          <w:tcPr>
            <w:tcW w:w="3850" w:type="dxa"/>
          </w:tcPr>
          <w:p w14:paraId="4D3A6EF1" w14:textId="77777777"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Action if startup fails</w:t>
            </w:r>
          </w:p>
        </w:tc>
      </w:tr>
      <w:tr w:rsidR="000C6C24" w14:paraId="241C29AF" w14:textId="77777777" w:rsidTr="00CC3F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5D87B5" w14:textId="77777777" w:rsidR="000C6C24" w:rsidRDefault="00000000" w:rsidP="00CC3F33">
            <w:pPr>
              <w:jc w:val="both"/>
            </w:pPr>
            <w:r>
              <w:t>on_unexpected_exit</w:t>
            </w:r>
          </w:p>
        </w:tc>
        <w:tc>
          <w:tcPr>
            <w:tcW w:w="871" w:type="dxa"/>
          </w:tcPr>
          <w:p w14:paraId="6E2BDDED" w14:textId="77777777" w:rsidR="000C6C24" w:rsidRDefault="00000000" w:rsidP="00CC3F33">
            <w:pPr>
              <w:jc w:val="both"/>
              <w:cnfStyle w:val="000000010000" w:firstRow="0" w:lastRow="0" w:firstColumn="0" w:lastColumn="0" w:oddVBand="0" w:evenVBand="0" w:oddHBand="0" w:evenHBand="1" w:firstRowFirstColumn="0" w:firstRowLastColumn="0" w:lastRowFirstColumn="0" w:lastRowLastColumn="0"/>
            </w:pPr>
            <w:r>
              <w:t>enum</w:t>
            </w:r>
          </w:p>
        </w:tc>
        <w:tc>
          <w:tcPr>
            <w:tcW w:w="2695" w:type="dxa"/>
          </w:tcPr>
          <w:p w14:paraId="23EDCFA0" w14:textId="77777777" w:rsidR="000C6C24" w:rsidRDefault="00000000" w:rsidP="00CC3F33">
            <w:pPr>
              <w:jc w:val="both"/>
              <w:cnfStyle w:val="000000010000" w:firstRow="0" w:lastRow="0" w:firstColumn="0" w:lastColumn="0" w:oddVBand="0" w:evenVBand="0" w:oddHBand="0" w:evenHBand="1" w:firstRowFirstColumn="0" w:firstRowLastColumn="0" w:lastRowFirstColumn="0" w:lastRowLastColumn="0"/>
            </w:pPr>
            <w:r>
              <w:t>derived from importance</w:t>
            </w:r>
          </w:p>
        </w:tc>
        <w:tc>
          <w:tcPr>
            <w:tcW w:w="3850" w:type="dxa"/>
          </w:tcPr>
          <w:p w14:paraId="7542F0C8" w14:textId="77777777" w:rsidR="000C6C24" w:rsidRDefault="00000000" w:rsidP="00CC3F33">
            <w:pPr>
              <w:jc w:val="both"/>
              <w:cnfStyle w:val="000000010000" w:firstRow="0" w:lastRow="0" w:firstColumn="0" w:lastColumn="0" w:oddVBand="0" w:evenVBand="0" w:oddHBand="0" w:evenHBand="1" w:firstRowFirstColumn="0" w:firstRowLastColumn="0" w:lastRowFirstColumn="0" w:lastRowLastColumn="0"/>
            </w:pPr>
            <w:r>
              <w:t>Action if process exits during runtime</w:t>
            </w:r>
          </w:p>
        </w:tc>
      </w:tr>
      <w:tr w:rsidR="000C6C24" w14:paraId="44A0C742" w14:textId="77777777" w:rsidTr="00CC3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77F052" w14:textId="451E0E01" w:rsidR="000C6C24" w:rsidRDefault="003A6711" w:rsidP="00CC3F33">
            <w:pPr>
              <w:jc w:val="both"/>
            </w:pPr>
            <w:r>
              <w:t>priority</w:t>
            </w:r>
          </w:p>
        </w:tc>
        <w:tc>
          <w:tcPr>
            <w:tcW w:w="871" w:type="dxa"/>
          </w:tcPr>
          <w:p w14:paraId="7F4B5A25" w14:textId="77777777"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int</w:t>
            </w:r>
          </w:p>
        </w:tc>
        <w:tc>
          <w:tcPr>
            <w:tcW w:w="2695" w:type="dxa"/>
          </w:tcPr>
          <w:p w14:paraId="08CE2DEA" w14:textId="418F76EC" w:rsidR="000C6C24" w:rsidRDefault="00056896" w:rsidP="00CC3F33">
            <w:pPr>
              <w:jc w:val="both"/>
              <w:cnfStyle w:val="000000100000" w:firstRow="0" w:lastRow="0" w:firstColumn="0" w:lastColumn="0" w:oddVBand="0" w:evenVBand="0" w:oddHBand="1" w:evenHBand="0" w:firstRowFirstColumn="0" w:firstRowLastColumn="0" w:lastRowFirstColumn="0" w:lastRowLastColumn="0"/>
            </w:pPr>
            <w:r>
              <w:t>FSM_level</w:t>
            </w:r>
          </w:p>
        </w:tc>
        <w:tc>
          <w:tcPr>
            <w:tcW w:w="3850" w:type="dxa"/>
          </w:tcPr>
          <w:p w14:paraId="68C40FD8" w14:textId="632C114F"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 xml:space="preserve">Priority assigned to generated </w:t>
            </w:r>
            <w:r w:rsidR="003A6711">
              <w:t>error</w:t>
            </w:r>
          </w:p>
        </w:tc>
      </w:tr>
      <w:tr w:rsidR="000C6C24" w14:paraId="5F9A0D3E" w14:textId="77777777" w:rsidTr="00CC3F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08F721" w14:textId="77777777" w:rsidR="000C6C24" w:rsidRDefault="00000000" w:rsidP="00CC3F33">
            <w:pPr>
              <w:jc w:val="both"/>
            </w:pPr>
            <w:r>
              <w:t>force</w:t>
            </w:r>
          </w:p>
        </w:tc>
        <w:tc>
          <w:tcPr>
            <w:tcW w:w="871" w:type="dxa"/>
          </w:tcPr>
          <w:p w14:paraId="5DFDAA1E" w14:textId="77777777" w:rsidR="000C6C24" w:rsidRDefault="00000000" w:rsidP="00CC3F33">
            <w:pPr>
              <w:jc w:val="both"/>
              <w:cnfStyle w:val="000000010000" w:firstRow="0" w:lastRow="0" w:firstColumn="0" w:lastColumn="0" w:oddVBand="0" w:evenVBand="0" w:oddHBand="0" w:evenHBand="1" w:firstRowFirstColumn="0" w:firstRowLastColumn="0" w:lastRowFirstColumn="0" w:lastRowLastColumn="0"/>
            </w:pPr>
            <w:r>
              <w:t>bool</w:t>
            </w:r>
          </w:p>
        </w:tc>
        <w:tc>
          <w:tcPr>
            <w:tcW w:w="2695" w:type="dxa"/>
          </w:tcPr>
          <w:p w14:paraId="677427C6" w14:textId="77777777" w:rsidR="000C6C24" w:rsidRDefault="00000000" w:rsidP="00CC3F33">
            <w:pPr>
              <w:jc w:val="both"/>
              <w:cnfStyle w:val="000000010000" w:firstRow="0" w:lastRow="0" w:firstColumn="0" w:lastColumn="0" w:oddVBand="0" w:evenVBand="0" w:oddHBand="0" w:evenHBand="1" w:firstRowFirstColumn="0" w:firstRowLastColumn="0" w:lastRowFirstColumn="0" w:lastRowLastColumn="0"/>
            </w:pPr>
            <w:r>
              <w:t>false</w:t>
            </w:r>
          </w:p>
        </w:tc>
        <w:tc>
          <w:tcPr>
            <w:tcW w:w="3850" w:type="dxa"/>
          </w:tcPr>
          <w:p w14:paraId="6E26BFD4" w14:textId="77777777" w:rsidR="000C6C24" w:rsidRDefault="00000000" w:rsidP="00CC3F33">
            <w:pPr>
              <w:jc w:val="both"/>
              <w:cnfStyle w:val="000000010000" w:firstRow="0" w:lastRow="0" w:firstColumn="0" w:lastColumn="0" w:oddVBand="0" w:evenVBand="0" w:oddHBand="0" w:evenHBand="1" w:firstRowFirstColumn="0" w:firstRowLastColumn="0" w:lastRowFirstColumn="0" w:lastRowLastColumn="0"/>
            </w:pPr>
            <w:r>
              <w:t>Force immediate FSM transition</w:t>
            </w:r>
          </w:p>
        </w:tc>
      </w:tr>
    </w:tbl>
    <w:p w14:paraId="33FAECA6" w14:textId="39ACBC4E" w:rsidR="000C6C24" w:rsidRDefault="00000000" w:rsidP="00CC3F33">
      <w:pPr>
        <w:jc w:val="both"/>
      </w:pPr>
      <w:r>
        <w:t>If not explicitly specified, behavior is inferred from `importance`. This allows simple configurations while still supporting fine-grained control where needed.</w:t>
      </w:r>
    </w:p>
    <w:p w14:paraId="3C557013" w14:textId="067D13C2" w:rsidR="000C6C24" w:rsidRDefault="00000000" w:rsidP="00054BB0">
      <w:pPr>
        <w:pStyle w:val="Heading3"/>
        <w:numPr>
          <w:ilvl w:val="0"/>
          <w:numId w:val="0"/>
        </w:numPr>
        <w:ind w:left="720"/>
      </w:pPr>
      <w:bookmarkStart w:id="16" w:name="_Toc221439181"/>
      <w:r>
        <w:lastRenderedPageBreak/>
        <w:t>restart</w:t>
      </w:r>
      <w:bookmarkEnd w:id="16"/>
    </w:p>
    <w:p w14:paraId="7C9E3FA2" w14:textId="7C07474F" w:rsidR="00790F9F" w:rsidRDefault="00790F9F" w:rsidP="00790F9F">
      <w:pPr>
        <w:jc w:val="both"/>
      </w:pPr>
      <w:r>
        <w:t xml:space="preserve">Restart behavior applies only while the FSM remains in the </w:t>
      </w:r>
      <w:r w:rsidR="008F27C6">
        <w:t>FSM-</w:t>
      </w:r>
      <w:r>
        <w:t>state.</w:t>
      </w:r>
    </w:p>
    <w:tbl>
      <w:tblPr>
        <w:tblStyle w:val="LightGrid"/>
        <w:tblW w:w="5000" w:type="pct"/>
        <w:tblLook w:val="04A0" w:firstRow="1" w:lastRow="0" w:firstColumn="1" w:lastColumn="0" w:noHBand="0" w:noVBand="1"/>
      </w:tblPr>
      <w:tblGrid>
        <w:gridCol w:w="2336"/>
        <w:gridCol w:w="2337"/>
        <w:gridCol w:w="1084"/>
        <w:gridCol w:w="3819"/>
      </w:tblGrid>
      <w:tr w:rsidR="000C6C24" w14:paraId="450855D6" w14:textId="77777777" w:rsidTr="001D3E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pct"/>
          </w:tcPr>
          <w:p w14:paraId="34B96597" w14:textId="77777777" w:rsidR="000C6C24" w:rsidRDefault="00000000" w:rsidP="00CC3F33">
            <w:pPr>
              <w:jc w:val="both"/>
            </w:pPr>
            <w:r>
              <w:t>Field</w:t>
            </w:r>
          </w:p>
        </w:tc>
        <w:tc>
          <w:tcPr>
            <w:tcW w:w="1220" w:type="pct"/>
          </w:tcPr>
          <w:p w14:paraId="477B1FC8" w14:textId="77777777" w:rsidR="000C6C24" w:rsidRDefault="00000000" w:rsidP="00CC3F33">
            <w:pPr>
              <w:jc w:val="both"/>
              <w:cnfStyle w:val="100000000000" w:firstRow="1" w:lastRow="0" w:firstColumn="0" w:lastColumn="0" w:oddVBand="0" w:evenVBand="0" w:oddHBand="0" w:evenHBand="0" w:firstRowFirstColumn="0" w:firstRowLastColumn="0" w:lastRowFirstColumn="0" w:lastRowLastColumn="0"/>
            </w:pPr>
            <w:r>
              <w:t>Type</w:t>
            </w:r>
          </w:p>
        </w:tc>
        <w:tc>
          <w:tcPr>
            <w:tcW w:w="566" w:type="pct"/>
          </w:tcPr>
          <w:p w14:paraId="597F11E6" w14:textId="77777777" w:rsidR="000C6C24" w:rsidRDefault="00000000" w:rsidP="00CC3F33">
            <w:pPr>
              <w:jc w:val="both"/>
              <w:cnfStyle w:val="100000000000" w:firstRow="1" w:lastRow="0" w:firstColumn="0" w:lastColumn="0" w:oddVBand="0" w:evenVBand="0" w:oddHBand="0" w:evenHBand="0" w:firstRowFirstColumn="0" w:firstRowLastColumn="0" w:lastRowFirstColumn="0" w:lastRowLastColumn="0"/>
            </w:pPr>
            <w:r>
              <w:t>Default</w:t>
            </w:r>
          </w:p>
        </w:tc>
        <w:tc>
          <w:tcPr>
            <w:tcW w:w="1994" w:type="pct"/>
          </w:tcPr>
          <w:p w14:paraId="7ADE8103" w14:textId="77777777" w:rsidR="000C6C24" w:rsidRDefault="00000000" w:rsidP="00CC3F33">
            <w:pPr>
              <w:jc w:val="both"/>
              <w:cnfStyle w:val="100000000000" w:firstRow="1" w:lastRow="0" w:firstColumn="0" w:lastColumn="0" w:oddVBand="0" w:evenVBand="0" w:oddHBand="0" w:evenHBand="0" w:firstRowFirstColumn="0" w:firstRowLastColumn="0" w:lastRowFirstColumn="0" w:lastRowLastColumn="0"/>
            </w:pPr>
            <w:r>
              <w:t>Explanation</w:t>
            </w:r>
          </w:p>
        </w:tc>
      </w:tr>
      <w:tr w:rsidR="000C6C24" w14:paraId="4D6AFA62" w14:textId="77777777" w:rsidTr="001D3E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pct"/>
          </w:tcPr>
          <w:p w14:paraId="708307F2" w14:textId="77777777" w:rsidR="000C6C24" w:rsidRDefault="00000000" w:rsidP="00CC3F33">
            <w:pPr>
              <w:jc w:val="both"/>
            </w:pPr>
            <w:r>
              <w:t>max_restarts</w:t>
            </w:r>
          </w:p>
        </w:tc>
        <w:tc>
          <w:tcPr>
            <w:tcW w:w="1220" w:type="pct"/>
          </w:tcPr>
          <w:p w14:paraId="6DD4B50A" w14:textId="77777777"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int</w:t>
            </w:r>
          </w:p>
        </w:tc>
        <w:tc>
          <w:tcPr>
            <w:tcW w:w="566" w:type="pct"/>
          </w:tcPr>
          <w:p w14:paraId="143230A7" w14:textId="77777777"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0</w:t>
            </w:r>
          </w:p>
        </w:tc>
        <w:tc>
          <w:tcPr>
            <w:tcW w:w="1994" w:type="pct"/>
          </w:tcPr>
          <w:p w14:paraId="64813F6C" w14:textId="3324515B"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 xml:space="preserve">Maximum restarts (0 = </w:t>
            </w:r>
            <w:r w:rsidR="00234A29">
              <w:t>never restart</w:t>
            </w:r>
            <w:r>
              <w:t>)</w:t>
            </w:r>
          </w:p>
        </w:tc>
      </w:tr>
      <w:tr w:rsidR="000C6C24" w14:paraId="5AEC61B9" w14:textId="77777777" w:rsidTr="001D3E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pct"/>
          </w:tcPr>
          <w:p w14:paraId="1C146DE0" w14:textId="1EFFAA18" w:rsidR="000C6C24" w:rsidRDefault="00000000" w:rsidP="00CC3F33">
            <w:pPr>
              <w:jc w:val="both"/>
            </w:pPr>
            <w:r>
              <w:t>restart_</w:t>
            </w:r>
            <w:r w:rsidR="00234A29">
              <w:t>delay</w:t>
            </w:r>
            <w:r>
              <w:t>_ms</w:t>
            </w:r>
          </w:p>
        </w:tc>
        <w:tc>
          <w:tcPr>
            <w:tcW w:w="1220" w:type="pct"/>
          </w:tcPr>
          <w:p w14:paraId="56C7EFE8" w14:textId="77777777" w:rsidR="000C6C24" w:rsidRDefault="00000000" w:rsidP="00CC3F33">
            <w:pPr>
              <w:jc w:val="both"/>
              <w:cnfStyle w:val="000000010000" w:firstRow="0" w:lastRow="0" w:firstColumn="0" w:lastColumn="0" w:oddVBand="0" w:evenVBand="0" w:oddHBand="0" w:evenHBand="1" w:firstRowFirstColumn="0" w:firstRowLastColumn="0" w:lastRowFirstColumn="0" w:lastRowLastColumn="0"/>
            </w:pPr>
            <w:r>
              <w:t>int</w:t>
            </w:r>
          </w:p>
        </w:tc>
        <w:tc>
          <w:tcPr>
            <w:tcW w:w="566" w:type="pct"/>
          </w:tcPr>
          <w:p w14:paraId="4F4B86B3" w14:textId="77777777" w:rsidR="000C6C24" w:rsidRDefault="00000000" w:rsidP="00CC3F33">
            <w:pPr>
              <w:jc w:val="both"/>
              <w:cnfStyle w:val="000000010000" w:firstRow="0" w:lastRow="0" w:firstColumn="0" w:lastColumn="0" w:oddVBand="0" w:evenVBand="0" w:oddHBand="0" w:evenHBand="1" w:firstRowFirstColumn="0" w:firstRowLastColumn="0" w:lastRowFirstColumn="0" w:lastRowLastColumn="0"/>
            </w:pPr>
            <w:r>
              <w:t>1000</w:t>
            </w:r>
          </w:p>
        </w:tc>
        <w:tc>
          <w:tcPr>
            <w:tcW w:w="1994" w:type="pct"/>
          </w:tcPr>
          <w:p w14:paraId="1F7B5EB1" w14:textId="77777777" w:rsidR="000C6C24" w:rsidRDefault="00000000" w:rsidP="00CC3F33">
            <w:pPr>
              <w:jc w:val="both"/>
              <w:cnfStyle w:val="000000010000" w:firstRow="0" w:lastRow="0" w:firstColumn="0" w:lastColumn="0" w:oddVBand="0" w:evenVBand="0" w:oddHBand="0" w:evenHBand="1" w:firstRowFirstColumn="0" w:firstRowLastColumn="0" w:lastRowFirstColumn="0" w:lastRowLastColumn="0"/>
            </w:pPr>
            <w:r>
              <w:t>Delay between restart attempts</w:t>
            </w:r>
          </w:p>
        </w:tc>
      </w:tr>
    </w:tbl>
    <w:p w14:paraId="396DE39A" w14:textId="123F40B4" w:rsidR="000C6C24" w:rsidRDefault="00000000" w:rsidP="00CC3F33">
      <w:pPr>
        <w:jc w:val="both"/>
      </w:pPr>
      <w:r>
        <w:t>Restart limits should be chosen carefully to avoid oscillation between start and failure when a dependency is permanently unavailable.</w:t>
      </w:r>
    </w:p>
    <w:p w14:paraId="47C16C47" w14:textId="4205A2AB" w:rsidR="000C6C24" w:rsidRDefault="00000000" w:rsidP="00054BB0">
      <w:pPr>
        <w:pStyle w:val="Heading3"/>
        <w:numPr>
          <w:ilvl w:val="0"/>
          <w:numId w:val="0"/>
        </w:numPr>
        <w:ind w:left="720"/>
      </w:pPr>
      <w:bookmarkStart w:id="17" w:name="_Toc221439182"/>
      <w:r>
        <w:t>shutdown</w:t>
      </w:r>
      <w:bookmarkEnd w:id="17"/>
    </w:p>
    <w:p w14:paraId="5E5F434C" w14:textId="77777777" w:rsidR="00790F9F" w:rsidRDefault="00790F9F" w:rsidP="00790F9F">
      <w:pPr>
        <w:jc w:val="both"/>
      </w:pPr>
      <w:r>
        <w:t>Shutdown follows a fixed escalation sequence:</w:t>
      </w:r>
    </w:p>
    <w:tbl>
      <w:tblPr>
        <w:tblStyle w:val="LightGrid"/>
        <w:tblW w:w="5000" w:type="pct"/>
        <w:tblLook w:val="04A0" w:firstRow="1" w:lastRow="0" w:firstColumn="1" w:lastColumn="0" w:noHBand="0" w:noVBand="1"/>
      </w:tblPr>
      <w:tblGrid>
        <w:gridCol w:w="2193"/>
        <w:gridCol w:w="2193"/>
        <w:gridCol w:w="2193"/>
        <w:gridCol w:w="2997"/>
      </w:tblGrid>
      <w:tr w:rsidR="000C6C24" w14:paraId="22FA01BC" w14:textId="77777777" w:rsidTr="00CC3F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5" w:type="pct"/>
          </w:tcPr>
          <w:p w14:paraId="6263B7C2" w14:textId="77777777" w:rsidR="000C6C24" w:rsidRDefault="00000000" w:rsidP="00CC3F33">
            <w:pPr>
              <w:jc w:val="both"/>
            </w:pPr>
            <w:r>
              <w:t>Field</w:t>
            </w:r>
          </w:p>
        </w:tc>
        <w:tc>
          <w:tcPr>
            <w:tcW w:w="1145" w:type="pct"/>
          </w:tcPr>
          <w:p w14:paraId="268D70C2" w14:textId="77777777" w:rsidR="000C6C24" w:rsidRDefault="00000000" w:rsidP="00CC3F33">
            <w:pPr>
              <w:jc w:val="both"/>
              <w:cnfStyle w:val="100000000000" w:firstRow="1" w:lastRow="0" w:firstColumn="0" w:lastColumn="0" w:oddVBand="0" w:evenVBand="0" w:oddHBand="0" w:evenHBand="0" w:firstRowFirstColumn="0" w:firstRowLastColumn="0" w:lastRowFirstColumn="0" w:lastRowLastColumn="0"/>
            </w:pPr>
            <w:r>
              <w:t>Type</w:t>
            </w:r>
          </w:p>
        </w:tc>
        <w:tc>
          <w:tcPr>
            <w:tcW w:w="1145" w:type="pct"/>
          </w:tcPr>
          <w:p w14:paraId="1B2B8FCE" w14:textId="77777777" w:rsidR="000C6C24" w:rsidRDefault="00000000" w:rsidP="00CC3F33">
            <w:pPr>
              <w:jc w:val="both"/>
              <w:cnfStyle w:val="100000000000" w:firstRow="1" w:lastRow="0" w:firstColumn="0" w:lastColumn="0" w:oddVBand="0" w:evenVBand="0" w:oddHBand="0" w:evenHBand="0" w:firstRowFirstColumn="0" w:firstRowLastColumn="0" w:lastRowFirstColumn="0" w:lastRowLastColumn="0"/>
            </w:pPr>
            <w:r>
              <w:t>Required</w:t>
            </w:r>
          </w:p>
        </w:tc>
        <w:tc>
          <w:tcPr>
            <w:tcW w:w="1565" w:type="pct"/>
          </w:tcPr>
          <w:p w14:paraId="713896B1" w14:textId="77777777" w:rsidR="000C6C24" w:rsidRDefault="00000000" w:rsidP="00CC3F33">
            <w:pPr>
              <w:jc w:val="both"/>
              <w:cnfStyle w:val="100000000000" w:firstRow="1" w:lastRow="0" w:firstColumn="0" w:lastColumn="0" w:oddVBand="0" w:evenVBand="0" w:oddHBand="0" w:evenHBand="0" w:firstRowFirstColumn="0" w:firstRowLastColumn="0" w:lastRowFirstColumn="0" w:lastRowLastColumn="0"/>
            </w:pPr>
            <w:r>
              <w:t>Explanation</w:t>
            </w:r>
          </w:p>
        </w:tc>
      </w:tr>
      <w:tr w:rsidR="000C6C24" w14:paraId="1DD5B390" w14:textId="77777777" w:rsidTr="00CC3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5" w:type="pct"/>
          </w:tcPr>
          <w:p w14:paraId="6C213F78" w14:textId="77777777" w:rsidR="000C6C24" w:rsidRDefault="00000000" w:rsidP="00CC3F33">
            <w:pPr>
              <w:jc w:val="both"/>
            </w:pPr>
            <w:r>
              <w:t>sigint_timeout_ms</w:t>
            </w:r>
          </w:p>
        </w:tc>
        <w:tc>
          <w:tcPr>
            <w:tcW w:w="1145" w:type="pct"/>
          </w:tcPr>
          <w:p w14:paraId="528CC4F2" w14:textId="77777777"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int</w:t>
            </w:r>
          </w:p>
        </w:tc>
        <w:tc>
          <w:tcPr>
            <w:tcW w:w="1145" w:type="pct"/>
          </w:tcPr>
          <w:p w14:paraId="7D6C568C" w14:textId="77777777"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Yes</w:t>
            </w:r>
          </w:p>
        </w:tc>
        <w:tc>
          <w:tcPr>
            <w:tcW w:w="1565" w:type="pct"/>
          </w:tcPr>
          <w:p w14:paraId="40412282" w14:textId="77777777"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Time to wait after SIGINT</w:t>
            </w:r>
          </w:p>
        </w:tc>
      </w:tr>
      <w:tr w:rsidR="000C6C24" w14:paraId="2F453221" w14:textId="77777777" w:rsidTr="00CC3F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5" w:type="pct"/>
          </w:tcPr>
          <w:p w14:paraId="2A566917" w14:textId="77777777" w:rsidR="000C6C24" w:rsidRDefault="00000000" w:rsidP="00CC3F33">
            <w:pPr>
              <w:jc w:val="both"/>
            </w:pPr>
            <w:r>
              <w:t>sigterm_timeout_ms</w:t>
            </w:r>
          </w:p>
        </w:tc>
        <w:tc>
          <w:tcPr>
            <w:tcW w:w="1145" w:type="pct"/>
          </w:tcPr>
          <w:p w14:paraId="500A5FA9" w14:textId="77777777" w:rsidR="000C6C24" w:rsidRDefault="00000000" w:rsidP="00CC3F33">
            <w:pPr>
              <w:jc w:val="both"/>
              <w:cnfStyle w:val="000000010000" w:firstRow="0" w:lastRow="0" w:firstColumn="0" w:lastColumn="0" w:oddVBand="0" w:evenVBand="0" w:oddHBand="0" w:evenHBand="1" w:firstRowFirstColumn="0" w:firstRowLastColumn="0" w:lastRowFirstColumn="0" w:lastRowLastColumn="0"/>
            </w:pPr>
            <w:r>
              <w:t>int</w:t>
            </w:r>
          </w:p>
        </w:tc>
        <w:tc>
          <w:tcPr>
            <w:tcW w:w="1145" w:type="pct"/>
          </w:tcPr>
          <w:p w14:paraId="3904BB19" w14:textId="77777777" w:rsidR="000C6C24" w:rsidRDefault="00000000" w:rsidP="00CC3F33">
            <w:pPr>
              <w:jc w:val="both"/>
              <w:cnfStyle w:val="000000010000" w:firstRow="0" w:lastRow="0" w:firstColumn="0" w:lastColumn="0" w:oddVBand="0" w:evenVBand="0" w:oddHBand="0" w:evenHBand="1" w:firstRowFirstColumn="0" w:firstRowLastColumn="0" w:lastRowFirstColumn="0" w:lastRowLastColumn="0"/>
            </w:pPr>
            <w:r>
              <w:t>Yes</w:t>
            </w:r>
          </w:p>
        </w:tc>
        <w:tc>
          <w:tcPr>
            <w:tcW w:w="1565" w:type="pct"/>
          </w:tcPr>
          <w:p w14:paraId="058A8CB8" w14:textId="77777777" w:rsidR="000C6C24" w:rsidRDefault="00000000" w:rsidP="00CC3F33">
            <w:pPr>
              <w:jc w:val="both"/>
              <w:cnfStyle w:val="000000010000" w:firstRow="0" w:lastRow="0" w:firstColumn="0" w:lastColumn="0" w:oddVBand="0" w:evenVBand="0" w:oddHBand="0" w:evenHBand="1" w:firstRowFirstColumn="0" w:firstRowLastColumn="0" w:lastRowFirstColumn="0" w:lastRowLastColumn="0"/>
            </w:pPr>
            <w:r>
              <w:t>Time to wait after SIGTERM</w:t>
            </w:r>
          </w:p>
        </w:tc>
      </w:tr>
      <w:tr w:rsidR="000C6C24" w14:paraId="3796182E" w14:textId="77777777" w:rsidTr="00CC3F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5" w:type="pct"/>
          </w:tcPr>
          <w:p w14:paraId="0CA0FA2D" w14:textId="77777777" w:rsidR="000C6C24" w:rsidRDefault="00000000" w:rsidP="00CC3F33">
            <w:pPr>
              <w:jc w:val="both"/>
            </w:pPr>
            <w:r>
              <w:t>sigkill_timeout_ms</w:t>
            </w:r>
          </w:p>
        </w:tc>
        <w:tc>
          <w:tcPr>
            <w:tcW w:w="1145" w:type="pct"/>
          </w:tcPr>
          <w:p w14:paraId="16AA5030" w14:textId="77777777"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int</w:t>
            </w:r>
          </w:p>
        </w:tc>
        <w:tc>
          <w:tcPr>
            <w:tcW w:w="1145" w:type="pct"/>
          </w:tcPr>
          <w:p w14:paraId="1ED311FD" w14:textId="77777777"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Yes</w:t>
            </w:r>
          </w:p>
        </w:tc>
        <w:tc>
          <w:tcPr>
            <w:tcW w:w="1565" w:type="pct"/>
          </w:tcPr>
          <w:p w14:paraId="2265D481" w14:textId="77777777" w:rsidR="000C6C24" w:rsidRDefault="00000000" w:rsidP="00CC3F33">
            <w:pPr>
              <w:jc w:val="both"/>
              <w:cnfStyle w:val="000000100000" w:firstRow="0" w:lastRow="0" w:firstColumn="0" w:lastColumn="0" w:oddVBand="0" w:evenVBand="0" w:oddHBand="1" w:evenHBand="0" w:firstRowFirstColumn="0" w:firstRowLastColumn="0" w:lastRowFirstColumn="0" w:lastRowLastColumn="0"/>
            </w:pPr>
            <w:r>
              <w:t>Time to wait after SIGKILL</w:t>
            </w:r>
          </w:p>
        </w:tc>
      </w:tr>
    </w:tbl>
    <w:p w14:paraId="70D13A6C" w14:textId="77777777" w:rsidR="00CC3F33" w:rsidRDefault="00000000" w:rsidP="00CC3F33">
      <w:pPr>
        <w:jc w:val="both"/>
      </w:pPr>
      <w:r>
        <w:t>SIGINT → SIGTERM → SIGKILL.</w:t>
      </w:r>
    </w:p>
    <w:p w14:paraId="142A62D9" w14:textId="194EF418" w:rsidR="000C6C24" w:rsidRDefault="00000000" w:rsidP="00CC3F33">
      <w:pPr>
        <w:jc w:val="both"/>
      </w:pPr>
      <w:r>
        <w:t>This provides an opportunity for graceful cleanup while guaranteeing that the process is eventually terminated.</w:t>
      </w:r>
    </w:p>
    <w:p w14:paraId="0E3F77D3" w14:textId="1DF338B4" w:rsidR="0054269B" w:rsidRDefault="0054269B">
      <w:pPr>
        <w:rPr>
          <w:rFonts w:asciiTheme="majorHAnsi" w:eastAsiaTheme="majorEastAsia" w:hAnsiTheme="majorHAnsi" w:cstheme="majorBidi"/>
          <w:b/>
          <w:bCs/>
          <w:color w:val="365F91" w:themeColor="accent1" w:themeShade="BF"/>
          <w:sz w:val="28"/>
          <w:szCs w:val="28"/>
        </w:rPr>
      </w:pPr>
    </w:p>
    <w:sectPr w:rsidR="0054269B" w:rsidSect="00CC3F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2B035E"/>
    <w:multiLevelType w:val="hybridMultilevel"/>
    <w:tmpl w:val="A81EFEE0"/>
    <w:lvl w:ilvl="0" w:tplc="F3A6E64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7263F14"/>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247354B"/>
    <w:multiLevelType w:val="hybridMultilevel"/>
    <w:tmpl w:val="6D26AA16"/>
    <w:lvl w:ilvl="0" w:tplc="A77CDED6">
      <w:start w:val="2"/>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2D164E6"/>
    <w:multiLevelType w:val="multilevel"/>
    <w:tmpl w:val="2F7AC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D7352C"/>
    <w:multiLevelType w:val="multilevel"/>
    <w:tmpl w:val="251E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803BFB"/>
    <w:multiLevelType w:val="multilevel"/>
    <w:tmpl w:val="7A60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826554">
    <w:abstractNumId w:val="8"/>
  </w:num>
  <w:num w:numId="2" w16cid:durableId="332338592">
    <w:abstractNumId w:val="6"/>
  </w:num>
  <w:num w:numId="3" w16cid:durableId="1746493731">
    <w:abstractNumId w:val="5"/>
  </w:num>
  <w:num w:numId="4" w16cid:durableId="995106817">
    <w:abstractNumId w:val="4"/>
  </w:num>
  <w:num w:numId="5" w16cid:durableId="917128022">
    <w:abstractNumId w:val="7"/>
  </w:num>
  <w:num w:numId="6" w16cid:durableId="2063209235">
    <w:abstractNumId w:val="3"/>
  </w:num>
  <w:num w:numId="7" w16cid:durableId="74592108">
    <w:abstractNumId w:val="2"/>
  </w:num>
  <w:num w:numId="8" w16cid:durableId="1359821140">
    <w:abstractNumId w:val="1"/>
  </w:num>
  <w:num w:numId="9" w16cid:durableId="920872681">
    <w:abstractNumId w:val="0"/>
  </w:num>
  <w:num w:numId="10" w16cid:durableId="2082680753">
    <w:abstractNumId w:val="11"/>
  </w:num>
  <w:num w:numId="11" w16cid:durableId="1315453575">
    <w:abstractNumId w:val="9"/>
  </w:num>
  <w:num w:numId="12" w16cid:durableId="1077442034">
    <w:abstractNumId w:val="10"/>
  </w:num>
  <w:num w:numId="13" w16cid:durableId="50160577">
    <w:abstractNumId w:val="14"/>
  </w:num>
  <w:num w:numId="14" w16cid:durableId="271326518">
    <w:abstractNumId w:val="13"/>
  </w:num>
  <w:num w:numId="15" w16cid:durableId="9173279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BB0"/>
    <w:rsid w:val="00056896"/>
    <w:rsid w:val="0006063C"/>
    <w:rsid w:val="000B3FEB"/>
    <w:rsid w:val="000C6C24"/>
    <w:rsid w:val="00116A46"/>
    <w:rsid w:val="0015074B"/>
    <w:rsid w:val="001B01C4"/>
    <w:rsid w:val="001D3E58"/>
    <w:rsid w:val="00210E32"/>
    <w:rsid w:val="00234A29"/>
    <w:rsid w:val="0023504D"/>
    <w:rsid w:val="0029639D"/>
    <w:rsid w:val="00304B8F"/>
    <w:rsid w:val="00326F90"/>
    <w:rsid w:val="0036128F"/>
    <w:rsid w:val="003A6711"/>
    <w:rsid w:val="003B35BF"/>
    <w:rsid w:val="004433E6"/>
    <w:rsid w:val="00495463"/>
    <w:rsid w:val="004C6B05"/>
    <w:rsid w:val="004D0EE2"/>
    <w:rsid w:val="004E75A7"/>
    <w:rsid w:val="0054269B"/>
    <w:rsid w:val="005B651C"/>
    <w:rsid w:val="00790F9F"/>
    <w:rsid w:val="007D1557"/>
    <w:rsid w:val="007F624E"/>
    <w:rsid w:val="00812273"/>
    <w:rsid w:val="008D7812"/>
    <w:rsid w:val="008E46CE"/>
    <w:rsid w:val="008F27C6"/>
    <w:rsid w:val="00942BE0"/>
    <w:rsid w:val="009C1AF3"/>
    <w:rsid w:val="00A24D7B"/>
    <w:rsid w:val="00A971C0"/>
    <w:rsid w:val="00AA1D8D"/>
    <w:rsid w:val="00AA5BDB"/>
    <w:rsid w:val="00B26AC3"/>
    <w:rsid w:val="00B47730"/>
    <w:rsid w:val="00B90B14"/>
    <w:rsid w:val="00BE3B52"/>
    <w:rsid w:val="00C9383B"/>
    <w:rsid w:val="00CB0664"/>
    <w:rsid w:val="00CC3F33"/>
    <w:rsid w:val="00D45247"/>
    <w:rsid w:val="00DC02FE"/>
    <w:rsid w:val="00DD5534"/>
    <w:rsid w:val="00E02727"/>
    <w:rsid w:val="00E5371B"/>
    <w:rsid w:val="00E638B9"/>
    <w:rsid w:val="00E95185"/>
    <w:rsid w:val="00F078D3"/>
    <w:rsid w:val="00F37D32"/>
    <w:rsid w:val="00F47253"/>
    <w:rsid w:val="00F9509B"/>
    <w:rsid w:val="00FA4B9B"/>
    <w:rsid w:val="00FC693F"/>
    <w:rsid w:val="00FD57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FC0DA4"/>
  <w14:defaultImageDpi w14:val="300"/>
  <w15:docId w15:val="{8F4B5025-2AB3-45DC-84E4-14D758D57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AC3"/>
  </w:style>
  <w:style w:type="paragraph" w:styleId="Heading1">
    <w:name w:val="heading 1"/>
    <w:basedOn w:val="Normal"/>
    <w:next w:val="Normal"/>
    <w:link w:val="Heading1Char"/>
    <w:uiPriority w:val="9"/>
    <w:qFormat/>
    <w:rsid w:val="00FC693F"/>
    <w:pPr>
      <w:keepNext/>
      <w:keepLines/>
      <w:numPr>
        <w:numId w:val="12"/>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C1AF3"/>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numPr>
        <w:ilvl w:val="2"/>
        <w:numId w:val="12"/>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numPr>
        <w:ilvl w:val="3"/>
        <w:numId w:val="1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2"/>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1227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table" w:styleId="GridTable6Colorful">
    <w:name w:val="Grid Table 6 Colorful"/>
    <w:basedOn w:val="TableNormal"/>
    <w:uiPriority w:val="51"/>
    <w:rsid w:val="00AA5BD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1">
    <w:name w:val="toc 1"/>
    <w:basedOn w:val="Normal"/>
    <w:next w:val="Normal"/>
    <w:autoRedefine/>
    <w:uiPriority w:val="39"/>
    <w:unhideWhenUsed/>
    <w:rsid w:val="004C6B05"/>
    <w:pPr>
      <w:tabs>
        <w:tab w:val="right" w:leader="dot" w:pos="9350"/>
      </w:tabs>
      <w:spacing w:after="0" w:line="240" w:lineRule="auto"/>
    </w:pPr>
    <w:rPr>
      <w:noProof/>
    </w:rPr>
  </w:style>
  <w:style w:type="paragraph" w:styleId="TOC2">
    <w:name w:val="toc 2"/>
    <w:basedOn w:val="Normal"/>
    <w:next w:val="Normal"/>
    <w:autoRedefine/>
    <w:uiPriority w:val="39"/>
    <w:unhideWhenUsed/>
    <w:rsid w:val="00054BB0"/>
    <w:pPr>
      <w:spacing w:after="0" w:line="240" w:lineRule="auto"/>
      <w:ind w:left="221"/>
    </w:pPr>
  </w:style>
  <w:style w:type="paragraph" w:styleId="TOC3">
    <w:name w:val="toc 3"/>
    <w:basedOn w:val="Normal"/>
    <w:next w:val="Normal"/>
    <w:autoRedefine/>
    <w:uiPriority w:val="39"/>
    <w:unhideWhenUsed/>
    <w:rsid w:val="00054BB0"/>
    <w:pPr>
      <w:spacing w:after="0" w:line="240" w:lineRule="auto"/>
      <w:ind w:left="442"/>
    </w:pPr>
  </w:style>
  <w:style w:type="character" w:styleId="Hyperlink">
    <w:name w:val="Hyperlink"/>
    <w:basedOn w:val="DefaultParagraphFont"/>
    <w:uiPriority w:val="99"/>
    <w:unhideWhenUsed/>
    <w:rsid w:val="00054BB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7</Pages>
  <Words>1565</Words>
  <Characters>8927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Alf Olsen</cp:lastModifiedBy>
  <cp:revision>22</cp:revision>
  <dcterms:created xsi:type="dcterms:W3CDTF">2013-12-23T23:15:00Z</dcterms:created>
  <dcterms:modified xsi:type="dcterms:W3CDTF">2026-02-08T10:10:00Z</dcterms:modified>
  <cp:category/>
</cp:coreProperties>
</file>