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- Distance: N/A</w:t>
                    <w:br/>
                    <w:t xml:space="preserve">- Time: N/A</w:t>
                    <w:br/>
                    <w:t xml:space="preserve">Get your adrenaline pumping with thrilling adventure activities like trekking, zip-lining, or river rafting in the scenic surroundings of Kolhapur. Feel a rush of excitement as you explore the great outdoors and push your limits.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9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9: Adventure Activities in Kolhapur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