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15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15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15: The Journey of a Lifetime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15: The Journey of a Lifetime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Relaxing day in Pune  </w:t>
                              <w:br/>
                              <w:t xml:space="preserve">Gentle start to the day. Celebrate the shared experiences with a gathering. Discuss plans for future group outings and tie up loose ends from the trip. Reflect on the educational insights gained, friendships forged, and beautiful memories created.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Relaxing day in Pune  </w:t>
                        <w:br/>
                        <w:t xml:space="preserve">Gentle start to the day. Celebrate the shared experiences with a gathering. Discuss plans for future group outings and tie up loose ends from the trip. Reflect on the educational insights gained, friendships forged, and beautiful memories created.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