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20 km (1 hour by car)</w:t>
                    <w:br/>
                    <w:t xml:space="preserve">Join a cooking class to learn how to prepare traditional Maharashtrian dishes using fresh ingredients. Enjoy the fruits of your labor for lunch and dinner.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9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9: Culinary Experience in Nagpur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