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spacing w:line="360" w:lineRule="auto"/>
        <w:ind w:leftChars="0"/>
        <w:jc w:val="center"/>
        <w:rPr>
          <w:sz w:val="24"/>
          <w:szCs w:val="22"/>
        </w:rPr>
      </w:pPr>
      <w:r>
        <w:rPr>
          <w:sz w:val="24"/>
          <w:szCs w:val="22"/>
        </w:rPr>
        <w:t>总结</w:t>
      </w:r>
      <w:r>
        <w:rPr>
          <w:rFonts w:hint="eastAsia"/>
          <w:sz w:val="24"/>
          <w:szCs w:val="22"/>
        </w:rPr>
        <w:t>与展望</w:t>
      </w:r>
    </w:p>
    <w:p>
      <w:pPr>
        <w:spacing w:line="360" w:lineRule="auto"/>
        <w:ind w:firstLine="420"/>
        <w:rPr>
          <w:rFonts w:hint="eastAsia"/>
          <w:sz w:val="21"/>
          <w:szCs w:val="22"/>
          <w:lang w:val="en-US" w:eastAsia="zh-CN"/>
        </w:rPr>
      </w:pPr>
      <w:r>
        <w:rPr>
          <w:rFonts w:hint="eastAsia"/>
          <w:sz w:val="21"/>
          <w:szCs w:val="22"/>
          <w:lang w:val="en-US" w:eastAsia="zh-CN"/>
        </w:rPr>
        <w:t>研究采用现代化的传感器技术和数据科学方法，建立了一个据处理和分析模型，以准确预测城市的空气质量和降水情况，通过实现对环境数据的实时监测和分析，从而及时发现和处理问题，并为城市环境质量的控制和管理提供有力支持。</w:t>
      </w:r>
    </w:p>
    <w:p>
      <w:pPr>
        <w:spacing w:line="360" w:lineRule="auto"/>
        <w:ind w:firstLine="420"/>
        <w:rPr>
          <w:rFonts w:hint="eastAsia" w:ascii="宋体" w:hAnsi="宋体" w:eastAsia="宋体" w:cs="宋体"/>
          <w:sz w:val="21"/>
          <w:szCs w:val="21"/>
          <w:lang w:val="en-US" w:eastAsia="zh-CN"/>
        </w:rPr>
      </w:pPr>
      <w:r>
        <w:rPr>
          <w:rFonts w:hint="eastAsia" w:ascii="宋体" w:hAnsi="宋体" w:eastAsia="宋体" w:cs="宋体"/>
          <w:i w:val="0"/>
          <w:iCs w:val="0"/>
          <w:caps w:val="0"/>
          <w:color w:val="24292F"/>
          <w:spacing w:val="0"/>
          <w:sz w:val="21"/>
          <w:szCs w:val="21"/>
          <w:shd w:val="clear" w:fill="FFFFFF"/>
        </w:rPr>
        <w:t>目前的传感器技术虽然已经非常先进，但仍然存在一些精度和稳定性方面的限制。我们可以致力于研发更精确、稳定的传感器，以提高监测数据的质量和可靠性。我们可以持续地改进模型的优化算法，利用更先进的技术来提高模型的准确性和效率。同时，我们也需要建立一个更新和升级模型的机制，以适应不断变化的环境条件。</w:t>
      </w:r>
    </w:p>
    <w:p>
      <w:pPr>
        <w:spacing w:line="360" w:lineRule="auto"/>
        <w:ind w:firstLine="420"/>
        <w:rPr>
          <w:rFonts w:hint="default"/>
          <w:sz w:val="21"/>
          <w:szCs w:val="22"/>
          <w:lang w:val="en-US" w:eastAsia="zh-CN"/>
        </w:rPr>
      </w:pPr>
      <w:r>
        <w:rPr>
          <w:rFonts w:hint="eastAsia"/>
          <w:sz w:val="21"/>
          <w:szCs w:val="22"/>
          <w:lang w:val="en-US" w:eastAsia="zh-CN"/>
        </w:rPr>
        <w:t>研究未来可利用优化算法和深度学习技术进一步优化模型的效果和精度，并结合新型传感器和无线通讯技术，进行全面而深入的数据分析和处理，以获得更加准确的预测。</w:t>
      </w: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li-55">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C2CA8"/>
    <w:multiLevelType w:val="multilevel"/>
    <w:tmpl w:val="4BBC2CA8"/>
    <w:lvl w:ilvl="0" w:tentative="0">
      <w:start w:val="1"/>
      <w:numFmt w:val="decimal"/>
      <w:pStyle w:val="2"/>
      <w:lvlText w:val="%1  "/>
      <w:lvlJc w:val="left"/>
      <w:pPr>
        <w:tabs>
          <w:tab w:val="left" w:pos="2061"/>
        </w:tabs>
        <w:ind w:left="1701" w:firstLine="0"/>
      </w:pPr>
      <w:rPr>
        <w:rFonts w:hint="default" w:ascii="Times New Roman" w:hAnsi="Times New Roman"/>
        <w:b/>
        <w:i w:val="0"/>
        <w:sz w:val="21"/>
      </w:rPr>
    </w:lvl>
    <w:lvl w:ilvl="1" w:tentative="0">
      <w:start w:val="1"/>
      <w:numFmt w:val="decimal"/>
      <w:lvlText w:val="%1.%2  "/>
      <w:lvlJc w:val="left"/>
      <w:pPr>
        <w:tabs>
          <w:tab w:val="left" w:pos="360"/>
        </w:tabs>
        <w:ind w:left="0" w:firstLine="0"/>
      </w:pPr>
      <w:rPr>
        <w:rFonts w:hint="default" w:ascii="Times New Roman" w:hAnsi="Times New Roman"/>
        <w:b w:val="0"/>
        <w:bCs/>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lvlText w:val="%1.%2.%3.%4  "/>
      <w:lvlJc w:val="left"/>
      <w:pPr>
        <w:tabs>
          <w:tab w:val="left" w:pos="720"/>
        </w:tabs>
        <w:ind w:left="0" w:firstLine="0"/>
      </w:pPr>
      <w:rPr>
        <w:rFonts w:hint="default" w:ascii="Times New Roman" w:hAnsi="Times New Roman"/>
        <w:b/>
        <w:i w:val="0"/>
        <w:sz w:val="18"/>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1YzAzYmQzODA1YWQ4N2I4ZjFiMWEwZmExZGI3Y2YifQ=="/>
  </w:docVars>
  <w:rsids>
    <w:rsidRoot w:val="412E0D6F"/>
    <w:rsid w:val="412E0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9"/>
    <w:pPr>
      <w:keepNext/>
      <w:keepLines/>
      <w:numPr>
        <w:ilvl w:val="0"/>
        <w:numId w:val="1"/>
      </w:numPr>
      <w:tabs>
        <w:tab w:val="left" w:pos="318"/>
        <w:tab w:val="left" w:pos="360"/>
        <w:tab w:val="clear" w:pos="2061"/>
      </w:tabs>
      <w:adjustRightInd w:val="0"/>
      <w:spacing w:before="160" w:after="160"/>
      <w:ind w:left="0"/>
      <w:jc w:val="left"/>
      <w:textAlignment w:val="baseline"/>
      <w:outlineLvl w:val="0"/>
    </w:pPr>
    <w:rPr>
      <w:rFonts w:eastAsia="黑体"/>
      <w:kern w:val="0"/>
      <w:sz w:val="21"/>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99"/>
    <w:pPr>
      <w:tabs>
        <w:tab w:val="left" w:pos="357"/>
      </w:tabs>
      <w:ind w:firstLine="20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184</Words>
  <Characters>184</Characters>
  <Lines>0</Lines>
  <Paragraphs>0</Paragraphs>
  <TotalTime>3</TotalTime>
  <ScaleCrop>false</ScaleCrop>
  <LinksUpToDate>false</LinksUpToDate>
  <CharactersWithSpaces>184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2023-07-07T03:09:00Z</dcterms:created>
  <dc:creator>Two</dc:creator>
  <cp:lastModifiedBy>Two</cp:lastModifiedBy>
  <dcterms:modified xsi:type="dcterms:W3CDTF">2023-07-07T03:13:07Z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9EB3C1D8879D4A9AA9A8233F910AD62D_11</vt:lpwstr>
  </property>
</Properties>
</file>