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C0411" w14:textId="3A6E319F" w:rsidR="003805E6" w:rsidRDefault="003805E6" w:rsidP="0091467D">
      <w:pPr>
        <w:spacing w:line="360" w:lineRule="auto"/>
        <w:ind w:left="360"/>
        <w:jc w:val="both"/>
        <w:rPr>
          <w:rFonts w:ascii="Times New Roman" w:hAnsi="Times New Roman" w:cs="Times New Roman"/>
          <w:sz w:val="24"/>
          <w:szCs w:val="24"/>
        </w:rPr>
      </w:pPr>
    </w:p>
    <w:p w14:paraId="762BD92A" w14:textId="77777777" w:rsidR="00112E27" w:rsidRPr="00112E27" w:rsidRDefault="00112E27" w:rsidP="00112E27">
      <w:pPr>
        <w:spacing w:line="360" w:lineRule="auto"/>
        <w:ind w:left="360"/>
        <w:jc w:val="both"/>
        <w:rPr>
          <w:rFonts w:ascii="Times New Roman" w:hAnsi="Times New Roman" w:cs="Times New Roman"/>
          <w:sz w:val="24"/>
          <w:szCs w:val="24"/>
        </w:rPr>
      </w:pPr>
      <w:r w:rsidRPr="00112E27">
        <w:rPr>
          <w:rFonts w:ascii="Times New Roman" w:hAnsi="Times New Roman" w:cs="Times New Roman"/>
          <w:sz w:val="24"/>
          <w:szCs w:val="24"/>
        </w:rPr>
        <w:t>Sur le back-end</w:t>
      </w:r>
    </w:p>
    <w:p w14:paraId="0B371B25" w14:textId="77777777" w:rsidR="00112E27" w:rsidRPr="00112E27" w:rsidRDefault="00112E27" w:rsidP="00112E27">
      <w:pPr>
        <w:spacing w:line="360" w:lineRule="auto"/>
        <w:ind w:left="360"/>
        <w:jc w:val="both"/>
        <w:rPr>
          <w:rFonts w:ascii="Times New Roman" w:hAnsi="Times New Roman" w:cs="Times New Roman"/>
          <w:sz w:val="24"/>
          <w:szCs w:val="24"/>
        </w:rPr>
      </w:pPr>
      <w:r w:rsidRPr="00112E27">
        <w:rPr>
          <w:rFonts w:ascii="Times New Roman" w:hAnsi="Times New Roman" w:cs="Times New Roman"/>
          <w:sz w:val="24"/>
          <w:szCs w:val="24"/>
        </w:rPr>
        <w:t>les problèmes d'évolutivité, de fiabilité et de maintenabilité sont traités par le</w:t>
      </w:r>
    </w:p>
    <w:p w14:paraId="5C1909B8" w14:textId="77777777" w:rsidR="00112E27" w:rsidRPr="00112E27" w:rsidRDefault="00112E27" w:rsidP="00112E27">
      <w:pPr>
        <w:spacing w:line="360" w:lineRule="auto"/>
        <w:ind w:left="360"/>
        <w:jc w:val="both"/>
        <w:rPr>
          <w:rFonts w:ascii="Times New Roman" w:hAnsi="Times New Roman" w:cs="Times New Roman"/>
          <w:sz w:val="24"/>
          <w:szCs w:val="24"/>
        </w:rPr>
      </w:pPr>
      <w:r w:rsidRPr="00112E27">
        <w:rPr>
          <w:rFonts w:ascii="Times New Roman" w:hAnsi="Times New Roman" w:cs="Times New Roman"/>
          <w:sz w:val="24"/>
          <w:szCs w:val="24"/>
        </w:rPr>
        <w:t>intégration de logiciels dans des conteneurs virtualisés en cours d'exécution</w:t>
      </w:r>
    </w:p>
    <w:p w14:paraId="4796C949" w14:textId="77777777" w:rsidR="00112E27" w:rsidRPr="00112E27" w:rsidRDefault="00112E27" w:rsidP="00112E27">
      <w:pPr>
        <w:spacing w:line="360" w:lineRule="auto"/>
        <w:ind w:left="360"/>
        <w:jc w:val="both"/>
        <w:rPr>
          <w:rFonts w:ascii="Times New Roman" w:hAnsi="Times New Roman" w:cs="Times New Roman"/>
          <w:sz w:val="24"/>
          <w:szCs w:val="24"/>
        </w:rPr>
      </w:pPr>
      <w:r w:rsidRPr="00112E27">
        <w:rPr>
          <w:rFonts w:ascii="Times New Roman" w:hAnsi="Times New Roman" w:cs="Times New Roman"/>
          <w:sz w:val="24"/>
          <w:szCs w:val="24"/>
        </w:rPr>
        <w:t>microservices. Ces services exposent la programmation d'applications</w:t>
      </w:r>
    </w:p>
    <w:p w14:paraId="7EB4CF81" w14:textId="77777777" w:rsidR="00112E27" w:rsidRPr="00112E27" w:rsidRDefault="00112E27" w:rsidP="00112E27">
      <w:pPr>
        <w:spacing w:line="360" w:lineRule="auto"/>
        <w:ind w:left="360"/>
        <w:jc w:val="both"/>
        <w:rPr>
          <w:rFonts w:ascii="Times New Roman" w:hAnsi="Times New Roman" w:cs="Times New Roman"/>
          <w:sz w:val="24"/>
          <w:szCs w:val="24"/>
        </w:rPr>
      </w:pPr>
      <w:r w:rsidRPr="00112E27">
        <w:rPr>
          <w:rFonts w:ascii="Times New Roman" w:hAnsi="Times New Roman" w:cs="Times New Roman"/>
          <w:sz w:val="24"/>
          <w:szCs w:val="24"/>
        </w:rPr>
        <w:t>des interfaces (API) pouvant être utilisées par les développeurs pour créer des applications.</w:t>
      </w:r>
    </w:p>
    <w:p w14:paraId="79898DD5" w14:textId="77777777" w:rsidR="00112E27" w:rsidRPr="00112E27" w:rsidRDefault="00112E27" w:rsidP="00112E27">
      <w:pPr>
        <w:spacing w:line="360" w:lineRule="auto"/>
        <w:ind w:left="360"/>
        <w:jc w:val="both"/>
        <w:rPr>
          <w:rFonts w:ascii="Times New Roman" w:hAnsi="Times New Roman" w:cs="Times New Roman"/>
          <w:sz w:val="24"/>
          <w:szCs w:val="24"/>
        </w:rPr>
      </w:pPr>
      <w:r w:rsidRPr="00112E27">
        <w:rPr>
          <w:rFonts w:ascii="Times New Roman" w:hAnsi="Times New Roman" w:cs="Times New Roman"/>
          <w:sz w:val="24"/>
          <w:szCs w:val="24"/>
        </w:rPr>
        <w:t>Pour simplifier l'utilisation des API, un certain nombre de documentations sur les API</w:t>
      </w:r>
    </w:p>
    <w:p w14:paraId="2D131BE4" w14:textId="77777777" w:rsidR="00112E27" w:rsidRPr="00112E27" w:rsidRDefault="00112E27" w:rsidP="00112E27">
      <w:pPr>
        <w:spacing w:line="360" w:lineRule="auto"/>
        <w:ind w:left="360"/>
        <w:jc w:val="both"/>
        <w:rPr>
          <w:rFonts w:ascii="Times New Roman" w:hAnsi="Times New Roman" w:cs="Times New Roman"/>
          <w:sz w:val="24"/>
          <w:szCs w:val="24"/>
        </w:rPr>
      </w:pPr>
      <w:r w:rsidRPr="00112E27">
        <w:rPr>
          <w:rFonts w:ascii="Times New Roman" w:hAnsi="Times New Roman" w:cs="Times New Roman"/>
          <w:sz w:val="24"/>
          <w:szCs w:val="24"/>
        </w:rPr>
        <w:t>des normes ont été proposées ; pour les services Web basés sur REST, le</w:t>
      </w:r>
    </w:p>
    <w:p w14:paraId="5121C8E0" w14:textId="77777777" w:rsidR="00112E27" w:rsidRPr="00112E27" w:rsidRDefault="00112E27" w:rsidP="00112E27">
      <w:pPr>
        <w:spacing w:line="360" w:lineRule="auto"/>
        <w:ind w:left="360"/>
        <w:jc w:val="both"/>
        <w:rPr>
          <w:rFonts w:ascii="Times New Roman" w:hAnsi="Times New Roman" w:cs="Times New Roman"/>
          <w:sz w:val="24"/>
          <w:szCs w:val="24"/>
        </w:rPr>
      </w:pPr>
      <w:r w:rsidRPr="00112E27">
        <w:rPr>
          <w:rFonts w:ascii="Times New Roman" w:hAnsi="Times New Roman" w:cs="Times New Roman"/>
          <w:sz w:val="24"/>
          <w:szCs w:val="24"/>
        </w:rPr>
        <w:t>La spécification OpenAPI [10], anciennement connue sous le nom de Swagger, est devenue</w:t>
      </w:r>
    </w:p>
    <w:p w14:paraId="18242B6B" w14:textId="77777777" w:rsidR="00112E27" w:rsidRPr="00112E27" w:rsidRDefault="00112E27" w:rsidP="00112E27">
      <w:pPr>
        <w:spacing w:line="360" w:lineRule="auto"/>
        <w:ind w:left="360"/>
        <w:jc w:val="both"/>
        <w:rPr>
          <w:rFonts w:ascii="Times New Roman" w:hAnsi="Times New Roman" w:cs="Times New Roman"/>
          <w:sz w:val="24"/>
          <w:szCs w:val="24"/>
        </w:rPr>
      </w:pPr>
      <w:r w:rsidRPr="00112E27">
        <w:rPr>
          <w:rFonts w:ascii="Times New Roman" w:hAnsi="Times New Roman" w:cs="Times New Roman"/>
          <w:sz w:val="24"/>
          <w:szCs w:val="24"/>
        </w:rPr>
        <w:t>le leader apparent du marché. Un écosystème d'ensembles d'outils connexes a</w:t>
      </w:r>
    </w:p>
    <w:p w14:paraId="3EA26CE1" w14:textId="77777777" w:rsidR="00112E27" w:rsidRPr="00112E27" w:rsidRDefault="00112E27" w:rsidP="00112E27">
      <w:pPr>
        <w:spacing w:line="360" w:lineRule="auto"/>
        <w:ind w:left="360"/>
        <w:jc w:val="both"/>
        <w:rPr>
          <w:rFonts w:ascii="Times New Roman" w:hAnsi="Times New Roman" w:cs="Times New Roman"/>
          <w:sz w:val="24"/>
          <w:szCs w:val="24"/>
        </w:rPr>
      </w:pPr>
      <w:r w:rsidRPr="00112E27">
        <w:rPr>
          <w:rFonts w:ascii="Times New Roman" w:hAnsi="Times New Roman" w:cs="Times New Roman"/>
          <w:sz w:val="24"/>
          <w:szCs w:val="24"/>
        </w:rPr>
        <w:t>évolué autour de la spécification offrant la génération de code et la sim-</w:t>
      </w:r>
    </w:p>
    <w:p w14:paraId="7837D8BD" w14:textId="77777777" w:rsidR="00112E27" w:rsidRPr="00112E27" w:rsidRDefault="00112E27" w:rsidP="00112E27">
      <w:pPr>
        <w:spacing w:line="360" w:lineRule="auto"/>
        <w:ind w:left="360"/>
        <w:jc w:val="both"/>
        <w:rPr>
          <w:rFonts w:ascii="Times New Roman" w:hAnsi="Times New Roman" w:cs="Times New Roman"/>
          <w:sz w:val="24"/>
          <w:szCs w:val="24"/>
        </w:rPr>
      </w:pPr>
      <w:r w:rsidRPr="00112E27">
        <w:rPr>
          <w:rFonts w:ascii="Times New Roman" w:hAnsi="Times New Roman" w:cs="Times New Roman"/>
          <w:sz w:val="24"/>
          <w:szCs w:val="24"/>
        </w:rPr>
        <w:t>ple frontaux Web. Bien que ces outils soient conviviaux pour les développeurs, ils</w:t>
      </w:r>
    </w:p>
    <w:p w14:paraId="1182C52C" w14:textId="77777777" w:rsidR="00112E27" w:rsidRPr="00112E27" w:rsidRDefault="00112E27" w:rsidP="00112E27">
      <w:pPr>
        <w:spacing w:line="360" w:lineRule="auto"/>
        <w:ind w:left="360"/>
        <w:jc w:val="both"/>
        <w:rPr>
          <w:rFonts w:ascii="Times New Roman" w:hAnsi="Times New Roman" w:cs="Times New Roman"/>
          <w:sz w:val="24"/>
          <w:szCs w:val="24"/>
        </w:rPr>
      </w:pPr>
      <w:r w:rsidRPr="00112E27">
        <w:rPr>
          <w:rFonts w:ascii="Times New Roman" w:hAnsi="Times New Roman" w:cs="Times New Roman"/>
          <w:sz w:val="24"/>
          <w:szCs w:val="24"/>
        </w:rPr>
        <w:t>ne sont pas vraiment destinés à être utilisés par des non-développeurs comme les concepteurs</w:t>
      </w:r>
    </w:p>
    <w:p w14:paraId="60D2DBDC" w14:textId="77777777" w:rsidR="00112E27" w:rsidRPr="00112E27" w:rsidRDefault="00112E27" w:rsidP="00112E27">
      <w:pPr>
        <w:spacing w:line="360" w:lineRule="auto"/>
        <w:ind w:left="360"/>
        <w:jc w:val="both"/>
        <w:rPr>
          <w:rFonts w:ascii="Times New Roman" w:hAnsi="Times New Roman" w:cs="Times New Roman"/>
          <w:sz w:val="24"/>
          <w:szCs w:val="24"/>
        </w:rPr>
      </w:pPr>
      <w:r w:rsidRPr="00112E27">
        <w:rPr>
          <w:rFonts w:ascii="Times New Roman" w:hAnsi="Times New Roman" w:cs="Times New Roman"/>
          <w:sz w:val="24"/>
          <w:szCs w:val="24"/>
        </w:rPr>
        <w:t>et les utilisateurs finaux. Par exemple, les interfaces utilisateur générées contiennent de nombreux</w:t>
      </w:r>
    </w:p>
    <w:p w14:paraId="14496D94" w14:textId="77777777" w:rsidR="00112E27" w:rsidRPr="00112E27" w:rsidRDefault="00112E27" w:rsidP="00112E27">
      <w:pPr>
        <w:spacing w:line="360" w:lineRule="auto"/>
        <w:ind w:left="360"/>
        <w:jc w:val="both"/>
        <w:rPr>
          <w:rFonts w:ascii="Times New Roman" w:hAnsi="Times New Roman" w:cs="Times New Roman"/>
          <w:sz w:val="24"/>
          <w:szCs w:val="24"/>
        </w:rPr>
      </w:pPr>
      <w:r w:rsidRPr="00112E27">
        <w:rPr>
          <w:rFonts w:ascii="Times New Roman" w:hAnsi="Times New Roman" w:cs="Times New Roman"/>
          <w:sz w:val="24"/>
          <w:szCs w:val="24"/>
        </w:rPr>
        <w:t>détails techniques comme les schémas JSON et les codes d'erreur possibles. À</w:t>
      </w:r>
    </w:p>
    <w:p w14:paraId="5FFD7465" w14:textId="77777777" w:rsidR="00112E27" w:rsidRPr="00112E27" w:rsidRDefault="00112E27" w:rsidP="00112E27">
      <w:pPr>
        <w:spacing w:line="360" w:lineRule="auto"/>
        <w:ind w:left="360"/>
        <w:jc w:val="both"/>
        <w:rPr>
          <w:rFonts w:ascii="Times New Roman" w:hAnsi="Times New Roman" w:cs="Times New Roman"/>
          <w:sz w:val="24"/>
          <w:szCs w:val="24"/>
        </w:rPr>
      </w:pPr>
      <w:r w:rsidRPr="00112E27">
        <w:rPr>
          <w:rFonts w:ascii="Times New Roman" w:hAnsi="Times New Roman" w:cs="Times New Roman"/>
          <w:sz w:val="24"/>
          <w:szCs w:val="24"/>
        </w:rPr>
        <w:t>cette fin, notre objectif principal est d'automatiser le processus fastidieux</w:t>
      </w:r>
    </w:p>
    <w:p w14:paraId="19673849" w14:textId="77777777" w:rsidR="00112E27" w:rsidRPr="00112E27" w:rsidRDefault="00112E27" w:rsidP="00112E27">
      <w:pPr>
        <w:spacing w:line="360" w:lineRule="auto"/>
        <w:ind w:left="360"/>
        <w:jc w:val="both"/>
        <w:rPr>
          <w:rFonts w:ascii="Times New Roman" w:hAnsi="Times New Roman" w:cs="Times New Roman"/>
          <w:sz w:val="24"/>
          <w:szCs w:val="24"/>
        </w:rPr>
      </w:pPr>
      <w:r w:rsidRPr="00112E27">
        <w:rPr>
          <w:rFonts w:ascii="Times New Roman" w:hAnsi="Times New Roman" w:cs="Times New Roman"/>
          <w:sz w:val="24"/>
          <w:szCs w:val="24"/>
        </w:rPr>
        <w:t>de la création d'interface utilisateur de l'API à l'interface Web. Nous voulons</w:t>
      </w:r>
    </w:p>
    <w:p w14:paraId="27E70A15" w14:textId="77777777" w:rsidR="00112E27" w:rsidRPr="00112E27" w:rsidRDefault="00112E27" w:rsidP="00112E27">
      <w:pPr>
        <w:spacing w:line="360" w:lineRule="auto"/>
        <w:ind w:left="360"/>
        <w:jc w:val="both"/>
        <w:rPr>
          <w:rFonts w:ascii="Times New Roman" w:hAnsi="Times New Roman" w:cs="Times New Roman"/>
          <w:sz w:val="24"/>
          <w:szCs w:val="24"/>
        </w:rPr>
      </w:pPr>
      <w:r w:rsidRPr="00112E27">
        <w:rPr>
          <w:rFonts w:ascii="Times New Roman" w:hAnsi="Times New Roman" w:cs="Times New Roman"/>
          <w:sz w:val="24"/>
          <w:szCs w:val="24"/>
        </w:rPr>
        <w:t>être capable de générer des prototypes d'applications dont la conception peut être</w:t>
      </w:r>
    </w:p>
    <w:p w14:paraId="657A9EFE" w14:textId="77777777" w:rsidR="00112E27" w:rsidRPr="00112E27" w:rsidRDefault="00112E27" w:rsidP="00112E27">
      <w:pPr>
        <w:spacing w:line="360" w:lineRule="auto"/>
        <w:ind w:left="360"/>
        <w:jc w:val="both"/>
        <w:rPr>
          <w:rFonts w:ascii="Times New Roman" w:hAnsi="Times New Roman" w:cs="Times New Roman"/>
          <w:sz w:val="24"/>
          <w:szCs w:val="24"/>
        </w:rPr>
      </w:pPr>
      <w:r w:rsidRPr="00112E27">
        <w:rPr>
          <w:rFonts w:ascii="Times New Roman" w:hAnsi="Times New Roman" w:cs="Times New Roman"/>
          <w:sz w:val="24"/>
          <w:szCs w:val="24"/>
        </w:rPr>
        <w:t>adapté aux demandes spécifiques de l'utilisateur dans une étape consécutive. Par là, nous</w:t>
      </w:r>
    </w:p>
    <w:p w14:paraId="2C326E89" w14:textId="77777777" w:rsidR="00112E27" w:rsidRPr="00112E27" w:rsidRDefault="00112E27" w:rsidP="00112E27">
      <w:pPr>
        <w:spacing w:line="360" w:lineRule="auto"/>
        <w:ind w:left="360"/>
        <w:jc w:val="both"/>
        <w:rPr>
          <w:rFonts w:ascii="Times New Roman" w:hAnsi="Times New Roman" w:cs="Times New Roman"/>
          <w:sz w:val="24"/>
          <w:szCs w:val="24"/>
        </w:rPr>
      </w:pPr>
      <w:r w:rsidRPr="00112E27">
        <w:rPr>
          <w:rFonts w:ascii="Times New Roman" w:hAnsi="Times New Roman" w:cs="Times New Roman"/>
          <w:sz w:val="24"/>
          <w:szCs w:val="24"/>
        </w:rPr>
        <w:t>libérer en outre des ressources de développement pour s'adresser à d'autres utilisateurs</w:t>
      </w:r>
    </w:p>
    <w:p w14:paraId="3072610D" w14:textId="68C9CC40" w:rsidR="00112E27" w:rsidRDefault="00112E27" w:rsidP="00112E27">
      <w:pPr>
        <w:spacing w:line="360" w:lineRule="auto"/>
        <w:ind w:left="360"/>
        <w:jc w:val="both"/>
        <w:rPr>
          <w:rFonts w:ascii="Times New Roman" w:hAnsi="Times New Roman" w:cs="Times New Roman"/>
          <w:sz w:val="24"/>
          <w:szCs w:val="24"/>
        </w:rPr>
      </w:pPr>
      <w:r w:rsidRPr="00112E27">
        <w:rPr>
          <w:rFonts w:ascii="Times New Roman" w:hAnsi="Times New Roman" w:cs="Times New Roman"/>
          <w:sz w:val="24"/>
          <w:szCs w:val="24"/>
        </w:rPr>
        <w:t>conditions.</w:t>
      </w:r>
    </w:p>
    <w:p w14:paraId="20ADA67E" w14:textId="40D8F130" w:rsidR="00112E27" w:rsidRDefault="00112E27" w:rsidP="00112E27">
      <w:pPr>
        <w:spacing w:line="360" w:lineRule="auto"/>
        <w:ind w:left="360"/>
        <w:jc w:val="both"/>
        <w:rPr>
          <w:rFonts w:ascii="Times New Roman" w:hAnsi="Times New Roman" w:cs="Times New Roman"/>
          <w:sz w:val="24"/>
          <w:szCs w:val="24"/>
        </w:rPr>
      </w:pPr>
    </w:p>
    <w:p w14:paraId="5DA987DE" w14:textId="77777777" w:rsidR="00112E27" w:rsidRDefault="00112E27" w:rsidP="00112E27">
      <w:pPr>
        <w:spacing w:line="360" w:lineRule="auto"/>
        <w:ind w:left="360"/>
        <w:jc w:val="both"/>
        <w:rPr>
          <w:rFonts w:ascii="Times New Roman" w:hAnsi="Times New Roman" w:cs="Times New Roman"/>
          <w:sz w:val="24"/>
          <w:szCs w:val="24"/>
        </w:rPr>
      </w:pPr>
    </w:p>
    <w:p w14:paraId="591045FE" w14:textId="31280F5D" w:rsidR="003805E6" w:rsidRDefault="003805E6" w:rsidP="0091467D">
      <w:pPr>
        <w:spacing w:line="360" w:lineRule="auto"/>
        <w:ind w:left="360"/>
        <w:jc w:val="both"/>
        <w:rPr>
          <w:rFonts w:ascii="Times New Roman" w:hAnsi="Times New Roman" w:cs="Times New Roman"/>
          <w:sz w:val="24"/>
          <w:szCs w:val="24"/>
        </w:rPr>
      </w:pPr>
      <w:r w:rsidRPr="003805E6">
        <w:rPr>
          <w:rFonts w:ascii="Times New Roman" w:hAnsi="Times New Roman" w:cs="Times New Roman"/>
          <w:sz w:val="24"/>
          <w:szCs w:val="24"/>
        </w:rPr>
        <w:lastRenderedPageBreak/>
        <w:t>https://eudatasharing.eu/fr/technical-aspects/api-guidance-partie-1</w:t>
      </w:r>
    </w:p>
    <w:p w14:paraId="02B8732D" w14:textId="4E34C256" w:rsidR="00EA68AD" w:rsidRDefault="00EA68AD" w:rsidP="0091467D">
      <w:pPr>
        <w:spacing w:line="360" w:lineRule="auto"/>
        <w:ind w:left="360"/>
        <w:jc w:val="both"/>
        <w:rPr>
          <w:rFonts w:ascii="Times New Roman" w:hAnsi="Times New Roman" w:cs="Times New Roman"/>
          <w:sz w:val="24"/>
          <w:szCs w:val="24"/>
        </w:rPr>
      </w:pPr>
      <w:r w:rsidRPr="00EA68AD">
        <w:rPr>
          <w:rFonts w:ascii="Times New Roman" w:hAnsi="Times New Roman" w:cs="Times New Roman"/>
          <w:sz w:val="24"/>
          <w:szCs w:val="24"/>
        </w:rPr>
        <w:t>https://mina7.net/pin/#google_vignette</w:t>
      </w:r>
    </w:p>
    <w:p w14:paraId="0A53D91F" w14:textId="13B786BB" w:rsidR="00584B01" w:rsidRDefault="00584B01" w:rsidP="0091467D">
      <w:pPr>
        <w:spacing w:line="360" w:lineRule="auto"/>
        <w:ind w:left="360"/>
        <w:jc w:val="both"/>
        <w:rPr>
          <w:rFonts w:ascii="Times New Roman" w:hAnsi="Times New Roman" w:cs="Times New Roman"/>
          <w:sz w:val="24"/>
          <w:szCs w:val="24"/>
        </w:rPr>
      </w:pPr>
      <w:r w:rsidRPr="00584B01">
        <w:rPr>
          <w:rFonts w:ascii="Times New Roman" w:hAnsi="Times New Roman" w:cs="Times New Roman"/>
          <w:sz w:val="24"/>
          <w:szCs w:val="24"/>
        </w:rPr>
        <w:t>http://www.christian-faure.net/2016/02/07/architecture-des-apis-dans-les-systemes-distribues/</w:t>
      </w:r>
    </w:p>
    <w:p w14:paraId="520ECEA7" w14:textId="653701FB" w:rsidR="008109DE" w:rsidRDefault="008109DE" w:rsidP="0091467D">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rPr>
        <w:t>username = ‘guest’ et mot de passe = ‘guest’</w:t>
      </w:r>
    </w:p>
    <w:p w14:paraId="13F3A379" w14:textId="3A25AA9B" w:rsidR="0091467D" w:rsidRDefault="0091467D" w:rsidP="0091467D">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P</w:t>
      </w:r>
      <w:r w:rsidRPr="00E726DF">
        <w:rPr>
          <w:rFonts w:ascii="Times New Roman" w:hAnsi="Times New Roman" w:cs="Times New Roman"/>
          <w:sz w:val="24"/>
          <w:szCs w:val="24"/>
          <w:lang w:val="fr-ML"/>
        </w:rPr>
        <w:t>our la manipulation de ce serveur à travers une interface utilisateur, nous avons activés les plugins de gestions en saisissant dans le terminal RabbitMQ : « rabbitmq-plugins enable rabbitmq_management ».</w:t>
      </w:r>
    </w:p>
    <w:p w14:paraId="0CB196D2" w14:textId="04D320BE" w:rsidR="0091467D" w:rsidRDefault="0091467D" w:rsidP="0091467D">
      <w:pPr>
        <w:rPr>
          <w:rFonts w:ascii="Times New Roman" w:hAnsi="Times New Roman" w:cs="Times New Roman"/>
          <w:sz w:val="28"/>
          <w:szCs w:val="28"/>
        </w:rPr>
      </w:pPr>
      <w:r w:rsidRPr="00E726DF">
        <w:rPr>
          <w:rFonts w:ascii="Times New Roman" w:hAnsi="Times New Roman" w:cs="Times New Roman"/>
          <w:sz w:val="24"/>
          <w:szCs w:val="24"/>
          <w:lang w:val="fr-ML"/>
        </w:rPr>
        <w:t>Dans cet exemple nous avons utilisés rabbitmq-server-3.8.16.exe, Erlang (otp_win64_23.3.exe) et Eclipse (nécessite l’importation des deux librairies amqp-client.jar</w:t>
      </w:r>
      <w:r>
        <w:rPr>
          <w:rFonts w:ascii="Times New Roman" w:hAnsi="Times New Roman" w:cs="Times New Roman"/>
          <w:sz w:val="24"/>
          <w:szCs w:val="24"/>
          <w:lang w:val="fr-ML"/>
        </w:rPr>
        <w:t xml:space="preserve">, </w:t>
      </w:r>
      <w:r w:rsidRPr="00E726DF">
        <w:rPr>
          <w:rFonts w:ascii="Times New Roman" w:hAnsi="Times New Roman" w:cs="Times New Roman"/>
          <w:sz w:val="24"/>
          <w:szCs w:val="24"/>
          <w:lang w:val="fr-ML"/>
        </w:rPr>
        <w:t>slf4j-simple.jar</w:t>
      </w:r>
      <w:r>
        <w:rPr>
          <w:rFonts w:ascii="Times New Roman" w:hAnsi="Times New Roman" w:cs="Times New Roman"/>
          <w:sz w:val="24"/>
          <w:szCs w:val="24"/>
          <w:lang w:val="fr-ML"/>
        </w:rPr>
        <w:t xml:space="preserve"> et </w:t>
      </w:r>
      <w:r w:rsidRPr="003377BC">
        <w:rPr>
          <w:rFonts w:ascii="Times New Roman" w:hAnsi="Times New Roman" w:cs="Times New Roman"/>
          <w:sz w:val="24"/>
          <w:szCs w:val="24"/>
          <w:lang w:val="fr-ML"/>
        </w:rPr>
        <w:t>slf4j-api-1.7.26</w:t>
      </w:r>
      <w:r w:rsidRPr="00E726DF">
        <w:rPr>
          <w:rFonts w:ascii="Times New Roman" w:hAnsi="Times New Roman" w:cs="Times New Roman"/>
          <w:sz w:val="24"/>
          <w:szCs w:val="24"/>
          <w:lang w:val="fr-ML"/>
        </w:rPr>
        <w:t>).</w:t>
      </w:r>
    </w:p>
    <w:p w14:paraId="4E6E1262" w14:textId="6B7543A9" w:rsidR="0073318A" w:rsidRDefault="0073318A" w:rsidP="00531751">
      <w:pPr>
        <w:rPr>
          <w:rFonts w:ascii="Times New Roman" w:hAnsi="Times New Roman" w:cs="Times New Roman"/>
          <w:sz w:val="28"/>
          <w:szCs w:val="28"/>
        </w:rPr>
      </w:pPr>
      <w:r>
        <w:rPr>
          <w:rFonts w:ascii="Times New Roman" w:hAnsi="Times New Roman" w:cs="Times New Roman"/>
          <w:sz w:val="28"/>
          <w:szCs w:val="28"/>
        </w:rPr>
        <w:t>Sans serveur central il se connecte au serveur le plus proche.</w:t>
      </w:r>
    </w:p>
    <w:p w14:paraId="766382DA" w14:textId="5B93C15E" w:rsidR="00A732AF" w:rsidRDefault="00A732AF" w:rsidP="00531751">
      <w:pPr>
        <w:rPr>
          <w:rFonts w:ascii="Times New Roman" w:hAnsi="Times New Roman" w:cs="Times New Roman"/>
          <w:sz w:val="28"/>
          <w:szCs w:val="28"/>
        </w:rPr>
      </w:pPr>
      <w:r>
        <w:rPr>
          <w:rFonts w:ascii="Times New Roman" w:hAnsi="Times New Roman" w:cs="Times New Roman"/>
          <w:sz w:val="28"/>
          <w:szCs w:val="28"/>
        </w:rPr>
        <w:t>Les sites :</w:t>
      </w:r>
    </w:p>
    <w:p w14:paraId="294C319C" w14:textId="0C48A84C" w:rsidR="00A732AF" w:rsidRDefault="00112E27" w:rsidP="00531751">
      <w:pPr>
        <w:rPr>
          <w:rFonts w:ascii="Times New Roman" w:hAnsi="Times New Roman" w:cs="Times New Roman"/>
          <w:sz w:val="28"/>
          <w:szCs w:val="28"/>
        </w:rPr>
      </w:pPr>
      <w:hyperlink r:id="rId5" w:history="1">
        <w:r w:rsidR="00E51CB4" w:rsidRPr="00200F01">
          <w:rPr>
            <w:rStyle w:val="Lienhypertexte"/>
            <w:rFonts w:ascii="Times New Roman" w:hAnsi="Times New Roman" w:cs="Times New Roman"/>
            <w:sz w:val="28"/>
            <w:szCs w:val="28"/>
          </w:rPr>
          <w:t>https://apluseduc.com/381-un-apercu-sur-les-differents-reseaux-informatiques</w:t>
        </w:r>
      </w:hyperlink>
    </w:p>
    <w:p w14:paraId="3EDC5B2A" w14:textId="2527EFA9" w:rsidR="00E51CB4" w:rsidRDefault="00112E27" w:rsidP="00531751">
      <w:pPr>
        <w:rPr>
          <w:rFonts w:ascii="Times New Roman" w:hAnsi="Times New Roman" w:cs="Times New Roman"/>
          <w:sz w:val="28"/>
          <w:szCs w:val="28"/>
        </w:rPr>
      </w:pPr>
      <w:hyperlink r:id="rId6" w:history="1">
        <w:r w:rsidR="00E51CB4" w:rsidRPr="00200F01">
          <w:rPr>
            <w:rStyle w:val="Lienhypertexte"/>
            <w:rFonts w:ascii="Times New Roman" w:hAnsi="Times New Roman" w:cs="Times New Roman"/>
            <w:sz w:val="28"/>
            <w:szCs w:val="28"/>
          </w:rPr>
          <w:t>https://apluseduc.com/381-un-apercu-sur-les-differents-reseaux-informatiques</w:t>
        </w:r>
      </w:hyperlink>
    </w:p>
    <w:p w14:paraId="07945398" w14:textId="2345DCF1" w:rsidR="00E51CB4" w:rsidRDefault="00E51CB4" w:rsidP="00531751">
      <w:pPr>
        <w:rPr>
          <w:rFonts w:ascii="Times New Roman" w:hAnsi="Times New Roman" w:cs="Times New Roman"/>
          <w:sz w:val="28"/>
          <w:szCs w:val="28"/>
        </w:rPr>
      </w:pPr>
    </w:p>
    <w:p w14:paraId="4A39C62B" w14:textId="77777777" w:rsidR="00E51CB4" w:rsidRDefault="00E51CB4" w:rsidP="00531751">
      <w:pPr>
        <w:rPr>
          <w:rFonts w:ascii="Times New Roman" w:hAnsi="Times New Roman" w:cs="Times New Roman"/>
          <w:sz w:val="28"/>
          <w:szCs w:val="28"/>
        </w:rPr>
      </w:pPr>
    </w:p>
    <w:p w14:paraId="6A6250FC" w14:textId="35B4DBDD" w:rsidR="00146682" w:rsidRDefault="00146682" w:rsidP="00531751">
      <w:pPr>
        <w:rPr>
          <w:rFonts w:ascii="Times New Roman" w:hAnsi="Times New Roman" w:cs="Times New Roman"/>
          <w:sz w:val="28"/>
          <w:szCs w:val="28"/>
        </w:rPr>
      </w:pPr>
      <w:r>
        <w:rPr>
          <w:rFonts w:ascii="Times New Roman" w:hAnsi="Times New Roman" w:cs="Times New Roman"/>
          <w:sz w:val="28"/>
          <w:szCs w:val="28"/>
        </w:rPr>
        <w:t>Pour envoyer les données dans le Cloud les objets connectés passe par un réseau de communication particulier, ces réseaux font intervenir différent protocole de communication pour définir le contenu, le transport et le format des données. AMQP</w:t>
      </w:r>
      <w:r w:rsidR="00AC4BA5">
        <w:rPr>
          <w:rFonts w:ascii="Times New Roman" w:hAnsi="Times New Roman" w:cs="Times New Roman"/>
          <w:sz w:val="28"/>
          <w:szCs w:val="28"/>
        </w:rPr>
        <w:t>, MQTT</w:t>
      </w:r>
      <w:r>
        <w:rPr>
          <w:rFonts w:ascii="Times New Roman" w:hAnsi="Times New Roman" w:cs="Times New Roman"/>
          <w:sz w:val="28"/>
          <w:szCs w:val="28"/>
        </w:rPr>
        <w:t xml:space="preserve"> </w:t>
      </w:r>
      <w:r w:rsidR="00AC4BA5">
        <w:rPr>
          <w:rFonts w:ascii="Times New Roman" w:hAnsi="Times New Roman" w:cs="Times New Roman"/>
          <w:sz w:val="28"/>
          <w:szCs w:val="28"/>
        </w:rPr>
        <w:t>sont</w:t>
      </w:r>
      <w:r>
        <w:rPr>
          <w:rFonts w:ascii="Times New Roman" w:hAnsi="Times New Roman" w:cs="Times New Roman"/>
          <w:sz w:val="28"/>
          <w:szCs w:val="28"/>
        </w:rPr>
        <w:t xml:space="preserve"> </w:t>
      </w:r>
      <w:r w:rsidR="001F4979">
        <w:rPr>
          <w:rFonts w:ascii="Times New Roman" w:hAnsi="Times New Roman" w:cs="Times New Roman"/>
          <w:sz w:val="28"/>
          <w:szCs w:val="28"/>
        </w:rPr>
        <w:t>des protocoles</w:t>
      </w:r>
      <w:r>
        <w:rPr>
          <w:rFonts w:ascii="Times New Roman" w:hAnsi="Times New Roman" w:cs="Times New Roman"/>
          <w:sz w:val="28"/>
          <w:szCs w:val="28"/>
        </w:rPr>
        <w:t xml:space="preserve"> le plus utilités pour ce processus</w:t>
      </w:r>
      <w:r w:rsidR="00AC4BA5">
        <w:rPr>
          <w:rFonts w:ascii="Times New Roman" w:hAnsi="Times New Roman" w:cs="Times New Roman"/>
          <w:sz w:val="28"/>
          <w:szCs w:val="28"/>
        </w:rPr>
        <w:t>.</w:t>
      </w:r>
    </w:p>
    <w:p w14:paraId="74C0A02A" w14:textId="560648F8" w:rsidR="00AC4BA5" w:rsidRDefault="00AC4BA5" w:rsidP="00531751">
      <w:pPr>
        <w:rPr>
          <w:rFonts w:ascii="Times New Roman" w:hAnsi="Times New Roman" w:cs="Times New Roman"/>
          <w:sz w:val="28"/>
          <w:szCs w:val="28"/>
        </w:rPr>
      </w:pPr>
      <w:r>
        <w:rPr>
          <w:rFonts w:ascii="Times New Roman" w:hAnsi="Times New Roman" w:cs="Times New Roman"/>
          <w:sz w:val="28"/>
          <w:szCs w:val="28"/>
        </w:rPr>
        <w:t xml:space="preserve">Mqtt faible consommation en </w:t>
      </w:r>
      <w:r w:rsidR="001F4979">
        <w:rPr>
          <w:rFonts w:ascii="Times New Roman" w:hAnsi="Times New Roman" w:cs="Times New Roman"/>
          <w:sz w:val="28"/>
          <w:szCs w:val="28"/>
        </w:rPr>
        <w:t>énergie</w:t>
      </w:r>
      <w:r>
        <w:rPr>
          <w:rFonts w:ascii="Times New Roman" w:hAnsi="Times New Roman" w:cs="Times New Roman"/>
          <w:sz w:val="28"/>
          <w:szCs w:val="28"/>
        </w:rPr>
        <w:t xml:space="preserve">, rapidité d’exécution et sa capacité de chiffrement et lourd pour les </w:t>
      </w:r>
      <w:r w:rsidR="001F4979">
        <w:rPr>
          <w:rFonts w:ascii="Times New Roman" w:hAnsi="Times New Roman" w:cs="Times New Roman"/>
          <w:sz w:val="28"/>
          <w:szCs w:val="28"/>
        </w:rPr>
        <w:t>réseaux</w:t>
      </w:r>
      <w:r>
        <w:rPr>
          <w:rFonts w:ascii="Times New Roman" w:hAnsi="Times New Roman" w:cs="Times New Roman"/>
          <w:sz w:val="28"/>
          <w:szCs w:val="28"/>
        </w:rPr>
        <w:t xml:space="preserve"> cellulaire Iots </w:t>
      </w:r>
      <w:r w:rsidR="001F4979">
        <w:rPr>
          <w:rFonts w:ascii="Times New Roman" w:hAnsi="Times New Roman" w:cs="Times New Roman"/>
          <w:sz w:val="28"/>
          <w:szCs w:val="28"/>
        </w:rPr>
        <w:t>NB-IoT et ne prend pas en compte les services du divices management.</w:t>
      </w:r>
    </w:p>
    <w:p w14:paraId="4E40E74A" w14:textId="77777777" w:rsidR="00146682" w:rsidRDefault="00146682" w:rsidP="00531751">
      <w:pPr>
        <w:rPr>
          <w:rFonts w:ascii="Times New Roman" w:hAnsi="Times New Roman" w:cs="Times New Roman"/>
          <w:sz w:val="28"/>
          <w:szCs w:val="28"/>
        </w:rPr>
      </w:pPr>
    </w:p>
    <w:p w14:paraId="6E0AA951" w14:textId="58C9BC12" w:rsidR="00531751" w:rsidRPr="00FD795E" w:rsidRDefault="00531751" w:rsidP="00531751">
      <w:pPr>
        <w:rPr>
          <w:rFonts w:ascii="Times New Roman" w:hAnsi="Times New Roman" w:cs="Times New Roman"/>
          <w:sz w:val="28"/>
          <w:szCs w:val="28"/>
        </w:rPr>
      </w:pPr>
      <w:r w:rsidRPr="00FD795E">
        <w:rPr>
          <w:rFonts w:ascii="Times New Roman" w:hAnsi="Times New Roman" w:cs="Times New Roman"/>
          <w:sz w:val="28"/>
          <w:szCs w:val="28"/>
        </w:rPr>
        <w:t>Les API REST sont utilisées comme mécanisme d'intégration d'applications prédominant sur Internet.</w:t>
      </w:r>
    </w:p>
    <w:p w14:paraId="2A0E711A" w14:textId="2ED8C260" w:rsidR="003B4020" w:rsidRPr="00FD795E" w:rsidRDefault="00531751" w:rsidP="00531751">
      <w:pPr>
        <w:rPr>
          <w:rFonts w:ascii="Times New Roman" w:hAnsi="Times New Roman" w:cs="Times New Roman"/>
          <w:sz w:val="28"/>
          <w:szCs w:val="28"/>
        </w:rPr>
      </w:pPr>
      <w:r w:rsidRPr="00FD795E">
        <w:rPr>
          <w:rFonts w:ascii="Times New Roman" w:hAnsi="Times New Roman" w:cs="Times New Roman"/>
          <w:sz w:val="28"/>
          <w:szCs w:val="28"/>
        </w:rPr>
        <w:t>Dans un environnement aux ressources limitées, il est important de comprendre la valeur</w:t>
      </w:r>
      <w:r w:rsidR="00FD795E" w:rsidRPr="00FD795E">
        <w:rPr>
          <w:rFonts w:ascii="Times New Roman" w:hAnsi="Times New Roman" w:cs="Times New Roman"/>
          <w:sz w:val="28"/>
          <w:szCs w:val="28"/>
        </w:rPr>
        <w:t>.</w:t>
      </w:r>
    </w:p>
    <w:p w14:paraId="4CA5B7EA" w14:textId="0C8D5A16" w:rsidR="00FD795E" w:rsidRPr="00FD795E" w:rsidRDefault="00FD795E" w:rsidP="00531751">
      <w:pPr>
        <w:rPr>
          <w:rFonts w:ascii="Times New Roman" w:hAnsi="Times New Roman" w:cs="Times New Roman"/>
          <w:sz w:val="28"/>
          <w:szCs w:val="28"/>
        </w:rPr>
      </w:pPr>
    </w:p>
    <w:p w14:paraId="25C5BBCF" w14:textId="13A7D1C1" w:rsidR="00FD795E" w:rsidRDefault="00FD795E" w:rsidP="00531751">
      <w:pPr>
        <w:rPr>
          <w:rFonts w:ascii="Times New Roman" w:hAnsi="Times New Roman" w:cs="Times New Roman"/>
          <w:sz w:val="28"/>
          <w:szCs w:val="28"/>
        </w:rPr>
      </w:pPr>
      <w:r w:rsidRPr="00FD795E">
        <w:rPr>
          <w:rFonts w:ascii="Times New Roman" w:hAnsi="Times New Roman" w:cs="Times New Roman"/>
          <w:sz w:val="28"/>
          <w:szCs w:val="28"/>
        </w:rPr>
        <w:lastRenderedPageBreak/>
        <w:t>La documentation d'une API REST est importante pour son adoption réussie. Les API exposent les données et les services que les consommateurs souhaitent utiliser. Une API doit être conçue avec une interface que le consommateur peut comprendre. La documentation de l'API est essentielle pour que les développeurs d'applications comprennent l'API. La documentation doit aider le développeur à découvrir la fonctionnalité de l'API et lui permettre de commencer à l'utiliser facilement. Ce chapitre examine les aspects de la documentation d'une API et certains des outils et technologies disponibles pour la documentation des API, notamment RAML, Swagger, API Blueprint et autres.</w:t>
      </w:r>
    </w:p>
    <w:p w14:paraId="28269D3A" w14:textId="6C6A71D1" w:rsidR="00E80D25" w:rsidRDefault="00E80D25" w:rsidP="00531751">
      <w:pPr>
        <w:rPr>
          <w:rFonts w:ascii="Times New Roman" w:hAnsi="Times New Roman" w:cs="Times New Roman"/>
          <w:sz w:val="28"/>
          <w:szCs w:val="28"/>
        </w:rPr>
      </w:pPr>
    </w:p>
    <w:p w14:paraId="4A9D3E29" w14:textId="34CB02FA" w:rsidR="00E80D25" w:rsidRPr="0073318A" w:rsidRDefault="00E80D25" w:rsidP="00531751">
      <w:pPr>
        <w:rPr>
          <w:lang w:val="en-US"/>
        </w:rPr>
      </w:pPr>
      <w:r w:rsidRPr="0073318A">
        <w:rPr>
          <w:lang w:val="en-US"/>
        </w:rPr>
        <w:t>Documenting a REST API is important for its successful adoption. APIs expose data and services that consumers want to use. An API should be designed with an interface that the consumer can understand. API documentation is key to the app developers comprehending the API. The documentation should help the developer to learn about the API functionality and enable them to start using it easily. This chapter looks at the aspects of documenting an API and some of the tools and technologies available for API documentation, including RAML, Swagger, API Blueprint, and others.</w:t>
      </w:r>
    </w:p>
    <w:p w14:paraId="6B3E0723" w14:textId="45A4AD25" w:rsidR="00DD0C86" w:rsidRPr="0073318A" w:rsidRDefault="00DD0C86" w:rsidP="00531751">
      <w:pPr>
        <w:rPr>
          <w:lang w:val="en-US"/>
        </w:rPr>
      </w:pPr>
    </w:p>
    <w:p w14:paraId="59933FC7" w14:textId="1541E7FD" w:rsidR="00DD0C86" w:rsidRDefault="00DD0C86" w:rsidP="00531751">
      <w:pPr>
        <w:rPr>
          <w:rFonts w:ascii="Times New Roman" w:hAnsi="Times New Roman" w:cs="Times New Roman"/>
        </w:rPr>
      </w:pPr>
      <w:r w:rsidRPr="00AB1861">
        <w:rPr>
          <w:rFonts w:ascii="Times New Roman" w:hAnsi="Times New Roman" w:cs="Times New Roman"/>
        </w:rPr>
        <w:t>Alors que de plus en plus d'appareils Internet des objets (IoT) sont connectés aux services cloud, le fog computing est devenu un nouveau modèle informatique pour fournir des services analytiques et intelligents aux utilisateurs finaux pour un temps de réponse rapide</w:t>
      </w:r>
      <w:r>
        <w:rPr>
          <w:rFonts w:ascii="Times New Roman" w:hAnsi="Times New Roman" w:cs="Times New Roman"/>
        </w:rPr>
        <w:t>.</w:t>
      </w:r>
      <w:r w:rsidRPr="00AB1861">
        <w:rPr>
          <w:rFonts w:ascii="Times New Roman" w:hAnsi="Times New Roman" w:cs="Times New Roman"/>
        </w:rPr>
        <w:t xml:space="preserve"> Dans les applications IoT, le modèle de publication/abonnement a été considéré comme un meilleur modèle en raison d'une bande passante réseau plus faible et d'un traitement moindre des messages, ce qui prolonge la durée de vie des appareils fonctionnant sur batterie</w:t>
      </w:r>
      <w:r>
        <w:rPr>
          <w:rFonts w:ascii="Times New Roman" w:hAnsi="Times New Roman" w:cs="Times New Roman"/>
        </w:rPr>
        <w:t>.</w:t>
      </w:r>
    </w:p>
    <w:p w14:paraId="1C6D9E0B" w14:textId="3454CA43" w:rsidR="00D760BA" w:rsidRDefault="00D760BA" w:rsidP="00531751">
      <w:pPr>
        <w:rPr>
          <w:rFonts w:ascii="Times New Roman" w:hAnsi="Times New Roman" w:cs="Times New Roman"/>
        </w:rPr>
      </w:pPr>
    </w:p>
    <w:p w14:paraId="3A9CEBAC" w14:textId="77777777" w:rsidR="00D760BA" w:rsidRPr="0073318A" w:rsidRDefault="00D760BA" w:rsidP="00D760BA">
      <w:pPr>
        <w:pStyle w:val="NormalWeb"/>
        <w:rPr>
          <w:lang w:val="en-US"/>
        </w:rPr>
      </w:pPr>
      <w:r w:rsidRPr="0073318A">
        <w:rPr>
          <w:lang w:val="en-US"/>
        </w:rPr>
        <w:t xml:space="preserve">A different way for devices to communicate on a network is called </w:t>
      </w:r>
      <w:r w:rsidRPr="0073318A">
        <w:rPr>
          <w:rStyle w:val="Accentuation"/>
          <w:lang w:val="en-US"/>
        </w:rPr>
        <w:t>publish-subscribe,</w:t>
      </w:r>
      <w:r w:rsidRPr="0073318A">
        <w:rPr>
          <w:lang w:val="en-US"/>
        </w:rPr>
        <w:t xml:space="preserve"> or </w:t>
      </w:r>
      <w:r w:rsidRPr="0073318A">
        <w:rPr>
          <w:rStyle w:val="Accentuation"/>
          <w:lang w:val="en-US"/>
        </w:rPr>
        <w:t>pub-sub</w:t>
      </w:r>
      <w:r w:rsidRPr="0073318A">
        <w:rPr>
          <w:lang w:val="en-US"/>
        </w:rPr>
        <w:t>. In a pub-sub architecture, a central source called a broker (also sometimes called a server) receives and distributes all data. Pub-sub clients can publish data to the broker or subscribe to get data from it—or both.</w:t>
      </w:r>
    </w:p>
    <w:p w14:paraId="3109EEA7" w14:textId="77777777" w:rsidR="00D760BA" w:rsidRPr="0073318A" w:rsidRDefault="00D760BA" w:rsidP="00D760BA">
      <w:pPr>
        <w:pStyle w:val="NormalWeb"/>
        <w:rPr>
          <w:lang w:val="en-US"/>
        </w:rPr>
      </w:pPr>
      <w:r w:rsidRPr="0073318A">
        <w:rPr>
          <w:lang w:val="en-US"/>
        </w:rPr>
        <w:t>Clients that publish data send it only when the data changes (report by exception, or RBE). Clients that subscribe to data automatically receive it from the broker/server, but again, only when it changes.</w:t>
      </w:r>
    </w:p>
    <w:p w14:paraId="651551A2" w14:textId="77777777" w:rsidR="00D760BA" w:rsidRPr="0073318A" w:rsidRDefault="00D760BA" w:rsidP="00D760BA">
      <w:pPr>
        <w:pStyle w:val="NormalWeb"/>
        <w:rPr>
          <w:lang w:val="en-US"/>
        </w:rPr>
      </w:pPr>
      <w:r w:rsidRPr="0073318A">
        <w:rPr>
          <w:lang w:val="en-US"/>
        </w:rPr>
        <w:t>The broker does not store data; it simply moves it from publishers to subscribers. When data comes in from a publisher, the broker promptly sends it off to any client subscribed to that data.</w:t>
      </w:r>
    </w:p>
    <w:p w14:paraId="7DE9B34D" w14:textId="77777777" w:rsidR="00D760BA" w:rsidRPr="0073318A" w:rsidRDefault="00D760BA" w:rsidP="00D760BA">
      <w:pPr>
        <w:pStyle w:val="NormalWeb"/>
        <w:rPr>
          <w:lang w:val="en-US"/>
        </w:rPr>
      </w:pPr>
      <w:r w:rsidRPr="0073318A">
        <w:rPr>
          <w:lang w:val="en-US"/>
        </w:rPr>
        <w:t>In our truck analogy, there are no empty trucks. A client publishing data sends a full truck to the broker. The broker sees the truck come in but doesn’t unload it; it simply routes it intact to a subscriber (cloning the truck if there’s more than one subscriber). </w:t>
      </w:r>
    </w:p>
    <w:p w14:paraId="0990900E" w14:textId="77777777" w:rsidR="00D760BA" w:rsidRPr="0073318A" w:rsidRDefault="00D760BA" w:rsidP="00D760BA">
      <w:pPr>
        <w:pStyle w:val="NormalWeb"/>
        <w:rPr>
          <w:lang w:val="en-US"/>
        </w:rPr>
      </w:pPr>
      <w:r w:rsidRPr="0073318A">
        <w:rPr>
          <w:lang w:val="en-US"/>
        </w:rPr>
        <w:lastRenderedPageBreak/>
        <w:t>In the diagram below, the client on the left publishes data that the clients on the right subscribe to. In addition, the client in the lower right also publishes data needed by other clients not shown. </w:t>
      </w:r>
    </w:p>
    <w:p w14:paraId="33E04402" w14:textId="01D32163" w:rsidR="00D760BA" w:rsidRPr="0073318A" w:rsidRDefault="00D760BA" w:rsidP="00531751">
      <w:pPr>
        <w:rPr>
          <w:rFonts w:ascii="Times New Roman" w:hAnsi="Times New Roman" w:cs="Times New Roman"/>
          <w:sz w:val="28"/>
          <w:szCs w:val="28"/>
          <w:lang w:val="en-US"/>
        </w:rPr>
      </w:pPr>
    </w:p>
    <w:p w14:paraId="1F86E7BC" w14:textId="77777777" w:rsidR="002B7C9B" w:rsidRPr="002B7C9B" w:rsidRDefault="002B7C9B" w:rsidP="002B7C9B">
      <w:pPr>
        <w:spacing w:before="100" w:beforeAutospacing="1" w:after="100" w:afterAutospacing="1" w:line="240" w:lineRule="auto"/>
        <w:rPr>
          <w:rFonts w:ascii="Times New Roman" w:eastAsia="Times New Roman" w:hAnsi="Times New Roman" w:cs="Times New Roman"/>
          <w:sz w:val="24"/>
          <w:szCs w:val="24"/>
          <w:lang w:val="fr-ML" w:eastAsia="fr-ML"/>
        </w:rPr>
      </w:pPr>
      <w:r w:rsidRPr="002B7C9B">
        <w:rPr>
          <w:rFonts w:ascii="Times New Roman" w:eastAsia="Times New Roman" w:hAnsi="Times New Roman" w:cs="Times New Roman"/>
          <w:sz w:val="24"/>
          <w:szCs w:val="24"/>
          <w:lang w:val="fr-ML" w:eastAsia="fr-ML"/>
        </w:rPr>
        <w:t xml:space="preserve">Le terme </w:t>
      </w:r>
      <w:r w:rsidRPr="002B7C9B">
        <w:rPr>
          <w:rFonts w:ascii="Times New Roman" w:eastAsia="Times New Roman" w:hAnsi="Times New Roman" w:cs="Times New Roman"/>
          <w:b/>
          <w:bCs/>
          <w:sz w:val="24"/>
          <w:szCs w:val="24"/>
          <w:lang w:val="fr-ML" w:eastAsia="fr-ML"/>
        </w:rPr>
        <w:t>décrire</w:t>
      </w:r>
      <w:r w:rsidRPr="002B7C9B">
        <w:rPr>
          <w:rFonts w:ascii="Times New Roman" w:eastAsia="Times New Roman" w:hAnsi="Times New Roman" w:cs="Times New Roman"/>
          <w:sz w:val="24"/>
          <w:szCs w:val="24"/>
          <w:lang w:val="fr-ML" w:eastAsia="fr-ML"/>
        </w:rPr>
        <w:t xml:space="preserve"> n’est pas utilisé par hasard car implémenter ces spécifications permet entre autres :</w:t>
      </w:r>
    </w:p>
    <w:p w14:paraId="1574E91F" w14:textId="77777777" w:rsidR="002B7C9B" w:rsidRPr="002B7C9B" w:rsidRDefault="002B7C9B" w:rsidP="002B7C9B">
      <w:pPr>
        <w:numPr>
          <w:ilvl w:val="0"/>
          <w:numId w:val="1"/>
        </w:numPr>
        <w:spacing w:before="100" w:beforeAutospacing="1" w:after="100" w:afterAutospacing="1" w:line="240" w:lineRule="auto"/>
        <w:rPr>
          <w:rFonts w:ascii="Times New Roman" w:eastAsia="Times New Roman" w:hAnsi="Times New Roman" w:cs="Times New Roman"/>
          <w:sz w:val="24"/>
          <w:szCs w:val="24"/>
          <w:lang w:val="fr-ML" w:eastAsia="fr-ML"/>
        </w:rPr>
      </w:pPr>
      <w:r w:rsidRPr="002B7C9B">
        <w:rPr>
          <w:rFonts w:ascii="Times New Roman" w:eastAsia="Times New Roman" w:hAnsi="Times New Roman" w:cs="Times New Roman"/>
          <w:sz w:val="24"/>
          <w:szCs w:val="24"/>
          <w:lang w:val="fr-ML" w:eastAsia="fr-ML"/>
        </w:rPr>
        <w:t>d’obtenir une documentation (</w:t>
      </w:r>
      <w:hyperlink r:id="rId7" w:history="1">
        <w:r w:rsidRPr="002B7C9B">
          <w:rPr>
            <w:rFonts w:ascii="Times New Roman" w:eastAsia="Times New Roman" w:hAnsi="Times New Roman" w:cs="Times New Roman"/>
            <w:color w:val="0000FF"/>
            <w:sz w:val="24"/>
            <w:szCs w:val="24"/>
            <w:u w:val="single"/>
            <w:lang w:val="fr-ML" w:eastAsia="fr-ML"/>
          </w:rPr>
          <w:t>Swagger UI</w:t>
        </w:r>
      </w:hyperlink>
      <w:r w:rsidRPr="002B7C9B">
        <w:rPr>
          <w:rFonts w:ascii="Times New Roman" w:eastAsia="Times New Roman" w:hAnsi="Times New Roman" w:cs="Times New Roman"/>
          <w:sz w:val="24"/>
          <w:szCs w:val="24"/>
          <w:lang w:val="fr-ML" w:eastAsia="fr-ML"/>
        </w:rPr>
        <w:t>) ;</w:t>
      </w:r>
    </w:p>
    <w:p w14:paraId="41200B3A" w14:textId="77777777" w:rsidR="002B7C9B" w:rsidRPr="002B7C9B" w:rsidRDefault="002B7C9B" w:rsidP="002B7C9B">
      <w:pPr>
        <w:numPr>
          <w:ilvl w:val="0"/>
          <w:numId w:val="1"/>
        </w:numPr>
        <w:spacing w:before="100" w:beforeAutospacing="1" w:after="100" w:afterAutospacing="1" w:line="240" w:lineRule="auto"/>
        <w:rPr>
          <w:rFonts w:ascii="Times New Roman" w:eastAsia="Times New Roman" w:hAnsi="Times New Roman" w:cs="Times New Roman"/>
          <w:sz w:val="24"/>
          <w:szCs w:val="24"/>
          <w:lang w:val="fr-ML" w:eastAsia="fr-ML"/>
        </w:rPr>
      </w:pPr>
      <w:r w:rsidRPr="002B7C9B">
        <w:rPr>
          <w:rFonts w:ascii="Times New Roman" w:eastAsia="Times New Roman" w:hAnsi="Times New Roman" w:cs="Times New Roman"/>
          <w:sz w:val="24"/>
          <w:szCs w:val="24"/>
          <w:lang w:val="fr-ML" w:eastAsia="fr-ML"/>
        </w:rPr>
        <w:t>et de générer des clients permettant d’interagir avec notre API (</w:t>
      </w:r>
      <w:hyperlink r:id="rId8" w:history="1">
        <w:r w:rsidRPr="002B7C9B">
          <w:rPr>
            <w:rFonts w:ascii="Times New Roman" w:eastAsia="Times New Roman" w:hAnsi="Times New Roman" w:cs="Times New Roman"/>
            <w:color w:val="0000FF"/>
            <w:sz w:val="24"/>
            <w:szCs w:val="24"/>
            <w:u w:val="single"/>
            <w:lang w:val="fr-ML" w:eastAsia="fr-ML"/>
          </w:rPr>
          <w:t>Swagger Codegen</w:t>
        </w:r>
      </w:hyperlink>
      <w:r w:rsidRPr="002B7C9B">
        <w:rPr>
          <w:rFonts w:ascii="Times New Roman" w:eastAsia="Times New Roman" w:hAnsi="Times New Roman" w:cs="Times New Roman"/>
          <w:sz w:val="24"/>
          <w:szCs w:val="24"/>
          <w:lang w:val="fr-ML" w:eastAsia="fr-ML"/>
        </w:rPr>
        <w:t>).</w:t>
      </w:r>
    </w:p>
    <w:p w14:paraId="055B760F" w14:textId="77777777" w:rsidR="002B7C9B" w:rsidRPr="002B7C9B" w:rsidRDefault="002B7C9B" w:rsidP="002B7C9B">
      <w:pPr>
        <w:spacing w:before="100" w:beforeAutospacing="1" w:after="100" w:afterAutospacing="1" w:line="240" w:lineRule="auto"/>
        <w:rPr>
          <w:rFonts w:ascii="Times New Roman" w:eastAsia="Times New Roman" w:hAnsi="Times New Roman" w:cs="Times New Roman"/>
          <w:sz w:val="24"/>
          <w:szCs w:val="24"/>
          <w:lang w:val="fr-ML" w:eastAsia="fr-ML"/>
        </w:rPr>
      </w:pPr>
      <w:r w:rsidRPr="002B7C9B">
        <w:rPr>
          <w:rFonts w:ascii="Times New Roman" w:eastAsia="Times New Roman" w:hAnsi="Times New Roman" w:cs="Times New Roman"/>
          <w:sz w:val="24"/>
          <w:szCs w:val="24"/>
          <w:lang w:val="fr-ML" w:eastAsia="fr-ML"/>
        </w:rPr>
        <w:t xml:space="preserve">Les spécifications permettent de créer un fichier JSON qui décrit l’ensemble des éléments d’une API (URL des ressources, code de statut des réponses, verbes HTTP utilisés, etc.). Par convention, ce fichier est souvent nommé </w:t>
      </w:r>
      <w:r w:rsidRPr="002B7C9B">
        <w:rPr>
          <w:rFonts w:ascii="Times New Roman" w:eastAsia="Times New Roman" w:hAnsi="Times New Roman" w:cs="Times New Roman"/>
          <w:b/>
          <w:bCs/>
          <w:i/>
          <w:iCs/>
          <w:sz w:val="24"/>
          <w:szCs w:val="24"/>
          <w:lang w:val="fr-ML" w:eastAsia="fr-ML"/>
        </w:rPr>
        <w:t>swagger.json</w:t>
      </w:r>
      <w:r w:rsidRPr="002B7C9B">
        <w:rPr>
          <w:rFonts w:ascii="Times New Roman" w:eastAsia="Times New Roman" w:hAnsi="Times New Roman" w:cs="Times New Roman"/>
          <w:sz w:val="24"/>
          <w:szCs w:val="24"/>
          <w:lang w:val="fr-ML" w:eastAsia="fr-ML"/>
        </w:rPr>
        <w:t>.</w:t>
      </w:r>
    </w:p>
    <w:p w14:paraId="08F10AD3" w14:textId="77777777" w:rsidR="00C001AD" w:rsidRPr="00C001AD" w:rsidRDefault="00C001AD" w:rsidP="00C001AD">
      <w:pPr>
        <w:spacing w:before="100" w:beforeAutospacing="1" w:after="100" w:afterAutospacing="1" w:line="240" w:lineRule="auto"/>
        <w:rPr>
          <w:rFonts w:ascii="Times New Roman" w:eastAsia="Times New Roman" w:hAnsi="Times New Roman" w:cs="Times New Roman"/>
          <w:sz w:val="24"/>
          <w:szCs w:val="24"/>
          <w:lang w:val="fr-ML" w:eastAsia="fr-ML"/>
        </w:rPr>
      </w:pPr>
      <w:r w:rsidRPr="00C001AD">
        <w:rPr>
          <w:rFonts w:ascii="Times New Roman" w:eastAsia="Times New Roman" w:hAnsi="Times New Roman" w:cs="Times New Roman"/>
          <w:sz w:val="24"/>
          <w:szCs w:val="24"/>
          <w:lang w:val="fr-ML" w:eastAsia="fr-ML"/>
        </w:rPr>
        <w:t xml:space="preserve">À l’instar de la méthode de connexion, nous utilisons aussi le paramètre </w:t>
      </w:r>
      <w:r w:rsidRPr="00C001AD">
        <w:rPr>
          <w:rFonts w:ascii="Courier New" w:eastAsia="Times New Roman" w:hAnsi="Courier New" w:cs="Courier New"/>
          <w:sz w:val="20"/>
          <w:szCs w:val="20"/>
          <w:lang w:val="fr-ML" w:eastAsia="fr-ML"/>
        </w:rPr>
        <w:t>in</w:t>
      </w:r>
      <w:r w:rsidRPr="00C001AD">
        <w:rPr>
          <w:rFonts w:ascii="Times New Roman" w:eastAsia="Times New Roman" w:hAnsi="Times New Roman" w:cs="Times New Roman"/>
          <w:sz w:val="24"/>
          <w:szCs w:val="24"/>
          <w:lang w:val="fr-ML" w:eastAsia="fr-ML"/>
        </w:rPr>
        <w:t xml:space="preserve"> pour désigner l’identifiant du token. Cet attribut peut valoir :</w:t>
      </w:r>
    </w:p>
    <w:p w14:paraId="2238EC56" w14:textId="77777777" w:rsidR="00C001AD" w:rsidRPr="00C001AD" w:rsidRDefault="00C001AD" w:rsidP="00C001AD">
      <w:pPr>
        <w:numPr>
          <w:ilvl w:val="0"/>
          <w:numId w:val="2"/>
        </w:numPr>
        <w:spacing w:before="100" w:beforeAutospacing="1" w:after="100" w:afterAutospacing="1" w:line="240" w:lineRule="auto"/>
        <w:rPr>
          <w:rFonts w:ascii="Times New Roman" w:eastAsia="Times New Roman" w:hAnsi="Times New Roman" w:cs="Times New Roman"/>
          <w:sz w:val="24"/>
          <w:szCs w:val="24"/>
          <w:lang w:val="fr-ML" w:eastAsia="fr-ML"/>
        </w:rPr>
      </w:pPr>
      <w:r w:rsidRPr="00C001AD">
        <w:rPr>
          <w:rFonts w:ascii="Courier New" w:eastAsia="Times New Roman" w:hAnsi="Courier New" w:cs="Courier New"/>
          <w:sz w:val="20"/>
          <w:szCs w:val="20"/>
          <w:lang w:val="fr-ML" w:eastAsia="fr-ML"/>
        </w:rPr>
        <w:t>path</w:t>
      </w:r>
      <w:r w:rsidRPr="00C001AD">
        <w:rPr>
          <w:rFonts w:ascii="Times New Roman" w:eastAsia="Times New Roman" w:hAnsi="Times New Roman" w:cs="Times New Roman"/>
          <w:sz w:val="24"/>
          <w:szCs w:val="24"/>
          <w:lang w:val="fr-ML" w:eastAsia="fr-ML"/>
        </w:rPr>
        <w:t> : le paramètre est extrait de l’URL de la ressource ;</w:t>
      </w:r>
    </w:p>
    <w:p w14:paraId="7CCF751B" w14:textId="77777777" w:rsidR="00C001AD" w:rsidRPr="00C001AD" w:rsidRDefault="00C001AD" w:rsidP="00C001AD">
      <w:pPr>
        <w:numPr>
          <w:ilvl w:val="0"/>
          <w:numId w:val="2"/>
        </w:numPr>
        <w:spacing w:before="100" w:beforeAutospacing="1" w:after="100" w:afterAutospacing="1" w:line="240" w:lineRule="auto"/>
        <w:rPr>
          <w:rFonts w:ascii="Times New Roman" w:eastAsia="Times New Roman" w:hAnsi="Times New Roman" w:cs="Times New Roman"/>
          <w:sz w:val="24"/>
          <w:szCs w:val="24"/>
          <w:lang w:val="fr-ML" w:eastAsia="fr-ML"/>
        </w:rPr>
      </w:pPr>
      <w:r w:rsidRPr="00C001AD">
        <w:rPr>
          <w:rFonts w:ascii="Courier New" w:eastAsia="Times New Roman" w:hAnsi="Courier New" w:cs="Courier New"/>
          <w:sz w:val="20"/>
          <w:szCs w:val="20"/>
          <w:lang w:val="fr-ML" w:eastAsia="fr-ML"/>
        </w:rPr>
        <w:t>query</w:t>
      </w:r>
      <w:r w:rsidRPr="00C001AD">
        <w:rPr>
          <w:rFonts w:ascii="Times New Roman" w:eastAsia="Times New Roman" w:hAnsi="Times New Roman" w:cs="Times New Roman"/>
          <w:sz w:val="24"/>
          <w:szCs w:val="24"/>
          <w:lang w:val="fr-ML" w:eastAsia="fr-ML"/>
        </w:rPr>
        <w:t> : le paramètre est un query string ;</w:t>
      </w:r>
    </w:p>
    <w:p w14:paraId="3DCC9328" w14:textId="77777777" w:rsidR="00C001AD" w:rsidRPr="00C001AD" w:rsidRDefault="00C001AD" w:rsidP="00C001AD">
      <w:pPr>
        <w:numPr>
          <w:ilvl w:val="0"/>
          <w:numId w:val="2"/>
        </w:numPr>
        <w:spacing w:before="100" w:beforeAutospacing="1" w:after="100" w:afterAutospacing="1" w:line="240" w:lineRule="auto"/>
        <w:rPr>
          <w:rFonts w:ascii="Times New Roman" w:eastAsia="Times New Roman" w:hAnsi="Times New Roman" w:cs="Times New Roman"/>
          <w:sz w:val="24"/>
          <w:szCs w:val="24"/>
          <w:lang w:val="fr-ML" w:eastAsia="fr-ML"/>
        </w:rPr>
      </w:pPr>
      <w:r w:rsidRPr="00C001AD">
        <w:rPr>
          <w:rFonts w:ascii="Courier New" w:eastAsia="Times New Roman" w:hAnsi="Courier New" w:cs="Courier New"/>
          <w:sz w:val="20"/>
          <w:szCs w:val="20"/>
          <w:lang w:val="fr-ML" w:eastAsia="fr-ML"/>
        </w:rPr>
        <w:t>header</w:t>
      </w:r>
      <w:r w:rsidRPr="00C001AD">
        <w:rPr>
          <w:rFonts w:ascii="Times New Roman" w:eastAsia="Times New Roman" w:hAnsi="Times New Roman" w:cs="Times New Roman"/>
          <w:sz w:val="24"/>
          <w:szCs w:val="24"/>
          <w:lang w:val="fr-ML" w:eastAsia="fr-ML"/>
        </w:rPr>
        <w:t> : le paramètre est une entête HTTP ;</w:t>
      </w:r>
    </w:p>
    <w:p w14:paraId="6C36333B" w14:textId="77777777" w:rsidR="00C001AD" w:rsidRPr="00C001AD" w:rsidRDefault="00C001AD" w:rsidP="00C001AD">
      <w:pPr>
        <w:numPr>
          <w:ilvl w:val="0"/>
          <w:numId w:val="2"/>
        </w:numPr>
        <w:spacing w:before="100" w:beforeAutospacing="1" w:after="100" w:afterAutospacing="1" w:line="240" w:lineRule="auto"/>
        <w:rPr>
          <w:rFonts w:ascii="Times New Roman" w:eastAsia="Times New Roman" w:hAnsi="Times New Roman" w:cs="Times New Roman"/>
          <w:sz w:val="24"/>
          <w:szCs w:val="24"/>
          <w:lang w:val="fr-ML" w:eastAsia="fr-ML"/>
        </w:rPr>
      </w:pPr>
      <w:r w:rsidRPr="00C001AD">
        <w:rPr>
          <w:rFonts w:ascii="Courier New" w:eastAsia="Times New Roman" w:hAnsi="Courier New" w:cs="Courier New"/>
          <w:sz w:val="20"/>
          <w:szCs w:val="20"/>
          <w:lang w:val="fr-ML" w:eastAsia="fr-ML"/>
        </w:rPr>
        <w:t>body</w:t>
      </w:r>
      <w:r w:rsidRPr="00C001AD">
        <w:rPr>
          <w:rFonts w:ascii="Times New Roman" w:eastAsia="Times New Roman" w:hAnsi="Times New Roman" w:cs="Times New Roman"/>
          <w:sz w:val="24"/>
          <w:szCs w:val="24"/>
          <w:lang w:val="fr-ML" w:eastAsia="fr-ML"/>
        </w:rPr>
        <w:t> : le paramètre est dans le payload ;</w:t>
      </w:r>
    </w:p>
    <w:p w14:paraId="76584622" w14:textId="77777777" w:rsidR="00C001AD" w:rsidRPr="00C001AD" w:rsidRDefault="00C001AD" w:rsidP="00C001AD">
      <w:pPr>
        <w:numPr>
          <w:ilvl w:val="0"/>
          <w:numId w:val="2"/>
        </w:numPr>
        <w:spacing w:before="100" w:beforeAutospacing="1" w:after="100" w:afterAutospacing="1" w:line="240" w:lineRule="auto"/>
        <w:rPr>
          <w:rFonts w:ascii="Times New Roman" w:eastAsia="Times New Roman" w:hAnsi="Times New Roman" w:cs="Times New Roman"/>
          <w:sz w:val="24"/>
          <w:szCs w:val="24"/>
          <w:lang w:val="fr-ML" w:eastAsia="fr-ML"/>
        </w:rPr>
      </w:pPr>
      <w:r w:rsidRPr="00C001AD">
        <w:rPr>
          <w:rFonts w:ascii="Courier New" w:eastAsia="Times New Roman" w:hAnsi="Courier New" w:cs="Courier New"/>
          <w:sz w:val="20"/>
          <w:szCs w:val="20"/>
          <w:lang w:val="fr-ML" w:eastAsia="fr-ML"/>
        </w:rPr>
        <w:t>form</w:t>
      </w:r>
      <w:r w:rsidRPr="00C001AD">
        <w:rPr>
          <w:rFonts w:ascii="Times New Roman" w:eastAsia="Times New Roman" w:hAnsi="Times New Roman" w:cs="Times New Roman"/>
          <w:sz w:val="24"/>
          <w:szCs w:val="24"/>
          <w:lang w:val="fr-ML" w:eastAsia="fr-ML"/>
        </w:rPr>
        <w:t xml:space="preserve"> : le paramètre est dans le payload qui est encodé au format </w:t>
      </w:r>
      <w:r w:rsidRPr="00C001AD">
        <w:rPr>
          <w:rFonts w:ascii="Times New Roman" w:eastAsia="Times New Roman" w:hAnsi="Times New Roman" w:cs="Times New Roman"/>
          <w:i/>
          <w:iCs/>
          <w:sz w:val="24"/>
          <w:szCs w:val="24"/>
          <w:lang w:val="fr-ML" w:eastAsia="fr-ML"/>
        </w:rPr>
        <w:t>application/x-www-form-urlencoded</w:t>
      </w:r>
      <w:r w:rsidRPr="00C001AD">
        <w:rPr>
          <w:rFonts w:ascii="Times New Roman" w:eastAsia="Times New Roman" w:hAnsi="Times New Roman" w:cs="Times New Roman"/>
          <w:sz w:val="24"/>
          <w:szCs w:val="24"/>
          <w:lang w:val="fr-ML" w:eastAsia="fr-ML"/>
        </w:rPr>
        <w:t xml:space="preserve"> ou </w:t>
      </w:r>
      <w:r w:rsidRPr="00C001AD">
        <w:rPr>
          <w:rFonts w:ascii="Times New Roman" w:eastAsia="Times New Roman" w:hAnsi="Times New Roman" w:cs="Times New Roman"/>
          <w:i/>
          <w:iCs/>
          <w:sz w:val="24"/>
          <w:szCs w:val="24"/>
          <w:lang w:val="fr-ML" w:eastAsia="fr-ML"/>
        </w:rPr>
        <w:t>multipart/form-data</w:t>
      </w:r>
      <w:r w:rsidRPr="00C001AD">
        <w:rPr>
          <w:rFonts w:ascii="Times New Roman" w:eastAsia="Times New Roman" w:hAnsi="Times New Roman" w:cs="Times New Roman"/>
          <w:sz w:val="24"/>
          <w:szCs w:val="24"/>
          <w:lang w:val="fr-ML" w:eastAsia="fr-ML"/>
        </w:rPr>
        <w:t xml:space="preserve"> (c’est le format utilisé par un formulaire classique).</w:t>
      </w:r>
    </w:p>
    <w:p w14:paraId="33876F2D" w14:textId="7DB1402F" w:rsidR="00C001AD" w:rsidRDefault="00C001AD" w:rsidP="00C001AD">
      <w:pPr>
        <w:spacing w:before="100" w:beforeAutospacing="1" w:after="100" w:afterAutospacing="1" w:line="240" w:lineRule="auto"/>
        <w:rPr>
          <w:rFonts w:ascii="Times New Roman" w:eastAsia="Times New Roman" w:hAnsi="Times New Roman" w:cs="Times New Roman"/>
          <w:sz w:val="24"/>
          <w:szCs w:val="24"/>
          <w:lang w:val="fr-ML" w:eastAsia="fr-ML"/>
        </w:rPr>
      </w:pPr>
      <w:r w:rsidRPr="00C001AD">
        <w:rPr>
          <w:rFonts w:ascii="Times New Roman" w:eastAsia="Times New Roman" w:hAnsi="Times New Roman" w:cs="Times New Roman"/>
          <w:sz w:val="24"/>
          <w:szCs w:val="24"/>
          <w:lang w:val="fr-ML" w:eastAsia="fr-ML"/>
        </w:rPr>
        <w:t xml:space="preserve">L’entête HTTP </w:t>
      </w:r>
      <w:r w:rsidRPr="00C001AD">
        <w:rPr>
          <w:rFonts w:ascii="Courier New" w:eastAsia="Times New Roman" w:hAnsi="Courier New" w:cs="Courier New"/>
          <w:sz w:val="20"/>
          <w:szCs w:val="20"/>
          <w:lang w:val="fr-ML" w:eastAsia="fr-ML"/>
        </w:rPr>
        <w:t>X-Auth-Token</w:t>
      </w:r>
      <w:r w:rsidRPr="00C001AD">
        <w:rPr>
          <w:rFonts w:ascii="Times New Roman" w:eastAsia="Times New Roman" w:hAnsi="Times New Roman" w:cs="Times New Roman"/>
          <w:sz w:val="24"/>
          <w:szCs w:val="24"/>
          <w:lang w:val="fr-ML" w:eastAsia="fr-ML"/>
        </w:rPr>
        <w:t xml:space="preserve"> est utilisée par plusieurs requêtes de notre API. En le déclarant dans l’attribut </w:t>
      </w:r>
      <w:r w:rsidRPr="00C001AD">
        <w:rPr>
          <w:rFonts w:ascii="Courier New" w:eastAsia="Times New Roman" w:hAnsi="Courier New" w:cs="Courier New"/>
          <w:sz w:val="20"/>
          <w:szCs w:val="20"/>
          <w:lang w:val="fr-ML" w:eastAsia="fr-ML"/>
        </w:rPr>
        <w:t>parameters</w:t>
      </w:r>
      <w:r w:rsidRPr="00C001AD">
        <w:rPr>
          <w:rFonts w:ascii="Times New Roman" w:eastAsia="Times New Roman" w:hAnsi="Times New Roman" w:cs="Times New Roman"/>
          <w:sz w:val="24"/>
          <w:szCs w:val="24"/>
          <w:lang w:val="fr-ML" w:eastAsia="fr-ML"/>
        </w:rPr>
        <w:t>, cela nous permet de le réutiliser dans les appels API qui nous intéressent.</w:t>
      </w:r>
    </w:p>
    <w:p w14:paraId="13F8418A" w14:textId="35F7055A" w:rsidR="00445243" w:rsidRDefault="00445243" w:rsidP="00C001AD">
      <w:pPr>
        <w:spacing w:before="100" w:beforeAutospacing="1" w:after="100" w:afterAutospacing="1" w:line="240" w:lineRule="auto"/>
        <w:rPr>
          <w:rFonts w:ascii="Times New Roman" w:eastAsia="Times New Roman" w:hAnsi="Times New Roman" w:cs="Times New Roman"/>
          <w:sz w:val="24"/>
          <w:szCs w:val="24"/>
          <w:lang w:val="fr-ML" w:eastAsia="fr-ML"/>
        </w:rPr>
      </w:pPr>
    </w:p>
    <w:p w14:paraId="55E0DB84" w14:textId="77777777" w:rsidR="00445243" w:rsidRPr="00E726DF" w:rsidRDefault="00445243" w:rsidP="00445243">
      <w:pPr>
        <w:pStyle w:val="Paragraphedeliste"/>
        <w:numPr>
          <w:ilvl w:val="0"/>
          <w:numId w:val="3"/>
        </w:num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Lors de la livraison d’une trame, elle est reçue dans l’un des cinq états différents qui sont :</w:t>
      </w:r>
    </w:p>
    <w:p w14:paraId="2E5246E6" w14:textId="77777777" w:rsidR="00445243" w:rsidRPr="00E726DF" w:rsidRDefault="00445243" w:rsidP="00445243">
      <w:pPr>
        <w:pStyle w:val="Paragraphedeliste"/>
        <w:numPr>
          <w:ilvl w:val="0"/>
          <w:numId w:val="4"/>
        </w:num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Accepted : indique le succès du traitement du récepteur.</w:t>
      </w:r>
    </w:p>
    <w:p w14:paraId="2576A745" w14:textId="77777777" w:rsidR="00445243" w:rsidRPr="00E726DF" w:rsidRDefault="00445243" w:rsidP="00445243">
      <w:pPr>
        <w:pStyle w:val="Paragraphedeliste"/>
        <w:numPr>
          <w:ilvl w:val="0"/>
          <w:numId w:val="4"/>
        </w:num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Rejected : indique l’échec du traitement du message</w:t>
      </w:r>
    </w:p>
    <w:p w14:paraId="53FBC101" w14:textId="77777777" w:rsidR="00445243" w:rsidRPr="00E726DF" w:rsidRDefault="00445243" w:rsidP="00445243">
      <w:pPr>
        <w:pStyle w:val="Paragraphedeliste"/>
        <w:numPr>
          <w:ilvl w:val="0"/>
          <w:numId w:val="4"/>
        </w:num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Released : indique message non traité</w:t>
      </w:r>
    </w:p>
    <w:p w14:paraId="60952CB4" w14:textId="57FEE00A" w:rsidR="00445243" w:rsidRDefault="00445243" w:rsidP="00445243">
      <w:pPr>
        <w:spacing w:before="100" w:beforeAutospacing="1" w:after="100" w:afterAutospacing="1" w:line="240" w:lineRule="auto"/>
        <w:rPr>
          <w:rFonts w:ascii="Times New Roman" w:hAnsi="Times New Roman" w:cs="Times New Roman"/>
          <w:sz w:val="24"/>
          <w:szCs w:val="24"/>
        </w:rPr>
      </w:pPr>
      <w:r w:rsidRPr="00E726DF">
        <w:rPr>
          <w:rFonts w:ascii="Times New Roman" w:hAnsi="Times New Roman" w:cs="Times New Roman"/>
          <w:sz w:val="24"/>
          <w:szCs w:val="24"/>
        </w:rPr>
        <w:t>Modified : un message non traité et non modifié</w:t>
      </w:r>
    </w:p>
    <w:p w14:paraId="67E5BEDD" w14:textId="73D81F51" w:rsidR="00445243" w:rsidRDefault="00445243" w:rsidP="00445243">
      <w:pPr>
        <w:spacing w:before="100" w:beforeAutospacing="1" w:after="100" w:afterAutospacing="1" w:line="240" w:lineRule="auto"/>
        <w:rPr>
          <w:rFonts w:ascii="Times New Roman" w:hAnsi="Times New Roman" w:cs="Times New Roman"/>
          <w:sz w:val="24"/>
          <w:szCs w:val="24"/>
        </w:rPr>
      </w:pPr>
    </w:p>
    <w:p w14:paraId="45364A01" w14:textId="015FDBED" w:rsidR="00445243" w:rsidRDefault="00445243" w:rsidP="00445243">
      <w:pPr>
        <w:spacing w:before="100" w:beforeAutospacing="1" w:after="100" w:afterAutospacing="1" w:line="240" w:lineRule="auto"/>
        <w:rPr>
          <w:rFonts w:ascii="Times New Roman" w:hAnsi="Times New Roman" w:cs="Times New Roman"/>
          <w:sz w:val="24"/>
          <w:szCs w:val="24"/>
        </w:rPr>
      </w:pPr>
      <w:r w:rsidRPr="00E726DF">
        <w:rPr>
          <w:rFonts w:ascii="Times New Roman" w:hAnsi="Times New Roman" w:cs="Times New Roman"/>
          <w:sz w:val="24"/>
          <w:szCs w:val="24"/>
        </w:rPr>
        <w:t>Pour établir une connexion l’une des pairs doit envoyer une frame header contenant sa version de protocole préféré à l’autre pair et l’autre pair (cas d’un serveur il doit répondre avec une version inférieure ou égale à celle du client) doit répondre avec sa version de protocole supporté.</w:t>
      </w:r>
    </w:p>
    <w:p w14:paraId="5584C12D" w14:textId="60F3D063" w:rsidR="00445243" w:rsidRDefault="00445243" w:rsidP="00445243">
      <w:pPr>
        <w:spacing w:before="100" w:beforeAutospacing="1" w:after="100" w:afterAutospacing="1" w:line="240" w:lineRule="auto"/>
        <w:rPr>
          <w:rFonts w:ascii="Times New Roman" w:hAnsi="Times New Roman" w:cs="Times New Roman"/>
          <w:sz w:val="24"/>
          <w:szCs w:val="24"/>
        </w:rPr>
      </w:pPr>
    </w:p>
    <w:p w14:paraId="048E40A2" w14:textId="530721DC" w:rsidR="00445243" w:rsidRPr="00C001AD" w:rsidRDefault="00DD0DCB" w:rsidP="00445243">
      <w:pPr>
        <w:spacing w:before="100" w:beforeAutospacing="1" w:after="100" w:afterAutospacing="1" w:line="240" w:lineRule="auto"/>
        <w:rPr>
          <w:rFonts w:ascii="Times New Roman" w:eastAsia="Times New Roman" w:hAnsi="Times New Roman" w:cs="Times New Roman"/>
          <w:sz w:val="24"/>
          <w:szCs w:val="24"/>
          <w:lang w:val="fr-ML" w:eastAsia="fr-ML"/>
        </w:rPr>
      </w:pPr>
      <w:r w:rsidRPr="00DD0DCB">
        <w:rPr>
          <w:rFonts w:ascii="Times New Roman" w:eastAsia="Times New Roman" w:hAnsi="Times New Roman" w:cs="Times New Roman"/>
          <w:sz w:val="24"/>
          <w:szCs w:val="24"/>
          <w:lang w:val="fr-ML" w:eastAsia="fr-ML"/>
        </w:rPr>
        <w:t>https://www.youtube.com/watch?v=cvu53CnZmGI</w:t>
      </w:r>
    </w:p>
    <w:p w14:paraId="1BB48A31" w14:textId="77777777" w:rsidR="002B7C9B" w:rsidRPr="00FD795E" w:rsidRDefault="002B7C9B" w:rsidP="00531751">
      <w:pPr>
        <w:rPr>
          <w:rFonts w:ascii="Times New Roman" w:hAnsi="Times New Roman" w:cs="Times New Roman"/>
          <w:sz w:val="28"/>
          <w:szCs w:val="28"/>
        </w:rPr>
      </w:pPr>
    </w:p>
    <w:sectPr w:rsidR="002B7C9B" w:rsidRPr="00FD79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31D89"/>
    <w:multiLevelType w:val="hybridMultilevel"/>
    <w:tmpl w:val="2408C00A"/>
    <w:lvl w:ilvl="0" w:tplc="040C0001">
      <w:start w:val="1"/>
      <w:numFmt w:val="bullet"/>
      <w:lvlText w:val=""/>
      <w:lvlJc w:val="left"/>
      <w:pPr>
        <w:ind w:left="1440" w:hanging="360"/>
      </w:pPr>
      <w:rPr>
        <w:rFonts w:ascii="Symbol" w:hAnsi="Symbol" w:hint="default"/>
      </w:rPr>
    </w:lvl>
    <w:lvl w:ilvl="1" w:tplc="340C0003" w:tentative="1">
      <w:start w:val="1"/>
      <w:numFmt w:val="bullet"/>
      <w:lvlText w:val="o"/>
      <w:lvlJc w:val="left"/>
      <w:pPr>
        <w:ind w:left="2160" w:hanging="360"/>
      </w:pPr>
      <w:rPr>
        <w:rFonts w:ascii="Courier New" w:hAnsi="Courier New" w:cs="Courier New" w:hint="default"/>
      </w:rPr>
    </w:lvl>
    <w:lvl w:ilvl="2" w:tplc="340C0005" w:tentative="1">
      <w:start w:val="1"/>
      <w:numFmt w:val="bullet"/>
      <w:lvlText w:val=""/>
      <w:lvlJc w:val="left"/>
      <w:pPr>
        <w:ind w:left="2880" w:hanging="360"/>
      </w:pPr>
      <w:rPr>
        <w:rFonts w:ascii="Wingdings" w:hAnsi="Wingdings" w:hint="default"/>
      </w:rPr>
    </w:lvl>
    <w:lvl w:ilvl="3" w:tplc="340C0001" w:tentative="1">
      <w:start w:val="1"/>
      <w:numFmt w:val="bullet"/>
      <w:lvlText w:val=""/>
      <w:lvlJc w:val="left"/>
      <w:pPr>
        <w:ind w:left="3600" w:hanging="360"/>
      </w:pPr>
      <w:rPr>
        <w:rFonts w:ascii="Symbol" w:hAnsi="Symbol" w:hint="default"/>
      </w:rPr>
    </w:lvl>
    <w:lvl w:ilvl="4" w:tplc="340C0003" w:tentative="1">
      <w:start w:val="1"/>
      <w:numFmt w:val="bullet"/>
      <w:lvlText w:val="o"/>
      <w:lvlJc w:val="left"/>
      <w:pPr>
        <w:ind w:left="4320" w:hanging="360"/>
      </w:pPr>
      <w:rPr>
        <w:rFonts w:ascii="Courier New" w:hAnsi="Courier New" w:cs="Courier New" w:hint="default"/>
      </w:rPr>
    </w:lvl>
    <w:lvl w:ilvl="5" w:tplc="340C0005" w:tentative="1">
      <w:start w:val="1"/>
      <w:numFmt w:val="bullet"/>
      <w:lvlText w:val=""/>
      <w:lvlJc w:val="left"/>
      <w:pPr>
        <w:ind w:left="5040" w:hanging="360"/>
      </w:pPr>
      <w:rPr>
        <w:rFonts w:ascii="Wingdings" w:hAnsi="Wingdings" w:hint="default"/>
      </w:rPr>
    </w:lvl>
    <w:lvl w:ilvl="6" w:tplc="340C0001" w:tentative="1">
      <w:start w:val="1"/>
      <w:numFmt w:val="bullet"/>
      <w:lvlText w:val=""/>
      <w:lvlJc w:val="left"/>
      <w:pPr>
        <w:ind w:left="5760" w:hanging="360"/>
      </w:pPr>
      <w:rPr>
        <w:rFonts w:ascii="Symbol" w:hAnsi="Symbol" w:hint="default"/>
      </w:rPr>
    </w:lvl>
    <w:lvl w:ilvl="7" w:tplc="340C0003" w:tentative="1">
      <w:start w:val="1"/>
      <w:numFmt w:val="bullet"/>
      <w:lvlText w:val="o"/>
      <w:lvlJc w:val="left"/>
      <w:pPr>
        <w:ind w:left="6480" w:hanging="360"/>
      </w:pPr>
      <w:rPr>
        <w:rFonts w:ascii="Courier New" w:hAnsi="Courier New" w:cs="Courier New" w:hint="default"/>
      </w:rPr>
    </w:lvl>
    <w:lvl w:ilvl="8" w:tplc="340C0005" w:tentative="1">
      <w:start w:val="1"/>
      <w:numFmt w:val="bullet"/>
      <w:lvlText w:val=""/>
      <w:lvlJc w:val="left"/>
      <w:pPr>
        <w:ind w:left="7200" w:hanging="360"/>
      </w:pPr>
      <w:rPr>
        <w:rFonts w:ascii="Wingdings" w:hAnsi="Wingdings" w:hint="default"/>
      </w:rPr>
    </w:lvl>
  </w:abstractNum>
  <w:abstractNum w:abstractNumId="1" w15:restartNumberingAfterBreak="0">
    <w:nsid w:val="1C477D44"/>
    <w:multiLevelType w:val="multilevel"/>
    <w:tmpl w:val="E1506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26433"/>
    <w:multiLevelType w:val="multilevel"/>
    <w:tmpl w:val="65F6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EF436E"/>
    <w:multiLevelType w:val="hybridMultilevel"/>
    <w:tmpl w:val="DA7A269C"/>
    <w:lvl w:ilvl="0" w:tplc="040C0001">
      <w:start w:val="1"/>
      <w:numFmt w:val="bullet"/>
      <w:lvlText w:val=""/>
      <w:lvlJc w:val="left"/>
      <w:pPr>
        <w:ind w:left="1080" w:hanging="360"/>
      </w:pPr>
      <w:rPr>
        <w:rFonts w:ascii="Symbol" w:hAnsi="Symbol" w:hint="default"/>
      </w:rPr>
    </w:lvl>
    <w:lvl w:ilvl="1" w:tplc="340C0003" w:tentative="1">
      <w:start w:val="1"/>
      <w:numFmt w:val="bullet"/>
      <w:lvlText w:val="o"/>
      <w:lvlJc w:val="left"/>
      <w:pPr>
        <w:ind w:left="1800" w:hanging="360"/>
      </w:pPr>
      <w:rPr>
        <w:rFonts w:ascii="Courier New" w:hAnsi="Courier New" w:cs="Courier New" w:hint="default"/>
      </w:rPr>
    </w:lvl>
    <w:lvl w:ilvl="2" w:tplc="340C0005" w:tentative="1">
      <w:start w:val="1"/>
      <w:numFmt w:val="bullet"/>
      <w:lvlText w:val=""/>
      <w:lvlJc w:val="left"/>
      <w:pPr>
        <w:ind w:left="2520" w:hanging="360"/>
      </w:pPr>
      <w:rPr>
        <w:rFonts w:ascii="Wingdings" w:hAnsi="Wingdings" w:hint="default"/>
      </w:rPr>
    </w:lvl>
    <w:lvl w:ilvl="3" w:tplc="340C0001" w:tentative="1">
      <w:start w:val="1"/>
      <w:numFmt w:val="bullet"/>
      <w:lvlText w:val=""/>
      <w:lvlJc w:val="left"/>
      <w:pPr>
        <w:ind w:left="3240" w:hanging="360"/>
      </w:pPr>
      <w:rPr>
        <w:rFonts w:ascii="Symbol" w:hAnsi="Symbol" w:hint="default"/>
      </w:rPr>
    </w:lvl>
    <w:lvl w:ilvl="4" w:tplc="340C0003" w:tentative="1">
      <w:start w:val="1"/>
      <w:numFmt w:val="bullet"/>
      <w:lvlText w:val="o"/>
      <w:lvlJc w:val="left"/>
      <w:pPr>
        <w:ind w:left="3960" w:hanging="360"/>
      </w:pPr>
      <w:rPr>
        <w:rFonts w:ascii="Courier New" w:hAnsi="Courier New" w:cs="Courier New" w:hint="default"/>
      </w:rPr>
    </w:lvl>
    <w:lvl w:ilvl="5" w:tplc="340C0005" w:tentative="1">
      <w:start w:val="1"/>
      <w:numFmt w:val="bullet"/>
      <w:lvlText w:val=""/>
      <w:lvlJc w:val="left"/>
      <w:pPr>
        <w:ind w:left="4680" w:hanging="360"/>
      </w:pPr>
      <w:rPr>
        <w:rFonts w:ascii="Wingdings" w:hAnsi="Wingdings" w:hint="default"/>
      </w:rPr>
    </w:lvl>
    <w:lvl w:ilvl="6" w:tplc="340C0001" w:tentative="1">
      <w:start w:val="1"/>
      <w:numFmt w:val="bullet"/>
      <w:lvlText w:val=""/>
      <w:lvlJc w:val="left"/>
      <w:pPr>
        <w:ind w:left="5400" w:hanging="360"/>
      </w:pPr>
      <w:rPr>
        <w:rFonts w:ascii="Symbol" w:hAnsi="Symbol" w:hint="default"/>
      </w:rPr>
    </w:lvl>
    <w:lvl w:ilvl="7" w:tplc="340C0003" w:tentative="1">
      <w:start w:val="1"/>
      <w:numFmt w:val="bullet"/>
      <w:lvlText w:val="o"/>
      <w:lvlJc w:val="left"/>
      <w:pPr>
        <w:ind w:left="6120" w:hanging="360"/>
      </w:pPr>
      <w:rPr>
        <w:rFonts w:ascii="Courier New" w:hAnsi="Courier New" w:cs="Courier New" w:hint="default"/>
      </w:rPr>
    </w:lvl>
    <w:lvl w:ilvl="8" w:tplc="340C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751"/>
    <w:rsid w:val="00112E27"/>
    <w:rsid w:val="00146682"/>
    <w:rsid w:val="001801B0"/>
    <w:rsid w:val="001F4979"/>
    <w:rsid w:val="002B7C9B"/>
    <w:rsid w:val="003805E6"/>
    <w:rsid w:val="003A0D05"/>
    <w:rsid w:val="003B4020"/>
    <w:rsid w:val="00445243"/>
    <w:rsid w:val="00531751"/>
    <w:rsid w:val="00584B01"/>
    <w:rsid w:val="0073318A"/>
    <w:rsid w:val="008109DE"/>
    <w:rsid w:val="0091467D"/>
    <w:rsid w:val="00A732AF"/>
    <w:rsid w:val="00AC4BA5"/>
    <w:rsid w:val="00C001AD"/>
    <w:rsid w:val="00D760BA"/>
    <w:rsid w:val="00DD0C86"/>
    <w:rsid w:val="00DD0DCB"/>
    <w:rsid w:val="00E51CB4"/>
    <w:rsid w:val="00E80D25"/>
    <w:rsid w:val="00EA68AD"/>
    <w:rsid w:val="00FD795E"/>
  </w:rsids>
  <m:mathPr>
    <m:mathFont m:val="Cambria Math"/>
    <m:brkBin m:val="before"/>
    <m:brkBinSub m:val="--"/>
    <m:smallFrac m:val="0"/>
    <m:dispDef/>
    <m:lMargin m:val="0"/>
    <m:rMargin m:val="0"/>
    <m:defJc m:val="centerGroup"/>
    <m:wrapIndent m:val="1440"/>
    <m:intLim m:val="subSup"/>
    <m:naryLim m:val="undOvr"/>
  </m:mathPr>
  <w:themeFontLang w:val="fr-M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0AE7C"/>
  <w15:chartTrackingRefBased/>
  <w15:docId w15:val="{CEBC1B12-70BA-4F79-94B5-786B00DEE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751"/>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760BA"/>
    <w:pPr>
      <w:spacing w:before="100" w:beforeAutospacing="1" w:after="100" w:afterAutospacing="1" w:line="240" w:lineRule="auto"/>
    </w:pPr>
    <w:rPr>
      <w:rFonts w:ascii="Times New Roman" w:eastAsia="Times New Roman" w:hAnsi="Times New Roman" w:cs="Times New Roman"/>
      <w:sz w:val="24"/>
      <w:szCs w:val="24"/>
      <w:lang w:val="fr-ML" w:eastAsia="fr-ML"/>
    </w:rPr>
  </w:style>
  <w:style w:type="character" w:styleId="Accentuation">
    <w:name w:val="Emphasis"/>
    <w:basedOn w:val="Policepardfaut"/>
    <w:uiPriority w:val="20"/>
    <w:qFormat/>
    <w:rsid w:val="00D760BA"/>
    <w:rPr>
      <w:i/>
      <w:iCs/>
    </w:rPr>
  </w:style>
  <w:style w:type="character" w:styleId="lev">
    <w:name w:val="Strong"/>
    <w:basedOn w:val="Policepardfaut"/>
    <w:uiPriority w:val="22"/>
    <w:qFormat/>
    <w:rsid w:val="002B7C9B"/>
    <w:rPr>
      <w:b/>
      <w:bCs/>
    </w:rPr>
  </w:style>
  <w:style w:type="character" w:styleId="Lienhypertexte">
    <w:name w:val="Hyperlink"/>
    <w:basedOn w:val="Policepardfaut"/>
    <w:uiPriority w:val="99"/>
    <w:unhideWhenUsed/>
    <w:rsid w:val="002B7C9B"/>
    <w:rPr>
      <w:color w:val="0000FF"/>
      <w:u w:val="single"/>
    </w:rPr>
  </w:style>
  <w:style w:type="character" w:styleId="CodeHTML">
    <w:name w:val="HTML Code"/>
    <w:basedOn w:val="Policepardfaut"/>
    <w:uiPriority w:val="99"/>
    <w:semiHidden/>
    <w:unhideWhenUsed/>
    <w:rsid w:val="00C001AD"/>
    <w:rPr>
      <w:rFonts w:ascii="Courier New" w:eastAsia="Times New Roman" w:hAnsi="Courier New" w:cs="Courier New"/>
      <w:sz w:val="20"/>
      <w:szCs w:val="20"/>
    </w:rPr>
  </w:style>
  <w:style w:type="paragraph" w:styleId="Paragraphedeliste">
    <w:name w:val="List Paragraph"/>
    <w:basedOn w:val="Normal"/>
    <w:uiPriority w:val="34"/>
    <w:qFormat/>
    <w:rsid w:val="00445243"/>
    <w:pPr>
      <w:ind w:left="720"/>
      <w:contextualSpacing/>
    </w:pPr>
  </w:style>
  <w:style w:type="character" w:styleId="Mentionnonrsolue">
    <w:name w:val="Unresolved Mention"/>
    <w:basedOn w:val="Policepardfaut"/>
    <w:uiPriority w:val="99"/>
    <w:semiHidden/>
    <w:unhideWhenUsed/>
    <w:rsid w:val="00E51C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259890">
      <w:bodyDiv w:val="1"/>
      <w:marLeft w:val="0"/>
      <w:marRight w:val="0"/>
      <w:marTop w:val="0"/>
      <w:marBottom w:val="0"/>
      <w:divBdr>
        <w:top w:val="none" w:sz="0" w:space="0" w:color="auto"/>
        <w:left w:val="none" w:sz="0" w:space="0" w:color="auto"/>
        <w:bottom w:val="none" w:sz="0" w:space="0" w:color="auto"/>
        <w:right w:val="none" w:sz="0" w:space="0" w:color="auto"/>
      </w:divBdr>
    </w:div>
    <w:div w:id="1828397063">
      <w:bodyDiv w:val="1"/>
      <w:marLeft w:val="0"/>
      <w:marRight w:val="0"/>
      <w:marTop w:val="0"/>
      <w:marBottom w:val="0"/>
      <w:divBdr>
        <w:top w:val="none" w:sz="0" w:space="0" w:color="auto"/>
        <w:left w:val="none" w:sz="0" w:space="0" w:color="auto"/>
        <w:bottom w:val="none" w:sz="0" w:space="0" w:color="auto"/>
        <w:right w:val="none" w:sz="0" w:space="0" w:color="auto"/>
      </w:divBdr>
    </w:div>
    <w:div w:id="184223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gger.io/swagger-codegen/" TargetMode="External"/><Relationship Id="rId3" Type="http://schemas.openxmlformats.org/officeDocument/2006/relationships/settings" Target="settings.xml"/><Relationship Id="rId7" Type="http://schemas.openxmlformats.org/officeDocument/2006/relationships/hyperlink" Target="http://swagger.io/swagger-u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luseduc.com/381-un-apercu-sur-les-differents-reseaux-informatiques" TargetMode="External"/><Relationship Id="rId5" Type="http://schemas.openxmlformats.org/officeDocument/2006/relationships/hyperlink" Target="https://apluseduc.com/381-un-apercu-sur-les-differents-reseaux-informatiqu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5</Pages>
  <Words>1218</Words>
  <Characters>6944</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OASC</dc:creator>
  <cp:keywords/>
  <dc:description/>
  <cp:lastModifiedBy>OASC</cp:lastModifiedBy>
  <cp:revision>18</cp:revision>
  <dcterms:created xsi:type="dcterms:W3CDTF">2021-08-05T11:01:00Z</dcterms:created>
  <dcterms:modified xsi:type="dcterms:W3CDTF">2021-09-05T23:30:00Z</dcterms:modified>
</cp:coreProperties>
</file>