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C2" w:rsidRDefault="00C97693" w:rsidP="00C97693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C97693">
        <w:rPr>
          <w:b/>
          <w:bCs/>
          <w:color w:val="FF0000"/>
          <w:sz w:val="40"/>
          <w:szCs w:val="40"/>
          <w:u w:val="single"/>
        </w:rPr>
        <w:t>Oracle APEX Automations</w:t>
      </w:r>
    </w:p>
    <w:p w:rsidR="00C97693" w:rsidRPr="00C97693" w:rsidRDefault="00C97693" w:rsidP="00C9769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To create automation:</w:t>
      </w:r>
    </w:p>
    <w:p w:rsidR="00C97693" w:rsidRPr="00C97693" w:rsidRDefault="00C97693" w:rsidP="00C9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Create a new application.</w:t>
      </w:r>
    </w:p>
    <w:p w:rsidR="00C97693" w:rsidRPr="00C97693" w:rsidRDefault="00C97693" w:rsidP="00C9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Navigate to the Automations page: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On the Workspace home page, 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App Builder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Select the new application.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On the Application home page, 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Shared Components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Shared Components page appears.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Under Workflows and Automations,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Automations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Automations page appears.</w:t>
      </w:r>
    </w:p>
    <w:p w:rsidR="00C97693" w:rsidRPr="00C97693" w:rsidRDefault="00C97693" w:rsidP="00C9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 xml:space="preserve">To create 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automation, 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Create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before="210" w:after="21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Create Automations Wizard appears.</w:t>
      </w:r>
    </w:p>
    <w:p w:rsidR="00C97693" w:rsidRPr="00C97693" w:rsidRDefault="00C97693" w:rsidP="00C976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Specify the automation name and define the execution schedule: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Name - Enter a name for the new Automation. For example, </w:t>
      </w:r>
      <w:r w:rsidRPr="00C97693">
        <w:rPr>
          <w:rFonts w:ascii="var(--code-block-font-family)" w:eastAsia="Times New Roman" w:hAnsi="var(--code-block-font-family)" w:cs="Courier New"/>
          <w:color w:val="1A1816"/>
          <w:sz w:val="20"/>
          <w:lang w:bidi="gu-IN"/>
        </w:rPr>
        <w:t>Increase SAL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Type - Select automation type.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Scheduled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Scheduled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executes automatically based on the selected frequency.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On Demand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executes when called explicitly using the </w:t>
      </w:r>
      <w:r w:rsidRPr="00C97693">
        <w:rPr>
          <w:rFonts w:ascii="var(--code-block-font-family)" w:eastAsia="Times New Roman" w:hAnsi="var(--code-block-font-family)" w:cs="Courier New"/>
          <w:color w:val="1A1816"/>
          <w:sz w:val="20"/>
          <w:lang w:bidi="gu-IN"/>
        </w:rPr>
        <w:t>APEX_AUTOMATION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package.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Actions initiated on -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Query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This option determines whether the execution of Automation Actions should be initiated based on a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Query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(that is, the rows returned can then be used by the actions), or if the actions should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Always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be executed.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Execution Schedule - Select an execution schedule for the new automation.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Custom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Frequency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,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Interval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,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Execution Minute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attributes only display if Execution Schedule is set to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Custom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Frequency - Specify whether the execution schedule should be based on a daily, hourly or minutely basis.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Hourly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Interval - Enter </w:t>
      </w:r>
      <w:r w:rsidRPr="00C97693">
        <w:rPr>
          <w:rFonts w:ascii="var(--code-block-font-family)" w:eastAsia="Times New Roman" w:hAnsi="var(--code-block-font-family)" w:cs="Courier New"/>
          <w:color w:val="1A1816"/>
          <w:sz w:val="20"/>
          <w:lang w:bidi="gu-IN"/>
        </w:rPr>
        <w:t>2 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so that automation executes every 2 hours.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Execution Minute - Specify the execution minute, from 0 to 59. Leave this to the default,</w:t>
      </w:r>
      <w:r w:rsidR="00C550DE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 xml:space="preserve"> 0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before="210" w:after="21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Create Automation Wizard should resemble the following illustration.</w:t>
      </w:r>
    </w:p>
    <w:p w:rsidR="00C97693" w:rsidRPr="00C97693" w:rsidRDefault="00C97693" w:rsidP="00C97693">
      <w:pPr>
        <w:rPr>
          <w:b/>
          <w:bCs/>
          <w:color w:val="FF0000"/>
          <w:sz w:val="40"/>
          <w:szCs w:val="40"/>
          <w:u w:val="single"/>
        </w:rPr>
      </w:pPr>
      <w:r w:rsidRPr="00C97693">
        <w:rPr>
          <w:noProof/>
          <w:color w:val="FF0000"/>
          <w:sz w:val="40"/>
          <w:szCs w:val="40"/>
          <w:lang w:bidi="gu-IN"/>
        </w:rPr>
        <w:lastRenderedPageBreak/>
        <w:drawing>
          <wp:inline distT="0" distB="0" distL="0" distR="0">
            <wp:extent cx="5943600" cy="3505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93" w:rsidRPr="00C97693" w:rsidRDefault="00C97693" w:rsidP="00C97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Define the source: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This example is based on the local table, </w:t>
      </w:r>
      <w:r w:rsidRPr="00C97693">
        <w:rPr>
          <w:rFonts w:ascii="var(--code-block-font-family)" w:eastAsia="Times New Roman" w:hAnsi="var(--code-block-font-family)" w:cs="Courier New"/>
          <w:color w:val="1A1816"/>
          <w:sz w:val="20"/>
          <w:lang w:bidi="gu-IN"/>
        </w:rPr>
        <w:t>EMP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Data Source - Select the data source for this automation.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Local Database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Source Type -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Table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Table/View Owner - Select the owner of the table on which you are basing this automation.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Table/View Name - Select the table or view on which the automation will be based. For this example,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EMP (table)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Execute Actions When - This option determines if Automation Actions should execute when the query returns rows, or when the query does not return rows.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Rows returned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before="210" w:after="21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Create Automation Wizard should resemble the following illustration.</w:t>
      </w:r>
    </w:p>
    <w:p w:rsidR="00C97693" w:rsidRDefault="00C97693" w:rsidP="00C97693">
      <w:pPr>
        <w:rPr>
          <w:b/>
          <w:bCs/>
          <w:color w:val="FF0000"/>
          <w:sz w:val="40"/>
          <w:szCs w:val="40"/>
          <w:u w:val="single"/>
        </w:rPr>
      </w:pPr>
      <w:r w:rsidRPr="00C97693">
        <w:rPr>
          <w:noProof/>
          <w:color w:val="FF0000"/>
          <w:sz w:val="40"/>
          <w:szCs w:val="40"/>
          <w:lang w:bidi="gu-IN"/>
        </w:rPr>
        <w:lastRenderedPageBreak/>
        <w:drawing>
          <wp:inline distT="0" distB="0" distL="0" distR="0">
            <wp:extent cx="5943600" cy="3507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93" w:rsidRPr="00C97693" w:rsidRDefault="00C97693" w:rsidP="00C97693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Create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before="210" w:after="21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automation edit page appears. The following message displays at the top of the page:</w:t>
      </w:r>
    </w:p>
    <w:p w:rsidR="00C97693" w:rsidRDefault="00C97693" w:rsidP="00C97693">
      <w:pPr>
        <w:shd w:val="clear" w:color="auto" w:fill="FFFFFF"/>
        <w:spacing w:after="0" w:line="240" w:lineRule="auto"/>
        <w:ind w:left="720"/>
        <w:rPr>
          <w:rFonts w:ascii="var(--code-block-font-family)" w:eastAsia="Times New Roman" w:hAnsi="var(--code-block-font-family)" w:cs="Courier New"/>
          <w:color w:val="1A1816"/>
          <w:lang w:bidi="gu-IN"/>
        </w:rPr>
      </w:pPr>
      <w:r w:rsidRPr="00C97693">
        <w:rPr>
          <w:rFonts w:ascii="Segoe UI" w:eastAsia="Times New Roman" w:hAnsi="Segoe UI" w:cs="Segoe UI"/>
          <w:i/>
          <w:iCs/>
          <w:color w:val="1A1816"/>
          <w:lang w:bidi="gu-IN"/>
        </w:rPr>
        <w:t>Automation has been created and is in "Disabled" state. Now create Actions to execute when the automation runs</w:t>
      </w:r>
      <w:r w:rsidRPr="00C97693">
        <w:rPr>
          <w:rFonts w:ascii="var(--code-block-font-family)" w:eastAsia="Times New Roman" w:hAnsi="var(--code-block-font-family)" w:cs="Courier New"/>
          <w:color w:val="1A1816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lang w:bidi="gu-IN"/>
        </w:rPr>
      </w:pPr>
    </w:p>
    <w:p w:rsidR="00C97693" w:rsidRPr="00C97693" w:rsidRDefault="00C97693" w:rsidP="00C97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Edit the action for the first salary increase: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Scroll down to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Actions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Note that the wizard created an action, named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New Action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Edit the new action,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New Action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:</w:t>
      </w:r>
    </w:p>
    <w:p w:rsidR="00C97693" w:rsidRPr="00C97693" w:rsidRDefault="00C97693" w:rsidP="00C9769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Click the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Edit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 icon adjacent to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New Action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Edit Action page appears.</w:t>
      </w:r>
    </w:p>
    <w:p w:rsidR="00C97693" w:rsidRPr="00C97693" w:rsidRDefault="00C97693" w:rsidP="00C9769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Name - Enter a meaningful name such as </w:t>
      </w:r>
      <w:r w:rsidRPr="00C97693">
        <w:rPr>
          <w:rFonts w:ascii="var(--code-block-font-family)" w:eastAsia="Times New Roman" w:hAnsi="var(--code-block-font-family)" w:cs="Courier New"/>
          <w:color w:val="1A1816"/>
          <w:sz w:val="20"/>
          <w:lang w:bidi="gu-IN"/>
        </w:rPr>
        <w:t>Increase SAL for SALESMAN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7E24BE" w:rsidRPr="00C97693" w:rsidRDefault="00C97693" w:rsidP="007E24BE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Edit Action page should rese</w:t>
      </w:r>
      <w:r w:rsidR="007E24BE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mble the following illustration.</w:t>
      </w:r>
    </w:p>
    <w:p w:rsidR="00C97693" w:rsidRPr="007E24BE" w:rsidRDefault="00C97693" w:rsidP="007E24BE">
      <w:pPr>
        <w:ind w:left="720"/>
        <w:rPr>
          <w:rFonts w:ascii="Courier New" w:hAnsi="Courier New" w:cs="Courier New"/>
          <w:b/>
          <w:bCs/>
          <w:color w:val="E36C0A" w:themeColor="accent6" w:themeShade="BF"/>
        </w:rPr>
      </w:pPr>
      <w:proofErr w:type="gram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begin</w:t>
      </w:r>
      <w:proofErr w:type="gramEnd"/>
    </w:p>
    <w:p w:rsidR="00C97693" w:rsidRPr="007E24BE" w:rsidRDefault="00C97693" w:rsidP="007E24BE">
      <w:pPr>
        <w:ind w:left="720"/>
        <w:rPr>
          <w:rFonts w:ascii="Courier New" w:hAnsi="Courier New" w:cs="Courier New"/>
          <w:b/>
          <w:bCs/>
          <w:color w:val="E36C0A" w:themeColor="accent6" w:themeShade="BF"/>
        </w:rPr>
      </w:pPr>
      <w:proofErr w:type="gram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update</w:t>
      </w:r>
      <w:proofErr w:type="gram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</w:t>
      </w:r>
      <w:proofErr w:type="spell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emp</w:t>
      </w:r>
      <w:proofErr w:type="spell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set </w:t>
      </w:r>
      <w:proofErr w:type="spell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sal</w:t>
      </w:r>
      <w:proofErr w:type="spell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= round(</w:t>
      </w:r>
      <w:proofErr w:type="spell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sal</w:t>
      </w:r>
      <w:proofErr w:type="spell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* 1.015, 1) where </w:t>
      </w:r>
      <w:proofErr w:type="spell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empno</w:t>
      </w:r>
      <w:proofErr w:type="spell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= :EMPNO;</w:t>
      </w:r>
    </w:p>
    <w:p w:rsidR="00C97693" w:rsidRPr="007E24BE" w:rsidRDefault="00C97693" w:rsidP="007E24BE">
      <w:pPr>
        <w:ind w:left="720"/>
        <w:rPr>
          <w:rFonts w:ascii="Courier New" w:hAnsi="Courier New" w:cs="Courier New"/>
          <w:b/>
          <w:bCs/>
          <w:color w:val="E36C0A" w:themeColor="accent6" w:themeShade="BF"/>
        </w:rPr>
      </w:pPr>
      <w:proofErr w:type="spell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apex_automation.log_</w:t>
      </w:r>
      <w:proofErr w:type="gram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info</w:t>
      </w:r>
      <w:proofErr w:type="spell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(</w:t>
      </w:r>
      <w:proofErr w:type="gram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'SAL for ' || :ENAME || ' increased.');</w:t>
      </w:r>
    </w:p>
    <w:p w:rsidR="00C97693" w:rsidRPr="007E24BE" w:rsidRDefault="00C97693" w:rsidP="007E24BE">
      <w:pPr>
        <w:ind w:left="720"/>
        <w:rPr>
          <w:rFonts w:ascii="Courier New" w:hAnsi="Courier New" w:cs="Courier New"/>
          <w:b/>
          <w:bCs/>
          <w:color w:val="E36C0A" w:themeColor="accent6" w:themeShade="BF"/>
        </w:rPr>
      </w:pPr>
      <w:proofErr w:type="gram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end</w:t>
      </w:r>
      <w:proofErr w:type="gram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;</w:t>
      </w:r>
    </w:p>
    <w:p w:rsidR="00C97693" w:rsidRPr="007E24BE" w:rsidRDefault="00C97693" w:rsidP="007E24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7E24BE">
        <w:rPr>
          <w:rFonts w:ascii="Segoe UI" w:eastAsia="Times New Roman" w:hAnsi="Segoe UI" w:cs="Segoe UI"/>
          <w:color w:val="1A1816"/>
          <w:sz w:val="24"/>
          <w:szCs w:val="24"/>
          <w:shd w:val="clear" w:color="auto" w:fill="FFFFFF"/>
          <w:lang w:bidi="gu-IN"/>
        </w:rPr>
        <w:lastRenderedPageBreak/>
        <w:t>Server Side Condition - Create a server side condition for the salary increase.</w:t>
      </w:r>
    </w:p>
    <w:p w:rsidR="00C97693" w:rsidRPr="00C97693" w:rsidRDefault="00C97693" w:rsidP="007E24B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Server Side Condition, Condition Type -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Expression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7E24B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Language - Select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PL/SQL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7E24BE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Expression 1- Enter an expression to only execute the action when the salesman (SALESMAN) has a commission (COMM) of more than 500. Enter:</w:t>
      </w:r>
    </w:p>
    <w:p w:rsidR="00C97693" w:rsidRPr="00C97693" w:rsidRDefault="00C97693" w:rsidP="007E24BE">
      <w:pPr>
        <w:ind w:left="1440"/>
        <w:rPr>
          <w:rFonts w:ascii="Courier New" w:hAnsi="Courier New" w:cs="Courier New"/>
          <w:b/>
          <w:bCs/>
          <w:color w:val="E36C0A" w:themeColor="accent6" w:themeShade="BF"/>
        </w:rPr>
      </w:pPr>
      <w:proofErr w:type="gramStart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>:JOB</w:t>
      </w:r>
      <w:proofErr w:type="gramEnd"/>
      <w:r w:rsidRPr="007E24BE">
        <w:rPr>
          <w:rFonts w:ascii="Courier New" w:hAnsi="Courier New" w:cs="Courier New"/>
          <w:b/>
          <w:bCs/>
          <w:color w:val="E36C0A" w:themeColor="accent6" w:themeShade="BF"/>
        </w:rPr>
        <w:t xml:space="preserve"> = 'SALESMAN' and :COM &gt; 500</w:t>
      </w:r>
    </w:p>
    <w:p w:rsidR="00C97693" w:rsidRPr="00C97693" w:rsidRDefault="00C97693" w:rsidP="007E24BE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44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Execute for Each Row - Enable this option to specify the condition execute for each row.</w:t>
      </w:r>
    </w:p>
    <w:p w:rsidR="00C97693" w:rsidRPr="00C97693" w:rsidRDefault="00C97693" w:rsidP="007E24BE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Apply Changes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Run the automation. On the Automation Edit page, 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Save and Run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.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When you click </w:t>
      </w:r>
      <w:r w:rsidRPr="00C97693">
        <w:rPr>
          <w:rFonts w:ascii="Segoe UI" w:eastAsia="Times New Roman" w:hAnsi="Segoe UI" w:cs="Segoe UI"/>
          <w:b/>
          <w:bCs/>
          <w:color w:val="1A1816"/>
          <w:sz w:val="24"/>
          <w:szCs w:val="24"/>
          <w:lang w:bidi="gu-IN"/>
        </w:rPr>
        <w:t>Save and Run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 xml:space="preserve">. </w:t>
      </w:r>
      <w:r w:rsidR="007E24BE"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</w:t>
      </w: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 xml:space="preserve"> automations execute in the background. Note that the browser displays again immediately even if the actions are still running.</w:t>
      </w:r>
    </w:p>
    <w:p w:rsidR="00C97693" w:rsidRPr="00C97693" w:rsidRDefault="00C97693" w:rsidP="00C97693">
      <w:pPr>
        <w:shd w:val="clear" w:color="auto" w:fill="FFFFFF"/>
        <w:spacing w:before="210" w:after="210" w:line="240" w:lineRule="auto"/>
        <w:ind w:left="720"/>
        <w:rPr>
          <w:rFonts w:ascii="Segoe UI" w:eastAsia="Times New Roman" w:hAnsi="Segoe UI" w:cs="Segoe UI"/>
          <w:color w:val="1A1816"/>
          <w:sz w:val="24"/>
          <w:szCs w:val="24"/>
          <w:lang w:bidi="gu-IN"/>
        </w:rPr>
      </w:pPr>
      <w:r w:rsidRPr="00C97693">
        <w:rPr>
          <w:rFonts w:ascii="Segoe UI" w:eastAsia="Times New Roman" w:hAnsi="Segoe UI" w:cs="Segoe UI"/>
          <w:color w:val="1A1816"/>
          <w:sz w:val="24"/>
          <w:szCs w:val="24"/>
          <w:lang w:bidi="gu-IN"/>
        </w:rPr>
        <w:t>The following message appears:</w:t>
      </w:r>
    </w:p>
    <w:p w:rsidR="00C97693" w:rsidRPr="00C97693" w:rsidRDefault="00C97693" w:rsidP="00C9769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i/>
          <w:iCs/>
          <w:color w:val="1A1816"/>
          <w:lang w:bidi="gu-IN"/>
        </w:rPr>
      </w:pPr>
      <w:r w:rsidRPr="007E24BE">
        <w:rPr>
          <w:rFonts w:ascii="Segoe UI" w:eastAsia="Times New Roman" w:hAnsi="Segoe UI" w:cs="Segoe UI"/>
          <w:i/>
          <w:iCs/>
          <w:color w:val="1A1816"/>
          <w:lang w:bidi="gu-IN"/>
        </w:rPr>
        <w:t>Changes applied. Automation Execution initiated.</w:t>
      </w:r>
    </w:p>
    <w:p w:rsidR="00C97693" w:rsidRPr="00C97693" w:rsidRDefault="00C97693" w:rsidP="00C97693">
      <w:pPr>
        <w:rPr>
          <w:rFonts w:ascii="Courier New" w:hAnsi="Courier New" w:cs="Courier New"/>
          <w:color w:val="E36C0A" w:themeColor="accent6" w:themeShade="BF"/>
          <w:sz w:val="24"/>
          <w:szCs w:val="24"/>
        </w:rPr>
      </w:pPr>
    </w:p>
    <w:sectPr w:rsidR="00C97693" w:rsidRPr="00C97693" w:rsidSect="00C1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de-block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368F"/>
    <w:multiLevelType w:val="multilevel"/>
    <w:tmpl w:val="A3E4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0608C"/>
    <w:multiLevelType w:val="multilevel"/>
    <w:tmpl w:val="631A5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1A0619F"/>
    <w:multiLevelType w:val="multilevel"/>
    <w:tmpl w:val="C68C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72358"/>
    <w:multiLevelType w:val="multilevel"/>
    <w:tmpl w:val="1874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 w:cs="Segoe U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67F60"/>
    <w:multiLevelType w:val="multilevel"/>
    <w:tmpl w:val="E6C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62364"/>
    <w:multiLevelType w:val="multilevel"/>
    <w:tmpl w:val="C2C4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693"/>
    <w:rsid w:val="004A14A0"/>
    <w:rsid w:val="00682E0D"/>
    <w:rsid w:val="007E24BE"/>
    <w:rsid w:val="00C16FF9"/>
    <w:rsid w:val="00C550DE"/>
    <w:rsid w:val="00C97693"/>
    <w:rsid w:val="00F8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control">
    <w:name w:val="uicontrol"/>
    <w:basedOn w:val="DefaultParagraphFont"/>
    <w:rsid w:val="00C97693"/>
  </w:style>
  <w:style w:type="paragraph" w:styleId="NormalWeb">
    <w:name w:val="Normal (Web)"/>
    <w:basedOn w:val="Normal"/>
    <w:uiPriority w:val="99"/>
    <w:semiHidden/>
    <w:unhideWhenUsed/>
    <w:rsid w:val="00C9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C976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693"/>
    <w:pPr>
      <w:ind w:left="720"/>
      <w:contextualSpacing/>
    </w:pPr>
  </w:style>
  <w:style w:type="character" w:customStyle="1" w:styleId="codeinlineitalic">
    <w:name w:val="codeinlineitalic"/>
    <w:basedOn w:val="DefaultParagraphFont"/>
    <w:rsid w:val="00C976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93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0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2025-07-24T09:06:00Z</dcterms:created>
  <dcterms:modified xsi:type="dcterms:W3CDTF">2025-07-24T09:23:00Z</dcterms:modified>
</cp:coreProperties>
</file>