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FB20" w14:textId="5C307C32" w:rsidR="003C6897" w:rsidRDefault="003C6897" w:rsidP="001B50E7">
      <w:pPr>
        <w:spacing w:after="0" w:line="240" w:lineRule="auto"/>
      </w:pPr>
      <w:r>
        <w:t>Data Analytics and Visualization Bootcamp – University of Minnesota</w:t>
      </w:r>
    </w:p>
    <w:p w14:paraId="2FB66128" w14:textId="27088E7B" w:rsidR="003C6897" w:rsidRDefault="003C6897" w:rsidP="001B50E7">
      <w:pPr>
        <w:spacing w:after="0" w:line="240" w:lineRule="auto"/>
      </w:pPr>
      <w:r w:rsidRPr="003C6897">
        <w:t>Module 1 Challenge</w:t>
      </w:r>
    </w:p>
    <w:p w14:paraId="0E4EDB7E" w14:textId="3960F2A7" w:rsidR="003C6897" w:rsidRDefault="003C6897" w:rsidP="001B50E7">
      <w:pPr>
        <w:pBdr>
          <w:bottom w:val="single" w:sz="4" w:space="1" w:color="auto"/>
        </w:pBdr>
        <w:spacing w:after="0" w:line="240" w:lineRule="auto"/>
      </w:pPr>
      <w:r>
        <w:t>Student: Omar Espinoza</w:t>
      </w:r>
    </w:p>
    <w:p w14:paraId="26573189" w14:textId="43204113" w:rsidR="003C6897" w:rsidRPr="003C6897" w:rsidRDefault="003C6897" w:rsidP="003C6897">
      <w:pPr>
        <w:rPr>
          <w:b/>
          <w:bCs/>
        </w:rPr>
      </w:pPr>
      <w:r w:rsidRPr="003C6897">
        <w:rPr>
          <w:b/>
          <w:bCs/>
        </w:rPr>
        <w:t>Given the provided data, what are three conclusions that we can draw about crowdfunding campaigns?</w:t>
      </w:r>
    </w:p>
    <w:p w14:paraId="7522C1E5" w14:textId="77777777" w:rsidR="00167A80" w:rsidRDefault="00167A80" w:rsidP="00167A80">
      <w:pPr>
        <w:pStyle w:val="ListParagraph"/>
        <w:numPr>
          <w:ilvl w:val="0"/>
          <w:numId w:val="1"/>
        </w:numPr>
      </w:pPr>
      <w:r>
        <w:t>Campaigns with smaller goals were the most successful, as successful campaigns had an average $26K goal vs $65 for failed campaigns. In average, successful campaigns achieved $50K funding, while failed ones achieved $34K. Campaigns started in June and July seem to be more successful. Most crowdfunding campaigns (57%) reach or exceed their goal, and 36% fail to meet their goals. Maybe one strategy for future campaigns may be to break a project in two or three so each individual part has a smaller dollar goal.</w:t>
      </w:r>
    </w:p>
    <w:p w14:paraId="3586FAA2" w14:textId="7C91BAFB" w:rsidR="00727A4A" w:rsidRDefault="00232C97" w:rsidP="00727A4A">
      <w:pPr>
        <w:pStyle w:val="ListParagraph"/>
        <w:numPr>
          <w:ilvl w:val="0"/>
          <w:numId w:val="1"/>
        </w:numPr>
      </w:pPr>
      <w:r>
        <w:t>Theater, film &amp; video, and music are the projects with most crowdfunding initiatives</w:t>
      </w:r>
      <w:r w:rsidR="00DA41A4">
        <w:t>, making up 70% of all crowdfunding campaigns</w:t>
      </w:r>
      <w:r w:rsidR="006066F2">
        <w:t xml:space="preserve">. Within these categories, plays, rock, and documentary projects are the </w:t>
      </w:r>
      <w:r w:rsidR="00DA41A4">
        <w:t>most crowdsourced</w:t>
      </w:r>
      <w:r w:rsidR="002236FA">
        <w:t>.</w:t>
      </w:r>
    </w:p>
    <w:p w14:paraId="5023F5C2" w14:textId="6C572600" w:rsidR="003B70DD" w:rsidRDefault="003B70DD" w:rsidP="003B70DD">
      <w:pPr>
        <w:pStyle w:val="ListParagraph"/>
        <w:numPr>
          <w:ilvl w:val="0"/>
          <w:numId w:val="1"/>
        </w:numPr>
      </w:pPr>
      <w:r>
        <w:t xml:space="preserve">The average donation is </w:t>
      </w:r>
      <w:r w:rsidR="006F6CF1">
        <w:t>$67.55 and</w:t>
      </w:r>
      <w:r>
        <w:t xml:space="preserve"> does not change much for successful or failed projects ($69.43 and $64.11, respectively)</w:t>
      </w:r>
      <w:r w:rsidR="006F6CF1">
        <w:t>. Similarly, the average duration for a campaign is 15 days, and this does not change for successful or failed campaigns.</w:t>
      </w:r>
    </w:p>
    <w:p w14:paraId="7A142C0F" w14:textId="77777777" w:rsidR="003C6897" w:rsidRPr="003C6897" w:rsidRDefault="003C6897" w:rsidP="003C6897">
      <w:pPr>
        <w:rPr>
          <w:b/>
          <w:bCs/>
        </w:rPr>
      </w:pPr>
      <w:r w:rsidRPr="003C6897">
        <w:rPr>
          <w:b/>
          <w:bCs/>
        </w:rPr>
        <w:t>What are some limitations of this dataset?</w:t>
      </w:r>
    </w:p>
    <w:p w14:paraId="4C1BBB57" w14:textId="2368510B" w:rsidR="001E78BE" w:rsidRDefault="001E78BE" w:rsidP="003C6897">
      <w:r>
        <w:t xml:space="preserve">Not all crowdfunding platforms are included (e.g., </w:t>
      </w:r>
      <w:proofErr w:type="spellStart"/>
      <w:r>
        <w:t>Patreon</w:t>
      </w:r>
      <w:proofErr w:type="spellEnd"/>
      <w:r>
        <w:t xml:space="preserve">, Crowdfunder, GoFundMe, etc.), thus this sample might be biased. For example, Kickstarter and </w:t>
      </w:r>
      <w:proofErr w:type="spellStart"/>
      <w:r>
        <w:t>Indeogogo</w:t>
      </w:r>
      <w:proofErr w:type="spellEnd"/>
      <w:r>
        <w:t xml:space="preserve"> may be the preferred options for “arts” projects</w:t>
      </w:r>
      <w:r w:rsidR="0065459A">
        <w:t>, thus creating the perception that theater, music, and film &amp; video are the most crowdfunded projects.</w:t>
      </w:r>
      <w:r w:rsidR="00167A80">
        <w:t xml:space="preserve"> Therefore, based on this data alone we cannot draw conclusions about crowdfunding campaigns in general.</w:t>
      </w:r>
    </w:p>
    <w:p w14:paraId="1FF7E42E" w14:textId="30CAF3FB" w:rsidR="0065459A" w:rsidRDefault="000E6828" w:rsidP="003C6897">
      <w:r>
        <w:t xml:space="preserve">If the main interest is understanding what makes a </w:t>
      </w:r>
      <w:r>
        <w:t xml:space="preserve">crowdfunding </w:t>
      </w:r>
      <w:r>
        <w:t>campaign successful, there the data does not really include information that may allow us to formulate hypotheses, other than the month of the year a campaign is created</w:t>
      </w:r>
      <w:r w:rsidR="00C461B1">
        <w:t>, and the goal amount for each campaign</w:t>
      </w:r>
      <w:r>
        <w:t>.</w:t>
      </w:r>
      <w:r w:rsidR="00C461B1">
        <w:t xml:space="preserve"> </w:t>
      </w:r>
    </w:p>
    <w:p w14:paraId="2403558A" w14:textId="6CF7A902" w:rsidR="001E78BE" w:rsidRDefault="001E78BE" w:rsidP="003C6897">
      <w:r>
        <w:t xml:space="preserve">Data does not include information about the “quality” of the projects, or some measure of market success. We don’t know whether the projects successfully funded had </w:t>
      </w:r>
      <w:r w:rsidR="00CA79B8">
        <w:t xml:space="preserve">any </w:t>
      </w:r>
      <w:r>
        <w:t>success in their markets.</w:t>
      </w:r>
    </w:p>
    <w:p w14:paraId="2D4F0BAD" w14:textId="2F41206F" w:rsidR="003C6897" w:rsidRPr="003C6897" w:rsidRDefault="003C6897" w:rsidP="003C6897">
      <w:pPr>
        <w:rPr>
          <w:b/>
          <w:bCs/>
        </w:rPr>
      </w:pPr>
      <w:r w:rsidRPr="003C6897">
        <w:rPr>
          <w:b/>
          <w:bCs/>
        </w:rPr>
        <w:t>What are some other possible tables and/or graphs that we could create, and what additional value would they provide?</w:t>
      </w:r>
    </w:p>
    <w:p w14:paraId="7086042F" w14:textId="1DF4BEDA" w:rsidR="003C6897" w:rsidRDefault="0012375B" w:rsidP="003C6897">
      <w:r>
        <w:t xml:space="preserve">I did calculate a few other metrics, such as average goal amount for overall sample, and only for successful and failed projects. I also calculated the average donation, and its breakdown for successful and failed project. </w:t>
      </w:r>
      <w:r w:rsidR="006F6CF1">
        <w:t xml:space="preserve">Lastly, I created an additional column for “duration of campaign,” where I simply subtracted the start date from the end date. </w:t>
      </w:r>
      <w:r w:rsidR="00237543">
        <w:t>See bottom of source data spreadsheet</w:t>
      </w:r>
      <w:r w:rsidR="006F6CF1">
        <w:t>, and last column</w:t>
      </w:r>
      <w:r w:rsidR="00237543">
        <w:t>. These figures allowed me to make some conclusions listed above in the first question.</w:t>
      </w:r>
    </w:p>
    <w:p w14:paraId="6F107309" w14:textId="1611583F" w:rsidR="0093109D" w:rsidRPr="0093109D" w:rsidRDefault="0093109D" w:rsidP="003C6897">
      <w:pPr>
        <w:rPr>
          <w:b/>
          <w:bCs/>
          <w:sz w:val="28"/>
          <w:szCs w:val="28"/>
        </w:rPr>
      </w:pPr>
      <w:r w:rsidRPr="0093109D">
        <w:rPr>
          <w:b/>
          <w:bCs/>
          <w:sz w:val="28"/>
          <w:szCs w:val="28"/>
        </w:rPr>
        <w:t>BONUS QUESTIONS</w:t>
      </w:r>
    </w:p>
    <w:p w14:paraId="62D9F970" w14:textId="77777777" w:rsidR="0093109D" w:rsidRPr="0093109D" w:rsidRDefault="0093109D" w:rsidP="0093109D">
      <w:pPr>
        <w:rPr>
          <w:b/>
          <w:bCs/>
        </w:rPr>
      </w:pPr>
      <w:r w:rsidRPr="0093109D">
        <w:rPr>
          <w:b/>
          <w:bCs/>
        </w:rPr>
        <w:t>Use your data to determine whether the mean or the median better summarizes the data.</w:t>
      </w:r>
    </w:p>
    <w:p w14:paraId="77EB9CA0" w14:textId="6F4B5E25" w:rsidR="00167A80" w:rsidRDefault="00167A80" w:rsidP="00167A80">
      <w:r>
        <w:t xml:space="preserve">Median is a better measure of central tendency, due to </w:t>
      </w:r>
      <w:r>
        <w:t xml:space="preserve">the many </w:t>
      </w:r>
      <w:r>
        <w:t>outliers</w:t>
      </w:r>
      <w:r>
        <w:t xml:space="preserve"> present in the data. The mean is very sensitive to outliers.</w:t>
      </w:r>
    </w:p>
    <w:p w14:paraId="1359FD28" w14:textId="694A66F8" w:rsidR="0093109D" w:rsidRDefault="0093109D" w:rsidP="0093109D">
      <w:pPr>
        <w:rPr>
          <w:b/>
          <w:bCs/>
        </w:rPr>
      </w:pPr>
      <w:r w:rsidRPr="0093109D">
        <w:rPr>
          <w:b/>
          <w:bCs/>
        </w:rPr>
        <w:t>Use your data to determine if there is more variability with successful or unsuccessful campaigns. Does this make sense? Why or why not?</w:t>
      </w:r>
    </w:p>
    <w:p w14:paraId="16DD2E9D" w14:textId="637540FA" w:rsidR="006F6CF1" w:rsidRDefault="006F6CF1" w:rsidP="006F6CF1">
      <w:r>
        <w:t xml:space="preserve">There is less variability in failures </w:t>
      </w:r>
      <w:r w:rsidR="003A4DD1">
        <w:t>than in successful campaigns</w:t>
      </w:r>
      <w:r w:rsidR="00C5180C">
        <w:t xml:space="preserve">, </w:t>
      </w:r>
      <w:r w:rsidR="003A4DD1">
        <w:t>as the former had a standard deviation of 1,266 backers, and the latter of 960.</w:t>
      </w:r>
    </w:p>
    <w:p w14:paraId="665D2FAD" w14:textId="366B57BD" w:rsidR="00DA41A4" w:rsidRPr="00DA41A4" w:rsidRDefault="006F6CF1" w:rsidP="0093109D">
      <w:r>
        <w:t xml:space="preserve">This makes sense to me, as </w:t>
      </w:r>
      <w:r w:rsidR="00390CC8">
        <w:t xml:space="preserve">successful campaigns had a higher average goal than failed ones ($26K vs $65), thus generating a wider variability. </w:t>
      </w:r>
    </w:p>
    <w:sectPr w:rsidR="00DA41A4" w:rsidRPr="00DA41A4" w:rsidSect="001B5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41B2"/>
    <w:multiLevelType w:val="hybridMultilevel"/>
    <w:tmpl w:val="71B4910C"/>
    <w:lvl w:ilvl="0" w:tplc="6D3E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90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97"/>
    <w:rsid w:val="000D49C6"/>
    <w:rsid w:val="000E6828"/>
    <w:rsid w:val="0012375B"/>
    <w:rsid w:val="00167A80"/>
    <w:rsid w:val="001B50E7"/>
    <w:rsid w:val="001E78BE"/>
    <w:rsid w:val="002236FA"/>
    <w:rsid w:val="00232C97"/>
    <w:rsid w:val="00237543"/>
    <w:rsid w:val="00335730"/>
    <w:rsid w:val="00390CC8"/>
    <w:rsid w:val="003A4DD1"/>
    <w:rsid w:val="003B70DD"/>
    <w:rsid w:val="003C6897"/>
    <w:rsid w:val="006066F2"/>
    <w:rsid w:val="0065459A"/>
    <w:rsid w:val="006A6096"/>
    <w:rsid w:val="006F6CF1"/>
    <w:rsid w:val="00727A4A"/>
    <w:rsid w:val="0093109D"/>
    <w:rsid w:val="00A57CB2"/>
    <w:rsid w:val="00C461B1"/>
    <w:rsid w:val="00C5180C"/>
    <w:rsid w:val="00CA79B8"/>
    <w:rsid w:val="00D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A90C"/>
  <w15:chartTrackingRefBased/>
  <w15:docId w15:val="{39DCF64B-2FB6-4E94-9B46-028F3DC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522</Words>
  <Characters>2874</Characters>
  <Application>Microsoft Office Word</Application>
  <DocSecurity>0</DocSecurity>
  <Lines>70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 Espinoza 2</dc:creator>
  <cp:keywords/>
  <dc:description/>
  <cp:lastModifiedBy>Omar A Espinoza 2</cp:lastModifiedBy>
  <cp:revision>12</cp:revision>
  <dcterms:created xsi:type="dcterms:W3CDTF">2022-09-23T21:20:00Z</dcterms:created>
  <dcterms:modified xsi:type="dcterms:W3CDTF">2022-09-24T16:15:00Z</dcterms:modified>
</cp:coreProperties>
</file>