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3DC4" w14:textId="1B14C618" w:rsidR="00EB50BD" w:rsidRDefault="00880A84" w:rsidP="002E2788">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14:paraId="5E7253F4" w14:textId="2A3C182E" w:rsidR="00D82CF5" w:rsidRPr="00880A84" w:rsidRDefault="00954659" w:rsidP="002E2788">
      <w:pPr>
        <w:pStyle w:val="Title"/>
      </w:pPr>
      <w:r>
        <w:t>OAGIS Repository Overview</w:t>
      </w:r>
    </w:p>
    <w:p w14:paraId="630BA9FB" w14:textId="77777777" w:rsidR="00EB50BD" w:rsidRDefault="00EB50BD" w:rsidP="002E2788">
      <w:pPr>
        <w:pStyle w:val="CoverPageText"/>
      </w:pPr>
    </w:p>
    <w:p w14:paraId="5184E311" w14:textId="77777777" w:rsidR="00EF0B55" w:rsidRDefault="00EF0B55" w:rsidP="002E2788">
      <w:pPr>
        <w:pStyle w:val="CoverPageText"/>
      </w:pPr>
    </w:p>
    <w:p w14:paraId="7207D7B1" w14:textId="77777777" w:rsidR="00EF0B55" w:rsidRDefault="00EF0B55" w:rsidP="002E2788">
      <w:pPr>
        <w:pStyle w:val="CoverPageText"/>
      </w:pPr>
    </w:p>
    <w:p w14:paraId="31EA9D4F" w14:textId="77777777" w:rsidR="00EF0B55" w:rsidRDefault="00EF0B55" w:rsidP="002E2788">
      <w:pPr>
        <w:pStyle w:val="CoverPageText"/>
      </w:pPr>
    </w:p>
    <w:p w14:paraId="10A1AADB" w14:textId="72404F8C" w:rsidR="00EF0B55" w:rsidRDefault="00C707B9" w:rsidP="00C707B9">
      <w:pPr>
        <w:pStyle w:val="CoverPageText"/>
        <w:tabs>
          <w:tab w:val="clear" w:pos="2070"/>
          <w:tab w:val="left" w:pos="5510"/>
        </w:tabs>
      </w:pPr>
      <w:r>
        <w:tab/>
      </w:r>
    </w:p>
    <w:p w14:paraId="25244E28" w14:textId="4A5705C5" w:rsidR="00EB50BD" w:rsidRDefault="00584DD5" w:rsidP="002E2788">
      <w:pPr>
        <w:pStyle w:val="CoverPageText"/>
      </w:pPr>
      <w:r>
        <w:t>Editor</w:t>
      </w:r>
      <w:r w:rsidR="00EB50BD">
        <w:t>:</w:t>
      </w:r>
      <w:r w:rsidR="00EB50BD">
        <w:tab/>
      </w:r>
      <w:r w:rsidR="00954659" w:rsidRPr="00954659">
        <w:rPr>
          <w:rStyle w:val="HighlightedVariable"/>
        </w:rPr>
        <w:t>Serm Kulvatunyou</w:t>
      </w:r>
      <w:r w:rsidR="00954659">
        <w:rPr>
          <w:rStyle w:val="HighlightedVariable"/>
        </w:rPr>
        <w:t>, NIST</w:t>
      </w:r>
    </w:p>
    <w:p w14:paraId="7CD709A7" w14:textId="7D210C14" w:rsidR="00EB50BD" w:rsidRDefault="00EB50BD" w:rsidP="002E2788">
      <w:pPr>
        <w:pStyle w:val="CoverPageText"/>
      </w:pPr>
      <w:r>
        <w:t>Creation Date:</w:t>
      </w:r>
      <w:r>
        <w:tab/>
      </w:r>
      <w:r w:rsidR="00D66459">
        <w:t>08/11/2016</w:t>
      </w:r>
    </w:p>
    <w:p w14:paraId="609A438D" w14:textId="492C3B17" w:rsidR="00EB50BD" w:rsidRDefault="00EB50BD" w:rsidP="002E2788">
      <w:pPr>
        <w:pStyle w:val="CoverPageText"/>
      </w:pPr>
      <w:r>
        <w:t>Last Updated:</w:t>
      </w:r>
      <w:r>
        <w:tab/>
      </w:r>
      <w:r>
        <w:fldChar w:fldCharType="begin"/>
      </w:r>
      <w:r>
        <w:instrText xml:space="preserve"> DATE \@ "M/d/yyyy h:mm am/pm" </w:instrText>
      </w:r>
      <w:r>
        <w:fldChar w:fldCharType="separate"/>
      </w:r>
      <w:r w:rsidR="00E83885">
        <w:rPr>
          <w:noProof/>
        </w:rPr>
        <w:t>4/24/2017 3:07 PM</w:t>
      </w:r>
      <w:r>
        <w:fldChar w:fldCharType="end"/>
      </w:r>
    </w:p>
    <w:p w14:paraId="191E6A0B" w14:textId="449174E5" w:rsidR="00EB50BD" w:rsidRPr="00EB630F" w:rsidRDefault="00EB50BD" w:rsidP="002E2788">
      <w:pPr>
        <w:pStyle w:val="CoverPageText"/>
      </w:pPr>
      <w:r>
        <w:t>Version:</w:t>
      </w:r>
      <w:r>
        <w:tab/>
      </w:r>
      <w:r w:rsidR="00D66459">
        <w:t>1.0</w:t>
      </w:r>
    </w:p>
    <w:p w14:paraId="3ED6D81A" w14:textId="7F005823" w:rsidR="00EB50BD" w:rsidRPr="00EB630F" w:rsidRDefault="00EB50BD" w:rsidP="002E2788">
      <w:pPr>
        <w:pStyle w:val="CoverPageText"/>
      </w:pPr>
      <w:r w:rsidRPr="00EB630F">
        <w:t>Status:</w:t>
      </w:r>
      <w:r w:rsidRPr="00EB630F">
        <w:tab/>
      </w:r>
      <w:r w:rsidR="002A3742">
        <w:t>Released with OAGIS Repository Release 1.0 for OAGIS 10.3</w:t>
      </w:r>
    </w:p>
    <w:p w14:paraId="532D2873" w14:textId="77777777" w:rsidR="00EB50BD" w:rsidRDefault="00EB50BD" w:rsidP="002E2788">
      <w:pPr>
        <w:pStyle w:val="BodyText"/>
        <w:rPr>
          <w:noProof/>
        </w:rPr>
      </w:pPr>
    </w:p>
    <w:p w14:paraId="067596CD" w14:textId="77777777" w:rsidR="00EB50BD" w:rsidRDefault="00584DD5" w:rsidP="00584266">
      <w:pPr>
        <w:rPr>
          <w:noProof/>
        </w:rPr>
      </w:pPr>
      <w:r>
        <w:rPr>
          <w:noProof/>
        </w:rPr>
        <w:t>Contributors:</w:t>
      </w:r>
    </w:p>
    <w:p w14:paraId="6826F3D6" w14:textId="40E3C516" w:rsidR="00584DD5" w:rsidRDefault="006C1091" w:rsidP="00584266">
      <w:pPr>
        <w:rPr>
          <w:noProof/>
        </w:rPr>
      </w:pPr>
      <w:r>
        <w:rPr>
          <w:noProof/>
        </w:rPr>
        <w:t>Hakju Oh</w:t>
      </w:r>
      <w:r w:rsidR="00584DD5">
        <w:rPr>
          <w:noProof/>
        </w:rPr>
        <w:t>, NIST</w:t>
      </w:r>
    </w:p>
    <w:p w14:paraId="7D0CADC3" w14:textId="136A7764" w:rsidR="00E83885" w:rsidRDefault="00E83885" w:rsidP="00584266">
      <w:pPr>
        <w:rPr>
          <w:noProof/>
        </w:rPr>
      </w:pPr>
      <w:r>
        <w:rPr>
          <w:noProof/>
        </w:rPr>
        <w:t>Yunsu Lee, NIST</w:t>
      </w:r>
      <w:bookmarkStart w:id="0" w:name="_GoBack"/>
      <w:bookmarkEnd w:id="0"/>
    </w:p>
    <w:p w14:paraId="006E74D9" w14:textId="765FAB54" w:rsidR="006C1091" w:rsidRDefault="006C1091" w:rsidP="00584266">
      <w:pPr>
        <w:rPr>
          <w:noProof/>
        </w:rPr>
      </w:pPr>
      <w:r>
        <w:rPr>
          <w:noProof/>
        </w:rPr>
        <w:t>Taehun Kim, NIST</w:t>
      </w:r>
    </w:p>
    <w:p w14:paraId="39654FE1" w14:textId="6EBE55D5" w:rsidR="00EB50BD" w:rsidRDefault="00D66459" w:rsidP="00584266">
      <w:pPr>
        <w:rPr>
          <w:noProof/>
        </w:rPr>
      </w:pPr>
      <w:r>
        <w:rPr>
          <w:noProof/>
        </w:rPr>
        <w:t>Jeff Rice, Boeing</w:t>
      </w:r>
    </w:p>
    <w:p w14:paraId="7EB63D3B" w14:textId="77777777" w:rsidR="00584DD5" w:rsidRDefault="00584DD5" w:rsidP="00584266">
      <w:pPr>
        <w:rPr>
          <w:noProof/>
        </w:rPr>
      </w:pPr>
      <w:r>
        <w:rPr>
          <w:noProof/>
        </w:rPr>
        <w:t>Michael Rowell, Oracle</w:t>
      </w:r>
    </w:p>
    <w:p w14:paraId="7A79976E" w14:textId="77777777" w:rsidR="00D66459" w:rsidRDefault="00D66459" w:rsidP="00584266">
      <w:pPr>
        <w:rPr>
          <w:noProof/>
        </w:rPr>
      </w:pPr>
      <w:r>
        <w:rPr>
          <w:noProof/>
        </w:rPr>
        <w:t>David Connelly, OAG</w:t>
      </w:r>
    </w:p>
    <w:p w14:paraId="6D9C4723" w14:textId="3A3A5C12" w:rsidR="00D66459" w:rsidRDefault="00D66459" w:rsidP="00584266">
      <w:pPr>
        <w:rPr>
          <w:noProof/>
        </w:rPr>
      </w:pPr>
      <w:r>
        <w:rPr>
          <w:noProof/>
        </w:rPr>
        <w:t>Scott Nieman, Land O’Lakes</w:t>
      </w:r>
    </w:p>
    <w:p w14:paraId="3058001D" w14:textId="25B360FB" w:rsidR="00584DD5" w:rsidRDefault="00584DD5" w:rsidP="00584266">
      <w:pPr>
        <w:rPr>
          <w:noProof/>
        </w:rPr>
      </w:pPr>
      <w:r>
        <w:rPr>
          <w:noProof/>
        </w:rPr>
        <w:t>Steffen Fohn, ADP</w:t>
      </w:r>
    </w:p>
    <w:p w14:paraId="164A6B91" w14:textId="4F841040" w:rsidR="00B96FAB" w:rsidRDefault="00B96FAB" w:rsidP="002E2788">
      <w:pPr>
        <w:pStyle w:val="BodyText"/>
        <w:rPr>
          <w:noProof/>
        </w:rPr>
      </w:pPr>
    </w:p>
    <w:p w14:paraId="400D4728" w14:textId="77777777" w:rsidR="00EB50BD" w:rsidRDefault="00EF0B55" w:rsidP="002E2788">
      <w:pPr>
        <w:pStyle w:val="Heading1-nonumbering"/>
      </w:pPr>
      <w:r>
        <w:lastRenderedPageBreak/>
        <w:t>Change Tracking</w:t>
      </w:r>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14:paraId="25E21D99"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586FAD2F" w14:textId="77777777" w:rsidR="00EB50BD" w:rsidRDefault="00EB50BD" w:rsidP="002E2788">
            <w:pPr>
              <w:pStyle w:val="TableHeading"/>
            </w:pPr>
            <w:r>
              <w:t>Date</w:t>
            </w:r>
          </w:p>
        </w:tc>
        <w:tc>
          <w:tcPr>
            <w:tcW w:w="2488" w:type="dxa"/>
          </w:tcPr>
          <w:p w14:paraId="4F53D43E" w14:textId="77777777" w:rsidR="00EB50BD" w:rsidRDefault="00EB50BD" w:rsidP="002E2788">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14:paraId="5E022524" w14:textId="77777777" w:rsidR="00EB50BD" w:rsidRDefault="00EB50BD" w:rsidP="002E2788">
            <w:pPr>
              <w:pStyle w:val="TableHeading"/>
            </w:pPr>
            <w:r>
              <w:t>Version</w:t>
            </w:r>
          </w:p>
        </w:tc>
        <w:tc>
          <w:tcPr>
            <w:tcW w:w="4143" w:type="dxa"/>
          </w:tcPr>
          <w:p w14:paraId="1357AF05" w14:textId="77777777" w:rsidR="00EB50BD" w:rsidRDefault="00EB50BD" w:rsidP="002E2788">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14:paraId="32702458" w14:textId="77777777"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14:paraId="6E9634B2" w14:textId="7EA587F4" w:rsidR="00EB50BD" w:rsidRDefault="002A3742" w:rsidP="002E2788">
            <w:pPr>
              <w:pStyle w:val="TableText"/>
            </w:pPr>
            <w:r>
              <w:t>04/24/2017</w:t>
            </w:r>
          </w:p>
        </w:tc>
        <w:tc>
          <w:tcPr>
            <w:tcW w:w="2488" w:type="dxa"/>
          </w:tcPr>
          <w:p w14:paraId="137080C3" w14:textId="3B5C25CF" w:rsidR="00EB50BD" w:rsidRDefault="002A3742" w:rsidP="002E2788">
            <w:pPr>
              <w:pStyle w:val="TableText"/>
              <w:cnfStyle w:val="000000000000" w:firstRow="0" w:lastRow="0" w:firstColumn="0" w:lastColumn="0" w:oddVBand="0" w:evenVBand="0" w:oddHBand="0" w:evenHBand="0" w:firstRowFirstColumn="0" w:firstRowLastColumn="0" w:lastRowFirstColumn="0" w:lastRowLastColumn="0"/>
            </w:pPr>
            <w:r>
              <w:t>Serm Kulvatunyou</w:t>
            </w:r>
          </w:p>
        </w:tc>
        <w:tc>
          <w:tcPr>
            <w:cnfStyle w:val="000010000000" w:firstRow="0" w:lastRow="0" w:firstColumn="0" w:lastColumn="0" w:oddVBand="1" w:evenVBand="0" w:oddHBand="0" w:evenHBand="0" w:firstRowFirstColumn="0" w:firstRowLastColumn="0" w:lastRowFirstColumn="0" w:lastRowLastColumn="0"/>
            <w:tcW w:w="1066" w:type="dxa"/>
          </w:tcPr>
          <w:p w14:paraId="5E086220" w14:textId="291F0DC4" w:rsidR="00EB50BD" w:rsidRDefault="002A3742" w:rsidP="002E2788">
            <w:pPr>
              <w:pStyle w:val="TableText"/>
            </w:pPr>
            <w:r>
              <w:t>1.0</w:t>
            </w:r>
          </w:p>
        </w:tc>
        <w:tc>
          <w:tcPr>
            <w:tcW w:w="4143" w:type="dxa"/>
          </w:tcPr>
          <w:p w14:paraId="02A942B1" w14:textId="5BEFEB51" w:rsidR="00EB50BD" w:rsidRDefault="002A3742" w:rsidP="002E2788">
            <w:pPr>
              <w:pStyle w:val="TableText"/>
              <w:cnfStyle w:val="000000000000" w:firstRow="0" w:lastRow="0" w:firstColumn="0" w:lastColumn="0" w:oddVBand="0" w:evenVBand="0" w:oddHBand="0" w:evenHBand="0" w:firstRowFirstColumn="0" w:firstRowLastColumn="0" w:lastRowFirstColumn="0" w:lastRowLastColumn="0"/>
            </w:pPr>
            <w:r>
              <w:t>First release</w:t>
            </w:r>
          </w:p>
        </w:tc>
      </w:tr>
      <w:tr w:rsidR="00EB50BD" w14:paraId="5FBE5FC2"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132F059D" w14:textId="77777777" w:rsidR="00EB50BD" w:rsidRDefault="00EB50BD" w:rsidP="002E2788">
            <w:pPr>
              <w:pStyle w:val="TableText"/>
            </w:pPr>
          </w:p>
        </w:tc>
        <w:tc>
          <w:tcPr>
            <w:tcW w:w="2488" w:type="dxa"/>
          </w:tcPr>
          <w:p w14:paraId="0DF700A6"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57E0A503" w14:textId="77777777" w:rsidR="00EB50BD" w:rsidRDefault="00EB50BD" w:rsidP="002E2788">
            <w:pPr>
              <w:pStyle w:val="TableText"/>
            </w:pPr>
          </w:p>
        </w:tc>
        <w:tc>
          <w:tcPr>
            <w:tcW w:w="4143" w:type="dxa"/>
          </w:tcPr>
          <w:p w14:paraId="60275395"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r w:rsidR="00EB50BD" w14:paraId="390C6120"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256C6D25" w14:textId="77777777" w:rsidR="00EB50BD" w:rsidRDefault="00EB50BD" w:rsidP="002E2788">
            <w:pPr>
              <w:pStyle w:val="TableText"/>
            </w:pPr>
          </w:p>
        </w:tc>
        <w:tc>
          <w:tcPr>
            <w:tcW w:w="2488" w:type="dxa"/>
          </w:tcPr>
          <w:p w14:paraId="4BA3EBD9"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6A9BC1A4" w14:textId="77777777" w:rsidR="00EB50BD" w:rsidRDefault="00EB50BD" w:rsidP="002E2788">
            <w:pPr>
              <w:pStyle w:val="TableText"/>
            </w:pPr>
          </w:p>
        </w:tc>
        <w:tc>
          <w:tcPr>
            <w:tcW w:w="4143" w:type="dxa"/>
          </w:tcPr>
          <w:p w14:paraId="74609A4D"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21BF4C2E"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2AF6EADC" w14:textId="77777777" w:rsidR="00EB50BD" w:rsidRDefault="00EB50BD" w:rsidP="002E2788">
            <w:pPr>
              <w:pStyle w:val="TableText"/>
            </w:pPr>
          </w:p>
        </w:tc>
        <w:tc>
          <w:tcPr>
            <w:tcW w:w="2488" w:type="dxa"/>
          </w:tcPr>
          <w:p w14:paraId="5D9CB26B"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5F758B0F" w14:textId="77777777" w:rsidR="00EB50BD" w:rsidRDefault="00EB50BD" w:rsidP="002E2788">
            <w:pPr>
              <w:pStyle w:val="TableText"/>
            </w:pPr>
          </w:p>
        </w:tc>
        <w:tc>
          <w:tcPr>
            <w:tcW w:w="4143" w:type="dxa"/>
          </w:tcPr>
          <w:p w14:paraId="3B64B6A3"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r w:rsidR="00EB50BD" w14:paraId="02A80608"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42DA46B2" w14:textId="77777777" w:rsidR="00EB50BD" w:rsidRDefault="00EB50BD" w:rsidP="002E2788">
            <w:pPr>
              <w:pStyle w:val="TableText"/>
            </w:pPr>
          </w:p>
        </w:tc>
        <w:tc>
          <w:tcPr>
            <w:tcW w:w="2488" w:type="dxa"/>
          </w:tcPr>
          <w:p w14:paraId="4AD6E72A"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316F218E" w14:textId="77777777" w:rsidR="00EB50BD" w:rsidRDefault="00EB50BD" w:rsidP="002E2788">
            <w:pPr>
              <w:pStyle w:val="TableText"/>
            </w:pPr>
          </w:p>
        </w:tc>
        <w:tc>
          <w:tcPr>
            <w:tcW w:w="4143" w:type="dxa"/>
          </w:tcPr>
          <w:p w14:paraId="0F6722A0"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4454A561"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02FC1356" w14:textId="77777777" w:rsidR="00EB50BD" w:rsidRDefault="00EB50BD" w:rsidP="002E2788">
            <w:pPr>
              <w:pStyle w:val="TableText"/>
            </w:pPr>
          </w:p>
        </w:tc>
        <w:tc>
          <w:tcPr>
            <w:tcW w:w="2488" w:type="dxa"/>
          </w:tcPr>
          <w:p w14:paraId="1B7E8717"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60113459" w14:textId="77777777" w:rsidR="00EB50BD" w:rsidRDefault="00EB50BD" w:rsidP="002E2788">
            <w:pPr>
              <w:pStyle w:val="TableText"/>
            </w:pPr>
          </w:p>
        </w:tc>
        <w:tc>
          <w:tcPr>
            <w:tcW w:w="4143" w:type="dxa"/>
          </w:tcPr>
          <w:p w14:paraId="0F1218F8"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bl>
    <w:p w14:paraId="7E59586B" w14:textId="77777777" w:rsidR="00EB50BD" w:rsidRDefault="00EB50BD" w:rsidP="002E2788">
      <w:pPr>
        <w:pStyle w:val="Heading1-nonumbering"/>
      </w:pPr>
      <w:bookmarkStart w:id="1" w:name="_Toc196586340"/>
      <w:bookmarkStart w:id="2" w:name="_Toc199920521"/>
      <w:bookmarkStart w:id="3" w:name="_Toc201395384"/>
      <w:r>
        <w:lastRenderedPageBreak/>
        <w:t>Table of Contents</w:t>
      </w:r>
      <w:bookmarkEnd w:id="1"/>
      <w:bookmarkEnd w:id="2"/>
      <w:bookmarkEnd w:id="3"/>
    </w:p>
    <w:p w14:paraId="0DB61EC2" w14:textId="5D293727" w:rsidR="00141D3D" w:rsidRDefault="00EB50BD">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r>
        <w:fldChar w:fldCharType="begin"/>
      </w:r>
      <w:r>
        <w:instrText xml:space="preserve"> TOC \o "1-5" \h \z \u </w:instrText>
      </w:r>
      <w:r>
        <w:fldChar w:fldCharType="separate"/>
      </w:r>
      <w:hyperlink w:anchor="_Toc463279125" w:history="1">
        <w:r w:rsidR="00141D3D" w:rsidRPr="000F6EA2">
          <w:rPr>
            <w:rStyle w:val="Hyperlink"/>
            <w:noProof/>
          </w:rPr>
          <w:t>3.</w:t>
        </w:r>
        <w:r w:rsidR="00141D3D">
          <w:rPr>
            <w:rFonts w:asciiTheme="minorHAnsi" w:eastAsiaTheme="minorEastAsia" w:hAnsiTheme="minorHAnsi" w:cstheme="minorBidi"/>
            <w:b w:val="0"/>
            <w:bCs w:val="0"/>
            <w:i w:val="0"/>
            <w:iCs w:val="0"/>
            <w:noProof/>
            <w:sz w:val="22"/>
            <w:szCs w:val="28"/>
            <w:lang w:bidi="th-TH"/>
          </w:rPr>
          <w:tab/>
        </w:r>
        <w:r w:rsidR="00141D3D" w:rsidRPr="000F6EA2">
          <w:rPr>
            <w:rStyle w:val="Hyperlink"/>
            <w:noProof/>
          </w:rPr>
          <w:t>Introduction</w:t>
        </w:r>
        <w:r w:rsidR="00141D3D">
          <w:rPr>
            <w:noProof/>
            <w:webHidden/>
          </w:rPr>
          <w:tab/>
        </w:r>
        <w:r w:rsidR="00141D3D">
          <w:rPr>
            <w:noProof/>
            <w:webHidden/>
          </w:rPr>
          <w:fldChar w:fldCharType="begin"/>
        </w:r>
        <w:r w:rsidR="00141D3D">
          <w:rPr>
            <w:noProof/>
            <w:webHidden/>
          </w:rPr>
          <w:instrText xml:space="preserve"> PAGEREF _Toc463279125 \h </w:instrText>
        </w:r>
        <w:r w:rsidR="00141D3D">
          <w:rPr>
            <w:noProof/>
            <w:webHidden/>
          </w:rPr>
        </w:r>
        <w:r w:rsidR="00141D3D">
          <w:rPr>
            <w:noProof/>
            <w:webHidden/>
          </w:rPr>
          <w:fldChar w:fldCharType="separate"/>
        </w:r>
        <w:r w:rsidR="00141D3D">
          <w:rPr>
            <w:noProof/>
            <w:webHidden/>
          </w:rPr>
          <w:t>4</w:t>
        </w:r>
        <w:r w:rsidR="00141D3D">
          <w:rPr>
            <w:noProof/>
            <w:webHidden/>
          </w:rPr>
          <w:fldChar w:fldCharType="end"/>
        </w:r>
      </w:hyperlink>
    </w:p>
    <w:p w14:paraId="1EC6AA9B" w14:textId="3768EE65"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26" w:history="1">
        <w:r w:rsidR="00141D3D" w:rsidRPr="000F6EA2">
          <w:rPr>
            <w:rStyle w:val="Hyperlink"/>
            <w:noProof/>
          </w:rPr>
          <w:t>3.1</w:t>
        </w:r>
        <w:r w:rsidR="00141D3D">
          <w:rPr>
            <w:rFonts w:asciiTheme="minorHAnsi" w:eastAsiaTheme="minorEastAsia" w:hAnsiTheme="minorHAnsi" w:cstheme="minorBidi"/>
            <w:b w:val="0"/>
            <w:bCs w:val="0"/>
            <w:noProof/>
            <w:szCs w:val="28"/>
            <w:lang w:bidi="th-TH"/>
          </w:rPr>
          <w:tab/>
        </w:r>
        <w:r w:rsidR="00141D3D" w:rsidRPr="000F6EA2">
          <w:rPr>
            <w:rStyle w:val="Hyperlink"/>
            <w:noProof/>
          </w:rPr>
          <w:t>Purpose</w:t>
        </w:r>
        <w:r w:rsidR="00141D3D">
          <w:rPr>
            <w:noProof/>
            <w:webHidden/>
          </w:rPr>
          <w:tab/>
        </w:r>
        <w:r w:rsidR="00141D3D">
          <w:rPr>
            <w:noProof/>
            <w:webHidden/>
          </w:rPr>
          <w:fldChar w:fldCharType="begin"/>
        </w:r>
        <w:r w:rsidR="00141D3D">
          <w:rPr>
            <w:noProof/>
            <w:webHidden/>
          </w:rPr>
          <w:instrText xml:space="preserve"> PAGEREF _Toc463279126 \h </w:instrText>
        </w:r>
        <w:r w:rsidR="00141D3D">
          <w:rPr>
            <w:noProof/>
            <w:webHidden/>
          </w:rPr>
        </w:r>
        <w:r w:rsidR="00141D3D">
          <w:rPr>
            <w:noProof/>
            <w:webHidden/>
          </w:rPr>
          <w:fldChar w:fldCharType="separate"/>
        </w:r>
        <w:r w:rsidR="00141D3D">
          <w:rPr>
            <w:noProof/>
            <w:webHidden/>
          </w:rPr>
          <w:t>4</w:t>
        </w:r>
        <w:r w:rsidR="00141D3D">
          <w:rPr>
            <w:noProof/>
            <w:webHidden/>
          </w:rPr>
          <w:fldChar w:fldCharType="end"/>
        </w:r>
      </w:hyperlink>
    </w:p>
    <w:p w14:paraId="468BC3A4" w14:textId="52A324C8"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27" w:history="1">
        <w:r w:rsidR="00141D3D" w:rsidRPr="000F6EA2">
          <w:rPr>
            <w:rStyle w:val="Hyperlink"/>
            <w:noProof/>
          </w:rPr>
          <w:t>3.2</w:t>
        </w:r>
        <w:r w:rsidR="00141D3D">
          <w:rPr>
            <w:rFonts w:asciiTheme="minorHAnsi" w:eastAsiaTheme="minorEastAsia" w:hAnsiTheme="minorHAnsi" w:cstheme="minorBidi"/>
            <w:b w:val="0"/>
            <w:bCs w:val="0"/>
            <w:noProof/>
            <w:szCs w:val="28"/>
            <w:lang w:bidi="th-TH"/>
          </w:rPr>
          <w:tab/>
        </w:r>
        <w:r w:rsidR="00141D3D" w:rsidRPr="000F6EA2">
          <w:rPr>
            <w:rStyle w:val="Hyperlink"/>
            <w:noProof/>
          </w:rPr>
          <w:t>Scope</w:t>
        </w:r>
        <w:r w:rsidR="00141D3D">
          <w:rPr>
            <w:noProof/>
            <w:webHidden/>
          </w:rPr>
          <w:tab/>
        </w:r>
        <w:r w:rsidR="00141D3D">
          <w:rPr>
            <w:noProof/>
            <w:webHidden/>
          </w:rPr>
          <w:fldChar w:fldCharType="begin"/>
        </w:r>
        <w:r w:rsidR="00141D3D">
          <w:rPr>
            <w:noProof/>
            <w:webHidden/>
          </w:rPr>
          <w:instrText xml:space="preserve"> PAGEREF _Toc463279127 \h </w:instrText>
        </w:r>
        <w:r w:rsidR="00141D3D">
          <w:rPr>
            <w:noProof/>
            <w:webHidden/>
          </w:rPr>
        </w:r>
        <w:r w:rsidR="00141D3D">
          <w:rPr>
            <w:noProof/>
            <w:webHidden/>
          </w:rPr>
          <w:fldChar w:fldCharType="separate"/>
        </w:r>
        <w:r w:rsidR="00141D3D">
          <w:rPr>
            <w:noProof/>
            <w:webHidden/>
          </w:rPr>
          <w:t>4</w:t>
        </w:r>
        <w:r w:rsidR="00141D3D">
          <w:rPr>
            <w:noProof/>
            <w:webHidden/>
          </w:rPr>
          <w:fldChar w:fldCharType="end"/>
        </w:r>
      </w:hyperlink>
    </w:p>
    <w:p w14:paraId="7ADD416B" w14:textId="5BDA1082"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28" w:history="1">
        <w:r w:rsidR="00141D3D" w:rsidRPr="000F6EA2">
          <w:rPr>
            <w:rStyle w:val="Hyperlink"/>
            <w:noProof/>
          </w:rPr>
          <w:t>3.3</w:t>
        </w:r>
        <w:r w:rsidR="00141D3D">
          <w:rPr>
            <w:rFonts w:asciiTheme="minorHAnsi" w:eastAsiaTheme="minorEastAsia" w:hAnsiTheme="minorHAnsi" w:cstheme="minorBidi"/>
            <w:b w:val="0"/>
            <w:bCs w:val="0"/>
            <w:noProof/>
            <w:szCs w:val="28"/>
            <w:lang w:bidi="th-TH"/>
          </w:rPr>
          <w:tab/>
        </w:r>
        <w:r w:rsidR="00141D3D" w:rsidRPr="000F6EA2">
          <w:rPr>
            <w:rStyle w:val="Hyperlink"/>
            <w:noProof/>
          </w:rPr>
          <w:t>Audience</w:t>
        </w:r>
        <w:r w:rsidR="00141D3D">
          <w:rPr>
            <w:noProof/>
            <w:webHidden/>
          </w:rPr>
          <w:tab/>
        </w:r>
        <w:r w:rsidR="00141D3D">
          <w:rPr>
            <w:noProof/>
            <w:webHidden/>
          </w:rPr>
          <w:fldChar w:fldCharType="begin"/>
        </w:r>
        <w:r w:rsidR="00141D3D">
          <w:rPr>
            <w:noProof/>
            <w:webHidden/>
          </w:rPr>
          <w:instrText xml:space="preserve"> PAGEREF _Toc463279128 \h </w:instrText>
        </w:r>
        <w:r w:rsidR="00141D3D">
          <w:rPr>
            <w:noProof/>
            <w:webHidden/>
          </w:rPr>
        </w:r>
        <w:r w:rsidR="00141D3D">
          <w:rPr>
            <w:noProof/>
            <w:webHidden/>
          </w:rPr>
          <w:fldChar w:fldCharType="separate"/>
        </w:r>
        <w:r w:rsidR="00141D3D">
          <w:rPr>
            <w:noProof/>
            <w:webHidden/>
          </w:rPr>
          <w:t>4</w:t>
        </w:r>
        <w:r w:rsidR="00141D3D">
          <w:rPr>
            <w:noProof/>
            <w:webHidden/>
          </w:rPr>
          <w:fldChar w:fldCharType="end"/>
        </w:r>
      </w:hyperlink>
    </w:p>
    <w:p w14:paraId="152393B8" w14:textId="64AE7D17"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29" w:history="1">
        <w:r w:rsidR="00141D3D" w:rsidRPr="000F6EA2">
          <w:rPr>
            <w:rStyle w:val="Hyperlink"/>
            <w:noProof/>
          </w:rPr>
          <w:t>3.4</w:t>
        </w:r>
        <w:r w:rsidR="00141D3D">
          <w:rPr>
            <w:rFonts w:asciiTheme="minorHAnsi" w:eastAsiaTheme="minorEastAsia" w:hAnsiTheme="minorHAnsi" w:cstheme="minorBidi"/>
            <w:b w:val="0"/>
            <w:bCs w:val="0"/>
            <w:noProof/>
            <w:szCs w:val="28"/>
            <w:lang w:bidi="th-TH"/>
          </w:rPr>
          <w:tab/>
        </w:r>
        <w:r w:rsidR="00141D3D" w:rsidRPr="000F6EA2">
          <w:rPr>
            <w:rStyle w:val="Hyperlink"/>
            <w:noProof/>
          </w:rPr>
          <w:t>Definitions, Acronyms and Abbreviations</w:t>
        </w:r>
        <w:r w:rsidR="00141D3D">
          <w:rPr>
            <w:noProof/>
            <w:webHidden/>
          </w:rPr>
          <w:tab/>
        </w:r>
        <w:r w:rsidR="00141D3D">
          <w:rPr>
            <w:noProof/>
            <w:webHidden/>
          </w:rPr>
          <w:fldChar w:fldCharType="begin"/>
        </w:r>
        <w:r w:rsidR="00141D3D">
          <w:rPr>
            <w:noProof/>
            <w:webHidden/>
          </w:rPr>
          <w:instrText xml:space="preserve"> PAGEREF _Toc463279129 \h </w:instrText>
        </w:r>
        <w:r w:rsidR="00141D3D">
          <w:rPr>
            <w:noProof/>
            <w:webHidden/>
          </w:rPr>
        </w:r>
        <w:r w:rsidR="00141D3D">
          <w:rPr>
            <w:noProof/>
            <w:webHidden/>
          </w:rPr>
          <w:fldChar w:fldCharType="separate"/>
        </w:r>
        <w:r w:rsidR="00141D3D">
          <w:rPr>
            <w:noProof/>
            <w:webHidden/>
          </w:rPr>
          <w:t>4</w:t>
        </w:r>
        <w:r w:rsidR="00141D3D">
          <w:rPr>
            <w:noProof/>
            <w:webHidden/>
          </w:rPr>
          <w:fldChar w:fldCharType="end"/>
        </w:r>
      </w:hyperlink>
    </w:p>
    <w:p w14:paraId="10E6B869" w14:textId="26898B9F"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30" w:history="1">
        <w:r w:rsidR="00141D3D" w:rsidRPr="000F6EA2">
          <w:rPr>
            <w:rStyle w:val="Hyperlink"/>
            <w:noProof/>
          </w:rPr>
          <w:t>3.5</w:t>
        </w:r>
        <w:r w:rsidR="00141D3D">
          <w:rPr>
            <w:rFonts w:asciiTheme="minorHAnsi" w:eastAsiaTheme="minorEastAsia" w:hAnsiTheme="minorHAnsi" w:cstheme="minorBidi"/>
            <w:b w:val="0"/>
            <w:bCs w:val="0"/>
            <w:noProof/>
            <w:szCs w:val="28"/>
            <w:lang w:bidi="th-TH"/>
          </w:rPr>
          <w:tab/>
        </w:r>
        <w:r w:rsidR="00141D3D" w:rsidRPr="000F6EA2">
          <w:rPr>
            <w:rStyle w:val="Hyperlink"/>
            <w:noProof/>
          </w:rPr>
          <w:t>Convention</w:t>
        </w:r>
        <w:r w:rsidR="00141D3D">
          <w:rPr>
            <w:noProof/>
            <w:webHidden/>
          </w:rPr>
          <w:tab/>
        </w:r>
        <w:r w:rsidR="00141D3D">
          <w:rPr>
            <w:noProof/>
            <w:webHidden/>
          </w:rPr>
          <w:fldChar w:fldCharType="begin"/>
        </w:r>
        <w:r w:rsidR="00141D3D">
          <w:rPr>
            <w:noProof/>
            <w:webHidden/>
          </w:rPr>
          <w:instrText xml:space="preserve"> PAGEREF _Toc463279130 \h </w:instrText>
        </w:r>
        <w:r w:rsidR="00141D3D">
          <w:rPr>
            <w:noProof/>
            <w:webHidden/>
          </w:rPr>
        </w:r>
        <w:r w:rsidR="00141D3D">
          <w:rPr>
            <w:noProof/>
            <w:webHidden/>
          </w:rPr>
          <w:fldChar w:fldCharType="separate"/>
        </w:r>
        <w:r w:rsidR="00141D3D">
          <w:rPr>
            <w:noProof/>
            <w:webHidden/>
          </w:rPr>
          <w:t>5</w:t>
        </w:r>
        <w:r w:rsidR="00141D3D">
          <w:rPr>
            <w:noProof/>
            <w:webHidden/>
          </w:rPr>
          <w:fldChar w:fldCharType="end"/>
        </w:r>
      </w:hyperlink>
    </w:p>
    <w:p w14:paraId="7E3D6151" w14:textId="73E4DB52"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31" w:history="1">
        <w:r w:rsidR="00141D3D" w:rsidRPr="000F6EA2">
          <w:rPr>
            <w:rStyle w:val="Hyperlink"/>
            <w:noProof/>
          </w:rPr>
          <w:t>3.6</w:t>
        </w:r>
        <w:r w:rsidR="00141D3D">
          <w:rPr>
            <w:rFonts w:asciiTheme="minorHAnsi" w:eastAsiaTheme="minorEastAsia" w:hAnsiTheme="minorHAnsi" w:cstheme="minorBidi"/>
            <w:b w:val="0"/>
            <w:bCs w:val="0"/>
            <w:noProof/>
            <w:szCs w:val="28"/>
            <w:lang w:bidi="th-TH"/>
          </w:rPr>
          <w:tab/>
        </w:r>
        <w:r w:rsidR="00141D3D" w:rsidRPr="000F6EA2">
          <w:rPr>
            <w:rStyle w:val="Hyperlink"/>
            <w:noProof/>
          </w:rPr>
          <w:t>References</w:t>
        </w:r>
        <w:r w:rsidR="00141D3D">
          <w:rPr>
            <w:noProof/>
            <w:webHidden/>
          </w:rPr>
          <w:tab/>
        </w:r>
        <w:r w:rsidR="00141D3D">
          <w:rPr>
            <w:noProof/>
            <w:webHidden/>
          </w:rPr>
          <w:fldChar w:fldCharType="begin"/>
        </w:r>
        <w:r w:rsidR="00141D3D">
          <w:rPr>
            <w:noProof/>
            <w:webHidden/>
          </w:rPr>
          <w:instrText xml:space="preserve"> PAGEREF _Toc463279131 \h </w:instrText>
        </w:r>
        <w:r w:rsidR="00141D3D">
          <w:rPr>
            <w:noProof/>
            <w:webHidden/>
          </w:rPr>
        </w:r>
        <w:r w:rsidR="00141D3D">
          <w:rPr>
            <w:noProof/>
            <w:webHidden/>
          </w:rPr>
          <w:fldChar w:fldCharType="separate"/>
        </w:r>
        <w:r w:rsidR="00141D3D">
          <w:rPr>
            <w:noProof/>
            <w:webHidden/>
          </w:rPr>
          <w:t>5</w:t>
        </w:r>
        <w:r w:rsidR="00141D3D">
          <w:rPr>
            <w:noProof/>
            <w:webHidden/>
          </w:rPr>
          <w:fldChar w:fldCharType="end"/>
        </w:r>
      </w:hyperlink>
    </w:p>
    <w:p w14:paraId="13CB6414" w14:textId="1B75DE5D" w:rsidR="00141D3D" w:rsidRDefault="00605F60">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3279132" w:history="1">
        <w:r w:rsidR="00141D3D" w:rsidRPr="000F6EA2">
          <w:rPr>
            <w:rStyle w:val="Hyperlink"/>
            <w:noProof/>
          </w:rPr>
          <w:t>4.</w:t>
        </w:r>
        <w:r w:rsidR="00141D3D">
          <w:rPr>
            <w:rFonts w:asciiTheme="minorHAnsi" w:eastAsiaTheme="minorEastAsia" w:hAnsiTheme="minorHAnsi" w:cstheme="minorBidi"/>
            <w:b w:val="0"/>
            <w:bCs w:val="0"/>
            <w:i w:val="0"/>
            <w:iCs w:val="0"/>
            <w:noProof/>
            <w:sz w:val="22"/>
            <w:szCs w:val="28"/>
            <w:lang w:bidi="th-TH"/>
          </w:rPr>
          <w:tab/>
        </w:r>
        <w:r w:rsidR="00141D3D" w:rsidRPr="000F6EA2">
          <w:rPr>
            <w:rStyle w:val="Hyperlink"/>
            <w:noProof/>
          </w:rPr>
          <w:t>Content Stored as BLOB</w:t>
        </w:r>
        <w:r w:rsidR="00141D3D">
          <w:rPr>
            <w:noProof/>
            <w:webHidden/>
          </w:rPr>
          <w:tab/>
        </w:r>
        <w:r w:rsidR="00141D3D">
          <w:rPr>
            <w:noProof/>
            <w:webHidden/>
          </w:rPr>
          <w:fldChar w:fldCharType="begin"/>
        </w:r>
        <w:r w:rsidR="00141D3D">
          <w:rPr>
            <w:noProof/>
            <w:webHidden/>
          </w:rPr>
          <w:instrText xml:space="preserve"> PAGEREF _Toc463279132 \h </w:instrText>
        </w:r>
        <w:r w:rsidR="00141D3D">
          <w:rPr>
            <w:noProof/>
            <w:webHidden/>
          </w:rPr>
        </w:r>
        <w:r w:rsidR="00141D3D">
          <w:rPr>
            <w:noProof/>
            <w:webHidden/>
          </w:rPr>
          <w:fldChar w:fldCharType="separate"/>
        </w:r>
        <w:r w:rsidR="00141D3D">
          <w:rPr>
            <w:noProof/>
            <w:webHidden/>
          </w:rPr>
          <w:t>6</w:t>
        </w:r>
        <w:r w:rsidR="00141D3D">
          <w:rPr>
            <w:noProof/>
            <w:webHidden/>
          </w:rPr>
          <w:fldChar w:fldCharType="end"/>
        </w:r>
      </w:hyperlink>
    </w:p>
    <w:p w14:paraId="7CCB0C48" w14:textId="65959AE3" w:rsidR="00141D3D" w:rsidRDefault="00605F60">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3279133" w:history="1">
        <w:r w:rsidR="00141D3D" w:rsidRPr="000F6EA2">
          <w:rPr>
            <w:rStyle w:val="Hyperlink"/>
            <w:noProof/>
          </w:rPr>
          <w:t>5.</w:t>
        </w:r>
        <w:r w:rsidR="00141D3D">
          <w:rPr>
            <w:rFonts w:asciiTheme="minorHAnsi" w:eastAsiaTheme="minorEastAsia" w:hAnsiTheme="minorHAnsi" w:cstheme="minorBidi"/>
            <w:b w:val="0"/>
            <w:bCs w:val="0"/>
            <w:i w:val="0"/>
            <w:iCs w:val="0"/>
            <w:noProof/>
            <w:sz w:val="22"/>
            <w:szCs w:val="28"/>
            <w:lang w:bidi="th-TH"/>
          </w:rPr>
          <w:tab/>
        </w:r>
        <w:r w:rsidR="00141D3D" w:rsidRPr="000F6EA2">
          <w:rPr>
            <w:rStyle w:val="Hyperlink"/>
            <w:noProof/>
          </w:rPr>
          <w:t>Content imported as individual database entity</w:t>
        </w:r>
        <w:r w:rsidR="00141D3D">
          <w:rPr>
            <w:noProof/>
            <w:webHidden/>
          </w:rPr>
          <w:tab/>
        </w:r>
        <w:r w:rsidR="00141D3D">
          <w:rPr>
            <w:noProof/>
            <w:webHidden/>
          </w:rPr>
          <w:fldChar w:fldCharType="begin"/>
        </w:r>
        <w:r w:rsidR="00141D3D">
          <w:rPr>
            <w:noProof/>
            <w:webHidden/>
          </w:rPr>
          <w:instrText xml:space="preserve"> PAGEREF _Toc463279133 \h </w:instrText>
        </w:r>
        <w:r w:rsidR="00141D3D">
          <w:rPr>
            <w:noProof/>
            <w:webHidden/>
          </w:rPr>
        </w:r>
        <w:r w:rsidR="00141D3D">
          <w:rPr>
            <w:noProof/>
            <w:webHidden/>
          </w:rPr>
          <w:fldChar w:fldCharType="separate"/>
        </w:r>
        <w:r w:rsidR="00141D3D">
          <w:rPr>
            <w:noProof/>
            <w:webHidden/>
          </w:rPr>
          <w:t>7</w:t>
        </w:r>
        <w:r w:rsidR="00141D3D">
          <w:rPr>
            <w:noProof/>
            <w:webHidden/>
          </w:rPr>
          <w:fldChar w:fldCharType="end"/>
        </w:r>
      </w:hyperlink>
    </w:p>
    <w:p w14:paraId="14A32F21" w14:textId="2D176763"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34" w:history="1">
        <w:r w:rsidR="00141D3D" w:rsidRPr="000F6EA2">
          <w:rPr>
            <w:rStyle w:val="Hyperlink"/>
            <w:noProof/>
          </w:rPr>
          <w:t>5.1</w:t>
        </w:r>
        <w:r w:rsidR="00141D3D">
          <w:rPr>
            <w:rFonts w:asciiTheme="minorHAnsi" w:eastAsiaTheme="minorEastAsia" w:hAnsiTheme="minorHAnsi" w:cstheme="minorBidi"/>
            <w:b w:val="0"/>
            <w:bCs w:val="0"/>
            <w:noProof/>
            <w:szCs w:val="28"/>
            <w:lang w:bidi="th-TH"/>
          </w:rPr>
          <w:tab/>
        </w:r>
        <w:r w:rsidR="00141D3D" w:rsidRPr="000F6EA2">
          <w:rPr>
            <w:rStyle w:val="Hyperlink"/>
            <w:noProof/>
          </w:rPr>
          <w:t>xsd:simpleType with no xsd:enumeration and no xsd:pattern (BDT)</w:t>
        </w:r>
        <w:r w:rsidR="00141D3D">
          <w:rPr>
            <w:noProof/>
            <w:webHidden/>
          </w:rPr>
          <w:tab/>
        </w:r>
        <w:r w:rsidR="00141D3D">
          <w:rPr>
            <w:noProof/>
            <w:webHidden/>
          </w:rPr>
          <w:fldChar w:fldCharType="begin"/>
        </w:r>
        <w:r w:rsidR="00141D3D">
          <w:rPr>
            <w:noProof/>
            <w:webHidden/>
          </w:rPr>
          <w:instrText xml:space="preserve"> PAGEREF _Toc463279134 \h </w:instrText>
        </w:r>
        <w:r w:rsidR="00141D3D">
          <w:rPr>
            <w:noProof/>
            <w:webHidden/>
          </w:rPr>
        </w:r>
        <w:r w:rsidR="00141D3D">
          <w:rPr>
            <w:noProof/>
            <w:webHidden/>
          </w:rPr>
          <w:fldChar w:fldCharType="separate"/>
        </w:r>
        <w:r w:rsidR="00141D3D">
          <w:rPr>
            <w:noProof/>
            <w:webHidden/>
          </w:rPr>
          <w:t>7</w:t>
        </w:r>
        <w:r w:rsidR="00141D3D">
          <w:rPr>
            <w:noProof/>
            <w:webHidden/>
          </w:rPr>
          <w:fldChar w:fldCharType="end"/>
        </w:r>
      </w:hyperlink>
    </w:p>
    <w:p w14:paraId="5353B9F6" w14:textId="76D29FBA"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35" w:history="1">
        <w:r w:rsidR="00141D3D" w:rsidRPr="000F6EA2">
          <w:rPr>
            <w:rStyle w:val="Hyperlink"/>
            <w:noProof/>
          </w:rPr>
          <w:t>5.2</w:t>
        </w:r>
        <w:r w:rsidR="00141D3D">
          <w:rPr>
            <w:rFonts w:asciiTheme="minorHAnsi" w:eastAsiaTheme="minorEastAsia" w:hAnsiTheme="minorHAnsi" w:cstheme="minorBidi"/>
            <w:b w:val="0"/>
            <w:bCs w:val="0"/>
            <w:noProof/>
            <w:szCs w:val="28"/>
            <w:lang w:bidi="th-TH"/>
          </w:rPr>
          <w:tab/>
        </w:r>
        <w:r w:rsidR="00141D3D" w:rsidRPr="000F6EA2">
          <w:rPr>
            <w:rStyle w:val="Hyperlink"/>
            <w:noProof/>
          </w:rPr>
          <w:t>xsd:simpleType with no xsd:enumeration but with xsd:pattern</w:t>
        </w:r>
        <w:r w:rsidR="00141D3D">
          <w:rPr>
            <w:noProof/>
            <w:webHidden/>
          </w:rPr>
          <w:tab/>
        </w:r>
        <w:r w:rsidR="00141D3D">
          <w:rPr>
            <w:noProof/>
            <w:webHidden/>
          </w:rPr>
          <w:fldChar w:fldCharType="begin"/>
        </w:r>
        <w:r w:rsidR="00141D3D">
          <w:rPr>
            <w:noProof/>
            <w:webHidden/>
          </w:rPr>
          <w:instrText xml:space="preserve"> PAGEREF _Toc463279135 \h </w:instrText>
        </w:r>
        <w:r w:rsidR="00141D3D">
          <w:rPr>
            <w:noProof/>
            <w:webHidden/>
          </w:rPr>
        </w:r>
        <w:r w:rsidR="00141D3D">
          <w:rPr>
            <w:noProof/>
            <w:webHidden/>
          </w:rPr>
          <w:fldChar w:fldCharType="separate"/>
        </w:r>
        <w:r w:rsidR="00141D3D">
          <w:rPr>
            <w:noProof/>
            <w:webHidden/>
          </w:rPr>
          <w:t>8</w:t>
        </w:r>
        <w:r w:rsidR="00141D3D">
          <w:rPr>
            <w:noProof/>
            <w:webHidden/>
          </w:rPr>
          <w:fldChar w:fldCharType="end"/>
        </w:r>
      </w:hyperlink>
    </w:p>
    <w:p w14:paraId="4E11FC51" w14:textId="7841EC9B"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36" w:history="1">
        <w:r w:rsidR="00141D3D" w:rsidRPr="000F6EA2">
          <w:rPr>
            <w:rStyle w:val="Hyperlink"/>
            <w:noProof/>
          </w:rPr>
          <w:t>5.3</w:t>
        </w:r>
        <w:r w:rsidR="00141D3D">
          <w:rPr>
            <w:rFonts w:asciiTheme="minorHAnsi" w:eastAsiaTheme="minorEastAsia" w:hAnsiTheme="minorHAnsi" w:cstheme="minorBidi"/>
            <w:b w:val="0"/>
            <w:bCs w:val="0"/>
            <w:noProof/>
            <w:szCs w:val="28"/>
            <w:lang w:bidi="th-TH"/>
          </w:rPr>
          <w:tab/>
        </w:r>
        <w:r w:rsidR="00141D3D" w:rsidRPr="000F6EA2">
          <w:rPr>
            <w:rStyle w:val="Hyperlink"/>
            <w:noProof/>
          </w:rPr>
          <w:t>xsd:simpleType with xsd:enumeration</w:t>
        </w:r>
        <w:r w:rsidR="00141D3D">
          <w:rPr>
            <w:noProof/>
            <w:webHidden/>
          </w:rPr>
          <w:tab/>
        </w:r>
        <w:r w:rsidR="00141D3D">
          <w:rPr>
            <w:noProof/>
            <w:webHidden/>
          </w:rPr>
          <w:fldChar w:fldCharType="begin"/>
        </w:r>
        <w:r w:rsidR="00141D3D">
          <w:rPr>
            <w:noProof/>
            <w:webHidden/>
          </w:rPr>
          <w:instrText xml:space="preserve"> PAGEREF _Toc463279136 \h </w:instrText>
        </w:r>
        <w:r w:rsidR="00141D3D">
          <w:rPr>
            <w:noProof/>
            <w:webHidden/>
          </w:rPr>
        </w:r>
        <w:r w:rsidR="00141D3D">
          <w:rPr>
            <w:noProof/>
            <w:webHidden/>
          </w:rPr>
          <w:fldChar w:fldCharType="separate"/>
        </w:r>
        <w:r w:rsidR="00141D3D">
          <w:rPr>
            <w:noProof/>
            <w:webHidden/>
          </w:rPr>
          <w:t>8</w:t>
        </w:r>
        <w:r w:rsidR="00141D3D">
          <w:rPr>
            <w:noProof/>
            <w:webHidden/>
          </w:rPr>
          <w:fldChar w:fldCharType="end"/>
        </w:r>
      </w:hyperlink>
    </w:p>
    <w:p w14:paraId="2309831F" w14:textId="07BBB812" w:rsidR="00141D3D" w:rsidRDefault="00605F60">
      <w:pPr>
        <w:pStyle w:val="TOC3"/>
        <w:tabs>
          <w:tab w:val="left" w:pos="1200"/>
          <w:tab w:val="right" w:leader="dot" w:pos="9350"/>
        </w:tabs>
        <w:rPr>
          <w:rFonts w:asciiTheme="minorHAnsi" w:eastAsiaTheme="minorEastAsia" w:hAnsiTheme="minorHAnsi" w:cstheme="minorBidi"/>
          <w:noProof/>
          <w:szCs w:val="28"/>
          <w:lang w:bidi="th-TH"/>
        </w:rPr>
      </w:pPr>
      <w:hyperlink w:anchor="_Toc463279137" w:history="1">
        <w:r w:rsidR="00141D3D" w:rsidRPr="000F6EA2">
          <w:rPr>
            <w:rStyle w:val="Hyperlink"/>
            <w:noProof/>
          </w:rPr>
          <w:t>5.3.1</w:t>
        </w:r>
        <w:r w:rsidR="00141D3D">
          <w:rPr>
            <w:rFonts w:asciiTheme="minorHAnsi" w:eastAsiaTheme="minorEastAsia" w:hAnsiTheme="minorHAnsi" w:cstheme="minorBidi"/>
            <w:noProof/>
            <w:szCs w:val="28"/>
            <w:lang w:bidi="th-TH"/>
          </w:rPr>
          <w:tab/>
        </w:r>
        <w:r w:rsidR="00141D3D" w:rsidRPr="000F6EA2">
          <w:rPr>
            <w:rStyle w:val="Hyperlink"/>
            <w:noProof/>
          </w:rPr>
          <w:t>Code List</w:t>
        </w:r>
        <w:r w:rsidR="00141D3D">
          <w:rPr>
            <w:noProof/>
            <w:webHidden/>
          </w:rPr>
          <w:tab/>
        </w:r>
        <w:r w:rsidR="00141D3D">
          <w:rPr>
            <w:noProof/>
            <w:webHidden/>
          </w:rPr>
          <w:fldChar w:fldCharType="begin"/>
        </w:r>
        <w:r w:rsidR="00141D3D">
          <w:rPr>
            <w:noProof/>
            <w:webHidden/>
          </w:rPr>
          <w:instrText xml:space="preserve"> PAGEREF _Toc463279137 \h </w:instrText>
        </w:r>
        <w:r w:rsidR="00141D3D">
          <w:rPr>
            <w:noProof/>
            <w:webHidden/>
          </w:rPr>
        </w:r>
        <w:r w:rsidR="00141D3D">
          <w:rPr>
            <w:noProof/>
            <w:webHidden/>
          </w:rPr>
          <w:fldChar w:fldCharType="separate"/>
        </w:r>
        <w:r w:rsidR="00141D3D">
          <w:rPr>
            <w:noProof/>
            <w:webHidden/>
          </w:rPr>
          <w:t>8</w:t>
        </w:r>
        <w:r w:rsidR="00141D3D">
          <w:rPr>
            <w:noProof/>
            <w:webHidden/>
          </w:rPr>
          <w:fldChar w:fldCharType="end"/>
        </w:r>
      </w:hyperlink>
    </w:p>
    <w:p w14:paraId="3EF811FB" w14:textId="4AA167A5" w:rsidR="00141D3D" w:rsidRDefault="00605F60">
      <w:pPr>
        <w:pStyle w:val="TOC3"/>
        <w:tabs>
          <w:tab w:val="left" w:pos="1200"/>
          <w:tab w:val="right" w:leader="dot" w:pos="9350"/>
        </w:tabs>
        <w:rPr>
          <w:rFonts w:asciiTheme="minorHAnsi" w:eastAsiaTheme="minorEastAsia" w:hAnsiTheme="minorHAnsi" w:cstheme="minorBidi"/>
          <w:noProof/>
          <w:szCs w:val="28"/>
          <w:lang w:bidi="th-TH"/>
        </w:rPr>
      </w:pPr>
      <w:hyperlink w:anchor="_Toc463279138" w:history="1">
        <w:r w:rsidR="00141D3D" w:rsidRPr="000F6EA2">
          <w:rPr>
            <w:rStyle w:val="Hyperlink"/>
            <w:noProof/>
          </w:rPr>
          <w:t>5.3.2</w:t>
        </w:r>
        <w:r w:rsidR="00141D3D">
          <w:rPr>
            <w:rFonts w:asciiTheme="minorHAnsi" w:eastAsiaTheme="minorEastAsia" w:hAnsiTheme="minorHAnsi" w:cstheme="minorBidi"/>
            <w:noProof/>
            <w:szCs w:val="28"/>
            <w:lang w:bidi="th-TH"/>
          </w:rPr>
          <w:tab/>
        </w:r>
        <w:r w:rsidR="00141D3D" w:rsidRPr="000F6EA2">
          <w:rPr>
            <w:rStyle w:val="Hyperlink"/>
            <w:noProof/>
          </w:rPr>
          <w:t>Agency ID List</w:t>
        </w:r>
        <w:r w:rsidR="00141D3D">
          <w:rPr>
            <w:noProof/>
            <w:webHidden/>
          </w:rPr>
          <w:tab/>
        </w:r>
        <w:r w:rsidR="00141D3D">
          <w:rPr>
            <w:noProof/>
            <w:webHidden/>
          </w:rPr>
          <w:fldChar w:fldCharType="begin"/>
        </w:r>
        <w:r w:rsidR="00141D3D">
          <w:rPr>
            <w:noProof/>
            <w:webHidden/>
          </w:rPr>
          <w:instrText xml:space="preserve"> PAGEREF _Toc463279138 \h </w:instrText>
        </w:r>
        <w:r w:rsidR="00141D3D">
          <w:rPr>
            <w:noProof/>
            <w:webHidden/>
          </w:rPr>
        </w:r>
        <w:r w:rsidR="00141D3D">
          <w:rPr>
            <w:noProof/>
            <w:webHidden/>
          </w:rPr>
          <w:fldChar w:fldCharType="separate"/>
        </w:r>
        <w:r w:rsidR="00141D3D">
          <w:rPr>
            <w:noProof/>
            <w:webHidden/>
          </w:rPr>
          <w:t>9</w:t>
        </w:r>
        <w:r w:rsidR="00141D3D">
          <w:rPr>
            <w:noProof/>
            <w:webHidden/>
          </w:rPr>
          <w:fldChar w:fldCharType="end"/>
        </w:r>
      </w:hyperlink>
    </w:p>
    <w:p w14:paraId="4DD69C3B" w14:textId="041130EF"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39" w:history="1">
        <w:r w:rsidR="00141D3D" w:rsidRPr="000F6EA2">
          <w:rPr>
            <w:rStyle w:val="Hyperlink"/>
            <w:noProof/>
          </w:rPr>
          <w:t>5.4</w:t>
        </w:r>
        <w:r w:rsidR="00141D3D">
          <w:rPr>
            <w:rFonts w:asciiTheme="minorHAnsi" w:eastAsiaTheme="minorEastAsia" w:hAnsiTheme="minorHAnsi" w:cstheme="minorBidi"/>
            <w:b w:val="0"/>
            <w:bCs w:val="0"/>
            <w:noProof/>
            <w:szCs w:val="28"/>
            <w:lang w:bidi="th-TH"/>
          </w:rPr>
          <w:tab/>
        </w:r>
        <w:r w:rsidR="00141D3D" w:rsidRPr="000F6EA2">
          <w:rPr>
            <w:rStyle w:val="Hyperlink"/>
            <w:noProof/>
          </w:rPr>
          <w:t>xsd:complexType with xsd:simpleContent (BDT)</w:t>
        </w:r>
        <w:r w:rsidR="00141D3D">
          <w:rPr>
            <w:noProof/>
            <w:webHidden/>
          </w:rPr>
          <w:tab/>
        </w:r>
        <w:r w:rsidR="00141D3D">
          <w:rPr>
            <w:noProof/>
            <w:webHidden/>
          </w:rPr>
          <w:fldChar w:fldCharType="begin"/>
        </w:r>
        <w:r w:rsidR="00141D3D">
          <w:rPr>
            <w:noProof/>
            <w:webHidden/>
          </w:rPr>
          <w:instrText xml:space="preserve"> PAGEREF _Toc463279139 \h </w:instrText>
        </w:r>
        <w:r w:rsidR="00141D3D">
          <w:rPr>
            <w:noProof/>
            <w:webHidden/>
          </w:rPr>
        </w:r>
        <w:r w:rsidR="00141D3D">
          <w:rPr>
            <w:noProof/>
            <w:webHidden/>
          </w:rPr>
          <w:fldChar w:fldCharType="separate"/>
        </w:r>
        <w:r w:rsidR="00141D3D">
          <w:rPr>
            <w:noProof/>
            <w:webHidden/>
          </w:rPr>
          <w:t>10</w:t>
        </w:r>
        <w:r w:rsidR="00141D3D">
          <w:rPr>
            <w:noProof/>
            <w:webHidden/>
          </w:rPr>
          <w:fldChar w:fldCharType="end"/>
        </w:r>
      </w:hyperlink>
    </w:p>
    <w:p w14:paraId="3D34594D" w14:textId="5D16833B"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40" w:history="1">
        <w:r w:rsidR="00141D3D" w:rsidRPr="000F6EA2">
          <w:rPr>
            <w:rStyle w:val="Hyperlink"/>
            <w:noProof/>
          </w:rPr>
          <w:t>5.5</w:t>
        </w:r>
        <w:r w:rsidR="00141D3D">
          <w:rPr>
            <w:rFonts w:asciiTheme="minorHAnsi" w:eastAsiaTheme="minorEastAsia" w:hAnsiTheme="minorHAnsi" w:cstheme="minorBidi"/>
            <w:b w:val="0"/>
            <w:bCs w:val="0"/>
            <w:noProof/>
            <w:szCs w:val="28"/>
            <w:lang w:bidi="th-TH"/>
          </w:rPr>
          <w:tab/>
        </w:r>
        <w:r w:rsidR="00141D3D" w:rsidRPr="000F6EA2">
          <w:rPr>
            <w:rStyle w:val="Hyperlink"/>
            <w:noProof/>
          </w:rPr>
          <w:t>xsd:complexType with complex content (ACC) or xsd:group definitions (ACC &amp; ASCCP)</w:t>
        </w:r>
        <w:r w:rsidR="00141D3D">
          <w:rPr>
            <w:noProof/>
            <w:webHidden/>
          </w:rPr>
          <w:tab/>
        </w:r>
        <w:r w:rsidR="00141D3D">
          <w:rPr>
            <w:noProof/>
            <w:webHidden/>
          </w:rPr>
          <w:fldChar w:fldCharType="begin"/>
        </w:r>
        <w:r w:rsidR="00141D3D">
          <w:rPr>
            <w:noProof/>
            <w:webHidden/>
          </w:rPr>
          <w:instrText xml:space="preserve"> PAGEREF _Toc463279140 \h </w:instrText>
        </w:r>
        <w:r w:rsidR="00141D3D">
          <w:rPr>
            <w:noProof/>
            <w:webHidden/>
          </w:rPr>
        </w:r>
        <w:r w:rsidR="00141D3D">
          <w:rPr>
            <w:noProof/>
            <w:webHidden/>
          </w:rPr>
          <w:fldChar w:fldCharType="separate"/>
        </w:r>
        <w:r w:rsidR="00141D3D">
          <w:rPr>
            <w:noProof/>
            <w:webHidden/>
          </w:rPr>
          <w:t>12</w:t>
        </w:r>
        <w:r w:rsidR="00141D3D">
          <w:rPr>
            <w:noProof/>
            <w:webHidden/>
          </w:rPr>
          <w:fldChar w:fldCharType="end"/>
        </w:r>
      </w:hyperlink>
    </w:p>
    <w:p w14:paraId="1C52BEF5" w14:textId="1CDEE11B"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41" w:history="1">
        <w:r w:rsidR="00141D3D" w:rsidRPr="000F6EA2">
          <w:rPr>
            <w:rStyle w:val="Hyperlink"/>
            <w:noProof/>
          </w:rPr>
          <w:t>5.6</w:t>
        </w:r>
        <w:r w:rsidR="00141D3D">
          <w:rPr>
            <w:rFonts w:asciiTheme="minorHAnsi" w:eastAsiaTheme="minorEastAsia" w:hAnsiTheme="minorHAnsi" w:cstheme="minorBidi"/>
            <w:b w:val="0"/>
            <w:bCs w:val="0"/>
            <w:noProof/>
            <w:szCs w:val="28"/>
            <w:lang w:bidi="th-TH"/>
          </w:rPr>
          <w:tab/>
        </w:r>
        <w:r w:rsidR="00141D3D" w:rsidRPr="000F6EA2">
          <w:rPr>
            <w:rStyle w:val="Hyperlink"/>
            <w:noProof/>
          </w:rPr>
          <w:t>Global xsd:element (BCCP) or xsd:attribute declaration using a BDT (BCCP &amp; BCC)</w:t>
        </w:r>
        <w:r w:rsidR="00141D3D">
          <w:rPr>
            <w:noProof/>
            <w:webHidden/>
          </w:rPr>
          <w:tab/>
        </w:r>
        <w:r w:rsidR="00141D3D">
          <w:rPr>
            <w:noProof/>
            <w:webHidden/>
          </w:rPr>
          <w:fldChar w:fldCharType="begin"/>
        </w:r>
        <w:r w:rsidR="00141D3D">
          <w:rPr>
            <w:noProof/>
            <w:webHidden/>
          </w:rPr>
          <w:instrText xml:space="preserve"> PAGEREF _Toc463279141 \h </w:instrText>
        </w:r>
        <w:r w:rsidR="00141D3D">
          <w:rPr>
            <w:noProof/>
            <w:webHidden/>
          </w:rPr>
        </w:r>
        <w:r w:rsidR="00141D3D">
          <w:rPr>
            <w:noProof/>
            <w:webHidden/>
          </w:rPr>
          <w:fldChar w:fldCharType="separate"/>
        </w:r>
        <w:r w:rsidR="00141D3D">
          <w:rPr>
            <w:noProof/>
            <w:webHidden/>
          </w:rPr>
          <w:t>14</w:t>
        </w:r>
        <w:r w:rsidR="00141D3D">
          <w:rPr>
            <w:noProof/>
            <w:webHidden/>
          </w:rPr>
          <w:fldChar w:fldCharType="end"/>
        </w:r>
      </w:hyperlink>
    </w:p>
    <w:p w14:paraId="2D748AA2" w14:textId="10E68742"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42" w:history="1">
        <w:r w:rsidR="00141D3D" w:rsidRPr="000F6EA2">
          <w:rPr>
            <w:rStyle w:val="Hyperlink"/>
            <w:noProof/>
          </w:rPr>
          <w:t>5.7</w:t>
        </w:r>
        <w:r w:rsidR="00141D3D">
          <w:rPr>
            <w:rFonts w:asciiTheme="minorHAnsi" w:eastAsiaTheme="minorEastAsia" w:hAnsiTheme="minorHAnsi" w:cstheme="minorBidi"/>
            <w:b w:val="0"/>
            <w:bCs w:val="0"/>
            <w:noProof/>
            <w:szCs w:val="28"/>
            <w:lang w:bidi="th-TH"/>
          </w:rPr>
          <w:tab/>
        </w:r>
        <w:r w:rsidR="00141D3D" w:rsidRPr="000F6EA2">
          <w:rPr>
            <w:rStyle w:val="Hyperlink"/>
            <w:noProof/>
          </w:rPr>
          <w:t>Global xsd:element declaration using the ACC (ASCCP)</w:t>
        </w:r>
        <w:r w:rsidR="00141D3D">
          <w:rPr>
            <w:noProof/>
            <w:webHidden/>
          </w:rPr>
          <w:tab/>
        </w:r>
        <w:r w:rsidR="00141D3D">
          <w:rPr>
            <w:noProof/>
            <w:webHidden/>
          </w:rPr>
          <w:fldChar w:fldCharType="begin"/>
        </w:r>
        <w:r w:rsidR="00141D3D">
          <w:rPr>
            <w:noProof/>
            <w:webHidden/>
          </w:rPr>
          <w:instrText xml:space="preserve"> PAGEREF _Toc463279142 \h </w:instrText>
        </w:r>
        <w:r w:rsidR="00141D3D">
          <w:rPr>
            <w:noProof/>
            <w:webHidden/>
          </w:rPr>
        </w:r>
        <w:r w:rsidR="00141D3D">
          <w:rPr>
            <w:noProof/>
            <w:webHidden/>
          </w:rPr>
          <w:fldChar w:fldCharType="separate"/>
        </w:r>
        <w:r w:rsidR="00141D3D">
          <w:rPr>
            <w:noProof/>
            <w:webHidden/>
          </w:rPr>
          <w:t>15</w:t>
        </w:r>
        <w:r w:rsidR="00141D3D">
          <w:rPr>
            <w:noProof/>
            <w:webHidden/>
          </w:rPr>
          <w:fldChar w:fldCharType="end"/>
        </w:r>
      </w:hyperlink>
    </w:p>
    <w:p w14:paraId="6AF72338" w14:textId="520FE4F6"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43" w:history="1">
        <w:r w:rsidR="00141D3D" w:rsidRPr="000F6EA2">
          <w:rPr>
            <w:rStyle w:val="Hyperlink"/>
            <w:noProof/>
          </w:rPr>
          <w:t>5.8</w:t>
        </w:r>
        <w:r w:rsidR="00141D3D">
          <w:rPr>
            <w:rFonts w:asciiTheme="minorHAnsi" w:eastAsiaTheme="minorEastAsia" w:hAnsiTheme="minorHAnsi" w:cstheme="minorBidi"/>
            <w:b w:val="0"/>
            <w:bCs w:val="0"/>
            <w:noProof/>
            <w:szCs w:val="28"/>
            <w:lang w:bidi="th-TH"/>
          </w:rPr>
          <w:tab/>
        </w:r>
        <w:r w:rsidR="00141D3D" w:rsidRPr="000F6EA2">
          <w:rPr>
            <w:rStyle w:val="Hyperlink"/>
            <w:noProof/>
          </w:rPr>
          <w:t>xsd:element or xsd:group reference (ASCC &amp; BCC)</w:t>
        </w:r>
        <w:r w:rsidR="00141D3D">
          <w:rPr>
            <w:noProof/>
            <w:webHidden/>
          </w:rPr>
          <w:tab/>
        </w:r>
        <w:r w:rsidR="00141D3D">
          <w:rPr>
            <w:noProof/>
            <w:webHidden/>
          </w:rPr>
          <w:fldChar w:fldCharType="begin"/>
        </w:r>
        <w:r w:rsidR="00141D3D">
          <w:rPr>
            <w:noProof/>
            <w:webHidden/>
          </w:rPr>
          <w:instrText xml:space="preserve"> PAGEREF _Toc463279143 \h </w:instrText>
        </w:r>
        <w:r w:rsidR="00141D3D">
          <w:rPr>
            <w:noProof/>
            <w:webHidden/>
          </w:rPr>
        </w:r>
        <w:r w:rsidR="00141D3D">
          <w:rPr>
            <w:noProof/>
            <w:webHidden/>
          </w:rPr>
          <w:fldChar w:fldCharType="separate"/>
        </w:r>
        <w:r w:rsidR="00141D3D">
          <w:rPr>
            <w:noProof/>
            <w:webHidden/>
          </w:rPr>
          <w:t>16</w:t>
        </w:r>
        <w:r w:rsidR="00141D3D">
          <w:rPr>
            <w:noProof/>
            <w:webHidden/>
          </w:rPr>
          <w:fldChar w:fldCharType="end"/>
        </w:r>
      </w:hyperlink>
    </w:p>
    <w:p w14:paraId="260F084B" w14:textId="096C443B" w:rsidR="00141D3D" w:rsidRDefault="00605F60">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3279144" w:history="1">
        <w:r w:rsidR="00141D3D" w:rsidRPr="000F6EA2">
          <w:rPr>
            <w:rStyle w:val="Hyperlink"/>
            <w:noProof/>
          </w:rPr>
          <w:t>5.9</w:t>
        </w:r>
        <w:r w:rsidR="00141D3D">
          <w:rPr>
            <w:rFonts w:asciiTheme="minorHAnsi" w:eastAsiaTheme="minorEastAsia" w:hAnsiTheme="minorHAnsi" w:cstheme="minorBidi"/>
            <w:b w:val="0"/>
            <w:bCs w:val="0"/>
            <w:noProof/>
            <w:szCs w:val="28"/>
            <w:lang w:bidi="th-TH"/>
          </w:rPr>
          <w:tab/>
        </w:r>
        <w:r w:rsidR="00141D3D" w:rsidRPr="000F6EA2">
          <w:rPr>
            <w:rStyle w:val="Hyperlink"/>
            <w:noProof/>
          </w:rPr>
          <w:t>Local xsd:element with global type  (ASCCP &amp; ASCC)</w:t>
        </w:r>
        <w:r w:rsidR="00141D3D">
          <w:rPr>
            <w:noProof/>
            <w:webHidden/>
          </w:rPr>
          <w:tab/>
        </w:r>
        <w:r w:rsidR="00141D3D">
          <w:rPr>
            <w:noProof/>
            <w:webHidden/>
          </w:rPr>
          <w:fldChar w:fldCharType="begin"/>
        </w:r>
        <w:r w:rsidR="00141D3D">
          <w:rPr>
            <w:noProof/>
            <w:webHidden/>
          </w:rPr>
          <w:instrText xml:space="preserve"> PAGEREF _Toc463279144 \h </w:instrText>
        </w:r>
        <w:r w:rsidR="00141D3D">
          <w:rPr>
            <w:noProof/>
            <w:webHidden/>
          </w:rPr>
        </w:r>
        <w:r w:rsidR="00141D3D">
          <w:rPr>
            <w:noProof/>
            <w:webHidden/>
          </w:rPr>
          <w:fldChar w:fldCharType="separate"/>
        </w:r>
        <w:r w:rsidR="00141D3D">
          <w:rPr>
            <w:noProof/>
            <w:webHidden/>
          </w:rPr>
          <w:t>16</w:t>
        </w:r>
        <w:r w:rsidR="00141D3D">
          <w:rPr>
            <w:noProof/>
            <w:webHidden/>
          </w:rPr>
          <w:fldChar w:fldCharType="end"/>
        </w:r>
      </w:hyperlink>
    </w:p>
    <w:p w14:paraId="29BDDCEB" w14:textId="288B448A" w:rsidR="00141D3D" w:rsidRDefault="00605F60">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3279145" w:history="1">
        <w:r w:rsidR="00141D3D" w:rsidRPr="000F6EA2">
          <w:rPr>
            <w:rStyle w:val="Hyperlink"/>
            <w:noProof/>
          </w:rPr>
          <w:t>5.10</w:t>
        </w:r>
        <w:r w:rsidR="00141D3D">
          <w:rPr>
            <w:rFonts w:asciiTheme="minorHAnsi" w:eastAsiaTheme="minorEastAsia" w:hAnsiTheme="minorHAnsi" w:cstheme="minorBidi"/>
            <w:b w:val="0"/>
            <w:bCs w:val="0"/>
            <w:noProof/>
            <w:szCs w:val="28"/>
            <w:lang w:bidi="th-TH"/>
          </w:rPr>
          <w:tab/>
        </w:r>
        <w:r w:rsidR="00141D3D" w:rsidRPr="000F6EA2">
          <w:rPr>
            <w:rStyle w:val="Hyperlink"/>
            <w:noProof/>
          </w:rPr>
          <w:t>xsd:any</w:t>
        </w:r>
        <w:r w:rsidR="00141D3D">
          <w:rPr>
            <w:noProof/>
            <w:webHidden/>
          </w:rPr>
          <w:tab/>
        </w:r>
        <w:r w:rsidR="00141D3D">
          <w:rPr>
            <w:noProof/>
            <w:webHidden/>
          </w:rPr>
          <w:fldChar w:fldCharType="begin"/>
        </w:r>
        <w:r w:rsidR="00141D3D">
          <w:rPr>
            <w:noProof/>
            <w:webHidden/>
          </w:rPr>
          <w:instrText xml:space="preserve"> PAGEREF _Toc463279145 \h </w:instrText>
        </w:r>
        <w:r w:rsidR="00141D3D">
          <w:rPr>
            <w:noProof/>
            <w:webHidden/>
          </w:rPr>
        </w:r>
        <w:r w:rsidR="00141D3D">
          <w:rPr>
            <w:noProof/>
            <w:webHidden/>
          </w:rPr>
          <w:fldChar w:fldCharType="separate"/>
        </w:r>
        <w:r w:rsidR="00141D3D">
          <w:rPr>
            <w:noProof/>
            <w:webHidden/>
          </w:rPr>
          <w:t>18</w:t>
        </w:r>
        <w:r w:rsidR="00141D3D">
          <w:rPr>
            <w:noProof/>
            <w:webHidden/>
          </w:rPr>
          <w:fldChar w:fldCharType="end"/>
        </w:r>
      </w:hyperlink>
    </w:p>
    <w:p w14:paraId="73D0FBA2" w14:textId="408C8655" w:rsidR="00141D3D" w:rsidRDefault="00605F60">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3279146" w:history="1">
        <w:r w:rsidR="00141D3D" w:rsidRPr="000F6EA2">
          <w:rPr>
            <w:rStyle w:val="Hyperlink"/>
            <w:noProof/>
          </w:rPr>
          <w:t>5.11</w:t>
        </w:r>
        <w:r w:rsidR="00141D3D">
          <w:rPr>
            <w:rFonts w:asciiTheme="minorHAnsi" w:eastAsiaTheme="minorEastAsia" w:hAnsiTheme="minorHAnsi" w:cstheme="minorBidi"/>
            <w:b w:val="0"/>
            <w:bCs w:val="0"/>
            <w:noProof/>
            <w:szCs w:val="28"/>
            <w:lang w:bidi="th-TH"/>
          </w:rPr>
          <w:tab/>
        </w:r>
        <w:r w:rsidR="00141D3D" w:rsidRPr="000F6EA2">
          <w:rPr>
            <w:rStyle w:val="Hyperlink"/>
            <w:noProof/>
          </w:rPr>
          <w:t>Sequencing key assignment</w:t>
        </w:r>
        <w:r w:rsidR="00141D3D">
          <w:rPr>
            <w:noProof/>
            <w:webHidden/>
          </w:rPr>
          <w:tab/>
        </w:r>
        <w:r w:rsidR="00141D3D">
          <w:rPr>
            <w:noProof/>
            <w:webHidden/>
          </w:rPr>
          <w:fldChar w:fldCharType="begin"/>
        </w:r>
        <w:r w:rsidR="00141D3D">
          <w:rPr>
            <w:noProof/>
            <w:webHidden/>
          </w:rPr>
          <w:instrText xml:space="preserve"> PAGEREF _Toc463279146 \h </w:instrText>
        </w:r>
        <w:r w:rsidR="00141D3D">
          <w:rPr>
            <w:noProof/>
            <w:webHidden/>
          </w:rPr>
        </w:r>
        <w:r w:rsidR="00141D3D">
          <w:rPr>
            <w:noProof/>
            <w:webHidden/>
          </w:rPr>
          <w:fldChar w:fldCharType="separate"/>
        </w:r>
        <w:r w:rsidR="00141D3D">
          <w:rPr>
            <w:noProof/>
            <w:webHidden/>
          </w:rPr>
          <w:t>18</w:t>
        </w:r>
        <w:r w:rsidR="00141D3D">
          <w:rPr>
            <w:noProof/>
            <w:webHidden/>
          </w:rPr>
          <w:fldChar w:fldCharType="end"/>
        </w:r>
      </w:hyperlink>
    </w:p>
    <w:p w14:paraId="33527502" w14:textId="033C68F1" w:rsidR="00141D3D" w:rsidRDefault="00605F60">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3279147" w:history="1">
        <w:r w:rsidR="00141D3D" w:rsidRPr="000F6EA2">
          <w:rPr>
            <w:rStyle w:val="Hyperlink"/>
            <w:noProof/>
          </w:rPr>
          <w:t>5.12</w:t>
        </w:r>
        <w:r w:rsidR="00141D3D">
          <w:rPr>
            <w:rFonts w:asciiTheme="minorHAnsi" w:eastAsiaTheme="minorEastAsia" w:hAnsiTheme="minorHAnsi" w:cstheme="minorBidi"/>
            <w:b w:val="0"/>
            <w:bCs w:val="0"/>
            <w:noProof/>
            <w:szCs w:val="28"/>
            <w:lang w:bidi="th-TH"/>
          </w:rPr>
          <w:tab/>
        </w:r>
        <w:r w:rsidR="00141D3D" w:rsidRPr="000F6EA2">
          <w:rPr>
            <w:rStyle w:val="Hyperlink"/>
            <w:noProof/>
          </w:rPr>
          <w:t>Documentation</w:t>
        </w:r>
        <w:r w:rsidR="00141D3D">
          <w:rPr>
            <w:noProof/>
            <w:webHidden/>
          </w:rPr>
          <w:tab/>
        </w:r>
        <w:r w:rsidR="00141D3D">
          <w:rPr>
            <w:noProof/>
            <w:webHidden/>
          </w:rPr>
          <w:fldChar w:fldCharType="begin"/>
        </w:r>
        <w:r w:rsidR="00141D3D">
          <w:rPr>
            <w:noProof/>
            <w:webHidden/>
          </w:rPr>
          <w:instrText xml:space="preserve"> PAGEREF _Toc463279147 \h </w:instrText>
        </w:r>
        <w:r w:rsidR="00141D3D">
          <w:rPr>
            <w:noProof/>
            <w:webHidden/>
          </w:rPr>
        </w:r>
        <w:r w:rsidR="00141D3D">
          <w:rPr>
            <w:noProof/>
            <w:webHidden/>
          </w:rPr>
          <w:fldChar w:fldCharType="separate"/>
        </w:r>
        <w:r w:rsidR="00141D3D">
          <w:rPr>
            <w:noProof/>
            <w:webHidden/>
          </w:rPr>
          <w:t>18</w:t>
        </w:r>
        <w:r w:rsidR="00141D3D">
          <w:rPr>
            <w:noProof/>
            <w:webHidden/>
          </w:rPr>
          <w:fldChar w:fldCharType="end"/>
        </w:r>
      </w:hyperlink>
    </w:p>
    <w:p w14:paraId="7D5F8AA4" w14:textId="14EB58E4" w:rsidR="00141D3D" w:rsidRDefault="00605F60">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3279148" w:history="1">
        <w:r w:rsidR="00141D3D" w:rsidRPr="000F6EA2">
          <w:rPr>
            <w:rStyle w:val="Hyperlink"/>
            <w:noProof/>
          </w:rPr>
          <w:t>5.13</w:t>
        </w:r>
        <w:r w:rsidR="00141D3D">
          <w:rPr>
            <w:rFonts w:asciiTheme="minorHAnsi" w:eastAsiaTheme="minorEastAsia" w:hAnsiTheme="minorHAnsi" w:cstheme="minorBidi"/>
            <w:b w:val="0"/>
            <w:bCs w:val="0"/>
            <w:noProof/>
            <w:szCs w:val="28"/>
            <w:lang w:bidi="th-TH"/>
          </w:rPr>
          <w:tab/>
        </w:r>
        <w:r w:rsidR="00141D3D" w:rsidRPr="000F6EA2">
          <w:rPr>
            <w:rStyle w:val="Hyperlink"/>
            <w:noProof/>
          </w:rPr>
          <w:t>Value domain restriction</w:t>
        </w:r>
        <w:r w:rsidR="00141D3D">
          <w:rPr>
            <w:noProof/>
            <w:webHidden/>
          </w:rPr>
          <w:tab/>
        </w:r>
        <w:r w:rsidR="00141D3D">
          <w:rPr>
            <w:noProof/>
            <w:webHidden/>
          </w:rPr>
          <w:fldChar w:fldCharType="begin"/>
        </w:r>
        <w:r w:rsidR="00141D3D">
          <w:rPr>
            <w:noProof/>
            <w:webHidden/>
          </w:rPr>
          <w:instrText xml:space="preserve"> PAGEREF _Toc463279148 \h </w:instrText>
        </w:r>
        <w:r w:rsidR="00141D3D">
          <w:rPr>
            <w:noProof/>
            <w:webHidden/>
          </w:rPr>
        </w:r>
        <w:r w:rsidR="00141D3D">
          <w:rPr>
            <w:noProof/>
            <w:webHidden/>
          </w:rPr>
          <w:fldChar w:fldCharType="separate"/>
        </w:r>
        <w:r w:rsidR="00141D3D">
          <w:rPr>
            <w:noProof/>
            <w:webHidden/>
          </w:rPr>
          <w:t>19</w:t>
        </w:r>
        <w:r w:rsidR="00141D3D">
          <w:rPr>
            <w:noProof/>
            <w:webHidden/>
          </w:rPr>
          <w:fldChar w:fldCharType="end"/>
        </w:r>
      </w:hyperlink>
    </w:p>
    <w:p w14:paraId="5556A944" w14:textId="0D71C844" w:rsidR="00141D3D" w:rsidRDefault="00605F60">
      <w:pPr>
        <w:pStyle w:val="TOC3"/>
        <w:tabs>
          <w:tab w:val="left" w:pos="1200"/>
          <w:tab w:val="right" w:leader="dot" w:pos="9350"/>
        </w:tabs>
        <w:rPr>
          <w:rFonts w:asciiTheme="minorHAnsi" w:eastAsiaTheme="minorEastAsia" w:hAnsiTheme="minorHAnsi" w:cstheme="minorBidi"/>
          <w:noProof/>
          <w:szCs w:val="28"/>
          <w:lang w:bidi="th-TH"/>
        </w:rPr>
      </w:pPr>
      <w:hyperlink w:anchor="_Toc463279149" w:history="1">
        <w:r w:rsidR="00141D3D" w:rsidRPr="000F6EA2">
          <w:rPr>
            <w:rStyle w:val="Hyperlink"/>
            <w:noProof/>
          </w:rPr>
          <w:t>5.13.1</w:t>
        </w:r>
        <w:r w:rsidR="00141D3D">
          <w:rPr>
            <w:rFonts w:asciiTheme="minorHAnsi" w:eastAsiaTheme="minorEastAsia" w:hAnsiTheme="minorHAnsi" w:cstheme="minorBidi"/>
            <w:noProof/>
            <w:szCs w:val="28"/>
            <w:lang w:bidi="th-TH"/>
          </w:rPr>
          <w:tab/>
        </w:r>
        <w:r w:rsidR="00141D3D" w:rsidRPr="000F6EA2">
          <w:rPr>
            <w:rStyle w:val="Hyperlink"/>
            <w:noProof/>
          </w:rPr>
          <w:t>Value domain restriction for a BDT</w:t>
        </w:r>
        <w:r w:rsidR="00141D3D">
          <w:rPr>
            <w:noProof/>
            <w:webHidden/>
          </w:rPr>
          <w:tab/>
        </w:r>
        <w:r w:rsidR="00141D3D">
          <w:rPr>
            <w:noProof/>
            <w:webHidden/>
          </w:rPr>
          <w:fldChar w:fldCharType="begin"/>
        </w:r>
        <w:r w:rsidR="00141D3D">
          <w:rPr>
            <w:noProof/>
            <w:webHidden/>
          </w:rPr>
          <w:instrText xml:space="preserve"> PAGEREF _Toc463279149 \h </w:instrText>
        </w:r>
        <w:r w:rsidR="00141D3D">
          <w:rPr>
            <w:noProof/>
            <w:webHidden/>
          </w:rPr>
        </w:r>
        <w:r w:rsidR="00141D3D">
          <w:rPr>
            <w:noProof/>
            <w:webHidden/>
          </w:rPr>
          <w:fldChar w:fldCharType="separate"/>
        </w:r>
        <w:r w:rsidR="00141D3D">
          <w:rPr>
            <w:noProof/>
            <w:webHidden/>
          </w:rPr>
          <w:t>19</w:t>
        </w:r>
        <w:r w:rsidR="00141D3D">
          <w:rPr>
            <w:noProof/>
            <w:webHidden/>
          </w:rPr>
          <w:fldChar w:fldCharType="end"/>
        </w:r>
      </w:hyperlink>
    </w:p>
    <w:p w14:paraId="78A880EC" w14:textId="7521701A" w:rsidR="00141D3D" w:rsidRDefault="00605F60">
      <w:pPr>
        <w:pStyle w:val="TOC3"/>
        <w:tabs>
          <w:tab w:val="left" w:pos="1200"/>
          <w:tab w:val="right" w:leader="dot" w:pos="9350"/>
        </w:tabs>
        <w:rPr>
          <w:rFonts w:asciiTheme="minorHAnsi" w:eastAsiaTheme="minorEastAsia" w:hAnsiTheme="minorHAnsi" w:cstheme="minorBidi"/>
          <w:noProof/>
          <w:szCs w:val="28"/>
          <w:lang w:bidi="th-TH"/>
        </w:rPr>
      </w:pPr>
      <w:hyperlink w:anchor="_Toc463279150" w:history="1">
        <w:r w:rsidR="00141D3D" w:rsidRPr="000F6EA2">
          <w:rPr>
            <w:rStyle w:val="Hyperlink"/>
            <w:noProof/>
          </w:rPr>
          <w:t>5.13.2</w:t>
        </w:r>
        <w:r w:rsidR="00141D3D">
          <w:rPr>
            <w:rFonts w:asciiTheme="minorHAnsi" w:eastAsiaTheme="minorEastAsia" w:hAnsiTheme="minorHAnsi" w:cstheme="minorBidi"/>
            <w:noProof/>
            <w:szCs w:val="28"/>
            <w:lang w:bidi="th-TH"/>
          </w:rPr>
          <w:tab/>
        </w:r>
        <w:r w:rsidR="00141D3D" w:rsidRPr="000F6EA2">
          <w:rPr>
            <w:rStyle w:val="Hyperlink"/>
            <w:noProof/>
          </w:rPr>
          <w:t>Value domain restriction for a standard SC from CDTC</w:t>
        </w:r>
        <w:r w:rsidR="00141D3D">
          <w:rPr>
            <w:noProof/>
            <w:webHidden/>
          </w:rPr>
          <w:tab/>
        </w:r>
        <w:r w:rsidR="00141D3D">
          <w:rPr>
            <w:noProof/>
            <w:webHidden/>
          </w:rPr>
          <w:fldChar w:fldCharType="begin"/>
        </w:r>
        <w:r w:rsidR="00141D3D">
          <w:rPr>
            <w:noProof/>
            <w:webHidden/>
          </w:rPr>
          <w:instrText xml:space="preserve"> PAGEREF _Toc463279150 \h </w:instrText>
        </w:r>
        <w:r w:rsidR="00141D3D">
          <w:rPr>
            <w:noProof/>
            <w:webHidden/>
          </w:rPr>
        </w:r>
        <w:r w:rsidR="00141D3D">
          <w:rPr>
            <w:noProof/>
            <w:webHidden/>
          </w:rPr>
          <w:fldChar w:fldCharType="separate"/>
        </w:r>
        <w:r w:rsidR="00141D3D">
          <w:rPr>
            <w:noProof/>
            <w:webHidden/>
          </w:rPr>
          <w:t>21</w:t>
        </w:r>
        <w:r w:rsidR="00141D3D">
          <w:rPr>
            <w:noProof/>
            <w:webHidden/>
          </w:rPr>
          <w:fldChar w:fldCharType="end"/>
        </w:r>
      </w:hyperlink>
    </w:p>
    <w:p w14:paraId="7366DB29" w14:textId="48590796" w:rsidR="00141D3D" w:rsidRDefault="00605F60">
      <w:pPr>
        <w:pStyle w:val="TOC3"/>
        <w:tabs>
          <w:tab w:val="left" w:pos="1200"/>
          <w:tab w:val="right" w:leader="dot" w:pos="9350"/>
        </w:tabs>
        <w:rPr>
          <w:rFonts w:asciiTheme="minorHAnsi" w:eastAsiaTheme="minorEastAsia" w:hAnsiTheme="minorHAnsi" w:cstheme="minorBidi"/>
          <w:noProof/>
          <w:szCs w:val="28"/>
          <w:lang w:bidi="th-TH"/>
        </w:rPr>
      </w:pPr>
      <w:hyperlink w:anchor="_Toc463279151" w:history="1">
        <w:r w:rsidR="00141D3D" w:rsidRPr="000F6EA2">
          <w:rPr>
            <w:rStyle w:val="Hyperlink"/>
            <w:noProof/>
          </w:rPr>
          <w:t>5.13.3</w:t>
        </w:r>
        <w:r w:rsidR="00141D3D">
          <w:rPr>
            <w:rFonts w:asciiTheme="minorHAnsi" w:eastAsiaTheme="minorEastAsia" w:hAnsiTheme="minorHAnsi" w:cstheme="minorBidi"/>
            <w:noProof/>
            <w:szCs w:val="28"/>
            <w:lang w:bidi="th-TH"/>
          </w:rPr>
          <w:tab/>
        </w:r>
        <w:r w:rsidR="00141D3D" w:rsidRPr="000F6EA2">
          <w:rPr>
            <w:rStyle w:val="Hyperlink"/>
            <w:noProof/>
          </w:rPr>
          <w:t>Value domain restriction for an OAGIS defined SC</w:t>
        </w:r>
        <w:r w:rsidR="00141D3D">
          <w:rPr>
            <w:noProof/>
            <w:webHidden/>
          </w:rPr>
          <w:tab/>
        </w:r>
        <w:r w:rsidR="00141D3D">
          <w:rPr>
            <w:noProof/>
            <w:webHidden/>
          </w:rPr>
          <w:fldChar w:fldCharType="begin"/>
        </w:r>
        <w:r w:rsidR="00141D3D">
          <w:rPr>
            <w:noProof/>
            <w:webHidden/>
          </w:rPr>
          <w:instrText xml:space="preserve"> PAGEREF _Toc463279151 \h </w:instrText>
        </w:r>
        <w:r w:rsidR="00141D3D">
          <w:rPr>
            <w:noProof/>
            <w:webHidden/>
          </w:rPr>
        </w:r>
        <w:r w:rsidR="00141D3D">
          <w:rPr>
            <w:noProof/>
            <w:webHidden/>
          </w:rPr>
          <w:fldChar w:fldCharType="separate"/>
        </w:r>
        <w:r w:rsidR="00141D3D">
          <w:rPr>
            <w:noProof/>
            <w:webHidden/>
          </w:rPr>
          <w:t>21</w:t>
        </w:r>
        <w:r w:rsidR="00141D3D">
          <w:rPr>
            <w:noProof/>
            <w:webHidden/>
          </w:rPr>
          <w:fldChar w:fldCharType="end"/>
        </w:r>
      </w:hyperlink>
    </w:p>
    <w:p w14:paraId="4BF2B6CB" w14:textId="18E602FE" w:rsidR="00141D3D" w:rsidRDefault="00605F60">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3279152" w:history="1">
        <w:r w:rsidR="00141D3D" w:rsidRPr="000F6EA2">
          <w:rPr>
            <w:rStyle w:val="Hyperlink"/>
            <w:noProof/>
          </w:rPr>
          <w:t>6.</w:t>
        </w:r>
        <w:r w:rsidR="00141D3D">
          <w:rPr>
            <w:rFonts w:asciiTheme="minorHAnsi" w:eastAsiaTheme="minorEastAsia" w:hAnsiTheme="minorHAnsi" w:cstheme="minorBidi"/>
            <w:b w:val="0"/>
            <w:bCs w:val="0"/>
            <w:i w:val="0"/>
            <w:iCs w:val="0"/>
            <w:noProof/>
            <w:sz w:val="22"/>
            <w:szCs w:val="28"/>
            <w:lang w:bidi="th-TH"/>
          </w:rPr>
          <w:tab/>
        </w:r>
        <w:r w:rsidR="00141D3D" w:rsidRPr="000F6EA2">
          <w:rPr>
            <w:rStyle w:val="Hyperlink"/>
            <w:noProof/>
          </w:rPr>
          <w:t>Mapping Summary</w:t>
        </w:r>
        <w:r w:rsidR="00141D3D">
          <w:rPr>
            <w:noProof/>
            <w:webHidden/>
          </w:rPr>
          <w:tab/>
        </w:r>
        <w:r w:rsidR="00141D3D">
          <w:rPr>
            <w:noProof/>
            <w:webHidden/>
          </w:rPr>
          <w:fldChar w:fldCharType="begin"/>
        </w:r>
        <w:r w:rsidR="00141D3D">
          <w:rPr>
            <w:noProof/>
            <w:webHidden/>
          </w:rPr>
          <w:instrText xml:space="preserve"> PAGEREF _Toc463279152 \h </w:instrText>
        </w:r>
        <w:r w:rsidR="00141D3D">
          <w:rPr>
            <w:noProof/>
            <w:webHidden/>
          </w:rPr>
        </w:r>
        <w:r w:rsidR="00141D3D">
          <w:rPr>
            <w:noProof/>
            <w:webHidden/>
          </w:rPr>
          <w:fldChar w:fldCharType="separate"/>
        </w:r>
        <w:r w:rsidR="00141D3D">
          <w:rPr>
            <w:noProof/>
            <w:webHidden/>
          </w:rPr>
          <w:t>23</w:t>
        </w:r>
        <w:r w:rsidR="00141D3D">
          <w:rPr>
            <w:noProof/>
            <w:webHidden/>
          </w:rPr>
          <w:fldChar w:fldCharType="end"/>
        </w:r>
      </w:hyperlink>
    </w:p>
    <w:p w14:paraId="395B702C" w14:textId="1496DB78" w:rsidR="00141D3D" w:rsidRDefault="00605F60">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3279153" w:history="1">
        <w:r w:rsidR="00141D3D" w:rsidRPr="000F6EA2">
          <w:rPr>
            <w:rStyle w:val="Hyperlink"/>
            <w:noProof/>
          </w:rPr>
          <w:t>7.</w:t>
        </w:r>
        <w:r w:rsidR="00141D3D">
          <w:rPr>
            <w:rFonts w:asciiTheme="minorHAnsi" w:eastAsiaTheme="minorEastAsia" w:hAnsiTheme="minorHAnsi" w:cstheme="minorBidi"/>
            <w:b w:val="0"/>
            <w:bCs w:val="0"/>
            <w:i w:val="0"/>
            <w:iCs w:val="0"/>
            <w:noProof/>
            <w:sz w:val="22"/>
            <w:szCs w:val="28"/>
            <w:lang w:bidi="th-TH"/>
          </w:rPr>
          <w:tab/>
        </w:r>
        <w:r w:rsidR="00141D3D" w:rsidRPr="000F6EA2">
          <w:rPr>
            <w:rStyle w:val="Hyperlink"/>
            <w:noProof/>
          </w:rPr>
          <w:t>Viewing the Oracle Data Model</w:t>
        </w:r>
        <w:r w:rsidR="00141D3D">
          <w:rPr>
            <w:noProof/>
            <w:webHidden/>
          </w:rPr>
          <w:tab/>
        </w:r>
        <w:r w:rsidR="00141D3D">
          <w:rPr>
            <w:noProof/>
            <w:webHidden/>
          </w:rPr>
          <w:fldChar w:fldCharType="begin"/>
        </w:r>
        <w:r w:rsidR="00141D3D">
          <w:rPr>
            <w:noProof/>
            <w:webHidden/>
          </w:rPr>
          <w:instrText xml:space="preserve"> PAGEREF _Toc463279153 \h </w:instrText>
        </w:r>
        <w:r w:rsidR="00141D3D">
          <w:rPr>
            <w:noProof/>
            <w:webHidden/>
          </w:rPr>
        </w:r>
        <w:r w:rsidR="00141D3D">
          <w:rPr>
            <w:noProof/>
            <w:webHidden/>
          </w:rPr>
          <w:fldChar w:fldCharType="separate"/>
        </w:r>
        <w:r w:rsidR="00141D3D">
          <w:rPr>
            <w:noProof/>
            <w:webHidden/>
          </w:rPr>
          <w:t>24</w:t>
        </w:r>
        <w:r w:rsidR="00141D3D">
          <w:rPr>
            <w:noProof/>
            <w:webHidden/>
          </w:rPr>
          <w:fldChar w:fldCharType="end"/>
        </w:r>
      </w:hyperlink>
    </w:p>
    <w:p w14:paraId="58808C0A" w14:textId="4C0F9AE5" w:rsidR="00DE28EF" w:rsidRDefault="00EB50BD" w:rsidP="002E2788">
      <w:r>
        <w:fldChar w:fldCharType="end"/>
      </w:r>
    </w:p>
    <w:p w14:paraId="56895371" w14:textId="77777777" w:rsidR="00EB50BD" w:rsidRDefault="00FA715D" w:rsidP="002E2788">
      <w:pPr>
        <w:pStyle w:val="Heading1"/>
      </w:pPr>
      <w:bookmarkStart w:id="4" w:name="_Toc171390496"/>
      <w:bookmarkStart w:id="5" w:name="_Toc199920128"/>
      <w:bookmarkStart w:id="6" w:name="_Toc199920564"/>
      <w:bookmarkStart w:id="7" w:name="_Toc201395427"/>
      <w:bookmarkStart w:id="8" w:name="_Ref405565339"/>
      <w:bookmarkStart w:id="9" w:name="_Toc463279125"/>
      <w:r>
        <w:lastRenderedPageBreak/>
        <w:t>Introduction</w:t>
      </w:r>
      <w:bookmarkEnd w:id="4"/>
      <w:bookmarkEnd w:id="5"/>
      <w:bookmarkEnd w:id="6"/>
      <w:bookmarkEnd w:id="7"/>
      <w:bookmarkEnd w:id="8"/>
      <w:bookmarkEnd w:id="9"/>
    </w:p>
    <w:p w14:paraId="6D5300E5" w14:textId="77777777" w:rsidR="00EB50BD" w:rsidRDefault="00FA715D" w:rsidP="002E2788">
      <w:pPr>
        <w:pStyle w:val="Heading2"/>
      </w:pPr>
      <w:bookmarkStart w:id="10" w:name="_Toc463279126"/>
      <w:bookmarkStart w:id="11" w:name="OLE_LINK9"/>
      <w:bookmarkStart w:id="12" w:name="OLE_LINK10"/>
      <w:r>
        <w:t>Purpose</w:t>
      </w:r>
      <w:bookmarkEnd w:id="10"/>
    </w:p>
    <w:p w14:paraId="24565225" w14:textId="6401204E" w:rsidR="006E7676" w:rsidRDefault="00D66459" w:rsidP="002E2788">
      <w:r>
        <w:t>The purpose of this document is to give an overview of how OAGIS 10.x Model content is stored in the OAGIS repository.</w:t>
      </w:r>
      <w:r w:rsidR="00F0622E">
        <w:t xml:space="preserve"> The purpose is not to describe how </w:t>
      </w:r>
      <w:r w:rsidR="00FA67C0">
        <w:t>all kinds of artifacts in the Model schema are mapped</w:t>
      </w:r>
      <w:r w:rsidR="00F0622E">
        <w:t xml:space="preserve">. </w:t>
      </w:r>
      <w:r w:rsidR="00DF48E1">
        <w:t>It will particularly focus on how the name of each OAGIS type and element appear in the database</w:t>
      </w:r>
      <w:r w:rsidR="00D418FE">
        <w:t xml:space="preserve">, because search and query for components by names </w:t>
      </w:r>
      <w:r w:rsidR="00FA67C0">
        <w:t>and definitions are</w:t>
      </w:r>
      <w:r w:rsidR="00D418FE">
        <w:t xml:space="preserve"> the target use case</w:t>
      </w:r>
      <w:r w:rsidR="00FA67C0">
        <w:t>s</w:t>
      </w:r>
      <w:r w:rsidR="00D418FE">
        <w:t xml:space="preserve"> of the repository</w:t>
      </w:r>
      <w:r w:rsidR="00DF48E1">
        <w:t>.</w:t>
      </w:r>
    </w:p>
    <w:p w14:paraId="1E9A2026" w14:textId="53F6D579" w:rsidR="001313D8" w:rsidRDefault="00FA715D" w:rsidP="002E2788">
      <w:pPr>
        <w:pStyle w:val="Heading2"/>
      </w:pPr>
      <w:bookmarkStart w:id="13" w:name="_Toc463279127"/>
      <w:r>
        <w:t>Scop</w:t>
      </w:r>
      <w:r w:rsidR="003F1822">
        <w:t>e</w:t>
      </w:r>
      <w:bookmarkEnd w:id="13"/>
    </w:p>
    <w:p w14:paraId="19D008F4" w14:textId="6472A964" w:rsidR="001313D8" w:rsidRDefault="00FA67C0" w:rsidP="002E2788">
      <w:r>
        <w:t>OAGIS repository database schema is based on the UN/CEFACT Core Component Specification. Therefore, t</w:t>
      </w:r>
      <w:r w:rsidR="00D66459">
        <w:t xml:space="preserve">his document assumes the reader has </w:t>
      </w:r>
      <w:r w:rsidR="00D66459" w:rsidRPr="002E2788">
        <w:t>familiarity</w:t>
      </w:r>
      <w:r w:rsidR="00D66459">
        <w:t xml:space="preserve"> with Core Component Specification (CCS, or formerly known as Core Component Technical Specification – CCTS) and the Core Data Type Catalog (CDTC). The repository is based on the CCS 3.0 and CDTC 3.1.</w:t>
      </w:r>
    </w:p>
    <w:p w14:paraId="16CF3A2E" w14:textId="454BA5FD" w:rsidR="00D66459" w:rsidRDefault="00D66459" w:rsidP="002E2788">
      <w:r>
        <w:t xml:space="preserve">Although </w:t>
      </w:r>
      <w:r w:rsidR="00FA67C0">
        <w:t>the</w:t>
      </w:r>
      <w:r>
        <w:t xml:space="preserve"> database schema includes schemes for managing the Business Information Entities (BIEs), this document only covers the Core Component (CC) part of the schema.</w:t>
      </w:r>
    </w:p>
    <w:p w14:paraId="626CE52B" w14:textId="48B161DF" w:rsidR="00D66459" w:rsidRPr="001313D8" w:rsidRDefault="00D66459" w:rsidP="002E2788">
      <w:r>
        <w:t xml:space="preserve">The CC part of the </w:t>
      </w:r>
      <w:r w:rsidR="00FA67C0">
        <w:t xml:space="preserve">database </w:t>
      </w:r>
      <w:r>
        <w:t xml:space="preserve">schema includes </w:t>
      </w:r>
      <w:r w:rsidR="002E2788">
        <w:t>columns</w:t>
      </w:r>
      <w:r>
        <w:t xml:space="preserve"> to enable multiple releases of OAGIS Model </w:t>
      </w:r>
      <w:r w:rsidR="002E2788">
        <w:t xml:space="preserve">to be stored in </w:t>
      </w:r>
      <w:r w:rsidR="00FA67C0">
        <w:t xml:space="preserve">a </w:t>
      </w:r>
      <w:r w:rsidR="002E2788">
        <w:t>normalized form</w:t>
      </w:r>
      <w:r w:rsidR="00FA67C0">
        <w:t xml:space="preserve"> (i.e., to keep only the delta between releases)</w:t>
      </w:r>
      <w:r w:rsidR="002E2788">
        <w:t xml:space="preserve">. However, the current </w:t>
      </w:r>
      <w:r w:rsidR="0062773A">
        <w:t>version</w:t>
      </w:r>
      <w:r w:rsidR="002E2788">
        <w:t xml:space="preserve"> of the repository does not </w:t>
      </w:r>
      <w:r w:rsidR="0062773A">
        <w:t>implement</w:t>
      </w:r>
      <w:r w:rsidR="002E2788">
        <w:t xml:space="preserve"> that capability yet. In other words, the repository stores only the latest release of the OAGIS model.</w:t>
      </w:r>
    </w:p>
    <w:p w14:paraId="61888CB1" w14:textId="6CDE4119" w:rsidR="00141D3D" w:rsidRDefault="00141D3D" w:rsidP="002E2788">
      <w:pPr>
        <w:pStyle w:val="Heading2"/>
      </w:pPr>
      <w:bookmarkStart w:id="14" w:name="_Toc463279128"/>
      <w:bookmarkStart w:id="15" w:name="_Ref462031340"/>
      <w:r>
        <w:t>Audience</w:t>
      </w:r>
      <w:bookmarkEnd w:id="14"/>
    </w:p>
    <w:p w14:paraId="3B49B268" w14:textId="76B7D157" w:rsidR="00141D3D" w:rsidRDefault="00141D3D" w:rsidP="00141D3D">
      <w:r>
        <w:t xml:space="preserve">The reader should be familiar with the </w:t>
      </w:r>
      <w:r w:rsidR="00D31DCA">
        <w:t xml:space="preserve">UN/CEFACT </w:t>
      </w:r>
      <w:r>
        <w:t>Core Component Specification</w:t>
      </w:r>
      <w:r w:rsidR="00D31DCA">
        <w:t>,</w:t>
      </w:r>
      <w:r>
        <w:t xml:space="preserve"> </w:t>
      </w:r>
      <w:r w:rsidR="00D31DCA">
        <w:t xml:space="preserve">Core Data Type Catalog specification, </w:t>
      </w:r>
      <w:r>
        <w:t>OAGIS specification</w:t>
      </w:r>
      <w:r w:rsidR="00754937">
        <w:t>, and relational database</w:t>
      </w:r>
      <w:r>
        <w:t xml:space="preserve">. </w:t>
      </w:r>
    </w:p>
    <w:p w14:paraId="6F166C87" w14:textId="40F1B518" w:rsidR="00141D3D" w:rsidRPr="00141D3D" w:rsidRDefault="00141D3D" w:rsidP="00141D3D">
      <w:r>
        <w:t>In order to view the data model, the reader should have some basic knowledge of the O</w:t>
      </w:r>
      <w:r w:rsidR="00D31DCA">
        <w:t>racle SQL Developer Data Modeler</w:t>
      </w:r>
      <w:r>
        <w:t>.</w:t>
      </w:r>
    </w:p>
    <w:p w14:paraId="5CF4467D" w14:textId="7457A602" w:rsidR="00EF46F5" w:rsidRDefault="00FA715D" w:rsidP="002E2788">
      <w:pPr>
        <w:pStyle w:val="Heading2"/>
      </w:pPr>
      <w:bookmarkStart w:id="16" w:name="_Toc463279129"/>
      <w:r w:rsidRPr="00FA715D">
        <w:t>Definitions, Acronyms and Abbreviations</w:t>
      </w:r>
      <w:bookmarkEnd w:id="15"/>
      <w:bookmarkEnd w:id="16"/>
    </w:p>
    <w:p w14:paraId="78DF9C23" w14:textId="65B6E832" w:rsidR="002E2788" w:rsidRDefault="002E2788" w:rsidP="002E2788">
      <w:r>
        <w:t>CCS = Core Component Specification</w:t>
      </w:r>
    </w:p>
    <w:p w14:paraId="34F6A027" w14:textId="79F37F3C" w:rsidR="002E2788" w:rsidRDefault="002E2788" w:rsidP="002E2788">
      <w:r>
        <w:t>CCTS = Core Component Technical Specification</w:t>
      </w:r>
    </w:p>
    <w:p w14:paraId="0D650F65" w14:textId="0731FD3E" w:rsidR="002E2788" w:rsidRDefault="002E2788" w:rsidP="002E2788">
      <w:r>
        <w:t>CCS = CCTS</w:t>
      </w:r>
      <w:r w:rsidR="00BE4B52">
        <w:t xml:space="preserve"> (CCS is a new name of the CCTS)</w:t>
      </w:r>
    </w:p>
    <w:p w14:paraId="49BC0504" w14:textId="45758272" w:rsidR="002E2788" w:rsidRDefault="002E2788" w:rsidP="002E2788">
      <w:r>
        <w:t>CDTC = Core Data Type Catalog</w:t>
      </w:r>
    </w:p>
    <w:p w14:paraId="0F7BD5C1" w14:textId="77777777" w:rsidR="002E2788" w:rsidRDefault="002E2788" w:rsidP="002E2788">
      <w:r>
        <w:t>BIE = Business Information Entity.</w:t>
      </w:r>
    </w:p>
    <w:p w14:paraId="1CC40B75" w14:textId="77777777" w:rsidR="002E2788" w:rsidRDefault="002E2788" w:rsidP="002E2788">
      <w:r>
        <w:t>CC = Core Component</w:t>
      </w:r>
    </w:p>
    <w:p w14:paraId="481A19D1" w14:textId="7C58C7DE" w:rsidR="002E2788" w:rsidRDefault="002E2788" w:rsidP="002E2788">
      <w:r>
        <w:t>ACC = Aggregate Core Component</w:t>
      </w:r>
    </w:p>
    <w:p w14:paraId="74F88728" w14:textId="3CC574F2" w:rsidR="002E2788" w:rsidRDefault="002E2788" w:rsidP="002E2788">
      <w:r>
        <w:t>ASCC = Association Core Component</w:t>
      </w:r>
    </w:p>
    <w:p w14:paraId="7E2440B3" w14:textId="41AA9D70" w:rsidR="002E2788" w:rsidRDefault="002E2788" w:rsidP="002E2788">
      <w:r>
        <w:t>ASCCP = Association Core Component Property</w:t>
      </w:r>
    </w:p>
    <w:p w14:paraId="49669E7D" w14:textId="520A6488" w:rsidR="002E2788" w:rsidRDefault="002E2788" w:rsidP="002E2788">
      <w:r>
        <w:t>BCC = Basic Core Component</w:t>
      </w:r>
    </w:p>
    <w:p w14:paraId="73BFA472" w14:textId="247652A5" w:rsidR="002E2788" w:rsidRDefault="002E2788" w:rsidP="002E2788">
      <w:r>
        <w:t>BCCP = Basic Core Component Property</w:t>
      </w:r>
    </w:p>
    <w:p w14:paraId="6A4D4281" w14:textId="39B948AF" w:rsidR="002E2788" w:rsidRDefault="002E2788" w:rsidP="002E2788">
      <w:r>
        <w:t>DT = Data Type</w:t>
      </w:r>
      <w:r w:rsidR="00920D94">
        <w:t>. It covers both CDT and BDT.</w:t>
      </w:r>
    </w:p>
    <w:p w14:paraId="5ACE5938" w14:textId="30D399D7" w:rsidR="002E2788" w:rsidRDefault="002E2788" w:rsidP="002E2788">
      <w:r>
        <w:t>CDT = Core Data Type</w:t>
      </w:r>
    </w:p>
    <w:p w14:paraId="40C19CFB" w14:textId="217BA1CF" w:rsidR="002E2788" w:rsidRDefault="002E2788" w:rsidP="002E2788">
      <w:r>
        <w:lastRenderedPageBreak/>
        <w:t>BDT = Business Data Type</w:t>
      </w:r>
    </w:p>
    <w:p w14:paraId="1EFB4291" w14:textId="0A0B49A9" w:rsidR="00BC1C5C" w:rsidRDefault="00BC1C5C" w:rsidP="002E2788">
      <w:r>
        <w:t>DT = Data Type. This refers to both BDT and CDT.</w:t>
      </w:r>
    </w:p>
    <w:p w14:paraId="6E159A7B" w14:textId="2208D37B" w:rsidR="00506207" w:rsidRDefault="00506207" w:rsidP="002E2788">
      <w:r>
        <w:t xml:space="preserve">Default BDT = A BDT that </w:t>
      </w:r>
      <w:r w:rsidR="00F50B59">
        <w:t>with a six-character unique ID</w:t>
      </w:r>
      <w:r>
        <w:t xml:space="preserve"> in the name, e.g., </w:t>
      </w:r>
      <w:r w:rsidRPr="00506207">
        <w:t>TextType_0VCBZ5</w:t>
      </w:r>
    </w:p>
    <w:p w14:paraId="10DD8F74" w14:textId="24E35C38" w:rsidR="009A7A5C" w:rsidRDefault="009A7A5C" w:rsidP="002E2788">
      <w:r>
        <w:t>Unqualified BDT = A BDT that is directly derived from a default BDT</w:t>
      </w:r>
    </w:p>
    <w:p w14:paraId="60BE6135" w14:textId="50AC9ABF" w:rsidR="00B6720C" w:rsidRDefault="00B6720C" w:rsidP="002E2788">
      <w:r>
        <w:t>SC = Supplementary Component</w:t>
      </w:r>
    </w:p>
    <w:p w14:paraId="08B969BB" w14:textId="43C6143A" w:rsidR="00B96877" w:rsidRDefault="00B96877" w:rsidP="002E2788">
      <w:r>
        <w:t>DEN = Dictionary Entry Name</w:t>
      </w:r>
    </w:p>
    <w:p w14:paraId="7ABE8696" w14:textId="31B7C809" w:rsidR="002E2788" w:rsidRDefault="002E2788" w:rsidP="002E2788">
      <w:r>
        <w:t>OAGIS Model or OAGIS Model Content = OAGIS canonical XML Schemas residing the Model folder of the OAGIS Enterprise Edition.</w:t>
      </w:r>
    </w:p>
    <w:p w14:paraId="7281C1B5" w14:textId="4D46525C" w:rsidR="0015682B" w:rsidRDefault="0015682B" w:rsidP="002E2788">
      <w:r>
        <w:t>OAGSRT WG = The OAGi Semantic Refinement Method and Tool Working Group, which produced this document.</w:t>
      </w:r>
    </w:p>
    <w:p w14:paraId="1DD2791A" w14:textId="5FE1339C" w:rsidR="001333D7" w:rsidRDefault="001333D7" w:rsidP="002E2788">
      <w:r>
        <w:t xml:space="preserve">Value domain restriction = </w:t>
      </w:r>
      <w:r w:rsidRPr="001333D7">
        <w:t xml:space="preserve">This string of relationships </w:t>
      </w:r>
      <w:r>
        <w:t xml:space="preserve">between tables </w:t>
      </w:r>
      <w:r w:rsidRPr="001333D7">
        <w:t xml:space="preserve">that </w:t>
      </w:r>
      <w:r>
        <w:t xml:space="preserve">convey the assignment of </w:t>
      </w:r>
      <w:r w:rsidRPr="001333D7">
        <w:t>a data type of a particular expression</w:t>
      </w:r>
      <w:r>
        <w:t xml:space="preserve"> (e.g., </w:t>
      </w:r>
      <w:r w:rsidRPr="00FC5866">
        <w:rPr>
          <w:rStyle w:val="CodeChar"/>
        </w:rPr>
        <w:t>xsd:decimal</w:t>
      </w:r>
      <w:r>
        <w:t>)</w:t>
      </w:r>
      <w:r w:rsidRPr="001333D7">
        <w:t xml:space="preserve">, a code list, or an agency ID list to a DT </w:t>
      </w:r>
      <w:r w:rsidR="00FC5866">
        <w:t xml:space="preserve">or a DT </w:t>
      </w:r>
      <w:r>
        <w:t>SC.</w:t>
      </w:r>
    </w:p>
    <w:p w14:paraId="5D85D24B" w14:textId="442C7A28" w:rsidR="00904604" w:rsidRDefault="00904604" w:rsidP="002E2788">
      <w:r>
        <w:t>Built-in type = a data type of a specific expression.</w:t>
      </w:r>
      <w:r w:rsidR="000D2590">
        <w:t xml:space="preserve"> Built-in type includes not only types defined by the specification of an expression, but also those created by OAGIS that are variations of the CDTC’s primitives (i.e., types defined in </w:t>
      </w:r>
      <w:r w:rsidR="000D2590" w:rsidRPr="000D2590">
        <w:rPr>
          <w:rStyle w:val="CodeChar"/>
        </w:rPr>
        <w:t>XMLSchemaBuiltintype_1.xsd</w:t>
      </w:r>
      <w:r w:rsidR="000D2590">
        <w:t xml:space="preserve"> and </w:t>
      </w:r>
      <w:r w:rsidR="000D2590" w:rsidRPr="000D2590">
        <w:rPr>
          <w:rStyle w:val="CodeChar"/>
        </w:rPr>
        <w:t>XMLSchemaBuiltinType_1_patterns.xsd</w:t>
      </w:r>
      <w:r w:rsidR="000D2590">
        <w:t>).</w:t>
      </w:r>
    </w:p>
    <w:p w14:paraId="303F9535" w14:textId="2D83380E" w:rsidR="00FA67C0" w:rsidRDefault="00FA67C0" w:rsidP="002E2788">
      <w:pPr>
        <w:pStyle w:val="Heading2"/>
      </w:pPr>
      <w:bookmarkStart w:id="17" w:name="_Toc463279130"/>
      <w:r>
        <w:t>Convention</w:t>
      </w:r>
      <w:bookmarkEnd w:id="17"/>
    </w:p>
    <w:p w14:paraId="20050A0A" w14:textId="77777777" w:rsidR="00DB3252" w:rsidRDefault="00FA67C0" w:rsidP="00FA67C0">
      <w:r>
        <w:t xml:space="preserve">Database table and column names are in all upper cases and each word is separated by the under bar character using this </w:t>
      </w:r>
      <w:r w:rsidRPr="00FA67C0">
        <w:rPr>
          <w:rStyle w:val="CodeChar"/>
        </w:rPr>
        <w:t>body font</w:t>
      </w:r>
      <w:r>
        <w:t xml:space="preserve"> such as </w:t>
      </w:r>
      <w:r w:rsidR="00DB3252" w:rsidRPr="00DB3252">
        <w:rPr>
          <w:rStyle w:val="CodeChar"/>
        </w:rPr>
        <w:t>DT_ID</w:t>
      </w:r>
      <w:r w:rsidR="00DB3252">
        <w:t>.</w:t>
      </w:r>
    </w:p>
    <w:p w14:paraId="1E0A4E26" w14:textId="75D91BBC" w:rsidR="00FA67C0" w:rsidRDefault="00DB3252" w:rsidP="00FA67C0">
      <w:r>
        <w:t xml:space="preserve">A data value </w:t>
      </w:r>
      <w:r w:rsidR="00C500A8">
        <w:t>is surrounded by a single quote, except when it is a number. It</w:t>
      </w:r>
      <w:r>
        <w:t xml:space="preserve"> is in the same </w:t>
      </w:r>
      <w:r w:rsidRPr="00DB3252">
        <w:rPr>
          <w:rStyle w:val="CodeChar"/>
        </w:rPr>
        <w:t>body font</w:t>
      </w:r>
      <w:r>
        <w:t xml:space="preserve"> as the database table and column names, e.g., </w:t>
      </w:r>
      <w:r w:rsidRPr="00DB3252">
        <w:rPr>
          <w:rStyle w:val="CodeChar"/>
        </w:rPr>
        <w:t>DEN = ‘Party. Details’</w:t>
      </w:r>
      <w:r>
        <w:t xml:space="preserve">. </w:t>
      </w:r>
    </w:p>
    <w:p w14:paraId="55191A30" w14:textId="32F93106" w:rsidR="00DB3252" w:rsidRPr="00FA67C0" w:rsidRDefault="00DB3252" w:rsidP="00FA67C0">
      <w:r>
        <w:t xml:space="preserve">Generally, this same </w:t>
      </w:r>
      <w:r w:rsidRPr="00DB3252">
        <w:rPr>
          <w:rStyle w:val="CodeChar"/>
        </w:rPr>
        <w:t>body font</w:t>
      </w:r>
      <w:r>
        <w:t xml:space="preserve"> is used for s</w:t>
      </w:r>
      <w:r w:rsidR="005E298C">
        <w:t>ystem values, XML schema entities</w:t>
      </w:r>
      <w:r>
        <w:t xml:space="preserve">, </w:t>
      </w:r>
      <w:r w:rsidR="005E298C">
        <w:t xml:space="preserve">XML schema type and element names, </w:t>
      </w:r>
      <w:r>
        <w:t>etc. that are in-line with the text.</w:t>
      </w:r>
    </w:p>
    <w:p w14:paraId="3750EFF1" w14:textId="1E189602" w:rsidR="00307C69" w:rsidRDefault="00307C69" w:rsidP="002E2788">
      <w:pPr>
        <w:pStyle w:val="Heading2"/>
      </w:pPr>
      <w:bookmarkStart w:id="18" w:name="_Toc463279131"/>
      <w:r>
        <w:t>References</w:t>
      </w:r>
      <w:bookmarkEnd w:id="18"/>
    </w:p>
    <w:p w14:paraId="3711CF90" w14:textId="78559AE5" w:rsidR="00307C69" w:rsidRDefault="006D078D" w:rsidP="007D2AEB">
      <w:pPr>
        <w:pStyle w:val="ListParagraph"/>
        <w:numPr>
          <w:ilvl w:val="0"/>
          <w:numId w:val="27"/>
        </w:numPr>
      </w:pPr>
      <w:r>
        <w:t xml:space="preserve">UN/CEFACT </w:t>
      </w:r>
      <w:r w:rsidR="00272107">
        <w:t>C</w:t>
      </w:r>
      <w:r w:rsidR="00066CE9">
        <w:t>ore Component Specification version 3.</w:t>
      </w:r>
      <w:r>
        <w:t>0</w:t>
      </w:r>
    </w:p>
    <w:p w14:paraId="585D5F15" w14:textId="31E057E4" w:rsidR="00272107" w:rsidRDefault="006D078D" w:rsidP="007D2AEB">
      <w:pPr>
        <w:pStyle w:val="ListParagraph"/>
        <w:numPr>
          <w:ilvl w:val="0"/>
          <w:numId w:val="27"/>
        </w:numPr>
      </w:pPr>
      <w:r>
        <w:t xml:space="preserve">UN/CEFACT </w:t>
      </w:r>
      <w:r w:rsidR="00272107">
        <w:t>C</w:t>
      </w:r>
      <w:r>
        <w:t>ore Data Type Catalog version 3.1</w:t>
      </w:r>
    </w:p>
    <w:p w14:paraId="4B313942" w14:textId="0912B2EA" w:rsidR="00272107" w:rsidRPr="00307C69" w:rsidRDefault="007D2AEB" w:rsidP="007D2AEB">
      <w:pPr>
        <w:pStyle w:val="ListParagraph"/>
        <w:numPr>
          <w:ilvl w:val="0"/>
          <w:numId w:val="27"/>
        </w:numPr>
      </w:pPr>
      <w:r>
        <w:t>OAGIS Repository 1.0 Relational Data model.</w:t>
      </w:r>
    </w:p>
    <w:p w14:paraId="41548714" w14:textId="77777777" w:rsidR="00EB50BD" w:rsidRPr="002238E4" w:rsidRDefault="00EB50BD" w:rsidP="002E2788">
      <w:pPr>
        <w:pStyle w:val="BodyText"/>
      </w:pPr>
    </w:p>
    <w:bookmarkEnd w:id="11"/>
    <w:bookmarkEnd w:id="12"/>
    <w:p w14:paraId="62CED3D8" w14:textId="77777777" w:rsidR="00EB50BD" w:rsidRPr="006B6095" w:rsidRDefault="00EB50BD" w:rsidP="002E2788">
      <w:pPr>
        <w:pStyle w:val="BodyText"/>
      </w:pPr>
    </w:p>
    <w:p w14:paraId="33A1ED8C" w14:textId="77777777" w:rsidR="00D941C4" w:rsidRPr="00D941C4" w:rsidRDefault="00D941C4" w:rsidP="002E2788">
      <w:pPr>
        <w:pStyle w:val="BodyText"/>
      </w:pPr>
      <w:bookmarkStart w:id="19" w:name="_Toc143058783"/>
      <w:bookmarkStart w:id="20" w:name="OLE_LINK7"/>
      <w:bookmarkStart w:id="21" w:name="OLE_LINK8"/>
    </w:p>
    <w:p w14:paraId="038CD6AC" w14:textId="44BBD867" w:rsidR="004E3F7D" w:rsidRDefault="007B11F2" w:rsidP="002E2788">
      <w:pPr>
        <w:pStyle w:val="Heading1"/>
      </w:pPr>
      <w:bookmarkStart w:id="22" w:name="_Toc463279132"/>
      <w:bookmarkStart w:id="23" w:name="_Toc196586359"/>
      <w:bookmarkStart w:id="24" w:name="_Toc199920132"/>
      <w:bookmarkStart w:id="25" w:name="_Toc199920568"/>
      <w:bookmarkStart w:id="26" w:name="_Toc201395433"/>
      <w:bookmarkEnd w:id="19"/>
      <w:bookmarkEnd w:id="20"/>
      <w:bookmarkEnd w:id="21"/>
      <w:r>
        <w:lastRenderedPageBreak/>
        <w:t>Content Stored as BLOB</w:t>
      </w:r>
      <w:bookmarkEnd w:id="22"/>
    </w:p>
    <w:p w14:paraId="7569CBBE" w14:textId="7305445F" w:rsidR="007B11F2" w:rsidRDefault="007B11F2" w:rsidP="007B11F2">
      <w:r>
        <w:t>The following schemas are stored as BLOB in the repository.</w:t>
      </w:r>
      <w:r w:rsidR="002A3742">
        <w:t xml:space="preserve"> Note: ‘</w:t>
      </w:r>
      <w:r w:rsidR="002A3742" w:rsidRPr="002A3742">
        <w:rPr>
          <w:rStyle w:val="CodeChar"/>
        </w:rPr>
        <w:t>X</w:t>
      </w:r>
      <w:r w:rsidR="002A3742">
        <w:t>’ in the below file paths denote a wildcard which reflects any minor version number.</w:t>
      </w:r>
    </w:p>
    <w:p w14:paraId="0E4986FF" w14:textId="51AADF6E" w:rsidR="007B11F2" w:rsidRDefault="007B11F2" w:rsidP="007B11F2">
      <w:pPr>
        <w:pStyle w:val="ListParagraph"/>
        <w:numPr>
          <w:ilvl w:val="0"/>
          <w:numId w:val="6"/>
        </w:numPr>
      </w:pPr>
      <w:r>
        <w:t xml:space="preserve">All files in the folder </w:t>
      </w:r>
      <w:r w:rsidRPr="00BC1C5C">
        <w:rPr>
          <w:rStyle w:val="CodeChar"/>
        </w:rPr>
        <w:t>Model\Platform\2_</w:t>
      </w:r>
      <w:r w:rsidR="002A3742">
        <w:rPr>
          <w:rStyle w:val="CodeChar"/>
        </w:rPr>
        <w:t>X</w:t>
      </w:r>
      <w:r w:rsidRPr="00BC1C5C">
        <w:rPr>
          <w:rStyle w:val="CodeChar"/>
        </w:rPr>
        <w:t>\Common\DataTypes</w:t>
      </w:r>
    </w:p>
    <w:p w14:paraId="35CC96FD" w14:textId="7634E288" w:rsidR="007B11F2" w:rsidRDefault="007B11F2" w:rsidP="007B11F2">
      <w:pPr>
        <w:pStyle w:val="ListParagraph"/>
        <w:numPr>
          <w:ilvl w:val="0"/>
          <w:numId w:val="6"/>
        </w:numPr>
      </w:pPr>
      <w:r>
        <w:t xml:space="preserve">All files in the folder </w:t>
      </w:r>
      <w:r w:rsidRPr="00BC1C5C">
        <w:rPr>
          <w:rStyle w:val="CodeChar"/>
        </w:rPr>
        <w:t>Model\Platform\2_</w:t>
      </w:r>
      <w:r w:rsidR="002A3742">
        <w:rPr>
          <w:rStyle w:val="CodeChar"/>
        </w:rPr>
        <w:t>X</w:t>
      </w:r>
      <w:r w:rsidRPr="00BC1C5C">
        <w:rPr>
          <w:rStyle w:val="CodeChar"/>
        </w:rPr>
        <w:t>\Common\ISO20022</w:t>
      </w:r>
    </w:p>
    <w:p w14:paraId="7D37E0E2" w14:textId="7BBFB837" w:rsidR="007B11F2" w:rsidRDefault="007B11F2" w:rsidP="00373F2E">
      <w:pPr>
        <w:pStyle w:val="ListParagraph"/>
        <w:numPr>
          <w:ilvl w:val="0"/>
          <w:numId w:val="6"/>
        </w:numPr>
      </w:pPr>
      <w:r>
        <w:t xml:space="preserve">Files whose names ending with </w:t>
      </w:r>
      <w:r w:rsidRPr="00DB3252">
        <w:rPr>
          <w:rStyle w:val="CodeChar"/>
        </w:rPr>
        <w:t>‘IST’</w:t>
      </w:r>
      <w:r>
        <w:t xml:space="preserve"> in the </w:t>
      </w:r>
      <w:r w:rsidRPr="00BC1C5C">
        <w:rPr>
          <w:rStyle w:val="CodeChar"/>
        </w:rPr>
        <w:t>Model\BODs and Model\Nouns</w:t>
      </w:r>
      <w:r>
        <w:t xml:space="preserve"> folders</w:t>
      </w:r>
    </w:p>
    <w:p w14:paraId="050AFFB5" w14:textId="5F132F25" w:rsidR="00CA1257" w:rsidRDefault="00CA1257" w:rsidP="00CA1257">
      <w:pPr>
        <w:pStyle w:val="ListParagraph"/>
        <w:numPr>
          <w:ilvl w:val="0"/>
          <w:numId w:val="6"/>
        </w:numPr>
      </w:pPr>
      <w:r w:rsidRPr="00BC1C5C">
        <w:rPr>
          <w:rStyle w:val="CodeChar"/>
        </w:rPr>
        <w:t>Model\Platform\2_</w:t>
      </w:r>
      <w:r w:rsidR="002A3742">
        <w:rPr>
          <w:rStyle w:val="CodeChar"/>
        </w:rPr>
        <w:t>X</w:t>
      </w:r>
      <w:r w:rsidRPr="00BC1C5C">
        <w:rPr>
          <w:rStyle w:val="CodeChar"/>
        </w:rPr>
        <w:t>\OAGi-Platform.xs</w:t>
      </w:r>
      <w:r w:rsidR="00BC1C5C">
        <w:rPr>
          <w:rStyle w:val="CodeChar"/>
        </w:rPr>
        <w:t>d</w:t>
      </w:r>
    </w:p>
    <w:p w14:paraId="1A8E2199" w14:textId="0E16C1DB" w:rsidR="007B11F2" w:rsidRDefault="00CA1257" w:rsidP="007B11F2">
      <w:pPr>
        <w:numPr>
          <w:ilvl w:val="0"/>
          <w:numId w:val="0"/>
        </w:numPr>
      </w:pPr>
      <w:r>
        <w:t xml:space="preserve">It should be noted that some content in the </w:t>
      </w:r>
      <w:r w:rsidRPr="00BC1C5C">
        <w:rPr>
          <w:rStyle w:val="CodeChar"/>
        </w:rPr>
        <w:t>Model\Platform\2_</w:t>
      </w:r>
      <w:r w:rsidR="002A3742">
        <w:rPr>
          <w:rStyle w:val="CodeChar"/>
        </w:rPr>
        <w:t>X</w:t>
      </w:r>
      <w:r w:rsidRPr="00BC1C5C">
        <w:rPr>
          <w:rStyle w:val="CodeChar"/>
        </w:rPr>
        <w:t>\Common\DataTypes</w:t>
      </w:r>
      <w:r>
        <w:t xml:space="preserve"> folder is imported. In particular, types defined in the </w:t>
      </w:r>
      <w:r w:rsidRPr="00BC1C5C">
        <w:rPr>
          <w:rStyle w:val="CodeChar"/>
        </w:rPr>
        <w:t>BusinessDataType_1.xsd</w:t>
      </w:r>
      <w:r>
        <w:t xml:space="preserve"> that are used by other schemas are imported. For example, the </w:t>
      </w:r>
      <w:r w:rsidRPr="00BC1C5C">
        <w:rPr>
          <w:rStyle w:val="CodeChar"/>
        </w:rPr>
        <w:t>CodeType_1E7368</w:t>
      </w:r>
      <w:r>
        <w:t xml:space="preserve"> type is imported because it is used in schemas such as </w:t>
      </w:r>
      <w:r w:rsidRPr="00BC1C5C">
        <w:rPr>
          <w:rStyle w:val="CodeChar"/>
        </w:rPr>
        <w:t>Fields.xsd</w:t>
      </w:r>
      <w:r>
        <w:t>.</w:t>
      </w:r>
    </w:p>
    <w:p w14:paraId="4EA5A03A" w14:textId="68EA60AA" w:rsidR="00CA1257" w:rsidRDefault="00CA1257" w:rsidP="007B11F2">
      <w:pPr>
        <w:numPr>
          <w:ilvl w:val="0"/>
          <w:numId w:val="0"/>
        </w:numPr>
      </w:pPr>
      <w:r>
        <w:t xml:space="preserve">There is a plan to import all content in the </w:t>
      </w:r>
      <w:r w:rsidRPr="00BC1C5C">
        <w:rPr>
          <w:rStyle w:val="CodeChar"/>
        </w:rPr>
        <w:t>Model\Platform\2_</w:t>
      </w:r>
      <w:r w:rsidR="002A3742">
        <w:rPr>
          <w:rStyle w:val="CodeChar"/>
        </w:rPr>
        <w:t>X</w:t>
      </w:r>
      <w:r w:rsidRPr="00BC1C5C">
        <w:rPr>
          <w:rStyle w:val="CodeChar"/>
        </w:rPr>
        <w:t>\Common\DataTypes</w:t>
      </w:r>
      <w:r>
        <w:t xml:space="preserve"> folder in the next version of the repository.</w:t>
      </w:r>
    </w:p>
    <w:p w14:paraId="06AE3C65" w14:textId="31A621FD" w:rsidR="009F0D1C" w:rsidRDefault="009F0D1C" w:rsidP="009F0D1C">
      <w:pPr>
        <w:numPr>
          <w:ilvl w:val="0"/>
          <w:numId w:val="0"/>
        </w:numPr>
      </w:pPr>
      <w:r>
        <w:t xml:space="preserve">The </w:t>
      </w:r>
      <w:r w:rsidRPr="00BC1C5C">
        <w:rPr>
          <w:rStyle w:val="CodeChar"/>
        </w:rPr>
        <w:t>Model\Platform\2_</w:t>
      </w:r>
      <w:r w:rsidR="002A3742">
        <w:rPr>
          <w:rStyle w:val="CodeChar"/>
        </w:rPr>
        <w:t>X</w:t>
      </w:r>
      <w:r w:rsidRPr="00BC1C5C">
        <w:rPr>
          <w:rStyle w:val="CodeChar"/>
        </w:rPr>
        <w:t>\OAGi-Platform.xsd</w:t>
      </w:r>
      <w:r>
        <w:t xml:space="preserve"> has no component definition but only three </w:t>
      </w:r>
      <w:r w:rsidRPr="00BC1C5C">
        <w:rPr>
          <w:rStyle w:val="CodeChar"/>
        </w:rPr>
        <w:t>xsd:include</w:t>
      </w:r>
      <w:r>
        <w:t xml:space="preserve"> statements.</w:t>
      </w:r>
    </w:p>
    <w:p w14:paraId="00721A02" w14:textId="43263348" w:rsidR="00CA1257" w:rsidRPr="007B11F2" w:rsidRDefault="00CA1257" w:rsidP="007B11F2">
      <w:pPr>
        <w:numPr>
          <w:ilvl w:val="0"/>
          <w:numId w:val="0"/>
        </w:numPr>
      </w:pPr>
      <w:r>
        <w:t xml:space="preserve">Content in the </w:t>
      </w:r>
      <w:r w:rsidRPr="00BC1C5C">
        <w:rPr>
          <w:rStyle w:val="CodeChar"/>
        </w:rPr>
        <w:t>Model\Platform\</w:t>
      </w:r>
      <w:r w:rsidR="00F50B59">
        <w:rPr>
          <w:rStyle w:val="CodeChar"/>
        </w:rPr>
        <w:t>2_</w:t>
      </w:r>
      <w:r w:rsidR="002A3742">
        <w:rPr>
          <w:rStyle w:val="CodeChar"/>
        </w:rPr>
        <w:t>X</w:t>
      </w:r>
      <w:r w:rsidRPr="00BC1C5C">
        <w:rPr>
          <w:rStyle w:val="CodeChar"/>
        </w:rPr>
        <w:t>\Common\ISO20022</w:t>
      </w:r>
      <w:r>
        <w:t xml:space="preserve"> folder and those schemas whose names ending with </w:t>
      </w:r>
      <w:r w:rsidRPr="00DB3252">
        <w:rPr>
          <w:rStyle w:val="CodeChar"/>
        </w:rPr>
        <w:t>‘IST’</w:t>
      </w:r>
      <w:r>
        <w:t xml:space="preserve"> is not imported because it is a third party content that does not follow OAGIS schema architecture.</w:t>
      </w:r>
    </w:p>
    <w:p w14:paraId="77B26FF7" w14:textId="4543BE4B" w:rsidR="00F10DB2" w:rsidRDefault="00F10DB2" w:rsidP="00F10DB2">
      <w:pPr>
        <w:pStyle w:val="Heading1"/>
      </w:pPr>
      <w:bookmarkStart w:id="27" w:name="_Toc463279133"/>
      <w:r>
        <w:lastRenderedPageBreak/>
        <w:t>Content imported as individual database entity</w:t>
      </w:r>
      <w:bookmarkEnd w:id="27"/>
    </w:p>
    <w:p w14:paraId="26F59BBB" w14:textId="7BEDB3BB" w:rsidR="00F10DB2" w:rsidRDefault="00F10DB2" w:rsidP="00F10DB2">
      <w:pPr>
        <w:pStyle w:val="Heading2"/>
      </w:pPr>
      <w:bookmarkStart w:id="28" w:name="_Ref458713618"/>
      <w:bookmarkStart w:id="29" w:name="_Ref462033678"/>
      <w:bookmarkStart w:id="30" w:name="_Toc463279134"/>
      <w:r>
        <w:t>xsd:simpleType</w:t>
      </w:r>
      <w:r w:rsidR="005B7868">
        <w:t xml:space="preserve"> with no xsd:enumeration and no xsd:pattern</w:t>
      </w:r>
      <w:bookmarkEnd w:id="28"/>
      <w:r w:rsidR="006E3E34">
        <w:t xml:space="preserve"> (BDT)</w:t>
      </w:r>
      <w:bookmarkEnd w:id="29"/>
      <w:bookmarkEnd w:id="30"/>
    </w:p>
    <w:p w14:paraId="0F916CF7" w14:textId="70E41178" w:rsidR="005B7868" w:rsidRDefault="005B7868" w:rsidP="005B7868">
      <w:r>
        <w:t xml:space="preserve">This </w:t>
      </w:r>
      <w:r w:rsidR="00D960E2">
        <w:t>kind</w:t>
      </w:r>
      <w:r>
        <w:t xml:space="preserve"> of </w:t>
      </w:r>
      <w:r w:rsidR="00D960E2">
        <w:t>type definitions</w:t>
      </w:r>
      <w:r>
        <w:t xml:space="preserve"> is found in the </w:t>
      </w:r>
      <w:r w:rsidRPr="00BC1C5C">
        <w:rPr>
          <w:rStyle w:val="CodeChar"/>
        </w:rPr>
        <w:t>Fields.xsd</w:t>
      </w:r>
      <w:r>
        <w:t xml:space="preserve"> and </w:t>
      </w:r>
      <w:r w:rsidRPr="00BC1C5C">
        <w:rPr>
          <w:rStyle w:val="CodeChar"/>
        </w:rPr>
        <w:t>BusinessDataType_1.xsd</w:t>
      </w:r>
      <w:r>
        <w:t>.</w:t>
      </w:r>
    </w:p>
    <w:p w14:paraId="602705F4" w14:textId="30EBCD77" w:rsidR="005B7868" w:rsidRDefault="00D960E2" w:rsidP="005B7868">
      <w:r>
        <w:t>Such type definition</w:t>
      </w:r>
      <w:r w:rsidR="00587230">
        <w:t xml:space="preserve"> is considered a BDT and</w:t>
      </w:r>
      <w:r w:rsidR="005B7868">
        <w:t xml:space="preserve"> is imported into </w:t>
      </w:r>
      <w:r w:rsidR="005B7868" w:rsidRPr="00BC1C5C">
        <w:rPr>
          <w:rStyle w:val="CodeChar"/>
        </w:rPr>
        <w:t>DT</w:t>
      </w:r>
      <w:r w:rsidR="005B7868">
        <w:t xml:space="preserve"> </w:t>
      </w:r>
      <w:r w:rsidR="00587230">
        <w:t xml:space="preserve">as a main </w:t>
      </w:r>
      <w:r w:rsidR="005B7868">
        <w:t>table</w:t>
      </w:r>
      <w:r w:rsidR="00587230">
        <w:t xml:space="preserve">. </w:t>
      </w:r>
      <w:r>
        <w:t>It</w:t>
      </w:r>
      <w:r w:rsidR="00B6720C">
        <w:t xml:space="preserve"> may or may not have associated entry in the </w:t>
      </w:r>
      <w:r w:rsidR="00B6720C" w:rsidRPr="00BC1C5C">
        <w:rPr>
          <w:rStyle w:val="CodeChar"/>
        </w:rPr>
        <w:t>DT_SC</w:t>
      </w:r>
      <w:r w:rsidR="00B6720C">
        <w:t xml:space="preserve"> table, which represents the supplementary component (SC) of a BDT. If the type</w:t>
      </w:r>
      <w:r>
        <w:t xml:space="preserve"> definition</w:t>
      </w:r>
      <w:r w:rsidR="00B6720C">
        <w:t xml:space="preserve"> is based on another BDT that is theoretically based on a CDT having some SCs, then it will have some</w:t>
      </w:r>
      <w:r>
        <w:t xml:space="preserve"> inherited</w:t>
      </w:r>
      <w:r w:rsidR="00B6720C">
        <w:t xml:space="preserve"> </w:t>
      </w:r>
      <w:r w:rsidR="00B6720C" w:rsidRPr="00BC1C5C">
        <w:rPr>
          <w:rStyle w:val="CodeChar"/>
        </w:rPr>
        <w:t>DT_SC</w:t>
      </w:r>
      <w:r w:rsidR="00B6720C">
        <w:t xml:space="preserve"> entries, however the </w:t>
      </w:r>
      <w:r w:rsidR="00373F2E">
        <w:rPr>
          <w:rStyle w:val="CodeChar"/>
        </w:rPr>
        <w:t>CARDINALITY</w:t>
      </w:r>
      <w:r w:rsidR="00BC1C5C">
        <w:rPr>
          <w:rStyle w:val="CodeChar"/>
        </w:rPr>
        <w:t>_MAX</w:t>
      </w:r>
      <w:r w:rsidR="00B6720C">
        <w:t xml:space="preserve"> column </w:t>
      </w:r>
      <w:r w:rsidR="00F5476C">
        <w:t xml:space="preserve">of the </w:t>
      </w:r>
      <w:r w:rsidR="00F5476C" w:rsidRPr="00F5476C">
        <w:rPr>
          <w:rStyle w:val="CodeChar"/>
        </w:rPr>
        <w:t>DT_SC</w:t>
      </w:r>
      <w:r w:rsidR="00F5476C">
        <w:t xml:space="preserve"> will be </w:t>
      </w:r>
      <w:r w:rsidR="00B6720C">
        <w:t xml:space="preserve">zero. </w:t>
      </w:r>
    </w:p>
    <w:p w14:paraId="56C8AE64" w14:textId="72722ED5" w:rsidR="00920D94" w:rsidRDefault="00920D94" w:rsidP="005B7868">
      <w:r>
        <w:t xml:space="preserve">In other words, </w:t>
      </w:r>
      <w:r w:rsidR="00BC1C5C">
        <w:t xml:space="preserve">SCs are inherited by copy. Therefore, </w:t>
      </w:r>
      <w:r>
        <w:t xml:space="preserve">copies of all SCs are created per the based DT. The SCs that are not used in the derived DT have zero </w:t>
      </w:r>
      <w:r w:rsidR="00BC1C5C">
        <w:rPr>
          <w:rStyle w:val="CodeChar"/>
        </w:rPr>
        <w:t>CARDINALITY_MAX</w:t>
      </w:r>
      <w:r>
        <w:t>.</w:t>
      </w:r>
    </w:p>
    <w:p w14:paraId="6FFD4945" w14:textId="1B76A9E8" w:rsidR="00D07000" w:rsidRPr="003858D5" w:rsidRDefault="00D07000" w:rsidP="005B7868">
      <w:pPr>
        <w:rPr>
          <w:b/>
          <w:bCs/>
        </w:rPr>
      </w:pPr>
      <w:r w:rsidRPr="003858D5">
        <w:rPr>
          <w:b/>
          <w:bCs/>
        </w:rPr>
        <w:t>Example</w:t>
      </w:r>
      <w:r w:rsidR="00EE29D9">
        <w:rPr>
          <w:b/>
          <w:bCs/>
        </w:rPr>
        <w:t xml:space="preserve"> 1</w:t>
      </w:r>
    </w:p>
    <w:p w14:paraId="630FDB16" w14:textId="2D6F8BD4" w:rsidR="00A174B7" w:rsidRDefault="00A174B7" w:rsidP="005B7868">
      <w:r>
        <w:t xml:space="preserve">Below is the schema definition </w:t>
      </w:r>
      <w:r w:rsidR="005E298C">
        <w:t>(</w:t>
      </w:r>
      <w:r>
        <w:t xml:space="preserve">with </w:t>
      </w:r>
      <w:r w:rsidR="005E298C">
        <w:t xml:space="preserve">the </w:t>
      </w:r>
      <w:r>
        <w:t>annotation</w:t>
      </w:r>
      <w:r w:rsidR="005E298C">
        <w:t xml:space="preserve"> removed)</w:t>
      </w:r>
      <w:r>
        <w:t xml:space="preserve"> of the </w:t>
      </w:r>
      <w:r w:rsidR="003F1396" w:rsidRPr="005E298C">
        <w:rPr>
          <w:rStyle w:val="CodeChar"/>
        </w:rPr>
        <w:t>TextType_0VCBZ5</w:t>
      </w:r>
      <w:r>
        <w:t xml:space="preserve"> from the </w:t>
      </w:r>
      <w:r w:rsidRPr="005E298C">
        <w:rPr>
          <w:rStyle w:val="CodeChar"/>
        </w:rPr>
        <w:t>BusinessDataType_1.xsd</w:t>
      </w:r>
      <w:r>
        <w:t xml:space="preserve">. It is imported into the </w:t>
      </w:r>
      <w:r w:rsidRPr="005E298C">
        <w:rPr>
          <w:rStyle w:val="CodeChar"/>
        </w:rPr>
        <w:t>DT</w:t>
      </w:r>
      <w:r>
        <w:t xml:space="preserve"> and </w:t>
      </w:r>
      <w:r w:rsidRPr="005E298C">
        <w:rPr>
          <w:rStyle w:val="CodeChar"/>
        </w:rPr>
        <w:t>DT_SC</w:t>
      </w:r>
      <w:r>
        <w:t xml:space="preserve"> tables as follows:</w:t>
      </w:r>
    </w:p>
    <w:p w14:paraId="4AFAFAE9" w14:textId="3EDF9554" w:rsidR="003F1396" w:rsidRPr="00C601A7" w:rsidRDefault="003F1396" w:rsidP="00E504C7">
      <w:pPr>
        <w:pStyle w:val="NoSpacing"/>
        <w:rPr>
          <w:rFonts w:eastAsiaTheme="minorEastAsia" w:cs="Arial"/>
          <w:szCs w:val="18"/>
          <w:highlight w:val="white"/>
          <w:lang w:eastAsia="ko-KR" w:bidi="th-TH"/>
        </w:rPr>
      </w:pPr>
      <w:r w:rsidRPr="00C601A7">
        <w:rPr>
          <w:rFonts w:eastAsiaTheme="minorEastAsia" w:cs="Arial"/>
          <w:color w:val="0000FF"/>
          <w:szCs w:val="18"/>
          <w:highlight w:val="white"/>
          <w:lang w:eastAsia="ko-KR" w:bidi="th-TH"/>
        </w:rPr>
        <w:t>&lt;</w:t>
      </w:r>
      <w:r w:rsidRPr="00C601A7">
        <w:rPr>
          <w:rFonts w:eastAsiaTheme="minorEastAsia" w:cs="Arial"/>
          <w:color w:val="800000"/>
          <w:szCs w:val="18"/>
          <w:highlight w:val="white"/>
          <w:lang w:eastAsia="ko-KR" w:bidi="th-TH"/>
        </w:rPr>
        <w:t>xsd:simpleType</w:t>
      </w:r>
      <w:r w:rsidRPr="00C601A7">
        <w:rPr>
          <w:rFonts w:eastAsiaTheme="minorEastAsia" w:cs="Arial"/>
          <w:color w:val="FF0000"/>
          <w:szCs w:val="18"/>
          <w:highlight w:val="white"/>
          <w:lang w:eastAsia="ko-KR" w:bidi="th-TH"/>
        </w:rPr>
        <w:t xml:space="preserve"> name</w:t>
      </w:r>
      <w:r w:rsidRPr="00C601A7">
        <w:rPr>
          <w:rFonts w:eastAsiaTheme="minorEastAsia" w:cs="Arial"/>
          <w:color w:val="0000FF"/>
          <w:szCs w:val="18"/>
          <w:highlight w:val="white"/>
          <w:lang w:eastAsia="ko-KR" w:bidi="th-TH"/>
        </w:rPr>
        <w:t>="</w:t>
      </w:r>
      <w:r w:rsidRPr="00C601A7">
        <w:rPr>
          <w:rFonts w:eastAsiaTheme="minorEastAsia" w:cs="Arial"/>
          <w:szCs w:val="18"/>
          <w:highlight w:val="white"/>
          <w:lang w:eastAsia="ko-KR" w:bidi="th-TH"/>
        </w:rPr>
        <w:t>TextType_0VCBZ5</w:t>
      </w:r>
      <w:r w:rsidRPr="00C601A7">
        <w:rPr>
          <w:rFonts w:eastAsiaTheme="minorEastAsia" w:cs="Arial"/>
          <w:color w:val="0000FF"/>
          <w:szCs w:val="18"/>
          <w:highlight w:val="white"/>
          <w:lang w:eastAsia="ko-KR" w:bidi="th-TH"/>
        </w:rPr>
        <w:t>"</w:t>
      </w:r>
      <w:r w:rsidRPr="00C601A7">
        <w:rPr>
          <w:rFonts w:eastAsiaTheme="minorEastAsia" w:cs="Arial"/>
          <w:color w:val="FF0000"/>
          <w:szCs w:val="18"/>
          <w:highlight w:val="white"/>
          <w:lang w:eastAsia="ko-KR" w:bidi="th-TH"/>
        </w:rPr>
        <w:t xml:space="preserve"> id</w:t>
      </w:r>
      <w:r w:rsidRPr="00C601A7">
        <w:rPr>
          <w:rFonts w:eastAsiaTheme="minorEastAsia" w:cs="Arial"/>
          <w:color w:val="0000FF"/>
          <w:szCs w:val="18"/>
          <w:highlight w:val="white"/>
          <w:lang w:eastAsia="ko-KR" w:bidi="th-TH"/>
        </w:rPr>
        <w:t>="</w:t>
      </w:r>
      <w:r w:rsidRPr="00C601A7">
        <w:rPr>
          <w:rFonts w:eastAsiaTheme="minorEastAsia" w:cs="Arial"/>
          <w:szCs w:val="18"/>
          <w:highlight w:val="white"/>
          <w:lang w:eastAsia="ko-KR" w:bidi="th-TH"/>
        </w:rPr>
        <w:t>oagis-id-42a03ed19450453da6c87fe8eadabfa4</w:t>
      </w:r>
      <w:r w:rsidRPr="00C601A7">
        <w:rPr>
          <w:rFonts w:eastAsiaTheme="minorEastAsia" w:cs="Arial"/>
          <w:color w:val="0000FF"/>
          <w:szCs w:val="18"/>
          <w:highlight w:val="white"/>
          <w:lang w:eastAsia="ko-KR" w:bidi="th-TH"/>
        </w:rPr>
        <w:t>"&gt;</w:t>
      </w:r>
    </w:p>
    <w:p w14:paraId="3452B8A3" w14:textId="29A5C0CC" w:rsidR="003F1396" w:rsidRPr="00C601A7" w:rsidRDefault="003F1396" w:rsidP="00E504C7">
      <w:pPr>
        <w:pStyle w:val="NoSpacing"/>
        <w:rPr>
          <w:rFonts w:eastAsiaTheme="minorEastAsia" w:cs="Arial"/>
          <w:color w:val="000000"/>
          <w:szCs w:val="18"/>
          <w:highlight w:val="white"/>
          <w:lang w:eastAsia="ko-KR" w:bidi="th-TH"/>
        </w:rPr>
      </w:pPr>
      <w:r w:rsidRPr="00C601A7">
        <w:rPr>
          <w:rFonts w:eastAsiaTheme="minorEastAsia" w:cs="Arial"/>
          <w:color w:val="000000"/>
          <w:szCs w:val="18"/>
          <w:highlight w:val="white"/>
          <w:lang w:eastAsia="ko-KR" w:bidi="th-TH"/>
        </w:rPr>
        <w:tab/>
      </w:r>
      <w:r w:rsidRPr="00C601A7">
        <w:rPr>
          <w:rFonts w:eastAsiaTheme="minorEastAsia" w:cs="Arial"/>
          <w:color w:val="0000FF"/>
          <w:szCs w:val="18"/>
          <w:highlight w:val="white"/>
          <w:lang w:eastAsia="ko-KR" w:bidi="th-TH"/>
        </w:rPr>
        <w:t>&lt;</w:t>
      </w:r>
      <w:r w:rsidRPr="00C601A7">
        <w:rPr>
          <w:rFonts w:eastAsiaTheme="minorEastAsia" w:cs="Arial"/>
          <w:color w:val="800000"/>
          <w:szCs w:val="18"/>
          <w:highlight w:val="white"/>
          <w:lang w:eastAsia="ko-KR" w:bidi="th-TH"/>
        </w:rPr>
        <w:t>xsd:restriction</w:t>
      </w:r>
      <w:r w:rsidRPr="00C601A7">
        <w:rPr>
          <w:rFonts w:eastAsiaTheme="minorEastAsia" w:cs="Arial"/>
          <w:color w:val="FF0000"/>
          <w:szCs w:val="18"/>
          <w:highlight w:val="white"/>
          <w:lang w:eastAsia="ko-KR" w:bidi="th-TH"/>
        </w:rPr>
        <w:t xml:space="preserve"> base</w:t>
      </w:r>
      <w:r w:rsidRPr="00C601A7">
        <w:rPr>
          <w:rFonts w:eastAsiaTheme="minorEastAsia" w:cs="Arial"/>
          <w:color w:val="0000FF"/>
          <w:szCs w:val="18"/>
          <w:highlight w:val="white"/>
          <w:lang w:eastAsia="ko-KR" w:bidi="th-TH"/>
        </w:rPr>
        <w:t>="</w:t>
      </w:r>
      <w:r w:rsidRPr="00C601A7">
        <w:rPr>
          <w:rFonts w:eastAsiaTheme="minorEastAsia" w:cs="Arial"/>
          <w:color w:val="000000"/>
          <w:szCs w:val="18"/>
          <w:highlight w:val="white"/>
          <w:lang w:eastAsia="ko-KR" w:bidi="th-TH"/>
        </w:rPr>
        <w:t>xsd:normalizedString</w:t>
      </w:r>
      <w:r w:rsidRPr="00C601A7">
        <w:rPr>
          <w:rFonts w:eastAsiaTheme="minorEastAsia" w:cs="Arial"/>
          <w:color w:val="0000FF"/>
          <w:szCs w:val="18"/>
          <w:highlight w:val="white"/>
          <w:lang w:eastAsia="ko-KR" w:bidi="th-TH"/>
        </w:rPr>
        <w:t>"/&gt;</w:t>
      </w:r>
      <w:r w:rsidRPr="00C601A7">
        <w:rPr>
          <w:rFonts w:eastAsiaTheme="minorEastAsia" w:cs="Arial"/>
          <w:color w:val="000000"/>
          <w:szCs w:val="18"/>
          <w:highlight w:val="white"/>
          <w:lang w:eastAsia="ko-KR" w:bidi="th-TH"/>
        </w:rPr>
        <w:tab/>
      </w:r>
      <w:r w:rsidRPr="00C601A7">
        <w:rPr>
          <w:rFonts w:eastAsiaTheme="minorEastAsia" w:cs="Arial"/>
          <w:color w:val="000000"/>
          <w:szCs w:val="18"/>
          <w:highlight w:val="white"/>
          <w:lang w:eastAsia="ko-KR" w:bidi="th-TH"/>
        </w:rPr>
        <w:tab/>
      </w:r>
      <w:r w:rsidRPr="00C601A7">
        <w:rPr>
          <w:rFonts w:eastAsiaTheme="minorEastAsia" w:cs="Arial"/>
          <w:color w:val="000000"/>
          <w:szCs w:val="18"/>
          <w:highlight w:val="white"/>
          <w:lang w:eastAsia="ko-KR" w:bidi="th-TH"/>
        </w:rPr>
        <w:tab/>
      </w:r>
    </w:p>
    <w:p w14:paraId="6FD42369" w14:textId="7CD46653" w:rsidR="003F1396" w:rsidRPr="00C601A7" w:rsidRDefault="003F1396" w:rsidP="00E504C7">
      <w:pPr>
        <w:pStyle w:val="NoSpacing"/>
        <w:rPr>
          <w:rFonts w:eastAsiaTheme="minorEastAsia" w:cs="Arial"/>
          <w:color w:val="000000"/>
          <w:szCs w:val="18"/>
          <w:highlight w:val="white"/>
          <w:lang w:eastAsia="ko-KR" w:bidi="th-TH"/>
        </w:rPr>
      </w:pPr>
      <w:r w:rsidRPr="00C601A7">
        <w:rPr>
          <w:rFonts w:eastAsiaTheme="minorEastAsia" w:cs="Arial"/>
          <w:color w:val="0000FF"/>
          <w:szCs w:val="18"/>
          <w:highlight w:val="white"/>
          <w:lang w:eastAsia="ko-KR" w:bidi="th-TH"/>
        </w:rPr>
        <w:t>&lt;/</w:t>
      </w:r>
      <w:r w:rsidRPr="00C601A7">
        <w:rPr>
          <w:rFonts w:eastAsiaTheme="minorEastAsia" w:cs="Arial"/>
          <w:color w:val="800000"/>
          <w:szCs w:val="18"/>
          <w:highlight w:val="white"/>
          <w:lang w:eastAsia="ko-KR" w:bidi="th-TH"/>
        </w:rPr>
        <w:t>xsd:simpleType</w:t>
      </w:r>
      <w:r w:rsidRPr="00C601A7">
        <w:rPr>
          <w:rFonts w:eastAsiaTheme="minorEastAsia" w:cs="Arial"/>
          <w:color w:val="0000FF"/>
          <w:szCs w:val="18"/>
          <w:highlight w:val="white"/>
          <w:lang w:eastAsia="ko-KR" w:bidi="th-TH"/>
        </w:rPr>
        <w:t>&gt;</w:t>
      </w:r>
    </w:p>
    <w:p w14:paraId="1B798AFB" w14:textId="72F3E2D6" w:rsidR="00A174B7" w:rsidRDefault="00A174B7" w:rsidP="005B7868">
      <w:r>
        <w:t xml:space="preserve">A record is created in the </w:t>
      </w:r>
      <w:r w:rsidRPr="005E298C">
        <w:rPr>
          <w:rStyle w:val="CodeChar"/>
        </w:rPr>
        <w:t>DT</w:t>
      </w:r>
      <w:r>
        <w:t xml:space="preserve"> table with </w:t>
      </w:r>
      <w:r w:rsidRPr="005E298C">
        <w:rPr>
          <w:rStyle w:val="CodeChar"/>
        </w:rPr>
        <w:t>DEN = ‘</w:t>
      </w:r>
      <w:r w:rsidR="003F1396" w:rsidRPr="005E298C">
        <w:rPr>
          <w:rStyle w:val="CodeChar"/>
        </w:rPr>
        <w:t>Text</w:t>
      </w:r>
      <w:r w:rsidRPr="005E298C">
        <w:rPr>
          <w:rStyle w:val="CodeChar"/>
        </w:rPr>
        <w:t>_</w:t>
      </w:r>
      <w:r w:rsidR="007D2AEB" w:rsidRPr="007D2AEB">
        <w:rPr>
          <w:rFonts w:asciiTheme="minorBidi" w:hAnsiTheme="minorBidi"/>
          <w:noProof/>
          <w:sz w:val="24"/>
          <w:szCs w:val="24"/>
        </w:rPr>
        <w:t>0VCBZ5</w:t>
      </w:r>
      <w:r w:rsidRPr="005E298C">
        <w:rPr>
          <w:rStyle w:val="CodeChar"/>
        </w:rPr>
        <w:t>. Type’</w:t>
      </w:r>
      <w:r w:rsidR="008A2E33">
        <w:t xml:space="preserve"> and </w:t>
      </w:r>
      <w:r w:rsidR="008A2E33" w:rsidRPr="005E298C">
        <w:rPr>
          <w:rStyle w:val="CodeChar"/>
        </w:rPr>
        <w:t>DATA_TYPE_TERM = ‘</w:t>
      </w:r>
      <w:r w:rsidR="003F1396" w:rsidRPr="005E298C">
        <w:rPr>
          <w:rStyle w:val="CodeChar"/>
        </w:rPr>
        <w:t>Text</w:t>
      </w:r>
      <w:r w:rsidR="008A2E33" w:rsidRPr="005E298C">
        <w:rPr>
          <w:rStyle w:val="CodeChar"/>
        </w:rPr>
        <w:t>’</w:t>
      </w:r>
      <w:r>
        <w:t xml:space="preserve">. The fact </w:t>
      </w:r>
      <w:r w:rsidR="005E298C">
        <w:t xml:space="preserve">that </w:t>
      </w:r>
      <w:r>
        <w:t xml:space="preserve">the type is based on the </w:t>
      </w:r>
      <w:r w:rsidRPr="005E298C">
        <w:rPr>
          <w:rStyle w:val="CodeChar"/>
        </w:rPr>
        <w:t>xsd:</w:t>
      </w:r>
      <w:r w:rsidR="003F1396" w:rsidRPr="005E298C">
        <w:rPr>
          <w:rStyle w:val="CodeChar"/>
        </w:rPr>
        <w:t>normalizedString</w:t>
      </w:r>
      <w:r w:rsidR="003337CA">
        <w:t xml:space="preserve"> is captured by </w:t>
      </w:r>
      <w:r w:rsidR="007D2AEB">
        <w:t xml:space="preserve">the </w:t>
      </w:r>
      <w:r w:rsidR="007D2AEB" w:rsidRPr="007D2AEB">
        <w:rPr>
          <w:b/>
          <w:bCs/>
          <w:i/>
          <w:iCs/>
        </w:rPr>
        <w:t>value domain restriction</w:t>
      </w:r>
      <w:r w:rsidR="007D2AEB">
        <w:t xml:space="preserve"> </w:t>
      </w:r>
      <w:r w:rsidR="007D2AEB" w:rsidRPr="007D2AEB">
        <w:t xml:space="preserve">described in section </w:t>
      </w:r>
      <w:r w:rsidR="007D2AEB" w:rsidRPr="007D2AEB">
        <w:fldChar w:fldCharType="begin"/>
      </w:r>
      <w:r w:rsidR="007D2AEB" w:rsidRPr="007D2AEB">
        <w:instrText xml:space="preserve"> REF _Ref462396224 \r \h </w:instrText>
      </w:r>
      <w:r w:rsidR="007D2AEB">
        <w:instrText xml:space="preserve"> \* MERGEFORMAT </w:instrText>
      </w:r>
      <w:r w:rsidR="007D2AEB" w:rsidRPr="007D2AEB">
        <w:fldChar w:fldCharType="separate"/>
      </w:r>
      <w:r w:rsidR="00141D3D">
        <w:t>5.13</w:t>
      </w:r>
      <w:r w:rsidR="007D2AEB" w:rsidRPr="007D2AEB">
        <w:fldChar w:fldCharType="end"/>
      </w:r>
      <w:r w:rsidR="007D2AEB" w:rsidRPr="007D2AEB">
        <w:t xml:space="preserve">. </w:t>
      </w:r>
      <w:r w:rsidR="007D2AEB">
        <w:t xml:space="preserve">It is basically </w:t>
      </w:r>
      <w:r w:rsidR="003337CA" w:rsidRPr="007D2AEB">
        <w:t xml:space="preserve">a string of relationships from </w:t>
      </w:r>
      <w:r w:rsidR="003337CA" w:rsidRPr="007D2AEB">
        <w:rPr>
          <w:rStyle w:val="CodeChar"/>
        </w:rPr>
        <w:t>BDT_PRI_RESTRI</w:t>
      </w:r>
      <w:r w:rsidR="003337CA" w:rsidRPr="007D2AEB">
        <w:t xml:space="preserve"> table to the </w:t>
      </w:r>
      <w:r w:rsidR="003337CA" w:rsidRPr="007D2AEB">
        <w:rPr>
          <w:rStyle w:val="CodeChar"/>
        </w:rPr>
        <w:t>CDT_AWD_PRI_XPS_TYPE_MAP</w:t>
      </w:r>
      <w:r w:rsidR="003337CA" w:rsidRPr="007D2AEB">
        <w:t xml:space="preserve"> that eventually</w:t>
      </w:r>
      <w:r w:rsidR="003337CA">
        <w:t xml:space="preserve"> leads to the </w:t>
      </w:r>
      <w:r w:rsidR="003337CA" w:rsidRPr="005E298C">
        <w:rPr>
          <w:rStyle w:val="CodeChar"/>
        </w:rPr>
        <w:t>XBT</w:t>
      </w:r>
      <w:r w:rsidR="003337CA">
        <w:t xml:space="preserve"> table. The </w:t>
      </w:r>
      <w:r w:rsidR="003337CA" w:rsidRPr="005E298C">
        <w:rPr>
          <w:rStyle w:val="CodeChar"/>
        </w:rPr>
        <w:t>XBT</w:t>
      </w:r>
      <w:r w:rsidR="003337CA">
        <w:t xml:space="preserve"> table stores the XML schema built-in type</w:t>
      </w:r>
      <w:r w:rsidR="003F1396">
        <w:t xml:space="preserve"> such as the </w:t>
      </w:r>
      <w:r w:rsidR="003F1396" w:rsidRPr="005E298C">
        <w:rPr>
          <w:rStyle w:val="CodeChar"/>
        </w:rPr>
        <w:t>xsd:</w:t>
      </w:r>
      <w:r w:rsidR="003F1396" w:rsidRPr="007D2AEB">
        <w:rPr>
          <w:rStyle w:val="CodeChar"/>
        </w:rPr>
        <w:t>normalizedString</w:t>
      </w:r>
      <w:r w:rsidR="003337CA" w:rsidRPr="007D2AEB">
        <w:t xml:space="preserve">. This string of relationships </w:t>
      </w:r>
      <w:r w:rsidR="00506207" w:rsidRPr="007D2AEB">
        <w:t>allows for the assignment of</w:t>
      </w:r>
      <w:r w:rsidR="003337CA" w:rsidRPr="007D2AEB">
        <w:t xml:space="preserve"> a data type of a particular expression, a code list, or an agency ID list </w:t>
      </w:r>
      <w:r w:rsidR="00506207" w:rsidRPr="007D2AEB">
        <w:t>t</w:t>
      </w:r>
      <w:r w:rsidR="003337CA" w:rsidRPr="007D2AEB">
        <w:t xml:space="preserve">o a DT </w:t>
      </w:r>
      <w:r w:rsidR="007D2AEB" w:rsidRPr="007D2AEB">
        <w:t>(and DT SC)</w:t>
      </w:r>
      <w:r w:rsidR="001333D7" w:rsidRPr="007D2AEB">
        <w:t>.</w:t>
      </w:r>
    </w:p>
    <w:p w14:paraId="50E472DB" w14:textId="36ECD4B4" w:rsidR="003337CA" w:rsidRDefault="003337CA" w:rsidP="005B7868">
      <w:r>
        <w:t xml:space="preserve">The created </w:t>
      </w:r>
      <w:r w:rsidRPr="00C500A8">
        <w:rPr>
          <w:rStyle w:val="CodeChar"/>
        </w:rPr>
        <w:t>DT</w:t>
      </w:r>
      <w:r>
        <w:t xml:space="preserve"> record will have its </w:t>
      </w:r>
      <w:r w:rsidRPr="00C500A8">
        <w:rPr>
          <w:rStyle w:val="CodeChar"/>
        </w:rPr>
        <w:t>BASED_DT</w:t>
      </w:r>
      <w:r w:rsidR="008A2E33" w:rsidRPr="00C500A8">
        <w:rPr>
          <w:rStyle w:val="CodeChar"/>
        </w:rPr>
        <w:t>_ID</w:t>
      </w:r>
      <w:r>
        <w:t xml:space="preserve"> column pointing to the </w:t>
      </w:r>
      <w:r w:rsidR="003F1396" w:rsidRPr="00C500A8">
        <w:rPr>
          <w:rStyle w:val="CodeChar"/>
        </w:rPr>
        <w:t>Text</w:t>
      </w:r>
      <w:r>
        <w:t xml:space="preserve"> CDT</w:t>
      </w:r>
      <w:r w:rsidRPr="00C500A8">
        <w:t>.</w:t>
      </w:r>
      <w:r w:rsidR="008A2E33" w:rsidRPr="00C500A8">
        <w:t xml:space="preserve"> </w:t>
      </w:r>
      <w:r w:rsidR="003F1396" w:rsidRPr="00C500A8">
        <w:t>In fact, a</w:t>
      </w:r>
      <w:r w:rsidR="008A2E33" w:rsidRPr="00C500A8">
        <w:t>ll imported DTs are either based on a CDT or another BDT.</w:t>
      </w:r>
      <w:r w:rsidR="003F1396" w:rsidRPr="00C500A8">
        <w:t xml:space="preserve"> The </w:t>
      </w:r>
      <w:r w:rsidR="003E654D" w:rsidRPr="003E654D">
        <w:rPr>
          <w:rStyle w:val="CodeChar"/>
        </w:rPr>
        <w:t>‘</w:t>
      </w:r>
      <w:r w:rsidR="003F1396" w:rsidRPr="003E654D">
        <w:rPr>
          <w:rStyle w:val="CodeChar"/>
        </w:rPr>
        <w:t>Text</w:t>
      </w:r>
      <w:r w:rsidR="003E654D" w:rsidRPr="003E654D">
        <w:rPr>
          <w:rStyle w:val="CodeChar"/>
        </w:rPr>
        <w:t>. Type’</w:t>
      </w:r>
      <w:r w:rsidR="003F1396" w:rsidRPr="00C500A8">
        <w:t xml:space="preserve"> CDT is not defined in the OAGIS schema (it is not possible), but it is represented in the repository </w:t>
      </w:r>
      <w:r w:rsidR="005169A7" w:rsidRPr="00C500A8">
        <w:t>according</w:t>
      </w:r>
      <w:r w:rsidR="003F1396" w:rsidRPr="00C500A8">
        <w:t xml:space="preserve"> to the CDTC specification.</w:t>
      </w:r>
    </w:p>
    <w:p w14:paraId="36F2F6B3" w14:textId="62DACFD6" w:rsidR="00A174B7" w:rsidRDefault="003F1396" w:rsidP="0015682B">
      <w:r>
        <w:t>In addition, a</w:t>
      </w:r>
      <w:r w:rsidR="003337CA">
        <w:t xml:space="preserve"> record is created in the </w:t>
      </w:r>
      <w:r w:rsidR="003337CA" w:rsidRPr="00C500A8">
        <w:rPr>
          <w:rStyle w:val="CodeChar"/>
        </w:rPr>
        <w:t>DT_SC</w:t>
      </w:r>
      <w:r w:rsidR="003337CA">
        <w:t xml:space="preserve"> table with the </w:t>
      </w:r>
      <w:r w:rsidR="008A2E33" w:rsidRPr="00C500A8">
        <w:rPr>
          <w:rStyle w:val="CodeChar"/>
        </w:rPr>
        <w:t>PROPERTY_TERM</w:t>
      </w:r>
      <w:r w:rsidR="003337CA" w:rsidRPr="00C500A8">
        <w:rPr>
          <w:rStyle w:val="CodeChar"/>
        </w:rPr>
        <w:t xml:space="preserve"> = ‘</w:t>
      </w:r>
      <w:r w:rsidRPr="00C500A8">
        <w:rPr>
          <w:rStyle w:val="CodeChar"/>
        </w:rPr>
        <w:t>Language</w:t>
      </w:r>
      <w:r w:rsidR="003337CA" w:rsidRPr="00C500A8">
        <w:rPr>
          <w:rStyle w:val="CodeChar"/>
        </w:rPr>
        <w:t>’</w:t>
      </w:r>
      <w:r w:rsidR="008A2E33">
        <w:t xml:space="preserve">, </w:t>
      </w:r>
      <w:r w:rsidR="008A2E33" w:rsidRPr="00C500A8">
        <w:rPr>
          <w:rStyle w:val="CodeChar"/>
        </w:rPr>
        <w:t>REPRESENTATION_TERM = ‘Code’</w:t>
      </w:r>
      <w:r w:rsidR="00C500A8">
        <w:t>;</w:t>
      </w:r>
      <w:r>
        <w:t xml:space="preserve"> however, with </w:t>
      </w:r>
      <w:r w:rsidR="008A2E33" w:rsidRPr="00C500A8">
        <w:rPr>
          <w:rStyle w:val="CodeChar"/>
        </w:rPr>
        <w:t xml:space="preserve">CARDINALITY_MAX = </w:t>
      </w:r>
      <w:r w:rsidRPr="00C500A8">
        <w:rPr>
          <w:rStyle w:val="CodeChar"/>
        </w:rPr>
        <w:t>0</w:t>
      </w:r>
      <w:r w:rsidR="003337CA">
        <w:t>.</w:t>
      </w:r>
      <w:r w:rsidR="008A2E33">
        <w:t xml:space="preserve"> </w:t>
      </w:r>
      <w:r>
        <w:t xml:space="preserve">This is because the based </w:t>
      </w:r>
      <w:r w:rsidRPr="00C500A8">
        <w:rPr>
          <w:rStyle w:val="CodeChar"/>
        </w:rPr>
        <w:t>DT</w:t>
      </w:r>
      <w:r>
        <w:t xml:space="preserve"> (the </w:t>
      </w:r>
      <w:r w:rsidR="003E654D">
        <w:rPr>
          <w:rStyle w:val="CodeChar"/>
        </w:rPr>
        <w:t>‘T</w:t>
      </w:r>
      <w:r w:rsidRPr="00C500A8">
        <w:rPr>
          <w:rStyle w:val="CodeChar"/>
        </w:rPr>
        <w:t>ext</w:t>
      </w:r>
      <w:r w:rsidR="003E654D">
        <w:rPr>
          <w:rStyle w:val="CodeChar"/>
        </w:rPr>
        <w:t>. Type’</w:t>
      </w:r>
      <w:r>
        <w:t xml:space="preserve"> CDT) has the </w:t>
      </w:r>
      <w:r w:rsidR="00C500A8" w:rsidRPr="00C500A8">
        <w:rPr>
          <w:rStyle w:val="CodeChar"/>
        </w:rPr>
        <w:t>‘</w:t>
      </w:r>
      <w:r w:rsidRPr="00C500A8">
        <w:rPr>
          <w:rStyle w:val="CodeChar"/>
        </w:rPr>
        <w:t>Language Code</w:t>
      </w:r>
      <w:r w:rsidR="00C500A8" w:rsidRPr="00C500A8">
        <w:rPr>
          <w:rStyle w:val="CodeChar"/>
        </w:rPr>
        <w:t>’</w:t>
      </w:r>
      <w:r>
        <w:t xml:space="preserve"> supplementary component. </w:t>
      </w:r>
      <w:r w:rsidR="0015682B">
        <w:t>The record</w:t>
      </w:r>
      <w:r w:rsidR="008A2E33">
        <w:t xml:space="preserve"> also has the </w:t>
      </w:r>
      <w:r w:rsidR="008A2E33" w:rsidRPr="00C500A8">
        <w:rPr>
          <w:rStyle w:val="CodeChar"/>
        </w:rPr>
        <w:t>BASED_DT_SC_ID</w:t>
      </w:r>
      <w:r w:rsidR="003337CA">
        <w:t xml:space="preserve"> </w:t>
      </w:r>
      <w:r w:rsidR="008A2E33">
        <w:t xml:space="preserve">column pointing to the </w:t>
      </w:r>
      <w:r w:rsidR="00C500A8" w:rsidRPr="00C500A8">
        <w:rPr>
          <w:rStyle w:val="CodeChar"/>
        </w:rPr>
        <w:t>‘</w:t>
      </w:r>
      <w:r w:rsidRPr="00C500A8">
        <w:rPr>
          <w:rStyle w:val="CodeChar"/>
        </w:rPr>
        <w:t>Language Code</w:t>
      </w:r>
      <w:r w:rsidR="00C500A8" w:rsidRPr="00C500A8">
        <w:rPr>
          <w:rStyle w:val="CodeChar"/>
        </w:rPr>
        <w:t>’</w:t>
      </w:r>
      <w:r>
        <w:t xml:space="preserve"> </w:t>
      </w:r>
      <w:r w:rsidR="008A2E33">
        <w:t xml:space="preserve">SC of the </w:t>
      </w:r>
      <w:r w:rsidR="003E654D">
        <w:rPr>
          <w:rStyle w:val="CodeChar"/>
        </w:rPr>
        <w:t>‘T</w:t>
      </w:r>
      <w:r w:rsidRPr="00C500A8">
        <w:rPr>
          <w:rStyle w:val="CodeChar"/>
        </w:rPr>
        <w:t>ext</w:t>
      </w:r>
      <w:r w:rsidR="003E654D">
        <w:rPr>
          <w:rStyle w:val="CodeChar"/>
        </w:rPr>
        <w:t>. Type’</w:t>
      </w:r>
      <w:r w:rsidR="008A2E33">
        <w:t xml:space="preserve"> CDT. </w:t>
      </w:r>
      <w:r w:rsidR="0015682B">
        <w:t xml:space="preserve">Therefore, it also inherits other information related to the SC, such as the </w:t>
      </w:r>
      <w:r w:rsidR="00506207">
        <w:t>value domain restriction</w:t>
      </w:r>
      <w:r w:rsidR="0015682B">
        <w:t xml:space="preserve">, from the based SC. </w:t>
      </w:r>
      <w:r w:rsidRPr="00ED0B97">
        <w:t>In fact, o</w:t>
      </w:r>
      <w:r w:rsidR="008A2E33" w:rsidRPr="00ED0B97">
        <w:t>nly a</w:t>
      </w:r>
      <w:r w:rsidRPr="00ED0B97">
        <w:t>n</w:t>
      </w:r>
      <w:r w:rsidR="008A2E33" w:rsidRPr="00ED0B97">
        <w:t xml:space="preserve"> </w:t>
      </w:r>
      <w:r w:rsidRPr="00ED0B97">
        <w:t>SC</w:t>
      </w:r>
      <w:r w:rsidR="008A2E33" w:rsidRPr="00ED0B97">
        <w:t xml:space="preserve"> </w:t>
      </w:r>
      <w:r w:rsidRPr="00ED0B97">
        <w:t xml:space="preserve">that </w:t>
      </w:r>
      <w:r w:rsidR="008A2E33" w:rsidRPr="00ED0B97">
        <w:t>does not exist in the CDTC will not have a based SC.</w:t>
      </w:r>
      <w:r w:rsidR="0015682B">
        <w:t xml:space="preserve"> </w:t>
      </w:r>
    </w:p>
    <w:p w14:paraId="22589D2D" w14:textId="0E2EBA8F" w:rsidR="003858D5" w:rsidRDefault="003858D5" w:rsidP="005B7868">
      <w:r>
        <w:t xml:space="preserve">It should be noted that the BDT that has UUID in the name such as the above </w:t>
      </w:r>
      <w:r w:rsidR="0015682B">
        <w:t>text</w:t>
      </w:r>
      <w:r>
        <w:t xml:space="preserve"> type is called </w:t>
      </w:r>
      <w:r w:rsidRPr="00343257">
        <w:rPr>
          <w:b/>
          <w:bCs/>
          <w:i/>
          <w:iCs/>
        </w:rPr>
        <w:t>default BDT</w:t>
      </w:r>
      <w:r>
        <w:t xml:space="preserve"> in the OAGSRT</w:t>
      </w:r>
      <w:r w:rsidR="0015682B">
        <w:t xml:space="preserve"> WG</w:t>
      </w:r>
      <w:r>
        <w:t xml:space="preserve"> lingo.</w:t>
      </w:r>
    </w:p>
    <w:p w14:paraId="2393D1BF" w14:textId="19FA78F2" w:rsidR="003858D5" w:rsidRPr="00EE29D9" w:rsidRDefault="00EE29D9" w:rsidP="005B7868">
      <w:pPr>
        <w:rPr>
          <w:b/>
          <w:bCs/>
        </w:rPr>
      </w:pPr>
      <w:r w:rsidRPr="00EE29D9">
        <w:rPr>
          <w:b/>
          <w:bCs/>
        </w:rPr>
        <w:t>Example 2</w:t>
      </w:r>
    </w:p>
    <w:p w14:paraId="24CA399C" w14:textId="093DBA41" w:rsidR="00730D15" w:rsidRDefault="00343257" w:rsidP="005B7868">
      <w:r>
        <w:t>The NormalizedString</w:t>
      </w:r>
      <w:r w:rsidR="00D07000">
        <w:t>Type in Fields.xsd with the below XML schema definition is imported as follows:</w:t>
      </w:r>
    </w:p>
    <w:p w14:paraId="1B354848" w14:textId="2617D0C3" w:rsidR="00343257" w:rsidRPr="00730D15" w:rsidRDefault="00343257" w:rsidP="00E504C7">
      <w:pPr>
        <w:pStyle w:val="NoSpacing"/>
        <w:rPr>
          <w:rFonts w:eastAsiaTheme="minorEastAsia"/>
          <w:highlight w:val="white"/>
          <w:lang w:eastAsia="ko-KR" w:bidi="th-TH"/>
        </w:rPr>
      </w:pPr>
      <w:r w:rsidRPr="00730D15">
        <w:rPr>
          <w:rFonts w:eastAsiaTheme="minorEastAsia"/>
          <w:color w:val="0000FF"/>
          <w:highlight w:val="white"/>
          <w:lang w:eastAsia="ko-KR" w:bidi="th-TH"/>
        </w:rPr>
        <w:t>&lt;</w:t>
      </w:r>
      <w:r w:rsidRPr="00730D15">
        <w:rPr>
          <w:rFonts w:eastAsiaTheme="minorEastAsia"/>
          <w:color w:val="800000"/>
          <w:highlight w:val="white"/>
          <w:lang w:eastAsia="ko-KR" w:bidi="th-TH"/>
        </w:rPr>
        <w:t>xsd:simpleType</w:t>
      </w:r>
      <w:r w:rsidRPr="00730D15">
        <w:rPr>
          <w:rFonts w:eastAsiaTheme="minorEastAsia"/>
          <w:color w:val="FF0000"/>
          <w:highlight w:val="white"/>
          <w:lang w:eastAsia="ko-KR" w:bidi="th-TH"/>
        </w:rPr>
        <w:t xml:space="preserve"> name</w:t>
      </w:r>
      <w:r w:rsidRPr="00730D15">
        <w:rPr>
          <w:rFonts w:eastAsiaTheme="minorEastAsia"/>
          <w:color w:val="0000FF"/>
          <w:highlight w:val="white"/>
          <w:lang w:eastAsia="ko-KR" w:bidi="th-TH"/>
        </w:rPr>
        <w:t>="</w:t>
      </w:r>
      <w:r w:rsidRPr="00730D15">
        <w:rPr>
          <w:rFonts w:eastAsiaTheme="minorEastAsia"/>
          <w:highlight w:val="white"/>
          <w:lang w:eastAsia="ko-KR" w:bidi="th-TH"/>
        </w:rPr>
        <w:t>NormalizedStringType</w:t>
      </w:r>
      <w:r w:rsidRPr="00730D15">
        <w:rPr>
          <w:rFonts w:eastAsiaTheme="minorEastAsia"/>
          <w:color w:val="0000FF"/>
          <w:highlight w:val="white"/>
          <w:lang w:eastAsia="ko-KR" w:bidi="th-TH"/>
        </w:rPr>
        <w:t>"</w:t>
      </w:r>
      <w:r w:rsidRPr="00730D15">
        <w:rPr>
          <w:rFonts w:eastAsiaTheme="minorEastAsia"/>
          <w:color w:val="FF0000"/>
          <w:highlight w:val="white"/>
          <w:lang w:eastAsia="ko-KR" w:bidi="th-TH"/>
        </w:rPr>
        <w:t xml:space="preserve"> id</w:t>
      </w:r>
      <w:r w:rsidRPr="00730D15">
        <w:rPr>
          <w:rFonts w:eastAsiaTheme="minorEastAsia"/>
          <w:color w:val="0000FF"/>
          <w:highlight w:val="white"/>
          <w:lang w:eastAsia="ko-KR" w:bidi="th-TH"/>
        </w:rPr>
        <w:t>="</w:t>
      </w:r>
      <w:r w:rsidRPr="00730D15">
        <w:rPr>
          <w:rFonts w:eastAsiaTheme="minorEastAsia"/>
          <w:highlight w:val="white"/>
          <w:lang w:eastAsia="ko-KR" w:bidi="th-TH"/>
        </w:rPr>
        <w:t>oagis-id-d26b22f9103744edb0a4d3728aefc26e</w:t>
      </w:r>
      <w:r w:rsidRPr="00730D15">
        <w:rPr>
          <w:rFonts w:eastAsiaTheme="minorEastAsia"/>
          <w:color w:val="0000FF"/>
          <w:highlight w:val="white"/>
          <w:lang w:eastAsia="ko-KR" w:bidi="th-TH"/>
        </w:rPr>
        <w:t>"&gt;</w:t>
      </w:r>
    </w:p>
    <w:p w14:paraId="6622C09B" w14:textId="62FC5A4C" w:rsidR="00343257" w:rsidRPr="00730D15" w:rsidRDefault="00343257" w:rsidP="00E504C7">
      <w:pPr>
        <w:pStyle w:val="NoSpacing"/>
        <w:rPr>
          <w:rFonts w:eastAsiaTheme="minorEastAsia"/>
          <w:highlight w:val="white"/>
          <w:lang w:eastAsia="ko-KR" w:bidi="th-TH"/>
        </w:rPr>
      </w:pPr>
      <w:r w:rsidRPr="00730D15">
        <w:rPr>
          <w:rFonts w:eastAsiaTheme="minorEastAsia"/>
          <w:highlight w:val="white"/>
          <w:lang w:eastAsia="ko-KR" w:bidi="th-TH"/>
        </w:rPr>
        <w:tab/>
      </w:r>
      <w:r w:rsidRPr="00730D15">
        <w:rPr>
          <w:rFonts w:eastAsiaTheme="minorEastAsia"/>
          <w:color w:val="0000FF"/>
          <w:highlight w:val="white"/>
          <w:lang w:eastAsia="ko-KR" w:bidi="th-TH"/>
        </w:rPr>
        <w:t>&lt;</w:t>
      </w:r>
      <w:r w:rsidRPr="00730D15">
        <w:rPr>
          <w:rFonts w:eastAsiaTheme="minorEastAsia"/>
          <w:color w:val="800000"/>
          <w:highlight w:val="white"/>
          <w:lang w:eastAsia="ko-KR" w:bidi="th-TH"/>
        </w:rPr>
        <w:t>xsd:restriction</w:t>
      </w:r>
      <w:r w:rsidRPr="00730D15">
        <w:rPr>
          <w:rFonts w:eastAsiaTheme="minorEastAsia"/>
          <w:color w:val="FF0000"/>
          <w:highlight w:val="white"/>
          <w:lang w:eastAsia="ko-KR" w:bidi="th-TH"/>
        </w:rPr>
        <w:t xml:space="preserve"> base</w:t>
      </w:r>
      <w:r w:rsidRPr="00730D15">
        <w:rPr>
          <w:rFonts w:eastAsiaTheme="minorEastAsia"/>
          <w:color w:val="0000FF"/>
          <w:highlight w:val="white"/>
          <w:lang w:eastAsia="ko-KR" w:bidi="th-TH"/>
        </w:rPr>
        <w:t>="</w:t>
      </w:r>
      <w:r w:rsidRPr="00730D15">
        <w:rPr>
          <w:rFonts w:eastAsiaTheme="minorEastAsia"/>
          <w:highlight w:val="white"/>
          <w:lang w:eastAsia="ko-KR" w:bidi="th-TH"/>
        </w:rPr>
        <w:t>TextType_0VCBZ5</w:t>
      </w:r>
      <w:r w:rsidRPr="00730D15">
        <w:rPr>
          <w:rFonts w:eastAsiaTheme="minorEastAsia"/>
          <w:color w:val="0000FF"/>
          <w:highlight w:val="white"/>
          <w:lang w:eastAsia="ko-KR" w:bidi="th-TH"/>
        </w:rPr>
        <w:t>"/&gt;</w:t>
      </w:r>
    </w:p>
    <w:p w14:paraId="09192274" w14:textId="3CF5ADC1" w:rsidR="00D07000" w:rsidRDefault="00343257" w:rsidP="00E504C7">
      <w:pPr>
        <w:pStyle w:val="NoSpacing"/>
      </w:pPr>
      <w:r w:rsidRPr="00730D15">
        <w:rPr>
          <w:rFonts w:eastAsiaTheme="minorEastAsia"/>
          <w:color w:val="0000FF"/>
          <w:highlight w:val="white"/>
          <w:lang w:eastAsia="ko-KR" w:bidi="th-TH"/>
        </w:rPr>
        <w:lastRenderedPageBreak/>
        <w:t>&lt;/</w:t>
      </w:r>
      <w:r w:rsidRPr="00730D15">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22D7A302" w14:textId="4E6B1AFC" w:rsidR="00D07000" w:rsidRDefault="00D07000" w:rsidP="00730D15">
      <w:r>
        <w:t xml:space="preserve">A record is created in the </w:t>
      </w:r>
      <w:r w:rsidRPr="00730D15">
        <w:rPr>
          <w:rStyle w:val="CodeChar"/>
        </w:rPr>
        <w:t>DT</w:t>
      </w:r>
      <w:r>
        <w:t xml:space="preserve"> table with </w:t>
      </w:r>
      <w:r w:rsidRPr="00730D15">
        <w:rPr>
          <w:rStyle w:val="CodeChar"/>
        </w:rPr>
        <w:t>DEN = ‘</w:t>
      </w:r>
      <w:r w:rsidR="00343257" w:rsidRPr="00730D15">
        <w:rPr>
          <w:rStyle w:val="CodeChar"/>
        </w:rPr>
        <w:t>Normalized String</w:t>
      </w:r>
      <w:r w:rsidRPr="00730D15">
        <w:rPr>
          <w:rStyle w:val="CodeChar"/>
        </w:rPr>
        <w:t>. Type’</w:t>
      </w:r>
      <w:r w:rsidR="003858D5">
        <w:t xml:space="preserve"> and </w:t>
      </w:r>
      <w:r w:rsidR="003858D5" w:rsidRPr="00730D15">
        <w:rPr>
          <w:rStyle w:val="CodeChar"/>
        </w:rPr>
        <w:t>DATA_TYPE_TERM = ‘</w:t>
      </w:r>
      <w:r w:rsidR="00343257" w:rsidRPr="00730D15">
        <w:rPr>
          <w:rStyle w:val="CodeChar"/>
        </w:rPr>
        <w:t>Text</w:t>
      </w:r>
      <w:r w:rsidR="003858D5" w:rsidRPr="00730D15">
        <w:rPr>
          <w:rStyle w:val="CodeChar"/>
        </w:rPr>
        <w:t>’</w:t>
      </w:r>
      <w:r>
        <w:t>.</w:t>
      </w:r>
      <w:r w:rsidR="003858D5">
        <w:t xml:space="preserve"> </w:t>
      </w:r>
      <w:r w:rsidR="003858D5" w:rsidRPr="00730D15">
        <w:t>In fact, the data type term is always the same for BDTs that are derived from the same CDT</w:t>
      </w:r>
      <w:r w:rsidR="003858D5">
        <w:t>.</w:t>
      </w:r>
      <w:r w:rsidR="0059517D">
        <w:t xml:space="preserve"> </w:t>
      </w:r>
      <w:r w:rsidR="00730D15">
        <w:t xml:space="preserve">The </w:t>
      </w:r>
      <w:r w:rsidR="0059517D" w:rsidRPr="00730D15">
        <w:rPr>
          <w:rStyle w:val="CodeChar"/>
        </w:rPr>
        <w:t>BASED_DT_ID</w:t>
      </w:r>
      <w:r w:rsidR="0059517D">
        <w:t xml:space="preserve"> column </w:t>
      </w:r>
      <w:r w:rsidR="00730D15">
        <w:t xml:space="preserve">of the </w:t>
      </w:r>
      <w:r w:rsidR="00730D15" w:rsidRPr="00730D15">
        <w:rPr>
          <w:rStyle w:val="CodeChar"/>
        </w:rPr>
        <w:t>DT</w:t>
      </w:r>
      <w:r w:rsidR="00730D15">
        <w:t xml:space="preserve"> record </w:t>
      </w:r>
      <w:r w:rsidR="0059517D">
        <w:t>point</w:t>
      </w:r>
      <w:r w:rsidR="00730D15">
        <w:t>s</w:t>
      </w:r>
      <w:r w:rsidR="0059517D">
        <w:t xml:space="preserve"> to the </w:t>
      </w:r>
      <w:r w:rsidR="0059517D" w:rsidRPr="00730D15">
        <w:rPr>
          <w:rStyle w:val="CodeChar"/>
        </w:rPr>
        <w:t>DT</w:t>
      </w:r>
      <w:r w:rsidR="0059517D">
        <w:t xml:space="preserve"> record</w:t>
      </w:r>
      <w:r w:rsidR="00EE29D9">
        <w:t xml:space="preserve"> in the Example 1</w:t>
      </w:r>
      <w:r w:rsidR="0059517D">
        <w:t>.</w:t>
      </w:r>
    </w:p>
    <w:p w14:paraId="434C6FA3" w14:textId="6B05766A" w:rsidR="0059517D" w:rsidRDefault="0059517D" w:rsidP="005B7868">
      <w:r>
        <w:t xml:space="preserve">A </w:t>
      </w:r>
      <w:r w:rsidRPr="00730D15">
        <w:rPr>
          <w:rStyle w:val="CodeChar"/>
        </w:rPr>
        <w:t>DT_SC</w:t>
      </w:r>
      <w:r>
        <w:t xml:space="preserve"> record similar to </w:t>
      </w:r>
      <w:r w:rsidR="00E504C7">
        <w:t>those in Example 1</w:t>
      </w:r>
      <w:r>
        <w:t xml:space="preserve"> above is also created for the inherited </w:t>
      </w:r>
      <w:r w:rsidR="00E504C7" w:rsidRPr="00E504C7">
        <w:rPr>
          <w:rStyle w:val="CodeChar"/>
        </w:rPr>
        <w:t>‘</w:t>
      </w:r>
      <w:r w:rsidR="00343257" w:rsidRPr="00E504C7">
        <w:rPr>
          <w:rStyle w:val="CodeChar"/>
        </w:rPr>
        <w:t xml:space="preserve">Language </w:t>
      </w:r>
      <w:r w:rsidRPr="00E504C7">
        <w:rPr>
          <w:rStyle w:val="CodeChar"/>
        </w:rPr>
        <w:t>Code</w:t>
      </w:r>
      <w:r w:rsidR="00E504C7" w:rsidRPr="00E504C7">
        <w:rPr>
          <w:rStyle w:val="CodeChar"/>
        </w:rPr>
        <w:t>’</w:t>
      </w:r>
      <w:r>
        <w:t xml:space="preserve"> </w:t>
      </w:r>
      <w:r w:rsidR="00343257">
        <w:t xml:space="preserve">SC but again with the </w:t>
      </w:r>
      <w:r w:rsidR="00343257" w:rsidRPr="00E504C7">
        <w:rPr>
          <w:rStyle w:val="CodeChar"/>
        </w:rPr>
        <w:t>CARDINALITY_MAX = 0</w:t>
      </w:r>
      <w:r>
        <w:t>.</w:t>
      </w:r>
      <w:r w:rsidR="00EE29D9">
        <w:t xml:space="preserve"> Its </w:t>
      </w:r>
      <w:r w:rsidR="00EE29D9" w:rsidRPr="00E504C7">
        <w:rPr>
          <w:rStyle w:val="CodeChar"/>
        </w:rPr>
        <w:t>BASED_DT_SC_ID</w:t>
      </w:r>
      <w:r w:rsidR="00EE29D9">
        <w:t xml:space="preserve"> column will point to the </w:t>
      </w:r>
      <w:r w:rsidR="00EE29D9" w:rsidRPr="00E504C7">
        <w:rPr>
          <w:rStyle w:val="CodeChar"/>
        </w:rPr>
        <w:t>DT_SC</w:t>
      </w:r>
      <w:r w:rsidR="00EE29D9">
        <w:t xml:space="preserve"> record created in Example 1.</w:t>
      </w:r>
    </w:p>
    <w:p w14:paraId="63D4CC65" w14:textId="074C19FD" w:rsidR="00343257" w:rsidRDefault="00343257" w:rsidP="005B7868">
      <w:r>
        <w:t xml:space="preserve">It should be noted that the BDT </w:t>
      </w:r>
      <w:r w:rsidR="00506207">
        <w:t>such as this one, which</w:t>
      </w:r>
      <w:r>
        <w:t xml:space="preserve"> is directly </w:t>
      </w:r>
      <w:r w:rsidR="00506207">
        <w:t>derived from</w:t>
      </w:r>
      <w:r>
        <w:t xml:space="preserve"> the default BDT</w:t>
      </w:r>
      <w:r w:rsidR="00506207">
        <w:t>,</w:t>
      </w:r>
      <w:r>
        <w:t xml:space="preserve"> is called </w:t>
      </w:r>
      <w:r w:rsidRPr="00343257">
        <w:rPr>
          <w:b/>
          <w:bCs/>
          <w:i/>
          <w:iCs/>
        </w:rPr>
        <w:t>unqualified BDT</w:t>
      </w:r>
      <w:r>
        <w:t xml:space="preserve"> in the OAGSRT WG lingo.</w:t>
      </w:r>
    </w:p>
    <w:p w14:paraId="24374A35" w14:textId="1D6EE7A8" w:rsidR="00B6720C" w:rsidRDefault="00B6720C" w:rsidP="005B7868">
      <w:pPr>
        <w:pStyle w:val="Heading2"/>
      </w:pPr>
      <w:bookmarkStart w:id="31" w:name="_Ref460220364"/>
      <w:bookmarkStart w:id="32" w:name="_Toc463279135"/>
      <w:r>
        <w:t>xsd:simpleType with no xsd:enumeration but with xsd:pattern</w:t>
      </w:r>
      <w:bookmarkEnd w:id="31"/>
      <w:bookmarkEnd w:id="32"/>
    </w:p>
    <w:p w14:paraId="401C5E20" w14:textId="455AFF75" w:rsidR="00B6720C" w:rsidRDefault="00B6720C" w:rsidP="00B6720C">
      <w:r>
        <w:t xml:space="preserve">This </w:t>
      </w:r>
      <w:r w:rsidR="00D960E2">
        <w:t xml:space="preserve">kind of </w:t>
      </w:r>
      <w:r>
        <w:t xml:space="preserve">type </w:t>
      </w:r>
      <w:r w:rsidR="00D960E2">
        <w:t>definitions</w:t>
      </w:r>
      <w:r>
        <w:t xml:space="preserve"> is found in the </w:t>
      </w:r>
      <w:r w:rsidRPr="00E504C7">
        <w:rPr>
          <w:rStyle w:val="CodeChar"/>
        </w:rPr>
        <w:t>XMLSchemaBuiltinType_1.xsd</w:t>
      </w:r>
      <w:r>
        <w:t xml:space="preserve"> and </w:t>
      </w:r>
      <w:r w:rsidRPr="00E504C7">
        <w:rPr>
          <w:rStyle w:val="CodeChar"/>
        </w:rPr>
        <w:t>XMLSchemaBuiltinType_1_patterns.xsd</w:t>
      </w:r>
      <w:r>
        <w:t xml:space="preserve">. </w:t>
      </w:r>
      <w:r w:rsidR="00400841">
        <w:t xml:space="preserve">At present, </w:t>
      </w:r>
      <w:r w:rsidR="00D960E2">
        <w:t>such type definition</w:t>
      </w:r>
      <w:r>
        <w:t xml:space="preserve"> is</w:t>
      </w:r>
      <w:r w:rsidR="00400841">
        <w:t xml:space="preserve"> not imported as individual database entity but as BLOB</w:t>
      </w:r>
      <w:r w:rsidR="0035110B">
        <w:t xml:space="preserve">, except the </w:t>
      </w:r>
      <w:r w:rsidR="0035110B" w:rsidRPr="00E504C7">
        <w:rPr>
          <w:rStyle w:val="CodeChar"/>
        </w:rPr>
        <w:t>xbt_BooleanTrueFalseType</w:t>
      </w:r>
      <w:r w:rsidR="00400841">
        <w:t>.</w:t>
      </w:r>
      <w:r>
        <w:t xml:space="preserve"> </w:t>
      </w:r>
      <w:r w:rsidR="0035110B">
        <w:t xml:space="preserve">This type is imported into the </w:t>
      </w:r>
      <w:r w:rsidR="0035110B" w:rsidRPr="00E504C7">
        <w:rPr>
          <w:rStyle w:val="CodeChar"/>
        </w:rPr>
        <w:t>XBT</w:t>
      </w:r>
      <w:r w:rsidR="0035110B">
        <w:t xml:space="preserve"> table.</w:t>
      </w:r>
    </w:p>
    <w:p w14:paraId="6F7E176B" w14:textId="6C687CD1" w:rsidR="005B7868" w:rsidRDefault="005B7868" w:rsidP="005B7868">
      <w:pPr>
        <w:pStyle w:val="Heading2"/>
      </w:pPr>
      <w:bookmarkStart w:id="33" w:name="_Toc463279136"/>
      <w:r>
        <w:t>xsd:simpleType with xsd:enumeration</w:t>
      </w:r>
      <w:bookmarkEnd w:id="33"/>
    </w:p>
    <w:p w14:paraId="23158273" w14:textId="4A494BB2" w:rsidR="00C71126" w:rsidRDefault="00C71126" w:rsidP="00C71126">
      <w:pPr>
        <w:pStyle w:val="Heading3"/>
      </w:pPr>
      <w:bookmarkStart w:id="34" w:name="_Toc463279137"/>
      <w:r>
        <w:t>Code List</w:t>
      </w:r>
      <w:bookmarkEnd w:id="34"/>
    </w:p>
    <w:p w14:paraId="7EA299A6" w14:textId="3B28B0DB" w:rsidR="00587230" w:rsidRDefault="00400841" w:rsidP="00587230">
      <w:r>
        <w:t xml:space="preserve">This </w:t>
      </w:r>
      <w:r w:rsidR="00D960E2">
        <w:t xml:space="preserve">kind </w:t>
      </w:r>
      <w:r>
        <w:t xml:space="preserve">of </w:t>
      </w:r>
      <w:r w:rsidR="00D960E2">
        <w:t>type definitions</w:t>
      </w:r>
      <w:r>
        <w:t xml:space="preserve"> is found in code list schemas in the </w:t>
      </w:r>
      <w:r w:rsidRPr="007201CE">
        <w:rPr>
          <w:rStyle w:val="CodeChar"/>
        </w:rPr>
        <w:t>CodeLists</w:t>
      </w:r>
      <w:r>
        <w:t xml:space="preserve"> folder such as </w:t>
      </w:r>
      <w:r w:rsidRPr="007201CE">
        <w:rPr>
          <w:rStyle w:val="CodeChar"/>
        </w:rPr>
        <w:t>CodeLists_1.xsd</w:t>
      </w:r>
      <w:r>
        <w:t>.</w:t>
      </w:r>
      <w:r w:rsidR="00587230">
        <w:t xml:space="preserve"> Type definitions in those schemas are imported into </w:t>
      </w:r>
      <w:r w:rsidR="00587230" w:rsidRPr="007201CE">
        <w:rPr>
          <w:rStyle w:val="CodeChar"/>
        </w:rPr>
        <w:t>CODE_LIST</w:t>
      </w:r>
      <w:r w:rsidR="00587230">
        <w:t xml:space="preserve"> as a main table.</w:t>
      </w:r>
    </w:p>
    <w:p w14:paraId="7182AB64" w14:textId="686581AE" w:rsidR="005708D4" w:rsidRDefault="005708D4" w:rsidP="00400841">
      <w:r>
        <w:t>Typically, a code list is</w:t>
      </w:r>
      <w:r w:rsidR="00587230">
        <w:t xml:space="preserve"> defined with a pair of</w:t>
      </w:r>
      <w:r>
        <w:t xml:space="preserve"> type definition</w:t>
      </w:r>
      <w:r w:rsidR="00D960E2">
        <w:t>s</w:t>
      </w:r>
      <w:r w:rsidR="00587230">
        <w:t xml:space="preserve"> (i.e., two types but one entry in the </w:t>
      </w:r>
      <w:r w:rsidR="00587230" w:rsidRPr="00193CAC">
        <w:rPr>
          <w:rStyle w:val="CodeChar"/>
        </w:rPr>
        <w:t>CODE_LIST</w:t>
      </w:r>
      <w:r w:rsidR="00587230">
        <w:t xml:space="preserve"> table)</w:t>
      </w:r>
      <w:r>
        <w:t xml:space="preserve">. First, a code list enumeration type is defined with enumerated values (although some don’t have any </w:t>
      </w:r>
      <w:r w:rsidR="00D960E2">
        <w:t>enumerated</w:t>
      </w:r>
      <w:r>
        <w:t xml:space="preserve"> value) and then another type is defined on top of the first type. The first type usually has a </w:t>
      </w:r>
      <w:r w:rsidR="0035110B">
        <w:t>naming pattern</w:t>
      </w:r>
      <w:r>
        <w:t xml:space="preserve"> </w:t>
      </w:r>
      <w:r w:rsidRPr="00193CAC">
        <w:rPr>
          <w:rStyle w:val="CodeChar"/>
        </w:rPr>
        <w:t>Xyz</w:t>
      </w:r>
      <w:r w:rsidR="00106CBC" w:rsidRPr="00193CAC">
        <w:rPr>
          <w:rStyle w:val="CodeChar"/>
        </w:rPr>
        <w:t>Code</w:t>
      </w:r>
      <w:r w:rsidRPr="00193CAC">
        <w:rPr>
          <w:rStyle w:val="CodeChar"/>
        </w:rPr>
        <w:t>EnumerationType</w:t>
      </w:r>
      <w:r w:rsidR="0035110B">
        <w:t xml:space="preserve"> and then the latter has a naming pattern </w:t>
      </w:r>
      <w:r w:rsidRPr="00193CAC">
        <w:rPr>
          <w:rStyle w:val="CodeChar"/>
        </w:rPr>
        <w:t>XyzCodeContentType</w:t>
      </w:r>
      <w:r>
        <w:t xml:space="preserve">. In addition, the </w:t>
      </w:r>
      <w:r w:rsidRPr="00193CAC">
        <w:rPr>
          <w:rStyle w:val="CodeChar"/>
        </w:rPr>
        <w:t>XyzCodeContentType</w:t>
      </w:r>
      <w:r>
        <w:t xml:space="preserve"> is typically a union of </w:t>
      </w:r>
      <w:r w:rsidRPr="00193CAC">
        <w:rPr>
          <w:rStyle w:val="CodeChar"/>
        </w:rPr>
        <w:t>xsd:token</w:t>
      </w:r>
      <w:r>
        <w:t xml:space="preserve"> and the </w:t>
      </w:r>
      <w:r w:rsidRPr="00193CAC">
        <w:rPr>
          <w:rStyle w:val="CodeChar"/>
        </w:rPr>
        <w:t>Xyz</w:t>
      </w:r>
      <w:r w:rsidR="00106CBC" w:rsidRPr="00193CAC">
        <w:rPr>
          <w:rStyle w:val="CodeChar"/>
        </w:rPr>
        <w:t>Code</w:t>
      </w:r>
      <w:r w:rsidRPr="00193CAC">
        <w:rPr>
          <w:rStyle w:val="CodeChar"/>
        </w:rPr>
        <w:t>EnumerationType</w:t>
      </w:r>
      <w:r>
        <w:t>.</w:t>
      </w:r>
    </w:p>
    <w:p w14:paraId="75802BFA" w14:textId="1B28B831" w:rsidR="00D6224D" w:rsidRDefault="00D6224D" w:rsidP="00400841">
      <w:r>
        <w:t xml:space="preserve">If the </w:t>
      </w:r>
      <w:r w:rsidRPr="00193CAC">
        <w:rPr>
          <w:rStyle w:val="CodeChar"/>
        </w:rPr>
        <w:t>XyzCodeContentType</w:t>
      </w:r>
      <w:r>
        <w:t xml:space="preserve"> is a union of </w:t>
      </w:r>
      <w:r w:rsidRPr="00193CAC">
        <w:rPr>
          <w:rStyle w:val="CodeChar"/>
        </w:rPr>
        <w:t>xsd:token</w:t>
      </w:r>
      <w:r>
        <w:t xml:space="preserve"> and another </w:t>
      </w:r>
      <w:r w:rsidR="00D960E2" w:rsidRPr="00193CAC">
        <w:rPr>
          <w:rStyle w:val="CodeChar"/>
        </w:rPr>
        <w:t>Abc</w:t>
      </w:r>
      <w:r w:rsidRPr="00193CAC">
        <w:rPr>
          <w:rStyle w:val="CodeChar"/>
        </w:rPr>
        <w:t>CodeContentType</w:t>
      </w:r>
      <w:r>
        <w:t xml:space="preserve">, </w:t>
      </w:r>
      <w:r w:rsidR="000A0D70">
        <w:t>the latter is then the base code list of the former</w:t>
      </w:r>
      <w:r w:rsidR="00D960E2">
        <w:t xml:space="preserve"> (hence the </w:t>
      </w:r>
      <w:r w:rsidR="00D960E2" w:rsidRPr="00193CAC">
        <w:rPr>
          <w:rStyle w:val="CodeChar"/>
        </w:rPr>
        <w:t>BASED_CODE_LIST_ID</w:t>
      </w:r>
      <w:r w:rsidR="00D960E2">
        <w:t xml:space="preserve"> column is not NULL)</w:t>
      </w:r>
      <w:r w:rsidR="000A0D70">
        <w:t>.</w:t>
      </w:r>
      <w:r w:rsidR="0035110B">
        <w:t xml:space="preserve"> In the Repository, code values are inherited by copy.</w:t>
      </w:r>
    </w:p>
    <w:p w14:paraId="6AEE98E2" w14:textId="2C71C4D7" w:rsidR="00106CBC" w:rsidRDefault="00106CBC" w:rsidP="00400841">
      <w:r>
        <w:t xml:space="preserve">There are a few </w:t>
      </w:r>
      <w:r w:rsidRPr="00193CAC">
        <w:rPr>
          <w:rStyle w:val="CodeChar"/>
        </w:rPr>
        <w:t>XyzCodeContentType</w:t>
      </w:r>
      <w:r>
        <w:t xml:space="preserve"> that has no corresponding </w:t>
      </w:r>
      <w:r w:rsidRPr="00193CAC">
        <w:rPr>
          <w:rStyle w:val="CodeChar"/>
        </w:rPr>
        <w:t>XyzCodeEnumerationType</w:t>
      </w:r>
      <w:r>
        <w:t xml:space="preserve">. In such case, the </w:t>
      </w:r>
      <w:r w:rsidRPr="00193CAC">
        <w:rPr>
          <w:rStyle w:val="CodeChar"/>
        </w:rPr>
        <w:t>ENUM_TYPE_GUID</w:t>
      </w:r>
      <w:r>
        <w:t xml:space="preserve"> column has a </w:t>
      </w:r>
      <w:r w:rsidRPr="00193CAC">
        <w:rPr>
          <w:rStyle w:val="CodeChar"/>
        </w:rPr>
        <w:t>NULL</w:t>
      </w:r>
      <w:r>
        <w:t xml:space="preserve"> value.</w:t>
      </w:r>
    </w:p>
    <w:p w14:paraId="2A5F2660" w14:textId="17A93D75" w:rsidR="00106CBC" w:rsidRDefault="000A0D70" w:rsidP="00400841">
      <w:r>
        <w:t xml:space="preserve">It is important to note that there is another set of types with same naming pattern, </w:t>
      </w:r>
      <w:r w:rsidRPr="00193CAC">
        <w:rPr>
          <w:rStyle w:val="CodeChar"/>
        </w:rPr>
        <w:t>XyzCodeContentType</w:t>
      </w:r>
      <w:r>
        <w:t xml:space="preserve">, defined in the </w:t>
      </w:r>
      <w:r w:rsidRPr="00193CAC">
        <w:rPr>
          <w:rStyle w:val="CodeChar"/>
        </w:rPr>
        <w:t>Fields.xsd</w:t>
      </w:r>
      <w:r>
        <w:t xml:space="preserve">. These are imported as </w:t>
      </w:r>
      <w:r w:rsidRPr="00193CAC">
        <w:rPr>
          <w:rStyle w:val="CodeChar"/>
        </w:rPr>
        <w:t>BDTs</w:t>
      </w:r>
      <w:r>
        <w:t xml:space="preserve"> per section </w:t>
      </w:r>
      <w:r>
        <w:fldChar w:fldCharType="begin"/>
      </w:r>
      <w:r>
        <w:instrText xml:space="preserve"> REF _Ref458713618 \r \h </w:instrText>
      </w:r>
      <w:r>
        <w:fldChar w:fldCharType="separate"/>
      </w:r>
      <w:r w:rsidR="00141D3D">
        <w:t>5.1</w:t>
      </w:r>
      <w:r>
        <w:fldChar w:fldCharType="end"/>
      </w:r>
      <w:r w:rsidR="00C71126">
        <w:t xml:space="preserve"> as they are constructed with the </w:t>
      </w:r>
      <w:r w:rsidR="00C71126" w:rsidRPr="00193CAC">
        <w:rPr>
          <w:rStyle w:val="CodeChar"/>
        </w:rPr>
        <w:t>xsd:simpleType</w:t>
      </w:r>
      <w:r w:rsidR="00193CAC">
        <w:t xml:space="preserve"> that wraps around the code list </w:t>
      </w:r>
      <w:r w:rsidR="00193CAC" w:rsidRPr="00193CAC">
        <w:rPr>
          <w:rStyle w:val="CodeChar"/>
        </w:rPr>
        <w:t>xsd:simpleType</w:t>
      </w:r>
      <w:r w:rsidR="00193CAC">
        <w:t xml:space="preserve"> described in this section</w:t>
      </w:r>
      <w:r>
        <w:t>.</w:t>
      </w:r>
      <w:r w:rsidR="00C71126">
        <w:t xml:space="preserve"> These BDTs are </w:t>
      </w:r>
      <w:r w:rsidR="00193CAC">
        <w:t>typically used</w:t>
      </w:r>
      <w:r w:rsidR="00C71126">
        <w:t xml:space="preserve"> with a BCCP that is manifested as an </w:t>
      </w:r>
      <w:r w:rsidR="00C71126" w:rsidRPr="00193CAC">
        <w:rPr>
          <w:rStyle w:val="CodeChar"/>
        </w:rPr>
        <w:t>xsd:attribute</w:t>
      </w:r>
      <w:r w:rsidR="00193CAC">
        <w:t>, because they don’t have any SC.</w:t>
      </w:r>
    </w:p>
    <w:p w14:paraId="40FB4D14" w14:textId="4143F6B2" w:rsidR="00C71126" w:rsidRPr="007A6C43" w:rsidRDefault="00C71126" w:rsidP="00400841">
      <w:pPr>
        <w:rPr>
          <w:b/>
          <w:bCs/>
        </w:rPr>
      </w:pPr>
      <w:r w:rsidRPr="007A6C43">
        <w:rPr>
          <w:b/>
          <w:bCs/>
        </w:rPr>
        <w:t>Example 1</w:t>
      </w:r>
    </w:p>
    <w:p w14:paraId="41F0849F" w14:textId="294B7B0E" w:rsidR="005E2894" w:rsidRDefault="007A6C43" w:rsidP="00400841">
      <w:r>
        <w:lastRenderedPageBreak/>
        <w:t>Below is the schema snippet for a code list</w:t>
      </w:r>
      <w:r w:rsidR="005E2894">
        <w:t xml:space="preserve"> from the </w:t>
      </w:r>
      <w:r w:rsidR="001B722A">
        <w:rPr>
          <w:rStyle w:val="CodeChar"/>
        </w:rPr>
        <w:t>Code</w:t>
      </w:r>
      <w:r w:rsidR="005E2894" w:rsidRPr="001B722A">
        <w:rPr>
          <w:rStyle w:val="CodeChar"/>
        </w:rPr>
        <w:t>List</w:t>
      </w:r>
      <w:r w:rsidR="001B722A">
        <w:rPr>
          <w:rStyle w:val="CodeChar"/>
        </w:rPr>
        <w:t>s</w:t>
      </w:r>
      <w:r w:rsidR="005E2894" w:rsidRPr="001B722A">
        <w:rPr>
          <w:rStyle w:val="CodeChar"/>
        </w:rPr>
        <w:t>_1.xsd</w:t>
      </w:r>
      <w:r>
        <w:t xml:space="preserve">. The </w:t>
      </w:r>
      <w:r w:rsidRPr="001B722A">
        <w:rPr>
          <w:rStyle w:val="CodeChar"/>
        </w:rPr>
        <w:t>oacl_ActionCodeContentType</w:t>
      </w:r>
      <w:r>
        <w:t xml:space="preserve"> is imported into the </w:t>
      </w:r>
      <w:r w:rsidRPr="001B722A">
        <w:rPr>
          <w:rStyle w:val="CodeChar"/>
        </w:rPr>
        <w:t>CODE_LIST</w:t>
      </w:r>
      <w:r>
        <w:t xml:space="preserve"> table with </w:t>
      </w:r>
      <w:r w:rsidRPr="001B722A">
        <w:rPr>
          <w:rStyle w:val="CodeChar"/>
        </w:rPr>
        <w:t>NAME = ‘oacl_ActionCode’</w:t>
      </w:r>
      <w:r>
        <w:t xml:space="preserve">. The GUID of the </w:t>
      </w:r>
      <w:r w:rsidRPr="001B722A">
        <w:rPr>
          <w:rStyle w:val="CodeChar"/>
        </w:rPr>
        <w:t>oacl_ActionCodeEnumerationType</w:t>
      </w:r>
      <w:r>
        <w:t xml:space="preserve"> is simply assigned to the </w:t>
      </w:r>
      <w:r w:rsidRPr="001B722A">
        <w:rPr>
          <w:rStyle w:val="CodeChar"/>
        </w:rPr>
        <w:t>ENUM_TYPE_GUID</w:t>
      </w:r>
      <w:r>
        <w:t xml:space="preserve"> column of the created </w:t>
      </w:r>
      <w:r w:rsidRPr="001B722A">
        <w:rPr>
          <w:rStyle w:val="CodeChar"/>
        </w:rPr>
        <w:t>CODE_LIST</w:t>
      </w:r>
      <w:r>
        <w:t xml:space="preserve"> record. </w:t>
      </w:r>
    </w:p>
    <w:p w14:paraId="675BE6D3" w14:textId="431C8D25" w:rsidR="00C71126" w:rsidRDefault="007A6C43" w:rsidP="00400841">
      <w:r>
        <w:t>All the enumeration values are created</w:t>
      </w:r>
      <w:r w:rsidR="005E2894">
        <w:t xml:space="preserve"> as</w:t>
      </w:r>
      <w:r>
        <w:t xml:space="preserve"> records in the </w:t>
      </w:r>
      <w:r w:rsidRPr="001B722A">
        <w:rPr>
          <w:rStyle w:val="CodeChar"/>
        </w:rPr>
        <w:t>CODE_LIST_VALUE</w:t>
      </w:r>
      <w:r>
        <w:t xml:space="preserve"> table.</w:t>
      </w:r>
    </w:p>
    <w:p w14:paraId="1CD209AB" w14:textId="77777777"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oacl_ActionCodeContentType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oagis-id-49c1788460864e99b0872d0a6e58bddb</w:t>
      </w:r>
      <w:r>
        <w:rPr>
          <w:rFonts w:eastAsiaTheme="minorEastAsia"/>
          <w:color w:val="0000FF"/>
          <w:highlight w:val="white"/>
          <w:lang w:eastAsia="ko-KR" w:bidi="th-TH"/>
        </w:rPr>
        <w:t>"&gt;</w:t>
      </w:r>
    </w:p>
    <w:p w14:paraId="50B252D9" w14:textId="30DB316F"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xsd:union</w:t>
      </w:r>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oacl_ActionCodeEnumerationType xsd:token</w:t>
      </w:r>
      <w:r>
        <w:rPr>
          <w:rFonts w:eastAsiaTheme="minorEastAsia"/>
          <w:color w:val="0000FF"/>
          <w:highlight w:val="white"/>
          <w:lang w:eastAsia="ko-KR" w:bidi="th-TH"/>
        </w:rPr>
        <w:t>"/&gt;</w:t>
      </w:r>
    </w:p>
    <w:p w14:paraId="64211D6E" w14:textId="64042E0A"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6572F38E" w14:textId="0F6710C0"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oacl_AgencyRoleCodeEnumerationType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oagis-id-1cfb7a2e0cc04586a6732f3871d670ec</w:t>
      </w:r>
      <w:r>
        <w:rPr>
          <w:rFonts w:eastAsiaTheme="minorEastAsia"/>
          <w:color w:val="0000FF"/>
          <w:highlight w:val="white"/>
          <w:lang w:eastAsia="ko-KR" w:bidi="th-TH"/>
        </w:rPr>
        <w:t>"&gt;</w:t>
      </w:r>
    </w:p>
    <w:p w14:paraId="4EE9B846" w14:textId="3F201005"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xsd:restriction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xsd:token</w:t>
      </w:r>
      <w:r>
        <w:rPr>
          <w:rFonts w:eastAsiaTheme="minorEastAsia"/>
          <w:color w:val="0000FF"/>
          <w:highlight w:val="white"/>
          <w:lang w:eastAsia="ko-KR" w:bidi="th-TH"/>
        </w:rPr>
        <w:t>"&gt;</w:t>
      </w:r>
    </w:p>
    <w:p w14:paraId="774F29DF" w14:textId="4C13648F"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Customer</w:t>
      </w:r>
      <w:r>
        <w:rPr>
          <w:rFonts w:eastAsiaTheme="minorEastAsia"/>
          <w:color w:val="0000FF"/>
          <w:highlight w:val="white"/>
          <w:lang w:eastAsia="ko-KR" w:bidi="th-TH"/>
        </w:rPr>
        <w:t>"/&gt;</w:t>
      </w:r>
    </w:p>
    <w:p w14:paraId="3306450D" w14:textId="1F05AC80"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Supplier</w:t>
      </w:r>
      <w:r>
        <w:rPr>
          <w:rFonts w:eastAsiaTheme="minorEastAsia"/>
          <w:color w:val="0000FF"/>
          <w:highlight w:val="white"/>
          <w:lang w:eastAsia="ko-KR" w:bidi="th-TH"/>
        </w:rPr>
        <w:t>"/&gt;</w:t>
      </w:r>
    </w:p>
    <w:p w14:paraId="1293D313" w14:textId="37B76937"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Manufacturer</w:t>
      </w:r>
      <w:r>
        <w:rPr>
          <w:rFonts w:eastAsiaTheme="minorEastAsia"/>
          <w:color w:val="0000FF"/>
          <w:highlight w:val="white"/>
          <w:lang w:eastAsia="ko-KR" w:bidi="th-TH"/>
        </w:rPr>
        <w:t>"/&gt;</w:t>
      </w:r>
    </w:p>
    <w:p w14:paraId="4C154117" w14:textId="124C3E19"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Broker</w:t>
      </w:r>
      <w:r>
        <w:rPr>
          <w:rFonts w:eastAsiaTheme="minorEastAsia"/>
          <w:color w:val="0000FF"/>
          <w:highlight w:val="white"/>
          <w:lang w:eastAsia="ko-KR" w:bidi="th-TH"/>
        </w:rPr>
        <w:t>"/&gt;</w:t>
      </w:r>
    </w:p>
    <w:p w14:paraId="666EEA3E" w14:textId="11F6F3C4"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Carrier</w:t>
      </w:r>
      <w:r>
        <w:rPr>
          <w:rFonts w:eastAsiaTheme="minorEastAsia"/>
          <w:color w:val="0000FF"/>
          <w:highlight w:val="white"/>
          <w:lang w:eastAsia="ko-KR" w:bidi="th-TH"/>
        </w:rPr>
        <w:t>"/&gt;</w:t>
      </w:r>
    </w:p>
    <w:p w14:paraId="126D380B" w14:textId="77777777" w:rsidR="007A6C43" w:rsidRDefault="00C71126" w:rsidP="001B722A">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xsd:restriction</w:t>
      </w:r>
      <w:r>
        <w:rPr>
          <w:rFonts w:eastAsiaTheme="minorEastAsia"/>
          <w:color w:val="0000FF"/>
          <w:highlight w:val="white"/>
          <w:lang w:eastAsia="ko-KR" w:bidi="th-TH"/>
        </w:rPr>
        <w:t>&gt;</w:t>
      </w:r>
    </w:p>
    <w:p w14:paraId="6E0E3067" w14:textId="5DDADEE9" w:rsidR="00C71126" w:rsidRDefault="00C71126" w:rsidP="001B722A">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66DB67C1" w14:textId="147C05C8" w:rsidR="005E2894" w:rsidRDefault="005E2894" w:rsidP="007A6C43">
      <w:pPr>
        <w:numPr>
          <w:ilvl w:val="0"/>
          <w:numId w:val="0"/>
        </w:numPr>
        <w:overflowPunct/>
        <w:spacing w:before="0" w:after="0"/>
        <w:textAlignment w:val="auto"/>
        <w:rPr>
          <w:rFonts w:ascii="Arial" w:eastAsiaTheme="minorEastAsia" w:hAnsi="Arial" w:cs="Arial"/>
          <w:color w:val="0000FF"/>
          <w:lang w:eastAsia="ko-KR" w:bidi="th-TH"/>
        </w:rPr>
      </w:pPr>
    </w:p>
    <w:p w14:paraId="74F67B8E" w14:textId="29B3689A" w:rsidR="005E2894" w:rsidRPr="005E2894" w:rsidRDefault="005E2894" w:rsidP="005E2894">
      <w:pPr>
        <w:rPr>
          <w:rFonts w:eastAsiaTheme="minorEastAsia"/>
          <w:b/>
          <w:bCs/>
          <w:lang w:eastAsia="ko-KR" w:bidi="th-TH"/>
        </w:rPr>
      </w:pPr>
      <w:r w:rsidRPr="005E2894">
        <w:rPr>
          <w:rFonts w:eastAsiaTheme="minorEastAsia"/>
          <w:b/>
          <w:bCs/>
          <w:lang w:eastAsia="ko-KR" w:bidi="th-TH"/>
        </w:rPr>
        <w:t>Example 2</w:t>
      </w:r>
    </w:p>
    <w:p w14:paraId="62C0B782" w14:textId="74E2A661" w:rsidR="005E2894" w:rsidRDefault="005E2894" w:rsidP="005E2894">
      <w:pPr>
        <w:rPr>
          <w:rFonts w:eastAsiaTheme="minorEastAsia"/>
          <w:lang w:eastAsia="ko-KR" w:bidi="th-TH"/>
        </w:rPr>
      </w:pPr>
      <w:r>
        <w:rPr>
          <w:rFonts w:eastAsiaTheme="minorEastAsia"/>
          <w:lang w:eastAsia="ko-KR" w:bidi="th-TH"/>
        </w:rPr>
        <w:t xml:space="preserve">Below is a code list definition from the </w:t>
      </w:r>
      <w:r w:rsidRPr="001B722A">
        <w:rPr>
          <w:rStyle w:val="CodeChar"/>
          <w:rFonts w:eastAsiaTheme="minorEastAsia"/>
        </w:rPr>
        <w:t>CodeList</w:t>
      </w:r>
      <w:r w:rsidR="001B722A" w:rsidRPr="001B722A">
        <w:rPr>
          <w:rStyle w:val="CodeChar"/>
          <w:rFonts w:eastAsiaTheme="minorEastAsia"/>
        </w:rPr>
        <w:t>s</w:t>
      </w:r>
      <w:r w:rsidRPr="001B722A">
        <w:rPr>
          <w:rStyle w:val="CodeChar"/>
          <w:rFonts w:eastAsiaTheme="minorEastAsia"/>
        </w:rPr>
        <w:t>_1.xsd</w:t>
      </w:r>
      <w:r>
        <w:rPr>
          <w:rFonts w:eastAsiaTheme="minorEastAsia"/>
          <w:lang w:eastAsia="ko-KR" w:bidi="th-TH"/>
        </w:rPr>
        <w:t xml:space="preserve">. The </w:t>
      </w:r>
      <w:r w:rsidRPr="001B722A">
        <w:rPr>
          <w:rStyle w:val="CodeChar"/>
          <w:rFonts w:eastAsiaTheme="minorEastAsia"/>
        </w:rPr>
        <w:t>oacl_MIMECodeContentType</w:t>
      </w:r>
      <w:r>
        <w:rPr>
          <w:rFonts w:eastAsiaTheme="minorEastAsia"/>
          <w:lang w:eastAsia="ko-KR" w:bidi="th-TH"/>
        </w:rPr>
        <w:t xml:space="preserve"> is a union of another code content type and the </w:t>
      </w:r>
      <w:r w:rsidRPr="001B722A">
        <w:rPr>
          <w:rStyle w:val="CodeChar"/>
          <w:rFonts w:eastAsiaTheme="minorEastAsia"/>
        </w:rPr>
        <w:t>xsd:token</w:t>
      </w:r>
      <w:r>
        <w:rPr>
          <w:rFonts w:eastAsiaTheme="minorEastAsia"/>
          <w:lang w:eastAsia="ko-KR" w:bidi="th-TH"/>
        </w:rPr>
        <w:t xml:space="preserve"> (instead of an </w:t>
      </w:r>
      <w:r w:rsidRPr="001B722A">
        <w:rPr>
          <w:rStyle w:val="CodeChar"/>
          <w:rFonts w:eastAsiaTheme="minorEastAsia"/>
        </w:rPr>
        <w:t>oacl_MIMECodeEnumerationType</w:t>
      </w:r>
      <w:r>
        <w:rPr>
          <w:rFonts w:eastAsiaTheme="minorEastAsia"/>
          <w:lang w:eastAsia="ko-KR" w:bidi="th-TH"/>
        </w:rPr>
        <w:t xml:space="preserve">), so a corresponding </w:t>
      </w:r>
      <w:r w:rsidRPr="001B722A">
        <w:rPr>
          <w:rStyle w:val="CodeChar"/>
          <w:rFonts w:eastAsiaTheme="minorEastAsia"/>
        </w:rPr>
        <w:t>CODE_LIST</w:t>
      </w:r>
      <w:r>
        <w:rPr>
          <w:rFonts w:eastAsiaTheme="minorEastAsia"/>
          <w:lang w:eastAsia="ko-KR" w:bidi="th-TH"/>
        </w:rPr>
        <w:t xml:space="preserve"> record will have its </w:t>
      </w:r>
      <w:r w:rsidRPr="001B722A">
        <w:rPr>
          <w:rStyle w:val="CodeChar"/>
          <w:rFonts w:eastAsiaTheme="minorEastAsia"/>
        </w:rPr>
        <w:t>BASED_CODE_LIST_ID</w:t>
      </w:r>
      <w:r>
        <w:rPr>
          <w:rFonts w:eastAsiaTheme="minorEastAsia"/>
          <w:lang w:eastAsia="ko-KR" w:bidi="th-TH"/>
        </w:rPr>
        <w:t xml:space="preserve"> column pointing to the</w:t>
      </w:r>
      <w:r w:rsidR="00550A25">
        <w:rPr>
          <w:rFonts w:eastAsiaTheme="minorEastAsia"/>
          <w:lang w:eastAsia="ko-KR" w:bidi="th-TH"/>
        </w:rPr>
        <w:t xml:space="preserve"> code list corresponding to the other union member</w:t>
      </w:r>
      <w:r w:rsidR="001B722A">
        <w:rPr>
          <w:rFonts w:eastAsiaTheme="minorEastAsia"/>
          <w:lang w:eastAsia="ko-KR" w:bidi="th-TH"/>
        </w:rPr>
        <w:t xml:space="preserve">, </w:t>
      </w:r>
      <w:r w:rsidR="001B722A" w:rsidRPr="001B722A">
        <w:rPr>
          <w:rStyle w:val="CodeChar"/>
          <w:rFonts w:eastAsiaTheme="minorEastAsia"/>
          <w:highlight w:val="white"/>
        </w:rPr>
        <w:t>clmIANAMIMEMediaType20090304_MIMEMediaTypeCodeContentType</w:t>
      </w:r>
      <w:r w:rsidR="00550A25">
        <w:rPr>
          <w:rFonts w:eastAsiaTheme="minorEastAsia"/>
          <w:lang w:eastAsia="ko-KR" w:bidi="th-TH"/>
        </w:rPr>
        <w:t>.</w:t>
      </w:r>
    </w:p>
    <w:p w14:paraId="5CD8552F" w14:textId="5B2082B3" w:rsidR="005E2894" w:rsidRDefault="005E2894"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oacl_MIMECodeContentType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oagis-id-51ed08216606417b9b9266b464c204f7</w:t>
      </w:r>
      <w:r>
        <w:rPr>
          <w:rFonts w:eastAsiaTheme="minorEastAsia"/>
          <w:color w:val="0000FF"/>
          <w:highlight w:val="white"/>
          <w:lang w:eastAsia="ko-KR" w:bidi="th-TH"/>
        </w:rPr>
        <w:t>"&gt;</w:t>
      </w:r>
    </w:p>
    <w:p w14:paraId="7F2B5E86" w14:textId="77777777" w:rsidR="005E2894" w:rsidRDefault="005E2894" w:rsidP="001B722A">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xsd:union</w:t>
      </w:r>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clmIANAMIMEMediaType20090304_MIMEMediaTypeCodeContentType xsd:token</w:t>
      </w:r>
      <w:r>
        <w:rPr>
          <w:rFonts w:eastAsiaTheme="minorEastAsia"/>
          <w:color w:val="0000FF"/>
          <w:highlight w:val="white"/>
          <w:lang w:eastAsia="ko-KR" w:bidi="th-TH"/>
        </w:rPr>
        <w:t>"/&gt;</w:t>
      </w:r>
    </w:p>
    <w:p w14:paraId="56DFF048" w14:textId="0FB49C44" w:rsidR="005E2894" w:rsidRPr="005E2894" w:rsidRDefault="005E2894" w:rsidP="001B722A">
      <w:pPr>
        <w:pStyle w:val="NoSpacing"/>
        <w:rPr>
          <w:rFonts w:eastAsiaTheme="minorEastAsia"/>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3B7B9556" w14:textId="2A3FB637" w:rsidR="00C71126" w:rsidRDefault="00C71126" w:rsidP="00C71126">
      <w:pPr>
        <w:pStyle w:val="Heading3"/>
      </w:pPr>
      <w:bookmarkStart w:id="35" w:name="_Toc463279138"/>
      <w:r>
        <w:t>Agency ID List</w:t>
      </w:r>
      <w:bookmarkEnd w:id="35"/>
    </w:p>
    <w:p w14:paraId="08991B08" w14:textId="7DF9E72D" w:rsidR="00587230" w:rsidRDefault="002D5BDA" w:rsidP="00400841">
      <w:r>
        <w:t>This kind of type definition</w:t>
      </w:r>
      <w:r w:rsidR="001B722A">
        <w:t>s</w:t>
      </w:r>
      <w:r>
        <w:t xml:space="preserve"> is found in</w:t>
      </w:r>
      <w:r w:rsidR="00587230">
        <w:t xml:space="preserve"> the</w:t>
      </w:r>
      <w:r>
        <w:t xml:space="preserve"> </w:t>
      </w:r>
      <w:r w:rsidRPr="001B722A">
        <w:rPr>
          <w:rStyle w:val="CodeChar"/>
        </w:rPr>
        <w:t>IdentifierScheme</w:t>
      </w:r>
      <w:r>
        <w:t xml:space="preserve"> folder.</w:t>
      </w:r>
      <w:r w:rsidR="007B5A60">
        <w:t xml:space="preserve"> </w:t>
      </w:r>
      <w:r w:rsidR="00587230">
        <w:t xml:space="preserve">Types definition in that folder are imported into </w:t>
      </w:r>
      <w:r w:rsidR="00587230" w:rsidRPr="001B722A">
        <w:rPr>
          <w:rStyle w:val="CodeChar"/>
        </w:rPr>
        <w:t>AGENCY_ID_LIST</w:t>
      </w:r>
      <w:r w:rsidR="00587230">
        <w:t xml:space="preserve"> as a main table. </w:t>
      </w:r>
    </w:p>
    <w:p w14:paraId="6741D5CC" w14:textId="1F7F7703" w:rsidR="00587230" w:rsidRDefault="00587230" w:rsidP="00400841">
      <w:r>
        <w:t xml:space="preserve">Similar to the case of the code list, an agency identification list is defined with a pair of type definitions – an </w:t>
      </w:r>
      <w:r w:rsidRPr="001B722A">
        <w:rPr>
          <w:rStyle w:val="CodeChar"/>
        </w:rPr>
        <w:t>XyzAgencyIdentificationContentType</w:t>
      </w:r>
      <w:r>
        <w:t xml:space="preserve"> and an </w:t>
      </w:r>
      <w:r w:rsidRPr="001B722A">
        <w:rPr>
          <w:rStyle w:val="CodeChar"/>
        </w:rPr>
        <w:t>XyzAgencyIdentificationContentEnumerationType</w:t>
      </w:r>
      <w:r>
        <w:t xml:space="preserve">. The two types </w:t>
      </w:r>
      <w:r w:rsidR="001B722A">
        <w:t>correspond</w:t>
      </w:r>
      <w:r>
        <w:t xml:space="preserve"> </w:t>
      </w:r>
      <w:r w:rsidR="001B722A">
        <w:t>to</w:t>
      </w:r>
      <w:r>
        <w:t xml:space="preserve"> only one entry </w:t>
      </w:r>
      <w:r w:rsidR="001B722A">
        <w:t xml:space="preserve">in </w:t>
      </w:r>
      <w:r>
        <w:t xml:space="preserve">the </w:t>
      </w:r>
      <w:r w:rsidRPr="001B722A">
        <w:rPr>
          <w:rStyle w:val="CodeChar"/>
        </w:rPr>
        <w:t>AGENCY_ID_LIST</w:t>
      </w:r>
      <w:r>
        <w:t xml:space="preserve"> table.</w:t>
      </w:r>
    </w:p>
    <w:p w14:paraId="69892C40" w14:textId="70D0D58B" w:rsidR="005E2894" w:rsidRPr="005E2894" w:rsidRDefault="0022471E" w:rsidP="00400841">
      <w:pPr>
        <w:rPr>
          <w:b/>
          <w:bCs/>
        </w:rPr>
      </w:pPr>
      <w:r>
        <w:rPr>
          <w:b/>
          <w:bCs/>
        </w:rPr>
        <w:t>Example 3</w:t>
      </w:r>
    </w:p>
    <w:p w14:paraId="20AF7283" w14:textId="0877BB4B" w:rsidR="005E2894" w:rsidRDefault="0022471E" w:rsidP="00400841">
      <w:r>
        <w:t xml:space="preserve">Below is a snippet of the agency ID list definition in the </w:t>
      </w:r>
      <w:r w:rsidRPr="0022471E">
        <w:rPr>
          <w:rStyle w:val="CodeChar"/>
        </w:rPr>
        <w:t>IdentifierScheme_AgencyIdentification_3055_D08B.xsd</w:t>
      </w:r>
      <w:r>
        <w:t xml:space="preserve">. A record in the </w:t>
      </w:r>
      <w:r w:rsidRPr="001B722A">
        <w:rPr>
          <w:rStyle w:val="CodeChar"/>
        </w:rPr>
        <w:t>AGENCY_ID_LIST</w:t>
      </w:r>
      <w:r>
        <w:t xml:space="preserve"> table is created for the </w:t>
      </w:r>
      <w:r w:rsidRPr="001B722A">
        <w:rPr>
          <w:rStyle w:val="CodeChar"/>
          <w:rFonts w:eastAsiaTheme="minorEastAsia"/>
          <w:highlight w:val="white"/>
        </w:rPr>
        <w:t>clm63055D08B_AgencyIdentificationContentType</w:t>
      </w:r>
      <w:r>
        <w:rPr>
          <w:rFonts w:ascii="Arial" w:eastAsiaTheme="minorEastAsia" w:hAnsi="Arial" w:cs="Arial"/>
          <w:color w:val="000000"/>
          <w:lang w:eastAsia="ko-KR" w:bidi="th-TH"/>
        </w:rPr>
        <w:t xml:space="preserve">. </w:t>
      </w:r>
      <w:r w:rsidRPr="001B722A">
        <w:rPr>
          <w:rFonts w:eastAsiaTheme="minorEastAsia"/>
        </w:rPr>
        <w:t>The</w:t>
      </w:r>
      <w:r>
        <w:rPr>
          <w:rFonts w:ascii="Arial" w:eastAsiaTheme="minorEastAsia" w:hAnsi="Arial" w:cs="Arial"/>
          <w:color w:val="000000"/>
          <w:lang w:eastAsia="ko-KR" w:bidi="th-TH"/>
        </w:rPr>
        <w:t xml:space="preserve"> </w:t>
      </w:r>
      <w:r w:rsidR="001B722A" w:rsidRPr="001B722A">
        <w:rPr>
          <w:rStyle w:val="CodeChar"/>
          <w:rFonts w:eastAsiaTheme="minorEastAsia"/>
        </w:rPr>
        <w:t>id</w:t>
      </w:r>
      <w:r>
        <w:rPr>
          <w:rFonts w:ascii="Arial" w:eastAsiaTheme="minorEastAsia" w:hAnsi="Arial" w:cs="Arial"/>
          <w:color w:val="000000"/>
          <w:lang w:eastAsia="ko-KR" w:bidi="th-TH"/>
        </w:rPr>
        <w:t xml:space="preserve"> </w:t>
      </w:r>
      <w:r w:rsidR="001B722A" w:rsidRPr="001B722A">
        <w:rPr>
          <w:rFonts w:eastAsiaTheme="minorEastAsia"/>
        </w:rPr>
        <w:t xml:space="preserve">attribute </w:t>
      </w:r>
      <w:r w:rsidRPr="001B722A">
        <w:rPr>
          <w:rFonts w:eastAsiaTheme="minorEastAsia"/>
        </w:rPr>
        <w:t xml:space="preserve">of the </w:t>
      </w:r>
      <w:r w:rsidRPr="001B722A">
        <w:rPr>
          <w:rStyle w:val="CodeChar"/>
          <w:rFonts w:eastAsiaTheme="minorEastAsia"/>
          <w:highlight w:val="white"/>
        </w:rPr>
        <w:t>clm63055D08B_AgencyIdentificationContentEnumerationType</w:t>
      </w:r>
      <w:r>
        <w:rPr>
          <w:rFonts w:ascii="Arial" w:eastAsiaTheme="minorEastAsia" w:hAnsi="Arial" w:cs="Arial"/>
          <w:color w:val="000000"/>
          <w:lang w:eastAsia="ko-KR" w:bidi="th-TH"/>
        </w:rPr>
        <w:t xml:space="preserve"> </w:t>
      </w:r>
      <w:r w:rsidRPr="00FC2242">
        <w:rPr>
          <w:rFonts w:eastAsiaTheme="minorEastAsia"/>
        </w:rPr>
        <w:t xml:space="preserve">is simply assigned to the </w:t>
      </w:r>
      <w:r w:rsidRPr="00FC2242">
        <w:rPr>
          <w:rStyle w:val="CodeChar"/>
          <w:rFonts w:eastAsiaTheme="minorEastAsia"/>
        </w:rPr>
        <w:t>ENUM_TYPE_GUID</w:t>
      </w:r>
      <w:r w:rsidRPr="00FC2242">
        <w:rPr>
          <w:rFonts w:eastAsiaTheme="minorEastAsia"/>
        </w:rPr>
        <w:t xml:space="preserve"> column of the created </w:t>
      </w:r>
      <w:r w:rsidRPr="00FC2242">
        <w:rPr>
          <w:rStyle w:val="CodeChar"/>
          <w:rFonts w:eastAsiaTheme="minorEastAsia"/>
        </w:rPr>
        <w:t>AGENCY_ID_LIST</w:t>
      </w:r>
      <w:r w:rsidRPr="00FC2242">
        <w:rPr>
          <w:rFonts w:eastAsiaTheme="minorEastAsia"/>
        </w:rPr>
        <w:t xml:space="preserve"> record. The </w:t>
      </w:r>
      <w:r w:rsidRPr="00FC2242">
        <w:rPr>
          <w:rStyle w:val="CodeChar"/>
          <w:rFonts w:eastAsiaTheme="minorEastAsia"/>
        </w:rPr>
        <w:t>NAME</w:t>
      </w:r>
      <w:r w:rsidRPr="00FC2242">
        <w:rPr>
          <w:rFonts w:eastAsiaTheme="minorEastAsia"/>
        </w:rPr>
        <w:t xml:space="preserve"> column is hardcoded to </w:t>
      </w:r>
      <w:r w:rsidR="00FC2242" w:rsidRPr="00FC2242">
        <w:rPr>
          <w:rStyle w:val="CodeChar"/>
          <w:rFonts w:eastAsiaTheme="minorEastAsia"/>
        </w:rPr>
        <w:t>‘</w:t>
      </w:r>
      <w:r w:rsidR="007E6B82">
        <w:rPr>
          <w:rStyle w:val="CodeChar"/>
          <w:rFonts w:eastAsiaTheme="minorEastAsia"/>
        </w:rPr>
        <w:t>clm63055D08B_</w:t>
      </w:r>
      <w:r w:rsidRPr="00FC2242">
        <w:rPr>
          <w:rStyle w:val="CodeChar"/>
          <w:rFonts w:eastAsiaTheme="minorEastAsia"/>
        </w:rPr>
        <w:t>AgencyIdentification</w:t>
      </w:r>
      <w:r w:rsidR="00FC2242" w:rsidRPr="00FC2242">
        <w:rPr>
          <w:rStyle w:val="CodeChar"/>
          <w:rFonts w:eastAsiaTheme="minorEastAsia"/>
        </w:rPr>
        <w:t>’</w:t>
      </w:r>
      <w:r w:rsidRPr="00FC2242">
        <w:rPr>
          <w:rFonts w:eastAsiaTheme="minorEastAsia"/>
        </w:rPr>
        <w:t xml:space="preserve">. All the enumeration values are imported into the </w:t>
      </w:r>
      <w:r w:rsidRPr="00FC2242">
        <w:rPr>
          <w:rStyle w:val="CodeChar"/>
          <w:rFonts w:eastAsiaTheme="minorEastAsia"/>
        </w:rPr>
        <w:t>AGENCY_ID_LIST_VALUE</w:t>
      </w:r>
      <w:r w:rsidRPr="00FC2242">
        <w:rPr>
          <w:rFonts w:eastAsiaTheme="minorEastAsia"/>
        </w:rPr>
        <w:t xml:space="preserve"> table.</w:t>
      </w:r>
    </w:p>
    <w:p w14:paraId="573372BE" w14:textId="77777777" w:rsid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lastRenderedPageBreak/>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clm63055D08B_AgencyIdentificationContentType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oagis-id-f1df540ef0db48318f3a423b3057955f</w:t>
      </w:r>
      <w:r>
        <w:rPr>
          <w:rFonts w:eastAsiaTheme="minorEastAsia"/>
          <w:color w:val="0000FF"/>
          <w:highlight w:val="white"/>
          <w:lang w:eastAsia="ko-KR" w:bidi="th-TH"/>
        </w:rPr>
        <w:t>"&gt;</w:t>
      </w:r>
    </w:p>
    <w:p w14:paraId="03012451" w14:textId="77777777" w:rsid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xsd:union</w:t>
      </w:r>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xsd:token clm63055D08B_AgencyIdentificationContentEnumerationType</w:t>
      </w:r>
      <w:r>
        <w:rPr>
          <w:rFonts w:eastAsiaTheme="minorEastAsia"/>
          <w:color w:val="0000FF"/>
          <w:highlight w:val="white"/>
          <w:lang w:eastAsia="ko-KR" w:bidi="th-TH"/>
        </w:rPr>
        <w:t>"/&gt;</w:t>
      </w:r>
    </w:p>
    <w:p w14:paraId="0267D491" w14:textId="6BE9CA42" w:rsidR="005E2894" w:rsidRP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21A8490F" w14:textId="77777777" w:rsidR="00550A25" w:rsidRDefault="00550A25"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clm63055D08B_AgencyIdentificationContentEnumerationType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oagis-id-68a3c03a4ea84562bd783fe2dc8f5487</w:t>
      </w:r>
      <w:r>
        <w:rPr>
          <w:rFonts w:eastAsiaTheme="minorEastAsia"/>
          <w:color w:val="0000FF"/>
          <w:highlight w:val="white"/>
          <w:lang w:eastAsia="ko-KR" w:bidi="th-TH"/>
        </w:rPr>
        <w:t>"&gt;</w:t>
      </w:r>
    </w:p>
    <w:p w14:paraId="500792C0" w14:textId="77777777"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xsd:restriction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xsd:token</w:t>
      </w:r>
      <w:r>
        <w:rPr>
          <w:rFonts w:eastAsiaTheme="minorEastAsia"/>
          <w:color w:val="0000FF"/>
          <w:highlight w:val="white"/>
          <w:lang w:eastAsia="ko-KR" w:bidi="th-TH"/>
        </w:rPr>
        <w:t>"&gt;</w:t>
      </w:r>
    </w:p>
    <w:p w14:paraId="4D12E3D2" w14:textId="7A2B736E"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206F2309" w14:textId="6FF84748"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3</w:t>
      </w:r>
      <w:r>
        <w:rPr>
          <w:rFonts w:eastAsiaTheme="minorEastAsia"/>
          <w:color w:val="0000FF"/>
          <w:highlight w:val="white"/>
          <w:lang w:eastAsia="ko-KR" w:bidi="th-TH"/>
        </w:rPr>
        <w:t>"/&gt;</w:t>
      </w:r>
    </w:p>
    <w:p w14:paraId="00BA9F6A" w14:textId="17206506" w:rsidR="00B767B0" w:rsidRDefault="00550A25" w:rsidP="00FC2242">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4</w:t>
      </w:r>
      <w:r>
        <w:rPr>
          <w:rFonts w:eastAsiaTheme="minorEastAsia"/>
          <w:color w:val="0000FF"/>
          <w:highlight w:val="white"/>
          <w:lang w:eastAsia="ko-KR" w:bidi="th-TH"/>
        </w:rPr>
        <w:t>"/&gt;</w:t>
      </w:r>
    </w:p>
    <w:p w14:paraId="50D065A1" w14:textId="2B8E843D" w:rsidR="0022471E" w:rsidRDefault="0022471E" w:rsidP="00FC2242">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r>
      <w:r>
        <w:rPr>
          <w:rFonts w:eastAsiaTheme="minorEastAsia"/>
          <w:color w:val="0000FF"/>
          <w:highlight w:val="white"/>
          <w:lang w:eastAsia="ko-KR" w:bidi="th-TH"/>
        </w:rPr>
        <w:tab/>
        <w:t>…….</w:t>
      </w:r>
    </w:p>
    <w:p w14:paraId="128248E1" w14:textId="77777777" w:rsidR="00B767B0" w:rsidRPr="005E2894" w:rsidRDefault="00B767B0"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43E20F37" w14:textId="1013814B" w:rsidR="00550A25" w:rsidRDefault="00550A25" w:rsidP="00550A25">
      <w:pPr>
        <w:numPr>
          <w:ilvl w:val="0"/>
          <w:numId w:val="0"/>
        </w:numPr>
        <w:overflowPunct/>
        <w:spacing w:before="0" w:after="0"/>
        <w:textAlignment w:val="auto"/>
        <w:rPr>
          <w:rFonts w:ascii="Arial" w:eastAsiaTheme="minorEastAsia" w:hAnsi="Arial" w:cs="Arial"/>
          <w:color w:val="000000"/>
          <w:highlight w:val="white"/>
          <w:lang w:eastAsia="ko-KR" w:bidi="th-TH"/>
        </w:rPr>
      </w:pPr>
    </w:p>
    <w:p w14:paraId="5753DF41" w14:textId="0B663ED9" w:rsidR="00FA591C" w:rsidRDefault="00FA591C" w:rsidP="0074336E">
      <w:pPr>
        <w:rPr>
          <w:rFonts w:eastAsiaTheme="minorEastAsia"/>
          <w:highlight w:val="white"/>
          <w:lang w:eastAsia="ko-KR" w:bidi="th-TH"/>
        </w:rPr>
      </w:pPr>
      <w:r>
        <w:rPr>
          <w:rFonts w:eastAsiaTheme="minorEastAsia"/>
          <w:highlight w:val="white"/>
          <w:lang w:eastAsia="ko-KR" w:bidi="th-TH"/>
        </w:rPr>
        <w:t xml:space="preserve">Note that </w:t>
      </w:r>
      <w:r w:rsidR="00FC2242">
        <w:rPr>
          <w:rFonts w:eastAsiaTheme="minorEastAsia"/>
          <w:highlight w:val="white"/>
          <w:lang w:eastAsia="ko-KR" w:bidi="th-TH"/>
        </w:rPr>
        <w:t>both</w:t>
      </w:r>
      <w:r w:rsidR="0074336E">
        <w:rPr>
          <w:rFonts w:eastAsiaTheme="minorEastAsia"/>
          <w:highlight w:val="white"/>
          <w:lang w:eastAsia="ko-KR" w:bidi="th-TH"/>
        </w:rPr>
        <w:t xml:space="preserve"> </w:t>
      </w:r>
      <w:r w:rsidRPr="00FC2242">
        <w:rPr>
          <w:rStyle w:val="CodeChar"/>
          <w:rFonts w:eastAsiaTheme="minorEastAsia"/>
          <w:highlight w:val="white"/>
        </w:rPr>
        <w:t>CODE_LIST</w:t>
      </w:r>
      <w:r w:rsidR="0074336E">
        <w:rPr>
          <w:rFonts w:eastAsiaTheme="minorEastAsia"/>
          <w:highlight w:val="white"/>
          <w:lang w:eastAsia="ko-KR" w:bidi="th-TH"/>
        </w:rPr>
        <w:t xml:space="preserve"> </w:t>
      </w:r>
      <w:r w:rsidR="00FC2242">
        <w:rPr>
          <w:rFonts w:eastAsiaTheme="minorEastAsia"/>
          <w:highlight w:val="white"/>
          <w:lang w:eastAsia="ko-KR" w:bidi="th-TH"/>
        </w:rPr>
        <w:t>and</w:t>
      </w:r>
      <w:r w:rsidR="0074336E">
        <w:rPr>
          <w:rFonts w:eastAsiaTheme="minorEastAsia"/>
          <w:highlight w:val="white"/>
          <w:lang w:eastAsia="ko-KR" w:bidi="th-TH"/>
        </w:rPr>
        <w:t xml:space="preserve"> </w:t>
      </w:r>
      <w:r w:rsidR="0074336E" w:rsidRPr="00FC2242">
        <w:rPr>
          <w:rStyle w:val="CodeChar"/>
          <w:rFonts w:eastAsiaTheme="minorEastAsia"/>
          <w:highlight w:val="white"/>
        </w:rPr>
        <w:t>AGENCY_ID_LIST</w:t>
      </w:r>
      <w:r w:rsidR="0074336E">
        <w:rPr>
          <w:rFonts w:eastAsiaTheme="minorEastAsia"/>
          <w:highlight w:val="white"/>
          <w:lang w:eastAsia="ko-KR" w:bidi="th-TH"/>
        </w:rPr>
        <w:t xml:space="preserve"> table</w:t>
      </w:r>
      <w:r w:rsidR="00FC2242">
        <w:rPr>
          <w:rFonts w:eastAsiaTheme="minorEastAsia"/>
          <w:highlight w:val="white"/>
          <w:lang w:eastAsia="ko-KR" w:bidi="th-TH"/>
        </w:rPr>
        <w:t>s</w:t>
      </w:r>
      <w:r w:rsidR="0074336E">
        <w:rPr>
          <w:rFonts w:eastAsiaTheme="minorEastAsia"/>
          <w:highlight w:val="white"/>
          <w:lang w:eastAsia="ko-KR" w:bidi="th-TH"/>
        </w:rPr>
        <w:t xml:space="preserve"> ha</w:t>
      </w:r>
      <w:r w:rsidR="00FC2242">
        <w:rPr>
          <w:rFonts w:eastAsiaTheme="minorEastAsia"/>
          <w:highlight w:val="white"/>
          <w:lang w:eastAsia="ko-KR" w:bidi="th-TH"/>
        </w:rPr>
        <w:t>ve</w:t>
      </w:r>
      <w:r w:rsidR="0074336E">
        <w:rPr>
          <w:rFonts w:eastAsiaTheme="minorEastAsia"/>
          <w:highlight w:val="white"/>
          <w:lang w:eastAsia="ko-KR" w:bidi="th-TH"/>
        </w:rPr>
        <w:t xml:space="preserve"> a foreign key column </w:t>
      </w:r>
      <w:r w:rsidR="0074336E" w:rsidRPr="00FC2242">
        <w:rPr>
          <w:rStyle w:val="CodeChar"/>
          <w:rFonts w:eastAsiaTheme="minorEastAsia"/>
          <w:highlight w:val="white"/>
        </w:rPr>
        <w:t>AGENCY_ID_LIST_VALUE_ID</w:t>
      </w:r>
      <w:r w:rsidR="0074336E">
        <w:rPr>
          <w:rFonts w:eastAsiaTheme="minorEastAsia"/>
          <w:highlight w:val="white"/>
          <w:lang w:eastAsia="ko-KR" w:bidi="th-TH"/>
        </w:rPr>
        <w:t xml:space="preserve"> that points to the </w:t>
      </w:r>
      <w:r w:rsidR="0074336E" w:rsidRPr="00FC2242">
        <w:rPr>
          <w:rStyle w:val="CodeChar"/>
          <w:rFonts w:eastAsiaTheme="minorEastAsia"/>
          <w:highlight w:val="white"/>
        </w:rPr>
        <w:t>AGENCY_ID_LIST_VALUE</w:t>
      </w:r>
      <w:r w:rsidR="0074336E">
        <w:rPr>
          <w:rFonts w:eastAsiaTheme="minorEastAsia"/>
          <w:highlight w:val="white"/>
          <w:lang w:eastAsia="ko-KR" w:bidi="th-TH"/>
        </w:rPr>
        <w:t xml:space="preserve"> table. The column uses the value from this import to represent the organization that maintain the code list and the agency ID list.</w:t>
      </w:r>
    </w:p>
    <w:p w14:paraId="278975B6" w14:textId="39936F24" w:rsidR="00F10DB2" w:rsidRDefault="00F10DB2" w:rsidP="00F10DB2">
      <w:pPr>
        <w:pStyle w:val="Heading2"/>
      </w:pPr>
      <w:bookmarkStart w:id="36" w:name="_Ref458777155"/>
      <w:bookmarkStart w:id="37" w:name="_Toc463279139"/>
      <w:r>
        <w:t>xsd:complexType with xsd:simpleContent</w:t>
      </w:r>
      <w:bookmarkEnd w:id="36"/>
      <w:r w:rsidR="006E3E34">
        <w:t xml:space="preserve"> (BDT)</w:t>
      </w:r>
      <w:bookmarkEnd w:id="37"/>
    </w:p>
    <w:p w14:paraId="48E268ED" w14:textId="5AA76DC6" w:rsidR="00DD2BD6" w:rsidRDefault="00D960E2" w:rsidP="00DD2BD6">
      <w:r>
        <w:t xml:space="preserve">Similar to section </w:t>
      </w:r>
      <w:r w:rsidR="00920D94">
        <w:fldChar w:fldCharType="begin"/>
      </w:r>
      <w:r w:rsidR="00920D94">
        <w:instrText xml:space="preserve"> REF _Ref458713618 \r \h </w:instrText>
      </w:r>
      <w:r w:rsidR="00920D94">
        <w:fldChar w:fldCharType="separate"/>
      </w:r>
      <w:r w:rsidR="00141D3D">
        <w:t>5.1</w:t>
      </w:r>
      <w:r w:rsidR="00920D94">
        <w:fldChar w:fldCharType="end"/>
      </w:r>
      <w:r>
        <w:t xml:space="preserve">, this kind of type definitions is imported as a BDT in the </w:t>
      </w:r>
      <w:r w:rsidRPr="00FC2242">
        <w:rPr>
          <w:rStyle w:val="CodeChar"/>
        </w:rPr>
        <w:t>DT</w:t>
      </w:r>
      <w:r>
        <w:t xml:space="preserve"> table. Any </w:t>
      </w:r>
      <w:r w:rsidRPr="00FC2242">
        <w:rPr>
          <w:rStyle w:val="CodeChar"/>
        </w:rPr>
        <w:t>xsd:attribute</w:t>
      </w:r>
      <w:r>
        <w:t xml:space="preserve"> presented within the type definition results in an entry in the </w:t>
      </w:r>
      <w:r w:rsidRPr="00FC2242">
        <w:rPr>
          <w:rStyle w:val="CodeChar"/>
        </w:rPr>
        <w:t>DT_SC</w:t>
      </w:r>
      <w:r>
        <w:t xml:space="preserve"> table.</w:t>
      </w:r>
      <w:r w:rsidR="00920D94">
        <w:t xml:space="preserve"> The general approach regarding inheritance of the SC described in </w:t>
      </w:r>
      <w:r w:rsidR="00920D94">
        <w:fldChar w:fldCharType="begin"/>
      </w:r>
      <w:r w:rsidR="00920D94">
        <w:instrText xml:space="preserve"> REF _Ref458713618 \r \h </w:instrText>
      </w:r>
      <w:r w:rsidR="00920D94">
        <w:fldChar w:fldCharType="separate"/>
      </w:r>
      <w:r w:rsidR="00141D3D">
        <w:t>5.1</w:t>
      </w:r>
      <w:r w:rsidR="00920D94">
        <w:fldChar w:fldCharType="end"/>
      </w:r>
      <w:r w:rsidR="00920D94">
        <w:t xml:space="preserve"> also applies here.</w:t>
      </w:r>
    </w:p>
    <w:p w14:paraId="227FF042" w14:textId="58CBEAF0" w:rsidR="000B5630" w:rsidRDefault="000B5630" w:rsidP="00DD2BD6">
      <w:r>
        <w:t xml:space="preserve">Most of these type definitions reside in the </w:t>
      </w:r>
      <w:r w:rsidRPr="00C75E73">
        <w:rPr>
          <w:rStyle w:val="CodeChar"/>
        </w:rPr>
        <w:t>Fields.xsd</w:t>
      </w:r>
      <w:r w:rsidR="00D330E8">
        <w:t xml:space="preserve"> and </w:t>
      </w:r>
      <w:r w:rsidR="00D330E8" w:rsidRPr="00D330E8">
        <w:rPr>
          <w:rStyle w:val="CodeChar"/>
        </w:rPr>
        <w:t>BusinessDataType_1.xsd</w:t>
      </w:r>
      <w:r w:rsidR="00D330E8">
        <w:t>.</w:t>
      </w:r>
      <w:r>
        <w:t xml:space="preserve"> There are a few of these in </w:t>
      </w:r>
      <w:r w:rsidRPr="00C75E73">
        <w:rPr>
          <w:rStyle w:val="CodeChar"/>
        </w:rPr>
        <w:t>Meta.xsd</w:t>
      </w:r>
      <w:r w:rsidR="00F61739">
        <w:t xml:space="preserve"> (e.g., </w:t>
      </w:r>
      <w:r w:rsidR="00F61739" w:rsidRPr="00C75E73">
        <w:rPr>
          <w:rStyle w:val="CodeChar"/>
        </w:rPr>
        <w:t>ExpressionType</w:t>
      </w:r>
      <w:r w:rsidR="00F61739">
        <w:t>)</w:t>
      </w:r>
      <w:r>
        <w:t>.</w:t>
      </w:r>
    </w:p>
    <w:p w14:paraId="1E73EC3D" w14:textId="77777777" w:rsidR="006855F7" w:rsidRPr="003858D5" w:rsidRDefault="006855F7" w:rsidP="006855F7">
      <w:pPr>
        <w:rPr>
          <w:b/>
          <w:bCs/>
        </w:rPr>
      </w:pPr>
      <w:r w:rsidRPr="003858D5">
        <w:rPr>
          <w:b/>
          <w:bCs/>
        </w:rPr>
        <w:t>Example</w:t>
      </w:r>
      <w:r>
        <w:rPr>
          <w:b/>
          <w:bCs/>
        </w:rPr>
        <w:t xml:space="preserve"> 1</w:t>
      </w:r>
    </w:p>
    <w:p w14:paraId="603AA184" w14:textId="77777777" w:rsidR="006855F7" w:rsidRDefault="006855F7" w:rsidP="006855F7">
      <w:r>
        <w:t xml:space="preserve">Below is the schema definition without annotation of the </w:t>
      </w:r>
      <w:r w:rsidRPr="00D330E8">
        <w:rPr>
          <w:rStyle w:val="CodeChar"/>
        </w:rPr>
        <w:t>AmountType_0723C8</w:t>
      </w:r>
      <w:r>
        <w:t xml:space="preserve"> from the </w:t>
      </w:r>
      <w:r w:rsidRPr="00D330E8">
        <w:rPr>
          <w:rStyle w:val="CodeChar"/>
        </w:rPr>
        <w:t>BusinessDataType_1.xsd</w:t>
      </w:r>
      <w:r>
        <w:t xml:space="preserve">. It is imported into the </w:t>
      </w:r>
      <w:r w:rsidRPr="00D330E8">
        <w:rPr>
          <w:rStyle w:val="CodeChar"/>
        </w:rPr>
        <w:t>DT</w:t>
      </w:r>
      <w:r>
        <w:t xml:space="preserve"> and </w:t>
      </w:r>
      <w:r w:rsidRPr="00D330E8">
        <w:rPr>
          <w:rStyle w:val="CodeChar"/>
        </w:rPr>
        <w:t>DT_SC</w:t>
      </w:r>
      <w:r>
        <w:t xml:space="preserve"> tables as follows:</w:t>
      </w:r>
    </w:p>
    <w:p w14:paraId="445325E9" w14:textId="77777777" w:rsidR="006855F7" w:rsidRDefault="006855F7" w:rsidP="00D330E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AmountType_0723C8</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oagis-id-e6f93bd0dc934ab2af11bd46888c1233</w:t>
      </w:r>
      <w:r>
        <w:rPr>
          <w:rFonts w:eastAsiaTheme="minorEastAsia"/>
          <w:color w:val="0000FF"/>
          <w:highlight w:val="white"/>
          <w:lang w:eastAsia="ko-KR" w:bidi="th-TH"/>
        </w:rPr>
        <w:t>"&gt;</w:t>
      </w:r>
    </w:p>
    <w:p w14:paraId="44E23722" w14:textId="77777777" w:rsidR="006855F7" w:rsidRDefault="006855F7" w:rsidP="00D330E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3569E4E0"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xsd:decimal</w:t>
      </w:r>
      <w:r>
        <w:rPr>
          <w:rFonts w:eastAsiaTheme="minorEastAsia"/>
          <w:color w:val="0000FF"/>
          <w:highlight w:val="white"/>
          <w:lang w:eastAsia="ko-KR" w:bidi="th-TH"/>
        </w:rPr>
        <w:t>"&gt;</w:t>
      </w:r>
    </w:p>
    <w:p w14:paraId="3A7E30D4"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currencyCode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oacl_CurrencyCodeContentType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oagis-id-0dd62519460d4a91bfdbc1f7778befac</w:t>
      </w:r>
      <w:r>
        <w:rPr>
          <w:rFonts w:eastAsiaTheme="minorEastAsia"/>
          <w:color w:val="0000FF"/>
          <w:highlight w:val="white"/>
          <w:lang w:eastAsia="ko-KR" w:bidi="th-TH"/>
        </w:rPr>
        <w:t>"&gt;</w:t>
      </w:r>
    </w:p>
    <w:p w14:paraId="16240B7C"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0000FF"/>
          <w:highlight w:val="white"/>
          <w:lang w:eastAsia="ko-KR" w:bidi="th-TH"/>
        </w:rPr>
        <w:t>&gt;</w:t>
      </w:r>
    </w:p>
    <w:p w14:paraId="7FD95F0C"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512048BE" w14:textId="77777777" w:rsidR="006855F7" w:rsidRDefault="006855F7" w:rsidP="00D330E8">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5E9384C0" w14:textId="77777777" w:rsidR="006855F7" w:rsidRDefault="006855F7" w:rsidP="00D330E8">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5C58B0E2" w14:textId="3A360F4F" w:rsidR="006855F7" w:rsidRDefault="006855F7" w:rsidP="006855F7">
      <w:r>
        <w:t xml:space="preserve">A record is created in the </w:t>
      </w:r>
      <w:r w:rsidRPr="00D330E8">
        <w:rPr>
          <w:rStyle w:val="CodeChar"/>
        </w:rPr>
        <w:t>DT</w:t>
      </w:r>
      <w:r>
        <w:t xml:space="preserve"> table with </w:t>
      </w:r>
      <w:r w:rsidRPr="00D330E8">
        <w:rPr>
          <w:rStyle w:val="CodeChar"/>
        </w:rPr>
        <w:t>DEN = ‘Amount_0723C8. Type’</w:t>
      </w:r>
      <w:r>
        <w:t xml:space="preserve"> and </w:t>
      </w:r>
      <w:r w:rsidRPr="00D330E8">
        <w:rPr>
          <w:rStyle w:val="CodeChar"/>
        </w:rPr>
        <w:t>DATA_TYPE_TERM = ‘Amount’</w:t>
      </w:r>
      <w:r>
        <w:t xml:space="preserve">. The fact </w:t>
      </w:r>
      <w:r w:rsidR="00D330E8">
        <w:t xml:space="preserve">that </w:t>
      </w:r>
      <w:r>
        <w:t xml:space="preserve">the type is based on the </w:t>
      </w:r>
      <w:r w:rsidRPr="00D330E8">
        <w:rPr>
          <w:rStyle w:val="CodeChar"/>
        </w:rPr>
        <w:t>xsd:decimal</w:t>
      </w:r>
      <w:r>
        <w:t xml:space="preserve"> is captured </w:t>
      </w:r>
      <w:r w:rsidR="005169A7">
        <w:t xml:space="preserve">via </w:t>
      </w:r>
      <w:r w:rsidR="00506207">
        <w:t>the value domain restriction</w:t>
      </w:r>
      <w:r w:rsidR="00D330E8">
        <w:t xml:space="preserve"> described in section </w:t>
      </w:r>
      <w:r w:rsidR="00D330E8">
        <w:fldChar w:fldCharType="begin"/>
      </w:r>
      <w:r w:rsidR="00D330E8">
        <w:instrText xml:space="preserve"> REF _Ref461803448 \r \h </w:instrText>
      </w:r>
      <w:r w:rsidR="00D330E8">
        <w:fldChar w:fldCharType="separate"/>
      </w:r>
      <w:r w:rsidR="00141D3D">
        <w:t>5.12</w:t>
      </w:r>
      <w:r w:rsidR="00D330E8">
        <w:fldChar w:fldCharType="end"/>
      </w:r>
      <w:r w:rsidR="00506207">
        <w:t>.</w:t>
      </w:r>
    </w:p>
    <w:p w14:paraId="5186C6F6" w14:textId="7A4FD08F" w:rsidR="006855F7" w:rsidRDefault="006855F7" w:rsidP="006855F7">
      <w:r>
        <w:t xml:space="preserve">The created </w:t>
      </w:r>
      <w:r w:rsidRPr="00D330E8">
        <w:rPr>
          <w:rStyle w:val="CodeChar"/>
        </w:rPr>
        <w:t>DT</w:t>
      </w:r>
      <w:r>
        <w:t xml:space="preserve"> record will have its </w:t>
      </w:r>
      <w:r w:rsidRPr="00D330E8">
        <w:rPr>
          <w:rStyle w:val="CodeChar"/>
        </w:rPr>
        <w:t>BASED_DT_ID</w:t>
      </w:r>
      <w:r>
        <w:t xml:space="preserve"> column pointing to the </w:t>
      </w:r>
      <w:r w:rsidR="00D330E8" w:rsidRPr="00D330E8">
        <w:rPr>
          <w:rStyle w:val="CodeChar"/>
        </w:rPr>
        <w:t>‘</w:t>
      </w:r>
      <w:r w:rsidRPr="00D330E8">
        <w:rPr>
          <w:rStyle w:val="CodeChar"/>
        </w:rPr>
        <w:t>Amount</w:t>
      </w:r>
      <w:r w:rsidR="00D330E8" w:rsidRPr="00D330E8">
        <w:rPr>
          <w:rStyle w:val="CodeChar"/>
        </w:rPr>
        <w:t>’</w:t>
      </w:r>
      <w:r>
        <w:t xml:space="preserve"> CDT. </w:t>
      </w:r>
    </w:p>
    <w:p w14:paraId="3A8BA4AF" w14:textId="6D7BC2C2" w:rsidR="006855F7" w:rsidRDefault="00506207" w:rsidP="006855F7">
      <w:r>
        <w:t>In addition, a</w:t>
      </w:r>
      <w:r w:rsidR="006855F7">
        <w:t xml:space="preserve"> record is created in the </w:t>
      </w:r>
      <w:r w:rsidR="006855F7" w:rsidRPr="00D330E8">
        <w:rPr>
          <w:rStyle w:val="CodeChar"/>
        </w:rPr>
        <w:t>DT_SC</w:t>
      </w:r>
      <w:r w:rsidR="006855F7">
        <w:t xml:space="preserve"> table with the </w:t>
      </w:r>
      <w:r w:rsidR="006855F7" w:rsidRPr="00D330E8">
        <w:rPr>
          <w:rStyle w:val="CodeChar"/>
        </w:rPr>
        <w:t>PROPERTY_TERM = ‘Currency’</w:t>
      </w:r>
      <w:r w:rsidR="006855F7">
        <w:t xml:space="preserve">, </w:t>
      </w:r>
      <w:r w:rsidR="006855F7" w:rsidRPr="00D330E8">
        <w:rPr>
          <w:rStyle w:val="CodeChar"/>
        </w:rPr>
        <w:t>REPRESENTATION_TERM = ‘Code’</w:t>
      </w:r>
      <w:r w:rsidR="006855F7">
        <w:t xml:space="preserve">, </w:t>
      </w:r>
      <w:r w:rsidR="006855F7" w:rsidRPr="00D330E8">
        <w:rPr>
          <w:rStyle w:val="CodeChar"/>
        </w:rPr>
        <w:t>CARDINALITY_MAX = 1</w:t>
      </w:r>
      <w:r>
        <w:t xml:space="preserve">, and </w:t>
      </w:r>
      <w:r w:rsidRPr="00D330E8">
        <w:rPr>
          <w:rStyle w:val="CodeChar"/>
        </w:rPr>
        <w:t>CARDINALITY_MIN = 0</w:t>
      </w:r>
      <w:r w:rsidR="006855F7">
        <w:t xml:space="preserve">. It also has the </w:t>
      </w:r>
      <w:r w:rsidR="006855F7" w:rsidRPr="00D330E8">
        <w:rPr>
          <w:rStyle w:val="CodeChar"/>
        </w:rPr>
        <w:t>BASED_DT_SC_ID</w:t>
      </w:r>
      <w:r w:rsidR="006855F7">
        <w:t xml:space="preserve"> column pointing to the </w:t>
      </w:r>
      <w:r w:rsidR="00D330E8" w:rsidRPr="00D330E8">
        <w:rPr>
          <w:rStyle w:val="CodeChar"/>
        </w:rPr>
        <w:t>‘Currency’</w:t>
      </w:r>
      <w:r w:rsidR="00D330E8">
        <w:t xml:space="preserve"> </w:t>
      </w:r>
      <w:r w:rsidR="006855F7" w:rsidRPr="00D330E8">
        <w:rPr>
          <w:rStyle w:val="CodeChar"/>
        </w:rPr>
        <w:t>DT_SC</w:t>
      </w:r>
      <w:r w:rsidR="006855F7">
        <w:t xml:space="preserve"> of the </w:t>
      </w:r>
      <w:r w:rsidR="00D330E8" w:rsidRPr="00D330E8">
        <w:rPr>
          <w:rStyle w:val="CodeChar"/>
        </w:rPr>
        <w:t>‘</w:t>
      </w:r>
      <w:r w:rsidR="006855F7" w:rsidRPr="00D330E8">
        <w:rPr>
          <w:rStyle w:val="CodeChar"/>
        </w:rPr>
        <w:t>Amount</w:t>
      </w:r>
      <w:r w:rsidR="003E654D">
        <w:rPr>
          <w:rStyle w:val="CodeChar"/>
        </w:rPr>
        <w:t>. Type</w:t>
      </w:r>
      <w:r w:rsidR="00D330E8" w:rsidRPr="00D330E8">
        <w:rPr>
          <w:rStyle w:val="CodeChar"/>
        </w:rPr>
        <w:t>’</w:t>
      </w:r>
      <w:r w:rsidR="006855F7">
        <w:t xml:space="preserve"> CDT. The fact that the currency code attribut</w:t>
      </w:r>
      <w:r w:rsidR="00722A43">
        <w:t>e is tied to a code list is</w:t>
      </w:r>
      <w:r w:rsidR="006855F7">
        <w:t xml:space="preserve"> captured </w:t>
      </w:r>
      <w:r w:rsidR="00722A43">
        <w:t>via the value domain restriction</w:t>
      </w:r>
      <w:r w:rsidR="00D330E8">
        <w:t xml:space="preserve"> described in section </w:t>
      </w:r>
      <w:r w:rsidR="00D330E8">
        <w:fldChar w:fldCharType="begin"/>
      </w:r>
      <w:r w:rsidR="00D330E8">
        <w:instrText xml:space="preserve"> REF _Ref461803448 \r \h </w:instrText>
      </w:r>
      <w:r w:rsidR="00D330E8">
        <w:fldChar w:fldCharType="separate"/>
      </w:r>
      <w:r w:rsidR="00141D3D">
        <w:t>5.12</w:t>
      </w:r>
      <w:r w:rsidR="00D330E8">
        <w:fldChar w:fldCharType="end"/>
      </w:r>
      <w:r w:rsidR="00D330E8">
        <w:t>.</w:t>
      </w:r>
    </w:p>
    <w:p w14:paraId="2756A80B" w14:textId="4D5C620B" w:rsidR="00722A43" w:rsidRDefault="00722A43" w:rsidP="006855F7">
      <w:r w:rsidRPr="00713AAF">
        <w:lastRenderedPageBreak/>
        <w:t xml:space="preserve">The </w:t>
      </w:r>
      <w:r w:rsidRPr="00713AAF">
        <w:rPr>
          <w:rStyle w:val="CodeChar"/>
        </w:rPr>
        <w:t>REPRESENTATION_TERM</w:t>
      </w:r>
      <w:r w:rsidRPr="00713AAF">
        <w:t xml:space="preserve"> </w:t>
      </w:r>
      <w:r w:rsidR="00D330E8" w:rsidRPr="00713AAF">
        <w:t xml:space="preserve">of the SC </w:t>
      </w:r>
      <w:r w:rsidRPr="00713AAF">
        <w:t>is generally the same as that of the CDT on which the BDT is based, e.g., “</w:t>
      </w:r>
      <w:r w:rsidRPr="00713AAF">
        <w:rPr>
          <w:rStyle w:val="CodeChar"/>
        </w:rPr>
        <w:t>Code</w:t>
      </w:r>
      <w:r w:rsidRPr="00713AAF">
        <w:t>” for the “</w:t>
      </w:r>
      <w:r w:rsidRPr="00713AAF">
        <w:rPr>
          <w:rStyle w:val="CodeChar"/>
        </w:rPr>
        <w:t>Currency</w:t>
      </w:r>
      <w:r w:rsidRPr="00713AAF">
        <w:t xml:space="preserve">” </w:t>
      </w:r>
      <w:r w:rsidR="00713AAF" w:rsidRPr="00713AAF">
        <w:t>SC</w:t>
      </w:r>
      <w:r w:rsidRPr="00713AAF">
        <w:t xml:space="preserve"> of BDTs based on the </w:t>
      </w:r>
      <w:r w:rsidR="00713AAF" w:rsidRPr="00713AAF">
        <w:rPr>
          <w:rStyle w:val="CodeChar"/>
        </w:rPr>
        <w:t>‘</w:t>
      </w:r>
      <w:r w:rsidRPr="00713AAF">
        <w:rPr>
          <w:rStyle w:val="CodeChar"/>
        </w:rPr>
        <w:t>Amount</w:t>
      </w:r>
      <w:r w:rsidR="003E654D">
        <w:rPr>
          <w:rStyle w:val="CodeChar"/>
        </w:rPr>
        <w:t>. Type</w:t>
      </w:r>
      <w:r w:rsidR="00713AAF" w:rsidRPr="00713AAF">
        <w:rPr>
          <w:rStyle w:val="CodeChar"/>
        </w:rPr>
        <w:t>’</w:t>
      </w:r>
      <w:r w:rsidRPr="00713AAF">
        <w:t xml:space="preserve"> CDT. For a new SC that does not exist in the CDTC, it is the last camel case token of the name, but if the last token is not one of the valid CDTC representation terms then the </w:t>
      </w:r>
      <w:r w:rsidR="00713AAF" w:rsidRPr="00713AAF">
        <w:t>representation term</w:t>
      </w:r>
      <w:r w:rsidRPr="00713AAF">
        <w:t xml:space="preserve"> is </w:t>
      </w:r>
      <w:r w:rsidRPr="00713AAF">
        <w:rPr>
          <w:rStyle w:val="CodeChar"/>
        </w:rPr>
        <w:t>‘Text’</w:t>
      </w:r>
      <w:r w:rsidRPr="00713AAF">
        <w:t xml:space="preserve">. E.g., if the name is </w:t>
      </w:r>
      <w:r w:rsidR="00713AAF" w:rsidRPr="00713AAF">
        <w:rPr>
          <w:rStyle w:val="CodeChar"/>
        </w:rPr>
        <w:t>‘</w:t>
      </w:r>
      <w:r w:rsidRPr="00713AAF">
        <w:rPr>
          <w:rStyle w:val="CodeChar"/>
        </w:rPr>
        <w:t>sequenceNumber</w:t>
      </w:r>
      <w:r w:rsidR="00713AAF" w:rsidRPr="00713AAF">
        <w:rPr>
          <w:rStyle w:val="CodeChar"/>
        </w:rPr>
        <w:t>’</w:t>
      </w:r>
      <w:r w:rsidRPr="00713AAF">
        <w:t xml:space="preserve">, the </w:t>
      </w:r>
      <w:r w:rsidRPr="00713AAF">
        <w:rPr>
          <w:rStyle w:val="CodeChar"/>
        </w:rPr>
        <w:t>REPRESENTATION_TERM</w:t>
      </w:r>
      <w:r w:rsidRPr="00713AAF">
        <w:t xml:space="preserve"> is </w:t>
      </w:r>
      <w:r w:rsidR="00713AAF" w:rsidRPr="00713AAF">
        <w:rPr>
          <w:rStyle w:val="CodeChar"/>
        </w:rPr>
        <w:t>‘</w:t>
      </w:r>
      <w:r w:rsidRPr="00713AAF">
        <w:rPr>
          <w:rStyle w:val="CodeChar"/>
        </w:rPr>
        <w:t>Number</w:t>
      </w:r>
      <w:r w:rsidR="00713AAF" w:rsidRPr="00713AAF">
        <w:rPr>
          <w:rStyle w:val="CodeChar"/>
        </w:rPr>
        <w:t>’</w:t>
      </w:r>
      <w:r w:rsidRPr="00713AAF">
        <w:t xml:space="preserve">, if the name is </w:t>
      </w:r>
      <w:r w:rsidRPr="00713AAF">
        <w:rPr>
          <w:rStyle w:val="CodeChar"/>
        </w:rPr>
        <w:t>“expressionLanguage”</w:t>
      </w:r>
      <w:r w:rsidRPr="00713AAF">
        <w:t xml:space="preserve">, the </w:t>
      </w:r>
      <w:r w:rsidRPr="00713AAF">
        <w:rPr>
          <w:rStyle w:val="CodeChar"/>
        </w:rPr>
        <w:t>REPRESENTATION_TERM</w:t>
      </w:r>
      <w:r w:rsidRPr="00713AAF">
        <w:t xml:space="preserve"> is </w:t>
      </w:r>
      <w:r w:rsidRPr="00713AAF">
        <w:rPr>
          <w:rStyle w:val="CodeChar"/>
        </w:rPr>
        <w:t>“Text”</w:t>
      </w:r>
      <w:r w:rsidRPr="00713AAF">
        <w:t>.</w:t>
      </w:r>
    </w:p>
    <w:p w14:paraId="2E0F7F41" w14:textId="77777777" w:rsidR="006855F7" w:rsidRPr="00EE29D9" w:rsidRDefault="006855F7" w:rsidP="006855F7">
      <w:pPr>
        <w:rPr>
          <w:b/>
          <w:bCs/>
        </w:rPr>
      </w:pPr>
      <w:r w:rsidRPr="00EE29D9">
        <w:rPr>
          <w:b/>
          <w:bCs/>
        </w:rPr>
        <w:t>Example 2</w:t>
      </w:r>
    </w:p>
    <w:p w14:paraId="2391AC38" w14:textId="77777777" w:rsidR="006855F7" w:rsidRDefault="006855F7" w:rsidP="006855F7">
      <w:r>
        <w:t xml:space="preserve">The </w:t>
      </w:r>
      <w:r w:rsidRPr="009B7BBE">
        <w:rPr>
          <w:rStyle w:val="CodeChar"/>
        </w:rPr>
        <w:t>AmountType</w:t>
      </w:r>
      <w:r>
        <w:t xml:space="preserve"> in </w:t>
      </w:r>
      <w:r w:rsidRPr="009B7BBE">
        <w:rPr>
          <w:rStyle w:val="CodeChar"/>
        </w:rPr>
        <w:t>Fields.xsd</w:t>
      </w:r>
      <w:r>
        <w:t xml:space="preserve"> with the below XML schema definition is imported as follows:</w:t>
      </w:r>
    </w:p>
    <w:p w14:paraId="26889E63" w14:textId="77777777" w:rsidR="006855F7" w:rsidRDefault="006855F7" w:rsidP="009B7BBE">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AmountType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oagis-id-109055a967bd4cf19ee3320755b01f8d</w:t>
      </w:r>
      <w:r>
        <w:rPr>
          <w:rFonts w:eastAsiaTheme="minorEastAsia"/>
          <w:color w:val="0000FF"/>
          <w:highlight w:val="white"/>
          <w:lang w:eastAsia="ko-KR" w:bidi="th-TH"/>
        </w:rPr>
        <w:t>"&gt;</w:t>
      </w:r>
    </w:p>
    <w:p w14:paraId="6230FEB9" w14:textId="77777777" w:rsidR="006855F7" w:rsidRDefault="006855F7" w:rsidP="009B7B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0CA8F958" w14:textId="77777777" w:rsidR="006855F7" w:rsidRDefault="006855F7" w:rsidP="009B7B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AmountType_0723C8</w:t>
      </w:r>
      <w:r>
        <w:rPr>
          <w:rFonts w:eastAsiaTheme="minorEastAsia"/>
          <w:color w:val="0000FF"/>
          <w:highlight w:val="white"/>
          <w:lang w:eastAsia="ko-KR" w:bidi="th-TH"/>
        </w:rPr>
        <w:t>"/&gt;</w:t>
      </w:r>
    </w:p>
    <w:p w14:paraId="49725B4B" w14:textId="77777777" w:rsidR="006855F7" w:rsidRDefault="006855F7" w:rsidP="009B7BBE">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43251A2C" w14:textId="77777777" w:rsidR="006855F7" w:rsidRDefault="006855F7" w:rsidP="009B7BBE">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0169E03B" w14:textId="13F3B039" w:rsidR="006855F7" w:rsidRDefault="006855F7" w:rsidP="006855F7">
      <w:r>
        <w:t xml:space="preserve">A record is created in the </w:t>
      </w:r>
      <w:r w:rsidRPr="009B7BBE">
        <w:rPr>
          <w:rStyle w:val="CodeChar"/>
        </w:rPr>
        <w:t>DT</w:t>
      </w:r>
      <w:r>
        <w:t xml:space="preserve"> table with </w:t>
      </w:r>
      <w:r w:rsidRPr="009B7BBE">
        <w:rPr>
          <w:rStyle w:val="CodeChar"/>
        </w:rPr>
        <w:t>DEN = ‘Amount. Type’</w:t>
      </w:r>
      <w:r>
        <w:t xml:space="preserve"> and </w:t>
      </w:r>
      <w:r w:rsidRPr="009B7BBE">
        <w:rPr>
          <w:rStyle w:val="CodeChar"/>
        </w:rPr>
        <w:t>DATA_TYPE_TERM = ‘Amount’</w:t>
      </w:r>
      <w:r>
        <w:t xml:space="preserve">. The </w:t>
      </w:r>
      <w:r w:rsidRPr="009B7BBE">
        <w:rPr>
          <w:rStyle w:val="CodeChar"/>
        </w:rPr>
        <w:t>DT</w:t>
      </w:r>
      <w:r>
        <w:t xml:space="preserve"> record will have its </w:t>
      </w:r>
      <w:r w:rsidRPr="009B7BBE">
        <w:rPr>
          <w:rStyle w:val="CodeChar"/>
        </w:rPr>
        <w:t>BASED_DT_ID</w:t>
      </w:r>
      <w:r>
        <w:t xml:space="preserve"> column pointed to the </w:t>
      </w:r>
      <w:r w:rsidRPr="009B7BBE">
        <w:rPr>
          <w:rStyle w:val="CodeChar"/>
        </w:rPr>
        <w:t>DT</w:t>
      </w:r>
      <w:r>
        <w:t xml:space="preserve"> record in Example 1.</w:t>
      </w:r>
      <w:r w:rsidR="005169A7">
        <w:t xml:space="preserve"> </w:t>
      </w:r>
    </w:p>
    <w:p w14:paraId="55CBED88" w14:textId="5981D117" w:rsidR="006855F7" w:rsidRDefault="006855F7" w:rsidP="006855F7">
      <w:r>
        <w:t xml:space="preserve">A </w:t>
      </w:r>
      <w:r w:rsidRPr="009B7BBE">
        <w:rPr>
          <w:rStyle w:val="CodeChar"/>
        </w:rPr>
        <w:t>DT_SC</w:t>
      </w:r>
      <w:r>
        <w:t xml:space="preserve"> record similar to </w:t>
      </w:r>
      <w:r w:rsidR="00E32AC9">
        <w:t>that in Example 1</w:t>
      </w:r>
      <w:r>
        <w:t xml:space="preserve"> is also created for the inherited </w:t>
      </w:r>
      <w:r w:rsidR="009B7BBE" w:rsidRPr="009B7BBE">
        <w:rPr>
          <w:rStyle w:val="CodeChar"/>
        </w:rPr>
        <w:t>‘C</w:t>
      </w:r>
      <w:r w:rsidRPr="009B7BBE">
        <w:rPr>
          <w:rStyle w:val="CodeChar"/>
        </w:rPr>
        <w:t>urrency</w:t>
      </w:r>
      <w:r w:rsidR="009B7BBE" w:rsidRPr="009B7BBE">
        <w:rPr>
          <w:rStyle w:val="CodeChar"/>
        </w:rPr>
        <w:t>’</w:t>
      </w:r>
      <w:r>
        <w:t xml:space="preserve"> supplementary component. Its </w:t>
      </w:r>
      <w:r w:rsidRPr="009B7BBE">
        <w:rPr>
          <w:rStyle w:val="CodeChar"/>
        </w:rPr>
        <w:t>BASED_DT_SC_ID</w:t>
      </w:r>
      <w:r>
        <w:t xml:space="preserve"> column will point to the </w:t>
      </w:r>
      <w:r w:rsidRPr="009B7BBE">
        <w:rPr>
          <w:rStyle w:val="CodeChar"/>
        </w:rPr>
        <w:t>DT_SC</w:t>
      </w:r>
      <w:r>
        <w:t xml:space="preserve"> record created in Example 1.</w:t>
      </w:r>
      <w:r w:rsidR="005C2554">
        <w:t xml:space="preserve"> </w:t>
      </w:r>
      <w:r w:rsidR="005C2554" w:rsidRPr="0012437A">
        <w:t xml:space="preserve">It should be noted that the </w:t>
      </w:r>
      <w:r w:rsidR="005C2554" w:rsidRPr="0012437A">
        <w:rPr>
          <w:rStyle w:val="CodeChar"/>
        </w:rPr>
        <w:t>GUID</w:t>
      </w:r>
      <w:r w:rsidR="005C2554" w:rsidRPr="0012437A">
        <w:t xml:space="preserve"> of the </w:t>
      </w:r>
      <w:r w:rsidR="005C2554" w:rsidRPr="0012437A">
        <w:rPr>
          <w:rStyle w:val="CodeChar"/>
        </w:rPr>
        <w:t>DT_SC</w:t>
      </w:r>
      <w:r w:rsidR="005C2554" w:rsidRPr="0012437A">
        <w:t xml:space="preserve"> is newly generated, since it is not available in the schema. This means that each SC is treated as intrinsic to each </w:t>
      </w:r>
      <w:r w:rsidR="0012437A" w:rsidRPr="0012437A">
        <w:t>data type</w:t>
      </w:r>
      <w:r w:rsidR="005C2554" w:rsidRPr="0012437A">
        <w:t xml:space="preserve"> – even though it is inherited and has the same</w:t>
      </w:r>
      <w:r w:rsidR="0012437A" w:rsidRPr="0012437A">
        <w:t xml:space="preserve"> semantic</w:t>
      </w:r>
      <w:r w:rsidR="005C2554" w:rsidRPr="0012437A">
        <w:t xml:space="preserve"> name.</w:t>
      </w:r>
    </w:p>
    <w:p w14:paraId="08A43438" w14:textId="1C9B0FB3" w:rsidR="006855F7" w:rsidRPr="00E32AC9" w:rsidRDefault="00E32AC9" w:rsidP="00DD2BD6">
      <w:pPr>
        <w:rPr>
          <w:b/>
          <w:bCs/>
        </w:rPr>
      </w:pPr>
      <w:r w:rsidRPr="00E32AC9">
        <w:rPr>
          <w:b/>
          <w:bCs/>
        </w:rPr>
        <w:t>Example 3</w:t>
      </w:r>
    </w:p>
    <w:p w14:paraId="03B61681" w14:textId="13B8D3BF" w:rsidR="00E32AC9" w:rsidRDefault="005C2554" w:rsidP="00DD2BD6">
      <w:r>
        <w:t xml:space="preserve">The </w:t>
      </w:r>
      <w:r w:rsidRPr="0012437A">
        <w:rPr>
          <w:rStyle w:val="CodeChar"/>
        </w:rPr>
        <w:t>OpenAmountType</w:t>
      </w:r>
      <w:r>
        <w:t xml:space="preserve"> definition is shown below. It is considered a </w:t>
      </w:r>
      <w:r w:rsidRPr="005C2554">
        <w:rPr>
          <w:i/>
          <w:iCs/>
        </w:rPr>
        <w:t>qualified BDT</w:t>
      </w:r>
      <w:r>
        <w:t xml:space="preserve"> in the OAGSRT WG lingo and is imported as follows.</w:t>
      </w:r>
    </w:p>
    <w:p w14:paraId="2C1D641B" w14:textId="056002B1" w:rsidR="00E32AC9" w:rsidRDefault="00E32AC9" w:rsidP="0012437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OpenAmountType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oagis-id-4b47b06600344fdb95bbe52f664c5a20</w:t>
      </w:r>
      <w:r>
        <w:rPr>
          <w:rFonts w:eastAsiaTheme="minorEastAsia"/>
          <w:color w:val="0000FF"/>
          <w:highlight w:val="white"/>
          <w:lang w:eastAsia="ko-KR" w:bidi="th-TH"/>
        </w:rPr>
        <w:t>"&gt;</w:t>
      </w:r>
    </w:p>
    <w:p w14:paraId="7E9636F2" w14:textId="6373E2B0"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63C6EBA1" w14:textId="6FCC581F"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AmountType</w:t>
      </w:r>
      <w:r>
        <w:rPr>
          <w:rFonts w:eastAsiaTheme="minorEastAsia"/>
          <w:color w:val="0000FF"/>
          <w:highlight w:val="white"/>
          <w:lang w:eastAsia="ko-KR" w:bidi="th-TH"/>
        </w:rPr>
        <w:t>"&gt;</w:t>
      </w:r>
    </w:p>
    <w:p w14:paraId="614A7A4B" w14:textId="0D5D8378"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typeCode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xsd:token</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oagis-id-63d46f46e4fa46ec8cc269212d7cfa77</w:t>
      </w:r>
      <w:r>
        <w:rPr>
          <w:rFonts w:eastAsiaTheme="minorEastAsia"/>
          <w:color w:val="0000FF"/>
          <w:highlight w:val="white"/>
          <w:lang w:eastAsia="ko-KR" w:bidi="th-TH"/>
        </w:rPr>
        <w:t>"/&gt;</w:t>
      </w:r>
    </w:p>
    <w:p w14:paraId="0142844A" w14:textId="57893CC7"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6FD9B3B7" w14:textId="46ED823F"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29BABF7B" w14:textId="4A78D0CF" w:rsidR="00E32AC9" w:rsidRDefault="00E32AC9" w:rsidP="0012437A">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62687B0F" w14:textId="6353423B" w:rsidR="00F61739" w:rsidRDefault="00F61739" w:rsidP="00F61739">
      <w:r>
        <w:t xml:space="preserve">A record is created in the </w:t>
      </w:r>
      <w:r w:rsidRPr="0012437A">
        <w:rPr>
          <w:rStyle w:val="CodeChar"/>
        </w:rPr>
        <w:t>DT</w:t>
      </w:r>
      <w:r>
        <w:t xml:space="preserve"> table with </w:t>
      </w:r>
      <w:r w:rsidRPr="0012437A">
        <w:rPr>
          <w:rStyle w:val="CodeChar"/>
        </w:rPr>
        <w:t>DEN = ‘Open_ Amount. Type’</w:t>
      </w:r>
      <w:r>
        <w:t xml:space="preserve"> and </w:t>
      </w:r>
      <w:r w:rsidRPr="0012437A">
        <w:rPr>
          <w:rStyle w:val="CodeChar"/>
        </w:rPr>
        <w:t>DATA_TYPE_TERM = ‘Amount’</w:t>
      </w:r>
      <w:r>
        <w:t xml:space="preserve">. The </w:t>
      </w:r>
      <w:r w:rsidRPr="0012437A">
        <w:rPr>
          <w:rStyle w:val="CodeChar"/>
        </w:rPr>
        <w:t>DT</w:t>
      </w:r>
      <w:r>
        <w:t xml:space="preserve"> record will have its </w:t>
      </w:r>
      <w:r w:rsidRPr="0012437A">
        <w:rPr>
          <w:rStyle w:val="CodeChar"/>
        </w:rPr>
        <w:t>BASED_DT_ID</w:t>
      </w:r>
      <w:r>
        <w:t xml:space="preserve"> column pointed to the </w:t>
      </w:r>
      <w:r w:rsidRPr="0012437A">
        <w:rPr>
          <w:rStyle w:val="CodeChar"/>
        </w:rPr>
        <w:t>DT</w:t>
      </w:r>
      <w:r>
        <w:t xml:space="preserve"> record in Example 2. </w:t>
      </w:r>
    </w:p>
    <w:p w14:paraId="2C733412" w14:textId="46B24CB9" w:rsidR="00F61739" w:rsidRDefault="00F61739" w:rsidP="00F61739">
      <w:r>
        <w:t xml:space="preserve">A </w:t>
      </w:r>
      <w:r w:rsidRPr="0012437A">
        <w:rPr>
          <w:rStyle w:val="CodeChar"/>
        </w:rPr>
        <w:t>DT_SC</w:t>
      </w:r>
      <w:r>
        <w:t xml:space="preserve"> record for the </w:t>
      </w:r>
      <w:r w:rsidRPr="0012437A">
        <w:rPr>
          <w:rStyle w:val="CodeChar"/>
        </w:rPr>
        <w:t>currencyCode</w:t>
      </w:r>
      <w:r>
        <w:t xml:space="preserve"> attribute is created along with the value domain restriction based on the inheritance from the </w:t>
      </w:r>
      <w:r w:rsidRPr="0012437A">
        <w:rPr>
          <w:rStyle w:val="CodeChar"/>
        </w:rPr>
        <w:t>DT_SC</w:t>
      </w:r>
      <w:r>
        <w:t xml:space="preserve"> record in Example 2. In addition, a </w:t>
      </w:r>
      <w:r w:rsidRPr="0012437A">
        <w:rPr>
          <w:rStyle w:val="CodeChar"/>
        </w:rPr>
        <w:t>DT_SC</w:t>
      </w:r>
      <w:r>
        <w:t xml:space="preserve"> record for the </w:t>
      </w:r>
      <w:r w:rsidRPr="0012437A">
        <w:rPr>
          <w:rStyle w:val="CodeChar"/>
        </w:rPr>
        <w:t>typeCode</w:t>
      </w:r>
      <w:r>
        <w:t xml:space="preserve"> attribute with the </w:t>
      </w:r>
      <w:r w:rsidRPr="0012437A">
        <w:rPr>
          <w:rStyle w:val="CodeChar"/>
        </w:rPr>
        <w:t>PROPERTY_TERM = ‘Type’</w:t>
      </w:r>
      <w:r>
        <w:t xml:space="preserve"> and </w:t>
      </w:r>
      <w:r w:rsidRPr="0012437A">
        <w:rPr>
          <w:rStyle w:val="CodeChar"/>
        </w:rPr>
        <w:t>REPRESENTATION_TERM = ‘Code’</w:t>
      </w:r>
      <w:r w:rsidR="007E6B82">
        <w:t xml:space="preserve"> is inserted.</w:t>
      </w:r>
      <w:r>
        <w:t xml:space="preserve"> The value domain restriction is also created for the SC. Since this is a new SC that does not exist in the CDTC, the value domain restri</w:t>
      </w:r>
      <w:r w:rsidR="0012437A">
        <w:t xml:space="preserve">ction is </w:t>
      </w:r>
      <w:r>
        <w:t xml:space="preserve">more </w:t>
      </w:r>
      <w:r w:rsidR="0012437A">
        <w:t>involving</w:t>
      </w:r>
      <w:r>
        <w:t xml:space="preserve"> where new records in the </w:t>
      </w:r>
      <w:r w:rsidRPr="0012437A">
        <w:rPr>
          <w:rStyle w:val="CodeChar"/>
        </w:rPr>
        <w:t>CDT_SC_AWD_PRI</w:t>
      </w:r>
      <w:r>
        <w:t xml:space="preserve"> and </w:t>
      </w:r>
      <w:r w:rsidRPr="0012437A">
        <w:rPr>
          <w:rStyle w:val="CodeChar"/>
        </w:rPr>
        <w:t>CDT_SC_AWD_PRI_XPS_MAP</w:t>
      </w:r>
      <w:r>
        <w:t xml:space="preserve"> need to be created even though this is an SC of a BDT. </w:t>
      </w:r>
      <w:r w:rsidR="007E6B82">
        <w:t xml:space="preserve">See section </w:t>
      </w:r>
      <w:r w:rsidR="007E6B82">
        <w:fldChar w:fldCharType="begin"/>
      </w:r>
      <w:r w:rsidR="007E6B82">
        <w:instrText xml:space="preserve"> REF _Ref462409353 \r \h </w:instrText>
      </w:r>
      <w:r w:rsidR="007E6B82">
        <w:fldChar w:fldCharType="separate"/>
      </w:r>
      <w:r w:rsidR="00141D3D">
        <w:t>5.13.3</w:t>
      </w:r>
      <w:r w:rsidR="007E6B82">
        <w:fldChar w:fldCharType="end"/>
      </w:r>
      <w:r w:rsidR="007E6B82">
        <w:t xml:space="preserve"> for more detail.</w:t>
      </w:r>
    </w:p>
    <w:p w14:paraId="19042C2A" w14:textId="48FEC58D" w:rsidR="00B36C0C" w:rsidRPr="00B36C0C" w:rsidRDefault="00B36C0C" w:rsidP="00DD2BD6">
      <w:pPr>
        <w:rPr>
          <w:b/>
          <w:bCs/>
        </w:rPr>
      </w:pPr>
      <w:r w:rsidRPr="00B36C0C">
        <w:rPr>
          <w:b/>
          <w:bCs/>
        </w:rPr>
        <w:t>Example 4</w:t>
      </w:r>
    </w:p>
    <w:p w14:paraId="70ED987F" w14:textId="361BB1B3" w:rsidR="00B36C0C" w:rsidRDefault="00B36C0C" w:rsidP="00DD2BD6">
      <w:r>
        <w:t xml:space="preserve">The </w:t>
      </w:r>
      <w:r w:rsidRPr="008963D9">
        <w:rPr>
          <w:rStyle w:val="CodeChar"/>
        </w:rPr>
        <w:t>IDType</w:t>
      </w:r>
      <w:r>
        <w:t xml:space="preserve"> has its </w:t>
      </w:r>
      <w:r w:rsidRPr="008963D9">
        <w:rPr>
          <w:rStyle w:val="CodeChar"/>
        </w:rPr>
        <w:t>DEN = ‘Identifier. Type’</w:t>
      </w:r>
      <w:r>
        <w:t xml:space="preserve">. </w:t>
      </w:r>
      <w:r w:rsidRPr="008963D9">
        <w:t xml:space="preserve">In fact, any </w:t>
      </w:r>
      <w:r w:rsidRPr="008963D9">
        <w:rPr>
          <w:rStyle w:val="CodeChar"/>
        </w:rPr>
        <w:t>‘ID’</w:t>
      </w:r>
      <w:r w:rsidRPr="008963D9">
        <w:t xml:space="preserve"> token in a camel case name will be expanded to </w:t>
      </w:r>
      <w:r w:rsidRPr="008963D9">
        <w:rPr>
          <w:rStyle w:val="CodeChar"/>
        </w:rPr>
        <w:t>‘Identifier’</w:t>
      </w:r>
      <w:r w:rsidRPr="008963D9">
        <w:t xml:space="preserve"> in the repository.</w:t>
      </w:r>
    </w:p>
    <w:p w14:paraId="6FBE5F5D" w14:textId="25CB3D9D" w:rsidR="00F10DB2" w:rsidRDefault="00F10DB2" w:rsidP="00F10DB2">
      <w:pPr>
        <w:pStyle w:val="Heading2"/>
      </w:pPr>
      <w:bookmarkStart w:id="38" w:name="_Ref458780169"/>
      <w:bookmarkStart w:id="39" w:name="_Toc463279140"/>
      <w:r>
        <w:lastRenderedPageBreak/>
        <w:t>xsd:complexType with complex</w:t>
      </w:r>
      <w:r w:rsidR="003B24EC">
        <w:t xml:space="preserve"> c</w:t>
      </w:r>
      <w:r>
        <w:t>ontent</w:t>
      </w:r>
      <w:r w:rsidR="00B96877">
        <w:t xml:space="preserve"> </w:t>
      </w:r>
      <w:r w:rsidR="00F3111A">
        <w:t xml:space="preserve">(ACC) </w:t>
      </w:r>
      <w:r w:rsidR="00B96877">
        <w:t>or xsd:group definitions</w:t>
      </w:r>
      <w:r w:rsidR="006E3E34">
        <w:t xml:space="preserve"> (ACC</w:t>
      </w:r>
      <w:r w:rsidR="00F3111A">
        <w:t xml:space="preserve"> &amp; ASCCP</w:t>
      </w:r>
      <w:r w:rsidR="006E3E34">
        <w:t>)</w:t>
      </w:r>
      <w:bookmarkEnd w:id="38"/>
      <w:bookmarkEnd w:id="39"/>
    </w:p>
    <w:p w14:paraId="038EC46F" w14:textId="62C0DADD" w:rsidR="003B24EC" w:rsidRDefault="009406C9" w:rsidP="003B24EC">
      <w:r>
        <w:t>It is important to note that a</w:t>
      </w:r>
      <w:r w:rsidR="008963D9">
        <w:t>n</w:t>
      </w:r>
      <w:r w:rsidR="000B5630">
        <w:t xml:space="preserve"> </w:t>
      </w:r>
      <w:r w:rsidR="000B5630" w:rsidRPr="008963D9">
        <w:rPr>
          <w:rStyle w:val="CodeChar"/>
        </w:rPr>
        <w:t>xsd:complexType</w:t>
      </w:r>
      <w:r w:rsidR="000B5630">
        <w:t xml:space="preserve"> with complex content is defined either by </w:t>
      </w:r>
      <w:r w:rsidR="00131918">
        <w:t xml:space="preserve">the </w:t>
      </w:r>
      <w:r w:rsidR="000B5630" w:rsidRPr="00953075">
        <w:rPr>
          <w:rStyle w:val="CodeChar"/>
        </w:rPr>
        <w:t>xsd:complexType</w:t>
      </w:r>
      <w:r w:rsidR="00131918" w:rsidRPr="00953075">
        <w:rPr>
          <w:rStyle w:val="CodeChar"/>
        </w:rPr>
        <w:t>/</w:t>
      </w:r>
      <w:r w:rsidR="000B5630" w:rsidRPr="00953075">
        <w:rPr>
          <w:rStyle w:val="CodeChar"/>
        </w:rPr>
        <w:t>xsd:sequence</w:t>
      </w:r>
      <w:r w:rsidR="000B5630">
        <w:t xml:space="preserve"> </w:t>
      </w:r>
      <w:r w:rsidR="00131918">
        <w:t xml:space="preserve">structure </w:t>
      </w:r>
      <w:r w:rsidR="000B5630">
        <w:t xml:space="preserve">or </w:t>
      </w:r>
      <w:r w:rsidR="008963D9" w:rsidRPr="00953075">
        <w:rPr>
          <w:rStyle w:val="CodeChar"/>
        </w:rPr>
        <w:t>xsd:complexType</w:t>
      </w:r>
      <w:r w:rsidR="00131918" w:rsidRPr="00953075">
        <w:rPr>
          <w:rStyle w:val="CodeChar"/>
        </w:rPr>
        <w:t>/</w:t>
      </w:r>
      <w:r w:rsidR="000B5630" w:rsidRPr="00953075">
        <w:rPr>
          <w:rStyle w:val="CodeChar"/>
        </w:rPr>
        <w:t>xsd:complexContent</w:t>
      </w:r>
      <w:r w:rsidR="00131918" w:rsidRPr="00953075">
        <w:rPr>
          <w:rStyle w:val="CodeChar"/>
        </w:rPr>
        <w:t>/xsd:extension/</w:t>
      </w:r>
      <w:r w:rsidR="000B5630" w:rsidRPr="00953075">
        <w:rPr>
          <w:rStyle w:val="CodeChar"/>
        </w:rPr>
        <w:t>xsd:sequence</w:t>
      </w:r>
      <w:r w:rsidR="00131918">
        <w:t xml:space="preserve"> structure</w:t>
      </w:r>
      <w:r w:rsidR="000B5630">
        <w:t>.</w:t>
      </w:r>
      <w:r w:rsidR="00131918">
        <w:t xml:space="preserve"> Type definitions in both cases are imported into the </w:t>
      </w:r>
      <w:r w:rsidR="00131918" w:rsidRPr="00953075">
        <w:rPr>
          <w:rStyle w:val="CodeChar"/>
        </w:rPr>
        <w:t>ACC</w:t>
      </w:r>
      <w:r w:rsidR="00131918">
        <w:t xml:space="preserve"> table; however, the latter will have the </w:t>
      </w:r>
      <w:r w:rsidR="00131918" w:rsidRPr="00953075">
        <w:rPr>
          <w:rStyle w:val="CodeChar"/>
        </w:rPr>
        <w:t>BASED_ACC_ID</w:t>
      </w:r>
      <w:r w:rsidR="00131918">
        <w:t xml:space="preserve"> column populated.</w:t>
      </w:r>
      <w:r w:rsidR="00B96877">
        <w:t xml:space="preserve"> The </w:t>
      </w:r>
      <w:r w:rsidR="00B96877" w:rsidRPr="00953075">
        <w:rPr>
          <w:rStyle w:val="CodeChar"/>
        </w:rPr>
        <w:t>xsd:group</w:t>
      </w:r>
      <w:r w:rsidR="00B96877">
        <w:t xml:space="preserve"> </w:t>
      </w:r>
      <w:r w:rsidR="00F3111A">
        <w:t>definitions</w:t>
      </w:r>
      <w:r w:rsidR="00B96877">
        <w:t xml:space="preserve"> are also imported into the </w:t>
      </w:r>
      <w:r w:rsidR="00B96877" w:rsidRPr="00953075">
        <w:rPr>
          <w:rStyle w:val="CodeChar"/>
        </w:rPr>
        <w:t>ACC</w:t>
      </w:r>
      <w:r w:rsidR="00B96877">
        <w:t xml:space="preserve"> table</w:t>
      </w:r>
      <w:r w:rsidR="00F3111A">
        <w:t xml:space="preserve">; and a corresponding </w:t>
      </w:r>
      <w:r w:rsidR="00F3111A" w:rsidRPr="00953075">
        <w:rPr>
          <w:rStyle w:val="CodeChar"/>
        </w:rPr>
        <w:t>ASCPP</w:t>
      </w:r>
      <w:r w:rsidR="00F3111A">
        <w:t xml:space="preserve"> record is also created</w:t>
      </w:r>
      <w:r w:rsidR="00B96877">
        <w:t xml:space="preserve">. The column </w:t>
      </w:r>
      <w:r w:rsidR="00B96877" w:rsidRPr="00953075">
        <w:rPr>
          <w:rStyle w:val="CodeChar"/>
        </w:rPr>
        <w:t>OAGIS_COMPONENT_TYPE</w:t>
      </w:r>
      <w:r w:rsidR="00B96877">
        <w:t xml:space="preserve"> differentiates </w:t>
      </w:r>
      <w:r w:rsidR="000503FD">
        <w:t>t</w:t>
      </w:r>
      <w:r w:rsidR="00B96877">
        <w:t xml:space="preserve">he </w:t>
      </w:r>
      <w:r w:rsidR="00B96877" w:rsidRPr="00953075">
        <w:rPr>
          <w:rStyle w:val="CodeChar"/>
        </w:rPr>
        <w:t>xsd:complexType</w:t>
      </w:r>
      <w:r w:rsidR="00B96877">
        <w:t xml:space="preserve"> </w:t>
      </w:r>
      <w:r w:rsidR="000503FD">
        <w:t>and</w:t>
      </w:r>
      <w:r w:rsidR="00B96877">
        <w:t xml:space="preserve"> </w:t>
      </w:r>
      <w:r w:rsidR="00B96877" w:rsidRPr="00953075">
        <w:rPr>
          <w:rStyle w:val="CodeChar"/>
        </w:rPr>
        <w:t>xsd:group</w:t>
      </w:r>
      <w:r w:rsidR="00B96877">
        <w:t xml:space="preserve"> (the DEN of the </w:t>
      </w:r>
      <w:r w:rsidR="00B96877" w:rsidRPr="00953075">
        <w:rPr>
          <w:rStyle w:val="CodeChar"/>
        </w:rPr>
        <w:t>xsd:group</w:t>
      </w:r>
      <w:r w:rsidR="00B96877">
        <w:t xml:space="preserve"> also has the pattern </w:t>
      </w:r>
      <w:r w:rsidR="00B96877" w:rsidRPr="00953075">
        <w:rPr>
          <w:rStyle w:val="CodeChar"/>
        </w:rPr>
        <w:t xml:space="preserve">‘Xyz Group. </w:t>
      </w:r>
      <w:r w:rsidR="0074336E" w:rsidRPr="00953075">
        <w:rPr>
          <w:rStyle w:val="CodeChar"/>
        </w:rPr>
        <w:t>Details</w:t>
      </w:r>
      <w:r w:rsidR="00B96877" w:rsidRPr="00953075">
        <w:rPr>
          <w:rStyle w:val="CodeChar"/>
        </w:rPr>
        <w:t>’</w:t>
      </w:r>
      <w:r w:rsidR="005C3EC1">
        <w:t xml:space="preserve"> such as </w:t>
      </w:r>
      <w:r w:rsidR="005C3EC1" w:rsidRPr="00953075">
        <w:rPr>
          <w:rStyle w:val="CodeChar"/>
        </w:rPr>
        <w:t xml:space="preserve">‘Free Form Text Group. </w:t>
      </w:r>
      <w:r w:rsidR="0074336E" w:rsidRPr="00953075">
        <w:rPr>
          <w:rStyle w:val="CodeChar"/>
        </w:rPr>
        <w:t>Details</w:t>
      </w:r>
      <w:r w:rsidR="005C3EC1" w:rsidRPr="00953075">
        <w:rPr>
          <w:rStyle w:val="CodeChar"/>
        </w:rPr>
        <w:t>’</w:t>
      </w:r>
      <w:r w:rsidR="00B96877">
        <w:t>).</w:t>
      </w:r>
    </w:p>
    <w:p w14:paraId="58FA707F" w14:textId="57112372" w:rsidR="00131918" w:rsidRDefault="00131918" w:rsidP="003B24EC">
      <w:r>
        <w:t xml:space="preserve">This kind of type definitions is found in the </w:t>
      </w:r>
      <w:r w:rsidRPr="00953075">
        <w:rPr>
          <w:rStyle w:val="CodeChar"/>
        </w:rPr>
        <w:t>Components.xsd</w:t>
      </w:r>
      <w:r>
        <w:t xml:space="preserve">, </w:t>
      </w:r>
      <w:r w:rsidRPr="00953075">
        <w:rPr>
          <w:rStyle w:val="CodeChar"/>
        </w:rPr>
        <w:t>Meta.xsd</w:t>
      </w:r>
      <w:r>
        <w:t xml:space="preserve">, </w:t>
      </w:r>
      <w:r w:rsidR="00647649" w:rsidRPr="00953075">
        <w:rPr>
          <w:rStyle w:val="CodeChar"/>
        </w:rPr>
        <w:t>Extensions.xsd</w:t>
      </w:r>
      <w:r w:rsidR="00647649">
        <w:t xml:space="preserve">, </w:t>
      </w:r>
      <w:r>
        <w:t xml:space="preserve">and schemas within the </w:t>
      </w:r>
      <w:r w:rsidRPr="00953075">
        <w:rPr>
          <w:rStyle w:val="CodeChar"/>
        </w:rPr>
        <w:t>BODs</w:t>
      </w:r>
      <w:r>
        <w:t xml:space="preserve"> and </w:t>
      </w:r>
      <w:r w:rsidRPr="00953075">
        <w:rPr>
          <w:rStyle w:val="CodeChar"/>
        </w:rPr>
        <w:t>Nouns</w:t>
      </w:r>
      <w:r>
        <w:t xml:space="preserve"> folders (including the platform’s </w:t>
      </w:r>
      <w:r w:rsidRPr="00953075">
        <w:rPr>
          <w:rStyle w:val="CodeChar"/>
        </w:rPr>
        <w:t>BODs</w:t>
      </w:r>
      <w:r>
        <w:t xml:space="preserve"> and </w:t>
      </w:r>
      <w:r w:rsidRPr="00953075">
        <w:rPr>
          <w:rStyle w:val="CodeChar"/>
        </w:rPr>
        <w:t>Nouns</w:t>
      </w:r>
      <w:r>
        <w:t xml:space="preserve"> folders).</w:t>
      </w:r>
    </w:p>
    <w:p w14:paraId="6632FA38" w14:textId="17EA6CE6" w:rsidR="006E3E34" w:rsidRDefault="006E3E34" w:rsidP="003B24EC">
      <w:r>
        <w:t xml:space="preserve">In OAGIS, such type </w:t>
      </w:r>
      <w:r w:rsidR="000503FD">
        <w:t xml:space="preserve">and group </w:t>
      </w:r>
      <w:r>
        <w:t>definition</w:t>
      </w:r>
      <w:r w:rsidR="000503FD">
        <w:t>s</w:t>
      </w:r>
      <w:r>
        <w:t xml:space="preserve"> ha</w:t>
      </w:r>
      <w:r w:rsidR="000503FD">
        <w:t>ve</w:t>
      </w:r>
      <w:r>
        <w:t xml:space="preserve"> children</w:t>
      </w:r>
      <w:r w:rsidR="00953075">
        <w:t xml:space="preserve"> (associations)</w:t>
      </w:r>
      <w:r>
        <w:t xml:space="preserve">, which can be represented as an </w:t>
      </w:r>
      <w:r w:rsidRPr="00953075">
        <w:rPr>
          <w:rStyle w:val="CodeChar"/>
        </w:rPr>
        <w:t>xsd:element</w:t>
      </w:r>
      <w:r>
        <w:t xml:space="preserve"> reference, </w:t>
      </w:r>
      <w:r w:rsidR="005C3EC1">
        <w:t>a</w:t>
      </w:r>
      <w:r w:rsidR="00543A8D">
        <w:t>n</w:t>
      </w:r>
      <w:r w:rsidR="005C3EC1">
        <w:t xml:space="preserve"> </w:t>
      </w:r>
      <w:r w:rsidR="00543A8D" w:rsidRPr="00953075">
        <w:rPr>
          <w:rStyle w:val="CodeChar"/>
        </w:rPr>
        <w:t>xsd:</w:t>
      </w:r>
      <w:r w:rsidR="005C3EC1" w:rsidRPr="00953075">
        <w:rPr>
          <w:rStyle w:val="CodeChar"/>
        </w:rPr>
        <w:t>group</w:t>
      </w:r>
      <w:r w:rsidR="005C3EC1">
        <w:t xml:space="preserve"> reference, </w:t>
      </w:r>
      <w:r>
        <w:t xml:space="preserve">a local </w:t>
      </w:r>
      <w:r w:rsidRPr="00953075">
        <w:rPr>
          <w:rStyle w:val="CodeChar"/>
        </w:rPr>
        <w:t>xsd:element</w:t>
      </w:r>
      <w:r>
        <w:t xml:space="preserve">, or an </w:t>
      </w:r>
      <w:r w:rsidRPr="00953075">
        <w:rPr>
          <w:rStyle w:val="CodeChar"/>
        </w:rPr>
        <w:t>xsd:attribute</w:t>
      </w:r>
      <w:r>
        <w:t xml:space="preserve">. A child </w:t>
      </w:r>
      <w:r w:rsidRPr="00953075">
        <w:rPr>
          <w:rStyle w:val="CodeChar"/>
        </w:rPr>
        <w:t>xsd:element</w:t>
      </w:r>
      <w:r>
        <w:t xml:space="preserve"> </w:t>
      </w:r>
      <w:r w:rsidR="005C3EC1">
        <w:t xml:space="preserve">or </w:t>
      </w:r>
      <w:r w:rsidR="005C3EC1" w:rsidRPr="00953075">
        <w:rPr>
          <w:rStyle w:val="CodeChar"/>
        </w:rPr>
        <w:t>xsd:group</w:t>
      </w:r>
      <w:r w:rsidR="005C3EC1">
        <w:t xml:space="preserve"> </w:t>
      </w:r>
      <w:r>
        <w:t xml:space="preserve">reference is imported into the ASCC or BCC table as described in </w:t>
      </w:r>
      <w:r w:rsidR="00F1210A">
        <w:fldChar w:fldCharType="begin"/>
      </w:r>
      <w:r w:rsidR="00F1210A">
        <w:instrText xml:space="preserve"> REF _Ref458777757 \r \h </w:instrText>
      </w:r>
      <w:r w:rsidR="00F1210A">
        <w:fldChar w:fldCharType="separate"/>
      </w:r>
      <w:r w:rsidR="00141D3D">
        <w:t>5.8</w:t>
      </w:r>
      <w:r w:rsidR="00F1210A">
        <w:fldChar w:fldCharType="end"/>
      </w:r>
      <w:r>
        <w:t xml:space="preserve">. A child local </w:t>
      </w:r>
      <w:r w:rsidRPr="00953075">
        <w:rPr>
          <w:rStyle w:val="CodeChar"/>
        </w:rPr>
        <w:t>xsd:element</w:t>
      </w:r>
      <w:r>
        <w:t xml:space="preserve"> is imported into the </w:t>
      </w:r>
      <w:r w:rsidRPr="00953075">
        <w:rPr>
          <w:rStyle w:val="CodeChar"/>
        </w:rPr>
        <w:t>ASCC</w:t>
      </w:r>
      <w:r>
        <w:t xml:space="preserve"> and </w:t>
      </w:r>
      <w:r w:rsidRPr="00953075">
        <w:rPr>
          <w:rStyle w:val="CodeChar"/>
        </w:rPr>
        <w:t>ASCCP</w:t>
      </w:r>
      <w:r>
        <w:t xml:space="preserve"> table as described in </w:t>
      </w:r>
      <w:r w:rsidR="00F1210A">
        <w:fldChar w:fldCharType="begin"/>
      </w:r>
      <w:r w:rsidR="00F1210A">
        <w:instrText xml:space="preserve"> REF _Ref458777764 \r \h </w:instrText>
      </w:r>
      <w:r w:rsidR="00F1210A">
        <w:fldChar w:fldCharType="separate"/>
      </w:r>
      <w:r w:rsidR="00141D3D">
        <w:t>5.9</w:t>
      </w:r>
      <w:r w:rsidR="00F1210A">
        <w:fldChar w:fldCharType="end"/>
      </w:r>
      <w:r>
        <w:t xml:space="preserve">, while a child </w:t>
      </w:r>
      <w:r w:rsidRPr="002C0B73">
        <w:rPr>
          <w:rStyle w:val="CodeChar"/>
        </w:rPr>
        <w:t>xsd:attribute</w:t>
      </w:r>
      <w:r>
        <w:t xml:space="preserve"> is imported into the </w:t>
      </w:r>
      <w:r w:rsidRPr="002C0B73">
        <w:rPr>
          <w:rStyle w:val="CodeChar"/>
        </w:rPr>
        <w:t>BCC</w:t>
      </w:r>
      <w:r>
        <w:t xml:space="preserve"> and </w:t>
      </w:r>
      <w:r w:rsidRPr="002C0B73">
        <w:rPr>
          <w:rStyle w:val="CodeChar"/>
        </w:rPr>
        <w:t>BCCP</w:t>
      </w:r>
      <w:r>
        <w:t xml:space="preserve"> table as described in </w:t>
      </w:r>
      <w:r w:rsidR="00F1210A">
        <w:fldChar w:fldCharType="begin"/>
      </w:r>
      <w:r w:rsidR="00F1210A">
        <w:instrText xml:space="preserve"> REF _Ref458777773 \r \h </w:instrText>
      </w:r>
      <w:r w:rsidR="00F1210A">
        <w:fldChar w:fldCharType="separate"/>
      </w:r>
      <w:r w:rsidR="00141D3D">
        <w:t>5.6</w:t>
      </w:r>
      <w:r w:rsidR="00F1210A">
        <w:fldChar w:fldCharType="end"/>
      </w:r>
      <w:r>
        <w:t>.</w:t>
      </w:r>
    </w:p>
    <w:p w14:paraId="62B69D35" w14:textId="77777777" w:rsidR="00543A8D" w:rsidRPr="00543A8D" w:rsidRDefault="00543A8D" w:rsidP="003B24EC">
      <w:pPr>
        <w:rPr>
          <w:b/>
          <w:bCs/>
        </w:rPr>
      </w:pPr>
      <w:r w:rsidRPr="00543A8D">
        <w:rPr>
          <w:b/>
          <w:bCs/>
        </w:rPr>
        <w:t>Example 1</w:t>
      </w:r>
    </w:p>
    <w:p w14:paraId="7E9D07CB" w14:textId="3DAFEF26" w:rsidR="00543A8D" w:rsidRDefault="00543A8D" w:rsidP="003B24EC">
      <w:r>
        <w:t xml:space="preserve">The snippet of type definition from the </w:t>
      </w:r>
      <w:r w:rsidRPr="00065ABE">
        <w:rPr>
          <w:rStyle w:val="CodeChar"/>
        </w:rPr>
        <w:t>Components.xsd</w:t>
      </w:r>
      <w:r>
        <w:t xml:space="preserve"> below is imported as described below.</w:t>
      </w:r>
    </w:p>
    <w:p w14:paraId="769C51DD" w14:textId="77777777" w:rsidR="00543A8D" w:rsidRDefault="00543A8D" w:rsidP="002C0B73">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PartyIdentificationType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oagis-id-79cb3c416f1d4f3a9df5c3cac706e117</w:t>
      </w:r>
      <w:r>
        <w:rPr>
          <w:rFonts w:eastAsiaTheme="minorEastAsia"/>
          <w:color w:val="0000FF"/>
          <w:highlight w:val="white"/>
          <w:lang w:eastAsia="ko-KR" w:bidi="th-TH"/>
        </w:rPr>
        <w:t>"&gt;</w:t>
      </w:r>
    </w:p>
    <w:p w14:paraId="65FD8138" w14:textId="2E8E2ED7"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9533DF3" w14:textId="5C7D436C"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oagis-id-4ce60ce679fe4828a505a9d7525d8e7c</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40E2782" w14:textId="76DB50FC"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PartyIDSet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oagis-id-0211c7159753415098692bf944bcefbf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BB1A10A" w14:textId="76C7D91C" w:rsidR="00543A8D" w:rsidRDefault="00543A8D" w:rsidP="002C0B73">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TaxIDSet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oagis-id-c1bea7eb473a481bb300a1ae5dd2f134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6BE10918" w14:textId="61C952B8" w:rsidR="00543A8D" w:rsidRDefault="00543A8D" w:rsidP="002C0B73">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w:t>
      </w:r>
    </w:p>
    <w:p w14:paraId="5C9B6D8C" w14:textId="25A769A2"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037759C1" w14:textId="228C1FA1" w:rsidR="00543A8D" w:rsidRDefault="00543A8D" w:rsidP="002C0B73">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r>
        <w:rPr>
          <w:rFonts w:eastAsiaTheme="minorEastAsia"/>
          <w:color w:val="0000FF"/>
          <w:highlight w:val="white"/>
          <w:lang w:eastAsia="ko-KR" w:bidi="th-TH"/>
        </w:rPr>
        <w:tab/>
      </w:r>
    </w:p>
    <w:p w14:paraId="5695208B" w14:textId="7CB6FCC7" w:rsidR="00543A8D" w:rsidRDefault="00543A8D" w:rsidP="003B24EC">
      <w:r>
        <w:t xml:space="preserve">A record is created in the </w:t>
      </w:r>
      <w:r w:rsidRPr="00065ABE">
        <w:rPr>
          <w:rStyle w:val="CodeChar"/>
        </w:rPr>
        <w:t>ACC</w:t>
      </w:r>
      <w:r>
        <w:t xml:space="preserve"> table for the type with its </w:t>
      </w:r>
      <w:r w:rsidRPr="00065ABE">
        <w:rPr>
          <w:rStyle w:val="CodeChar"/>
        </w:rPr>
        <w:t>OBJECT_CLASS_TERM = ‘Party Identification’</w:t>
      </w:r>
      <w:r w:rsidR="006242D7">
        <w:t xml:space="preserve"> and </w:t>
      </w:r>
      <w:r w:rsidR="006242D7" w:rsidRPr="00065ABE">
        <w:rPr>
          <w:rStyle w:val="CodeChar"/>
        </w:rPr>
        <w:t>DEN = ‘Party Identification. Details’</w:t>
      </w:r>
      <w:r w:rsidR="00844720">
        <w:t xml:space="preserve">, </w:t>
      </w:r>
      <w:r w:rsidR="00844720" w:rsidRPr="00065ABE">
        <w:rPr>
          <w:rStyle w:val="CodeChar"/>
        </w:rPr>
        <w:t>OAGIS_COMPONENT_TYPE = 1</w:t>
      </w:r>
      <w:r w:rsidR="00844720">
        <w:t xml:space="preserve"> (meaning </w:t>
      </w:r>
      <w:r w:rsidR="00844720" w:rsidRPr="00065ABE">
        <w:rPr>
          <w:rStyle w:val="CodeChar"/>
        </w:rPr>
        <w:t>Semantics</w:t>
      </w:r>
      <w:r w:rsidR="00844720">
        <w:t>)</w:t>
      </w:r>
      <w:r w:rsidR="006242D7">
        <w:t xml:space="preserve">. </w:t>
      </w:r>
      <w:r w:rsidR="006242D7" w:rsidRPr="00065ABE">
        <w:t xml:space="preserve">In fact, DEN of an ACC is simply the </w:t>
      </w:r>
      <w:r w:rsidR="006242D7" w:rsidRPr="00065ABE">
        <w:rPr>
          <w:rStyle w:val="CodeChar"/>
        </w:rPr>
        <w:t>OBJECT_CLASS_TERM</w:t>
      </w:r>
      <w:r w:rsidR="006242D7" w:rsidRPr="00065ABE">
        <w:t xml:space="preserve"> suffixed </w:t>
      </w:r>
      <w:r w:rsidR="00F3111A" w:rsidRPr="00065ABE">
        <w:t xml:space="preserve">with </w:t>
      </w:r>
      <w:r w:rsidR="006242D7" w:rsidRPr="00065ABE">
        <w:rPr>
          <w:rStyle w:val="CodeChar"/>
        </w:rPr>
        <w:t>‘. Details’</w:t>
      </w:r>
      <w:r w:rsidR="006242D7" w:rsidRPr="00065ABE">
        <w:t>.</w:t>
      </w:r>
    </w:p>
    <w:p w14:paraId="704E423B" w14:textId="50DEB4EE" w:rsidR="00543A8D" w:rsidRPr="006242D7" w:rsidRDefault="00543A8D" w:rsidP="003B24EC">
      <w:pPr>
        <w:rPr>
          <w:b/>
          <w:bCs/>
        </w:rPr>
      </w:pPr>
      <w:r w:rsidRPr="006242D7">
        <w:rPr>
          <w:b/>
          <w:bCs/>
        </w:rPr>
        <w:t>Example 2</w:t>
      </w:r>
    </w:p>
    <w:p w14:paraId="0F56CF89" w14:textId="77777777" w:rsidR="006242D7" w:rsidRDefault="006242D7" w:rsidP="00065ABE">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PartyBaseType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oagis-id-190ef5e85a8c4edc9f134e0458faad5c</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10648208"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7ADD166A"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PartyIdentificationType</w:t>
      </w:r>
      <w:r>
        <w:rPr>
          <w:rFonts w:eastAsiaTheme="minorEastAsia"/>
          <w:color w:val="0000FF"/>
          <w:highlight w:val="white"/>
          <w:lang w:eastAsia="ko-KR" w:bidi="th-TH"/>
        </w:rPr>
        <w:t>"&gt;</w:t>
      </w:r>
    </w:p>
    <w:p w14:paraId="0EB1D27A"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56E4506F"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AccountID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oagis-id-41d0653ca3694ddcbf9b720885a9461f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FEEA26C"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50D9B285"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http://www.openapplications.org/oagis/10/platform/2</w:t>
      </w:r>
      <w:r>
        <w:rPr>
          <w:rFonts w:eastAsiaTheme="minorEastAsia"/>
          <w:color w:val="0000FF"/>
          <w:highlight w:val="white"/>
          <w:lang w:eastAsia="ko-KR" w:bidi="th-TH"/>
        </w:rPr>
        <w:t>"&gt;</w:t>
      </w:r>
      <w:r>
        <w:rPr>
          <w:rFonts w:eastAsiaTheme="minorEastAsia"/>
          <w:highlight w:val="white"/>
          <w:lang w:eastAsia="ko-KR" w:bidi="th-TH"/>
        </w:rPr>
        <w:t>Identifier of the account</w:t>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0000FF"/>
          <w:highlight w:val="white"/>
          <w:lang w:eastAsia="ko-KR" w:bidi="th-TH"/>
        </w:rPr>
        <w:t>&gt;</w:t>
      </w:r>
    </w:p>
    <w:p w14:paraId="4AA27561"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lastRenderedPageBreak/>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557DD4A4"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0000FF"/>
          <w:highlight w:val="white"/>
          <w:lang w:eastAsia="ko-KR" w:bidi="th-TH"/>
        </w:rPr>
        <w:t>&gt;</w:t>
      </w:r>
    </w:p>
    <w:p w14:paraId="31499158" w14:textId="7DF588EB"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w:t>
      </w:r>
    </w:p>
    <w:p w14:paraId="6E59BBC0"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0384AC57"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13D43530"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292350B8" w14:textId="4F093306" w:rsidR="006242D7" w:rsidRDefault="006242D7" w:rsidP="00065ABE">
      <w:pPr>
        <w:pStyle w:val="NoSpacing"/>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026F7363" w14:textId="3FFF7A53" w:rsidR="006242D7" w:rsidRDefault="006242D7" w:rsidP="003B24EC">
      <w:r>
        <w:t xml:space="preserve">In this case, a record in the </w:t>
      </w:r>
      <w:r w:rsidRPr="00065ABE">
        <w:rPr>
          <w:rStyle w:val="CodeChar"/>
        </w:rPr>
        <w:t>ACC</w:t>
      </w:r>
      <w:r>
        <w:t xml:space="preserve"> table is created with </w:t>
      </w:r>
      <w:r w:rsidRPr="00065ABE">
        <w:rPr>
          <w:rStyle w:val="CodeChar"/>
        </w:rPr>
        <w:t>DEN = ‘Party Base. Details’</w:t>
      </w:r>
      <w:r>
        <w:t xml:space="preserve">. It also has its </w:t>
      </w:r>
      <w:r w:rsidRPr="00065ABE">
        <w:rPr>
          <w:rStyle w:val="CodeChar"/>
        </w:rPr>
        <w:t>BASED_ACC_ID</w:t>
      </w:r>
      <w:r>
        <w:t xml:space="preserve"> column point</w:t>
      </w:r>
      <w:r w:rsidR="00065ABE">
        <w:t>ed</w:t>
      </w:r>
      <w:r>
        <w:t xml:space="preserve"> to the </w:t>
      </w:r>
      <w:r w:rsidRPr="00065ABE">
        <w:rPr>
          <w:rStyle w:val="CodeChar"/>
        </w:rPr>
        <w:t>ACC</w:t>
      </w:r>
      <w:r>
        <w:t xml:space="preserve"> record in Example 1. This </w:t>
      </w:r>
      <w:r w:rsidRPr="00065ABE">
        <w:rPr>
          <w:rStyle w:val="CodeChar"/>
        </w:rPr>
        <w:t>ACC</w:t>
      </w:r>
      <w:r>
        <w:t xml:space="preserve"> record also has it</w:t>
      </w:r>
      <w:r w:rsidR="00713AEB">
        <w:t>s</w:t>
      </w:r>
      <w:r>
        <w:t xml:space="preserve"> </w:t>
      </w:r>
      <w:r w:rsidRPr="00065ABE">
        <w:rPr>
          <w:rStyle w:val="CodeChar"/>
        </w:rPr>
        <w:t>IS_ABSTRACT</w:t>
      </w:r>
      <w:r>
        <w:t xml:space="preserve"> column switch</w:t>
      </w:r>
      <w:r w:rsidR="00713AEB">
        <w:t>ed</w:t>
      </w:r>
      <w:r>
        <w:t xml:space="preserve"> to </w:t>
      </w:r>
      <w:r w:rsidRPr="00065ABE">
        <w:rPr>
          <w:rStyle w:val="CodeChar"/>
        </w:rPr>
        <w:t>TRUE</w:t>
      </w:r>
      <w:r>
        <w:t xml:space="preserve"> (the default</w:t>
      </w:r>
      <w:r w:rsidR="00065ABE">
        <w:t xml:space="preserve"> is</w:t>
      </w:r>
      <w:r>
        <w:t xml:space="preserve"> </w:t>
      </w:r>
      <w:r w:rsidRPr="00065ABE">
        <w:rPr>
          <w:rStyle w:val="CodeChar"/>
        </w:rPr>
        <w:t>FALSE</w:t>
      </w:r>
      <w:r>
        <w:t>)</w:t>
      </w:r>
      <w:r w:rsidR="00713AEB">
        <w:t xml:space="preserve"> and </w:t>
      </w:r>
      <w:r w:rsidR="00713AEB" w:rsidRPr="00065ABE">
        <w:rPr>
          <w:rStyle w:val="CodeChar"/>
        </w:rPr>
        <w:t>OAGIS_COMPONENT_TYPE = 0</w:t>
      </w:r>
      <w:r w:rsidR="00713AEB">
        <w:t xml:space="preserve"> (meaning Base, because it has </w:t>
      </w:r>
      <w:r w:rsidR="00713AEB" w:rsidRPr="00065ABE">
        <w:rPr>
          <w:rStyle w:val="CodeChar"/>
        </w:rPr>
        <w:t>‘Base’</w:t>
      </w:r>
      <w:r w:rsidR="00713AEB">
        <w:t xml:space="preserve"> in the name)</w:t>
      </w:r>
      <w:r>
        <w:t>.</w:t>
      </w:r>
    </w:p>
    <w:p w14:paraId="5E388CF2" w14:textId="365597A4" w:rsidR="00065ABE" w:rsidRDefault="00065ABE" w:rsidP="003B24EC">
      <w:r>
        <w:t xml:space="preserve">Note that the </w:t>
      </w:r>
      <w:r w:rsidRPr="00065ABE">
        <w:rPr>
          <w:rStyle w:val="CodeChar"/>
        </w:rPr>
        <w:t>mixed</w:t>
      </w:r>
      <w:r>
        <w:t xml:space="preserve"> flag is not implemented. Mixed content is never allowed in OAGIS.</w:t>
      </w:r>
    </w:p>
    <w:p w14:paraId="4544A3AC" w14:textId="006C7058" w:rsidR="00C633CD" w:rsidRPr="00514C5F" w:rsidRDefault="00C633CD" w:rsidP="003B24EC">
      <w:pPr>
        <w:rPr>
          <w:b/>
          <w:bCs/>
        </w:rPr>
      </w:pPr>
      <w:r w:rsidRPr="00514C5F">
        <w:rPr>
          <w:b/>
          <w:bCs/>
        </w:rPr>
        <w:t>Example 3</w:t>
      </w:r>
    </w:p>
    <w:p w14:paraId="465A7E97" w14:textId="6499D985" w:rsidR="00C633CD" w:rsidRDefault="00C633CD" w:rsidP="00065ABE">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xsd:group</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ShippingWeightAndVolumeGroup</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oagis-id-c63646ed6d41428296611baff9287fc3</w:t>
      </w:r>
      <w:r>
        <w:rPr>
          <w:rFonts w:eastAsiaTheme="minorEastAsia"/>
          <w:color w:val="0000FF"/>
          <w:highlight w:val="white"/>
          <w:lang w:eastAsia="ko-KR" w:bidi="th-TH"/>
        </w:rPr>
        <w:t>"&gt;</w:t>
      </w:r>
    </w:p>
    <w:p w14:paraId="18B73E4D" w14:textId="7D3AA685"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8DDC279" w14:textId="4E132909"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DunnageWeightMeasure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oagis-id-38b3eee16898428692c46efa3ed50b9e</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7E7A8620" w14:textId="22CAAD60"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TareWeightMeasure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oagis-id-a3f29aa4c6a146c19557b2f6bb5ab100</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sidR="000F2ED7">
        <w:rPr>
          <w:rFonts w:eastAsiaTheme="minorEastAsia"/>
          <w:color w:val="0000FF"/>
          <w:highlight w:val="white"/>
          <w:lang w:eastAsia="ko-KR" w:bidi="th-TH"/>
        </w:rPr>
        <w:t>/</w:t>
      </w:r>
      <w:r>
        <w:rPr>
          <w:rFonts w:eastAsiaTheme="minorEastAsia"/>
          <w:color w:val="0000FF"/>
          <w:highlight w:val="white"/>
          <w:lang w:eastAsia="ko-KR" w:bidi="th-TH"/>
        </w:rPr>
        <w:t>&gt;</w:t>
      </w:r>
    </w:p>
    <w:p w14:paraId="7F2B0ADD" w14:textId="77777777" w:rsidR="00514C5F" w:rsidRDefault="00514C5F" w:rsidP="00065ABE">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p>
    <w:p w14:paraId="7D6A8711" w14:textId="7ACC8B76" w:rsidR="00514C5F" w:rsidRDefault="00514C5F"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53124EF8" w14:textId="3565A92E" w:rsidR="00C633CD" w:rsidRDefault="00514C5F" w:rsidP="00065ABE">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xsd:group</w:t>
      </w:r>
      <w:r>
        <w:rPr>
          <w:rFonts w:eastAsiaTheme="minorEastAsia"/>
          <w:color w:val="0000FF"/>
          <w:highlight w:val="white"/>
          <w:lang w:eastAsia="ko-KR" w:bidi="th-TH"/>
        </w:rPr>
        <w:t>&gt;</w:t>
      </w:r>
    </w:p>
    <w:p w14:paraId="3CCDB901" w14:textId="122C2C8C" w:rsidR="00514C5F" w:rsidRDefault="00514C5F" w:rsidP="003B24EC">
      <w:r>
        <w:t xml:space="preserve">The </w:t>
      </w:r>
      <w:r w:rsidRPr="00E4192E">
        <w:rPr>
          <w:rStyle w:val="CodeChar"/>
        </w:rPr>
        <w:t>xsd:group</w:t>
      </w:r>
      <w:r>
        <w:t xml:space="preserve"> definition above is imported into the </w:t>
      </w:r>
      <w:r w:rsidRPr="00E4192E">
        <w:rPr>
          <w:rStyle w:val="CodeChar"/>
        </w:rPr>
        <w:t>ACC</w:t>
      </w:r>
      <w:r>
        <w:t xml:space="preserve"> table with </w:t>
      </w:r>
      <w:r w:rsidR="00713AEB" w:rsidRPr="00E4192E">
        <w:rPr>
          <w:rStyle w:val="CodeChar"/>
        </w:rPr>
        <w:t>OBJECT_CLASS_TERM = ‘Shipping Weight and Volume Group</w:t>
      </w:r>
      <w:r w:rsidR="00E4192E">
        <w:rPr>
          <w:rStyle w:val="CodeChar"/>
        </w:rPr>
        <w:t>’</w:t>
      </w:r>
      <w:r w:rsidR="00713AEB">
        <w:t xml:space="preserve">, </w:t>
      </w:r>
      <w:r w:rsidRPr="00E4192E">
        <w:rPr>
          <w:rStyle w:val="CodeChar"/>
        </w:rPr>
        <w:t>DEN = ‘Shipping Weight And Volume Group. Details’</w:t>
      </w:r>
      <w:r>
        <w:t xml:space="preserve">. The fact that it is a group is captured by its </w:t>
      </w:r>
      <w:r w:rsidRPr="00E4192E">
        <w:rPr>
          <w:rStyle w:val="CodeChar"/>
        </w:rPr>
        <w:t>OAGIS_COMPONENT_TYPE</w:t>
      </w:r>
      <w:r w:rsidR="00F07A81" w:rsidRPr="00E4192E">
        <w:rPr>
          <w:rStyle w:val="CodeChar"/>
        </w:rPr>
        <w:t xml:space="preserve"> = </w:t>
      </w:r>
      <w:r w:rsidR="007E6B82">
        <w:rPr>
          <w:rStyle w:val="CodeChar"/>
        </w:rPr>
        <w:t>3</w:t>
      </w:r>
      <w:r w:rsidR="00F07A81">
        <w:t xml:space="preserve"> </w:t>
      </w:r>
      <w:r w:rsidR="00E4192E">
        <w:t xml:space="preserve">(meaning </w:t>
      </w:r>
      <w:r w:rsidR="00E4192E" w:rsidRPr="00E4192E">
        <w:rPr>
          <w:rStyle w:val="CodeChar"/>
        </w:rPr>
        <w:t>Semantic G</w:t>
      </w:r>
      <w:r w:rsidR="00F07A81" w:rsidRPr="00E4192E">
        <w:rPr>
          <w:rStyle w:val="CodeChar"/>
        </w:rPr>
        <w:t>roup</w:t>
      </w:r>
      <w:r w:rsidR="00F07A81">
        <w:t xml:space="preserve">, see the database schema for a complete list of values and their meanings). </w:t>
      </w:r>
      <w:r w:rsidR="000503FD">
        <w:t xml:space="preserve">An </w:t>
      </w:r>
      <w:r w:rsidR="000503FD" w:rsidRPr="00E4192E">
        <w:rPr>
          <w:rStyle w:val="CodeChar"/>
        </w:rPr>
        <w:t>ASCCP</w:t>
      </w:r>
      <w:r w:rsidR="000503FD">
        <w:t xml:space="preserve"> record is also created with the </w:t>
      </w:r>
      <w:r w:rsidR="000503FD" w:rsidRPr="00E4192E">
        <w:rPr>
          <w:rStyle w:val="CodeChar"/>
        </w:rPr>
        <w:t>PROPERTY_TERM = ‘Shipping Weight And Volume Group’</w:t>
      </w:r>
      <w:r w:rsidR="000503FD">
        <w:t xml:space="preserve"> and </w:t>
      </w:r>
      <w:r w:rsidR="000503FD" w:rsidRPr="00E4192E">
        <w:rPr>
          <w:rStyle w:val="CodeChar"/>
        </w:rPr>
        <w:t>DEN = ‘Shipping Weight And Volume Group. Shipping Weight And Volume Group’</w:t>
      </w:r>
      <w:r w:rsidR="000503FD">
        <w:t>.</w:t>
      </w:r>
    </w:p>
    <w:p w14:paraId="3047F6D2" w14:textId="2A53CD12" w:rsidR="00713AEB" w:rsidRPr="00713AEB" w:rsidRDefault="00713AEB" w:rsidP="003B24EC">
      <w:pPr>
        <w:rPr>
          <w:b/>
          <w:bCs/>
        </w:rPr>
      </w:pPr>
      <w:r w:rsidRPr="00713AEB">
        <w:rPr>
          <w:b/>
          <w:bCs/>
        </w:rPr>
        <w:t>Example 4</w:t>
      </w:r>
    </w:p>
    <w:p w14:paraId="1B54EDA8" w14:textId="71A042E4" w:rsidR="00713AEB" w:rsidRDefault="00713AEB" w:rsidP="00493E9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oagis-id-82916fbf485b4586b85bed61a3ae0066</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242DFD41" w14:textId="2C332110"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13597B6F" w14:textId="40881C95"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PartyBaseType</w:t>
      </w:r>
      <w:r>
        <w:rPr>
          <w:rFonts w:eastAsiaTheme="minorEastAsia"/>
          <w:color w:val="0000FF"/>
          <w:highlight w:val="white"/>
          <w:lang w:eastAsia="ko-KR" w:bidi="th-TH"/>
        </w:rPr>
        <w:t>"&gt;</w:t>
      </w:r>
    </w:p>
    <w:p w14:paraId="6AE11C7A" w14:textId="40BD5BB1"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590E5547" w14:textId="5647CC14"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Extension</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PartyExtensionType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oagis-id-3eb53be7c3264d8ea42e3215bce196fa</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8B5E9C7" w14:textId="3D90E3A7"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5D624DA" w14:textId="441F9504"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43509A73" w14:textId="689A3EBE"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08EB263C" w14:textId="1E104792" w:rsidR="00713AEB" w:rsidRPr="00713AEB" w:rsidRDefault="00713AEB" w:rsidP="00493E98">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3592664F" w14:textId="53FB7ED6" w:rsidR="00713AEB" w:rsidRDefault="00713AEB" w:rsidP="003B24EC">
      <w:r>
        <w:t xml:space="preserve">The </w:t>
      </w:r>
      <w:r w:rsidRPr="00FF64B3">
        <w:rPr>
          <w:rStyle w:val="CodeChar"/>
        </w:rPr>
        <w:t>xsd:complexType</w:t>
      </w:r>
      <w:r>
        <w:t xml:space="preserve"> definition above is imported into the </w:t>
      </w:r>
      <w:r w:rsidRPr="00FF64B3">
        <w:rPr>
          <w:rStyle w:val="CodeChar"/>
        </w:rPr>
        <w:t>ACC</w:t>
      </w:r>
      <w:r>
        <w:t xml:space="preserve"> table with </w:t>
      </w:r>
      <w:r w:rsidRPr="00FF64B3">
        <w:rPr>
          <w:rStyle w:val="CodeChar"/>
        </w:rPr>
        <w:t>OBJECT_CLASS_TERM = ‘Party’</w:t>
      </w:r>
      <w:r>
        <w:t xml:space="preserve">, </w:t>
      </w:r>
      <w:r w:rsidRPr="00FF64B3">
        <w:rPr>
          <w:rStyle w:val="CodeChar"/>
        </w:rPr>
        <w:t>DEN = ‘Party. Details’</w:t>
      </w:r>
      <w:r>
        <w:t xml:space="preserve">, </w:t>
      </w:r>
      <w:r w:rsidRPr="00FF64B3">
        <w:rPr>
          <w:rStyle w:val="CodeChar"/>
        </w:rPr>
        <w:t>BASED_ACC_ID</w:t>
      </w:r>
      <w:r>
        <w:t xml:space="preserve"> pointing t</w:t>
      </w:r>
      <w:r w:rsidR="00844720">
        <w:t xml:space="preserve">o the ACC imported in Example 2, and </w:t>
      </w:r>
      <w:r w:rsidR="00844720" w:rsidRPr="00FF64B3">
        <w:rPr>
          <w:rStyle w:val="CodeChar"/>
        </w:rPr>
        <w:t>OAGIS_COMPONENT_TYPE  = 1</w:t>
      </w:r>
      <w:r w:rsidR="00844720">
        <w:t xml:space="preserve"> (meaning </w:t>
      </w:r>
      <w:r w:rsidR="00844720" w:rsidRPr="00FF64B3">
        <w:rPr>
          <w:rStyle w:val="CodeChar"/>
        </w:rPr>
        <w:t>Semantics</w:t>
      </w:r>
      <w:r w:rsidR="00844720">
        <w:t>).</w:t>
      </w:r>
      <w:r w:rsidR="00AC7158">
        <w:t xml:space="preserve"> </w:t>
      </w:r>
    </w:p>
    <w:p w14:paraId="5BC18E15" w14:textId="77777777" w:rsidR="00713AEB" w:rsidRDefault="00713AEB" w:rsidP="003B24EC"/>
    <w:p w14:paraId="7F36F73C" w14:textId="43A00603" w:rsidR="006242D7" w:rsidRDefault="006242D7" w:rsidP="003B24EC">
      <w:r>
        <w:lastRenderedPageBreak/>
        <w:t>Import of contents within the type</w:t>
      </w:r>
      <w:r w:rsidR="00F07A81">
        <w:t xml:space="preserve"> and group definition</w:t>
      </w:r>
      <w:r>
        <w:t xml:space="preserve">s </w:t>
      </w:r>
      <w:r w:rsidR="00FF64B3">
        <w:t>with</w:t>
      </w:r>
      <w:r>
        <w:t xml:space="preserve">in </w:t>
      </w:r>
      <w:r w:rsidR="00C633CD">
        <w:t>these three e</w:t>
      </w:r>
      <w:r>
        <w:t>xample</w:t>
      </w:r>
      <w:r w:rsidR="00C633CD">
        <w:t>s</w:t>
      </w:r>
      <w:r>
        <w:t xml:space="preserve"> will be illustrated in subsequent sections.</w:t>
      </w:r>
    </w:p>
    <w:p w14:paraId="52E82ED8" w14:textId="60F55946" w:rsidR="00F10DB2" w:rsidRDefault="003B24EC" w:rsidP="00F10DB2">
      <w:pPr>
        <w:pStyle w:val="Heading2"/>
      </w:pPr>
      <w:bookmarkStart w:id="40" w:name="_Ref458777773"/>
      <w:bookmarkStart w:id="41" w:name="_Toc463279141"/>
      <w:r>
        <w:t xml:space="preserve">Global </w:t>
      </w:r>
      <w:r w:rsidR="00F10DB2">
        <w:t>xsd:</w:t>
      </w:r>
      <w:r>
        <w:t>element</w:t>
      </w:r>
      <w:r w:rsidR="006E3E34">
        <w:t xml:space="preserve"> </w:t>
      </w:r>
      <w:r w:rsidR="00F3111A">
        <w:t xml:space="preserve">(BCCP) </w:t>
      </w:r>
      <w:r w:rsidR="006E3E34">
        <w:t>or xsd:attribute</w:t>
      </w:r>
      <w:r>
        <w:t xml:space="preserve"> declaration </w:t>
      </w:r>
      <w:r w:rsidR="009579A1">
        <w:t>using a BDT</w:t>
      </w:r>
      <w:bookmarkEnd w:id="40"/>
      <w:r w:rsidR="0065036F">
        <w:t xml:space="preserve"> (BCCP</w:t>
      </w:r>
      <w:r w:rsidR="002334F1">
        <w:t xml:space="preserve"> &amp; BCC</w:t>
      </w:r>
      <w:r w:rsidR="0065036F">
        <w:t>)</w:t>
      </w:r>
      <w:bookmarkEnd w:id="41"/>
    </w:p>
    <w:p w14:paraId="2D85A83C" w14:textId="0A27624E" w:rsidR="009579A1" w:rsidRDefault="009579A1" w:rsidP="003B24EC">
      <w:r>
        <w:t xml:space="preserve">A global </w:t>
      </w:r>
      <w:r w:rsidRPr="009F43D3">
        <w:rPr>
          <w:rStyle w:val="CodeChar"/>
        </w:rPr>
        <w:t>xsd:element</w:t>
      </w:r>
      <w:r>
        <w:t xml:space="preserve"> declaration using a BDT is a global </w:t>
      </w:r>
      <w:r w:rsidRPr="009F43D3">
        <w:rPr>
          <w:rStyle w:val="CodeChar"/>
        </w:rPr>
        <w:t>xsd:element</w:t>
      </w:r>
      <w:r>
        <w:t xml:space="preserve"> that uses the type definitions imported in section </w:t>
      </w:r>
      <w:r w:rsidR="006E3E34">
        <w:fldChar w:fldCharType="begin"/>
      </w:r>
      <w:r w:rsidR="006E3E34">
        <w:instrText xml:space="preserve"> REF _Ref458713618 \r \h </w:instrText>
      </w:r>
      <w:r w:rsidR="006E3E34">
        <w:fldChar w:fldCharType="separate"/>
      </w:r>
      <w:r w:rsidR="00141D3D">
        <w:t>5.1</w:t>
      </w:r>
      <w:r w:rsidR="006E3E34">
        <w:fldChar w:fldCharType="end"/>
      </w:r>
      <w:r>
        <w:t xml:space="preserve"> and </w:t>
      </w:r>
      <w:r w:rsidR="006E3E34">
        <w:fldChar w:fldCharType="begin"/>
      </w:r>
      <w:r w:rsidR="006E3E34">
        <w:instrText xml:space="preserve"> REF _Ref458777155 \r \h </w:instrText>
      </w:r>
      <w:r w:rsidR="006E3E34">
        <w:fldChar w:fldCharType="separate"/>
      </w:r>
      <w:r w:rsidR="00141D3D">
        <w:t>5.4</w:t>
      </w:r>
      <w:r w:rsidR="006E3E34">
        <w:fldChar w:fldCharType="end"/>
      </w:r>
      <w:r>
        <w:t xml:space="preserve">. </w:t>
      </w:r>
      <w:r w:rsidR="00F1210A">
        <w:t>Similar</w:t>
      </w:r>
      <w:r w:rsidR="001F33B3">
        <w:t>ly</w:t>
      </w:r>
      <w:r w:rsidR="00F1210A">
        <w:t xml:space="preserve">, an </w:t>
      </w:r>
      <w:r w:rsidR="00F1210A" w:rsidRPr="009F43D3">
        <w:rPr>
          <w:rStyle w:val="CodeChar"/>
        </w:rPr>
        <w:t>xsd:</w:t>
      </w:r>
      <w:r w:rsidR="00373F2E" w:rsidRPr="009F43D3">
        <w:rPr>
          <w:rStyle w:val="CodeChar"/>
        </w:rPr>
        <w:t>attribute</w:t>
      </w:r>
      <w:r w:rsidR="00F1210A">
        <w:t xml:space="preserve"> declaration using a BDT is an </w:t>
      </w:r>
      <w:r w:rsidR="00F1210A" w:rsidRPr="00B84433">
        <w:rPr>
          <w:rStyle w:val="CodeChar"/>
        </w:rPr>
        <w:t>xsd:attribute</w:t>
      </w:r>
      <w:r w:rsidR="00F1210A">
        <w:t xml:space="preserve"> defined in an ACC that uses the type definitions imported in section </w:t>
      </w:r>
      <w:r w:rsidR="00F1210A">
        <w:fldChar w:fldCharType="begin"/>
      </w:r>
      <w:r w:rsidR="00F1210A">
        <w:instrText xml:space="preserve"> REF _Ref458713618 \r \h </w:instrText>
      </w:r>
      <w:r w:rsidR="00F1210A">
        <w:fldChar w:fldCharType="separate"/>
      </w:r>
      <w:r w:rsidR="00141D3D">
        <w:t>5.1</w:t>
      </w:r>
      <w:r w:rsidR="00F1210A">
        <w:fldChar w:fldCharType="end"/>
      </w:r>
      <w:r w:rsidR="00F1210A">
        <w:t xml:space="preserve"> and </w:t>
      </w:r>
      <w:r w:rsidR="00F1210A">
        <w:fldChar w:fldCharType="begin"/>
      </w:r>
      <w:r w:rsidR="00F1210A">
        <w:instrText xml:space="preserve"> REF _Ref458777155 \r \h </w:instrText>
      </w:r>
      <w:r w:rsidR="00F1210A">
        <w:fldChar w:fldCharType="separate"/>
      </w:r>
      <w:r w:rsidR="00141D3D">
        <w:t>5.4</w:t>
      </w:r>
      <w:r w:rsidR="00F1210A">
        <w:fldChar w:fldCharType="end"/>
      </w:r>
      <w:r w:rsidR="00F1210A">
        <w:t>.</w:t>
      </w:r>
    </w:p>
    <w:p w14:paraId="4DB399C6" w14:textId="6A728F1A" w:rsidR="00F1210A" w:rsidRDefault="00F1210A" w:rsidP="003B24EC">
      <w:r>
        <w:t>Gl</w:t>
      </w:r>
      <w:r w:rsidR="00EF6438">
        <w:t>o</w:t>
      </w:r>
      <w:r>
        <w:t xml:space="preserve">bal </w:t>
      </w:r>
      <w:r w:rsidRPr="00B84433">
        <w:rPr>
          <w:rStyle w:val="CodeChar"/>
        </w:rPr>
        <w:t>xsd:element</w:t>
      </w:r>
      <w:r>
        <w:t xml:space="preserve"> declarations using a BDT are mostly found in </w:t>
      </w:r>
      <w:r w:rsidRPr="00B84433">
        <w:rPr>
          <w:rStyle w:val="CodeChar"/>
        </w:rPr>
        <w:t>Fields.xsd</w:t>
      </w:r>
      <w:r>
        <w:t xml:space="preserve">, while some exist in </w:t>
      </w:r>
      <w:r w:rsidRPr="00B84433">
        <w:rPr>
          <w:rStyle w:val="CodeChar"/>
        </w:rPr>
        <w:t>Meta.xsd</w:t>
      </w:r>
      <w:r>
        <w:t>.</w:t>
      </w:r>
    </w:p>
    <w:p w14:paraId="1B6AB93A" w14:textId="6C900036" w:rsidR="00F1210A" w:rsidRDefault="00F1210A" w:rsidP="003B24EC">
      <w:r>
        <w:t xml:space="preserve">The </w:t>
      </w:r>
      <w:r w:rsidRPr="00B84433">
        <w:rPr>
          <w:rStyle w:val="CodeChar"/>
        </w:rPr>
        <w:t>xsd:attribute</w:t>
      </w:r>
      <w:r>
        <w:t xml:space="preserve"> declarations using a BDT are mostly found in </w:t>
      </w:r>
      <w:r w:rsidRPr="00B84433">
        <w:rPr>
          <w:rStyle w:val="CodeChar"/>
        </w:rPr>
        <w:t>Nouns</w:t>
      </w:r>
      <w:r>
        <w:t xml:space="preserve">, </w:t>
      </w:r>
      <w:r w:rsidRPr="00B84433">
        <w:rPr>
          <w:rStyle w:val="CodeChar"/>
        </w:rPr>
        <w:t>BODs</w:t>
      </w:r>
      <w:r>
        <w:t xml:space="preserve">, and </w:t>
      </w:r>
      <w:r w:rsidRPr="00B84433">
        <w:rPr>
          <w:rStyle w:val="CodeChar"/>
        </w:rPr>
        <w:t>Components.xsd</w:t>
      </w:r>
      <w:r>
        <w:t xml:space="preserve"> schemas, while a few exist in </w:t>
      </w:r>
      <w:r w:rsidRPr="00B84433">
        <w:rPr>
          <w:rStyle w:val="CodeChar"/>
        </w:rPr>
        <w:t>Meta.xsd</w:t>
      </w:r>
      <w:r>
        <w:t>.</w:t>
      </w:r>
    </w:p>
    <w:p w14:paraId="3B7DDD5F" w14:textId="4B59085B" w:rsidR="003B24EC" w:rsidRDefault="00F1210A" w:rsidP="003B24EC">
      <w:r>
        <w:t xml:space="preserve">The occurrences of these declarations are imported into the </w:t>
      </w:r>
      <w:r w:rsidRPr="00B84433">
        <w:rPr>
          <w:rStyle w:val="CodeChar"/>
        </w:rPr>
        <w:t>BCCP</w:t>
      </w:r>
      <w:r>
        <w:t xml:space="preserve"> table.</w:t>
      </w:r>
      <w:r w:rsidR="007A7AB7">
        <w:t xml:space="preserve"> </w:t>
      </w:r>
      <w:r>
        <w:t xml:space="preserve">Additionally, entries in the </w:t>
      </w:r>
      <w:r w:rsidRPr="00B84433">
        <w:rPr>
          <w:rStyle w:val="CodeChar"/>
        </w:rPr>
        <w:t>BCC</w:t>
      </w:r>
      <w:r>
        <w:t xml:space="preserve"> table are created for each </w:t>
      </w:r>
      <w:r w:rsidRPr="00B84433">
        <w:rPr>
          <w:rStyle w:val="CodeChar"/>
        </w:rPr>
        <w:t>xsd:attribute</w:t>
      </w:r>
      <w:r>
        <w:t xml:space="preserve">. In other words, this kind of </w:t>
      </w:r>
      <w:r w:rsidRPr="00B84433">
        <w:rPr>
          <w:rStyle w:val="CodeChar"/>
        </w:rPr>
        <w:t>xsd:attribute</w:t>
      </w:r>
      <w:r>
        <w:t xml:space="preserve"> declarations is treated as both a declaration an a usage</w:t>
      </w:r>
      <w:r w:rsidR="004B2FCC">
        <w:t xml:space="preserve"> (association)</w:t>
      </w:r>
      <w:r>
        <w:t>.</w:t>
      </w:r>
      <w:r w:rsidR="00151210">
        <w:t xml:space="preserve"> However, the </w:t>
      </w:r>
      <w:r w:rsidR="00151210" w:rsidRPr="00B84433">
        <w:rPr>
          <w:rStyle w:val="CodeChar"/>
        </w:rPr>
        <w:t>xsd:attribute</w:t>
      </w:r>
      <w:r w:rsidR="00151210">
        <w:t xml:space="preserve"> declarations with the same name </w:t>
      </w:r>
      <w:r w:rsidR="004B2FCC">
        <w:t xml:space="preserve">and BDT </w:t>
      </w:r>
      <w:r w:rsidR="00151210">
        <w:t xml:space="preserve">has </w:t>
      </w:r>
      <w:r w:rsidR="004B2FCC">
        <w:t xml:space="preserve">only </w:t>
      </w:r>
      <w:r w:rsidR="00151210">
        <w:t xml:space="preserve">one entry in the </w:t>
      </w:r>
      <w:r w:rsidR="00151210" w:rsidRPr="00B84433">
        <w:rPr>
          <w:rStyle w:val="CodeChar"/>
        </w:rPr>
        <w:t>BCCP</w:t>
      </w:r>
      <w:r w:rsidR="00151210">
        <w:t xml:space="preserve"> table. More specifically, the </w:t>
      </w:r>
      <w:r w:rsidR="00B84433" w:rsidRPr="00B84433">
        <w:rPr>
          <w:rStyle w:val="CodeChar"/>
        </w:rPr>
        <w:t>id</w:t>
      </w:r>
      <w:r w:rsidR="001F33B3">
        <w:t xml:space="preserve"> </w:t>
      </w:r>
      <w:r w:rsidR="00B84433">
        <w:t xml:space="preserve">attribute </w:t>
      </w:r>
      <w:r w:rsidR="001F33B3">
        <w:t xml:space="preserve">of the </w:t>
      </w:r>
      <w:r w:rsidR="001F33B3" w:rsidRPr="00B84433">
        <w:rPr>
          <w:rStyle w:val="CodeChar"/>
        </w:rPr>
        <w:t>xsd:attribute</w:t>
      </w:r>
      <w:r w:rsidR="001F33B3">
        <w:t xml:space="preserve"> is used as an association </w:t>
      </w:r>
      <w:r w:rsidR="001F33B3" w:rsidRPr="00B84433">
        <w:rPr>
          <w:rStyle w:val="CodeChar"/>
        </w:rPr>
        <w:t>GUID</w:t>
      </w:r>
      <w:r w:rsidR="001F33B3">
        <w:t xml:space="preserve"> in the </w:t>
      </w:r>
      <w:r w:rsidR="001F33B3" w:rsidRPr="00B84433">
        <w:rPr>
          <w:rStyle w:val="CodeChar"/>
        </w:rPr>
        <w:t>BCC</w:t>
      </w:r>
      <w:r w:rsidR="001F33B3">
        <w:t xml:space="preserve"> table, while the </w:t>
      </w:r>
      <w:r w:rsidR="001F33B3" w:rsidRPr="00B84433">
        <w:rPr>
          <w:rStyle w:val="CodeChar"/>
        </w:rPr>
        <w:t>GUID</w:t>
      </w:r>
      <w:r w:rsidR="001F33B3">
        <w:t xml:space="preserve"> of the corresponding BCCP is newly generated by the import routine.</w:t>
      </w:r>
      <w:r w:rsidR="0065036F">
        <w:t xml:space="preserve">  </w:t>
      </w:r>
    </w:p>
    <w:p w14:paraId="09D2BD90" w14:textId="3D55F6D8" w:rsidR="007A7AB7" w:rsidRDefault="007A7AB7" w:rsidP="003B24EC">
      <w:r w:rsidRPr="007A7AB7">
        <w:rPr>
          <w:b/>
          <w:bCs/>
        </w:rPr>
        <w:t>Note</w:t>
      </w:r>
      <w:r>
        <w:t xml:space="preserve">: </w:t>
      </w:r>
      <w:r w:rsidRPr="00B84433">
        <w:rPr>
          <w:rStyle w:val="CodeChar"/>
        </w:rPr>
        <w:t>xsd:attribute</w:t>
      </w:r>
      <w:r>
        <w:t xml:space="preserve"> that are imported as a BCCP are those whose type is a </w:t>
      </w:r>
      <w:r w:rsidR="000F2ED7">
        <w:t>BDT</w:t>
      </w:r>
      <w:r>
        <w:t xml:space="preserve">. An </w:t>
      </w:r>
      <w:r w:rsidRPr="00B84433">
        <w:rPr>
          <w:rStyle w:val="CodeChar"/>
        </w:rPr>
        <w:t>xsd:attribute</w:t>
      </w:r>
      <w:r>
        <w:t xml:space="preserve"> whose type is from the </w:t>
      </w:r>
      <w:r w:rsidRPr="00B84433">
        <w:rPr>
          <w:rStyle w:val="CodeChar"/>
        </w:rPr>
        <w:t>XBT</w:t>
      </w:r>
      <w:r w:rsidR="000F2ED7">
        <w:t xml:space="preserve"> (this includes the XML schema built-in type and those imported by section </w:t>
      </w:r>
      <w:r w:rsidR="000F2ED7">
        <w:fldChar w:fldCharType="begin"/>
      </w:r>
      <w:r w:rsidR="000F2ED7">
        <w:instrText xml:space="preserve"> REF _Ref460220364 \r \h </w:instrText>
      </w:r>
      <w:r w:rsidR="000F2ED7">
        <w:fldChar w:fldCharType="separate"/>
      </w:r>
      <w:r w:rsidR="00141D3D">
        <w:t>5.2</w:t>
      </w:r>
      <w:r w:rsidR="000F2ED7">
        <w:fldChar w:fldCharType="end"/>
      </w:r>
      <w:r w:rsidR="000F2ED7">
        <w:t>)</w:t>
      </w:r>
      <w:r>
        <w:t xml:space="preserve">, </w:t>
      </w:r>
      <w:r w:rsidRPr="00B84433">
        <w:rPr>
          <w:rStyle w:val="CodeChar"/>
        </w:rPr>
        <w:t>CODE_LIST</w:t>
      </w:r>
      <w:r>
        <w:t xml:space="preserve">, or </w:t>
      </w:r>
      <w:r w:rsidRPr="00B84433">
        <w:rPr>
          <w:rStyle w:val="CodeChar"/>
        </w:rPr>
        <w:t>AGENCY_ID_LIST</w:t>
      </w:r>
      <w:r>
        <w:t xml:space="preserve"> table is imported as an SC. </w:t>
      </w:r>
    </w:p>
    <w:p w14:paraId="6E4DCA00" w14:textId="1C456E2E" w:rsidR="007A7AB7" w:rsidRPr="00A46EB6" w:rsidRDefault="007A7AB7" w:rsidP="003B24EC">
      <w:pPr>
        <w:rPr>
          <w:b/>
          <w:bCs/>
        </w:rPr>
      </w:pPr>
      <w:r w:rsidRPr="00A46EB6">
        <w:rPr>
          <w:b/>
          <w:bCs/>
        </w:rPr>
        <w:t>Example 1</w:t>
      </w:r>
    </w:p>
    <w:p w14:paraId="7B8A4AE4" w14:textId="77777777" w:rsidR="00BA1C49" w:rsidRDefault="00BA1C49" w:rsidP="000F1CBF">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LanguageCode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LanguageCodeType</w:t>
      </w:r>
      <w:r>
        <w:rPr>
          <w:rFonts w:eastAsiaTheme="minorEastAsia"/>
          <w:color w:val="0000FF"/>
          <w:highlight w:val="white"/>
          <w:lang w:eastAsia="ko-KR" w:bidi="th-TH"/>
        </w:rPr>
        <w:t>"</w:t>
      </w:r>
      <w:r>
        <w:rPr>
          <w:rFonts w:eastAsiaTheme="minorEastAsia"/>
          <w:color w:val="FF0000"/>
          <w:highlight w:val="white"/>
          <w:lang w:eastAsia="ko-KR" w:bidi="th-TH"/>
        </w:rPr>
        <w:t xml:space="preserve"> nillable</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oagis-id-4419527f02ca4a90bd139c20e084b562</w:t>
      </w:r>
      <w:r>
        <w:rPr>
          <w:rFonts w:eastAsiaTheme="minorEastAsia"/>
          <w:color w:val="0000FF"/>
          <w:highlight w:val="white"/>
          <w:lang w:eastAsia="ko-KR" w:bidi="th-TH"/>
        </w:rPr>
        <w:t>"/&gt;</w:t>
      </w:r>
    </w:p>
    <w:p w14:paraId="03681594" w14:textId="59F46845" w:rsidR="00BA1C49" w:rsidRDefault="00BA1C49" w:rsidP="00BA1C49">
      <w:r>
        <w:t xml:space="preserve">A </w:t>
      </w:r>
      <w:r w:rsidRPr="000F1CBF">
        <w:rPr>
          <w:rStyle w:val="CodeChar"/>
        </w:rPr>
        <w:t>BCCP</w:t>
      </w:r>
      <w:r>
        <w:t xml:space="preserve"> record is created for the global </w:t>
      </w:r>
      <w:r w:rsidRPr="000F1CBF">
        <w:rPr>
          <w:rStyle w:val="CodeChar"/>
        </w:rPr>
        <w:t>xsd:element</w:t>
      </w:r>
      <w:r>
        <w:t xml:space="preserve"> declaration above. It has </w:t>
      </w:r>
      <w:r w:rsidRPr="000F1CBF">
        <w:rPr>
          <w:rStyle w:val="CodeChar"/>
        </w:rPr>
        <w:t>PROPERTY_TERM = ‘Language Code’</w:t>
      </w:r>
      <w:r>
        <w:t xml:space="preserve">, </w:t>
      </w:r>
      <w:r w:rsidRPr="000F1CBF">
        <w:rPr>
          <w:rStyle w:val="CodeChar"/>
        </w:rPr>
        <w:t>REPRESENTATION_TERM = ‘Code’</w:t>
      </w:r>
      <w:r>
        <w:t xml:space="preserve">, </w:t>
      </w:r>
      <w:r w:rsidRPr="000F1CBF">
        <w:rPr>
          <w:rStyle w:val="CodeChar"/>
        </w:rPr>
        <w:t>DEN = ‘Language Code. Code’</w:t>
      </w:r>
      <w:r>
        <w:t xml:space="preserve">, </w:t>
      </w:r>
      <w:r w:rsidRPr="000F1CBF">
        <w:rPr>
          <w:rStyle w:val="CodeChar"/>
        </w:rPr>
        <w:t>IS_NILLABLE = TRUE</w:t>
      </w:r>
      <w:r>
        <w:t xml:space="preserve">, and </w:t>
      </w:r>
      <w:r w:rsidRPr="000F1CBF">
        <w:rPr>
          <w:rStyle w:val="CodeChar"/>
        </w:rPr>
        <w:t>BDT_ID</w:t>
      </w:r>
      <w:r>
        <w:t xml:space="preserve"> pointing to the </w:t>
      </w:r>
      <w:r w:rsidRPr="000F1CBF">
        <w:rPr>
          <w:rStyle w:val="CodeChar"/>
        </w:rPr>
        <w:t>LanguageCodeType</w:t>
      </w:r>
      <w:r w:rsidR="000F1CBF">
        <w:t xml:space="preserve"> record in the </w:t>
      </w:r>
      <w:r w:rsidR="000F1CBF" w:rsidRPr="000F1CBF">
        <w:rPr>
          <w:rStyle w:val="CodeChar"/>
        </w:rPr>
        <w:t>DT</w:t>
      </w:r>
      <w:r w:rsidR="000F1CBF">
        <w:t xml:space="preserve"> table. </w:t>
      </w:r>
      <w:r w:rsidR="000F1CBF" w:rsidRPr="00947D4B">
        <w:t xml:space="preserve">The representation term is taken from </w:t>
      </w:r>
      <w:r w:rsidR="00947D4B" w:rsidRPr="00947D4B">
        <w:t xml:space="preserve">data type term of the associated data type. </w:t>
      </w:r>
      <w:r w:rsidR="000F1CBF">
        <w:t>As can be seen in the DEN,</w:t>
      </w:r>
      <w:r>
        <w:t xml:space="preserve"> </w:t>
      </w:r>
      <w:r w:rsidR="000F1CBF">
        <w:t>it is</w:t>
      </w:r>
      <w:r>
        <w:t xml:space="preserve"> important point to note that the truncation rule in the CCTS is not adopted when combining the property term and representation term to make a DEN</w:t>
      </w:r>
      <w:r w:rsidR="000F1CBF">
        <w:t xml:space="preserve"> for the BCCP</w:t>
      </w:r>
      <w:r>
        <w:t>.</w:t>
      </w:r>
      <w:r w:rsidR="00494B8B">
        <w:t xml:space="preserve"> If the element </w:t>
      </w:r>
      <w:r w:rsidR="000F1CBF">
        <w:t>h</w:t>
      </w:r>
      <w:r w:rsidR="00494B8B">
        <w:t xml:space="preserve">as a default value, the </w:t>
      </w:r>
      <w:r w:rsidR="00494B8B" w:rsidRPr="000F1CBF">
        <w:rPr>
          <w:rStyle w:val="CodeChar"/>
        </w:rPr>
        <w:t>DEFAULT_VALUE</w:t>
      </w:r>
      <w:r w:rsidR="00494B8B">
        <w:t xml:space="preserve"> column would be filled.</w:t>
      </w:r>
    </w:p>
    <w:p w14:paraId="2B7D2893" w14:textId="4B106EE9" w:rsidR="00BA1C49" w:rsidRDefault="00BA1C49" w:rsidP="004B2FCC">
      <w:pPr>
        <w:numPr>
          <w:ilvl w:val="0"/>
          <w:numId w:val="0"/>
        </w:numPr>
        <w:overflowPunct/>
        <w:spacing w:before="0" w:after="0"/>
        <w:textAlignment w:val="auto"/>
        <w:rPr>
          <w:rFonts w:ascii="Arial" w:eastAsiaTheme="minorEastAsia" w:hAnsi="Arial" w:cs="Arial"/>
          <w:color w:val="0000FF"/>
          <w:highlight w:val="white"/>
          <w:lang w:eastAsia="ko-KR" w:bidi="th-TH"/>
        </w:rPr>
      </w:pPr>
    </w:p>
    <w:p w14:paraId="507BB790" w14:textId="5C19CD6C" w:rsidR="00BA1C49" w:rsidRPr="00BA1C49" w:rsidRDefault="00BA1C49" w:rsidP="00BA1C49">
      <w:pPr>
        <w:rPr>
          <w:rFonts w:eastAsiaTheme="minorEastAsia"/>
          <w:b/>
          <w:bCs/>
          <w:highlight w:val="white"/>
          <w:lang w:eastAsia="ko-KR" w:bidi="th-TH"/>
        </w:rPr>
      </w:pPr>
      <w:r w:rsidRPr="00BA1C49">
        <w:rPr>
          <w:rFonts w:eastAsiaTheme="minorEastAsia"/>
          <w:b/>
          <w:bCs/>
          <w:highlight w:val="white"/>
          <w:lang w:eastAsia="ko-KR" w:bidi="th-TH"/>
        </w:rPr>
        <w:t>Example 2</w:t>
      </w:r>
    </w:p>
    <w:p w14:paraId="2832B480" w14:textId="2E31119B" w:rsidR="004B2FCC" w:rsidRDefault="004B2FCC" w:rsidP="000F1CBF">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BusinessObjectDocumentType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oagis-id-2783857358f145e799471461f5192fa7</w:t>
      </w:r>
      <w:r>
        <w:rPr>
          <w:rFonts w:eastAsiaTheme="minorEastAsia"/>
          <w:color w:val="0000FF"/>
          <w:highlight w:val="white"/>
          <w:lang w:eastAsia="ko-KR" w:bidi="th-TH"/>
        </w:rPr>
        <w:t>"&gt;</w:t>
      </w:r>
    </w:p>
    <w:p w14:paraId="6C868860" w14:textId="6BAE5711"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002AC5C3" w14:textId="0EC3A221"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ApplicationArea</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oagis-id-c2cb6823837d4149b32aefb8fd4120cd</w:t>
      </w:r>
      <w:r>
        <w:rPr>
          <w:rFonts w:eastAsiaTheme="minorEastAsia"/>
          <w:color w:val="0000FF"/>
          <w:highlight w:val="white"/>
          <w:lang w:eastAsia="ko-KR" w:bidi="th-TH"/>
        </w:rPr>
        <w:t>"/&gt;</w:t>
      </w:r>
    </w:p>
    <w:p w14:paraId="197B9143" w14:textId="022F9246"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3480789A" w14:textId="469698EA" w:rsidR="004B2FCC" w:rsidRDefault="004B2FCC" w:rsidP="000F1CBF">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releaseID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NormalizedStringType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required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oagis-id-0e403050beea4692a5b92eacf5c81b41</w:t>
      </w:r>
      <w:r>
        <w:rPr>
          <w:rFonts w:eastAsiaTheme="minorEastAsia"/>
          <w:color w:val="0000FF"/>
          <w:highlight w:val="white"/>
          <w:lang w:eastAsia="ko-KR" w:bidi="th-TH"/>
        </w:rPr>
        <w:t>"/&gt;</w:t>
      </w:r>
    </w:p>
    <w:p w14:paraId="1A7530DC" w14:textId="2D4050D4" w:rsidR="004B2FCC" w:rsidRDefault="004B2FCC" w:rsidP="000F1CBF">
      <w:pPr>
        <w:pStyle w:val="NoSpacing"/>
        <w:rPr>
          <w:rFonts w:eastAsiaTheme="minorEastAsia"/>
          <w:highlight w:val="white"/>
          <w:lang w:eastAsia="ko-KR" w:bidi="th-TH"/>
        </w:rPr>
      </w:pPr>
      <w:r>
        <w:rPr>
          <w:rFonts w:eastAsiaTheme="minorEastAsia"/>
          <w:color w:val="0000FF"/>
          <w:highlight w:val="white"/>
          <w:lang w:eastAsia="ko-KR" w:bidi="th-TH"/>
        </w:rPr>
        <w:t>…..</w:t>
      </w:r>
    </w:p>
    <w:p w14:paraId="5A742472" w14:textId="77777777" w:rsidR="004B2FCC" w:rsidRDefault="004B2FCC" w:rsidP="000F1CBF">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languageCode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LanguageCodeContentType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default</w:t>
      </w:r>
      <w:r>
        <w:rPr>
          <w:rFonts w:eastAsiaTheme="minorEastAsia"/>
          <w:color w:val="0000FF"/>
          <w:highlight w:val="white"/>
          <w:lang w:eastAsia="ko-KR" w:bidi="th-TH"/>
        </w:rPr>
        <w:t>="</w:t>
      </w:r>
      <w:r>
        <w:rPr>
          <w:rFonts w:eastAsiaTheme="minorEastAsia"/>
          <w:highlight w:val="white"/>
          <w:lang w:eastAsia="ko-KR" w:bidi="th-TH"/>
        </w:rPr>
        <w:t>en-US</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oagis-id-c0e5355ae62649a4b5e00fdc79144568</w:t>
      </w:r>
      <w:r>
        <w:rPr>
          <w:rFonts w:eastAsiaTheme="minorEastAsia"/>
          <w:color w:val="0000FF"/>
          <w:highlight w:val="white"/>
          <w:lang w:eastAsia="ko-KR" w:bidi="th-TH"/>
        </w:rPr>
        <w:t>"/&gt;</w:t>
      </w:r>
    </w:p>
    <w:p w14:paraId="591C94FD" w14:textId="34A70E32" w:rsidR="004B2FCC" w:rsidRDefault="004B2FCC" w:rsidP="000F1CBF">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58C95782" w14:textId="0E39DD69" w:rsidR="00FF065C" w:rsidRDefault="006E3527" w:rsidP="004B2FCC">
      <w:r>
        <w:lastRenderedPageBreak/>
        <w:t xml:space="preserve">In the ACC type definition above, there are two </w:t>
      </w:r>
      <w:r w:rsidRPr="00342951">
        <w:rPr>
          <w:rStyle w:val="CodeChar"/>
        </w:rPr>
        <w:t>xsd:attribute</w:t>
      </w:r>
      <w:r>
        <w:t xml:space="preserve"> declarations</w:t>
      </w:r>
      <w:r w:rsidR="00342951">
        <w:t>,</w:t>
      </w:r>
      <w:r>
        <w:t xml:space="preserve"> namely </w:t>
      </w:r>
      <w:r w:rsidR="004B2FCC" w:rsidRPr="00342951">
        <w:rPr>
          <w:rStyle w:val="CodeChar"/>
        </w:rPr>
        <w:t>releaseID</w:t>
      </w:r>
      <w:r>
        <w:t xml:space="preserve"> and </w:t>
      </w:r>
      <w:r w:rsidR="004B2FCC" w:rsidRPr="00342951">
        <w:rPr>
          <w:rStyle w:val="CodeChar"/>
        </w:rPr>
        <w:t>language</w:t>
      </w:r>
      <w:r w:rsidRPr="00342951">
        <w:rPr>
          <w:rStyle w:val="CodeChar"/>
        </w:rPr>
        <w:t>Code</w:t>
      </w:r>
      <w:r>
        <w:t xml:space="preserve">. </w:t>
      </w:r>
      <w:r w:rsidR="006B0254">
        <w:t xml:space="preserve">Let’s assume that there has been no </w:t>
      </w:r>
      <w:r w:rsidR="006B0254" w:rsidRPr="00342951">
        <w:rPr>
          <w:rStyle w:val="CodeChar"/>
        </w:rPr>
        <w:t>BCCP</w:t>
      </w:r>
      <w:r w:rsidR="006B0254">
        <w:t xml:space="preserve"> created for an </w:t>
      </w:r>
      <w:r w:rsidR="006B0254" w:rsidRPr="00342951">
        <w:rPr>
          <w:rStyle w:val="CodeChar"/>
        </w:rPr>
        <w:t>xsd:element</w:t>
      </w:r>
      <w:r w:rsidR="006B0254">
        <w:t xml:space="preserve"> or </w:t>
      </w:r>
      <w:r w:rsidR="006B0254" w:rsidRPr="00342951">
        <w:rPr>
          <w:rStyle w:val="CodeChar"/>
        </w:rPr>
        <w:t>xsd:attribute</w:t>
      </w:r>
      <w:r w:rsidR="006B0254">
        <w:t xml:space="preserve"> with the </w:t>
      </w:r>
      <w:r w:rsidR="00342951">
        <w:t xml:space="preserve">property term </w:t>
      </w:r>
      <w:r w:rsidR="00342951" w:rsidRPr="00342951">
        <w:rPr>
          <w:rStyle w:val="CodeChar"/>
        </w:rPr>
        <w:t>‘Release Identifier’</w:t>
      </w:r>
      <w:r w:rsidR="00342951">
        <w:t xml:space="preserve"> </w:t>
      </w:r>
      <w:r w:rsidR="00947D4B">
        <w:t>with</w:t>
      </w:r>
      <w:r w:rsidR="006B0254">
        <w:t xml:space="preserve"> the type </w:t>
      </w:r>
      <w:r w:rsidR="006B0254" w:rsidRPr="00342951">
        <w:rPr>
          <w:rStyle w:val="CodeChar"/>
        </w:rPr>
        <w:t>NormalizedStringType</w:t>
      </w:r>
      <w:r w:rsidR="006B0254">
        <w:t xml:space="preserve">. Therefore, a </w:t>
      </w:r>
      <w:r w:rsidR="006B0254" w:rsidRPr="00947D4B">
        <w:rPr>
          <w:rStyle w:val="CodeChar"/>
        </w:rPr>
        <w:t>BCCP</w:t>
      </w:r>
      <w:r w:rsidR="006B0254">
        <w:t xml:space="preserve"> record is created with</w:t>
      </w:r>
      <w:r>
        <w:t xml:space="preserve"> </w:t>
      </w:r>
      <w:r w:rsidRPr="00947D4B">
        <w:rPr>
          <w:rStyle w:val="CodeChar"/>
        </w:rPr>
        <w:t>PROPERTY_TERM = ‘</w:t>
      </w:r>
      <w:r w:rsidR="004B2FCC" w:rsidRPr="00947D4B">
        <w:rPr>
          <w:rStyle w:val="CodeChar"/>
        </w:rPr>
        <w:t>Release Identifier</w:t>
      </w:r>
      <w:r w:rsidRPr="00947D4B">
        <w:rPr>
          <w:rStyle w:val="CodeChar"/>
        </w:rPr>
        <w:t>’</w:t>
      </w:r>
      <w:r>
        <w:t xml:space="preserve">, </w:t>
      </w:r>
      <w:r w:rsidRPr="00947D4B">
        <w:rPr>
          <w:rStyle w:val="CodeChar"/>
        </w:rPr>
        <w:t>REPRESENTATION_TERM = ‘</w:t>
      </w:r>
      <w:r w:rsidR="00FF065C" w:rsidRPr="00947D4B">
        <w:rPr>
          <w:rStyle w:val="CodeChar"/>
        </w:rPr>
        <w:t>Text’</w:t>
      </w:r>
      <w:r>
        <w:t xml:space="preserve">, </w:t>
      </w:r>
      <w:r w:rsidRPr="00947D4B">
        <w:rPr>
          <w:rStyle w:val="CodeChar"/>
        </w:rPr>
        <w:t>DEN = ‘</w:t>
      </w:r>
      <w:r w:rsidR="004B2FCC" w:rsidRPr="00947D4B">
        <w:rPr>
          <w:rStyle w:val="CodeChar"/>
        </w:rPr>
        <w:t>Release Identifier</w:t>
      </w:r>
      <w:r w:rsidRPr="00947D4B">
        <w:rPr>
          <w:rStyle w:val="CodeChar"/>
        </w:rPr>
        <w:t xml:space="preserve">. </w:t>
      </w:r>
      <w:r w:rsidR="00FF065C" w:rsidRPr="00947D4B">
        <w:rPr>
          <w:rStyle w:val="CodeChar"/>
        </w:rPr>
        <w:t>Text’</w:t>
      </w:r>
      <w:r w:rsidR="00BA1C49">
        <w:t xml:space="preserve">, </w:t>
      </w:r>
      <w:r w:rsidR="00BA1C49" w:rsidRPr="00947D4B">
        <w:rPr>
          <w:rStyle w:val="CodeChar"/>
        </w:rPr>
        <w:t>BDT_ID</w:t>
      </w:r>
      <w:r w:rsidR="00BA1C49">
        <w:t xml:space="preserve"> point</w:t>
      </w:r>
      <w:r w:rsidR="006B0254">
        <w:t>ing</w:t>
      </w:r>
      <w:r w:rsidR="00BA1C49">
        <w:t xml:space="preserve"> to the </w:t>
      </w:r>
      <w:r w:rsidR="00BA1C49" w:rsidRPr="00947D4B">
        <w:rPr>
          <w:rStyle w:val="CodeChar"/>
        </w:rPr>
        <w:t>NormalizedStringType</w:t>
      </w:r>
      <w:r w:rsidR="00BA1C49">
        <w:t xml:space="preserve"> </w:t>
      </w:r>
      <w:r w:rsidR="00947D4B">
        <w:t xml:space="preserve">record in the </w:t>
      </w:r>
      <w:r w:rsidR="00BA1C49" w:rsidRPr="00947D4B">
        <w:rPr>
          <w:rStyle w:val="CodeChar"/>
        </w:rPr>
        <w:t>DT</w:t>
      </w:r>
      <w:r w:rsidR="00947D4B">
        <w:t xml:space="preserve"> table</w:t>
      </w:r>
      <w:r>
        <w:t>.</w:t>
      </w:r>
      <w:r w:rsidR="00FF065C">
        <w:t xml:space="preserve"> The </w:t>
      </w:r>
      <w:r w:rsidR="00FF065C" w:rsidRPr="00947D4B">
        <w:rPr>
          <w:rStyle w:val="CodeChar"/>
        </w:rPr>
        <w:t>REPRESENTATION_TERM</w:t>
      </w:r>
      <w:r w:rsidR="00FF065C">
        <w:t xml:space="preserve"> is </w:t>
      </w:r>
      <w:r w:rsidR="00FF065C" w:rsidRPr="00947D4B">
        <w:rPr>
          <w:rStyle w:val="CodeChar"/>
        </w:rPr>
        <w:t>‘Text’</w:t>
      </w:r>
      <w:r w:rsidR="00FF065C">
        <w:t xml:space="preserve"> because the </w:t>
      </w:r>
      <w:r w:rsidR="00FF065C" w:rsidRPr="00947D4B">
        <w:rPr>
          <w:rStyle w:val="CodeChar"/>
        </w:rPr>
        <w:t>NormalizedStringType</w:t>
      </w:r>
      <w:r w:rsidR="00FF065C">
        <w:t xml:space="preserve"> </w:t>
      </w:r>
      <w:r w:rsidR="006B0254">
        <w:t>is</w:t>
      </w:r>
      <w:r w:rsidR="00FF065C">
        <w:t xml:space="preserve"> a lineage of the </w:t>
      </w:r>
      <w:r w:rsidR="003E654D">
        <w:rPr>
          <w:rStyle w:val="CodeChar"/>
        </w:rPr>
        <w:t>‘T</w:t>
      </w:r>
      <w:r w:rsidR="00FF065C" w:rsidRPr="00947D4B">
        <w:rPr>
          <w:rStyle w:val="CodeChar"/>
        </w:rPr>
        <w:t>ext</w:t>
      </w:r>
      <w:r w:rsidR="003E654D">
        <w:rPr>
          <w:rStyle w:val="CodeChar"/>
        </w:rPr>
        <w:t>. Type</w:t>
      </w:r>
      <w:r w:rsidR="00947D4B" w:rsidRPr="00947D4B">
        <w:rPr>
          <w:rStyle w:val="CodeChar"/>
        </w:rPr>
        <w:t>’</w:t>
      </w:r>
      <w:r w:rsidR="00FF065C">
        <w:t xml:space="preserve"> C</w:t>
      </w:r>
      <w:r>
        <w:t>DT</w:t>
      </w:r>
      <w:r w:rsidR="00FF065C">
        <w:t xml:space="preserve"> whose data type term is </w:t>
      </w:r>
      <w:r w:rsidR="00FF065C" w:rsidRPr="00947D4B">
        <w:rPr>
          <w:rStyle w:val="CodeChar"/>
        </w:rPr>
        <w:t>‘Text’</w:t>
      </w:r>
      <w:r w:rsidR="00FF065C">
        <w:t xml:space="preserve">. </w:t>
      </w:r>
    </w:p>
    <w:p w14:paraId="1B1A6131" w14:textId="3D9D9615" w:rsidR="007A7AB7" w:rsidRDefault="006B0254" w:rsidP="004B2FCC">
      <w:r>
        <w:t xml:space="preserve">In Example 1, a </w:t>
      </w:r>
      <w:r w:rsidRPr="00E81131">
        <w:rPr>
          <w:rStyle w:val="CodeChar"/>
        </w:rPr>
        <w:t>BCCP</w:t>
      </w:r>
      <w:r>
        <w:t xml:space="preserve"> </w:t>
      </w:r>
      <w:r w:rsidR="00E81131">
        <w:t xml:space="preserve">record </w:t>
      </w:r>
      <w:r>
        <w:t xml:space="preserve">with the same property term,  </w:t>
      </w:r>
      <w:r w:rsidRPr="00E81131">
        <w:rPr>
          <w:rStyle w:val="CodeChar"/>
        </w:rPr>
        <w:t>‘Language Code’</w:t>
      </w:r>
      <w:r>
        <w:t xml:space="preserve">, was already created. However, another </w:t>
      </w:r>
      <w:r w:rsidRPr="00E81131">
        <w:rPr>
          <w:rStyle w:val="CodeChar"/>
        </w:rPr>
        <w:t>BCCP</w:t>
      </w:r>
      <w:r>
        <w:t xml:space="preserve"> record with the same property term has to be created because they have different BDTs. In this case, the</w:t>
      </w:r>
      <w:r w:rsidR="00FF065C">
        <w:t xml:space="preserve"> </w:t>
      </w:r>
      <w:r w:rsidR="00E275F1" w:rsidRPr="00E81131">
        <w:rPr>
          <w:rStyle w:val="CodeChar"/>
        </w:rPr>
        <w:t>BCCP</w:t>
      </w:r>
      <w:r w:rsidR="00E275F1">
        <w:t xml:space="preserve"> </w:t>
      </w:r>
      <w:r w:rsidR="00FF065C">
        <w:t>record has</w:t>
      </w:r>
      <w:r w:rsidR="00E81131">
        <w:t xml:space="preserve"> the same</w:t>
      </w:r>
      <w:r w:rsidR="00FF065C">
        <w:t xml:space="preserve"> </w:t>
      </w:r>
      <w:r w:rsidR="00FF065C" w:rsidRPr="00E81131">
        <w:rPr>
          <w:rStyle w:val="CodeChar"/>
        </w:rPr>
        <w:t>PROPERTY_TERM = ‘Language Code’</w:t>
      </w:r>
      <w:r w:rsidR="00FF065C">
        <w:t xml:space="preserve">, </w:t>
      </w:r>
      <w:r w:rsidR="00FF065C" w:rsidRPr="00E81131">
        <w:rPr>
          <w:rStyle w:val="CodeChar"/>
        </w:rPr>
        <w:t>REPRESENTATION_TERM = ‘Code’</w:t>
      </w:r>
      <w:r w:rsidR="00FF065C">
        <w:t xml:space="preserve">, and </w:t>
      </w:r>
      <w:r w:rsidR="00FF065C" w:rsidRPr="00E81131">
        <w:rPr>
          <w:rStyle w:val="CodeChar"/>
        </w:rPr>
        <w:t>DEN = ‘Language Code. Code’</w:t>
      </w:r>
      <w:r w:rsidR="00BA1C49">
        <w:t xml:space="preserve">, </w:t>
      </w:r>
      <w:r w:rsidR="00E81131">
        <w:t xml:space="preserve">but the </w:t>
      </w:r>
      <w:r w:rsidR="00BA1C49" w:rsidRPr="00E81131">
        <w:rPr>
          <w:rStyle w:val="CodeChar"/>
        </w:rPr>
        <w:t>BDT_ID</w:t>
      </w:r>
      <w:r w:rsidR="00BA1C49">
        <w:t xml:space="preserve"> pointing to the </w:t>
      </w:r>
      <w:r w:rsidR="00BA1C49" w:rsidRPr="00E81131">
        <w:rPr>
          <w:rStyle w:val="CodeChar"/>
        </w:rPr>
        <w:t>LanguageCodeContentType</w:t>
      </w:r>
      <w:r w:rsidR="00BA1C49">
        <w:t xml:space="preserve"> </w:t>
      </w:r>
      <w:r w:rsidR="00E81131">
        <w:rPr>
          <w:rFonts w:cs="Angsana New"/>
          <w:szCs w:val="28"/>
          <w:lang w:bidi="th-TH"/>
        </w:rPr>
        <w:t xml:space="preserve">record in the </w:t>
      </w:r>
      <w:r w:rsidR="00BA1C49" w:rsidRPr="00E81131">
        <w:rPr>
          <w:rStyle w:val="CodeChar"/>
        </w:rPr>
        <w:t>DT</w:t>
      </w:r>
      <w:r w:rsidR="00E81131">
        <w:t xml:space="preserve"> table</w:t>
      </w:r>
      <w:r w:rsidR="00FF065C">
        <w:t xml:space="preserve">. The </w:t>
      </w:r>
      <w:r w:rsidR="00FF065C" w:rsidRPr="00E81131">
        <w:rPr>
          <w:rStyle w:val="CodeChar"/>
        </w:rPr>
        <w:t>REPRESENTATION_TERM</w:t>
      </w:r>
      <w:r w:rsidR="00FF065C">
        <w:t xml:space="preserve"> is </w:t>
      </w:r>
      <w:r w:rsidR="00FF065C" w:rsidRPr="00E81131">
        <w:rPr>
          <w:rStyle w:val="CodeChar"/>
        </w:rPr>
        <w:t>‘Code’</w:t>
      </w:r>
      <w:r w:rsidR="00FF065C">
        <w:t xml:space="preserve"> because the </w:t>
      </w:r>
      <w:r w:rsidR="00FF065C" w:rsidRPr="00E81131">
        <w:rPr>
          <w:rStyle w:val="CodeChar"/>
        </w:rPr>
        <w:t>LanguageCodeContentType</w:t>
      </w:r>
      <w:r w:rsidR="00FF065C">
        <w:t xml:space="preserve"> is a lineage of the </w:t>
      </w:r>
      <w:r w:rsidR="005553D6" w:rsidRPr="005553D6">
        <w:rPr>
          <w:rStyle w:val="CodeChar"/>
        </w:rPr>
        <w:t>‘</w:t>
      </w:r>
      <w:r w:rsidR="00FF065C" w:rsidRPr="005553D6">
        <w:rPr>
          <w:rStyle w:val="CodeChar"/>
        </w:rPr>
        <w:t>Code</w:t>
      </w:r>
      <w:r w:rsidR="003E654D">
        <w:rPr>
          <w:rStyle w:val="CodeChar"/>
        </w:rPr>
        <w:t>. Type</w:t>
      </w:r>
      <w:r w:rsidR="005553D6" w:rsidRPr="005553D6">
        <w:rPr>
          <w:rStyle w:val="CodeChar"/>
        </w:rPr>
        <w:t>’</w:t>
      </w:r>
      <w:r w:rsidR="00FF065C">
        <w:t xml:space="preserve"> CDT whose data type term is </w:t>
      </w:r>
      <w:r w:rsidR="00FF065C" w:rsidRPr="005553D6">
        <w:rPr>
          <w:rStyle w:val="CodeChar"/>
        </w:rPr>
        <w:t>‘Code’</w:t>
      </w:r>
      <w:r w:rsidR="00FF065C">
        <w:t xml:space="preserve">. </w:t>
      </w:r>
    </w:p>
    <w:p w14:paraId="56C55A22" w14:textId="0F3EB1CF" w:rsidR="00E275F1" w:rsidRDefault="00E275F1" w:rsidP="004B2FCC">
      <w:r w:rsidRPr="005553D6">
        <w:rPr>
          <w:rStyle w:val="CodeChar"/>
        </w:rPr>
        <w:t>BCC</w:t>
      </w:r>
      <w:r>
        <w:t xml:space="preserve"> records are </w:t>
      </w:r>
      <w:r w:rsidR="005553D6">
        <w:t xml:space="preserve">also </w:t>
      </w:r>
      <w:r>
        <w:t xml:space="preserve">created to represent the associations to these two </w:t>
      </w:r>
      <w:r w:rsidR="006B0254" w:rsidRPr="005553D6">
        <w:rPr>
          <w:rStyle w:val="CodeChar"/>
        </w:rPr>
        <w:t>xsd:attribute</w:t>
      </w:r>
      <w:r w:rsidR="006B0254">
        <w:t xml:space="preserve"> </w:t>
      </w:r>
      <w:r>
        <w:t xml:space="preserve">BCCPs. The first </w:t>
      </w:r>
      <w:r w:rsidRPr="005553D6">
        <w:rPr>
          <w:rStyle w:val="CodeChar"/>
        </w:rPr>
        <w:t>BCC</w:t>
      </w:r>
      <w:r>
        <w:t xml:space="preserve"> record has </w:t>
      </w:r>
      <w:r w:rsidRPr="005553D6">
        <w:rPr>
          <w:rStyle w:val="CodeChar"/>
        </w:rPr>
        <w:t>FROM_ACC_ID</w:t>
      </w:r>
      <w:r>
        <w:t xml:space="preserve"> </w:t>
      </w:r>
      <w:r w:rsidR="00BA1C49">
        <w:t xml:space="preserve">pointing to the </w:t>
      </w:r>
      <w:r w:rsidR="00BA1C49" w:rsidRPr="005553D6">
        <w:rPr>
          <w:rStyle w:val="CodeChar"/>
        </w:rPr>
        <w:t>‘Business Object Document. Details’</w:t>
      </w:r>
      <w:r w:rsidR="00BA1C49">
        <w:t xml:space="preserve"> </w:t>
      </w:r>
      <w:r w:rsidR="00BA1C49" w:rsidRPr="005553D6">
        <w:rPr>
          <w:rStyle w:val="CodeChar"/>
        </w:rPr>
        <w:t>ACC</w:t>
      </w:r>
      <w:r w:rsidR="00BA1C49">
        <w:t xml:space="preserve"> record, </w:t>
      </w:r>
      <w:r w:rsidR="00BA1C49" w:rsidRPr="005553D6">
        <w:rPr>
          <w:rStyle w:val="CodeChar"/>
        </w:rPr>
        <w:t>TO_BCCP_ID</w:t>
      </w:r>
      <w:r w:rsidR="00BA1C49">
        <w:t xml:space="preserve"> pointing to the first</w:t>
      </w:r>
      <w:r w:rsidR="005553D6">
        <w:t xml:space="preserve"> </w:t>
      </w:r>
      <w:r w:rsidR="005553D6" w:rsidRPr="005553D6">
        <w:rPr>
          <w:rStyle w:val="CodeChar"/>
        </w:rPr>
        <w:t>‘Release Identifier. Text’</w:t>
      </w:r>
      <w:r w:rsidR="00BA1C49">
        <w:t xml:space="preserve"> </w:t>
      </w:r>
      <w:r w:rsidR="00BA1C49" w:rsidRPr="005553D6">
        <w:rPr>
          <w:rStyle w:val="CodeChar"/>
        </w:rPr>
        <w:t>BCCP</w:t>
      </w:r>
      <w:r w:rsidR="00BA1C49">
        <w:t xml:space="preserve"> record created above, </w:t>
      </w:r>
      <w:r w:rsidR="00BA1C49" w:rsidRPr="005553D6">
        <w:rPr>
          <w:rStyle w:val="CodeChar"/>
        </w:rPr>
        <w:t>DEN = ‘Business Object Document. Release Identifier. Text’</w:t>
      </w:r>
      <w:r w:rsidR="00BA1C49">
        <w:t xml:space="preserve">. The other BCC record has </w:t>
      </w:r>
      <w:r w:rsidR="00BA1C49" w:rsidRPr="005553D6">
        <w:rPr>
          <w:rStyle w:val="CodeChar"/>
        </w:rPr>
        <w:t>FROM_ACC_ID</w:t>
      </w:r>
      <w:r w:rsidR="00BA1C49">
        <w:t xml:space="preserve"> pointing to the </w:t>
      </w:r>
      <w:r w:rsidR="00BA1C49" w:rsidRPr="005553D6">
        <w:rPr>
          <w:rStyle w:val="CodeChar"/>
        </w:rPr>
        <w:t>‘Business Object Document. Details’ ACC</w:t>
      </w:r>
      <w:r w:rsidR="00BA1C49">
        <w:t xml:space="preserve"> record, </w:t>
      </w:r>
      <w:r w:rsidR="00BA1C49" w:rsidRPr="005553D6">
        <w:rPr>
          <w:rStyle w:val="CodeChar"/>
        </w:rPr>
        <w:t>TO_BCCP_ID</w:t>
      </w:r>
      <w:r w:rsidR="00BA1C49">
        <w:t xml:space="preserve"> pointing to the second </w:t>
      </w:r>
      <w:r w:rsidR="001966AF" w:rsidRPr="005553D6">
        <w:rPr>
          <w:rStyle w:val="CodeChar"/>
        </w:rPr>
        <w:t>‘</w:t>
      </w:r>
      <w:r w:rsidR="005553D6" w:rsidRPr="00E81131">
        <w:rPr>
          <w:rStyle w:val="CodeChar"/>
        </w:rPr>
        <w:t>Language Code. Code’</w:t>
      </w:r>
      <w:r w:rsidR="005553D6">
        <w:rPr>
          <w:rStyle w:val="CodeChar"/>
        </w:rPr>
        <w:t xml:space="preserve"> </w:t>
      </w:r>
      <w:r w:rsidR="00BA1C49" w:rsidRPr="005553D6">
        <w:rPr>
          <w:rStyle w:val="CodeChar"/>
        </w:rPr>
        <w:t>BCCP</w:t>
      </w:r>
      <w:r w:rsidR="00BA1C49">
        <w:t xml:space="preserve"> record created above, </w:t>
      </w:r>
      <w:r w:rsidR="00BA1C49" w:rsidRPr="005553D6">
        <w:rPr>
          <w:rStyle w:val="CodeChar"/>
        </w:rPr>
        <w:t>DEN = ‘Business Object Document. Language Code. Code’</w:t>
      </w:r>
      <w:r w:rsidR="00BA1C49">
        <w:t xml:space="preserve">. Additionally, the </w:t>
      </w:r>
      <w:r w:rsidR="00494B8B">
        <w:t xml:space="preserve">BCC </w:t>
      </w:r>
      <w:r w:rsidR="00BA1C49">
        <w:t xml:space="preserve">record has its </w:t>
      </w:r>
      <w:r w:rsidR="00BA1C49" w:rsidRPr="005553D6">
        <w:rPr>
          <w:rStyle w:val="CodeChar"/>
        </w:rPr>
        <w:t>DEFAULT_VALUE = ‘en-US’</w:t>
      </w:r>
      <w:r w:rsidR="00494B8B">
        <w:t xml:space="preserve"> (notice that for this case of BCCP</w:t>
      </w:r>
      <w:r w:rsidR="00494B8B" w:rsidRPr="00494B8B">
        <w:t xml:space="preserve"> </w:t>
      </w:r>
      <w:r w:rsidR="00494B8B">
        <w:t xml:space="preserve">attribute, the default value is imported into the </w:t>
      </w:r>
      <w:r w:rsidR="00494B8B" w:rsidRPr="00270E79">
        <w:rPr>
          <w:rStyle w:val="CodeChar"/>
        </w:rPr>
        <w:t>BCC</w:t>
      </w:r>
      <w:r w:rsidR="00494B8B">
        <w:t xml:space="preserve"> record as opposed to the </w:t>
      </w:r>
      <w:r w:rsidR="00494B8B" w:rsidRPr="00270E79">
        <w:rPr>
          <w:rStyle w:val="CodeChar"/>
        </w:rPr>
        <w:t>BCCP</w:t>
      </w:r>
      <w:r w:rsidR="00494B8B">
        <w:t xml:space="preserve"> record as in the case of BCCP element)</w:t>
      </w:r>
      <w:r w:rsidR="00BA1C49">
        <w:t>.</w:t>
      </w:r>
    </w:p>
    <w:p w14:paraId="06CA4015" w14:textId="0BEF17CF" w:rsidR="00B74AD5" w:rsidRDefault="003B24EC" w:rsidP="003B24EC">
      <w:pPr>
        <w:pStyle w:val="Heading2"/>
      </w:pPr>
      <w:bookmarkStart w:id="42" w:name="_Ref461983285"/>
      <w:bookmarkStart w:id="43" w:name="_Toc463279142"/>
      <w:r>
        <w:t xml:space="preserve">Global xsd:element </w:t>
      </w:r>
      <w:r w:rsidR="003135FA">
        <w:t xml:space="preserve">declaration </w:t>
      </w:r>
      <w:r w:rsidR="006E3E34">
        <w:t xml:space="preserve">using </w:t>
      </w:r>
      <w:r w:rsidR="00713AEB">
        <w:t xml:space="preserve">the </w:t>
      </w:r>
      <w:r w:rsidR="006E3E34">
        <w:t>ACC</w:t>
      </w:r>
      <w:r w:rsidR="0065036F">
        <w:t xml:space="preserve"> (ASCCP)</w:t>
      </w:r>
      <w:bookmarkEnd w:id="42"/>
      <w:bookmarkEnd w:id="43"/>
    </w:p>
    <w:p w14:paraId="6B44186A" w14:textId="129EC870" w:rsidR="001F33B3" w:rsidRDefault="001F33B3" w:rsidP="001F33B3">
      <w:r>
        <w:t xml:space="preserve">This is a global </w:t>
      </w:r>
      <w:r w:rsidRPr="00001E89">
        <w:rPr>
          <w:rStyle w:val="CodeChar"/>
        </w:rPr>
        <w:t>xsd:element</w:t>
      </w:r>
      <w:r>
        <w:t xml:space="preserve"> declaration whose type points to the type imported per section </w:t>
      </w:r>
      <w:r>
        <w:fldChar w:fldCharType="begin"/>
      </w:r>
      <w:r>
        <w:instrText xml:space="preserve"> REF _Ref458780169 \r \h </w:instrText>
      </w:r>
      <w:r>
        <w:fldChar w:fldCharType="separate"/>
      </w:r>
      <w:r w:rsidR="00141D3D">
        <w:t>5.5</w:t>
      </w:r>
      <w:r>
        <w:fldChar w:fldCharType="end"/>
      </w:r>
      <w:r>
        <w:t xml:space="preserve">. Such </w:t>
      </w:r>
      <w:r w:rsidRPr="00001E89">
        <w:rPr>
          <w:rStyle w:val="CodeChar"/>
        </w:rPr>
        <w:t>xsd:element</w:t>
      </w:r>
      <w:r>
        <w:t xml:space="preserve"> declaration is imported into the </w:t>
      </w:r>
      <w:r w:rsidRPr="00001E89">
        <w:rPr>
          <w:rStyle w:val="CodeChar"/>
        </w:rPr>
        <w:t>ASCCP</w:t>
      </w:r>
      <w:r>
        <w:t xml:space="preserve"> table (with the </w:t>
      </w:r>
      <w:r w:rsidRPr="00001E89">
        <w:rPr>
          <w:rStyle w:val="CodeChar"/>
        </w:rPr>
        <w:t>REUSABLE_INDICATOR = TRUE</w:t>
      </w:r>
      <w:r>
        <w:t xml:space="preserve"> as opposed to the local </w:t>
      </w:r>
      <w:r w:rsidRPr="00001E89">
        <w:rPr>
          <w:rStyle w:val="CodeChar"/>
        </w:rPr>
        <w:t>xsd:element</w:t>
      </w:r>
      <w:r>
        <w:t xml:space="preserve"> in </w:t>
      </w:r>
      <w:r>
        <w:fldChar w:fldCharType="begin"/>
      </w:r>
      <w:r>
        <w:instrText xml:space="preserve"> REF _Ref458777764 \r \h </w:instrText>
      </w:r>
      <w:r>
        <w:fldChar w:fldCharType="separate"/>
      </w:r>
      <w:r w:rsidR="00141D3D">
        <w:t>5.9</w:t>
      </w:r>
      <w:r>
        <w:fldChar w:fldCharType="end"/>
      </w:r>
      <w:r>
        <w:t xml:space="preserve"> which has </w:t>
      </w:r>
      <w:r w:rsidRPr="00001E89">
        <w:rPr>
          <w:rStyle w:val="CodeChar"/>
        </w:rPr>
        <w:t>REUSABLE_INDICATOR = FALSE</w:t>
      </w:r>
      <w:r>
        <w:t>).</w:t>
      </w:r>
    </w:p>
    <w:p w14:paraId="1C09EC25" w14:textId="6A53313F" w:rsidR="001F33B3" w:rsidRPr="00D418FE" w:rsidRDefault="00D418FE" w:rsidP="001F33B3">
      <w:pPr>
        <w:rPr>
          <w:b/>
          <w:bCs/>
        </w:rPr>
      </w:pPr>
      <w:r w:rsidRPr="00D418FE">
        <w:rPr>
          <w:b/>
          <w:bCs/>
        </w:rPr>
        <w:t>Example 1</w:t>
      </w:r>
    </w:p>
    <w:p w14:paraId="5A9CE4BF" w14:textId="141D7A37" w:rsidR="003C2443" w:rsidRDefault="003C2443" w:rsidP="00001E89">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PartyType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nillable</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oagis-id-fe283b0b4cc641c5b709f4375d4ad090</w:t>
      </w:r>
      <w:r>
        <w:rPr>
          <w:rFonts w:eastAsiaTheme="minorEastAsia"/>
          <w:color w:val="0000FF"/>
          <w:highlight w:val="white"/>
          <w:lang w:eastAsia="ko-KR" w:bidi="th-TH"/>
        </w:rPr>
        <w:t>"/&gt;</w:t>
      </w:r>
    </w:p>
    <w:p w14:paraId="7BC47B08" w14:textId="26CDAC55" w:rsidR="00021FB4" w:rsidRDefault="00021FB4" w:rsidP="00001E89">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PartyIDSet</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IDSetType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oagis-id-baf3407368e849338ea10b5ec6902766</w:t>
      </w:r>
      <w:r>
        <w:rPr>
          <w:rFonts w:eastAsiaTheme="minorEastAsia"/>
          <w:color w:val="0000FF"/>
          <w:highlight w:val="white"/>
          <w:lang w:eastAsia="ko-KR" w:bidi="th-TH"/>
        </w:rPr>
        <w:t>"/&gt;</w:t>
      </w:r>
    </w:p>
    <w:p w14:paraId="3BBAE73F" w14:textId="484AEAA2" w:rsidR="00021FB4" w:rsidRDefault="00021FB4" w:rsidP="00001E89">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TaxIDSet</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IDSetType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oagis-id-9ea03290b7c7478bb7409699f73e2c41</w:t>
      </w:r>
      <w:r>
        <w:rPr>
          <w:rFonts w:eastAsiaTheme="minorEastAsia"/>
          <w:color w:val="0000FF"/>
          <w:highlight w:val="white"/>
          <w:lang w:eastAsia="ko-KR" w:bidi="th-TH"/>
        </w:rPr>
        <w:t>"/&gt;</w:t>
      </w:r>
    </w:p>
    <w:p w14:paraId="38280B76" w14:textId="657E7130" w:rsidR="003C2443" w:rsidRDefault="003F1822" w:rsidP="001F33B3">
      <w:r>
        <w:t xml:space="preserve">Three records in the </w:t>
      </w:r>
      <w:r w:rsidRPr="00001E89">
        <w:rPr>
          <w:rStyle w:val="CodeChar"/>
        </w:rPr>
        <w:t>ASCCP</w:t>
      </w:r>
      <w:r>
        <w:t xml:space="preserve"> table are created corresponding to t</w:t>
      </w:r>
      <w:r w:rsidR="003C2443">
        <w:t>he global element declaration</w:t>
      </w:r>
      <w:r w:rsidR="00021FB4">
        <w:t>s</w:t>
      </w:r>
      <w:r w:rsidR="003C2443">
        <w:t xml:space="preserve"> above</w:t>
      </w:r>
      <w:r>
        <w:t>.</w:t>
      </w:r>
      <w:r w:rsidR="003C2443">
        <w:t xml:space="preserve"> The </w:t>
      </w:r>
      <w:r>
        <w:t xml:space="preserve">first </w:t>
      </w:r>
      <w:r w:rsidR="003C2443">
        <w:t xml:space="preserve">record has </w:t>
      </w:r>
      <w:r w:rsidR="003C2443" w:rsidRPr="00001E89">
        <w:rPr>
          <w:rStyle w:val="CodeChar"/>
        </w:rPr>
        <w:t>PROPERTY_TERM = ‘Party’</w:t>
      </w:r>
      <w:r w:rsidR="003C2443">
        <w:t xml:space="preserve">, </w:t>
      </w:r>
      <w:r w:rsidR="003C2443" w:rsidRPr="00001E89">
        <w:rPr>
          <w:rStyle w:val="CodeChar"/>
        </w:rPr>
        <w:t>ROLE_OF_ACC_ID</w:t>
      </w:r>
      <w:r w:rsidR="003C2443">
        <w:t xml:space="preserve"> pointing to the </w:t>
      </w:r>
      <w:r w:rsidR="00001E89" w:rsidRPr="00001E89">
        <w:rPr>
          <w:rStyle w:val="CodeChar"/>
        </w:rPr>
        <w:t>‘</w:t>
      </w:r>
      <w:r w:rsidR="003C2443" w:rsidRPr="00001E89">
        <w:rPr>
          <w:rStyle w:val="CodeChar"/>
        </w:rPr>
        <w:t>Party</w:t>
      </w:r>
      <w:r w:rsidR="00001E89" w:rsidRPr="00001E89">
        <w:rPr>
          <w:rStyle w:val="CodeChar"/>
        </w:rPr>
        <w:t>. Details’</w:t>
      </w:r>
      <w:r w:rsidR="003C2443">
        <w:t xml:space="preserve"> ACC imported in Example 4 of section </w:t>
      </w:r>
      <w:r w:rsidR="003C2443">
        <w:fldChar w:fldCharType="begin"/>
      </w:r>
      <w:r w:rsidR="003C2443">
        <w:instrText xml:space="preserve"> REF _Ref458780169 \r \h </w:instrText>
      </w:r>
      <w:r w:rsidR="003C2443">
        <w:fldChar w:fldCharType="separate"/>
      </w:r>
      <w:r w:rsidR="00141D3D">
        <w:t>5.5</w:t>
      </w:r>
      <w:r w:rsidR="003C2443">
        <w:fldChar w:fldCharType="end"/>
      </w:r>
      <w:r w:rsidR="003C2443">
        <w:t xml:space="preserve">, </w:t>
      </w:r>
      <w:r w:rsidR="003C2443" w:rsidRPr="00001E89">
        <w:rPr>
          <w:rStyle w:val="CodeChar"/>
        </w:rPr>
        <w:t>DEN = ‘Party. Party’</w:t>
      </w:r>
      <w:r w:rsidR="003C2443">
        <w:t xml:space="preserve"> (because </w:t>
      </w:r>
      <w:r w:rsidR="003C2443" w:rsidRPr="00001E89">
        <w:rPr>
          <w:rStyle w:val="CodeChar"/>
        </w:rPr>
        <w:t>DEN</w:t>
      </w:r>
      <w:r w:rsidR="003C2443">
        <w:t xml:space="preserve"> is a concatenation of its </w:t>
      </w:r>
      <w:r w:rsidR="003C2443" w:rsidRPr="00001E89">
        <w:rPr>
          <w:rStyle w:val="CodeChar"/>
        </w:rPr>
        <w:t>PROPERTY_TERM</w:t>
      </w:r>
      <w:r w:rsidR="003C2443">
        <w:t xml:space="preserve"> and the </w:t>
      </w:r>
      <w:r w:rsidR="00001E89" w:rsidRPr="00001E89">
        <w:rPr>
          <w:rStyle w:val="CodeChar"/>
        </w:rPr>
        <w:t>‘</w:t>
      </w:r>
      <w:r w:rsidR="003C2443" w:rsidRPr="00001E89">
        <w:rPr>
          <w:rStyle w:val="CodeChar"/>
        </w:rPr>
        <w:t>Party</w:t>
      </w:r>
      <w:r w:rsidR="00001E89" w:rsidRPr="00001E89">
        <w:rPr>
          <w:rStyle w:val="CodeChar"/>
        </w:rPr>
        <w:t>. Details’</w:t>
      </w:r>
      <w:r w:rsidR="003C2443">
        <w:t xml:space="preserve"> ACC</w:t>
      </w:r>
      <w:r w:rsidR="00001E89">
        <w:t xml:space="preserve">’s </w:t>
      </w:r>
      <w:r w:rsidR="00001E89" w:rsidRPr="00001E89">
        <w:rPr>
          <w:rStyle w:val="CodeChar"/>
        </w:rPr>
        <w:t>OBJECT_CLASS_TERM</w:t>
      </w:r>
      <w:r w:rsidR="003C2443">
        <w:t>).</w:t>
      </w:r>
    </w:p>
    <w:p w14:paraId="70092995" w14:textId="7D6C22C5" w:rsidR="00827649" w:rsidRDefault="003F1822" w:rsidP="001F33B3">
      <w:r>
        <w:t xml:space="preserve">The second record has </w:t>
      </w:r>
      <w:r w:rsidRPr="00001E89">
        <w:rPr>
          <w:rStyle w:val="CodeChar"/>
        </w:rPr>
        <w:t xml:space="preserve">PROPERTY_TERM = ‘Party </w:t>
      </w:r>
      <w:r w:rsidR="00827649" w:rsidRPr="00001E89">
        <w:rPr>
          <w:rStyle w:val="CodeChar"/>
        </w:rPr>
        <w:t>Identifier</w:t>
      </w:r>
      <w:r w:rsidRPr="00001E89">
        <w:rPr>
          <w:rStyle w:val="CodeChar"/>
        </w:rPr>
        <w:t xml:space="preserve"> Set’</w:t>
      </w:r>
      <w:r>
        <w:t xml:space="preserve">, </w:t>
      </w:r>
      <w:r w:rsidRPr="00001E89">
        <w:rPr>
          <w:rStyle w:val="CodeChar"/>
        </w:rPr>
        <w:t>ROLE_OF_ACC_ID</w:t>
      </w:r>
      <w:r>
        <w:t xml:space="preserve"> pointing to </w:t>
      </w:r>
      <w:r w:rsidR="00827649">
        <w:t xml:space="preserve">the </w:t>
      </w:r>
      <w:r w:rsidR="00827649" w:rsidRPr="00001E89">
        <w:rPr>
          <w:rStyle w:val="CodeChar"/>
        </w:rPr>
        <w:t>‘Identifier Set. Details’ ACC</w:t>
      </w:r>
      <w:r w:rsidR="00827649">
        <w:t xml:space="preserve">, </w:t>
      </w:r>
      <w:r w:rsidR="00827649" w:rsidRPr="00001E89">
        <w:rPr>
          <w:rStyle w:val="CodeChar"/>
        </w:rPr>
        <w:t>DEN = ‘Party Identifier Set. Identifier Set’</w:t>
      </w:r>
      <w:r w:rsidR="00827649">
        <w:t xml:space="preserve">. Notice that the </w:t>
      </w:r>
      <w:r w:rsidR="00827649" w:rsidRPr="00001E89">
        <w:rPr>
          <w:rStyle w:val="CodeChar"/>
        </w:rPr>
        <w:t>‘ID’</w:t>
      </w:r>
      <w:r w:rsidR="00827649">
        <w:t xml:space="preserve"> is unabbreviated to </w:t>
      </w:r>
      <w:r w:rsidR="00827649" w:rsidRPr="00001E89">
        <w:rPr>
          <w:rStyle w:val="CodeChar"/>
        </w:rPr>
        <w:t>‘Identifier’</w:t>
      </w:r>
      <w:r w:rsidR="00827649">
        <w:t xml:space="preserve">; and there is no truncation in the property and representation term. The third record </w:t>
      </w:r>
      <w:r w:rsidR="002F4A46">
        <w:t xml:space="preserve">uses the same ACC. It </w:t>
      </w:r>
      <w:r w:rsidR="00827649">
        <w:t xml:space="preserve">is imported in a similar fashion with the </w:t>
      </w:r>
      <w:r w:rsidR="00827649" w:rsidRPr="002F4A46">
        <w:rPr>
          <w:rStyle w:val="CodeChar"/>
        </w:rPr>
        <w:t>PROPERTY_TERM = ‘Tax Identifier Set’</w:t>
      </w:r>
      <w:r w:rsidR="002F4A46">
        <w:t xml:space="preserve"> </w:t>
      </w:r>
      <w:r w:rsidR="00827649">
        <w:t xml:space="preserve">and </w:t>
      </w:r>
      <w:r w:rsidR="00827649" w:rsidRPr="002F4A46">
        <w:rPr>
          <w:rStyle w:val="CodeChar"/>
        </w:rPr>
        <w:t>DEN = ‘Tax Identifier Set. Identifier Set’</w:t>
      </w:r>
      <w:r w:rsidR="00827649">
        <w:t>.</w:t>
      </w:r>
    </w:p>
    <w:p w14:paraId="2F8FE543" w14:textId="7673A959" w:rsidR="00131918" w:rsidRDefault="00131918" w:rsidP="003B24EC">
      <w:pPr>
        <w:pStyle w:val="Heading2"/>
      </w:pPr>
      <w:bookmarkStart w:id="44" w:name="_Ref458777757"/>
      <w:bookmarkStart w:id="45" w:name="_Toc463279143"/>
      <w:r>
        <w:lastRenderedPageBreak/>
        <w:t xml:space="preserve">xsd:element </w:t>
      </w:r>
      <w:r w:rsidR="005C3EC1">
        <w:t xml:space="preserve">or xsd:group </w:t>
      </w:r>
      <w:r>
        <w:t>reference</w:t>
      </w:r>
      <w:bookmarkEnd w:id="44"/>
      <w:r w:rsidR="002334F1">
        <w:t xml:space="preserve"> (ASCC &amp; BCC)</w:t>
      </w:r>
      <w:bookmarkEnd w:id="45"/>
    </w:p>
    <w:p w14:paraId="651E8417" w14:textId="7411E89C" w:rsidR="001F33B3" w:rsidRDefault="0065036F" w:rsidP="001F33B3">
      <w:r>
        <w:t xml:space="preserve">The </w:t>
      </w:r>
      <w:r w:rsidRPr="002F4A46">
        <w:rPr>
          <w:rStyle w:val="CodeChar"/>
        </w:rPr>
        <w:t>xsd:element</w:t>
      </w:r>
      <w:r>
        <w:t xml:space="preserve"> reference is an association; hence, it is imported into either the </w:t>
      </w:r>
      <w:r w:rsidRPr="002F4A46">
        <w:rPr>
          <w:rStyle w:val="CodeChar"/>
        </w:rPr>
        <w:t>BCC</w:t>
      </w:r>
      <w:r>
        <w:t xml:space="preserve"> table when referring to a </w:t>
      </w:r>
      <w:r w:rsidRPr="002F4A46">
        <w:rPr>
          <w:rStyle w:val="CodeChar"/>
        </w:rPr>
        <w:t>BCCP</w:t>
      </w:r>
      <w:r>
        <w:t xml:space="preserve"> or the </w:t>
      </w:r>
      <w:r w:rsidRPr="002F4A46">
        <w:rPr>
          <w:rStyle w:val="CodeChar"/>
        </w:rPr>
        <w:t>ASCC</w:t>
      </w:r>
      <w:r>
        <w:t xml:space="preserve"> table when referring to an </w:t>
      </w:r>
      <w:r w:rsidRPr="002F4A46">
        <w:rPr>
          <w:rStyle w:val="CodeChar"/>
        </w:rPr>
        <w:t>ASCCP</w:t>
      </w:r>
      <w:r>
        <w:t>.</w:t>
      </w:r>
      <w:r w:rsidR="005C3EC1">
        <w:t xml:space="preserve"> The </w:t>
      </w:r>
      <w:r w:rsidR="005C3EC1" w:rsidRPr="002F4A46">
        <w:rPr>
          <w:rStyle w:val="CodeChar"/>
        </w:rPr>
        <w:t>xsd:group</w:t>
      </w:r>
      <w:r w:rsidR="005C3EC1">
        <w:t xml:space="preserve"> reference is </w:t>
      </w:r>
      <w:r w:rsidR="00BC3BC3">
        <w:t xml:space="preserve">also </w:t>
      </w:r>
      <w:r w:rsidR="005C3EC1">
        <w:t>an association</w:t>
      </w:r>
      <w:r w:rsidR="00BC3BC3">
        <w:t>,</w:t>
      </w:r>
      <w:r w:rsidR="005C3EC1">
        <w:t xml:space="preserve"> but </w:t>
      </w:r>
      <w:r w:rsidR="002F4A46">
        <w:t xml:space="preserve">a group is always an aggregated component so </w:t>
      </w:r>
      <w:r w:rsidR="005C3EC1">
        <w:t xml:space="preserve">it is always imported into the </w:t>
      </w:r>
      <w:r w:rsidR="005C3EC1" w:rsidRPr="002F4A46">
        <w:rPr>
          <w:rStyle w:val="CodeChar"/>
        </w:rPr>
        <w:t>ASCC</w:t>
      </w:r>
      <w:r w:rsidR="005C3EC1">
        <w:t xml:space="preserve"> table.</w:t>
      </w:r>
    </w:p>
    <w:p w14:paraId="57850403" w14:textId="12083830" w:rsidR="0065036F" w:rsidRDefault="002F4A46" w:rsidP="001F33B3">
      <w:r>
        <w:t>Because</w:t>
      </w:r>
      <w:r w:rsidR="00647649">
        <w:t xml:space="preserve"> some entries in the </w:t>
      </w:r>
      <w:r w:rsidR="00647649" w:rsidRPr="002F4A46">
        <w:rPr>
          <w:rStyle w:val="CodeChar"/>
        </w:rPr>
        <w:t>BCC</w:t>
      </w:r>
      <w:r w:rsidR="00647649">
        <w:t xml:space="preserve"> table is a result of </w:t>
      </w:r>
      <w:r w:rsidR="00647649" w:rsidRPr="002F4A46">
        <w:rPr>
          <w:rStyle w:val="CodeChar"/>
        </w:rPr>
        <w:t>xsd:attribute</w:t>
      </w:r>
      <w:r w:rsidR="00647649">
        <w:t xml:space="preserve"> as in section 5.6 while some is a result of </w:t>
      </w:r>
      <w:r w:rsidR="00647649" w:rsidRPr="002F4A46">
        <w:rPr>
          <w:rStyle w:val="CodeChar"/>
        </w:rPr>
        <w:t>xsd:element</w:t>
      </w:r>
      <w:r w:rsidR="00647649">
        <w:t xml:space="preserve"> reference as in this section, </w:t>
      </w:r>
      <w:r w:rsidR="0065036F">
        <w:t xml:space="preserve">the BCC table has an </w:t>
      </w:r>
      <w:r w:rsidR="0065036F" w:rsidRPr="002F4A46">
        <w:rPr>
          <w:rStyle w:val="CodeChar"/>
        </w:rPr>
        <w:t>ENTITY_TYPE</w:t>
      </w:r>
      <w:r w:rsidR="0065036F">
        <w:t xml:space="preserve"> column</w:t>
      </w:r>
      <w:r w:rsidR="00647649">
        <w:t xml:space="preserve"> that </w:t>
      </w:r>
      <w:r w:rsidR="0065036F">
        <w:t xml:space="preserve">indicates whether a particular BCC is an </w:t>
      </w:r>
      <w:r w:rsidR="0065036F" w:rsidRPr="002F4A46">
        <w:rPr>
          <w:rStyle w:val="CodeChar"/>
        </w:rPr>
        <w:t>xsd:element</w:t>
      </w:r>
      <w:r w:rsidR="0065036F">
        <w:t xml:space="preserve"> or an </w:t>
      </w:r>
      <w:r w:rsidR="0065036F" w:rsidRPr="002F4A46">
        <w:rPr>
          <w:rStyle w:val="CodeChar"/>
        </w:rPr>
        <w:t>xsd:attribute</w:t>
      </w:r>
      <w:r w:rsidR="0065036F">
        <w:t>.</w:t>
      </w:r>
      <w:r w:rsidR="005C3EC1">
        <w:t xml:space="preserve"> (It may be worth noting that this indicator is not kept in the </w:t>
      </w:r>
      <w:r w:rsidR="005C3EC1" w:rsidRPr="002F4A46">
        <w:rPr>
          <w:rStyle w:val="CodeChar"/>
        </w:rPr>
        <w:t>BCCP</w:t>
      </w:r>
      <w:r w:rsidR="005C3EC1">
        <w:t xml:space="preserve"> table so that the BCCP remains independent of expression, which is the spirit of CCS. However, certain BCCPs cannot be used as </w:t>
      </w:r>
      <w:r w:rsidR="005C3EC1" w:rsidRPr="002F4A46">
        <w:rPr>
          <w:rStyle w:val="CodeChar"/>
        </w:rPr>
        <w:t>xsd:attribute</w:t>
      </w:r>
      <w:r w:rsidR="005C3EC1">
        <w:t xml:space="preserve"> because it has </w:t>
      </w:r>
      <w:r w:rsidR="005C3EC1" w:rsidRPr="002F4A46">
        <w:rPr>
          <w:rStyle w:val="CodeChar"/>
        </w:rPr>
        <w:t>xsd:attribute</w:t>
      </w:r>
      <w:r w:rsidR="005C3EC1">
        <w:t xml:space="preserve"> in itself</w:t>
      </w:r>
      <w:r>
        <w:t>, the SC</w:t>
      </w:r>
      <w:r w:rsidR="005C3EC1">
        <w:t>.)</w:t>
      </w:r>
    </w:p>
    <w:p w14:paraId="4CB71391" w14:textId="49A3B88E" w:rsidR="00647649" w:rsidRPr="00315E76" w:rsidRDefault="00315E76" w:rsidP="001F33B3">
      <w:pPr>
        <w:rPr>
          <w:b/>
          <w:bCs/>
        </w:rPr>
      </w:pPr>
      <w:r w:rsidRPr="00315E76">
        <w:rPr>
          <w:b/>
          <w:bCs/>
        </w:rPr>
        <w:t>Example 1</w:t>
      </w:r>
    </w:p>
    <w:p w14:paraId="7EBB888D" w14:textId="44E02004" w:rsidR="00315E76" w:rsidRDefault="00315E76" w:rsidP="001F33B3">
      <w:r>
        <w:t xml:space="preserve">In this example, we use Example 1 from section </w:t>
      </w:r>
      <w:r>
        <w:fldChar w:fldCharType="begin"/>
      </w:r>
      <w:r>
        <w:instrText xml:space="preserve"> REF _Ref458780169 \r \h </w:instrText>
      </w:r>
      <w:r>
        <w:fldChar w:fldCharType="separate"/>
      </w:r>
      <w:r w:rsidR="00141D3D">
        <w:t>5.5</w:t>
      </w:r>
      <w:r>
        <w:fldChar w:fldCharType="end"/>
      </w:r>
      <w:r>
        <w:t xml:space="preserve"> with a slight addition. This example does not correspond to the real OAGIS content.</w:t>
      </w:r>
    </w:p>
    <w:p w14:paraId="63703505" w14:textId="77777777" w:rsidR="00315E76" w:rsidRDefault="00315E76" w:rsidP="002F4A46">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PartyIdentificationType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oagis-id-79cb3c416f1d4f3a9df5c3cac706e117</w:t>
      </w:r>
      <w:r>
        <w:rPr>
          <w:rFonts w:eastAsiaTheme="minorEastAsia"/>
          <w:color w:val="0000FF"/>
          <w:highlight w:val="white"/>
          <w:lang w:eastAsia="ko-KR" w:bidi="th-TH"/>
        </w:rPr>
        <w:t>"&gt;</w:t>
      </w:r>
    </w:p>
    <w:p w14:paraId="62AEDABB"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90A1092"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oagis-id-4ce60ce679fe4828a505a9d7525d8e7c</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422AACAC"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PartyIDSet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oagis-id-0211c7159753415098692bf944bcefbf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A2F1115" w14:textId="29004AE9" w:rsidR="00315E76" w:rsidRDefault="00315E76" w:rsidP="002F4A46">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TaxIDSet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oagis-id-c1bea7eb473a481bb300a1ae5dd2f134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698B57C4" w14:textId="4F789D5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&lt;</w:t>
      </w:r>
      <w:r>
        <w:rPr>
          <w:rFonts w:eastAsiaTheme="minorEastAsia"/>
          <w:color w:val="800000"/>
          <w:highlight w:val="white"/>
          <w:lang w:eastAsia="ko-KR" w:bidi="th-TH"/>
        </w:rPr>
        <w:t>xsd:group</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sidR="00021FB4">
        <w:rPr>
          <w:rFonts w:eastAsiaTheme="minorEastAsia"/>
          <w:highlight w:val="white"/>
          <w:lang w:eastAsia="ko-KR" w:bidi="th-TH"/>
        </w:rPr>
        <w:t>ShippingWeightAndVolume</w:t>
      </w:r>
      <w:r>
        <w:rPr>
          <w:rFonts w:eastAsiaTheme="minorEastAsia"/>
          <w:highlight w:val="white"/>
          <w:lang w:eastAsia="ko-KR" w:bidi="th-TH"/>
        </w:rPr>
        <w:t>Group</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oagis-id-47d8f7eb473a481bb300a1ae5dd2f134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sidR="002C5310">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r>
        <w:rPr>
          <w:rFonts w:eastAsiaTheme="minorEastAsia"/>
          <w:color w:val="0000FF"/>
          <w:highlight w:val="white"/>
          <w:lang w:eastAsia="ko-KR" w:bidi="th-TH"/>
        </w:rPr>
        <w:tab/>
      </w:r>
      <w:r>
        <w:rPr>
          <w:rFonts w:eastAsiaTheme="minorEastAsia"/>
          <w:color w:val="0000FF"/>
          <w:highlight w:val="white"/>
          <w:lang w:eastAsia="ko-KR" w:bidi="th-TH"/>
        </w:rPr>
        <w:tab/>
      </w:r>
    </w:p>
    <w:p w14:paraId="7AAF4138" w14:textId="7777777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w:t>
      </w:r>
    </w:p>
    <w:p w14:paraId="30660572"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54EBA2E1" w14:textId="7777777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r>
        <w:rPr>
          <w:rFonts w:eastAsiaTheme="minorEastAsia"/>
          <w:color w:val="0000FF"/>
          <w:highlight w:val="white"/>
          <w:lang w:eastAsia="ko-KR" w:bidi="th-TH"/>
        </w:rPr>
        <w:tab/>
      </w:r>
    </w:p>
    <w:p w14:paraId="752B7F9D" w14:textId="77777777" w:rsidR="00315E76" w:rsidRDefault="00315E76" w:rsidP="001F33B3"/>
    <w:p w14:paraId="21AEBD9C" w14:textId="71DE5C41" w:rsidR="00647649" w:rsidRDefault="002C5310" w:rsidP="001F33B3">
      <w:r>
        <w:t xml:space="preserve">In the example </w:t>
      </w:r>
      <w:r w:rsidR="00CF0CB9" w:rsidRPr="00CF0CB9">
        <w:rPr>
          <w:rStyle w:val="CodeChar"/>
        </w:rPr>
        <w:t>‘</w:t>
      </w:r>
      <w:r w:rsidRPr="00662519">
        <w:rPr>
          <w:rStyle w:val="CodeChar"/>
        </w:rPr>
        <w:t>Party</w:t>
      </w:r>
      <w:r w:rsidR="00CF0CB9">
        <w:rPr>
          <w:rStyle w:val="CodeChar"/>
        </w:rPr>
        <w:t xml:space="preserve"> </w:t>
      </w:r>
      <w:r w:rsidRPr="00662519">
        <w:rPr>
          <w:rStyle w:val="CodeChar"/>
        </w:rPr>
        <w:t>Identification</w:t>
      </w:r>
      <w:r w:rsidR="00CF0CB9">
        <w:rPr>
          <w:rStyle w:val="CodeChar"/>
        </w:rPr>
        <w:t>. Details’</w:t>
      </w:r>
      <w:r>
        <w:t xml:space="preserve"> ACC above, there is one BCC for the </w:t>
      </w:r>
      <w:r w:rsidRPr="002C5310">
        <w:rPr>
          <w:rStyle w:val="CodeChar"/>
        </w:rPr>
        <w:t>ID</w:t>
      </w:r>
      <w:r>
        <w:t xml:space="preserve"> element reference and three ASCCs – two for the </w:t>
      </w:r>
      <w:r w:rsidRPr="00662519">
        <w:rPr>
          <w:rStyle w:val="CodeChar"/>
        </w:rPr>
        <w:t>PartyIDSet</w:t>
      </w:r>
      <w:r>
        <w:t xml:space="preserve"> and </w:t>
      </w:r>
      <w:r w:rsidRPr="00662519">
        <w:rPr>
          <w:rStyle w:val="CodeChar"/>
        </w:rPr>
        <w:t>TaxIDSet</w:t>
      </w:r>
      <w:r>
        <w:t xml:space="preserve"> element references and the other</w:t>
      </w:r>
      <w:r w:rsidR="00021FB4">
        <w:t xml:space="preserve"> for the </w:t>
      </w:r>
      <w:r w:rsidR="00021FB4" w:rsidRPr="00662519">
        <w:rPr>
          <w:rStyle w:val="CodeChar"/>
        </w:rPr>
        <w:t>ShippingWeightAndVolume</w:t>
      </w:r>
      <w:r w:rsidRPr="00662519">
        <w:rPr>
          <w:rStyle w:val="CodeChar"/>
        </w:rPr>
        <w:t>Group</w:t>
      </w:r>
      <w:r>
        <w:t xml:space="preserve"> </w:t>
      </w:r>
      <w:r w:rsidR="00A55DF6">
        <w:t xml:space="preserve">group </w:t>
      </w:r>
      <w:r>
        <w:t>reference.</w:t>
      </w:r>
      <w:r w:rsidR="00021FB4">
        <w:t xml:space="preserve"> </w:t>
      </w:r>
    </w:p>
    <w:p w14:paraId="5FF8D1BA" w14:textId="443130E5" w:rsidR="002C5310" w:rsidRDefault="002C5310" w:rsidP="001F33B3">
      <w:r>
        <w:t xml:space="preserve">A record in the </w:t>
      </w:r>
      <w:r w:rsidRPr="00662519">
        <w:rPr>
          <w:rStyle w:val="CodeChar"/>
        </w:rPr>
        <w:t>BCC</w:t>
      </w:r>
      <w:r>
        <w:t xml:space="preserve"> table is created with </w:t>
      </w:r>
      <w:r w:rsidRPr="00662519">
        <w:rPr>
          <w:rStyle w:val="CodeChar"/>
        </w:rPr>
        <w:t>DEN = ‘Party Identification. Identifier. Identifier’</w:t>
      </w:r>
      <w:r>
        <w:t xml:space="preserve"> (basically the concatenation of the object class term of the ACC and the DEN of the B</w:t>
      </w:r>
      <w:r w:rsidR="007501AF">
        <w:t>CCP</w:t>
      </w:r>
      <w:r w:rsidR="00A55DF6">
        <w:t>,</w:t>
      </w:r>
      <w:r w:rsidR="00532E81">
        <w:t xml:space="preserve"> being </w:t>
      </w:r>
      <w:r w:rsidR="00A55DF6" w:rsidRPr="00CF0CB9">
        <w:rPr>
          <w:rStyle w:val="CodeChar"/>
        </w:rPr>
        <w:t>‘</w:t>
      </w:r>
      <w:r w:rsidR="00532E81" w:rsidRPr="00CF0CB9">
        <w:rPr>
          <w:rStyle w:val="CodeChar"/>
        </w:rPr>
        <w:t>Identifier. Identifier</w:t>
      </w:r>
      <w:r w:rsidR="00A55DF6" w:rsidRPr="00CF0CB9">
        <w:rPr>
          <w:rStyle w:val="CodeChar"/>
        </w:rPr>
        <w:t>’</w:t>
      </w:r>
      <w:r w:rsidR="00532E81">
        <w:t>)</w:t>
      </w:r>
      <w:r>
        <w:t>.</w:t>
      </w:r>
    </w:p>
    <w:p w14:paraId="5AE28C9F" w14:textId="51A33185" w:rsidR="002C5310" w:rsidRPr="001F33B3" w:rsidRDefault="002C5310" w:rsidP="001F33B3">
      <w:r>
        <w:t xml:space="preserve">An ASCC record for the </w:t>
      </w:r>
      <w:r w:rsidRPr="00CF0CB9">
        <w:rPr>
          <w:rStyle w:val="CodeChar"/>
        </w:rPr>
        <w:t>PartyIDSet</w:t>
      </w:r>
      <w:r w:rsidR="00A55DF6">
        <w:t xml:space="preserve">, </w:t>
      </w:r>
      <w:r w:rsidR="00A55DF6" w:rsidRPr="00CF0CB9">
        <w:rPr>
          <w:rStyle w:val="CodeChar"/>
        </w:rPr>
        <w:t>TaxIDSet</w:t>
      </w:r>
      <w:r w:rsidR="00A55DF6">
        <w:t xml:space="preserve">, and </w:t>
      </w:r>
      <w:r w:rsidR="00A55DF6" w:rsidRPr="00CF0CB9">
        <w:rPr>
          <w:rStyle w:val="CodeChar"/>
        </w:rPr>
        <w:t>ShippingWeightAndVolumeGroup</w:t>
      </w:r>
      <w:r w:rsidR="00532E81">
        <w:t xml:space="preserve"> is created with </w:t>
      </w:r>
      <w:r w:rsidR="00532E81" w:rsidRPr="00CF0CB9">
        <w:rPr>
          <w:rStyle w:val="CodeChar"/>
        </w:rPr>
        <w:t>DEN = ‘Party Identification. Party Identifier</w:t>
      </w:r>
      <w:r w:rsidR="00021FB4" w:rsidRPr="00CF0CB9">
        <w:rPr>
          <w:rStyle w:val="CodeChar"/>
        </w:rPr>
        <w:t xml:space="preserve"> Set. Identifier</w:t>
      </w:r>
      <w:r w:rsidR="00A55DF6" w:rsidRPr="00CF0CB9">
        <w:rPr>
          <w:rStyle w:val="CodeChar"/>
        </w:rPr>
        <w:t xml:space="preserve"> Set’</w:t>
      </w:r>
      <w:r w:rsidR="00A55DF6">
        <w:t xml:space="preserve">, </w:t>
      </w:r>
      <w:r w:rsidR="00A55DF6" w:rsidRPr="00CF0CB9">
        <w:rPr>
          <w:rStyle w:val="CodeChar"/>
        </w:rPr>
        <w:t>‘Party Identification. Tax Identifier Set. Identifier Set’</w:t>
      </w:r>
      <w:r w:rsidR="00A55DF6">
        <w:t xml:space="preserve">, </w:t>
      </w:r>
      <w:r w:rsidR="00A55DF6" w:rsidRPr="00CF0CB9">
        <w:rPr>
          <w:rStyle w:val="CodeChar"/>
        </w:rPr>
        <w:t>‘Party Identification. Shipping Weight And Volume Group. Shipping Weight And Volume Group’</w:t>
      </w:r>
      <w:r w:rsidR="00A55DF6">
        <w:t>.</w:t>
      </w:r>
    </w:p>
    <w:p w14:paraId="7D9B5817" w14:textId="063120C0" w:rsidR="003B24EC" w:rsidRPr="003B24EC" w:rsidRDefault="00B74AD5" w:rsidP="003B24EC">
      <w:pPr>
        <w:pStyle w:val="Heading2"/>
      </w:pPr>
      <w:bookmarkStart w:id="46" w:name="_Ref458777764"/>
      <w:bookmarkStart w:id="47" w:name="_Toc463279144"/>
      <w:r>
        <w:t>Local xsd:element</w:t>
      </w:r>
      <w:bookmarkEnd w:id="46"/>
      <w:r w:rsidR="000503FD">
        <w:t xml:space="preserve"> with global type</w:t>
      </w:r>
      <w:r w:rsidR="003B24EC">
        <w:t xml:space="preserve"> </w:t>
      </w:r>
      <w:r w:rsidR="002334F1">
        <w:t xml:space="preserve"> (ASCCP &amp; ASCC)</w:t>
      </w:r>
      <w:bookmarkEnd w:id="47"/>
    </w:p>
    <w:p w14:paraId="34F5058F" w14:textId="5897C213" w:rsidR="00254058" w:rsidRDefault="00647649" w:rsidP="00254058">
      <w:r>
        <w:t xml:space="preserve">In OAGIS, there are two kinds of local elements one is the </w:t>
      </w:r>
      <w:r w:rsidRPr="00186670">
        <w:rPr>
          <w:rStyle w:val="CodeChar"/>
        </w:rPr>
        <w:t>DataArea</w:t>
      </w:r>
      <w:r>
        <w:t xml:space="preserve"> and the other is </w:t>
      </w:r>
      <w:r w:rsidRPr="00186670">
        <w:rPr>
          <w:rStyle w:val="CodeChar"/>
        </w:rPr>
        <w:t>Extension</w:t>
      </w:r>
      <w:r>
        <w:t xml:space="preserve">. Each BOD schema has a local </w:t>
      </w:r>
      <w:r w:rsidRPr="00186670">
        <w:rPr>
          <w:rStyle w:val="CodeChar"/>
        </w:rPr>
        <w:t>DataArea</w:t>
      </w:r>
      <w:r>
        <w:t xml:space="preserve"> element, while a number of ACCs has an </w:t>
      </w:r>
      <w:r w:rsidRPr="00186670">
        <w:rPr>
          <w:rStyle w:val="CodeChar"/>
        </w:rPr>
        <w:t>Extension</w:t>
      </w:r>
      <w:r>
        <w:t xml:space="preserve"> local elemen</w:t>
      </w:r>
      <w:r w:rsidR="00186670">
        <w:t>t (whose type</w:t>
      </w:r>
      <w:r>
        <w:t xml:space="preserve"> </w:t>
      </w:r>
      <w:r w:rsidR="00186670">
        <w:t>is</w:t>
      </w:r>
      <w:r>
        <w:t xml:space="preserve"> defined in </w:t>
      </w:r>
      <w:r w:rsidRPr="00186670">
        <w:rPr>
          <w:rStyle w:val="CodeChar"/>
        </w:rPr>
        <w:t>Extensions.xsd</w:t>
      </w:r>
      <w:r>
        <w:t>).</w:t>
      </w:r>
      <w:r w:rsidR="00254058">
        <w:t xml:space="preserve"> It should be noted that OAGIS also defined named Extension global element corresponding to each named Extension type (ACC) though these are never used. These are imported as ASCCPs</w:t>
      </w:r>
      <w:r w:rsidR="00CD5062">
        <w:t xml:space="preserve"> in the same way as described in section </w:t>
      </w:r>
      <w:r w:rsidR="00CD5062">
        <w:fldChar w:fldCharType="begin"/>
      </w:r>
      <w:r w:rsidR="00CD5062">
        <w:instrText xml:space="preserve"> REF _Ref461983285 \r \h </w:instrText>
      </w:r>
      <w:r w:rsidR="00CD5062">
        <w:fldChar w:fldCharType="separate"/>
      </w:r>
      <w:r w:rsidR="00141D3D">
        <w:t>5.7</w:t>
      </w:r>
      <w:r w:rsidR="00CD5062">
        <w:fldChar w:fldCharType="end"/>
      </w:r>
      <w:r w:rsidR="00254058">
        <w:t>.</w:t>
      </w:r>
    </w:p>
    <w:p w14:paraId="503099C4" w14:textId="70640EFB" w:rsidR="00F10DB2" w:rsidRDefault="00647649" w:rsidP="00F10DB2">
      <w:r>
        <w:lastRenderedPageBreak/>
        <w:t xml:space="preserve">Each occurrence of a local </w:t>
      </w:r>
      <w:r w:rsidRPr="00CD5062">
        <w:rPr>
          <w:rStyle w:val="CodeChar"/>
        </w:rPr>
        <w:t>xsd:element</w:t>
      </w:r>
      <w:r>
        <w:t xml:space="preserve"> results in one entry in the </w:t>
      </w:r>
      <w:r w:rsidRPr="00CD5062">
        <w:rPr>
          <w:rStyle w:val="CodeChar"/>
        </w:rPr>
        <w:t>ASCCP</w:t>
      </w:r>
      <w:r>
        <w:t xml:space="preserve"> table and anothe</w:t>
      </w:r>
      <w:r w:rsidR="00DB3BDF">
        <w:t xml:space="preserve">r entry in the </w:t>
      </w:r>
      <w:r w:rsidR="00DB3BDF" w:rsidRPr="00CD5062">
        <w:rPr>
          <w:rStyle w:val="CodeChar"/>
        </w:rPr>
        <w:t>ASCC</w:t>
      </w:r>
      <w:r w:rsidR="00DB3BDF">
        <w:t xml:space="preserve"> table. </w:t>
      </w:r>
      <w:r w:rsidR="00CD5062">
        <w:t xml:space="preserve">The </w:t>
      </w:r>
      <w:r w:rsidR="00CD5062" w:rsidRPr="00CD5062">
        <w:rPr>
          <w:rStyle w:val="CodeChar"/>
        </w:rPr>
        <w:t>id</w:t>
      </w:r>
      <w:r w:rsidR="00CD5062">
        <w:t xml:space="preserve"> attribute </w:t>
      </w:r>
      <w:r w:rsidR="00DB3BDF">
        <w:t xml:space="preserve">of the </w:t>
      </w:r>
      <w:r w:rsidR="00DB3BDF" w:rsidRPr="00CD5062">
        <w:rPr>
          <w:rStyle w:val="CodeChar"/>
        </w:rPr>
        <w:t>xsd:element</w:t>
      </w:r>
      <w:r w:rsidR="00DB3BDF">
        <w:t xml:space="preserve"> is used as the </w:t>
      </w:r>
      <w:r w:rsidR="00DB3BDF" w:rsidRPr="00CD5062">
        <w:rPr>
          <w:rStyle w:val="CodeChar"/>
        </w:rPr>
        <w:t>GUID</w:t>
      </w:r>
      <w:r w:rsidR="00DB3BDF">
        <w:t xml:space="preserve"> of the ASCC, while the </w:t>
      </w:r>
      <w:r w:rsidR="00DB3BDF" w:rsidRPr="00CD5062">
        <w:rPr>
          <w:rStyle w:val="CodeChar"/>
        </w:rPr>
        <w:t>GUID</w:t>
      </w:r>
      <w:r w:rsidR="00DB3BDF">
        <w:t xml:space="preserve"> of the ASCCP is generated by the import routine.</w:t>
      </w:r>
    </w:p>
    <w:p w14:paraId="609BD23D" w14:textId="77777777" w:rsidR="00254058" w:rsidRPr="004A4C34" w:rsidRDefault="00254058" w:rsidP="00F10DB2">
      <w:pPr>
        <w:rPr>
          <w:b/>
          <w:bCs/>
        </w:rPr>
      </w:pPr>
      <w:r w:rsidRPr="004A4C34">
        <w:rPr>
          <w:b/>
          <w:bCs/>
        </w:rPr>
        <w:t>Example 1</w:t>
      </w:r>
    </w:p>
    <w:p w14:paraId="6E192CCC" w14:textId="77777777" w:rsidR="006F51C3" w:rsidRDefault="006F51C3" w:rsidP="00CD506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SyncBOMType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oagis-id-d048f400279b4d8e8d6bd6047e1c80b2</w:t>
      </w:r>
      <w:r>
        <w:rPr>
          <w:rFonts w:eastAsiaTheme="minorEastAsia"/>
          <w:color w:val="0000FF"/>
          <w:highlight w:val="white"/>
          <w:lang w:eastAsia="ko-KR" w:bidi="th-TH"/>
        </w:rPr>
        <w:t>"&gt;</w:t>
      </w:r>
    </w:p>
    <w:p w14:paraId="56D87DFA" w14:textId="0901A5DA"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A65C101" w14:textId="1F445A8A"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BusinessObjectDocumentType</w:t>
      </w:r>
      <w:r>
        <w:rPr>
          <w:rFonts w:eastAsiaTheme="minorEastAsia"/>
          <w:color w:val="0000FF"/>
          <w:highlight w:val="white"/>
          <w:lang w:eastAsia="ko-KR" w:bidi="th-TH"/>
        </w:rPr>
        <w:t>"&gt;</w:t>
      </w:r>
    </w:p>
    <w:p w14:paraId="3CAA0D65" w14:textId="1C52186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2D0A0D9" w14:textId="4AAA2C9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DataArea</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SyncBOMDataAreaType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oagis-id-415bc79809844caea49a49366a0f4827</w:t>
      </w:r>
      <w:r>
        <w:rPr>
          <w:rFonts w:eastAsiaTheme="minorEastAsia"/>
          <w:color w:val="0000FF"/>
          <w:highlight w:val="white"/>
          <w:lang w:eastAsia="ko-KR" w:bidi="th-TH"/>
        </w:rPr>
        <w:t>"/&gt;</w:t>
      </w:r>
    </w:p>
    <w:p w14:paraId="685A2B9F" w14:textId="5860AA36"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6486819" w14:textId="0F6ED14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02CE7229" w14:textId="295F6DB5"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A47E0D7" w14:textId="259DD597" w:rsidR="00254058" w:rsidRDefault="006F51C3" w:rsidP="00CD5062">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1621AD57" w14:textId="7254146F" w:rsidR="00F3733D" w:rsidRDefault="006F51C3" w:rsidP="00F10DB2">
      <w:r>
        <w:t xml:space="preserve">In the </w:t>
      </w:r>
      <w:r w:rsidRPr="00CD5062">
        <w:rPr>
          <w:rStyle w:val="CodeChar"/>
        </w:rPr>
        <w:t>SyncBOMType</w:t>
      </w:r>
      <w:r>
        <w:t xml:space="preserve"> definition </w:t>
      </w:r>
      <w:r w:rsidR="00314938">
        <w:t>(</w:t>
      </w:r>
      <w:r w:rsidR="00314938" w:rsidRPr="00314938">
        <w:rPr>
          <w:rStyle w:val="CodeChar"/>
        </w:rPr>
        <w:t>‘Sync BOM. Details’</w:t>
      </w:r>
      <w:r w:rsidR="00314938">
        <w:t xml:space="preserve"> ACC) </w:t>
      </w:r>
      <w:r>
        <w:t xml:space="preserve">snippet above, the </w:t>
      </w:r>
      <w:r w:rsidRPr="00CD5062">
        <w:rPr>
          <w:rStyle w:val="CodeChar"/>
        </w:rPr>
        <w:t>DataArea</w:t>
      </w:r>
      <w:r>
        <w:t xml:space="preserve"> is declared as a local element that uses the complex type </w:t>
      </w:r>
      <w:r w:rsidRPr="00CD5062">
        <w:rPr>
          <w:rStyle w:val="CodeChar"/>
        </w:rPr>
        <w:t>SyncBOMDataAreaType</w:t>
      </w:r>
      <w:r w:rsidR="00CD5062">
        <w:t xml:space="preserve"> (i.e., the </w:t>
      </w:r>
      <w:r w:rsidR="00CD5062" w:rsidRPr="00CD5062">
        <w:rPr>
          <w:rStyle w:val="CodeChar"/>
        </w:rPr>
        <w:t>‘Sync BOM Data Area. Details’</w:t>
      </w:r>
      <w:r w:rsidR="00CD5062">
        <w:t xml:space="preserve"> ACC).</w:t>
      </w:r>
      <w:r>
        <w:t xml:space="preserve"> </w:t>
      </w:r>
      <w:r w:rsidR="00F3733D">
        <w:t xml:space="preserve">For the </w:t>
      </w:r>
      <w:r w:rsidR="00F3733D" w:rsidRPr="00CD5062">
        <w:rPr>
          <w:rStyle w:val="CodeChar"/>
        </w:rPr>
        <w:t>DataArea</w:t>
      </w:r>
      <w:r w:rsidR="00F3733D">
        <w:t xml:space="preserve"> local element, an </w:t>
      </w:r>
      <w:r w:rsidR="00F3733D" w:rsidRPr="00314938">
        <w:rPr>
          <w:rStyle w:val="CodeChar"/>
        </w:rPr>
        <w:t>ASCCP</w:t>
      </w:r>
      <w:r w:rsidR="00F3733D">
        <w:t xml:space="preserve"> </w:t>
      </w:r>
      <w:r w:rsidR="00314938">
        <w:t xml:space="preserve">record </w:t>
      </w:r>
      <w:r w:rsidR="00F3733D">
        <w:t xml:space="preserve">is created with </w:t>
      </w:r>
      <w:r w:rsidR="00F3733D" w:rsidRPr="00314938">
        <w:rPr>
          <w:rStyle w:val="CodeChar"/>
        </w:rPr>
        <w:t>PROPERTY_TERM = ‘Data Area’</w:t>
      </w:r>
      <w:r w:rsidR="00F3733D">
        <w:t>,</w:t>
      </w:r>
      <w:r w:rsidR="004A4C34">
        <w:t xml:space="preserve"> </w:t>
      </w:r>
      <w:r w:rsidR="004A4C34" w:rsidRPr="00314938">
        <w:rPr>
          <w:rStyle w:val="CodeChar"/>
        </w:rPr>
        <w:t>ROLE_OF_ACC_ID</w:t>
      </w:r>
      <w:r w:rsidR="004A4C34">
        <w:t xml:space="preserve"> pointing to the </w:t>
      </w:r>
      <w:r w:rsidR="00314938">
        <w:t xml:space="preserve">record in the </w:t>
      </w:r>
      <w:r w:rsidR="004A4C34" w:rsidRPr="00314938">
        <w:rPr>
          <w:rStyle w:val="CodeChar"/>
        </w:rPr>
        <w:t>ACC</w:t>
      </w:r>
      <w:r w:rsidR="00314938">
        <w:t xml:space="preserve"> table</w:t>
      </w:r>
      <w:r w:rsidR="004A4C34">
        <w:t xml:space="preserve"> corresponding to the</w:t>
      </w:r>
      <w:r w:rsidR="00314938">
        <w:t xml:space="preserve"> </w:t>
      </w:r>
      <w:r w:rsidR="00314938" w:rsidRPr="00CD5062">
        <w:rPr>
          <w:rStyle w:val="CodeChar"/>
        </w:rPr>
        <w:t>‘Sync BOM Data Area. Details’</w:t>
      </w:r>
      <w:r w:rsidR="00314938">
        <w:t xml:space="preserve"> ACC</w:t>
      </w:r>
      <w:r w:rsidR="004A4C34">
        <w:t>,</w:t>
      </w:r>
      <w:r w:rsidR="00F3733D">
        <w:t xml:space="preserve"> </w:t>
      </w:r>
      <w:r w:rsidR="00F3733D" w:rsidRPr="00314938">
        <w:rPr>
          <w:rStyle w:val="CodeChar"/>
        </w:rPr>
        <w:t>DEN = ‘Data Area. Sync BOM Data Area’</w:t>
      </w:r>
      <w:r w:rsidR="00F3733D">
        <w:t xml:space="preserve">, and the </w:t>
      </w:r>
      <w:r w:rsidR="00F3733D" w:rsidRPr="00314938">
        <w:rPr>
          <w:rStyle w:val="CodeChar"/>
        </w:rPr>
        <w:t>GUID</w:t>
      </w:r>
      <w:r w:rsidR="00F3733D">
        <w:t xml:space="preserve"> column is filled with a newly generated </w:t>
      </w:r>
      <w:r w:rsidR="005104B8">
        <w:t xml:space="preserve">unique </w:t>
      </w:r>
      <w:r w:rsidR="00314938">
        <w:t>value</w:t>
      </w:r>
      <w:r w:rsidR="00F3733D">
        <w:t xml:space="preserve">. Then, an </w:t>
      </w:r>
      <w:r w:rsidR="00F3733D" w:rsidRPr="00314938">
        <w:rPr>
          <w:rStyle w:val="CodeChar"/>
        </w:rPr>
        <w:t>ASCC</w:t>
      </w:r>
      <w:r w:rsidR="00F3733D">
        <w:t xml:space="preserve"> record is created for its association with the </w:t>
      </w:r>
      <w:r w:rsidR="00314938" w:rsidRPr="00314938">
        <w:rPr>
          <w:rStyle w:val="CodeChar"/>
        </w:rPr>
        <w:t>‘</w:t>
      </w:r>
      <w:r w:rsidR="00F3733D" w:rsidRPr="00314938">
        <w:rPr>
          <w:rStyle w:val="CodeChar"/>
        </w:rPr>
        <w:t>Sync</w:t>
      </w:r>
      <w:r w:rsidR="00314938" w:rsidRPr="00314938">
        <w:rPr>
          <w:rStyle w:val="CodeChar"/>
        </w:rPr>
        <w:t xml:space="preserve"> </w:t>
      </w:r>
      <w:r w:rsidR="00F3733D" w:rsidRPr="00314938">
        <w:rPr>
          <w:rStyle w:val="CodeChar"/>
        </w:rPr>
        <w:t>BOM</w:t>
      </w:r>
      <w:r w:rsidR="00314938" w:rsidRPr="00314938">
        <w:rPr>
          <w:rStyle w:val="CodeChar"/>
        </w:rPr>
        <w:t>. Details’</w:t>
      </w:r>
      <w:r w:rsidR="00314938">
        <w:t xml:space="preserve"> </w:t>
      </w:r>
      <w:r w:rsidR="00F3733D">
        <w:t xml:space="preserve">ACC. The </w:t>
      </w:r>
      <w:r w:rsidR="00F3733D" w:rsidRPr="00314938">
        <w:rPr>
          <w:rStyle w:val="CodeChar"/>
        </w:rPr>
        <w:t>ASCC</w:t>
      </w:r>
      <w:r w:rsidR="00F3733D">
        <w:t xml:space="preserve"> record has </w:t>
      </w:r>
      <w:r w:rsidR="00F3733D" w:rsidRPr="00314938">
        <w:rPr>
          <w:rStyle w:val="CodeChar"/>
        </w:rPr>
        <w:t>DEN = ‘Sync BOM. Data Area. Sync BOM Data Area’</w:t>
      </w:r>
      <w:r w:rsidR="004A4C34">
        <w:t xml:space="preserve"> and </w:t>
      </w:r>
      <w:r w:rsidR="004A4C34" w:rsidRPr="00314938">
        <w:rPr>
          <w:rStyle w:val="CodeChar"/>
        </w:rPr>
        <w:t>GUID = ‘</w:t>
      </w:r>
      <w:r w:rsidR="004A4C34" w:rsidRPr="00314938">
        <w:rPr>
          <w:rStyle w:val="CodeChar"/>
          <w:rFonts w:eastAsiaTheme="minorEastAsia"/>
          <w:highlight w:val="white"/>
        </w:rPr>
        <w:t>oagis-id-415bc79809844caea49a49366a0f4827</w:t>
      </w:r>
      <w:r w:rsidR="004A4C34" w:rsidRPr="00314938">
        <w:rPr>
          <w:rStyle w:val="CodeChar"/>
          <w:rFonts w:eastAsiaTheme="minorEastAsia"/>
        </w:rPr>
        <w:t>’</w:t>
      </w:r>
      <w:r w:rsidR="00F3733D">
        <w:t xml:space="preserve">. Due to this nature, there are many ASCCPs with the same </w:t>
      </w:r>
      <w:r w:rsidR="00F3733D" w:rsidRPr="00314938">
        <w:rPr>
          <w:rStyle w:val="CodeChar"/>
        </w:rPr>
        <w:t>‘Data Area’</w:t>
      </w:r>
      <w:r w:rsidR="00F3733D">
        <w:t xml:space="preserve"> property term</w:t>
      </w:r>
      <w:r w:rsidR="004A4C34">
        <w:t xml:space="preserve"> but different GUIDs</w:t>
      </w:r>
      <w:r w:rsidR="00F3733D">
        <w:t>.</w:t>
      </w:r>
    </w:p>
    <w:p w14:paraId="37D79D7B" w14:textId="77777777" w:rsidR="004A4C34" w:rsidRDefault="00DB3BDF" w:rsidP="00F10DB2">
      <w:r>
        <w:t xml:space="preserve">Example </w:t>
      </w:r>
      <w:r w:rsidR="004A4C34">
        <w:t>2</w:t>
      </w:r>
    </w:p>
    <w:p w14:paraId="6894A52E" w14:textId="77777777" w:rsidR="004A4C34" w:rsidRDefault="004A4C34" w:rsidP="0031493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HeaderType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oagis-id-e65a94696836447da647a0f899af4988</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14CAC60A" w14:textId="0C1D14B0"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21C2B73" w14:textId="52AF4B0D"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HeaderBaseType</w:t>
      </w:r>
      <w:r>
        <w:rPr>
          <w:rFonts w:eastAsiaTheme="minorEastAsia"/>
          <w:color w:val="0000FF"/>
          <w:highlight w:val="white"/>
          <w:lang w:eastAsia="ko-KR" w:bidi="th-TH"/>
        </w:rPr>
        <w:t>"&gt;</w:t>
      </w:r>
    </w:p>
    <w:p w14:paraId="4DBBAEFF" w14:textId="29DF0485"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34354CC5" w14:textId="6BBD3123"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Extension</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HeaderExtensionType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oagis-id-c60cec63c426441eaf64f222169e6d33</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BCEFD20" w14:textId="54130F37"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ED1B37A" w14:textId="7A3B826D"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5DDF3D17" w14:textId="58077A72"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1AC9285" w14:textId="31F14227" w:rsidR="004A4C34" w:rsidRDefault="004A4C34" w:rsidP="00314938">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3AE60962" w14:textId="622567D6" w:rsidR="00DB3BDF" w:rsidRDefault="004A4C34" w:rsidP="00F10DB2">
      <w:r>
        <w:t xml:space="preserve">In the </w:t>
      </w:r>
      <w:r w:rsidRPr="00314938">
        <w:rPr>
          <w:rStyle w:val="CodeChar"/>
        </w:rPr>
        <w:t>HeaderType</w:t>
      </w:r>
      <w:r>
        <w:t xml:space="preserve"> definition</w:t>
      </w:r>
      <w:r w:rsidR="00314938">
        <w:t xml:space="preserve"> (</w:t>
      </w:r>
      <w:r w:rsidR="00314938" w:rsidRPr="00314938">
        <w:rPr>
          <w:rStyle w:val="CodeChar"/>
        </w:rPr>
        <w:t>‘Header. Details’</w:t>
      </w:r>
      <w:r w:rsidR="00314938">
        <w:t xml:space="preserve"> ACC)</w:t>
      </w:r>
      <w:r>
        <w:t xml:space="preserve"> snippet above, the </w:t>
      </w:r>
      <w:r w:rsidRPr="00314938">
        <w:rPr>
          <w:rStyle w:val="CodeChar"/>
        </w:rPr>
        <w:t>Extension</w:t>
      </w:r>
      <w:r w:rsidR="00314938">
        <w:t xml:space="preserve"> element</w:t>
      </w:r>
      <w:r>
        <w:t xml:space="preserve"> is declared as a local element that uses the complex type </w:t>
      </w:r>
      <w:r w:rsidRPr="00314938">
        <w:rPr>
          <w:rStyle w:val="CodeChar"/>
        </w:rPr>
        <w:t>HeaderExtensionType</w:t>
      </w:r>
      <w:r w:rsidR="00314938">
        <w:t xml:space="preserve"> (</w:t>
      </w:r>
      <w:r w:rsidR="00314938" w:rsidRPr="00314938">
        <w:rPr>
          <w:rStyle w:val="CodeChar"/>
        </w:rPr>
        <w:t>‘Header Extension. Details’</w:t>
      </w:r>
      <w:r w:rsidR="00314938">
        <w:t xml:space="preserve"> ACC)</w:t>
      </w:r>
      <w:r>
        <w:t xml:space="preserve">. For the </w:t>
      </w:r>
      <w:r w:rsidRPr="00314938">
        <w:rPr>
          <w:rStyle w:val="CodeChar"/>
        </w:rPr>
        <w:t>Extension</w:t>
      </w:r>
      <w:r>
        <w:t xml:space="preserve"> local element, an </w:t>
      </w:r>
      <w:r w:rsidRPr="00314938">
        <w:rPr>
          <w:rStyle w:val="CodeChar"/>
        </w:rPr>
        <w:t>ASCCP</w:t>
      </w:r>
      <w:r>
        <w:t xml:space="preserve"> </w:t>
      </w:r>
      <w:r w:rsidR="00314938">
        <w:t xml:space="preserve">record </w:t>
      </w:r>
      <w:r>
        <w:t xml:space="preserve">is created with </w:t>
      </w:r>
      <w:r w:rsidRPr="00314938">
        <w:rPr>
          <w:rStyle w:val="CodeChar"/>
        </w:rPr>
        <w:t>PROPERTY_TERM = ‘Extension’</w:t>
      </w:r>
      <w:r>
        <w:t xml:space="preserve">, </w:t>
      </w:r>
      <w:r w:rsidRPr="00314938">
        <w:rPr>
          <w:rStyle w:val="CodeChar"/>
        </w:rPr>
        <w:t>ROLE_OF_ACC_ID</w:t>
      </w:r>
      <w:r>
        <w:t xml:space="preserve"> pointing to the</w:t>
      </w:r>
      <w:r w:rsidR="00314938">
        <w:t xml:space="preserve"> </w:t>
      </w:r>
      <w:r w:rsidR="00314938" w:rsidRPr="00314938">
        <w:rPr>
          <w:rStyle w:val="CodeChar"/>
        </w:rPr>
        <w:t>‘Header Extension. Details’</w:t>
      </w:r>
      <w:r>
        <w:t xml:space="preserve"> ACC, </w:t>
      </w:r>
      <w:r w:rsidRPr="00314938">
        <w:rPr>
          <w:rStyle w:val="CodeChar"/>
        </w:rPr>
        <w:t>DEN = ‘Extension. Header Extension’</w:t>
      </w:r>
      <w:r>
        <w:t xml:space="preserve">, and the </w:t>
      </w:r>
      <w:r w:rsidRPr="005104B8">
        <w:rPr>
          <w:rStyle w:val="CodeChar"/>
        </w:rPr>
        <w:t>GUID</w:t>
      </w:r>
      <w:r>
        <w:t xml:space="preserve"> column is filled with a newly generated </w:t>
      </w:r>
      <w:r w:rsidR="005104B8">
        <w:t>unique value</w:t>
      </w:r>
      <w:r>
        <w:t xml:space="preserve">. Then, an </w:t>
      </w:r>
      <w:r w:rsidRPr="005104B8">
        <w:rPr>
          <w:rStyle w:val="CodeChar"/>
        </w:rPr>
        <w:t>ASCC</w:t>
      </w:r>
      <w:r>
        <w:t xml:space="preserve"> record is created for its association with the </w:t>
      </w:r>
      <w:r w:rsidR="005104B8" w:rsidRPr="005104B8">
        <w:rPr>
          <w:rStyle w:val="CodeChar"/>
        </w:rPr>
        <w:t>‘</w:t>
      </w:r>
      <w:r w:rsidRPr="005104B8">
        <w:rPr>
          <w:rStyle w:val="CodeChar"/>
        </w:rPr>
        <w:t>Header</w:t>
      </w:r>
      <w:r w:rsidR="005104B8" w:rsidRPr="005104B8">
        <w:rPr>
          <w:rStyle w:val="CodeChar"/>
        </w:rPr>
        <w:t>. Details’</w:t>
      </w:r>
      <w:r>
        <w:t xml:space="preserve"> ACC. The ASCC record has </w:t>
      </w:r>
      <w:r w:rsidRPr="005104B8">
        <w:rPr>
          <w:rStyle w:val="CodeChar"/>
        </w:rPr>
        <w:t>DEN = ‘Header. Extension. Header Extension’</w:t>
      </w:r>
      <w:r>
        <w:t xml:space="preserve"> and </w:t>
      </w:r>
      <w:r w:rsidRPr="005104B8">
        <w:rPr>
          <w:rStyle w:val="CodeChar"/>
        </w:rPr>
        <w:t>GUID = ‘</w:t>
      </w:r>
      <w:r w:rsidRPr="005104B8">
        <w:rPr>
          <w:rStyle w:val="CodeChar"/>
          <w:rFonts w:eastAsiaTheme="minorEastAsia"/>
          <w:highlight w:val="white"/>
        </w:rPr>
        <w:t>oagis-id-c60cec63c426441eaf64f222169e6d33</w:t>
      </w:r>
      <w:r w:rsidRPr="005104B8">
        <w:rPr>
          <w:rStyle w:val="CodeChar"/>
          <w:rFonts w:eastAsiaTheme="minorEastAsia"/>
        </w:rPr>
        <w:t>’</w:t>
      </w:r>
      <w:r>
        <w:t xml:space="preserve">. Due to this nature, there are many ASCCPs with the same </w:t>
      </w:r>
      <w:r w:rsidRPr="005104B8">
        <w:rPr>
          <w:rStyle w:val="CodeChar"/>
        </w:rPr>
        <w:t>‘</w:t>
      </w:r>
      <w:r w:rsidR="005104B8" w:rsidRPr="005104B8">
        <w:rPr>
          <w:rStyle w:val="CodeChar"/>
        </w:rPr>
        <w:t>Extens</w:t>
      </w:r>
      <w:r w:rsidR="00E77ADD" w:rsidRPr="005104B8">
        <w:rPr>
          <w:rStyle w:val="CodeChar"/>
        </w:rPr>
        <w:t>ion</w:t>
      </w:r>
      <w:r w:rsidRPr="005104B8">
        <w:rPr>
          <w:rStyle w:val="CodeChar"/>
        </w:rPr>
        <w:t>’</w:t>
      </w:r>
      <w:r>
        <w:t xml:space="preserve"> property term but different GUIDs.</w:t>
      </w:r>
    </w:p>
    <w:p w14:paraId="57C8E73D" w14:textId="200CAB7C" w:rsidR="003B6A52" w:rsidRDefault="003B6A52" w:rsidP="0065036F">
      <w:pPr>
        <w:pStyle w:val="Heading2"/>
      </w:pPr>
      <w:bookmarkStart w:id="48" w:name="_Ref461990422"/>
      <w:bookmarkStart w:id="49" w:name="_Toc463279145"/>
      <w:r>
        <w:lastRenderedPageBreak/>
        <w:t>xsd:any</w:t>
      </w:r>
      <w:bookmarkEnd w:id="48"/>
      <w:bookmarkEnd w:id="49"/>
    </w:p>
    <w:p w14:paraId="211B7636" w14:textId="22AD67A9" w:rsidR="003B6A52" w:rsidRDefault="00350100" w:rsidP="003B6A52">
      <w:r>
        <w:t xml:space="preserve">Two entities are created to represent the </w:t>
      </w:r>
      <w:r w:rsidRPr="00AC7158">
        <w:rPr>
          <w:rStyle w:val="CodeChar"/>
        </w:rPr>
        <w:t>xsd:any</w:t>
      </w:r>
      <w:r>
        <w:t xml:space="preserve">, the </w:t>
      </w:r>
      <w:r w:rsidRPr="00AC7158">
        <w:rPr>
          <w:rStyle w:val="CodeChar"/>
        </w:rPr>
        <w:t>‘Any Structured Content. Details’</w:t>
      </w:r>
      <w:r>
        <w:t xml:space="preserve"> ACC and the </w:t>
      </w:r>
      <w:r w:rsidRPr="00AC7158">
        <w:rPr>
          <w:rStyle w:val="CodeChar"/>
        </w:rPr>
        <w:t>‘Any Property. Any Structured Content’</w:t>
      </w:r>
      <w:r>
        <w:t xml:space="preserve"> ASCCP. </w:t>
      </w:r>
      <w:r w:rsidR="00124044">
        <w:t>T</w:t>
      </w:r>
      <w:r w:rsidR="00AC7158">
        <w:t>he A</w:t>
      </w:r>
      <w:r>
        <w:t xml:space="preserve">CC represents </w:t>
      </w:r>
      <w:r w:rsidR="00124044">
        <w:t>the</w:t>
      </w:r>
      <w:r>
        <w:t xml:space="preserve"> </w:t>
      </w:r>
      <w:r w:rsidRPr="00AC7158">
        <w:rPr>
          <w:rStyle w:val="CodeChar"/>
        </w:rPr>
        <w:t>xsd:any</w:t>
      </w:r>
      <w:r>
        <w:t xml:space="preserve"> with any namespace and strict content processing</w:t>
      </w:r>
      <w:r w:rsidR="00AC7158">
        <w:t>.</w:t>
      </w:r>
      <w:r>
        <w:t xml:space="preserve"> </w:t>
      </w:r>
      <w:r w:rsidR="00AC7158">
        <w:t>The</w:t>
      </w:r>
      <w:r>
        <w:t xml:space="preserve"> is the only </w:t>
      </w:r>
      <w:r w:rsidR="00C662C3" w:rsidRPr="00AC7158">
        <w:rPr>
          <w:rStyle w:val="CodeChar"/>
        </w:rPr>
        <w:t>xsd:any</w:t>
      </w:r>
      <w:r w:rsidR="00C662C3">
        <w:t xml:space="preserve"> variation used in OAGIS 10.2</w:t>
      </w:r>
      <w:r w:rsidR="00AC7158">
        <w:t xml:space="preserve"> (in the future a qualified ACC based on the </w:t>
      </w:r>
      <w:r w:rsidR="00AC7158" w:rsidRPr="00AC7158">
        <w:rPr>
          <w:rStyle w:val="CodeChar"/>
        </w:rPr>
        <w:t>‘Any Structured Content. Details’</w:t>
      </w:r>
      <w:r w:rsidR="00AC7158">
        <w:t xml:space="preserve"> ACC may be created to represent another variation, e.g., </w:t>
      </w:r>
      <w:r w:rsidR="00AC7158" w:rsidRPr="00AC7158">
        <w:rPr>
          <w:rStyle w:val="CodeChar"/>
        </w:rPr>
        <w:t>‘Boeing_ Any Structured Content. Details’</w:t>
      </w:r>
      <w:r w:rsidR="00AC7158">
        <w:t xml:space="preserve"> to represent a </w:t>
      </w:r>
      <w:r w:rsidR="00AC7158" w:rsidRPr="00AC7158">
        <w:rPr>
          <w:rStyle w:val="CodeChar"/>
        </w:rPr>
        <w:t>xsd:any</w:t>
      </w:r>
      <w:r w:rsidR="00AC7158">
        <w:t xml:space="preserve"> that restricts its content to a particular Boeing Co.’s namespace)</w:t>
      </w:r>
      <w:r w:rsidR="00C662C3">
        <w:t xml:space="preserve">. </w:t>
      </w:r>
      <w:r w:rsidR="00124044">
        <w:t xml:space="preserve">For a usage of the </w:t>
      </w:r>
      <w:r w:rsidR="00124044" w:rsidRPr="00AC7158">
        <w:rPr>
          <w:rStyle w:val="CodeChar"/>
        </w:rPr>
        <w:t>xsd:any</w:t>
      </w:r>
      <w:r w:rsidR="00124044">
        <w:t xml:space="preserve"> in the</w:t>
      </w:r>
      <w:r w:rsidR="00AC7158">
        <w:t xml:space="preserve"> OAGIS</w:t>
      </w:r>
      <w:r w:rsidR="00124044">
        <w:t xml:space="preserve"> schema, an ASCC record</w:t>
      </w:r>
      <w:r w:rsidR="00AC7158">
        <w:t xml:space="preserve"> to the ASCCP</w:t>
      </w:r>
      <w:r w:rsidR="00124044">
        <w:t xml:space="preserve"> will be created.</w:t>
      </w:r>
      <w:r>
        <w:t xml:space="preserve"> </w:t>
      </w:r>
    </w:p>
    <w:p w14:paraId="4C28E024" w14:textId="7C7148A6" w:rsidR="00C662C3" w:rsidRPr="00124044" w:rsidRDefault="00C662C3" w:rsidP="003B6A52">
      <w:pPr>
        <w:rPr>
          <w:b/>
          <w:bCs/>
        </w:rPr>
      </w:pPr>
      <w:r w:rsidRPr="00124044">
        <w:rPr>
          <w:b/>
          <w:bCs/>
        </w:rPr>
        <w:t>Example 1</w:t>
      </w:r>
    </w:p>
    <w:p w14:paraId="13DB8D37" w14:textId="6A1FF537" w:rsidR="00C662C3" w:rsidRDefault="00C662C3" w:rsidP="00A00B41">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SignatureType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oagis-id-39f8794875974287b462ef4e501d1561</w:t>
      </w:r>
      <w:r>
        <w:rPr>
          <w:rFonts w:eastAsiaTheme="minorEastAsia"/>
          <w:color w:val="0000FF"/>
          <w:highlight w:val="white"/>
          <w:lang w:eastAsia="ko-KR" w:bidi="th-TH"/>
        </w:rPr>
        <w:t>"&gt;</w:t>
      </w:r>
    </w:p>
    <w:p w14:paraId="21092908" w14:textId="04795F0C"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7777E142" w14:textId="3F3FFF77"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http://www.openapplications.org/oagis/10/platform/2</w:t>
      </w:r>
      <w:r>
        <w:rPr>
          <w:rFonts w:eastAsiaTheme="minorEastAsia"/>
          <w:color w:val="0000FF"/>
          <w:highlight w:val="white"/>
          <w:lang w:eastAsia="ko-KR" w:bidi="th-TH"/>
        </w:rPr>
        <w:t>"&gt;</w:t>
      </w:r>
      <w:r>
        <w:rPr>
          <w:rFonts w:eastAsiaTheme="minorEastAsia"/>
          <w:highlight w:val="white"/>
          <w:lang w:eastAsia="ko-KR" w:bidi="th-TH"/>
        </w:rPr>
        <w:t>Allows any digital Signatures to be added to the Instance of the BOD Instance in order to sign for any portion of the BOD content.</w:t>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0000FF"/>
          <w:highlight w:val="white"/>
          <w:lang w:eastAsia="ko-KR" w:bidi="th-TH"/>
        </w:rPr>
        <w:t>&gt;</w:t>
      </w:r>
    </w:p>
    <w:p w14:paraId="670F3CC8" w14:textId="5A57AFD0"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11ED3327" w14:textId="06F5E911"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53D023F4" w14:textId="22FADFEF"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xsd:any</w:t>
      </w:r>
      <w:r>
        <w:rPr>
          <w:rFonts w:eastAsiaTheme="minorEastAsia"/>
          <w:color w:val="FF0000"/>
          <w:highlight w:val="white"/>
          <w:lang w:eastAsia="ko-KR" w:bidi="th-TH"/>
        </w:rPr>
        <w:t xml:space="preserve"> namespace</w:t>
      </w:r>
      <w:r>
        <w:rPr>
          <w:rFonts w:eastAsiaTheme="minorEastAsia"/>
          <w:color w:val="0000FF"/>
          <w:highlight w:val="white"/>
          <w:lang w:eastAsia="ko-KR" w:bidi="th-TH"/>
        </w:rPr>
        <w:t>="</w:t>
      </w:r>
      <w:r>
        <w:rPr>
          <w:rFonts w:eastAsiaTheme="minorEastAsia"/>
          <w:highlight w:val="white"/>
          <w:lang w:eastAsia="ko-KR" w:bidi="th-TH"/>
        </w:rPr>
        <w:t>##any</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oagis-id-44622f35a5b547da899fea2d7753bf96</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"/&gt;</w:t>
      </w:r>
    </w:p>
    <w:p w14:paraId="730017BC" w14:textId="0D6D947E"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59B8E2A" w14:textId="3FE64FE2"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qualifyingAgencyId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NormalizedStringType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oagis-id-329bb34257c141368a9dd472862fd4c0</w:t>
      </w:r>
      <w:r>
        <w:rPr>
          <w:rFonts w:eastAsiaTheme="minorEastAsia"/>
          <w:color w:val="0000FF"/>
          <w:highlight w:val="white"/>
          <w:lang w:eastAsia="ko-KR" w:bidi="th-TH"/>
        </w:rPr>
        <w:t>"/&gt;</w:t>
      </w:r>
    </w:p>
    <w:p w14:paraId="20FD0909" w14:textId="01936E17" w:rsidR="00C662C3" w:rsidRDefault="00C662C3" w:rsidP="00A00B41">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26D747FC" w14:textId="3AE6AB8E" w:rsidR="00C662C3" w:rsidRDefault="00124044" w:rsidP="003B6A52">
      <w:r>
        <w:t xml:space="preserve">In the </w:t>
      </w:r>
      <w:r w:rsidR="00A00B41" w:rsidRPr="00A00B41">
        <w:rPr>
          <w:rStyle w:val="CodeChar"/>
        </w:rPr>
        <w:t>‘</w:t>
      </w:r>
      <w:r w:rsidRPr="00A00B41">
        <w:rPr>
          <w:rStyle w:val="CodeChar"/>
        </w:rPr>
        <w:t>Signature</w:t>
      </w:r>
      <w:r w:rsidR="00A00B41" w:rsidRPr="00A00B41">
        <w:rPr>
          <w:rStyle w:val="CodeChar"/>
        </w:rPr>
        <w:t>. Details’</w:t>
      </w:r>
      <w:r>
        <w:t xml:space="preserve"> ACC above, it contains a usage of the </w:t>
      </w:r>
      <w:r w:rsidRPr="00A00B41">
        <w:rPr>
          <w:rStyle w:val="CodeChar"/>
        </w:rPr>
        <w:t>xsd:any</w:t>
      </w:r>
      <w:r>
        <w:t xml:space="preserve"> with any namespace and (by default) strict content processing. Therefore, an ASCC record is created with </w:t>
      </w:r>
      <w:r w:rsidRPr="00A00B41">
        <w:rPr>
          <w:rStyle w:val="CodeChar"/>
        </w:rPr>
        <w:t>DEN = ‘Signature. Any Property. Any Structured Content’</w:t>
      </w:r>
      <w:r w:rsidR="0008394D">
        <w:t xml:space="preserve">, </w:t>
      </w:r>
      <w:r w:rsidR="00C15880" w:rsidRPr="00A00B41">
        <w:rPr>
          <w:rStyle w:val="CodeChar"/>
        </w:rPr>
        <w:t>TO_ASCCP_ID</w:t>
      </w:r>
      <w:r w:rsidR="00C15880">
        <w:t xml:space="preserve"> referring to the </w:t>
      </w:r>
      <w:r w:rsidR="00C15880" w:rsidRPr="00A00B41">
        <w:rPr>
          <w:rStyle w:val="CodeChar"/>
        </w:rPr>
        <w:t>‘Any Property. Any Structured Content’</w:t>
      </w:r>
      <w:r w:rsidR="00C15880">
        <w:t xml:space="preserve"> ASCCP,</w:t>
      </w:r>
      <w:r w:rsidR="0008394D">
        <w:t xml:space="preserve"> and </w:t>
      </w:r>
      <w:r w:rsidR="0008394D" w:rsidRPr="00A00B41">
        <w:rPr>
          <w:rStyle w:val="CodeChar"/>
        </w:rPr>
        <w:t>GUID = ‘oagis-id-44622f35a5b547da899fea2d7753bf96’</w:t>
      </w:r>
      <w:r>
        <w:t>.</w:t>
      </w:r>
    </w:p>
    <w:p w14:paraId="6A149A8B" w14:textId="36E4A197" w:rsidR="00400841" w:rsidRDefault="00AD0AF7" w:rsidP="0065036F">
      <w:pPr>
        <w:pStyle w:val="Heading2"/>
      </w:pPr>
      <w:bookmarkStart w:id="50" w:name="_Toc463279146"/>
      <w:r>
        <w:t>S</w:t>
      </w:r>
      <w:r w:rsidR="0065036F">
        <w:t xml:space="preserve">equencing key </w:t>
      </w:r>
      <w:r>
        <w:t>assignment</w:t>
      </w:r>
      <w:bookmarkEnd w:id="50"/>
    </w:p>
    <w:p w14:paraId="16A63475" w14:textId="43B5A65D" w:rsidR="002334F1" w:rsidRDefault="00B45EA1" w:rsidP="00B96877">
      <w:r>
        <w:t>The ASCC and BCC table</w:t>
      </w:r>
      <w:r w:rsidR="002334F1">
        <w:t>s</w:t>
      </w:r>
      <w:r>
        <w:t xml:space="preserve"> ha</w:t>
      </w:r>
      <w:r w:rsidR="002334F1">
        <w:t>ve</w:t>
      </w:r>
      <w:r>
        <w:t xml:space="preserve"> </w:t>
      </w:r>
      <w:r w:rsidR="00AD0AF7">
        <w:t>a</w:t>
      </w:r>
      <w:r>
        <w:t xml:space="preserve"> </w:t>
      </w:r>
      <w:r w:rsidRPr="00AD0AF7">
        <w:rPr>
          <w:rStyle w:val="CodeChar"/>
        </w:rPr>
        <w:t>SEQ_KEY</w:t>
      </w:r>
      <w:r>
        <w:t xml:space="preserve"> column</w:t>
      </w:r>
      <w:r w:rsidR="002334F1">
        <w:t>,</w:t>
      </w:r>
      <w:r>
        <w:t xml:space="preserve"> which </w:t>
      </w:r>
      <w:r w:rsidR="00AD0AF7">
        <w:t>represents</w:t>
      </w:r>
      <w:r w:rsidR="002334F1">
        <w:t xml:space="preserve"> the order of association</w:t>
      </w:r>
      <w:r w:rsidR="00AD0AF7">
        <w:t>s</w:t>
      </w:r>
      <w:r w:rsidR="002334F1">
        <w:t xml:space="preserve"> under the </w:t>
      </w:r>
      <w:r w:rsidR="002334F1" w:rsidRPr="00AD0AF7">
        <w:rPr>
          <w:rStyle w:val="CodeChar"/>
        </w:rPr>
        <w:t>xsd:sequence</w:t>
      </w:r>
      <w:r w:rsidR="002334F1">
        <w:t xml:space="preserve">. The sequencing key of a child in the type or group’s </w:t>
      </w:r>
      <w:r w:rsidR="002334F1" w:rsidRPr="00AD0AF7">
        <w:rPr>
          <w:rStyle w:val="CodeChar"/>
        </w:rPr>
        <w:t>xsd:sequence</w:t>
      </w:r>
      <w:r w:rsidR="002334F1">
        <w:t xml:space="preserve"> always start at 1 for the first child and increasing to 2, 3, and so on</w:t>
      </w:r>
      <w:r w:rsidR="00373F2E">
        <w:t xml:space="preserve"> for subsequent children</w:t>
      </w:r>
      <w:r w:rsidR="002334F1">
        <w:t xml:space="preserve">. </w:t>
      </w:r>
      <w:r w:rsidR="00AD0AF7">
        <w:t>That is</w:t>
      </w:r>
      <w:r w:rsidR="002334F1">
        <w:t xml:space="preserve"> when a type is </w:t>
      </w:r>
      <w:r w:rsidR="00AD0AF7">
        <w:t>derive from</w:t>
      </w:r>
      <w:r w:rsidR="002334F1">
        <w:t xml:space="preserve"> (i.e., extends) another type, the sequencing key of the children in the </w:t>
      </w:r>
      <w:r w:rsidR="00AD0AF7">
        <w:t>derived type</w:t>
      </w:r>
      <w:r w:rsidR="002334F1">
        <w:t xml:space="preserve"> restarts at 1 again.</w:t>
      </w:r>
    </w:p>
    <w:p w14:paraId="2ABC1DC5" w14:textId="67F5C5D7" w:rsidR="007E6B82" w:rsidRDefault="007E6B82" w:rsidP="00B96877">
      <w:r>
        <w:t xml:space="preserve">The sequencing key for a BCC that is an </w:t>
      </w:r>
      <w:r w:rsidRPr="007E6B82">
        <w:rPr>
          <w:rStyle w:val="CodeChar"/>
        </w:rPr>
        <w:t>xsd:attribute</w:t>
      </w:r>
      <w:r>
        <w:t xml:space="preserve"> is assigned the value zero.</w:t>
      </w:r>
    </w:p>
    <w:p w14:paraId="162FA082" w14:textId="77777777" w:rsidR="00003FBD" w:rsidRDefault="00003FBD" w:rsidP="00003FBD">
      <w:pPr>
        <w:pStyle w:val="Heading2"/>
      </w:pPr>
      <w:bookmarkStart w:id="51" w:name="_Toc463279147"/>
      <w:bookmarkStart w:id="52" w:name="_Ref461803448"/>
      <w:r>
        <w:t>Documentation</w:t>
      </w:r>
      <w:bookmarkEnd w:id="51"/>
    </w:p>
    <w:p w14:paraId="3C2D5898" w14:textId="5F3AB8D4" w:rsidR="00003FBD" w:rsidRDefault="00003FBD" w:rsidP="00003FBD">
      <w:r>
        <w:t xml:space="preserve">Import of the content within the </w:t>
      </w:r>
      <w:r w:rsidRPr="00003FBD">
        <w:rPr>
          <w:rStyle w:val="CodeChar"/>
        </w:rPr>
        <w:t>xsd:documentation</w:t>
      </w:r>
      <w:r>
        <w:t xml:space="preserve"> has not yet been formalized in this version</w:t>
      </w:r>
      <w:r w:rsidR="00DD2B24">
        <w:t xml:space="preserve"> of repository</w:t>
      </w:r>
      <w:r>
        <w:t>.</w:t>
      </w:r>
      <w:r w:rsidR="00DD2B24">
        <w:t xml:space="preserve"> Further work is needed to consistently import the documentation. </w:t>
      </w:r>
      <w:r>
        <w:t xml:space="preserve">In most cases, all the content under the </w:t>
      </w:r>
      <w:r w:rsidRPr="00003FBD">
        <w:rPr>
          <w:rStyle w:val="CodeChar"/>
        </w:rPr>
        <w:t>xsd:documentation</w:t>
      </w:r>
      <w:r>
        <w:t xml:space="preserve"> is tag is imported into the </w:t>
      </w:r>
      <w:r w:rsidRPr="00FC5866">
        <w:rPr>
          <w:rStyle w:val="CodeChar"/>
        </w:rPr>
        <w:t>DEFINITION</w:t>
      </w:r>
      <w:r>
        <w:t xml:space="preserve"> column of the table where the component is imported. In addition, only one </w:t>
      </w:r>
      <w:r w:rsidRPr="00003FBD">
        <w:rPr>
          <w:rStyle w:val="CodeChar"/>
        </w:rPr>
        <w:t>xsd:documentation</w:t>
      </w:r>
      <w:r>
        <w:t xml:space="preserve"> under the </w:t>
      </w:r>
      <w:r w:rsidRPr="00003FBD">
        <w:rPr>
          <w:rStyle w:val="CodeChar"/>
        </w:rPr>
        <w:t>xsd:annotation</w:t>
      </w:r>
      <w:r>
        <w:t xml:space="preserve"> is considered.</w:t>
      </w:r>
    </w:p>
    <w:p w14:paraId="32AC8FFE" w14:textId="77777777" w:rsidR="00003FBD" w:rsidRPr="00FC5866" w:rsidRDefault="00003FBD" w:rsidP="00003FBD">
      <w:pPr>
        <w:rPr>
          <w:b/>
          <w:bCs/>
        </w:rPr>
      </w:pPr>
      <w:r w:rsidRPr="00FC5866">
        <w:rPr>
          <w:b/>
          <w:bCs/>
        </w:rPr>
        <w:t>Example 1</w:t>
      </w:r>
    </w:p>
    <w:p w14:paraId="211CD5C6" w14:textId="672847A4" w:rsidR="00003FBD" w:rsidRDefault="00003FBD" w:rsidP="00003FBD">
      <w:r>
        <w:t xml:space="preserve">Taking the documentation of the </w:t>
      </w:r>
      <w:r w:rsidRPr="00FC5866">
        <w:rPr>
          <w:rStyle w:val="CodeChar"/>
        </w:rPr>
        <w:t>‘Signature. Details’</w:t>
      </w:r>
      <w:r>
        <w:t xml:space="preserve"> ACC in the Example 1 of section </w:t>
      </w:r>
      <w:r>
        <w:fldChar w:fldCharType="begin"/>
      </w:r>
      <w:r>
        <w:instrText xml:space="preserve"> REF _Ref461990422 \r \h </w:instrText>
      </w:r>
      <w:r>
        <w:fldChar w:fldCharType="separate"/>
      </w:r>
      <w:r w:rsidR="00141D3D">
        <w:t>5.10</w:t>
      </w:r>
      <w:r>
        <w:fldChar w:fldCharType="end"/>
      </w:r>
      <w:r>
        <w:t xml:space="preserve"> above, the ACC record has its </w:t>
      </w:r>
      <w:r w:rsidRPr="00FC5866">
        <w:rPr>
          <w:rStyle w:val="CodeChar"/>
        </w:rPr>
        <w:t>DEFINTION</w:t>
      </w:r>
      <w:r>
        <w:t xml:space="preserve"> column populated as </w:t>
      </w:r>
      <w:r w:rsidRPr="00FC5866">
        <w:rPr>
          <w:rStyle w:val="CodeChar"/>
        </w:rPr>
        <w:t>‘Allows any digital Signatures to be added to the Instance of the BOD Instance in order to sign for any portion of the BOD content.’</w:t>
      </w:r>
    </w:p>
    <w:p w14:paraId="6A41BFE1" w14:textId="6B620CA4" w:rsidR="00003FBD" w:rsidRPr="00DD2B24" w:rsidRDefault="00003FBD" w:rsidP="00003FBD">
      <w:pPr>
        <w:rPr>
          <w:b/>
          <w:bCs/>
        </w:rPr>
      </w:pPr>
      <w:r w:rsidRPr="00DD2B24">
        <w:rPr>
          <w:b/>
          <w:bCs/>
        </w:rPr>
        <w:lastRenderedPageBreak/>
        <w:t>Example 2</w:t>
      </w:r>
    </w:p>
    <w:p w14:paraId="293A9560" w14:textId="211959D8" w:rsidR="00667BEC" w:rsidRDefault="00667BEC" w:rsidP="00667BEC">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LicenseBaseType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oagis-id-a93c02eb079940889cd5acf220b1217f</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47815014" w14:textId="64987F38"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46E9DEB1" w14:textId="495579AF"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http://www.hr-xml.org</w:t>
      </w:r>
      <w:r>
        <w:rPr>
          <w:rFonts w:eastAsiaTheme="minorEastAsia"/>
          <w:color w:val="0000FF"/>
          <w:highlight w:val="white"/>
          <w:lang w:eastAsia="ko-KR" w:bidi="th-TH"/>
        </w:rPr>
        <w:t>"</w:t>
      </w:r>
      <w:r>
        <w:rPr>
          <w:rFonts w:eastAsiaTheme="minorEastAsia"/>
          <w:color w:val="FF0000"/>
          <w:highlight w:val="white"/>
          <w:lang w:eastAsia="ko-KR" w:bidi="th-TH"/>
        </w:rPr>
        <w:t xml:space="preserve"> xml:lang</w:t>
      </w:r>
      <w:r>
        <w:rPr>
          <w:rFonts w:eastAsiaTheme="minorEastAsia"/>
          <w:color w:val="0000FF"/>
          <w:highlight w:val="white"/>
          <w:lang w:eastAsia="ko-KR" w:bidi="th-TH"/>
        </w:rPr>
        <w:t>="</w:t>
      </w:r>
      <w:r>
        <w:rPr>
          <w:rFonts w:eastAsiaTheme="minorEastAsia"/>
          <w:highlight w:val="white"/>
          <w:lang w:eastAsia="ko-KR" w:bidi="th-TH"/>
        </w:rPr>
        <w:t>en</w:t>
      </w:r>
      <w:r>
        <w:rPr>
          <w:rFonts w:eastAsiaTheme="minorEastAsia"/>
          <w:color w:val="0000FF"/>
          <w:highlight w:val="white"/>
          <w:lang w:eastAsia="ko-KR" w:bidi="th-TH"/>
        </w:rPr>
        <w:t>"&gt;</w:t>
      </w:r>
    </w:p>
    <w:p w14:paraId="1510F476" w14:textId="6F2A0F74" w:rsidR="00667BEC" w:rsidRPr="00DD2B24" w:rsidRDefault="00667BEC" w:rsidP="00667BEC">
      <w:pPr>
        <w:pStyle w:val="NoSpacing"/>
        <w:rPr>
          <w:rFonts w:eastAsiaTheme="minorEastAsia"/>
          <w:highlight w:val="lightGray"/>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ccts_CategoryCode</w:t>
      </w:r>
      <w:r w:rsidRPr="00DD2B24">
        <w:rPr>
          <w:rFonts w:eastAsiaTheme="minorEastAsia"/>
          <w:color w:val="0000FF"/>
          <w:highlight w:val="lightGray"/>
          <w:lang w:eastAsia="ko-KR" w:bidi="th-TH"/>
        </w:rPr>
        <w:t>&gt;</w:t>
      </w:r>
      <w:r w:rsidRPr="00DD2B24">
        <w:rPr>
          <w:rFonts w:eastAsiaTheme="minorEastAsia"/>
          <w:highlight w:val="lightGray"/>
          <w:lang w:eastAsia="ko-KR" w:bidi="th-TH"/>
        </w:rPr>
        <w:t>ABIE</w:t>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ccts_CategoryCode</w:t>
      </w:r>
      <w:r w:rsidRPr="00DD2B24">
        <w:rPr>
          <w:rFonts w:eastAsiaTheme="minorEastAsia"/>
          <w:color w:val="0000FF"/>
          <w:highlight w:val="lightGray"/>
          <w:lang w:eastAsia="ko-KR" w:bidi="th-TH"/>
        </w:rPr>
        <w:t>&gt;</w:t>
      </w:r>
    </w:p>
    <w:p w14:paraId="467F0345" w14:textId="3B9FD006" w:rsidR="00667BEC" w:rsidRPr="00DD2B24" w:rsidRDefault="00667BEC" w:rsidP="00667BEC">
      <w:pPr>
        <w:pStyle w:val="NoSpacing"/>
        <w:rPr>
          <w:rFonts w:eastAsiaTheme="minorEastAsia"/>
          <w:highlight w:val="lightGray"/>
          <w:lang w:eastAsia="ko-KR" w:bidi="th-TH"/>
        </w:rPr>
      </w:pP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ccts_DictionaryEntryName</w:t>
      </w:r>
      <w:r w:rsidRPr="00DD2B24">
        <w:rPr>
          <w:rFonts w:eastAsiaTheme="minorEastAsia"/>
          <w:color w:val="0000FF"/>
          <w:highlight w:val="lightGray"/>
          <w:lang w:eastAsia="ko-KR" w:bidi="th-TH"/>
        </w:rPr>
        <w:t>&gt;</w:t>
      </w:r>
      <w:r w:rsidRPr="00DD2B24">
        <w:rPr>
          <w:rFonts w:eastAsiaTheme="minorEastAsia"/>
          <w:highlight w:val="lightGray"/>
          <w:lang w:eastAsia="ko-KR" w:bidi="th-TH"/>
        </w:rPr>
        <w:t>License. Details</w:t>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ccts_DictionaryEntryName</w:t>
      </w:r>
      <w:r w:rsidRPr="00DD2B24">
        <w:rPr>
          <w:rFonts w:eastAsiaTheme="minorEastAsia"/>
          <w:color w:val="0000FF"/>
          <w:highlight w:val="lightGray"/>
          <w:lang w:eastAsia="ko-KR" w:bidi="th-TH"/>
        </w:rPr>
        <w:t>&gt;</w:t>
      </w:r>
    </w:p>
    <w:p w14:paraId="11AD54F2" w14:textId="7CFC4BD2" w:rsidR="00667BEC" w:rsidRPr="00DD2B24" w:rsidRDefault="00667BEC" w:rsidP="00667BEC">
      <w:pPr>
        <w:pStyle w:val="NoSpacing"/>
        <w:rPr>
          <w:rFonts w:eastAsiaTheme="minorEastAsia"/>
          <w:highlight w:val="lightGray"/>
          <w:lang w:eastAsia="ko-KR" w:bidi="th-TH"/>
        </w:rPr>
      </w:pP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ccts_DefinitionText</w:t>
      </w:r>
      <w:r w:rsidRPr="00DD2B24">
        <w:rPr>
          <w:rFonts w:eastAsiaTheme="minorEastAsia"/>
          <w:color w:val="0000FF"/>
          <w:highlight w:val="lightGray"/>
          <w:lang w:eastAsia="ko-KR" w:bidi="th-TH"/>
        </w:rPr>
        <w:t>&gt;</w:t>
      </w:r>
      <w:r w:rsidRPr="00DD2B24">
        <w:rPr>
          <w:rFonts w:eastAsiaTheme="minorEastAsia"/>
          <w:highlight w:val="lightGray"/>
          <w:lang w:eastAsia="ko-KR" w:bidi="th-TH"/>
        </w:rPr>
        <w:t>Authoritative permission to hold a certain status or to do certain things, e.g. to practice some trade or profession. (OED license, n. a. A formal, usually a printed or written permission from a constituted authority to do something. b. The document embodying such a permission.)</w:t>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ccts_DefinitionText</w:t>
      </w:r>
      <w:r w:rsidRPr="00DD2B24">
        <w:rPr>
          <w:rFonts w:eastAsiaTheme="minorEastAsia"/>
          <w:color w:val="0000FF"/>
          <w:highlight w:val="lightGray"/>
          <w:lang w:eastAsia="ko-KR" w:bidi="th-TH"/>
        </w:rPr>
        <w:t>&gt;</w:t>
      </w:r>
    </w:p>
    <w:p w14:paraId="41A08A73" w14:textId="75F5A8BA"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0000FF"/>
          <w:highlight w:val="white"/>
          <w:lang w:eastAsia="ko-KR" w:bidi="th-TH"/>
        </w:rPr>
        <w:t>&gt;</w:t>
      </w:r>
    </w:p>
    <w:p w14:paraId="46EC4301" w14:textId="6C56E812"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70D36669" w14:textId="5D11E828"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2B8BCDEA" w14:textId="13043CD9" w:rsidR="00667BEC" w:rsidRDefault="00667BEC" w:rsidP="00667BEC">
      <w:pPr>
        <w:pStyle w:val="NoSpacing"/>
        <w:rPr>
          <w:rFonts w:eastAsiaTheme="minorEastAsia"/>
          <w:color w:val="0000FF"/>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IdentificationType</w:t>
      </w:r>
      <w:r>
        <w:rPr>
          <w:rFonts w:eastAsiaTheme="minorEastAsia"/>
          <w:color w:val="0000FF"/>
          <w:highlight w:val="white"/>
          <w:lang w:eastAsia="ko-KR" w:bidi="th-TH"/>
        </w:rPr>
        <w:t>"&gt;</w:t>
      </w:r>
    </w:p>
    <w:p w14:paraId="5912881E" w14:textId="17511868" w:rsidR="00667BEC" w:rsidRDefault="00667BEC" w:rsidP="00667BEC">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p>
    <w:p w14:paraId="655E9B86" w14:textId="49DA3F0F" w:rsidR="00667BEC" w:rsidRPr="00667BEC" w:rsidRDefault="00667BEC" w:rsidP="00667BEC">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r>
        <w:rPr>
          <w:rFonts w:eastAsiaTheme="minorEastAsia"/>
          <w:highlight w:val="white"/>
          <w:lang w:eastAsia="ko-KR" w:bidi="th-TH"/>
        </w:rPr>
        <w:tab/>
      </w:r>
      <w:r>
        <w:rPr>
          <w:rFonts w:eastAsiaTheme="minorEastAsia"/>
          <w:highlight w:val="white"/>
          <w:lang w:eastAsia="ko-KR" w:bidi="th-TH"/>
        </w:rPr>
        <w:tab/>
      </w:r>
    </w:p>
    <w:p w14:paraId="798157F7" w14:textId="249EFD0B"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72189B55" w14:textId="025E48EB"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2C50F4ED" w14:textId="76202281" w:rsidR="00667BEC" w:rsidRDefault="00667BEC" w:rsidP="00667BEC">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31AEB3AC" w14:textId="24C1A675" w:rsidR="00003FBD" w:rsidRDefault="00667BEC" w:rsidP="00DD2B24">
      <w:r>
        <w:t xml:space="preserve">In the example above, the </w:t>
      </w:r>
      <w:r w:rsidRPr="00DD2B24">
        <w:rPr>
          <w:rStyle w:val="CodeChar"/>
        </w:rPr>
        <w:t>DEFINITION</w:t>
      </w:r>
      <w:r>
        <w:t xml:space="preserve"> column of the </w:t>
      </w:r>
      <w:r w:rsidRPr="00DD2B24">
        <w:rPr>
          <w:rStyle w:val="CodeChar"/>
        </w:rPr>
        <w:t>‘License Base. Details’</w:t>
      </w:r>
      <w:r>
        <w:t xml:space="preserve"> ACC is populated with the whole XML content </w:t>
      </w:r>
      <w:r w:rsidR="00DD2B24">
        <w:t xml:space="preserve">that is highlighted </w:t>
      </w:r>
      <w:r>
        <w:t xml:space="preserve">under the </w:t>
      </w:r>
      <w:r w:rsidRPr="00667BEC">
        <w:rPr>
          <w:rStyle w:val="CodeChar"/>
        </w:rPr>
        <w:t>xsd:documentation</w:t>
      </w:r>
      <w:r>
        <w:t xml:space="preserve"> element.</w:t>
      </w:r>
      <w:r w:rsidR="00DD2B24">
        <w:t xml:space="preserve"> </w:t>
      </w:r>
    </w:p>
    <w:p w14:paraId="50CE7EC8" w14:textId="5E1A4AA6" w:rsidR="00FC5866" w:rsidRDefault="00FC5866" w:rsidP="00FC5866">
      <w:pPr>
        <w:pStyle w:val="Heading2"/>
      </w:pPr>
      <w:bookmarkStart w:id="53" w:name="_Ref462396224"/>
      <w:bookmarkStart w:id="54" w:name="_Toc463279148"/>
      <w:r>
        <w:t>Value domain restriction</w:t>
      </w:r>
      <w:bookmarkEnd w:id="52"/>
      <w:bookmarkEnd w:id="53"/>
      <w:bookmarkEnd w:id="54"/>
    </w:p>
    <w:p w14:paraId="762DA98D" w14:textId="1C28C102" w:rsidR="00FC5866" w:rsidRDefault="00904604" w:rsidP="00B96877">
      <w:r>
        <w:t xml:space="preserve">This section describes how a </w:t>
      </w:r>
      <w:r w:rsidR="00692013">
        <w:t>value domain</w:t>
      </w:r>
      <w:r>
        <w:t xml:space="preserve"> of a specific expression is assigned to</w:t>
      </w:r>
      <w:r w:rsidR="000D2590">
        <w:t xml:space="preserve"> a</w:t>
      </w:r>
      <w:r>
        <w:t xml:space="preserve"> BDT</w:t>
      </w:r>
      <w:r w:rsidR="00C90F4A">
        <w:t xml:space="preserve"> or a BDT SC</w:t>
      </w:r>
      <w:r>
        <w:t xml:space="preserve">. </w:t>
      </w:r>
      <w:r w:rsidR="00692013">
        <w:t xml:space="preserve">A value domain can be a built-in type (see definition in section </w:t>
      </w:r>
      <w:r w:rsidR="00692013">
        <w:fldChar w:fldCharType="begin"/>
      </w:r>
      <w:r w:rsidR="00692013">
        <w:instrText xml:space="preserve"> REF _Ref462031340 \r \h </w:instrText>
      </w:r>
      <w:r w:rsidR="00692013">
        <w:fldChar w:fldCharType="separate"/>
      </w:r>
      <w:r w:rsidR="00141D3D">
        <w:t>3.3</w:t>
      </w:r>
      <w:r w:rsidR="00692013">
        <w:fldChar w:fldCharType="end"/>
      </w:r>
      <w:r w:rsidR="00692013">
        <w:t xml:space="preserve">) or a values list. </w:t>
      </w:r>
      <w:r>
        <w:t xml:space="preserve">An example of an expression is XML schema. </w:t>
      </w:r>
      <w:r w:rsidR="00C90F4A">
        <w:t xml:space="preserve">The built-in types </w:t>
      </w:r>
      <w:r w:rsidR="00FD5315">
        <w:t xml:space="preserve">for the XML schema expression </w:t>
      </w:r>
      <w:r w:rsidR="00C90F4A">
        <w:t xml:space="preserve">are stored in the </w:t>
      </w:r>
      <w:r w:rsidR="00C90F4A" w:rsidRPr="00C90F4A">
        <w:rPr>
          <w:rStyle w:val="CodeChar"/>
        </w:rPr>
        <w:t>XBT</w:t>
      </w:r>
      <w:r w:rsidR="00C90F4A">
        <w:t xml:space="preserve"> table. The table below shows some example data in the XBT table</w:t>
      </w:r>
      <w:r w:rsidR="00CB10D1">
        <w:t xml:space="preserve"> (not all columns shown)</w:t>
      </w:r>
      <w:r w:rsidR="00C90F4A">
        <w:t>.</w:t>
      </w:r>
    </w:p>
    <w:p w14:paraId="3AD9B3F2" w14:textId="49B9B2AF" w:rsidR="00C90F4A" w:rsidRPr="00CB10D1" w:rsidRDefault="00C90F4A" w:rsidP="00B96877">
      <w:pPr>
        <w:rPr>
          <w:b/>
          <w:bCs/>
        </w:rPr>
      </w:pPr>
      <w:r w:rsidRPr="00CB10D1">
        <w:rPr>
          <w:b/>
          <w:bCs/>
        </w:rPr>
        <w:t>XBT</w:t>
      </w:r>
    </w:p>
    <w:tbl>
      <w:tblPr>
        <w:tblStyle w:val="TableGrid"/>
        <w:tblW w:w="0" w:type="auto"/>
        <w:tblLook w:val="04A0" w:firstRow="1" w:lastRow="0" w:firstColumn="1" w:lastColumn="0" w:noHBand="0" w:noVBand="1"/>
      </w:tblPr>
      <w:tblGrid>
        <w:gridCol w:w="1550"/>
        <w:gridCol w:w="2135"/>
        <w:gridCol w:w="3150"/>
      </w:tblGrid>
      <w:tr w:rsidR="00CB10D1" w14:paraId="198F42E1" w14:textId="77777777" w:rsidTr="00CB10D1">
        <w:tc>
          <w:tcPr>
            <w:tcW w:w="1550" w:type="dxa"/>
            <w:tcBorders>
              <w:bottom w:val="single" w:sz="12" w:space="0" w:color="auto"/>
            </w:tcBorders>
          </w:tcPr>
          <w:p w14:paraId="4CF97E4A" w14:textId="3D2E2230" w:rsidR="00CB10D1" w:rsidRDefault="00CB10D1" w:rsidP="00CB10D1">
            <w:pPr>
              <w:pStyle w:val="Code"/>
            </w:pPr>
            <w:r>
              <w:t>XBT_ID</w:t>
            </w:r>
          </w:p>
        </w:tc>
        <w:tc>
          <w:tcPr>
            <w:tcW w:w="2135" w:type="dxa"/>
            <w:tcBorders>
              <w:bottom w:val="single" w:sz="12" w:space="0" w:color="auto"/>
            </w:tcBorders>
          </w:tcPr>
          <w:p w14:paraId="1A6EBA3F" w14:textId="3D3F399F" w:rsidR="00CB10D1" w:rsidRDefault="00CB10D1" w:rsidP="00CB10D1">
            <w:pPr>
              <w:pStyle w:val="Code"/>
            </w:pPr>
            <w:r>
              <w:t>NAME</w:t>
            </w:r>
          </w:p>
        </w:tc>
        <w:tc>
          <w:tcPr>
            <w:tcW w:w="3150" w:type="dxa"/>
            <w:tcBorders>
              <w:bottom w:val="single" w:sz="12" w:space="0" w:color="auto"/>
            </w:tcBorders>
          </w:tcPr>
          <w:p w14:paraId="24EBC2CD" w14:textId="6A1DCF7C" w:rsidR="00CB10D1" w:rsidRDefault="00CB10D1" w:rsidP="00CB10D1">
            <w:pPr>
              <w:pStyle w:val="Code"/>
            </w:pPr>
            <w:r>
              <w:t>BUILTIN_TYPE</w:t>
            </w:r>
          </w:p>
        </w:tc>
      </w:tr>
      <w:tr w:rsidR="00CB10D1" w14:paraId="31A3E09B" w14:textId="77777777" w:rsidTr="00CB10D1">
        <w:tc>
          <w:tcPr>
            <w:tcW w:w="1550" w:type="dxa"/>
            <w:tcBorders>
              <w:top w:val="single" w:sz="12" w:space="0" w:color="auto"/>
            </w:tcBorders>
          </w:tcPr>
          <w:p w14:paraId="28057793" w14:textId="579E293C" w:rsidR="00CB10D1" w:rsidRDefault="00CB10D1" w:rsidP="00CB10D1">
            <w:pPr>
              <w:pStyle w:val="Code"/>
            </w:pPr>
            <w:r>
              <w:t>1</w:t>
            </w:r>
          </w:p>
        </w:tc>
        <w:tc>
          <w:tcPr>
            <w:tcW w:w="2135" w:type="dxa"/>
            <w:tcBorders>
              <w:top w:val="single" w:sz="12" w:space="0" w:color="auto"/>
            </w:tcBorders>
          </w:tcPr>
          <w:p w14:paraId="74C900F7" w14:textId="444643F4" w:rsidR="00CB10D1" w:rsidRDefault="00CB10D1" w:rsidP="00CB10D1">
            <w:pPr>
              <w:pStyle w:val="Code"/>
            </w:pPr>
            <w:r>
              <w:t>String</w:t>
            </w:r>
          </w:p>
        </w:tc>
        <w:tc>
          <w:tcPr>
            <w:tcW w:w="3150" w:type="dxa"/>
            <w:tcBorders>
              <w:top w:val="single" w:sz="12" w:space="0" w:color="auto"/>
            </w:tcBorders>
          </w:tcPr>
          <w:p w14:paraId="5E36F745" w14:textId="4CAC1529" w:rsidR="00CB10D1" w:rsidRDefault="00CB10D1" w:rsidP="00CB10D1">
            <w:pPr>
              <w:pStyle w:val="Code"/>
            </w:pPr>
            <w:r>
              <w:t>xsd:string</w:t>
            </w:r>
          </w:p>
        </w:tc>
      </w:tr>
      <w:tr w:rsidR="00CB10D1" w14:paraId="6986A0C0" w14:textId="77777777" w:rsidTr="00CB10D1">
        <w:tc>
          <w:tcPr>
            <w:tcW w:w="1550" w:type="dxa"/>
          </w:tcPr>
          <w:p w14:paraId="76EC7498" w14:textId="69A0CCD1" w:rsidR="00CB10D1" w:rsidRDefault="00CB10D1" w:rsidP="00CB10D1">
            <w:pPr>
              <w:pStyle w:val="Code"/>
            </w:pPr>
            <w:r>
              <w:t>2</w:t>
            </w:r>
          </w:p>
        </w:tc>
        <w:tc>
          <w:tcPr>
            <w:tcW w:w="2135" w:type="dxa"/>
          </w:tcPr>
          <w:p w14:paraId="6841E6B3" w14:textId="051112C4" w:rsidR="00CB10D1" w:rsidRDefault="00CB10D1" w:rsidP="00CB10D1">
            <w:pPr>
              <w:pStyle w:val="Code"/>
            </w:pPr>
            <w:r>
              <w:t>normalized string</w:t>
            </w:r>
          </w:p>
        </w:tc>
        <w:tc>
          <w:tcPr>
            <w:tcW w:w="3150" w:type="dxa"/>
          </w:tcPr>
          <w:p w14:paraId="433C480E" w14:textId="59AFE9E0" w:rsidR="00CB10D1" w:rsidRDefault="00CB10D1" w:rsidP="00CB10D1">
            <w:pPr>
              <w:pStyle w:val="Code"/>
            </w:pPr>
            <w:r>
              <w:t xml:space="preserve">xsd:normalizedString </w:t>
            </w:r>
          </w:p>
        </w:tc>
      </w:tr>
      <w:tr w:rsidR="00CB10D1" w14:paraId="02100DBD" w14:textId="77777777" w:rsidTr="00CB10D1">
        <w:tc>
          <w:tcPr>
            <w:tcW w:w="1550" w:type="dxa"/>
          </w:tcPr>
          <w:p w14:paraId="7FA0113B" w14:textId="3CEBC714" w:rsidR="00CB10D1" w:rsidRDefault="00CB10D1" w:rsidP="00CB10D1">
            <w:pPr>
              <w:pStyle w:val="Code"/>
            </w:pPr>
            <w:r>
              <w:t>3</w:t>
            </w:r>
          </w:p>
        </w:tc>
        <w:tc>
          <w:tcPr>
            <w:tcW w:w="2135" w:type="dxa"/>
          </w:tcPr>
          <w:p w14:paraId="3AC1F188" w14:textId="1F9F7EBE" w:rsidR="00CB10D1" w:rsidRDefault="00CB10D1" w:rsidP="00CB10D1">
            <w:pPr>
              <w:pStyle w:val="Code"/>
            </w:pPr>
            <w:r>
              <w:t>token</w:t>
            </w:r>
          </w:p>
        </w:tc>
        <w:tc>
          <w:tcPr>
            <w:tcW w:w="3150" w:type="dxa"/>
          </w:tcPr>
          <w:p w14:paraId="3D5BB3DE" w14:textId="13331801" w:rsidR="00CB10D1" w:rsidRDefault="00CB10D1" w:rsidP="00CB10D1">
            <w:pPr>
              <w:pStyle w:val="Code"/>
            </w:pPr>
            <w:r>
              <w:t>xsd:token</w:t>
            </w:r>
          </w:p>
        </w:tc>
      </w:tr>
      <w:tr w:rsidR="00CB10D1" w14:paraId="4C2E6BD0" w14:textId="77777777" w:rsidTr="00CB10D1">
        <w:tc>
          <w:tcPr>
            <w:tcW w:w="1550" w:type="dxa"/>
          </w:tcPr>
          <w:p w14:paraId="6CD1E5F3" w14:textId="0DF1939B" w:rsidR="00CB10D1" w:rsidRDefault="00CB10D1" w:rsidP="00CB10D1">
            <w:pPr>
              <w:pStyle w:val="Code"/>
            </w:pPr>
            <w:r>
              <w:t>4</w:t>
            </w:r>
          </w:p>
        </w:tc>
        <w:tc>
          <w:tcPr>
            <w:tcW w:w="2135" w:type="dxa"/>
          </w:tcPr>
          <w:p w14:paraId="4B6F9350" w14:textId="258A3B84" w:rsidR="00CB10D1" w:rsidRDefault="00CB10D1" w:rsidP="00CB10D1">
            <w:pPr>
              <w:pStyle w:val="Code"/>
            </w:pPr>
            <w:r>
              <w:t>xbt boolean true false</w:t>
            </w:r>
          </w:p>
        </w:tc>
        <w:tc>
          <w:tcPr>
            <w:tcW w:w="3150" w:type="dxa"/>
          </w:tcPr>
          <w:p w14:paraId="12733D9B" w14:textId="51152223" w:rsidR="00CB10D1" w:rsidRDefault="00FD5315" w:rsidP="00CB10D1">
            <w:pPr>
              <w:pStyle w:val="Code"/>
            </w:pPr>
            <w:r>
              <w:t>X</w:t>
            </w:r>
            <w:r w:rsidR="00CB10D1">
              <w:t>btBooleanTrueFalseType</w:t>
            </w:r>
          </w:p>
        </w:tc>
      </w:tr>
    </w:tbl>
    <w:p w14:paraId="57CAC438" w14:textId="787F1DEC" w:rsidR="00C90F4A" w:rsidRDefault="00C90F4A" w:rsidP="00C90F4A">
      <w:pPr>
        <w:pStyle w:val="Heading3"/>
      </w:pPr>
      <w:bookmarkStart w:id="55" w:name="_Toc463279149"/>
      <w:r>
        <w:t>Value domain restriction for a BDT</w:t>
      </w:r>
      <w:bookmarkEnd w:id="55"/>
    </w:p>
    <w:p w14:paraId="3FABCC43" w14:textId="403B0B53" w:rsidR="00C90F4A" w:rsidRDefault="00692013" w:rsidP="00C90F4A">
      <w:r>
        <w:t xml:space="preserve">The main table responsible for the value domain assignment to the BDT is the </w:t>
      </w:r>
      <w:r w:rsidRPr="003E654D">
        <w:rPr>
          <w:rStyle w:val="CodeChar"/>
        </w:rPr>
        <w:t>BDT_PRI_RESTRI</w:t>
      </w:r>
      <w:r>
        <w:t xml:space="preserve"> table. The value domain may come from the </w:t>
      </w:r>
      <w:r w:rsidRPr="003E654D">
        <w:rPr>
          <w:rStyle w:val="CodeChar"/>
        </w:rPr>
        <w:t>CDT_AWD_PRI_XPS</w:t>
      </w:r>
      <w:r>
        <w:rPr>
          <w:rStyle w:val="CodeChar"/>
        </w:rPr>
        <w:t>_TYPE</w:t>
      </w:r>
      <w:r w:rsidRPr="003E654D">
        <w:rPr>
          <w:rStyle w:val="CodeChar"/>
        </w:rPr>
        <w:t>_MAP</w:t>
      </w:r>
      <w:r>
        <w:t xml:space="preserve"> (for built-in type assignment), </w:t>
      </w:r>
      <w:r w:rsidRPr="00692013">
        <w:rPr>
          <w:rStyle w:val="CodeChar"/>
        </w:rPr>
        <w:t>CODE_LIST</w:t>
      </w:r>
      <w:r>
        <w:t xml:space="preserve">, or </w:t>
      </w:r>
      <w:r w:rsidRPr="00692013">
        <w:rPr>
          <w:rStyle w:val="CodeChar"/>
        </w:rPr>
        <w:t>AGENCY_ID_LIST</w:t>
      </w:r>
      <w:r>
        <w:t xml:space="preserve"> table. </w:t>
      </w:r>
    </w:p>
    <w:p w14:paraId="36730043" w14:textId="0FCB543C" w:rsidR="00CB10D1" w:rsidRDefault="00CB10D1" w:rsidP="00C90F4A">
      <w:r>
        <w:t xml:space="preserve">A BDT </w:t>
      </w:r>
      <w:r w:rsidR="003E654D">
        <w:t>is always</w:t>
      </w:r>
      <w:r>
        <w:t xml:space="preserve"> a derivative of a CDT; therefore, it inherits </w:t>
      </w:r>
      <w:r w:rsidR="00FD5315">
        <w:t>CDT allowed primitive</w:t>
      </w:r>
      <w:r>
        <w:t xml:space="preserve"> per the </w:t>
      </w:r>
      <w:r w:rsidR="003E654D">
        <w:t xml:space="preserve">CDTC specification. For example, </w:t>
      </w:r>
      <w:r w:rsidR="003E654D" w:rsidRPr="003E654D">
        <w:rPr>
          <w:rStyle w:val="CodeChar"/>
        </w:rPr>
        <w:t xml:space="preserve">TextType_0VCBZ5 </w:t>
      </w:r>
      <w:r w:rsidR="003E654D">
        <w:t xml:space="preserve">shown in Example 1 of section </w:t>
      </w:r>
      <w:r w:rsidR="003E654D">
        <w:fldChar w:fldCharType="begin"/>
      </w:r>
      <w:r w:rsidR="003E654D">
        <w:instrText xml:space="preserve"> REF _Ref462033678 \r \h </w:instrText>
      </w:r>
      <w:r w:rsidR="003E654D">
        <w:fldChar w:fldCharType="separate"/>
      </w:r>
      <w:r w:rsidR="00141D3D">
        <w:t>5.1</w:t>
      </w:r>
      <w:r w:rsidR="003E654D">
        <w:fldChar w:fldCharType="end"/>
      </w:r>
      <w:r w:rsidR="003E654D">
        <w:t xml:space="preserve"> is a derivative of the </w:t>
      </w:r>
      <w:r w:rsidR="003E654D" w:rsidRPr="003E654D">
        <w:rPr>
          <w:rStyle w:val="CodeChar"/>
        </w:rPr>
        <w:t>‘Text</w:t>
      </w:r>
      <w:r w:rsidR="003E654D">
        <w:rPr>
          <w:rStyle w:val="CodeChar"/>
        </w:rPr>
        <w:t>. Type</w:t>
      </w:r>
      <w:r w:rsidR="003E654D" w:rsidRPr="003E654D">
        <w:rPr>
          <w:rStyle w:val="CodeChar"/>
        </w:rPr>
        <w:t>’</w:t>
      </w:r>
      <w:r w:rsidR="003E654D">
        <w:t xml:space="preserve"> CDT.</w:t>
      </w:r>
    </w:p>
    <w:p w14:paraId="70CC91C2" w14:textId="7E33AE7A" w:rsidR="0094763A" w:rsidRDefault="003E654D" w:rsidP="00C90F4A">
      <w:r>
        <w:t xml:space="preserve">According to the CDTC, the CDT primitives allowed for the </w:t>
      </w:r>
      <w:r w:rsidRPr="003E654D">
        <w:rPr>
          <w:rStyle w:val="CodeChar"/>
        </w:rPr>
        <w:t>‘Text. Type’</w:t>
      </w:r>
      <w:r>
        <w:t xml:space="preserve"> CDT (content component) are </w:t>
      </w:r>
      <w:r w:rsidRPr="003E654D">
        <w:rPr>
          <w:rStyle w:val="CodeChar"/>
        </w:rPr>
        <w:t>NormalizedString</w:t>
      </w:r>
      <w:r>
        <w:t xml:space="preserve">, </w:t>
      </w:r>
      <w:r w:rsidRPr="003E654D">
        <w:rPr>
          <w:rStyle w:val="CodeChar"/>
        </w:rPr>
        <w:t>String</w:t>
      </w:r>
      <w:r>
        <w:t xml:space="preserve">, and </w:t>
      </w:r>
      <w:r w:rsidRPr="003E654D">
        <w:rPr>
          <w:rStyle w:val="CodeChar"/>
        </w:rPr>
        <w:t>Token</w:t>
      </w:r>
      <w:r>
        <w:t xml:space="preserve">. This information is kept in the </w:t>
      </w:r>
      <w:r w:rsidRPr="00FD5315">
        <w:rPr>
          <w:rStyle w:val="CodeChar"/>
        </w:rPr>
        <w:t>CDT_AWD_PRI</w:t>
      </w:r>
      <w:r>
        <w:t xml:space="preserve"> table</w:t>
      </w:r>
      <w:r w:rsidR="00692013">
        <w:t xml:space="preserve"> as illustrated below.</w:t>
      </w:r>
    </w:p>
    <w:p w14:paraId="5FDC0A06" w14:textId="77777777" w:rsidR="00692013" w:rsidRPr="002B7A8B" w:rsidRDefault="00692013" w:rsidP="00692013">
      <w:pPr>
        <w:pStyle w:val="Code"/>
        <w:rPr>
          <w:b/>
          <w:bCs/>
        </w:rPr>
      </w:pPr>
      <w:r w:rsidRPr="002B7A8B">
        <w:rPr>
          <w:b/>
          <w:bCs/>
        </w:rPr>
        <w:lastRenderedPageBreak/>
        <w:t>CDT_AWD_PRI</w:t>
      </w:r>
    </w:p>
    <w:tbl>
      <w:tblPr>
        <w:tblStyle w:val="TableGrid"/>
        <w:tblW w:w="0" w:type="auto"/>
        <w:tblLook w:val="04A0" w:firstRow="1" w:lastRow="0" w:firstColumn="1" w:lastColumn="0" w:noHBand="0" w:noVBand="1"/>
      </w:tblPr>
      <w:tblGrid>
        <w:gridCol w:w="2065"/>
        <w:gridCol w:w="2609"/>
        <w:gridCol w:w="2338"/>
        <w:gridCol w:w="2338"/>
      </w:tblGrid>
      <w:tr w:rsidR="00692013" w14:paraId="30F9DA64" w14:textId="77777777" w:rsidTr="00EB3A36">
        <w:tc>
          <w:tcPr>
            <w:tcW w:w="2065" w:type="dxa"/>
            <w:tcBorders>
              <w:bottom w:val="single" w:sz="12" w:space="0" w:color="auto"/>
            </w:tcBorders>
          </w:tcPr>
          <w:p w14:paraId="17796D1C" w14:textId="77777777" w:rsidR="00692013" w:rsidRDefault="00692013" w:rsidP="007254FD">
            <w:pPr>
              <w:pStyle w:val="Code"/>
            </w:pPr>
            <w:r>
              <w:t>CDT_AWD_PRI_ID</w:t>
            </w:r>
          </w:p>
        </w:tc>
        <w:tc>
          <w:tcPr>
            <w:tcW w:w="2609" w:type="dxa"/>
            <w:tcBorders>
              <w:bottom w:val="single" w:sz="12" w:space="0" w:color="auto"/>
            </w:tcBorders>
          </w:tcPr>
          <w:p w14:paraId="285B985A" w14:textId="77777777" w:rsidR="00692013" w:rsidRDefault="00692013" w:rsidP="007254FD">
            <w:pPr>
              <w:pStyle w:val="Code"/>
            </w:pPr>
            <w:r>
              <w:t>CDT_ID</w:t>
            </w:r>
          </w:p>
        </w:tc>
        <w:tc>
          <w:tcPr>
            <w:tcW w:w="2338" w:type="dxa"/>
            <w:tcBorders>
              <w:bottom w:val="single" w:sz="12" w:space="0" w:color="auto"/>
            </w:tcBorders>
          </w:tcPr>
          <w:p w14:paraId="5CF06B9E" w14:textId="77777777" w:rsidR="00692013" w:rsidRDefault="00692013" w:rsidP="007254FD">
            <w:pPr>
              <w:pStyle w:val="Code"/>
            </w:pPr>
            <w:r>
              <w:t>CDT_PRI_ID</w:t>
            </w:r>
          </w:p>
        </w:tc>
        <w:tc>
          <w:tcPr>
            <w:tcW w:w="2338" w:type="dxa"/>
            <w:tcBorders>
              <w:bottom w:val="single" w:sz="12" w:space="0" w:color="auto"/>
            </w:tcBorders>
          </w:tcPr>
          <w:p w14:paraId="0E5D6BB6" w14:textId="77777777" w:rsidR="00692013" w:rsidRDefault="00692013" w:rsidP="007254FD">
            <w:pPr>
              <w:pStyle w:val="Code"/>
            </w:pPr>
            <w:r>
              <w:t>IS_DEFAULT</w:t>
            </w:r>
          </w:p>
        </w:tc>
      </w:tr>
      <w:tr w:rsidR="00692013" w14:paraId="36E5C95F" w14:textId="77777777" w:rsidTr="00EB3A36">
        <w:tc>
          <w:tcPr>
            <w:tcW w:w="2065" w:type="dxa"/>
            <w:tcBorders>
              <w:top w:val="single" w:sz="12" w:space="0" w:color="auto"/>
            </w:tcBorders>
          </w:tcPr>
          <w:p w14:paraId="7C3C0DC9" w14:textId="77777777" w:rsidR="00692013" w:rsidRDefault="00692013" w:rsidP="007254FD">
            <w:pPr>
              <w:pStyle w:val="Code"/>
            </w:pPr>
            <w:r>
              <w:t>1</w:t>
            </w:r>
          </w:p>
        </w:tc>
        <w:tc>
          <w:tcPr>
            <w:tcW w:w="2609" w:type="dxa"/>
            <w:tcBorders>
              <w:top w:val="single" w:sz="12" w:space="0" w:color="auto"/>
            </w:tcBorders>
          </w:tcPr>
          <w:p w14:paraId="26E9C198" w14:textId="77777777" w:rsidR="00692013" w:rsidRDefault="00692013" w:rsidP="007254FD">
            <w:pPr>
              <w:pStyle w:val="Code"/>
            </w:pPr>
            <w:r>
              <w:t>Text. Type</w:t>
            </w:r>
          </w:p>
        </w:tc>
        <w:tc>
          <w:tcPr>
            <w:tcW w:w="2338" w:type="dxa"/>
            <w:tcBorders>
              <w:top w:val="single" w:sz="12" w:space="0" w:color="auto"/>
            </w:tcBorders>
          </w:tcPr>
          <w:p w14:paraId="70B4BB82" w14:textId="77777777" w:rsidR="00692013" w:rsidRDefault="00692013" w:rsidP="007254FD">
            <w:pPr>
              <w:pStyle w:val="Code"/>
            </w:pPr>
            <w:r>
              <w:t>String</w:t>
            </w:r>
          </w:p>
        </w:tc>
        <w:tc>
          <w:tcPr>
            <w:tcW w:w="2338" w:type="dxa"/>
            <w:tcBorders>
              <w:top w:val="single" w:sz="12" w:space="0" w:color="auto"/>
            </w:tcBorders>
          </w:tcPr>
          <w:p w14:paraId="608A5B84" w14:textId="77777777" w:rsidR="00692013" w:rsidRDefault="00692013" w:rsidP="007254FD">
            <w:pPr>
              <w:pStyle w:val="Code"/>
            </w:pPr>
            <w:r>
              <w:t>TRUE</w:t>
            </w:r>
          </w:p>
        </w:tc>
      </w:tr>
      <w:tr w:rsidR="00692013" w14:paraId="55D56E40" w14:textId="77777777" w:rsidTr="007254FD">
        <w:tc>
          <w:tcPr>
            <w:tcW w:w="2065" w:type="dxa"/>
          </w:tcPr>
          <w:p w14:paraId="286B0300" w14:textId="77777777" w:rsidR="00692013" w:rsidRDefault="00692013" w:rsidP="007254FD">
            <w:pPr>
              <w:pStyle w:val="Code"/>
            </w:pPr>
            <w:r>
              <w:t>2</w:t>
            </w:r>
          </w:p>
        </w:tc>
        <w:tc>
          <w:tcPr>
            <w:tcW w:w="2609" w:type="dxa"/>
          </w:tcPr>
          <w:p w14:paraId="2C5EE766" w14:textId="77777777" w:rsidR="00692013" w:rsidRDefault="00692013" w:rsidP="007254FD">
            <w:pPr>
              <w:pStyle w:val="Code"/>
            </w:pPr>
            <w:r>
              <w:t>Text. Type</w:t>
            </w:r>
          </w:p>
        </w:tc>
        <w:tc>
          <w:tcPr>
            <w:tcW w:w="2338" w:type="dxa"/>
          </w:tcPr>
          <w:p w14:paraId="4FE00A12" w14:textId="77777777" w:rsidR="00692013" w:rsidRDefault="00692013" w:rsidP="007254FD">
            <w:pPr>
              <w:pStyle w:val="Code"/>
            </w:pPr>
            <w:r>
              <w:t>NormalizedString</w:t>
            </w:r>
          </w:p>
        </w:tc>
        <w:tc>
          <w:tcPr>
            <w:tcW w:w="2338" w:type="dxa"/>
          </w:tcPr>
          <w:p w14:paraId="60EF4275" w14:textId="77777777" w:rsidR="00692013" w:rsidRDefault="00692013" w:rsidP="007254FD">
            <w:pPr>
              <w:pStyle w:val="Code"/>
            </w:pPr>
            <w:r>
              <w:t>FALSE</w:t>
            </w:r>
          </w:p>
        </w:tc>
      </w:tr>
      <w:tr w:rsidR="00692013" w14:paraId="36FB891D" w14:textId="77777777" w:rsidTr="007254FD">
        <w:tc>
          <w:tcPr>
            <w:tcW w:w="2065" w:type="dxa"/>
          </w:tcPr>
          <w:p w14:paraId="77F36EBB" w14:textId="77777777" w:rsidR="00692013" w:rsidRDefault="00692013" w:rsidP="007254FD">
            <w:pPr>
              <w:pStyle w:val="Code"/>
            </w:pPr>
            <w:r>
              <w:t>3</w:t>
            </w:r>
          </w:p>
        </w:tc>
        <w:tc>
          <w:tcPr>
            <w:tcW w:w="2609" w:type="dxa"/>
          </w:tcPr>
          <w:p w14:paraId="50EBE1D6" w14:textId="77777777" w:rsidR="00692013" w:rsidRDefault="00692013" w:rsidP="007254FD">
            <w:pPr>
              <w:pStyle w:val="Code"/>
            </w:pPr>
            <w:r>
              <w:t>Text. Type</w:t>
            </w:r>
          </w:p>
        </w:tc>
        <w:tc>
          <w:tcPr>
            <w:tcW w:w="2338" w:type="dxa"/>
          </w:tcPr>
          <w:p w14:paraId="0443A9C9" w14:textId="77777777" w:rsidR="00692013" w:rsidRDefault="00692013" w:rsidP="007254FD">
            <w:pPr>
              <w:pStyle w:val="Code"/>
            </w:pPr>
            <w:r>
              <w:t>Token</w:t>
            </w:r>
          </w:p>
        </w:tc>
        <w:tc>
          <w:tcPr>
            <w:tcW w:w="2338" w:type="dxa"/>
          </w:tcPr>
          <w:p w14:paraId="32D52BBC" w14:textId="77777777" w:rsidR="00692013" w:rsidRDefault="00692013" w:rsidP="007254FD">
            <w:pPr>
              <w:pStyle w:val="Code"/>
            </w:pPr>
            <w:r>
              <w:t>FALSE</w:t>
            </w:r>
          </w:p>
        </w:tc>
      </w:tr>
      <w:tr w:rsidR="00692013" w14:paraId="5B443570" w14:textId="77777777" w:rsidTr="007254FD">
        <w:tc>
          <w:tcPr>
            <w:tcW w:w="2065" w:type="dxa"/>
          </w:tcPr>
          <w:p w14:paraId="6AC7F1C1" w14:textId="77777777" w:rsidR="00692013" w:rsidRDefault="00692013" w:rsidP="007254FD">
            <w:pPr>
              <w:pStyle w:val="Code"/>
            </w:pPr>
            <w:r>
              <w:t>4</w:t>
            </w:r>
          </w:p>
        </w:tc>
        <w:tc>
          <w:tcPr>
            <w:tcW w:w="2609" w:type="dxa"/>
          </w:tcPr>
          <w:p w14:paraId="13925940" w14:textId="77777777" w:rsidR="00692013" w:rsidRDefault="00692013" w:rsidP="007254FD">
            <w:pPr>
              <w:pStyle w:val="Code"/>
            </w:pPr>
            <w:r>
              <w:t>Code. Type</w:t>
            </w:r>
          </w:p>
        </w:tc>
        <w:tc>
          <w:tcPr>
            <w:tcW w:w="2338" w:type="dxa"/>
          </w:tcPr>
          <w:p w14:paraId="7076A185" w14:textId="77777777" w:rsidR="00692013" w:rsidRDefault="00692013" w:rsidP="007254FD">
            <w:pPr>
              <w:pStyle w:val="Code"/>
            </w:pPr>
            <w:r>
              <w:t>String</w:t>
            </w:r>
          </w:p>
        </w:tc>
        <w:tc>
          <w:tcPr>
            <w:tcW w:w="2338" w:type="dxa"/>
          </w:tcPr>
          <w:p w14:paraId="121F7124" w14:textId="77777777" w:rsidR="00692013" w:rsidRDefault="00692013" w:rsidP="007254FD">
            <w:pPr>
              <w:pStyle w:val="Code"/>
            </w:pPr>
            <w:r>
              <w:t>FALSE</w:t>
            </w:r>
          </w:p>
        </w:tc>
      </w:tr>
      <w:tr w:rsidR="00692013" w14:paraId="703A69A1" w14:textId="77777777" w:rsidTr="007254FD">
        <w:tc>
          <w:tcPr>
            <w:tcW w:w="2065" w:type="dxa"/>
          </w:tcPr>
          <w:p w14:paraId="62C2EED7" w14:textId="77777777" w:rsidR="00692013" w:rsidRDefault="00692013" w:rsidP="007254FD">
            <w:pPr>
              <w:pStyle w:val="Code"/>
            </w:pPr>
            <w:r>
              <w:t>5</w:t>
            </w:r>
          </w:p>
        </w:tc>
        <w:tc>
          <w:tcPr>
            <w:tcW w:w="2609" w:type="dxa"/>
          </w:tcPr>
          <w:p w14:paraId="6B51902F" w14:textId="77777777" w:rsidR="00692013" w:rsidRDefault="00692013" w:rsidP="007254FD">
            <w:pPr>
              <w:pStyle w:val="Code"/>
            </w:pPr>
            <w:r>
              <w:t>Code. Type</w:t>
            </w:r>
          </w:p>
        </w:tc>
        <w:tc>
          <w:tcPr>
            <w:tcW w:w="2338" w:type="dxa"/>
          </w:tcPr>
          <w:p w14:paraId="3315525C" w14:textId="77777777" w:rsidR="00692013" w:rsidRDefault="00692013" w:rsidP="007254FD">
            <w:pPr>
              <w:pStyle w:val="Code"/>
            </w:pPr>
            <w:r>
              <w:t>NormalizedString</w:t>
            </w:r>
          </w:p>
        </w:tc>
        <w:tc>
          <w:tcPr>
            <w:tcW w:w="2338" w:type="dxa"/>
          </w:tcPr>
          <w:p w14:paraId="540573DB" w14:textId="77777777" w:rsidR="00692013" w:rsidRDefault="00692013" w:rsidP="007254FD">
            <w:pPr>
              <w:pStyle w:val="Code"/>
            </w:pPr>
            <w:r>
              <w:t>FALSE</w:t>
            </w:r>
          </w:p>
        </w:tc>
      </w:tr>
      <w:tr w:rsidR="00692013" w14:paraId="435E8195" w14:textId="77777777" w:rsidTr="007254FD">
        <w:tc>
          <w:tcPr>
            <w:tcW w:w="2065" w:type="dxa"/>
          </w:tcPr>
          <w:p w14:paraId="0BF333DC" w14:textId="77777777" w:rsidR="00692013" w:rsidRDefault="00692013" w:rsidP="007254FD">
            <w:pPr>
              <w:pStyle w:val="Code"/>
            </w:pPr>
            <w:r>
              <w:t>6</w:t>
            </w:r>
          </w:p>
        </w:tc>
        <w:tc>
          <w:tcPr>
            <w:tcW w:w="2609" w:type="dxa"/>
          </w:tcPr>
          <w:p w14:paraId="0C1947D5" w14:textId="77777777" w:rsidR="00692013" w:rsidRDefault="00692013" w:rsidP="007254FD">
            <w:pPr>
              <w:pStyle w:val="Code"/>
            </w:pPr>
            <w:r>
              <w:t>Code. Type</w:t>
            </w:r>
          </w:p>
        </w:tc>
        <w:tc>
          <w:tcPr>
            <w:tcW w:w="2338" w:type="dxa"/>
          </w:tcPr>
          <w:p w14:paraId="40E55FBD" w14:textId="77777777" w:rsidR="00692013" w:rsidRDefault="00692013" w:rsidP="007254FD">
            <w:pPr>
              <w:pStyle w:val="Code"/>
            </w:pPr>
            <w:r>
              <w:t>Token</w:t>
            </w:r>
          </w:p>
        </w:tc>
        <w:tc>
          <w:tcPr>
            <w:tcW w:w="2338" w:type="dxa"/>
          </w:tcPr>
          <w:p w14:paraId="3A96B9B1" w14:textId="77777777" w:rsidR="00692013" w:rsidRDefault="00692013" w:rsidP="007254FD">
            <w:pPr>
              <w:pStyle w:val="Code"/>
            </w:pPr>
            <w:r>
              <w:t>TRUE</w:t>
            </w:r>
          </w:p>
        </w:tc>
      </w:tr>
    </w:tbl>
    <w:p w14:paraId="5326E7AC" w14:textId="259FED78" w:rsidR="00B14E2B" w:rsidRDefault="00FD5315" w:rsidP="00C90F4A">
      <w:r>
        <w:t xml:space="preserve">The mapping </w:t>
      </w:r>
      <w:r w:rsidR="00692013">
        <w:t>between the CDT primitives and</w:t>
      </w:r>
      <w:r>
        <w:t xml:space="preserve"> built-in types is stored in the </w:t>
      </w:r>
      <w:r w:rsidRPr="00692013">
        <w:rPr>
          <w:rStyle w:val="CodeChar"/>
        </w:rPr>
        <w:t>CDT_AWD_PRI_XPS</w:t>
      </w:r>
      <w:r w:rsidR="00B14E2B" w:rsidRPr="00692013">
        <w:rPr>
          <w:rStyle w:val="CodeChar"/>
        </w:rPr>
        <w:t>_TYPE</w:t>
      </w:r>
      <w:r w:rsidRPr="00692013">
        <w:rPr>
          <w:rStyle w:val="CodeChar"/>
        </w:rPr>
        <w:t>_MAP</w:t>
      </w:r>
      <w:r>
        <w:t xml:space="preserve"> (XPS for expression). This table is indeed a three-way mapping across the CDT, CDT primitive, and the built-in type (instead of simply between the CDT primitive and the built-in type</w:t>
      </w:r>
      <w:r w:rsidR="0094763A">
        <w:rPr>
          <w:rStyle w:val="FootnoteReference"/>
        </w:rPr>
        <w:footnoteReference w:id="1"/>
      </w:r>
      <w:r>
        <w:t>). The reason for this is to handle the case whe</w:t>
      </w:r>
      <w:r w:rsidR="00692013">
        <w:t>n</w:t>
      </w:r>
      <w:r>
        <w:t xml:space="preserve"> </w:t>
      </w:r>
      <w:r w:rsidR="00692013">
        <w:t>more than one</w:t>
      </w:r>
      <w:r>
        <w:t xml:space="preserve"> CDT have the same CDT pri</w:t>
      </w:r>
      <w:r w:rsidR="00692013">
        <w:t>mitive but different maps to</w:t>
      </w:r>
      <w:r>
        <w:t xml:space="preserve"> built-in type</w:t>
      </w:r>
      <w:r w:rsidR="00692013">
        <w:t>s</w:t>
      </w:r>
      <w:r>
        <w:t>. The table below shows some example data</w:t>
      </w:r>
      <w:r w:rsidR="00692013">
        <w:t xml:space="preserve"> (note that in example data throughout this section human understandable data is shown instead of </w:t>
      </w:r>
      <w:r w:rsidR="00B14E2B">
        <w:t>keys</w:t>
      </w:r>
      <w:r w:rsidR="005D21BC">
        <w:t xml:space="preserve"> in some column for better understandability</w:t>
      </w:r>
      <w:r w:rsidR="00B14E2B">
        <w:t xml:space="preserve">). </w:t>
      </w:r>
    </w:p>
    <w:p w14:paraId="3CD0BAA9" w14:textId="7C187120" w:rsidR="00FD5315" w:rsidRPr="002B7A8B" w:rsidRDefault="00B14E2B" w:rsidP="002B7A8B">
      <w:pPr>
        <w:pStyle w:val="Code"/>
        <w:rPr>
          <w:b/>
          <w:bCs/>
        </w:rPr>
      </w:pPr>
      <w:r w:rsidRPr="002B7A8B">
        <w:rPr>
          <w:b/>
          <w:bCs/>
        </w:rPr>
        <w:t>CDT_AWD_PRI_XPS_TYPE_MAP</w:t>
      </w:r>
    </w:p>
    <w:tbl>
      <w:tblPr>
        <w:tblStyle w:val="TableGrid"/>
        <w:tblW w:w="0" w:type="auto"/>
        <w:tblLook w:val="04A0" w:firstRow="1" w:lastRow="0" w:firstColumn="1" w:lastColumn="0" w:noHBand="0" w:noVBand="1"/>
      </w:tblPr>
      <w:tblGrid>
        <w:gridCol w:w="3517"/>
        <w:gridCol w:w="2148"/>
        <w:gridCol w:w="3685"/>
      </w:tblGrid>
      <w:tr w:rsidR="00B14E2B" w14:paraId="68A1150D" w14:textId="77777777" w:rsidTr="00EB3A36">
        <w:tc>
          <w:tcPr>
            <w:tcW w:w="3517" w:type="dxa"/>
            <w:tcBorders>
              <w:bottom w:val="single" w:sz="12" w:space="0" w:color="auto"/>
            </w:tcBorders>
          </w:tcPr>
          <w:p w14:paraId="0E54E20C" w14:textId="4A0BE28F" w:rsidR="00B14E2B" w:rsidRDefault="00B14E2B" w:rsidP="002B7A8B">
            <w:pPr>
              <w:pStyle w:val="Code"/>
            </w:pPr>
            <w:r>
              <w:t>CDT_AWD_PRI_XPS_TYPE_MAP_ID</w:t>
            </w:r>
          </w:p>
        </w:tc>
        <w:tc>
          <w:tcPr>
            <w:tcW w:w="2148" w:type="dxa"/>
            <w:tcBorders>
              <w:bottom w:val="single" w:sz="12" w:space="0" w:color="auto"/>
            </w:tcBorders>
          </w:tcPr>
          <w:p w14:paraId="69709BC8" w14:textId="33BA0CEA" w:rsidR="00B14E2B" w:rsidRDefault="00B14E2B" w:rsidP="002B7A8B">
            <w:pPr>
              <w:pStyle w:val="Code"/>
            </w:pPr>
            <w:r>
              <w:t>CDT_AWD_PRI_ID</w:t>
            </w:r>
          </w:p>
        </w:tc>
        <w:tc>
          <w:tcPr>
            <w:tcW w:w="3685" w:type="dxa"/>
            <w:tcBorders>
              <w:bottom w:val="single" w:sz="12" w:space="0" w:color="auto"/>
            </w:tcBorders>
          </w:tcPr>
          <w:p w14:paraId="2015350E" w14:textId="2E85BDAC" w:rsidR="00B14E2B" w:rsidRDefault="00B14E2B" w:rsidP="002B7A8B">
            <w:pPr>
              <w:pStyle w:val="Code"/>
            </w:pPr>
            <w:r>
              <w:t>XBT_ID</w:t>
            </w:r>
          </w:p>
        </w:tc>
      </w:tr>
      <w:tr w:rsidR="00B14E2B" w14:paraId="69197228" w14:textId="77777777" w:rsidTr="00EB3A36">
        <w:tc>
          <w:tcPr>
            <w:tcW w:w="3517" w:type="dxa"/>
            <w:tcBorders>
              <w:top w:val="single" w:sz="12" w:space="0" w:color="auto"/>
            </w:tcBorders>
          </w:tcPr>
          <w:p w14:paraId="06B1920E" w14:textId="4602E6D1" w:rsidR="00B14E2B" w:rsidRDefault="00B14E2B" w:rsidP="002B7A8B">
            <w:pPr>
              <w:pStyle w:val="Code"/>
            </w:pPr>
            <w:r>
              <w:t>1</w:t>
            </w:r>
          </w:p>
        </w:tc>
        <w:tc>
          <w:tcPr>
            <w:tcW w:w="2148" w:type="dxa"/>
            <w:tcBorders>
              <w:top w:val="single" w:sz="12" w:space="0" w:color="auto"/>
            </w:tcBorders>
          </w:tcPr>
          <w:p w14:paraId="653CE000" w14:textId="6016782D" w:rsidR="00B14E2B" w:rsidRDefault="00B14E2B" w:rsidP="002B7A8B">
            <w:pPr>
              <w:pStyle w:val="Code"/>
            </w:pPr>
            <w:r>
              <w:t>1</w:t>
            </w:r>
          </w:p>
        </w:tc>
        <w:tc>
          <w:tcPr>
            <w:tcW w:w="3685" w:type="dxa"/>
            <w:tcBorders>
              <w:top w:val="single" w:sz="12" w:space="0" w:color="auto"/>
            </w:tcBorders>
          </w:tcPr>
          <w:p w14:paraId="6B6A53B0" w14:textId="6EE72A26" w:rsidR="00B14E2B" w:rsidRDefault="005D21BC" w:rsidP="002B7A8B">
            <w:pPr>
              <w:pStyle w:val="Code"/>
            </w:pPr>
            <w:r>
              <w:t>xsd:string</w:t>
            </w:r>
          </w:p>
        </w:tc>
      </w:tr>
      <w:tr w:rsidR="00B14E2B" w14:paraId="4D6BDFF9" w14:textId="77777777" w:rsidTr="00B14E2B">
        <w:tc>
          <w:tcPr>
            <w:tcW w:w="3517" w:type="dxa"/>
          </w:tcPr>
          <w:p w14:paraId="103D660A" w14:textId="785DAC0D" w:rsidR="00B14E2B" w:rsidRDefault="00B14E2B" w:rsidP="002B7A8B">
            <w:pPr>
              <w:pStyle w:val="Code"/>
            </w:pPr>
            <w:r>
              <w:t>2</w:t>
            </w:r>
          </w:p>
        </w:tc>
        <w:tc>
          <w:tcPr>
            <w:tcW w:w="2148" w:type="dxa"/>
          </w:tcPr>
          <w:p w14:paraId="1E804AA0" w14:textId="515BCDFA" w:rsidR="00B14E2B" w:rsidRDefault="005D21BC" w:rsidP="002B7A8B">
            <w:pPr>
              <w:pStyle w:val="Code"/>
            </w:pPr>
            <w:r>
              <w:t>2</w:t>
            </w:r>
          </w:p>
        </w:tc>
        <w:tc>
          <w:tcPr>
            <w:tcW w:w="3685" w:type="dxa"/>
          </w:tcPr>
          <w:p w14:paraId="3ABBB06C" w14:textId="213C8FC5" w:rsidR="00B14E2B" w:rsidRDefault="005D21BC" w:rsidP="002B7A8B">
            <w:pPr>
              <w:pStyle w:val="Code"/>
            </w:pPr>
            <w:r>
              <w:t>xsd:normalizedString</w:t>
            </w:r>
          </w:p>
        </w:tc>
      </w:tr>
      <w:tr w:rsidR="00B14E2B" w14:paraId="0E177799" w14:textId="77777777" w:rsidTr="00B14E2B">
        <w:tc>
          <w:tcPr>
            <w:tcW w:w="3517" w:type="dxa"/>
          </w:tcPr>
          <w:p w14:paraId="3E7C2AE6" w14:textId="3C9E5D8B" w:rsidR="00B14E2B" w:rsidRDefault="00B14E2B" w:rsidP="002B7A8B">
            <w:pPr>
              <w:pStyle w:val="Code"/>
            </w:pPr>
            <w:r>
              <w:t>3</w:t>
            </w:r>
          </w:p>
        </w:tc>
        <w:tc>
          <w:tcPr>
            <w:tcW w:w="2148" w:type="dxa"/>
          </w:tcPr>
          <w:p w14:paraId="3C86926C" w14:textId="49F9C085" w:rsidR="00B14E2B" w:rsidRDefault="005D21BC" w:rsidP="002B7A8B">
            <w:pPr>
              <w:pStyle w:val="Code"/>
            </w:pPr>
            <w:r>
              <w:t>3</w:t>
            </w:r>
          </w:p>
        </w:tc>
        <w:tc>
          <w:tcPr>
            <w:tcW w:w="3685" w:type="dxa"/>
          </w:tcPr>
          <w:p w14:paraId="11ABFD0C" w14:textId="0B0A98EB" w:rsidR="00B14E2B" w:rsidRDefault="005D21BC" w:rsidP="002B7A8B">
            <w:pPr>
              <w:pStyle w:val="Code"/>
            </w:pPr>
            <w:r>
              <w:t>xsd:token</w:t>
            </w:r>
          </w:p>
        </w:tc>
      </w:tr>
      <w:tr w:rsidR="00983585" w14:paraId="0D2D0177" w14:textId="77777777" w:rsidTr="00B14E2B">
        <w:tc>
          <w:tcPr>
            <w:tcW w:w="3517" w:type="dxa"/>
          </w:tcPr>
          <w:p w14:paraId="38FEE8A5" w14:textId="129DE064" w:rsidR="00983585" w:rsidRDefault="00983585" w:rsidP="002B7A8B">
            <w:pPr>
              <w:pStyle w:val="Code"/>
            </w:pPr>
            <w:r>
              <w:t>4</w:t>
            </w:r>
          </w:p>
        </w:tc>
        <w:tc>
          <w:tcPr>
            <w:tcW w:w="2148" w:type="dxa"/>
          </w:tcPr>
          <w:p w14:paraId="262FCDB2" w14:textId="74BCE1BC" w:rsidR="00983585" w:rsidRDefault="00983585" w:rsidP="002B7A8B">
            <w:pPr>
              <w:pStyle w:val="Code"/>
            </w:pPr>
            <w:r>
              <w:t>4</w:t>
            </w:r>
          </w:p>
        </w:tc>
        <w:tc>
          <w:tcPr>
            <w:tcW w:w="3685" w:type="dxa"/>
          </w:tcPr>
          <w:p w14:paraId="12F2F1A5" w14:textId="3136D5F9" w:rsidR="00983585" w:rsidRDefault="00983585" w:rsidP="002B7A8B">
            <w:pPr>
              <w:pStyle w:val="Code"/>
            </w:pPr>
            <w:r>
              <w:t>xsd:string</w:t>
            </w:r>
          </w:p>
        </w:tc>
      </w:tr>
      <w:tr w:rsidR="00983585" w14:paraId="2DB18458" w14:textId="77777777" w:rsidTr="00B14E2B">
        <w:tc>
          <w:tcPr>
            <w:tcW w:w="3517" w:type="dxa"/>
          </w:tcPr>
          <w:p w14:paraId="17BDDE6A" w14:textId="4DB60B9B" w:rsidR="00983585" w:rsidRDefault="00983585" w:rsidP="002B7A8B">
            <w:pPr>
              <w:pStyle w:val="Code"/>
            </w:pPr>
            <w:r>
              <w:t>5</w:t>
            </w:r>
          </w:p>
        </w:tc>
        <w:tc>
          <w:tcPr>
            <w:tcW w:w="2148" w:type="dxa"/>
          </w:tcPr>
          <w:p w14:paraId="6A0A3E4E" w14:textId="0D2CEF46" w:rsidR="00983585" w:rsidRDefault="00983585" w:rsidP="002B7A8B">
            <w:pPr>
              <w:pStyle w:val="Code"/>
            </w:pPr>
            <w:r>
              <w:t>5</w:t>
            </w:r>
          </w:p>
        </w:tc>
        <w:tc>
          <w:tcPr>
            <w:tcW w:w="3685" w:type="dxa"/>
          </w:tcPr>
          <w:p w14:paraId="26052036" w14:textId="1FBB7A37" w:rsidR="00983585" w:rsidRDefault="00983585" w:rsidP="002B7A8B">
            <w:pPr>
              <w:pStyle w:val="Code"/>
            </w:pPr>
            <w:r>
              <w:t>xsd:normalizedString</w:t>
            </w:r>
          </w:p>
        </w:tc>
      </w:tr>
      <w:tr w:rsidR="00983585" w14:paraId="333C7E17" w14:textId="77777777" w:rsidTr="00B14E2B">
        <w:tc>
          <w:tcPr>
            <w:tcW w:w="3517" w:type="dxa"/>
          </w:tcPr>
          <w:p w14:paraId="21AFF5ED" w14:textId="5BE82AC0" w:rsidR="00983585" w:rsidRDefault="00983585" w:rsidP="002B7A8B">
            <w:pPr>
              <w:pStyle w:val="Code"/>
            </w:pPr>
            <w:r>
              <w:t>6</w:t>
            </w:r>
          </w:p>
        </w:tc>
        <w:tc>
          <w:tcPr>
            <w:tcW w:w="2148" w:type="dxa"/>
          </w:tcPr>
          <w:p w14:paraId="767A5BB6" w14:textId="0FE3FB38" w:rsidR="00983585" w:rsidRDefault="00983585" w:rsidP="002B7A8B">
            <w:pPr>
              <w:pStyle w:val="Code"/>
            </w:pPr>
            <w:r>
              <w:t>6</w:t>
            </w:r>
          </w:p>
        </w:tc>
        <w:tc>
          <w:tcPr>
            <w:tcW w:w="3685" w:type="dxa"/>
          </w:tcPr>
          <w:p w14:paraId="4F1D546B" w14:textId="764C51C4" w:rsidR="00983585" w:rsidRDefault="00983585" w:rsidP="002B7A8B">
            <w:pPr>
              <w:pStyle w:val="Code"/>
            </w:pPr>
            <w:r>
              <w:t>xsd:token</w:t>
            </w:r>
          </w:p>
        </w:tc>
      </w:tr>
    </w:tbl>
    <w:p w14:paraId="0EE87D15" w14:textId="279AEFF5" w:rsidR="001A2C65" w:rsidRDefault="001A2C65" w:rsidP="00C90F4A">
      <w:r>
        <w:t xml:space="preserve">Because a BDT is a derivative of a CDT, </w:t>
      </w:r>
      <w:r w:rsidR="00DA34F4">
        <w:t xml:space="preserve">in principle </w:t>
      </w:r>
      <w:r>
        <w:t xml:space="preserve">its value domain </w:t>
      </w:r>
      <w:r w:rsidR="00DA34F4">
        <w:t>must</w:t>
      </w:r>
      <w:r>
        <w:t xml:space="preserve"> </w:t>
      </w:r>
      <w:r w:rsidR="00DD6CEC">
        <w:t xml:space="preserve">be </w:t>
      </w:r>
      <w:r>
        <w:t xml:space="preserve">restricted </w:t>
      </w:r>
      <w:r w:rsidR="00DA34F4">
        <w:t xml:space="preserve">to a subset of </w:t>
      </w:r>
      <w:r>
        <w:t>those XBT</w:t>
      </w:r>
      <w:r w:rsidR="00DA34F4">
        <w:t>s</w:t>
      </w:r>
      <w:r>
        <w:t xml:space="preserve"> allowed</w:t>
      </w:r>
      <w:r w:rsidR="00DA34F4">
        <w:t xml:space="preserve"> on the CDT. In certain cases, the subset is a defined list of values which are specified by a code list or </w:t>
      </w:r>
      <w:r w:rsidR="00DD6CEC">
        <w:t xml:space="preserve">an </w:t>
      </w:r>
      <w:r w:rsidR="00DA34F4">
        <w:t xml:space="preserve">agency ID list. Consequently, the </w:t>
      </w:r>
      <w:r w:rsidR="00DA34F4" w:rsidRPr="00DD6CEC">
        <w:rPr>
          <w:rStyle w:val="CodeChar"/>
        </w:rPr>
        <w:t>BDT_PRI_RESTRI</w:t>
      </w:r>
      <w:r w:rsidR="00DA34F4">
        <w:t xml:space="preserve"> table has three columns that allow these three ways of specifying the value domain including the </w:t>
      </w:r>
      <w:r w:rsidR="00DA34F4" w:rsidRPr="00DD6CEC">
        <w:rPr>
          <w:rStyle w:val="CodeChar"/>
        </w:rPr>
        <w:t>CDT_AWD_PRI_XPS_TYPE_MAP_ID</w:t>
      </w:r>
      <w:r w:rsidR="00DA34F4">
        <w:t xml:space="preserve">, </w:t>
      </w:r>
      <w:r w:rsidR="00DA34F4" w:rsidRPr="00DD6CEC">
        <w:rPr>
          <w:rStyle w:val="CodeChar"/>
        </w:rPr>
        <w:t>CODE_LIST_ID</w:t>
      </w:r>
      <w:r w:rsidR="00DA34F4">
        <w:t xml:space="preserve">, </w:t>
      </w:r>
      <w:r w:rsidR="00DA34F4" w:rsidRPr="00DD6CEC">
        <w:rPr>
          <w:rStyle w:val="CodeChar"/>
        </w:rPr>
        <w:t>AGENCY_ID_LIST_ID</w:t>
      </w:r>
      <w:r w:rsidR="00DA34F4">
        <w:t xml:space="preserve">. The first points to a record in the </w:t>
      </w:r>
      <w:r w:rsidR="00DA34F4" w:rsidRPr="00DD6CEC">
        <w:rPr>
          <w:rStyle w:val="CodeChar"/>
        </w:rPr>
        <w:t>CDT_AWD_PRI_XPS_TYPE_MAP</w:t>
      </w:r>
      <w:r w:rsidR="00DA34F4">
        <w:t xml:space="preserve"> </w:t>
      </w:r>
      <w:r w:rsidR="00DD6CEC">
        <w:t xml:space="preserve">table </w:t>
      </w:r>
      <w:r w:rsidR="00DA34F4">
        <w:t xml:space="preserve">shown above, the second points to a record in the </w:t>
      </w:r>
      <w:r w:rsidR="00DA34F4" w:rsidRPr="00DD6CEC">
        <w:rPr>
          <w:rStyle w:val="CodeChar"/>
        </w:rPr>
        <w:t>CODE_LIST</w:t>
      </w:r>
      <w:r w:rsidR="00DA34F4">
        <w:t xml:space="preserve"> table, and the last points to a record in the </w:t>
      </w:r>
      <w:r w:rsidR="00DA34F4" w:rsidRPr="00DD6CEC">
        <w:rPr>
          <w:rStyle w:val="CodeChar"/>
        </w:rPr>
        <w:t>AGENCY_ID_LIST</w:t>
      </w:r>
      <w:r w:rsidR="00DA34F4">
        <w:t xml:space="preserve"> table. The example below shows the value domain restriction for the </w:t>
      </w:r>
      <w:r w:rsidR="00DA34F4" w:rsidRPr="003E654D">
        <w:rPr>
          <w:rStyle w:val="CodeChar"/>
        </w:rPr>
        <w:t xml:space="preserve">TextType_0VCBZ5 </w:t>
      </w:r>
      <w:r w:rsidR="00DA34F4">
        <w:t xml:space="preserve">BDT. It points to the second record in the </w:t>
      </w:r>
      <w:r w:rsidR="00DA34F4" w:rsidRPr="00DD6CEC">
        <w:rPr>
          <w:rStyle w:val="CodeChar"/>
        </w:rPr>
        <w:t>CDT_AWD_PRI_XPS_TYPE_MAP</w:t>
      </w:r>
      <w:r w:rsidR="00DA34F4">
        <w:t xml:space="preserve"> example above, because it is a based on the </w:t>
      </w:r>
      <w:r w:rsidR="00DA34F4" w:rsidRPr="00DD6CEC">
        <w:rPr>
          <w:rStyle w:val="CodeChar"/>
        </w:rPr>
        <w:t>xsd:normalizedString</w:t>
      </w:r>
      <w:r w:rsidR="00DA34F4">
        <w:t>.</w:t>
      </w:r>
    </w:p>
    <w:p w14:paraId="1844B66E" w14:textId="0EFE92A7" w:rsidR="00DA34F4" w:rsidRPr="00DD6CEC" w:rsidRDefault="00DA34F4" w:rsidP="00DD6CEC">
      <w:pPr>
        <w:pStyle w:val="Code"/>
        <w:rPr>
          <w:b/>
          <w:bCs/>
        </w:rPr>
      </w:pPr>
      <w:r w:rsidRPr="00DD6CEC">
        <w:rPr>
          <w:b/>
          <w:bCs/>
        </w:rPr>
        <w:t>BDT_PRI_RESTRI</w:t>
      </w:r>
    </w:p>
    <w:tbl>
      <w:tblPr>
        <w:tblStyle w:val="TableGrid"/>
        <w:tblW w:w="0" w:type="auto"/>
        <w:tblLayout w:type="fixed"/>
        <w:tblLook w:val="04A0" w:firstRow="1" w:lastRow="0" w:firstColumn="1" w:lastColumn="0" w:noHBand="0" w:noVBand="1"/>
      </w:tblPr>
      <w:tblGrid>
        <w:gridCol w:w="1719"/>
        <w:gridCol w:w="1876"/>
        <w:gridCol w:w="1690"/>
        <w:gridCol w:w="1820"/>
        <w:gridCol w:w="1120"/>
        <w:gridCol w:w="1125"/>
      </w:tblGrid>
      <w:tr w:rsidR="003F3C48" w14:paraId="1E36861B" w14:textId="77777777" w:rsidTr="00EB3A36">
        <w:tc>
          <w:tcPr>
            <w:tcW w:w="1719" w:type="dxa"/>
            <w:tcBorders>
              <w:bottom w:val="single" w:sz="12" w:space="0" w:color="auto"/>
            </w:tcBorders>
          </w:tcPr>
          <w:p w14:paraId="260CF93E" w14:textId="1CA9D874" w:rsidR="00DA34F4" w:rsidRDefault="00983585" w:rsidP="00983585">
            <w:pPr>
              <w:pStyle w:val="Code"/>
            </w:pPr>
            <w:r>
              <w:t>BDT_PRI_RESTRI_ID</w:t>
            </w:r>
          </w:p>
        </w:tc>
        <w:tc>
          <w:tcPr>
            <w:tcW w:w="1876" w:type="dxa"/>
            <w:tcBorders>
              <w:bottom w:val="single" w:sz="12" w:space="0" w:color="auto"/>
            </w:tcBorders>
          </w:tcPr>
          <w:p w14:paraId="5AC27552" w14:textId="654C9655" w:rsidR="00DA34F4" w:rsidRDefault="00983585" w:rsidP="00983585">
            <w:pPr>
              <w:pStyle w:val="Code"/>
            </w:pPr>
            <w:r>
              <w:t>BDT_ID</w:t>
            </w:r>
          </w:p>
        </w:tc>
        <w:tc>
          <w:tcPr>
            <w:tcW w:w="1690" w:type="dxa"/>
            <w:tcBorders>
              <w:bottom w:val="single" w:sz="12" w:space="0" w:color="auto"/>
            </w:tcBorders>
          </w:tcPr>
          <w:p w14:paraId="711BB4A9" w14:textId="7F73FBDE" w:rsidR="00DA34F4" w:rsidRDefault="00983585" w:rsidP="00983585">
            <w:pPr>
              <w:pStyle w:val="Code"/>
            </w:pPr>
            <w:r>
              <w:t>CDT_AWD_PRI_XPS_TYPE_MAP_ID</w:t>
            </w:r>
          </w:p>
        </w:tc>
        <w:tc>
          <w:tcPr>
            <w:tcW w:w="1820" w:type="dxa"/>
            <w:tcBorders>
              <w:bottom w:val="single" w:sz="12" w:space="0" w:color="auto"/>
            </w:tcBorders>
          </w:tcPr>
          <w:p w14:paraId="4EEEAA7C" w14:textId="422609B1" w:rsidR="00DA34F4" w:rsidRDefault="00983585" w:rsidP="00983585">
            <w:pPr>
              <w:pStyle w:val="Code"/>
            </w:pPr>
            <w:r>
              <w:t>CODE_LIST_ID</w:t>
            </w:r>
          </w:p>
        </w:tc>
        <w:tc>
          <w:tcPr>
            <w:tcW w:w="1120" w:type="dxa"/>
            <w:tcBorders>
              <w:bottom w:val="single" w:sz="12" w:space="0" w:color="auto"/>
            </w:tcBorders>
          </w:tcPr>
          <w:p w14:paraId="350F30E3" w14:textId="36EEA35D" w:rsidR="00DA34F4" w:rsidRDefault="00983585" w:rsidP="00983585">
            <w:pPr>
              <w:pStyle w:val="Code"/>
            </w:pPr>
            <w:r>
              <w:t>AGENCYID_LIST_ID</w:t>
            </w:r>
          </w:p>
        </w:tc>
        <w:tc>
          <w:tcPr>
            <w:tcW w:w="1125" w:type="dxa"/>
            <w:tcBorders>
              <w:bottom w:val="single" w:sz="12" w:space="0" w:color="auto"/>
            </w:tcBorders>
          </w:tcPr>
          <w:p w14:paraId="22D34624" w14:textId="3BDE2B25" w:rsidR="00DA34F4" w:rsidRDefault="00983585" w:rsidP="00983585">
            <w:pPr>
              <w:pStyle w:val="Code"/>
            </w:pPr>
            <w:r>
              <w:t>IS_DEFAULT</w:t>
            </w:r>
          </w:p>
        </w:tc>
      </w:tr>
      <w:tr w:rsidR="003F3C48" w14:paraId="6C4BA799" w14:textId="77777777" w:rsidTr="00EB3A36">
        <w:tc>
          <w:tcPr>
            <w:tcW w:w="1719" w:type="dxa"/>
            <w:tcBorders>
              <w:top w:val="single" w:sz="12" w:space="0" w:color="auto"/>
            </w:tcBorders>
          </w:tcPr>
          <w:p w14:paraId="2CC38809" w14:textId="33BE5AF4" w:rsidR="00DA34F4" w:rsidRDefault="00983585" w:rsidP="00983585">
            <w:pPr>
              <w:pStyle w:val="Code"/>
            </w:pPr>
            <w:r>
              <w:t>1</w:t>
            </w:r>
          </w:p>
        </w:tc>
        <w:tc>
          <w:tcPr>
            <w:tcW w:w="1876" w:type="dxa"/>
            <w:tcBorders>
              <w:top w:val="single" w:sz="12" w:space="0" w:color="auto"/>
            </w:tcBorders>
          </w:tcPr>
          <w:p w14:paraId="64468D05" w14:textId="6A228A24" w:rsidR="00DA34F4" w:rsidRDefault="00983585" w:rsidP="00983585">
            <w:pPr>
              <w:pStyle w:val="Code"/>
            </w:pPr>
            <w:r>
              <w:t>Text_0VCBZ5. Type</w:t>
            </w:r>
          </w:p>
        </w:tc>
        <w:tc>
          <w:tcPr>
            <w:tcW w:w="1690" w:type="dxa"/>
            <w:tcBorders>
              <w:top w:val="single" w:sz="12" w:space="0" w:color="auto"/>
            </w:tcBorders>
          </w:tcPr>
          <w:p w14:paraId="019CEB29" w14:textId="0CF9C14F" w:rsidR="00DA34F4" w:rsidRDefault="00983585" w:rsidP="00983585">
            <w:pPr>
              <w:pStyle w:val="Code"/>
            </w:pPr>
            <w:r>
              <w:t>2</w:t>
            </w:r>
          </w:p>
        </w:tc>
        <w:tc>
          <w:tcPr>
            <w:tcW w:w="1820" w:type="dxa"/>
            <w:tcBorders>
              <w:top w:val="single" w:sz="12" w:space="0" w:color="auto"/>
            </w:tcBorders>
          </w:tcPr>
          <w:p w14:paraId="7BF63E69" w14:textId="77777777" w:rsidR="00DA34F4" w:rsidRDefault="00DA34F4" w:rsidP="00983585">
            <w:pPr>
              <w:pStyle w:val="Code"/>
            </w:pPr>
          </w:p>
        </w:tc>
        <w:tc>
          <w:tcPr>
            <w:tcW w:w="1120" w:type="dxa"/>
            <w:tcBorders>
              <w:top w:val="single" w:sz="12" w:space="0" w:color="auto"/>
            </w:tcBorders>
          </w:tcPr>
          <w:p w14:paraId="30C53D08" w14:textId="77777777" w:rsidR="00DA34F4" w:rsidRDefault="00DA34F4" w:rsidP="00983585">
            <w:pPr>
              <w:pStyle w:val="Code"/>
            </w:pPr>
          </w:p>
        </w:tc>
        <w:tc>
          <w:tcPr>
            <w:tcW w:w="1125" w:type="dxa"/>
            <w:tcBorders>
              <w:top w:val="single" w:sz="12" w:space="0" w:color="auto"/>
            </w:tcBorders>
          </w:tcPr>
          <w:p w14:paraId="19C316BA" w14:textId="1580AC63" w:rsidR="00DA34F4" w:rsidRDefault="00983585" w:rsidP="00983585">
            <w:pPr>
              <w:pStyle w:val="Code"/>
            </w:pPr>
            <w:r>
              <w:t>TRUE</w:t>
            </w:r>
          </w:p>
        </w:tc>
      </w:tr>
      <w:tr w:rsidR="00983585" w14:paraId="22343FDD" w14:textId="77777777" w:rsidTr="003F3C48">
        <w:tc>
          <w:tcPr>
            <w:tcW w:w="1719" w:type="dxa"/>
          </w:tcPr>
          <w:p w14:paraId="39950571" w14:textId="0FE04140" w:rsidR="00983585" w:rsidRDefault="00983585" w:rsidP="00983585">
            <w:pPr>
              <w:pStyle w:val="Code"/>
            </w:pPr>
            <w:r>
              <w:t>2</w:t>
            </w:r>
          </w:p>
        </w:tc>
        <w:tc>
          <w:tcPr>
            <w:tcW w:w="1876" w:type="dxa"/>
          </w:tcPr>
          <w:p w14:paraId="24FE9FBC" w14:textId="1554A60C" w:rsidR="00983585" w:rsidRDefault="00983585" w:rsidP="00983585">
            <w:pPr>
              <w:pStyle w:val="Code"/>
            </w:pPr>
            <w:r>
              <w:t>Operator</w:t>
            </w:r>
            <w:r w:rsidR="00345234">
              <w:t>_</w:t>
            </w:r>
            <w:r>
              <w:t xml:space="preserve"> Code. Type</w:t>
            </w:r>
          </w:p>
        </w:tc>
        <w:tc>
          <w:tcPr>
            <w:tcW w:w="1690" w:type="dxa"/>
          </w:tcPr>
          <w:p w14:paraId="5742C769" w14:textId="7338B54D" w:rsidR="00983585" w:rsidRDefault="002B7A8B" w:rsidP="00983585">
            <w:pPr>
              <w:pStyle w:val="Code"/>
            </w:pPr>
            <w:r>
              <w:t>6</w:t>
            </w:r>
          </w:p>
        </w:tc>
        <w:tc>
          <w:tcPr>
            <w:tcW w:w="1820" w:type="dxa"/>
          </w:tcPr>
          <w:p w14:paraId="37E8F85D" w14:textId="77777777" w:rsidR="00983585" w:rsidRDefault="00983585" w:rsidP="00983585">
            <w:pPr>
              <w:pStyle w:val="Code"/>
            </w:pPr>
          </w:p>
        </w:tc>
        <w:tc>
          <w:tcPr>
            <w:tcW w:w="1120" w:type="dxa"/>
          </w:tcPr>
          <w:p w14:paraId="7F8CCCDE" w14:textId="77777777" w:rsidR="00983585" w:rsidRDefault="00983585" w:rsidP="00983585">
            <w:pPr>
              <w:pStyle w:val="Code"/>
            </w:pPr>
          </w:p>
        </w:tc>
        <w:tc>
          <w:tcPr>
            <w:tcW w:w="1125" w:type="dxa"/>
          </w:tcPr>
          <w:p w14:paraId="579C4C9E" w14:textId="7A82EDFF" w:rsidR="00983585" w:rsidRDefault="002B7A8B" w:rsidP="00983585">
            <w:pPr>
              <w:pStyle w:val="Code"/>
            </w:pPr>
            <w:r>
              <w:t>TRUE</w:t>
            </w:r>
          </w:p>
        </w:tc>
      </w:tr>
      <w:tr w:rsidR="00983585" w14:paraId="1E68ABCD" w14:textId="77777777" w:rsidTr="003F3C48">
        <w:tc>
          <w:tcPr>
            <w:tcW w:w="1719" w:type="dxa"/>
          </w:tcPr>
          <w:p w14:paraId="5871DA69" w14:textId="0BF142A8" w:rsidR="00983585" w:rsidRDefault="002B7A8B" w:rsidP="00983585">
            <w:pPr>
              <w:pStyle w:val="Code"/>
            </w:pPr>
            <w:r>
              <w:lastRenderedPageBreak/>
              <w:t>3</w:t>
            </w:r>
          </w:p>
        </w:tc>
        <w:tc>
          <w:tcPr>
            <w:tcW w:w="1876" w:type="dxa"/>
          </w:tcPr>
          <w:p w14:paraId="22D4D399" w14:textId="6B72E98E" w:rsidR="00983585" w:rsidRDefault="002B7A8B" w:rsidP="00983585">
            <w:pPr>
              <w:pStyle w:val="Code"/>
            </w:pPr>
            <w:r>
              <w:t>Operator</w:t>
            </w:r>
            <w:r w:rsidR="00345234">
              <w:t>_</w:t>
            </w:r>
            <w:r>
              <w:t xml:space="preserve"> Code. Type</w:t>
            </w:r>
          </w:p>
        </w:tc>
        <w:tc>
          <w:tcPr>
            <w:tcW w:w="1690" w:type="dxa"/>
          </w:tcPr>
          <w:p w14:paraId="59C66C2C" w14:textId="77777777" w:rsidR="00983585" w:rsidRDefault="00983585" w:rsidP="00983585">
            <w:pPr>
              <w:pStyle w:val="Code"/>
            </w:pPr>
          </w:p>
        </w:tc>
        <w:tc>
          <w:tcPr>
            <w:tcW w:w="1820" w:type="dxa"/>
          </w:tcPr>
          <w:p w14:paraId="2C30BACA" w14:textId="137386C1" w:rsidR="00983585" w:rsidRDefault="003F3C48" w:rsidP="003F3C48">
            <w:pPr>
              <w:pStyle w:val="Code"/>
            </w:pPr>
            <w:r>
              <w:t>oacl_</w:t>
            </w:r>
            <w:r w:rsidR="002B7A8B">
              <w:t>OperatorCode</w:t>
            </w:r>
          </w:p>
        </w:tc>
        <w:tc>
          <w:tcPr>
            <w:tcW w:w="1120" w:type="dxa"/>
          </w:tcPr>
          <w:p w14:paraId="647A92F3" w14:textId="77777777" w:rsidR="00983585" w:rsidRDefault="00983585" w:rsidP="00983585">
            <w:pPr>
              <w:pStyle w:val="Code"/>
            </w:pPr>
          </w:p>
        </w:tc>
        <w:tc>
          <w:tcPr>
            <w:tcW w:w="1125" w:type="dxa"/>
          </w:tcPr>
          <w:p w14:paraId="4D645DA0" w14:textId="42F38B00" w:rsidR="00983585" w:rsidRDefault="002B7A8B" w:rsidP="00983585">
            <w:pPr>
              <w:pStyle w:val="Code"/>
            </w:pPr>
            <w:r>
              <w:t>FALSE</w:t>
            </w:r>
          </w:p>
        </w:tc>
      </w:tr>
    </w:tbl>
    <w:p w14:paraId="6AC10283" w14:textId="57F1F686" w:rsidR="002B7A8B" w:rsidRDefault="002B7A8B" w:rsidP="00C90F4A"/>
    <w:p w14:paraId="5F3DCC25" w14:textId="75A161E3" w:rsidR="003F3C48" w:rsidRDefault="00345234" w:rsidP="00C90F4A">
      <w:r>
        <w:t xml:space="preserve">The examples in </w:t>
      </w:r>
      <w:r w:rsidRPr="00DD6CEC">
        <w:rPr>
          <w:rStyle w:val="CodeChar"/>
        </w:rPr>
        <w:t>BDT_PRI_RESTRI</w:t>
      </w:r>
      <w:r>
        <w:t xml:space="preserve"> table above also includes a value domain restriction for the </w:t>
      </w:r>
      <w:r w:rsidRPr="00345234">
        <w:rPr>
          <w:rStyle w:val="CodeChar"/>
        </w:rPr>
        <w:t>‘Operator</w:t>
      </w:r>
      <w:r w:rsidR="003F3C48">
        <w:rPr>
          <w:rStyle w:val="CodeChar"/>
        </w:rPr>
        <w:t>_</w:t>
      </w:r>
      <w:r w:rsidRPr="00345234">
        <w:rPr>
          <w:rStyle w:val="CodeChar"/>
        </w:rPr>
        <w:t xml:space="preserve"> Code. Type’</w:t>
      </w:r>
      <w:r>
        <w:t xml:space="preserve"> BDT as well.</w:t>
      </w:r>
      <w:r w:rsidR="003F3C48">
        <w:t xml:space="preserve"> The </w:t>
      </w:r>
      <w:r w:rsidR="003F3C48" w:rsidRPr="00DD6CEC">
        <w:rPr>
          <w:rStyle w:val="CodeChar"/>
        </w:rPr>
        <w:t>‘Operator_ Code. Type’</w:t>
      </w:r>
      <w:r w:rsidR="003F3C48">
        <w:t xml:space="preserve"> is defined as shown below. Because it is based on the </w:t>
      </w:r>
      <w:r w:rsidR="003F3C48" w:rsidRPr="00E93BEF">
        <w:rPr>
          <w:rStyle w:val="CodeChar"/>
        </w:rPr>
        <w:t>‘Operator_ Code Content. Type’</w:t>
      </w:r>
      <w:r w:rsidR="003F3C48">
        <w:t xml:space="preserve"> BDT, which in turn is based on the </w:t>
      </w:r>
      <w:r w:rsidR="003F3C48" w:rsidRPr="00E93BEF">
        <w:rPr>
          <w:rStyle w:val="CodeChar"/>
        </w:rPr>
        <w:t>‘oacl_OperatorCode’</w:t>
      </w:r>
      <w:r w:rsidR="003F3C48">
        <w:t xml:space="preserve"> code list</w:t>
      </w:r>
      <w:r w:rsidR="00B15212">
        <w:t xml:space="preserve">, it has two entries in the </w:t>
      </w:r>
      <w:r w:rsidR="00B15212" w:rsidRPr="00E93BEF">
        <w:rPr>
          <w:rStyle w:val="CodeChar"/>
        </w:rPr>
        <w:t>BDT_PRI_RESTRI</w:t>
      </w:r>
      <w:r w:rsidR="00B15212">
        <w:t xml:space="preserve"> table</w:t>
      </w:r>
      <w:r w:rsidR="003F3C48">
        <w:t>.</w:t>
      </w:r>
      <w:r w:rsidR="00B15212">
        <w:t xml:space="preserve"> The first one points to the </w:t>
      </w:r>
      <w:r w:rsidR="00B15212" w:rsidRPr="00E93BEF">
        <w:rPr>
          <w:rStyle w:val="CodeChar"/>
        </w:rPr>
        <w:t>xsd:token</w:t>
      </w:r>
      <w:r w:rsidR="00B15212">
        <w:t xml:space="preserve"> that is the default; and the other points to </w:t>
      </w:r>
      <w:r w:rsidR="00C707B9">
        <w:t xml:space="preserve">the </w:t>
      </w:r>
      <w:r w:rsidR="00B15212" w:rsidRPr="00E93BEF">
        <w:rPr>
          <w:rStyle w:val="CodeChar"/>
        </w:rPr>
        <w:t>‘oacl_OperatorCode’</w:t>
      </w:r>
      <w:r w:rsidR="00C707B9">
        <w:t xml:space="preserve"> code list</w:t>
      </w:r>
      <w:r w:rsidR="00B15212">
        <w:t xml:space="preserve">. </w:t>
      </w:r>
      <w:r w:rsidR="00C707B9">
        <w:t xml:space="preserve">The </w:t>
      </w:r>
      <w:r w:rsidR="00C707B9" w:rsidRPr="00E93BEF">
        <w:rPr>
          <w:rStyle w:val="CodeChar"/>
        </w:rPr>
        <w:t>xsd:token</w:t>
      </w:r>
      <w:r w:rsidR="00C707B9">
        <w:t xml:space="preserve"> is one of the value domains because of the extensibility nature of OAGIS code lists (when a BIE is derived, the value domain can be restricted to only the code list).</w:t>
      </w:r>
    </w:p>
    <w:p w14:paraId="3614DD55" w14:textId="77777777" w:rsidR="003F3C48" w:rsidRDefault="003F3C48" w:rsidP="003F3C4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OperatorCodeType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oagis-id-16afc52317bb4adca1dbaeb72d4c7190</w:t>
      </w:r>
      <w:r>
        <w:rPr>
          <w:rFonts w:eastAsiaTheme="minorEastAsia"/>
          <w:color w:val="0000FF"/>
          <w:highlight w:val="white"/>
          <w:lang w:eastAsia="ko-KR" w:bidi="th-TH"/>
        </w:rPr>
        <w:t>"&gt;</w:t>
      </w:r>
    </w:p>
    <w:p w14:paraId="597BD022" w14:textId="182FB93F"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7DEC8269" w14:textId="79E261D3"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OperatorCodeContentType</w:t>
      </w:r>
      <w:r>
        <w:rPr>
          <w:rFonts w:eastAsiaTheme="minorEastAsia"/>
          <w:color w:val="0000FF"/>
          <w:highlight w:val="white"/>
          <w:lang w:eastAsia="ko-KR" w:bidi="th-TH"/>
        </w:rPr>
        <w:t>"&gt;</w:t>
      </w:r>
    </w:p>
    <w:p w14:paraId="2505952E" w14:textId="2E753EA0"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listID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xsd:normalizedString</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oagis-id-3d8eec0a38b94bc69d9d40d9d224d689</w:t>
      </w:r>
      <w:r>
        <w:rPr>
          <w:rFonts w:eastAsiaTheme="minorEastAsia"/>
          <w:color w:val="0000FF"/>
          <w:highlight w:val="white"/>
          <w:lang w:eastAsia="ko-KR" w:bidi="th-TH"/>
        </w:rPr>
        <w:t>"/&gt;</w:t>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p>
    <w:p w14:paraId="357E541A" w14:textId="62F04B5A"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listAgencyID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clm63055D08B_AgencyIdentificationContentType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oagis-id-ac4eed3fe8c24f469cfc1f47ca8f63ac</w:t>
      </w:r>
      <w:r>
        <w:rPr>
          <w:rFonts w:eastAsiaTheme="minorEastAsia"/>
          <w:color w:val="0000FF"/>
          <w:highlight w:val="white"/>
          <w:lang w:eastAsia="ko-KR" w:bidi="th-TH"/>
        </w:rPr>
        <w:t>"&gt;</w:t>
      </w:r>
    </w:p>
    <w:p w14:paraId="2A0E7466" w14:textId="429BDDE3"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listVersionID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xsd:normalizedString</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oagis-id-2d34df84eb69473592137596e3f6de36</w:t>
      </w:r>
      <w:r>
        <w:rPr>
          <w:rFonts w:eastAsiaTheme="minorEastAsia"/>
          <w:color w:val="0000FF"/>
          <w:highlight w:val="white"/>
          <w:lang w:eastAsia="ko-KR" w:bidi="th-TH"/>
        </w:rPr>
        <w:t>"/&gt;</w:t>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p>
    <w:p w14:paraId="5E9E8ECB" w14:textId="2EEDABEB"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03D8E5EE" w14:textId="00FCEF8A"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4A3B326B" w14:textId="3BA73986" w:rsidR="003F3C48" w:rsidRDefault="003F3C48" w:rsidP="003F3C48">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50E3381D" w14:textId="4B3528A4" w:rsidR="00C90F4A" w:rsidRDefault="00C90F4A" w:rsidP="00C90F4A">
      <w:pPr>
        <w:pStyle w:val="Heading3"/>
      </w:pPr>
      <w:bookmarkStart w:id="56" w:name="_Toc463279150"/>
      <w:r>
        <w:t>Value domain restriction for a standard SC from CDTC</w:t>
      </w:r>
      <w:bookmarkEnd w:id="56"/>
    </w:p>
    <w:p w14:paraId="5164FA10" w14:textId="66E729F6" w:rsidR="00C707B9" w:rsidRDefault="00C707B9" w:rsidP="00C707B9">
      <w:r>
        <w:t xml:space="preserve">The mechanism for the value domain restriction for the SC that is derived from the standard, is very much similar to the case of the BDT. It is only that the set of tables involved differs. In this case, the </w:t>
      </w:r>
      <w:r w:rsidR="00DD6CEC">
        <w:t>main table</w:t>
      </w:r>
      <w:r>
        <w:t xml:space="preserve"> </w:t>
      </w:r>
      <w:r w:rsidR="00DD6CEC">
        <w:t xml:space="preserve">is </w:t>
      </w:r>
      <w:r w:rsidR="00692013" w:rsidRPr="003E654D">
        <w:rPr>
          <w:rStyle w:val="CodeChar"/>
        </w:rPr>
        <w:t>BDT_</w:t>
      </w:r>
      <w:r w:rsidR="00692013">
        <w:rPr>
          <w:rStyle w:val="CodeChar"/>
        </w:rPr>
        <w:t>SC_</w:t>
      </w:r>
      <w:r w:rsidR="00692013" w:rsidRPr="003E654D">
        <w:rPr>
          <w:rStyle w:val="CodeChar"/>
        </w:rPr>
        <w:t>PRI_RESTRI</w:t>
      </w:r>
      <w:r w:rsidR="00692013">
        <w:t xml:space="preserve">. </w:t>
      </w:r>
      <w:r w:rsidR="00DD6CEC">
        <w:t xml:space="preserve">When the value domain is a built-in type, a column in the </w:t>
      </w:r>
      <w:r w:rsidR="00DD6CEC" w:rsidRPr="00C32D4D">
        <w:rPr>
          <w:rStyle w:val="CodeChar"/>
        </w:rPr>
        <w:t>BDT_SC_PRI_RESTRI</w:t>
      </w:r>
      <w:r w:rsidR="00DD6CEC">
        <w:t xml:space="preserve"> points to </w:t>
      </w:r>
      <w:r w:rsidR="0035039E">
        <w:t xml:space="preserve">a record in the </w:t>
      </w:r>
      <w:r w:rsidR="0035039E" w:rsidRPr="0035039E">
        <w:rPr>
          <w:rStyle w:val="CodeChar"/>
        </w:rPr>
        <w:t>CDT_SC_AWD_PRI_XPS_TYPE_MAP</w:t>
      </w:r>
      <w:r w:rsidR="0035039E">
        <w:t xml:space="preserve"> table. T</w:t>
      </w:r>
      <w:r w:rsidR="00692013">
        <w:t xml:space="preserve">he value domain can be </w:t>
      </w:r>
      <w:r w:rsidR="0035039E">
        <w:t>a code list</w:t>
      </w:r>
      <w:r w:rsidR="00DD6CEC">
        <w:t xml:space="preserve"> or an agency ID list</w:t>
      </w:r>
      <w:r w:rsidR="0035039E">
        <w:t xml:space="preserve"> as in the case of the BDT</w:t>
      </w:r>
      <w:r w:rsidR="00DD6CEC">
        <w:t xml:space="preserve">. In </w:t>
      </w:r>
      <w:r w:rsidR="0035039E">
        <w:t xml:space="preserve">such case, the </w:t>
      </w:r>
      <w:r w:rsidR="0035039E" w:rsidRPr="0035039E">
        <w:rPr>
          <w:rStyle w:val="CodeChar"/>
        </w:rPr>
        <w:t>BDT_SC_PRI_RESTRI</w:t>
      </w:r>
      <w:r w:rsidR="0035039E">
        <w:t xml:space="preserve"> has columns pointing, respectively, to a record in the </w:t>
      </w:r>
      <w:r w:rsidR="0035039E" w:rsidRPr="0035039E">
        <w:rPr>
          <w:rStyle w:val="CodeChar"/>
        </w:rPr>
        <w:t>CODE_LIST</w:t>
      </w:r>
      <w:r w:rsidR="0035039E">
        <w:t xml:space="preserve"> or the </w:t>
      </w:r>
      <w:r w:rsidR="0035039E" w:rsidRPr="0035039E">
        <w:rPr>
          <w:rStyle w:val="CodeChar"/>
        </w:rPr>
        <w:t>AGENCY_ID_LIST</w:t>
      </w:r>
      <w:r w:rsidR="0035039E">
        <w:t xml:space="preserve"> table.</w:t>
      </w:r>
      <w:r w:rsidR="00DD6CEC">
        <w:t xml:space="preserve"> </w:t>
      </w:r>
    </w:p>
    <w:p w14:paraId="4923C173" w14:textId="17871DAD" w:rsidR="00C90F4A" w:rsidRDefault="00C90F4A" w:rsidP="00C90F4A">
      <w:pPr>
        <w:pStyle w:val="Heading3"/>
      </w:pPr>
      <w:bookmarkStart w:id="57" w:name="_Ref462409353"/>
      <w:bookmarkStart w:id="58" w:name="_Toc463279151"/>
      <w:r>
        <w:t>Value domain restriction for an OAGIS defined SC</w:t>
      </w:r>
      <w:bookmarkEnd w:id="57"/>
      <w:bookmarkEnd w:id="58"/>
    </w:p>
    <w:p w14:paraId="358A43B3" w14:textId="73D22EDF" w:rsidR="00C32D4D" w:rsidRDefault="00E93BEF" w:rsidP="00C32D4D">
      <w:r>
        <w:t>Some SCs</w:t>
      </w:r>
      <w:r w:rsidR="00FD3D89">
        <w:t xml:space="preserve"> are newly defined in OAGIS. The difference in this case from the case of standard SC above is that a new record or records are needed for the new SC in the </w:t>
      </w:r>
      <w:r w:rsidR="00FD3D89" w:rsidRPr="000D66BC">
        <w:rPr>
          <w:rStyle w:val="CodeChar"/>
        </w:rPr>
        <w:t>CDT_SC_AWD_PRI_XPS_TYPE_MAP</w:t>
      </w:r>
      <w:r w:rsidR="00FD3D89">
        <w:t xml:space="preserve"> table in order to be able to assign the built-in type (in the </w:t>
      </w:r>
      <w:r w:rsidR="00FD3D89" w:rsidRPr="000D66BC">
        <w:rPr>
          <w:rStyle w:val="CodeChar"/>
        </w:rPr>
        <w:t>BDT_SC_PRI_RESTRI</w:t>
      </w:r>
      <w:r w:rsidR="00FD3D89">
        <w:t xml:space="preserve"> table). However, to have a new record in that table new records are also needed in the </w:t>
      </w:r>
      <w:r w:rsidR="00FD3D89" w:rsidRPr="000D66BC">
        <w:rPr>
          <w:rStyle w:val="CodeChar"/>
        </w:rPr>
        <w:t>CDT_SC_AWD_PRI</w:t>
      </w:r>
      <w:r w:rsidR="00FD3D89">
        <w:t xml:space="preserve"> for the </w:t>
      </w:r>
      <w:r w:rsidR="00FD3D89" w:rsidRPr="000D66BC">
        <w:rPr>
          <w:rStyle w:val="CodeChar"/>
        </w:rPr>
        <w:t>DT_SC</w:t>
      </w:r>
      <w:r w:rsidR="00FD3D89">
        <w:t xml:space="preserve"> record corresponding to the new SC. </w:t>
      </w:r>
    </w:p>
    <w:p w14:paraId="615D04BD" w14:textId="5067FBFD" w:rsidR="00FD3D89" w:rsidRPr="00C32D4D" w:rsidRDefault="00FD3D89" w:rsidP="00C32D4D">
      <w:r>
        <w:t xml:space="preserve">The key to creating records in the </w:t>
      </w:r>
      <w:r w:rsidRPr="000D66BC">
        <w:rPr>
          <w:rStyle w:val="CodeChar"/>
        </w:rPr>
        <w:t>CDT_SC_AWD_PRI</w:t>
      </w:r>
      <w:r>
        <w:t xml:space="preserve"> for the new SC is to determine CDT primitives allowed for that new SC. The import routine determine</w:t>
      </w:r>
      <w:r w:rsidR="007549A5">
        <w:t>s</w:t>
      </w:r>
      <w:r>
        <w:t xml:space="preserve"> the allowed CDT primitives based on </w:t>
      </w:r>
      <w:r w:rsidR="007549A5">
        <w:t xml:space="preserve">the representation term of the SC. The representation term of the new SC is determined using the last token of the name of the SC, but if the last token is not one of the valid CDTC representation terms then the representation term shall be </w:t>
      </w:r>
      <w:r w:rsidR="007549A5" w:rsidRPr="007549A5">
        <w:rPr>
          <w:rStyle w:val="CodeChar"/>
        </w:rPr>
        <w:t>‘Text’</w:t>
      </w:r>
      <w:r w:rsidR="007549A5">
        <w:t xml:space="preserve">. E.g., if the name is </w:t>
      </w:r>
      <w:r w:rsidR="00E871D6">
        <w:rPr>
          <w:rStyle w:val="CodeChar"/>
        </w:rPr>
        <w:t>‘</w:t>
      </w:r>
      <w:r w:rsidR="007549A5" w:rsidRPr="00CA2FF1">
        <w:rPr>
          <w:rStyle w:val="CodeChar"/>
        </w:rPr>
        <w:t>sequenceNumber</w:t>
      </w:r>
      <w:r w:rsidR="00E871D6">
        <w:rPr>
          <w:rStyle w:val="CodeChar"/>
        </w:rPr>
        <w:t>’</w:t>
      </w:r>
      <w:r w:rsidR="000B0FD3">
        <w:t xml:space="preserve">, the representation term </w:t>
      </w:r>
      <w:r w:rsidR="007549A5">
        <w:t xml:space="preserve">is </w:t>
      </w:r>
      <w:r w:rsidR="00E871D6">
        <w:rPr>
          <w:rStyle w:val="CodeChar"/>
        </w:rPr>
        <w:t>‘</w:t>
      </w:r>
      <w:r w:rsidR="007549A5" w:rsidRPr="00CA2FF1">
        <w:rPr>
          <w:rStyle w:val="CodeChar"/>
        </w:rPr>
        <w:t>Number</w:t>
      </w:r>
      <w:r w:rsidR="00E871D6">
        <w:rPr>
          <w:rStyle w:val="CodeChar"/>
        </w:rPr>
        <w:t>’</w:t>
      </w:r>
      <w:r w:rsidR="007549A5" w:rsidRPr="00B31F03">
        <w:t xml:space="preserve">, if the name is </w:t>
      </w:r>
      <w:r w:rsidR="00E871D6">
        <w:rPr>
          <w:rStyle w:val="CodeChar"/>
        </w:rPr>
        <w:t>‘</w:t>
      </w:r>
      <w:r w:rsidR="007549A5">
        <w:rPr>
          <w:rStyle w:val="CodeChar"/>
        </w:rPr>
        <w:t>expressionLanguage</w:t>
      </w:r>
      <w:r w:rsidR="00E871D6">
        <w:rPr>
          <w:rStyle w:val="CodeChar"/>
        </w:rPr>
        <w:t>’</w:t>
      </w:r>
      <w:r w:rsidR="007549A5" w:rsidRPr="00B31F03">
        <w:t xml:space="preserve">, the </w:t>
      </w:r>
      <w:r w:rsidR="000B0FD3">
        <w:t xml:space="preserve">representation term </w:t>
      </w:r>
      <w:r w:rsidR="007549A5" w:rsidRPr="00B31F03">
        <w:t xml:space="preserve">is </w:t>
      </w:r>
      <w:r w:rsidR="00E871D6">
        <w:rPr>
          <w:rStyle w:val="CodeChar"/>
        </w:rPr>
        <w:t>‘</w:t>
      </w:r>
      <w:r w:rsidR="007549A5">
        <w:rPr>
          <w:rStyle w:val="CodeChar"/>
        </w:rPr>
        <w:t>Text</w:t>
      </w:r>
      <w:r w:rsidR="00E871D6">
        <w:rPr>
          <w:rStyle w:val="CodeChar"/>
        </w:rPr>
        <w:t>’</w:t>
      </w:r>
      <w:r w:rsidR="007549A5">
        <w:t xml:space="preserve">. </w:t>
      </w:r>
      <w:r w:rsidR="000B0FD3">
        <w:t>The allowed CDT primitives are then derived from the allowed primitives of a CDT whose data type term matches the representation term.</w:t>
      </w:r>
      <w:r w:rsidR="00E871D6">
        <w:t xml:space="preserve"> </w:t>
      </w:r>
      <w:r w:rsidR="00EB3A36">
        <w:t xml:space="preserve">The correspondence </w:t>
      </w:r>
      <w:r w:rsidR="0094763A">
        <w:lastRenderedPageBreak/>
        <w:t>between</w:t>
      </w:r>
      <w:r w:rsidR="00EB3A36">
        <w:t xml:space="preserve"> the data type term (or representation term) and the allowed CDT primitives per the CDTC </w:t>
      </w:r>
      <w:r w:rsidR="0094763A">
        <w:t xml:space="preserve">specification </w:t>
      </w:r>
      <w:r w:rsidR="00EB3A36">
        <w:t xml:space="preserve">is summarized in Appendix 2 for reference. </w:t>
      </w:r>
    </w:p>
    <w:p w14:paraId="61497AFA" w14:textId="0402BB7A" w:rsidR="0062773A" w:rsidRDefault="00806066" w:rsidP="00806066">
      <w:pPr>
        <w:pStyle w:val="Heading1"/>
      </w:pPr>
      <w:bookmarkStart w:id="59" w:name="_Toc463279152"/>
      <w:r>
        <w:lastRenderedPageBreak/>
        <w:t>Mapping Summary</w:t>
      </w:r>
      <w:bookmarkEnd w:id="59"/>
    </w:p>
    <w:p w14:paraId="106F6DB8" w14:textId="77777777" w:rsidR="007201CE" w:rsidRPr="007201CE" w:rsidRDefault="007201CE" w:rsidP="007201CE"/>
    <w:tbl>
      <w:tblPr>
        <w:tblStyle w:val="TableGrid"/>
        <w:tblW w:w="0" w:type="auto"/>
        <w:tblLook w:val="04A0" w:firstRow="1" w:lastRow="0" w:firstColumn="1" w:lastColumn="0" w:noHBand="0" w:noVBand="1"/>
      </w:tblPr>
      <w:tblGrid>
        <w:gridCol w:w="3459"/>
        <w:gridCol w:w="2116"/>
        <w:gridCol w:w="3775"/>
      </w:tblGrid>
      <w:tr w:rsidR="00F5476C" w:rsidRPr="007E6B82" w14:paraId="5F697E6D" w14:textId="500E928C" w:rsidTr="00A204F6">
        <w:tc>
          <w:tcPr>
            <w:tcW w:w="3459" w:type="dxa"/>
            <w:tcBorders>
              <w:bottom w:val="single" w:sz="12" w:space="0" w:color="auto"/>
            </w:tcBorders>
          </w:tcPr>
          <w:bookmarkEnd w:id="23"/>
          <w:bookmarkEnd w:id="24"/>
          <w:bookmarkEnd w:id="25"/>
          <w:bookmarkEnd w:id="26"/>
          <w:p w14:paraId="28F28C27" w14:textId="02A3ADD7" w:rsidR="00F5476C" w:rsidRPr="007E6B82" w:rsidRDefault="00FC2242" w:rsidP="007201CE">
            <w:pPr>
              <w:rPr>
                <w:b/>
                <w:bCs/>
                <w:sz w:val="22"/>
                <w:szCs w:val="22"/>
              </w:rPr>
            </w:pPr>
            <w:r w:rsidRPr="007E6B82">
              <w:rPr>
                <w:b/>
                <w:bCs/>
                <w:sz w:val="22"/>
                <w:szCs w:val="22"/>
              </w:rPr>
              <w:t>XML Schema Construct</w:t>
            </w:r>
          </w:p>
        </w:tc>
        <w:tc>
          <w:tcPr>
            <w:tcW w:w="2116" w:type="dxa"/>
            <w:tcBorders>
              <w:bottom w:val="single" w:sz="12" w:space="0" w:color="auto"/>
            </w:tcBorders>
          </w:tcPr>
          <w:p w14:paraId="7BF775A7" w14:textId="0A48B9EE" w:rsidR="00F5476C" w:rsidRPr="007E6B82" w:rsidRDefault="00F5476C" w:rsidP="007201CE">
            <w:pPr>
              <w:rPr>
                <w:b/>
                <w:bCs/>
                <w:sz w:val="22"/>
                <w:szCs w:val="22"/>
              </w:rPr>
            </w:pPr>
            <w:r w:rsidRPr="007E6B82">
              <w:rPr>
                <w:b/>
                <w:bCs/>
                <w:sz w:val="22"/>
                <w:szCs w:val="22"/>
              </w:rPr>
              <w:t>CCS Entity</w:t>
            </w:r>
          </w:p>
        </w:tc>
        <w:tc>
          <w:tcPr>
            <w:tcW w:w="3775" w:type="dxa"/>
            <w:tcBorders>
              <w:bottom w:val="single" w:sz="12" w:space="0" w:color="auto"/>
            </w:tcBorders>
          </w:tcPr>
          <w:p w14:paraId="5A18F015" w14:textId="617491CC" w:rsidR="00F5476C" w:rsidRPr="007E6B82" w:rsidRDefault="005E298C" w:rsidP="007201CE">
            <w:pPr>
              <w:rPr>
                <w:b/>
                <w:bCs/>
                <w:sz w:val="22"/>
                <w:szCs w:val="22"/>
              </w:rPr>
            </w:pPr>
            <w:r w:rsidRPr="007E6B82">
              <w:rPr>
                <w:b/>
                <w:bCs/>
                <w:sz w:val="22"/>
                <w:szCs w:val="22"/>
              </w:rPr>
              <w:t>Affected</w:t>
            </w:r>
            <w:r w:rsidR="00F5476C" w:rsidRPr="007E6B82">
              <w:rPr>
                <w:b/>
                <w:bCs/>
                <w:sz w:val="22"/>
                <w:szCs w:val="22"/>
              </w:rPr>
              <w:t xml:space="preserve"> Tables</w:t>
            </w:r>
          </w:p>
        </w:tc>
      </w:tr>
      <w:tr w:rsidR="00FC2242" w:rsidRPr="007201CE" w14:paraId="64E70B4C" w14:textId="77443716" w:rsidTr="00A204F6">
        <w:trPr>
          <w:trHeight w:val="588"/>
        </w:trPr>
        <w:tc>
          <w:tcPr>
            <w:tcW w:w="3459" w:type="dxa"/>
            <w:tcBorders>
              <w:top w:val="single" w:sz="12" w:space="0" w:color="auto"/>
            </w:tcBorders>
          </w:tcPr>
          <w:p w14:paraId="6D24180D" w14:textId="3D0B8C70" w:rsidR="00FC2242" w:rsidRPr="007201CE" w:rsidRDefault="00001E89" w:rsidP="007201CE">
            <w:pPr>
              <w:rPr>
                <w:sz w:val="22"/>
                <w:szCs w:val="22"/>
              </w:rPr>
            </w:pPr>
            <w:r>
              <w:rPr>
                <w:sz w:val="22"/>
                <w:szCs w:val="22"/>
              </w:rPr>
              <w:t xml:space="preserve">Global </w:t>
            </w:r>
            <w:r w:rsidR="00FC2242" w:rsidRPr="000D66BC">
              <w:rPr>
                <w:rStyle w:val="CodeChar"/>
              </w:rPr>
              <w:t>xsd:simpleType</w:t>
            </w:r>
            <w:r w:rsidR="00FC2242" w:rsidRPr="007201CE">
              <w:rPr>
                <w:sz w:val="22"/>
                <w:szCs w:val="22"/>
              </w:rPr>
              <w:t xml:space="preserve"> with no </w:t>
            </w:r>
            <w:r w:rsidR="00FC2242" w:rsidRPr="000D66BC">
              <w:rPr>
                <w:rStyle w:val="CodeChar"/>
              </w:rPr>
              <w:t>xsd:enumeration</w:t>
            </w:r>
            <w:r w:rsidR="00FC2242" w:rsidRPr="007201CE">
              <w:rPr>
                <w:sz w:val="22"/>
                <w:szCs w:val="22"/>
              </w:rPr>
              <w:t xml:space="preserve"> and no </w:t>
            </w:r>
            <w:r w:rsidR="00FC2242" w:rsidRPr="000D66BC">
              <w:rPr>
                <w:rStyle w:val="CodeChar"/>
              </w:rPr>
              <w:t>xsd:pattern</w:t>
            </w:r>
          </w:p>
        </w:tc>
        <w:tc>
          <w:tcPr>
            <w:tcW w:w="2116" w:type="dxa"/>
            <w:vMerge w:val="restart"/>
            <w:tcBorders>
              <w:top w:val="single" w:sz="12" w:space="0" w:color="auto"/>
            </w:tcBorders>
          </w:tcPr>
          <w:p w14:paraId="1CBB9F9D" w14:textId="3237599B" w:rsidR="00FC2242" w:rsidRPr="007201CE" w:rsidRDefault="00FC2242" w:rsidP="007201CE">
            <w:pPr>
              <w:rPr>
                <w:sz w:val="22"/>
                <w:szCs w:val="22"/>
              </w:rPr>
            </w:pPr>
            <w:r w:rsidRPr="007201CE">
              <w:rPr>
                <w:sz w:val="22"/>
                <w:szCs w:val="22"/>
              </w:rPr>
              <w:t>Business Data Type</w:t>
            </w:r>
          </w:p>
        </w:tc>
        <w:tc>
          <w:tcPr>
            <w:tcW w:w="3775" w:type="dxa"/>
            <w:vMerge w:val="restart"/>
            <w:tcBorders>
              <w:top w:val="single" w:sz="12" w:space="0" w:color="auto"/>
            </w:tcBorders>
          </w:tcPr>
          <w:p w14:paraId="0F023B6F" w14:textId="43824553" w:rsidR="00FC2242" w:rsidRPr="007201CE" w:rsidRDefault="00FC2242" w:rsidP="000D66BC">
            <w:pPr>
              <w:pStyle w:val="Code"/>
            </w:pPr>
            <w:r w:rsidRPr="007201CE">
              <w:t>DT, DT_SC, BDT_PRI_RESTR, BDT_SC_PRI_RESTR</w:t>
            </w:r>
          </w:p>
        </w:tc>
      </w:tr>
      <w:tr w:rsidR="00FC2242" w:rsidRPr="007201CE" w14:paraId="2CA7FC57" w14:textId="77777777" w:rsidTr="00A204F6">
        <w:trPr>
          <w:trHeight w:val="150"/>
        </w:trPr>
        <w:tc>
          <w:tcPr>
            <w:tcW w:w="3459" w:type="dxa"/>
          </w:tcPr>
          <w:p w14:paraId="6DB8C29F" w14:textId="44C8B03F" w:rsidR="00FC2242" w:rsidRPr="00FC2242" w:rsidRDefault="00001E89" w:rsidP="007201CE">
            <w:pPr>
              <w:rPr>
                <w:sz w:val="22"/>
                <w:szCs w:val="22"/>
              </w:rPr>
            </w:pPr>
            <w:r>
              <w:rPr>
                <w:sz w:val="22"/>
                <w:szCs w:val="22"/>
              </w:rPr>
              <w:t xml:space="preserve">Global </w:t>
            </w:r>
            <w:r w:rsidR="00FC2242" w:rsidRPr="000D66BC">
              <w:rPr>
                <w:rStyle w:val="CodeChar"/>
              </w:rPr>
              <w:t>xsd:complexType</w:t>
            </w:r>
            <w:r w:rsidR="00FC2242" w:rsidRPr="00FC2242">
              <w:rPr>
                <w:sz w:val="22"/>
                <w:szCs w:val="22"/>
              </w:rPr>
              <w:t xml:space="preserve"> with </w:t>
            </w:r>
            <w:r w:rsidR="00FC2242" w:rsidRPr="000D66BC">
              <w:rPr>
                <w:rStyle w:val="CodeChar"/>
              </w:rPr>
              <w:t>xsd:simpleContent</w:t>
            </w:r>
            <w:r w:rsidR="00B84433">
              <w:rPr>
                <w:sz w:val="22"/>
                <w:szCs w:val="22"/>
              </w:rPr>
              <w:t xml:space="preserve"> and its </w:t>
            </w:r>
            <w:r w:rsidR="00B84433" w:rsidRPr="000D66BC">
              <w:rPr>
                <w:rStyle w:val="CodeChar"/>
              </w:rPr>
              <w:t>xsd:attribute</w:t>
            </w:r>
          </w:p>
        </w:tc>
        <w:tc>
          <w:tcPr>
            <w:tcW w:w="2116" w:type="dxa"/>
            <w:vMerge/>
          </w:tcPr>
          <w:p w14:paraId="640F524F" w14:textId="77777777" w:rsidR="00FC2242" w:rsidRPr="007201CE" w:rsidRDefault="00FC2242" w:rsidP="007201CE">
            <w:pPr>
              <w:rPr>
                <w:szCs w:val="22"/>
              </w:rPr>
            </w:pPr>
          </w:p>
        </w:tc>
        <w:tc>
          <w:tcPr>
            <w:tcW w:w="3775" w:type="dxa"/>
            <w:vMerge/>
          </w:tcPr>
          <w:p w14:paraId="3AD586FA" w14:textId="77777777" w:rsidR="00FC2242" w:rsidRPr="007201CE" w:rsidRDefault="00FC2242" w:rsidP="007201CE">
            <w:pPr>
              <w:rPr>
                <w:szCs w:val="22"/>
              </w:rPr>
            </w:pPr>
          </w:p>
        </w:tc>
      </w:tr>
      <w:tr w:rsidR="00F5476C" w:rsidRPr="007201CE" w14:paraId="3A912C78" w14:textId="2B473CB9" w:rsidTr="00A204F6">
        <w:tc>
          <w:tcPr>
            <w:tcW w:w="3459" w:type="dxa"/>
          </w:tcPr>
          <w:p w14:paraId="0EA94478" w14:textId="15F0E81E" w:rsidR="00F5476C" w:rsidRPr="007201CE" w:rsidRDefault="00001E89" w:rsidP="007201CE">
            <w:pPr>
              <w:rPr>
                <w:sz w:val="22"/>
                <w:szCs w:val="22"/>
              </w:rPr>
            </w:pPr>
            <w:r>
              <w:rPr>
                <w:sz w:val="22"/>
                <w:szCs w:val="22"/>
              </w:rPr>
              <w:t xml:space="preserve">Global </w:t>
            </w:r>
            <w:r w:rsidR="007201CE" w:rsidRPr="000D66BC">
              <w:rPr>
                <w:rStyle w:val="CodeChar"/>
              </w:rPr>
              <w:t>xsd:simpleType</w:t>
            </w:r>
            <w:r w:rsidR="007201CE" w:rsidRPr="007201CE">
              <w:rPr>
                <w:sz w:val="22"/>
                <w:szCs w:val="22"/>
              </w:rPr>
              <w:t xml:space="preserve"> with no </w:t>
            </w:r>
            <w:r w:rsidR="007201CE" w:rsidRPr="000D66BC">
              <w:rPr>
                <w:rStyle w:val="CodeChar"/>
              </w:rPr>
              <w:t>xsd:enumeration</w:t>
            </w:r>
            <w:r w:rsidR="007201CE" w:rsidRPr="007201CE">
              <w:rPr>
                <w:sz w:val="22"/>
                <w:szCs w:val="22"/>
              </w:rPr>
              <w:t xml:space="preserve"> but with </w:t>
            </w:r>
            <w:r w:rsidR="007201CE" w:rsidRPr="000D66BC">
              <w:rPr>
                <w:rStyle w:val="CodeChar"/>
              </w:rPr>
              <w:t>xsd:pattern</w:t>
            </w:r>
          </w:p>
        </w:tc>
        <w:tc>
          <w:tcPr>
            <w:tcW w:w="2116" w:type="dxa"/>
          </w:tcPr>
          <w:p w14:paraId="0EB46B9D" w14:textId="2964A4CE" w:rsidR="00F5476C" w:rsidRPr="007201CE" w:rsidRDefault="007201CE" w:rsidP="007201CE">
            <w:pPr>
              <w:rPr>
                <w:sz w:val="22"/>
                <w:szCs w:val="22"/>
              </w:rPr>
            </w:pPr>
            <w:r>
              <w:rPr>
                <w:sz w:val="22"/>
                <w:szCs w:val="22"/>
              </w:rPr>
              <w:t>NA. This is expression specific.</w:t>
            </w:r>
          </w:p>
        </w:tc>
        <w:tc>
          <w:tcPr>
            <w:tcW w:w="3775" w:type="dxa"/>
          </w:tcPr>
          <w:p w14:paraId="66F149C4" w14:textId="6A9B9573" w:rsidR="00F5476C" w:rsidRPr="007201CE" w:rsidRDefault="007201CE" w:rsidP="000D66BC">
            <w:pPr>
              <w:pStyle w:val="Code"/>
            </w:pPr>
            <w:r>
              <w:t>XBT</w:t>
            </w:r>
          </w:p>
        </w:tc>
      </w:tr>
      <w:tr w:rsidR="00F5476C" w:rsidRPr="007201CE" w14:paraId="4455569C" w14:textId="415389AF" w:rsidTr="00A204F6">
        <w:tc>
          <w:tcPr>
            <w:tcW w:w="3459" w:type="dxa"/>
          </w:tcPr>
          <w:p w14:paraId="6E63C78A" w14:textId="72DC70CE" w:rsidR="00F5476C" w:rsidRPr="007201CE" w:rsidRDefault="00001E89" w:rsidP="007201CE">
            <w:pPr>
              <w:rPr>
                <w:sz w:val="22"/>
                <w:szCs w:val="22"/>
              </w:rPr>
            </w:pPr>
            <w:r>
              <w:rPr>
                <w:sz w:val="22"/>
                <w:szCs w:val="22"/>
              </w:rPr>
              <w:t xml:space="preserve">Global </w:t>
            </w:r>
            <w:r w:rsidR="007201CE" w:rsidRPr="000D66BC">
              <w:rPr>
                <w:rStyle w:val="CodeChar"/>
              </w:rPr>
              <w:t>xsd:simpleType</w:t>
            </w:r>
            <w:r w:rsidR="007201CE" w:rsidRPr="007201CE">
              <w:rPr>
                <w:sz w:val="22"/>
                <w:szCs w:val="22"/>
              </w:rPr>
              <w:t xml:space="preserve"> with </w:t>
            </w:r>
            <w:r w:rsidR="007201CE" w:rsidRPr="000D66BC">
              <w:rPr>
                <w:rStyle w:val="CodeChar"/>
              </w:rPr>
              <w:t>xsd:enumeration</w:t>
            </w:r>
          </w:p>
        </w:tc>
        <w:tc>
          <w:tcPr>
            <w:tcW w:w="2116" w:type="dxa"/>
          </w:tcPr>
          <w:p w14:paraId="04EAF212" w14:textId="61098E1D" w:rsidR="00F5476C" w:rsidRPr="007201CE" w:rsidRDefault="007201CE" w:rsidP="007201CE">
            <w:pPr>
              <w:rPr>
                <w:sz w:val="22"/>
                <w:szCs w:val="22"/>
              </w:rPr>
            </w:pPr>
            <w:r>
              <w:rPr>
                <w:sz w:val="22"/>
                <w:szCs w:val="22"/>
              </w:rPr>
              <w:t>NA. This is a list of values.</w:t>
            </w:r>
          </w:p>
        </w:tc>
        <w:tc>
          <w:tcPr>
            <w:tcW w:w="3775" w:type="dxa"/>
          </w:tcPr>
          <w:p w14:paraId="3CD5E4B4" w14:textId="3EB55A01" w:rsidR="00F5476C" w:rsidRPr="007201CE" w:rsidRDefault="007201CE" w:rsidP="000D66BC">
            <w:pPr>
              <w:pStyle w:val="Code"/>
            </w:pPr>
            <w:r>
              <w:t>CODE_LIST, AGENCY_ID_LIST, CODE_LIST_VALUE, AGENCY_ID_LIST_VALUE</w:t>
            </w:r>
          </w:p>
        </w:tc>
      </w:tr>
      <w:tr w:rsidR="008963D9" w:rsidRPr="008963D9" w14:paraId="17E27D86" w14:textId="0C186DB0" w:rsidTr="00A204F6">
        <w:tc>
          <w:tcPr>
            <w:tcW w:w="3459" w:type="dxa"/>
          </w:tcPr>
          <w:p w14:paraId="18E86FBF" w14:textId="55DE94F0" w:rsidR="008963D9" w:rsidRPr="008963D9" w:rsidRDefault="00001E89" w:rsidP="008963D9">
            <w:pPr>
              <w:rPr>
                <w:sz w:val="22"/>
                <w:szCs w:val="22"/>
              </w:rPr>
            </w:pPr>
            <w:r>
              <w:rPr>
                <w:sz w:val="22"/>
                <w:szCs w:val="22"/>
              </w:rPr>
              <w:t>Global</w:t>
            </w:r>
            <w:r w:rsidRPr="000D66BC">
              <w:rPr>
                <w:rStyle w:val="CodeChar"/>
              </w:rPr>
              <w:t xml:space="preserve"> </w:t>
            </w:r>
            <w:r w:rsidR="008963D9" w:rsidRPr="000D66BC">
              <w:rPr>
                <w:rStyle w:val="CodeChar"/>
              </w:rPr>
              <w:t>xsd:complexType[count(xsd:sequence) = 1]</w:t>
            </w:r>
          </w:p>
        </w:tc>
        <w:tc>
          <w:tcPr>
            <w:tcW w:w="2116" w:type="dxa"/>
            <w:vMerge w:val="restart"/>
          </w:tcPr>
          <w:p w14:paraId="2813BA65" w14:textId="2C263DBF" w:rsidR="008963D9" w:rsidRPr="008963D9" w:rsidRDefault="008963D9" w:rsidP="007201CE">
            <w:pPr>
              <w:rPr>
                <w:sz w:val="22"/>
                <w:szCs w:val="22"/>
              </w:rPr>
            </w:pPr>
            <w:r>
              <w:rPr>
                <w:sz w:val="22"/>
                <w:szCs w:val="22"/>
              </w:rPr>
              <w:t>ACC</w:t>
            </w:r>
          </w:p>
        </w:tc>
        <w:tc>
          <w:tcPr>
            <w:tcW w:w="3775" w:type="dxa"/>
            <w:vMerge w:val="restart"/>
          </w:tcPr>
          <w:p w14:paraId="2034B422" w14:textId="38A07002" w:rsidR="008963D9" w:rsidRPr="008963D9" w:rsidRDefault="008963D9" w:rsidP="000D66BC">
            <w:pPr>
              <w:pStyle w:val="Code"/>
            </w:pPr>
            <w:r>
              <w:t>ACC</w:t>
            </w:r>
          </w:p>
        </w:tc>
      </w:tr>
      <w:tr w:rsidR="008963D9" w:rsidRPr="008963D9" w14:paraId="3A61263B" w14:textId="17EE5681" w:rsidTr="00A204F6">
        <w:tc>
          <w:tcPr>
            <w:tcW w:w="3459" w:type="dxa"/>
          </w:tcPr>
          <w:p w14:paraId="66F6466F" w14:textId="53692B89" w:rsidR="008963D9" w:rsidRPr="008963D9" w:rsidRDefault="00001E89" w:rsidP="008963D9">
            <w:pPr>
              <w:rPr>
                <w:sz w:val="22"/>
                <w:szCs w:val="22"/>
              </w:rPr>
            </w:pPr>
            <w:r>
              <w:rPr>
                <w:sz w:val="22"/>
                <w:szCs w:val="22"/>
              </w:rPr>
              <w:t xml:space="preserve">Global </w:t>
            </w:r>
            <w:r w:rsidR="008963D9" w:rsidRPr="000D66BC">
              <w:rPr>
                <w:rStyle w:val="CodeChar"/>
              </w:rPr>
              <w:t>xsd:complexType[count(xsd:complexContent/</w:t>
            </w:r>
            <w:r w:rsidR="000D66BC">
              <w:rPr>
                <w:rStyle w:val="CodeChar"/>
              </w:rPr>
              <w:br/>
            </w:r>
            <w:r w:rsidR="008963D9" w:rsidRPr="000D66BC">
              <w:rPr>
                <w:rStyle w:val="CodeChar"/>
              </w:rPr>
              <w:t>xsd:extension/xsd:sequence) = 1]</w:t>
            </w:r>
          </w:p>
        </w:tc>
        <w:tc>
          <w:tcPr>
            <w:tcW w:w="2116" w:type="dxa"/>
            <w:vMerge/>
          </w:tcPr>
          <w:p w14:paraId="10F8F87A" w14:textId="77777777" w:rsidR="008963D9" w:rsidRPr="008963D9" w:rsidRDefault="008963D9" w:rsidP="007201CE">
            <w:pPr>
              <w:rPr>
                <w:sz w:val="22"/>
                <w:szCs w:val="22"/>
              </w:rPr>
            </w:pPr>
          </w:p>
        </w:tc>
        <w:tc>
          <w:tcPr>
            <w:tcW w:w="3775" w:type="dxa"/>
            <w:vMerge/>
          </w:tcPr>
          <w:p w14:paraId="2D794E95" w14:textId="77777777" w:rsidR="008963D9" w:rsidRPr="008963D9" w:rsidRDefault="008963D9" w:rsidP="007201CE">
            <w:pPr>
              <w:rPr>
                <w:sz w:val="22"/>
                <w:szCs w:val="22"/>
              </w:rPr>
            </w:pPr>
          </w:p>
        </w:tc>
      </w:tr>
      <w:tr w:rsidR="00F5476C" w:rsidRPr="007201CE" w14:paraId="5E031077" w14:textId="085CB756" w:rsidTr="00A204F6">
        <w:tc>
          <w:tcPr>
            <w:tcW w:w="3459" w:type="dxa"/>
          </w:tcPr>
          <w:p w14:paraId="3C046AF8" w14:textId="75E47432" w:rsidR="00F5476C" w:rsidRPr="007201CE" w:rsidRDefault="00001E89" w:rsidP="007201CE">
            <w:pPr>
              <w:rPr>
                <w:sz w:val="22"/>
                <w:szCs w:val="22"/>
              </w:rPr>
            </w:pPr>
            <w:r>
              <w:rPr>
                <w:sz w:val="22"/>
                <w:szCs w:val="22"/>
              </w:rPr>
              <w:t xml:space="preserve">Global </w:t>
            </w:r>
            <w:r w:rsidR="00FF64B3" w:rsidRPr="000D66BC">
              <w:rPr>
                <w:rStyle w:val="CodeChar"/>
              </w:rPr>
              <w:t>xsd:group</w:t>
            </w:r>
            <w:r>
              <w:rPr>
                <w:sz w:val="22"/>
                <w:szCs w:val="22"/>
              </w:rPr>
              <w:t xml:space="preserve"> declaration</w:t>
            </w:r>
          </w:p>
        </w:tc>
        <w:tc>
          <w:tcPr>
            <w:tcW w:w="2116" w:type="dxa"/>
          </w:tcPr>
          <w:p w14:paraId="10887527" w14:textId="3AA0F7D3" w:rsidR="00F5476C" w:rsidRPr="007201CE" w:rsidRDefault="00FF64B3" w:rsidP="007201CE">
            <w:pPr>
              <w:rPr>
                <w:sz w:val="22"/>
                <w:szCs w:val="22"/>
              </w:rPr>
            </w:pPr>
            <w:r>
              <w:rPr>
                <w:sz w:val="22"/>
                <w:szCs w:val="22"/>
              </w:rPr>
              <w:t>ACC and ASCCP</w:t>
            </w:r>
          </w:p>
        </w:tc>
        <w:tc>
          <w:tcPr>
            <w:tcW w:w="3775" w:type="dxa"/>
          </w:tcPr>
          <w:p w14:paraId="67F2079A" w14:textId="0D7090B6" w:rsidR="00F5476C" w:rsidRPr="007201CE" w:rsidRDefault="00FF64B3" w:rsidP="000D66BC">
            <w:pPr>
              <w:pStyle w:val="Code"/>
            </w:pPr>
            <w:r>
              <w:t>ACC, ASCCP</w:t>
            </w:r>
          </w:p>
        </w:tc>
      </w:tr>
      <w:tr w:rsidR="00F5476C" w:rsidRPr="007201CE" w14:paraId="5E505D2A" w14:textId="136DC144" w:rsidTr="00A204F6">
        <w:tc>
          <w:tcPr>
            <w:tcW w:w="3459" w:type="dxa"/>
          </w:tcPr>
          <w:p w14:paraId="369B8105" w14:textId="74792F5A" w:rsidR="00F5476C" w:rsidRPr="007201CE" w:rsidRDefault="00FF64B3" w:rsidP="007201CE">
            <w:pPr>
              <w:rPr>
                <w:sz w:val="22"/>
                <w:szCs w:val="22"/>
              </w:rPr>
            </w:pPr>
            <w:r>
              <w:rPr>
                <w:sz w:val="22"/>
                <w:szCs w:val="22"/>
              </w:rPr>
              <w:t xml:space="preserve">Global </w:t>
            </w:r>
            <w:r w:rsidRPr="000D66BC">
              <w:rPr>
                <w:rStyle w:val="CodeChar"/>
              </w:rPr>
              <w:t>xsd:element</w:t>
            </w:r>
            <w:r w:rsidR="00001E89">
              <w:rPr>
                <w:sz w:val="22"/>
                <w:szCs w:val="22"/>
              </w:rPr>
              <w:t xml:space="preserve"> declaration</w:t>
            </w:r>
          </w:p>
        </w:tc>
        <w:tc>
          <w:tcPr>
            <w:tcW w:w="2116" w:type="dxa"/>
          </w:tcPr>
          <w:p w14:paraId="06B163DA" w14:textId="55699157" w:rsidR="00F5476C" w:rsidRPr="007201CE" w:rsidRDefault="00FF64B3" w:rsidP="007201CE">
            <w:pPr>
              <w:rPr>
                <w:sz w:val="22"/>
                <w:szCs w:val="22"/>
              </w:rPr>
            </w:pPr>
            <w:r>
              <w:rPr>
                <w:sz w:val="22"/>
                <w:szCs w:val="22"/>
              </w:rPr>
              <w:t>BCCP or ASCCP</w:t>
            </w:r>
          </w:p>
        </w:tc>
        <w:tc>
          <w:tcPr>
            <w:tcW w:w="3775" w:type="dxa"/>
          </w:tcPr>
          <w:p w14:paraId="749C1183" w14:textId="2F2EEBBC" w:rsidR="00F5476C" w:rsidRPr="007201CE" w:rsidRDefault="00FF64B3" w:rsidP="000D66BC">
            <w:pPr>
              <w:pStyle w:val="Code"/>
            </w:pPr>
            <w:r>
              <w:t>BCCP, ASCCP</w:t>
            </w:r>
          </w:p>
        </w:tc>
      </w:tr>
      <w:tr w:rsidR="00001E89" w:rsidRPr="007201CE" w14:paraId="69E4CD40" w14:textId="77777777" w:rsidTr="00A204F6">
        <w:tc>
          <w:tcPr>
            <w:tcW w:w="3459" w:type="dxa"/>
          </w:tcPr>
          <w:p w14:paraId="49E910D0" w14:textId="77C34C1A" w:rsidR="00001E89" w:rsidRDefault="00001E89" w:rsidP="007201CE">
            <w:r>
              <w:t xml:space="preserve">Local </w:t>
            </w:r>
            <w:r w:rsidRPr="000D66BC">
              <w:rPr>
                <w:rStyle w:val="CodeChar"/>
              </w:rPr>
              <w:t>xsd:element</w:t>
            </w:r>
            <w:r>
              <w:t xml:space="preserve"> </w:t>
            </w:r>
            <w:r w:rsidR="000808A9">
              <w:t xml:space="preserve">(with global type) </w:t>
            </w:r>
            <w:r>
              <w:t>declaration</w:t>
            </w:r>
          </w:p>
        </w:tc>
        <w:tc>
          <w:tcPr>
            <w:tcW w:w="2116" w:type="dxa"/>
          </w:tcPr>
          <w:p w14:paraId="0D36E630" w14:textId="150FEDC4" w:rsidR="00001E89" w:rsidRDefault="00001E89" w:rsidP="007201CE">
            <w:r>
              <w:t>ASCCP and ASCC</w:t>
            </w:r>
          </w:p>
        </w:tc>
        <w:tc>
          <w:tcPr>
            <w:tcW w:w="3775" w:type="dxa"/>
          </w:tcPr>
          <w:p w14:paraId="0E298520" w14:textId="70B951C6" w:rsidR="00001E89" w:rsidRDefault="00001E89" w:rsidP="000D66BC">
            <w:pPr>
              <w:pStyle w:val="Code"/>
            </w:pPr>
            <w:r>
              <w:t>ASCCP, ASCC</w:t>
            </w:r>
          </w:p>
        </w:tc>
      </w:tr>
      <w:tr w:rsidR="00FF64B3" w:rsidRPr="00FF64B3" w14:paraId="4EC89A92" w14:textId="77777777" w:rsidTr="00A204F6">
        <w:tc>
          <w:tcPr>
            <w:tcW w:w="3459" w:type="dxa"/>
          </w:tcPr>
          <w:p w14:paraId="35A39BC6" w14:textId="575B4987" w:rsidR="00FF64B3" w:rsidRPr="00FF64B3" w:rsidRDefault="00FF64B3" w:rsidP="007201CE">
            <w:pPr>
              <w:rPr>
                <w:sz w:val="22"/>
                <w:szCs w:val="22"/>
              </w:rPr>
            </w:pPr>
            <w:r w:rsidRPr="000D66BC">
              <w:rPr>
                <w:rStyle w:val="CodeChar"/>
              </w:rPr>
              <w:t>xsd:attribute</w:t>
            </w:r>
            <w:r w:rsidR="00B84433">
              <w:rPr>
                <w:sz w:val="22"/>
                <w:szCs w:val="22"/>
              </w:rPr>
              <w:t xml:space="preserve"> in an ACC</w:t>
            </w:r>
          </w:p>
        </w:tc>
        <w:tc>
          <w:tcPr>
            <w:tcW w:w="2116" w:type="dxa"/>
          </w:tcPr>
          <w:p w14:paraId="609BC2EF" w14:textId="2424D59F" w:rsidR="00FF64B3" w:rsidRPr="00FF64B3" w:rsidRDefault="00FF64B3" w:rsidP="007201CE">
            <w:pPr>
              <w:rPr>
                <w:sz w:val="22"/>
                <w:szCs w:val="22"/>
              </w:rPr>
            </w:pPr>
            <w:r>
              <w:rPr>
                <w:sz w:val="22"/>
                <w:szCs w:val="22"/>
              </w:rPr>
              <w:t>BCC and BCCP</w:t>
            </w:r>
          </w:p>
        </w:tc>
        <w:tc>
          <w:tcPr>
            <w:tcW w:w="3775" w:type="dxa"/>
          </w:tcPr>
          <w:p w14:paraId="52923A04" w14:textId="7BDFBA43" w:rsidR="00FF64B3" w:rsidRPr="00FF64B3" w:rsidRDefault="00FF64B3" w:rsidP="000D66BC">
            <w:pPr>
              <w:pStyle w:val="Code"/>
            </w:pPr>
            <w:r>
              <w:t>BCC, BCCP</w:t>
            </w:r>
          </w:p>
        </w:tc>
      </w:tr>
      <w:tr w:rsidR="00FF64B3" w:rsidRPr="007201CE" w14:paraId="7028ADB5" w14:textId="77777777" w:rsidTr="00A204F6">
        <w:tc>
          <w:tcPr>
            <w:tcW w:w="3459" w:type="dxa"/>
          </w:tcPr>
          <w:p w14:paraId="708E6325" w14:textId="79777B65" w:rsidR="00FF64B3" w:rsidRDefault="00001E89" w:rsidP="007201CE">
            <w:pPr>
              <w:rPr>
                <w:szCs w:val="22"/>
              </w:rPr>
            </w:pPr>
            <w:r w:rsidRPr="000D66BC">
              <w:rPr>
                <w:rStyle w:val="CodeChar"/>
              </w:rPr>
              <w:t xml:space="preserve">xsd:element </w:t>
            </w:r>
            <w:r>
              <w:rPr>
                <w:szCs w:val="22"/>
              </w:rPr>
              <w:t>reference</w:t>
            </w:r>
          </w:p>
        </w:tc>
        <w:tc>
          <w:tcPr>
            <w:tcW w:w="2116" w:type="dxa"/>
          </w:tcPr>
          <w:p w14:paraId="217E78AE" w14:textId="17E932D1" w:rsidR="00FF64B3" w:rsidRDefault="00001E89" w:rsidP="007201CE">
            <w:pPr>
              <w:rPr>
                <w:szCs w:val="22"/>
              </w:rPr>
            </w:pPr>
            <w:r>
              <w:rPr>
                <w:szCs w:val="22"/>
              </w:rPr>
              <w:t>BCC or ASCC</w:t>
            </w:r>
          </w:p>
        </w:tc>
        <w:tc>
          <w:tcPr>
            <w:tcW w:w="3775" w:type="dxa"/>
          </w:tcPr>
          <w:p w14:paraId="0BE876F8" w14:textId="213852B3" w:rsidR="00FF64B3" w:rsidRDefault="00001E89" w:rsidP="000D66BC">
            <w:pPr>
              <w:pStyle w:val="Code"/>
            </w:pPr>
            <w:r>
              <w:t>BCC, ASCC</w:t>
            </w:r>
          </w:p>
        </w:tc>
      </w:tr>
      <w:tr w:rsidR="00FF64B3" w:rsidRPr="007201CE" w14:paraId="1431E53C" w14:textId="77777777" w:rsidTr="00A204F6">
        <w:tc>
          <w:tcPr>
            <w:tcW w:w="3459" w:type="dxa"/>
          </w:tcPr>
          <w:p w14:paraId="361FDB7B" w14:textId="459FC3D5" w:rsidR="00FF64B3" w:rsidRDefault="00001E89" w:rsidP="007201CE">
            <w:pPr>
              <w:rPr>
                <w:szCs w:val="22"/>
              </w:rPr>
            </w:pPr>
            <w:r w:rsidRPr="000D66BC">
              <w:rPr>
                <w:rStyle w:val="CodeChar"/>
              </w:rPr>
              <w:t>xsd:group</w:t>
            </w:r>
            <w:r>
              <w:rPr>
                <w:szCs w:val="22"/>
              </w:rPr>
              <w:t xml:space="preserve"> reference</w:t>
            </w:r>
          </w:p>
        </w:tc>
        <w:tc>
          <w:tcPr>
            <w:tcW w:w="2116" w:type="dxa"/>
          </w:tcPr>
          <w:p w14:paraId="7F33CC81" w14:textId="69BA9088" w:rsidR="00FF64B3" w:rsidRDefault="00001E89" w:rsidP="007201CE">
            <w:pPr>
              <w:rPr>
                <w:szCs w:val="22"/>
              </w:rPr>
            </w:pPr>
            <w:r>
              <w:rPr>
                <w:szCs w:val="22"/>
              </w:rPr>
              <w:t>ASCC</w:t>
            </w:r>
          </w:p>
        </w:tc>
        <w:tc>
          <w:tcPr>
            <w:tcW w:w="3775" w:type="dxa"/>
          </w:tcPr>
          <w:p w14:paraId="0139745E" w14:textId="37447DC5" w:rsidR="00FF64B3" w:rsidRDefault="00001E89" w:rsidP="000D66BC">
            <w:pPr>
              <w:pStyle w:val="Code"/>
            </w:pPr>
            <w:r>
              <w:t>ASCC</w:t>
            </w:r>
          </w:p>
        </w:tc>
      </w:tr>
      <w:tr w:rsidR="00FF64B3" w:rsidRPr="007201CE" w14:paraId="1CEC794F" w14:textId="77777777" w:rsidTr="00A204F6">
        <w:tc>
          <w:tcPr>
            <w:tcW w:w="3459" w:type="dxa"/>
          </w:tcPr>
          <w:p w14:paraId="6B42C0EA" w14:textId="28AD86F4" w:rsidR="00FF64B3" w:rsidRDefault="000D66BC" w:rsidP="000D66BC">
            <w:pPr>
              <w:pStyle w:val="Code"/>
            </w:pPr>
            <w:r>
              <w:t>xsd:any</w:t>
            </w:r>
          </w:p>
        </w:tc>
        <w:tc>
          <w:tcPr>
            <w:tcW w:w="2116" w:type="dxa"/>
          </w:tcPr>
          <w:p w14:paraId="7EF21AC1" w14:textId="77777777" w:rsidR="00FF64B3" w:rsidRDefault="000D66BC" w:rsidP="007201CE">
            <w:pPr>
              <w:rPr>
                <w:szCs w:val="22"/>
              </w:rPr>
            </w:pPr>
            <w:r w:rsidRPr="000D66BC">
              <w:rPr>
                <w:rStyle w:val="CodeChar"/>
              </w:rPr>
              <w:t>‘Any Structured Content’</w:t>
            </w:r>
            <w:r>
              <w:rPr>
                <w:szCs w:val="22"/>
              </w:rPr>
              <w:t xml:space="preserve"> ACC,</w:t>
            </w:r>
          </w:p>
          <w:p w14:paraId="7AEFC6DE" w14:textId="2BF56422" w:rsidR="000D66BC" w:rsidRDefault="000D66BC" w:rsidP="007201CE">
            <w:pPr>
              <w:rPr>
                <w:szCs w:val="22"/>
              </w:rPr>
            </w:pPr>
            <w:r w:rsidRPr="000D66BC">
              <w:rPr>
                <w:rStyle w:val="CodeChar"/>
              </w:rPr>
              <w:t>‘Any Property’</w:t>
            </w:r>
            <w:r>
              <w:rPr>
                <w:szCs w:val="22"/>
              </w:rPr>
              <w:t xml:space="preserve"> ASCCP, ASCC</w:t>
            </w:r>
          </w:p>
        </w:tc>
        <w:tc>
          <w:tcPr>
            <w:tcW w:w="3775" w:type="dxa"/>
          </w:tcPr>
          <w:p w14:paraId="5BAD2836" w14:textId="77E94367" w:rsidR="00FF64B3" w:rsidRDefault="000D66BC" w:rsidP="007201CE">
            <w:pPr>
              <w:rPr>
                <w:szCs w:val="22"/>
              </w:rPr>
            </w:pPr>
            <w:r>
              <w:rPr>
                <w:szCs w:val="22"/>
              </w:rPr>
              <w:t>ACC, ASCCP, ASCC</w:t>
            </w:r>
          </w:p>
        </w:tc>
      </w:tr>
    </w:tbl>
    <w:p w14:paraId="1C0A3F54" w14:textId="0A7F2909" w:rsidR="0062773A" w:rsidRDefault="0062773A" w:rsidP="00B96877"/>
    <w:p w14:paraId="72981F40" w14:textId="4D35F2D3" w:rsidR="00D40B0F" w:rsidRDefault="00D40B0F" w:rsidP="00D40B0F">
      <w:pPr>
        <w:pStyle w:val="Heading1"/>
      </w:pPr>
      <w:bookmarkStart w:id="60" w:name="_Toc463279153"/>
      <w:r>
        <w:lastRenderedPageBreak/>
        <w:t>Viewing the Oracle Data Model</w:t>
      </w:r>
      <w:bookmarkEnd w:id="60"/>
    </w:p>
    <w:p w14:paraId="7588AC0D" w14:textId="36971653" w:rsidR="00D40B0F" w:rsidRDefault="00D40B0F" w:rsidP="00B96877">
      <w:r>
        <w:t>Understanding the database schema by reviewing subviews in the provided Oracle Data Model is recommended before working the OAGIS Repository.</w:t>
      </w:r>
    </w:p>
    <w:p w14:paraId="35F966EC" w14:textId="73C55CDE" w:rsidR="00D40B0F" w:rsidRDefault="00D40B0F" w:rsidP="00B96877">
      <w:r>
        <w:t>To view the provided Oracle Data Model, if you do not already have the Oracle SQL Developer Data Model tool (we will refer to this as the Oracle Data Modeler for short), please download and install the tool.</w:t>
      </w:r>
    </w:p>
    <w:p w14:paraId="3AC05A1C" w14:textId="5D60EB1B" w:rsidR="00D40B0F" w:rsidRDefault="00D40B0F" w:rsidP="00B96877">
      <w:r>
        <w:t>Unzip the provide zip archive “OAGIS Repo – Oracle Data Modeler.zip” into a folder.</w:t>
      </w:r>
    </w:p>
    <w:p w14:paraId="23E9A857" w14:textId="2ADAAC8F" w:rsidR="00D40B0F" w:rsidRDefault="00D40B0F" w:rsidP="00B96877">
      <w:r>
        <w:t>Using the Oracle Data Modeler, open the file “oagsrt.dmd”.</w:t>
      </w:r>
    </w:p>
    <w:p w14:paraId="47F2068D" w14:textId="76244D9D" w:rsidR="007664E9" w:rsidRDefault="007664E9" w:rsidP="007664E9">
      <w:r>
        <w:t xml:space="preserve">After opening the file, </w:t>
      </w:r>
      <w:r w:rsidR="005A7E2C">
        <w:t xml:space="preserve">the Browser pane of </w:t>
      </w:r>
      <w:r>
        <w:t xml:space="preserve">your Oracle Data Modeler window may look like </w:t>
      </w:r>
      <w:r w:rsidR="005A7E2C">
        <w:fldChar w:fldCharType="begin"/>
      </w:r>
      <w:r w:rsidR="005A7E2C">
        <w:instrText xml:space="preserve"> REF _Ref463269365 \h </w:instrText>
      </w:r>
      <w:r w:rsidR="005A7E2C">
        <w:fldChar w:fldCharType="separate"/>
      </w:r>
      <w:r w:rsidR="00141D3D">
        <w:t xml:space="preserve">Figure </w:t>
      </w:r>
      <w:r w:rsidR="00141D3D">
        <w:rPr>
          <w:noProof/>
        </w:rPr>
        <w:t>1</w:t>
      </w:r>
      <w:r w:rsidR="005A7E2C">
        <w:fldChar w:fldCharType="end"/>
      </w:r>
      <w:r w:rsidR="005A7E2C">
        <w:t xml:space="preserve">. </w:t>
      </w:r>
      <w:r>
        <w:t xml:space="preserve">Expand the node “Relational Models [1]” and then “Subviews [13]” under it. Right click a subview </w:t>
      </w:r>
      <w:r w:rsidR="00344C47">
        <w:t>(</w:t>
      </w:r>
      <w:r w:rsidR="00344C47">
        <w:fldChar w:fldCharType="begin"/>
      </w:r>
      <w:r w:rsidR="00344C47">
        <w:instrText xml:space="preserve"> REF _Ref463269705 \h </w:instrText>
      </w:r>
      <w:r w:rsidR="00344C47">
        <w:fldChar w:fldCharType="separate"/>
      </w:r>
      <w:r w:rsidR="00141D3D">
        <w:t xml:space="preserve">Figure </w:t>
      </w:r>
      <w:r w:rsidR="00141D3D">
        <w:rPr>
          <w:noProof/>
        </w:rPr>
        <w:t>2</w:t>
      </w:r>
      <w:r w:rsidR="00344C47">
        <w:fldChar w:fldCharType="end"/>
      </w:r>
      <w:r w:rsidR="00344C47">
        <w:t xml:space="preserve">) </w:t>
      </w:r>
      <w:r>
        <w:t xml:space="preserve">to bring up a context menu and click on “Show Diagram” to open the subview. </w:t>
      </w:r>
      <w:r w:rsidR="005A7E2C">
        <w:fldChar w:fldCharType="begin"/>
      </w:r>
      <w:r w:rsidR="005A7E2C">
        <w:instrText xml:space="preserve"> REF _Ref463269498 \h </w:instrText>
      </w:r>
      <w:r w:rsidR="005A7E2C">
        <w:fldChar w:fldCharType="separate"/>
      </w:r>
      <w:r w:rsidR="00141D3D">
        <w:t xml:space="preserve">Figure </w:t>
      </w:r>
      <w:r w:rsidR="00141D3D">
        <w:rPr>
          <w:noProof/>
        </w:rPr>
        <w:t>3</w:t>
      </w:r>
      <w:r w:rsidR="005A7E2C">
        <w:fldChar w:fldCharType="end"/>
      </w:r>
      <w:r>
        <w:t xml:space="preserve"> show</w:t>
      </w:r>
      <w:r w:rsidR="005A7E2C">
        <w:t>s</w:t>
      </w:r>
      <w:r>
        <w:t xml:space="preserve"> the Oracle Data Modeler window after a “Core Data Type (CDT)” subview has been opened.</w:t>
      </w:r>
    </w:p>
    <w:p w14:paraId="1F015FBC" w14:textId="0BD1BB8E" w:rsidR="007664E9" w:rsidRDefault="007664E9" w:rsidP="00B96877">
      <w:r>
        <w:rPr>
          <w:noProof/>
          <w:lang w:bidi="th-TH"/>
        </w:rPr>
        <w:drawing>
          <wp:inline distT="0" distB="0" distL="0" distR="0" wp14:anchorId="0814F801" wp14:editId="34667027">
            <wp:extent cx="3374390" cy="337185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78846" b="62422"/>
                    <a:stretch/>
                  </pic:blipFill>
                  <pic:spPr bwMode="auto">
                    <a:xfrm>
                      <a:off x="0" y="0"/>
                      <a:ext cx="3393623" cy="3391069"/>
                    </a:xfrm>
                    <a:prstGeom prst="rect">
                      <a:avLst/>
                    </a:prstGeom>
                    <a:ln w="19050">
                      <a:solidFill>
                        <a:schemeClr val="tx1"/>
                      </a:solidFill>
                    </a:ln>
                    <a:effectLst>
                      <a:softEdge rad="31750"/>
                    </a:effectLst>
                    <a:extLst>
                      <a:ext uri="{53640926-AAD7-44D8-BBD7-CCE9431645EC}">
                        <a14:shadowObscured xmlns:a14="http://schemas.microsoft.com/office/drawing/2010/main"/>
                      </a:ext>
                    </a:extLst>
                  </pic:spPr>
                </pic:pic>
              </a:graphicData>
            </a:graphic>
          </wp:inline>
        </w:drawing>
      </w:r>
    </w:p>
    <w:p w14:paraId="669119FE" w14:textId="5335339C" w:rsidR="00D40B0F" w:rsidRDefault="007664E9" w:rsidP="007664E9">
      <w:pPr>
        <w:pStyle w:val="Caption"/>
      </w:pPr>
      <w:bookmarkStart w:id="61" w:name="_Ref463269365"/>
      <w:r>
        <w:t xml:space="preserve">Figure </w:t>
      </w:r>
      <w:r w:rsidR="00605F60">
        <w:fldChar w:fldCharType="begin"/>
      </w:r>
      <w:r w:rsidR="00605F60">
        <w:instrText xml:space="preserve"> SEQ Figure \* ARABIC </w:instrText>
      </w:r>
      <w:r w:rsidR="00605F60">
        <w:fldChar w:fldCharType="separate"/>
      </w:r>
      <w:r w:rsidR="00141D3D">
        <w:rPr>
          <w:noProof/>
        </w:rPr>
        <w:t>1</w:t>
      </w:r>
      <w:r w:rsidR="00605F60">
        <w:rPr>
          <w:noProof/>
        </w:rPr>
        <w:fldChar w:fldCharType="end"/>
      </w:r>
      <w:bookmarkEnd w:id="61"/>
      <w:r>
        <w:t>: The data model file is opened.</w:t>
      </w:r>
    </w:p>
    <w:p w14:paraId="7F96105F" w14:textId="791A9BCE" w:rsidR="005A7E2C" w:rsidRDefault="005A7E2C" w:rsidP="005A7E2C">
      <w:r>
        <w:rPr>
          <w:noProof/>
          <w:lang w:bidi="th-TH"/>
        </w:rPr>
        <w:lastRenderedPageBreak/>
        <w:drawing>
          <wp:inline distT="0" distB="0" distL="0" distR="0" wp14:anchorId="223A6984" wp14:editId="2FCB3C3B">
            <wp:extent cx="3840480" cy="5675898"/>
            <wp:effectExtent l="19050" t="19050" r="266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170"/>
                    <a:stretch/>
                  </pic:blipFill>
                  <pic:spPr bwMode="auto">
                    <a:xfrm>
                      <a:off x="0" y="0"/>
                      <a:ext cx="3863938" cy="5710567"/>
                    </a:xfrm>
                    <a:prstGeom prst="rect">
                      <a:avLst/>
                    </a:prstGeom>
                    <a:ln w="19050">
                      <a:solidFill>
                        <a:schemeClr val="tx1"/>
                      </a:solidFill>
                    </a:ln>
                    <a:effectLst>
                      <a:softEdge rad="31750"/>
                    </a:effectLst>
                    <a:extLst>
                      <a:ext uri="{53640926-AAD7-44D8-BBD7-CCE9431645EC}">
                        <a14:shadowObscured xmlns:a14="http://schemas.microsoft.com/office/drawing/2010/main"/>
                      </a:ext>
                    </a:extLst>
                  </pic:spPr>
                </pic:pic>
              </a:graphicData>
            </a:graphic>
          </wp:inline>
        </w:drawing>
      </w:r>
    </w:p>
    <w:p w14:paraId="0CD820B4" w14:textId="571E93D9" w:rsidR="00344C47" w:rsidRPr="005A7E2C" w:rsidRDefault="00344C47" w:rsidP="00344C47">
      <w:pPr>
        <w:pStyle w:val="Caption"/>
      </w:pPr>
      <w:bookmarkStart w:id="62" w:name="_Ref463269705"/>
      <w:r>
        <w:t xml:space="preserve">Figure </w:t>
      </w:r>
      <w:r w:rsidR="00605F60">
        <w:fldChar w:fldCharType="begin"/>
      </w:r>
      <w:r w:rsidR="00605F60">
        <w:instrText xml:space="preserve"> SEQ Figure \* ARABIC </w:instrText>
      </w:r>
      <w:r w:rsidR="00605F60">
        <w:fldChar w:fldCharType="separate"/>
      </w:r>
      <w:r w:rsidR="00141D3D">
        <w:rPr>
          <w:noProof/>
        </w:rPr>
        <w:t>2</w:t>
      </w:r>
      <w:r w:rsidR="00605F60">
        <w:rPr>
          <w:noProof/>
        </w:rPr>
        <w:fldChar w:fldCharType="end"/>
      </w:r>
      <w:bookmarkEnd w:id="62"/>
      <w:r>
        <w:t>: Context menu to show the subview</w:t>
      </w:r>
    </w:p>
    <w:p w14:paraId="7B35F2F6" w14:textId="3DBE0D78" w:rsidR="007664E9" w:rsidRDefault="00C60722" w:rsidP="007664E9">
      <w:r>
        <w:rPr>
          <w:noProof/>
          <w:lang w:bidi="th-TH"/>
        </w:rPr>
        <w:lastRenderedPageBreak/>
        <w:drawing>
          <wp:inline distT="0" distB="0" distL="0" distR="0" wp14:anchorId="5F0A02ED" wp14:editId="1B3B590C">
            <wp:extent cx="6035542" cy="3524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333" b="4843"/>
                    <a:stretch/>
                  </pic:blipFill>
                  <pic:spPr bwMode="auto">
                    <a:xfrm>
                      <a:off x="0" y="0"/>
                      <a:ext cx="6042604" cy="3528373"/>
                    </a:xfrm>
                    <a:prstGeom prst="rect">
                      <a:avLst/>
                    </a:prstGeom>
                    <a:ln>
                      <a:noFill/>
                    </a:ln>
                    <a:extLst>
                      <a:ext uri="{53640926-AAD7-44D8-BBD7-CCE9431645EC}">
                        <a14:shadowObscured xmlns:a14="http://schemas.microsoft.com/office/drawing/2010/main"/>
                      </a:ext>
                    </a:extLst>
                  </pic:spPr>
                </pic:pic>
              </a:graphicData>
            </a:graphic>
          </wp:inline>
        </w:drawing>
      </w:r>
    </w:p>
    <w:p w14:paraId="3F1785F7" w14:textId="0527BF01" w:rsidR="00C60722" w:rsidRDefault="00C60722" w:rsidP="00C60722">
      <w:pPr>
        <w:pStyle w:val="Caption"/>
      </w:pPr>
      <w:bookmarkStart w:id="63" w:name="_Ref463269498"/>
      <w:r>
        <w:t xml:space="preserve">Figure </w:t>
      </w:r>
      <w:r w:rsidR="00605F60">
        <w:fldChar w:fldCharType="begin"/>
      </w:r>
      <w:r w:rsidR="00605F60">
        <w:instrText xml:space="preserve"> SEQ Figure \* ARABIC </w:instrText>
      </w:r>
      <w:r w:rsidR="00605F60">
        <w:fldChar w:fldCharType="separate"/>
      </w:r>
      <w:r w:rsidR="00141D3D">
        <w:rPr>
          <w:noProof/>
        </w:rPr>
        <w:t>3</w:t>
      </w:r>
      <w:r w:rsidR="00605F60">
        <w:rPr>
          <w:noProof/>
        </w:rPr>
        <w:fldChar w:fldCharType="end"/>
      </w:r>
      <w:bookmarkEnd w:id="63"/>
      <w:r>
        <w:t>: A subview has been opened.</w:t>
      </w:r>
    </w:p>
    <w:p w14:paraId="1720B236" w14:textId="516B2F00" w:rsidR="00C60722" w:rsidRDefault="00C60722" w:rsidP="00C60722">
      <w:r>
        <w:t xml:space="preserve">It should be noted that although thirteen subviews are provided. </w:t>
      </w:r>
      <w:r w:rsidR="005A7E2C">
        <w:t>The current release of the repository uses only the first nine subviews. The rest of the subviews shall be considered informative.</w:t>
      </w:r>
    </w:p>
    <w:p w14:paraId="17F703C5" w14:textId="0E2650BF" w:rsidR="00344C47" w:rsidRDefault="00344C47" w:rsidP="00C60722">
      <w:r>
        <w:t xml:space="preserve">Double click a table or a relation to see its details. </w:t>
      </w:r>
    </w:p>
    <w:p w14:paraId="6EF46C00" w14:textId="777A8FAB" w:rsidR="00344C47" w:rsidRDefault="00344C47" w:rsidP="00C60722">
      <w:r>
        <w:t xml:space="preserve">The convention of the diagram is as follows. When the table appears for the first time, all columns are shown. A primary key column has a letter ‘P’ in the front, while a foreign key column as a letter ‘F’ in the front. The beginning end of the relationship arrow </w:t>
      </w:r>
      <w:r w:rsidR="00AE396D">
        <w:t xml:space="preserve">line </w:t>
      </w:r>
      <w:r>
        <w:t>is aligned with the foreign key column it represents. The arrow end simply points to the table it referenced (the primary key of the table is always the column it references).</w:t>
      </w:r>
    </w:p>
    <w:p w14:paraId="5EBB9B59" w14:textId="0F031427" w:rsidR="00344C47" w:rsidRPr="00C60722" w:rsidRDefault="00344C47" w:rsidP="00C60722">
      <w:r>
        <w:t>The dotted line represents an optional relation while the solid line represents required relation.</w:t>
      </w:r>
    </w:p>
    <w:p w14:paraId="50A7123E" w14:textId="0649A093" w:rsidR="00AE396D" w:rsidRDefault="00344C47" w:rsidP="00B96877">
      <w:r>
        <w:t>If the same table appear</w:t>
      </w:r>
      <w:r w:rsidR="00AE396D">
        <w:t>s</w:t>
      </w:r>
      <w:r>
        <w:t xml:space="preserve"> again in a subsequent subview, the columns shown </w:t>
      </w:r>
      <w:r w:rsidR="00AE396D">
        <w:t xml:space="preserve">in the diagram </w:t>
      </w:r>
      <w:r>
        <w:t>may be reduced to only those deemed relevant to that subview.</w:t>
      </w:r>
    </w:p>
    <w:p w14:paraId="7AA53BCE" w14:textId="77777777" w:rsidR="00BA70C9" w:rsidRDefault="00BA70C9">
      <w:pPr>
        <w:numPr>
          <w:ilvl w:val="0"/>
          <w:numId w:val="0"/>
        </w:numPr>
        <w:overflowPunct/>
        <w:autoSpaceDE/>
        <w:autoSpaceDN/>
        <w:adjustRightInd/>
        <w:spacing w:before="0" w:after="200" w:line="276" w:lineRule="auto"/>
        <w:textAlignment w:val="auto"/>
      </w:pPr>
      <w:r>
        <w:br w:type="page"/>
      </w:r>
    </w:p>
    <w:p w14:paraId="4B55EEAC" w14:textId="17C4F986" w:rsidR="007201CE" w:rsidRDefault="00EB3A36" w:rsidP="00B96877">
      <w:r>
        <w:lastRenderedPageBreak/>
        <w:t>Appendix 1: CDT Primitive and Built-in Type Map</w:t>
      </w:r>
    </w:p>
    <w:tbl>
      <w:tblPr>
        <w:tblStyle w:val="TableGrid"/>
        <w:tblW w:w="0" w:type="auto"/>
        <w:tblLook w:val="04A0" w:firstRow="1" w:lastRow="0" w:firstColumn="1" w:lastColumn="0" w:noHBand="0" w:noVBand="1"/>
      </w:tblPr>
      <w:tblGrid>
        <w:gridCol w:w="1908"/>
        <w:gridCol w:w="2250"/>
      </w:tblGrid>
      <w:tr w:rsidR="00EB3A36" w:rsidRPr="0094763A" w14:paraId="010B3C41" w14:textId="77777777" w:rsidTr="00EB3A36">
        <w:tc>
          <w:tcPr>
            <w:tcW w:w="1908" w:type="dxa"/>
            <w:tcBorders>
              <w:bottom w:val="single" w:sz="12" w:space="0" w:color="auto"/>
            </w:tcBorders>
          </w:tcPr>
          <w:p w14:paraId="6CC5EBEC" w14:textId="77777777" w:rsidR="00EB3A36" w:rsidRPr="0094763A" w:rsidRDefault="00EB3A36" w:rsidP="0094763A">
            <w:pPr>
              <w:pStyle w:val="Code"/>
            </w:pPr>
            <w:r w:rsidRPr="0094763A">
              <w:t>CDT Primitive</w:t>
            </w:r>
          </w:p>
        </w:tc>
        <w:tc>
          <w:tcPr>
            <w:tcW w:w="2250" w:type="dxa"/>
            <w:tcBorders>
              <w:bottom w:val="single" w:sz="12" w:space="0" w:color="auto"/>
            </w:tcBorders>
          </w:tcPr>
          <w:p w14:paraId="7FF8A628" w14:textId="77777777" w:rsidR="00EB3A36" w:rsidRPr="0094763A" w:rsidRDefault="00EB3A36" w:rsidP="0094763A">
            <w:pPr>
              <w:pStyle w:val="Code"/>
            </w:pPr>
            <w:r w:rsidRPr="0094763A">
              <w:t>XSD Built-in type</w:t>
            </w:r>
          </w:p>
        </w:tc>
      </w:tr>
      <w:tr w:rsidR="00EB3A36" w:rsidRPr="0094763A" w14:paraId="56FE240E" w14:textId="77777777" w:rsidTr="00EB3A36">
        <w:tc>
          <w:tcPr>
            <w:tcW w:w="1908" w:type="dxa"/>
            <w:tcBorders>
              <w:top w:val="single" w:sz="12" w:space="0" w:color="auto"/>
            </w:tcBorders>
          </w:tcPr>
          <w:p w14:paraId="2713367F" w14:textId="77777777" w:rsidR="00EB3A36" w:rsidRPr="0094763A" w:rsidRDefault="00EB3A36" w:rsidP="0094763A">
            <w:pPr>
              <w:pStyle w:val="Code"/>
            </w:pPr>
            <w:r w:rsidRPr="0094763A">
              <w:t>Binary</w:t>
            </w:r>
          </w:p>
        </w:tc>
        <w:tc>
          <w:tcPr>
            <w:tcW w:w="2250" w:type="dxa"/>
            <w:tcBorders>
              <w:top w:val="single" w:sz="12" w:space="0" w:color="auto"/>
            </w:tcBorders>
          </w:tcPr>
          <w:p w14:paraId="271E7869" w14:textId="77777777" w:rsidR="00EB3A36" w:rsidRPr="0094763A" w:rsidRDefault="00EB3A36" w:rsidP="0094763A">
            <w:pPr>
              <w:pStyle w:val="Code"/>
            </w:pPr>
            <w:r w:rsidRPr="0094763A">
              <w:t>xsd:base64Binary</w:t>
            </w:r>
          </w:p>
        </w:tc>
      </w:tr>
      <w:tr w:rsidR="00EB3A36" w:rsidRPr="0094763A" w14:paraId="5EC40EB8" w14:textId="77777777" w:rsidTr="007254FD">
        <w:tc>
          <w:tcPr>
            <w:tcW w:w="1908" w:type="dxa"/>
          </w:tcPr>
          <w:p w14:paraId="6EBA0F5A" w14:textId="77777777" w:rsidR="00EB3A36" w:rsidRPr="0094763A" w:rsidRDefault="00EB3A36" w:rsidP="0094763A">
            <w:pPr>
              <w:pStyle w:val="Code"/>
            </w:pPr>
            <w:r w:rsidRPr="0094763A">
              <w:t>Binary</w:t>
            </w:r>
          </w:p>
        </w:tc>
        <w:tc>
          <w:tcPr>
            <w:tcW w:w="2250" w:type="dxa"/>
          </w:tcPr>
          <w:p w14:paraId="72EBE52E" w14:textId="77777777" w:rsidR="00EB3A36" w:rsidRPr="0094763A" w:rsidRDefault="00EB3A36" w:rsidP="0094763A">
            <w:pPr>
              <w:pStyle w:val="Code"/>
            </w:pPr>
            <w:r w:rsidRPr="0094763A">
              <w:t>xsd:hexBinary</w:t>
            </w:r>
          </w:p>
        </w:tc>
      </w:tr>
      <w:tr w:rsidR="00EB3A36" w:rsidRPr="0094763A" w14:paraId="1AA6CF99" w14:textId="77777777" w:rsidTr="007254FD">
        <w:tc>
          <w:tcPr>
            <w:tcW w:w="1908" w:type="dxa"/>
          </w:tcPr>
          <w:p w14:paraId="2275902C" w14:textId="77777777" w:rsidR="00EB3A36" w:rsidRPr="0094763A" w:rsidRDefault="00EB3A36" w:rsidP="0094763A">
            <w:pPr>
              <w:pStyle w:val="Code"/>
            </w:pPr>
            <w:r w:rsidRPr="0094763A">
              <w:t>Boolean</w:t>
            </w:r>
          </w:p>
        </w:tc>
        <w:tc>
          <w:tcPr>
            <w:tcW w:w="2250" w:type="dxa"/>
          </w:tcPr>
          <w:p w14:paraId="1328ADF8" w14:textId="77777777" w:rsidR="00EB3A36" w:rsidRPr="0094763A" w:rsidRDefault="00EB3A36" w:rsidP="0094763A">
            <w:pPr>
              <w:pStyle w:val="Code"/>
            </w:pPr>
            <w:r w:rsidRPr="0094763A">
              <w:t>xbt_BooleanTrueFasleType</w:t>
            </w:r>
          </w:p>
        </w:tc>
      </w:tr>
      <w:tr w:rsidR="00EB3A36" w:rsidRPr="0094763A" w14:paraId="39F7802D" w14:textId="77777777" w:rsidTr="007254FD">
        <w:tc>
          <w:tcPr>
            <w:tcW w:w="1908" w:type="dxa"/>
          </w:tcPr>
          <w:p w14:paraId="0C76E585" w14:textId="77777777" w:rsidR="00EB3A36" w:rsidRPr="0094763A" w:rsidRDefault="00EB3A36" w:rsidP="0094763A">
            <w:pPr>
              <w:pStyle w:val="Code"/>
            </w:pPr>
            <w:r w:rsidRPr="0094763A">
              <w:t>Decimal</w:t>
            </w:r>
          </w:p>
        </w:tc>
        <w:tc>
          <w:tcPr>
            <w:tcW w:w="2250" w:type="dxa"/>
          </w:tcPr>
          <w:p w14:paraId="484FD6FD" w14:textId="77777777" w:rsidR="00EB3A36" w:rsidRPr="0094763A" w:rsidRDefault="00EB3A36" w:rsidP="0094763A">
            <w:pPr>
              <w:pStyle w:val="Code"/>
            </w:pPr>
            <w:r w:rsidRPr="0094763A">
              <w:t>xsd:decimal</w:t>
            </w:r>
          </w:p>
        </w:tc>
      </w:tr>
      <w:tr w:rsidR="00EB3A36" w:rsidRPr="0094763A" w14:paraId="015E3019" w14:textId="77777777" w:rsidTr="007254FD">
        <w:tc>
          <w:tcPr>
            <w:tcW w:w="1908" w:type="dxa"/>
          </w:tcPr>
          <w:p w14:paraId="66FD1723" w14:textId="77777777" w:rsidR="00EB3A36" w:rsidRPr="0094763A" w:rsidRDefault="00EB3A36" w:rsidP="0094763A">
            <w:pPr>
              <w:pStyle w:val="Code"/>
            </w:pPr>
            <w:r w:rsidRPr="0094763A">
              <w:t>Double</w:t>
            </w:r>
          </w:p>
        </w:tc>
        <w:tc>
          <w:tcPr>
            <w:tcW w:w="2250" w:type="dxa"/>
          </w:tcPr>
          <w:p w14:paraId="166D7CEC" w14:textId="77777777" w:rsidR="00EB3A36" w:rsidRPr="0094763A" w:rsidRDefault="00EB3A36" w:rsidP="0094763A">
            <w:pPr>
              <w:pStyle w:val="Code"/>
            </w:pPr>
            <w:r w:rsidRPr="0094763A">
              <w:t>xsd:double</w:t>
            </w:r>
          </w:p>
        </w:tc>
      </w:tr>
      <w:tr w:rsidR="00EB3A36" w:rsidRPr="0094763A" w14:paraId="3E76FC41" w14:textId="77777777" w:rsidTr="007254FD">
        <w:tc>
          <w:tcPr>
            <w:tcW w:w="1908" w:type="dxa"/>
          </w:tcPr>
          <w:p w14:paraId="1567D1B4" w14:textId="77777777" w:rsidR="00EB3A36" w:rsidRPr="0094763A" w:rsidRDefault="00EB3A36" w:rsidP="0094763A">
            <w:pPr>
              <w:pStyle w:val="Code"/>
            </w:pPr>
            <w:r w:rsidRPr="0094763A">
              <w:t>Double</w:t>
            </w:r>
          </w:p>
        </w:tc>
        <w:tc>
          <w:tcPr>
            <w:tcW w:w="2250" w:type="dxa"/>
          </w:tcPr>
          <w:p w14:paraId="4AE496B8" w14:textId="77777777" w:rsidR="00EB3A36" w:rsidRPr="0094763A" w:rsidRDefault="00EB3A36" w:rsidP="0094763A">
            <w:pPr>
              <w:pStyle w:val="Code"/>
            </w:pPr>
            <w:r w:rsidRPr="0094763A">
              <w:t>xsd:float</w:t>
            </w:r>
          </w:p>
        </w:tc>
      </w:tr>
      <w:tr w:rsidR="00EB3A36" w:rsidRPr="0094763A" w14:paraId="2659CBB3" w14:textId="77777777" w:rsidTr="007254FD">
        <w:tc>
          <w:tcPr>
            <w:tcW w:w="1908" w:type="dxa"/>
          </w:tcPr>
          <w:p w14:paraId="75B81EE1" w14:textId="77777777" w:rsidR="00EB3A36" w:rsidRPr="0094763A" w:rsidRDefault="00EB3A36" w:rsidP="0094763A">
            <w:pPr>
              <w:pStyle w:val="Code"/>
            </w:pPr>
            <w:r w:rsidRPr="0094763A">
              <w:t>Float</w:t>
            </w:r>
          </w:p>
        </w:tc>
        <w:tc>
          <w:tcPr>
            <w:tcW w:w="2250" w:type="dxa"/>
          </w:tcPr>
          <w:p w14:paraId="338592B4" w14:textId="77777777" w:rsidR="00EB3A36" w:rsidRPr="0094763A" w:rsidRDefault="00EB3A36" w:rsidP="0094763A">
            <w:pPr>
              <w:pStyle w:val="Code"/>
            </w:pPr>
            <w:r w:rsidRPr="0094763A">
              <w:t>xsd:float</w:t>
            </w:r>
          </w:p>
        </w:tc>
      </w:tr>
      <w:tr w:rsidR="00EB3A36" w:rsidRPr="0094763A" w14:paraId="62A4564E" w14:textId="77777777" w:rsidTr="007254FD">
        <w:tc>
          <w:tcPr>
            <w:tcW w:w="1908" w:type="dxa"/>
          </w:tcPr>
          <w:p w14:paraId="5DE8505E" w14:textId="77777777" w:rsidR="00EB3A36" w:rsidRPr="0094763A" w:rsidRDefault="00EB3A36" w:rsidP="0094763A">
            <w:pPr>
              <w:pStyle w:val="Code"/>
            </w:pPr>
            <w:r w:rsidRPr="0094763A">
              <w:t>Integer</w:t>
            </w:r>
          </w:p>
        </w:tc>
        <w:tc>
          <w:tcPr>
            <w:tcW w:w="2250" w:type="dxa"/>
          </w:tcPr>
          <w:p w14:paraId="346004C9" w14:textId="77777777" w:rsidR="00EB3A36" w:rsidRPr="0094763A" w:rsidRDefault="00EB3A36" w:rsidP="0094763A">
            <w:pPr>
              <w:pStyle w:val="Code"/>
            </w:pPr>
            <w:r w:rsidRPr="0094763A">
              <w:t>xsd:integer</w:t>
            </w:r>
          </w:p>
        </w:tc>
      </w:tr>
      <w:tr w:rsidR="00EB3A36" w:rsidRPr="0094763A" w14:paraId="6108EEDD" w14:textId="77777777" w:rsidTr="007254FD">
        <w:tc>
          <w:tcPr>
            <w:tcW w:w="1908" w:type="dxa"/>
          </w:tcPr>
          <w:p w14:paraId="558FCC85" w14:textId="77777777" w:rsidR="00EB3A36" w:rsidRPr="0094763A" w:rsidRDefault="00EB3A36" w:rsidP="0094763A">
            <w:pPr>
              <w:pStyle w:val="Code"/>
            </w:pPr>
            <w:r w:rsidRPr="0094763A">
              <w:t>Integer</w:t>
            </w:r>
          </w:p>
        </w:tc>
        <w:tc>
          <w:tcPr>
            <w:tcW w:w="2250" w:type="dxa"/>
          </w:tcPr>
          <w:p w14:paraId="08A5F086" w14:textId="77777777" w:rsidR="00EB3A36" w:rsidRPr="0094763A" w:rsidRDefault="00EB3A36" w:rsidP="0094763A">
            <w:pPr>
              <w:pStyle w:val="Code"/>
            </w:pPr>
            <w:r w:rsidRPr="0094763A">
              <w:t>xsd:nonNegativeInteger</w:t>
            </w:r>
          </w:p>
        </w:tc>
      </w:tr>
      <w:tr w:rsidR="00EB3A36" w:rsidRPr="0094763A" w14:paraId="0D3A7B3E" w14:textId="77777777" w:rsidTr="007254FD">
        <w:tc>
          <w:tcPr>
            <w:tcW w:w="1908" w:type="dxa"/>
          </w:tcPr>
          <w:p w14:paraId="2EC0783E" w14:textId="77777777" w:rsidR="00EB3A36" w:rsidRPr="0094763A" w:rsidRDefault="00EB3A36" w:rsidP="0094763A">
            <w:pPr>
              <w:pStyle w:val="Code"/>
            </w:pPr>
            <w:r w:rsidRPr="0094763A">
              <w:t>Integer</w:t>
            </w:r>
          </w:p>
        </w:tc>
        <w:tc>
          <w:tcPr>
            <w:tcW w:w="2250" w:type="dxa"/>
          </w:tcPr>
          <w:p w14:paraId="28D1A1D7" w14:textId="77777777" w:rsidR="00EB3A36" w:rsidRPr="0094763A" w:rsidRDefault="00EB3A36" w:rsidP="0094763A">
            <w:pPr>
              <w:pStyle w:val="Code"/>
            </w:pPr>
            <w:r w:rsidRPr="0094763A">
              <w:t>xsd:positiveInteger</w:t>
            </w:r>
          </w:p>
        </w:tc>
      </w:tr>
      <w:tr w:rsidR="00EB3A36" w:rsidRPr="0094763A" w14:paraId="1E0EB100" w14:textId="77777777" w:rsidTr="007254FD">
        <w:tc>
          <w:tcPr>
            <w:tcW w:w="1908" w:type="dxa"/>
          </w:tcPr>
          <w:p w14:paraId="1796AD9A" w14:textId="77777777" w:rsidR="00EB3A36" w:rsidRPr="0094763A" w:rsidRDefault="00EB3A36" w:rsidP="0094763A">
            <w:pPr>
              <w:pStyle w:val="Code"/>
            </w:pPr>
            <w:r w:rsidRPr="0094763A">
              <w:t>NormalizedString</w:t>
            </w:r>
          </w:p>
        </w:tc>
        <w:tc>
          <w:tcPr>
            <w:tcW w:w="2250" w:type="dxa"/>
          </w:tcPr>
          <w:p w14:paraId="0A8EA9A4" w14:textId="77777777" w:rsidR="00EB3A36" w:rsidRPr="0094763A" w:rsidRDefault="00EB3A36" w:rsidP="0094763A">
            <w:pPr>
              <w:pStyle w:val="Code"/>
            </w:pPr>
            <w:r w:rsidRPr="0094763A">
              <w:t>xsd:normalizedString</w:t>
            </w:r>
          </w:p>
        </w:tc>
      </w:tr>
      <w:tr w:rsidR="00EB3A36" w:rsidRPr="0094763A" w14:paraId="34183542" w14:textId="77777777" w:rsidTr="007254FD">
        <w:tc>
          <w:tcPr>
            <w:tcW w:w="1908" w:type="dxa"/>
          </w:tcPr>
          <w:p w14:paraId="34A91E39" w14:textId="77777777" w:rsidR="00EB3A36" w:rsidRPr="0094763A" w:rsidRDefault="00EB3A36" w:rsidP="0094763A">
            <w:pPr>
              <w:pStyle w:val="Code"/>
            </w:pPr>
            <w:r w:rsidRPr="0094763A">
              <w:t>String</w:t>
            </w:r>
          </w:p>
        </w:tc>
        <w:tc>
          <w:tcPr>
            <w:tcW w:w="2250" w:type="dxa"/>
          </w:tcPr>
          <w:p w14:paraId="56F946A6" w14:textId="77777777" w:rsidR="00EB3A36" w:rsidRPr="0094763A" w:rsidRDefault="00EB3A36" w:rsidP="0094763A">
            <w:pPr>
              <w:pStyle w:val="Code"/>
            </w:pPr>
            <w:r w:rsidRPr="0094763A">
              <w:t>xsd:string</w:t>
            </w:r>
          </w:p>
        </w:tc>
      </w:tr>
      <w:tr w:rsidR="00EB3A36" w:rsidRPr="0094763A" w14:paraId="4DACBFCE" w14:textId="77777777" w:rsidTr="007254FD">
        <w:tc>
          <w:tcPr>
            <w:tcW w:w="1908" w:type="dxa"/>
          </w:tcPr>
          <w:p w14:paraId="1FBFEE7C" w14:textId="77777777" w:rsidR="00EB3A36" w:rsidRPr="0094763A" w:rsidRDefault="00EB3A36" w:rsidP="0094763A">
            <w:pPr>
              <w:pStyle w:val="Code"/>
            </w:pPr>
            <w:r w:rsidRPr="0094763A">
              <w:t>TimeDuration</w:t>
            </w:r>
          </w:p>
        </w:tc>
        <w:tc>
          <w:tcPr>
            <w:tcW w:w="2250" w:type="dxa"/>
          </w:tcPr>
          <w:p w14:paraId="212CC5CB" w14:textId="77777777" w:rsidR="00EB3A36" w:rsidRPr="0094763A" w:rsidRDefault="00EB3A36" w:rsidP="0094763A">
            <w:pPr>
              <w:pStyle w:val="Code"/>
            </w:pPr>
            <w:r w:rsidRPr="0094763A">
              <w:t>xsd:token</w:t>
            </w:r>
          </w:p>
        </w:tc>
      </w:tr>
      <w:tr w:rsidR="00EB3A36" w:rsidRPr="0094763A" w14:paraId="5D355EF6" w14:textId="77777777" w:rsidTr="007254FD">
        <w:tc>
          <w:tcPr>
            <w:tcW w:w="1908" w:type="dxa"/>
          </w:tcPr>
          <w:p w14:paraId="7747317A" w14:textId="77777777" w:rsidR="00EB3A36" w:rsidRPr="0094763A" w:rsidRDefault="00EB3A36" w:rsidP="0094763A">
            <w:pPr>
              <w:pStyle w:val="Code"/>
            </w:pPr>
            <w:r w:rsidRPr="0094763A">
              <w:t>TimeDuration</w:t>
            </w:r>
          </w:p>
        </w:tc>
        <w:tc>
          <w:tcPr>
            <w:tcW w:w="2250" w:type="dxa"/>
          </w:tcPr>
          <w:p w14:paraId="014207E4" w14:textId="77777777" w:rsidR="00EB3A36" w:rsidRPr="0094763A" w:rsidRDefault="00EB3A36" w:rsidP="0094763A">
            <w:pPr>
              <w:pStyle w:val="Code"/>
            </w:pPr>
            <w:r w:rsidRPr="0094763A">
              <w:t>xsd:duration</w:t>
            </w:r>
          </w:p>
        </w:tc>
      </w:tr>
      <w:tr w:rsidR="00EB3A36" w:rsidRPr="0094763A" w14:paraId="105BCA5C" w14:textId="77777777" w:rsidTr="007254FD">
        <w:tc>
          <w:tcPr>
            <w:tcW w:w="1908" w:type="dxa"/>
          </w:tcPr>
          <w:p w14:paraId="6388F8DB" w14:textId="77777777" w:rsidR="00EB3A36" w:rsidRPr="0094763A" w:rsidRDefault="00EB3A36" w:rsidP="0094763A">
            <w:pPr>
              <w:pStyle w:val="Code"/>
            </w:pPr>
            <w:r w:rsidRPr="0094763A">
              <w:t>TimePoint</w:t>
            </w:r>
          </w:p>
        </w:tc>
        <w:tc>
          <w:tcPr>
            <w:tcW w:w="2250" w:type="dxa"/>
          </w:tcPr>
          <w:p w14:paraId="18BFC7AC" w14:textId="77777777" w:rsidR="00EB3A36" w:rsidRPr="0094763A" w:rsidRDefault="00EB3A36" w:rsidP="0094763A">
            <w:pPr>
              <w:pStyle w:val="Code"/>
            </w:pPr>
            <w:r w:rsidRPr="0094763A">
              <w:t>xsd:token</w:t>
            </w:r>
          </w:p>
        </w:tc>
      </w:tr>
      <w:tr w:rsidR="00EB3A36" w:rsidRPr="0094763A" w14:paraId="2610D302" w14:textId="77777777" w:rsidTr="007254FD">
        <w:tc>
          <w:tcPr>
            <w:tcW w:w="1908" w:type="dxa"/>
          </w:tcPr>
          <w:p w14:paraId="2C6ED9BB" w14:textId="77777777" w:rsidR="00EB3A36" w:rsidRPr="0094763A" w:rsidRDefault="00EB3A36" w:rsidP="0094763A">
            <w:pPr>
              <w:pStyle w:val="Code"/>
            </w:pPr>
            <w:r w:rsidRPr="0094763A">
              <w:t>TimePoint</w:t>
            </w:r>
          </w:p>
        </w:tc>
        <w:tc>
          <w:tcPr>
            <w:tcW w:w="2250" w:type="dxa"/>
          </w:tcPr>
          <w:p w14:paraId="33A39827" w14:textId="77777777" w:rsidR="00EB3A36" w:rsidRPr="0094763A" w:rsidRDefault="00EB3A36" w:rsidP="0094763A">
            <w:pPr>
              <w:pStyle w:val="Code"/>
            </w:pPr>
            <w:r w:rsidRPr="0094763A">
              <w:t>xsd:dateTime</w:t>
            </w:r>
          </w:p>
        </w:tc>
      </w:tr>
      <w:tr w:rsidR="00EB3A36" w:rsidRPr="0094763A" w14:paraId="4E752F8A" w14:textId="77777777" w:rsidTr="007254FD">
        <w:tc>
          <w:tcPr>
            <w:tcW w:w="1908" w:type="dxa"/>
          </w:tcPr>
          <w:p w14:paraId="6E7BA819" w14:textId="77777777" w:rsidR="00EB3A36" w:rsidRPr="0094763A" w:rsidRDefault="00EB3A36" w:rsidP="0094763A">
            <w:pPr>
              <w:pStyle w:val="Code"/>
            </w:pPr>
            <w:r w:rsidRPr="0094763A">
              <w:t>TimePoint</w:t>
            </w:r>
          </w:p>
        </w:tc>
        <w:tc>
          <w:tcPr>
            <w:tcW w:w="2250" w:type="dxa"/>
          </w:tcPr>
          <w:p w14:paraId="18ECC603" w14:textId="77777777" w:rsidR="00EB3A36" w:rsidRPr="0094763A" w:rsidRDefault="00EB3A36" w:rsidP="0094763A">
            <w:pPr>
              <w:pStyle w:val="Code"/>
            </w:pPr>
            <w:r w:rsidRPr="0094763A">
              <w:t>xsd:date</w:t>
            </w:r>
          </w:p>
        </w:tc>
      </w:tr>
      <w:tr w:rsidR="00EB3A36" w:rsidRPr="0094763A" w14:paraId="395BB36E" w14:textId="77777777" w:rsidTr="007254FD">
        <w:tc>
          <w:tcPr>
            <w:tcW w:w="1908" w:type="dxa"/>
          </w:tcPr>
          <w:p w14:paraId="00ADA1CB" w14:textId="77777777" w:rsidR="00EB3A36" w:rsidRPr="0094763A" w:rsidRDefault="00EB3A36" w:rsidP="0094763A">
            <w:pPr>
              <w:pStyle w:val="Code"/>
            </w:pPr>
            <w:r w:rsidRPr="0094763A">
              <w:t>TimePoint</w:t>
            </w:r>
          </w:p>
        </w:tc>
        <w:tc>
          <w:tcPr>
            <w:tcW w:w="2250" w:type="dxa"/>
          </w:tcPr>
          <w:p w14:paraId="2024A85D" w14:textId="77777777" w:rsidR="00EB3A36" w:rsidRPr="0094763A" w:rsidRDefault="00EB3A36" w:rsidP="0094763A">
            <w:pPr>
              <w:pStyle w:val="Code"/>
            </w:pPr>
            <w:r w:rsidRPr="0094763A">
              <w:t>xsd:time</w:t>
            </w:r>
          </w:p>
        </w:tc>
      </w:tr>
      <w:tr w:rsidR="00EB3A36" w:rsidRPr="0094763A" w14:paraId="65B50029" w14:textId="77777777" w:rsidTr="007254FD">
        <w:tc>
          <w:tcPr>
            <w:tcW w:w="1908" w:type="dxa"/>
          </w:tcPr>
          <w:p w14:paraId="0DFF586C" w14:textId="77777777" w:rsidR="00EB3A36" w:rsidRPr="0094763A" w:rsidRDefault="00EB3A36" w:rsidP="0094763A">
            <w:pPr>
              <w:pStyle w:val="Code"/>
            </w:pPr>
            <w:r w:rsidRPr="0094763A">
              <w:t>TimePoint</w:t>
            </w:r>
          </w:p>
        </w:tc>
        <w:tc>
          <w:tcPr>
            <w:tcW w:w="2250" w:type="dxa"/>
          </w:tcPr>
          <w:p w14:paraId="17EFCDC0" w14:textId="77777777" w:rsidR="00EB3A36" w:rsidRPr="0094763A" w:rsidRDefault="00EB3A36" w:rsidP="0094763A">
            <w:pPr>
              <w:pStyle w:val="Code"/>
            </w:pPr>
            <w:r w:rsidRPr="0094763A">
              <w:t>xsd:gYearMonth</w:t>
            </w:r>
          </w:p>
        </w:tc>
      </w:tr>
      <w:tr w:rsidR="00EB3A36" w:rsidRPr="0094763A" w14:paraId="73338C85" w14:textId="77777777" w:rsidTr="007254FD">
        <w:tc>
          <w:tcPr>
            <w:tcW w:w="1908" w:type="dxa"/>
          </w:tcPr>
          <w:p w14:paraId="6BD414AF" w14:textId="77777777" w:rsidR="00EB3A36" w:rsidRPr="0094763A" w:rsidRDefault="00EB3A36" w:rsidP="0094763A">
            <w:pPr>
              <w:pStyle w:val="Code"/>
            </w:pPr>
            <w:r w:rsidRPr="0094763A">
              <w:t>TimePoint</w:t>
            </w:r>
          </w:p>
        </w:tc>
        <w:tc>
          <w:tcPr>
            <w:tcW w:w="2250" w:type="dxa"/>
          </w:tcPr>
          <w:p w14:paraId="422A7E14" w14:textId="77777777" w:rsidR="00EB3A36" w:rsidRPr="0094763A" w:rsidRDefault="00EB3A36" w:rsidP="0094763A">
            <w:pPr>
              <w:pStyle w:val="Code"/>
            </w:pPr>
            <w:r w:rsidRPr="0094763A">
              <w:t>xsd:gYear</w:t>
            </w:r>
          </w:p>
        </w:tc>
      </w:tr>
      <w:tr w:rsidR="00EB3A36" w:rsidRPr="0094763A" w14:paraId="1FD57C96" w14:textId="77777777" w:rsidTr="007254FD">
        <w:tc>
          <w:tcPr>
            <w:tcW w:w="1908" w:type="dxa"/>
          </w:tcPr>
          <w:p w14:paraId="1BA2C08E" w14:textId="77777777" w:rsidR="00EB3A36" w:rsidRPr="0094763A" w:rsidRDefault="00EB3A36" w:rsidP="0094763A">
            <w:pPr>
              <w:pStyle w:val="Code"/>
            </w:pPr>
            <w:r w:rsidRPr="0094763A">
              <w:t>TimePoint</w:t>
            </w:r>
          </w:p>
        </w:tc>
        <w:tc>
          <w:tcPr>
            <w:tcW w:w="2250" w:type="dxa"/>
          </w:tcPr>
          <w:p w14:paraId="4DC1D357" w14:textId="77777777" w:rsidR="00EB3A36" w:rsidRPr="0094763A" w:rsidRDefault="00EB3A36" w:rsidP="0094763A">
            <w:pPr>
              <w:pStyle w:val="Code"/>
            </w:pPr>
            <w:r w:rsidRPr="0094763A">
              <w:t>xsd:gMonthDay</w:t>
            </w:r>
          </w:p>
        </w:tc>
      </w:tr>
      <w:tr w:rsidR="00EB3A36" w:rsidRPr="0094763A" w14:paraId="5B520A50" w14:textId="77777777" w:rsidTr="007254FD">
        <w:tc>
          <w:tcPr>
            <w:tcW w:w="1908" w:type="dxa"/>
          </w:tcPr>
          <w:p w14:paraId="5C194103" w14:textId="77777777" w:rsidR="00EB3A36" w:rsidRPr="0094763A" w:rsidRDefault="00EB3A36" w:rsidP="0094763A">
            <w:pPr>
              <w:pStyle w:val="Code"/>
            </w:pPr>
            <w:r w:rsidRPr="0094763A">
              <w:t>TimePoint</w:t>
            </w:r>
          </w:p>
        </w:tc>
        <w:tc>
          <w:tcPr>
            <w:tcW w:w="2250" w:type="dxa"/>
          </w:tcPr>
          <w:p w14:paraId="4FDFE49C" w14:textId="77777777" w:rsidR="00EB3A36" w:rsidRPr="0094763A" w:rsidRDefault="00EB3A36" w:rsidP="0094763A">
            <w:pPr>
              <w:pStyle w:val="Code"/>
            </w:pPr>
            <w:r w:rsidRPr="0094763A">
              <w:t>xsd:gDay</w:t>
            </w:r>
          </w:p>
        </w:tc>
      </w:tr>
      <w:tr w:rsidR="00EB3A36" w:rsidRPr="0094763A" w14:paraId="1B6550E2" w14:textId="77777777" w:rsidTr="007254FD">
        <w:tc>
          <w:tcPr>
            <w:tcW w:w="1908" w:type="dxa"/>
          </w:tcPr>
          <w:p w14:paraId="75629080" w14:textId="77777777" w:rsidR="00EB3A36" w:rsidRPr="0094763A" w:rsidRDefault="00EB3A36" w:rsidP="0094763A">
            <w:pPr>
              <w:pStyle w:val="Code"/>
            </w:pPr>
            <w:r w:rsidRPr="0094763A">
              <w:t>TimePoint</w:t>
            </w:r>
          </w:p>
        </w:tc>
        <w:tc>
          <w:tcPr>
            <w:tcW w:w="2250" w:type="dxa"/>
          </w:tcPr>
          <w:p w14:paraId="614E7EDA" w14:textId="77777777" w:rsidR="00EB3A36" w:rsidRPr="0094763A" w:rsidRDefault="00EB3A36" w:rsidP="0094763A">
            <w:pPr>
              <w:pStyle w:val="Code"/>
            </w:pPr>
            <w:r w:rsidRPr="0094763A">
              <w:t>xsd:gMonth</w:t>
            </w:r>
          </w:p>
        </w:tc>
      </w:tr>
      <w:tr w:rsidR="00EB3A36" w:rsidRPr="0094763A" w14:paraId="47722A97" w14:textId="77777777" w:rsidTr="007254FD">
        <w:tc>
          <w:tcPr>
            <w:tcW w:w="1908" w:type="dxa"/>
          </w:tcPr>
          <w:p w14:paraId="18DC9FDB" w14:textId="77777777" w:rsidR="00EB3A36" w:rsidRPr="0094763A" w:rsidRDefault="00EB3A36" w:rsidP="0094763A">
            <w:pPr>
              <w:pStyle w:val="Code"/>
            </w:pPr>
            <w:r w:rsidRPr="0094763A">
              <w:t>Token</w:t>
            </w:r>
          </w:p>
        </w:tc>
        <w:tc>
          <w:tcPr>
            <w:tcW w:w="2250" w:type="dxa"/>
          </w:tcPr>
          <w:p w14:paraId="62ED5F69" w14:textId="77777777" w:rsidR="00EB3A36" w:rsidRPr="0094763A" w:rsidRDefault="00EB3A36" w:rsidP="0094763A">
            <w:pPr>
              <w:pStyle w:val="Code"/>
            </w:pPr>
            <w:r w:rsidRPr="0094763A">
              <w:t>xsd:token</w:t>
            </w:r>
          </w:p>
        </w:tc>
      </w:tr>
    </w:tbl>
    <w:p w14:paraId="3B4F7867" w14:textId="77777777" w:rsidR="00EB3A36" w:rsidRDefault="00EB3A36" w:rsidP="00B96877"/>
    <w:p w14:paraId="60A8627B" w14:textId="36D70524" w:rsidR="00EB3A36" w:rsidRDefault="00EB3A36" w:rsidP="00B96877"/>
    <w:p w14:paraId="23A0C2F1" w14:textId="77777777" w:rsidR="00EA42E3" w:rsidRDefault="00EA42E3">
      <w:pPr>
        <w:numPr>
          <w:ilvl w:val="0"/>
          <w:numId w:val="0"/>
        </w:numPr>
        <w:overflowPunct/>
        <w:autoSpaceDE/>
        <w:autoSpaceDN/>
        <w:adjustRightInd/>
        <w:spacing w:before="0" w:after="200" w:line="276" w:lineRule="auto"/>
        <w:textAlignment w:val="auto"/>
      </w:pPr>
      <w:r>
        <w:br w:type="page"/>
      </w:r>
    </w:p>
    <w:p w14:paraId="71ED049A" w14:textId="4D392081" w:rsidR="00EB3A36" w:rsidRDefault="00EB3A36" w:rsidP="00B96877">
      <w:r>
        <w:lastRenderedPageBreak/>
        <w:t>Appendix 2</w:t>
      </w:r>
    </w:p>
    <w:p w14:paraId="725CB547" w14:textId="77777777" w:rsidR="00EA42E3" w:rsidRDefault="00EA42E3" w:rsidP="00B96877">
      <w:pPr>
        <w:sectPr w:rsidR="00EA42E3" w:rsidSect="00C601A7">
          <w:pgSz w:w="12240" w:h="15840" w:code="1"/>
          <w:pgMar w:top="1440" w:right="1440" w:bottom="1440" w:left="1440" w:header="720" w:footer="720" w:gutter="0"/>
          <w:cols w:space="720"/>
          <w:docGrid w:linePitch="360"/>
        </w:sectPr>
      </w:pPr>
    </w:p>
    <w:tbl>
      <w:tblPr>
        <w:tblStyle w:val="TableGrid"/>
        <w:tblW w:w="8995" w:type="dxa"/>
        <w:tblLayout w:type="fixed"/>
        <w:tblLook w:val="04A0" w:firstRow="1" w:lastRow="0" w:firstColumn="1" w:lastColumn="0" w:noHBand="0" w:noVBand="1"/>
      </w:tblPr>
      <w:tblGrid>
        <w:gridCol w:w="1255"/>
        <w:gridCol w:w="1530"/>
        <w:gridCol w:w="270"/>
        <w:gridCol w:w="1260"/>
        <w:gridCol w:w="1260"/>
        <w:gridCol w:w="270"/>
        <w:gridCol w:w="1620"/>
        <w:gridCol w:w="1530"/>
      </w:tblGrid>
      <w:tr w:rsidR="00AB7EED" w14:paraId="0C163654" w14:textId="17E11ADF" w:rsidTr="00AB7EED">
        <w:tc>
          <w:tcPr>
            <w:tcW w:w="1255" w:type="dxa"/>
            <w:tcBorders>
              <w:bottom w:val="single" w:sz="12" w:space="0" w:color="auto"/>
            </w:tcBorders>
          </w:tcPr>
          <w:p w14:paraId="7BB5977E" w14:textId="25B67B77" w:rsidR="00AB7EED" w:rsidRDefault="00AB7EED" w:rsidP="00AB7EED">
            <w:pPr>
              <w:pStyle w:val="Code"/>
            </w:pPr>
            <w:r>
              <w:t>DT Term or Rep Term</w:t>
            </w:r>
          </w:p>
        </w:tc>
        <w:tc>
          <w:tcPr>
            <w:tcW w:w="1530" w:type="dxa"/>
            <w:tcBorders>
              <w:bottom w:val="single" w:sz="12" w:space="0" w:color="auto"/>
            </w:tcBorders>
          </w:tcPr>
          <w:p w14:paraId="0081BC02" w14:textId="778CB8C1" w:rsidR="00AB7EED" w:rsidRDefault="00AB7EED" w:rsidP="00AB7EED">
            <w:pPr>
              <w:pStyle w:val="Code"/>
            </w:pPr>
            <w:r>
              <w:t>CDT Primitives</w:t>
            </w:r>
          </w:p>
        </w:tc>
        <w:tc>
          <w:tcPr>
            <w:tcW w:w="270" w:type="dxa"/>
            <w:tcBorders>
              <w:top w:val="nil"/>
              <w:bottom w:val="nil"/>
            </w:tcBorders>
          </w:tcPr>
          <w:p w14:paraId="7FA561DB" w14:textId="77777777" w:rsidR="00AB7EED" w:rsidRDefault="00AB7EED" w:rsidP="00AB7EED">
            <w:pPr>
              <w:pStyle w:val="Code"/>
            </w:pPr>
          </w:p>
        </w:tc>
        <w:tc>
          <w:tcPr>
            <w:tcW w:w="1260" w:type="dxa"/>
            <w:tcBorders>
              <w:bottom w:val="single" w:sz="12" w:space="0" w:color="auto"/>
            </w:tcBorders>
          </w:tcPr>
          <w:p w14:paraId="5D227474" w14:textId="341972B7" w:rsidR="00AB7EED" w:rsidRDefault="00AB7EED" w:rsidP="00AB7EED">
            <w:pPr>
              <w:pStyle w:val="Code"/>
            </w:pPr>
            <w:r>
              <w:t>DT Term or Rep Term</w:t>
            </w:r>
          </w:p>
        </w:tc>
        <w:tc>
          <w:tcPr>
            <w:tcW w:w="1260" w:type="dxa"/>
            <w:tcBorders>
              <w:bottom w:val="single" w:sz="12" w:space="0" w:color="auto"/>
            </w:tcBorders>
          </w:tcPr>
          <w:p w14:paraId="0DDA7A48" w14:textId="4F529665" w:rsidR="00AB7EED" w:rsidRDefault="00AB7EED" w:rsidP="00AB7EED">
            <w:pPr>
              <w:pStyle w:val="Code"/>
            </w:pPr>
            <w:r>
              <w:t>CDT Primitives</w:t>
            </w:r>
          </w:p>
        </w:tc>
        <w:tc>
          <w:tcPr>
            <w:tcW w:w="270" w:type="dxa"/>
            <w:tcBorders>
              <w:top w:val="nil"/>
              <w:bottom w:val="nil"/>
            </w:tcBorders>
          </w:tcPr>
          <w:p w14:paraId="123F6AA5" w14:textId="5F806EAB" w:rsidR="00AB7EED" w:rsidRDefault="00AB7EED" w:rsidP="00AB7EED">
            <w:pPr>
              <w:pStyle w:val="Code"/>
            </w:pPr>
          </w:p>
        </w:tc>
        <w:tc>
          <w:tcPr>
            <w:tcW w:w="1620" w:type="dxa"/>
            <w:tcBorders>
              <w:bottom w:val="single" w:sz="12" w:space="0" w:color="auto"/>
            </w:tcBorders>
          </w:tcPr>
          <w:p w14:paraId="59DAC430" w14:textId="13952E53" w:rsidR="00AB7EED" w:rsidRDefault="00AB7EED" w:rsidP="00AB7EED">
            <w:pPr>
              <w:pStyle w:val="Code"/>
            </w:pPr>
            <w:r>
              <w:t>DT Term or Rep Term</w:t>
            </w:r>
          </w:p>
        </w:tc>
        <w:tc>
          <w:tcPr>
            <w:tcW w:w="1530" w:type="dxa"/>
            <w:tcBorders>
              <w:bottom w:val="single" w:sz="12" w:space="0" w:color="auto"/>
            </w:tcBorders>
          </w:tcPr>
          <w:p w14:paraId="12D758C8" w14:textId="128B5299" w:rsidR="00AB7EED" w:rsidRDefault="00AB7EED" w:rsidP="00AB7EED">
            <w:pPr>
              <w:pStyle w:val="Code"/>
            </w:pPr>
            <w:r>
              <w:t>CDT Primitives</w:t>
            </w:r>
          </w:p>
        </w:tc>
      </w:tr>
      <w:tr w:rsidR="0060631E" w14:paraId="72D89663" w14:textId="672248B6" w:rsidTr="00AB7EED">
        <w:tc>
          <w:tcPr>
            <w:tcW w:w="1255" w:type="dxa"/>
          </w:tcPr>
          <w:p w14:paraId="644F2FD6" w14:textId="515D8C3A" w:rsidR="0060631E" w:rsidRDefault="0060631E" w:rsidP="0060631E">
            <w:pPr>
              <w:pStyle w:val="Code"/>
            </w:pPr>
            <w:r w:rsidRPr="00A60D81">
              <w:t>Amount</w:t>
            </w:r>
          </w:p>
        </w:tc>
        <w:tc>
          <w:tcPr>
            <w:tcW w:w="1530" w:type="dxa"/>
          </w:tcPr>
          <w:p w14:paraId="4CEB1D87" w14:textId="0CD977D9" w:rsidR="0060631E" w:rsidRDefault="0060631E" w:rsidP="0060631E">
            <w:pPr>
              <w:pStyle w:val="Code"/>
            </w:pPr>
            <w:r w:rsidRPr="00A60D81">
              <w:t>Integer</w:t>
            </w:r>
          </w:p>
        </w:tc>
        <w:tc>
          <w:tcPr>
            <w:tcW w:w="270" w:type="dxa"/>
            <w:tcBorders>
              <w:top w:val="nil"/>
              <w:bottom w:val="nil"/>
            </w:tcBorders>
          </w:tcPr>
          <w:p w14:paraId="64338811" w14:textId="77777777" w:rsidR="0060631E" w:rsidRPr="00AF0EF7" w:rsidRDefault="0060631E" w:rsidP="0060631E">
            <w:pPr>
              <w:pStyle w:val="Code"/>
            </w:pPr>
          </w:p>
        </w:tc>
        <w:tc>
          <w:tcPr>
            <w:tcW w:w="1260" w:type="dxa"/>
          </w:tcPr>
          <w:p w14:paraId="4AD2E089" w14:textId="0C7E462F" w:rsidR="0060631E" w:rsidRPr="00AF0EF7" w:rsidRDefault="0060631E" w:rsidP="0060631E">
            <w:pPr>
              <w:pStyle w:val="Code"/>
            </w:pPr>
            <w:r w:rsidRPr="00BC31BA">
              <w:t>Name</w:t>
            </w:r>
          </w:p>
        </w:tc>
        <w:tc>
          <w:tcPr>
            <w:tcW w:w="1260" w:type="dxa"/>
          </w:tcPr>
          <w:p w14:paraId="16FCCDF9" w14:textId="22C509DA" w:rsidR="0060631E" w:rsidRPr="00AF0EF7" w:rsidRDefault="0060631E" w:rsidP="0060631E">
            <w:pPr>
              <w:pStyle w:val="Code"/>
            </w:pPr>
            <w:r w:rsidRPr="00BC31BA">
              <w:t>Token</w:t>
            </w:r>
          </w:p>
        </w:tc>
        <w:tc>
          <w:tcPr>
            <w:tcW w:w="270" w:type="dxa"/>
            <w:tcBorders>
              <w:top w:val="nil"/>
              <w:bottom w:val="nil"/>
            </w:tcBorders>
          </w:tcPr>
          <w:p w14:paraId="2A44A44E" w14:textId="67A1F222" w:rsidR="0060631E" w:rsidRPr="00AF0EF7" w:rsidRDefault="0060631E" w:rsidP="0060631E">
            <w:pPr>
              <w:pStyle w:val="Code"/>
            </w:pPr>
          </w:p>
        </w:tc>
        <w:tc>
          <w:tcPr>
            <w:tcW w:w="1620" w:type="dxa"/>
          </w:tcPr>
          <w:p w14:paraId="286C492B" w14:textId="3601C371" w:rsidR="0060631E" w:rsidRPr="00AF0EF7" w:rsidRDefault="0060631E" w:rsidP="0060631E">
            <w:pPr>
              <w:pStyle w:val="Code"/>
            </w:pPr>
            <w:r w:rsidRPr="00E94F6B">
              <w:t>Rate</w:t>
            </w:r>
          </w:p>
        </w:tc>
        <w:tc>
          <w:tcPr>
            <w:tcW w:w="1530" w:type="dxa"/>
          </w:tcPr>
          <w:p w14:paraId="2AE0F00B" w14:textId="12F854C5" w:rsidR="0060631E" w:rsidRPr="00AF0EF7" w:rsidRDefault="0060631E" w:rsidP="0060631E">
            <w:pPr>
              <w:pStyle w:val="Code"/>
            </w:pPr>
            <w:r w:rsidRPr="00E94F6B">
              <w:t>Decimal</w:t>
            </w:r>
          </w:p>
        </w:tc>
      </w:tr>
      <w:tr w:rsidR="0060631E" w14:paraId="7637EF9E" w14:textId="73D235BA" w:rsidTr="00AB7EED">
        <w:tc>
          <w:tcPr>
            <w:tcW w:w="1255" w:type="dxa"/>
          </w:tcPr>
          <w:p w14:paraId="383CD376" w14:textId="0DD76D18" w:rsidR="0060631E" w:rsidRPr="00842442" w:rsidRDefault="0060631E" w:rsidP="0060631E">
            <w:pPr>
              <w:pStyle w:val="Code"/>
            </w:pPr>
            <w:r w:rsidRPr="00A60D81">
              <w:t>Amount</w:t>
            </w:r>
          </w:p>
        </w:tc>
        <w:tc>
          <w:tcPr>
            <w:tcW w:w="1530" w:type="dxa"/>
          </w:tcPr>
          <w:p w14:paraId="108916AF" w14:textId="1C80DA1C" w:rsidR="0060631E" w:rsidRPr="00842442" w:rsidRDefault="0060631E" w:rsidP="0060631E">
            <w:pPr>
              <w:pStyle w:val="Code"/>
            </w:pPr>
            <w:r w:rsidRPr="00A60D81">
              <w:t>Float</w:t>
            </w:r>
          </w:p>
        </w:tc>
        <w:tc>
          <w:tcPr>
            <w:tcW w:w="270" w:type="dxa"/>
            <w:tcBorders>
              <w:top w:val="nil"/>
              <w:bottom w:val="nil"/>
            </w:tcBorders>
          </w:tcPr>
          <w:p w14:paraId="6B6D412E" w14:textId="77777777" w:rsidR="0060631E" w:rsidRPr="00AF0EF7" w:rsidRDefault="0060631E" w:rsidP="0060631E">
            <w:pPr>
              <w:pStyle w:val="Code"/>
            </w:pPr>
          </w:p>
        </w:tc>
        <w:tc>
          <w:tcPr>
            <w:tcW w:w="1260" w:type="dxa"/>
          </w:tcPr>
          <w:p w14:paraId="0FFEFC52" w14:textId="36867A43" w:rsidR="0060631E" w:rsidRPr="00AF0EF7" w:rsidRDefault="0060631E" w:rsidP="0060631E">
            <w:pPr>
              <w:pStyle w:val="Code"/>
            </w:pPr>
            <w:r w:rsidRPr="00BC31BA">
              <w:t>Name</w:t>
            </w:r>
          </w:p>
        </w:tc>
        <w:tc>
          <w:tcPr>
            <w:tcW w:w="1260" w:type="dxa"/>
          </w:tcPr>
          <w:p w14:paraId="44229541" w14:textId="7634D0C2" w:rsidR="0060631E" w:rsidRPr="00AF0EF7" w:rsidRDefault="0060631E" w:rsidP="0060631E">
            <w:pPr>
              <w:pStyle w:val="Code"/>
            </w:pPr>
            <w:r w:rsidRPr="00BC31BA">
              <w:t>String</w:t>
            </w:r>
          </w:p>
        </w:tc>
        <w:tc>
          <w:tcPr>
            <w:tcW w:w="270" w:type="dxa"/>
            <w:tcBorders>
              <w:top w:val="nil"/>
              <w:bottom w:val="nil"/>
            </w:tcBorders>
          </w:tcPr>
          <w:p w14:paraId="4D7B9829" w14:textId="7B769A00" w:rsidR="0060631E" w:rsidRPr="00AF0EF7" w:rsidRDefault="0060631E" w:rsidP="0060631E">
            <w:pPr>
              <w:pStyle w:val="Code"/>
            </w:pPr>
          </w:p>
        </w:tc>
        <w:tc>
          <w:tcPr>
            <w:tcW w:w="1620" w:type="dxa"/>
          </w:tcPr>
          <w:p w14:paraId="72B76159" w14:textId="25465BC1" w:rsidR="0060631E" w:rsidRPr="00AF0EF7" w:rsidRDefault="0060631E" w:rsidP="0060631E">
            <w:pPr>
              <w:pStyle w:val="Code"/>
            </w:pPr>
            <w:r w:rsidRPr="00E94F6B">
              <w:t>Ratio</w:t>
            </w:r>
          </w:p>
        </w:tc>
        <w:tc>
          <w:tcPr>
            <w:tcW w:w="1530" w:type="dxa"/>
          </w:tcPr>
          <w:p w14:paraId="61F4F7F7" w14:textId="467E6C85" w:rsidR="0060631E" w:rsidRPr="00AF0EF7" w:rsidRDefault="0060631E" w:rsidP="0060631E">
            <w:pPr>
              <w:pStyle w:val="Code"/>
            </w:pPr>
            <w:r w:rsidRPr="00E94F6B">
              <w:t>String</w:t>
            </w:r>
          </w:p>
        </w:tc>
      </w:tr>
      <w:tr w:rsidR="0060631E" w14:paraId="46857139" w14:textId="339B1C83" w:rsidTr="00AB7EED">
        <w:tc>
          <w:tcPr>
            <w:tcW w:w="1255" w:type="dxa"/>
          </w:tcPr>
          <w:p w14:paraId="513532B6" w14:textId="163C13FB" w:rsidR="0060631E" w:rsidRPr="00842442" w:rsidRDefault="0060631E" w:rsidP="0060631E">
            <w:pPr>
              <w:pStyle w:val="Code"/>
            </w:pPr>
            <w:r w:rsidRPr="00A60D81">
              <w:t>Amount</w:t>
            </w:r>
          </w:p>
        </w:tc>
        <w:tc>
          <w:tcPr>
            <w:tcW w:w="1530" w:type="dxa"/>
          </w:tcPr>
          <w:p w14:paraId="00E75A72" w14:textId="19D73351" w:rsidR="0060631E" w:rsidRPr="00842442" w:rsidRDefault="0060631E" w:rsidP="0060631E">
            <w:pPr>
              <w:pStyle w:val="Code"/>
            </w:pPr>
            <w:r w:rsidRPr="00A60D81">
              <w:t>Double</w:t>
            </w:r>
          </w:p>
        </w:tc>
        <w:tc>
          <w:tcPr>
            <w:tcW w:w="270" w:type="dxa"/>
            <w:tcBorders>
              <w:top w:val="nil"/>
              <w:bottom w:val="nil"/>
            </w:tcBorders>
          </w:tcPr>
          <w:p w14:paraId="62E4C3C2" w14:textId="77777777" w:rsidR="0060631E" w:rsidRPr="00AF0EF7" w:rsidRDefault="0060631E" w:rsidP="0060631E">
            <w:pPr>
              <w:pStyle w:val="Code"/>
            </w:pPr>
          </w:p>
        </w:tc>
        <w:tc>
          <w:tcPr>
            <w:tcW w:w="1260" w:type="dxa"/>
          </w:tcPr>
          <w:p w14:paraId="7E07B5C4" w14:textId="35060041" w:rsidR="0060631E" w:rsidRPr="00AF0EF7" w:rsidRDefault="0060631E" w:rsidP="0060631E">
            <w:pPr>
              <w:pStyle w:val="Code"/>
            </w:pPr>
            <w:r w:rsidRPr="00BC31BA">
              <w:t>Name</w:t>
            </w:r>
          </w:p>
        </w:tc>
        <w:tc>
          <w:tcPr>
            <w:tcW w:w="1260" w:type="dxa"/>
          </w:tcPr>
          <w:p w14:paraId="08D52A73" w14:textId="581AA0DC" w:rsidR="0060631E" w:rsidRPr="00AF0EF7" w:rsidRDefault="0060631E" w:rsidP="0060631E">
            <w:pPr>
              <w:pStyle w:val="Code"/>
            </w:pPr>
            <w:r w:rsidRPr="00BC31BA">
              <w:t>NormalizedString</w:t>
            </w:r>
          </w:p>
        </w:tc>
        <w:tc>
          <w:tcPr>
            <w:tcW w:w="270" w:type="dxa"/>
            <w:tcBorders>
              <w:top w:val="nil"/>
              <w:bottom w:val="nil"/>
            </w:tcBorders>
          </w:tcPr>
          <w:p w14:paraId="420544F3" w14:textId="7DC4B2AE" w:rsidR="0060631E" w:rsidRPr="00AF0EF7" w:rsidRDefault="0060631E" w:rsidP="0060631E">
            <w:pPr>
              <w:pStyle w:val="Code"/>
            </w:pPr>
          </w:p>
        </w:tc>
        <w:tc>
          <w:tcPr>
            <w:tcW w:w="1620" w:type="dxa"/>
          </w:tcPr>
          <w:p w14:paraId="2FC9C39F" w14:textId="177EFAA3" w:rsidR="0060631E" w:rsidRPr="00AF0EF7" w:rsidRDefault="0060631E" w:rsidP="0060631E">
            <w:pPr>
              <w:pStyle w:val="Code"/>
            </w:pPr>
            <w:r w:rsidRPr="00E94F6B">
              <w:t>Ratio</w:t>
            </w:r>
          </w:p>
        </w:tc>
        <w:tc>
          <w:tcPr>
            <w:tcW w:w="1530" w:type="dxa"/>
          </w:tcPr>
          <w:p w14:paraId="71571858" w14:textId="31E1BF63" w:rsidR="0060631E" w:rsidRPr="00AF0EF7" w:rsidRDefault="0060631E" w:rsidP="0060631E">
            <w:pPr>
              <w:pStyle w:val="Code"/>
            </w:pPr>
            <w:r w:rsidRPr="00E94F6B">
              <w:t>Integer</w:t>
            </w:r>
          </w:p>
        </w:tc>
      </w:tr>
      <w:tr w:rsidR="0060631E" w14:paraId="1B4BEC2A" w14:textId="713B3DAB" w:rsidTr="00AB7EED">
        <w:tc>
          <w:tcPr>
            <w:tcW w:w="1255" w:type="dxa"/>
          </w:tcPr>
          <w:p w14:paraId="74992C93" w14:textId="6FD86791" w:rsidR="0060631E" w:rsidRPr="00AF0EF7" w:rsidRDefault="0060631E" w:rsidP="0060631E">
            <w:pPr>
              <w:pStyle w:val="Code"/>
            </w:pPr>
            <w:r w:rsidRPr="00A60D81">
              <w:t>Amount</w:t>
            </w:r>
          </w:p>
        </w:tc>
        <w:tc>
          <w:tcPr>
            <w:tcW w:w="1530" w:type="dxa"/>
          </w:tcPr>
          <w:p w14:paraId="334FE689" w14:textId="5C0A07E8" w:rsidR="0060631E" w:rsidRPr="00AF0EF7" w:rsidRDefault="0060631E" w:rsidP="0060631E">
            <w:pPr>
              <w:pStyle w:val="Code"/>
            </w:pPr>
            <w:r w:rsidRPr="00A60D81">
              <w:t>Decimal</w:t>
            </w:r>
          </w:p>
        </w:tc>
        <w:tc>
          <w:tcPr>
            <w:tcW w:w="270" w:type="dxa"/>
            <w:tcBorders>
              <w:top w:val="nil"/>
              <w:bottom w:val="nil"/>
            </w:tcBorders>
          </w:tcPr>
          <w:p w14:paraId="2BFA079D" w14:textId="77777777" w:rsidR="0060631E" w:rsidRPr="00E9575B" w:rsidRDefault="0060631E" w:rsidP="0060631E">
            <w:pPr>
              <w:pStyle w:val="Code"/>
            </w:pPr>
          </w:p>
        </w:tc>
        <w:tc>
          <w:tcPr>
            <w:tcW w:w="1260" w:type="dxa"/>
          </w:tcPr>
          <w:p w14:paraId="694F321E" w14:textId="00159266" w:rsidR="0060631E" w:rsidRPr="00E9575B" w:rsidRDefault="0060631E" w:rsidP="0060631E">
            <w:pPr>
              <w:pStyle w:val="Code"/>
            </w:pPr>
            <w:r w:rsidRPr="00BC31BA">
              <w:t>Number</w:t>
            </w:r>
          </w:p>
        </w:tc>
        <w:tc>
          <w:tcPr>
            <w:tcW w:w="1260" w:type="dxa"/>
          </w:tcPr>
          <w:p w14:paraId="1E428A02" w14:textId="0856369C" w:rsidR="0060631E" w:rsidRPr="00E9575B" w:rsidRDefault="0060631E" w:rsidP="0060631E">
            <w:pPr>
              <w:pStyle w:val="Code"/>
            </w:pPr>
            <w:r w:rsidRPr="00BC31BA">
              <w:t>Integer</w:t>
            </w:r>
          </w:p>
        </w:tc>
        <w:tc>
          <w:tcPr>
            <w:tcW w:w="270" w:type="dxa"/>
            <w:tcBorders>
              <w:top w:val="nil"/>
              <w:bottom w:val="nil"/>
            </w:tcBorders>
          </w:tcPr>
          <w:p w14:paraId="0C783667" w14:textId="12DAA741" w:rsidR="0060631E" w:rsidRPr="00E9575B" w:rsidRDefault="0060631E" w:rsidP="0060631E">
            <w:pPr>
              <w:pStyle w:val="Code"/>
            </w:pPr>
          </w:p>
        </w:tc>
        <w:tc>
          <w:tcPr>
            <w:tcW w:w="1620" w:type="dxa"/>
          </w:tcPr>
          <w:p w14:paraId="6FFB2375" w14:textId="649044DA" w:rsidR="0060631E" w:rsidRPr="00E9575B" w:rsidRDefault="0060631E" w:rsidP="0060631E">
            <w:pPr>
              <w:pStyle w:val="Code"/>
            </w:pPr>
            <w:r w:rsidRPr="00E94F6B">
              <w:t>Ratio</w:t>
            </w:r>
          </w:p>
        </w:tc>
        <w:tc>
          <w:tcPr>
            <w:tcW w:w="1530" w:type="dxa"/>
          </w:tcPr>
          <w:p w14:paraId="5814F2C6" w14:textId="73277966" w:rsidR="0060631E" w:rsidRPr="00E9575B" w:rsidRDefault="0060631E" w:rsidP="0060631E">
            <w:pPr>
              <w:pStyle w:val="Code"/>
            </w:pPr>
            <w:r w:rsidRPr="00E94F6B">
              <w:t>Float</w:t>
            </w:r>
          </w:p>
        </w:tc>
      </w:tr>
      <w:tr w:rsidR="0060631E" w14:paraId="265FAF52" w14:textId="57A1872D" w:rsidTr="00AB7EED">
        <w:tc>
          <w:tcPr>
            <w:tcW w:w="1255" w:type="dxa"/>
          </w:tcPr>
          <w:p w14:paraId="056DB0A8" w14:textId="07DE2E38" w:rsidR="0060631E" w:rsidRPr="00AF0EF7" w:rsidRDefault="0060631E" w:rsidP="0060631E">
            <w:pPr>
              <w:pStyle w:val="Code"/>
            </w:pPr>
            <w:r w:rsidRPr="00A60D81">
              <w:t>Binary Object</w:t>
            </w:r>
          </w:p>
        </w:tc>
        <w:tc>
          <w:tcPr>
            <w:tcW w:w="1530" w:type="dxa"/>
          </w:tcPr>
          <w:p w14:paraId="5C1ED860" w14:textId="719FD323" w:rsidR="0060631E" w:rsidRPr="00AF0EF7" w:rsidRDefault="0060631E" w:rsidP="0060631E">
            <w:pPr>
              <w:pStyle w:val="Code"/>
            </w:pPr>
            <w:r w:rsidRPr="00A60D81">
              <w:t>Binary</w:t>
            </w:r>
          </w:p>
        </w:tc>
        <w:tc>
          <w:tcPr>
            <w:tcW w:w="270" w:type="dxa"/>
            <w:tcBorders>
              <w:top w:val="nil"/>
              <w:bottom w:val="nil"/>
            </w:tcBorders>
          </w:tcPr>
          <w:p w14:paraId="31FAE642" w14:textId="77777777" w:rsidR="0060631E" w:rsidRPr="00E9575B" w:rsidRDefault="0060631E" w:rsidP="0060631E">
            <w:pPr>
              <w:pStyle w:val="Code"/>
            </w:pPr>
          </w:p>
        </w:tc>
        <w:tc>
          <w:tcPr>
            <w:tcW w:w="1260" w:type="dxa"/>
          </w:tcPr>
          <w:p w14:paraId="3743DBAA" w14:textId="4BA62525" w:rsidR="0060631E" w:rsidRPr="00E9575B" w:rsidRDefault="0060631E" w:rsidP="0060631E">
            <w:pPr>
              <w:pStyle w:val="Code"/>
            </w:pPr>
            <w:r w:rsidRPr="00BC31BA">
              <w:t>Number</w:t>
            </w:r>
          </w:p>
        </w:tc>
        <w:tc>
          <w:tcPr>
            <w:tcW w:w="1260" w:type="dxa"/>
          </w:tcPr>
          <w:p w14:paraId="414ED51C" w14:textId="5382F11B" w:rsidR="0060631E" w:rsidRPr="00E9575B" w:rsidRDefault="0060631E" w:rsidP="0060631E">
            <w:pPr>
              <w:pStyle w:val="Code"/>
            </w:pPr>
            <w:r w:rsidRPr="00BC31BA">
              <w:t>Float</w:t>
            </w:r>
          </w:p>
        </w:tc>
        <w:tc>
          <w:tcPr>
            <w:tcW w:w="270" w:type="dxa"/>
            <w:tcBorders>
              <w:top w:val="nil"/>
              <w:bottom w:val="nil"/>
            </w:tcBorders>
          </w:tcPr>
          <w:p w14:paraId="74FBEB23" w14:textId="79B531C9" w:rsidR="0060631E" w:rsidRPr="00E9575B" w:rsidRDefault="0060631E" w:rsidP="0060631E">
            <w:pPr>
              <w:pStyle w:val="Code"/>
            </w:pPr>
          </w:p>
        </w:tc>
        <w:tc>
          <w:tcPr>
            <w:tcW w:w="1620" w:type="dxa"/>
          </w:tcPr>
          <w:p w14:paraId="6BBA7F6F" w14:textId="7C63BD46" w:rsidR="0060631E" w:rsidRPr="00E9575B" w:rsidRDefault="0060631E" w:rsidP="0060631E">
            <w:pPr>
              <w:pStyle w:val="Code"/>
            </w:pPr>
            <w:r w:rsidRPr="00E94F6B">
              <w:t>Ratio</w:t>
            </w:r>
          </w:p>
        </w:tc>
        <w:tc>
          <w:tcPr>
            <w:tcW w:w="1530" w:type="dxa"/>
          </w:tcPr>
          <w:p w14:paraId="773181D4" w14:textId="3BF7AA7F" w:rsidR="0060631E" w:rsidRPr="00E9575B" w:rsidRDefault="0060631E" w:rsidP="0060631E">
            <w:pPr>
              <w:pStyle w:val="Code"/>
            </w:pPr>
            <w:r w:rsidRPr="00E94F6B">
              <w:t>Double</w:t>
            </w:r>
          </w:p>
        </w:tc>
      </w:tr>
      <w:tr w:rsidR="0060631E" w14:paraId="36145288" w14:textId="21D2D384" w:rsidTr="00AB7EED">
        <w:tc>
          <w:tcPr>
            <w:tcW w:w="1255" w:type="dxa"/>
          </w:tcPr>
          <w:p w14:paraId="2BEAAF03" w14:textId="1B73D9C8" w:rsidR="0060631E" w:rsidRPr="00AF0EF7" w:rsidRDefault="0060631E" w:rsidP="0060631E">
            <w:pPr>
              <w:pStyle w:val="Code"/>
            </w:pPr>
            <w:r w:rsidRPr="00A60D81">
              <w:t>Code</w:t>
            </w:r>
          </w:p>
        </w:tc>
        <w:tc>
          <w:tcPr>
            <w:tcW w:w="1530" w:type="dxa"/>
          </w:tcPr>
          <w:p w14:paraId="6548D4B0" w14:textId="46768F12" w:rsidR="0060631E" w:rsidRPr="00AF0EF7" w:rsidRDefault="0060631E" w:rsidP="0060631E">
            <w:pPr>
              <w:pStyle w:val="Code"/>
            </w:pPr>
            <w:r w:rsidRPr="00A60D81">
              <w:t>Token</w:t>
            </w:r>
          </w:p>
        </w:tc>
        <w:tc>
          <w:tcPr>
            <w:tcW w:w="270" w:type="dxa"/>
            <w:tcBorders>
              <w:top w:val="nil"/>
              <w:bottom w:val="nil"/>
            </w:tcBorders>
          </w:tcPr>
          <w:p w14:paraId="66AB1E33" w14:textId="77777777" w:rsidR="0060631E" w:rsidRPr="00E9575B" w:rsidRDefault="0060631E" w:rsidP="0060631E">
            <w:pPr>
              <w:pStyle w:val="Code"/>
            </w:pPr>
          </w:p>
        </w:tc>
        <w:tc>
          <w:tcPr>
            <w:tcW w:w="1260" w:type="dxa"/>
          </w:tcPr>
          <w:p w14:paraId="5DB3F7AF" w14:textId="00E04683" w:rsidR="0060631E" w:rsidRPr="00E9575B" w:rsidRDefault="0060631E" w:rsidP="0060631E">
            <w:pPr>
              <w:pStyle w:val="Code"/>
            </w:pPr>
            <w:r w:rsidRPr="00BC31BA">
              <w:t>Number</w:t>
            </w:r>
          </w:p>
        </w:tc>
        <w:tc>
          <w:tcPr>
            <w:tcW w:w="1260" w:type="dxa"/>
          </w:tcPr>
          <w:p w14:paraId="5C31CC17" w14:textId="41172A81" w:rsidR="0060631E" w:rsidRPr="00E9575B" w:rsidRDefault="0060631E" w:rsidP="0060631E">
            <w:pPr>
              <w:pStyle w:val="Code"/>
            </w:pPr>
            <w:r w:rsidRPr="00BC31BA">
              <w:t>Double</w:t>
            </w:r>
          </w:p>
        </w:tc>
        <w:tc>
          <w:tcPr>
            <w:tcW w:w="270" w:type="dxa"/>
            <w:tcBorders>
              <w:top w:val="nil"/>
              <w:bottom w:val="nil"/>
            </w:tcBorders>
          </w:tcPr>
          <w:p w14:paraId="508B9AE9" w14:textId="08527089" w:rsidR="0060631E" w:rsidRPr="00E9575B" w:rsidRDefault="0060631E" w:rsidP="0060631E">
            <w:pPr>
              <w:pStyle w:val="Code"/>
            </w:pPr>
          </w:p>
        </w:tc>
        <w:tc>
          <w:tcPr>
            <w:tcW w:w="1620" w:type="dxa"/>
          </w:tcPr>
          <w:p w14:paraId="602D48DB" w14:textId="75C19860" w:rsidR="0060631E" w:rsidRPr="00E9575B" w:rsidRDefault="0060631E" w:rsidP="0060631E">
            <w:pPr>
              <w:pStyle w:val="Code"/>
            </w:pPr>
            <w:r w:rsidRPr="00E94F6B">
              <w:t>Ratio</w:t>
            </w:r>
          </w:p>
        </w:tc>
        <w:tc>
          <w:tcPr>
            <w:tcW w:w="1530" w:type="dxa"/>
          </w:tcPr>
          <w:p w14:paraId="00BAAFC8" w14:textId="4F62FAA2" w:rsidR="0060631E" w:rsidRPr="00E9575B" w:rsidRDefault="0060631E" w:rsidP="0060631E">
            <w:pPr>
              <w:pStyle w:val="Code"/>
            </w:pPr>
            <w:r w:rsidRPr="00E94F6B">
              <w:t>Decimal</w:t>
            </w:r>
          </w:p>
        </w:tc>
      </w:tr>
      <w:tr w:rsidR="0060631E" w14:paraId="7D08C94F" w14:textId="6C6BC5BF" w:rsidTr="00AB7EED">
        <w:tc>
          <w:tcPr>
            <w:tcW w:w="1255" w:type="dxa"/>
          </w:tcPr>
          <w:p w14:paraId="587FFD3E" w14:textId="4D5B6EF8" w:rsidR="0060631E" w:rsidRPr="00842442" w:rsidRDefault="0060631E" w:rsidP="0060631E">
            <w:pPr>
              <w:pStyle w:val="Code"/>
            </w:pPr>
            <w:r w:rsidRPr="00A60D81">
              <w:t>Code</w:t>
            </w:r>
          </w:p>
        </w:tc>
        <w:tc>
          <w:tcPr>
            <w:tcW w:w="1530" w:type="dxa"/>
          </w:tcPr>
          <w:p w14:paraId="412329D6" w14:textId="47BCFA3B" w:rsidR="0060631E" w:rsidRPr="00842442" w:rsidRDefault="0060631E" w:rsidP="0060631E">
            <w:pPr>
              <w:pStyle w:val="Code"/>
            </w:pPr>
            <w:r w:rsidRPr="00A60D81">
              <w:t>String</w:t>
            </w:r>
          </w:p>
        </w:tc>
        <w:tc>
          <w:tcPr>
            <w:tcW w:w="270" w:type="dxa"/>
            <w:tcBorders>
              <w:top w:val="nil"/>
              <w:bottom w:val="nil"/>
            </w:tcBorders>
          </w:tcPr>
          <w:p w14:paraId="51AFB10A" w14:textId="77777777" w:rsidR="0060631E" w:rsidRPr="00842442" w:rsidRDefault="0060631E" w:rsidP="0060631E">
            <w:pPr>
              <w:pStyle w:val="Code"/>
            </w:pPr>
          </w:p>
        </w:tc>
        <w:tc>
          <w:tcPr>
            <w:tcW w:w="1260" w:type="dxa"/>
          </w:tcPr>
          <w:p w14:paraId="36E30D7E" w14:textId="461B2F5E" w:rsidR="0060631E" w:rsidRPr="00842442" w:rsidRDefault="0060631E" w:rsidP="0060631E">
            <w:pPr>
              <w:pStyle w:val="Code"/>
            </w:pPr>
            <w:r w:rsidRPr="00BC31BA">
              <w:t>Number</w:t>
            </w:r>
          </w:p>
        </w:tc>
        <w:tc>
          <w:tcPr>
            <w:tcW w:w="1260" w:type="dxa"/>
          </w:tcPr>
          <w:p w14:paraId="3F895D89" w14:textId="20A8DF49" w:rsidR="0060631E" w:rsidRPr="00842442" w:rsidRDefault="0060631E" w:rsidP="0060631E">
            <w:pPr>
              <w:pStyle w:val="Code"/>
            </w:pPr>
            <w:r w:rsidRPr="00BC31BA">
              <w:t>Decimal</w:t>
            </w:r>
          </w:p>
        </w:tc>
        <w:tc>
          <w:tcPr>
            <w:tcW w:w="270" w:type="dxa"/>
            <w:tcBorders>
              <w:top w:val="nil"/>
              <w:bottom w:val="nil"/>
            </w:tcBorders>
          </w:tcPr>
          <w:p w14:paraId="499CE52A" w14:textId="7D6F6E2F" w:rsidR="0060631E" w:rsidRPr="00842442" w:rsidRDefault="0060631E" w:rsidP="0060631E">
            <w:pPr>
              <w:pStyle w:val="Code"/>
            </w:pPr>
          </w:p>
        </w:tc>
        <w:tc>
          <w:tcPr>
            <w:tcW w:w="1620" w:type="dxa"/>
          </w:tcPr>
          <w:p w14:paraId="6E93A1A7" w14:textId="6B07BB4D" w:rsidR="0060631E" w:rsidRPr="00842442" w:rsidRDefault="0060631E" w:rsidP="0060631E">
            <w:pPr>
              <w:pStyle w:val="Code"/>
            </w:pPr>
            <w:r w:rsidRPr="00E94F6B">
              <w:t>Sound</w:t>
            </w:r>
          </w:p>
        </w:tc>
        <w:tc>
          <w:tcPr>
            <w:tcW w:w="1530" w:type="dxa"/>
          </w:tcPr>
          <w:p w14:paraId="460BEB16" w14:textId="59D9EDAF" w:rsidR="0060631E" w:rsidRPr="00842442" w:rsidRDefault="0060631E" w:rsidP="0060631E">
            <w:pPr>
              <w:pStyle w:val="Code"/>
            </w:pPr>
            <w:r w:rsidRPr="00E94F6B">
              <w:t>Binary</w:t>
            </w:r>
          </w:p>
        </w:tc>
      </w:tr>
      <w:tr w:rsidR="0060631E" w14:paraId="3B8396A7" w14:textId="5204ECF3" w:rsidTr="00AB7EED">
        <w:tc>
          <w:tcPr>
            <w:tcW w:w="1255" w:type="dxa"/>
          </w:tcPr>
          <w:p w14:paraId="6EADE921" w14:textId="37D896FB" w:rsidR="0060631E" w:rsidRPr="00842442" w:rsidRDefault="0060631E" w:rsidP="0060631E">
            <w:pPr>
              <w:pStyle w:val="Code"/>
            </w:pPr>
            <w:r w:rsidRPr="00A60D81">
              <w:t>Code</w:t>
            </w:r>
          </w:p>
        </w:tc>
        <w:tc>
          <w:tcPr>
            <w:tcW w:w="1530" w:type="dxa"/>
          </w:tcPr>
          <w:p w14:paraId="20D58CB4" w14:textId="0B24E418" w:rsidR="0060631E" w:rsidRPr="00842442" w:rsidRDefault="0060631E" w:rsidP="0060631E">
            <w:pPr>
              <w:pStyle w:val="Code"/>
            </w:pPr>
            <w:r w:rsidRPr="00A60D81">
              <w:t>NormalizedString</w:t>
            </w:r>
          </w:p>
        </w:tc>
        <w:tc>
          <w:tcPr>
            <w:tcW w:w="270" w:type="dxa"/>
            <w:tcBorders>
              <w:top w:val="nil"/>
              <w:bottom w:val="nil"/>
            </w:tcBorders>
          </w:tcPr>
          <w:p w14:paraId="79E7CD95" w14:textId="77777777" w:rsidR="0060631E" w:rsidRPr="00842442" w:rsidRDefault="0060631E" w:rsidP="0060631E">
            <w:pPr>
              <w:pStyle w:val="Code"/>
            </w:pPr>
          </w:p>
        </w:tc>
        <w:tc>
          <w:tcPr>
            <w:tcW w:w="1260" w:type="dxa"/>
          </w:tcPr>
          <w:p w14:paraId="19449ED2" w14:textId="27777356" w:rsidR="0060631E" w:rsidRPr="00842442" w:rsidRDefault="0060631E" w:rsidP="0060631E">
            <w:pPr>
              <w:pStyle w:val="Code"/>
            </w:pPr>
            <w:r w:rsidRPr="00BC31BA">
              <w:t>Ordinal</w:t>
            </w:r>
          </w:p>
        </w:tc>
        <w:tc>
          <w:tcPr>
            <w:tcW w:w="1260" w:type="dxa"/>
          </w:tcPr>
          <w:p w14:paraId="788DAC36" w14:textId="3C61EB3F" w:rsidR="0060631E" w:rsidRPr="00842442" w:rsidRDefault="0060631E" w:rsidP="0060631E">
            <w:pPr>
              <w:pStyle w:val="Code"/>
            </w:pPr>
            <w:r w:rsidRPr="00BC31BA">
              <w:t>Integer</w:t>
            </w:r>
          </w:p>
        </w:tc>
        <w:tc>
          <w:tcPr>
            <w:tcW w:w="270" w:type="dxa"/>
            <w:tcBorders>
              <w:top w:val="nil"/>
              <w:bottom w:val="nil"/>
            </w:tcBorders>
          </w:tcPr>
          <w:p w14:paraId="437C1D7F" w14:textId="13D6248B" w:rsidR="0060631E" w:rsidRPr="00842442" w:rsidRDefault="0060631E" w:rsidP="0060631E">
            <w:pPr>
              <w:pStyle w:val="Code"/>
            </w:pPr>
          </w:p>
        </w:tc>
        <w:tc>
          <w:tcPr>
            <w:tcW w:w="1620" w:type="dxa"/>
          </w:tcPr>
          <w:p w14:paraId="07E8BEF5" w14:textId="0945C3E6" w:rsidR="0060631E" w:rsidRPr="00842442" w:rsidRDefault="0060631E" w:rsidP="0060631E">
            <w:pPr>
              <w:pStyle w:val="Code"/>
            </w:pPr>
            <w:r w:rsidRPr="00E94F6B">
              <w:t>Text</w:t>
            </w:r>
          </w:p>
        </w:tc>
        <w:tc>
          <w:tcPr>
            <w:tcW w:w="1530" w:type="dxa"/>
          </w:tcPr>
          <w:p w14:paraId="7486F66A" w14:textId="4010ACEF" w:rsidR="0060631E" w:rsidRPr="00842442" w:rsidRDefault="0060631E" w:rsidP="0060631E">
            <w:pPr>
              <w:pStyle w:val="Code"/>
            </w:pPr>
            <w:r w:rsidRPr="00E94F6B">
              <w:t>Token</w:t>
            </w:r>
          </w:p>
        </w:tc>
      </w:tr>
      <w:tr w:rsidR="0060631E" w14:paraId="77A6DF63" w14:textId="66CF6016" w:rsidTr="00AB7EED">
        <w:tc>
          <w:tcPr>
            <w:tcW w:w="1255" w:type="dxa"/>
          </w:tcPr>
          <w:p w14:paraId="687FB97A" w14:textId="214F1615" w:rsidR="0060631E" w:rsidRPr="00842442" w:rsidRDefault="0060631E" w:rsidP="0060631E">
            <w:pPr>
              <w:pStyle w:val="Code"/>
            </w:pPr>
            <w:r w:rsidRPr="00A60D81">
              <w:t>Date</w:t>
            </w:r>
          </w:p>
        </w:tc>
        <w:tc>
          <w:tcPr>
            <w:tcW w:w="1530" w:type="dxa"/>
          </w:tcPr>
          <w:p w14:paraId="06FB743C" w14:textId="720EE14B" w:rsidR="0060631E" w:rsidRPr="00842442" w:rsidRDefault="0060631E" w:rsidP="0060631E">
            <w:pPr>
              <w:pStyle w:val="Code"/>
            </w:pPr>
            <w:r w:rsidRPr="00A60D81">
              <w:t>TimePoint</w:t>
            </w:r>
          </w:p>
        </w:tc>
        <w:tc>
          <w:tcPr>
            <w:tcW w:w="270" w:type="dxa"/>
            <w:tcBorders>
              <w:top w:val="nil"/>
              <w:bottom w:val="nil"/>
            </w:tcBorders>
          </w:tcPr>
          <w:p w14:paraId="7DF19364" w14:textId="77777777" w:rsidR="0060631E" w:rsidRPr="00842442" w:rsidRDefault="0060631E" w:rsidP="0060631E">
            <w:pPr>
              <w:pStyle w:val="Code"/>
            </w:pPr>
          </w:p>
        </w:tc>
        <w:tc>
          <w:tcPr>
            <w:tcW w:w="1260" w:type="dxa"/>
          </w:tcPr>
          <w:p w14:paraId="25EDB73F" w14:textId="46DDD5ED" w:rsidR="0060631E" w:rsidRPr="00842442" w:rsidRDefault="0060631E" w:rsidP="0060631E">
            <w:pPr>
              <w:pStyle w:val="Code"/>
            </w:pPr>
            <w:r w:rsidRPr="00BC31BA">
              <w:t>Percent</w:t>
            </w:r>
          </w:p>
        </w:tc>
        <w:tc>
          <w:tcPr>
            <w:tcW w:w="1260" w:type="dxa"/>
          </w:tcPr>
          <w:p w14:paraId="2B9BABF4" w14:textId="00C11A8F" w:rsidR="0060631E" w:rsidRPr="00842442" w:rsidRDefault="0060631E" w:rsidP="0060631E">
            <w:pPr>
              <w:pStyle w:val="Code"/>
            </w:pPr>
            <w:r w:rsidRPr="00BC31BA">
              <w:t>Integer</w:t>
            </w:r>
          </w:p>
        </w:tc>
        <w:tc>
          <w:tcPr>
            <w:tcW w:w="270" w:type="dxa"/>
            <w:tcBorders>
              <w:top w:val="nil"/>
              <w:bottom w:val="nil"/>
            </w:tcBorders>
          </w:tcPr>
          <w:p w14:paraId="7361BAF8" w14:textId="6E149038" w:rsidR="0060631E" w:rsidRPr="00842442" w:rsidRDefault="0060631E" w:rsidP="0060631E">
            <w:pPr>
              <w:pStyle w:val="Code"/>
            </w:pPr>
          </w:p>
        </w:tc>
        <w:tc>
          <w:tcPr>
            <w:tcW w:w="1620" w:type="dxa"/>
          </w:tcPr>
          <w:p w14:paraId="1E19CD20" w14:textId="24A1BF40" w:rsidR="0060631E" w:rsidRPr="00842442" w:rsidRDefault="0060631E" w:rsidP="0060631E">
            <w:pPr>
              <w:pStyle w:val="Code"/>
            </w:pPr>
            <w:r w:rsidRPr="00E94F6B">
              <w:t>Text</w:t>
            </w:r>
          </w:p>
        </w:tc>
        <w:tc>
          <w:tcPr>
            <w:tcW w:w="1530" w:type="dxa"/>
          </w:tcPr>
          <w:p w14:paraId="67EA2D54" w14:textId="73F9B3CB" w:rsidR="0060631E" w:rsidRPr="00842442" w:rsidRDefault="0060631E" w:rsidP="0060631E">
            <w:pPr>
              <w:pStyle w:val="Code"/>
            </w:pPr>
            <w:r w:rsidRPr="00E94F6B">
              <w:t>String</w:t>
            </w:r>
          </w:p>
        </w:tc>
      </w:tr>
      <w:tr w:rsidR="0060631E" w14:paraId="3F3D4C8E" w14:textId="4D4813DB" w:rsidTr="00AB7EED">
        <w:tc>
          <w:tcPr>
            <w:tcW w:w="1255" w:type="dxa"/>
          </w:tcPr>
          <w:p w14:paraId="7A0E45B4" w14:textId="3FE5E6E4" w:rsidR="0060631E" w:rsidRDefault="0060631E" w:rsidP="0060631E">
            <w:pPr>
              <w:pStyle w:val="Code"/>
            </w:pPr>
            <w:r w:rsidRPr="00A60D81">
              <w:t>Date Time</w:t>
            </w:r>
          </w:p>
        </w:tc>
        <w:tc>
          <w:tcPr>
            <w:tcW w:w="1530" w:type="dxa"/>
          </w:tcPr>
          <w:p w14:paraId="10950068" w14:textId="71D7A15A" w:rsidR="0060631E" w:rsidRDefault="0060631E" w:rsidP="0060631E">
            <w:pPr>
              <w:pStyle w:val="Code"/>
            </w:pPr>
            <w:r w:rsidRPr="00A60D81">
              <w:t>TimePoint</w:t>
            </w:r>
          </w:p>
        </w:tc>
        <w:tc>
          <w:tcPr>
            <w:tcW w:w="270" w:type="dxa"/>
            <w:tcBorders>
              <w:top w:val="nil"/>
              <w:bottom w:val="nil"/>
            </w:tcBorders>
          </w:tcPr>
          <w:p w14:paraId="017A71AD" w14:textId="77777777" w:rsidR="0060631E" w:rsidRPr="00842442" w:rsidRDefault="0060631E" w:rsidP="0060631E">
            <w:pPr>
              <w:pStyle w:val="Code"/>
            </w:pPr>
          </w:p>
        </w:tc>
        <w:tc>
          <w:tcPr>
            <w:tcW w:w="1260" w:type="dxa"/>
          </w:tcPr>
          <w:p w14:paraId="0D44D387" w14:textId="15EDA620" w:rsidR="0060631E" w:rsidRPr="00842442" w:rsidRDefault="0060631E" w:rsidP="0060631E">
            <w:pPr>
              <w:pStyle w:val="Code"/>
            </w:pPr>
            <w:r w:rsidRPr="00BC31BA">
              <w:t>Percent</w:t>
            </w:r>
          </w:p>
        </w:tc>
        <w:tc>
          <w:tcPr>
            <w:tcW w:w="1260" w:type="dxa"/>
          </w:tcPr>
          <w:p w14:paraId="2473A27C" w14:textId="11693DA8" w:rsidR="0060631E" w:rsidRPr="00842442" w:rsidRDefault="0060631E" w:rsidP="0060631E">
            <w:pPr>
              <w:pStyle w:val="Code"/>
            </w:pPr>
            <w:r w:rsidRPr="00BC31BA">
              <w:t>Float</w:t>
            </w:r>
          </w:p>
        </w:tc>
        <w:tc>
          <w:tcPr>
            <w:tcW w:w="270" w:type="dxa"/>
            <w:tcBorders>
              <w:top w:val="nil"/>
              <w:bottom w:val="nil"/>
            </w:tcBorders>
          </w:tcPr>
          <w:p w14:paraId="732A3AE3" w14:textId="0E206EBC" w:rsidR="0060631E" w:rsidRPr="00842442" w:rsidRDefault="0060631E" w:rsidP="0060631E">
            <w:pPr>
              <w:pStyle w:val="Code"/>
            </w:pPr>
          </w:p>
        </w:tc>
        <w:tc>
          <w:tcPr>
            <w:tcW w:w="1620" w:type="dxa"/>
          </w:tcPr>
          <w:p w14:paraId="2C9E5B13" w14:textId="5FB4B58B" w:rsidR="0060631E" w:rsidRPr="00842442" w:rsidRDefault="0060631E" w:rsidP="0060631E">
            <w:pPr>
              <w:pStyle w:val="Code"/>
            </w:pPr>
            <w:r w:rsidRPr="00E94F6B">
              <w:t>Text</w:t>
            </w:r>
          </w:p>
        </w:tc>
        <w:tc>
          <w:tcPr>
            <w:tcW w:w="1530" w:type="dxa"/>
          </w:tcPr>
          <w:p w14:paraId="4CD3F742" w14:textId="100623E8" w:rsidR="0060631E" w:rsidRPr="00842442" w:rsidRDefault="0060631E" w:rsidP="0060631E">
            <w:pPr>
              <w:pStyle w:val="Code"/>
            </w:pPr>
            <w:r w:rsidRPr="00E94F6B">
              <w:t>NormalizedString</w:t>
            </w:r>
          </w:p>
        </w:tc>
      </w:tr>
      <w:tr w:rsidR="0060631E" w14:paraId="7E1F02CF" w14:textId="50ADBC01" w:rsidTr="00AB7EED">
        <w:tc>
          <w:tcPr>
            <w:tcW w:w="1255" w:type="dxa"/>
          </w:tcPr>
          <w:p w14:paraId="2DAEB4F6" w14:textId="7855E271" w:rsidR="0060631E" w:rsidRDefault="0060631E" w:rsidP="0060631E">
            <w:pPr>
              <w:pStyle w:val="Code"/>
            </w:pPr>
            <w:r w:rsidRPr="00A60D81">
              <w:t>Duration</w:t>
            </w:r>
          </w:p>
        </w:tc>
        <w:tc>
          <w:tcPr>
            <w:tcW w:w="1530" w:type="dxa"/>
          </w:tcPr>
          <w:p w14:paraId="2260FEE3" w14:textId="11DD06DC" w:rsidR="0060631E" w:rsidRDefault="0060631E" w:rsidP="0060631E">
            <w:pPr>
              <w:pStyle w:val="Code"/>
            </w:pPr>
            <w:r w:rsidRPr="00A60D81">
              <w:t>TimeDuration</w:t>
            </w:r>
          </w:p>
        </w:tc>
        <w:tc>
          <w:tcPr>
            <w:tcW w:w="270" w:type="dxa"/>
            <w:tcBorders>
              <w:top w:val="nil"/>
              <w:bottom w:val="nil"/>
            </w:tcBorders>
          </w:tcPr>
          <w:p w14:paraId="121AB333" w14:textId="77777777" w:rsidR="0060631E" w:rsidRPr="00842442" w:rsidRDefault="0060631E" w:rsidP="0060631E">
            <w:pPr>
              <w:pStyle w:val="Code"/>
            </w:pPr>
          </w:p>
        </w:tc>
        <w:tc>
          <w:tcPr>
            <w:tcW w:w="1260" w:type="dxa"/>
          </w:tcPr>
          <w:p w14:paraId="76C8B262" w14:textId="77007B14" w:rsidR="0060631E" w:rsidRPr="00842442" w:rsidRDefault="0060631E" w:rsidP="0060631E">
            <w:pPr>
              <w:pStyle w:val="Code"/>
            </w:pPr>
            <w:r w:rsidRPr="00BC31BA">
              <w:t>Percent</w:t>
            </w:r>
          </w:p>
        </w:tc>
        <w:tc>
          <w:tcPr>
            <w:tcW w:w="1260" w:type="dxa"/>
          </w:tcPr>
          <w:p w14:paraId="0C704248" w14:textId="5CC1BCE4" w:rsidR="0060631E" w:rsidRPr="00842442" w:rsidRDefault="0060631E" w:rsidP="0060631E">
            <w:pPr>
              <w:pStyle w:val="Code"/>
            </w:pPr>
            <w:r w:rsidRPr="00BC31BA">
              <w:t>Double</w:t>
            </w:r>
          </w:p>
        </w:tc>
        <w:tc>
          <w:tcPr>
            <w:tcW w:w="270" w:type="dxa"/>
            <w:tcBorders>
              <w:top w:val="nil"/>
              <w:bottom w:val="nil"/>
            </w:tcBorders>
          </w:tcPr>
          <w:p w14:paraId="53A45D1D" w14:textId="032D2A9E" w:rsidR="0060631E" w:rsidRPr="00842442" w:rsidRDefault="0060631E" w:rsidP="0060631E">
            <w:pPr>
              <w:pStyle w:val="Code"/>
            </w:pPr>
          </w:p>
        </w:tc>
        <w:tc>
          <w:tcPr>
            <w:tcW w:w="1620" w:type="dxa"/>
          </w:tcPr>
          <w:p w14:paraId="16FEF38A" w14:textId="44834E91" w:rsidR="0060631E" w:rsidRPr="00842442" w:rsidRDefault="0060631E" w:rsidP="0060631E">
            <w:pPr>
              <w:pStyle w:val="Code"/>
            </w:pPr>
            <w:r w:rsidRPr="00E94F6B">
              <w:t>Time</w:t>
            </w:r>
          </w:p>
        </w:tc>
        <w:tc>
          <w:tcPr>
            <w:tcW w:w="1530" w:type="dxa"/>
          </w:tcPr>
          <w:p w14:paraId="69F74A99" w14:textId="051D49BA" w:rsidR="0060631E" w:rsidRPr="00842442" w:rsidRDefault="0060631E" w:rsidP="0060631E">
            <w:pPr>
              <w:pStyle w:val="Code"/>
            </w:pPr>
            <w:r w:rsidRPr="00E94F6B">
              <w:t>TimePoint</w:t>
            </w:r>
          </w:p>
        </w:tc>
      </w:tr>
      <w:tr w:rsidR="0060631E" w14:paraId="7332B65B" w14:textId="3EDF6318" w:rsidTr="00AB7EED">
        <w:tc>
          <w:tcPr>
            <w:tcW w:w="1255" w:type="dxa"/>
          </w:tcPr>
          <w:p w14:paraId="06BBAFD2" w14:textId="675CD87F" w:rsidR="0060631E" w:rsidRDefault="0060631E" w:rsidP="0060631E">
            <w:pPr>
              <w:pStyle w:val="Code"/>
            </w:pPr>
            <w:r w:rsidRPr="00A60D81">
              <w:t>Graphic</w:t>
            </w:r>
          </w:p>
        </w:tc>
        <w:tc>
          <w:tcPr>
            <w:tcW w:w="1530" w:type="dxa"/>
          </w:tcPr>
          <w:p w14:paraId="6954BF10" w14:textId="6FEA7147" w:rsidR="0060631E" w:rsidRDefault="0060631E" w:rsidP="0060631E">
            <w:pPr>
              <w:pStyle w:val="Code"/>
            </w:pPr>
            <w:r w:rsidRPr="00A60D81">
              <w:t>Binary</w:t>
            </w:r>
          </w:p>
        </w:tc>
        <w:tc>
          <w:tcPr>
            <w:tcW w:w="270" w:type="dxa"/>
            <w:tcBorders>
              <w:top w:val="nil"/>
              <w:bottom w:val="nil"/>
            </w:tcBorders>
          </w:tcPr>
          <w:p w14:paraId="7053BE65" w14:textId="77777777" w:rsidR="0060631E" w:rsidRPr="00842442" w:rsidRDefault="0060631E" w:rsidP="0060631E">
            <w:pPr>
              <w:pStyle w:val="Code"/>
            </w:pPr>
          </w:p>
        </w:tc>
        <w:tc>
          <w:tcPr>
            <w:tcW w:w="1260" w:type="dxa"/>
          </w:tcPr>
          <w:p w14:paraId="541EBC3E" w14:textId="18AF7FC8" w:rsidR="0060631E" w:rsidRPr="00842442" w:rsidRDefault="0060631E" w:rsidP="0060631E">
            <w:pPr>
              <w:pStyle w:val="Code"/>
            </w:pPr>
            <w:r w:rsidRPr="00BC31BA">
              <w:t>Percent</w:t>
            </w:r>
          </w:p>
        </w:tc>
        <w:tc>
          <w:tcPr>
            <w:tcW w:w="1260" w:type="dxa"/>
          </w:tcPr>
          <w:p w14:paraId="3A288964" w14:textId="06E3CC45" w:rsidR="0060631E" w:rsidRPr="00842442" w:rsidRDefault="0060631E" w:rsidP="0060631E">
            <w:pPr>
              <w:pStyle w:val="Code"/>
            </w:pPr>
            <w:r w:rsidRPr="00BC31BA">
              <w:t>Decimal</w:t>
            </w:r>
          </w:p>
        </w:tc>
        <w:tc>
          <w:tcPr>
            <w:tcW w:w="270" w:type="dxa"/>
            <w:tcBorders>
              <w:top w:val="nil"/>
              <w:bottom w:val="nil"/>
            </w:tcBorders>
          </w:tcPr>
          <w:p w14:paraId="65CA000E" w14:textId="49AB851E" w:rsidR="0060631E" w:rsidRPr="00842442" w:rsidRDefault="0060631E" w:rsidP="0060631E">
            <w:pPr>
              <w:pStyle w:val="Code"/>
            </w:pPr>
          </w:p>
        </w:tc>
        <w:tc>
          <w:tcPr>
            <w:tcW w:w="1620" w:type="dxa"/>
          </w:tcPr>
          <w:p w14:paraId="01913F94" w14:textId="16C6A9F3" w:rsidR="0060631E" w:rsidRPr="00842442" w:rsidRDefault="0060631E" w:rsidP="0060631E">
            <w:pPr>
              <w:pStyle w:val="Code"/>
            </w:pPr>
            <w:r w:rsidRPr="00E94F6B">
              <w:t>Value</w:t>
            </w:r>
          </w:p>
        </w:tc>
        <w:tc>
          <w:tcPr>
            <w:tcW w:w="1530" w:type="dxa"/>
          </w:tcPr>
          <w:p w14:paraId="440C47E7" w14:textId="6D1CD49B" w:rsidR="0060631E" w:rsidRPr="00842442" w:rsidRDefault="0060631E" w:rsidP="0060631E">
            <w:pPr>
              <w:pStyle w:val="Code"/>
            </w:pPr>
            <w:r w:rsidRPr="00E94F6B">
              <w:t>Token</w:t>
            </w:r>
          </w:p>
        </w:tc>
      </w:tr>
      <w:tr w:rsidR="0060631E" w14:paraId="6C4B2622" w14:textId="08695A47" w:rsidTr="00AB7EED">
        <w:tc>
          <w:tcPr>
            <w:tcW w:w="1255" w:type="dxa"/>
          </w:tcPr>
          <w:p w14:paraId="7B8AB053" w14:textId="10089546" w:rsidR="0060631E" w:rsidRDefault="0060631E" w:rsidP="0060631E">
            <w:pPr>
              <w:pStyle w:val="Code"/>
            </w:pPr>
            <w:r w:rsidRPr="00A60D81">
              <w:t>Identifier</w:t>
            </w:r>
          </w:p>
        </w:tc>
        <w:tc>
          <w:tcPr>
            <w:tcW w:w="1530" w:type="dxa"/>
          </w:tcPr>
          <w:p w14:paraId="129B5651" w14:textId="3453683C" w:rsidR="0060631E" w:rsidRDefault="0060631E" w:rsidP="0060631E">
            <w:pPr>
              <w:pStyle w:val="Code"/>
            </w:pPr>
            <w:r w:rsidRPr="00A60D81">
              <w:t>Token</w:t>
            </w:r>
          </w:p>
        </w:tc>
        <w:tc>
          <w:tcPr>
            <w:tcW w:w="270" w:type="dxa"/>
            <w:tcBorders>
              <w:top w:val="nil"/>
              <w:bottom w:val="nil"/>
            </w:tcBorders>
          </w:tcPr>
          <w:p w14:paraId="6737B96C" w14:textId="77777777" w:rsidR="0060631E" w:rsidRPr="00842442" w:rsidRDefault="0060631E" w:rsidP="0060631E">
            <w:pPr>
              <w:pStyle w:val="Code"/>
            </w:pPr>
          </w:p>
        </w:tc>
        <w:tc>
          <w:tcPr>
            <w:tcW w:w="1260" w:type="dxa"/>
          </w:tcPr>
          <w:p w14:paraId="60CA9660" w14:textId="2B44F3B5" w:rsidR="0060631E" w:rsidRPr="00842442" w:rsidRDefault="0060631E" w:rsidP="0060631E">
            <w:pPr>
              <w:pStyle w:val="Code"/>
            </w:pPr>
            <w:r w:rsidRPr="00BC31BA">
              <w:t>Picture</w:t>
            </w:r>
          </w:p>
        </w:tc>
        <w:tc>
          <w:tcPr>
            <w:tcW w:w="1260" w:type="dxa"/>
          </w:tcPr>
          <w:p w14:paraId="56F7B924" w14:textId="15511715" w:rsidR="0060631E" w:rsidRPr="00842442" w:rsidRDefault="0060631E" w:rsidP="0060631E">
            <w:pPr>
              <w:pStyle w:val="Code"/>
            </w:pPr>
            <w:r w:rsidRPr="00BC31BA">
              <w:t>Binary</w:t>
            </w:r>
          </w:p>
        </w:tc>
        <w:tc>
          <w:tcPr>
            <w:tcW w:w="270" w:type="dxa"/>
            <w:tcBorders>
              <w:top w:val="nil"/>
              <w:bottom w:val="nil"/>
            </w:tcBorders>
          </w:tcPr>
          <w:p w14:paraId="35A599F3" w14:textId="402B8643" w:rsidR="0060631E" w:rsidRPr="00842442" w:rsidRDefault="0060631E" w:rsidP="0060631E">
            <w:pPr>
              <w:pStyle w:val="Code"/>
            </w:pPr>
          </w:p>
        </w:tc>
        <w:tc>
          <w:tcPr>
            <w:tcW w:w="1620" w:type="dxa"/>
          </w:tcPr>
          <w:p w14:paraId="1A4840A0" w14:textId="76B8C898" w:rsidR="0060631E" w:rsidRPr="00842442" w:rsidRDefault="0060631E" w:rsidP="0060631E">
            <w:pPr>
              <w:pStyle w:val="Code"/>
            </w:pPr>
            <w:r w:rsidRPr="00E94F6B">
              <w:t>Value</w:t>
            </w:r>
          </w:p>
        </w:tc>
        <w:tc>
          <w:tcPr>
            <w:tcW w:w="1530" w:type="dxa"/>
          </w:tcPr>
          <w:p w14:paraId="7E8299BF" w14:textId="20803E20" w:rsidR="0060631E" w:rsidRPr="00842442" w:rsidRDefault="0060631E" w:rsidP="0060631E">
            <w:pPr>
              <w:pStyle w:val="Code"/>
            </w:pPr>
            <w:r w:rsidRPr="00E94F6B">
              <w:t>String</w:t>
            </w:r>
          </w:p>
        </w:tc>
      </w:tr>
      <w:tr w:rsidR="0060631E" w14:paraId="39DA2CA1" w14:textId="73EA139D" w:rsidTr="00AB7EED">
        <w:tc>
          <w:tcPr>
            <w:tcW w:w="1255" w:type="dxa"/>
          </w:tcPr>
          <w:p w14:paraId="6C502AC0" w14:textId="7ED29C69" w:rsidR="0060631E" w:rsidRDefault="0060631E" w:rsidP="0060631E">
            <w:pPr>
              <w:pStyle w:val="Code"/>
            </w:pPr>
            <w:r w:rsidRPr="00A60D81">
              <w:t>Identifier</w:t>
            </w:r>
          </w:p>
        </w:tc>
        <w:tc>
          <w:tcPr>
            <w:tcW w:w="1530" w:type="dxa"/>
          </w:tcPr>
          <w:p w14:paraId="5A84F5E5" w14:textId="70C76772" w:rsidR="0060631E" w:rsidRDefault="0060631E" w:rsidP="0060631E">
            <w:pPr>
              <w:pStyle w:val="Code"/>
            </w:pPr>
            <w:r w:rsidRPr="00A60D81">
              <w:t>String</w:t>
            </w:r>
          </w:p>
        </w:tc>
        <w:tc>
          <w:tcPr>
            <w:tcW w:w="270" w:type="dxa"/>
            <w:tcBorders>
              <w:top w:val="nil"/>
              <w:bottom w:val="nil"/>
            </w:tcBorders>
          </w:tcPr>
          <w:p w14:paraId="7A6F4340" w14:textId="77777777" w:rsidR="0060631E" w:rsidRPr="00842442" w:rsidRDefault="0060631E" w:rsidP="0060631E">
            <w:pPr>
              <w:pStyle w:val="Code"/>
            </w:pPr>
          </w:p>
        </w:tc>
        <w:tc>
          <w:tcPr>
            <w:tcW w:w="1260" w:type="dxa"/>
          </w:tcPr>
          <w:p w14:paraId="58F191DA" w14:textId="1077A169" w:rsidR="0060631E" w:rsidRPr="00842442" w:rsidRDefault="0060631E" w:rsidP="0060631E">
            <w:pPr>
              <w:pStyle w:val="Code"/>
            </w:pPr>
            <w:r w:rsidRPr="00BC31BA">
              <w:t>Quantity</w:t>
            </w:r>
          </w:p>
        </w:tc>
        <w:tc>
          <w:tcPr>
            <w:tcW w:w="1260" w:type="dxa"/>
          </w:tcPr>
          <w:p w14:paraId="467544EB" w14:textId="0DBD0A6B" w:rsidR="0060631E" w:rsidRPr="00842442" w:rsidRDefault="0060631E" w:rsidP="0060631E">
            <w:pPr>
              <w:pStyle w:val="Code"/>
            </w:pPr>
            <w:r w:rsidRPr="00BC31BA">
              <w:t>Integer</w:t>
            </w:r>
          </w:p>
        </w:tc>
        <w:tc>
          <w:tcPr>
            <w:tcW w:w="270" w:type="dxa"/>
            <w:tcBorders>
              <w:top w:val="nil"/>
              <w:bottom w:val="nil"/>
            </w:tcBorders>
          </w:tcPr>
          <w:p w14:paraId="54EC3B5A" w14:textId="788672DD" w:rsidR="0060631E" w:rsidRPr="00842442" w:rsidRDefault="0060631E" w:rsidP="0060631E">
            <w:pPr>
              <w:pStyle w:val="Code"/>
            </w:pPr>
          </w:p>
        </w:tc>
        <w:tc>
          <w:tcPr>
            <w:tcW w:w="1620" w:type="dxa"/>
          </w:tcPr>
          <w:p w14:paraId="22B78346" w14:textId="007708B2" w:rsidR="0060631E" w:rsidRPr="00842442" w:rsidRDefault="0060631E" w:rsidP="0060631E">
            <w:pPr>
              <w:pStyle w:val="Code"/>
            </w:pPr>
            <w:r w:rsidRPr="00E94F6B">
              <w:t>Value</w:t>
            </w:r>
          </w:p>
        </w:tc>
        <w:tc>
          <w:tcPr>
            <w:tcW w:w="1530" w:type="dxa"/>
          </w:tcPr>
          <w:p w14:paraId="0F49C05D" w14:textId="0656A642" w:rsidR="0060631E" w:rsidRPr="00842442" w:rsidRDefault="0060631E" w:rsidP="0060631E">
            <w:pPr>
              <w:pStyle w:val="Code"/>
            </w:pPr>
            <w:r w:rsidRPr="00E94F6B">
              <w:t>NormalizedString</w:t>
            </w:r>
          </w:p>
        </w:tc>
      </w:tr>
      <w:tr w:rsidR="0060631E" w14:paraId="23AD8F5C" w14:textId="5F1E9AFB" w:rsidTr="00AB7EED">
        <w:tc>
          <w:tcPr>
            <w:tcW w:w="1255" w:type="dxa"/>
          </w:tcPr>
          <w:p w14:paraId="0402E935" w14:textId="2CD871A2" w:rsidR="0060631E" w:rsidRDefault="0060631E" w:rsidP="0060631E">
            <w:pPr>
              <w:pStyle w:val="Code"/>
            </w:pPr>
            <w:r w:rsidRPr="00A60D81">
              <w:t>Identifier</w:t>
            </w:r>
          </w:p>
        </w:tc>
        <w:tc>
          <w:tcPr>
            <w:tcW w:w="1530" w:type="dxa"/>
          </w:tcPr>
          <w:p w14:paraId="7EB93EDD" w14:textId="068C1904" w:rsidR="0060631E" w:rsidRDefault="0060631E" w:rsidP="0060631E">
            <w:pPr>
              <w:pStyle w:val="Code"/>
            </w:pPr>
            <w:r w:rsidRPr="00A60D81">
              <w:t>NormalizedString</w:t>
            </w:r>
          </w:p>
        </w:tc>
        <w:tc>
          <w:tcPr>
            <w:tcW w:w="270" w:type="dxa"/>
            <w:tcBorders>
              <w:top w:val="nil"/>
              <w:bottom w:val="nil"/>
            </w:tcBorders>
          </w:tcPr>
          <w:p w14:paraId="0F1F8EDC" w14:textId="77777777" w:rsidR="0060631E" w:rsidRPr="00842442" w:rsidRDefault="0060631E" w:rsidP="0060631E">
            <w:pPr>
              <w:pStyle w:val="Code"/>
            </w:pPr>
          </w:p>
        </w:tc>
        <w:tc>
          <w:tcPr>
            <w:tcW w:w="1260" w:type="dxa"/>
          </w:tcPr>
          <w:p w14:paraId="3CD0B763" w14:textId="077DD6CD" w:rsidR="0060631E" w:rsidRPr="00842442" w:rsidRDefault="0060631E" w:rsidP="0060631E">
            <w:pPr>
              <w:pStyle w:val="Code"/>
            </w:pPr>
            <w:r w:rsidRPr="00BC31BA">
              <w:t>Quantity</w:t>
            </w:r>
          </w:p>
        </w:tc>
        <w:tc>
          <w:tcPr>
            <w:tcW w:w="1260" w:type="dxa"/>
          </w:tcPr>
          <w:p w14:paraId="2E1830E0" w14:textId="60534D8C" w:rsidR="0060631E" w:rsidRPr="00842442" w:rsidRDefault="0060631E" w:rsidP="0060631E">
            <w:pPr>
              <w:pStyle w:val="Code"/>
            </w:pPr>
            <w:r w:rsidRPr="00BC31BA">
              <w:t>Float</w:t>
            </w:r>
          </w:p>
        </w:tc>
        <w:tc>
          <w:tcPr>
            <w:tcW w:w="270" w:type="dxa"/>
            <w:tcBorders>
              <w:top w:val="nil"/>
              <w:bottom w:val="nil"/>
            </w:tcBorders>
          </w:tcPr>
          <w:p w14:paraId="7962A934" w14:textId="1BE1B45B" w:rsidR="0060631E" w:rsidRPr="00842442" w:rsidRDefault="0060631E" w:rsidP="0060631E">
            <w:pPr>
              <w:pStyle w:val="Code"/>
            </w:pPr>
          </w:p>
        </w:tc>
        <w:tc>
          <w:tcPr>
            <w:tcW w:w="1620" w:type="dxa"/>
          </w:tcPr>
          <w:p w14:paraId="6373E84E" w14:textId="169044A1" w:rsidR="0060631E" w:rsidRPr="00842442" w:rsidRDefault="0060631E" w:rsidP="0060631E">
            <w:pPr>
              <w:pStyle w:val="Code"/>
            </w:pPr>
            <w:r w:rsidRPr="00E94F6B">
              <w:t>Value</w:t>
            </w:r>
          </w:p>
        </w:tc>
        <w:tc>
          <w:tcPr>
            <w:tcW w:w="1530" w:type="dxa"/>
          </w:tcPr>
          <w:p w14:paraId="19DD6730" w14:textId="66BF44FC" w:rsidR="0060631E" w:rsidRPr="00842442" w:rsidRDefault="0060631E" w:rsidP="0060631E">
            <w:pPr>
              <w:pStyle w:val="Code"/>
            </w:pPr>
            <w:r w:rsidRPr="00E94F6B">
              <w:t>Integer</w:t>
            </w:r>
          </w:p>
        </w:tc>
      </w:tr>
      <w:tr w:rsidR="0060631E" w14:paraId="601F7259" w14:textId="28584ABF" w:rsidTr="00AB7EED">
        <w:tc>
          <w:tcPr>
            <w:tcW w:w="1255" w:type="dxa"/>
          </w:tcPr>
          <w:p w14:paraId="7FBC454E" w14:textId="47A854AB" w:rsidR="0060631E" w:rsidRDefault="0060631E" w:rsidP="0060631E">
            <w:pPr>
              <w:pStyle w:val="Code"/>
            </w:pPr>
            <w:r w:rsidRPr="00A60D81">
              <w:t>Indicator</w:t>
            </w:r>
          </w:p>
        </w:tc>
        <w:tc>
          <w:tcPr>
            <w:tcW w:w="1530" w:type="dxa"/>
          </w:tcPr>
          <w:p w14:paraId="74BBB519" w14:textId="1FC4F007" w:rsidR="0060631E" w:rsidRDefault="0060631E" w:rsidP="0060631E">
            <w:pPr>
              <w:pStyle w:val="Code"/>
            </w:pPr>
            <w:r w:rsidRPr="00A60D81">
              <w:t>Boolean</w:t>
            </w:r>
          </w:p>
        </w:tc>
        <w:tc>
          <w:tcPr>
            <w:tcW w:w="270" w:type="dxa"/>
            <w:tcBorders>
              <w:top w:val="nil"/>
              <w:bottom w:val="nil"/>
            </w:tcBorders>
          </w:tcPr>
          <w:p w14:paraId="60B74BF5" w14:textId="77777777" w:rsidR="0060631E" w:rsidRPr="00842442" w:rsidRDefault="0060631E" w:rsidP="0060631E">
            <w:pPr>
              <w:pStyle w:val="Code"/>
            </w:pPr>
          </w:p>
        </w:tc>
        <w:tc>
          <w:tcPr>
            <w:tcW w:w="1260" w:type="dxa"/>
          </w:tcPr>
          <w:p w14:paraId="3861BFC3" w14:textId="1531EF3A" w:rsidR="0060631E" w:rsidRPr="00842442" w:rsidRDefault="0060631E" w:rsidP="0060631E">
            <w:pPr>
              <w:pStyle w:val="Code"/>
            </w:pPr>
            <w:r w:rsidRPr="00BC31BA">
              <w:t>Quantity</w:t>
            </w:r>
          </w:p>
        </w:tc>
        <w:tc>
          <w:tcPr>
            <w:tcW w:w="1260" w:type="dxa"/>
          </w:tcPr>
          <w:p w14:paraId="19066233" w14:textId="752C9C13" w:rsidR="0060631E" w:rsidRPr="00842442" w:rsidRDefault="0060631E" w:rsidP="0060631E">
            <w:pPr>
              <w:pStyle w:val="Code"/>
            </w:pPr>
            <w:r w:rsidRPr="00BC31BA">
              <w:t>Double</w:t>
            </w:r>
          </w:p>
        </w:tc>
        <w:tc>
          <w:tcPr>
            <w:tcW w:w="270" w:type="dxa"/>
            <w:tcBorders>
              <w:top w:val="nil"/>
              <w:bottom w:val="nil"/>
            </w:tcBorders>
          </w:tcPr>
          <w:p w14:paraId="406CA389" w14:textId="7117C808" w:rsidR="0060631E" w:rsidRPr="00842442" w:rsidRDefault="0060631E" w:rsidP="0060631E">
            <w:pPr>
              <w:pStyle w:val="Code"/>
            </w:pPr>
          </w:p>
        </w:tc>
        <w:tc>
          <w:tcPr>
            <w:tcW w:w="1620" w:type="dxa"/>
          </w:tcPr>
          <w:p w14:paraId="5D269BF1" w14:textId="1E69466A" w:rsidR="0060631E" w:rsidRPr="00842442" w:rsidRDefault="0060631E" w:rsidP="0060631E">
            <w:pPr>
              <w:pStyle w:val="Code"/>
            </w:pPr>
            <w:r w:rsidRPr="00E94F6B">
              <w:t>Value</w:t>
            </w:r>
          </w:p>
        </w:tc>
        <w:tc>
          <w:tcPr>
            <w:tcW w:w="1530" w:type="dxa"/>
          </w:tcPr>
          <w:p w14:paraId="066CA448" w14:textId="0705A0D8" w:rsidR="0060631E" w:rsidRPr="00842442" w:rsidRDefault="0060631E" w:rsidP="0060631E">
            <w:pPr>
              <w:pStyle w:val="Code"/>
            </w:pPr>
            <w:r w:rsidRPr="00E94F6B">
              <w:t>Float</w:t>
            </w:r>
          </w:p>
        </w:tc>
      </w:tr>
      <w:tr w:rsidR="0060631E" w14:paraId="7D3B3C76" w14:textId="32C5D51B" w:rsidTr="00AB7EED">
        <w:tc>
          <w:tcPr>
            <w:tcW w:w="1255" w:type="dxa"/>
          </w:tcPr>
          <w:p w14:paraId="7F68FCF8" w14:textId="6138F018" w:rsidR="0060631E" w:rsidRDefault="0060631E" w:rsidP="0060631E">
            <w:pPr>
              <w:pStyle w:val="Code"/>
            </w:pPr>
            <w:r w:rsidRPr="00A60D81">
              <w:t>Measure</w:t>
            </w:r>
          </w:p>
        </w:tc>
        <w:tc>
          <w:tcPr>
            <w:tcW w:w="1530" w:type="dxa"/>
          </w:tcPr>
          <w:p w14:paraId="79BDB0F9" w14:textId="605FA15B" w:rsidR="0060631E" w:rsidRDefault="0060631E" w:rsidP="0060631E">
            <w:pPr>
              <w:pStyle w:val="Code"/>
            </w:pPr>
            <w:r w:rsidRPr="00A60D81">
              <w:t>Integer</w:t>
            </w:r>
          </w:p>
        </w:tc>
        <w:tc>
          <w:tcPr>
            <w:tcW w:w="270" w:type="dxa"/>
            <w:tcBorders>
              <w:top w:val="nil"/>
              <w:bottom w:val="nil"/>
            </w:tcBorders>
          </w:tcPr>
          <w:p w14:paraId="1010B50C" w14:textId="77777777" w:rsidR="0060631E" w:rsidRPr="00842442" w:rsidRDefault="0060631E" w:rsidP="0060631E">
            <w:pPr>
              <w:pStyle w:val="Code"/>
            </w:pPr>
          </w:p>
        </w:tc>
        <w:tc>
          <w:tcPr>
            <w:tcW w:w="1260" w:type="dxa"/>
          </w:tcPr>
          <w:p w14:paraId="7416DCEA" w14:textId="1C9FF58B" w:rsidR="0060631E" w:rsidRPr="00842442" w:rsidRDefault="0060631E" w:rsidP="0060631E">
            <w:pPr>
              <w:pStyle w:val="Code"/>
            </w:pPr>
            <w:r w:rsidRPr="00BC31BA">
              <w:t>Quantity</w:t>
            </w:r>
          </w:p>
        </w:tc>
        <w:tc>
          <w:tcPr>
            <w:tcW w:w="1260" w:type="dxa"/>
          </w:tcPr>
          <w:p w14:paraId="2C260348" w14:textId="4CB76C11" w:rsidR="0060631E" w:rsidRPr="00842442" w:rsidRDefault="0060631E" w:rsidP="0060631E">
            <w:pPr>
              <w:pStyle w:val="Code"/>
            </w:pPr>
            <w:r w:rsidRPr="00BC31BA">
              <w:t>Decimal</w:t>
            </w:r>
          </w:p>
        </w:tc>
        <w:tc>
          <w:tcPr>
            <w:tcW w:w="270" w:type="dxa"/>
            <w:tcBorders>
              <w:top w:val="nil"/>
              <w:bottom w:val="nil"/>
            </w:tcBorders>
          </w:tcPr>
          <w:p w14:paraId="53A06F93" w14:textId="24F20782" w:rsidR="0060631E" w:rsidRPr="00842442" w:rsidRDefault="0060631E" w:rsidP="0060631E">
            <w:pPr>
              <w:pStyle w:val="Code"/>
            </w:pPr>
          </w:p>
        </w:tc>
        <w:tc>
          <w:tcPr>
            <w:tcW w:w="1620" w:type="dxa"/>
          </w:tcPr>
          <w:p w14:paraId="0BC69F8D" w14:textId="32F4C15E" w:rsidR="0060631E" w:rsidRPr="00842442" w:rsidRDefault="0060631E" w:rsidP="0060631E">
            <w:pPr>
              <w:pStyle w:val="Code"/>
            </w:pPr>
            <w:r w:rsidRPr="00E94F6B">
              <w:t>Value</w:t>
            </w:r>
          </w:p>
        </w:tc>
        <w:tc>
          <w:tcPr>
            <w:tcW w:w="1530" w:type="dxa"/>
          </w:tcPr>
          <w:p w14:paraId="0B5748A1" w14:textId="248EB512" w:rsidR="0060631E" w:rsidRPr="00842442" w:rsidRDefault="0060631E" w:rsidP="0060631E">
            <w:pPr>
              <w:pStyle w:val="Code"/>
            </w:pPr>
            <w:r w:rsidRPr="00E94F6B">
              <w:t>Double</w:t>
            </w:r>
          </w:p>
        </w:tc>
      </w:tr>
      <w:tr w:rsidR="0060631E" w14:paraId="0FDA9C8C" w14:textId="479A2E76" w:rsidTr="00AB7EED">
        <w:tc>
          <w:tcPr>
            <w:tcW w:w="1255" w:type="dxa"/>
          </w:tcPr>
          <w:p w14:paraId="29F2BC0E" w14:textId="4FBE1BB1" w:rsidR="0060631E" w:rsidRDefault="0060631E" w:rsidP="0060631E">
            <w:pPr>
              <w:pStyle w:val="Code"/>
            </w:pPr>
            <w:r w:rsidRPr="00A60D81">
              <w:t>Measure</w:t>
            </w:r>
          </w:p>
        </w:tc>
        <w:tc>
          <w:tcPr>
            <w:tcW w:w="1530" w:type="dxa"/>
          </w:tcPr>
          <w:p w14:paraId="60253E79" w14:textId="4B3923E6" w:rsidR="0060631E" w:rsidRDefault="0060631E" w:rsidP="0060631E">
            <w:pPr>
              <w:pStyle w:val="Code"/>
            </w:pPr>
            <w:r w:rsidRPr="00A60D81">
              <w:t>Float</w:t>
            </w:r>
          </w:p>
        </w:tc>
        <w:tc>
          <w:tcPr>
            <w:tcW w:w="270" w:type="dxa"/>
            <w:tcBorders>
              <w:top w:val="nil"/>
              <w:bottom w:val="nil"/>
            </w:tcBorders>
          </w:tcPr>
          <w:p w14:paraId="15A810CB" w14:textId="77777777" w:rsidR="0060631E" w:rsidRPr="00842442" w:rsidRDefault="0060631E" w:rsidP="0060631E">
            <w:pPr>
              <w:pStyle w:val="Code"/>
            </w:pPr>
          </w:p>
        </w:tc>
        <w:tc>
          <w:tcPr>
            <w:tcW w:w="1260" w:type="dxa"/>
          </w:tcPr>
          <w:p w14:paraId="692ABB6A" w14:textId="76FBBD6B" w:rsidR="0060631E" w:rsidRPr="00842442" w:rsidRDefault="0060631E" w:rsidP="0060631E">
            <w:pPr>
              <w:pStyle w:val="Code"/>
            </w:pPr>
            <w:r w:rsidRPr="00BC31BA">
              <w:t>Rate</w:t>
            </w:r>
          </w:p>
        </w:tc>
        <w:tc>
          <w:tcPr>
            <w:tcW w:w="1260" w:type="dxa"/>
          </w:tcPr>
          <w:p w14:paraId="2764BE15" w14:textId="0D30B3EE" w:rsidR="0060631E" w:rsidRPr="00842442" w:rsidRDefault="0060631E" w:rsidP="0060631E">
            <w:pPr>
              <w:pStyle w:val="Code"/>
            </w:pPr>
            <w:r w:rsidRPr="00BC31BA">
              <w:t>Integer</w:t>
            </w:r>
          </w:p>
        </w:tc>
        <w:tc>
          <w:tcPr>
            <w:tcW w:w="270" w:type="dxa"/>
            <w:tcBorders>
              <w:top w:val="nil"/>
              <w:bottom w:val="nil"/>
            </w:tcBorders>
          </w:tcPr>
          <w:p w14:paraId="0EA4F09F" w14:textId="4958A7D0" w:rsidR="0060631E" w:rsidRPr="00842442" w:rsidRDefault="0060631E" w:rsidP="0060631E">
            <w:pPr>
              <w:pStyle w:val="Code"/>
            </w:pPr>
          </w:p>
        </w:tc>
        <w:tc>
          <w:tcPr>
            <w:tcW w:w="1620" w:type="dxa"/>
          </w:tcPr>
          <w:p w14:paraId="014AA82B" w14:textId="563F760D" w:rsidR="0060631E" w:rsidRPr="00842442" w:rsidRDefault="0060631E" w:rsidP="0060631E">
            <w:pPr>
              <w:pStyle w:val="Code"/>
            </w:pPr>
            <w:r w:rsidRPr="00E94F6B">
              <w:t>Value</w:t>
            </w:r>
          </w:p>
        </w:tc>
        <w:tc>
          <w:tcPr>
            <w:tcW w:w="1530" w:type="dxa"/>
          </w:tcPr>
          <w:p w14:paraId="01D59EE7" w14:textId="3FBBD0F7" w:rsidR="0060631E" w:rsidRPr="00842442" w:rsidRDefault="0060631E" w:rsidP="0060631E">
            <w:pPr>
              <w:pStyle w:val="Code"/>
            </w:pPr>
            <w:r w:rsidRPr="00E94F6B">
              <w:t>Decimal</w:t>
            </w:r>
          </w:p>
        </w:tc>
      </w:tr>
      <w:tr w:rsidR="0060631E" w14:paraId="7D161CE9" w14:textId="5B903622" w:rsidTr="0060631E">
        <w:tc>
          <w:tcPr>
            <w:tcW w:w="1255" w:type="dxa"/>
          </w:tcPr>
          <w:p w14:paraId="0A4A5393" w14:textId="6A231D26" w:rsidR="0060631E" w:rsidRDefault="0060631E" w:rsidP="0060631E">
            <w:pPr>
              <w:pStyle w:val="Code"/>
            </w:pPr>
            <w:r w:rsidRPr="00A60D81">
              <w:t>Measure</w:t>
            </w:r>
          </w:p>
        </w:tc>
        <w:tc>
          <w:tcPr>
            <w:tcW w:w="1530" w:type="dxa"/>
          </w:tcPr>
          <w:p w14:paraId="6074D4D7" w14:textId="6022188A" w:rsidR="0060631E" w:rsidRDefault="0060631E" w:rsidP="0060631E">
            <w:pPr>
              <w:pStyle w:val="Code"/>
            </w:pPr>
            <w:r w:rsidRPr="00A60D81">
              <w:t>Double</w:t>
            </w:r>
          </w:p>
        </w:tc>
        <w:tc>
          <w:tcPr>
            <w:tcW w:w="270" w:type="dxa"/>
            <w:tcBorders>
              <w:top w:val="nil"/>
              <w:bottom w:val="nil"/>
            </w:tcBorders>
          </w:tcPr>
          <w:p w14:paraId="68208CB8" w14:textId="77777777" w:rsidR="0060631E" w:rsidRPr="00842442" w:rsidRDefault="0060631E" w:rsidP="0060631E">
            <w:pPr>
              <w:pStyle w:val="Code"/>
            </w:pPr>
          </w:p>
        </w:tc>
        <w:tc>
          <w:tcPr>
            <w:tcW w:w="1260" w:type="dxa"/>
          </w:tcPr>
          <w:p w14:paraId="5B8A336B" w14:textId="088C1EFD" w:rsidR="0060631E" w:rsidRPr="00842442" w:rsidRDefault="0060631E" w:rsidP="0060631E">
            <w:pPr>
              <w:pStyle w:val="Code"/>
            </w:pPr>
            <w:r w:rsidRPr="00BC31BA">
              <w:t>Rate</w:t>
            </w:r>
          </w:p>
        </w:tc>
        <w:tc>
          <w:tcPr>
            <w:tcW w:w="1260" w:type="dxa"/>
          </w:tcPr>
          <w:p w14:paraId="5FE36F07" w14:textId="0AF61321" w:rsidR="0060631E" w:rsidRPr="00842442" w:rsidRDefault="0060631E" w:rsidP="0060631E">
            <w:pPr>
              <w:pStyle w:val="Code"/>
            </w:pPr>
            <w:r w:rsidRPr="00BC31BA">
              <w:t>Float</w:t>
            </w:r>
          </w:p>
        </w:tc>
        <w:tc>
          <w:tcPr>
            <w:tcW w:w="270" w:type="dxa"/>
            <w:tcBorders>
              <w:top w:val="nil"/>
              <w:bottom w:val="nil"/>
            </w:tcBorders>
          </w:tcPr>
          <w:p w14:paraId="3BB5E70F" w14:textId="5EDCE6AC" w:rsidR="0060631E" w:rsidRPr="00842442" w:rsidRDefault="0060631E" w:rsidP="0060631E">
            <w:pPr>
              <w:pStyle w:val="Code"/>
            </w:pPr>
          </w:p>
        </w:tc>
        <w:tc>
          <w:tcPr>
            <w:tcW w:w="1620" w:type="dxa"/>
            <w:tcBorders>
              <w:bottom w:val="single" w:sz="4" w:space="0" w:color="auto"/>
            </w:tcBorders>
          </w:tcPr>
          <w:p w14:paraId="3EED0F00" w14:textId="234C687A" w:rsidR="0060631E" w:rsidRPr="00842442" w:rsidRDefault="0060631E" w:rsidP="0060631E">
            <w:pPr>
              <w:pStyle w:val="Code"/>
            </w:pPr>
            <w:r w:rsidRPr="00E94F6B">
              <w:t>Video</w:t>
            </w:r>
          </w:p>
        </w:tc>
        <w:tc>
          <w:tcPr>
            <w:tcW w:w="1530" w:type="dxa"/>
            <w:tcBorders>
              <w:bottom w:val="single" w:sz="4" w:space="0" w:color="auto"/>
            </w:tcBorders>
          </w:tcPr>
          <w:p w14:paraId="08BFFA3C" w14:textId="4550D481" w:rsidR="0060631E" w:rsidRPr="00842442" w:rsidRDefault="0060631E" w:rsidP="0060631E">
            <w:pPr>
              <w:pStyle w:val="Code"/>
            </w:pPr>
            <w:r w:rsidRPr="00E94F6B">
              <w:t>Binary</w:t>
            </w:r>
          </w:p>
        </w:tc>
      </w:tr>
      <w:tr w:rsidR="0060631E" w14:paraId="1AA3DDFA" w14:textId="401F0AA1" w:rsidTr="0060631E">
        <w:tc>
          <w:tcPr>
            <w:tcW w:w="1255" w:type="dxa"/>
          </w:tcPr>
          <w:p w14:paraId="3ABB193D" w14:textId="171448E4" w:rsidR="0060631E" w:rsidRDefault="0060631E" w:rsidP="0060631E">
            <w:pPr>
              <w:pStyle w:val="Code"/>
            </w:pPr>
            <w:r w:rsidRPr="00A60D81">
              <w:t>Measure</w:t>
            </w:r>
          </w:p>
        </w:tc>
        <w:tc>
          <w:tcPr>
            <w:tcW w:w="1530" w:type="dxa"/>
          </w:tcPr>
          <w:p w14:paraId="36C40FEE" w14:textId="003D15BE" w:rsidR="0060631E" w:rsidRDefault="0060631E" w:rsidP="0060631E">
            <w:pPr>
              <w:pStyle w:val="Code"/>
            </w:pPr>
            <w:r w:rsidRPr="00A60D81">
              <w:t>Decimal</w:t>
            </w:r>
          </w:p>
        </w:tc>
        <w:tc>
          <w:tcPr>
            <w:tcW w:w="270" w:type="dxa"/>
            <w:tcBorders>
              <w:top w:val="nil"/>
              <w:bottom w:val="nil"/>
            </w:tcBorders>
          </w:tcPr>
          <w:p w14:paraId="36F325CC" w14:textId="77777777" w:rsidR="0060631E" w:rsidRPr="00842442" w:rsidRDefault="0060631E" w:rsidP="0060631E">
            <w:pPr>
              <w:pStyle w:val="Code"/>
            </w:pPr>
          </w:p>
        </w:tc>
        <w:tc>
          <w:tcPr>
            <w:tcW w:w="1260" w:type="dxa"/>
          </w:tcPr>
          <w:p w14:paraId="06BF4903" w14:textId="05B71D94" w:rsidR="0060631E" w:rsidRPr="00842442" w:rsidRDefault="0060631E" w:rsidP="0060631E">
            <w:pPr>
              <w:pStyle w:val="Code"/>
            </w:pPr>
            <w:r w:rsidRPr="00BC31BA">
              <w:t>Rate</w:t>
            </w:r>
          </w:p>
        </w:tc>
        <w:tc>
          <w:tcPr>
            <w:tcW w:w="1260" w:type="dxa"/>
          </w:tcPr>
          <w:p w14:paraId="7360BA8C" w14:textId="735B1982" w:rsidR="0060631E" w:rsidRPr="00842442" w:rsidRDefault="0060631E" w:rsidP="0060631E">
            <w:pPr>
              <w:pStyle w:val="Code"/>
            </w:pPr>
            <w:r w:rsidRPr="00BC31BA">
              <w:t>Double</w:t>
            </w:r>
          </w:p>
        </w:tc>
        <w:tc>
          <w:tcPr>
            <w:tcW w:w="270" w:type="dxa"/>
            <w:tcBorders>
              <w:top w:val="nil"/>
              <w:bottom w:val="nil"/>
              <w:right w:val="nil"/>
            </w:tcBorders>
          </w:tcPr>
          <w:p w14:paraId="3553A949" w14:textId="3327539C" w:rsidR="0060631E" w:rsidRPr="00842442" w:rsidRDefault="0060631E" w:rsidP="0060631E">
            <w:pPr>
              <w:pStyle w:val="Code"/>
            </w:pPr>
          </w:p>
        </w:tc>
        <w:tc>
          <w:tcPr>
            <w:tcW w:w="1620" w:type="dxa"/>
            <w:tcBorders>
              <w:left w:val="nil"/>
              <w:bottom w:val="nil"/>
              <w:right w:val="nil"/>
            </w:tcBorders>
          </w:tcPr>
          <w:p w14:paraId="758DA6E0" w14:textId="77777777" w:rsidR="0060631E" w:rsidRPr="00842442" w:rsidRDefault="0060631E" w:rsidP="0060631E">
            <w:pPr>
              <w:pStyle w:val="Code"/>
            </w:pPr>
          </w:p>
        </w:tc>
        <w:tc>
          <w:tcPr>
            <w:tcW w:w="1530" w:type="dxa"/>
            <w:tcBorders>
              <w:left w:val="nil"/>
              <w:bottom w:val="nil"/>
              <w:right w:val="nil"/>
            </w:tcBorders>
          </w:tcPr>
          <w:p w14:paraId="4852BFB5" w14:textId="77777777" w:rsidR="0060631E" w:rsidRPr="00842442" w:rsidRDefault="0060631E" w:rsidP="0060631E">
            <w:pPr>
              <w:pStyle w:val="Code"/>
            </w:pPr>
          </w:p>
        </w:tc>
      </w:tr>
    </w:tbl>
    <w:p w14:paraId="3CA8797C" w14:textId="58F54715" w:rsidR="00EA42E3" w:rsidRDefault="00EA42E3" w:rsidP="00B96877"/>
    <w:p w14:paraId="642963E7" w14:textId="77777777" w:rsidR="00EA42E3" w:rsidRDefault="00EA42E3" w:rsidP="00B96877"/>
    <w:p w14:paraId="48860049" w14:textId="3633166A" w:rsidR="00EA42E3" w:rsidRDefault="00EA42E3" w:rsidP="00B96877">
      <w:pPr>
        <w:sectPr w:rsidR="00EA42E3" w:rsidSect="00AB7EED">
          <w:type w:val="continuous"/>
          <w:pgSz w:w="12240" w:h="15840" w:code="1"/>
          <w:pgMar w:top="1440" w:right="1440" w:bottom="1440" w:left="1440" w:header="720" w:footer="720" w:gutter="0"/>
          <w:cols w:space="495"/>
          <w:docGrid w:linePitch="360"/>
        </w:sectPr>
      </w:pPr>
    </w:p>
    <w:p w14:paraId="722CB8EE" w14:textId="77777777" w:rsidR="00AB7EED" w:rsidRDefault="00AB7EED" w:rsidP="00B96877">
      <w:pPr>
        <w:sectPr w:rsidR="00AB7EED" w:rsidSect="00EA42E3">
          <w:type w:val="continuous"/>
          <w:pgSz w:w="12240" w:h="15840" w:code="1"/>
          <w:pgMar w:top="1440" w:right="1440" w:bottom="1440" w:left="1440" w:header="720" w:footer="720" w:gutter="0"/>
          <w:cols w:space="720"/>
          <w:docGrid w:linePitch="360"/>
        </w:sectPr>
      </w:pPr>
    </w:p>
    <w:p w14:paraId="50DE2FBB" w14:textId="645A2AE6" w:rsidR="00EB3A36" w:rsidRPr="00B96877" w:rsidRDefault="00EB3A36" w:rsidP="00B96877"/>
    <w:sectPr w:rsidR="00EB3A36" w:rsidRPr="00B96877" w:rsidSect="00EA42E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5C245" w14:textId="77777777" w:rsidR="00605F60" w:rsidRDefault="00605F60" w:rsidP="002E2788">
      <w:r>
        <w:separator/>
      </w:r>
    </w:p>
  </w:endnote>
  <w:endnote w:type="continuationSeparator" w:id="0">
    <w:p w14:paraId="22D1AAC8" w14:textId="77777777" w:rsidR="00605F60" w:rsidRDefault="00605F60" w:rsidP="002E2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8B632" w14:textId="77777777" w:rsidR="00605F60" w:rsidRDefault="00605F60" w:rsidP="002E2788">
      <w:r>
        <w:separator/>
      </w:r>
    </w:p>
  </w:footnote>
  <w:footnote w:type="continuationSeparator" w:id="0">
    <w:p w14:paraId="6F9BF2F2" w14:textId="77777777" w:rsidR="00605F60" w:rsidRDefault="00605F60" w:rsidP="002E2788">
      <w:r>
        <w:continuationSeparator/>
      </w:r>
    </w:p>
  </w:footnote>
  <w:footnote w:id="1">
    <w:p w14:paraId="0365EA9E" w14:textId="4AFAF766" w:rsidR="005A7E2C" w:rsidRDefault="005A7E2C">
      <w:pPr>
        <w:pStyle w:val="FootnoteText"/>
      </w:pPr>
      <w:r>
        <w:rPr>
          <w:rStyle w:val="FootnoteReference"/>
        </w:rPr>
        <w:footnoteRef/>
      </w:r>
      <w:r>
        <w:t xml:space="preserve"> The mapping between the CDT primitives and built-in types is provided in Appendix 1 for reference.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15:restartNumberingAfterBreak="0">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90E3B"/>
    <w:multiLevelType w:val="hybridMultilevel"/>
    <w:tmpl w:val="A23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4633C"/>
    <w:multiLevelType w:val="hybridMultilevel"/>
    <w:tmpl w:val="3F2615B8"/>
    <w:lvl w:ilvl="0" w:tplc="41548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4429D6"/>
    <w:multiLevelType w:val="hybridMultilevel"/>
    <w:tmpl w:val="655C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3515A"/>
    <w:multiLevelType w:val="multilevel"/>
    <w:tmpl w:val="62B097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1A49"/>
    <w:multiLevelType w:val="hybridMultilevel"/>
    <w:tmpl w:val="3B52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5D5B28"/>
    <w:multiLevelType w:val="hybridMultilevel"/>
    <w:tmpl w:val="7C228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10" w15:restartNumberingAfterBreak="0">
    <w:nsid w:val="243E1975"/>
    <w:multiLevelType w:val="hybridMultilevel"/>
    <w:tmpl w:val="DDC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A54331"/>
    <w:multiLevelType w:val="hybridMultilevel"/>
    <w:tmpl w:val="609CD88A"/>
    <w:lvl w:ilvl="0" w:tplc="0700F6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B94683"/>
    <w:multiLevelType w:val="hybridMultilevel"/>
    <w:tmpl w:val="0ED8BBE4"/>
    <w:lvl w:ilvl="0" w:tplc="B6903A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BC2170"/>
    <w:multiLevelType w:val="hybridMultilevel"/>
    <w:tmpl w:val="A10E3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F15C3"/>
    <w:multiLevelType w:val="hybridMultilevel"/>
    <w:tmpl w:val="3A986220"/>
    <w:lvl w:ilvl="0" w:tplc="EB164F76">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FF22B8"/>
    <w:multiLevelType w:val="hybridMultilevel"/>
    <w:tmpl w:val="5848306C"/>
    <w:lvl w:ilvl="0" w:tplc="3C7230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55E99"/>
    <w:multiLevelType w:val="hybridMultilevel"/>
    <w:tmpl w:val="8F6E1A8A"/>
    <w:lvl w:ilvl="0" w:tplc="54F22C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15:restartNumberingAfterBreak="0">
    <w:nsid w:val="4F7D267C"/>
    <w:multiLevelType w:val="hybridMultilevel"/>
    <w:tmpl w:val="DD22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90690F"/>
    <w:multiLevelType w:val="hybridMultilevel"/>
    <w:tmpl w:val="F19EBDD2"/>
    <w:lvl w:ilvl="0" w:tplc="6A083F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A19F9"/>
    <w:multiLevelType w:val="hybridMultilevel"/>
    <w:tmpl w:val="351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76C89"/>
    <w:multiLevelType w:val="hybridMultilevel"/>
    <w:tmpl w:val="3B883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56E1C"/>
    <w:multiLevelType w:val="hybridMultilevel"/>
    <w:tmpl w:val="EF8A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25B4F"/>
    <w:multiLevelType w:val="hybridMultilevel"/>
    <w:tmpl w:val="F9CEEB44"/>
    <w:lvl w:ilvl="0" w:tplc="47FC18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5B8554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B7563C"/>
    <w:multiLevelType w:val="hybridMultilevel"/>
    <w:tmpl w:val="2BEC566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EF45F1"/>
    <w:multiLevelType w:val="hybridMultilevel"/>
    <w:tmpl w:val="F19EBDD2"/>
    <w:lvl w:ilvl="0" w:tplc="6A083F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FB26D4"/>
    <w:multiLevelType w:val="hybridMultilevel"/>
    <w:tmpl w:val="36DA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7"/>
  </w:num>
  <w:num w:numId="4">
    <w:abstractNumId w:val="1"/>
  </w:num>
  <w:num w:numId="5">
    <w:abstractNumId w:val="0"/>
  </w:num>
  <w:num w:numId="6">
    <w:abstractNumId w:val="6"/>
  </w:num>
  <w:num w:numId="7">
    <w:abstractNumId w:val="26"/>
  </w:num>
  <w:num w:numId="8">
    <w:abstractNumId w:val="10"/>
  </w:num>
  <w:num w:numId="9">
    <w:abstractNumId w:val="13"/>
  </w:num>
  <w:num w:numId="10">
    <w:abstractNumId w:val="21"/>
  </w:num>
  <w:num w:numId="11">
    <w:abstractNumId w:val="24"/>
  </w:num>
  <w:num w:numId="12">
    <w:abstractNumId w:val="18"/>
  </w:num>
  <w:num w:numId="13">
    <w:abstractNumId w:val="23"/>
  </w:num>
  <w:num w:numId="14">
    <w:abstractNumId w:val="11"/>
  </w:num>
  <w:num w:numId="15">
    <w:abstractNumId w:val="3"/>
  </w:num>
  <w:num w:numId="16">
    <w:abstractNumId w:val="16"/>
  </w:num>
  <w:num w:numId="17">
    <w:abstractNumId w:val="8"/>
  </w:num>
  <w:num w:numId="18">
    <w:abstractNumId w:val="12"/>
  </w:num>
  <w:num w:numId="19">
    <w:abstractNumId w:val="15"/>
  </w:num>
  <w:num w:numId="20">
    <w:abstractNumId w:val="25"/>
  </w:num>
  <w:num w:numId="21">
    <w:abstractNumId w:val="22"/>
  </w:num>
  <w:num w:numId="22">
    <w:abstractNumId w:val="4"/>
  </w:num>
  <w:num w:numId="23">
    <w:abstractNumId w:val="20"/>
  </w:num>
  <w:num w:numId="24">
    <w:abstractNumId w:val="14"/>
  </w:num>
  <w:num w:numId="25">
    <w:abstractNumId w:val="19"/>
  </w:num>
  <w:num w:numId="26">
    <w:abstractNumId w:val="2"/>
  </w:num>
  <w:num w:numId="27">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autoHyphenation/>
  <w:hyphenationZone w:val="400"/>
  <w:doNotHyphenateCaps/>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D"/>
    <w:rsid w:val="00000A2F"/>
    <w:rsid w:val="00001247"/>
    <w:rsid w:val="00001E89"/>
    <w:rsid w:val="00003CDF"/>
    <w:rsid w:val="00003FBD"/>
    <w:rsid w:val="000047FD"/>
    <w:rsid w:val="00005152"/>
    <w:rsid w:val="00005AA1"/>
    <w:rsid w:val="00006AC1"/>
    <w:rsid w:val="00010AA4"/>
    <w:rsid w:val="00012293"/>
    <w:rsid w:val="00013618"/>
    <w:rsid w:val="0001365F"/>
    <w:rsid w:val="0001394D"/>
    <w:rsid w:val="00015656"/>
    <w:rsid w:val="00016807"/>
    <w:rsid w:val="0002031D"/>
    <w:rsid w:val="00021BAE"/>
    <w:rsid w:val="00021FB4"/>
    <w:rsid w:val="000228BA"/>
    <w:rsid w:val="0002349C"/>
    <w:rsid w:val="000239AA"/>
    <w:rsid w:val="00024172"/>
    <w:rsid w:val="0002491D"/>
    <w:rsid w:val="00024A1F"/>
    <w:rsid w:val="00025339"/>
    <w:rsid w:val="00025A40"/>
    <w:rsid w:val="00025B73"/>
    <w:rsid w:val="00026403"/>
    <w:rsid w:val="000264B3"/>
    <w:rsid w:val="00027006"/>
    <w:rsid w:val="000277E6"/>
    <w:rsid w:val="00027883"/>
    <w:rsid w:val="00030FE9"/>
    <w:rsid w:val="000313FF"/>
    <w:rsid w:val="00031B35"/>
    <w:rsid w:val="0003344D"/>
    <w:rsid w:val="00036E35"/>
    <w:rsid w:val="00037EDC"/>
    <w:rsid w:val="00041E02"/>
    <w:rsid w:val="00043675"/>
    <w:rsid w:val="00044404"/>
    <w:rsid w:val="00044C4E"/>
    <w:rsid w:val="00044DDC"/>
    <w:rsid w:val="0004738B"/>
    <w:rsid w:val="000473DA"/>
    <w:rsid w:val="0004794B"/>
    <w:rsid w:val="00047E88"/>
    <w:rsid w:val="000503FD"/>
    <w:rsid w:val="0005364C"/>
    <w:rsid w:val="00053C8D"/>
    <w:rsid w:val="00053DFA"/>
    <w:rsid w:val="0005411D"/>
    <w:rsid w:val="0005458F"/>
    <w:rsid w:val="00055AB6"/>
    <w:rsid w:val="00056C42"/>
    <w:rsid w:val="000575AE"/>
    <w:rsid w:val="000606AD"/>
    <w:rsid w:val="00061D51"/>
    <w:rsid w:val="00061DC0"/>
    <w:rsid w:val="00063568"/>
    <w:rsid w:val="00063AB3"/>
    <w:rsid w:val="00063C19"/>
    <w:rsid w:val="00064BF1"/>
    <w:rsid w:val="00064D1F"/>
    <w:rsid w:val="00064FD5"/>
    <w:rsid w:val="00065ABE"/>
    <w:rsid w:val="00066CE9"/>
    <w:rsid w:val="00066DFE"/>
    <w:rsid w:val="0006752D"/>
    <w:rsid w:val="00067F39"/>
    <w:rsid w:val="00067FE1"/>
    <w:rsid w:val="00070242"/>
    <w:rsid w:val="000706A2"/>
    <w:rsid w:val="0007108E"/>
    <w:rsid w:val="000713C5"/>
    <w:rsid w:val="00071EC8"/>
    <w:rsid w:val="0007267D"/>
    <w:rsid w:val="00072832"/>
    <w:rsid w:val="00072E1C"/>
    <w:rsid w:val="00073D22"/>
    <w:rsid w:val="00075E2D"/>
    <w:rsid w:val="0007613D"/>
    <w:rsid w:val="00077556"/>
    <w:rsid w:val="000808A9"/>
    <w:rsid w:val="00082277"/>
    <w:rsid w:val="00082390"/>
    <w:rsid w:val="0008265C"/>
    <w:rsid w:val="0008394D"/>
    <w:rsid w:val="00083AB6"/>
    <w:rsid w:val="0008518E"/>
    <w:rsid w:val="00086E98"/>
    <w:rsid w:val="00087658"/>
    <w:rsid w:val="00087F74"/>
    <w:rsid w:val="00091624"/>
    <w:rsid w:val="00092154"/>
    <w:rsid w:val="00093299"/>
    <w:rsid w:val="00094AF8"/>
    <w:rsid w:val="00095329"/>
    <w:rsid w:val="00095621"/>
    <w:rsid w:val="000959AC"/>
    <w:rsid w:val="00096267"/>
    <w:rsid w:val="00096952"/>
    <w:rsid w:val="00096DC6"/>
    <w:rsid w:val="00097A93"/>
    <w:rsid w:val="000A0929"/>
    <w:rsid w:val="000A0D70"/>
    <w:rsid w:val="000A10D1"/>
    <w:rsid w:val="000A20D9"/>
    <w:rsid w:val="000A2634"/>
    <w:rsid w:val="000A2806"/>
    <w:rsid w:val="000A2BB4"/>
    <w:rsid w:val="000A2DBE"/>
    <w:rsid w:val="000A4A0E"/>
    <w:rsid w:val="000A5DF5"/>
    <w:rsid w:val="000A68C8"/>
    <w:rsid w:val="000A71BB"/>
    <w:rsid w:val="000A77DB"/>
    <w:rsid w:val="000A7D41"/>
    <w:rsid w:val="000A7EBC"/>
    <w:rsid w:val="000B01AC"/>
    <w:rsid w:val="000B0FD3"/>
    <w:rsid w:val="000B1331"/>
    <w:rsid w:val="000B1EDD"/>
    <w:rsid w:val="000B5630"/>
    <w:rsid w:val="000B58BA"/>
    <w:rsid w:val="000B5A18"/>
    <w:rsid w:val="000B636E"/>
    <w:rsid w:val="000B73E4"/>
    <w:rsid w:val="000C019A"/>
    <w:rsid w:val="000C1917"/>
    <w:rsid w:val="000C195B"/>
    <w:rsid w:val="000C2228"/>
    <w:rsid w:val="000C2CD1"/>
    <w:rsid w:val="000C2CFB"/>
    <w:rsid w:val="000C2E3C"/>
    <w:rsid w:val="000C37E0"/>
    <w:rsid w:val="000C3DBB"/>
    <w:rsid w:val="000C40B1"/>
    <w:rsid w:val="000C4434"/>
    <w:rsid w:val="000C4A03"/>
    <w:rsid w:val="000C68DC"/>
    <w:rsid w:val="000D1A5B"/>
    <w:rsid w:val="000D1DB3"/>
    <w:rsid w:val="000D21A7"/>
    <w:rsid w:val="000D2590"/>
    <w:rsid w:val="000D435A"/>
    <w:rsid w:val="000D477D"/>
    <w:rsid w:val="000D5145"/>
    <w:rsid w:val="000D53E4"/>
    <w:rsid w:val="000D541D"/>
    <w:rsid w:val="000D58F6"/>
    <w:rsid w:val="000D608F"/>
    <w:rsid w:val="000D6437"/>
    <w:rsid w:val="000D66BC"/>
    <w:rsid w:val="000D692F"/>
    <w:rsid w:val="000D781A"/>
    <w:rsid w:val="000D7B60"/>
    <w:rsid w:val="000E1828"/>
    <w:rsid w:val="000E21F6"/>
    <w:rsid w:val="000E2679"/>
    <w:rsid w:val="000E4334"/>
    <w:rsid w:val="000E4FD9"/>
    <w:rsid w:val="000E507A"/>
    <w:rsid w:val="000E5720"/>
    <w:rsid w:val="000E5E34"/>
    <w:rsid w:val="000E5F43"/>
    <w:rsid w:val="000E63C6"/>
    <w:rsid w:val="000E64BC"/>
    <w:rsid w:val="000E6B57"/>
    <w:rsid w:val="000E7E33"/>
    <w:rsid w:val="000F06FB"/>
    <w:rsid w:val="000F0EB3"/>
    <w:rsid w:val="000F1CBF"/>
    <w:rsid w:val="000F2ED7"/>
    <w:rsid w:val="000F3769"/>
    <w:rsid w:val="000F37A1"/>
    <w:rsid w:val="000F47AE"/>
    <w:rsid w:val="000F4A6F"/>
    <w:rsid w:val="000F57F3"/>
    <w:rsid w:val="000F5EDC"/>
    <w:rsid w:val="000F6AB2"/>
    <w:rsid w:val="000F71BF"/>
    <w:rsid w:val="000F7888"/>
    <w:rsid w:val="000F79E5"/>
    <w:rsid w:val="000F7E30"/>
    <w:rsid w:val="001018E7"/>
    <w:rsid w:val="00102168"/>
    <w:rsid w:val="0010379F"/>
    <w:rsid w:val="00103D85"/>
    <w:rsid w:val="00104B61"/>
    <w:rsid w:val="00105CC4"/>
    <w:rsid w:val="0010602C"/>
    <w:rsid w:val="001060A5"/>
    <w:rsid w:val="00106CBC"/>
    <w:rsid w:val="00110356"/>
    <w:rsid w:val="00110F95"/>
    <w:rsid w:val="00111040"/>
    <w:rsid w:val="0011182D"/>
    <w:rsid w:val="0011183F"/>
    <w:rsid w:val="00112B28"/>
    <w:rsid w:val="00112CB2"/>
    <w:rsid w:val="00113749"/>
    <w:rsid w:val="00113FC5"/>
    <w:rsid w:val="00114018"/>
    <w:rsid w:val="00116141"/>
    <w:rsid w:val="001200AF"/>
    <w:rsid w:val="00121C2C"/>
    <w:rsid w:val="00124044"/>
    <w:rsid w:val="0012437A"/>
    <w:rsid w:val="00126D75"/>
    <w:rsid w:val="00127238"/>
    <w:rsid w:val="0013079D"/>
    <w:rsid w:val="001313D8"/>
    <w:rsid w:val="00131918"/>
    <w:rsid w:val="0013228F"/>
    <w:rsid w:val="001333D7"/>
    <w:rsid w:val="00134CF7"/>
    <w:rsid w:val="00135B14"/>
    <w:rsid w:val="00135DB4"/>
    <w:rsid w:val="00136CCB"/>
    <w:rsid w:val="00140327"/>
    <w:rsid w:val="001404FA"/>
    <w:rsid w:val="00140B07"/>
    <w:rsid w:val="00140CA5"/>
    <w:rsid w:val="00140D7D"/>
    <w:rsid w:val="001417DE"/>
    <w:rsid w:val="00141D3D"/>
    <w:rsid w:val="00142086"/>
    <w:rsid w:val="0014329D"/>
    <w:rsid w:val="001436F2"/>
    <w:rsid w:val="00145BBF"/>
    <w:rsid w:val="0014600A"/>
    <w:rsid w:val="001463FD"/>
    <w:rsid w:val="0015097E"/>
    <w:rsid w:val="00150F29"/>
    <w:rsid w:val="00150F71"/>
    <w:rsid w:val="00151187"/>
    <w:rsid w:val="00151210"/>
    <w:rsid w:val="001513AB"/>
    <w:rsid w:val="001514F1"/>
    <w:rsid w:val="00153682"/>
    <w:rsid w:val="001537DB"/>
    <w:rsid w:val="00153E5F"/>
    <w:rsid w:val="00153F6F"/>
    <w:rsid w:val="001540AA"/>
    <w:rsid w:val="00154D4F"/>
    <w:rsid w:val="001551E4"/>
    <w:rsid w:val="0015642F"/>
    <w:rsid w:val="0015682B"/>
    <w:rsid w:val="001571B8"/>
    <w:rsid w:val="00161A5F"/>
    <w:rsid w:val="00163180"/>
    <w:rsid w:val="00163F21"/>
    <w:rsid w:val="0016491E"/>
    <w:rsid w:val="00165211"/>
    <w:rsid w:val="00165B88"/>
    <w:rsid w:val="0016615A"/>
    <w:rsid w:val="00166BB3"/>
    <w:rsid w:val="00166BCA"/>
    <w:rsid w:val="001673D4"/>
    <w:rsid w:val="0016775B"/>
    <w:rsid w:val="00170303"/>
    <w:rsid w:val="00170D39"/>
    <w:rsid w:val="00170FF2"/>
    <w:rsid w:val="0017215B"/>
    <w:rsid w:val="001726C7"/>
    <w:rsid w:val="00172D41"/>
    <w:rsid w:val="00173009"/>
    <w:rsid w:val="00173095"/>
    <w:rsid w:val="00174F9E"/>
    <w:rsid w:val="00175BFE"/>
    <w:rsid w:val="00175FFF"/>
    <w:rsid w:val="00181062"/>
    <w:rsid w:val="001816F4"/>
    <w:rsid w:val="00182170"/>
    <w:rsid w:val="0018282C"/>
    <w:rsid w:val="00182CD0"/>
    <w:rsid w:val="00182E51"/>
    <w:rsid w:val="0018368E"/>
    <w:rsid w:val="00184440"/>
    <w:rsid w:val="00184D2C"/>
    <w:rsid w:val="00184EE5"/>
    <w:rsid w:val="001858C8"/>
    <w:rsid w:val="00185992"/>
    <w:rsid w:val="00186670"/>
    <w:rsid w:val="001873AD"/>
    <w:rsid w:val="001904AE"/>
    <w:rsid w:val="00190F0A"/>
    <w:rsid w:val="00191A85"/>
    <w:rsid w:val="00192DAC"/>
    <w:rsid w:val="00192E4A"/>
    <w:rsid w:val="00193CAC"/>
    <w:rsid w:val="0019501F"/>
    <w:rsid w:val="00195470"/>
    <w:rsid w:val="001966AF"/>
    <w:rsid w:val="00197166"/>
    <w:rsid w:val="001978EB"/>
    <w:rsid w:val="001A0BB2"/>
    <w:rsid w:val="001A0FF9"/>
    <w:rsid w:val="001A2727"/>
    <w:rsid w:val="001A2C65"/>
    <w:rsid w:val="001A357A"/>
    <w:rsid w:val="001A3E9E"/>
    <w:rsid w:val="001A404B"/>
    <w:rsid w:val="001A4287"/>
    <w:rsid w:val="001A4818"/>
    <w:rsid w:val="001A65B4"/>
    <w:rsid w:val="001A791F"/>
    <w:rsid w:val="001A7DC9"/>
    <w:rsid w:val="001B0DEF"/>
    <w:rsid w:val="001B0F02"/>
    <w:rsid w:val="001B16CA"/>
    <w:rsid w:val="001B22ED"/>
    <w:rsid w:val="001B438D"/>
    <w:rsid w:val="001B55CD"/>
    <w:rsid w:val="001B586F"/>
    <w:rsid w:val="001B6D23"/>
    <w:rsid w:val="001B722A"/>
    <w:rsid w:val="001B7953"/>
    <w:rsid w:val="001B7D2F"/>
    <w:rsid w:val="001C1CB0"/>
    <w:rsid w:val="001C29B5"/>
    <w:rsid w:val="001C33BC"/>
    <w:rsid w:val="001C4049"/>
    <w:rsid w:val="001C6FFA"/>
    <w:rsid w:val="001D0350"/>
    <w:rsid w:val="001D04FD"/>
    <w:rsid w:val="001D0626"/>
    <w:rsid w:val="001D0BCB"/>
    <w:rsid w:val="001D2429"/>
    <w:rsid w:val="001D2935"/>
    <w:rsid w:val="001D3BF2"/>
    <w:rsid w:val="001D4B7B"/>
    <w:rsid w:val="001D4E2C"/>
    <w:rsid w:val="001D5A56"/>
    <w:rsid w:val="001D68CE"/>
    <w:rsid w:val="001D743B"/>
    <w:rsid w:val="001D7499"/>
    <w:rsid w:val="001D760A"/>
    <w:rsid w:val="001D7C61"/>
    <w:rsid w:val="001E0A0B"/>
    <w:rsid w:val="001E2C45"/>
    <w:rsid w:val="001E35F8"/>
    <w:rsid w:val="001E3B65"/>
    <w:rsid w:val="001E51E2"/>
    <w:rsid w:val="001E54AD"/>
    <w:rsid w:val="001E5C89"/>
    <w:rsid w:val="001E643F"/>
    <w:rsid w:val="001E6CDB"/>
    <w:rsid w:val="001F0600"/>
    <w:rsid w:val="001F0A73"/>
    <w:rsid w:val="001F10A4"/>
    <w:rsid w:val="001F13E7"/>
    <w:rsid w:val="001F20D1"/>
    <w:rsid w:val="001F33B3"/>
    <w:rsid w:val="001F348C"/>
    <w:rsid w:val="001F3B3E"/>
    <w:rsid w:val="001F4346"/>
    <w:rsid w:val="001F6878"/>
    <w:rsid w:val="001F6B1B"/>
    <w:rsid w:val="00201961"/>
    <w:rsid w:val="00202932"/>
    <w:rsid w:val="00203202"/>
    <w:rsid w:val="00204597"/>
    <w:rsid w:val="00205C95"/>
    <w:rsid w:val="002073DD"/>
    <w:rsid w:val="00207824"/>
    <w:rsid w:val="00210590"/>
    <w:rsid w:val="00210591"/>
    <w:rsid w:val="00211350"/>
    <w:rsid w:val="00211736"/>
    <w:rsid w:val="002123C2"/>
    <w:rsid w:val="00212641"/>
    <w:rsid w:val="00212DF9"/>
    <w:rsid w:val="00213305"/>
    <w:rsid w:val="00213CB1"/>
    <w:rsid w:val="00213DEC"/>
    <w:rsid w:val="00214A17"/>
    <w:rsid w:val="002156A8"/>
    <w:rsid w:val="00217719"/>
    <w:rsid w:val="0022001D"/>
    <w:rsid w:val="00220891"/>
    <w:rsid w:val="00220F00"/>
    <w:rsid w:val="002214D8"/>
    <w:rsid w:val="002224A4"/>
    <w:rsid w:val="00223C4A"/>
    <w:rsid w:val="0022458D"/>
    <w:rsid w:val="0022471E"/>
    <w:rsid w:val="002249A3"/>
    <w:rsid w:val="00225519"/>
    <w:rsid w:val="00225A1E"/>
    <w:rsid w:val="00226B1A"/>
    <w:rsid w:val="00227488"/>
    <w:rsid w:val="00230C2A"/>
    <w:rsid w:val="00231C91"/>
    <w:rsid w:val="0023242C"/>
    <w:rsid w:val="00233273"/>
    <w:rsid w:val="002332AE"/>
    <w:rsid w:val="002334F1"/>
    <w:rsid w:val="002335D8"/>
    <w:rsid w:val="002335FD"/>
    <w:rsid w:val="00234106"/>
    <w:rsid w:val="002366C2"/>
    <w:rsid w:val="00240186"/>
    <w:rsid w:val="002404B9"/>
    <w:rsid w:val="00240550"/>
    <w:rsid w:val="00240782"/>
    <w:rsid w:val="00240D6D"/>
    <w:rsid w:val="00241572"/>
    <w:rsid w:val="00242514"/>
    <w:rsid w:val="00242A63"/>
    <w:rsid w:val="00245C56"/>
    <w:rsid w:val="0024759A"/>
    <w:rsid w:val="00250778"/>
    <w:rsid w:val="002527FF"/>
    <w:rsid w:val="00252D16"/>
    <w:rsid w:val="00253D21"/>
    <w:rsid w:val="00254058"/>
    <w:rsid w:val="002575F6"/>
    <w:rsid w:val="00261697"/>
    <w:rsid w:val="0026252C"/>
    <w:rsid w:val="00262CEC"/>
    <w:rsid w:val="0026309F"/>
    <w:rsid w:val="00263B6B"/>
    <w:rsid w:val="00264A5A"/>
    <w:rsid w:val="002650E4"/>
    <w:rsid w:val="002655AE"/>
    <w:rsid w:val="00265D4F"/>
    <w:rsid w:val="0026607F"/>
    <w:rsid w:val="00267317"/>
    <w:rsid w:val="00267870"/>
    <w:rsid w:val="00270BB6"/>
    <w:rsid w:val="00270E79"/>
    <w:rsid w:val="00271C30"/>
    <w:rsid w:val="00272107"/>
    <w:rsid w:val="00272320"/>
    <w:rsid w:val="002723B0"/>
    <w:rsid w:val="0027293E"/>
    <w:rsid w:val="002730CD"/>
    <w:rsid w:val="002737BB"/>
    <w:rsid w:val="00274271"/>
    <w:rsid w:val="00274978"/>
    <w:rsid w:val="00275C26"/>
    <w:rsid w:val="00276799"/>
    <w:rsid w:val="00276A99"/>
    <w:rsid w:val="002803B5"/>
    <w:rsid w:val="002809A9"/>
    <w:rsid w:val="002814A1"/>
    <w:rsid w:val="0028162A"/>
    <w:rsid w:val="002819A7"/>
    <w:rsid w:val="00281C1B"/>
    <w:rsid w:val="002858A6"/>
    <w:rsid w:val="00285A2F"/>
    <w:rsid w:val="00285DCC"/>
    <w:rsid w:val="00285EEF"/>
    <w:rsid w:val="00286D0A"/>
    <w:rsid w:val="00287363"/>
    <w:rsid w:val="00287E42"/>
    <w:rsid w:val="00291025"/>
    <w:rsid w:val="002912C6"/>
    <w:rsid w:val="002913E8"/>
    <w:rsid w:val="0029278E"/>
    <w:rsid w:val="0029390F"/>
    <w:rsid w:val="00293B39"/>
    <w:rsid w:val="00293EEB"/>
    <w:rsid w:val="00294829"/>
    <w:rsid w:val="00295683"/>
    <w:rsid w:val="00296537"/>
    <w:rsid w:val="00297BF1"/>
    <w:rsid w:val="002A22B1"/>
    <w:rsid w:val="002A23EB"/>
    <w:rsid w:val="002A3742"/>
    <w:rsid w:val="002A37E7"/>
    <w:rsid w:val="002A3D59"/>
    <w:rsid w:val="002A51CE"/>
    <w:rsid w:val="002A668E"/>
    <w:rsid w:val="002A6ECF"/>
    <w:rsid w:val="002A7151"/>
    <w:rsid w:val="002A75C6"/>
    <w:rsid w:val="002A7896"/>
    <w:rsid w:val="002A7C7A"/>
    <w:rsid w:val="002B066A"/>
    <w:rsid w:val="002B1587"/>
    <w:rsid w:val="002B1768"/>
    <w:rsid w:val="002B2A8A"/>
    <w:rsid w:val="002B2ED6"/>
    <w:rsid w:val="002B3165"/>
    <w:rsid w:val="002B3472"/>
    <w:rsid w:val="002B4998"/>
    <w:rsid w:val="002B6097"/>
    <w:rsid w:val="002B64C1"/>
    <w:rsid w:val="002B660F"/>
    <w:rsid w:val="002B7A61"/>
    <w:rsid w:val="002B7A8B"/>
    <w:rsid w:val="002B7C8C"/>
    <w:rsid w:val="002C0A40"/>
    <w:rsid w:val="002C0B73"/>
    <w:rsid w:val="002C186D"/>
    <w:rsid w:val="002C240F"/>
    <w:rsid w:val="002C41D3"/>
    <w:rsid w:val="002C4DD3"/>
    <w:rsid w:val="002C5310"/>
    <w:rsid w:val="002C54F1"/>
    <w:rsid w:val="002C5527"/>
    <w:rsid w:val="002C581D"/>
    <w:rsid w:val="002C672F"/>
    <w:rsid w:val="002C7CF0"/>
    <w:rsid w:val="002D0495"/>
    <w:rsid w:val="002D0DE2"/>
    <w:rsid w:val="002D26F5"/>
    <w:rsid w:val="002D379E"/>
    <w:rsid w:val="002D3A91"/>
    <w:rsid w:val="002D3D4B"/>
    <w:rsid w:val="002D46DA"/>
    <w:rsid w:val="002D5407"/>
    <w:rsid w:val="002D5BDA"/>
    <w:rsid w:val="002D5E53"/>
    <w:rsid w:val="002D7142"/>
    <w:rsid w:val="002D7599"/>
    <w:rsid w:val="002D7849"/>
    <w:rsid w:val="002E0463"/>
    <w:rsid w:val="002E0DA2"/>
    <w:rsid w:val="002E1464"/>
    <w:rsid w:val="002E273C"/>
    <w:rsid w:val="002E2788"/>
    <w:rsid w:val="002E2E46"/>
    <w:rsid w:val="002E39B6"/>
    <w:rsid w:val="002E46A5"/>
    <w:rsid w:val="002E5827"/>
    <w:rsid w:val="002E6CB4"/>
    <w:rsid w:val="002E6FAE"/>
    <w:rsid w:val="002E7C09"/>
    <w:rsid w:val="002F1AB9"/>
    <w:rsid w:val="002F1CC2"/>
    <w:rsid w:val="002F4A46"/>
    <w:rsid w:val="002F5A6B"/>
    <w:rsid w:val="002F5BF9"/>
    <w:rsid w:val="002F5C8D"/>
    <w:rsid w:val="002F69A2"/>
    <w:rsid w:val="002F6B00"/>
    <w:rsid w:val="002F746E"/>
    <w:rsid w:val="002F793A"/>
    <w:rsid w:val="002F7A38"/>
    <w:rsid w:val="00300094"/>
    <w:rsid w:val="00300170"/>
    <w:rsid w:val="00300C7F"/>
    <w:rsid w:val="00301B9A"/>
    <w:rsid w:val="00301FAF"/>
    <w:rsid w:val="0030337C"/>
    <w:rsid w:val="0030351C"/>
    <w:rsid w:val="003037D4"/>
    <w:rsid w:val="00304FDF"/>
    <w:rsid w:val="003058EF"/>
    <w:rsid w:val="00305B24"/>
    <w:rsid w:val="00305BF9"/>
    <w:rsid w:val="00305E73"/>
    <w:rsid w:val="00305F4F"/>
    <w:rsid w:val="0030614E"/>
    <w:rsid w:val="00306246"/>
    <w:rsid w:val="00307C69"/>
    <w:rsid w:val="00310B29"/>
    <w:rsid w:val="003110A6"/>
    <w:rsid w:val="0031188C"/>
    <w:rsid w:val="00312143"/>
    <w:rsid w:val="003122A0"/>
    <w:rsid w:val="00312E73"/>
    <w:rsid w:val="00313452"/>
    <w:rsid w:val="003135FA"/>
    <w:rsid w:val="0031466E"/>
    <w:rsid w:val="00314786"/>
    <w:rsid w:val="00314938"/>
    <w:rsid w:val="00314A0F"/>
    <w:rsid w:val="00315B6B"/>
    <w:rsid w:val="00315E76"/>
    <w:rsid w:val="00316457"/>
    <w:rsid w:val="0031681A"/>
    <w:rsid w:val="003172B3"/>
    <w:rsid w:val="00317B1F"/>
    <w:rsid w:val="00320BB6"/>
    <w:rsid w:val="0032213F"/>
    <w:rsid w:val="003229D7"/>
    <w:rsid w:val="003239F5"/>
    <w:rsid w:val="0032483F"/>
    <w:rsid w:val="003250C9"/>
    <w:rsid w:val="003259DC"/>
    <w:rsid w:val="003261AD"/>
    <w:rsid w:val="00327046"/>
    <w:rsid w:val="00330663"/>
    <w:rsid w:val="0033077A"/>
    <w:rsid w:val="00330E55"/>
    <w:rsid w:val="0033268B"/>
    <w:rsid w:val="00332CCB"/>
    <w:rsid w:val="00332FD2"/>
    <w:rsid w:val="003337CA"/>
    <w:rsid w:val="00333A77"/>
    <w:rsid w:val="00333B1D"/>
    <w:rsid w:val="00333D21"/>
    <w:rsid w:val="0033677A"/>
    <w:rsid w:val="00337C0A"/>
    <w:rsid w:val="00337D26"/>
    <w:rsid w:val="003402A4"/>
    <w:rsid w:val="00340439"/>
    <w:rsid w:val="0034056B"/>
    <w:rsid w:val="00340902"/>
    <w:rsid w:val="00341B05"/>
    <w:rsid w:val="003428EF"/>
    <w:rsid w:val="00342951"/>
    <w:rsid w:val="00343257"/>
    <w:rsid w:val="0034329A"/>
    <w:rsid w:val="00344670"/>
    <w:rsid w:val="00344770"/>
    <w:rsid w:val="00344C47"/>
    <w:rsid w:val="00345234"/>
    <w:rsid w:val="00345725"/>
    <w:rsid w:val="00345EA8"/>
    <w:rsid w:val="003462DE"/>
    <w:rsid w:val="00350100"/>
    <w:rsid w:val="0035039E"/>
    <w:rsid w:val="0035110B"/>
    <w:rsid w:val="003517C5"/>
    <w:rsid w:val="00352E8A"/>
    <w:rsid w:val="00353160"/>
    <w:rsid w:val="00353AB7"/>
    <w:rsid w:val="00354B4B"/>
    <w:rsid w:val="003550A8"/>
    <w:rsid w:val="00356594"/>
    <w:rsid w:val="00356CE0"/>
    <w:rsid w:val="003577BC"/>
    <w:rsid w:val="00357F68"/>
    <w:rsid w:val="00361C87"/>
    <w:rsid w:val="003621DA"/>
    <w:rsid w:val="00364058"/>
    <w:rsid w:val="0036519E"/>
    <w:rsid w:val="00366FD5"/>
    <w:rsid w:val="003705EB"/>
    <w:rsid w:val="0037177A"/>
    <w:rsid w:val="00371997"/>
    <w:rsid w:val="003725C1"/>
    <w:rsid w:val="00373494"/>
    <w:rsid w:val="00373F2E"/>
    <w:rsid w:val="0037447F"/>
    <w:rsid w:val="00374F8A"/>
    <w:rsid w:val="003767FB"/>
    <w:rsid w:val="00376D8A"/>
    <w:rsid w:val="0038003E"/>
    <w:rsid w:val="00380544"/>
    <w:rsid w:val="0038268E"/>
    <w:rsid w:val="00382EF7"/>
    <w:rsid w:val="003830F9"/>
    <w:rsid w:val="00383618"/>
    <w:rsid w:val="00383D33"/>
    <w:rsid w:val="0038490E"/>
    <w:rsid w:val="0038587B"/>
    <w:rsid w:val="003858D5"/>
    <w:rsid w:val="00385AAF"/>
    <w:rsid w:val="00387203"/>
    <w:rsid w:val="00387A31"/>
    <w:rsid w:val="00387EF3"/>
    <w:rsid w:val="0039107C"/>
    <w:rsid w:val="00391B3C"/>
    <w:rsid w:val="00393691"/>
    <w:rsid w:val="00393A6C"/>
    <w:rsid w:val="00393D2F"/>
    <w:rsid w:val="0039440D"/>
    <w:rsid w:val="00395CCF"/>
    <w:rsid w:val="00395EA9"/>
    <w:rsid w:val="003965EA"/>
    <w:rsid w:val="00396E5A"/>
    <w:rsid w:val="003A128A"/>
    <w:rsid w:val="003A1C99"/>
    <w:rsid w:val="003A27FD"/>
    <w:rsid w:val="003A2DB6"/>
    <w:rsid w:val="003A2E42"/>
    <w:rsid w:val="003A3F66"/>
    <w:rsid w:val="003A4AEB"/>
    <w:rsid w:val="003A5704"/>
    <w:rsid w:val="003A646F"/>
    <w:rsid w:val="003A66D8"/>
    <w:rsid w:val="003A73CA"/>
    <w:rsid w:val="003A741D"/>
    <w:rsid w:val="003B24EC"/>
    <w:rsid w:val="003B3D79"/>
    <w:rsid w:val="003B4196"/>
    <w:rsid w:val="003B53E3"/>
    <w:rsid w:val="003B5429"/>
    <w:rsid w:val="003B5DB5"/>
    <w:rsid w:val="003B65C7"/>
    <w:rsid w:val="003B6A52"/>
    <w:rsid w:val="003B7204"/>
    <w:rsid w:val="003B7956"/>
    <w:rsid w:val="003B7BB2"/>
    <w:rsid w:val="003B7E1D"/>
    <w:rsid w:val="003C092E"/>
    <w:rsid w:val="003C0EA7"/>
    <w:rsid w:val="003C1CAB"/>
    <w:rsid w:val="003C2443"/>
    <w:rsid w:val="003C2821"/>
    <w:rsid w:val="003C2A41"/>
    <w:rsid w:val="003C2A52"/>
    <w:rsid w:val="003C63C1"/>
    <w:rsid w:val="003C7CC3"/>
    <w:rsid w:val="003C7F02"/>
    <w:rsid w:val="003D006D"/>
    <w:rsid w:val="003D0385"/>
    <w:rsid w:val="003D146F"/>
    <w:rsid w:val="003D31C5"/>
    <w:rsid w:val="003D344D"/>
    <w:rsid w:val="003D65F8"/>
    <w:rsid w:val="003D6C7E"/>
    <w:rsid w:val="003E0061"/>
    <w:rsid w:val="003E03DA"/>
    <w:rsid w:val="003E080D"/>
    <w:rsid w:val="003E1735"/>
    <w:rsid w:val="003E1873"/>
    <w:rsid w:val="003E25FA"/>
    <w:rsid w:val="003E26AF"/>
    <w:rsid w:val="003E3587"/>
    <w:rsid w:val="003E3599"/>
    <w:rsid w:val="003E38DD"/>
    <w:rsid w:val="003E38FD"/>
    <w:rsid w:val="003E4B6F"/>
    <w:rsid w:val="003E654D"/>
    <w:rsid w:val="003E6B3C"/>
    <w:rsid w:val="003E7CC7"/>
    <w:rsid w:val="003F06EF"/>
    <w:rsid w:val="003F08A0"/>
    <w:rsid w:val="003F1396"/>
    <w:rsid w:val="003F1822"/>
    <w:rsid w:val="003F1E02"/>
    <w:rsid w:val="003F21B9"/>
    <w:rsid w:val="003F2BA1"/>
    <w:rsid w:val="003F35C8"/>
    <w:rsid w:val="003F3C48"/>
    <w:rsid w:val="003F4067"/>
    <w:rsid w:val="003F4691"/>
    <w:rsid w:val="003F6DF5"/>
    <w:rsid w:val="003F7F36"/>
    <w:rsid w:val="00400841"/>
    <w:rsid w:val="00400AB2"/>
    <w:rsid w:val="00401912"/>
    <w:rsid w:val="00401A07"/>
    <w:rsid w:val="00402CA1"/>
    <w:rsid w:val="0040347D"/>
    <w:rsid w:val="004045CA"/>
    <w:rsid w:val="00404617"/>
    <w:rsid w:val="0040489C"/>
    <w:rsid w:val="0040569A"/>
    <w:rsid w:val="00405DED"/>
    <w:rsid w:val="00405DFB"/>
    <w:rsid w:val="00406BA6"/>
    <w:rsid w:val="004105E7"/>
    <w:rsid w:val="004123D1"/>
    <w:rsid w:val="004147C4"/>
    <w:rsid w:val="00417E30"/>
    <w:rsid w:val="0042066A"/>
    <w:rsid w:val="00420B87"/>
    <w:rsid w:val="004214E2"/>
    <w:rsid w:val="004232A5"/>
    <w:rsid w:val="0042361A"/>
    <w:rsid w:val="00424B54"/>
    <w:rsid w:val="00424CC9"/>
    <w:rsid w:val="00424E50"/>
    <w:rsid w:val="00424E81"/>
    <w:rsid w:val="00425493"/>
    <w:rsid w:val="00425675"/>
    <w:rsid w:val="00425EA9"/>
    <w:rsid w:val="0042714F"/>
    <w:rsid w:val="00427B12"/>
    <w:rsid w:val="00427C68"/>
    <w:rsid w:val="00430C5B"/>
    <w:rsid w:val="00431031"/>
    <w:rsid w:val="00431B0C"/>
    <w:rsid w:val="00432D19"/>
    <w:rsid w:val="00433681"/>
    <w:rsid w:val="00433831"/>
    <w:rsid w:val="00434260"/>
    <w:rsid w:val="00434A7A"/>
    <w:rsid w:val="0043522E"/>
    <w:rsid w:val="004357CE"/>
    <w:rsid w:val="00435969"/>
    <w:rsid w:val="00435A64"/>
    <w:rsid w:val="00440906"/>
    <w:rsid w:val="004409CB"/>
    <w:rsid w:val="00440D71"/>
    <w:rsid w:val="00442865"/>
    <w:rsid w:val="00443AE8"/>
    <w:rsid w:val="004452DB"/>
    <w:rsid w:val="004454FD"/>
    <w:rsid w:val="00445F3A"/>
    <w:rsid w:val="004468ED"/>
    <w:rsid w:val="00446F4C"/>
    <w:rsid w:val="00447034"/>
    <w:rsid w:val="00450773"/>
    <w:rsid w:val="00450E00"/>
    <w:rsid w:val="00453AFD"/>
    <w:rsid w:val="004545BB"/>
    <w:rsid w:val="00454AAE"/>
    <w:rsid w:val="004552E6"/>
    <w:rsid w:val="004553E0"/>
    <w:rsid w:val="00456A12"/>
    <w:rsid w:val="00456CEC"/>
    <w:rsid w:val="0045772E"/>
    <w:rsid w:val="00457CE3"/>
    <w:rsid w:val="00460CBB"/>
    <w:rsid w:val="00461DD3"/>
    <w:rsid w:val="0046208A"/>
    <w:rsid w:val="00462B64"/>
    <w:rsid w:val="00462E44"/>
    <w:rsid w:val="004637FD"/>
    <w:rsid w:val="00464897"/>
    <w:rsid w:val="00464D83"/>
    <w:rsid w:val="00464DB1"/>
    <w:rsid w:val="004651E6"/>
    <w:rsid w:val="00465776"/>
    <w:rsid w:val="004660A9"/>
    <w:rsid w:val="0046615E"/>
    <w:rsid w:val="00466318"/>
    <w:rsid w:val="00466A2F"/>
    <w:rsid w:val="004676B3"/>
    <w:rsid w:val="00470BFF"/>
    <w:rsid w:val="00470E88"/>
    <w:rsid w:val="00471D22"/>
    <w:rsid w:val="0047227C"/>
    <w:rsid w:val="00472984"/>
    <w:rsid w:val="0047479A"/>
    <w:rsid w:val="004777BB"/>
    <w:rsid w:val="004779D1"/>
    <w:rsid w:val="00481724"/>
    <w:rsid w:val="00482531"/>
    <w:rsid w:val="0048363E"/>
    <w:rsid w:val="00483B6E"/>
    <w:rsid w:val="00483C9B"/>
    <w:rsid w:val="00484321"/>
    <w:rsid w:val="00485452"/>
    <w:rsid w:val="00485B2F"/>
    <w:rsid w:val="00485D64"/>
    <w:rsid w:val="0048701D"/>
    <w:rsid w:val="004901A4"/>
    <w:rsid w:val="00491023"/>
    <w:rsid w:val="004938B0"/>
    <w:rsid w:val="00493C6F"/>
    <w:rsid w:val="00493CB9"/>
    <w:rsid w:val="00493E98"/>
    <w:rsid w:val="00494218"/>
    <w:rsid w:val="00494B8B"/>
    <w:rsid w:val="004951CA"/>
    <w:rsid w:val="00495297"/>
    <w:rsid w:val="00496E7C"/>
    <w:rsid w:val="00496F33"/>
    <w:rsid w:val="00497F5C"/>
    <w:rsid w:val="004A04D4"/>
    <w:rsid w:val="004A115B"/>
    <w:rsid w:val="004A11C5"/>
    <w:rsid w:val="004A1A84"/>
    <w:rsid w:val="004A3E76"/>
    <w:rsid w:val="004A47BA"/>
    <w:rsid w:val="004A4C34"/>
    <w:rsid w:val="004A6752"/>
    <w:rsid w:val="004A7750"/>
    <w:rsid w:val="004A7E7F"/>
    <w:rsid w:val="004B1C03"/>
    <w:rsid w:val="004B261C"/>
    <w:rsid w:val="004B2FCC"/>
    <w:rsid w:val="004B35CF"/>
    <w:rsid w:val="004B69D1"/>
    <w:rsid w:val="004B6BCF"/>
    <w:rsid w:val="004C1056"/>
    <w:rsid w:val="004C2B6B"/>
    <w:rsid w:val="004C2C56"/>
    <w:rsid w:val="004C2FFD"/>
    <w:rsid w:val="004C4B95"/>
    <w:rsid w:val="004C5753"/>
    <w:rsid w:val="004D0382"/>
    <w:rsid w:val="004D13F5"/>
    <w:rsid w:val="004D181D"/>
    <w:rsid w:val="004D1864"/>
    <w:rsid w:val="004D1C50"/>
    <w:rsid w:val="004D6626"/>
    <w:rsid w:val="004E1B55"/>
    <w:rsid w:val="004E22F2"/>
    <w:rsid w:val="004E2608"/>
    <w:rsid w:val="004E3F7D"/>
    <w:rsid w:val="004E53E7"/>
    <w:rsid w:val="004E619B"/>
    <w:rsid w:val="004F152C"/>
    <w:rsid w:val="004F2000"/>
    <w:rsid w:val="004F3218"/>
    <w:rsid w:val="004F35D7"/>
    <w:rsid w:val="004F3713"/>
    <w:rsid w:val="004F43DA"/>
    <w:rsid w:val="004F5647"/>
    <w:rsid w:val="004F67F4"/>
    <w:rsid w:val="004F6B41"/>
    <w:rsid w:val="004F79F6"/>
    <w:rsid w:val="005023B5"/>
    <w:rsid w:val="005026AC"/>
    <w:rsid w:val="00502C5C"/>
    <w:rsid w:val="00503272"/>
    <w:rsid w:val="005032A3"/>
    <w:rsid w:val="00505C10"/>
    <w:rsid w:val="00506207"/>
    <w:rsid w:val="0050733A"/>
    <w:rsid w:val="00507652"/>
    <w:rsid w:val="005104B8"/>
    <w:rsid w:val="0051085B"/>
    <w:rsid w:val="00510952"/>
    <w:rsid w:val="00510DCD"/>
    <w:rsid w:val="00511972"/>
    <w:rsid w:val="005123B7"/>
    <w:rsid w:val="00512440"/>
    <w:rsid w:val="0051286D"/>
    <w:rsid w:val="005136B6"/>
    <w:rsid w:val="00513A09"/>
    <w:rsid w:val="00514B05"/>
    <w:rsid w:val="00514C5F"/>
    <w:rsid w:val="00515891"/>
    <w:rsid w:val="00515F5F"/>
    <w:rsid w:val="005169A7"/>
    <w:rsid w:val="00517252"/>
    <w:rsid w:val="00521D18"/>
    <w:rsid w:val="00522491"/>
    <w:rsid w:val="00522FB3"/>
    <w:rsid w:val="00523F98"/>
    <w:rsid w:val="00523FC3"/>
    <w:rsid w:val="00524BE3"/>
    <w:rsid w:val="00525043"/>
    <w:rsid w:val="00526D0C"/>
    <w:rsid w:val="00527961"/>
    <w:rsid w:val="00530652"/>
    <w:rsid w:val="00532155"/>
    <w:rsid w:val="00532E7A"/>
    <w:rsid w:val="00532E81"/>
    <w:rsid w:val="005341A5"/>
    <w:rsid w:val="005349C0"/>
    <w:rsid w:val="00534CF1"/>
    <w:rsid w:val="005353C5"/>
    <w:rsid w:val="005373F1"/>
    <w:rsid w:val="005376B5"/>
    <w:rsid w:val="00537CCB"/>
    <w:rsid w:val="005409C5"/>
    <w:rsid w:val="00540DC4"/>
    <w:rsid w:val="00541B21"/>
    <w:rsid w:val="00542E09"/>
    <w:rsid w:val="005431FB"/>
    <w:rsid w:val="0054369B"/>
    <w:rsid w:val="00543A8D"/>
    <w:rsid w:val="00544C38"/>
    <w:rsid w:val="005454E3"/>
    <w:rsid w:val="00546767"/>
    <w:rsid w:val="005468EE"/>
    <w:rsid w:val="00546C4C"/>
    <w:rsid w:val="00546F13"/>
    <w:rsid w:val="005472B5"/>
    <w:rsid w:val="0054779C"/>
    <w:rsid w:val="00547C5C"/>
    <w:rsid w:val="00550998"/>
    <w:rsid w:val="00550A25"/>
    <w:rsid w:val="00550C95"/>
    <w:rsid w:val="00550DC5"/>
    <w:rsid w:val="0055182C"/>
    <w:rsid w:val="0055206F"/>
    <w:rsid w:val="0055234C"/>
    <w:rsid w:val="00553672"/>
    <w:rsid w:val="005553D6"/>
    <w:rsid w:val="0055550B"/>
    <w:rsid w:val="00555B4C"/>
    <w:rsid w:val="00556938"/>
    <w:rsid w:val="00556A9C"/>
    <w:rsid w:val="00557678"/>
    <w:rsid w:val="00557BA0"/>
    <w:rsid w:val="00560452"/>
    <w:rsid w:val="005606E1"/>
    <w:rsid w:val="00560761"/>
    <w:rsid w:val="00563A22"/>
    <w:rsid w:val="005649DD"/>
    <w:rsid w:val="00566A15"/>
    <w:rsid w:val="00566B23"/>
    <w:rsid w:val="00567E9B"/>
    <w:rsid w:val="00570165"/>
    <w:rsid w:val="005708D4"/>
    <w:rsid w:val="00571764"/>
    <w:rsid w:val="005718EF"/>
    <w:rsid w:val="00572B86"/>
    <w:rsid w:val="0057578F"/>
    <w:rsid w:val="005759B6"/>
    <w:rsid w:val="005763C2"/>
    <w:rsid w:val="00576A68"/>
    <w:rsid w:val="005772C3"/>
    <w:rsid w:val="00581424"/>
    <w:rsid w:val="00581CD1"/>
    <w:rsid w:val="00584266"/>
    <w:rsid w:val="00584DD5"/>
    <w:rsid w:val="00585CF4"/>
    <w:rsid w:val="00586621"/>
    <w:rsid w:val="00587230"/>
    <w:rsid w:val="00591402"/>
    <w:rsid w:val="00591B4E"/>
    <w:rsid w:val="00593376"/>
    <w:rsid w:val="0059372A"/>
    <w:rsid w:val="00594C77"/>
    <w:rsid w:val="00595150"/>
    <w:rsid w:val="0059517D"/>
    <w:rsid w:val="00595232"/>
    <w:rsid w:val="00596D62"/>
    <w:rsid w:val="005A04AC"/>
    <w:rsid w:val="005A265D"/>
    <w:rsid w:val="005A27CA"/>
    <w:rsid w:val="005A2F2F"/>
    <w:rsid w:val="005A3A4D"/>
    <w:rsid w:val="005A3EF3"/>
    <w:rsid w:val="005A4D10"/>
    <w:rsid w:val="005A50D6"/>
    <w:rsid w:val="005A58D3"/>
    <w:rsid w:val="005A7515"/>
    <w:rsid w:val="005A7E2C"/>
    <w:rsid w:val="005B000B"/>
    <w:rsid w:val="005B1CDD"/>
    <w:rsid w:val="005B260C"/>
    <w:rsid w:val="005B27CD"/>
    <w:rsid w:val="005B3E38"/>
    <w:rsid w:val="005B4016"/>
    <w:rsid w:val="005B4589"/>
    <w:rsid w:val="005B4655"/>
    <w:rsid w:val="005B51EC"/>
    <w:rsid w:val="005B7791"/>
    <w:rsid w:val="005B7868"/>
    <w:rsid w:val="005C0F0F"/>
    <w:rsid w:val="005C17D7"/>
    <w:rsid w:val="005C1E08"/>
    <w:rsid w:val="005C1E94"/>
    <w:rsid w:val="005C252A"/>
    <w:rsid w:val="005C2554"/>
    <w:rsid w:val="005C3EC1"/>
    <w:rsid w:val="005C461E"/>
    <w:rsid w:val="005C46FF"/>
    <w:rsid w:val="005C5335"/>
    <w:rsid w:val="005C6742"/>
    <w:rsid w:val="005C6796"/>
    <w:rsid w:val="005C685B"/>
    <w:rsid w:val="005C6F49"/>
    <w:rsid w:val="005D013E"/>
    <w:rsid w:val="005D0E58"/>
    <w:rsid w:val="005D1009"/>
    <w:rsid w:val="005D21BC"/>
    <w:rsid w:val="005D2588"/>
    <w:rsid w:val="005D2D67"/>
    <w:rsid w:val="005D546D"/>
    <w:rsid w:val="005D5F43"/>
    <w:rsid w:val="005D6D99"/>
    <w:rsid w:val="005E0232"/>
    <w:rsid w:val="005E1508"/>
    <w:rsid w:val="005E1D61"/>
    <w:rsid w:val="005E2894"/>
    <w:rsid w:val="005E298C"/>
    <w:rsid w:val="005E314C"/>
    <w:rsid w:val="005E48E2"/>
    <w:rsid w:val="005E4BB1"/>
    <w:rsid w:val="005E4E35"/>
    <w:rsid w:val="005E69EF"/>
    <w:rsid w:val="005E7659"/>
    <w:rsid w:val="005E7D68"/>
    <w:rsid w:val="005F0DF6"/>
    <w:rsid w:val="005F1FD3"/>
    <w:rsid w:val="005F3978"/>
    <w:rsid w:val="005F5FC3"/>
    <w:rsid w:val="005F6100"/>
    <w:rsid w:val="005F6AE5"/>
    <w:rsid w:val="005F7A8A"/>
    <w:rsid w:val="006010F9"/>
    <w:rsid w:val="00601F9E"/>
    <w:rsid w:val="00602C97"/>
    <w:rsid w:val="00602D01"/>
    <w:rsid w:val="0060374D"/>
    <w:rsid w:val="00603D95"/>
    <w:rsid w:val="00604D84"/>
    <w:rsid w:val="00605669"/>
    <w:rsid w:val="00605A96"/>
    <w:rsid w:val="00605F60"/>
    <w:rsid w:val="0060631E"/>
    <w:rsid w:val="00607F7D"/>
    <w:rsid w:val="006105FA"/>
    <w:rsid w:val="006108FB"/>
    <w:rsid w:val="00611863"/>
    <w:rsid w:val="006122AE"/>
    <w:rsid w:val="0061367A"/>
    <w:rsid w:val="00613BEB"/>
    <w:rsid w:val="006168AF"/>
    <w:rsid w:val="006168C1"/>
    <w:rsid w:val="006171B2"/>
    <w:rsid w:val="006171EB"/>
    <w:rsid w:val="00617B20"/>
    <w:rsid w:val="0062294D"/>
    <w:rsid w:val="00623619"/>
    <w:rsid w:val="00623E60"/>
    <w:rsid w:val="006242D7"/>
    <w:rsid w:val="00624429"/>
    <w:rsid w:val="00625043"/>
    <w:rsid w:val="00625BBF"/>
    <w:rsid w:val="00625DC6"/>
    <w:rsid w:val="0062773A"/>
    <w:rsid w:val="00627A46"/>
    <w:rsid w:val="00627BB8"/>
    <w:rsid w:val="00627F7B"/>
    <w:rsid w:val="00632666"/>
    <w:rsid w:val="00632C6D"/>
    <w:rsid w:val="006337FB"/>
    <w:rsid w:val="00634266"/>
    <w:rsid w:val="00635499"/>
    <w:rsid w:val="00635505"/>
    <w:rsid w:val="00635B3A"/>
    <w:rsid w:val="006427AD"/>
    <w:rsid w:val="006466AF"/>
    <w:rsid w:val="00647649"/>
    <w:rsid w:val="00647A7E"/>
    <w:rsid w:val="00647B5A"/>
    <w:rsid w:val="0065036F"/>
    <w:rsid w:val="00652EFD"/>
    <w:rsid w:val="00653762"/>
    <w:rsid w:val="00653BF8"/>
    <w:rsid w:val="006549A6"/>
    <w:rsid w:val="0065544D"/>
    <w:rsid w:val="006559A9"/>
    <w:rsid w:val="00656369"/>
    <w:rsid w:val="0065708D"/>
    <w:rsid w:val="00657575"/>
    <w:rsid w:val="0065791B"/>
    <w:rsid w:val="00661366"/>
    <w:rsid w:val="00661E94"/>
    <w:rsid w:val="00662519"/>
    <w:rsid w:val="00662626"/>
    <w:rsid w:val="00663867"/>
    <w:rsid w:val="00665030"/>
    <w:rsid w:val="006652C4"/>
    <w:rsid w:val="00665D46"/>
    <w:rsid w:val="00667BEC"/>
    <w:rsid w:val="006700D4"/>
    <w:rsid w:val="006706F8"/>
    <w:rsid w:val="00670E72"/>
    <w:rsid w:val="0067181A"/>
    <w:rsid w:val="00671877"/>
    <w:rsid w:val="00672B6F"/>
    <w:rsid w:val="006738E8"/>
    <w:rsid w:val="00675222"/>
    <w:rsid w:val="00680677"/>
    <w:rsid w:val="006808C7"/>
    <w:rsid w:val="00680A3D"/>
    <w:rsid w:val="00680D5B"/>
    <w:rsid w:val="00680F1C"/>
    <w:rsid w:val="00681760"/>
    <w:rsid w:val="00681D92"/>
    <w:rsid w:val="00681FE3"/>
    <w:rsid w:val="00682AA5"/>
    <w:rsid w:val="00683929"/>
    <w:rsid w:val="006845CE"/>
    <w:rsid w:val="00684F21"/>
    <w:rsid w:val="006855F7"/>
    <w:rsid w:val="00687143"/>
    <w:rsid w:val="0068781F"/>
    <w:rsid w:val="00691192"/>
    <w:rsid w:val="00692013"/>
    <w:rsid w:val="0069280F"/>
    <w:rsid w:val="00692EB6"/>
    <w:rsid w:val="00693EC1"/>
    <w:rsid w:val="006958B4"/>
    <w:rsid w:val="006962B3"/>
    <w:rsid w:val="006963F0"/>
    <w:rsid w:val="00697247"/>
    <w:rsid w:val="006A0651"/>
    <w:rsid w:val="006A0E82"/>
    <w:rsid w:val="006A122C"/>
    <w:rsid w:val="006A347D"/>
    <w:rsid w:val="006A34E7"/>
    <w:rsid w:val="006A3553"/>
    <w:rsid w:val="006A451B"/>
    <w:rsid w:val="006A5B11"/>
    <w:rsid w:val="006A5FDF"/>
    <w:rsid w:val="006A61F5"/>
    <w:rsid w:val="006A6A5C"/>
    <w:rsid w:val="006A7A32"/>
    <w:rsid w:val="006B0254"/>
    <w:rsid w:val="006B0457"/>
    <w:rsid w:val="006B0C14"/>
    <w:rsid w:val="006B1123"/>
    <w:rsid w:val="006B13DA"/>
    <w:rsid w:val="006B1DAB"/>
    <w:rsid w:val="006B275E"/>
    <w:rsid w:val="006B3939"/>
    <w:rsid w:val="006B4BCE"/>
    <w:rsid w:val="006B4D53"/>
    <w:rsid w:val="006B50C2"/>
    <w:rsid w:val="006B557D"/>
    <w:rsid w:val="006B58E0"/>
    <w:rsid w:val="006B6E38"/>
    <w:rsid w:val="006B7430"/>
    <w:rsid w:val="006B779F"/>
    <w:rsid w:val="006C0928"/>
    <w:rsid w:val="006C1091"/>
    <w:rsid w:val="006C19AB"/>
    <w:rsid w:val="006C19D5"/>
    <w:rsid w:val="006C23B0"/>
    <w:rsid w:val="006C3584"/>
    <w:rsid w:val="006C381D"/>
    <w:rsid w:val="006C4D86"/>
    <w:rsid w:val="006C5BEF"/>
    <w:rsid w:val="006C5D3F"/>
    <w:rsid w:val="006C6778"/>
    <w:rsid w:val="006C6E10"/>
    <w:rsid w:val="006C6EF3"/>
    <w:rsid w:val="006D078D"/>
    <w:rsid w:val="006D0CEB"/>
    <w:rsid w:val="006D177F"/>
    <w:rsid w:val="006D21AF"/>
    <w:rsid w:val="006D225B"/>
    <w:rsid w:val="006D3CEC"/>
    <w:rsid w:val="006D475D"/>
    <w:rsid w:val="006D48B4"/>
    <w:rsid w:val="006D520D"/>
    <w:rsid w:val="006D551D"/>
    <w:rsid w:val="006D679F"/>
    <w:rsid w:val="006D75C3"/>
    <w:rsid w:val="006E0D20"/>
    <w:rsid w:val="006E322C"/>
    <w:rsid w:val="006E3527"/>
    <w:rsid w:val="006E3E34"/>
    <w:rsid w:val="006E4ADB"/>
    <w:rsid w:val="006E6242"/>
    <w:rsid w:val="006E6E44"/>
    <w:rsid w:val="006E7676"/>
    <w:rsid w:val="006F1463"/>
    <w:rsid w:val="006F21BA"/>
    <w:rsid w:val="006F21E0"/>
    <w:rsid w:val="006F2D31"/>
    <w:rsid w:val="006F3CCD"/>
    <w:rsid w:val="006F4209"/>
    <w:rsid w:val="006F4A24"/>
    <w:rsid w:val="006F51C3"/>
    <w:rsid w:val="006F5637"/>
    <w:rsid w:val="006F6D42"/>
    <w:rsid w:val="00700731"/>
    <w:rsid w:val="007049FA"/>
    <w:rsid w:val="007054D5"/>
    <w:rsid w:val="00705F36"/>
    <w:rsid w:val="007069BC"/>
    <w:rsid w:val="00710B7E"/>
    <w:rsid w:val="00711401"/>
    <w:rsid w:val="00711470"/>
    <w:rsid w:val="00711B71"/>
    <w:rsid w:val="00711DBF"/>
    <w:rsid w:val="00712436"/>
    <w:rsid w:val="0071315C"/>
    <w:rsid w:val="00713289"/>
    <w:rsid w:val="00713AAF"/>
    <w:rsid w:val="00713AEB"/>
    <w:rsid w:val="00713C4E"/>
    <w:rsid w:val="00713FFA"/>
    <w:rsid w:val="007142C4"/>
    <w:rsid w:val="00716258"/>
    <w:rsid w:val="0071688D"/>
    <w:rsid w:val="007177FF"/>
    <w:rsid w:val="007201AE"/>
    <w:rsid w:val="007201CE"/>
    <w:rsid w:val="007207A0"/>
    <w:rsid w:val="00721F23"/>
    <w:rsid w:val="00721FC6"/>
    <w:rsid w:val="00722654"/>
    <w:rsid w:val="00722762"/>
    <w:rsid w:val="00722A43"/>
    <w:rsid w:val="00723894"/>
    <w:rsid w:val="00724057"/>
    <w:rsid w:val="00724B0E"/>
    <w:rsid w:val="00724DE5"/>
    <w:rsid w:val="00724F46"/>
    <w:rsid w:val="00725367"/>
    <w:rsid w:val="007254FD"/>
    <w:rsid w:val="00725F3C"/>
    <w:rsid w:val="00726509"/>
    <w:rsid w:val="007269CB"/>
    <w:rsid w:val="00726F9D"/>
    <w:rsid w:val="00727282"/>
    <w:rsid w:val="00727977"/>
    <w:rsid w:val="00727D4A"/>
    <w:rsid w:val="00730231"/>
    <w:rsid w:val="007305F2"/>
    <w:rsid w:val="00730D15"/>
    <w:rsid w:val="00730EEE"/>
    <w:rsid w:val="007310BB"/>
    <w:rsid w:val="00734D10"/>
    <w:rsid w:val="00735C4E"/>
    <w:rsid w:val="00736ABC"/>
    <w:rsid w:val="00741163"/>
    <w:rsid w:val="0074336E"/>
    <w:rsid w:val="00743B29"/>
    <w:rsid w:val="0074478C"/>
    <w:rsid w:val="007457FA"/>
    <w:rsid w:val="00747606"/>
    <w:rsid w:val="007501AF"/>
    <w:rsid w:val="0075150A"/>
    <w:rsid w:val="0075380B"/>
    <w:rsid w:val="0075422D"/>
    <w:rsid w:val="00754238"/>
    <w:rsid w:val="00754937"/>
    <w:rsid w:val="007549A5"/>
    <w:rsid w:val="00756A28"/>
    <w:rsid w:val="00756ABD"/>
    <w:rsid w:val="007601AE"/>
    <w:rsid w:val="00760306"/>
    <w:rsid w:val="00762F4A"/>
    <w:rsid w:val="007641DA"/>
    <w:rsid w:val="00764834"/>
    <w:rsid w:val="00765623"/>
    <w:rsid w:val="007657CC"/>
    <w:rsid w:val="00765A53"/>
    <w:rsid w:val="00766449"/>
    <w:rsid w:val="007664E9"/>
    <w:rsid w:val="00770609"/>
    <w:rsid w:val="00770D06"/>
    <w:rsid w:val="00771BCD"/>
    <w:rsid w:val="00772652"/>
    <w:rsid w:val="00774A05"/>
    <w:rsid w:val="00774A3B"/>
    <w:rsid w:val="00774EC5"/>
    <w:rsid w:val="0077543B"/>
    <w:rsid w:val="007755DE"/>
    <w:rsid w:val="00776945"/>
    <w:rsid w:val="00777151"/>
    <w:rsid w:val="007774AC"/>
    <w:rsid w:val="0077776D"/>
    <w:rsid w:val="007820AB"/>
    <w:rsid w:val="007829DF"/>
    <w:rsid w:val="00782AF5"/>
    <w:rsid w:val="00782BC5"/>
    <w:rsid w:val="007830FF"/>
    <w:rsid w:val="00783CF8"/>
    <w:rsid w:val="007842C8"/>
    <w:rsid w:val="00784943"/>
    <w:rsid w:val="00784D6E"/>
    <w:rsid w:val="0078577C"/>
    <w:rsid w:val="00786196"/>
    <w:rsid w:val="00786616"/>
    <w:rsid w:val="00786F86"/>
    <w:rsid w:val="00790295"/>
    <w:rsid w:val="007903EE"/>
    <w:rsid w:val="00791521"/>
    <w:rsid w:val="007916D6"/>
    <w:rsid w:val="00792D47"/>
    <w:rsid w:val="00793C40"/>
    <w:rsid w:val="007944F8"/>
    <w:rsid w:val="0079468D"/>
    <w:rsid w:val="0079476F"/>
    <w:rsid w:val="00794814"/>
    <w:rsid w:val="00796EDF"/>
    <w:rsid w:val="007974B1"/>
    <w:rsid w:val="0079775F"/>
    <w:rsid w:val="007A11A2"/>
    <w:rsid w:val="007A239D"/>
    <w:rsid w:val="007A2F9D"/>
    <w:rsid w:val="007A3A38"/>
    <w:rsid w:val="007A3B8F"/>
    <w:rsid w:val="007A485B"/>
    <w:rsid w:val="007A4EF2"/>
    <w:rsid w:val="007A52E1"/>
    <w:rsid w:val="007A5864"/>
    <w:rsid w:val="007A6C43"/>
    <w:rsid w:val="007A6CA8"/>
    <w:rsid w:val="007A7AB7"/>
    <w:rsid w:val="007A7BD7"/>
    <w:rsid w:val="007B00CF"/>
    <w:rsid w:val="007B11F2"/>
    <w:rsid w:val="007B2334"/>
    <w:rsid w:val="007B291F"/>
    <w:rsid w:val="007B319F"/>
    <w:rsid w:val="007B3851"/>
    <w:rsid w:val="007B5A60"/>
    <w:rsid w:val="007B63E4"/>
    <w:rsid w:val="007B65E3"/>
    <w:rsid w:val="007B6801"/>
    <w:rsid w:val="007B6F24"/>
    <w:rsid w:val="007C0D19"/>
    <w:rsid w:val="007C0D1F"/>
    <w:rsid w:val="007C2AAF"/>
    <w:rsid w:val="007C2F9C"/>
    <w:rsid w:val="007C39AA"/>
    <w:rsid w:val="007C43E7"/>
    <w:rsid w:val="007C600E"/>
    <w:rsid w:val="007D0B1B"/>
    <w:rsid w:val="007D0FF8"/>
    <w:rsid w:val="007D169A"/>
    <w:rsid w:val="007D1E9F"/>
    <w:rsid w:val="007D22F9"/>
    <w:rsid w:val="007D2AEB"/>
    <w:rsid w:val="007D3FB0"/>
    <w:rsid w:val="007D4608"/>
    <w:rsid w:val="007D6ECB"/>
    <w:rsid w:val="007E1666"/>
    <w:rsid w:val="007E26AD"/>
    <w:rsid w:val="007E463F"/>
    <w:rsid w:val="007E5864"/>
    <w:rsid w:val="007E6374"/>
    <w:rsid w:val="007E65E7"/>
    <w:rsid w:val="007E6B82"/>
    <w:rsid w:val="007F054E"/>
    <w:rsid w:val="007F170A"/>
    <w:rsid w:val="007F22A4"/>
    <w:rsid w:val="007F23E9"/>
    <w:rsid w:val="007F42F3"/>
    <w:rsid w:val="007F72C0"/>
    <w:rsid w:val="007F7711"/>
    <w:rsid w:val="00802CD5"/>
    <w:rsid w:val="00803FFF"/>
    <w:rsid w:val="008050EE"/>
    <w:rsid w:val="008053DA"/>
    <w:rsid w:val="00805F82"/>
    <w:rsid w:val="00806066"/>
    <w:rsid w:val="008062AD"/>
    <w:rsid w:val="0080735D"/>
    <w:rsid w:val="00807D64"/>
    <w:rsid w:val="00810C66"/>
    <w:rsid w:val="00810CEA"/>
    <w:rsid w:val="0081140F"/>
    <w:rsid w:val="008126CC"/>
    <w:rsid w:val="00814515"/>
    <w:rsid w:val="008146E2"/>
    <w:rsid w:val="00814EDE"/>
    <w:rsid w:val="0081584C"/>
    <w:rsid w:val="00820575"/>
    <w:rsid w:val="008227A1"/>
    <w:rsid w:val="00822FAC"/>
    <w:rsid w:val="008242B3"/>
    <w:rsid w:val="008245A1"/>
    <w:rsid w:val="008246D0"/>
    <w:rsid w:val="00824B59"/>
    <w:rsid w:val="00824E11"/>
    <w:rsid w:val="0082514F"/>
    <w:rsid w:val="008254C4"/>
    <w:rsid w:val="00827499"/>
    <w:rsid w:val="00827649"/>
    <w:rsid w:val="00827FDA"/>
    <w:rsid w:val="008301D9"/>
    <w:rsid w:val="00832239"/>
    <w:rsid w:val="00832799"/>
    <w:rsid w:val="00833F1B"/>
    <w:rsid w:val="00834BED"/>
    <w:rsid w:val="00836407"/>
    <w:rsid w:val="00837183"/>
    <w:rsid w:val="008402F0"/>
    <w:rsid w:val="00840657"/>
    <w:rsid w:val="0084101E"/>
    <w:rsid w:val="00842102"/>
    <w:rsid w:val="00842E45"/>
    <w:rsid w:val="00844720"/>
    <w:rsid w:val="0084497C"/>
    <w:rsid w:val="00844C63"/>
    <w:rsid w:val="0084554C"/>
    <w:rsid w:val="00845AE0"/>
    <w:rsid w:val="0084666B"/>
    <w:rsid w:val="00846A44"/>
    <w:rsid w:val="00847D9A"/>
    <w:rsid w:val="008502CE"/>
    <w:rsid w:val="0085094A"/>
    <w:rsid w:val="00851B41"/>
    <w:rsid w:val="00851E4F"/>
    <w:rsid w:val="008528C9"/>
    <w:rsid w:val="00853246"/>
    <w:rsid w:val="00853F6F"/>
    <w:rsid w:val="00854BEB"/>
    <w:rsid w:val="00856DAD"/>
    <w:rsid w:val="00857257"/>
    <w:rsid w:val="0085748A"/>
    <w:rsid w:val="00857DD5"/>
    <w:rsid w:val="00860F7E"/>
    <w:rsid w:val="00860F82"/>
    <w:rsid w:val="00861171"/>
    <w:rsid w:val="00861B7D"/>
    <w:rsid w:val="00862391"/>
    <w:rsid w:val="00862CC7"/>
    <w:rsid w:val="00863931"/>
    <w:rsid w:val="00863969"/>
    <w:rsid w:val="00863BBB"/>
    <w:rsid w:val="00864C94"/>
    <w:rsid w:val="00864DD4"/>
    <w:rsid w:val="0086536F"/>
    <w:rsid w:val="008656FA"/>
    <w:rsid w:val="00865C9E"/>
    <w:rsid w:val="0087005C"/>
    <w:rsid w:val="00870BE4"/>
    <w:rsid w:val="00870C98"/>
    <w:rsid w:val="00872225"/>
    <w:rsid w:val="008730A9"/>
    <w:rsid w:val="00874AAE"/>
    <w:rsid w:val="00874ACB"/>
    <w:rsid w:val="00875BD6"/>
    <w:rsid w:val="00875C39"/>
    <w:rsid w:val="00876631"/>
    <w:rsid w:val="0087674F"/>
    <w:rsid w:val="008767E3"/>
    <w:rsid w:val="00876FBD"/>
    <w:rsid w:val="008770DD"/>
    <w:rsid w:val="0087773E"/>
    <w:rsid w:val="00880A84"/>
    <w:rsid w:val="00881E59"/>
    <w:rsid w:val="00882DDC"/>
    <w:rsid w:val="00883807"/>
    <w:rsid w:val="008854FE"/>
    <w:rsid w:val="00885FB7"/>
    <w:rsid w:val="0088674F"/>
    <w:rsid w:val="008869BF"/>
    <w:rsid w:val="0089174B"/>
    <w:rsid w:val="00892B00"/>
    <w:rsid w:val="0089384F"/>
    <w:rsid w:val="00894D28"/>
    <w:rsid w:val="008957C4"/>
    <w:rsid w:val="008963D9"/>
    <w:rsid w:val="00896C0C"/>
    <w:rsid w:val="00897263"/>
    <w:rsid w:val="008A05BD"/>
    <w:rsid w:val="008A0AC5"/>
    <w:rsid w:val="008A1656"/>
    <w:rsid w:val="008A17F6"/>
    <w:rsid w:val="008A1A76"/>
    <w:rsid w:val="008A1C18"/>
    <w:rsid w:val="008A2886"/>
    <w:rsid w:val="008A2E33"/>
    <w:rsid w:val="008A3FEA"/>
    <w:rsid w:val="008A56FE"/>
    <w:rsid w:val="008A5D34"/>
    <w:rsid w:val="008A700E"/>
    <w:rsid w:val="008A7DB9"/>
    <w:rsid w:val="008A7F40"/>
    <w:rsid w:val="008B066F"/>
    <w:rsid w:val="008B296D"/>
    <w:rsid w:val="008B2C79"/>
    <w:rsid w:val="008B3A43"/>
    <w:rsid w:val="008B3BDA"/>
    <w:rsid w:val="008B4A8F"/>
    <w:rsid w:val="008B5D4B"/>
    <w:rsid w:val="008B5DDF"/>
    <w:rsid w:val="008B5EF3"/>
    <w:rsid w:val="008B6307"/>
    <w:rsid w:val="008B7D3E"/>
    <w:rsid w:val="008C0627"/>
    <w:rsid w:val="008C0E16"/>
    <w:rsid w:val="008C12CC"/>
    <w:rsid w:val="008C1373"/>
    <w:rsid w:val="008C4671"/>
    <w:rsid w:val="008C46C0"/>
    <w:rsid w:val="008C5924"/>
    <w:rsid w:val="008C6B3A"/>
    <w:rsid w:val="008C70F5"/>
    <w:rsid w:val="008C7A07"/>
    <w:rsid w:val="008C7EDD"/>
    <w:rsid w:val="008D10CA"/>
    <w:rsid w:val="008D263E"/>
    <w:rsid w:val="008D284C"/>
    <w:rsid w:val="008D3B9E"/>
    <w:rsid w:val="008D416D"/>
    <w:rsid w:val="008D43F2"/>
    <w:rsid w:val="008D4601"/>
    <w:rsid w:val="008D4B74"/>
    <w:rsid w:val="008D4E5A"/>
    <w:rsid w:val="008D6649"/>
    <w:rsid w:val="008D7CDB"/>
    <w:rsid w:val="008E05CF"/>
    <w:rsid w:val="008E0F35"/>
    <w:rsid w:val="008E2483"/>
    <w:rsid w:val="008E3266"/>
    <w:rsid w:val="008E36A2"/>
    <w:rsid w:val="008E3DA2"/>
    <w:rsid w:val="008E3E22"/>
    <w:rsid w:val="008E5633"/>
    <w:rsid w:val="008E6027"/>
    <w:rsid w:val="008E6BE5"/>
    <w:rsid w:val="008E7AFE"/>
    <w:rsid w:val="008E7D67"/>
    <w:rsid w:val="008F03F3"/>
    <w:rsid w:val="008F1CA2"/>
    <w:rsid w:val="008F2EBB"/>
    <w:rsid w:val="008F37FB"/>
    <w:rsid w:val="008F4D7E"/>
    <w:rsid w:val="008F5CCC"/>
    <w:rsid w:val="008F60DE"/>
    <w:rsid w:val="008F6D52"/>
    <w:rsid w:val="00900C8A"/>
    <w:rsid w:val="00901064"/>
    <w:rsid w:val="00901792"/>
    <w:rsid w:val="009030E4"/>
    <w:rsid w:val="00904604"/>
    <w:rsid w:val="00904A3B"/>
    <w:rsid w:val="00904B99"/>
    <w:rsid w:val="00904F4A"/>
    <w:rsid w:val="009053F1"/>
    <w:rsid w:val="009064E6"/>
    <w:rsid w:val="009067F4"/>
    <w:rsid w:val="00910291"/>
    <w:rsid w:val="009105FD"/>
    <w:rsid w:val="00910F91"/>
    <w:rsid w:val="009122C5"/>
    <w:rsid w:val="009123D7"/>
    <w:rsid w:val="00912B34"/>
    <w:rsid w:val="0091353E"/>
    <w:rsid w:val="009143E5"/>
    <w:rsid w:val="00915639"/>
    <w:rsid w:val="0091656A"/>
    <w:rsid w:val="00916CA7"/>
    <w:rsid w:val="00920D94"/>
    <w:rsid w:val="0092185A"/>
    <w:rsid w:val="00921AFE"/>
    <w:rsid w:val="00923165"/>
    <w:rsid w:val="00924487"/>
    <w:rsid w:val="00924F5B"/>
    <w:rsid w:val="00925C73"/>
    <w:rsid w:val="0092616B"/>
    <w:rsid w:val="009261B2"/>
    <w:rsid w:val="009266C5"/>
    <w:rsid w:val="00926A89"/>
    <w:rsid w:val="00926DF9"/>
    <w:rsid w:val="0093040E"/>
    <w:rsid w:val="0093075D"/>
    <w:rsid w:val="0093447A"/>
    <w:rsid w:val="0093626D"/>
    <w:rsid w:val="00936B8E"/>
    <w:rsid w:val="00937286"/>
    <w:rsid w:val="009406C9"/>
    <w:rsid w:val="0094372E"/>
    <w:rsid w:val="00943887"/>
    <w:rsid w:val="009445FF"/>
    <w:rsid w:val="00946D0C"/>
    <w:rsid w:val="0094763A"/>
    <w:rsid w:val="0094786E"/>
    <w:rsid w:val="00947D4B"/>
    <w:rsid w:val="009524A6"/>
    <w:rsid w:val="00953075"/>
    <w:rsid w:val="00953CC3"/>
    <w:rsid w:val="00954659"/>
    <w:rsid w:val="00955027"/>
    <w:rsid w:val="00955F17"/>
    <w:rsid w:val="00956899"/>
    <w:rsid w:val="00956F58"/>
    <w:rsid w:val="009579A1"/>
    <w:rsid w:val="00957CA8"/>
    <w:rsid w:val="00957D2B"/>
    <w:rsid w:val="00957E98"/>
    <w:rsid w:val="00957FB4"/>
    <w:rsid w:val="009604A7"/>
    <w:rsid w:val="0096146B"/>
    <w:rsid w:val="0096380E"/>
    <w:rsid w:val="0096457B"/>
    <w:rsid w:val="009674AB"/>
    <w:rsid w:val="00967B7A"/>
    <w:rsid w:val="00970809"/>
    <w:rsid w:val="00970952"/>
    <w:rsid w:val="009755BD"/>
    <w:rsid w:val="00975D8D"/>
    <w:rsid w:val="00975E2D"/>
    <w:rsid w:val="00975E6D"/>
    <w:rsid w:val="009764BC"/>
    <w:rsid w:val="00976657"/>
    <w:rsid w:val="009767F5"/>
    <w:rsid w:val="00977A0D"/>
    <w:rsid w:val="009809CD"/>
    <w:rsid w:val="00981F22"/>
    <w:rsid w:val="00983585"/>
    <w:rsid w:val="00983AE9"/>
    <w:rsid w:val="00983E86"/>
    <w:rsid w:val="0098467D"/>
    <w:rsid w:val="00984BE4"/>
    <w:rsid w:val="00984D8A"/>
    <w:rsid w:val="00985175"/>
    <w:rsid w:val="00985254"/>
    <w:rsid w:val="00985C7A"/>
    <w:rsid w:val="00987192"/>
    <w:rsid w:val="00987930"/>
    <w:rsid w:val="00991F40"/>
    <w:rsid w:val="00992376"/>
    <w:rsid w:val="009928C3"/>
    <w:rsid w:val="00992C57"/>
    <w:rsid w:val="00993180"/>
    <w:rsid w:val="00993282"/>
    <w:rsid w:val="00994438"/>
    <w:rsid w:val="00994825"/>
    <w:rsid w:val="00995DD7"/>
    <w:rsid w:val="0099753F"/>
    <w:rsid w:val="009A0163"/>
    <w:rsid w:val="009A0C5B"/>
    <w:rsid w:val="009A1A37"/>
    <w:rsid w:val="009A1A85"/>
    <w:rsid w:val="009A21DC"/>
    <w:rsid w:val="009A3321"/>
    <w:rsid w:val="009A3722"/>
    <w:rsid w:val="009A4916"/>
    <w:rsid w:val="009A4F4E"/>
    <w:rsid w:val="009A621C"/>
    <w:rsid w:val="009A6275"/>
    <w:rsid w:val="009A7270"/>
    <w:rsid w:val="009A765B"/>
    <w:rsid w:val="009A76FB"/>
    <w:rsid w:val="009A7A5C"/>
    <w:rsid w:val="009A7B8C"/>
    <w:rsid w:val="009B14A1"/>
    <w:rsid w:val="009B1EB1"/>
    <w:rsid w:val="009B392A"/>
    <w:rsid w:val="009B3ECC"/>
    <w:rsid w:val="009B4070"/>
    <w:rsid w:val="009B620C"/>
    <w:rsid w:val="009B7BBE"/>
    <w:rsid w:val="009B7C92"/>
    <w:rsid w:val="009B7F7B"/>
    <w:rsid w:val="009C0E99"/>
    <w:rsid w:val="009C142C"/>
    <w:rsid w:val="009C329B"/>
    <w:rsid w:val="009C39F8"/>
    <w:rsid w:val="009C3E12"/>
    <w:rsid w:val="009C4576"/>
    <w:rsid w:val="009C614C"/>
    <w:rsid w:val="009C77EE"/>
    <w:rsid w:val="009D0D18"/>
    <w:rsid w:val="009D101A"/>
    <w:rsid w:val="009D3051"/>
    <w:rsid w:val="009D3404"/>
    <w:rsid w:val="009D3432"/>
    <w:rsid w:val="009D34D5"/>
    <w:rsid w:val="009D3500"/>
    <w:rsid w:val="009D375E"/>
    <w:rsid w:val="009D4239"/>
    <w:rsid w:val="009D4E82"/>
    <w:rsid w:val="009D5ED3"/>
    <w:rsid w:val="009D666D"/>
    <w:rsid w:val="009D6A07"/>
    <w:rsid w:val="009D7289"/>
    <w:rsid w:val="009D7D21"/>
    <w:rsid w:val="009E0275"/>
    <w:rsid w:val="009E0985"/>
    <w:rsid w:val="009E1465"/>
    <w:rsid w:val="009E262C"/>
    <w:rsid w:val="009E3636"/>
    <w:rsid w:val="009E3E08"/>
    <w:rsid w:val="009F03A1"/>
    <w:rsid w:val="009F0ACF"/>
    <w:rsid w:val="009F0D1C"/>
    <w:rsid w:val="009F274B"/>
    <w:rsid w:val="009F36CF"/>
    <w:rsid w:val="009F3AB9"/>
    <w:rsid w:val="009F3EC9"/>
    <w:rsid w:val="009F43D3"/>
    <w:rsid w:val="009F4E77"/>
    <w:rsid w:val="009F738C"/>
    <w:rsid w:val="009F7963"/>
    <w:rsid w:val="00A00B41"/>
    <w:rsid w:val="00A01448"/>
    <w:rsid w:val="00A025CC"/>
    <w:rsid w:val="00A02BD0"/>
    <w:rsid w:val="00A03645"/>
    <w:rsid w:val="00A048E2"/>
    <w:rsid w:val="00A04A37"/>
    <w:rsid w:val="00A07217"/>
    <w:rsid w:val="00A0785C"/>
    <w:rsid w:val="00A1061B"/>
    <w:rsid w:val="00A12F4D"/>
    <w:rsid w:val="00A13068"/>
    <w:rsid w:val="00A13989"/>
    <w:rsid w:val="00A13F56"/>
    <w:rsid w:val="00A158C7"/>
    <w:rsid w:val="00A159CE"/>
    <w:rsid w:val="00A166BF"/>
    <w:rsid w:val="00A174B7"/>
    <w:rsid w:val="00A178BC"/>
    <w:rsid w:val="00A17A97"/>
    <w:rsid w:val="00A204F6"/>
    <w:rsid w:val="00A20C59"/>
    <w:rsid w:val="00A22ACD"/>
    <w:rsid w:val="00A22EB0"/>
    <w:rsid w:val="00A23507"/>
    <w:rsid w:val="00A24AD6"/>
    <w:rsid w:val="00A2554E"/>
    <w:rsid w:val="00A25EBB"/>
    <w:rsid w:val="00A2716F"/>
    <w:rsid w:val="00A3013B"/>
    <w:rsid w:val="00A30829"/>
    <w:rsid w:val="00A30886"/>
    <w:rsid w:val="00A33BFC"/>
    <w:rsid w:val="00A34247"/>
    <w:rsid w:val="00A34868"/>
    <w:rsid w:val="00A35538"/>
    <w:rsid w:val="00A36E7F"/>
    <w:rsid w:val="00A37061"/>
    <w:rsid w:val="00A406C4"/>
    <w:rsid w:val="00A4345E"/>
    <w:rsid w:val="00A43A70"/>
    <w:rsid w:val="00A440B6"/>
    <w:rsid w:val="00A441CE"/>
    <w:rsid w:val="00A459A9"/>
    <w:rsid w:val="00A459F4"/>
    <w:rsid w:val="00A46EB6"/>
    <w:rsid w:val="00A47861"/>
    <w:rsid w:val="00A50A0E"/>
    <w:rsid w:val="00A5284C"/>
    <w:rsid w:val="00A52860"/>
    <w:rsid w:val="00A53D35"/>
    <w:rsid w:val="00A55B32"/>
    <w:rsid w:val="00A55CFF"/>
    <w:rsid w:val="00A55DF6"/>
    <w:rsid w:val="00A5622F"/>
    <w:rsid w:val="00A56ADE"/>
    <w:rsid w:val="00A57891"/>
    <w:rsid w:val="00A602C0"/>
    <w:rsid w:val="00A61180"/>
    <w:rsid w:val="00A6191B"/>
    <w:rsid w:val="00A63C6D"/>
    <w:rsid w:val="00A64C6C"/>
    <w:rsid w:val="00A6581A"/>
    <w:rsid w:val="00A65962"/>
    <w:rsid w:val="00A6619D"/>
    <w:rsid w:val="00A667AA"/>
    <w:rsid w:val="00A66C98"/>
    <w:rsid w:val="00A67772"/>
    <w:rsid w:val="00A67777"/>
    <w:rsid w:val="00A67B33"/>
    <w:rsid w:val="00A70C9F"/>
    <w:rsid w:val="00A70E05"/>
    <w:rsid w:val="00A726CF"/>
    <w:rsid w:val="00A756FD"/>
    <w:rsid w:val="00A7588D"/>
    <w:rsid w:val="00A75F73"/>
    <w:rsid w:val="00A777D4"/>
    <w:rsid w:val="00A77D9A"/>
    <w:rsid w:val="00A80FC7"/>
    <w:rsid w:val="00A81318"/>
    <w:rsid w:val="00A81938"/>
    <w:rsid w:val="00A81B9F"/>
    <w:rsid w:val="00A82179"/>
    <w:rsid w:val="00A828E1"/>
    <w:rsid w:val="00A82AF6"/>
    <w:rsid w:val="00A83754"/>
    <w:rsid w:val="00A84459"/>
    <w:rsid w:val="00A8468B"/>
    <w:rsid w:val="00A85206"/>
    <w:rsid w:val="00A85A4F"/>
    <w:rsid w:val="00A85AD2"/>
    <w:rsid w:val="00A87777"/>
    <w:rsid w:val="00A905B5"/>
    <w:rsid w:val="00A916EA"/>
    <w:rsid w:val="00A92FC5"/>
    <w:rsid w:val="00A93121"/>
    <w:rsid w:val="00A93289"/>
    <w:rsid w:val="00A93B1D"/>
    <w:rsid w:val="00A9404A"/>
    <w:rsid w:val="00A942C2"/>
    <w:rsid w:val="00A95D58"/>
    <w:rsid w:val="00A96D38"/>
    <w:rsid w:val="00A9764D"/>
    <w:rsid w:val="00A979A3"/>
    <w:rsid w:val="00AA05DB"/>
    <w:rsid w:val="00AA129B"/>
    <w:rsid w:val="00AA131B"/>
    <w:rsid w:val="00AA2FD2"/>
    <w:rsid w:val="00AA41ED"/>
    <w:rsid w:val="00AA4216"/>
    <w:rsid w:val="00AA442C"/>
    <w:rsid w:val="00AA48B4"/>
    <w:rsid w:val="00AA5FCE"/>
    <w:rsid w:val="00AA62FE"/>
    <w:rsid w:val="00AB0765"/>
    <w:rsid w:val="00AB0BB3"/>
    <w:rsid w:val="00AB1728"/>
    <w:rsid w:val="00AB196E"/>
    <w:rsid w:val="00AB21D4"/>
    <w:rsid w:val="00AB32A0"/>
    <w:rsid w:val="00AB35CC"/>
    <w:rsid w:val="00AB39E8"/>
    <w:rsid w:val="00AB3F9C"/>
    <w:rsid w:val="00AB5BD3"/>
    <w:rsid w:val="00AB7EED"/>
    <w:rsid w:val="00AC3360"/>
    <w:rsid w:val="00AC3857"/>
    <w:rsid w:val="00AC4006"/>
    <w:rsid w:val="00AC476A"/>
    <w:rsid w:val="00AC4A3C"/>
    <w:rsid w:val="00AC5253"/>
    <w:rsid w:val="00AC5781"/>
    <w:rsid w:val="00AC5CF4"/>
    <w:rsid w:val="00AC641D"/>
    <w:rsid w:val="00AC6D71"/>
    <w:rsid w:val="00AC7158"/>
    <w:rsid w:val="00AD0AF7"/>
    <w:rsid w:val="00AD0B66"/>
    <w:rsid w:val="00AD2A42"/>
    <w:rsid w:val="00AD38CA"/>
    <w:rsid w:val="00AD4348"/>
    <w:rsid w:val="00AD463E"/>
    <w:rsid w:val="00AD6640"/>
    <w:rsid w:val="00AD712C"/>
    <w:rsid w:val="00AD7378"/>
    <w:rsid w:val="00AE08FB"/>
    <w:rsid w:val="00AE14AC"/>
    <w:rsid w:val="00AE207E"/>
    <w:rsid w:val="00AE271B"/>
    <w:rsid w:val="00AE396D"/>
    <w:rsid w:val="00AE5CF5"/>
    <w:rsid w:val="00AE5E90"/>
    <w:rsid w:val="00AE6471"/>
    <w:rsid w:val="00AF1544"/>
    <w:rsid w:val="00AF33BC"/>
    <w:rsid w:val="00AF3728"/>
    <w:rsid w:val="00AF4284"/>
    <w:rsid w:val="00AF4654"/>
    <w:rsid w:val="00AF52B6"/>
    <w:rsid w:val="00AF6D91"/>
    <w:rsid w:val="00B0001B"/>
    <w:rsid w:val="00B00503"/>
    <w:rsid w:val="00B005BF"/>
    <w:rsid w:val="00B00969"/>
    <w:rsid w:val="00B0148C"/>
    <w:rsid w:val="00B01495"/>
    <w:rsid w:val="00B01507"/>
    <w:rsid w:val="00B0164B"/>
    <w:rsid w:val="00B04C2B"/>
    <w:rsid w:val="00B0584E"/>
    <w:rsid w:val="00B1138E"/>
    <w:rsid w:val="00B113EE"/>
    <w:rsid w:val="00B122AE"/>
    <w:rsid w:val="00B138CD"/>
    <w:rsid w:val="00B13D14"/>
    <w:rsid w:val="00B13EEF"/>
    <w:rsid w:val="00B14796"/>
    <w:rsid w:val="00B14E2B"/>
    <w:rsid w:val="00B15212"/>
    <w:rsid w:val="00B176DF"/>
    <w:rsid w:val="00B17B5E"/>
    <w:rsid w:val="00B20995"/>
    <w:rsid w:val="00B20F4B"/>
    <w:rsid w:val="00B21222"/>
    <w:rsid w:val="00B215C0"/>
    <w:rsid w:val="00B225FF"/>
    <w:rsid w:val="00B22A2B"/>
    <w:rsid w:val="00B23178"/>
    <w:rsid w:val="00B2376D"/>
    <w:rsid w:val="00B23850"/>
    <w:rsid w:val="00B24770"/>
    <w:rsid w:val="00B24C63"/>
    <w:rsid w:val="00B24FDC"/>
    <w:rsid w:val="00B26A1F"/>
    <w:rsid w:val="00B26A22"/>
    <w:rsid w:val="00B277D2"/>
    <w:rsid w:val="00B31F03"/>
    <w:rsid w:val="00B32F09"/>
    <w:rsid w:val="00B336EF"/>
    <w:rsid w:val="00B33D42"/>
    <w:rsid w:val="00B346C1"/>
    <w:rsid w:val="00B36C0C"/>
    <w:rsid w:val="00B37A2C"/>
    <w:rsid w:val="00B37C09"/>
    <w:rsid w:val="00B4055C"/>
    <w:rsid w:val="00B40905"/>
    <w:rsid w:val="00B40BCE"/>
    <w:rsid w:val="00B42494"/>
    <w:rsid w:val="00B44583"/>
    <w:rsid w:val="00B446A9"/>
    <w:rsid w:val="00B45EA1"/>
    <w:rsid w:val="00B46BD6"/>
    <w:rsid w:val="00B47514"/>
    <w:rsid w:val="00B4754D"/>
    <w:rsid w:val="00B50858"/>
    <w:rsid w:val="00B50E17"/>
    <w:rsid w:val="00B5204D"/>
    <w:rsid w:val="00B52C70"/>
    <w:rsid w:val="00B52DAB"/>
    <w:rsid w:val="00B52EC7"/>
    <w:rsid w:val="00B53383"/>
    <w:rsid w:val="00B5410E"/>
    <w:rsid w:val="00B54C50"/>
    <w:rsid w:val="00B56215"/>
    <w:rsid w:val="00B56263"/>
    <w:rsid w:val="00B56B81"/>
    <w:rsid w:val="00B56FBA"/>
    <w:rsid w:val="00B57453"/>
    <w:rsid w:val="00B57D12"/>
    <w:rsid w:val="00B6028A"/>
    <w:rsid w:val="00B60EBE"/>
    <w:rsid w:val="00B62618"/>
    <w:rsid w:val="00B63935"/>
    <w:rsid w:val="00B63A8B"/>
    <w:rsid w:val="00B63EC5"/>
    <w:rsid w:val="00B640D2"/>
    <w:rsid w:val="00B64992"/>
    <w:rsid w:val="00B65058"/>
    <w:rsid w:val="00B654FB"/>
    <w:rsid w:val="00B66EC6"/>
    <w:rsid w:val="00B6720C"/>
    <w:rsid w:val="00B67942"/>
    <w:rsid w:val="00B67F81"/>
    <w:rsid w:val="00B70364"/>
    <w:rsid w:val="00B70AB7"/>
    <w:rsid w:val="00B71C1F"/>
    <w:rsid w:val="00B7219E"/>
    <w:rsid w:val="00B73CEF"/>
    <w:rsid w:val="00B74179"/>
    <w:rsid w:val="00B74AD5"/>
    <w:rsid w:val="00B756F1"/>
    <w:rsid w:val="00B761C8"/>
    <w:rsid w:val="00B767B0"/>
    <w:rsid w:val="00B779E1"/>
    <w:rsid w:val="00B804B9"/>
    <w:rsid w:val="00B81419"/>
    <w:rsid w:val="00B81F9B"/>
    <w:rsid w:val="00B8251E"/>
    <w:rsid w:val="00B830B6"/>
    <w:rsid w:val="00B83CED"/>
    <w:rsid w:val="00B8404D"/>
    <w:rsid w:val="00B84433"/>
    <w:rsid w:val="00B84597"/>
    <w:rsid w:val="00B8530C"/>
    <w:rsid w:val="00B90270"/>
    <w:rsid w:val="00B904E1"/>
    <w:rsid w:val="00B907C0"/>
    <w:rsid w:val="00B91BFA"/>
    <w:rsid w:val="00B9231A"/>
    <w:rsid w:val="00B9260D"/>
    <w:rsid w:val="00B93C94"/>
    <w:rsid w:val="00B93E0E"/>
    <w:rsid w:val="00B94D43"/>
    <w:rsid w:val="00B96860"/>
    <w:rsid w:val="00B96877"/>
    <w:rsid w:val="00B96A81"/>
    <w:rsid w:val="00B96FAB"/>
    <w:rsid w:val="00B974F8"/>
    <w:rsid w:val="00B97C94"/>
    <w:rsid w:val="00BA01DB"/>
    <w:rsid w:val="00BA04E6"/>
    <w:rsid w:val="00BA0733"/>
    <w:rsid w:val="00BA07D6"/>
    <w:rsid w:val="00BA0DFE"/>
    <w:rsid w:val="00BA130E"/>
    <w:rsid w:val="00BA1672"/>
    <w:rsid w:val="00BA1B37"/>
    <w:rsid w:val="00BA1C49"/>
    <w:rsid w:val="00BA25D8"/>
    <w:rsid w:val="00BA3F89"/>
    <w:rsid w:val="00BA4CBE"/>
    <w:rsid w:val="00BA534C"/>
    <w:rsid w:val="00BA5509"/>
    <w:rsid w:val="00BA5955"/>
    <w:rsid w:val="00BA70C9"/>
    <w:rsid w:val="00BA7396"/>
    <w:rsid w:val="00BA7ACF"/>
    <w:rsid w:val="00BA7B76"/>
    <w:rsid w:val="00BB07B7"/>
    <w:rsid w:val="00BB0E66"/>
    <w:rsid w:val="00BB1C2D"/>
    <w:rsid w:val="00BB2333"/>
    <w:rsid w:val="00BB4BCA"/>
    <w:rsid w:val="00BB4D14"/>
    <w:rsid w:val="00BB4F0A"/>
    <w:rsid w:val="00BB5595"/>
    <w:rsid w:val="00BC1AE0"/>
    <w:rsid w:val="00BC1C5C"/>
    <w:rsid w:val="00BC1F7F"/>
    <w:rsid w:val="00BC3BC3"/>
    <w:rsid w:val="00BC3C95"/>
    <w:rsid w:val="00BC42F8"/>
    <w:rsid w:val="00BC437D"/>
    <w:rsid w:val="00BC4DA0"/>
    <w:rsid w:val="00BC4EFC"/>
    <w:rsid w:val="00BC51AA"/>
    <w:rsid w:val="00BC51B1"/>
    <w:rsid w:val="00BC6D98"/>
    <w:rsid w:val="00BC765D"/>
    <w:rsid w:val="00BD4E91"/>
    <w:rsid w:val="00BD5A34"/>
    <w:rsid w:val="00BD5E4F"/>
    <w:rsid w:val="00BD5F4A"/>
    <w:rsid w:val="00BD6A86"/>
    <w:rsid w:val="00BD78A3"/>
    <w:rsid w:val="00BD7FF7"/>
    <w:rsid w:val="00BE21D3"/>
    <w:rsid w:val="00BE4347"/>
    <w:rsid w:val="00BE4B52"/>
    <w:rsid w:val="00BE4F18"/>
    <w:rsid w:val="00BE54EE"/>
    <w:rsid w:val="00BE5C30"/>
    <w:rsid w:val="00BE69BC"/>
    <w:rsid w:val="00BF0380"/>
    <w:rsid w:val="00BF1481"/>
    <w:rsid w:val="00BF151B"/>
    <w:rsid w:val="00BF2110"/>
    <w:rsid w:val="00BF270A"/>
    <w:rsid w:val="00BF2BA0"/>
    <w:rsid w:val="00BF2BF7"/>
    <w:rsid w:val="00BF2D0E"/>
    <w:rsid w:val="00BF35FF"/>
    <w:rsid w:val="00BF49B8"/>
    <w:rsid w:val="00BF581C"/>
    <w:rsid w:val="00BF5AD3"/>
    <w:rsid w:val="00BF7D5B"/>
    <w:rsid w:val="00C0011D"/>
    <w:rsid w:val="00C00D4F"/>
    <w:rsid w:val="00C01883"/>
    <w:rsid w:val="00C0216D"/>
    <w:rsid w:val="00C026CD"/>
    <w:rsid w:val="00C0395D"/>
    <w:rsid w:val="00C0425B"/>
    <w:rsid w:val="00C06D84"/>
    <w:rsid w:val="00C078B9"/>
    <w:rsid w:val="00C1031C"/>
    <w:rsid w:val="00C10B64"/>
    <w:rsid w:val="00C11F76"/>
    <w:rsid w:val="00C128C0"/>
    <w:rsid w:val="00C12AE0"/>
    <w:rsid w:val="00C1539F"/>
    <w:rsid w:val="00C15410"/>
    <w:rsid w:val="00C15880"/>
    <w:rsid w:val="00C158EC"/>
    <w:rsid w:val="00C16B5A"/>
    <w:rsid w:val="00C17670"/>
    <w:rsid w:val="00C178DB"/>
    <w:rsid w:val="00C209E9"/>
    <w:rsid w:val="00C210C4"/>
    <w:rsid w:val="00C21EBC"/>
    <w:rsid w:val="00C23369"/>
    <w:rsid w:val="00C23433"/>
    <w:rsid w:val="00C25194"/>
    <w:rsid w:val="00C268BE"/>
    <w:rsid w:val="00C269CA"/>
    <w:rsid w:val="00C27F45"/>
    <w:rsid w:val="00C303AD"/>
    <w:rsid w:val="00C304C3"/>
    <w:rsid w:val="00C30DCF"/>
    <w:rsid w:val="00C312B5"/>
    <w:rsid w:val="00C3223C"/>
    <w:rsid w:val="00C32282"/>
    <w:rsid w:val="00C3277E"/>
    <w:rsid w:val="00C32D4D"/>
    <w:rsid w:val="00C32F93"/>
    <w:rsid w:val="00C335E3"/>
    <w:rsid w:val="00C34053"/>
    <w:rsid w:val="00C35D66"/>
    <w:rsid w:val="00C365E9"/>
    <w:rsid w:val="00C367AB"/>
    <w:rsid w:val="00C36B81"/>
    <w:rsid w:val="00C372C9"/>
    <w:rsid w:val="00C41A37"/>
    <w:rsid w:val="00C420EF"/>
    <w:rsid w:val="00C43C60"/>
    <w:rsid w:val="00C43C7D"/>
    <w:rsid w:val="00C4501A"/>
    <w:rsid w:val="00C45883"/>
    <w:rsid w:val="00C475D2"/>
    <w:rsid w:val="00C47D48"/>
    <w:rsid w:val="00C500A8"/>
    <w:rsid w:val="00C505B3"/>
    <w:rsid w:val="00C511B1"/>
    <w:rsid w:val="00C514A6"/>
    <w:rsid w:val="00C51886"/>
    <w:rsid w:val="00C52B32"/>
    <w:rsid w:val="00C53A58"/>
    <w:rsid w:val="00C53E2A"/>
    <w:rsid w:val="00C54A32"/>
    <w:rsid w:val="00C560D5"/>
    <w:rsid w:val="00C5613F"/>
    <w:rsid w:val="00C57850"/>
    <w:rsid w:val="00C57B80"/>
    <w:rsid w:val="00C601A7"/>
    <w:rsid w:val="00C60722"/>
    <w:rsid w:val="00C60B2B"/>
    <w:rsid w:val="00C61428"/>
    <w:rsid w:val="00C61BF6"/>
    <w:rsid w:val="00C61F25"/>
    <w:rsid w:val="00C63028"/>
    <w:rsid w:val="00C631CE"/>
    <w:rsid w:val="00C633CD"/>
    <w:rsid w:val="00C63FBD"/>
    <w:rsid w:val="00C64228"/>
    <w:rsid w:val="00C645B1"/>
    <w:rsid w:val="00C64968"/>
    <w:rsid w:val="00C64FAD"/>
    <w:rsid w:val="00C652E7"/>
    <w:rsid w:val="00C65A7B"/>
    <w:rsid w:val="00C662C3"/>
    <w:rsid w:val="00C672B9"/>
    <w:rsid w:val="00C6768D"/>
    <w:rsid w:val="00C703D4"/>
    <w:rsid w:val="00C707B9"/>
    <w:rsid w:val="00C71126"/>
    <w:rsid w:val="00C71A36"/>
    <w:rsid w:val="00C72498"/>
    <w:rsid w:val="00C72A86"/>
    <w:rsid w:val="00C7355F"/>
    <w:rsid w:val="00C744D2"/>
    <w:rsid w:val="00C7555F"/>
    <w:rsid w:val="00C75A9D"/>
    <w:rsid w:val="00C75E73"/>
    <w:rsid w:val="00C807F2"/>
    <w:rsid w:val="00C80E3F"/>
    <w:rsid w:val="00C82038"/>
    <w:rsid w:val="00C822AB"/>
    <w:rsid w:val="00C83353"/>
    <w:rsid w:val="00C8390B"/>
    <w:rsid w:val="00C840A8"/>
    <w:rsid w:val="00C8500A"/>
    <w:rsid w:val="00C85787"/>
    <w:rsid w:val="00C858AC"/>
    <w:rsid w:val="00C85DEC"/>
    <w:rsid w:val="00C8725B"/>
    <w:rsid w:val="00C879D6"/>
    <w:rsid w:val="00C903AD"/>
    <w:rsid w:val="00C90F4A"/>
    <w:rsid w:val="00C924C3"/>
    <w:rsid w:val="00C9272C"/>
    <w:rsid w:val="00C9425B"/>
    <w:rsid w:val="00C9519C"/>
    <w:rsid w:val="00C964E4"/>
    <w:rsid w:val="00C96AD7"/>
    <w:rsid w:val="00CA06BA"/>
    <w:rsid w:val="00CA0A74"/>
    <w:rsid w:val="00CA1257"/>
    <w:rsid w:val="00CA129F"/>
    <w:rsid w:val="00CA2F1C"/>
    <w:rsid w:val="00CA2FF1"/>
    <w:rsid w:val="00CA32BC"/>
    <w:rsid w:val="00CA4A9D"/>
    <w:rsid w:val="00CA660A"/>
    <w:rsid w:val="00CB0B50"/>
    <w:rsid w:val="00CB0C06"/>
    <w:rsid w:val="00CB10D1"/>
    <w:rsid w:val="00CB1A24"/>
    <w:rsid w:val="00CB1F99"/>
    <w:rsid w:val="00CB2A01"/>
    <w:rsid w:val="00CB2F96"/>
    <w:rsid w:val="00CB329F"/>
    <w:rsid w:val="00CB4AE6"/>
    <w:rsid w:val="00CB67C0"/>
    <w:rsid w:val="00CB7203"/>
    <w:rsid w:val="00CB7628"/>
    <w:rsid w:val="00CC1720"/>
    <w:rsid w:val="00CC1B7D"/>
    <w:rsid w:val="00CC26DF"/>
    <w:rsid w:val="00CC514D"/>
    <w:rsid w:val="00CC51C4"/>
    <w:rsid w:val="00CD1BCF"/>
    <w:rsid w:val="00CD1C24"/>
    <w:rsid w:val="00CD2260"/>
    <w:rsid w:val="00CD2C61"/>
    <w:rsid w:val="00CD2FC0"/>
    <w:rsid w:val="00CD3281"/>
    <w:rsid w:val="00CD374C"/>
    <w:rsid w:val="00CD5062"/>
    <w:rsid w:val="00CD5A7F"/>
    <w:rsid w:val="00CD78B5"/>
    <w:rsid w:val="00CE07AF"/>
    <w:rsid w:val="00CE167E"/>
    <w:rsid w:val="00CE1C17"/>
    <w:rsid w:val="00CE296B"/>
    <w:rsid w:val="00CE33CA"/>
    <w:rsid w:val="00CE3E88"/>
    <w:rsid w:val="00CE4395"/>
    <w:rsid w:val="00CE475D"/>
    <w:rsid w:val="00CE4E70"/>
    <w:rsid w:val="00CE58F8"/>
    <w:rsid w:val="00CE5FC0"/>
    <w:rsid w:val="00CF030D"/>
    <w:rsid w:val="00CF0784"/>
    <w:rsid w:val="00CF0CB9"/>
    <w:rsid w:val="00CF1A9C"/>
    <w:rsid w:val="00CF26EE"/>
    <w:rsid w:val="00CF2964"/>
    <w:rsid w:val="00CF4AEC"/>
    <w:rsid w:val="00CF58FF"/>
    <w:rsid w:val="00CF6EB3"/>
    <w:rsid w:val="00CF7449"/>
    <w:rsid w:val="00D039D5"/>
    <w:rsid w:val="00D03B52"/>
    <w:rsid w:val="00D03F8E"/>
    <w:rsid w:val="00D049EA"/>
    <w:rsid w:val="00D058E8"/>
    <w:rsid w:val="00D059EA"/>
    <w:rsid w:val="00D061DD"/>
    <w:rsid w:val="00D06A12"/>
    <w:rsid w:val="00D06CA5"/>
    <w:rsid w:val="00D07000"/>
    <w:rsid w:val="00D11A9E"/>
    <w:rsid w:val="00D11B71"/>
    <w:rsid w:val="00D125C0"/>
    <w:rsid w:val="00D132A5"/>
    <w:rsid w:val="00D132DE"/>
    <w:rsid w:val="00D133B1"/>
    <w:rsid w:val="00D1380E"/>
    <w:rsid w:val="00D145FA"/>
    <w:rsid w:val="00D15BDB"/>
    <w:rsid w:val="00D162F7"/>
    <w:rsid w:val="00D22358"/>
    <w:rsid w:val="00D22D7B"/>
    <w:rsid w:val="00D22D91"/>
    <w:rsid w:val="00D23123"/>
    <w:rsid w:val="00D234BA"/>
    <w:rsid w:val="00D244B5"/>
    <w:rsid w:val="00D275DC"/>
    <w:rsid w:val="00D3190F"/>
    <w:rsid w:val="00D31DCA"/>
    <w:rsid w:val="00D32705"/>
    <w:rsid w:val="00D330E8"/>
    <w:rsid w:val="00D34058"/>
    <w:rsid w:val="00D34A99"/>
    <w:rsid w:val="00D3568A"/>
    <w:rsid w:val="00D362D0"/>
    <w:rsid w:val="00D3666F"/>
    <w:rsid w:val="00D3691B"/>
    <w:rsid w:val="00D37182"/>
    <w:rsid w:val="00D37E2A"/>
    <w:rsid w:val="00D40217"/>
    <w:rsid w:val="00D409B2"/>
    <w:rsid w:val="00D40B0F"/>
    <w:rsid w:val="00D418FE"/>
    <w:rsid w:val="00D41E3B"/>
    <w:rsid w:val="00D41F6F"/>
    <w:rsid w:val="00D42E79"/>
    <w:rsid w:val="00D43860"/>
    <w:rsid w:val="00D441AE"/>
    <w:rsid w:val="00D4477B"/>
    <w:rsid w:val="00D46611"/>
    <w:rsid w:val="00D50AF1"/>
    <w:rsid w:val="00D518F0"/>
    <w:rsid w:val="00D53A1D"/>
    <w:rsid w:val="00D543D1"/>
    <w:rsid w:val="00D54D2B"/>
    <w:rsid w:val="00D54FF1"/>
    <w:rsid w:val="00D55A36"/>
    <w:rsid w:val="00D55E7B"/>
    <w:rsid w:val="00D56474"/>
    <w:rsid w:val="00D57AAF"/>
    <w:rsid w:val="00D60ED8"/>
    <w:rsid w:val="00D614D7"/>
    <w:rsid w:val="00D6224D"/>
    <w:rsid w:val="00D62F7A"/>
    <w:rsid w:val="00D6341D"/>
    <w:rsid w:val="00D634CD"/>
    <w:rsid w:val="00D657CB"/>
    <w:rsid w:val="00D65ED5"/>
    <w:rsid w:val="00D66459"/>
    <w:rsid w:val="00D67A15"/>
    <w:rsid w:val="00D70BE0"/>
    <w:rsid w:val="00D7257F"/>
    <w:rsid w:val="00D7314C"/>
    <w:rsid w:val="00D73389"/>
    <w:rsid w:val="00D73E8A"/>
    <w:rsid w:val="00D750C5"/>
    <w:rsid w:val="00D76666"/>
    <w:rsid w:val="00D77431"/>
    <w:rsid w:val="00D8147D"/>
    <w:rsid w:val="00D81C97"/>
    <w:rsid w:val="00D820CF"/>
    <w:rsid w:val="00D82CF5"/>
    <w:rsid w:val="00D85A9C"/>
    <w:rsid w:val="00D863D9"/>
    <w:rsid w:val="00D8736A"/>
    <w:rsid w:val="00D87C92"/>
    <w:rsid w:val="00D913C7"/>
    <w:rsid w:val="00D91603"/>
    <w:rsid w:val="00D9185A"/>
    <w:rsid w:val="00D92086"/>
    <w:rsid w:val="00D9247A"/>
    <w:rsid w:val="00D92A46"/>
    <w:rsid w:val="00D93EBF"/>
    <w:rsid w:val="00D941C4"/>
    <w:rsid w:val="00D9509B"/>
    <w:rsid w:val="00D955E1"/>
    <w:rsid w:val="00D960E2"/>
    <w:rsid w:val="00DA19F4"/>
    <w:rsid w:val="00DA1AFF"/>
    <w:rsid w:val="00DA252D"/>
    <w:rsid w:val="00DA26D3"/>
    <w:rsid w:val="00DA2A21"/>
    <w:rsid w:val="00DA34F4"/>
    <w:rsid w:val="00DA3534"/>
    <w:rsid w:val="00DA377C"/>
    <w:rsid w:val="00DA4C5E"/>
    <w:rsid w:val="00DA5A7A"/>
    <w:rsid w:val="00DA5EA8"/>
    <w:rsid w:val="00DB12E7"/>
    <w:rsid w:val="00DB17E5"/>
    <w:rsid w:val="00DB2123"/>
    <w:rsid w:val="00DB227B"/>
    <w:rsid w:val="00DB2BC1"/>
    <w:rsid w:val="00DB3252"/>
    <w:rsid w:val="00DB3BDF"/>
    <w:rsid w:val="00DB4034"/>
    <w:rsid w:val="00DB56C1"/>
    <w:rsid w:val="00DB68D7"/>
    <w:rsid w:val="00DB6A77"/>
    <w:rsid w:val="00DB714F"/>
    <w:rsid w:val="00DC003B"/>
    <w:rsid w:val="00DC00A2"/>
    <w:rsid w:val="00DC010B"/>
    <w:rsid w:val="00DC0A19"/>
    <w:rsid w:val="00DC1716"/>
    <w:rsid w:val="00DC19B1"/>
    <w:rsid w:val="00DC1C10"/>
    <w:rsid w:val="00DC2B72"/>
    <w:rsid w:val="00DC31F7"/>
    <w:rsid w:val="00DC3BB5"/>
    <w:rsid w:val="00DC41D7"/>
    <w:rsid w:val="00DC4947"/>
    <w:rsid w:val="00DC4D26"/>
    <w:rsid w:val="00DC56A2"/>
    <w:rsid w:val="00DC6C40"/>
    <w:rsid w:val="00DD0098"/>
    <w:rsid w:val="00DD0272"/>
    <w:rsid w:val="00DD0AA8"/>
    <w:rsid w:val="00DD10B9"/>
    <w:rsid w:val="00DD29CA"/>
    <w:rsid w:val="00DD2B24"/>
    <w:rsid w:val="00DD2BD6"/>
    <w:rsid w:val="00DD3203"/>
    <w:rsid w:val="00DD3866"/>
    <w:rsid w:val="00DD3DE0"/>
    <w:rsid w:val="00DD6CEC"/>
    <w:rsid w:val="00DD7161"/>
    <w:rsid w:val="00DE04FF"/>
    <w:rsid w:val="00DE19C3"/>
    <w:rsid w:val="00DE1C4B"/>
    <w:rsid w:val="00DE28EF"/>
    <w:rsid w:val="00DE2EBB"/>
    <w:rsid w:val="00DE2F88"/>
    <w:rsid w:val="00DE2FED"/>
    <w:rsid w:val="00DE5F0E"/>
    <w:rsid w:val="00DF0001"/>
    <w:rsid w:val="00DF1B98"/>
    <w:rsid w:val="00DF2250"/>
    <w:rsid w:val="00DF24F2"/>
    <w:rsid w:val="00DF26EC"/>
    <w:rsid w:val="00DF321C"/>
    <w:rsid w:val="00DF3660"/>
    <w:rsid w:val="00DF37F9"/>
    <w:rsid w:val="00DF3AE7"/>
    <w:rsid w:val="00DF46E5"/>
    <w:rsid w:val="00DF48E1"/>
    <w:rsid w:val="00DF4E07"/>
    <w:rsid w:val="00DF5361"/>
    <w:rsid w:val="00DF53A9"/>
    <w:rsid w:val="00DF74B6"/>
    <w:rsid w:val="00DF7589"/>
    <w:rsid w:val="00E014F3"/>
    <w:rsid w:val="00E038F9"/>
    <w:rsid w:val="00E03C07"/>
    <w:rsid w:val="00E047B2"/>
    <w:rsid w:val="00E071EC"/>
    <w:rsid w:val="00E10158"/>
    <w:rsid w:val="00E10FD7"/>
    <w:rsid w:val="00E11C1E"/>
    <w:rsid w:val="00E12427"/>
    <w:rsid w:val="00E12800"/>
    <w:rsid w:val="00E12A5F"/>
    <w:rsid w:val="00E134E4"/>
    <w:rsid w:val="00E16147"/>
    <w:rsid w:val="00E16AAE"/>
    <w:rsid w:val="00E16DAD"/>
    <w:rsid w:val="00E209B5"/>
    <w:rsid w:val="00E20CFE"/>
    <w:rsid w:val="00E2271A"/>
    <w:rsid w:val="00E23223"/>
    <w:rsid w:val="00E238A4"/>
    <w:rsid w:val="00E23D23"/>
    <w:rsid w:val="00E26798"/>
    <w:rsid w:val="00E275F1"/>
    <w:rsid w:val="00E27FC4"/>
    <w:rsid w:val="00E30712"/>
    <w:rsid w:val="00E3071F"/>
    <w:rsid w:val="00E307A4"/>
    <w:rsid w:val="00E30DC7"/>
    <w:rsid w:val="00E32AC9"/>
    <w:rsid w:val="00E332AB"/>
    <w:rsid w:val="00E33377"/>
    <w:rsid w:val="00E3484C"/>
    <w:rsid w:val="00E3560D"/>
    <w:rsid w:val="00E36C99"/>
    <w:rsid w:val="00E37518"/>
    <w:rsid w:val="00E37F8A"/>
    <w:rsid w:val="00E402B3"/>
    <w:rsid w:val="00E4158A"/>
    <w:rsid w:val="00E4192E"/>
    <w:rsid w:val="00E41E85"/>
    <w:rsid w:val="00E4251D"/>
    <w:rsid w:val="00E42EE4"/>
    <w:rsid w:val="00E437D2"/>
    <w:rsid w:val="00E44458"/>
    <w:rsid w:val="00E444F9"/>
    <w:rsid w:val="00E44804"/>
    <w:rsid w:val="00E44CAE"/>
    <w:rsid w:val="00E451C1"/>
    <w:rsid w:val="00E4551A"/>
    <w:rsid w:val="00E4596A"/>
    <w:rsid w:val="00E45E30"/>
    <w:rsid w:val="00E463B4"/>
    <w:rsid w:val="00E46A14"/>
    <w:rsid w:val="00E47F75"/>
    <w:rsid w:val="00E504C7"/>
    <w:rsid w:val="00E50B60"/>
    <w:rsid w:val="00E510F6"/>
    <w:rsid w:val="00E51186"/>
    <w:rsid w:val="00E519CD"/>
    <w:rsid w:val="00E51D44"/>
    <w:rsid w:val="00E52D1C"/>
    <w:rsid w:val="00E53AF6"/>
    <w:rsid w:val="00E54993"/>
    <w:rsid w:val="00E55214"/>
    <w:rsid w:val="00E562EC"/>
    <w:rsid w:val="00E562FE"/>
    <w:rsid w:val="00E5752A"/>
    <w:rsid w:val="00E60542"/>
    <w:rsid w:val="00E605A3"/>
    <w:rsid w:val="00E62A95"/>
    <w:rsid w:val="00E62AF2"/>
    <w:rsid w:val="00E62CCF"/>
    <w:rsid w:val="00E62E71"/>
    <w:rsid w:val="00E63B9D"/>
    <w:rsid w:val="00E63F9B"/>
    <w:rsid w:val="00E6633E"/>
    <w:rsid w:val="00E679E6"/>
    <w:rsid w:val="00E70B1F"/>
    <w:rsid w:val="00E72146"/>
    <w:rsid w:val="00E72305"/>
    <w:rsid w:val="00E725B4"/>
    <w:rsid w:val="00E7311A"/>
    <w:rsid w:val="00E73155"/>
    <w:rsid w:val="00E74D48"/>
    <w:rsid w:val="00E757A7"/>
    <w:rsid w:val="00E758AB"/>
    <w:rsid w:val="00E77ADD"/>
    <w:rsid w:val="00E77F01"/>
    <w:rsid w:val="00E80DB8"/>
    <w:rsid w:val="00E81131"/>
    <w:rsid w:val="00E811BA"/>
    <w:rsid w:val="00E813DC"/>
    <w:rsid w:val="00E8386B"/>
    <w:rsid w:val="00E83885"/>
    <w:rsid w:val="00E84EA7"/>
    <w:rsid w:val="00E851FC"/>
    <w:rsid w:val="00E85607"/>
    <w:rsid w:val="00E86863"/>
    <w:rsid w:val="00E871D6"/>
    <w:rsid w:val="00E91132"/>
    <w:rsid w:val="00E9252C"/>
    <w:rsid w:val="00E93BEF"/>
    <w:rsid w:val="00E956EC"/>
    <w:rsid w:val="00E95C66"/>
    <w:rsid w:val="00E960D3"/>
    <w:rsid w:val="00E968E0"/>
    <w:rsid w:val="00E974FC"/>
    <w:rsid w:val="00E979A2"/>
    <w:rsid w:val="00EA0295"/>
    <w:rsid w:val="00EA14B8"/>
    <w:rsid w:val="00EA1E2B"/>
    <w:rsid w:val="00EA371C"/>
    <w:rsid w:val="00EA42E3"/>
    <w:rsid w:val="00EA440F"/>
    <w:rsid w:val="00EA5BF3"/>
    <w:rsid w:val="00EA60D9"/>
    <w:rsid w:val="00EA66FB"/>
    <w:rsid w:val="00EA6E95"/>
    <w:rsid w:val="00EB0322"/>
    <w:rsid w:val="00EB0CF1"/>
    <w:rsid w:val="00EB0F55"/>
    <w:rsid w:val="00EB10A1"/>
    <w:rsid w:val="00EB13B1"/>
    <w:rsid w:val="00EB2CE0"/>
    <w:rsid w:val="00EB3907"/>
    <w:rsid w:val="00EB3A36"/>
    <w:rsid w:val="00EB4ACA"/>
    <w:rsid w:val="00EB50BD"/>
    <w:rsid w:val="00EB57A7"/>
    <w:rsid w:val="00EB711D"/>
    <w:rsid w:val="00EB739D"/>
    <w:rsid w:val="00EB7F04"/>
    <w:rsid w:val="00EC0402"/>
    <w:rsid w:val="00EC042F"/>
    <w:rsid w:val="00EC0BCC"/>
    <w:rsid w:val="00EC1EC8"/>
    <w:rsid w:val="00EC25A1"/>
    <w:rsid w:val="00EC27F6"/>
    <w:rsid w:val="00EC32A6"/>
    <w:rsid w:val="00EC3409"/>
    <w:rsid w:val="00EC511D"/>
    <w:rsid w:val="00EC59BF"/>
    <w:rsid w:val="00EC5DB1"/>
    <w:rsid w:val="00EC6A9C"/>
    <w:rsid w:val="00EC6FEF"/>
    <w:rsid w:val="00EC73F4"/>
    <w:rsid w:val="00EC7880"/>
    <w:rsid w:val="00EC7FF5"/>
    <w:rsid w:val="00ED0B97"/>
    <w:rsid w:val="00ED2544"/>
    <w:rsid w:val="00ED2896"/>
    <w:rsid w:val="00ED3D31"/>
    <w:rsid w:val="00ED3F9C"/>
    <w:rsid w:val="00ED408D"/>
    <w:rsid w:val="00ED4987"/>
    <w:rsid w:val="00ED53D6"/>
    <w:rsid w:val="00ED5AF6"/>
    <w:rsid w:val="00EE035D"/>
    <w:rsid w:val="00EE109F"/>
    <w:rsid w:val="00EE18A6"/>
    <w:rsid w:val="00EE243D"/>
    <w:rsid w:val="00EE29D9"/>
    <w:rsid w:val="00EE2A13"/>
    <w:rsid w:val="00EE358A"/>
    <w:rsid w:val="00EE4917"/>
    <w:rsid w:val="00EE5C21"/>
    <w:rsid w:val="00EE671E"/>
    <w:rsid w:val="00EE7040"/>
    <w:rsid w:val="00EE7B78"/>
    <w:rsid w:val="00EF0B55"/>
    <w:rsid w:val="00EF2559"/>
    <w:rsid w:val="00EF46F5"/>
    <w:rsid w:val="00EF49CB"/>
    <w:rsid w:val="00EF4E76"/>
    <w:rsid w:val="00EF5399"/>
    <w:rsid w:val="00EF548C"/>
    <w:rsid w:val="00EF5AF8"/>
    <w:rsid w:val="00EF6438"/>
    <w:rsid w:val="00EF6BE9"/>
    <w:rsid w:val="00EF6FC8"/>
    <w:rsid w:val="00EF7498"/>
    <w:rsid w:val="00F0065F"/>
    <w:rsid w:val="00F01BC1"/>
    <w:rsid w:val="00F01ED6"/>
    <w:rsid w:val="00F028B9"/>
    <w:rsid w:val="00F02DA6"/>
    <w:rsid w:val="00F03CFC"/>
    <w:rsid w:val="00F05B5A"/>
    <w:rsid w:val="00F0622E"/>
    <w:rsid w:val="00F06482"/>
    <w:rsid w:val="00F066A3"/>
    <w:rsid w:val="00F06951"/>
    <w:rsid w:val="00F06AD2"/>
    <w:rsid w:val="00F07A81"/>
    <w:rsid w:val="00F107D9"/>
    <w:rsid w:val="00F10DB2"/>
    <w:rsid w:val="00F1102E"/>
    <w:rsid w:val="00F11977"/>
    <w:rsid w:val="00F1210A"/>
    <w:rsid w:val="00F127E5"/>
    <w:rsid w:val="00F1466E"/>
    <w:rsid w:val="00F14DB5"/>
    <w:rsid w:val="00F15E37"/>
    <w:rsid w:val="00F15E64"/>
    <w:rsid w:val="00F16518"/>
    <w:rsid w:val="00F17A8F"/>
    <w:rsid w:val="00F20F71"/>
    <w:rsid w:val="00F210B1"/>
    <w:rsid w:val="00F22219"/>
    <w:rsid w:val="00F22483"/>
    <w:rsid w:val="00F260D8"/>
    <w:rsid w:val="00F266BC"/>
    <w:rsid w:val="00F27329"/>
    <w:rsid w:val="00F3111A"/>
    <w:rsid w:val="00F31DD7"/>
    <w:rsid w:val="00F323CD"/>
    <w:rsid w:val="00F332FA"/>
    <w:rsid w:val="00F3558D"/>
    <w:rsid w:val="00F35593"/>
    <w:rsid w:val="00F366FA"/>
    <w:rsid w:val="00F36B15"/>
    <w:rsid w:val="00F36CF1"/>
    <w:rsid w:val="00F3733D"/>
    <w:rsid w:val="00F378AC"/>
    <w:rsid w:val="00F378B5"/>
    <w:rsid w:val="00F4055F"/>
    <w:rsid w:val="00F40D5B"/>
    <w:rsid w:val="00F419BF"/>
    <w:rsid w:val="00F42E8B"/>
    <w:rsid w:val="00F42F38"/>
    <w:rsid w:val="00F4301F"/>
    <w:rsid w:val="00F43498"/>
    <w:rsid w:val="00F4383A"/>
    <w:rsid w:val="00F452EE"/>
    <w:rsid w:val="00F45598"/>
    <w:rsid w:val="00F46EAD"/>
    <w:rsid w:val="00F50B59"/>
    <w:rsid w:val="00F50E78"/>
    <w:rsid w:val="00F510DE"/>
    <w:rsid w:val="00F512D3"/>
    <w:rsid w:val="00F51604"/>
    <w:rsid w:val="00F52A54"/>
    <w:rsid w:val="00F52A89"/>
    <w:rsid w:val="00F532AE"/>
    <w:rsid w:val="00F5476C"/>
    <w:rsid w:val="00F54A8C"/>
    <w:rsid w:val="00F54B52"/>
    <w:rsid w:val="00F56382"/>
    <w:rsid w:val="00F60874"/>
    <w:rsid w:val="00F61739"/>
    <w:rsid w:val="00F61CDD"/>
    <w:rsid w:val="00F63458"/>
    <w:rsid w:val="00F6381E"/>
    <w:rsid w:val="00F642C9"/>
    <w:rsid w:val="00F64384"/>
    <w:rsid w:val="00F650ED"/>
    <w:rsid w:val="00F67384"/>
    <w:rsid w:val="00F6755D"/>
    <w:rsid w:val="00F67A70"/>
    <w:rsid w:val="00F7000A"/>
    <w:rsid w:val="00F7226A"/>
    <w:rsid w:val="00F7252C"/>
    <w:rsid w:val="00F726CC"/>
    <w:rsid w:val="00F738CB"/>
    <w:rsid w:val="00F74980"/>
    <w:rsid w:val="00F75A95"/>
    <w:rsid w:val="00F76F4A"/>
    <w:rsid w:val="00F77323"/>
    <w:rsid w:val="00F811D2"/>
    <w:rsid w:val="00F82AA2"/>
    <w:rsid w:val="00F83A45"/>
    <w:rsid w:val="00F83B34"/>
    <w:rsid w:val="00F849EB"/>
    <w:rsid w:val="00F84DE4"/>
    <w:rsid w:val="00F85BF9"/>
    <w:rsid w:val="00F85C1D"/>
    <w:rsid w:val="00F86835"/>
    <w:rsid w:val="00F87C2D"/>
    <w:rsid w:val="00F87DDB"/>
    <w:rsid w:val="00F900A4"/>
    <w:rsid w:val="00F90D9E"/>
    <w:rsid w:val="00F91B24"/>
    <w:rsid w:val="00F91C22"/>
    <w:rsid w:val="00F93057"/>
    <w:rsid w:val="00F93334"/>
    <w:rsid w:val="00F93616"/>
    <w:rsid w:val="00F93E65"/>
    <w:rsid w:val="00F94834"/>
    <w:rsid w:val="00F952CB"/>
    <w:rsid w:val="00F9581D"/>
    <w:rsid w:val="00F95F93"/>
    <w:rsid w:val="00F960E5"/>
    <w:rsid w:val="00F96277"/>
    <w:rsid w:val="00F96BB0"/>
    <w:rsid w:val="00FA0330"/>
    <w:rsid w:val="00FA2255"/>
    <w:rsid w:val="00FA2BA2"/>
    <w:rsid w:val="00FA3A72"/>
    <w:rsid w:val="00FA42E5"/>
    <w:rsid w:val="00FA497D"/>
    <w:rsid w:val="00FA5383"/>
    <w:rsid w:val="00FA53D5"/>
    <w:rsid w:val="00FA591C"/>
    <w:rsid w:val="00FA5ED4"/>
    <w:rsid w:val="00FA67C0"/>
    <w:rsid w:val="00FA715D"/>
    <w:rsid w:val="00FB0B0C"/>
    <w:rsid w:val="00FB19E4"/>
    <w:rsid w:val="00FB1A70"/>
    <w:rsid w:val="00FB35B6"/>
    <w:rsid w:val="00FB3755"/>
    <w:rsid w:val="00FB4916"/>
    <w:rsid w:val="00FB522D"/>
    <w:rsid w:val="00FB56BF"/>
    <w:rsid w:val="00FB68F1"/>
    <w:rsid w:val="00FB6B90"/>
    <w:rsid w:val="00FB7745"/>
    <w:rsid w:val="00FC055C"/>
    <w:rsid w:val="00FC1A68"/>
    <w:rsid w:val="00FC215C"/>
    <w:rsid w:val="00FC2242"/>
    <w:rsid w:val="00FC25DB"/>
    <w:rsid w:val="00FC4878"/>
    <w:rsid w:val="00FC4F63"/>
    <w:rsid w:val="00FC4F74"/>
    <w:rsid w:val="00FC5866"/>
    <w:rsid w:val="00FC6078"/>
    <w:rsid w:val="00FC6476"/>
    <w:rsid w:val="00FC6F82"/>
    <w:rsid w:val="00FC7A6E"/>
    <w:rsid w:val="00FD039C"/>
    <w:rsid w:val="00FD045A"/>
    <w:rsid w:val="00FD0780"/>
    <w:rsid w:val="00FD19FA"/>
    <w:rsid w:val="00FD1BE1"/>
    <w:rsid w:val="00FD1F39"/>
    <w:rsid w:val="00FD202A"/>
    <w:rsid w:val="00FD2D83"/>
    <w:rsid w:val="00FD2F1B"/>
    <w:rsid w:val="00FD3D89"/>
    <w:rsid w:val="00FD3E09"/>
    <w:rsid w:val="00FD480F"/>
    <w:rsid w:val="00FD4CC4"/>
    <w:rsid w:val="00FD5315"/>
    <w:rsid w:val="00FD56AC"/>
    <w:rsid w:val="00FD7BB0"/>
    <w:rsid w:val="00FE17A4"/>
    <w:rsid w:val="00FE20DB"/>
    <w:rsid w:val="00FE22E8"/>
    <w:rsid w:val="00FE3C57"/>
    <w:rsid w:val="00FE59B3"/>
    <w:rsid w:val="00FE60E6"/>
    <w:rsid w:val="00FE660F"/>
    <w:rsid w:val="00FE6A16"/>
    <w:rsid w:val="00FE6FA8"/>
    <w:rsid w:val="00FE7000"/>
    <w:rsid w:val="00FE759E"/>
    <w:rsid w:val="00FE78E2"/>
    <w:rsid w:val="00FF02DD"/>
    <w:rsid w:val="00FF065C"/>
    <w:rsid w:val="00FF0D87"/>
    <w:rsid w:val="00FF1CDB"/>
    <w:rsid w:val="00FF1E46"/>
    <w:rsid w:val="00FF39BF"/>
    <w:rsid w:val="00FF3B14"/>
    <w:rsid w:val="00FF3F9E"/>
    <w:rsid w:val="00FF61A6"/>
    <w:rsid w:val="00FF64B3"/>
    <w:rsid w:val="00FF6713"/>
    <w:rsid w:val="00FF747F"/>
    <w:rsid w:val="00FF7678"/>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F8BB"/>
  <w15:docId w15:val="{F9445910-6BB0-4514-9A45-6A608A23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64B3"/>
    <w:pPr>
      <w:numPr>
        <w:ilvl w:val="12"/>
      </w:numPr>
      <w:overflowPunct w:val="0"/>
      <w:autoSpaceDE w:val="0"/>
      <w:autoSpaceDN w:val="0"/>
      <w:adjustRightInd w:val="0"/>
      <w:spacing w:before="120" w:after="120" w:line="240" w:lineRule="auto"/>
      <w:textAlignment w:val="baseline"/>
    </w:pPr>
    <w:rPr>
      <w:rFonts w:ascii="Times New Roman" w:eastAsia="Times New Roman" w:hAnsi="Times New Roman" w:cs="Times New Roman"/>
      <w:lang w:eastAsia="en-US"/>
    </w:rPr>
  </w:style>
  <w:style w:type="paragraph" w:styleId="Heading1">
    <w:name w:val="heading 1"/>
    <w:aliases w:val="H1"/>
    <w:basedOn w:val="BodyText"/>
    <w:next w:val="Normal"/>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Normal"/>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Normal"/>
    <w:link w:val="Heading3Char"/>
    <w:qFormat/>
    <w:rsid w:val="00EB50BD"/>
    <w:pPr>
      <w:keepNext/>
      <w:numPr>
        <w:ilvl w:val="2"/>
        <w:numId w:val="1"/>
      </w:numPr>
      <w:spacing w:before="240" w:after="240"/>
      <w:ind w:left="0"/>
      <w:outlineLvl w:val="2"/>
    </w:pPr>
    <w:rPr>
      <w:b/>
    </w:rPr>
  </w:style>
  <w:style w:type="paragraph" w:styleId="Heading4">
    <w:name w:val="heading 4"/>
    <w:aliases w:val="H4"/>
    <w:basedOn w:val="BodyText"/>
    <w:next w:val="Normal"/>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ind w:left="200"/>
    </w:pPr>
    <w:rPr>
      <w:b/>
      <w:bCs/>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uiPriority w:val="39"/>
    <w:rsid w:val="00EB50BD"/>
    <w:pPr>
      <w:ind w:left="1000"/>
    </w:pPr>
  </w:style>
  <w:style w:type="paragraph" w:styleId="TOC7">
    <w:name w:val="toc 7"/>
    <w:basedOn w:val="Normal"/>
    <w:next w:val="Normal"/>
    <w:uiPriority w:val="39"/>
    <w:rsid w:val="00EB50BD"/>
    <w:pPr>
      <w:ind w:left="1200"/>
    </w:pPr>
  </w:style>
  <w:style w:type="paragraph" w:styleId="TOC8">
    <w:name w:val="toc 8"/>
    <w:basedOn w:val="Normal"/>
    <w:next w:val="Normal"/>
    <w:uiPriority w:val="39"/>
    <w:rsid w:val="00EB50BD"/>
    <w:pPr>
      <w:ind w:left="1400"/>
    </w:pPr>
  </w:style>
  <w:style w:type="paragraph" w:styleId="TOC9">
    <w:name w:val="toc 9"/>
    <w:basedOn w:val="Normal"/>
    <w:next w:val="Normal"/>
    <w:uiPriority w:val="39"/>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33677A"/>
    <w:pPr>
      <w:ind w:left="907" w:hanging="907"/>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uiPriority w:val="99"/>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rPr>
  </w:style>
  <w:style w:type="paragraph" w:styleId="BodyTextIndent">
    <w:name w:val="Body Text Indent"/>
    <w:basedOn w:val="Normal"/>
    <w:link w:val="BodyTextIndentChar"/>
    <w:rsid w:val="00EB50BD"/>
    <w:pPr>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C601A7"/>
    <w:pPr>
      <w:spacing w:before="0" w:after="0"/>
    </w:pPr>
    <w:rPr>
      <w:rFonts w:asciiTheme="minorBidi" w:hAnsiTheme="minorBidi" w:cstheme="minorBidi"/>
      <w:noProof/>
      <w:sz w:val="24"/>
      <w:szCs w:val="24"/>
    </w:rPr>
  </w:style>
  <w:style w:type="character" w:customStyle="1" w:styleId="CodeChar">
    <w:name w:val="Code Char"/>
    <w:basedOn w:val="DefaultParagraphFont"/>
    <w:link w:val="Code"/>
    <w:rsid w:val="00C601A7"/>
    <w:rPr>
      <w:rFonts w:asciiTheme="minorBidi" w:eastAsia="Times New Roman" w:hAnsiTheme="minorBidi"/>
      <w:noProof/>
      <w:sz w:val="24"/>
      <w:szCs w:val="24"/>
      <w:lang w:eastAsia="en-US"/>
    </w:rPr>
  </w:style>
  <w:style w:type="paragraph" w:styleId="NoSpacing">
    <w:name w:val="No Spacing"/>
    <w:uiPriority w:val="1"/>
    <w:qFormat/>
    <w:rsid w:val="00E4192E"/>
    <w:pPr>
      <w:numPr>
        <w:ilvl w:val="12"/>
      </w:numPr>
      <w:pBdr>
        <w:top w:val="single" w:sz="4" w:space="6" w:color="auto"/>
        <w:bottom w:val="single" w:sz="4" w:space="8" w:color="auto"/>
      </w:pBd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after="0" w:line="240" w:lineRule="auto"/>
      <w:textAlignment w:val="baseline"/>
    </w:pPr>
    <w:rPr>
      <w:rFonts w:ascii="Arial" w:eastAsia="Times New Roman" w:hAnsi="Arial" w:cs="Times New Roman"/>
      <w:sz w:val="18"/>
      <w:szCs w:val="20"/>
      <w:lang w:eastAsia="en-US"/>
    </w:rPr>
  </w:style>
  <w:style w:type="paragraph" w:styleId="IntenseQuote">
    <w:name w:val="Intense Quote"/>
    <w:basedOn w:val="Normal"/>
    <w:next w:val="Normal"/>
    <w:link w:val="IntenseQuoteChar"/>
    <w:uiPriority w:val="30"/>
    <w:qFormat/>
    <w:rsid w:val="009B7B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B7BBE"/>
    <w:rPr>
      <w:rFonts w:ascii="Times New Roman" w:eastAsia="Times New Roman" w:hAnsi="Times New Roman" w:cs="Times New Roman"/>
      <w:i/>
      <w:iCs/>
      <w:color w:val="4F81BD" w:themeColor="accent1"/>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388043916">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17817713">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02977">
      <w:bodyDiv w:val="1"/>
      <w:marLeft w:val="0"/>
      <w:marRight w:val="0"/>
      <w:marTop w:val="0"/>
      <w:marBottom w:val="0"/>
      <w:divBdr>
        <w:top w:val="none" w:sz="0" w:space="0" w:color="auto"/>
        <w:left w:val="none" w:sz="0" w:space="0" w:color="auto"/>
        <w:bottom w:val="none" w:sz="0" w:space="0" w:color="auto"/>
        <w:right w:val="none" w:sz="0" w:space="0" w:color="auto"/>
      </w:divBdr>
    </w:div>
    <w:div w:id="1054738854">
      <w:bodyDiv w:val="1"/>
      <w:marLeft w:val="0"/>
      <w:marRight w:val="0"/>
      <w:marTop w:val="0"/>
      <w:marBottom w:val="0"/>
      <w:divBdr>
        <w:top w:val="none" w:sz="0" w:space="0" w:color="auto"/>
        <w:left w:val="none" w:sz="0" w:space="0" w:color="auto"/>
        <w:bottom w:val="none" w:sz="0" w:space="0" w:color="auto"/>
        <w:right w:val="none" w:sz="0" w:space="0" w:color="auto"/>
      </w:divBdr>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B5DCC-B481-41A9-B94F-8809B64B4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49004</TotalTime>
  <Pages>28</Pages>
  <Words>8201</Words>
  <Characters>46748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Serm Kulvatunyou</dc:creator>
  <cp:keywords/>
  <dc:description/>
  <cp:lastModifiedBy>Kulvatunyou, Boonserm (Fed)</cp:lastModifiedBy>
  <cp:revision>41</cp:revision>
  <cp:lastPrinted>2016-09-16T14:28:00Z</cp:lastPrinted>
  <dcterms:created xsi:type="dcterms:W3CDTF">2016-04-29T19:46:00Z</dcterms:created>
  <dcterms:modified xsi:type="dcterms:W3CDTF">2017-04-24T19:07:00Z</dcterms:modified>
</cp:coreProperties>
</file>