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2788" w:rsidRDefault="009A2788" w:rsidP="009A2788">
      <w:pPr>
        <w:numPr>
          <w:ilvl w:val="0"/>
          <w:numId w:val="1"/>
        </w:numPr>
        <w:rPr>
          <w:b/>
          <w:bCs/>
        </w:rPr>
      </w:pPr>
      <w:r w:rsidRPr="00F33C5F">
        <w:rPr>
          <w:b/>
          <w:bCs/>
        </w:rPr>
        <w:t>How does </w:t>
      </w:r>
      <w:proofErr w:type="spellStart"/>
      <w:r w:rsidRPr="00F33C5F">
        <w:rPr>
          <w:b/>
          <w:bCs/>
        </w:rPr>
        <w:t>unsqueeze</w:t>
      </w:r>
      <w:proofErr w:type="spellEnd"/>
      <w:r w:rsidRPr="00F33C5F">
        <w:rPr>
          <w:b/>
          <w:bCs/>
        </w:rPr>
        <w:t> help us to solve certain broadcasting problems?</w:t>
      </w:r>
    </w:p>
    <w:p w:rsidR="00F33C5F" w:rsidRPr="00F33C5F" w:rsidRDefault="00F33C5F" w:rsidP="00F33C5F">
      <w:pPr>
        <w:ind w:left="720"/>
      </w:pPr>
      <w:proofErr w:type="spellStart"/>
      <w:r w:rsidRPr="00F33C5F">
        <w:t>Unsqueeze</w:t>
      </w:r>
      <w:proofErr w:type="spellEnd"/>
      <w:r w:rsidRPr="00F33C5F">
        <w:t xml:space="preserve"> is a function in </w:t>
      </w:r>
      <w:proofErr w:type="spellStart"/>
      <w:r w:rsidRPr="00F33C5F">
        <w:t>PyTorch</w:t>
      </w:r>
      <w:proofErr w:type="spellEnd"/>
      <w:r w:rsidRPr="00F33C5F">
        <w:t xml:space="preserve"> that adds a new dimension to a tensor, effectively increasing the rank of the tensor by one. This can be useful when you want to perform operations on tensors with different shapes, but </w:t>
      </w:r>
      <w:proofErr w:type="spellStart"/>
      <w:r w:rsidRPr="00F33C5F">
        <w:t>PyTorch</w:t>
      </w:r>
      <w:proofErr w:type="spellEnd"/>
      <w:r w:rsidRPr="00F33C5F">
        <w:t xml:space="preserve"> doesn't support broadcasting natively. By using </w:t>
      </w:r>
      <w:proofErr w:type="spellStart"/>
      <w:r w:rsidRPr="00F33C5F">
        <w:t>unsqueeze</w:t>
      </w:r>
      <w:proofErr w:type="spellEnd"/>
      <w:r w:rsidRPr="00F33C5F">
        <w:t>, you can add dimensions to a tensor so that it can be broadcasted with another tensor.</w:t>
      </w:r>
    </w:p>
    <w:p w:rsidR="009A2788" w:rsidRDefault="009A2788" w:rsidP="009A2788">
      <w:pPr>
        <w:numPr>
          <w:ilvl w:val="0"/>
          <w:numId w:val="1"/>
        </w:numPr>
        <w:rPr>
          <w:b/>
          <w:bCs/>
        </w:rPr>
      </w:pPr>
      <w:r w:rsidRPr="00F33C5F">
        <w:rPr>
          <w:b/>
          <w:bCs/>
        </w:rPr>
        <w:t>How can we use indexing to do the same operation as </w:t>
      </w:r>
      <w:proofErr w:type="spellStart"/>
      <w:r w:rsidRPr="00F33C5F">
        <w:rPr>
          <w:b/>
          <w:bCs/>
        </w:rPr>
        <w:t>unsqueeze</w:t>
      </w:r>
      <w:proofErr w:type="spellEnd"/>
      <w:r w:rsidRPr="00F33C5F">
        <w:rPr>
          <w:b/>
          <w:bCs/>
        </w:rPr>
        <w:t>?</w:t>
      </w:r>
    </w:p>
    <w:p w:rsidR="00F33C5F" w:rsidRPr="00F33C5F" w:rsidRDefault="00F33C5F" w:rsidP="00F33C5F">
      <w:pPr>
        <w:ind w:left="720"/>
      </w:pPr>
      <w:r w:rsidRPr="00F33C5F">
        <w:t xml:space="preserve">Instead of using the </w:t>
      </w:r>
      <w:proofErr w:type="spellStart"/>
      <w:r w:rsidRPr="00F33C5F">
        <w:t>unsqueeze</w:t>
      </w:r>
      <w:proofErr w:type="spellEnd"/>
      <w:r w:rsidRPr="00F33C5F">
        <w:t xml:space="preserve"> function, you can achieve the same result using indexing. Specifically, you can use the </w:t>
      </w:r>
      <w:proofErr w:type="spellStart"/>
      <w:r w:rsidRPr="00F33C5F">
        <w:t>newaxis</w:t>
      </w:r>
      <w:proofErr w:type="spellEnd"/>
      <w:r w:rsidRPr="00F33C5F">
        <w:t xml:space="preserve"> object, which is provided by </w:t>
      </w:r>
      <w:proofErr w:type="spellStart"/>
      <w:r w:rsidRPr="00F33C5F">
        <w:t>NumPy</w:t>
      </w:r>
      <w:proofErr w:type="spellEnd"/>
      <w:r w:rsidRPr="00F33C5F">
        <w:t>, to insert a new axis into a tensor at a specific location.</w:t>
      </w:r>
    </w:p>
    <w:p w:rsidR="009A2788" w:rsidRDefault="009A2788" w:rsidP="009A2788">
      <w:pPr>
        <w:numPr>
          <w:ilvl w:val="0"/>
          <w:numId w:val="1"/>
        </w:numPr>
        <w:rPr>
          <w:b/>
          <w:bCs/>
        </w:rPr>
      </w:pPr>
      <w:r w:rsidRPr="00F33C5F">
        <w:rPr>
          <w:b/>
          <w:bCs/>
        </w:rPr>
        <w:t>How do we show the actual contents of the memory used for a tensor?</w:t>
      </w:r>
    </w:p>
    <w:p w:rsidR="00F33C5F" w:rsidRPr="00F33C5F" w:rsidRDefault="00F33C5F" w:rsidP="00F33C5F">
      <w:pPr>
        <w:ind w:left="720"/>
      </w:pPr>
      <w:r w:rsidRPr="00F33C5F">
        <w:t xml:space="preserve">It is generally not possible to access the contents of a tensor's memory directly, as tensors typically reside in the memory of a device such as a GPU. However, you can access the values stored in a tensor by calling the </w:t>
      </w:r>
      <w:proofErr w:type="spellStart"/>
      <w:proofErr w:type="gramStart"/>
      <w:r w:rsidRPr="00F33C5F">
        <w:t>numpy</w:t>
      </w:r>
      <w:proofErr w:type="spellEnd"/>
      <w:r w:rsidRPr="00F33C5F">
        <w:t>(</w:t>
      </w:r>
      <w:proofErr w:type="gramEnd"/>
      <w:r w:rsidRPr="00F33C5F">
        <w:t xml:space="preserve">) or </w:t>
      </w:r>
      <w:proofErr w:type="spellStart"/>
      <w:r w:rsidRPr="00F33C5F">
        <w:t>tolist</w:t>
      </w:r>
      <w:proofErr w:type="spellEnd"/>
      <w:r w:rsidRPr="00F33C5F">
        <w:t xml:space="preserve">() methods on the tensor. The </w:t>
      </w:r>
      <w:proofErr w:type="spellStart"/>
      <w:proofErr w:type="gramStart"/>
      <w:r w:rsidRPr="00F33C5F">
        <w:t>numpy</w:t>
      </w:r>
      <w:proofErr w:type="spellEnd"/>
      <w:r w:rsidRPr="00F33C5F">
        <w:t>(</w:t>
      </w:r>
      <w:proofErr w:type="gramEnd"/>
      <w:r w:rsidRPr="00F33C5F">
        <w:t xml:space="preserve">) method will return the values of the tensor as a </w:t>
      </w:r>
      <w:proofErr w:type="spellStart"/>
      <w:r w:rsidRPr="00F33C5F">
        <w:t>NumPy</w:t>
      </w:r>
      <w:proofErr w:type="spellEnd"/>
      <w:r w:rsidRPr="00F33C5F">
        <w:t xml:space="preserve"> array, while the </w:t>
      </w:r>
      <w:proofErr w:type="spellStart"/>
      <w:r w:rsidRPr="00F33C5F">
        <w:t>tolist</w:t>
      </w:r>
      <w:proofErr w:type="spellEnd"/>
      <w:r w:rsidRPr="00F33C5F">
        <w:t>() method will return the values as a Python list.</w:t>
      </w:r>
    </w:p>
    <w:p w:rsidR="009A2788" w:rsidRDefault="009A2788" w:rsidP="009A2788">
      <w:pPr>
        <w:numPr>
          <w:ilvl w:val="0"/>
          <w:numId w:val="1"/>
        </w:numPr>
        <w:rPr>
          <w:b/>
          <w:bCs/>
        </w:rPr>
      </w:pPr>
      <w:r w:rsidRPr="00A004CF">
        <w:rPr>
          <w:b/>
          <w:bCs/>
        </w:rPr>
        <w:t>When adding a vector of size 3 to a matrix of size 3×3, are the elements of the vector added to each row or each column of the matrix? (Be sure to check your answer by running this code in a notebook.)</w:t>
      </w:r>
    </w:p>
    <w:p w:rsidR="00A004CF" w:rsidRPr="00A004CF" w:rsidRDefault="00A004CF" w:rsidP="00A004CF">
      <w:pPr>
        <w:ind w:left="720"/>
      </w:pPr>
      <w:r w:rsidRPr="00A004CF">
        <w:t>When adding a vector of size 3 to a matrix of size 3x3, the elements of the vector are added to each column of the matrix. This operation is known as an element-wise addition or an entry-wise addition.</w:t>
      </w:r>
    </w:p>
    <w:p w:rsidR="009A2788" w:rsidRDefault="009A2788" w:rsidP="009A2788">
      <w:pPr>
        <w:numPr>
          <w:ilvl w:val="0"/>
          <w:numId w:val="1"/>
        </w:numPr>
        <w:rPr>
          <w:b/>
          <w:bCs/>
        </w:rPr>
      </w:pPr>
      <w:r w:rsidRPr="00A004CF">
        <w:rPr>
          <w:b/>
          <w:bCs/>
        </w:rPr>
        <w:t>Do broadcasting and </w:t>
      </w:r>
      <w:proofErr w:type="spellStart"/>
      <w:r w:rsidRPr="00A004CF">
        <w:rPr>
          <w:b/>
          <w:bCs/>
        </w:rPr>
        <w:t>expand_as</w:t>
      </w:r>
      <w:proofErr w:type="spellEnd"/>
      <w:r w:rsidRPr="00A004CF">
        <w:rPr>
          <w:b/>
          <w:bCs/>
        </w:rPr>
        <w:t> result in increased memory use? Why or why not?</w:t>
      </w:r>
    </w:p>
    <w:p w:rsidR="00BA56D5" w:rsidRPr="00BA56D5" w:rsidRDefault="00BA56D5" w:rsidP="00BA56D5">
      <w:pPr>
        <w:ind w:left="720"/>
        <w:rPr>
          <w:lang w:val="en-US"/>
        </w:rPr>
      </w:pPr>
      <w:r>
        <w:rPr>
          <w:lang w:val="en-US"/>
        </w:rPr>
        <w:t xml:space="preserve">              </w:t>
      </w:r>
      <w:r w:rsidRPr="00BA56D5">
        <w:rPr>
          <w:b/>
          <w:bCs/>
          <w:lang w:val="en-US"/>
        </w:rPr>
        <w:t xml:space="preserve">Broadcasting and </w:t>
      </w:r>
      <w:proofErr w:type="spellStart"/>
      <w:r w:rsidRPr="00BA56D5">
        <w:rPr>
          <w:b/>
          <w:bCs/>
          <w:lang w:val="en-US"/>
        </w:rPr>
        <w:t>expand_</w:t>
      </w:r>
      <w:r w:rsidRPr="00BA56D5">
        <w:rPr>
          <w:lang w:val="en-US"/>
        </w:rPr>
        <w:t>as</w:t>
      </w:r>
      <w:proofErr w:type="spellEnd"/>
      <w:r w:rsidRPr="00BA56D5">
        <w:rPr>
          <w:lang w:val="en-US"/>
        </w:rPr>
        <w:t xml:space="preserve"> do not necessarily result in increased memory </w:t>
      </w:r>
      <w:proofErr w:type="spellStart"/>
      <w:r w:rsidRPr="00BA56D5">
        <w:rPr>
          <w:lang w:val="en-US"/>
        </w:rPr>
        <w:t>usage.Broadcasting</w:t>
      </w:r>
      <w:proofErr w:type="spellEnd"/>
      <w:r w:rsidRPr="00BA56D5">
        <w:rPr>
          <w:lang w:val="en-US"/>
        </w:rPr>
        <w:t xml:space="preserve"> allows two tensors of different shapes to be added, multiplied, or compared by "stretching" one tensor to have the same shape as the other tensor. This stretching does not require any additional memory, as the result of the operation is calculated on the fly without actually creating a new tensor.</w:t>
      </w:r>
    </w:p>
    <w:p w:rsidR="00A004CF" w:rsidRPr="00BA56D5" w:rsidRDefault="00BA56D5" w:rsidP="00BA56D5">
      <w:pPr>
        <w:ind w:left="720"/>
        <w:rPr>
          <w:lang w:val="en-US"/>
        </w:rPr>
      </w:pPr>
      <w:r>
        <w:rPr>
          <w:b/>
          <w:bCs/>
          <w:lang w:val="en-US"/>
        </w:rPr>
        <w:t xml:space="preserve">            </w:t>
      </w:r>
      <w:proofErr w:type="spellStart"/>
      <w:proofErr w:type="gramStart"/>
      <w:r w:rsidRPr="00BA56D5">
        <w:rPr>
          <w:b/>
          <w:bCs/>
          <w:lang w:val="en-US"/>
        </w:rPr>
        <w:t>expand_as</w:t>
      </w:r>
      <w:proofErr w:type="spellEnd"/>
      <w:proofErr w:type="gramEnd"/>
      <w:r w:rsidRPr="00BA56D5">
        <w:rPr>
          <w:lang w:val="en-US"/>
        </w:rPr>
        <w:t xml:space="preserve"> is similar to broadcasting, but it creates a new tensor with the same shape as the specified tensor. This can result in increased memory usage if the tensor being expanded is larger than the tensor it is being expanded as. However, if the tensor being expanded is smaller, then there will be no increase in memory usage.</w:t>
      </w:r>
    </w:p>
    <w:p w:rsidR="009A2788" w:rsidRDefault="009A2788" w:rsidP="009A2788">
      <w:pPr>
        <w:numPr>
          <w:ilvl w:val="0"/>
          <w:numId w:val="1"/>
        </w:numPr>
        <w:rPr>
          <w:b/>
          <w:bCs/>
        </w:rPr>
      </w:pPr>
      <w:r w:rsidRPr="00676469">
        <w:rPr>
          <w:b/>
          <w:bCs/>
        </w:rPr>
        <w:t>Implement </w:t>
      </w:r>
      <w:proofErr w:type="spellStart"/>
      <w:r w:rsidRPr="00676469">
        <w:rPr>
          <w:b/>
          <w:bCs/>
        </w:rPr>
        <w:t>matmul</w:t>
      </w:r>
      <w:proofErr w:type="spellEnd"/>
      <w:r w:rsidRPr="00676469">
        <w:rPr>
          <w:b/>
          <w:bCs/>
        </w:rPr>
        <w:t> using Einstein summation.</w:t>
      </w:r>
    </w:p>
    <w:p w:rsidR="00676469" w:rsidRPr="00676469" w:rsidRDefault="00676469" w:rsidP="00676469">
      <w:pPr>
        <w:spacing w:after="0" w:line="240" w:lineRule="auto"/>
        <w:ind w:left="720"/>
        <w:rPr>
          <w:b/>
          <w:bCs/>
        </w:rPr>
      </w:pPr>
      <w:proofErr w:type="gramStart"/>
      <w:r w:rsidRPr="00676469">
        <w:rPr>
          <w:b/>
          <w:bCs/>
        </w:rPr>
        <w:t>import</w:t>
      </w:r>
      <w:proofErr w:type="gramEnd"/>
      <w:r w:rsidRPr="00676469">
        <w:rPr>
          <w:b/>
          <w:bCs/>
        </w:rPr>
        <w:t xml:space="preserve"> torch</w:t>
      </w:r>
    </w:p>
    <w:p w:rsidR="00676469" w:rsidRPr="00676469" w:rsidRDefault="00676469" w:rsidP="00676469">
      <w:pPr>
        <w:spacing w:after="0" w:line="240" w:lineRule="auto"/>
        <w:rPr>
          <w:b/>
          <w:bCs/>
        </w:rPr>
      </w:pPr>
      <w:r>
        <w:rPr>
          <w:b/>
          <w:bCs/>
        </w:rPr>
        <w:t xml:space="preserve">               </w:t>
      </w:r>
      <w:r w:rsidRPr="00676469">
        <w:rPr>
          <w:b/>
          <w:bCs/>
        </w:rPr>
        <w:t># Compute the dot product of two matrices using Einstein summation</w:t>
      </w:r>
    </w:p>
    <w:p w:rsidR="00676469" w:rsidRPr="00676469" w:rsidRDefault="00676469" w:rsidP="00676469">
      <w:pPr>
        <w:spacing w:after="0" w:line="240" w:lineRule="auto"/>
        <w:ind w:left="720"/>
        <w:rPr>
          <w:b/>
          <w:bCs/>
        </w:rPr>
      </w:pPr>
      <w:proofErr w:type="gramStart"/>
      <w:r w:rsidRPr="00676469">
        <w:rPr>
          <w:b/>
          <w:bCs/>
        </w:rPr>
        <w:t>def</w:t>
      </w:r>
      <w:proofErr w:type="gramEnd"/>
      <w:r w:rsidRPr="00676469">
        <w:rPr>
          <w:b/>
          <w:bCs/>
        </w:rPr>
        <w:t xml:space="preserve"> </w:t>
      </w:r>
      <w:proofErr w:type="spellStart"/>
      <w:r w:rsidRPr="00676469">
        <w:rPr>
          <w:b/>
          <w:bCs/>
        </w:rPr>
        <w:t>matmul</w:t>
      </w:r>
      <w:proofErr w:type="spellEnd"/>
      <w:r w:rsidRPr="00676469">
        <w:rPr>
          <w:b/>
          <w:bCs/>
        </w:rPr>
        <w:t>(matrix1, matrix2):</w:t>
      </w:r>
    </w:p>
    <w:p w:rsidR="00676469" w:rsidRPr="00676469" w:rsidRDefault="00676469" w:rsidP="00676469">
      <w:pPr>
        <w:spacing w:after="0" w:line="240" w:lineRule="auto"/>
        <w:ind w:left="720"/>
        <w:rPr>
          <w:b/>
          <w:bCs/>
        </w:rPr>
      </w:pPr>
      <w:r w:rsidRPr="00676469">
        <w:rPr>
          <w:b/>
          <w:bCs/>
        </w:rPr>
        <w:t xml:space="preserve">    # Verify that the matrices have compatible sizes for multiplication</w:t>
      </w:r>
    </w:p>
    <w:p w:rsidR="00676469" w:rsidRDefault="00676469" w:rsidP="00676469">
      <w:pPr>
        <w:spacing w:after="0" w:line="240" w:lineRule="auto"/>
        <w:ind w:left="720"/>
        <w:rPr>
          <w:b/>
          <w:bCs/>
          <w:lang w:val="fr-FR"/>
        </w:rPr>
      </w:pPr>
      <w:r w:rsidRPr="00676469">
        <w:rPr>
          <w:b/>
          <w:bCs/>
        </w:rPr>
        <w:t xml:space="preserve">    </w:t>
      </w:r>
      <w:proofErr w:type="spellStart"/>
      <w:proofErr w:type="gramStart"/>
      <w:r w:rsidRPr="00676469">
        <w:rPr>
          <w:b/>
          <w:bCs/>
          <w:lang w:val="fr-FR"/>
        </w:rPr>
        <w:t>assert</w:t>
      </w:r>
      <w:proofErr w:type="spellEnd"/>
      <w:proofErr w:type="gramEnd"/>
      <w:r w:rsidRPr="00676469">
        <w:rPr>
          <w:b/>
          <w:bCs/>
          <w:lang w:val="fr-FR"/>
        </w:rPr>
        <w:t xml:space="preserve"> matrix1.size(1) == matrix2.size(0)</w:t>
      </w:r>
    </w:p>
    <w:p w:rsidR="00676469" w:rsidRPr="00676469" w:rsidRDefault="00676469" w:rsidP="00676469">
      <w:pPr>
        <w:spacing w:after="0" w:line="240" w:lineRule="auto"/>
        <w:ind w:left="720"/>
        <w:rPr>
          <w:b/>
          <w:bCs/>
          <w:lang w:val="fr-FR"/>
        </w:rPr>
      </w:pPr>
    </w:p>
    <w:p w:rsidR="00676469" w:rsidRPr="00676469" w:rsidRDefault="00676469" w:rsidP="00676469">
      <w:pPr>
        <w:spacing w:after="0" w:line="240" w:lineRule="auto"/>
        <w:ind w:left="720"/>
        <w:rPr>
          <w:b/>
          <w:bCs/>
        </w:rPr>
      </w:pPr>
      <w:r w:rsidRPr="00676469">
        <w:rPr>
          <w:b/>
          <w:bCs/>
          <w:lang w:val="en-US"/>
        </w:rPr>
        <w:t xml:space="preserve">    </w:t>
      </w:r>
      <w:r w:rsidRPr="00676469">
        <w:rPr>
          <w:b/>
          <w:bCs/>
        </w:rPr>
        <w:t># Use Einstein summation to compute the dot product</w:t>
      </w:r>
    </w:p>
    <w:p w:rsidR="00676469" w:rsidRPr="00676469" w:rsidRDefault="00676469" w:rsidP="00676469">
      <w:pPr>
        <w:spacing w:after="0" w:line="240" w:lineRule="auto"/>
        <w:ind w:left="720"/>
        <w:rPr>
          <w:b/>
          <w:bCs/>
          <w:lang w:val="fr-FR"/>
        </w:rPr>
      </w:pPr>
      <w:r w:rsidRPr="00676469">
        <w:rPr>
          <w:b/>
          <w:bCs/>
        </w:rPr>
        <w:t xml:space="preserve">    </w:t>
      </w:r>
      <w:proofErr w:type="spellStart"/>
      <w:r w:rsidRPr="00676469">
        <w:rPr>
          <w:b/>
          <w:bCs/>
          <w:lang w:val="fr-FR"/>
        </w:rPr>
        <w:t>result</w:t>
      </w:r>
      <w:proofErr w:type="spellEnd"/>
      <w:r w:rsidRPr="00676469">
        <w:rPr>
          <w:b/>
          <w:bCs/>
          <w:lang w:val="fr-FR"/>
        </w:rPr>
        <w:t xml:space="preserve"> = </w:t>
      </w:r>
      <w:proofErr w:type="gramStart"/>
      <w:r w:rsidRPr="00676469">
        <w:rPr>
          <w:b/>
          <w:bCs/>
          <w:lang w:val="fr-FR"/>
        </w:rPr>
        <w:t>matrix1.</w:t>
      </w:r>
      <w:proofErr w:type="spellStart"/>
      <w:r w:rsidRPr="00676469">
        <w:rPr>
          <w:b/>
          <w:bCs/>
          <w:lang w:val="fr-FR"/>
        </w:rPr>
        <w:t>einsum</w:t>
      </w:r>
      <w:proofErr w:type="spellEnd"/>
      <w:r w:rsidRPr="00676469">
        <w:rPr>
          <w:b/>
          <w:bCs/>
          <w:lang w:val="fr-FR"/>
        </w:rPr>
        <w:t>(</w:t>
      </w:r>
      <w:proofErr w:type="gramEnd"/>
      <w:r w:rsidRPr="00676469">
        <w:rPr>
          <w:b/>
          <w:bCs/>
          <w:lang w:val="fr-FR"/>
        </w:rPr>
        <w:t>'</w:t>
      </w:r>
      <w:proofErr w:type="spellStart"/>
      <w:r w:rsidRPr="00676469">
        <w:rPr>
          <w:b/>
          <w:bCs/>
          <w:lang w:val="fr-FR"/>
        </w:rPr>
        <w:t>ij</w:t>
      </w:r>
      <w:proofErr w:type="spellEnd"/>
      <w:r w:rsidRPr="00676469">
        <w:rPr>
          <w:b/>
          <w:bCs/>
          <w:lang w:val="fr-FR"/>
        </w:rPr>
        <w:t xml:space="preserve">, </w:t>
      </w:r>
      <w:proofErr w:type="spellStart"/>
      <w:r w:rsidRPr="00676469">
        <w:rPr>
          <w:b/>
          <w:bCs/>
          <w:lang w:val="fr-FR"/>
        </w:rPr>
        <w:t>jk</w:t>
      </w:r>
      <w:proofErr w:type="spellEnd"/>
      <w:r w:rsidRPr="00676469">
        <w:rPr>
          <w:b/>
          <w:bCs/>
          <w:lang w:val="fr-FR"/>
        </w:rPr>
        <w:t xml:space="preserve"> -&gt; </w:t>
      </w:r>
      <w:proofErr w:type="spellStart"/>
      <w:r w:rsidRPr="00676469">
        <w:rPr>
          <w:b/>
          <w:bCs/>
          <w:lang w:val="fr-FR"/>
        </w:rPr>
        <w:t>ik</w:t>
      </w:r>
      <w:proofErr w:type="spellEnd"/>
      <w:r w:rsidRPr="00676469">
        <w:rPr>
          <w:b/>
          <w:bCs/>
          <w:lang w:val="fr-FR"/>
        </w:rPr>
        <w:t>', matrix1, matrix2)</w:t>
      </w:r>
    </w:p>
    <w:p w:rsidR="00676469" w:rsidRPr="00676469" w:rsidRDefault="00676469" w:rsidP="00676469">
      <w:pPr>
        <w:tabs>
          <w:tab w:val="left" w:pos="2040"/>
        </w:tabs>
        <w:spacing w:after="0"/>
        <w:ind w:left="720"/>
        <w:rPr>
          <w:b/>
          <w:bCs/>
          <w:lang w:val="fr-FR"/>
        </w:rPr>
      </w:pPr>
      <w:proofErr w:type="gramStart"/>
      <w:r w:rsidRPr="00676469">
        <w:rPr>
          <w:b/>
          <w:bCs/>
        </w:rPr>
        <w:t>return</w:t>
      </w:r>
      <w:proofErr w:type="gramEnd"/>
      <w:r w:rsidRPr="00676469">
        <w:rPr>
          <w:b/>
          <w:bCs/>
        </w:rPr>
        <w:t xml:space="preserve"> result</w:t>
      </w:r>
    </w:p>
    <w:p w:rsidR="009A2788" w:rsidRDefault="009A2788" w:rsidP="009A2788">
      <w:pPr>
        <w:numPr>
          <w:ilvl w:val="0"/>
          <w:numId w:val="1"/>
        </w:numPr>
        <w:rPr>
          <w:b/>
          <w:bCs/>
        </w:rPr>
      </w:pPr>
      <w:r w:rsidRPr="008A01EC">
        <w:rPr>
          <w:b/>
          <w:bCs/>
        </w:rPr>
        <w:lastRenderedPageBreak/>
        <w:t xml:space="preserve">What does a repeated index letter represent on the </w:t>
      </w:r>
      <w:proofErr w:type="spellStart"/>
      <w:r w:rsidRPr="008A01EC">
        <w:rPr>
          <w:b/>
          <w:bCs/>
        </w:rPr>
        <w:t>lefthand</w:t>
      </w:r>
      <w:proofErr w:type="spellEnd"/>
      <w:r w:rsidRPr="008A01EC">
        <w:rPr>
          <w:b/>
          <w:bCs/>
        </w:rPr>
        <w:t xml:space="preserve"> side of </w:t>
      </w:r>
      <w:proofErr w:type="spellStart"/>
      <w:r w:rsidRPr="008A01EC">
        <w:rPr>
          <w:b/>
          <w:bCs/>
        </w:rPr>
        <w:t>einsum</w:t>
      </w:r>
      <w:proofErr w:type="spellEnd"/>
      <w:r w:rsidRPr="008A01EC">
        <w:rPr>
          <w:b/>
          <w:bCs/>
        </w:rPr>
        <w:t>?</w:t>
      </w:r>
    </w:p>
    <w:p w:rsidR="008A01EC" w:rsidRPr="008A01EC" w:rsidRDefault="008A01EC" w:rsidP="008A01EC">
      <w:pPr>
        <w:ind w:left="720"/>
      </w:pPr>
      <w:r w:rsidRPr="008A01EC">
        <w:t xml:space="preserve">In Einstein summation notation, a repeated index letter on the left-hand side of </w:t>
      </w:r>
      <w:proofErr w:type="spellStart"/>
      <w:r w:rsidRPr="008A01EC">
        <w:t>einsum</w:t>
      </w:r>
      <w:proofErr w:type="spellEnd"/>
      <w:r w:rsidRPr="008A01EC">
        <w:t xml:space="preserve"> represents a sum over that index.</w:t>
      </w:r>
    </w:p>
    <w:p w:rsidR="009A2788" w:rsidRDefault="009A2788" w:rsidP="009A2788">
      <w:pPr>
        <w:numPr>
          <w:ilvl w:val="0"/>
          <w:numId w:val="1"/>
        </w:numPr>
        <w:rPr>
          <w:b/>
          <w:bCs/>
        </w:rPr>
      </w:pPr>
      <w:r w:rsidRPr="00E56E6E">
        <w:rPr>
          <w:b/>
          <w:bCs/>
        </w:rPr>
        <w:t>What are the three rules of Einstein summation notation? Why?</w:t>
      </w:r>
    </w:p>
    <w:p w:rsidR="00E56E6E" w:rsidRPr="00E56E6E" w:rsidRDefault="00E56E6E" w:rsidP="00E56E6E">
      <w:pPr>
        <w:spacing w:after="0" w:line="240" w:lineRule="auto"/>
        <w:ind w:left="720"/>
        <w:rPr>
          <w:lang w:val="en-US"/>
        </w:rPr>
      </w:pPr>
      <w:r w:rsidRPr="00E56E6E">
        <w:rPr>
          <w:lang w:val="en-US"/>
        </w:rPr>
        <w:t>Einstein summation notation is a mathematical notation that is used to simplify expressions involving repeated indices. The three rules of Einstein summation notation are as follows:</w:t>
      </w:r>
    </w:p>
    <w:p w:rsidR="00E56E6E" w:rsidRPr="00E56E6E" w:rsidRDefault="00E56E6E" w:rsidP="00E56E6E">
      <w:pPr>
        <w:spacing w:after="0" w:line="240" w:lineRule="auto"/>
        <w:ind w:left="720"/>
        <w:rPr>
          <w:lang w:val="en-US"/>
        </w:rPr>
      </w:pPr>
    </w:p>
    <w:p w:rsidR="00E56E6E" w:rsidRPr="00E56E6E" w:rsidRDefault="00E56E6E" w:rsidP="00E56E6E">
      <w:pPr>
        <w:spacing w:after="0" w:line="240" w:lineRule="auto"/>
        <w:ind w:left="720"/>
        <w:rPr>
          <w:lang w:val="en-US"/>
        </w:rPr>
      </w:pPr>
      <w:r w:rsidRPr="00E56E6E">
        <w:rPr>
          <w:lang w:val="en-US"/>
        </w:rPr>
        <w:t>The repeated indices in the expression must be summed over. This is because Einstein summation notation uses repeated indices to indicate that the terms in the expression should be summed over those indices.</w:t>
      </w:r>
    </w:p>
    <w:p w:rsidR="00E56E6E" w:rsidRPr="00E56E6E" w:rsidRDefault="00E56E6E" w:rsidP="00E56E6E">
      <w:pPr>
        <w:spacing w:after="0" w:line="240" w:lineRule="auto"/>
        <w:ind w:left="720"/>
        <w:rPr>
          <w:lang w:val="en-US"/>
        </w:rPr>
      </w:pPr>
    </w:p>
    <w:p w:rsidR="00E56E6E" w:rsidRPr="00E56E6E" w:rsidRDefault="00E56E6E" w:rsidP="00E56E6E">
      <w:pPr>
        <w:spacing w:after="0" w:line="240" w:lineRule="auto"/>
        <w:ind w:left="720"/>
        <w:rPr>
          <w:lang w:val="en-US"/>
        </w:rPr>
      </w:pPr>
      <w:r w:rsidRPr="00E56E6E">
        <w:rPr>
          <w:lang w:val="en-US"/>
        </w:rPr>
        <w:t>The indices must be written in a specific order. The indices should be written in the order they appear in the tensor, with the upper index appearing first and the lower index appearing second. This is because the order of the indices determines the order in which the terms are summed over.</w:t>
      </w:r>
    </w:p>
    <w:p w:rsidR="00E56E6E" w:rsidRPr="00E56E6E" w:rsidRDefault="00E56E6E" w:rsidP="00E56E6E">
      <w:pPr>
        <w:spacing w:after="0" w:line="240" w:lineRule="auto"/>
        <w:ind w:left="720"/>
        <w:rPr>
          <w:lang w:val="en-US"/>
        </w:rPr>
      </w:pPr>
    </w:p>
    <w:p w:rsidR="00E56E6E" w:rsidRPr="00E56E6E" w:rsidRDefault="00E56E6E" w:rsidP="00E56E6E">
      <w:pPr>
        <w:spacing w:after="0" w:line="240" w:lineRule="auto"/>
        <w:ind w:left="720"/>
        <w:rPr>
          <w:lang w:val="en-US"/>
        </w:rPr>
      </w:pPr>
      <w:r w:rsidRPr="00E56E6E">
        <w:rPr>
          <w:lang w:val="en-US"/>
        </w:rPr>
        <w:t>The indices must be written as subscripts and superscripts. This is because Einstein summation notation uses subscripts and superscripts to indicate the indices that are being summed over.</w:t>
      </w:r>
    </w:p>
    <w:p w:rsidR="00E56E6E" w:rsidRPr="00E56E6E" w:rsidRDefault="00E56E6E" w:rsidP="00E56E6E">
      <w:pPr>
        <w:spacing w:after="0" w:line="240" w:lineRule="auto"/>
        <w:ind w:left="720"/>
        <w:rPr>
          <w:lang w:val="en-US"/>
        </w:rPr>
      </w:pPr>
    </w:p>
    <w:p w:rsidR="00E56E6E" w:rsidRPr="00E56E6E" w:rsidRDefault="00E56E6E" w:rsidP="00E56E6E">
      <w:pPr>
        <w:spacing w:after="0" w:line="240" w:lineRule="auto"/>
        <w:ind w:left="720"/>
        <w:rPr>
          <w:lang w:val="en-US"/>
        </w:rPr>
      </w:pPr>
      <w:r w:rsidRPr="00E56E6E">
        <w:rPr>
          <w:lang w:val="en-US"/>
        </w:rPr>
        <w:t>These rules are used in Einstein summation notation to make it easier to write and read expressions involving repeated indices, and to ensure that the meaning of the expression is clea</w:t>
      </w:r>
      <w:r w:rsidRPr="00E56E6E">
        <w:rPr>
          <w:lang w:val="en-US"/>
        </w:rPr>
        <w:t>r.</w:t>
      </w:r>
    </w:p>
    <w:p w:rsidR="009A2788" w:rsidRDefault="009A2788" w:rsidP="00E56E6E">
      <w:pPr>
        <w:numPr>
          <w:ilvl w:val="0"/>
          <w:numId w:val="1"/>
        </w:numPr>
        <w:spacing w:after="0"/>
        <w:rPr>
          <w:b/>
          <w:bCs/>
        </w:rPr>
      </w:pPr>
      <w:r w:rsidRPr="00E56E6E">
        <w:rPr>
          <w:b/>
          <w:bCs/>
        </w:rPr>
        <w:t>What are the forward pass and backward pass of a neural network?</w:t>
      </w:r>
    </w:p>
    <w:p w:rsidR="00E56E6E" w:rsidRDefault="00E56E6E" w:rsidP="00E56E6E">
      <w:pPr>
        <w:pStyle w:val="Paragraphedeliste"/>
        <w:numPr>
          <w:ilvl w:val="0"/>
          <w:numId w:val="2"/>
        </w:numPr>
        <w:spacing w:after="0"/>
      </w:pPr>
      <w:r w:rsidRPr="00E56E6E">
        <w:t xml:space="preserve">In a neural network, the forward pass is the process of feeding input data through the network and computing the output of each layer, ultimately producing an output prediction. </w:t>
      </w:r>
    </w:p>
    <w:p w:rsidR="00E56E6E" w:rsidRDefault="00E56E6E" w:rsidP="00E56E6E">
      <w:pPr>
        <w:pStyle w:val="Paragraphedeliste"/>
        <w:numPr>
          <w:ilvl w:val="0"/>
          <w:numId w:val="2"/>
        </w:numPr>
        <w:spacing w:after="0"/>
      </w:pPr>
      <w:r w:rsidRPr="00E56E6E">
        <w:t xml:space="preserve">The backward pass, also known as </w:t>
      </w:r>
      <w:proofErr w:type="spellStart"/>
      <w:r w:rsidRPr="00E56E6E">
        <w:t>backpropagation</w:t>
      </w:r>
      <w:proofErr w:type="spellEnd"/>
      <w:r w:rsidRPr="00E56E6E">
        <w:t>, is the process of using the network's output error to calculate the gradient of the loss function with respect to each weight in the network, and then using that gradient information to update the weights in a way that reduces the error. This process is repeated for many epochs, with the goal of training the network to make accurate predictions on new data.</w:t>
      </w:r>
    </w:p>
    <w:p w:rsidR="00E56E6E" w:rsidRPr="00E56E6E" w:rsidRDefault="00E56E6E" w:rsidP="00E56E6E">
      <w:pPr>
        <w:pStyle w:val="Paragraphedeliste"/>
        <w:spacing w:after="0"/>
        <w:ind w:left="1440"/>
      </w:pPr>
    </w:p>
    <w:p w:rsidR="009A2788" w:rsidRDefault="009A2788" w:rsidP="009A2788">
      <w:pPr>
        <w:numPr>
          <w:ilvl w:val="0"/>
          <w:numId w:val="1"/>
        </w:numPr>
        <w:rPr>
          <w:b/>
          <w:bCs/>
        </w:rPr>
      </w:pPr>
      <w:r w:rsidRPr="003D7998">
        <w:rPr>
          <w:b/>
          <w:bCs/>
        </w:rPr>
        <w:t>Why do we need to store some of the activations calculated for intermediate layers in the forward pass?</w:t>
      </w:r>
    </w:p>
    <w:p w:rsidR="003D7998" w:rsidRDefault="003D7998" w:rsidP="003D7998">
      <w:pPr>
        <w:ind w:left="720"/>
      </w:pPr>
      <w:r w:rsidRPr="003D7998">
        <w:t>Storing the activations for intermediate layers in the forward pass is necessary because they are needed in the backward pass to calculate the gradients of the loss function with respect to the weights of the network.</w:t>
      </w:r>
    </w:p>
    <w:p w:rsidR="003D7998" w:rsidRPr="003D7998" w:rsidRDefault="003D7998" w:rsidP="003D7998">
      <w:pPr>
        <w:ind w:left="720"/>
      </w:pPr>
      <w:r w:rsidRPr="003D7998">
        <w:t xml:space="preserve"> In </w:t>
      </w:r>
      <w:proofErr w:type="spellStart"/>
      <w:r w:rsidRPr="003D7998">
        <w:t>backpropagation</w:t>
      </w:r>
      <w:proofErr w:type="spellEnd"/>
      <w:r w:rsidRPr="003D7998">
        <w:t>, the gradient of the loss function is calculated by propagating the error backwards through the network, and the activations from the forward pass are used as input in this process. Without storing these activations, it would not be possible to calculate the gradients and update the weights of the network.</w:t>
      </w:r>
    </w:p>
    <w:p w:rsidR="009A2788" w:rsidRDefault="009A2788" w:rsidP="009A2788">
      <w:pPr>
        <w:numPr>
          <w:ilvl w:val="0"/>
          <w:numId w:val="1"/>
        </w:numPr>
        <w:rPr>
          <w:b/>
          <w:bCs/>
        </w:rPr>
      </w:pPr>
      <w:r w:rsidRPr="003D7998">
        <w:rPr>
          <w:b/>
          <w:bCs/>
        </w:rPr>
        <w:t>What is the downside of having activations with a standard deviation too far away from 1?</w:t>
      </w:r>
    </w:p>
    <w:p w:rsidR="003D7998" w:rsidRPr="003D7998" w:rsidRDefault="003D7998" w:rsidP="003D7998">
      <w:pPr>
        <w:ind w:left="720"/>
      </w:pPr>
      <w:r w:rsidRPr="003D7998">
        <w:t xml:space="preserve">If the standard deviation of the activations in a neural network is too far away from 1, it can cause problems during training. This is because the gradients of the loss function with </w:t>
      </w:r>
      <w:r w:rsidRPr="003D7998">
        <w:lastRenderedPageBreak/>
        <w:t>respect to the weights are calculated using these activations, and if the activations have a very large or very small standard deviation, the gradients can become very large or very small as well. This can cause the learning process to become unstable, and can prevent the network from learning effectively.</w:t>
      </w:r>
    </w:p>
    <w:p w:rsidR="00B915EE" w:rsidRDefault="009A2788" w:rsidP="009A2788">
      <w:pPr>
        <w:pStyle w:val="Paragraphedeliste"/>
        <w:numPr>
          <w:ilvl w:val="0"/>
          <w:numId w:val="1"/>
        </w:numPr>
        <w:rPr>
          <w:b/>
          <w:bCs/>
        </w:rPr>
      </w:pPr>
      <w:bookmarkStart w:id="0" w:name="_GoBack"/>
      <w:bookmarkEnd w:id="0"/>
      <w:r w:rsidRPr="00EC26E9">
        <w:rPr>
          <w:b/>
          <w:bCs/>
        </w:rPr>
        <w:t>How can weight initialization help avoid this problem?</w:t>
      </w:r>
    </w:p>
    <w:p w:rsidR="00EC26E9" w:rsidRDefault="00EC26E9" w:rsidP="00EC26E9">
      <w:pPr>
        <w:pStyle w:val="Paragraphedeliste"/>
        <w:rPr>
          <w:b/>
          <w:bCs/>
        </w:rPr>
      </w:pPr>
    </w:p>
    <w:p w:rsidR="00EC26E9" w:rsidRPr="00EC26E9" w:rsidRDefault="00EC26E9" w:rsidP="00EC26E9">
      <w:pPr>
        <w:pStyle w:val="Paragraphedeliste"/>
      </w:pPr>
      <w:r w:rsidRPr="00EC26E9">
        <w:t xml:space="preserve">One way to avoid the problem of very large or very small gradients is to carefully initialize the weights of the network. By initializing the weights to appropriate values, it is possible to ensure that the activations of the network have a standard deviation that is close to 1, which can help avoid the problems associated with large or small gradients. There are several techniques for weight initialization that can help ensure that the activations of the network have a suitable standard deviation, such as Xavier initialization and </w:t>
      </w:r>
      <w:proofErr w:type="gramStart"/>
      <w:r w:rsidRPr="00EC26E9">
        <w:t>He</w:t>
      </w:r>
      <w:proofErr w:type="gramEnd"/>
      <w:r w:rsidRPr="00EC26E9">
        <w:t xml:space="preserve"> initialization. These techniques can be used to initialize the weights in a way that helps prevent the learning process from becoming unstable.</w:t>
      </w:r>
    </w:p>
    <w:sectPr w:rsidR="00EC26E9" w:rsidRPr="00EC26E9" w:rsidSect="00437BE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555CB"/>
    <w:multiLevelType w:val="hybridMultilevel"/>
    <w:tmpl w:val="24DC81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5636FF8"/>
    <w:multiLevelType w:val="multilevel"/>
    <w:tmpl w:val="A732A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A2788"/>
    <w:rsid w:val="003D7998"/>
    <w:rsid w:val="00437BE7"/>
    <w:rsid w:val="00676469"/>
    <w:rsid w:val="008A01EC"/>
    <w:rsid w:val="009A2788"/>
    <w:rsid w:val="00A004CF"/>
    <w:rsid w:val="00B915EE"/>
    <w:rsid w:val="00BA56D5"/>
    <w:rsid w:val="00E56E6E"/>
    <w:rsid w:val="00EC26E9"/>
    <w:rsid w:val="00F33C5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BE7"/>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A2788"/>
    <w:pPr>
      <w:ind w:left="720"/>
      <w:contextualSpacing/>
    </w:pPr>
  </w:style>
</w:styles>
</file>

<file path=word/webSettings.xml><?xml version="1.0" encoding="utf-8"?>
<w:webSettings xmlns:r="http://schemas.openxmlformats.org/officeDocument/2006/relationships" xmlns:w="http://schemas.openxmlformats.org/wordprocessingml/2006/main">
  <w:divs>
    <w:div w:id="322008082">
      <w:bodyDiv w:val="1"/>
      <w:marLeft w:val="0"/>
      <w:marRight w:val="0"/>
      <w:marTop w:val="0"/>
      <w:marBottom w:val="0"/>
      <w:divBdr>
        <w:top w:val="none" w:sz="0" w:space="0" w:color="auto"/>
        <w:left w:val="none" w:sz="0" w:space="0" w:color="auto"/>
        <w:bottom w:val="none" w:sz="0" w:space="0" w:color="auto"/>
        <w:right w:val="none" w:sz="0" w:space="0" w:color="auto"/>
      </w:divBdr>
    </w:div>
    <w:div w:id="555121095">
      <w:bodyDiv w:val="1"/>
      <w:marLeft w:val="0"/>
      <w:marRight w:val="0"/>
      <w:marTop w:val="0"/>
      <w:marBottom w:val="0"/>
      <w:divBdr>
        <w:top w:val="none" w:sz="0" w:space="0" w:color="auto"/>
        <w:left w:val="none" w:sz="0" w:space="0" w:color="auto"/>
        <w:bottom w:val="none" w:sz="0" w:space="0" w:color="auto"/>
        <w:right w:val="none" w:sz="0" w:space="0" w:color="auto"/>
      </w:divBdr>
    </w:div>
    <w:div w:id="740566953">
      <w:bodyDiv w:val="1"/>
      <w:marLeft w:val="0"/>
      <w:marRight w:val="0"/>
      <w:marTop w:val="0"/>
      <w:marBottom w:val="0"/>
      <w:divBdr>
        <w:top w:val="none" w:sz="0" w:space="0" w:color="auto"/>
        <w:left w:val="none" w:sz="0" w:space="0" w:color="auto"/>
        <w:bottom w:val="none" w:sz="0" w:space="0" w:color="auto"/>
        <w:right w:val="none" w:sz="0" w:space="0" w:color="auto"/>
      </w:divBdr>
    </w:div>
    <w:div w:id="1047341250">
      <w:bodyDiv w:val="1"/>
      <w:marLeft w:val="0"/>
      <w:marRight w:val="0"/>
      <w:marTop w:val="0"/>
      <w:marBottom w:val="0"/>
      <w:divBdr>
        <w:top w:val="none" w:sz="0" w:space="0" w:color="auto"/>
        <w:left w:val="none" w:sz="0" w:space="0" w:color="auto"/>
        <w:bottom w:val="none" w:sz="0" w:space="0" w:color="auto"/>
        <w:right w:val="none" w:sz="0" w:space="0" w:color="auto"/>
      </w:divBdr>
    </w:div>
    <w:div w:id="1468934666">
      <w:bodyDiv w:val="1"/>
      <w:marLeft w:val="0"/>
      <w:marRight w:val="0"/>
      <w:marTop w:val="0"/>
      <w:marBottom w:val="0"/>
      <w:divBdr>
        <w:top w:val="none" w:sz="0" w:space="0" w:color="auto"/>
        <w:left w:val="none" w:sz="0" w:space="0" w:color="auto"/>
        <w:bottom w:val="none" w:sz="0" w:space="0" w:color="auto"/>
        <w:right w:val="none" w:sz="0" w:space="0" w:color="auto"/>
      </w:divBdr>
    </w:div>
    <w:div w:id="1654336656">
      <w:bodyDiv w:val="1"/>
      <w:marLeft w:val="0"/>
      <w:marRight w:val="0"/>
      <w:marTop w:val="0"/>
      <w:marBottom w:val="0"/>
      <w:divBdr>
        <w:top w:val="none" w:sz="0" w:space="0" w:color="auto"/>
        <w:left w:val="none" w:sz="0" w:space="0" w:color="auto"/>
        <w:bottom w:val="none" w:sz="0" w:space="0" w:color="auto"/>
        <w:right w:val="none" w:sz="0" w:space="0" w:color="auto"/>
      </w:divBdr>
    </w:div>
    <w:div w:id="1666326270">
      <w:bodyDiv w:val="1"/>
      <w:marLeft w:val="0"/>
      <w:marRight w:val="0"/>
      <w:marTop w:val="0"/>
      <w:marBottom w:val="0"/>
      <w:divBdr>
        <w:top w:val="none" w:sz="0" w:space="0" w:color="auto"/>
        <w:left w:val="none" w:sz="0" w:space="0" w:color="auto"/>
        <w:bottom w:val="none" w:sz="0" w:space="0" w:color="auto"/>
        <w:right w:val="none" w:sz="0" w:space="0" w:color="auto"/>
      </w:divBdr>
    </w:div>
    <w:div w:id="1680430516">
      <w:bodyDiv w:val="1"/>
      <w:marLeft w:val="0"/>
      <w:marRight w:val="0"/>
      <w:marTop w:val="0"/>
      <w:marBottom w:val="0"/>
      <w:divBdr>
        <w:top w:val="none" w:sz="0" w:space="0" w:color="auto"/>
        <w:left w:val="none" w:sz="0" w:space="0" w:color="auto"/>
        <w:bottom w:val="none" w:sz="0" w:space="0" w:color="auto"/>
        <w:right w:val="none" w:sz="0" w:space="0" w:color="auto"/>
      </w:divBdr>
    </w:div>
    <w:div w:id="1688285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1014</Words>
  <Characters>5785</Characters>
  <Application>Microsoft Office Word</Application>
  <DocSecurity>0</DocSecurity>
  <Lines>48</Lines>
  <Paragraphs>13</Paragraphs>
  <ScaleCrop>false</ScaleCrop>
  <Company/>
  <LinksUpToDate>false</LinksUpToDate>
  <CharactersWithSpaces>6786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OUEDERSON</cp:lastModifiedBy>
  <cp:revision>9</cp:revision>
  <dcterms:created xsi:type="dcterms:W3CDTF">2021-03-03T18:45:00Z</dcterms:created>
  <dcterms:modified xsi:type="dcterms:W3CDTF">2022-12-09T11:08:00Z</dcterms:modified>
</cp:coreProperties>
</file>