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rPr>
          <w:trHeight w:val="1400" w:hRule="atLeast"/>
        </w:trPr>
        <w:tc>
          <w:tcPr>
            <w:tcW w:type="dxa" w:w="13950"/>
            <w:gridSpan w:val="2"/>
            <w:shd w:fill="31849B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12" w:val="single" w:color="000000"/>
              <w:left w:sz="12" w:val="single" w:color="000000"/>
              <w:bottom w:sz="8" w:val="single" w:color="000000"/>
              <w:right w:sz="12" w:val="single" w:color="000000"/>
            </w:tcBorders>
            <w:tcBorders>
              <w:top w:sz="12" w:val="single" w:color="000000"/>
              <w:left w:sz="12" w:val="single" w:color="000000"/>
              <w:bottom w:sz="8" w:val="single" w:color="000000"/>
              <w:right w:sz="12" w:val="single" w:color="000000"/>
            </w:tcBorders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  <w:rtl/>
              </w:rPr>
              <w:t>قالب سيناريو نشاط تفاعلي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رمز العنصر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TEST_U01_Activity_Images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اسم المشروع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مشروع اختبار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رقم/اسم الوحدة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الوحدة 1: اختبار نظام الصور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اسم العنصر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نشاط تفاعلي: مراحل التفكير التصميمي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المصمم التعليمي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اختبار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التاريخ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2026-02-12</w:t>
            </w:r>
          </w:p>
        </w:tc>
      </w:tr>
    </w:tbl>
    <w:p/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single" w:sz="12" w:space="0" w:color="000000"/>
          <w:right w:val="single" w:sz="12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c>
          <w:tcPr>
            <w:tcW w:type="dxa" w:w="13950"/>
            <w:gridSpan w:val="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المشهد الأول: التعاطف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وصف المشهد</w:t>
            </w:r>
          </w:p>
        </w:tc>
        <w:tc>
          <w:tcPr>
            <w:tcW w:type="dxa" w:w="990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عناصر المشهد</w:t>
            </w:r>
          </w:p>
        </w:tc>
      </w:tr>
      <w:tr>
        <w:tc>
          <w:tcPr>
            <w:tcW w:type="dxa" w:w="4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تعرض مفهوم التعاطف مع المستخدم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نص توضيحي + صورة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260212_13002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وصف الصور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صورة توضح التعاطف</w:t>
            </w:r>
          </w:p>
        </w:tc>
      </w:tr>
      <w:tr>
        <w:tc>
          <w:tcPr>
            <w:tcW w:type="dxa" w:w="4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وصف موشن جرافيك (إن لزم)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-</w:t>
            </w:r>
          </w:p>
        </w:tc>
      </w:tr>
      <w:tr>
        <w:tc>
          <w:tcPr>
            <w:tcW w:type="dxa" w:w="4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مؤثرات صوتية خاصة ( أن لزم )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-</w:t>
            </w:r>
          </w:p>
        </w:tc>
      </w:tr>
      <w:tr>
        <w:tc>
          <w:tcPr>
            <w:tcW w:type="dxa" w:w="4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نص يظهر على الشاشة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في هذه المرحلة يتم فهم احتياجات المستخدم</w:t>
            </w:r>
          </w:p>
        </w:tc>
      </w:tr>
      <w:tr>
        <w:tc>
          <w:tcPr>
            <w:tcW w:type="dxa" w:w="4050"/>
            <w:shd w:fill="FFFFFF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خطوات النشاط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</w:r>
          </w:p>
        </w:tc>
      </w:tr>
      <w:tr>
        <w:tc>
          <w:tcPr>
            <w:tcW w:type="dxa" w:w="4050"/>
            <w:shd w:fill="FFFFFF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الإجابة الصحيحة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</w:r>
          </w:p>
        </w:tc>
      </w:tr>
      <w:tr>
        <w:tc>
          <w:tcPr>
            <w:tcW w:type="dxa" w:w="4050"/>
            <w:shd w:fill="FFFFFF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الأزرار التي تظهر بعد نفاذ المحاولات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زر "مراجعة المحتوى"</w:t>
              <w:br/>
              <w:t>زر "أعد المحاولة"</w:t>
            </w:r>
          </w:p>
        </w:tc>
      </w:tr>
    </w:tbl>
    <w:p/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single" w:sz="12" w:space="0" w:color="000000"/>
          <w:right w:val="single" w:sz="12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c>
          <w:tcPr>
            <w:tcW w:type="dxa" w:w="13950"/>
            <w:gridSpan w:val="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المشهد الثاني: تحديد المشكلة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وصف المشهد</w:t>
            </w:r>
          </w:p>
        </w:tc>
        <w:tc>
          <w:tcPr>
            <w:tcW w:type="dxa" w:w="990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عناصر المشهد</w:t>
            </w:r>
          </w:p>
        </w:tc>
      </w:tr>
      <w:tr>
        <w:tc>
          <w:tcPr>
            <w:tcW w:type="dxa" w:w="4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تعرض كيفية تحديد المشكلة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عناصر قابلة للسحب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260212_13004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وصف الصور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صورة توضح تحديد المشكلة</w:t>
            </w:r>
          </w:p>
        </w:tc>
      </w:tr>
      <w:tr>
        <w:tc>
          <w:tcPr>
            <w:tcW w:type="dxa" w:w="4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وصف موشن جرافيك (إن لزم)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-</w:t>
            </w:r>
          </w:p>
        </w:tc>
      </w:tr>
      <w:tr>
        <w:tc>
          <w:tcPr>
            <w:tcW w:type="dxa" w:w="4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مؤثرات صوتية خاصة ( أن لزم )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-</w:t>
            </w:r>
          </w:p>
        </w:tc>
      </w:tr>
      <w:tr>
        <w:tc>
          <w:tcPr>
            <w:tcW w:type="dxa" w:w="4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نص يظهر على الشاشة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تحديد المشكلة بشكل واضح ودقيق</w:t>
            </w:r>
          </w:p>
        </w:tc>
      </w:tr>
      <w:tr>
        <w:tc>
          <w:tcPr>
            <w:tcW w:type="dxa" w:w="4050"/>
            <w:shd w:fill="FFFFFF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خطوات النشاط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</w:r>
          </w:p>
        </w:tc>
      </w:tr>
      <w:tr>
        <w:tc>
          <w:tcPr>
            <w:tcW w:type="dxa" w:w="4050"/>
            <w:shd w:fill="FFFFFF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الإجابة الصحيحة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</w:r>
          </w:p>
        </w:tc>
      </w:tr>
      <w:tr>
        <w:tc>
          <w:tcPr>
            <w:tcW w:type="dxa" w:w="4050"/>
            <w:shd w:fill="FFFFFF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الأزرار التي تظهر بعد نفاذ المحاولات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زر "مراجعة المحتوى"</w:t>
              <w:br/>
              <w:t>زر "أعد المحاولة"</w:t>
            </w:r>
          </w:p>
        </w:tc>
      </w:tr>
    </w:tbl>
    <w:p/>
    <w:sectPr w:rsidR="00FC693F" w:rsidRPr="0006063C" w:rsidSect="00034616">
      <w:footerReference w:type="default" r:id="rId11"/>
      <w:pgSz w:w="16838" w:h="11906" w:orient="landscape"/>
      <w:pgMar w:top="1440" w:right="1440" w:bottom="1440" w:left="1440" w:header="56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000000"/>
      </w:pBdr>
      <w:spacing w:before="240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