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rPr>
          <w:trHeight w:val="1400" w:hRule="atLeast"/>
        </w:trPr>
        <w:tc>
          <w:tcPr>
            <w:tcW w:type="dxa" w:w="13950"/>
            <w:gridSpan w:val="2"/>
            <w:shd w:fill="31849B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  <w:tcBorders>
              <w:top w:sz="12" w:val="single" w:color="000000"/>
              <w:left w:sz="12" w:val="single" w:color="000000"/>
              <w:bottom w:sz="8" w:val="single" w:color="000000"/>
              <w:right w:sz="12" w:val="single" w:color="000000"/>
            </w:tcBorders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FFFFFF"/>
                <w:sz w:val="28"/>
                <w:szCs w:val="28"/>
                <w:rtl/>
              </w:rPr>
              <w:t>قالب سيناريو اختبار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رمز العنصر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TEST_U01_Pre_Test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المشروع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مشروع اختبار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الوحدة 1: اختبار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اسم العنصر</w:t>
            </w:r>
          </w:p>
        </w:tc>
        <w:tc>
          <w:tcPr>
            <w:tcW w:type="dxa" w:w="9900"/>
            <w:shd w:fill="FFFFFF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اختبار قبلي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المصمم التعليمي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مصمم</w:t>
            </w:r>
          </w:p>
        </w:tc>
      </w:tr>
      <w:tr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التاريخ</w:t>
            </w:r>
          </w:p>
        </w:tc>
        <w:tc>
          <w:tcPr>
            <w:tcW w:type="dxa" w:w="9900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bidi/>
              <w:jc w:val="right"/>
              <w:spacing w:after="120" w:line="276" w:lineRule="auto"/>
            </w:pPr>
            <w:r>
              <w:rPr>
                <w:rFonts w:ascii="Sakkal Majalla" w:hAnsi="Sakkal Majalla" w:cs="Sakkal Majalla"/>
                <w:b/>
                <w:sz w:val="24"/>
                <w:szCs w:val="24"/>
                <w:rtl/>
              </w:rPr>
              <w:t>2026-02-21</w:t>
            </w:r>
          </w:p>
        </w:tc>
      </w:tr>
    </w:tbl>
    <w:p/>
    <w:tbl>
      <w:tblPr>
        <w:bidiVisual/>
        <w:tblW w:type="dxa" w:w="14175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79"/>
        <w:gridCol w:w="6979"/>
      </w:tblGrid>
      <w:tr>
        <w:tc>
          <w:tcPr>
            <w:tcW w:type="dxa" w:w="14175"/>
            <w:gridSpan w:val="2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/>
                <w:color w:val="000000"/>
                <w:sz w:val="28"/>
                <w:szCs w:val="28"/>
                <w:rtl/>
              </w:rPr>
              <w:t>معلومات الاختبار</w:t>
            </w:r>
          </w:p>
        </w:tc>
      </w:tr>
      <w:tr>
        <w:tc>
          <w:tcPr>
            <w:tcW w:type="dxa" w:w="30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276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الوصف</w:t>
            </w:r>
          </w:p>
        </w:tc>
        <w:tc>
          <w:tcPr>
            <w:tcW w:type="dxa" w:w="11157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اختبار</w:t>
            </w:r>
          </w:p>
        </w:tc>
      </w:tr>
      <w:tr>
        <w:tc>
          <w:tcPr>
            <w:tcW w:type="dxa" w:w="3018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276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الإرشادات</w:t>
            </w:r>
          </w:p>
        </w:tc>
        <w:tc>
          <w:tcPr>
            <w:tcW w:type="dxa" w:w="11157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تعليمات</w:t>
            </w:r>
          </w:p>
        </w:tc>
      </w:tr>
    </w:tbl>
    <w:p/>
    <w:tbl>
      <w:tblPr>
        <w:bidiVisual/>
        <w:tblW w:type="dxa" w:w="14678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-714" w:type="dxa"/>
      </w:tblPr>
      <w:tblGrid>
        <w:gridCol w:w="3489"/>
        <w:gridCol w:w="3489"/>
        <w:gridCol w:w="3489"/>
        <w:gridCol w:w="3489"/>
      </w:tblGrid>
      <w:tr>
        <w:tc>
          <w:tcPr>
            <w:tcW w:type="dxa" w:w="324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نص السؤال</w:t>
            </w:r>
          </w:p>
        </w:tc>
        <w:tc>
          <w:tcPr>
            <w:tcW w:type="dxa" w:w="4433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بدائل السؤال</w:t>
            </w:r>
          </w:p>
        </w:tc>
        <w:tc>
          <w:tcPr>
            <w:tcW w:type="dxa" w:w="4050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الإجابة الصحيحة</w:t>
            </w:r>
          </w:p>
        </w:tc>
        <w:tc>
          <w:tcPr>
            <w:tcW w:type="dxa" w:w="2955"/>
            <w:shd w:fill="DBE5F1"/>
            <w:vAlign w:val="center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center"/>
              <w:spacing w:after="120" w:line="276" w:lineRule="auto"/>
            </w:pPr>
            <w:r>
              <w:rPr>
                <w:rFonts w:ascii="Sakkal Majalla" w:hAnsi="Sakkal Majalla" w:cs="Sakkal Majalla"/>
                <w:b w:val="0"/>
                <w:color w:val="000000"/>
                <w:sz w:val="28"/>
                <w:szCs w:val="28"/>
                <w:rtl/>
              </w:rPr>
              <w:t>رابط/وصف الصور (إن وجد)</w:t>
            </w:r>
          </w:p>
        </w:tc>
      </w:tr>
      <w:tr>
        <w:tc>
          <w:tcPr>
            <w:tcW w:type="dxa" w:w="324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سؤال؟</w:t>
            </w:r>
          </w:p>
        </w:tc>
        <w:tc>
          <w:tcPr>
            <w:tcW w:type="dxa" w:w="4433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  <w:t>أ) خيار 1</w:t>
              <w:br/>
              <w:t>ب) خيار 2</w:t>
            </w:r>
          </w:p>
        </w:tc>
        <w:tc>
          <w:tcPr>
            <w:tcW w:type="dxa" w:w="4050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/>
                <w:color w:val="000000"/>
                <w:sz w:val="24"/>
                <w:szCs w:val="24"/>
                <w:rtl/>
              </w:rPr>
              <w:t>أ</w:t>
            </w:r>
          </w:p>
        </w:tc>
        <w:tc>
          <w:tcPr>
            <w:tcW w:type="dxa" w:w="2955"/>
            <w:tcMar>
              <w:top w:w="57" w:type="dxa"/>
              <w:bottom w:w="57" w:type="dxa"/>
              <w:start w:w="85" w:type="dxa"/>
              <w:end w:w="85" w:type="dxa"/>
            </w:tcMar>
          </w:tcPr>
          <w:p>
            <w:pPr>
              <w:bidi/>
              <w:jc w:val="right"/>
              <w:spacing w:after="240" w:line="360" w:lineRule="auto" w:before="240"/>
            </w:pPr>
            <w:r>
              <w:rPr>
                <w:rFonts w:ascii="Sakkal Majalla" w:hAnsi="Sakkal Majalla" w:cs="Sakkal Majalla"/>
                <w:b w:val="0"/>
                <w:color w:val="000000"/>
                <w:sz w:val="24"/>
                <w:szCs w:val="24"/>
                <w:rtl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00000"/>
      </w:pBdr>
      <w:spacing w:before="240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