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2EF" w:rsidRPr="00CD601A" w:rsidRDefault="006F52EF" w:rsidP="006F52EF">
      <w:pPr>
        <w:jc w:val="center"/>
        <w:rPr>
          <w:rFonts w:ascii="Times New Roman" w:hAnsi="Times New Roman" w:cs="Times New Roman"/>
          <w:b/>
        </w:rPr>
      </w:pPr>
      <w:bookmarkStart w:id="0" w:name="_GoBack"/>
      <w:bookmarkEnd w:id="0"/>
      <w:r w:rsidRPr="00CD601A">
        <w:rPr>
          <w:rFonts w:ascii="Times New Roman" w:hAnsi="Times New Roman" w:cs="Times New Roman"/>
          <w:b/>
        </w:rPr>
        <w:t>Analysis of New York City Condo Evaluation for Fiscal Year 2011-2012</w:t>
      </w:r>
    </w:p>
    <w:p w:rsidR="006F52EF" w:rsidRPr="00CD601A" w:rsidRDefault="006F52EF" w:rsidP="006F52EF">
      <w:pPr>
        <w:rPr>
          <w:rFonts w:ascii="Times New Roman" w:hAnsi="Times New Roman" w:cs="Times New Roman"/>
        </w:rPr>
        <w:sectPr w:rsidR="006F52EF" w:rsidRPr="00CD601A" w:rsidSect="006F52EF">
          <w:type w:val="continuous"/>
          <w:pgSz w:w="12240" w:h="15840"/>
          <w:pgMar w:top="1440" w:right="1440" w:bottom="1440" w:left="1440" w:header="720" w:footer="720" w:gutter="0"/>
          <w:cols w:space="720"/>
          <w:docGrid w:linePitch="360"/>
        </w:sectPr>
      </w:pPr>
    </w:p>
    <w:p w:rsidR="006F52EF" w:rsidRPr="00CD601A" w:rsidRDefault="006F52EF" w:rsidP="00CF14DE">
      <w:pPr>
        <w:ind w:left="1440"/>
        <w:rPr>
          <w:rFonts w:ascii="Times New Roman" w:hAnsi="Times New Roman" w:cs="Times New Roman"/>
        </w:rPr>
      </w:pPr>
    </w:p>
    <w:p w:rsidR="006A798E" w:rsidRPr="00CD601A" w:rsidRDefault="006A798E" w:rsidP="00CF14DE">
      <w:pPr>
        <w:spacing w:line="240" w:lineRule="auto"/>
        <w:ind w:left="1440"/>
        <w:rPr>
          <w:rFonts w:ascii="Times New Roman" w:hAnsi="Times New Roman" w:cs="Times New Roman"/>
          <w:b/>
        </w:rPr>
        <w:sectPr w:rsidR="006A798E" w:rsidRPr="00CD601A" w:rsidSect="006A798E">
          <w:type w:val="continuous"/>
          <w:pgSz w:w="12240" w:h="15840"/>
          <w:pgMar w:top="1440" w:right="965" w:bottom="1440" w:left="965" w:header="720" w:footer="720" w:gutter="0"/>
          <w:cols w:num="2" w:space="864"/>
          <w:docGrid w:linePitch="360"/>
        </w:sectPr>
      </w:pPr>
    </w:p>
    <w:p w:rsidR="005F5946" w:rsidRPr="00B12A8E" w:rsidRDefault="00042402" w:rsidP="00B12A8E">
      <w:pPr>
        <w:spacing w:line="240" w:lineRule="auto"/>
        <w:ind w:left="1440"/>
        <w:rPr>
          <w:rFonts w:ascii="Times New Roman" w:hAnsi="Times New Roman" w:cs="Times New Roman"/>
          <w:sz w:val="20"/>
          <w:szCs w:val="20"/>
        </w:rPr>
      </w:pPr>
      <w:r w:rsidRPr="00B12A8E">
        <w:rPr>
          <w:rFonts w:ascii="Times New Roman" w:hAnsi="Times New Roman" w:cs="Times New Roman"/>
          <w:b/>
        </w:rPr>
        <w:t xml:space="preserve">Abstract:     </w:t>
      </w:r>
      <w:r w:rsidR="00B13145">
        <w:rPr>
          <w:rFonts w:ascii="Times New Roman" w:hAnsi="Times New Roman" w:cs="Times New Roman"/>
          <w:sz w:val="20"/>
          <w:szCs w:val="20"/>
        </w:rPr>
        <w:t xml:space="preserve">The team analyzed data from the </w:t>
      </w:r>
      <w:r w:rsidR="003849CD" w:rsidRPr="00B12A8E">
        <w:rPr>
          <w:rFonts w:ascii="Times New Roman" w:hAnsi="Times New Roman" w:cs="Times New Roman"/>
          <w:sz w:val="20"/>
          <w:szCs w:val="20"/>
        </w:rPr>
        <w:t xml:space="preserve">  </w:t>
      </w:r>
      <w:r w:rsidR="0020732B" w:rsidRPr="00B12A8E">
        <w:rPr>
          <w:rFonts w:ascii="Times New Roman" w:hAnsi="Times New Roman" w:cs="Times New Roman"/>
          <w:sz w:val="20"/>
          <w:szCs w:val="20"/>
        </w:rPr>
        <w:t>New York City condo evalua</w:t>
      </w:r>
      <w:r w:rsidRPr="00B12A8E">
        <w:rPr>
          <w:rFonts w:ascii="Times New Roman" w:hAnsi="Times New Roman" w:cs="Times New Roman"/>
          <w:sz w:val="20"/>
          <w:szCs w:val="20"/>
        </w:rPr>
        <w:t>t</w:t>
      </w:r>
      <w:r w:rsidR="005F5946" w:rsidRPr="00B12A8E">
        <w:rPr>
          <w:rFonts w:ascii="Times New Roman" w:hAnsi="Times New Roman" w:cs="Times New Roman"/>
          <w:sz w:val="20"/>
          <w:szCs w:val="20"/>
        </w:rPr>
        <w:t xml:space="preserve">ions for the fiscal year 2011 and </w:t>
      </w:r>
      <w:r w:rsidR="00B13145">
        <w:rPr>
          <w:rFonts w:ascii="Times New Roman" w:hAnsi="Times New Roman" w:cs="Times New Roman"/>
          <w:sz w:val="20"/>
          <w:szCs w:val="20"/>
        </w:rPr>
        <w:t>2012 project</w:t>
      </w:r>
      <w:r w:rsidR="0020732B" w:rsidRPr="00B12A8E">
        <w:rPr>
          <w:rFonts w:ascii="Times New Roman" w:hAnsi="Times New Roman" w:cs="Times New Roman"/>
          <w:sz w:val="20"/>
          <w:szCs w:val="20"/>
        </w:rPr>
        <w:t>.</w:t>
      </w:r>
      <w:r w:rsidR="005F5946" w:rsidRPr="00B12A8E">
        <w:rPr>
          <w:rFonts w:ascii="Times New Roman" w:hAnsi="Times New Roman" w:cs="Times New Roman"/>
          <w:sz w:val="20"/>
          <w:szCs w:val="20"/>
        </w:rPr>
        <w:t xml:space="preserve"> Analysis on the variables included in the dataset for each Boro was carried out in </w:t>
      </w:r>
      <w:r w:rsidR="00B12A8E">
        <w:rPr>
          <w:rFonts w:ascii="Times New Roman" w:hAnsi="Times New Roman" w:cs="Times New Roman"/>
          <w:sz w:val="20"/>
          <w:szCs w:val="20"/>
        </w:rPr>
        <w:t>o</w:t>
      </w:r>
      <w:r w:rsidR="00B12A8E" w:rsidRPr="00B12A8E">
        <w:rPr>
          <w:rFonts w:ascii="Times New Roman" w:hAnsi="Times New Roman" w:cs="Times New Roman"/>
          <w:sz w:val="20"/>
          <w:szCs w:val="20"/>
        </w:rPr>
        <w:t>rder</w:t>
      </w:r>
      <w:r w:rsidR="005F5946" w:rsidRPr="00B12A8E">
        <w:rPr>
          <w:rFonts w:ascii="Times New Roman" w:hAnsi="Times New Roman" w:cs="Times New Roman"/>
          <w:sz w:val="20"/>
          <w:szCs w:val="20"/>
        </w:rPr>
        <w:t xml:space="preserve"> to determine the averages of each variable. For this paper, we attempt to use this dataset to gain an insight into our each borough in New York City compares to each other as it relates to prices, values, size, and new buildings construction.</w:t>
      </w:r>
    </w:p>
    <w:p w:rsidR="006A798E" w:rsidRPr="00B12A8E" w:rsidRDefault="006A798E" w:rsidP="00CF14DE">
      <w:pPr>
        <w:ind w:left="1440"/>
        <w:rPr>
          <w:rFonts w:ascii="Times New Roman" w:hAnsi="Times New Roman" w:cs="Times New Roman"/>
        </w:rPr>
        <w:sectPr w:rsidR="006A798E" w:rsidRPr="00B12A8E" w:rsidSect="00B12A8E">
          <w:type w:val="continuous"/>
          <w:pgSz w:w="12240" w:h="15840"/>
          <w:pgMar w:top="1440" w:right="965" w:bottom="1440" w:left="965" w:header="720" w:footer="720" w:gutter="0"/>
          <w:cols w:space="864"/>
          <w:docGrid w:linePitch="360"/>
        </w:sectPr>
      </w:pPr>
    </w:p>
    <w:p w:rsidR="00B12A8E" w:rsidRDefault="00B12A8E" w:rsidP="00CF14DE">
      <w:pPr>
        <w:ind w:left="1440"/>
        <w:rPr>
          <w:rFonts w:ascii="Times New Roman" w:hAnsi="Times New Roman" w:cs="Times New Roman"/>
        </w:rPr>
        <w:sectPr w:rsidR="00B12A8E" w:rsidSect="00B12A8E">
          <w:type w:val="continuous"/>
          <w:pgSz w:w="12240" w:h="15840"/>
          <w:pgMar w:top="1440" w:right="965" w:bottom="1440" w:left="965" w:header="720" w:footer="720" w:gutter="0"/>
          <w:cols w:num="2" w:space="864"/>
          <w:docGrid w:linePitch="360"/>
        </w:sectPr>
      </w:pPr>
    </w:p>
    <w:p w:rsidR="006F52EF" w:rsidRPr="00B12A8E" w:rsidRDefault="006F52EF" w:rsidP="00CF14DE">
      <w:pPr>
        <w:ind w:left="1440"/>
        <w:rPr>
          <w:rFonts w:ascii="Times New Roman" w:hAnsi="Times New Roman" w:cs="Times New Roman"/>
          <w:b/>
        </w:rPr>
        <w:sectPr w:rsidR="006F52EF" w:rsidRPr="00B12A8E" w:rsidSect="00B12A8E">
          <w:type w:val="continuous"/>
          <w:pgSz w:w="12240" w:h="15840"/>
          <w:pgMar w:top="1440" w:right="965" w:bottom="1440" w:left="965" w:header="720" w:footer="720" w:gutter="0"/>
          <w:cols w:num="2" w:space="864"/>
          <w:docGrid w:linePitch="360"/>
        </w:sectPr>
      </w:pPr>
      <w:r w:rsidRPr="00B12A8E">
        <w:rPr>
          <w:rFonts w:ascii="Times New Roman" w:hAnsi="Times New Roman" w:cs="Times New Roman"/>
        </w:rPr>
        <w:br w:type="column"/>
      </w:r>
    </w:p>
    <w:p w:rsidR="00042402" w:rsidRPr="00B12A8E" w:rsidRDefault="00042402" w:rsidP="00CF14DE">
      <w:pPr>
        <w:pStyle w:val="ListParagraph"/>
        <w:numPr>
          <w:ilvl w:val="0"/>
          <w:numId w:val="2"/>
        </w:numPr>
        <w:spacing w:line="360" w:lineRule="auto"/>
        <w:ind w:left="1440"/>
        <w:jc w:val="center"/>
        <w:rPr>
          <w:rFonts w:ascii="Times New Roman" w:hAnsi="Times New Roman" w:cs="Times New Roman"/>
          <w:b/>
        </w:rPr>
      </w:pPr>
      <w:r w:rsidRPr="00B12A8E">
        <w:rPr>
          <w:rFonts w:ascii="Times New Roman" w:hAnsi="Times New Roman" w:cs="Times New Roman"/>
          <w:b/>
        </w:rPr>
        <w:t>Introduction</w:t>
      </w:r>
    </w:p>
    <w:p w:rsidR="006F52EF" w:rsidRPr="00B12A8E" w:rsidRDefault="00042402" w:rsidP="00A44878">
      <w:pPr>
        <w:spacing w:line="240" w:lineRule="auto"/>
        <w:ind w:left="1440" w:firstLine="720"/>
        <w:rPr>
          <w:rFonts w:ascii="Times New Roman" w:hAnsi="Times New Roman" w:cs="Times New Roman"/>
          <w:sz w:val="20"/>
          <w:szCs w:val="20"/>
        </w:rPr>
      </w:pPr>
      <w:r w:rsidRPr="00B12A8E">
        <w:rPr>
          <w:rFonts w:ascii="Times New Roman" w:hAnsi="Times New Roman" w:cs="Times New Roman"/>
          <w:sz w:val="20"/>
          <w:szCs w:val="20"/>
        </w:rPr>
        <w:t>This paper explores the structure of the New York City housing market by analyzing the various variables included in the dataset.</w:t>
      </w:r>
      <w:r w:rsidR="005F5946" w:rsidRPr="00B12A8E">
        <w:rPr>
          <w:rFonts w:ascii="Times New Roman" w:hAnsi="Times New Roman" w:cs="Times New Roman"/>
          <w:sz w:val="20"/>
          <w:szCs w:val="20"/>
        </w:rPr>
        <w:t xml:space="preserve"> Due to the ever growing population in New York City, prices of properties has been on the increase, the average price of condos has surpassed its last peak before the 2008 recession hit. For this paper, we explore the various aggregate functions to help us determine the questions to our answers</w:t>
      </w:r>
      <w:r w:rsidR="007F7487" w:rsidRPr="00B12A8E">
        <w:rPr>
          <w:rFonts w:ascii="Times New Roman" w:hAnsi="Times New Roman" w:cs="Times New Roman"/>
          <w:sz w:val="20"/>
          <w:szCs w:val="20"/>
        </w:rPr>
        <w:t>. For each unique v</w:t>
      </w:r>
      <w:r w:rsidR="00A44878" w:rsidRPr="00B12A8E">
        <w:rPr>
          <w:rFonts w:ascii="Times New Roman" w:hAnsi="Times New Roman" w:cs="Times New Roman"/>
          <w:sz w:val="20"/>
          <w:szCs w:val="20"/>
        </w:rPr>
        <w:t>ariable in our dataset, we want to</w:t>
      </w:r>
      <w:r w:rsidR="007F7487" w:rsidRPr="00B12A8E">
        <w:rPr>
          <w:rFonts w:ascii="Times New Roman" w:hAnsi="Times New Roman" w:cs="Times New Roman"/>
          <w:sz w:val="20"/>
          <w:szCs w:val="20"/>
        </w:rPr>
        <w:t xml:space="preserve"> know which of the Boros have the maximum number, minimum number, and also find</w:t>
      </w:r>
      <w:r w:rsidR="00CF14DE" w:rsidRPr="00B12A8E">
        <w:rPr>
          <w:rFonts w:ascii="Times New Roman" w:hAnsi="Times New Roman" w:cs="Times New Roman"/>
          <w:sz w:val="20"/>
          <w:szCs w:val="20"/>
        </w:rPr>
        <w:t xml:space="preserve"> out the average number for these</w:t>
      </w:r>
      <w:r w:rsidR="007F7487" w:rsidRPr="00B12A8E">
        <w:rPr>
          <w:rFonts w:ascii="Times New Roman" w:hAnsi="Times New Roman" w:cs="Times New Roman"/>
          <w:sz w:val="20"/>
          <w:szCs w:val="20"/>
        </w:rPr>
        <w:t xml:space="preserve"> Boro</w:t>
      </w:r>
      <w:r w:rsidR="00CF14DE" w:rsidRPr="00B12A8E">
        <w:rPr>
          <w:rFonts w:ascii="Times New Roman" w:hAnsi="Times New Roman" w:cs="Times New Roman"/>
          <w:sz w:val="20"/>
          <w:szCs w:val="20"/>
        </w:rPr>
        <w:t>s</w:t>
      </w:r>
      <w:r w:rsidR="007F7487" w:rsidRPr="00B12A8E">
        <w:rPr>
          <w:rFonts w:ascii="Times New Roman" w:hAnsi="Times New Roman" w:cs="Times New Roman"/>
          <w:sz w:val="20"/>
          <w:szCs w:val="20"/>
        </w:rPr>
        <w:t>.</w:t>
      </w:r>
      <w:r w:rsidR="00A44878" w:rsidRPr="00B12A8E">
        <w:rPr>
          <w:rFonts w:ascii="Times New Roman" w:hAnsi="Times New Roman" w:cs="Times New Roman"/>
          <w:sz w:val="20"/>
          <w:szCs w:val="20"/>
        </w:rPr>
        <w:t xml:space="preserve"> The NYC Open Data is a 2011 project by New York City that has made available troves of data generated by public agencies about the city. The data is updated as new information comes in, and is, provided in a machine-readable format for analysts. This dataset includes information on housing data split by boroughs. Our dataset consists </w:t>
      </w:r>
      <w:r w:rsidR="00B13145">
        <w:rPr>
          <w:rFonts w:ascii="Times New Roman" w:hAnsi="Times New Roman" w:cs="Times New Roman"/>
          <w:sz w:val="20"/>
          <w:szCs w:val="20"/>
        </w:rPr>
        <w:t>of 14 variables,</w:t>
      </w:r>
      <w:r w:rsidR="003849CD" w:rsidRPr="00B12A8E">
        <w:rPr>
          <w:rFonts w:ascii="Times New Roman" w:hAnsi="Times New Roman" w:cs="Times New Roman"/>
          <w:sz w:val="20"/>
          <w:szCs w:val="20"/>
        </w:rPr>
        <w:t xml:space="preserve"> 2626</w:t>
      </w:r>
      <w:r w:rsidR="00A44878" w:rsidRPr="00B12A8E">
        <w:rPr>
          <w:rFonts w:ascii="Times New Roman" w:hAnsi="Times New Roman" w:cs="Times New Roman"/>
          <w:sz w:val="20"/>
          <w:szCs w:val="20"/>
        </w:rPr>
        <w:t xml:space="preserve"> records</w:t>
      </w:r>
      <w:r w:rsidR="00B13145">
        <w:rPr>
          <w:rFonts w:ascii="Times New Roman" w:hAnsi="Times New Roman" w:cs="Times New Roman"/>
          <w:sz w:val="20"/>
          <w:szCs w:val="20"/>
        </w:rPr>
        <w:t xml:space="preserve"> and 276 KB of data</w:t>
      </w:r>
      <w:r w:rsidR="00A44878" w:rsidRPr="00B12A8E">
        <w:rPr>
          <w:rFonts w:ascii="Times New Roman" w:hAnsi="Times New Roman" w:cs="Times New Roman"/>
          <w:sz w:val="20"/>
          <w:szCs w:val="20"/>
        </w:rPr>
        <w:t>.</w:t>
      </w:r>
      <w:r w:rsidR="00B13145">
        <w:rPr>
          <w:rFonts w:ascii="Times New Roman" w:hAnsi="Times New Roman" w:cs="Times New Roman"/>
          <w:sz w:val="20"/>
          <w:szCs w:val="20"/>
        </w:rPr>
        <w:t xml:space="preserve"> </w:t>
      </w:r>
    </w:p>
    <w:p w:rsidR="00726ECB" w:rsidRPr="00B12A8E" w:rsidRDefault="003849CD" w:rsidP="00726ECB">
      <w:pPr>
        <w:pStyle w:val="ListParagraph"/>
        <w:numPr>
          <w:ilvl w:val="0"/>
          <w:numId w:val="2"/>
        </w:numPr>
        <w:spacing w:line="240" w:lineRule="auto"/>
        <w:jc w:val="center"/>
        <w:rPr>
          <w:rFonts w:ascii="Times New Roman" w:hAnsi="Times New Roman" w:cs="Times New Roman"/>
          <w:b/>
        </w:rPr>
      </w:pPr>
      <w:r w:rsidRPr="00B12A8E">
        <w:rPr>
          <w:rFonts w:ascii="Times New Roman" w:hAnsi="Times New Roman" w:cs="Times New Roman"/>
          <w:b/>
        </w:rPr>
        <w:t xml:space="preserve">Data </w:t>
      </w:r>
      <w:r w:rsidR="00726ECB" w:rsidRPr="00B12A8E">
        <w:rPr>
          <w:rFonts w:ascii="Times New Roman" w:hAnsi="Times New Roman" w:cs="Times New Roman"/>
          <w:b/>
        </w:rPr>
        <w:t>Analysis</w:t>
      </w:r>
    </w:p>
    <w:p w:rsidR="00726ECB" w:rsidRPr="00B12A8E" w:rsidRDefault="00726ECB" w:rsidP="003849CD">
      <w:pPr>
        <w:pStyle w:val="ListParagraph"/>
        <w:spacing w:line="240" w:lineRule="auto"/>
        <w:ind w:left="1080"/>
        <w:rPr>
          <w:rFonts w:ascii="Times New Roman" w:hAnsi="Times New Roman" w:cs="Times New Roman"/>
          <w:sz w:val="20"/>
          <w:szCs w:val="20"/>
        </w:rPr>
      </w:pPr>
    </w:p>
    <w:p w:rsidR="003849CD" w:rsidRPr="00B12A8E" w:rsidRDefault="003849CD" w:rsidP="003849CD">
      <w:pPr>
        <w:pStyle w:val="ListParagraph"/>
        <w:spacing w:line="240" w:lineRule="auto"/>
        <w:ind w:left="1080"/>
        <w:rPr>
          <w:rFonts w:ascii="Times New Roman" w:hAnsi="Times New Roman" w:cs="Times New Roman"/>
          <w:sz w:val="20"/>
          <w:szCs w:val="20"/>
        </w:rPr>
      </w:pPr>
      <w:r w:rsidRPr="00B12A8E">
        <w:rPr>
          <w:rFonts w:ascii="Times New Roman" w:hAnsi="Times New Roman" w:cs="Times New Roman"/>
          <w:sz w:val="20"/>
          <w:szCs w:val="20"/>
        </w:rPr>
        <w:t>The dataset used was imported from the web into the MySQL server. The dataset was stored in a csv format.</w:t>
      </w:r>
      <w:r w:rsidR="00CD601A" w:rsidRPr="00B12A8E">
        <w:rPr>
          <w:rFonts w:ascii="Times New Roman" w:hAnsi="Times New Roman" w:cs="Times New Roman"/>
          <w:sz w:val="20"/>
          <w:szCs w:val="20"/>
        </w:rPr>
        <w:t xml:space="preserve"> Fig 1.0 shows the dataset records</w:t>
      </w:r>
    </w:p>
    <w:p w:rsidR="006A798E" w:rsidRPr="00B12A8E" w:rsidRDefault="006A798E" w:rsidP="003849CD">
      <w:pPr>
        <w:pStyle w:val="ListParagraph"/>
        <w:spacing w:line="240" w:lineRule="auto"/>
        <w:ind w:left="1080"/>
        <w:rPr>
          <w:rFonts w:ascii="Times New Roman" w:hAnsi="Times New Roman" w:cs="Times New Roman"/>
          <w:sz w:val="20"/>
          <w:szCs w:val="20"/>
        </w:rPr>
      </w:pPr>
    </w:p>
    <w:p w:rsidR="006A798E" w:rsidRPr="00B12A8E" w:rsidRDefault="00CD601A" w:rsidP="003849CD">
      <w:pPr>
        <w:pStyle w:val="ListParagraph"/>
        <w:spacing w:line="240" w:lineRule="auto"/>
        <w:ind w:left="1080"/>
        <w:rPr>
          <w:rFonts w:ascii="Times New Roman" w:hAnsi="Times New Roman" w:cs="Times New Roman"/>
          <w:sz w:val="20"/>
          <w:szCs w:val="20"/>
        </w:rPr>
      </w:pPr>
      <w:r w:rsidRPr="00B12A8E">
        <w:rPr>
          <w:rFonts w:ascii="Times New Roman" w:hAnsi="Times New Roman" w:cs="Times New Roman"/>
          <w:sz w:val="20"/>
          <w:szCs w:val="20"/>
        </w:rPr>
        <w:t>Fig 1.0</w:t>
      </w:r>
    </w:p>
    <w:p w:rsidR="006A798E" w:rsidRPr="00B12A8E" w:rsidRDefault="00CD601A" w:rsidP="003849CD">
      <w:pPr>
        <w:pStyle w:val="ListParagraph"/>
        <w:spacing w:line="240" w:lineRule="auto"/>
        <w:ind w:left="1080"/>
        <w:rPr>
          <w:rFonts w:ascii="Times New Roman" w:hAnsi="Times New Roman" w:cs="Times New Roman"/>
          <w:sz w:val="20"/>
          <w:szCs w:val="20"/>
        </w:rPr>
      </w:pPr>
      <w:r w:rsidRPr="00B12A8E">
        <w:rPr>
          <w:rFonts w:ascii="Times New Roman" w:hAnsi="Times New Roman" w:cs="Times New Roman"/>
          <w:noProof/>
        </w:rPr>
        <w:drawing>
          <wp:inline distT="0" distB="0" distL="0" distR="0" wp14:anchorId="5E9A1A64" wp14:editId="1F73EC3D">
            <wp:extent cx="2514600" cy="118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4600" cy="1181100"/>
                    </a:xfrm>
                    <a:prstGeom prst="rect">
                      <a:avLst/>
                    </a:prstGeom>
                  </pic:spPr>
                </pic:pic>
              </a:graphicData>
            </a:graphic>
          </wp:inline>
        </w:drawing>
      </w:r>
    </w:p>
    <w:p w:rsidR="003849CD" w:rsidRPr="00B12A8E" w:rsidRDefault="003849CD" w:rsidP="003849CD">
      <w:pPr>
        <w:spacing w:line="240" w:lineRule="auto"/>
        <w:rPr>
          <w:rFonts w:ascii="Times New Roman" w:hAnsi="Times New Roman" w:cs="Times New Roman"/>
          <w:sz w:val="20"/>
          <w:szCs w:val="20"/>
        </w:rPr>
      </w:pPr>
      <w:r w:rsidRPr="00B12A8E">
        <w:rPr>
          <w:rFonts w:ascii="Times New Roman" w:hAnsi="Times New Roman" w:cs="Times New Roman"/>
          <w:sz w:val="20"/>
          <w:szCs w:val="20"/>
        </w:rPr>
        <w:t xml:space="preserve">                  </w:t>
      </w:r>
      <w:r w:rsidR="00CD601A" w:rsidRPr="00B12A8E">
        <w:rPr>
          <w:rFonts w:ascii="Times New Roman" w:hAnsi="Times New Roman" w:cs="Times New Roman"/>
          <w:sz w:val="20"/>
          <w:szCs w:val="20"/>
        </w:rPr>
        <w:t>The dataset consist of 14 variables, and 2626 observations as seen in fig 1.1 below;</w:t>
      </w:r>
    </w:p>
    <w:p w:rsidR="00CD601A" w:rsidRPr="00B12A8E" w:rsidRDefault="00CD601A" w:rsidP="003849CD">
      <w:pPr>
        <w:spacing w:line="240" w:lineRule="auto"/>
        <w:rPr>
          <w:rFonts w:ascii="Times New Roman" w:hAnsi="Times New Roman" w:cs="Times New Roman"/>
          <w:sz w:val="20"/>
          <w:szCs w:val="20"/>
        </w:rPr>
      </w:pPr>
      <w:r w:rsidRPr="00B12A8E">
        <w:rPr>
          <w:rFonts w:ascii="Times New Roman" w:hAnsi="Times New Roman" w:cs="Times New Roman"/>
          <w:sz w:val="20"/>
          <w:szCs w:val="20"/>
        </w:rPr>
        <w:t xml:space="preserve">                 Fig 1.1</w:t>
      </w:r>
    </w:p>
    <w:p w:rsidR="00CD601A" w:rsidRPr="00B12A8E" w:rsidRDefault="00CD601A" w:rsidP="003849CD">
      <w:pPr>
        <w:spacing w:line="240" w:lineRule="auto"/>
        <w:rPr>
          <w:rFonts w:ascii="Times New Roman" w:hAnsi="Times New Roman" w:cs="Times New Roman"/>
          <w:sz w:val="20"/>
          <w:szCs w:val="20"/>
        </w:rPr>
      </w:pPr>
      <w:r w:rsidRPr="00B12A8E">
        <w:rPr>
          <w:rFonts w:ascii="Times New Roman" w:hAnsi="Times New Roman" w:cs="Times New Roman"/>
          <w:sz w:val="20"/>
          <w:szCs w:val="20"/>
        </w:rPr>
        <w:t xml:space="preserve">                    </w:t>
      </w:r>
      <w:r w:rsidRPr="00B12A8E">
        <w:rPr>
          <w:rFonts w:ascii="Times New Roman" w:hAnsi="Times New Roman" w:cs="Times New Roman"/>
          <w:noProof/>
        </w:rPr>
        <w:drawing>
          <wp:inline distT="0" distB="0" distL="0" distR="0" wp14:anchorId="669AB102" wp14:editId="38FF4D32">
            <wp:extent cx="277177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1343025"/>
                    </a:xfrm>
                    <a:prstGeom prst="rect">
                      <a:avLst/>
                    </a:prstGeom>
                  </pic:spPr>
                </pic:pic>
              </a:graphicData>
            </a:graphic>
          </wp:inline>
        </w:drawing>
      </w:r>
    </w:p>
    <w:p w:rsidR="00726ECB" w:rsidRPr="00B12A8E" w:rsidRDefault="00726ECB" w:rsidP="003849CD">
      <w:pPr>
        <w:spacing w:line="240" w:lineRule="auto"/>
        <w:rPr>
          <w:rFonts w:ascii="Times New Roman" w:hAnsi="Times New Roman" w:cs="Times New Roman"/>
          <w:sz w:val="20"/>
          <w:szCs w:val="20"/>
        </w:rPr>
      </w:pPr>
    </w:p>
    <w:p w:rsidR="00726ECB" w:rsidRPr="00B12A8E" w:rsidRDefault="00726ECB" w:rsidP="003849CD">
      <w:pPr>
        <w:spacing w:line="240" w:lineRule="auto"/>
        <w:rPr>
          <w:rFonts w:ascii="Times New Roman" w:hAnsi="Times New Roman" w:cs="Times New Roman"/>
          <w:sz w:val="20"/>
          <w:szCs w:val="20"/>
        </w:rPr>
      </w:pPr>
    </w:p>
    <w:p w:rsidR="00726ECB" w:rsidRPr="00B12A8E" w:rsidRDefault="00726ECB" w:rsidP="003849CD">
      <w:pPr>
        <w:spacing w:line="240" w:lineRule="auto"/>
        <w:rPr>
          <w:rFonts w:ascii="Times New Roman" w:hAnsi="Times New Roman" w:cs="Times New Roman"/>
          <w:sz w:val="20"/>
          <w:szCs w:val="20"/>
        </w:rPr>
      </w:pPr>
    </w:p>
    <w:p w:rsidR="00726ECB" w:rsidRPr="00B12A8E" w:rsidRDefault="00726ECB" w:rsidP="003849CD">
      <w:pPr>
        <w:spacing w:line="240" w:lineRule="auto"/>
        <w:rPr>
          <w:rFonts w:ascii="Times New Roman" w:hAnsi="Times New Roman" w:cs="Times New Roman"/>
          <w:sz w:val="20"/>
          <w:szCs w:val="20"/>
        </w:rPr>
      </w:pPr>
      <w:r w:rsidRPr="00B12A8E">
        <w:rPr>
          <w:rFonts w:ascii="Times New Roman" w:hAnsi="Times New Roman" w:cs="Times New Roman"/>
          <w:sz w:val="20"/>
          <w:szCs w:val="20"/>
        </w:rPr>
        <w:t>Count of Each Boro</w:t>
      </w:r>
    </w:p>
    <w:p w:rsidR="00CD601A" w:rsidRPr="00B12A8E" w:rsidRDefault="006B3061" w:rsidP="003849CD">
      <w:pPr>
        <w:spacing w:line="240" w:lineRule="auto"/>
        <w:rPr>
          <w:rFonts w:ascii="Times New Roman" w:hAnsi="Times New Roman" w:cs="Times New Roman"/>
          <w:sz w:val="20"/>
          <w:szCs w:val="20"/>
        </w:rPr>
      </w:pPr>
      <w:r w:rsidRPr="00B12A8E">
        <w:rPr>
          <w:rFonts w:ascii="Times New Roman" w:hAnsi="Times New Roman" w:cs="Times New Roman"/>
          <w:sz w:val="20"/>
          <w:szCs w:val="20"/>
        </w:rPr>
        <w:t xml:space="preserve">Since our analysis is based on comparing the different boros, we pulled the distinct boros from our dataset and the output shows five distinct boros located in our dataset, these datasets include Manhattan, Brooklyn, Queens, Bronx, and Staten Island. </w:t>
      </w:r>
      <w:r w:rsidR="0008003E" w:rsidRPr="00B12A8E">
        <w:rPr>
          <w:rFonts w:ascii="Times New Roman" w:hAnsi="Times New Roman" w:cs="Times New Roman"/>
          <w:sz w:val="20"/>
          <w:szCs w:val="20"/>
        </w:rPr>
        <w:t>The records in the dataset were further analyzed by grouping them by Boro variable, this provided us with the number of each records under each Boro in the dataset, and from the result, and Manhattan has the highest number of records in the dataset. Fig 1.2 below shows the output.</w:t>
      </w:r>
    </w:p>
    <w:p w:rsidR="006B3061" w:rsidRPr="00B12A8E" w:rsidRDefault="0008003E" w:rsidP="003849CD">
      <w:pPr>
        <w:spacing w:line="240" w:lineRule="auto"/>
        <w:rPr>
          <w:rFonts w:ascii="Times New Roman" w:hAnsi="Times New Roman" w:cs="Times New Roman"/>
          <w:sz w:val="20"/>
          <w:szCs w:val="20"/>
        </w:rPr>
      </w:pPr>
      <w:r w:rsidRPr="00B12A8E">
        <w:rPr>
          <w:rFonts w:ascii="Times New Roman" w:hAnsi="Times New Roman" w:cs="Times New Roman"/>
          <w:noProof/>
        </w:rPr>
        <w:t>Fig 1.2</w:t>
      </w:r>
      <w:r w:rsidR="009E3365" w:rsidRPr="00B12A8E">
        <w:rPr>
          <w:rFonts w:ascii="Times New Roman" w:hAnsi="Times New Roman" w:cs="Times New Roman"/>
          <w:noProof/>
        </w:rPr>
        <w:t xml:space="preserve"> </w:t>
      </w:r>
      <w:r w:rsidR="009E3365" w:rsidRPr="00B12A8E">
        <w:rPr>
          <w:rFonts w:ascii="Times New Roman" w:hAnsi="Times New Roman" w:cs="Times New Roman"/>
          <w:sz w:val="20"/>
          <w:szCs w:val="20"/>
        </w:rPr>
        <w:t>Count of Each Boro</w:t>
      </w:r>
    </w:p>
    <w:p w:rsidR="0008003E" w:rsidRPr="00B12A8E" w:rsidRDefault="0008003E" w:rsidP="003849CD">
      <w:pPr>
        <w:spacing w:line="240" w:lineRule="auto"/>
        <w:rPr>
          <w:rFonts w:ascii="Times New Roman" w:hAnsi="Times New Roman" w:cs="Times New Roman"/>
          <w:noProof/>
        </w:rPr>
      </w:pPr>
      <w:r w:rsidRPr="00B12A8E">
        <w:rPr>
          <w:rFonts w:ascii="Times New Roman" w:hAnsi="Times New Roman" w:cs="Times New Roman"/>
          <w:noProof/>
        </w:rPr>
        <w:lastRenderedPageBreak/>
        <w:drawing>
          <wp:inline distT="0" distB="0" distL="0" distR="0" wp14:anchorId="013A204B" wp14:editId="3E22F8E2">
            <wp:extent cx="3248025" cy="1304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8025" cy="1304925"/>
                    </a:xfrm>
                    <a:prstGeom prst="rect">
                      <a:avLst/>
                    </a:prstGeom>
                  </pic:spPr>
                </pic:pic>
              </a:graphicData>
            </a:graphic>
          </wp:inline>
        </w:drawing>
      </w:r>
    </w:p>
    <w:p w:rsidR="00726ECB" w:rsidRPr="00B12A8E" w:rsidRDefault="00726ECB" w:rsidP="003849CD">
      <w:pPr>
        <w:spacing w:line="240" w:lineRule="auto"/>
        <w:rPr>
          <w:rFonts w:ascii="Times New Roman" w:hAnsi="Times New Roman" w:cs="Times New Roman"/>
          <w:sz w:val="20"/>
          <w:szCs w:val="20"/>
        </w:rPr>
      </w:pPr>
    </w:p>
    <w:p w:rsidR="0008003E" w:rsidRPr="00B12A8E" w:rsidRDefault="00B20E15" w:rsidP="003849CD">
      <w:pPr>
        <w:spacing w:line="240" w:lineRule="auto"/>
        <w:rPr>
          <w:rFonts w:ascii="Times New Roman" w:hAnsi="Times New Roman" w:cs="Times New Roman"/>
          <w:sz w:val="20"/>
          <w:szCs w:val="20"/>
        </w:rPr>
      </w:pPr>
      <w:r w:rsidRPr="00B12A8E">
        <w:rPr>
          <w:rFonts w:ascii="Times New Roman" w:hAnsi="Times New Roman" w:cs="Times New Roman"/>
          <w:sz w:val="20"/>
          <w:szCs w:val="20"/>
        </w:rPr>
        <w:t>We further analyzed the percentage weight each Boro represented in our dataset, and we found out the Manhattan Boro consist of over half the records in our dataset. Fig 1.3 below shows the output.</w:t>
      </w:r>
    </w:p>
    <w:p w:rsidR="009E3365" w:rsidRPr="00B12A8E" w:rsidRDefault="009E3365" w:rsidP="003849CD">
      <w:pPr>
        <w:spacing w:line="240" w:lineRule="auto"/>
        <w:rPr>
          <w:rFonts w:ascii="Times New Roman" w:hAnsi="Times New Roman" w:cs="Times New Roman"/>
          <w:sz w:val="20"/>
          <w:szCs w:val="20"/>
        </w:rPr>
      </w:pPr>
    </w:p>
    <w:p w:rsidR="009E3365" w:rsidRPr="00B12A8E" w:rsidRDefault="009E3365" w:rsidP="003849CD">
      <w:pPr>
        <w:spacing w:line="240" w:lineRule="auto"/>
        <w:rPr>
          <w:rFonts w:ascii="Times New Roman" w:hAnsi="Times New Roman" w:cs="Times New Roman"/>
          <w:sz w:val="20"/>
          <w:szCs w:val="20"/>
        </w:rPr>
      </w:pPr>
      <w:r w:rsidRPr="00B12A8E">
        <w:rPr>
          <w:rFonts w:ascii="Times New Roman" w:hAnsi="Times New Roman" w:cs="Times New Roman"/>
          <w:sz w:val="20"/>
          <w:szCs w:val="20"/>
        </w:rPr>
        <w:t>Fig 1.2 Percentage Weight vs Count (Boro)</w:t>
      </w:r>
    </w:p>
    <w:p w:rsidR="00B20E15" w:rsidRPr="00B12A8E" w:rsidRDefault="00B20E15" w:rsidP="003849CD">
      <w:pPr>
        <w:spacing w:line="240" w:lineRule="auto"/>
        <w:rPr>
          <w:rFonts w:ascii="Times New Roman" w:hAnsi="Times New Roman" w:cs="Times New Roman"/>
          <w:sz w:val="20"/>
          <w:szCs w:val="20"/>
        </w:rPr>
      </w:pPr>
      <w:r w:rsidRPr="00B12A8E">
        <w:rPr>
          <w:rFonts w:ascii="Times New Roman" w:hAnsi="Times New Roman" w:cs="Times New Roman"/>
          <w:noProof/>
        </w:rPr>
        <w:drawing>
          <wp:inline distT="0" distB="0" distL="0" distR="0" wp14:anchorId="4AAAF752" wp14:editId="67D8F2CF">
            <wp:extent cx="2609850" cy="132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9850" cy="1323975"/>
                    </a:xfrm>
                    <a:prstGeom prst="rect">
                      <a:avLst/>
                    </a:prstGeom>
                  </pic:spPr>
                </pic:pic>
              </a:graphicData>
            </a:graphic>
          </wp:inline>
        </w:drawing>
      </w:r>
    </w:p>
    <w:p w:rsidR="00E74478" w:rsidRPr="00B12A8E" w:rsidRDefault="00E74478" w:rsidP="003849CD">
      <w:pPr>
        <w:spacing w:line="240" w:lineRule="auto"/>
        <w:rPr>
          <w:rFonts w:ascii="Times New Roman" w:hAnsi="Times New Roman" w:cs="Times New Roman"/>
          <w:sz w:val="20"/>
          <w:szCs w:val="20"/>
        </w:rPr>
      </w:pPr>
      <w:r w:rsidRPr="00B12A8E">
        <w:rPr>
          <w:rFonts w:ascii="Times New Roman" w:hAnsi="Times New Roman" w:cs="Times New Roman"/>
          <w:sz w:val="20"/>
          <w:szCs w:val="20"/>
        </w:rPr>
        <w:t>We furthe</w:t>
      </w:r>
      <w:r w:rsidR="00726ECB" w:rsidRPr="00B12A8E">
        <w:rPr>
          <w:rFonts w:ascii="Times New Roman" w:hAnsi="Times New Roman" w:cs="Times New Roman"/>
          <w:sz w:val="20"/>
          <w:szCs w:val="20"/>
        </w:rPr>
        <w:t>r did an analysis based on the B</w:t>
      </w:r>
      <w:r w:rsidRPr="00B12A8E">
        <w:rPr>
          <w:rFonts w:ascii="Times New Roman" w:hAnsi="Times New Roman" w:cs="Times New Roman"/>
          <w:sz w:val="20"/>
          <w:szCs w:val="20"/>
        </w:rPr>
        <w:t>oro</w:t>
      </w:r>
      <w:r w:rsidR="00726ECB" w:rsidRPr="00B12A8E">
        <w:rPr>
          <w:rFonts w:ascii="Times New Roman" w:hAnsi="Times New Roman" w:cs="Times New Roman"/>
          <w:sz w:val="20"/>
          <w:szCs w:val="20"/>
        </w:rPr>
        <w:t xml:space="preserve"> variable</w:t>
      </w:r>
      <w:r w:rsidRPr="00B12A8E">
        <w:rPr>
          <w:rFonts w:ascii="Times New Roman" w:hAnsi="Times New Roman" w:cs="Times New Roman"/>
          <w:sz w:val="20"/>
          <w:szCs w:val="20"/>
        </w:rPr>
        <w:t xml:space="preserve"> with the highest </w:t>
      </w:r>
      <w:r w:rsidR="00726ECB" w:rsidRPr="00B12A8E">
        <w:rPr>
          <w:rFonts w:ascii="Times New Roman" w:hAnsi="Times New Roman" w:cs="Times New Roman"/>
          <w:sz w:val="20"/>
          <w:szCs w:val="20"/>
        </w:rPr>
        <w:t>Square feet per value among the Boros, from our output, Manhattan seems to have the highest value of square feet. Fig 1.3 below attest to the fact.</w:t>
      </w:r>
    </w:p>
    <w:p w:rsidR="009E3365" w:rsidRPr="00B12A8E" w:rsidRDefault="009E3365" w:rsidP="009E3365">
      <w:pPr>
        <w:spacing w:line="240" w:lineRule="auto"/>
        <w:rPr>
          <w:rFonts w:ascii="Times New Roman" w:hAnsi="Times New Roman" w:cs="Times New Roman"/>
          <w:sz w:val="20"/>
          <w:szCs w:val="20"/>
        </w:rPr>
      </w:pPr>
      <w:r w:rsidRPr="00B12A8E">
        <w:rPr>
          <w:rFonts w:ascii="Times New Roman" w:hAnsi="Times New Roman" w:cs="Times New Roman"/>
          <w:sz w:val="20"/>
          <w:szCs w:val="20"/>
        </w:rPr>
        <w:t xml:space="preserve">Fig 1.3 </w:t>
      </w:r>
    </w:p>
    <w:p w:rsidR="009E3365" w:rsidRPr="00B12A8E" w:rsidRDefault="009E3365" w:rsidP="003849CD">
      <w:pPr>
        <w:spacing w:line="240" w:lineRule="auto"/>
        <w:rPr>
          <w:rFonts w:ascii="Times New Roman" w:hAnsi="Times New Roman" w:cs="Times New Roman"/>
          <w:sz w:val="20"/>
          <w:szCs w:val="20"/>
        </w:rPr>
      </w:pPr>
      <w:r w:rsidRPr="00B12A8E">
        <w:rPr>
          <w:rFonts w:ascii="Times New Roman" w:hAnsi="Times New Roman" w:cs="Times New Roman"/>
          <w:sz w:val="20"/>
          <w:szCs w:val="20"/>
        </w:rPr>
        <w:t>MarketValueSqFt vs Boro Analysis</w:t>
      </w:r>
    </w:p>
    <w:p w:rsidR="00726ECB" w:rsidRPr="00B12A8E" w:rsidRDefault="00726ECB" w:rsidP="003849CD">
      <w:pPr>
        <w:spacing w:line="240" w:lineRule="auto"/>
        <w:rPr>
          <w:rFonts w:ascii="Times New Roman" w:hAnsi="Times New Roman" w:cs="Times New Roman"/>
          <w:sz w:val="20"/>
          <w:szCs w:val="20"/>
        </w:rPr>
      </w:pPr>
      <w:r w:rsidRPr="00B12A8E">
        <w:rPr>
          <w:rFonts w:ascii="Times New Roman" w:hAnsi="Times New Roman" w:cs="Times New Roman"/>
          <w:noProof/>
        </w:rPr>
        <w:drawing>
          <wp:inline distT="0" distB="0" distL="0" distR="0" wp14:anchorId="1EE509A3" wp14:editId="3212E3A5">
            <wp:extent cx="2390775" cy="1304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0775" cy="1304925"/>
                    </a:xfrm>
                    <a:prstGeom prst="rect">
                      <a:avLst/>
                    </a:prstGeom>
                  </pic:spPr>
                </pic:pic>
              </a:graphicData>
            </a:graphic>
          </wp:inline>
        </w:drawing>
      </w:r>
    </w:p>
    <w:p w:rsidR="00B23450" w:rsidRPr="00B12A8E" w:rsidRDefault="00B23450" w:rsidP="003849CD">
      <w:pPr>
        <w:spacing w:line="240" w:lineRule="auto"/>
        <w:rPr>
          <w:rFonts w:ascii="Times New Roman" w:hAnsi="Times New Roman" w:cs="Times New Roman"/>
          <w:sz w:val="20"/>
          <w:szCs w:val="20"/>
        </w:rPr>
      </w:pPr>
    </w:p>
    <w:p w:rsidR="00B23450" w:rsidRPr="00B12A8E" w:rsidRDefault="00B23450" w:rsidP="003849CD">
      <w:pPr>
        <w:spacing w:line="240" w:lineRule="auto"/>
        <w:rPr>
          <w:rFonts w:ascii="Times New Roman" w:hAnsi="Times New Roman" w:cs="Times New Roman"/>
          <w:sz w:val="20"/>
          <w:szCs w:val="20"/>
        </w:rPr>
      </w:pPr>
    </w:p>
    <w:p w:rsidR="00B23450" w:rsidRPr="00B12A8E" w:rsidRDefault="00B23450" w:rsidP="003849CD">
      <w:pPr>
        <w:spacing w:line="240" w:lineRule="auto"/>
        <w:rPr>
          <w:rFonts w:ascii="Times New Roman" w:hAnsi="Times New Roman" w:cs="Times New Roman"/>
          <w:sz w:val="20"/>
          <w:szCs w:val="20"/>
        </w:rPr>
      </w:pPr>
      <w:r w:rsidRPr="00B12A8E">
        <w:rPr>
          <w:rFonts w:ascii="Times New Roman" w:hAnsi="Times New Roman" w:cs="Times New Roman"/>
          <w:sz w:val="20"/>
          <w:szCs w:val="20"/>
        </w:rPr>
        <w:t xml:space="preserve">We wanted to find out which boro has the highest price per square feet, the highest operating income, and the market value per sqft. Based on our analysis, we found out that Manhattan has the highest average for Price per boro, while Brooklyn has the lowest average, for the average value per square feet, </w:t>
      </w:r>
      <w:r w:rsidR="009A6121" w:rsidRPr="00B12A8E">
        <w:rPr>
          <w:rFonts w:ascii="Times New Roman" w:hAnsi="Times New Roman" w:cs="Times New Roman"/>
          <w:sz w:val="20"/>
          <w:szCs w:val="20"/>
        </w:rPr>
        <w:t>it’s</w:t>
      </w:r>
      <w:r w:rsidRPr="00B12A8E">
        <w:rPr>
          <w:rFonts w:ascii="Times New Roman" w:hAnsi="Times New Roman" w:cs="Times New Roman"/>
          <w:sz w:val="20"/>
          <w:szCs w:val="20"/>
        </w:rPr>
        <w:t xml:space="preserve"> </w:t>
      </w:r>
      <w:r w:rsidR="00910CD2" w:rsidRPr="00B12A8E">
        <w:rPr>
          <w:rFonts w:ascii="Times New Roman" w:hAnsi="Times New Roman" w:cs="Times New Roman"/>
          <w:sz w:val="20"/>
          <w:szCs w:val="20"/>
        </w:rPr>
        <w:t>not</w:t>
      </w:r>
      <w:r w:rsidRPr="00B12A8E">
        <w:rPr>
          <w:rFonts w:ascii="Times New Roman" w:hAnsi="Times New Roman" w:cs="Times New Roman"/>
          <w:sz w:val="20"/>
          <w:szCs w:val="20"/>
        </w:rPr>
        <w:t xml:space="preserve"> surprising that Manhattan </w:t>
      </w:r>
      <w:r w:rsidRPr="00B12A8E">
        <w:rPr>
          <w:rFonts w:ascii="Times New Roman" w:hAnsi="Times New Roman" w:cs="Times New Roman"/>
          <w:sz w:val="20"/>
          <w:szCs w:val="20"/>
        </w:rPr>
        <w:t xml:space="preserve">has the highest </w:t>
      </w:r>
      <w:r w:rsidR="00962291" w:rsidRPr="00B12A8E">
        <w:rPr>
          <w:rFonts w:ascii="Times New Roman" w:hAnsi="Times New Roman" w:cs="Times New Roman"/>
          <w:sz w:val="20"/>
          <w:szCs w:val="20"/>
        </w:rPr>
        <w:t>average</w:t>
      </w:r>
      <w:r w:rsidRPr="00B12A8E">
        <w:rPr>
          <w:rFonts w:ascii="Times New Roman" w:hAnsi="Times New Roman" w:cs="Times New Roman"/>
          <w:sz w:val="20"/>
          <w:szCs w:val="20"/>
        </w:rPr>
        <w:t xml:space="preserve"> market value per sqft while Staten Island</w:t>
      </w:r>
      <w:r w:rsidR="00962291" w:rsidRPr="00B12A8E">
        <w:rPr>
          <w:rFonts w:ascii="Times New Roman" w:hAnsi="Times New Roman" w:cs="Times New Roman"/>
          <w:sz w:val="20"/>
          <w:szCs w:val="20"/>
        </w:rPr>
        <w:t xml:space="preserve"> has the lowest average market value per sqft. Our analysis also showed that Manhattan has the highest operating income among the boros. Fig 1.4 below shows the output.</w:t>
      </w:r>
    </w:p>
    <w:p w:rsidR="009E3365" w:rsidRPr="00B12A8E" w:rsidRDefault="009E3365" w:rsidP="003849CD">
      <w:pPr>
        <w:spacing w:line="240" w:lineRule="auto"/>
        <w:rPr>
          <w:rFonts w:ascii="Times New Roman" w:hAnsi="Times New Roman" w:cs="Times New Roman"/>
          <w:sz w:val="20"/>
          <w:szCs w:val="20"/>
        </w:rPr>
      </w:pPr>
    </w:p>
    <w:p w:rsidR="00B23450" w:rsidRPr="00B12A8E" w:rsidRDefault="00962291" w:rsidP="003849CD">
      <w:pPr>
        <w:spacing w:line="240" w:lineRule="auto"/>
        <w:rPr>
          <w:rFonts w:ascii="Times New Roman" w:hAnsi="Times New Roman" w:cs="Times New Roman"/>
          <w:sz w:val="20"/>
          <w:szCs w:val="20"/>
        </w:rPr>
      </w:pPr>
      <w:r w:rsidRPr="00B12A8E">
        <w:rPr>
          <w:rFonts w:ascii="Times New Roman" w:hAnsi="Times New Roman" w:cs="Times New Roman"/>
          <w:sz w:val="20"/>
          <w:szCs w:val="20"/>
        </w:rPr>
        <w:t>Fig 1.4</w:t>
      </w:r>
      <w:r w:rsidR="009E3365" w:rsidRPr="00B12A8E">
        <w:rPr>
          <w:rFonts w:ascii="Times New Roman" w:hAnsi="Times New Roman" w:cs="Times New Roman"/>
          <w:sz w:val="20"/>
          <w:szCs w:val="20"/>
        </w:rPr>
        <w:t xml:space="preserve"> Averages Comparison using 3 variables between Boros</w:t>
      </w:r>
    </w:p>
    <w:p w:rsidR="00726ECB" w:rsidRPr="00B12A8E" w:rsidRDefault="00B23450" w:rsidP="003849CD">
      <w:pPr>
        <w:spacing w:line="240" w:lineRule="auto"/>
        <w:rPr>
          <w:rFonts w:ascii="Times New Roman" w:hAnsi="Times New Roman" w:cs="Times New Roman"/>
          <w:sz w:val="20"/>
          <w:szCs w:val="20"/>
        </w:rPr>
      </w:pPr>
      <w:r w:rsidRPr="00B12A8E">
        <w:rPr>
          <w:rFonts w:ascii="Times New Roman" w:hAnsi="Times New Roman" w:cs="Times New Roman"/>
          <w:noProof/>
        </w:rPr>
        <w:drawing>
          <wp:inline distT="0" distB="0" distL="0" distR="0" wp14:anchorId="5141293B" wp14:editId="2795F9A6">
            <wp:extent cx="3305175" cy="1257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5175" cy="1257300"/>
                    </a:xfrm>
                    <a:prstGeom prst="rect">
                      <a:avLst/>
                    </a:prstGeom>
                  </pic:spPr>
                </pic:pic>
              </a:graphicData>
            </a:graphic>
          </wp:inline>
        </w:drawing>
      </w:r>
    </w:p>
    <w:p w:rsidR="009A6121" w:rsidRPr="00B12A8E" w:rsidRDefault="009A6121" w:rsidP="003849CD">
      <w:pPr>
        <w:spacing w:line="240" w:lineRule="auto"/>
        <w:rPr>
          <w:rFonts w:ascii="Times New Roman" w:hAnsi="Times New Roman" w:cs="Times New Roman"/>
          <w:sz w:val="20"/>
          <w:szCs w:val="20"/>
        </w:rPr>
      </w:pPr>
    </w:p>
    <w:p w:rsidR="0079020E" w:rsidRPr="00B12A8E" w:rsidRDefault="0079020E" w:rsidP="003849CD">
      <w:pPr>
        <w:spacing w:line="240" w:lineRule="auto"/>
        <w:rPr>
          <w:rFonts w:ascii="Times New Roman" w:hAnsi="Times New Roman" w:cs="Times New Roman"/>
          <w:sz w:val="20"/>
          <w:szCs w:val="20"/>
        </w:rPr>
      </w:pPr>
      <w:r w:rsidRPr="00B12A8E">
        <w:rPr>
          <w:rFonts w:ascii="Times New Roman" w:hAnsi="Times New Roman" w:cs="Times New Roman"/>
          <w:sz w:val="20"/>
          <w:szCs w:val="20"/>
        </w:rPr>
        <w:t>We analyzed the most common building types for each boro, from fig 1.5 below, in Manhattan, the R4-Condominium is the most common type, while the RR-Condominium is the least common type. Looking at the other boros, the RR-Condominium is the least common type.</w:t>
      </w:r>
    </w:p>
    <w:p w:rsidR="009E3365" w:rsidRPr="00B12A8E" w:rsidRDefault="009E3365" w:rsidP="003849CD">
      <w:pPr>
        <w:spacing w:line="240" w:lineRule="auto"/>
        <w:rPr>
          <w:rFonts w:ascii="Times New Roman" w:hAnsi="Times New Roman" w:cs="Times New Roman"/>
          <w:sz w:val="20"/>
          <w:szCs w:val="20"/>
        </w:rPr>
      </w:pPr>
    </w:p>
    <w:p w:rsidR="009E3365" w:rsidRPr="00B12A8E" w:rsidRDefault="009E3365" w:rsidP="003849CD">
      <w:pPr>
        <w:spacing w:line="240" w:lineRule="auto"/>
        <w:rPr>
          <w:rFonts w:ascii="Times New Roman" w:hAnsi="Times New Roman" w:cs="Times New Roman"/>
          <w:sz w:val="20"/>
          <w:szCs w:val="20"/>
        </w:rPr>
      </w:pPr>
      <w:r w:rsidRPr="00B12A8E">
        <w:rPr>
          <w:rFonts w:ascii="Times New Roman" w:hAnsi="Times New Roman" w:cs="Times New Roman"/>
          <w:sz w:val="20"/>
          <w:szCs w:val="20"/>
        </w:rPr>
        <w:t>Fig 1.5 Analysis to find the most common building classification per Boro</w:t>
      </w:r>
    </w:p>
    <w:p w:rsidR="0079020E" w:rsidRPr="00B12A8E" w:rsidRDefault="0079020E" w:rsidP="003849CD">
      <w:pPr>
        <w:spacing w:line="240" w:lineRule="auto"/>
        <w:rPr>
          <w:rFonts w:ascii="Times New Roman" w:hAnsi="Times New Roman" w:cs="Times New Roman"/>
          <w:sz w:val="20"/>
          <w:szCs w:val="20"/>
        </w:rPr>
      </w:pPr>
      <w:r w:rsidRPr="00B12A8E">
        <w:rPr>
          <w:rFonts w:ascii="Times New Roman" w:hAnsi="Times New Roman" w:cs="Times New Roman"/>
          <w:noProof/>
        </w:rPr>
        <w:drawing>
          <wp:inline distT="0" distB="0" distL="0" distR="0" wp14:anchorId="33DCBA2F" wp14:editId="44F12F06">
            <wp:extent cx="33147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1485900"/>
                    </a:xfrm>
                    <a:prstGeom prst="rect">
                      <a:avLst/>
                    </a:prstGeom>
                  </pic:spPr>
                </pic:pic>
              </a:graphicData>
            </a:graphic>
          </wp:inline>
        </w:drawing>
      </w:r>
    </w:p>
    <w:p w:rsidR="00A43B15" w:rsidRPr="00B12A8E" w:rsidRDefault="00A43B15" w:rsidP="0079020E">
      <w:pPr>
        <w:spacing w:line="240" w:lineRule="auto"/>
        <w:rPr>
          <w:rFonts w:ascii="Times New Roman" w:hAnsi="Times New Roman" w:cs="Times New Roman"/>
          <w:sz w:val="20"/>
          <w:szCs w:val="20"/>
        </w:rPr>
      </w:pPr>
    </w:p>
    <w:p w:rsidR="003849CD" w:rsidRPr="00B12A8E" w:rsidRDefault="00A43B15" w:rsidP="0079020E">
      <w:pPr>
        <w:spacing w:line="240" w:lineRule="auto"/>
        <w:rPr>
          <w:rFonts w:ascii="Times New Roman" w:hAnsi="Times New Roman" w:cs="Times New Roman"/>
          <w:sz w:val="20"/>
          <w:szCs w:val="20"/>
        </w:rPr>
      </w:pPr>
      <w:r w:rsidRPr="00B12A8E">
        <w:rPr>
          <w:rFonts w:ascii="Times New Roman" w:hAnsi="Times New Roman" w:cs="Times New Roman"/>
          <w:sz w:val="20"/>
          <w:szCs w:val="20"/>
        </w:rPr>
        <w:t>Analysis to find the highest number of neighborhood per Boro</w:t>
      </w:r>
    </w:p>
    <w:p w:rsidR="003849CD" w:rsidRPr="00B12A8E" w:rsidRDefault="00A43B15" w:rsidP="009A6121">
      <w:pPr>
        <w:spacing w:line="240" w:lineRule="auto"/>
        <w:rPr>
          <w:rFonts w:ascii="Times New Roman" w:hAnsi="Times New Roman" w:cs="Times New Roman"/>
          <w:sz w:val="20"/>
          <w:szCs w:val="20"/>
        </w:rPr>
      </w:pPr>
      <w:r w:rsidRPr="00B12A8E">
        <w:rPr>
          <w:rFonts w:ascii="Times New Roman" w:hAnsi="Times New Roman" w:cs="Times New Roman"/>
          <w:sz w:val="20"/>
          <w:szCs w:val="20"/>
        </w:rPr>
        <w:t xml:space="preserve">We analyzed the neighborhoods with the highest number of condos for each boro, for the Manhattan Boro, the Upper East Side (59-79) has the highest number of condos, for the Bronx boro, the Riverdale neighborhood has the highest number of condos. For the Brooklyn boro, the Bedford Stuyvesant has the highest number of condos, while for the Queens boro, the Flushing North has the highest number of condos and for the Staten Island Boro, </w:t>
      </w:r>
      <w:r w:rsidRPr="00B12A8E">
        <w:rPr>
          <w:rFonts w:ascii="Times New Roman" w:hAnsi="Times New Roman" w:cs="Times New Roman"/>
          <w:sz w:val="20"/>
          <w:szCs w:val="20"/>
        </w:rPr>
        <w:lastRenderedPageBreak/>
        <w:t xml:space="preserve">New Springville has the highest </w:t>
      </w:r>
      <w:r w:rsidR="009E3365" w:rsidRPr="00B12A8E">
        <w:rPr>
          <w:rFonts w:ascii="Times New Roman" w:hAnsi="Times New Roman" w:cs="Times New Roman"/>
          <w:sz w:val="20"/>
          <w:szCs w:val="20"/>
        </w:rPr>
        <w:t>number of condos. Fig 1.6 below shows the output.</w:t>
      </w:r>
    </w:p>
    <w:p w:rsidR="00D206BE" w:rsidRPr="00B12A8E" w:rsidRDefault="00D206BE" w:rsidP="009A6121">
      <w:pPr>
        <w:spacing w:line="240" w:lineRule="auto"/>
        <w:rPr>
          <w:rFonts w:ascii="Times New Roman" w:hAnsi="Times New Roman" w:cs="Times New Roman"/>
          <w:sz w:val="20"/>
          <w:szCs w:val="20"/>
        </w:rPr>
      </w:pPr>
    </w:p>
    <w:p w:rsidR="00D206BE" w:rsidRPr="00B12A8E" w:rsidRDefault="00D206BE" w:rsidP="009A6121">
      <w:pPr>
        <w:spacing w:line="240" w:lineRule="auto"/>
        <w:rPr>
          <w:rFonts w:ascii="Times New Roman" w:hAnsi="Times New Roman" w:cs="Times New Roman"/>
          <w:sz w:val="20"/>
          <w:szCs w:val="20"/>
        </w:rPr>
      </w:pPr>
    </w:p>
    <w:p w:rsidR="009E3365" w:rsidRPr="00B12A8E" w:rsidRDefault="009E3365" w:rsidP="009A6121">
      <w:pPr>
        <w:spacing w:line="240" w:lineRule="auto"/>
        <w:rPr>
          <w:rFonts w:ascii="Times New Roman" w:hAnsi="Times New Roman" w:cs="Times New Roman"/>
          <w:sz w:val="20"/>
          <w:szCs w:val="20"/>
        </w:rPr>
      </w:pPr>
      <w:r w:rsidRPr="00B12A8E">
        <w:rPr>
          <w:rFonts w:ascii="Times New Roman" w:hAnsi="Times New Roman" w:cs="Times New Roman"/>
          <w:sz w:val="20"/>
          <w:szCs w:val="20"/>
        </w:rPr>
        <w:t>Fig 1.6</w:t>
      </w:r>
      <w:r w:rsidR="00D206BE" w:rsidRPr="00B12A8E">
        <w:rPr>
          <w:rFonts w:ascii="Times New Roman" w:hAnsi="Times New Roman" w:cs="Times New Roman"/>
          <w:sz w:val="20"/>
          <w:szCs w:val="20"/>
        </w:rPr>
        <w:t xml:space="preserve"> Neighborhood with the highest number for Manhattan</w:t>
      </w:r>
    </w:p>
    <w:p w:rsidR="00D206BE" w:rsidRPr="00B12A8E" w:rsidRDefault="00D206BE" w:rsidP="009A6121">
      <w:pPr>
        <w:spacing w:line="240" w:lineRule="auto"/>
        <w:rPr>
          <w:rFonts w:ascii="Times New Roman" w:hAnsi="Times New Roman" w:cs="Times New Roman"/>
          <w:sz w:val="20"/>
          <w:szCs w:val="20"/>
        </w:rPr>
      </w:pPr>
      <w:r w:rsidRPr="00B12A8E">
        <w:rPr>
          <w:rFonts w:ascii="Times New Roman" w:hAnsi="Times New Roman" w:cs="Times New Roman"/>
          <w:noProof/>
        </w:rPr>
        <w:drawing>
          <wp:inline distT="0" distB="0" distL="0" distR="0" wp14:anchorId="7ECE8155" wp14:editId="11DCD297">
            <wp:extent cx="2800350" cy="1181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350" cy="1181100"/>
                    </a:xfrm>
                    <a:prstGeom prst="rect">
                      <a:avLst/>
                    </a:prstGeom>
                  </pic:spPr>
                </pic:pic>
              </a:graphicData>
            </a:graphic>
          </wp:inline>
        </w:drawing>
      </w:r>
    </w:p>
    <w:p w:rsidR="004355F5" w:rsidRPr="00B12A8E" w:rsidRDefault="004355F5" w:rsidP="004355F5">
      <w:pPr>
        <w:spacing w:line="240" w:lineRule="auto"/>
        <w:rPr>
          <w:rFonts w:ascii="Times New Roman" w:hAnsi="Times New Roman" w:cs="Times New Roman"/>
          <w:sz w:val="20"/>
          <w:szCs w:val="20"/>
        </w:rPr>
      </w:pPr>
    </w:p>
    <w:p w:rsidR="00B13145" w:rsidRDefault="00B13145" w:rsidP="004355F5">
      <w:pPr>
        <w:spacing w:line="240" w:lineRule="auto"/>
        <w:rPr>
          <w:rFonts w:ascii="Times New Roman" w:hAnsi="Times New Roman" w:cs="Times New Roman"/>
          <w:sz w:val="20"/>
          <w:szCs w:val="20"/>
        </w:rPr>
      </w:pPr>
    </w:p>
    <w:p w:rsidR="00B13145" w:rsidRDefault="00B13145" w:rsidP="004355F5">
      <w:pPr>
        <w:spacing w:line="240" w:lineRule="auto"/>
        <w:rPr>
          <w:rFonts w:ascii="Times New Roman" w:hAnsi="Times New Roman" w:cs="Times New Roman"/>
          <w:sz w:val="20"/>
          <w:szCs w:val="20"/>
        </w:rPr>
      </w:pPr>
    </w:p>
    <w:p w:rsidR="00B13145" w:rsidRDefault="00B13145" w:rsidP="004355F5">
      <w:pPr>
        <w:spacing w:line="240" w:lineRule="auto"/>
        <w:rPr>
          <w:rFonts w:ascii="Times New Roman" w:hAnsi="Times New Roman" w:cs="Times New Roman"/>
          <w:sz w:val="20"/>
          <w:szCs w:val="20"/>
        </w:rPr>
      </w:pPr>
    </w:p>
    <w:p w:rsidR="00B13145" w:rsidRPr="00B13145" w:rsidRDefault="00B13145" w:rsidP="00B13145">
      <w:pPr>
        <w:spacing w:line="240" w:lineRule="auto"/>
        <w:jc w:val="center"/>
        <w:rPr>
          <w:rFonts w:ascii="Times New Roman" w:hAnsi="Times New Roman" w:cs="Times New Roman"/>
          <w:b/>
        </w:rPr>
      </w:pPr>
      <w:r w:rsidRPr="00B13145">
        <w:rPr>
          <w:rFonts w:ascii="Times New Roman" w:hAnsi="Times New Roman" w:cs="Times New Roman"/>
          <w:b/>
        </w:rPr>
        <w:t>3.Summary</w:t>
      </w:r>
    </w:p>
    <w:p w:rsidR="004355F5" w:rsidRPr="00B12A8E" w:rsidRDefault="004355F5" w:rsidP="004355F5">
      <w:pPr>
        <w:spacing w:line="240" w:lineRule="auto"/>
        <w:rPr>
          <w:rFonts w:ascii="Times New Roman" w:hAnsi="Times New Roman" w:cs="Times New Roman"/>
          <w:sz w:val="20"/>
          <w:szCs w:val="20"/>
        </w:rPr>
      </w:pPr>
      <w:r w:rsidRPr="00B12A8E">
        <w:rPr>
          <w:rFonts w:ascii="Times New Roman" w:hAnsi="Times New Roman" w:cs="Times New Roman"/>
          <w:sz w:val="20"/>
          <w:szCs w:val="20"/>
        </w:rPr>
        <w:t>Based on our analysis of the dataset variables, we found out that the Manhattan Boro has the most expensive condos on the average, Manhattan also has the highest average as it relates to estimatedgrossincome, grossincomepersqft, expensepersqft, and netoperastingincome. Despite the fact that Manhattan has the most expensive condos on the average, the boro has more condos than the other boros according to our analysis. Fig 1.7 below shows the output.</w:t>
      </w:r>
    </w:p>
    <w:p w:rsidR="004355F5" w:rsidRPr="00B12A8E" w:rsidRDefault="004355F5" w:rsidP="004355F5">
      <w:pPr>
        <w:spacing w:line="240" w:lineRule="auto"/>
        <w:rPr>
          <w:rFonts w:ascii="Times New Roman" w:hAnsi="Times New Roman" w:cs="Times New Roman"/>
          <w:sz w:val="20"/>
          <w:szCs w:val="20"/>
        </w:rPr>
      </w:pPr>
    </w:p>
    <w:p w:rsidR="004355F5" w:rsidRPr="00B12A8E" w:rsidRDefault="004355F5" w:rsidP="004355F5">
      <w:pPr>
        <w:spacing w:line="240" w:lineRule="auto"/>
        <w:rPr>
          <w:rFonts w:ascii="Times New Roman" w:hAnsi="Times New Roman" w:cs="Times New Roman"/>
          <w:sz w:val="20"/>
          <w:szCs w:val="20"/>
        </w:rPr>
      </w:pPr>
      <w:r w:rsidRPr="00B12A8E">
        <w:rPr>
          <w:rFonts w:ascii="Times New Roman" w:hAnsi="Times New Roman" w:cs="Times New Roman"/>
          <w:sz w:val="20"/>
          <w:szCs w:val="20"/>
        </w:rPr>
        <w:t>Fig 1.7 Averages of Variables per Boro</w:t>
      </w:r>
    </w:p>
    <w:p w:rsidR="004355F5" w:rsidRPr="00B12A8E" w:rsidRDefault="004355F5" w:rsidP="004355F5">
      <w:pPr>
        <w:spacing w:line="240" w:lineRule="auto"/>
        <w:rPr>
          <w:rFonts w:ascii="Times New Roman" w:hAnsi="Times New Roman" w:cs="Times New Roman"/>
        </w:rPr>
      </w:pPr>
      <w:r w:rsidRPr="00B12A8E">
        <w:rPr>
          <w:rFonts w:ascii="Times New Roman" w:hAnsi="Times New Roman" w:cs="Times New Roman"/>
          <w:noProof/>
        </w:rPr>
        <w:drawing>
          <wp:inline distT="0" distB="0" distL="0" distR="0" wp14:anchorId="6BDE1A57" wp14:editId="17B02191">
            <wp:extent cx="3070225" cy="14312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0225" cy="1431290"/>
                    </a:xfrm>
                    <a:prstGeom prst="rect">
                      <a:avLst/>
                    </a:prstGeom>
                  </pic:spPr>
                </pic:pic>
              </a:graphicData>
            </a:graphic>
          </wp:inline>
        </w:drawing>
      </w:r>
    </w:p>
    <w:p w:rsidR="004355F5" w:rsidRPr="00B12A8E" w:rsidRDefault="004355F5" w:rsidP="004355F5">
      <w:pPr>
        <w:spacing w:line="240" w:lineRule="auto"/>
        <w:rPr>
          <w:rFonts w:ascii="Times New Roman" w:hAnsi="Times New Roman" w:cs="Times New Roman"/>
        </w:rPr>
        <w:sectPr w:rsidR="004355F5" w:rsidRPr="00B12A8E" w:rsidSect="00B13145">
          <w:type w:val="continuous"/>
          <w:pgSz w:w="12240" w:h="15840"/>
          <w:pgMar w:top="1440" w:right="965" w:bottom="1350" w:left="965" w:header="720" w:footer="720" w:gutter="0"/>
          <w:cols w:num="2" w:space="864"/>
          <w:docGrid w:linePitch="360"/>
        </w:sectPr>
      </w:pPr>
    </w:p>
    <w:p w:rsidR="00B12A8E" w:rsidRDefault="00B12A8E" w:rsidP="00D206BE">
      <w:pPr>
        <w:spacing w:line="240" w:lineRule="auto"/>
        <w:jc w:val="right"/>
        <w:rPr>
          <w:rFonts w:ascii="Times New Roman" w:hAnsi="Times New Roman" w:cs="Times New Roman"/>
          <w:b/>
        </w:rPr>
      </w:pPr>
    </w:p>
    <w:p w:rsidR="00B12A8E" w:rsidRDefault="00B12A8E" w:rsidP="00D206BE">
      <w:pPr>
        <w:spacing w:line="240" w:lineRule="auto"/>
        <w:jc w:val="right"/>
        <w:rPr>
          <w:rFonts w:ascii="Times New Roman" w:hAnsi="Times New Roman" w:cs="Times New Roman"/>
          <w:b/>
        </w:rPr>
      </w:pPr>
    </w:p>
    <w:p w:rsidR="00CE498E" w:rsidRPr="00B12A8E" w:rsidRDefault="00D206BE" w:rsidP="00B12A8E">
      <w:pPr>
        <w:spacing w:line="240" w:lineRule="auto"/>
        <w:jc w:val="center"/>
        <w:rPr>
          <w:rFonts w:ascii="Times New Roman" w:hAnsi="Times New Roman" w:cs="Times New Roman"/>
          <w:b/>
        </w:rPr>
      </w:pPr>
      <w:r w:rsidRPr="00B12A8E">
        <w:rPr>
          <w:rFonts w:ascii="Times New Roman" w:hAnsi="Times New Roman" w:cs="Times New Roman"/>
          <w:b/>
        </w:rPr>
        <w:t>References</w:t>
      </w:r>
    </w:p>
    <w:p w:rsidR="004355F5" w:rsidRPr="00B12A8E" w:rsidRDefault="00622030" w:rsidP="00CE498E">
      <w:pPr>
        <w:spacing w:line="240" w:lineRule="auto"/>
        <w:rPr>
          <w:rFonts w:ascii="Times New Roman" w:hAnsi="Times New Roman" w:cs="Times New Roman"/>
          <w:noProof/>
          <w:u w:val="single"/>
        </w:rPr>
      </w:pPr>
      <w:hyperlink r:id="rId14" w:history="1">
        <w:r w:rsidR="00D206BE" w:rsidRPr="00B12A8E">
          <w:rPr>
            <w:rStyle w:val="Hyperlink"/>
            <w:rFonts w:ascii="Times New Roman" w:hAnsi="Times New Roman" w:cs="Times New Roman"/>
            <w:noProof/>
            <w:color w:val="auto"/>
          </w:rPr>
          <w:t>http://www.jaredlander.com/datasets/</w:t>
        </w:r>
      </w:hyperlink>
    </w:p>
    <w:p w:rsidR="00D206BE" w:rsidRPr="00B12A8E" w:rsidRDefault="00622030" w:rsidP="00CE498E">
      <w:pPr>
        <w:spacing w:line="240" w:lineRule="auto"/>
        <w:rPr>
          <w:rFonts w:ascii="Times New Roman" w:hAnsi="Times New Roman" w:cs="Times New Roman"/>
          <w:noProof/>
          <w:u w:val="single"/>
        </w:rPr>
      </w:pPr>
      <w:hyperlink r:id="rId15" w:history="1">
        <w:r w:rsidR="00D206BE" w:rsidRPr="00B12A8E">
          <w:rPr>
            <w:rStyle w:val="Hyperlink"/>
            <w:rFonts w:ascii="Times New Roman" w:hAnsi="Times New Roman" w:cs="Times New Roman"/>
            <w:noProof/>
            <w:color w:val="auto"/>
          </w:rPr>
          <w:t>https://nycopendata.socrata.com/data?cat=housing</w:t>
        </w:r>
      </w:hyperlink>
      <w:r w:rsidR="00D206BE" w:rsidRPr="00B12A8E">
        <w:rPr>
          <w:rFonts w:ascii="Times New Roman" w:hAnsi="Times New Roman" w:cs="Times New Roman"/>
          <w:noProof/>
          <w:u w:val="single"/>
        </w:rPr>
        <w:t xml:space="preserve"> </w:t>
      </w: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B12A8E" w:rsidRDefault="004355F5" w:rsidP="00CE498E">
      <w:pPr>
        <w:spacing w:line="240" w:lineRule="auto"/>
        <w:rPr>
          <w:rFonts w:ascii="Times New Roman" w:hAnsi="Times New Roman" w:cs="Times New Roman"/>
          <w:noProof/>
        </w:rPr>
      </w:pPr>
    </w:p>
    <w:p w:rsidR="004355F5" w:rsidRPr="00CE498E" w:rsidRDefault="004355F5" w:rsidP="00CE498E">
      <w:pPr>
        <w:spacing w:line="240" w:lineRule="auto"/>
        <w:rPr>
          <w:rFonts w:ascii="Times New Roman" w:hAnsi="Times New Roman" w:cs="Times New Roman"/>
          <w:b/>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CE498E">
      <w:pPr>
        <w:spacing w:line="240" w:lineRule="auto"/>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Pr="00CD601A" w:rsidRDefault="003849CD" w:rsidP="00A44878">
      <w:pPr>
        <w:spacing w:line="240" w:lineRule="auto"/>
        <w:ind w:left="1440" w:firstLine="720"/>
        <w:rPr>
          <w:rFonts w:ascii="Times New Roman" w:hAnsi="Times New Roman" w:cs="Times New Roman"/>
          <w:sz w:val="20"/>
          <w:szCs w:val="20"/>
        </w:rPr>
      </w:pPr>
    </w:p>
    <w:p w:rsidR="003849CD" w:rsidRDefault="003849CD" w:rsidP="00A44878">
      <w:pPr>
        <w:spacing w:line="240" w:lineRule="auto"/>
        <w:ind w:left="1440" w:firstLine="720"/>
        <w:rPr>
          <w:rFonts w:ascii="Times New Roman" w:hAnsi="Times New Roman" w:cs="Times New Roman"/>
          <w:sz w:val="20"/>
          <w:szCs w:val="20"/>
        </w:rPr>
      </w:pPr>
    </w:p>
    <w:p w:rsidR="003849CD" w:rsidRPr="00CF14DE" w:rsidRDefault="003849CD" w:rsidP="00A44878">
      <w:pPr>
        <w:spacing w:line="240" w:lineRule="auto"/>
        <w:ind w:left="1440" w:firstLine="720"/>
        <w:rPr>
          <w:rFonts w:ascii="Times New Roman" w:hAnsi="Times New Roman" w:cs="Times New Roman"/>
          <w:sz w:val="20"/>
          <w:szCs w:val="20"/>
        </w:rPr>
      </w:pPr>
    </w:p>
    <w:p w:rsidR="006F52EF" w:rsidRDefault="006F52EF" w:rsidP="0020732B">
      <w:pPr>
        <w:spacing w:line="360" w:lineRule="auto"/>
        <w:rPr>
          <w:rFonts w:ascii="Times New Roman" w:hAnsi="Times New Roman" w:cs="Times New Roman"/>
        </w:rPr>
      </w:pPr>
    </w:p>
    <w:p w:rsidR="00B12A8E" w:rsidRDefault="00B12A8E" w:rsidP="0020732B">
      <w:pPr>
        <w:spacing w:line="360" w:lineRule="auto"/>
        <w:rPr>
          <w:rFonts w:ascii="Times New Roman" w:hAnsi="Times New Roman" w:cs="Times New Roman"/>
        </w:rPr>
        <w:sectPr w:rsidR="00B12A8E" w:rsidSect="00B12A8E">
          <w:type w:val="continuous"/>
          <w:pgSz w:w="12240" w:h="15840"/>
          <w:pgMar w:top="1440" w:right="965" w:bottom="1440" w:left="965" w:header="720" w:footer="720" w:gutter="0"/>
          <w:cols w:num="2" w:space="864"/>
          <w:docGrid w:linePitch="360"/>
        </w:sectPr>
      </w:pPr>
    </w:p>
    <w:p w:rsidR="003849CD" w:rsidRDefault="003849CD" w:rsidP="0020732B">
      <w:pPr>
        <w:spacing w:line="360" w:lineRule="auto"/>
        <w:rPr>
          <w:rFonts w:ascii="Times New Roman" w:hAnsi="Times New Roman" w:cs="Times New Roman"/>
        </w:rPr>
      </w:pPr>
    </w:p>
    <w:p w:rsidR="003849CD" w:rsidRDefault="003849CD" w:rsidP="0020732B">
      <w:pPr>
        <w:spacing w:line="360" w:lineRule="auto"/>
        <w:rPr>
          <w:rFonts w:ascii="Times New Roman" w:hAnsi="Times New Roman" w:cs="Times New Roman"/>
        </w:rPr>
      </w:pPr>
    </w:p>
    <w:p w:rsidR="003849CD" w:rsidRDefault="003849CD" w:rsidP="0020732B">
      <w:pPr>
        <w:spacing w:line="360" w:lineRule="auto"/>
        <w:rPr>
          <w:rFonts w:ascii="Times New Roman" w:hAnsi="Times New Roman" w:cs="Times New Roman"/>
        </w:rPr>
      </w:pPr>
    </w:p>
    <w:p w:rsidR="003849CD" w:rsidRDefault="003849CD" w:rsidP="0020732B">
      <w:pPr>
        <w:spacing w:line="360" w:lineRule="auto"/>
        <w:rPr>
          <w:rFonts w:ascii="Times New Roman" w:hAnsi="Times New Roman" w:cs="Times New Roman"/>
        </w:rPr>
      </w:pPr>
    </w:p>
    <w:p w:rsidR="003849CD" w:rsidRDefault="003849CD" w:rsidP="0020732B">
      <w:pPr>
        <w:spacing w:line="360" w:lineRule="auto"/>
        <w:rPr>
          <w:rFonts w:ascii="Times New Roman" w:hAnsi="Times New Roman" w:cs="Times New Roman"/>
        </w:rPr>
      </w:pPr>
    </w:p>
    <w:p w:rsidR="003849CD" w:rsidRDefault="003849CD" w:rsidP="0020732B">
      <w:pPr>
        <w:spacing w:line="360" w:lineRule="auto"/>
        <w:rPr>
          <w:rFonts w:ascii="Times New Roman" w:hAnsi="Times New Roman" w:cs="Times New Roman"/>
        </w:rPr>
      </w:pPr>
    </w:p>
    <w:p w:rsidR="003849CD" w:rsidRDefault="003849CD" w:rsidP="0020732B">
      <w:pPr>
        <w:spacing w:line="360" w:lineRule="auto"/>
        <w:rPr>
          <w:rFonts w:ascii="Times New Roman" w:hAnsi="Times New Roman" w:cs="Times New Roman"/>
        </w:rPr>
      </w:pPr>
    </w:p>
    <w:p w:rsidR="003849CD" w:rsidRDefault="003849CD" w:rsidP="0020732B">
      <w:pPr>
        <w:spacing w:line="360" w:lineRule="auto"/>
        <w:rPr>
          <w:rFonts w:ascii="Times New Roman" w:hAnsi="Times New Roman" w:cs="Times New Roman"/>
        </w:rPr>
      </w:pPr>
    </w:p>
    <w:p w:rsidR="006F52EF" w:rsidRPr="0020732B" w:rsidRDefault="006F52EF" w:rsidP="0020732B">
      <w:pPr>
        <w:spacing w:line="360" w:lineRule="auto"/>
        <w:rPr>
          <w:rFonts w:ascii="Times New Roman" w:hAnsi="Times New Roman" w:cs="Times New Roman"/>
        </w:rPr>
      </w:pPr>
    </w:p>
    <w:sectPr w:rsidR="006F52EF" w:rsidRPr="0020732B" w:rsidSect="00A44878">
      <w:type w:val="continuous"/>
      <w:pgSz w:w="12240" w:h="15840"/>
      <w:pgMar w:top="1440" w:right="965" w:bottom="1440" w:left="965" w:header="720" w:footer="720" w:gutter="0"/>
      <w:cols w:num="2" w:space="86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BF6D23"/>
    <w:multiLevelType w:val="hybridMultilevel"/>
    <w:tmpl w:val="EC68D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B6A8C"/>
    <w:multiLevelType w:val="hybridMultilevel"/>
    <w:tmpl w:val="E59AF130"/>
    <w:lvl w:ilvl="0" w:tplc="8482F1EE">
      <w:start w:val="1"/>
      <w:numFmt w:val="decimal"/>
      <w:lvlText w:val="%1."/>
      <w:lvlJc w:val="left"/>
      <w:pPr>
        <w:ind w:left="1080" w:hanging="360"/>
      </w:pPr>
      <w:rPr>
        <w:rFonts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FE20901"/>
    <w:multiLevelType w:val="hybridMultilevel"/>
    <w:tmpl w:val="B8842172"/>
    <w:lvl w:ilvl="0" w:tplc="8482F1EE">
      <w:start w:val="1"/>
      <w:numFmt w:val="decimal"/>
      <w:lvlText w:val="%1."/>
      <w:lvlJc w:val="left"/>
      <w:pPr>
        <w:ind w:left="1080" w:hanging="360"/>
      </w:pPr>
      <w:rPr>
        <w:rFonts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32B"/>
    <w:rsid w:val="0000259D"/>
    <w:rsid w:val="000106F6"/>
    <w:rsid w:val="00012A51"/>
    <w:rsid w:val="00023CB9"/>
    <w:rsid w:val="00033348"/>
    <w:rsid w:val="00042402"/>
    <w:rsid w:val="00053AAF"/>
    <w:rsid w:val="000626BF"/>
    <w:rsid w:val="0008003E"/>
    <w:rsid w:val="00091EDF"/>
    <w:rsid w:val="00097A7D"/>
    <w:rsid w:val="000D71B6"/>
    <w:rsid w:val="0011012C"/>
    <w:rsid w:val="00145C50"/>
    <w:rsid w:val="0015621E"/>
    <w:rsid w:val="00184D61"/>
    <w:rsid w:val="001855E2"/>
    <w:rsid w:val="001B2802"/>
    <w:rsid w:val="001B563B"/>
    <w:rsid w:val="001F7A53"/>
    <w:rsid w:val="002058CC"/>
    <w:rsid w:val="0020732B"/>
    <w:rsid w:val="002243DB"/>
    <w:rsid w:val="002253A3"/>
    <w:rsid w:val="002345C8"/>
    <w:rsid w:val="00235502"/>
    <w:rsid w:val="00243C22"/>
    <w:rsid w:val="002528D8"/>
    <w:rsid w:val="002576BB"/>
    <w:rsid w:val="00271FE3"/>
    <w:rsid w:val="00282F7C"/>
    <w:rsid w:val="0028674E"/>
    <w:rsid w:val="00290868"/>
    <w:rsid w:val="002941B0"/>
    <w:rsid w:val="00296CF3"/>
    <w:rsid w:val="003016EB"/>
    <w:rsid w:val="003145EE"/>
    <w:rsid w:val="00326095"/>
    <w:rsid w:val="00366986"/>
    <w:rsid w:val="003849CD"/>
    <w:rsid w:val="0038517D"/>
    <w:rsid w:val="00385A75"/>
    <w:rsid w:val="003915EF"/>
    <w:rsid w:val="003A5A70"/>
    <w:rsid w:val="003B7A89"/>
    <w:rsid w:val="003E6B97"/>
    <w:rsid w:val="003F335E"/>
    <w:rsid w:val="00401103"/>
    <w:rsid w:val="004042EB"/>
    <w:rsid w:val="004141B5"/>
    <w:rsid w:val="0041773A"/>
    <w:rsid w:val="00432449"/>
    <w:rsid w:val="0043447B"/>
    <w:rsid w:val="004355F5"/>
    <w:rsid w:val="004368D0"/>
    <w:rsid w:val="004434C5"/>
    <w:rsid w:val="00443FC4"/>
    <w:rsid w:val="00445495"/>
    <w:rsid w:val="00470069"/>
    <w:rsid w:val="0047184E"/>
    <w:rsid w:val="00494AF2"/>
    <w:rsid w:val="004A586F"/>
    <w:rsid w:val="004A7968"/>
    <w:rsid w:val="004B2260"/>
    <w:rsid w:val="004B769D"/>
    <w:rsid w:val="004F337A"/>
    <w:rsid w:val="00507A58"/>
    <w:rsid w:val="005427CA"/>
    <w:rsid w:val="00555290"/>
    <w:rsid w:val="00555F34"/>
    <w:rsid w:val="005A0A91"/>
    <w:rsid w:val="005A287C"/>
    <w:rsid w:val="005B11F4"/>
    <w:rsid w:val="005B4640"/>
    <w:rsid w:val="005C0536"/>
    <w:rsid w:val="005D04DD"/>
    <w:rsid w:val="005E6A48"/>
    <w:rsid w:val="005F083B"/>
    <w:rsid w:val="005F36C6"/>
    <w:rsid w:val="005F5946"/>
    <w:rsid w:val="0061360B"/>
    <w:rsid w:val="00614475"/>
    <w:rsid w:val="00622030"/>
    <w:rsid w:val="006806BD"/>
    <w:rsid w:val="006846B8"/>
    <w:rsid w:val="006A3BE4"/>
    <w:rsid w:val="006A798E"/>
    <w:rsid w:val="006B3061"/>
    <w:rsid w:val="006C16D0"/>
    <w:rsid w:val="006D2A10"/>
    <w:rsid w:val="006D3B9A"/>
    <w:rsid w:val="006E254C"/>
    <w:rsid w:val="006F52EF"/>
    <w:rsid w:val="007112EF"/>
    <w:rsid w:val="00715F5E"/>
    <w:rsid w:val="00726ECB"/>
    <w:rsid w:val="00742C0F"/>
    <w:rsid w:val="0076352F"/>
    <w:rsid w:val="0076354D"/>
    <w:rsid w:val="0079020E"/>
    <w:rsid w:val="007A071D"/>
    <w:rsid w:val="007B2E9D"/>
    <w:rsid w:val="007C2080"/>
    <w:rsid w:val="007E0FB1"/>
    <w:rsid w:val="007E6A2C"/>
    <w:rsid w:val="007F7487"/>
    <w:rsid w:val="0082104C"/>
    <w:rsid w:val="00825851"/>
    <w:rsid w:val="0083437B"/>
    <w:rsid w:val="008345CD"/>
    <w:rsid w:val="008361A6"/>
    <w:rsid w:val="0084061E"/>
    <w:rsid w:val="008D22C0"/>
    <w:rsid w:val="008D4040"/>
    <w:rsid w:val="00902E88"/>
    <w:rsid w:val="00903BFD"/>
    <w:rsid w:val="00904421"/>
    <w:rsid w:val="00910CD2"/>
    <w:rsid w:val="009128FE"/>
    <w:rsid w:val="00943011"/>
    <w:rsid w:val="00961039"/>
    <w:rsid w:val="00962291"/>
    <w:rsid w:val="009A6121"/>
    <w:rsid w:val="009C362C"/>
    <w:rsid w:val="009E3365"/>
    <w:rsid w:val="009F5CE8"/>
    <w:rsid w:val="009F7915"/>
    <w:rsid w:val="00A02A8F"/>
    <w:rsid w:val="00A048E9"/>
    <w:rsid w:val="00A157D8"/>
    <w:rsid w:val="00A33A90"/>
    <w:rsid w:val="00A35907"/>
    <w:rsid w:val="00A43B15"/>
    <w:rsid w:val="00A43CF7"/>
    <w:rsid w:val="00A44878"/>
    <w:rsid w:val="00A53A42"/>
    <w:rsid w:val="00A976E9"/>
    <w:rsid w:val="00AA35A5"/>
    <w:rsid w:val="00AC2434"/>
    <w:rsid w:val="00AC3724"/>
    <w:rsid w:val="00AC6E66"/>
    <w:rsid w:val="00AE1645"/>
    <w:rsid w:val="00AE79AA"/>
    <w:rsid w:val="00AE7EE1"/>
    <w:rsid w:val="00B001B1"/>
    <w:rsid w:val="00B12A8E"/>
    <w:rsid w:val="00B13145"/>
    <w:rsid w:val="00B20E15"/>
    <w:rsid w:val="00B22E1F"/>
    <w:rsid w:val="00B23450"/>
    <w:rsid w:val="00B5382A"/>
    <w:rsid w:val="00B90F0E"/>
    <w:rsid w:val="00B9563F"/>
    <w:rsid w:val="00BB4919"/>
    <w:rsid w:val="00BB57EA"/>
    <w:rsid w:val="00BD302D"/>
    <w:rsid w:val="00C12D21"/>
    <w:rsid w:val="00C254DD"/>
    <w:rsid w:val="00C36912"/>
    <w:rsid w:val="00C44DB5"/>
    <w:rsid w:val="00C459A3"/>
    <w:rsid w:val="00C77CA1"/>
    <w:rsid w:val="00C87D43"/>
    <w:rsid w:val="00C95AF0"/>
    <w:rsid w:val="00C9734E"/>
    <w:rsid w:val="00CB2F01"/>
    <w:rsid w:val="00CB5F7B"/>
    <w:rsid w:val="00CB6E08"/>
    <w:rsid w:val="00CD0352"/>
    <w:rsid w:val="00CD601A"/>
    <w:rsid w:val="00CE498E"/>
    <w:rsid w:val="00CF14AD"/>
    <w:rsid w:val="00CF14DE"/>
    <w:rsid w:val="00D062E2"/>
    <w:rsid w:val="00D071D9"/>
    <w:rsid w:val="00D10E91"/>
    <w:rsid w:val="00D206BE"/>
    <w:rsid w:val="00D2524B"/>
    <w:rsid w:val="00D27CBF"/>
    <w:rsid w:val="00D37200"/>
    <w:rsid w:val="00DB237C"/>
    <w:rsid w:val="00E00C48"/>
    <w:rsid w:val="00E05BD2"/>
    <w:rsid w:val="00E203EB"/>
    <w:rsid w:val="00E5204F"/>
    <w:rsid w:val="00E57771"/>
    <w:rsid w:val="00E629EA"/>
    <w:rsid w:val="00E66C47"/>
    <w:rsid w:val="00E74478"/>
    <w:rsid w:val="00E7740B"/>
    <w:rsid w:val="00E80118"/>
    <w:rsid w:val="00EA4F7E"/>
    <w:rsid w:val="00EB24D7"/>
    <w:rsid w:val="00EB376F"/>
    <w:rsid w:val="00EB53C8"/>
    <w:rsid w:val="00EC1795"/>
    <w:rsid w:val="00ED5086"/>
    <w:rsid w:val="00ED6315"/>
    <w:rsid w:val="00ED6C3A"/>
    <w:rsid w:val="00EE0E8C"/>
    <w:rsid w:val="00EE3B77"/>
    <w:rsid w:val="00EE453E"/>
    <w:rsid w:val="00F0159F"/>
    <w:rsid w:val="00F51AEB"/>
    <w:rsid w:val="00F55013"/>
    <w:rsid w:val="00F739F6"/>
    <w:rsid w:val="00F76203"/>
    <w:rsid w:val="00F80F67"/>
    <w:rsid w:val="00F847E0"/>
    <w:rsid w:val="00FA0E5C"/>
    <w:rsid w:val="00FB49DA"/>
    <w:rsid w:val="00FD7112"/>
    <w:rsid w:val="00FE4098"/>
    <w:rsid w:val="00FF4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A49BB-2C50-422D-B687-844D8DA9B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402"/>
    <w:pPr>
      <w:ind w:left="720"/>
      <w:contextualSpacing/>
    </w:pPr>
  </w:style>
  <w:style w:type="table" w:styleId="TableGrid">
    <w:name w:val="Table Grid"/>
    <w:basedOn w:val="TableNormal"/>
    <w:uiPriority w:val="39"/>
    <w:rsid w:val="009E3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06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nycopendata.socrata.com/data?cat=housin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jaredlander.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OLUFEMI ADESANYA</dc:creator>
  <cp:keywords/>
  <dc:description/>
  <cp:lastModifiedBy>OLUFEMI ADESANYA</cp:lastModifiedBy>
  <cp:revision>2</cp:revision>
  <dcterms:created xsi:type="dcterms:W3CDTF">2016-12-12T01:11:00Z</dcterms:created>
  <dcterms:modified xsi:type="dcterms:W3CDTF">2016-12-12T01:11:00Z</dcterms:modified>
</cp:coreProperties>
</file>