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rPr>
        <w:id w:val="16927735"/>
        <w:docPartObj>
          <w:docPartGallery w:val="Cover Pages"/>
          <w:docPartUnique/>
        </w:docPartObj>
      </w:sdtPr>
      <w:sdtEndPr>
        <w:rPr>
          <w:color w:val="EBDDC3" w:themeColor="background2"/>
        </w:rPr>
      </w:sdtEndPr>
      <w:sdtContent>
        <w:tbl>
          <w:tblPr>
            <w:tblStyle w:val="Grilledutableau"/>
            <w:tblW w:w="563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2"/>
            <w:gridCol w:w="9162"/>
          </w:tblGrid>
          <w:tr w:rsidR="005A5297" w:rsidRPr="00AF16C2" w:rsidTr="004279A0">
            <w:trPr>
              <w:trHeight w:val="3960"/>
              <w:jc w:val="center"/>
            </w:trPr>
            <w:tc>
              <w:tcPr>
                <w:tcW w:w="882" w:type="pct"/>
                <w:tcBorders>
                  <w:top w:val="nil"/>
                  <w:left w:val="nil"/>
                  <w:bottom w:val="nil"/>
                  <w:right w:val="nil"/>
                </w:tcBorders>
                <w:shd w:val="clear" w:color="auto" w:fill="auto"/>
              </w:tcPr>
              <w:p w:rsidR="005A5297" w:rsidRPr="00AF16C2" w:rsidRDefault="005A5297">
                <w:pPr>
                  <w:pStyle w:val="Sansinterligne"/>
                </w:pPr>
              </w:p>
            </w:tc>
            <w:tc>
              <w:tcPr>
                <w:tcW w:w="4118" w:type="pct"/>
                <w:tcBorders>
                  <w:top w:val="nil"/>
                  <w:left w:val="nil"/>
                  <w:bottom w:val="nil"/>
                  <w:right w:val="nil"/>
                </w:tcBorders>
                <w:shd w:val="clear" w:color="auto" w:fill="auto"/>
                <w:tcMar>
                  <w:left w:w="115" w:type="dxa"/>
                  <w:bottom w:w="115" w:type="dxa"/>
                </w:tcMar>
                <w:vAlign w:val="bottom"/>
              </w:tcPr>
              <w:p w:rsidR="005A5297" w:rsidRPr="00AF16C2" w:rsidRDefault="003F601A" w:rsidP="00B97714">
                <w:pPr>
                  <w:pStyle w:val="Titre"/>
                  <w:rPr>
                    <w:rFonts w:eastAsiaTheme="majorEastAsia"/>
                    <w:sz w:val="120"/>
                    <w:szCs w:val="120"/>
                  </w:rPr>
                </w:pPr>
                <w:r w:rsidRPr="00AF16C2">
                  <w:rPr>
                    <w:rFonts w:eastAsiaTheme="majorEastAsia"/>
                    <w:noProof/>
                    <w:lang w:val="fr-FR" w:eastAsia="fr-FR"/>
                  </w:rPr>
                  <w:drawing>
                    <wp:inline distT="0" distB="0" distL="0" distR="0" wp14:anchorId="48B6C885" wp14:editId="27376E82">
                      <wp:extent cx="5480000" cy="28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t="8513" b="4498"/>
                              <a:stretch>
                                <a:fillRect/>
                              </a:stretch>
                            </pic:blipFill>
                            <pic:spPr bwMode="auto">
                              <a:xfrm>
                                <a:off x="0" y="0"/>
                                <a:ext cx="5480000" cy="2880000"/>
                              </a:xfrm>
                              <a:prstGeom prst="rect">
                                <a:avLst/>
                              </a:prstGeom>
                              <a:solidFill>
                                <a:srgbClr val="FFFFFF"/>
                              </a:solidFill>
                              <a:ln w="9525">
                                <a:noFill/>
                                <a:miter lim="800000"/>
                                <a:headEnd/>
                                <a:tailEnd/>
                              </a:ln>
                            </pic:spPr>
                          </pic:pic>
                        </a:graphicData>
                      </a:graphic>
                    </wp:inline>
                  </w:drawing>
                </w:r>
                <w:r w:rsidRPr="00AF16C2">
                  <w:rPr>
                    <w:rFonts w:eastAsiaTheme="majorEastAsia"/>
                    <w:noProof/>
                    <w:lang w:val="fr-FR" w:eastAsia="fr-FR"/>
                  </w:rPr>
                  <w:drawing>
                    <wp:anchor distT="0" distB="0" distL="114300" distR="114300" simplePos="0" relativeHeight="251656704" behindDoc="0" locked="0" layoutInCell="1" allowOverlap="1" wp14:anchorId="1497430D" wp14:editId="09F40AB0">
                      <wp:simplePos x="0" y="0"/>
                      <wp:positionH relativeFrom="column">
                        <wp:posOffset>675640</wp:posOffset>
                      </wp:positionH>
                      <wp:positionV relativeFrom="paragraph">
                        <wp:posOffset>-1641475</wp:posOffset>
                      </wp:positionV>
                      <wp:extent cx="3050540" cy="901065"/>
                      <wp:effectExtent l="19050" t="0" r="0" b="0"/>
                      <wp:wrapSquare wrapText="bothSides"/>
                      <wp:docPr id="12" name="Image 11"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logo-medium.png"/>
                              <pic:cNvPicPr/>
                            </pic:nvPicPr>
                            <pic:blipFill>
                              <a:blip r:embed="rId12"/>
                              <a:stretch>
                                <a:fillRect/>
                              </a:stretch>
                            </pic:blipFill>
                            <pic:spPr>
                              <a:xfrm>
                                <a:off x="0" y="0"/>
                                <a:ext cx="3050540" cy="901065"/>
                              </a:xfrm>
                              <a:prstGeom prst="rect">
                                <a:avLst/>
                              </a:prstGeom>
                            </pic:spPr>
                          </pic:pic>
                        </a:graphicData>
                      </a:graphic>
                    </wp:anchor>
                  </w:drawing>
                </w:r>
                <w:sdt>
                  <w:sdtPr>
                    <w:rPr>
                      <w:rFonts w:eastAsiaTheme="majorEastAsia"/>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97714" w:rsidRPr="00AF16C2">
                      <w:rPr>
                        <w:rFonts w:eastAsiaTheme="majorEastAsia"/>
                      </w:rPr>
                      <w:t>AKaDo</w:t>
                    </w:r>
                    <w:proofErr w:type="spellEnd"/>
                    <w:r w:rsidR="00B97714" w:rsidRPr="00AF16C2">
                      <w:rPr>
                        <w:rFonts w:eastAsiaTheme="majorEastAsia"/>
                      </w:rPr>
                      <w:t xml:space="preserve"> </w:t>
                    </w:r>
                    <w:r w:rsidR="00B97714" w:rsidRPr="00692D69">
                      <w:rPr>
                        <w:rFonts w:eastAsiaTheme="majorEastAsia"/>
                      </w:rPr>
                      <w:t>2.0</w:t>
                    </w:r>
                    <w:r w:rsidR="00B97714" w:rsidRPr="00AF16C2">
                      <w:rPr>
                        <w:rFonts w:eastAsiaTheme="majorEastAsia"/>
                      </w:rPr>
                      <w:t xml:space="preserve"> User Guide</w:t>
                    </w:r>
                  </w:sdtContent>
                </w:sdt>
              </w:p>
            </w:tc>
          </w:tr>
          <w:tr w:rsidR="005A5297" w:rsidRPr="00AF16C2" w:rsidTr="004279A0">
            <w:trPr>
              <w:jc w:val="center"/>
            </w:trPr>
            <w:tc>
              <w:tcPr>
                <w:tcW w:w="882" w:type="pct"/>
                <w:tcBorders>
                  <w:top w:val="nil"/>
                  <w:left w:val="nil"/>
                  <w:bottom w:val="nil"/>
                  <w:right w:val="nil"/>
                </w:tcBorders>
                <w:shd w:val="clear" w:color="auto" w:fill="auto"/>
              </w:tcPr>
              <w:p w:rsidR="005A5297" w:rsidRPr="00AF16C2" w:rsidRDefault="005A5297">
                <w:pPr>
                  <w:pStyle w:val="Sansinterligne"/>
                  <w:rPr>
                    <w:color w:val="EBDDC3" w:themeColor="background2"/>
                  </w:rPr>
                </w:pPr>
                <w:bookmarkStart w:id="0" w:name="_GoBack"/>
              </w:p>
            </w:tc>
            <w:tc>
              <w:tcPr>
                <w:tcW w:w="4118" w:type="pct"/>
                <w:tcBorders>
                  <w:top w:val="nil"/>
                  <w:left w:val="nil"/>
                  <w:bottom w:val="nil"/>
                  <w:right w:val="nil"/>
                </w:tcBorders>
                <w:shd w:val="clear" w:color="auto" w:fill="auto"/>
                <w:tcMar>
                  <w:left w:w="72" w:type="dxa"/>
                  <w:bottom w:w="216" w:type="dxa"/>
                  <w:right w:w="0" w:type="dxa"/>
                </w:tcMar>
                <w:vAlign w:val="bottom"/>
              </w:tcPr>
              <w:p w:rsidR="005A5297" w:rsidRPr="00AF16C2" w:rsidRDefault="005A5297"/>
            </w:tc>
          </w:tr>
          <w:bookmarkEnd w:id="0"/>
          <w:tr w:rsidR="005A5297" w:rsidRPr="00AF16C2" w:rsidTr="004279A0">
            <w:trPr>
              <w:trHeight w:val="864"/>
              <w:jc w:val="center"/>
            </w:trPr>
            <w:tc>
              <w:tcPr>
                <w:tcW w:w="882" w:type="pct"/>
                <w:tcBorders>
                  <w:top w:val="nil"/>
                  <w:left w:val="nil"/>
                  <w:bottom w:val="nil"/>
                </w:tcBorders>
                <w:shd w:val="clear" w:color="auto" w:fill="DD8047" w:themeFill="accent2"/>
                <w:vAlign w:val="center"/>
              </w:tcPr>
              <w:p w:rsidR="005A5297" w:rsidRPr="00AF16C2" w:rsidRDefault="00954220">
                <w:pPr>
                  <w:pStyle w:val="Sansinterligne"/>
                  <w:jc w:val="center"/>
                  <w:rPr>
                    <w:color w:val="FFFFFF" w:themeColor="background1"/>
                    <w:sz w:val="32"/>
                    <w:szCs w:val="32"/>
                  </w:rPr>
                </w:pPr>
                <w:sdt>
                  <w:sdtPr>
                    <w:rPr>
                      <w:color w:val="FFFFFF" w:themeColor="background1"/>
                      <w:sz w:val="32"/>
                      <w:szCs w:val="32"/>
                    </w:rPr>
                    <w:alias w:val="Date"/>
                    <w:id w:val="541102334"/>
                    <w:date w:fullDate="2016-03-18T00:00:00Z">
                      <w:dateFormat w:val="dd/MM/yyyy"/>
                      <w:lid w:val="fr-FR"/>
                      <w:storeMappedDataAs w:val="dateTime"/>
                      <w:calendar w:val="gregorian"/>
                    </w:date>
                  </w:sdtPr>
                  <w:sdtEndPr/>
                  <w:sdtContent>
                    <w:r>
                      <w:rPr>
                        <w:color w:val="FFFFFF" w:themeColor="background1"/>
                        <w:sz w:val="32"/>
                        <w:szCs w:val="32"/>
                        <w:lang w:val="fr-FR"/>
                      </w:rPr>
                      <w:t>18/03/2016</w:t>
                    </w:r>
                  </w:sdtContent>
                </w:sdt>
              </w:p>
            </w:tc>
            <w:tc>
              <w:tcPr>
                <w:tcW w:w="4118" w:type="pct"/>
                <w:tcBorders>
                  <w:top w:val="nil"/>
                  <w:bottom w:val="nil"/>
                  <w:right w:val="nil"/>
                </w:tcBorders>
                <w:shd w:val="clear" w:color="auto" w:fill="94B6D2" w:themeFill="accent1"/>
                <w:tcMar>
                  <w:left w:w="216" w:type="dxa"/>
                </w:tcMar>
                <w:vAlign w:val="center"/>
              </w:tcPr>
              <w:p w:rsidR="005A5297" w:rsidRPr="00AF16C2" w:rsidRDefault="00954220" w:rsidP="00F95738">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F95738" w:rsidRPr="00AF16C2">
                      <w:rPr>
                        <w:color w:val="FFFFFF" w:themeColor="background1"/>
                        <w:sz w:val="40"/>
                        <w:szCs w:val="40"/>
                      </w:rPr>
                      <w:t>DATA QUALITY ANALYSIS FOR AVDTH</w:t>
                    </w:r>
                  </w:sdtContent>
                </w:sdt>
              </w:p>
            </w:tc>
          </w:tr>
          <w:tr w:rsidR="005A5297" w:rsidRPr="00AF16C2" w:rsidTr="004279A0">
            <w:trPr>
              <w:jc w:val="center"/>
            </w:trPr>
            <w:tc>
              <w:tcPr>
                <w:tcW w:w="882" w:type="pct"/>
                <w:tcBorders>
                  <w:top w:val="nil"/>
                  <w:left w:val="nil"/>
                  <w:bottom w:val="nil"/>
                  <w:right w:val="nil"/>
                </w:tcBorders>
                <w:shd w:val="clear" w:color="auto" w:fill="auto"/>
                <w:vAlign w:val="center"/>
              </w:tcPr>
              <w:p w:rsidR="005A5297" w:rsidRPr="00AF16C2" w:rsidRDefault="005A5297">
                <w:pPr>
                  <w:pStyle w:val="Sansinterligne"/>
                  <w:rPr>
                    <w:color w:val="FFFFFF" w:themeColor="background1"/>
                    <w:sz w:val="36"/>
                    <w:szCs w:val="36"/>
                  </w:rPr>
                </w:pPr>
              </w:p>
            </w:tc>
            <w:tc>
              <w:tcPr>
                <w:tcW w:w="4118" w:type="pct"/>
                <w:tcBorders>
                  <w:top w:val="nil"/>
                  <w:left w:val="nil"/>
                  <w:bottom w:val="nil"/>
                  <w:right w:val="nil"/>
                </w:tcBorders>
                <w:shd w:val="clear" w:color="auto" w:fill="auto"/>
                <w:tcMar>
                  <w:top w:w="432" w:type="dxa"/>
                  <w:left w:w="216" w:type="dxa"/>
                  <w:right w:w="432" w:type="dxa"/>
                </w:tcMar>
              </w:tcPr>
              <w:p w:rsidR="005A5297" w:rsidRPr="00AF16C2" w:rsidRDefault="00032C38" w:rsidP="00032C38">
                <w:pPr>
                  <w:pStyle w:val="Sansinterligne"/>
                  <w:spacing w:line="360" w:lineRule="auto"/>
                  <w:rPr>
                    <w:rFonts w:asciiTheme="majorHAnsi" w:eastAsiaTheme="majorEastAsia" w:hAnsiTheme="majorHAnsi" w:cstheme="majorBidi"/>
                    <w:i/>
                    <w:iCs/>
                    <w:color w:val="775F55" w:themeColor="text2"/>
                    <w:sz w:val="26"/>
                    <w:szCs w:val="26"/>
                  </w:rPr>
                </w:pPr>
                <w:r w:rsidRPr="00AF16C2">
                  <w:rPr>
                    <w:rFonts w:asciiTheme="majorHAnsi" w:eastAsiaTheme="majorEastAsia" w:hAnsiTheme="majorHAnsi" w:cstheme="majorBidi"/>
                    <w:noProof/>
                    <w:sz w:val="26"/>
                    <w:szCs w:val="26"/>
                    <w:lang w:val="fr-FR" w:eastAsia="fr-FR"/>
                  </w:rPr>
                  <w:drawing>
                    <wp:anchor distT="0" distB="0" distL="114935" distR="114935" simplePos="0" relativeHeight="251655680" behindDoc="0" locked="0" layoutInCell="1" allowOverlap="1" wp14:anchorId="724AC7EB" wp14:editId="39E4753D">
                      <wp:simplePos x="0" y="0"/>
                      <wp:positionH relativeFrom="column">
                        <wp:posOffset>-5715</wp:posOffset>
                      </wp:positionH>
                      <wp:positionV relativeFrom="paragraph">
                        <wp:posOffset>268605</wp:posOffset>
                      </wp:positionV>
                      <wp:extent cx="1075055" cy="609600"/>
                      <wp:effectExtent l="0" t="0" r="0" b="0"/>
                      <wp:wrapTight wrapText="bothSides">
                        <wp:wrapPolygon edited="0">
                          <wp:start x="0" y="0"/>
                          <wp:lineTo x="0" y="20925"/>
                          <wp:lineTo x="21051" y="20925"/>
                          <wp:lineTo x="21051" y="0"/>
                          <wp:lineTo x="0" y="0"/>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srcRect l="2308" t="3031" r="1"/>
                              <a:stretch/>
                            </pic:blipFill>
                            <pic:spPr bwMode="auto">
                              <a:xfrm>
                                <a:off x="0" y="0"/>
                                <a:ext cx="1075055" cy="6096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16C2">
                  <w:rPr>
                    <w:rFonts w:asciiTheme="majorHAnsi" w:eastAsiaTheme="majorEastAsia" w:hAnsiTheme="majorHAnsi" w:cstheme="majorBidi"/>
                    <w:i/>
                    <w:iCs/>
                    <w:noProof/>
                    <w:color w:val="775F55" w:themeColor="text2"/>
                    <w:sz w:val="26"/>
                    <w:szCs w:val="26"/>
                    <w:lang w:val="fr-FR" w:eastAsia="fr-FR"/>
                  </w:rPr>
                  <w:drawing>
                    <wp:anchor distT="0" distB="0" distL="114935" distR="114935" simplePos="0" relativeHeight="251659776" behindDoc="1" locked="0" layoutInCell="1" allowOverlap="1" wp14:anchorId="0C726A2C" wp14:editId="1C5FD8A0">
                      <wp:simplePos x="0" y="0"/>
                      <wp:positionH relativeFrom="column">
                        <wp:posOffset>1691640</wp:posOffset>
                      </wp:positionH>
                      <wp:positionV relativeFrom="paragraph">
                        <wp:posOffset>217170</wp:posOffset>
                      </wp:positionV>
                      <wp:extent cx="1352550" cy="626745"/>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146" b="11906"/>
                              <a:stretch>
                                <a:fillRect/>
                              </a:stretch>
                            </pic:blipFill>
                            <pic:spPr bwMode="auto">
                              <a:xfrm>
                                <a:off x="0" y="0"/>
                                <a:ext cx="1352550" cy="626745"/>
                              </a:xfrm>
                              <a:prstGeom prst="rect">
                                <a:avLst/>
                              </a:prstGeom>
                              <a:solidFill>
                                <a:srgbClr val="FFFFFF"/>
                              </a:solidFill>
                              <a:ln w="9525">
                                <a:noFill/>
                                <a:miter lim="800000"/>
                                <a:headEnd/>
                                <a:tailEnd/>
                              </a:ln>
                            </pic:spPr>
                          </pic:pic>
                        </a:graphicData>
                      </a:graphic>
                    </wp:anchor>
                  </w:drawing>
                </w:r>
                <w:r>
                  <w:rPr>
                    <w:rFonts w:eastAsiaTheme="majorEastAsia" w:cstheme="majorBidi"/>
                    <w:noProof/>
                    <w:sz w:val="26"/>
                    <w:szCs w:val="26"/>
                    <w:lang w:val="fr-FR" w:eastAsia="fr-FR"/>
                  </w:rPr>
                  <w:drawing>
                    <wp:anchor distT="0" distB="0" distL="114300" distR="114300" simplePos="0" relativeHeight="251663872" behindDoc="0" locked="0" layoutInCell="1" allowOverlap="1" wp14:anchorId="24064646" wp14:editId="1FC29E3C">
                      <wp:simplePos x="0" y="0"/>
                      <wp:positionH relativeFrom="column">
                        <wp:posOffset>3702685</wp:posOffset>
                      </wp:positionH>
                      <wp:positionV relativeFrom="paragraph">
                        <wp:posOffset>109855</wp:posOffset>
                      </wp:positionV>
                      <wp:extent cx="1079820" cy="900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820" cy="900000"/>
                              </a:xfrm>
                              <a:prstGeom prst="rect">
                                <a:avLst/>
                              </a:prstGeom>
                            </pic:spPr>
                          </pic:pic>
                        </a:graphicData>
                      </a:graphic>
                      <wp14:sizeRelH relativeFrom="margin">
                        <wp14:pctWidth>0</wp14:pctWidth>
                      </wp14:sizeRelH>
                      <wp14:sizeRelV relativeFrom="margin">
                        <wp14:pctHeight>0</wp14:pctHeight>
                      </wp14:sizeRelV>
                    </wp:anchor>
                  </w:drawing>
                </w:r>
                <w:r w:rsidR="00E14EBC" w:rsidRPr="00AF16C2">
                  <w:rPr>
                    <w:rFonts w:eastAsiaTheme="majorEastAsia" w:cstheme="majorBidi"/>
                    <w:sz w:val="26"/>
                    <w:szCs w:val="26"/>
                  </w:rPr>
                  <w:t xml:space="preserve">  </w:t>
                </w:r>
              </w:p>
            </w:tc>
          </w:tr>
        </w:tbl>
      </w:sdtContent>
    </w:sdt>
    <w:p w:rsidR="003F1752" w:rsidRPr="00CB4D2D" w:rsidRDefault="00CB4D2D" w:rsidP="00CB4D2D">
      <w:pPr>
        <w:tabs>
          <w:tab w:val="left" w:pos="4280"/>
        </w:tabs>
        <w:sectPr w:rsidR="003F1752" w:rsidRPr="00CB4D2D" w:rsidSect="00694AB1">
          <w:headerReference w:type="even" r:id="rId16"/>
          <w:headerReference w:type="default" r:id="rId17"/>
          <w:footerReference w:type="even" r:id="rId18"/>
          <w:footerReference w:type="default" r:id="rId19"/>
          <w:type w:val="oddPage"/>
          <w:pgSz w:w="11907" w:h="16839" w:code="9"/>
          <w:pgMar w:top="1134" w:right="1134" w:bottom="1134" w:left="1134" w:header="709" w:footer="709" w:gutter="0"/>
          <w:pgNumType w:start="0"/>
          <w:cols w:space="720"/>
          <w:titlePg/>
          <w:docGrid w:linePitch="360"/>
        </w:sectPr>
      </w:pPr>
      <w:r>
        <w:tab/>
      </w:r>
    </w:p>
    <w:sdt>
      <w:sdtPr>
        <w:rPr>
          <w:lang w:val="en-US"/>
        </w:rPr>
        <w:id w:val="12134752"/>
        <w:dataBinding w:prefixMappings="xmlns:ns0='http://schemas.openxmlformats.org/package/2006/metadata/core-properties' xmlns:ns1='http://purl.org/dc/elements/1.1/'" w:xpath="/ns0:coreProperties[1]/ns1:title[1]" w:storeItemID="{6C3C8BC8-F283-45AE-878A-BAB7291924A1}"/>
        <w:text/>
      </w:sdtPr>
      <w:sdtEndPr/>
      <w:sdtContent>
        <w:p w:rsidR="005A5297" w:rsidRPr="00AF16C2" w:rsidRDefault="00AE5FD7">
          <w:pPr>
            <w:pStyle w:val="Titre"/>
          </w:pPr>
          <w:proofErr w:type="spellStart"/>
          <w:r w:rsidRPr="00E2568D">
            <w:rPr>
              <w:lang w:val="en-US"/>
            </w:rPr>
            <w:t>AKaDo</w:t>
          </w:r>
          <w:proofErr w:type="spellEnd"/>
          <w:r w:rsidRPr="00E2568D">
            <w:rPr>
              <w:lang w:val="en-US"/>
            </w:rPr>
            <w:t xml:space="preserve"> 2.0 User Guide</w:t>
          </w:r>
        </w:p>
      </w:sdtContent>
    </w:sdt>
    <w:sdt>
      <w:sdtPr>
        <w:id w:val="219697527"/>
        <w:text/>
      </w:sdtPr>
      <w:sdtEndPr/>
      <w:sdtContent>
        <w:p w:rsidR="005A5297" w:rsidRPr="00AF16C2" w:rsidRDefault="00F95738">
          <w:pPr>
            <w:pStyle w:val="Sous-titre"/>
          </w:pPr>
          <w:r w:rsidRPr="00AF16C2">
            <w:t>Data quality analysis for AVDTH</w:t>
          </w:r>
        </w:p>
      </w:sdtContent>
    </w:sdt>
    <w:sdt>
      <w:sdtPr>
        <w:rPr>
          <w:rFonts w:asciiTheme="minorHAnsi" w:hAnsiTheme="minorHAnsi"/>
          <w:b/>
          <w:bCs/>
          <w:color w:val="auto"/>
          <w:sz w:val="23"/>
          <w:szCs w:val="23"/>
        </w:rPr>
        <w:id w:val="870021"/>
        <w:docPartObj>
          <w:docPartGallery w:val="Table of Contents"/>
          <w:docPartUnique/>
        </w:docPartObj>
      </w:sdtPr>
      <w:sdtEndPr>
        <w:rPr>
          <w:rFonts w:ascii="Times New Roman" w:hAnsi="Times New Roman"/>
          <w:b w:val="0"/>
          <w:bCs w:val="0"/>
          <w:sz w:val="22"/>
        </w:rPr>
      </w:sdtEndPr>
      <w:sdtContent>
        <w:p w:rsidR="00694AB1" w:rsidRPr="00AF16C2" w:rsidRDefault="00BA175E" w:rsidP="00674CC8">
          <w:pPr>
            <w:pStyle w:val="Titre"/>
          </w:pPr>
          <w:r w:rsidRPr="00AF16C2">
            <w:rPr>
              <w:rStyle w:val="TitreCar"/>
              <w:sz w:val="48"/>
              <w:szCs w:val="48"/>
            </w:rPr>
            <w:t>Summary</w:t>
          </w:r>
        </w:p>
        <w:p w:rsidR="00472CF5" w:rsidRDefault="00612CCE">
          <w:pPr>
            <w:pStyle w:val="TM1"/>
            <w:rPr>
              <w:rFonts w:asciiTheme="minorHAnsi" w:hAnsiTheme="minorHAnsi"/>
              <w:b w:val="0"/>
              <w:bCs w:val="0"/>
              <w:caps w:val="0"/>
              <w:color w:val="auto"/>
              <w:szCs w:val="22"/>
              <w:lang w:val="fr-FR" w:eastAsia="fr-FR"/>
            </w:rPr>
          </w:pPr>
          <w:r w:rsidRPr="00AF16C2">
            <w:fldChar w:fldCharType="begin"/>
          </w:r>
          <w:r w:rsidR="00694AB1" w:rsidRPr="00AF16C2">
            <w:instrText xml:space="preserve"> TOC \o "1-1" \h \z \u </w:instrText>
          </w:r>
          <w:r w:rsidRPr="00AF16C2">
            <w:fldChar w:fldCharType="separate"/>
          </w:r>
          <w:hyperlink w:anchor="_Toc439163577" w:history="1">
            <w:r w:rsidR="00472CF5" w:rsidRPr="00840285">
              <w:rPr>
                <w:rStyle w:val="Lienhypertexte"/>
              </w:rPr>
              <w:t>Introduction</w:t>
            </w:r>
            <w:r w:rsidR="00472CF5">
              <w:rPr>
                <w:webHidden/>
              </w:rPr>
              <w:tab/>
            </w:r>
            <w:r w:rsidR="00472CF5">
              <w:rPr>
                <w:webHidden/>
              </w:rPr>
              <w:fldChar w:fldCharType="begin"/>
            </w:r>
            <w:r w:rsidR="00472CF5">
              <w:rPr>
                <w:webHidden/>
              </w:rPr>
              <w:instrText xml:space="preserve"> PAGEREF _Toc439163577 \h </w:instrText>
            </w:r>
            <w:r w:rsidR="00472CF5">
              <w:rPr>
                <w:webHidden/>
              </w:rPr>
            </w:r>
            <w:r w:rsidR="00472CF5">
              <w:rPr>
                <w:webHidden/>
              </w:rPr>
              <w:fldChar w:fldCharType="separate"/>
            </w:r>
            <w:r w:rsidR="000A0FEA">
              <w:rPr>
                <w:webHidden/>
              </w:rPr>
              <w:t>2</w:t>
            </w:r>
            <w:r w:rsidR="00472CF5">
              <w:rPr>
                <w:webHidden/>
              </w:rPr>
              <w:fldChar w:fldCharType="end"/>
            </w:r>
          </w:hyperlink>
        </w:p>
        <w:p w:rsidR="00472CF5" w:rsidRDefault="00954220">
          <w:pPr>
            <w:pStyle w:val="TM1"/>
            <w:rPr>
              <w:rFonts w:asciiTheme="minorHAnsi" w:hAnsiTheme="minorHAnsi"/>
              <w:b w:val="0"/>
              <w:bCs w:val="0"/>
              <w:caps w:val="0"/>
              <w:color w:val="auto"/>
              <w:szCs w:val="22"/>
              <w:lang w:val="fr-FR" w:eastAsia="fr-FR"/>
            </w:rPr>
          </w:pPr>
          <w:hyperlink w:anchor="_Toc439163578" w:history="1">
            <w:r w:rsidR="00472CF5" w:rsidRPr="00840285">
              <w:rPr>
                <w:rStyle w:val="Lienhypertexte"/>
              </w:rPr>
              <w:t>Installation</w:t>
            </w:r>
            <w:r w:rsidR="00472CF5">
              <w:rPr>
                <w:webHidden/>
              </w:rPr>
              <w:tab/>
            </w:r>
            <w:r w:rsidR="00472CF5">
              <w:rPr>
                <w:webHidden/>
              </w:rPr>
              <w:fldChar w:fldCharType="begin"/>
            </w:r>
            <w:r w:rsidR="00472CF5">
              <w:rPr>
                <w:webHidden/>
              </w:rPr>
              <w:instrText xml:space="preserve"> PAGEREF _Toc439163578 \h </w:instrText>
            </w:r>
            <w:r w:rsidR="00472CF5">
              <w:rPr>
                <w:webHidden/>
              </w:rPr>
            </w:r>
            <w:r w:rsidR="00472CF5">
              <w:rPr>
                <w:webHidden/>
              </w:rPr>
              <w:fldChar w:fldCharType="separate"/>
            </w:r>
            <w:r w:rsidR="000A0FEA">
              <w:rPr>
                <w:webHidden/>
              </w:rPr>
              <w:t>3</w:t>
            </w:r>
            <w:r w:rsidR="00472CF5">
              <w:rPr>
                <w:webHidden/>
              </w:rPr>
              <w:fldChar w:fldCharType="end"/>
            </w:r>
          </w:hyperlink>
        </w:p>
        <w:p w:rsidR="00472CF5" w:rsidRDefault="00954220">
          <w:pPr>
            <w:pStyle w:val="TM1"/>
            <w:rPr>
              <w:rFonts w:asciiTheme="minorHAnsi" w:hAnsiTheme="minorHAnsi"/>
              <w:b w:val="0"/>
              <w:bCs w:val="0"/>
              <w:caps w:val="0"/>
              <w:color w:val="auto"/>
              <w:szCs w:val="22"/>
              <w:lang w:val="fr-FR" w:eastAsia="fr-FR"/>
            </w:rPr>
          </w:pPr>
          <w:hyperlink w:anchor="_Toc439163579" w:history="1">
            <w:r w:rsidR="00472CF5" w:rsidRPr="00840285">
              <w:rPr>
                <w:rStyle w:val="Lienhypertexte"/>
              </w:rPr>
              <w:t>Usage</w:t>
            </w:r>
            <w:r w:rsidR="00472CF5">
              <w:rPr>
                <w:webHidden/>
              </w:rPr>
              <w:tab/>
            </w:r>
            <w:r w:rsidR="00472CF5">
              <w:rPr>
                <w:webHidden/>
              </w:rPr>
              <w:fldChar w:fldCharType="begin"/>
            </w:r>
            <w:r w:rsidR="00472CF5">
              <w:rPr>
                <w:webHidden/>
              </w:rPr>
              <w:instrText xml:space="preserve"> PAGEREF _Toc439163579 \h </w:instrText>
            </w:r>
            <w:r w:rsidR="00472CF5">
              <w:rPr>
                <w:webHidden/>
              </w:rPr>
            </w:r>
            <w:r w:rsidR="00472CF5">
              <w:rPr>
                <w:webHidden/>
              </w:rPr>
              <w:fldChar w:fldCharType="separate"/>
            </w:r>
            <w:r w:rsidR="000A0FEA">
              <w:rPr>
                <w:webHidden/>
              </w:rPr>
              <w:t>8</w:t>
            </w:r>
            <w:r w:rsidR="00472CF5">
              <w:rPr>
                <w:webHidden/>
              </w:rPr>
              <w:fldChar w:fldCharType="end"/>
            </w:r>
          </w:hyperlink>
        </w:p>
        <w:p w:rsidR="00472CF5" w:rsidRDefault="00954220">
          <w:pPr>
            <w:pStyle w:val="TM1"/>
            <w:rPr>
              <w:rFonts w:asciiTheme="minorHAnsi" w:hAnsiTheme="minorHAnsi"/>
              <w:b w:val="0"/>
              <w:bCs w:val="0"/>
              <w:caps w:val="0"/>
              <w:color w:val="auto"/>
              <w:szCs w:val="22"/>
              <w:lang w:val="fr-FR" w:eastAsia="fr-FR"/>
            </w:rPr>
          </w:pPr>
          <w:hyperlink w:anchor="_Toc439163580" w:history="1">
            <w:r w:rsidR="00472CF5" w:rsidRPr="00840285">
              <w:rPr>
                <w:rStyle w:val="Lienhypertexte"/>
              </w:rPr>
              <w:t>Set of controls</w:t>
            </w:r>
            <w:r w:rsidR="00472CF5">
              <w:rPr>
                <w:webHidden/>
              </w:rPr>
              <w:tab/>
            </w:r>
            <w:r w:rsidR="00472CF5">
              <w:rPr>
                <w:webHidden/>
              </w:rPr>
              <w:fldChar w:fldCharType="begin"/>
            </w:r>
            <w:r w:rsidR="00472CF5">
              <w:rPr>
                <w:webHidden/>
              </w:rPr>
              <w:instrText xml:space="preserve"> PAGEREF _Toc439163580 \h </w:instrText>
            </w:r>
            <w:r w:rsidR="00472CF5">
              <w:rPr>
                <w:webHidden/>
              </w:rPr>
            </w:r>
            <w:r w:rsidR="00472CF5">
              <w:rPr>
                <w:webHidden/>
              </w:rPr>
              <w:fldChar w:fldCharType="separate"/>
            </w:r>
            <w:r w:rsidR="000A0FEA">
              <w:rPr>
                <w:webHidden/>
              </w:rPr>
              <w:t>11</w:t>
            </w:r>
            <w:r w:rsidR="00472CF5">
              <w:rPr>
                <w:webHidden/>
              </w:rPr>
              <w:fldChar w:fldCharType="end"/>
            </w:r>
          </w:hyperlink>
        </w:p>
        <w:p w:rsidR="00472CF5" w:rsidRDefault="00954220">
          <w:pPr>
            <w:pStyle w:val="TM1"/>
            <w:rPr>
              <w:rFonts w:asciiTheme="minorHAnsi" w:hAnsiTheme="minorHAnsi"/>
              <w:b w:val="0"/>
              <w:bCs w:val="0"/>
              <w:caps w:val="0"/>
              <w:color w:val="auto"/>
              <w:szCs w:val="22"/>
              <w:lang w:val="fr-FR" w:eastAsia="fr-FR"/>
            </w:rPr>
          </w:pPr>
          <w:hyperlink w:anchor="_Toc439163581" w:history="1">
            <w:r w:rsidR="00472CF5" w:rsidRPr="00840285">
              <w:rPr>
                <w:rStyle w:val="Lienhypertexte"/>
              </w:rPr>
              <w:t>Anapo (OT team only)</w:t>
            </w:r>
            <w:r w:rsidR="00472CF5">
              <w:rPr>
                <w:webHidden/>
              </w:rPr>
              <w:tab/>
            </w:r>
            <w:r w:rsidR="00472CF5">
              <w:rPr>
                <w:webHidden/>
              </w:rPr>
              <w:fldChar w:fldCharType="begin"/>
            </w:r>
            <w:r w:rsidR="00472CF5">
              <w:rPr>
                <w:webHidden/>
              </w:rPr>
              <w:instrText xml:space="preserve"> PAGEREF _Toc439163581 \h </w:instrText>
            </w:r>
            <w:r w:rsidR="00472CF5">
              <w:rPr>
                <w:webHidden/>
              </w:rPr>
            </w:r>
            <w:r w:rsidR="00472CF5">
              <w:rPr>
                <w:webHidden/>
              </w:rPr>
              <w:fldChar w:fldCharType="separate"/>
            </w:r>
            <w:r w:rsidR="000A0FEA">
              <w:rPr>
                <w:webHidden/>
              </w:rPr>
              <w:t>15</w:t>
            </w:r>
            <w:r w:rsidR="00472CF5">
              <w:rPr>
                <w:webHidden/>
              </w:rPr>
              <w:fldChar w:fldCharType="end"/>
            </w:r>
          </w:hyperlink>
        </w:p>
        <w:p w:rsidR="00472CF5" w:rsidRDefault="00954220">
          <w:pPr>
            <w:pStyle w:val="TM1"/>
            <w:rPr>
              <w:rFonts w:asciiTheme="minorHAnsi" w:hAnsiTheme="minorHAnsi"/>
              <w:b w:val="0"/>
              <w:bCs w:val="0"/>
              <w:caps w:val="0"/>
              <w:color w:val="auto"/>
              <w:szCs w:val="22"/>
              <w:lang w:val="fr-FR" w:eastAsia="fr-FR"/>
            </w:rPr>
          </w:pPr>
          <w:hyperlink w:anchor="_Toc439163582" w:history="1">
            <w:r w:rsidR="00472CF5" w:rsidRPr="00840285">
              <w:rPr>
                <w:rStyle w:val="Lienhypertexte"/>
              </w:rPr>
              <w:t>Acknowledgements</w:t>
            </w:r>
            <w:r w:rsidR="00472CF5">
              <w:rPr>
                <w:webHidden/>
              </w:rPr>
              <w:tab/>
            </w:r>
            <w:r w:rsidR="00472CF5">
              <w:rPr>
                <w:webHidden/>
              </w:rPr>
              <w:fldChar w:fldCharType="begin"/>
            </w:r>
            <w:r w:rsidR="00472CF5">
              <w:rPr>
                <w:webHidden/>
              </w:rPr>
              <w:instrText xml:space="preserve"> PAGEREF _Toc439163582 \h </w:instrText>
            </w:r>
            <w:r w:rsidR="00472CF5">
              <w:rPr>
                <w:webHidden/>
              </w:rPr>
            </w:r>
            <w:r w:rsidR="00472CF5">
              <w:rPr>
                <w:webHidden/>
              </w:rPr>
              <w:fldChar w:fldCharType="separate"/>
            </w:r>
            <w:r w:rsidR="000A0FEA">
              <w:rPr>
                <w:webHidden/>
              </w:rPr>
              <w:t>16</w:t>
            </w:r>
            <w:r w:rsidR="00472CF5">
              <w:rPr>
                <w:webHidden/>
              </w:rPr>
              <w:fldChar w:fldCharType="end"/>
            </w:r>
          </w:hyperlink>
        </w:p>
        <w:p w:rsidR="00694AB1" w:rsidRPr="00AF16C2" w:rsidRDefault="00612CCE">
          <w:r w:rsidRPr="00AF16C2">
            <w:rPr>
              <w:noProof/>
            </w:rPr>
            <w:fldChar w:fldCharType="end"/>
          </w:r>
        </w:p>
      </w:sdtContent>
    </w:sdt>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bookmarkStart w:id="1" w:name="_Toc392577117"/>
      <w:r w:rsidRPr="00AF16C2">
        <w:br w:type="page"/>
      </w:r>
    </w:p>
    <w:p w:rsidR="00B635B7" w:rsidRPr="00AF16C2" w:rsidRDefault="00B635B7" w:rsidP="00B635B7">
      <w:pPr>
        <w:pStyle w:val="Titre1"/>
      </w:pPr>
      <w:bookmarkStart w:id="2" w:name="_Toc439163577"/>
      <w:r w:rsidRPr="00AF16C2">
        <w:lastRenderedPageBreak/>
        <w:t>Introduction</w:t>
      </w:r>
      <w:bookmarkEnd w:id="1"/>
      <w:bookmarkEnd w:id="2"/>
    </w:p>
    <w:p w:rsidR="00B635B7" w:rsidRDefault="00B635B7" w:rsidP="00794EB0">
      <w:pPr>
        <w:pStyle w:val="Titre2"/>
      </w:pPr>
      <w:bookmarkStart w:id="3" w:name="_Toc392577118"/>
      <w:r w:rsidRPr="00AF16C2">
        <w:t>Context</w:t>
      </w:r>
      <w:bookmarkEnd w:id="3"/>
    </w:p>
    <w:p w:rsidR="0078005D" w:rsidRDefault="00713852" w:rsidP="00B635B7">
      <w:pPr>
        <w:rPr>
          <w:lang w:eastAsia="fr-FR"/>
        </w:rPr>
      </w:pPr>
      <w:r w:rsidRPr="00AF16C2">
        <w:rPr>
          <w:lang w:eastAsia="fr-FR"/>
        </w:rPr>
        <w:t>The AKADO tool automatically performs a series of tests on the data and produces summary tables that provide more or less detailed balance anomalies.</w:t>
      </w:r>
      <w:r>
        <w:rPr>
          <w:lang w:eastAsia="fr-FR"/>
        </w:rPr>
        <w:t xml:space="preserve"> The new version of AKADO</w:t>
      </w:r>
      <w:r w:rsidR="00C80A73">
        <w:rPr>
          <w:lang w:eastAsia="fr-FR"/>
        </w:rPr>
        <w:t>, called</w:t>
      </w:r>
      <w:r>
        <w:rPr>
          <w:lang w:eastAsia="fr-FR"/>
        </w:rPr>
        <w:t xml:space="preserve"> “</w:t>
      </w:r>
      <w:proofErr w:type="spellStart"/>
      <w:r>
        <w:rPr>
          <w:lang w:eastAsia="fr-FR"/>
        </w:rPr>
        <w:t>AKaDo</w:t>
      </w:r>
      <w:proofErr w:type="spellEnd"/>
      <w:r>
        <w:rPr>
          <w:lang w:eastAsia="fr-FR"/>
        </w:rPr>
        <w:t xml:space="preserve"> 2”, is a fusion of different software developed by the </w:t>
      </w:r>
      <w:r w:rsidR="002B1B61" w:rsidRPr="006E095E">
        <w:rPr>
          <w:rFonts w:eastAsia="Arial"/>
          <w:i/>
        </w:rPr>
        <w:t xml:space="preserve">Tropical </w:t>
      </w:r>
      <w:r w:rsidR="002B1B61">
        <w:rPr>
          <w:rFonts w:eastAsia="Arial"/>
          <w:i/>
        </w:rPr>
        <w:t xml:space="preserve">Tuna </w:t>
      </w:r>
      <w:r w:rsidR="002B1B61" w:rsidRPr="006E095E">
        <w:rPr>
          <w:rFonts w:eastAsia="Arial"/>
          <w:i/>
        </w:rPr>
        <w:t>Observatory</w:t>
      </w:r>
      <w:r w:rsidR="002B1B61">
        <w:rPr>
          <w:lang w:eastAsia="fr-FR"/>
        </w:rPr>
        <w:t xml:space="preserve"> </w:t>
      </w:r>
      <w:r w:rsidR="00322DBD">
        <w:rPr>
          <w:lang w:eastAsia="fr-FR"/>
        </w:rPr>
        <w:t>team</w:t>
      </w:r>
      <w:r w:rsidR="00E722D3">
        <w:rPr>
          <w:lang w:eastAsia="fr-FR"/>
        </w:rPr>
        <w:t xml:space="preserve">, </w:t>
      </w:r>
      <w:r w:rsidR="00E722D3" w:rsidRPr="003D1083">
        <w:rPr>
          <w:i/>
          <w:lang w:eastAsia="fr-FR"/>
        </w:rPr>
        <w:t>i.e.</w:t>
      </w:r>
      <w:r w:rsidR="008D2150">
        <w:rPr>
          <w:lang w:eastAsia="fr-FR"/>
        </w:rPr>
        <w:t xml:space="preserve"> “</w:t>
      </w:r>
      <w:proofErr w:type="spellStart"/>
      <w:r w:rsidR="008D2150">
        <w:rPr>
          <w:lang w:eastAsia="fr-FR"/>
        </w:rPr>
        <w:t>BaBys</w:t>
      </w:r>
      <w:proofErr w:type="spellEnd"/>
      <w:r w:rsidR="008D2150">
        <w:rPr>
          <w:lang w:eastAsia="fr-FR"/>
        </w:rPr>
        <w:t>”, “AKADO 4.x and</w:t>
      </w:r>
      <w:r w:rsidR="002E425E">
        <w:rPr>
          <w:lang w:eastAsia="fr-FR"/>
        </w:rPr>
        <w:t xml:space="preserve"> many</w:t>
      </w:r>
      <w:r w:rsidR="008D2150">
        <w:rPr>
          <w:lang w:eastAsia="fr-FR"/>
        </w:rPr>
        <w:t xml:space="preserve"> </w:t>
      </w:r>
      <w:r w:rsidR="002E425E">
        <w:rPr>
          <w:lang w:eastAsia="fr-FR"/>
        </w:rPr>
        <w:t>SQL queries</w:t>
      </w:r>
      <w:r>
        <w:rPr>
          <w:lang w:eastAsia="fr-FR"/>
        </w:rPr>
        <w:t xml:space="preserve">.  The purpose of this new version </w:t>
      </w:r>
      <w:r w:rsidR="00F021C2">
        <w:rPr>
          <w:lang w:eastAsia="fr-FR"/>
        </w:rPr>
        <w:t>is to prepare the transition with the electronic logbook based on the ERS.</w:t>
      </w:r>
    </w:p>
    <w:p w:rsidR="001767D5" w:rsidRDefault="0078005D" w:rsidP="001767D5">
      <w:pPr>
        <w:rPr>
          <w:lang w:eastAsia="fr-FR"/>
        </w:rPr>
      </w:pPr>
      <w:proofErr w:type="spellStart"/>
      <w:r>
        <w:rPr>
          <w:lang w:eastAsia="fr-FR"/>
        </w:rPr>
        <w:t>AKaDo</w:t>
      </w:r>
      <w:proofErr w:type="spellEnd"/>
      <w:r>
        <w:rPr>
          <w:lang w:eastAsia="fr-FR"/>
        </w:rPr>
        <w:t xml:space="preserve"> </w:t>
      </w:r>
      <w:r w:rsidR="00B635B7" w:rsidRPr="00AF16C2">
        <w:rPr>
          <w:lang w:eastAsia="fr-FR"/>
        </w:rPr>
        <w:t>runs with compatible databases with the latest evolution of AVDTH model data (version 3.</w:t>
      </w:r>
      <w:r w:rsidR="002E425E">
        <w:rPr>
          <w:lang w:eastAsia="fr-FR"/>
        </w:rPr>
        <w:t>5</w:t>
      </w:r>
      <w:r w:rsidR="00B635B7" w:rsidRPr="00AF16C2">
        <w:rPr>
          <w:lang w:eastAsia="fr-FR"/>
        </w:rPr>
        <w:t xml:space="preserve">). </w:t>
      </w:r>
      <w:r>
        <w:rPr>
          <w:lang w:eastAsia="fr-FR"/>
        </w:rPr>
        <w:t xml:space="preserve">All </w:t>
      </w:r>
      <w:r w:rsidR="00794EB0" w:rsidRPr="00AF16C2">
        <w:rPr>
          <w:lang w:eastAsia="fr-FR"/>
        </w:rPr>
        <w:t xml:space="preserve">predicates evaluated </w:t>
      </w:r>
      <w:r w:rsidR="00B635B7" w:rsidRPr="00AF16C2">
        <w:rPr>
          <w:lang w:eastAsia="fr-FR"/>
        </w:rPr>
        <w:t>since the 3.3 version of the</w:t>
      </w:r>
      <w:r>
        <w:rPr>
          <w:lang w:eastAsia="fr-FR"/>
        </w:rPr>
        <w:t xml:space="preserve"> AKADO are included in this version</w:t>
      </w:r>
      <w:r w:rsidR="00B635B7" w:rsidRPr="00AF16C2">
        <w:rPr>
          <w:lang w:eastAsia="fr-FR"/>
        </w:rPr>
        <w:t>.</w:t>
      </w:r>
      <w:r>
        <w:rPr>
          <w:lang w:eastAsia="fr-FR"/>
        </w:rPr>
        <w:t xml:space="preserve"> We also introduced many new controls.</w:t>
      </w:r>
      <w:r w:rsidR="001767D5">
        <w:rPr>
          <w:lang w:eastAsia="fr-FR"/>
        </w:rPr>
        <w:t xml:space="preserve">  Like the previous version, the i</w:t>
      </w:r>
      <w:r w:rsidR="001767D5" w:rsidRPr="00AF16C2">
        <w:rPr>
          <w:lang w:eastAsia="fr-FR"/>
        </w:rPr>
        <w:t>mportation in T3+ shall not include major errors; it is a guarantee that engages the AVDTH technology.</w:t>
      </w:r>
    </w:p>
    <w:p w:rsidR="002561F1" w:rsidRPr="00AF16C2" w:rsidRDefault="00B635B7" w:rsidP="00B635B7">
      <w:pPr>
        <w:rPr>
          <w:lang w:eastAsia="fr-FR"/>
        </w:rPr>
      </w:pPr>
      <w:r w:rsidRPr="00AF16C2">
        <w:rPr>
          <w:lang w:eastAsia="fr-FR"/>
        </w:rPr>
        <w:t>The</w:t>
      </w:r>
      <w:r w:rsidR="00DE1815">
        <w:rPr>
          <w:lang w:eastAsia="fr-FR"/>
        </w:rPr>
        <w:t xml:space="preserve"> major point of the previous version was a</w:t>
      </w:r>
      <w:r w:rsidRPr="00AF16C2">
        <w:rPr>
          <w:lang w:eastAsia="fr-FR"/>
        </w:rPr>
        <w:t xml:space="preserve"> translation in English and inclusion of comments in report analysis.</w:t>
      </w:r>
      <w:r w:rsidR="00DE1815">
        <w:rPr>
          <w:lang w:eastAsia="fr-FR"/>
        </w:rPr>
        <w:t xml:space="preserve"> </w:t>
      </w:r>
      <w:r w:rsidR="00DE1815" w:rsidRPr="00DE1815">
        <w:rPr>
          <w:lang w:eastAsia="fr-FR"/>
        </w:rPr>
        <w:t>We kept these evolutions and improved</w:t>
      </w:r>
      <w:r w:rsidR="00DE1815">
        <w:rPr>
          <w:lang w:eastAsia="fr-FR"/>
        </w:rPr>
        <w:t xml:space="preserve"> report analysis.</w:t>
      </w:r>
      <w:r w:rsidR="001767D5">
        <w:rPr>
          <w:lang w:eastAsia="fr-FR"/>
        </w:rPr>
        <w:t xml:space="preserve"> </w:t>
      </w:r>
      <w:r w:rsidR="00A84085">
        <w:rPr>
          <w:lang w:eastAsia="fr-FR"/>
        </w:rPr>
        <w:t>W</w:t>
      </w:r>
      <w:r w:rsidR="00D53DE2">
        <w:rPr>
          <w:lang w:eastAsia="fr-FR"/>
        </w:rPr>
        <w:t xml:space="preserve">e have codified </w:t>
      </w:r>
      <w:r w:rsidR="00D53DE2" w:rsidRPr="00D53DE2">
        <w:rPr>
          <w:lang w:eastAsia="fr-FR"/>
        </w:rPr>
        <w:t>each error encountered to perform detailed statistics</w:t>
      </w:r>
      <w:r w:rsidR="00D53DE2">
        <w:rPr>
          <w:lang w:eastAsia="fr-FR"/>
        </w:rPr>
        <w:t xml:space="preserve"> if needed</w:t>
      </w:r>
      <w:r w:rsidR="00D53DE2" w:rsidRPr="00D53DE2">
        <w:rPr>
          <w:lang w:eastAsia="fr-FR"/>
        </w:rPr>
        <w:t>.</w:t>
      </w:r>
    </w:p>
    <w:p w:rsidR="00B635B7" w:rsidRPr="00AF16C2" w:rsidRDefault="00D53DE2" w:rsidP="00B635B7">
      <w:pPr>
        <w:rPr>
          <w:lang w:eastAsia="fr-FR"/>
        </w:rPr>
      </w:pPr>
      <w:r>
        <w:rPr>
          <w:lang w:eastAsia="fr-FR"/>
        </w:rPr>
        <w:t xml:space="preserve">This version of </w:t>
      </w:r>
      <w:proofErr w:type="spellStart"/>
      <w:r w:rsidR="00B635B7" w:rsidRPr="00AF16C2">
        <w:rPr>
          <w:lang w:eastAsia="fr-FR"/>
        </w:rPr>
        <w:t>AK</w:t>
      </w:r>
      <w:r>
        <w:rPr>
          <w:lang w:eastAsia="fr-FR"/>
        </w:rPr>
        <w:t>a</w:t>
      </w:r>
      <w:r w:rsidR="00B635B7" w:rsidRPr="00AF16C2">
        <w:rPr>
          <w:lang w:eastAsia="fr-FR"/>
        </w:rPr>
        <w:t>D</w:t>
      </w:r>
      <w:r>
        <w:rPr>
          <w:lang w:eastAsia="fr-FR"/>
        </w:rPr>
        <w:t>o</w:t>
      </w:r>
      <w:proofErr w:type="spellEnd"/>
      <w:r>
        <w:rPr>
          <w:lang w:eastAsia="fr-FR"/>
        </w:rPr>
        <w:t xml:space="preserve"> produces a </w:t>
      </w:r>
      <w:proofErr w:type="spellStart"/>
      <w:r>
        <w:rPr>
          <w:lang w:eastAsia="fr-FR"/>
        </w:rPr>
        <w:t>spreadsheet</w:t>
      </w:r>
      <w:proofErr w:type="spellEnd"/>
      <w:r>
        <w:rPr>
          <w:lang w:eastAsia="fr-FR"/>
        </w:rPr>
        <w:t xml:space="preserve"> </w:t>
      </w:r>
      <w:r w:rsidR="00B635B7" w:rsidRPr="00AF16C2">
        <w:rPr>
          <w:lang w:eastAsia="fr-FR"/>
        </w:rPr>
        <w:t>document easy to read on screen</w:t>
      </w:r>
      <w:r w:rsidR="00DC21B6" w:rsidRPr="00AF16C2">
        <w:rPr>
          <w:lang w:eastAsia="fr-FR"/>
        </w:rPr>
        <w:t xml:space="preserve">. </w:t>
      </w:r>
      <w:r w:rsidR="00B635B7" w:rsidRPr="00AF16C2">
        <w:rPr>
          <w:lang w:eastAsia="fr-FR"/>
        </w:rPr>
        <w:t xml:space="preserve">The </w:t>
      </w:r>
      <w:proofErr w:type="spellStart"/>
      <w:r w:rsidR="00BB4CB3">
        <w:rPr>
          <w:lang w:eastAsia="fr-FR"/>
        </w:rPr>
        <w:t>spreadsheet</w:t>
      </w:r>
      <w:proofErr w:type="spellEnd"/>
      <w:r w:rsidR="00BB4CB3">
        <w:rPr>
          <w:lang w:eastAsia="fr-FR"/>
        </w:rPr>
        <w:t xml:space="preserve"> must </w:t>
      </w:r>
      <w:r>
        <w:rPr>
          <w:lang w:eastAsia="fr-FR"/>
        </w:rPr>
        <w:t xml:space="preserve">improve </w:t>
      </w:r>
      <w:r w:rsidRPr="00D53DE2">
        <w:rPr>
          <w:lang w:eastAsia="fr-FR"/>
        </w:rPr>
        <w:t>the treatment results with more effective than a web browser interface.</w:t>
      </w:r>
    </w:p>
    <w:p w:rsidR="00B635B7" w:rsidRPr="00AF16C2" w:rsidRDefault="00B635B7" w:rsidP="00B635B7">
      <w:pPr>
        <w:pStyle w:val="Titre2"/>
      </w:pPr>
      <w:bookmarkStart w:id="4" w:name="token_1"/>
      <w:bookmarkStart w:id="5" w:name="Sp1.s2_o"/>
      <w:bookmarkStart w:id="6" w:name="_Toc392577119"/>
      <w:bookmarkEnd w:id="4"/>
      <w:bookmarkEnd w:id="5"/>
      <w:r w:rsidRPr="00AF16C2">
        <w:t>Prerequisites</w:t>
      </w:r>
      <w:bookmarkEnd w:id="6"/>
      <w:r w:rsidRPr="00AF16C2">
        <w:t xml:space="preserve"> </w:t>
      </w:r>
    </w:p>
    <w:p w:rsidR="002561F1" w:rsidRPr="00AF16C2" w:rsidRDefault="00B635B7" w:rsidP="002561F1">
      <w:pPr>
        <w:rPr>
          <w:rFonts w:eastAsia="Arial"/>
        </w:rPr>
      </w:pPr>
      <w:r w:rsidRPr="00AF16C2">
        <w:rPr>
          <w:rFonts w:eastAsia="Arial"/>
        </w:rPr>
        <w:t>To be a</w:t>
      </w:r>
      <w:r w:rsidR="007C2F47">
        <w:rPr>
          <w:rFonts w:eastAsia="Arial"/>
        </w:rPr>
        <w:t>n</w:t>
      </w:r>
      <w:r w:rsidRPr="00AF16C2">
        <w:rPr>
          <w:rFonts w:eastAsia="Arial"/>
        </w:rPr>
        <w:t xml:space="preserve"> user of the AVDTH database, </w:t>
      </w:r>
      <w:r w:rsidR="0056779E">
        <w:rPr>
          <w:rFonts w:eastAsia="Arial"/>
        </w:rPr>
        <w:t>“</w:t>
      </w:r>
      <w:r w:rsidRPr="00AF16C2">
        <w:rPr>
          <w:rFonts w:eastAsia="Arial"/>
          <w:i/>
        </w:rPr>
        <w:t xml:space="preserve">Acquisition </w:t>
      </w:r>
      <w:proofErr w:type="gramStart"/>
      <w:r w:rsidRPr="00AF16C2">
        <w:rPr>
          <w:rFonts w:eastAsia="Arial"/>
          <w:i/>
        </w:rPr>
        <w:t>et</w:t>
      </w:r>
      <w:proofErr w:type="gramEnd"/>
      <w:r w:rsidRPr="00AF16C2">
        <w:rPr>
          <w:rFonts w:eastAsia="Arial"/>
          <w:i/>
        </w:rPr>
        <w:t xml:space="preserve"> Validation des </w:t>
      </w:r>
      <w:proofErr w:type="spellStart"/>
      <w:r w:rsidRPr="00AF16C2">
        <w:rPr>
          <w:rFonts w:eastAsia="Arial"/>
          <w:i/>
        </w:rPr>
        <w:t>Données</w:t>
      </w:r>
      <w:proofErr w:type="spellEnd"/>
      <w:r w:rsidRPr="00AF16C2">
        <w:rPr>
          <w:rFonts w:eastAsia="Arial"/>
          <w:i/>
        </w:rPr>
        <w:t xml:space="preserve"> </w:t>
      </w:r>
      <w:proofErr w:type="spellStart"/>
      <w:r w:rsidRPr="00AF16C2">
        <w:rPr>
          <w:rFonts w:eastAsia="Arial"/>
          <w:i/>
        </w:rPr>
        <w:t>Thonière</w:t>
      </w:r>
      <w:r w:rsidR="00D33DA5" w:rsidRPr="00AF16C2">
        <w:rPr>
          <w:rFonts w:eastAsia="Arial"/>
          <w:i/>
        </w:rPr>
        <w:t>s</w:t>
      </w:r>
      <w:proofErr w:type="spellEnd"/>
      <w:r w:rsidR="0056779E">
        <w:rPr>
          <w:rFonts w:eastAsia="Arial"/>
          <w:i/>
        </w:rPr>
        <w:t>”</w:t>
      </w:r>
      <w:r w:rsidRPr="00AF16C2">
        <w:rPr>
          <w:rFonts w:eastAsia="Arial"/>
        </w:rPr>
        <w:t xml:space="preserve">, created by the </w:t>
      </w:r>
      <w:r w:rsidR="006E095E" w:rsidRPr="006E095E">
        <w:rPr>
          <w:rFonts w:eastAsia="Arial"/>
          <w:i/>
        </w:rPr>
        <w:t xml:space="preserve">Tropical </w:t>
      </w:r>
      <w:r w:rsidR="00EB2EBC">
        <w:rPr>
          <w:rFonts w:eastAsia="Arial"/>
          <w:i/>
        </w:rPr>
        <w:t xml:space="preserve">Tuna </w:t>
      </w:r>
      <w:r w:rsidR="006E095E" w:rsidRPr="006E095E">
        <w:rPr>
          <w:rFonts w:eastAsia="Arial"/>
          <w:i/>
        </w:rPr>
        <w:t>Observatory</w:t>
      </w:r>
      <w:r w:rsidR="00AE5F35">
        <w:rPr>
          <w:rFonts w:eastAsia="Arial"/>
        </w:rPr>
        <w:t xml:space="preserve">, </w:t>
      </w:r>
      <w:r w:rsidR="006E095E" w:rsidRPr="006E095E">
        <w:rPr>
          <w:i/>
        </w:rPr>
        <w:t>Institute of research for development</w:t>
      </w:r>
      <w:r w:rsidRPr="00AF16C2">
        <w:rPr>
          <w:rFonts w:eastAsia="Arial"/>
        </w:rPr>
        <w:t>.</w:t>
      </w:r>
    </w:p>
    <w:p w:rsidR="003F601A" w:rsidRDefault="00BD5A37" w:rsidP="002561F1">
      <w:pPr>
        <w:rPr>
          <w:rFonts w:eastAsia="Arial"/>
        </w:rPr>
      </w:pPr>
      <w:r w:rsidRPr="00AF16C2">
        <w:rPr>
          <w:rFonts w:eastAsia="Arial"/>
        </w:rPr>
        <w:t>France</w:t>
      </w:r>
      <w:r>
        <w:rPr>
          <w:rFonts w:eastAsia="Arial"/>
        </w:rPr>
        <w:t>, Ghana</w:t>
      </w:r>
      <w:r w:rsidR="00B635B7" w:rsidRPr="00AF16C2">
        <w:rPr>
          <w:rFonts w:eastAsia="Arial"/>
        </w:rPr>
        <w:t xml:space="preserve">, </w:t>
      </w:r>
      <w:r>
        <w:rPr>
          <w:rFonts w:eastAsia="Arial"/>
        </w:rPr>
        <w:t xml:space="preserve">Mauritius, </w:t>
      </w:r>
      <w:r w:rsidR="00B635B7" w:rsidRPr="00AF16C2">
        <w:rPr>
          <w:rFonts w:eastAsia="Arial"/>
        </w:rPr>
        <w:t>S</w:t>
      </w:r>
      <w:r w:rsidR="00EC2A01" w:rsidRPr="00AF16C2">
        <w:rPr>
          <w:rFonts w:eastAsia="Arial"/>
        </w:rPr>
        <w:t>e</w:t>
      </w:r>
      <w:r w:rsidR="00B635B7" w:rsidRPr="00AF16C2">
        <w:rPr>
          <w:rFonts w:eastAsia="Arial"/>
        </w:rPr>
        <w:t>n</w:t>
      </w:r>
      <w:r w:rsidR="00EC2A01" w:rsidRPr="00AF16C2">
        <w:rPr>
          <w:rFonts w:eastAsia="Arial"/>
        </w:rPr>
        <w:t>e</w:t>
      </w:r>
      <w:r>
        <w:rPr>
          <w:rFonts w:eastAsia="Arial"/>
        </w:rPr>
        <w:t xml:space="preserve">gal, Seychelles </w:t>
      </w:r>
      <w:r w:rsidR="00B635B7" w:rsidRPr="00AF16C2">
        <w:rPr>
          <w:rFonts w:eastAsia="Arial"/>
        </w:rPr>
        <w:t>and Spain AVDTH database (October 1, 2013).</w:t>
      </w:r>
    </w:p>
    <w:p w:rsidR="00DE36D3" w:rsidRDefault="00DE36D3" w:rsidP="002561F1">
      <w:pPr>
        <w:rPr>
          <w:rFonts w:eastAsia="Arial"/>
        </w:rPr>
      </w:pPr>
    </w:p>
    <w:p w:rsidR="00DE36D3" w:rsidRPr="00DE36D3" w:rsidRDefault="00DE36D3" w:rsidP="00DE36D3">
      <w:pPr>
        <w:pStyle w:val="Titre2"/>
      </w:pPr>
      <w:r>
        <w:rPr>
          <w:rFonts w:eastAsia="Arial"/>
        </w:rPr>
        <w:t>Miscellaneous</w:t>
      </w:r>
    </w:p>
    <w:p w:rsidR="00D7404D" w:rsidRDefault="0052019F" w:rsidP="00DE36D3">
      <w:r>
        <w:t>This</w:t>
      </w:r>
      <w:r w:rsidR="00DE36D3">
        <w:t xml:space="preserve"> version of </w:t>
      </w:r>
      <w:proofErr w:type="spellStart"/>
      <w:r w:rsidR="00DE36D3">
        <w:t>AKaDo</w:t>
      </w:r>
      <w:proofErr w:type="spellEnd"/>
      <w:r w:rsidR="00DE36D3">
        <w:t xml:space="preserve"> is developed by </w:t>
      </w:r>
      <w:proofErr w:type="spellStart"/>
      <w:r w:rsidR="00DE36D3">
        <w:t>Julien</w:t>
      </w:r>
      <w:proofErr w:type="spellEnd"/>
      <w:r w:rsidR="00DE36D3">
        <w:t xml:space="preserve"> </w:t>
      </w:r>
      <w:proofErr w:type="spellStart"/>
      <w:r w:rsidR="00DE36D3">
        <w:t>Lebranchu</w:t>
      </w:r>
      <w:proofErr w:type="spellEnd"/>
      <w:r w:rsidR="00DE36D3">
        <w:t xml:space="preserve">. </w:t>
      </w:r>
      <w:r>
        <w:t xml:space="preserve">Contact: </w:t>
      </w:r>
      <w:hyperlink r:id="rId20" w:history="1">
        <w:r w:rsidR="00D7404D">
          <w:rPr>
            <w:rStyle w:val="Lienhypertexte"/>
          </w:rPr>
          <w:t>OT support team</w:t>
        </w:r>
      </w:hyperlink>
      <w:r w:rsidR="00D7404D">
        <w:t>.</w:t>
      </w:r>
    </w:p>
    <w:p w:rsidR="00BB1170" w:rsidRDefault="00BB1170" w:rsidP="00DE36D3">
      <w:r>
        <w:t xml:space="preserve">This guide </w:t>
      </w:r>
      <w:r w:rsidR="00090C11">
        <w:t>was created</w:t>
      </w:r>
      <w:r>
        <w:t xml:space="preserve"> the </w:t>
      </w:r>
      <w:r>
        <w:fldChar w:fldCharType="begin"/>
      </w:r>
      <w:r>
        <w:instrText xml:space="preserve"> CREATEDATE  \@ "d MMMM yyyy"  \* MERGEFORMAT </w:instrText>
      </w:r>
      <w:r>
        <w:fldChar w:fldCharType="separate"/>
      </w:r>
      <w:r>
        <w:rPr>
          <w:noProof/>
        </w:rPr>
        <w:t>8 July 2014</w:t>
      </w:r>
      <w:r>
        <w:fldChar w:fldCharType="end"/>
      </w:r>
      <w:r>
        <w:t>.</w:t>
      </w:r>
      <w:r w:rsidR="00D7404D">
        <w:t xml:space="preserve"> </w:t>
      </w:r>
    </w:p>
    <w:p w:rsidR="00501499" w:rsidRDefault="00FA5392" w:rsidP="00DE36D3">
      <w:r>
        <w:t>T</w:t>
      </w:r>
      <w:r>
        <w:rPr>
          <w:rStyle w:val="hps"/>
          <w:lang w:val="en"/>
        </w:rPr>
        <w:t>he date</w:t>
      </w:r>
      <w:r>
        <w:rPr>
          <w:rStyle w:val="shorttext"/>
          <w:lang w:val="en"/>
        </w:rPr>
        <w:t xml:space="preserve"> </w:t>
      </w:r>
      <w:r>
        <w:rPr>
          <w:rStyle w:val="hps"/>
          <w:lang w:val="en"/>
        </w:rPr>
        <w:t>of the last modification</w:t>
      </w:r>
      <w:r>
        <w:t xml:space="preserve"> is </w:t>
      </w:r>
      <w:r>
        <w:fldChar w:fldCharType="begin"/>
      </w:r>
      <w:r>
        <w:instrText xml:space="preserve"> SAVEDATE  \@ "d MMMM yyyy"  \* MERGEFORMAT </w:instrText>
      </w:r>
      <w:r>
        <w:fldChar w:fldCharType="separate"/>
      </w:r>
      <w:r w:rsidR="00954220">
        <w:rPr>
          <w:noProof/>
        </w:rPr>
        <w:t>18 March 2016</w:t>
      </w:r>
      <w:r>
        <w:fldChar w:fldCharType="end"/>
      </w:r>
      <w:r w:rsidR="00BB1170">
        <w:t xml:space="preserve"> by </w:t>
      </w:r>
      <w:fldSimple w:instr=" LASTSAVEDBY   \* MERGEFORMAT ">
        <w:r w:rsidR="00BB1170">
          <w:rPr>
            <w:noProof/>
          </w:rPr>
          <w:t>Julien LEBRANCHU, Sete IRD, 04 99 57 32 00</w:t>
        </w:r>
      </w:fldSimple>
      <w:r>
        <w:t>.</w:t>
      </w:r>
      <w:r w:rsidR="00637713">
        <w:t xml:space="preserve"> </w:t>
      </w:r>
    </w:p>
    <w:p w:rsidR="00DE36D3" w:rsidRPr="00DE36D3" w:rsidRDefault="00637713" w:rsidP="00DE36D3">
      <w:r>
        <w:t xml:space="preserve">Revision number: </w:t>
      </w:r>
      <w:fldSimple w:instr=" REVNUM   \* MERGEFORMAT ">
        <w:r>
          <w:rPr>
            <w:noProof/>
          </w:rPr>
          <w:t>322</w:t>
        </w:r>
      </w:fldSimple>
      <w:r>
        <w:t>.</w:t>
      </w:r>
    </w:p>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r w:rsidRPr="00AF16C2">
        <w:br w:type="page"/>
      </w:r>
    </w:p>
    <w:p w:rsidR="003F1752" w:rsidRPr="00AF16C2" w:rsidRDefault="008F13A6" w:rsidP="00A150B7">
      <w:pPr>
        <w:pStyle w:val="Titre1"/>
      </w:pPr>
      <w:bookmarkStart w:id="7" w:name="_Toc439163578"/>
      <w:r>
        <w:lastRenderedPageBreak/>
        <w:t>Install</w:t>
      </w:r>
      <w:r w:rsidR="003F1752" w:rsidRPr="00AF16C2">
        <w:t>ation</w:t>
      </w:r>
      <w:bookmarkEnd w:id="7"/>
    </w:p>
    <w:p w:rsidR="00175937" w:rsidRPr="00AF16C2" w:rsidRDefault="00175937" w:rsidP="00175937">
      <w:pPr>
        <w:pStyle w:val="Titre2"/>
      </w:pPr>
      <w:r w:rsidRPr="00AF16C2">
        <w:t>Preamble</w:t>
      </w:r>
    </w:p>
    <w:p w:rsidR="00175937" w:rsidRPr="00AF16C2" w:rsidRDefault="003A2792" w:rsidP="00175937">
      <w:r>
        <w:t xml:space="preserve">To use </w:t>
      </w:r>
      <w:proofErr w:type="spellStart"/>
      <w:r>
        <w:t>AKaDo</w:t>
      </w:r>
      <w:proofErr w:type="spellEnd"/>
      <w:r>
        <w:t xml:space="preserve"> software, you must have already JAVA installed. You can download JAVA at </w:t>
      </w:r>
      <w:hyperlink r:id="rId21" w:history="1">
        <w:r w:rsidRPr="00EC01A1">
          <w:rPr>
            <w:rStyle w:val="Lienhypertexte"/>
          </w:rPr>
          <w:t>https://www.java.com/en/</w:t>
        </w:r>
      </w:hyperlink>
      <w:r w:rsidR="00607C5B">
        <w:t>, and</w:t>
      </w:r>
      <w:r w:rsidR="00D94FA6">
        <w:t xml:space="preserve"> follows the instructions to install it.</w:t>
      </w:r>
    </w:p>
    <w:p w:rsidR="00175937" w:rsidRPr="00AF16C2" w:rsidRDefault="00175937" w:rsidP="00175937">
      <w:pPr>
        <w:pStyle w:val="Titre2"/>
      </w:pPr>
      <w:r w:rsidRPr="00AF16C2">
        <w:t>Procedure</w:t>
      </w:r>
      <w:r w:rsidR="006E523C" w:rsidRPr="00AF16C2">
        <w:t xml:space="preserve"> </w:t>
      </w:r>
    </w:p>
    <w:p w:rsidR="00251E90" w:rsidRPr="00AF16C2" w:rsidRDefault="00251E90">
      <w:r w:rsidRPr="00AF16C2">
        <w:t xml:space="preserve">Run the </w:t>
      </w:r>
      <w:proofErr w:type="spellStart"/>
      <w:r w:rsidRPr="00AF16C2">
        <w:t>AKaDo</w:t>
      </w:r>
      <w:proofErr w:type="spellEnd"/>
      <w:r w:rsidRPr="00AF16C2">
        <w:t xml:space="preserve"> instal</w:t>
      </w:r>
      <w:r w:rsidR="002E32DD">
        <w:t xml:space="preserve">ler by double clicking the </w:t>
      </w:r>
      <w:r w:rsidRPr="00AF16C2">
        <w:t>“</w:t>
      </w:r>
      <w:r w:rsidR="00DF31C6">
        <w:rPr>
          <w:rStyle w:val="lev"/>
          <w:lang w:val="en-GB"/>
        </w:rPr>
        <w:t>akado-avdth-installer</w:t>
      </w:r>
      <w:r w:rsidR="002E32DD">
        <w:rPr>
          <w:rStyle w:val="lev"/>
          <w:lang w:val="en-GB"/>
        </w:rPr>
        <w:t>-XX</w:t>
      </w:r>
      <w:r w:rsidR="00DF31C6">
        <w:rPr>
          <w:rStyle w:val="lev"/>
          <w:lang w:val="en-GB"/>
        </w:rPr>
        <w:t>-standard</w:t>
      </w:r>
      <w:r w:rsidRPr="00AF16C2">
        <w:rPr>
          <w:rStyle w:val="lev"/>
          <w:lang w:val="en-GB"/>
        </w:rPr>
        <w:t>.jar</w:t>
      </w:r>
      <w:r w:rsidRPr="00AF16C2">
        <w:t>”</w:t>
      </w:r>
      <w:r w:rsidR="002E32DD">
        <w:t xml:space="preserve"> </w:t>
      </w:r>
      <w:r w:rsidR="00CF6207">
        <w:t>f</w:t>
      </w:r>
      <w:r w:rsidR="002E32DD">
        <w:t>ile</w:t>
      </w:r>
      <w:r w:rsidRPr="00AF16C2">
        <w:t xml:space="preserve"> where XX is the version number</w:t>
      </w:r>
      <w:r w:rsidR="00BC01CC" w:rsidRPr="00AF16C2">
        <w:t xml:space="preserve">; and follow instructions to install or update </w:t>
      </w:r>
      <w:proofErr w:type="spellStart"/>
      <w:r w:rsidR="00BC01CC" w:rsidRPr="00AF16C2">
        <w:t>AKaDo</w:t>
      </w:r>
      <w:proofErr w:type="spellEnd"/>
      <w:r w:rsidR="00BC01CC" w:rsidRPr="00AF16C2">
        <w:t>.</w:t>
      </w:r>
    </w:p>
    <w:p w:rsidR="002A1DE8" w:rsidRPr="00AF16C2" w:rsidRDefault="00725EC8" w:rsidP="002A1DE8">
      <w:pPr>
        <w:pStyle w:val="Paragraphedeliste"/>
        <w:numPr>
          <w:ilvl w:val="0"/>
          <w:numId w:val="18"/>
        </w:numPr>
      </w:pPr>
      <w:r>
        <w:t>Press Next to continue</w:t>
      </w:r>
      <w:r w:rsidR="00610043" w:rsidRPr="00AF16C2">
        <w:t>.</w:t>
      </w:r>
    </w:p>
    <w:p w:rsidR="009D0322" w:rsidRDefault="00801868" w:rsidP="009D0322">
      <w:pPr>
        <w:jc w:val="center"/>
      </w:pPr>
      <w:r>
        <w:rPr>
          <w:noProof/>
          <w:lang w:val="fr-FR" w:eastAsia="fr-FR"/>
        </w:rPr>
        <w:drawing>
          <wp:inline distT="0" distB="0" distL="0" distR="0">
            <wp:extent cx="5349537" cy="3852000"/>
            <wp:effectExtent l="0" t="0" r="0" b="0"/>
            <wp:docPr id="20" name="akado_installer_panel1.png"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1.png"/>
                    <pic:cNvPicPr/>
                  </pic:nvPicPr>
                  <pic:blipFill>
                    <a:blip r:link="rId22"/>
                    <a:stretch>
                      <a:fillRect/>
                    </a:stretch>
                  </pic:blipFill>
                  <pic:spPr>
                    <a:xfrm>
                      <a:off x="0" y="0"/>
                      <a:ext cx="5349537" cy="3852000"/>
                    </a:xfrm>
                    <a:prstGeom prst="rect">
                      <a:avLst/>
                    </a:prstGeom>
                  </pic:spPr>
                </pic:pic>
              </a:graphicData>
            </a:graphic>
          </wp:inline>
        </w:drawing>
      </w:r>
      <w:r w:rsidR="009D0322">
        <w:br w:type="page"/>
      </w:r>
    </w:p>
    <w:p w:rsidR="00801868" w:rsidRDefault="00801868" w:rsidP="002A1DE8">
      <w:pPr>
        <w:pStyle w:val="Paragraphedeliste"/>
        <w:numPr>
          <w:ilvl w:val="0"/>
          <w:numId w:val="18"/>
        </w:numPr>
      </w:pPr>
      <w:r>
        <w:lastRenderedPageBreak/>
        <w:t>Read the README, and press Next to continue.</w:t>
      </w:r>
    </w:p>
    <w:p w:rsidR="00801868" w:rsidRDefault="00801868" w:rsidP="00827DBC">
      <w:pPr>
        <w:jc w:val="center"/>
      </w:pPr>
      <w:r>
        <w:rPr>
          <w:noProof/>
          <w:lang w:val="fr-FR" w:eastAsia="fr-FR"/>
        </w:rPr>
        <w:drawing>
          <wp:inline distT="0" distB="0" distL="0" distR="0">
            <wp:extent cx="5349537" cy="3852000"/>
            <wp:effectExtent l="0" t="0" r="0" b="0"/>
            <wp:docPr id="16" name="akado_installer_panel2.png"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2.png"/>
                    <pic:cNvPicPr/>
                  </pic:nvPicPr>
                  <pic:blipFill>
                    <a:blip r:link="rId23"/>
                    <a:stretch>
                      <a:fillRect/>
                    </a:stretch>
                  </pic:blipFill>
                  <pic:spPr>
                    <a:xfrm>
                      <a:off x="0" y="0"/>
                      <a:ext cx="5349537" cy="3852000"/>
                    </a:xfrm>
                    <a:prstGeom prst="rect">
                      <a:avLst/>
                    </a:prstGeom>
                  </pic:spPr>
                </pic:pic>
              </a:graphicData>
            </a:graphic>
          </wp:inline>
        </w:drawing>
      </w:r>
    </w:p>
    <w:p w:rsidR="00827DBC" w:rsidRDefault="00827DBC" w:rsidP="00801868">
      <w:pPr>
        <w:pStyle w:val="Paragraphedeliste"/>
      </w:pPr>
    </w:p>
    <w:p w:rsidR="002A1DE8" w:rsidRPr="00AF16C2" w:rsidRDefault="002A1DE8" w:rsidP="002A1DE8">
      <w:pPr>
        <w:pStyle w:val="Paragraphedeliste"/>
        <w:numPr>
          <w:ilvl w:val="0"/>
          <w:numId w:val="18"/>
        </w:numPr>
      </w:pPr>
      <w:r w:rsidRPr="00AF16C2">
        <w:t xml:space="preserve">Accept the </w:t>
      </w:r>
      <w:proofErr w:type="spellStart"/>
      <w:r w:rsidR="00507AD7" w:rsidRPr="00AF16C2">
        <w:t>AKaDo’s</w:t>
      </w:r>
      <w:proofErr w:type="spellEnd"/>
      <w:r w:rsidR="00507AD7" w:rsidRPr="00AF16C2">
        <w:t xml:space="preserve"> licence</w:t>
      </w:r>
      <w:r w:rsidRPr="00AF16C2">
        <w:t xml:space="preserve">, and </w:t>
      </w:r>
      <w:r w:rsidR="00387CAF" w:rsidRPr="00AF16C2">
        <w:t>press</w:t>
      </w:r>
      <w:r w:rsidRPr="00AF16C2">
        <w:t xml:space="preserve"> </w:t>
      </w:r>
      <w:r w:rsidR="00387CAF" w:rsidRPr="00AF16C2">
        <w:t>N</w:t>
      </w:r>
      <w:r w:rsidRPr="00AF16C2">
        <w:t>ext</w:t>
      </w:r>
      <w:r w:rsidR="00387CAF" w:rsidRPr="00AF16C2">
        <w:t xml:space="preserve"> to continue</w:t>
      </w:r>
      <w:r w:rsidR="00610043" w:rsidRPr="00AF16C2">
        <w:t>.</w:t>
      </w:r>
    </w:p>
    <w:p w:rsidR="009B36B5" w:rsidRPr="00AF16C2" w:rsidRDefault="00827DBC" w:rsidP="002A1DE8">
      <w:pPr>
        <w:spacing w:after="200" w:line="276" w:lineRule="auto"/>
        <w:jc w:val="center"/>
      </w:pPr>
      <w:r>
        <w:rPr>
          <w:noProof/>
          <w:lang w:val="fr-FR" w:eastAsia="fr-FR"/>
        </w:rPr>
        <w:drawing>
          <wp:inline distT="0" distB="0" distL="0" distR="0">
            <wp:extent cx="5349537" cy="3852000"/>
            <wp:effectExtent l="0" t="0" r="0" b="0"/>
            <wp:docPr id="21" name="akado_installer_panel3.png"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3.png"/>
                    <pic:cNvPicPr/>
                  </pic:nvPicPr>
                  <pic:blipFill>
                    <a:blip r:link="rId24"/>
                    <a:stretch>
                      <a:fillRect/>
                    </a:stretch>
                  </pic:blipFill>
                  <pic:spPr>
                    <a:xfrm>
                      <a:off x="0" y="0"/>
                      <a:ext cx="5349537" cy="3852000"/>
                    </a:xfrm>
                    <a:prstGeom prst="rect">
                      <a:avLst/>
                    </a:prstGeom>
                  </pic:spPr>
                </pic:pic>
              </a:graphicData>
            </a:graphic>
          </wp:inline>
        </w:drawing>
      </w:r>
    </w:p>
    <w:p w:rsidR="009B36B5" w:rsidRPr="00AF16C2" w:rsidRDefault="009B36B5" w:rsidP="009B36B5">
      <w:pPr>
        <w:pStyle w:val="Paragraphedeliste"/>
        <w:numPr>
          <w:ilvl w:val="0"/>
          <w:numId w:val="18"/>
        </w:numPr>
        <w:spacing w:after="200" w:line="276" w:lineRule="auto"/>
      </w:pPr>
      <w:r w:rsidRPr="00AF16C2">
        <w:lastRenderedPageBreak/>
        <w:t xml:space="preserve">Select the packages you want to install (only the </w:t>
      </w:r>
      <w:r w:rsidR="00610043" w:rsidRPr="00AF16C2">
        <w:t>documentation</w:t>
      </w:r>
      <w:r w:rsidR="00827DBC">
        <w:t>, the Licence and Readme files are</w:t>
      </w:r>
      <w:r w:rsidR="00610043" w:rsidRPr="00AF16C2">
        <w:t xml:space="preserve"> not mandatory).</w:t>
      </w:r>
    </w:p>
    <w:p w:rsidR="009B36B5" w:rsidRPr="00AF16C2" w:rsidRDefault="00827DBC" w:rsidP="00827DBC">
      <w:pPr>
        <w:jc w:val="center"/>
      </w:pPr>
      <w:r>
        <w:rPr>
          <w:noProof/>
          <w:lang w:val="fr-FR" w:eastAsia="fr-FR"/>
        </w:rPr>
        <w:drawing>
          <wp:inline distT="0" distB="0" distL="0" distR="0">
            <wp:extent cx="5349537" cy="3852000"/>
            <wp:effectExtent l="0" t="0" r="0" b="0"/>
            <wp:docPr id="23" name="akado_installer_panel4.png"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4.png"/>
                    <pic:cNvPicPr/>
                  </pic:nvPicPr>
                  <pic:blipFill>
                    <a:blip r:link="rId25"/>
                    <a:stretch>
                      <a:fillRect/>
                    </a:stretch>
                  </pic:blipFill>
                  <pic:spPr>
                    <a:xfrm>
                      <a:off x="0" y="0"/>
                      <a:ext cx="5349537" cy="3852000"/>
                    </a:xfrm>
                    <a:prstGeom prst="rect">
                      <a:avLst/>
                    </a:prstGeom>
                  </pic:spPr>
                </pic:pic>
              </a:graphicData>
            </a:graphic>
          </wp:inline>
        </w:drawing>
      </w:r>
    </w:p>
    <w:p w:rsidR="001123A1" w:rsidRPr="00AF16C2" w:rsidRDefault="009B36B5" w:rsidP="001123A1">
      <w:pPr>
        <w:pStyle w:val="Paragraphedeliste"/>
        <w:numPr>
          <w:ilvl w:val="0"/>
          <w:numId w:val="18"/>
        </w:numPr>
        <w:spacing w:after="200" w:line="276" w:lineRule="auto"/>
      </w:pPr>
      <w:r w:rsidRPr="00AF16C2">
        <w:t>Select the installation path,</w:t>
      </w:r>
      <w:r w:rsidR="00D509F3" w:rsidRPr="00AF16C2">
        <w:t xml:space="preserve"> you can choose your directory by browsing your computer.</w:t>
      </w:r>
    </w:p>
    <w:p w:rsidR="00AA0D5F" w:rsidRPr="00AF16C2" w:rsidRDefault="00827DBC" w:rsidP="00827DBC">
      <w:pPr>
        <w:spacing w:after="200" w:line="276" w:lineRule="auto"/>
        <w:jc w:val="center"/>
      </w:pPr>
      <w:r>
        <w:rPr>
          <w:noProof/>
          <w:lang w:val="fr-FR" w:eastAsia="fr-FR"/>
        </w:rPr>
        <w:drawing>
          <wp:inline distT="0" distB="0" distL="0" distR="0">
            <wp:extent cx="5349537" cy="3852000"/>
            <wp:effectExtent l="0" t="0" r="0" b="0"/>
            <wp:docPr id="27" name="akado_installer_panel5.png"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5.png"/>
                    <pic:cNvPicPr/>
                  </pic:nvPicPr>
                  <pic:blipFill>
                    <a:blip r:link="rId26"/>
                    <a:stretch>
                      <a:fillRect/>
                    </a:stretch>
                  </pic:blipFill>
                  <pic:spPr>
                    <a:xfrm>
                      <a:off x="0" y="0"/>
                      <a:ext cx="5349537" cy="3852000"/>
                    </a:xfrm>
                    <a:prstGeom prst="rect">
                      <a:avLst/>
                    </a:prstGeom>
                  </pic:spPr>
                </pic:pic>
              </a:graphicData>
            </a:graphic>
          </wp:inline>
        </w:drawing>
      </w:r>
      <w:r w:rsidR="00AA0D5F" w:rsidRPr="00AF16C2">
        <w:br w:type="page"/>
      </w:r>
    </w:p>
    <w:p w:rsidR="001123A1" w:rsidRPr="00AF16C2" w:rsidRDefault="001123A1" w:rsidP="001123A1">
      <w:pPr>
        <w:pStyle w:val="Paragraphedeliste"/>
        <w:numPr>
          <w:ilvl w:val="0"/>
          <w:numId w:val="18"/>
        </w:numPr>
        <w:spacing w:after="200" w:line="276" w:lineRule="auto"/>
      </w:pPr>
      <w:r w:rsidRPr="00AF16C2">
        <w:lastRenderedPageBreak/>
        <w:t xml:space="preserve">This panel presents </w:t>
      </w:r>
      <w:r w:rsidR="002A45D1" w:rsidRPr="00AF16C2">
        <w:t>information</w:t>
      </w:r>
      <w:r w:rsidRPr="00AF16C2">
        <w:t xml:space="preserve"> about the installation. Press Next to continue</w:t>
      </w:r>
      <w:r w:rsidR="00AA0D5F" w:rsidRPr="00AF16C2">
        <w:t xml:space="preserve"> and </w:t>
      </w:r>
      <w:r w:rsidR="00610043" w:rsidRPr="00AF16C2">
        <w:t>begin</w:t>
      </w:r>
      <w:r w:rsidR="00AA0D5F" w:rsidRPr="00AF16C2">
        <w:t xml:space="preserve"> the installation</w:t>
      </w:r>
      <w:r w:rsidR="00610043" w:rsidRPr="00AF16C2">
        <w:t>.</w:t>
      </w:r>
    </w:p>
    <w:p w:rsidR="001123A1" w:rsidRPr="00AF16C2" w:rsidRDefault="000811F5" w:rsidP="001123A1">
      <w:pPr>
        <w:spacing w:after="200" w:line="276" w:lineRule="auto"/>
        <w:jc w:val="center"/>
      </w:pPr>
      <w:r>
        <w:rPr>
          <w:noProof/>
          <w:lang w:val="fr-FR" w:eastAsia="fr-FR"/>
        </w:rPr>
        <w:drawing>
          <wp:inline distT="0" distB="0" distL="0" distR="0">
            <wp:extent cx="5349537" cy="3852000"/>
            <wp:effectExtent l="0" t="0" r="0" b="0"/>
            <wp:docPr id="29" name="akado_installer_panel6.png"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6.png"/>
                    <pic:cNvPicPr/>
                  </pic:nvPicPr>
                  <pic:blipFill>
                    <a:blip r:link="rId27"/>
                    <a:stretch>
                      <a:fillRect/>
                    </a:stretch>
                  </pic:blipFill>
                  <pic:spPr>
                    <a:xfrm>
                      <a:off x="0" y="0"/>
                      <a:ext cx="5349537" cy="3852000"/>
                    </a:xfrm>
                    <a:prstGeom prst="rect">
                      <a:avLst/>
                    </a:prstGeom>
                  </pic:spPr>
                </pic:pic>
              </a:graphicData>
            </a:graphic>
          </wp:inline>
        </w:drawing>
      </w:r>
    </w:p>
    <w:p w:rsidR="00944CFA" w:rsidRPr="00AF16C2" w:rsidRDefault="00944CFA" w:rsidP="00944CFA">
      <w:pPr>
        <w:pStyle w:val="Paragraphedeliste"/>
        <w:numPr>
          <w:ilvl w:val="0"/>
          <w:numId w:val="18"/>
        </w:numPr>
        <w:spacing w:after="200" w:line="276" w:lineRule="auto"/>
      </w:pPr>
      <w:r w:rsidRPr="00AF16C2">
        <w:t>The installation</w:t>
      </w:r>
      <w:r w:rsidR="00BE0ED1" w:rsidRPr="00AF16C2">
        <w:t xml:space="preserve"> is</w:t>
      </w:r>
      <w:r w:rsidRPr="00AF16C2">
        <w:t xml:space="preserve"> progress</w:t>
      </w:r>
      <w:r w:rsidR="00BE0ED1" w:rsidRPr="00AF16C2">
        <w:t>ing</w:t>
      </w:r>
      <w:r w:rsidRPr="00AF16C2">
        <w:t>.</w:t>
      </w:r>
    </w:p>
    <w:p w:rsidR="0051706E" w:rsidRPr="00AF16C2" w:rsidRDefault="000811F5" w:rsidP="000811F5">
      <w:pPr>
        <w:jc w:val="center"/>
      </w:pPr>
      <w:r>
        <w:rPr>
          <w:noProof/>
          <w:lang w:val="fr-FR" w:eastAsia="fr-FR"/>
        </w:rPr>
        <w:drawing>
          <wp:inline distT="0" distB="0" distL="0" distR="0">
            <wp:extent cx="5349537" cy="3852000"/>
            <wp:effectExtent l="0" t="0" r="0" b="0"/>
            <wp:docPr id="30" name="akado_installer_panel7.png"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7.png"/>
                    <pic:cNvPicPr/>
                  </pic:nvPicPr>
                  <pic:blipFill>
                    <a:blip r:link="rId28"/>
                    <a:stretch>
                      <a:fillRect/>
                    </a:stretch>
                  </pic:blipFill>
                  <pic:spPr>
                    <a:xfrm>
                      <a:off x="0" y="0"/>
                      <a:ext cx="5349537" cy="3852000"/>
                    </a:xfrm>
                    <a:prstGeom prst="rect">
                      <a:avLst/>
                    </a:prstGeom>
                  </pic:spPr>
                </pic:pic>
              </a:graphicData>
            </a:graphic>
          </wp:inline>
        </w:drawing>
      </w:r>
    </w:p>
    <w:p w:rsidR="00A45C1A" w:rsidRPr="00AF16C2" w:rsidRDefault="00A45C1A" w:rsidP="00A45C1A">
      <w:pPr>
        <w:pStyle w:val="Paragraphedeliste"/>
        <w:numPr>
          <w:ilvl w:val="0"/>
          <w:numId w:val="18"/>
        </w:numPr>
        <w:spacing w:after="200" w:line="276" w:lineRule="auto"/>
      </w:pPr>
      <w:r w:rsidRPr="00AF16C2">
        <w:lastRenderedPageBreak/>
        <w:t>The installation is done.</w:t>
      </w:r>
    </w:p>
    <w:p w:rsidR="0051706E" w:rsidRPr="00AF16C2" w:rsidRDefault="0051706E" w:rsidP="00944CFA">
      <w:pPr>
        <w:pStyle w:val="Paragraphedeliste"/>
        <w:spacing w:after="200" w:line="276" w:lineRule="auto"/>
        <w:jc w:val="center"/>
      </w:pPr>
    </w:p>
    <w:p w:rsidR="002A1DE8" w:rsidRPr="00AF16C2" w:rsidRDefault="000811F5" w:rsidP="00944CFA">
      <w:pPr>
        <w:pStyle w:val="Paragraphedeliste"/>
        <w:spacing w:after="200" w:line="276" w:lineRule="auto"/>
        <w:jc w:val="center"/>
      </w:pPr>
      <w:r>
        <w:rPr>
          <w:noProof/>
          <w:lang w:val="fr-FR" w:eastAsia="fr-FR"/>
        </w:rPr>
        <w:drawing>
          <wp:inline distT="0" distB="0" distL="0" distR="0">
            <wp:extent cx="5349537" cy="3852000"/>
            <wp:effectExtent l="0" t="0" r="0" b="0"/>
            <wp:docPr id="31" name="akado_installer_panel8.png"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8.png"/>
                    <pic:cNvPicPr/>
                  </pic:nvPicPr>
                  <pic:blipFill>
                    <a:blip r:link="rId29"/>
                    <a:stretch>
                      <a:fillRect/>
                    </a:stretch>
                  </pic:blipFill>
                  <pic:spPr>
                    <a:xfrm>
                      <a:off x="0" y="0"/>
                      <a:ext cx="5349537" cy="3852000"/>
                    </a:xfrm>
                    <a:prstGeom prst="rect">
                      <a:avLst/>
                    </a:prstGeom>
                  </pic:spPr>
                </pic:pic>
              </a:graphicData>
            </a:graphic>
          </wp:inline>
        </w:drawing>
      </w:r>
    </w:p>
    <w:p w:rsidR="00417DAB" w:rsidRPr="00AF16C2" w:rsidRDefault="002A1DE8" w:rsidP="002A1DE8">
      <w:r w:rsidRPr="00AF16C2">
        <w:t xml:space="preserve">To uninstall </w:t>
      </w:r>
      <w:proofErr w:type="spellStart"/>
      <w:r w:rsidRPr="00AF16C2">
        <w:t>AKaDo</w:t>
      </w:r>
      <w:proofErr w:type="spellEnd"/>
      <w:r w:rsidRPr="00AF16C2">
        <w:t xml:space="preserve">, you could click on the Uninstaller shortcut if exists in the start menu or you could run the uninstaller which is in the application directory. If you have not changed this directory, the uninstaller file should be in </w:t>
      </w:r>
      <w:r w:rsidRPr="00AF16C2">
        <w:rPr>
          <w:rStyle w:val="lev"/>
          <w:lang w:val="en-GB"/>
        </w:rPr>
        <w:t>C:\</w:t>
      </w:r>
      <w:r w:rsidR="00387AE9">
        <w:rPr>
          <w:rStyle w:val="lev"/>
          <w:lang w:val="en-GB"/>
        </w:rPr>
        <w:t>Obs_Thonier</w:t>
      </w:r>
      <w:r w:rsidRPr="00AF16C2">
        <w:rPr>
          <w:rStyle w:val="lev"/>
          <w:lang w:val="en-GB"/>
        </w:rPr>
        <w:t>\AKaDo</w:t>
      </w:r>
      <w:r w:rsidR="00387AE9">
        <w:rPr>
          <w:rStyle w:val="lev"/>
          <w:lang w:val="en-GB"/>
        </w:rPr>
        <w:t>2</w:t>
      </w:r>
      <w:r w:rsidRPr="00AF16C2">
        <w:rPr>
          <w:rStyle w:val="lev"/>
          <w:lang w:val="en-GB"/>
        </w:rPr>
        <w:t>\Uninstaller</w:t>
      </w:r>
      <w:r w:rsidRPr="00AF16C2">
        <w:t xml:space="preserve"> on Windows and in user home </w:t>
      </w:r>
      <w:r w:rsidRPr="00AF16C2">
        <w:rPr>
          <w:rStyle w:val="lev"/>
          <w:lang w:val="en-GB"/>
        </w:rPr>
        <w:t>$HOME/</w:t>
      </w:r>
      <w:r w:rsidR="00D27F9F" w:rsidRPr="00AF16C2">
        <w:rPr>
          <w:rStyle w:val="lev"/>
          <w:lang w:val="en-GB"/>
        </w:rPr>
        <w:t>AKaDo</w:t>
      </w:r>
      <w:r w:rsidR="00387AE9">
        <w:rPr>
          <w:rStyle w:val="lev"/>
          <w:lang w:val="en-GB"/>
        </w:rPr>
        <w:t>2</w:t>
      </w:r>
      <w:r w:rsidR="00371423">
        <w:rPr>
          <w:rStyle w:val="lev"/>
          <w:lang w:val="en-GB"/>
        </w:rPr>
        <w:t>/</w:t>
      </w:r>
      <w:r w:rsidRPr="00AF16C2">
        <w:rPr>
          <w:rStyle w:val="lev"/>
          <w:lang w:val="en-GB"/>
        </w:rPr>
        <w:t>Uninstaller</w:t>
      </w:r>
      <w:r w:rsidRPr="00AF16C2">
        <w:t xml:space="preserve"> on </w:t>
      </w:r>
      <w:r w:rsidR="00555CEA" w:rsidRPr="00AF16C2">
        <w:t>UNIX</w:t>
      </w:r>
      <w:r w:rsidRPr="00AF16C2">
        <w:t>.</w:t>
      </w:r>
      <w:r w:rsidR="00417DAB" w:rsidRPr="00AF16C2">
        <w:t xml:space="preserve"> </w:t>
      </w:r>
      <w:r w:rsidR="00387AE9">
        <w:t xml:space="preserve">If you want delete the configuration files, you must use the script </w:t>
      </w:r>
      <w:r w:rsidR="00387AE9" w:rsidRPr="00AF16C2">
        <w:rPr>
          <w:rStyle w:val="lev"/>
          <w:lang w:val="en-GB"/>
        </w:rPr>
        <w:t>C:\</w:t>
      </w:r>
      <w:r w:rsidR="00387AE9">
        <w:rPr>
          <w:rStyle w:val="lev"/>
          <w:lang w:val="en-GB"/>
        </w:rPr>
        <w:t>Obs_Thonier</w:t>
      </w:r>
      <w:r w:rsidR="00387AE9" w:rsidRPr="00AF16C2">
        <w:rPr>
          <w:rStyle w:val="lev"/>
          <w:lang w:val="en-GB"/>
        </w:rPr>
        <w:t>\AKaDo</w:t>
      </w:r>
      <w:r w:rsidR="00387AE9">
        <w:rPr>
          <w:rStyle w:val="lev"/>
          <w:lang w:val="en-GB"/>
        </w:rPr>
        <w:t>2</w:t>
      </w:r>
      <w:r w:rsidR="00387AE9" w:rsidRPr="00AF16C2">
        <w:rPr>
          <w:rStyle w:val="lev"/>
          <w:lang w:val="en-GB"/>
        </w:rPr>
        <w:t>\</w:t>
      </w:r>
      <w:r w:rsidR="00E2568D">
        <w:rPr>
          <w:rStyle w:val="lev"/>
          <w:lang w:val="en-GB"/>
        </w:rPr>
        <w:t>delete-config</w:t>
      </w:r>
      <w:r w:rsidR="00387AE9">
        <w:rPr>
          <w:rStyle w:val="lev"/>
          <w:lang w:val="en-GB"/>
        </w:rPr>
        <w:t xml:space="preserve">.bat </w:t>
      </w:r>
      <w:r w:rsidR="00387AE9">
        <w:t xml:space="preserve">on Windows and </w:t>
      </w:r>
      <w:r w:rsidR="00387AE9" w:rsidRPr="00AF16C2">
        <w:rPr>
          <w:rStyle w:val="lev"/>
          <w:lang w:val="en-GB"/>
        </w:rPr>
        <w:t>$HOME/AKaDo</w:t>
      </w:r>
      <w:r w:rsidR="00387AE9">
        <w:rPr>
          <w:rStyle w:val="lev"/>
          <w:lang w:val="en-GB"/>
        </w:rPr>
        <w:t>2/</w:t>
      </w:r>
      <w:r w:rsidR="00E2568D" w:rsidRPr="00E2568D">
        <w:rPr>
          <w:rStyle w:val="lev"/>
          <w:lang w:val="en-GB"/>
        </w:rPr>
        <w:t xml:space="preserve"> </w:t>
      </w:r>
      <w:r w:rsidR="00E2568D">
        <w:rPr>
          <w:rStyle w:val="lev"/>
          <w:lang w:val="en-GB"/>
        </w:rPr>
        <w:t>delete-config</w:t>
      </w:r>
      <w:r w:rsidR="00387AE9">
        <w:rPr>
          <w:rStyle w:val="lev"/>
          <w:lang w:val="en-GB"/>
        </w:rPr>
        <w:t>.sh</w:t>
      </w:r>
      <w:r w:rsidR="00387AE9" w:rsidRPr="00AF16C2">
        <w:t xml:space="preserve"> on UNIX</w:t>
      </w:r>
      <w:r w:rsidR="00387AE9">
        <w:t>.</w:t>
      </w:r>
    </w:p>
    <w:p w:rsidR="00743627" w:rsidRPr="00AF16C2" w:rsidRDefault="00743627">
      <w:pPr>
        <w:spacing w:after="200" w:line="276" w:lineRule="auto"/>
        <w:rPr>
          <w:rFonts w:asciiTheme="majorHAnsi" w:eastAsiaTheme="majorEastAsia" w:hAnsiTheme="majorHAnsi" w:cstheme="majorBidi"/>
          <w:caps/>
          <w:color w:val="775F55" w:themeColor="text2"/>
          <w:sz w:val="32"/>
          <w:szCs w:val="32"/>
        </w:rPr>
      </w:pPr>
    </w:p>
    <w:p w:rsidR="00A438AC" w:rsidRPr="00AF16C2" w:rsidRDefault="00A438AC">
      <w:pPr>
        <w:spacing w:after="200" w:line="276" w:lineRule="auto"/>
        <w:rPr>
          <w:rFonts w:asciiTheme="majorHAnsi" w:eastAsiaTheme="majorEastAsia" w:hAnsiTheme="majorHAnsi" w:cstheme="majorBidi"/>
          <w:caps/>
          <w:color w:val="775F55" w:themeColor="text2"/>
          <w:sz w:val="32"/>
          <w:szCs w:val="32"/>
        </w:rPr>
      </w:pPr>
      <w:r w:rsidRPr="00AF16C2">
        <w:br w:type="page"/>
      </w:r>
    </w:p>
    <w:p w:rsidR="0034620A" w:rsidRPr="00AF16C2" w:rsidRDefault="008F13A6" w:rsidP="0034620A">
      <w:pPr>
        <w:pStyle w:val="Titre1"/>
      </w:pPr>
      <w:bookmarkStart w:id="8" w:name="_Toc439163579"/>
      <w:r>
        <w:lastRenderedPageBreak/>
        <w:t>Usage</w:t>
      </w:r>
      <w:bookmarkEnd w:id="8"/>
    </w:p>
    <w:p w:rsidR="004E3A7F" w:rsidRPr="00AF16C2" w:rsidRDefault="004E3A7F" w:rsidP="004E3A7F"/>
    <w:p w:rsidR="00A438AC" w:rsidRPr="00AF16C2" w:rsidRDefault="00FC4B10" w:rsidP="004E3A7F">
      <w:pPr>
        <w:rPr>
          <w:rStyle w:val="lev"/>
          <w:lang w:val="en-GB"/>
        </w:rPr>
      </w:pPr>
      <w:r w:rsidRPr="00AF16C2">
        <w:rPr>
          <w:rStyle w:val="lev"/>
          <w:lang w:val="en-GB"/>
        </w:rPr>
        <w:t xml:space="preserve">To launch </w:t>
      </w:r>
      <w:proofErr w:type="spellStart"/>
      <w:r w:rsidR="00A438AC" w:rsidRPr="00AF16C2">
        <w:rPr>
          <w:rStyle w:val="lev"/>
          <w:lang w:val="en-GB"/>
        </w:rPr>
        <w:t>AKaDo</w:t>
      </w:r>
      <w:proofErr w:type="spellEnd"/>
      <w:r w:rsidR="00A438AC" w:rsidRPr="00AF16C2">
        <w:rPr>
          <w:rStyle w:val="lev"/>
          <w:lang w:val="en-GB"/>
        </w:rPr>
        <w:t>, you could run the script which is in the application directory</w:t>
      </w:r>
      <w:r w:rsidR="00A438AC" w:rsidRPr="009551B7">
        <w:rPr>
          <w:rStyle w:val="lev"/>
          <w:vertAlign w:val="superscript"/>
          <w:lang w:val="en-GB"/>
        </w:rPr>
        <w:footnoteReference w:id="1"/>
      </w:r>
      <w:r w:rsidR="00A438AC" w:rsidRPr="009551B7">
        <w:rPr>
          <w:rStyle w:val="lev"/>
          <w:vertAlign w:val="superscript"/>
          <w:lang w:val="en-GB"/>
        </w:rPr>
        <w:t>.</w:t>
      </w:r>
    </w:p>
    <w:p w:rsidR="003C3A5E" w:rsidRPr="00AF16C2" w:rsidRDefault="00BB5B1B" w:rsidP="00AF16C2">
      <w:r w:rsidRPr="00AF16C2">
        <w:t xml:space="preserve">When you run </w:t>
      </w:r>
      <w:proofErr w:type="spellStart"/>
      <w:r w:rsidRPr="00AF16C2">
        <w:t>AKa</w:t>
      </w:r>
      <w:r w:rsidR="00CF6AC7">
        <w:t>D</w:t>
      </w:r>
      <w:r w:rsidRPr="00AF16C2">
        <w:t>o</w:t>
      </w:r>
      <w:proofErr w:type="spellEnd"/>
      <w:r w:rsidRPr="00AF16C2">
        <w:t xml:space="preserve">, the interface is </w:t>
      </w:r>
      <w:r w:rsidR="00707E4B">
        <w:t>showed</w:t>
      </w:r>
      <w:r w:rsidRPr="00AF16C2">
        <w:t xml:space="preserve"> (</w:t>
      </w:r>
      <w:r w:rsidR="00F7755E" w:rsidRPr="00AF16C2">
        <w:t>see</w:t>
      </w:r>
      <w:r w:rsidRPr="00AF16C2">
        <w:t xml:space="preserve"> </w:t>
      </w:r>
      <w:r w:rsidR="00612CCE" w:rsidRPr="00AF16C2">
        <w:fldChar w:fldCharType="begin"/>
      </w:r>
      <w:r w:rsidR="0086000A" w:rsidRPr="00AF16C2">
        <w:instrText xml:space="preserve"> REF _Ref393203300 \h </w:instrText>
      </w:r>
      <w:r w:rsidR="00612CCE" w:rsidRPr="00AF16C2">
        <w:fldChar w:fldCharType="separate"/>
      </w:r>
      <w:r w:rsidR="000A0FEA" w:rsidRPr="00AF16C2">
        <w:t xml:space="preserve">Figure </w:t>
      </w:r>
      <w:r w:rsidR="000A0FEA">
        <w:rPr>
          <w:noProof/>
        </w:rPr>
        <w:t>1</w:t>
      </w:r>
      <w:r w:rsidR="00612CCE" w:rsidRPr="00AF16C2">
        <w:fldChar w:fldCharType="end"/>
      </w:r>
      <w:r w:rsidRPr="00AF16C2">
        <w:t xml:space="preserve">). </w:t>
      </w:r>
      <w:r w:rsidR="006435C5" w:rsidRPr="00AF16C2">
        <w:t xml:space="preserve">There are </w:t>
      </w:r>
      <w:r w:rsidR="009A57F3">
        <w:t>four</w:t>
      </w:r>
      <w:r w:rsidR="006435C5" w:rsidRPr="00AF16C2">
        <w:t xml:space="preserve"> menus: File</w:t>
      </w:r>
      <w:r w:rsidR="00E020E2">
        <w:t>, Option, VMS</w:t>
      </w:r>
      <w:r w:rsidR="006435C5" w:rsidRPr="00AF16C2">
        <w:t xml:space="preserve"> and Help. </w:t>
      </w:r>
    </w:p>
    <w:p w:rsidR="004E3A7F" w:rsidRDefault="006435C5" w:rsidP="00AD54F2">
      <w:pPr>
        <w:pStyle w:val="Listepuces5"/>
        <w:ind w:left="1069"/>
      </w:pPr>
      <w:r w:rsidRPr="00AF16C2">
        <w:t xml:space="preserve">In the </w:t>
      </w:r>
      <w:r w:rsidR="003C3A5E" w:rsidRPr="00AF16C2">
        <w:t>F</w:t>
      </w:r>
      <w:r w:rsidRPr="00AF16C2">
        <w:t xml:space="preserve">ile menu, you can load an AVDTH database </w:t>
      </w:r>
      <w:r w:rsidR="003C3A5E" w:rsidRPr="00AF16C2">
        <w:t>or</w:t>
      </w:r>
      <w:r w:rsidRPr="00AF16C2">
        <w:t xml:space="preserve"> quit the application. </w:t>
      </w:r>
    </w:p>
    <w:p w:rsidR="00E020E2" w:rsidRDefault="00E020E2" w:rsidP="00AD54F2">
      <w:pPr>
        <w:pStyle w:val="Listepuces5"/>
        <w:ind w:left="1069"/>
      </w:pPr>
      <w:r>
        <w:t xml:space="preserve">In the Option menu, you can choose your language (need a </w:t>
      </w:r>
      <w:r w:rsidR="00F87319">
        <w:t>restart</w:t>
      </w:r>
      <w:r>
        <w:t>)</w:t>
      </w:r>
      <w:proofErr w:type="gramStart"/>
      <w:r w:rsidR="001F24CE">
        <w:t>,</w:t>
      </w:r>
      <w:proofErr w:type="gramEnd"/>
      <w:r w:rsidR="001F24CE">
        <w:t xml:space="preserve"> </w:t>
      </w:r>
      <w:r>
        <w:t>you can also turn on/off all inspector</w:t>
      </w:r>
      <w:r w:rsidR="000214DB">
        <w:t>s</w:t>
      </w:r>
      <w:r>
        <w:t>.</w:t>
      </w:r>
    </w:p>
    <w:p w:rsidR="00E21DE2" w:rsidRPr="00AF16C2" w:rsidRDefault="00E21DE2" w:rsidP="00AD54F2">
      <w:pPr>
        <w:pStyle w:val="Listepuces5"/>
        <w:ind w:left="1069"/>
      </w:pPr>
      <w:r>
        <w:t>In the VMS menu, you can handle the ANAPO functionalities</w:t>
      </w:r>
      <w:r w:rsidR="00413A96">
        <w:t xml:space="preserve"> (for more information </w:t>
      </w:r>
      <w:proofErr w:type="gramStart"/>
      <w:r w:rsidR="00413A96">
        <w:t>see</w:t>
      </w:r>
      <w:proofErr w:type="gramEnd"/>
      <w:r w:rsidR="007E33F1">
        <w:t xml:space="preserve"> the section “</w:t>
      </w:r>
      <w:proofErr w:type="spellStart"/>
      <w:r w:rsidR="006341E9">
        <w:fldChar w:fldCharType="begin"/>
      </w:r>
      <w:r w:rsidR="006341E9">
        <w:instrText xml:space="preserve"> REF _Ref425427515 \h </w:instrText>
      </w:r>
      <w:r w:rsidR="006341E9">
        <w:fldChar w:fldCharType="separate"/>
      </w:r>
      <w:r w:rsidR="000A0FEA">
        <w:t>Anapo</w:t>
      </w:r>
      <w:proofErr w:type="spellEnd"/>
      <w:r w:rsidR="000A0FEA">
        <w:t xml:space="preserve"> (OT team only)</w:t>
      </w:r>
      <w:r w:rsidR="006341E9">
        <w:fldChar w:fldCharType="end"/>
      </w:r>
      <w:r w:rsidR="007E33F1">
        <w:t>”, p.</w:t>
      </w:r>
      <w:r w:rsidR="00FA7B11">
        <w:t xml:space="preserve"> </w:t>
      </w:r>
      <w:r w:rsidR="00FA7B11">
        <w:fldChar w:fldCharType="begin"/>
      </w:r>
      <w:r w:rsidR="00FA7B11">
        <w:instrText xml:space="preserve"> PAGEREF _Ref425427515 \h </w:instrText>
      </w:r>
      <w:r w:rsidR="00FA7B11">
        <w:fldChar w:fldCharType="separate"/>
      </w:r>
      <w:r w:rsidR="000A0FEA">
        <w:rPr>
          <w:noProof/>
        </w:rPr>
        <w:t>15</w:t>
      </w:r>
      <w:r w:rsidR="00FA7B11">
        <w:fldChar w:fldCharType="end"/>
      </w:r>
      <w:r w:rsidR="00AF6CDE">
        <w:t>)</w:t>
      </w:r>
      <w:r w:rsidR="0021783E">
        <w:t>.</w:t>
      </w:r>
    </w:p>
    <w:p w:rsidR="003C3A5E" w:rsidRPr="00AF16C2" w:rsidRDefault="003C3A5E" w:rsidP="00AD54F2">
      <w:pPr>
        <w:pStyle w:val="Listepuces5"/>
        <w:ind w:left="1069"/>
      </w:pPr>
      <w:r w:rsidRPr="00AF16C2">
        <w:t xml:space="preserve">In the Help menu, you can see the </w:t>
      </w:r>
      <w:r w:rsidR="00161BA3" w:rsidRPr="00AF16C2">
        <w:t xml:space="preserve">information about </w:t>
      </w:r>
      <w:proofErr w:type="spellStart"/>
      <w:r w:rsidR="00161BA3" w:rsidRPr="00AF16C2">
        <w:t>AKaDo</w:t>
      </w:r>
      <w:proofErr w:type="spellEnd"/>
      <w:r w:rsidRPr="00AF16C2">
        <w:t>.</w:t>
      </w:r>
    </w:p>
    <w:p w:rsidR="00D1086A" w:rsidRPr="00AF16C2" w:rsidRDefault="00E020E2" w:rsidP="00C36298">
      <w:pPr>
        <w:jc w:val="center"/>
      </w:pPr>
      <w:r>
        <w:rPr>
          <w:noProof/>
          <w:lang w:val="fr-FR" w:eastAsia="fr-FR"/>
        </w:rPr>
        <w:drawing>
          <wp:inline distT="0" distB="0" distL="0" distR="0" wp14:anchorId="47CC45B8" wp14:editId="029B887A">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rFonts w:eastAsiaTheme="majorEastAsia"/>
          <w:noProof/>
          <w:lang w:val="en-US" w:eastAsia="fr-FR"/>
        </w:rPr>
        <w:t xml:space="preserve"> </w:t>
      </w:r>
      <w:r w:rsidR="009A57F3" w:rsidRPr="000A0FEA">
        <w:rPr>
          <w:rFonts w:eastAsiaTheme="majorEastAsia"/>
          <w:noProof/>
          <w:lang w:val="en-US" w:eastAsia="fr-FR"/>
        </w:rPr>
        <w:t xml:space="preserve"> </w:t>
      </w:r>
    </w:p>
    <w:p w:rsidR="00D1086A" w:rsidRPr="00AF16C2" w:rsidRDefault="00D1086A" w:rsidP="00D1086A">
      <w:pPr>
        <w:pStyle w:val="Lgende"/>
        <w:jc w:val="center"/>
      </w:pPr>
      <w:bookmarkStart w:id="9" w:name="_Ref393203300"/>
      <w:r w:rsidRPr="00AF16C2">
        <w:t xml:space="preserve">Figure </w:t>
      </w:r>
      <w:r w:rsidR="00301CB8">
        <w:fldChar w:fldCharType="begin"/>
      </w:r>
      <w:r w:rsidR="00301CB8">
        <w:instrText xml:space="preserve"> SEQ Figure \* ARABIC </w:instrText>
      </w:r>
      <w:r w:rsidR="00301CB8">
        <w:fldChar w:fldCharType="separate"/>
      </w:r>
      <w:r w:rsidR="000A0FEA">
        <w:rPr>
          <w:noProof/>
        </w:rPr>
        <w:t>1</w:t>
      </w:r>
      <w:r w:rsidR="00301CB8">
        <w:rPr>
          <w:noProof/>
        </w:rPr>
        <w:fldChar w:fldCharType="end"/>
      </w:r>
      <w:bookmarkEnd w:id="9"/>
    </w:p>
    <w:p w:rsidR="003B2FB3" w:rsidRDefault="0086000A" w:rsidP="00D1086A">
      <w:r w:rsidRPr="00AF16C2">
        <w:t xml:space="preserve">For loading a database, you must browse yours directories </w:t>
      </w:r>
      <w:r w:rsidR="00C24080" w:rsidRPr="00AF16C2">
        <w:t>and choose a database file</w:t>
      </w:r>
      <w:r w:rsidR="002C1584" w:rsidRPr="00AF16C2">
        <w:t xml:space="preserve"> (see </w:t>
      </w:r>
      <w:r w:rsidR="00612CCE" w:rsidRPr="00AF16C2">
        <w:fldChar w:fldCharType="begin"/>
      </w:r>
      <w:r w:rsidR="002C1584" w:rsidRPr="00AF16C2">
        <w:instrText xml:space="preserve"> REF _Ref393203264 \h </w:instrText>
      </w:r>
      <w:r w:rsidR="00612CCE" w:rsidRPr="00AF16C2">
        <w:fldChar w:fldCharType="separate"/>
      </w:r>
      <w:r w:rsidR="000A0FEA" w:rsidRPr="00AF16C2">
        <w:t xml:space="preserve">Figure </w:t>
      </w:r>
      <w:r w:rsidR="000A0FEA">
        <w:rPr>
          <w:noProof/>
        </w:rPr>
        <w:t>2</w:t>
      </w:r>
      <w:r w:rsidR="00612CCE" w:rsidRPr="00AF16C2">
        <w:fldChar w:fldCharType="end"/>
      </w:r>
      <w:r w:rsidR="002C1584" w:rsidRPr="00AF16C2">
        <w:t>)</w:t>
      </w:r>
      <w:r w:rsidR="00C24080" w:rsidRPr="00AF16C2">
        <w:t>.</w:t>
      </w:r>
      <w:r w:rsidR="009A3254" w:rsidRPr="00AF16C2">
        <w:t xml:space="preserve"> You can use the shortcut keyboard </w:t>
      </w:r>
      <w:proofErr w:type="spellStart"/>
      <w:r w:rsidR="009A3254" w:rsidRPr="00AF16C2">
        <w:rPr>
          <w:rStyle w:val="Emphaseintense"/>
        </w:rPr>
        <w:t>Ctrl+O</w:t>
      </w:r>
      <w:proofErr w:type="spellEnd"/>
      <w:r w:rsidR="009A4A05" w:rsidRPr="00AF16C2">
        <w:rPr>
          <w:rStyle w:val="Emphaseintense"/>
        </w:rPr>
        <w:t xml:space="preserve"> </w:t>
      </w:r>
      <w:r w:rsidR="009A4A05" w:rsidRPr="00AF16C2">
        <w:t>or</w:t>
      </w:r>
      <w:r w:rsidR="009A4A05" w:rsidRPr="00AF16C2">
        <w:rPr>
          <w:rStyle w:val="Emphaseintense"/>
        </w:rPr>
        <w:t xml:space="preserve"> File&gt;Open...</w:t>
      </w:r>
      <w:r w:rsidR="009A3254" w:rsidRPr="00AF16C2">
        <w:t>.</w:t>
      </w:r>
      <w:r w:rsidR="00884CF0">
        <w:t xml:space="preserve"> </w:t>
      </w:r>
    </w:p>
    <w:p w:rsidR="00D1086A" w:rsidRPr="00AF16C2" w:rsidRDefault="00D1086A" w:rsidP="00D1086A"/>
    <w:p w:rsidR="00962B6F" w:rsidRDefault="00962B6F" w:rsidP="00C36298">
      <w:pPr>
        <w:jc w:val="center"/>
      </w:pPr>
      <w:r>
        <w:rPr>
          <w:noProof/>
          <w:lang w:val="fr-FR" w:eastAsia="fr-FR"/>
        </w:rPr>
        <w:lastRenderedPageBreak/>
        <w:drawing>
          <wp:inline distT="0" distB="0" distL="0" distR="0" wp14:anchorId="23CF61A0" wp14:editId="65E0FE88">
            <wp:extent cx="576072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noProof/>
          <w:lang w:val="en-US" w:eastAsia="fr-FR"/>
        </w:rPr>
        <w:t xml:space="preserve"> </w:t>
      </w:r>
    </w:p>
    <w:p w:rsidR="0027078B" w:rsidRPr="00AF16C2" w:rsidRDefault="00D1086A" w:rsidP="00D1086A">
      <w:pPr>
        <w:pStyle w:val="Lgende"/>
        <w:jc w:val="center"/>
      </w:pPr>
      <w:bookmarkStart w:id="10" w:name="_Ref393203264"/>
      <w:r w:rsidRPr="00AF16C2">
        <w:t xml:space="preserve">Figure </w:t>
      </w:r>
      <w:r w:rsidR="00301CB8">
        <w:fldChar w:fldCharType="begin"/>
      </w:r>
      <w:r w:rsidR="00301CB8">
        <w:instrText xml:space="preserve"> SEQ Figure \* ARABIC </w:instrText>
      </w:r>
      <w:r w:rsidR="00301CB8">
        <w:fldChar w:fldCharType="separate"/>
      </w:r>
      <w:r w:rsidR="000A0FEA">
        <w:rPr>
          <w:noProof/>
        </w:rPr>
        <w:t>2</w:t>
      </w:r>
      <w:r w:rsidR="00301CB8">
        <w:rPr>
          <w:noProof/>
        </w:rPr>
        <w:fldChar w:fldCharType="end"/>
      </w:r>
      <w:bookmarkEnd w:id="10"/>
    </w:p>
    <w:p w:rsidR="00D1086A" w:rsidRPr="00AF16C2" w:rsidRDefault="00884CF0" w:rsidP="00F2253E">
      <w:r>
        <w:t xml:space="preserve">Once you have loaded the database, you </w:t>
      </w:r>
      <w:r w:rsidR="00077D13">
        <w:t>must</w:t>
      </w:r>
      <w:r>
        <w:t xml:space="preserve"> </w:t>
      </w:r>
      <w:r w:rsidRPr="00AF16C2">
        <w:t>press the start button</w:t>
      </w:r>
      <w:r>
        <w:t xml:space="preserve"> t</w:t>
      </w:r>
      <w:r w:rsidR="00D1086A" w:rsidRPr="00AF16C2">
        <w:t xml:space="preserve">o run the </w:t>
      </w:r>
      <w:r w:rsidR="00C36298" w:rsidRPr="00AF16C2">
        <w:t>process</w:t>
      </w:r>
      <w:r w:rsidR="00C36298">
        <w:t xml:space="preserve"> (</w:t>
      </w:r>
      <w:r>
        <w:t>see</w:t>
      </w:r>
      <w:r w:rsidR="00BF2EE3">
        <w:t xml:space="preserve"> </w:t>
      </w:r>
      <w:r w:rsidR="00612CCE">
        <w:fldChar w:fldCharType="begin"/>
      </w:r>
      <w:r w:rsidR="00BF2EE3">
        <w:instrText xml:space="preserve"> REF _Ref393204629 \h </w:instrText>
      </w:r>
      <w:r w:rsidR="00612CCE">
        <w:fldChar w:fldCharType="separate"/>
      </w:r>
      <w:r w:rsidR="000A0FEA">
        <w:t xml:space="preserve">Figure </w:t>
      </w:r>
      <w:r w:rsidR="000A0FEA">
        <w:rPr>
          <w:noProof/>
        </w:rPr>
        <w:t>3</w:t>
      </w:r>
      <w:r w:rsidR="00612CCE">
        <w:fldChar w:fldCharType="end"/>
      </w:r>
      <w:r>
        <w:t>).</w:t>
      </w:r>
      <w:r w:rsidR="00F606A9">
        <w:t xml:space="preserve"> During the processing, the application prints for each invalid control a message</w:t>
      </w:r>
      <w:r w:rsidR="00F606A9">
        <w:rPr>
          <w:rStyle w:val="Appelnotedebasdep"/>
        </w:rPr>
        <w:footnoteReference w:id="2"/>
      </w:r>
      <w:r w:rsidR="00F606A9">
        <w:t>.</w:t>
      </w:r>
      <w:r w:rsidR="00F223EA">
        <w:t xml:space="preserve"> At the end, </w:t>
      </w:r>
      <w:r w:rsidR="008F103A">
        <w:t>a</w:t>
      </w:r>
      <w:r w:rsidR="00F223EA">
        <w:t xml:space="preserve"> result file is generated and </w:t>
      </w:r>
      <w:r w:rsidR="008F103A">
        <w:t>the program print</w:t>
      </w:r>
      <w:r w:rsidR="0002799D">
        <w:t>s</w:t>
      </w:r>
      <w:r w:rsidR="008F103A">
        <w:t xml:space="preserve"> the path on your system</w:t>
      </w:r>
      <w:r w:rsidR="00F223EA">
        <w:t>.</w:t>
      </w:r>
      <w:r w:rsidR="008F103A">
        <w:t xml:space="preserve"> This file is a</w:t>
      </w:r>
      <w:r w:rsidR="0002799D" w:rsidRPr="0002799D">
        <w:t xml:space="preserve"> </w:t>
      </w:r>
      <w:proofErr w:type="spellStart"/>
      <w:r w:rsidR="0002799D">
        <w:t>spreadsheet</w:t>
      </w:r>
      <w:proofErr w:type="spellEnd"/>
      <w:r w:rsidR="0002799D">
        <w:t xml:space="preserve"> and it can be opened</w:t>
      </w:r>
      <w:r w:rsidR="00BA5118">
        <w:t xml:space="preserve"> with different software like </w:t>
      </w:r>
      <w:r w:rsidR="00BA5118" w:rsidRPr="000B540C">
        <w:rPr>
          <w:rStyle w:val="Emphaseintense"/>
        </w:rPr>
        <w:t>Microsoft Excel</w:t>
      </w:r>
      <w:r w:rsidR="00BA5118">
        <w:t xml:space="preserve"> or </w:t>
      </w:r>
      <w:proofErr w:type="spellStart"/>
      <w:r w:rsidR="00BA5118" w:rsidRPr="000B540C">
        <w:rPr>
          <w:rStyle w:val="Emphaseintense"/>
        </w:rPr>
        <w:t>LibreOffice</w:t>
      </w:r>
      <w:proofErr w:type="spellEnd"/>
      <w:r w:rsidR="00BA5118" w:rsidRPr="000B540C">
        <w:rPr>
          <w:rStyle w:val="Emphaseintense"/>
        </w:rPr>
        <w:t xml:space="preserve"> </w:t>
      </w:r>
      <w:proofErr w:type="spellStart"/>
      <w:r w:rsidR="00BA5118" w:rsidRPr="000B540C">
        <w:rPr>
          <w:rStyle w:val="Emphaseintense"/>
        </w:rPr>
        <w:t>Calc</w:t>
      </w:r>
      <w:proofErr w:type="spellEnd"/>
      <w:r w:rsidR="00BA5118">
        <w:rPr>
          <w:rStyle w:val="Appelnotedebasdep"/>
        </w:rPr>
        <w:footnoteReference w:id="3"/>
      </w:r>
      <w:r w:rsidR="009825CD">
        <w:rPr>
          <w:rStyle w:val="Emphaseintense"/>
        </w:rPr>
        <w:t>.</w:t>
      </w:r>
    </w:p>
    <w:p w:rsidR="00C36298" w:rsidRDefault="003B2FB3" w:rsidP="00C36298">
      <w:pPr>
        <w:keepNext/>
        <w:jc w:val="center"/>
      </w:pPr>
      <w:r>
        <w:rPr>
          <w:noProof/>
          <w:lang w:val="fr-FR" w:eastAsia="fr-FR"/>
        </w:rPr>
        <w:lastRenderedPageBreak/>
        <w:drawing>
          <wp:inline distT="0" distB="0" distL="0" distR="0" wp14:anchorId="03919C39" wp14:editId="0422F101">
            <wp:extent cx="5760000" cy="35997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2">
                      <a:extLst>
                        <a:ext uri="{28A0092B-C50C-407E-A947-70E740481C1C}">
                          <a14:useLocalDpi xmlns:a14="http://schemas.microsoft.com/office/drawing/2010/main" val="0"/>
                        </a:ext>
                      </a:extLst>
                    </a:blip>
                    <a:stretch>
                      <a:fillRect/>
                    </a:stretch>
                  </pic:blipFill>
                  <pic:spPr>
                    <a:xfrm>
                      <a:off x="0" y="0"/>
                      <a:ext cx="5760000" cy="3599776"/>
                    </a:xfrm>
                    <a:prstGeom prst="rect">
                      <a:avLst/>
                    </a:prstGeom>
                  </pic:spPr>
                </pic:pic>
              </a:graphicData>
            </a:graphic>
          </wp:inline>
        </w:drawing>
      </w:r>
      <w:r w:rsidRPr="00954220">
        <w:rPr>
          <w:noProof/>
          <w:lang w:val="en-US" w:eastAsia="fr-FR"/>
        </w:rPr>
        <w:t xml:space="preserve"> </w:t>
      </w:r>
    </w:p>
    <w:p w:rsidR="00C36298" w:rsidRDefault="00C36298" w:rsidP="00C36298">
      <w:pPr>
        <w:pStyle w:val="Lgende"/>
        <w:jc w:val="center"/>
      </w:pPr>
      <w:bookmarkStart w:id="11" w:name="_Ref393204629"/>
      <w:r>
        <w:t xml:space="preserve">Figure </w:t>
      </w:r>
      <w:r w:rsidR="00301CB8">
        <w:fldChar w:fldCharType="begin"/>
      </w:r>
      <w:r w:rsidR="00301CB8">
        <w:instrText xml:space="preserve"> SEQ Figure \* ARABIC </w:instrText>
      </w:r>
      <w:r w:rsidR="00301CB8">
        <w:fldChar w:fldCharType="separate"/>
      </w:r>
      <w:r w:rsidR="000A0FEA">
        <w:rPr>
          <w:noProof/>
        </w:rPr>
        <w:t>3</w:t>
      </w:r>
      <w:r w:rsidR="00301CB8">
        <w:rPr>
          <w:noProof/>
        </w:rPr>
        <w:fldChar w:fldCharType="end"/>
      </w:r>
      <w:bookmarkEnd w:id="11"/>
    </w:p>
    <w:p w:rsidR="00C36298" w:rsidRDefault="00A92052" w:rsidP="00A92052">
      <w:pPr>
        <w:pStyle w:val="Titre2"/>
      </w:pPr>
      <w:r>
        <w:t xml:space="preserve">Results in the </w:t>
      </w:r>
      <w:r w:rsidR="00472CF5">
        <w:t>spread sheet</w:t>
      </w:r>
    </w:p>
    <w:p w:rsidR="00A92052" w:rsidRPr="00A92052" w:rsidRDefault="00A92052" w:rsidP="00A92052">
      <w:r>
        <w:t xml:space="preserve">For each group of controls, there is a dedicated </w:t>
      </w:r>
      <w:r w:rsidR="00085450">
        <w:t>file</w:t>
      </w:r>
      <w:r w:rsidR="000545A8">
        <w:t>: Trip, Activity</w:t>
      </w:r>
      <w:r w:rsidR="005F28B7">
        <w:t>...</w:t>
      </w:r>
      <w:r w:rsidR="000545A8">
        <w:t xml:space="preserve"> </w:t>
      </w:r>
      <w:r w:rsidR="000B5835">
        <w:t>By default, we have reali</w:t>
      </w:r>
      <w:r w:rsidR="00611B55">
        <w:t xml:space="preserve">sed some conditional formatting. For example, </w:t>
      </w:r>
      <w:r w:rsidR="000B5835">
        <w:t>if the catch weight in activity is different to the elementary catches weight then the cell is colo</w:t>
      </w:r>
      <w:r w:rsidR="00476FC8">
        <w:t>u</w:t>
      </w:r>
      <w:r w:rsidR="000B5835">
        <w:t>red red</w:t>
      </w:r>
      <w:r w:rsidR="00161F38">
        <w:t xml:space="preserve"> </w:t>
      </w:r>
      <w:r w:rsidR="000B5835">
        <w:t xml:space="preserve">(see </w:t>
      </w:r>
      <w:r w:rsidR="00612CCE">
        <w:fldChar w:fldCharType="begin"/>
      </w:r>
      <w:r w:rsidR="000B5835">
        <w:instrText xml:space="preserve"> REF _Ref393727883 \h </w:instrText>
      </w:r>
      <w:r w:rsidR="00612CCE">
        <w:fldChar w:fldCharType="separate"/>
      </w:r>
      <w:r w:rsidR="000A0FEA">
        <w:t xml:space="preserve">Figure </w:t>
      </w:r>
      <w:r w:rsidR="000A0FEA">
        <w:rPr>
          <w:noProof/>
        </w:rPr>
        <w:t>4</w:t>
      </w:r>
      <w:r w:rsidR="00612CCE">
        <w:fldChar w:fldCharType="end"/>
      </w:r>
      <w:r w:rsidR="000B5835">
        <w:t>).</w:t>
      </w:r>
      <w:r w:rsidR="00737138">
        <w:t xml:space="preserve"> </w:t>
      </w:r>
      <w:r w:rsidR="006E5833">
        <w:t xml:space="preserve">There </w:t>
      </w:r>
      <w:proofErr w:type="gramStart"/>
      <w:r w:rsidR="006E5833">
        <w:t>is</w:t>
      </w:r>
      <w:proofErr w:type="gramEnd"/>
      <w:r w:rsidR="006E5833">
        <w:t xml:space="preserve"> two colours: warnings are in orange and errors are in red.</w:t>
      </w:r>
    </w:p>
    <w:p w:rsidR="00237D38" w:rsidRDefault="00237D38" w:rsidP="00F76E7C">
      <w:pPr>
        <w:keepNext/>
        <w:spacing w:after="200" w:line="276" w:lineRule="auto"/>
        <w:jc w:val="center"/>
      </w:pPr>
      <w:r>
        <w:rPr>
          <w:rFonts w:asciiTheme="majorHAnsi" w:eastAsiaTheme="majorEastAsia" w:hAnsiTheme="majorHAnsi" w:cstheme="majorBidi"/>
          <w:caps/>
          <w:noProof/>
          <w:color w:val="775F55" w:themeColor="text2"/>
          <w:sz w:val="32"/>
          <w:szCs w:val="32"/>
          <w:lang w:val="fr-FR" w:eastAsia="fr-FR"/>
        </w:rPr>
        <w:drawing>
          <wp:inline distT="0" distB="0" distL="0" distR="0" wp14:anchorId="4B8472FA" wp14:editId="333BC2D4">
            <wp:extent cx="5760000" cy="3134865"/>
            <wp:effectExtent l="0" t="0" r="0" b="0"/>
            <wp:docPr id="1" name="akado_result_file_XLS_format.png"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result_file_XLS_format.png"/>
                    <pic:cNvPicPr/>
                  </pic:nvPicPr>
                  <pic:blipFill>
                    <a:blip r:embed="rId33" r:link="rId34"/>
                    <a:stretch>
                      <a:fillRect/>
                    </a:stretch>
                  </pic:blipFill>
                  <pic:spPr>
                    <a:xfrm>
                      <a:off x="0" y="0"/>
                      <a:ext cx="5760000" cy="3134865"/>
                    </a:xfrm>
                    <a:prstGeom prst="rect">
                      <a:avLst/>
                    </a:prstGeom>
                  </pic:spPr>
                </pic:pic>
              </a:graphicData>
            </a:graphic>
          </wp:inline>
        </w:drawing>
      </w:r>
    </w:p>
    <w:p w:rsidR="00342B3C" w:rsidRDefault="00085450" w:rsidP="00085450">
      <w:pPr>
        <w:pStyle w:val="Lgende"/>
        <w:tabs>
          <w:tab w:val="center" w:pos="4819"/>
          <w:tab w:val="right" w:pos="9639"/>
        </w:tabs>
        <w:rPr>
          <w:rFonts w:asciiTheme="majorHAnsi" w:eastAsiaTheme="majorEastAsia" w:hAnsiTheme="majorHAnsi" w:cstheme="majorBidi"/>
          <w:caps w:val="0"/>
          <w:color w:val="775F55" w:themeColor="text2"/>
          <w:sz w:val="32"/>
          <w:szCs w:val="32"/>
        </w:rPr>
      </w:pPr>
      <w:bookmarkStart w:id="12" w:name="_Ref393727883"/>
      <w:r>
        <w:tab/>
      </w:r>
      <w:r w:rsidR="00237D38">
        <w:t xml:space="preserve">Figure </w:t>
      </w:r>
      <w:r w:rsidR="00301CB8">
        <w:fldChar w:fldCharType="begin"/>
      </w:r>
      <w:r w:rsidR="00301CB8">
        <w:instrText xml:space="preserve"> SEQ Figure \* ARABIC </w:instrText>
      </w:r>
      <w:r w:rsidR="00301CB8">
        <w:fldChar w:fldCharType="separate"/>
      </w:r>
      <w:r w:rsidR="000A0FEA">
        <w:rPr>
          <w:noProof/>
        </w:rPr>
        <w:t>4</w:t>
      </w:r>
      <w:r w:rsidR="00301CB8">
        <w:rPr>
          <w:noProof/>
        </w:rPr>
        <w:fldChar w:fldCharType="end"/>
      </w:r>
      <w:bookmarkEnd w:id="12"/>
      <w:r>
        <w:rPr>
          <w:noProof/>
        </w:rPr>
        <w:tab/>
      </w:r>
    </w:p>
    <w:p w:rsidR="00677980" w:rsidRPr="00AF16C2" w:rsidRDefault="00677980" w:rsidP="00677980">
      <w:pPr>
        <w:pStyle w:val="Titre1"/>
      </w:pPr>
      <w:bookmarkStart w:id="13" w:name="_Toc439163580"/>
      <w:r w:rsidRPr="00AF16C2">
        <w:lastRenderedPageBreak/>
        <w:t>Set of controls</w:t>
      </w:r>
      <w:bookmarkEnd w:id="13"/>
    </w:p>
    <w:p w:rsidR="009A1A28" w:rsidRPr="00B152E3" w:rsidRDefault="009A1A28" w:rsidP="009A1A28">
      <w:pPr>
        <w:spacing w:after="200" w:line="276" w:lineRule="auto"/>
        <w:rPr>
          <w:b/>
          <w:bCs/>
          <w:color w:val="94B6D2" w:themeColor="accent1"/>
          <w:spacing w:val="20"/>
          <w:sz w:val="28"/>
          <w:szCs w:val="28"/>
        </w:rPr>
      </w:pPr>
      <w:bookmarkStart w:id="14" w:name="_Toc368935892"/>
      <w:r w:rsidRPr="00B152E3">
        <w:rPr>
          <w:b/>
          <w:bCs/>
          <w:color w:val="94B6D2" w:themeColor="accent1"/>
          <w:spacing w:val="20"/>
          <w:sz w:val="28"/>
          <w:szCs w:val="28"/>
        </w:rPr>
        <w:t>Trip</w:t>
      </w:r>
    </w:p>
    <w:p w:rsidR="009A1A28" w:rsidRPr="00B152E3" w:rsidRDefault="009A1A28" w:rsidP="009A1A28">
      <w:pPr>
        <w:pStyle w:val="Titre3"/>
      </w:pPr>
      <w:r w:rsidRPr="00B152E3">
        <w:t xml:space="preserve">Activity </w:t>
      </w:r>
      <w:r w:rsidR="00B51BB7">
        <w:t>(Warning)</w:t>
      </w:r>
    </w:p>
    <w:p w:rsidR="009A1A28" w:rsidRDefault="00DD3258" w:rsidP="00963A60">
      <w:pPr>
        <w:pStyle w:val="Listepuces2"/>
      </w:pPr>
      <w:r>
        <w:t>In this case, we c</w:t>
      </w:r>
      <w:r w:rsidR="009A1A28" w:rsidRPr="00B152E3">
        <w:t>heck if the trip has at least one activity</w:t>
      </w:r>
      <w:r>
        <w:t xml:space="preserve"> and the flag “F_ENQ”</w:t>
      </w:r>
      <w:r w:rsidR="0075161D">
        <w:t xml:space="preserve"> </w:t>
      </w:r>
      <w:r>
        <w:t>equal</w:t>
      </w:r>
      <w:r w:rsidR="0075161D">
        <w:t>s</w:t>
      </w:r>
      <w:r>
        <w:t xml:space="preserve"> 1</w:t>
      </w:r>
      <w:r w:rsidR="009A1A28" w:rsidRPr="00B152E3">
        <w:t>.</w:t>
      </w:r>
      <w:r w:rsidR="0046227B">
        <w:t xml:space="preserve"> </w:t>
      </w:r>
    </w:p>
    <w:p w:rsidR="00121EC0" w:rsidRPr="00B152E3" w:rsidRDefault="00121EC0" w:rsidP="00121EC0">
      <w:pPr>
        <w:pStyle w:val="Listepuces3"/>
      </w:pPr>
      <w:r w:rsidRPr="00121EC0">
        <w:t xml:space="preserve">Is flag F_ENQ consistent with the official declaration? </w:t>
      </w:r>
      <w:r w:rsidR="00CC10CE">
        <w:t>We check</w:t>
      </w:r>
      <w:r w:rsidRPr="00121EC0">
        <w:t xml:space="preserve"> database with application AVDTH -&gt; Landings -&gt; Trip file update -&gt; </w:t>
      </w:r>
      <w:r>
        <w:t>Logbook?</w:t>
      </w:r>
    </w:p>
    <w:p w:rsidR="009A1A28" w:rsidRPr="00B152E3" w:rsidRDefault="009A1A28" w:rsidP="009A1A28">
      <w:pPr>
        <w:pStyle w:val="Titre3"/>
      </w:pPr>
      <w:r w:rsidRPr="00B152E3">
        <w:t xml:space="preserve">Fishing Time </w:t>
      </w:r>
    </w:p>
    <w:p w:rsidR="009A1A28" w:rsidRDefault="0046227B" w:rsidP="00963A60">
      <w:pPr>
        <w:pStyle w:val="Listepuces2"/>
      </w:pPr>
      <w:r>
        <w:t>In this case</w:t>
      </w:r>
      <w:r w:rsidR="00121EC0">
        <w:t>, we</w:t>
      </w:r>
      <w:r>
        <w:t xml:space="preserve"> c</w:t>
      </w:r>
      <w:r w:rsidR="009A1A28" w:rsidRPr="00B152E3">
        <w:t>heck if the fishing</w:t>
      </w:r>
      <w:r>
        <w:t xml:space="preserve"> time</w:t>
      </w:r>
      <w:r w:rsidR="009A1A28" w:rsidRPr="00B152E3">
        <w:t xml:space="preserve"> in trip </w:t>
      </w:r>
      <w:r>
        <w:t>eq</w:t>
      </w:r>
      <w:r w:rsidR="00C233A2">
        <w:t>uals the sum of fishing time</w:t>
      </w:r>
      <w:r>
        <w:t xml:space="preserve"> in </w:t>
      </w:r>
      <w:r w:rsidR="009A1A28" w:rsidRPr="00B152E3">
        <w:t>all activities.</w:t>
      </w:r>
    </w:p>
    <w:p w:rsidR="00963A60" w:rsidRDefault="00963A60" w:rsidP="00963A60">
      <w:pPr>
        <w:pStyle w:val="Listepuces3"/>
      </w:pPr>
      <w:r>
        <w:t>If the values are not equal, you must report the sum value in the “</w:t>
      </w:r>
      <w:r w:rsidR="00193E91">
        <w:t>f</w:t>
      </w:r>
      <w:r>
        <w:t>ishing time” in</w:t>
      </w:r>
      <w:r w:rsidR="00214EE3">
        <w:t xml:space="preserve"> the</w:t>
      </w:r>
      <w:r>
        <w:t xml:space="preserve"> trip.</w:t>
      </w:r>
    </w:p>
    <w:p w:rsidR="0075161D" w:rsidRPr="00B152E3" w:rsidRDefault="0075161D" w:rsidP="0075161D">
      <w:pPr>
        <w:pStyle w:val="Titre3"/>
      </w:pPr>
      <w:r w:rsidRPr="00B152E3">
        <w:t xml:space="preserve">Time At Sea </w:t>
      </w:r>
    </w:p>
    <w:p w:rsidR="0075161D" w:rsidRDefault="0075161D" w:rsidP="0075161D">
      <w:pPr>
        <w:pStyle w:val="Listepuces2"/>
      </w:pPr>
      <w:r>
        <w:t>In this case, we c</w:t>
      </w:r>
      <w:r w:rsidRPr="00B152E3">
        <w:t xml:space="preserve">heck if the time at sea in </w:t>
      </w:r>
      <w:r w:rsidR="00AD60F3">
        <w:t xml:space="preserve">equals the sum </w:t>
      </w:r>
      <w:r w:rsidR="00127970">
        <w:t>of</w:t>
      </w:r>
      <w:r w:rsidR="00127970" w:rsidRPr="00B152E3">
        <w:t xml:space="preserve"> </w:t>
      </w:r>
      <w:r w:rsidR="00127970">
        <w:t>time</w:t>
      </w:r>
      <w:r w:rsidR="00AD60F3">
        <w:t xml:space="preserve"> at sea </w:t>
      </w:r>
      <w:r w:rsidRPr="00B152E3">
        <w:t>all activities.</w:t>
      </w:r>
    </w:p>
    <w:p w:rsidR="00127970" w:rsidRDefault="00127970" w:rsidP="00127970">
      <w:pPr>
        <w:pStyle w:val="Listepuces3"/>
      </w:pPr>
      <w:r>
        <w:t>If the values are not equal, you must report the sum value in the “time at sea”</w:t>
      </w:r>
      <w:r w:rsidR="00214EE3">
        <w:t xml:space="preserve"> </w:t>
      </w:r>
      <w:r>
        <w:t>in</w:t>
      </w:r>
      <w:r w:rsidR="00214EE3">
        <w:t xml:space="preserve"> the</w:t>
      </w:r>
      <w:r>
        <w:t xml:space="preserve"> trip.</w:t>
      </w:r>
    </w:p>
    <w:p w:rsidR="009A1A28" w:rsidRPr="00B152E3" w:rsidRDefault="009A1A28" w:rsidP="009A1A28">
      <w:pPr>
        <w:pStyle w:val="Titre3"/>
      </w:pPr>
      <w:r w:rsidRPr="00B152E3">
        <w:t xml:space="preserve">Landing </w:t>
      </w:r>
      <w:r w:rsidR="00B51BB7">
        <w:t>(Warning)</w:t>
      </w:r>
    </w:p>
    <w:p w:rsidR="009A1A28" w:rsidRDefault="00705780" w:rsidP="00963A60">
      <w:pPr>
        <w:pStyle w:val="Listepuces2"/>
      </w:pPr>
      <w:r>
        <w:t xml:space="preserve">We calculate the capacity in </w:t>
      </w:r>
      <w:r w:rsidR="00D44A79">
        <w:t>tons from</w:t>
      </w:r>
      <w:r>
        <w:t xml:space="preserve"> the vessel, we c</w:t>
      </w:r>
      <w:r w:rsidRPr="00B152E3">
        <w:t xml:space="preserve">heck if the capacity is </w:t>
      </w:r>
      <w:r>
        <w:t xml:space="preserve">superior of </w:t>
      </w:r>
      <w:r w:rsidRPr="00B152E3">
        <w:t xml:space="preserve">the landing total </w:t>
      </w:r>
      <w:r w:rsidR="00D44A79" w:rsidRPr="00B152E3">
        <w:t>weight</w:t>
      </w:r>
      <w:r w:rsidR="00D44A79">
        <w:t>.</w:t>
      </w:r>
    </w:p>
    <w:p w:rsidR="00D44A79" w:rsidRPr="00B152E3" w:rsidRDefault="00D44A79" w:rsidP="00D44A79">
      <w:pPr>
        <w:pStyle w:val="Listepuces3"/>
      </w:pPr>
      <w:r>
        <w:t>If the landing total weight is superior of the capacity, you mus</w:t>
      </w:r>
      <w:r w:rsidR="001B68FA">
        <w:t>t check if the “landing weight” in the trip is correct.</w:t>
      </w:r>
    </w:p>
    <w:p w:rsidR="009A1A28" w:rsidRPr="00B152E3" w:rsidRDefault="009A1A28" w:rsidP="009A1A28">
      <w:pPr>
        <w:pStyle w:val="Titre3"/>
      </w:pPr>
      <w:r w:rsidRPr="00B152E3">
        <w:t xml:space="preserve">Landing Total Weight </w:t>
      </w:r>
    </w:p>
    <w:p w:rsidR="009A1A28" w:rsidRDefault="00915A70" w:rsidP="00963A60">
      <w:pPr>
        <w:pStyle w:val="Listepuces2"/>
      </w:pPr>
      <w:r>
        <w:t>We c</w:t>
      </w:r>
      <w:r w:rsidR="009A1A28" w:rsidRPr="00B152E3">
        <w:t>heck if the landing total weight is consistent with the elementary landing weight.</w:t>
      </w:r>
    </w:p>
    <w:p w:rsidR="00D44A79" w:rsidRPr="00B152E3" w:rsidRDefault="00D44A79" w:rsidP="00D44A79">
      <w:pPr>
        <w:pStyle w:val="Listepuces3"/>
      </w:pPr>
      <w:r>
        <w:t>If the values are not equal, you must report the sum value in the “landing weight” in the trip.</w:t>
      </w:r>
    </w:p>
    <w:p w:rsidR="009A1A28" w:rsidRPr="00B152E3" w:rsidRDefault="009A1A28" w:rsidP="009A1A28">
      <w:pPr>
        <w:pStyle w:val="Titre3"/>
      </w:pPr>
      <w:r w:rsidRPr="00B152E3">
        <w:t xml:space="preserve">Loch </w:t>
      </w:r>
      <w:r w:rsidR="00B51BB7">
        <w:t>(Warning)</w:t>
      </w:r>
    </w:p>
    <w:p w:rsidR="009A1A28" w:rsidRPr="00B152E3" w:rsidRDefault="00CC10CE" w:rsidP="00963A60">
      <w:pPr>
        <w:pStyle w:val="Listepuces2"/>
      </w:pPr>
      <w:r>
        <w:t>We check</w:t>
      </w:r>
      <w:r w:rsidR="009A1A28" w:rsidRPr="00B152E3">
        <w:t xml:space="preserve"> if the value is between 0 and the maximum distance which is calculated from the maximum speed and the number of activities.</w:t>
      </w:r>
    </w:p>
    <w:p w:rsidR="009A1A28" w:rsidRPr="00B152E3" w:rsidRDefault="009A1A28" w:rsidP="009A1A28">
      <w:pPr>
        <w:pStyle w:val="Titre3"/>
      </w:pPr>
      <w:r w:rsidRPr="00B152E3">
        <w:t xml:space="preserve">Recovery Time </w:t>
      </w:r>
    </w:p>
    <w:p w:rsidR="009A1A28" w:rsidRDefault="00DA055F" w:rsidP="00963A60">
      <w:pPr>
        <w:pStyle w:val="Listepuces2"/>
      </w:pPr>
      <w:r>
        <w:t>We c</w:t>
      </w:r>
      <w:r w:rsidR="009A1A28" w:rsidRPr="00B152E3">
        <w:t>heck if the activities are continuous during a trip.</w:t>
      </w:r>
    </w:p>
    <w:p w:rsidR="002B348F" w:rsidRPr="007A4689" w:rsidRDefault="00051854" w:rsidP="007A4689">
      <w:pPr>
        <w:pStyle w:val="Listepuces3"/>
      </w:pPr>
      <w:r w:rsidRPr="007A4689">
        <w:t xml:space="preserve">You must </w:t>
      </w:r>
      <w:r w:rsidR="002C7F85">
        <w:t>examine</w:t>
      </w:r>
      <w:r w:rsidRPr="007A4689">
        <w:t xml:space="preserve"> </w:t>
      </w:r>
      <w:r w:rsidR="007A4689" w:rsidRPr="007A4689">
        <w:t>if a day is missing in logbook</w:t>
      </w:r>
      <w:r w:rsidR="00D33507">
        <w:t>.</w:t>
      </w:r>
    </w:p>
    <w:p w:rsidR="009A1A28" w:rsidRPr="00B152E3" w:rsidRDefault="009A1A28" w:rsidP="009A1A28">
      <w:pPr>
        <w:pStyle w:val="Titre3"/>
      </w:pPr>
      <w:r w:rsidRPr="00B152E3">
        <w:t xml:space="preserve">Temporal Limit </w:t>
      </w:r>
    </w:p>
    <w:p w:rsidR="009A1A28" w:rsidRDefault="002B348F" w:rsidP="00963A60">
      <w:pPr>
        <w:pStyle w:val="Listepuces2"/>
      </w:pPr>
      <w:r>
        <w:t>We c</w:t>
      </w:r>
      <w:r w:rsidR="009A1A28" w:rsidRPr="00B152E3">
        <w:t>heck if the temporal limits</w:t>
      </w:r>
      <w:r>
        <w:t>, the first and last day,</w:t>
      </w:r>
      <w:r w:rsidR="009A1A28" w:rsidRPr="00B152E3">
        <w:t xml:space="preserve"> of the trip are consistent with activities.</w:t>
      </w:r>
    </w:p>
    <w:p w:rsidR="006430B1" w:rsidRPr="006430B1" w:rsidRDefault="006430B1" w:rsidP="006430B1">
      <w:pPr>
        <w:pStyle w:val="Listepuces3"/>
        <w:rPr>
          <w:lang w:val="en-US"/>
        </w:rPr>
      </w:pPr>
      <w:r>
        <w:rPr>
          <w:lang w:val="en-US"/>
        </w:rPr>
        <w:t>You must c</w:t>
      </w:r>
      <w:r w:rsidRPr="008301CF">
        <w:rPr>
          <w:lang w:val="en-US"/>
        </w:rPr>
        <w:t>heck Departure and Arrival date between logbook and landing documents.</w:t>
      </w:r>
    </w:p>
    <w:p w:rsidR="009A1A28" w:rsidRPr="00B152E3" w:rsidRDefault="009A1A28" w:rsidP="009A1A28">
      <w:pPr>
        <w:pStyle w:val="Titre3"/>
      </w:pPr>
      <w:r w:rsidRPr="00B152E3">
        <w:t xml:space="preserve">Total Catch Weight </w:t>
      </w:r>
    </w:p>
    <w:p w:rsidR="009A1A28" w:rsidRDefault="00D33507" w:rsidP="00963A60">
      <w:pPr>
        <w:pStyle w:val="Listepuces2"/>
      </w:pPr>
      <w:r>
        <w:t>We c</w:t>
      </w:r>
      <w:r w:rsidR="009A1A28" w:rsidRPr="00B152E3">
        <w:t>heck if the total catch weight from activities and elementary catches are equals.</w:t>
      </w:r>
    </w:p>
    <w:p w:rsidR="00A92052" w:rsidRPr="00B152E3" w:rsidRDefault="00A92052" w:rsidP="00A92052">
      <w:pPr>
        <w:pStyle w:val="Listepuces3"/>
      </w:pPr>
      <w:r>
        <w:t xml:space="preserve">If the </w:t>
      </w:r>
      <w:r w:rsidR="00885474">
        <w:t>values are</w:t>
      </w:r>
      <w:r>
        <w:t xml:space="preserve"> not equal, you must check the </w:t>
      </w:r>
      <w:r w:rsidR="00F10DB4">
        <w:t>catch weight in the “Activity” sheet of the result file.</w:t>
      </w:r>
    </w:p>
    <w:p w:rsidR="009A1A28" w:rsidRPr="00B152E3" w:rsidRDefault="009A1A28" w:rsidP="009A1A28">
      <w:pPr>
        <w:pStyle w:val="Titre3"/>
      </w:pPr>
      <w:r w:rsidRPr="00B152E3">
        <w:lastRenderedPageBreak/>
        <w:t xml:space="preserve">Raising Factor </w:t>
      </w:r>
      <w:r w:rsidR="00B51BB7">
        <w:t>(Info)</w:t>
      </w:r>
    </w:p>
    <w:p w:rsidR="009A1A28" w:rsidRDefault="005D7828" w:rsidP="00963A60">
      <w:pPr>
        <w:pStyle w:val="Listepuces2"/>
      </w:pPr>
      <w:r>
        <w:t>We c</w:t>
      </w:r>
      <w:r w:rsidR="009A1A28" w:rsidRPr="00B152E3">
        <w:t>alculate the raising factor, with and without the local market, for all trips (included trip with partial landings).</w:t>
      </w:r>
    </w:p>
    <w:p w:rsidR="005D7828" w:rsidRPr="00B152E3" w:rsidRDefault="005D7828" w:rsidP="005D7828">
      <w:pPr>
        <w:pStyle w:val="Listepuces3"/>
      </w:pPr>
      <w:r>
        <w:rPr>
          <w:lang w:val="en-US"/>
        </w:rPr>
        <w:t>If the ratio is not between</w:t>
      </w:r>
      <w:r w:rsidR="00832A69">
        <w:rPr>
          <w:lang w:val="en-US"/>
        </w:rPr>
        <w:t xml:space="preserve"> </w:t>
      </w:r>
      <w:r w:rsidRPr="008301CF">
        <w:rPr>
          <w:lang w:val="en-US"/>
        </w:rPr>
        <w:t>0.9 &lt; R &lt; 1.1</w:t>
      </w:r>
      <w:r>
        <w:rPr>
          <w:lang w:val="en-US"/>
        </w:rPr>
        <w:t xml:space="preserve"> </w:t>
      </w:r>
      <w:r w:rsidRPr="008301CF">
        <w:rPr>
          <w:lang w:val="en-US"/>
        </w:rPr>
        <w:t>(Landing/Catches)</w:t>
      </w:r>
      <w:r>
        <w:rPr>
          <w:lang w:val="en-US"/>
        </w:rPr>
        <w:t xml:space="preserve">, you must </w:t>
      </w:r>
      <w:r w:rsidR="00967668">
        <w:rPr>
          <w:lang w:val="en-US"/>
        </w:rPr>
        <w:t>inspect</w:t>
      </w:r>
      <w:r w:rsidRPr="008301CF">
        <w:rPr>
          <w:lang w:val="en-US"/>
        </w:rPr>
        <w:t xml:space="preserve"> </w:t>
      </w:r>
      <w:r>
        <w:rPr>
          <w:lang w:val="en-US"/>
        </w:rPr>
        <w:t xml:space="preserve">the </w:t>
      </w:r>
      <w:r w:rsidRPr="008301CF">
        <w:rPr>
          <w:lang w:val="en-US"/>
        </w:rPr>
        <w:t>flag partial landing</w:t>
      </w:r>
      <w:r>
        <w:rPr>
          <w:lang w:val="en-US"/>
        </w:rPr>
        <w:t>.</w:t>
      </w:r>
    </w:p>
    <w:p w:rsid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A</w:t>
      </w:r>
      <w:r w:rsidRPr="00B152E3">
        <w:rPr>
          <w:b/>
          <w:bCs/>
          <w:color w:val="94B6D2" w:themeColor="accent1"/>
          <w:spacing w:val="20"/>
          <w:sz w:val="28"/>
          <w:szCs w:val="28"/>
        </w:rPr>
        <w:t>ctivity</w:t>
      </w:r>
    </w:p>
    <w:p w:rsidR="009D1676" w:rsidRDefault="009D1676" w:rsidP="009D1676">
      <w:pPr>
        <w:pStyle w:val="Titre3"/>
      </w:pPr>
      <w:r>
        <w:t>Fishing Context</w:t>
      </w:r>
    </w:p>
    <w:p w:rsidR="00AB0E8B" w:rsidRDefault="00AB0E8B" w:rsidP="00AB0E8B">
      <w:pPr>
        <w:pStyle w:val="Listepuces2"/>
      </w:pPr>
      <w:r>
        <w:t>We c</w:t>
      </w:r>
      <w:r w:rsidRPr="00AB0E8B">
        <w:t>heck if the school type and the fishing context are consistent.</w:t>
      </w:r>
    </w:p>
    <w:p w:rsidR="00AB0E8B" w:rsidRDefault="00AB0E8B" w:rsidP="00AB0E8B">
      <w:pPr>
        <w:pStyle w:val="Listepuces3"/>
      </w:pPr>
      <w:r>
        <w:t>If the school type is a</w:t>
      </w:r>
      <w:r w:rsidR="00B56685">
        <w:t>n</w:t>
      </w:r>
      <w:r>
        <w:t xml:space="preserve"> </w:t>
      </w:r>
      <w:r w:rsidR="009E042E">
        <w:t>artificial</w:t>
      </w:r>
      <w:r>
        <w:t xml:space="preserve"> school</w:t>
      </w:r>
      <w:r w:rsidR="001B27B3">
        <w:t xml:space="preserve"> (code 1)</w:t>
      </w:r>
      <w:r>
        <w:t>, then</w:t>
      </w:r>
      <w:r w:rsidR="00CA252E">
        <w:t xml:space="preserve"> </w:t>
      </w:r>
      <w:r w:rsidR="00C17A2C">
        <w:t>it must at least one fishing context;</w:t>
      </w:r>
    </w:p>
    <w:p w:rsidR="00AB0E8B" w:rsidRPr="00AB0E8B" w:rsidRDefault="00AB0E8B" w:rsidP="00AB0E8B">
      <w:pPr>
        <w:pStyle w:val="Listepuces3"/>
      </w:pPr>
      <w:r>
        <w:t>If the school type is a</w:t>
      </w:r>
      <w:r w:rsidR="00B56685">
        <w:t>n</w:t>
      </w:r>
      <w:r>
        <w:t xml:space="preserve"> </w:t>
      </w:r>
      <w:r w:rsidR="001B27B3">
        <w:t>artificial school (code 1)</w:t>
      </w:r>
      <w:r>
        <w:t>, then</w:t>
      </w:r>
      <w:r w:rsidR="00CA252E">
        <w:t xml:space="preserve"> </w:t>
      </w:r>
      <w:r w:rsidR="001B27B3">
        <w:t>the fishing context code must be equal to 10, 60, 81 or between 20 and 28;</w:t>
      </w:r>
    </w:p>
    <w:p w:rsidR="00AB0E8B" w:rsidRPr="00AB0E8B" w:rsidRDefault="00AB0E8B" w:rsidP="00AB0E8B">
      <w:pPr>
        <w:pStyle w:val="Listepuces3"/>
      </w:pPr>
      <w:r>
        <w:t>If the school type is a free school</w:t>
      </w:r>
      <w:r w:rsidR="001B27B3">
        <w:t xml:space="preserve"> (code 2)</w:t>
      </w:r>
      <w:r>
        <w:t>, then</w:t>
      </w:r>
      <w:r w:rsidR="00CA252E">
        <w:t xml:space="preserve"> </w:t>
      </w:r>
      <w:r w:rsidR="00844A21">
        <w:t xml:space="preserve">the fishing context code must </w:t>
      </w:r>
      <w:r w:rsidR="00844A21" w:rsidRPr="00394DF6">
        <w:rPr>
          <w:b/>
          <w:i/>
        </w:rPr>
        <w:t>not</w:t>
      </w:r>
      <w:r w:rsidR="00844A21">
        <w:t xml:space="preserve"> be equal to 10, 60, 81 or between 20 and 28.</w:t>
      </w:r>
    </w:p>
    <w:p w:rsidR="00B152E3" w:rsidRPr="00B152E3" w:rsidRDefault="007E09D4" w:rsidP="00B152E3">
      <w:pPr>
        <w:pStyle w:val="Titre3"/>
      </w:pPr>
      <w:r>
        <w:t>Operation</w:t>
      </w:r>
    </w:p>
    <w:p w:rsidR="00B152E3" w:rsidRDefault="00A30570" w:rsidP="00A47CBC">
      <w:pPr>
        <w:pStyle w:val="Listepuces2"/>
      </w:pPr>
      <w:r>
        <w:t>We c</w:t>
      </w:r>
      <w:r w:rsidR="00B152E3" w:rsidRPr="00B152E3">
        <w:t>heck if the operation associated with activity is consistent with other information.</w:t>
      </w:r>
    </w:p>
    <w:p w:rsidR="00831F24" w:rsidRPr="00831F24" w:rsidRDefault="00831F24" w:rsidP="004C5BD7">
      <w:pPr>
        <w:pStyle w:val="Listepuces3"/>
        <w:rPr>
          <w:rStyle w:val="hps"/>
        </w:rPr>
      </w:pPr>
      <w:r>
        <w:rPr>
          <w:rStyle w:val="hps"/>
        </w:rPr>
        <w:t>If the operation</w:t>
      </w:r>
      <w:r>
        <w:t xml:space="preserve"> </w:t>
      </w:r>
      <w:r>
        <w:rPr>
          <w:rStyle w:val="hps"/>
        </w:rPr>
        <w:t>code</w:t>
      </w:r>
      <w:r>
        <w:t xml:space="preserve"> </w:t>
      </w:r>
      <w:r>
        <w:rPr>
          <w:rStyle w:val="hps"/>
        </w:rPr>
        <w:t>is 0,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be</w:t>
      </w:r>
      <w:r>
        <w:t xml:space="preserve"> </w:t>
      </w:r>
      <w:r>
        <w:rPr>
          <w:rStyle w:val="hps"/>
        </w:rPr>
        <w:t>equal to 0;</w:t>
      </w:r>
    </w:p>
    <w:p w:rsidR="00CE33AA" w:rsidRPr="00CE33AA" w:rsidRDefault="002923BD" w:rsidP="002923BD">
      <w:pPr>
        <w:pStyle w:val="Listepuces3"/>
        <w:rPr>
          <w:rStyle w:val="hps"/>
        </w:rPr>
      </w:pPr>
      <w:r>
        <w:rPr>
          <w:rStyle w:val="hps"/>
        </w:rPr>
        <w:t>If the operation</w:t>
      </w:r>
      <w:r>
        <w:t xml:space="preserve"> </w:t>
      </w:r>
      <w:r>
        <w:rPr>
          <w:rStyle w:val="hps"/>
        </w:rPr>
        <w:t>code</w:t>
      </w:r>
      <w:r>
        <w:t xml:space="preserve"> </w:t>
      </w:r>
      <w:r>
        <w:rPr>
          <w:rStyle w:val="hps"/>
        </w:rPr>
        <w:t>is 1 or 2,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not be</w:t>
      </w:r>
      <w:r>
        <w:t xml:space="preserve"> </w:t>
      </w:r>
      <w:r>
        <w:rPr>
          <w:rStyle w:val="hps"/>
        </w:rPr>
        <w:t>equal to 0</w:t>
      </w:r>
      <w:r w:rsidR="00961813">
        <w:rPr>
          <w:rStyle w:val="hps"/>
        </w:rPr>
        <w:t>;</w:t>
      </w:r>
    </w:p>
    <w:p w:rsidR="002923BD" w:rsidRPr="00B152E3" w:rsidRDefault="00CE33AA" w:rsidP="002923BD">
      <w:pPr>
        <w:pStyle w:val="Listepuces3"/>
      </w:pPr>
      <w:r>
        <w:rPr>
          <w:rStyle w:val="hps"/>
        </w:rPr>
        <w:t>I</w:t>
      </w:r>
      <w:r w:rsidR="002923BD">
        <w:rPr>
          <w:rStyle w:val="hps"/>
        </w:rPr>
        <w:t>f the value of the</w:t>
      </w:r>
      <w:r w:rsidR="002923BD">
        <w:t xml:space="preserve"> </w:t>
      </w:r>
      <w:r w:rsidR="002923BD">
        <w:rPr>
          <w:rStyle w:val="hps"/>
        </w:rPr>
        <w:t>total</w:t>
      </w:r>
      <w:r w:rsidR="002923BD">
        <w:t xml:space="preserve"> </w:t>
      </w:r>
      <w:r w:rsidR="002923BD">
        <w:rPr>
          <w:rStyle w:val="hps"/>
        </w:rPr>
        <w:t>catch weight</w:t>
      </w:r>
      <w:r w:rsidR="002923BD">
        <w:t xml:space="preserve"> </w:t>
      </w:r>
      <w:r w:rsidR="002923BD">
        <w:rPr>
          <w:rStyle w:val="hps"/>
        </w:rPr>
        <w:t>isn’t equal to 0,</w:t>
      </w:r>
      <w:r w:rsidR="00157315">
        <w:rPr>
          <w:rStyle w:val="hps"/>
        </w:rPr>
        <w:t xml:space="preserve"> </w:t>
      </w:r>
      <w:r w:rsidR="002923BD">
        <w:rPr>
          <w:rStyle w:val="hps"/>
        </w:rPr>
        <w:t>then the operation</w:t>
      </w:r>
      <w:r w:rsidR="002923BD">
        <w:t xml:space="preserve"> </w:t>
      </w:r>
      <w:r w:rsidR="002923BD">
        <w:rPr>
          <w:rStyle w:val="hps"/>
        </w:rPr>
        <w:t>code</w:t>
      </w:r>
      <w:r w:rsidR="002923BD">
        <w:t xml:space="preserve"> </w:t>
      </w:r>
      <w:r w:rsidR="002923BD">
        <w:rPr>
          <w:rStyle w:val="hps"/>
        </w:rPr>
        <w:t>is 1 or 2;</w:t>
      </w:r>
    </w:p>
    <w:p w:rsidR="002923BD" w:rsidRPr="00B152E3" w:rsidRDefault="002923BD" w:rsidP="002923BD">
      <w:pPr>
        <w:pStyle w:val="Listepuces3"/>
      </w:pPr>
      <w:r>
        <w:rPr>
          <w:rStyle w:val="hps"/>
        </w:rPr>
        <w:t>If the operation</w:t>
      </w:r>
      <w:r>
        <w:t xml:space="preserve"> </w:t>
      </w:r>
      <w:r>
        <w:rPr>
          <w:rStyle w:val="hps"/>
        </w:rPr>
        <w:t>code</w:t>
      </w:r>
      <w:r>
        <w:t xml:space="preserve"> </w:t>
      </w:r>
      <w:r>
        <w:rPr>
          <w:rStyle w:val="hps"/>
        </w:rPr>
        <w:t>is 1</w:t>
      </w:r>
      <w:r w:rsidR="00CE0F52">
        <w:rPr>
          <w:rStyle w:val="hps"/>
        </w:rPr>
        <w:t xml:space="preserve">2, 13 </w:t>
      </w:r>
      <w:r>
        <w:rPr>
          <w:rStyle w:val="hps"/>
        </w:rPr>
        <w:t xml:space="preserve">or </w:t>
      </w:r>
      <w:r w:rsidR="00CE0F52">
        <w:rPr>
          <w:rStyle w:val="hps"/>
        </w:rPr>
        <w:t>14</w:t>
      </w:r>
      <w:r>
        <w:rPr>
          <w:rStyle w:val="hps"/>
        </w:rPr>
        <w:t>,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 xml:space="preserve">must </w:t>
      </w:r>
      <w:r w:rsidR="00CE0F52">
        <w:rPr>
          <w:rStyle w:val="hps"/>
        </w:rPr>
        <w:t>b</w:t>
      </w:r>
      <w:r>
        <w:rPr>
          <w:rStyle w:val="hps"/>
        </w:rPr>
        <w:t>e</w:t>
      </w:r>
      <w:r>
        <w:t xml:space="preserve"> </w:t>
      </w:r>
      <w:r w:rsidR="00472CF5">
        <w:rPr>
          <w:rStyle w:val="hps"/>
        </w:rPr>
        <w:t>equal to 0.</w:t>
      </w:r>
    </w:p>
    <w:p w:rsidR="00B152E3" w:rsidRDefault="007B7F89" w:rsidP="00B152E3">
      <w:pPr>
        <w:pStyle w:val="Titre3"/>
      </w:pPr>
      <w:r>
        <w:t>Position</w:t>
      </w:r>
    </w:p>
    <w:p w:rsidR="00B152E3" w:rsidRDefault="006978CB" w:rsidP="00A47CBC">
      <w:pPr>
        <w:pStyle w:val="Listepuces2"/>
      </w:pPr>
      <w:r>
        <w:t>We c</w:t>
      </w:r>
      <w:r w:rsidR="00B152E3" w:rsidRPr="00B152E3">
        <w:t>heck if the position activity is in ocean or inland, and if the position activity and ocean are consistent.</w:t>
      </w:r>
    </w:p>
    <w:p w:rsidR="003E7733" w:rsidRDefault="003E7733" w:rsidP="003E7733">
      <w:pPr>
        <w:pStyle w:val="Listepuces3"/>
      </w:pPr>
      <w:r>
        <w:t>If the position is in</w:t>
      </w:r>
      <w:r w:rsidR="00E3237E">
        <w:t xml:space="preserve"> </w:t>
      </w:r>
      <w:r>
        <w:t>land, you must inspect the latitude, longitude and quadrant fields.</w:t>
      </w:r>
    </w:p>
    <w:p w:rsidR="00371E55" w:rsidRPr="00B152E3" w:rsidRDefault="00371E55" w:rsidP="003E7733">
      <w:pPr>
        <w:pStyle w:val="Listepuces3"/>
      </w:pPr>
      <w:r>
        <w:t xml:space="preserve">If the position activity and the ocean field are not equal, you must examine these fields and correct </w:t>
      </w:r>
      <w:r w:rsidR="0039312E">
        <w:t>it</w:t>
      </w:r>
      <w:r>
        <w:t>.</w:t>
      </w:r>
    </w:p>
    <w:p w:rsidR="00B152E3" w:rsidRPr="00B152E3" w:rsidRDefault="00B152E3" w:rsidP="00B152E3">
      <w:pPr>
        <w:pStyle w:val="Titre3"/>
      </w:pPr>
      <w:r w:rsidRPr="00B152E3">
        <w:t xml:space="preserve">Quadrant </w:t>
      </w:r>
    </w:p>
    <w:p w:rsidR="00A47CBC" w:rsidRDefault="00A47CBC" w:rsidP="00A47CBC">
      <w:pPr>
        <w:pStyle w:val="Listepuces2"/>
      </w:pPr>
      <w:r>
        <w:t>We c</w:t>
      </w:r>
      <w:r w:rsidR="00B152E3" w:rsidRPr="00B152E3">
        <w:t>heck if the quadrant and the po</w:t>
      </w:r>
      <w:r>
        <w:t xml:space="preserve">sition activity are consistency, i.e. </w:t>
      </w:r>
    </w:p>
    <w:p w:rsidR="00B152E3" w:rsidRDefault="00A47CBC" w:rsidP="00A47CBC">
      <w:pPr>
        <w:pStyle w:val="Listepuces2"/>
        <w:ind w:left="1069"/>
      </w:pPr>
      <w:r>
        <w:t>If the quadrant value is 3 or 4, the ocean value must be “Atlantic Ocean”.</w:t>
      </w:r>
    </w:p>
    <w:p w:rsidR="00A47CBC" w:rsidRDefault="00A47CBC" w:rsidP="00A47CBC">
      <w:pPr>
        <w:pStyle w:val="Listepuces2"/>
        <w:ind w:left="1069"/>
      </w:pPr>
      <w:r>
        <w:t>If</w:t>
      </w:r>
      <w:r w:rsidRPr="00A47CBC">
        <w:t xml:space="preserve"> </w:t>
      </w:r>
      <w:r>
        <w:t xml:space="preserve">the quadrant value is 3 or 4, the position </w:t>
      </w:r>
      <w:r w:rsidR="009B18BB">
        <w:t>must</w:t>
      </w:r>
      <w:r w:rsidR="00537A61">
        <w:t xml:space="preserve"> be located</w:t>
      </w:r>
      <w:r>
        <w:t xml:space="preserve"> </w:t>
      </w:r>
      <w:r w:rsidR="009B18BB">
        <w:t>in “</w:t>
      </w:r>
      <w:r>
        <w:t>Atlantic Ocean”.</w:t>
      </w:r>
    </w:p>
    <w:p w:rsidR="00832A69" w:rsidRPr="00B152E3" w:rsidRDefault="00832A69" w:rsidP="00832A69">
      <w:pPr>
        <w:pStyle w:val="Listepuces3"/>
      </w:pPr>
      <w:r>
        <w:t>You must verify the ocean field, the quadrant field and the position field.</w:t>
      </w:r>
    </w:p>
    <w:p w:rsidR="00B152E3" w:rsidRPr="00B152E3" w:rsidRDefault="00B152E3" w:rsidP="00B152E3">
      <w:pPr>
        <w:pStyle w:val="Titre3"/>
      </w:pPr>
      <w:r w:rsidRPr="00B152E3">
        <w:t xml:space="preserve">Weight </w:t>
      </w:r>
    </w:p>
    <w:p w:rsidR="00B152E3" w:rsidRDefault="00DF540D" w:rsidP="00D56BEF">
      <w:pPr>
        <w:pStyle w:val="Listepuces2"/>
      </w:pPr>
      <w:r>
        <w:t>W</w:t>
      </w:r>
      <w:r w:rsidR="00D56BEF">
        <w:t>e c</w:t>
      </w:r>
      <w:r w:rsidR="00B152E3" w:rsidRPr="00B152E3">
        <w:t>heck if the total catch weight is consistent with elementary catches.</w:t>
      </w:r>
    </w:p>
    <w:p w:rsidR="007E09D4" w:rsidRPr="00BE3D42" w:rsidRDefault="00D56BEF" w:rsidP="00B152E3">
      <w:pPr>
        <w:pStyle w:val="Listepuces3"/>
        <w:spacing w:after="200" w:line="276" w:lineRule="auto"/>
        <w:rPr>
          <w:b/>
          <w:bCs/>
          <w:color w:val="94B6D2" w:themeColor="accent1"/>
          <w:spacing w:val="20"/>
          <w:sz w:val="28"/>
          <w:szCs w:val="28"/>
        </w:rPr>
      </w:pPr>
      <w:r>
        <w:lastRenderedPageBreak/>
        <w:t>If the values are not equal, you must report the sum value</w:t>
      </w:r>
      <w:r w:rsidR="00DF540D">
        <w:t xml:space="preserve"> of </w:t>
      </w:r>
      <w:r w:rsidR="00DF540D" w:rsidRPr="00B152E3">
        <w:t>elementary catches</w:t>
      </w:r>
      <w:r w:rsidR="00DF540D">
        <w:t xml:space="preserve"> weight </w:t>
      </w:r>
      <w:r>
        <w:t xml:space="preserve">in the </w:t>
      </w:r>
      <w:r w:rsidR="00DF540D">
        <w:t>activity</w:t>
      </w:r>
      <w:r>
        <w:t>.</w:t>
      </w:r>
    </w:p>
    <w:p w:rsidR="00B152E3" w:rsidRP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S</w:t>
      </w:r>
      <w:r w:rsidRPr="00B152E3">
        <w:rPr>
          <w:b/>
          <w:bCs/>
          <w:color w:val="94B6D2" w:themeColor="accent1"/>
          <w:spacing w:val="20"/>
          <w:sz w:val="28"/>
          <w:szCs w:val="28"/>
        </w:rPr>
        <w:t>ample</w:t>
      </w:r>
    </w:p>
    <w:p w:rsidR="00B152E3" w:rsidRPr="00B152E3" w:rsidRDefault="00B152E3" w:rsidP="00B152E3">
      <w:pPr>
        <w:pStyle w:val="Titre3"/>
      </w:pPr>
      <w:r w:rsidRPr="00B152E3">
        <w:t xml:space="preserve">Activity </w:t>
      </w:r>
    </w:p>
    <w:p w:rsidR="00B152E3" w:rsidRDefault="00CC10CE" w:rsidP="00C145E6">
      <w:pPr>
        <w:pStyle w:val="Listepuces2"/>
      </w:pPr>
      <w:r>
        <w:t>We check</w:t>
      </w:r>
      <w:r w:rsidR="00B152E3" w:rsidRPr="00B152E3">
        <w:t xml:space="preserve"> if the activity information for each sample well is consistent.</w:t>
      </w:r>
    </w:p>
    <w:p w:rsidR="00A9394D" w:rsidRDefault="00116EB6" w:rsidP="00A9394D">
      <w:pPr>
        <w:pStyle w:val="Listepuces3"/>
      </w:pPr>
      <w:r>
        <w:t>You must examine the following information: the date, the activity number, the quadrant, the latitude, the longitude and the school type</w:t>
      </w:r>
    </w:p>
    <w:p w:rsidR="00A9394D" w:rsidRDefault="00A9394D" w:rsidP="00A9394D">
      <w:pPr>
        <w:pStyle w:val="Titre3"/>
      </w:pPr>
      <w:r>
        <w:t>Length c</w:t>
      </w:r>
      <w:r w:rsidRPr="00A9394D">
        <w:t>l</w:t>
      </w:r>
      <w:r>
        <w:t>ass</w:t>
      </w:r>
    </w:p>
    <w:p w:rsidR="00A9394D" w:rsidRPr="00B152E3" w:rsidRDefault="00A9394D" w:rsidP="006C5D34">
      <w:pPr>
        <w:pStyle w:val="Listepuces2"/>
      </w:pPr>
      <w:r>
        <w:t>We c</w:t>
      </w:r>
      <w:r w:rsidRPr="00A9394D">
        <w:t>heck if the length class is consistent with each length class of species (L=</w:t>
      </w:r>
      <w:r w:rsidR="00F852F6">
        <w:t>80</w:t>
      </w:r>
      <w:r w:rsidRPr="00A9394D">
        <w:t>cm for YFT and BET and L=42cm for ALB).</w:t>
      </w:r>
    </w:p>
    <w:p w:rsidR="00A9394D" w:rsidRDefault="00A9394D" w:rsidP="00B152E3">
      <w:pPr>
        <w:pStyle w:val="Titre3"/>
      </w:pPr>
      <w:r>
        <w:t>Species</w:t>
      </w:r>
    </w:p>
    <w:p w:rsidR="00A9394D" w:rsidRDefault="00A9394D" w:rsidP="00A9394D">
      <w:pPr>
        <w:pStyle w:val="Listepuces2"/>
      </w:pPr>
      <w:r>
        <w:t>We check if the specie</w:t>
      </w:r>
      <w:r w:rsidR="00734343">
        <w:t>s</w:t>
      </w:r>
      <w:r>
        <w:t xml:space="preserve"> sampled is authorised</w:t>
      </w:r>
      <w:r w:rsidR="005F28B7">
        <w:t>.</w:t>
      </w:r>
    </w:p>
    <w:p w:rsidR="00847FDE" w:rsidRDefault="00847FDE" w:rsidP="00847FDE">
      <w:pPr>
        <w:pStyle w:val="Titre3"/>
      </w:pPr>
      <w:r>
        <w:t>Measure</w:t>
      </w:r>
    </w:p>
    <w:p w:rsidR="00847FDE" w:rsidRPr="00A9394D" w:rsidRDefault="00847FDE" w:rsidP="00847FDE">
      <w:pPr>
        <w:pStyle w:val="Listepuces2"/>
      </w:pPr>
      <w:r>
        <w:t>We c</w:t>
      </w:r>
      <w:r w:rsidRPr="00847FDE">
        <w:t>heck if the sample species number is consistent with the measure number</w:t>
      </w:r>
      <w:r w:rsidR="00D433BA">
        <w:t>.</w:t>
      </w:r>
    </w:p>
    <w:p w:rsidR="00B152E3" w:rsidRPr="00B152E3" w:rsidRDefault="00B152E3" w:rsidP="00B152E3">
      <w:pPr>
        <w:pStyle w:val="Titre3"/>
      </w:pPr>
      <w:r w:rsidRPr="00B152E3">
        <w:t xml:space="preserve">Position </w:t>
      </w:r>
    </w:p>
    <w:p w:rsidR="00A9394D" w:rsidRPr="00B152E3" w:rsidRDefault="00CC10CE" w:rsidP="00BE3D42">
      <w:pPr>
        <w:pStyle w:val="Listepuces2"/>
      </w:pPr>
      <w:r>
        <w:t>We check</w:t>
      </w:r>
      <w:r w:rsidR="00B152E3" w:rsidRPr="00B152E3">
        <w:t xml:space="preserve"> if the position activity for each sample well is consistent.</w:t>
      </w:r>
    </w:p>
    <w:p w:rsidR="00B152E3" w:rsidRPr="00B152E3" w:rsidRDefault="00B152E3" w:rsidP="00B152E3">
      <w:pPr>
        <w:pStyle w:val="Titre3"/>
      </w:pPr>
      <w:r w:rsidRPr="00B152E3">
        <w:t xml:space="preserve">Sample without Measure </w:t>
      </w:r>
    </w:p>
    <w:p w:rsidR="00A9394D" w:rsidRPr="00B152E3" w:rsidRDefault="00CC10CE" w:rsidP="00BE3D42">
      <w:pPr>
        <w:pStyle w:val="Listepuces2"/>
      </w:pPr>
      <w:r>
        <w:t>We check</w:t>
      </w:r>
      <w:r w:rsidR="00B152E3" w:rsidRPr="00B152E3">
        <w:t xml:space="preserve"> if the sample has at least one measure.</w:t>
      </w:r>
    </w:p>
    <w:p w:rsidR="00B152E3" w:rsidRPr="00B152E3" w:rsidRDefault="00B152E3" w:rsidP="00B152E3">
      <w:pPr>
        <w:pStyle w:val="Titre3"/>
      </w:pPr>
      <w:r w:rsidRPr="00B152E3">
        <w:t xml:space="preserve">Sample without Species </w:t>
      </w:r>
    </w:p>
    <w:p w:rsidR="00A9394D" w:rsidRPr="00B152E3" w:rsidRDefault="00CC10CE" w:rsidP="00BE3D42">
      <w:pPr>
        <w:pStyle w:val="Listepuces2"/>
      </w:pPr>
      <w:r>
        <w:t>We check</w:t>
      </w:r>
      <w:r w:rsidR="00B152E3" w:rsidRPr="00B152E3">
        <w:t xml:space="preserve"> if the sample has at least </w:t>
      </w:r>
      <w:r w:rsidR="0012540A">
        <w:t>one specie</w:t>
      </w:r>
      <w:r w:rsidR="001A7C6C">
        <w:t>s</w:t>
      </w:r>
      <w:r w:rsidR="00B152E3" w:rsidRPr="00B152E3">
        <w:t>.</w:t>
      </w:r>
    </w:p>
    <w:p w:rsidR="00B152E3" w:rsidRPr="00B152E3" w:rsidRDefault="00B152E3" w:rsidP="0012540A">
      <w:pPr>
        <w:pStyle w:val="Titre3"/>
      </w:pPr>
      <w:r w:rsidRPr="00B152E3">
        <w:t xml:space="preserve">Sample without Trip </w:t>
      </w:r>
    </w:p>
    <w:p w:rsidR="00A9394D" w:rsidRPr="00B152E3" w:rsidRDefault="00CC10CE" w:rsidP="00BE3D42">
      <w:pPr>
        <w:pStyle w:val="Listepuces2"/>
      </w:pPr>
      <w:r>
        <w:t>We check</w:t>
      </w:r>
      <w:r w:rsidR="00B152E3" w:rsidRPr="00B152E3">
        <w:t xml:space="preserve"> if the sample is linked at one trip.</w:t>
      </w:r>
    </w:p>
    <w:p w:rsidR="00B152E3" w:rsidRPr="00B152E3" w:rsidRDefault="00B152E3" w:rsidP="0012540A">
      <w:pPr>
        <w:pStyle w:val="Titre3"/>
      </w:pPr>
      <w:r w:rsidRPr="00B152E3">
        <w:t xml:space="preserve">Super Sample </w:t>
      </w:r>
    </w:p>
    <w:p w:rsidR="00A9394D" w:rsidRPr="00B152E3" w:rsidRDefault="00CC10CE" w:rsidP="00BE3D42">
      <w:pPr>
        <w:pStyle w:val="Listepuces2"/>
      </w:pPr>
      <w:r>
        <w:t>We check</w:t>
      </w:r>
      <w:r w:rsidR="00B152E3" w:rsidRPr="00B152E3">
        <w:t xml:space="preserve"> if the s</w:t>
      </w:r>
      <w:r w:rsidR="0012540A">
        <w:t>ub-sample number is consistent.</w:t>
      </w:r>
    </w:p>
    <w:p w:rsidR="00B152E3" w:rsidRPr="00B152E3" w:rsidRDefault="00B152E3" w:rsidP="007C282D">
      <w:pPr>
        <w:pStyle w:val="Titre3"/>
      </w:pPr>
      <w:r w:rsidRPr="00B152E3">
        <w:t xml:space="preserve">Well </w:t>
      </w:r>
    </w:p>
    <w:p w:rsidR="00A9394D" w:rsidRDefault="00CC10CE" w:rsidP="00BE3D42">
      <w:pPr>
        <w:pStyle w:val="Listepuces2"/>
      </w:pPr>
      <w:r>
        <w:t>We check</w:t>
      </w:r>
      <w:r w:rsidR="00B152E3" w:rsidRPr="00B152E3">
        <w:t xml:space="preserve"> if the sample is linked at one trip.</w:t>
      </w:r>
    </w:p>
    <w:p w:rsidR="0091750F" w:rsidRDefault="0091750F" w:rsidP="0091750F">
      <w:pPr>
        <w:pStyle w:val="Titre3"/>
      </w:pPr>
      <w:r>
        <w:t>Ratio of little and big fish</w:t>
      </w:r>
    </w:p>
    <w:p w:rsidR="0091750F" w:rsidRDefault="0091750F" w:rsidP="0091750F">
      <w:pPr>
        <w:pStyle w:val="Listepuces2"/>
      </w:pPr>
      <w:r>
        <w:t xml:space="preserve">We </w:t>
      </w:r>
      <w:r w:rsidRPr="0091750F">
        <w:t>check if the percentage of little and big fish sampled is consistent.</w:t>
      </w:r>
    </w:p>
    <w:p w:rsidR="007E09D4" w:rsidRDefault="001D539C" w:rsidP="00435857">
      <w:pPr>
        <w:pStyle w:val="Titre3"/>
        <w:rPr>
          <w:rStyle w:val="hps"/>
        </w:rPr>
      </w:pPr>
      <w:r>
        <w:rPr>
          <w:rStyle w:val="hps"/>
        </w:rPr>
        <w:t>Weighting</w:t>
      </w:r>
    </w:p>
    <w:p w:rsidR="00435857" w:rsidRDefault="00435857" w:rsidP="00BE3D42">
      <w:pPr>
        <w:pStyle w:val="Listepuces2"/>
      </w:pPr>
      <w:r>
        <w:t>We examine</w:t>
      </w:r>
      <w:r w:rsidR="007064A2">
        <w:t xml:space="preserve"> </w:t>
      </w:r>
      <w:r w:rsidR="007064A2" w:rsidRPr="007064A2">
        <w:t>the weighting information for each sample well is consistent</w:t>
      </w:r>
      <w:r w:rsidR="00A9388E">
        <w:t>.</w:t>
      </w:r>
    </w:p>
    <w:p w:rsidR="00A9388E" w:rsidRDefault="00A9388E" w:rsidP="00A9388E">
      <w:pPr>
        <w:pStyle w:val="Listepuces2"/>
        <w:ind w:left="1069"/>
      </w:pPr>
      <w:r>
        <w:t xml:space="preserve">If </w:t>
      </w:r>
      <w:r w:rsidR="00AF67DB">
        <w:t xml:space="preserve">the vessel engine is a purse seine, </w:t>
      </w:r>
      <w:r>
        <w:t xml:space="preserve">the sample weight </w:t>
      </w:r>
      <w:r w:rsidR="00AF67DB">
        <w:t xml:space="preserve">must be </w:t>
      </w:r>
      <w:r>
        <w:t>inferior to 100kg.</w:t>
      </w:r>
    </w:p>
    <w:p w:rsidR="00AF67DB" w:rsidRDefault="001B616C" w:rsidP="00120F19">
      <w:pPr>
        <w:pStyle w:val="Listepuces2"/>
        <w:ind w:left="1069"/>
      </w:pPr>
      <w:r>
        <w:t>If the vessel engine is a purse seine</w:t>
      </w:r>
      <w:r w:rsidR="00E73A47">
        <w:t xml:space="preserve">, the </w:t>
      </w:r>
      <w:r w:rsidR="00E73A47" w:rsidRPr="00E73A47">
        <w:t>weighted</w:t>
      </w:r>
      <w:r w:rsidR="00E73A47">
        <w:t xml:space="preserve"> w</w:t>
      </w:r>
      <w:r w:rsidR="00E73A47" w:rsidRPr="00E73A47">
        <w:t xml:space="preserve">eight </w:t>
      </w:r>
      <w:r w:rsidR="00E73A47">
        <w:t>must be inferior to the</w:t>
      </w:r>
      <w:r w:rsidR="00E73A47" w:rsidRPr="00E73A47">
        <w:t xml:space="preserve"> weight</w:t>
      </w:r>
      <w:r w:rsidR="00E73A47">
        <w:t xml:space="preserve"> and the ration between </w:t>
      </w:r>
      <w:r w:rsidR="00E73A47" w:rsidRPr="00E73A47">
        <w:t>weighted</w:t>
      </w:r>
      <w:r w:rsidR="00E73A47">
        <w:t xml:space="preserve"> w</w:t>
      </w:r>
      <w:r w:rsidR="00E73A47" w:rsidRPr="00E73A47">
        <w:t>eight</w:t>
      </w:r>
      <w:r w:rsidR="00E73A47">
        <w:t xml:space="preserve"> and the weight must be superior or equal to </w:t>
      </w:r>
      <w:r w:rsidR="00C02B1B">
        <w:t>0,</w:t>
      </w:r>
      <w:r w:rsidR="00E73A47">
        <w:t>85</w:t>
      </w:r>
      <w:r w:rsidR="00DA17BE">
        <w:t>.</w:t>
      </w:r>
    </w:p>
    <w:p w:rsidR="00120F19" w:rsidRPr="00435857" w:rsidRDefault="00120F19" w:rsidP="00120F19">
      <w:pPr>
        <w:pStyle w:val="Listepuces2"/>
        <w:ind w:left="1069"/>
      </w:pPr>
      <w:r>
        <w:lastRenderedPageBreak/>
        <w:t>If the vessel engine is a bait boat</w:t>
      </w:r>
      <w:r w:rsidR="00AF3595">
        <w:t xml:space="preserve">, </w:t>
      </w:r>
    </w:p>
    <w:p w:rsidR="00B152E3" w:rsidRPr="00B152E3" w:rsidRDefault="0012540A" w:rsidP="00B152E3">
      <w:pPr>
        <w:spacing w:after="200" w:line="276" w:lineRule="auto"/>
        <w:rPr>
          <w:b/>
          <w:bCs/>
          <w:color w:val="94B6D2" w:themeColor="accent1"/>
          <w:spacing w:val="20"/>
          <w:sz w:val="28"/>
          <w:szCs w:val="28"/>
        </w:rPr>
      </w:pPr>
      <w:r w:rsidRPr="00B152E3">
        <w:rPr>
          <w:b/>
          <w:bCs/>
          <w:color w:val="94B6D2" w:themeColor="accent1"/>
          <w:spacing w:val="20"/>
          <w:sz w:val="28"/>
          <w:szCs w:val="28"/>
        </w:rPr>
        <w:t>Well</w:t>
      </w:r>
    </w:p>
    <w:p w:rsidR="00B152E3" w:rsidRPr="00B152E3" w:rsidRDefault="00B152E3" w:rsidP="0012540A">
      <w:pPr>
        <w:pStyle w:val="Titre3"/>
      </w:pPr>
      <w:r w:rsidRPr="00B152E3">
        <w:t xml:space="preserve">Activity </w:t>
      </w:r>
    </w:p>
    <w:p w:rsidR="00B152E3" w:rsidRDefault="00CC10CE" w:rsidP="00CC10CE">
      <w:pPr>
        <w:pStyle w:val="Listepuces2"/>
      </w:pPr>
      <w:r>
        <w:t>We check</w:t>
      </w:r>
      <w:r w:rsidR="00B152E3" w:rsidRPr="00B152E3">
        <w:t xml:space="preserve"> if the activity information for each well plan is consistent.</w:t>
      </w:r>
      <w:r w:rsidR="00F06EEE">
        <w:t xml:space="preserve"> We examine the date and the number.</w:t>
      </w:r>
    </w:p>
    <w:p w:rsidR="000D6254" w:rsidRDefault="003A550F" w:rsidP="000D6254">
      <w:pPr>
        <w:pStyle w:val="Listepuces3"/>
      </w:pPr>
      <w:r>
        <w:t>You must examine in the well plan the date and the number of the activity</w:t>
      </w:r>
      <w:r w:rsidR="004D5C2A">
        <w:t>.</w:t>
      </w:r>
    </w:p>
    <w:p w:rsidR="004D5C2A" w:rsidRPr="00B152E3" w:rsidRDefault="004D5C2A" w:rsidP="00BE3D42">
      <w:pPr>
        <w:pStyle w:val="Listepuces3"/>
      </w:pPr>
      <w:r>
        <w:t>You must check if the logbook is in AVDTH.</w:t>
      </w:r>
    </w:p>
    <w:p w:rsidR="00B152E3" w:rsidRPr="00B152E3" w:rsidRDefault="00B152E3" w:rsidP="0012540A">
      <w:pPr>
        <w:pStyle w:val="Titre3"/>
      </w:pPr>
      <w:r w:rsidRPr="00B152E3">
        <w:t xml:space="preserve">Well without Trip </w:t>
      </w:r>
    </w:p>
    <w:p w:rsidR="00B152E3" w:rsidRDefault="00CC10CE" w:rsidP="00CC10CE">
      <w:pPr>
        <w:pStyle w:val="Listepuces2"/>
      </w:pPr>
      <w:r>
        <w:t>We check</w:t>
      </w:r>
      <w:r w:rsidR="00B152E3" w:rsidRPr="00B152E3">
        <w:t xml:space="preserve"> if the well is associated at one trip existing.</w:t>
      </w:r>
    </w:p>
    <w:p w:rsidR="00CC10CE" w:rsidRPr="00B152E3" w:rsidRDefault="00CC10CE" w:rsidP="00CC10CE">
      <w:pPr>
        <w:pStyle w:val="Listepuces3"/>
      </w:pPr>
      <w:r>
        <w:t>You must enter the logbook in AVDTH.</w:t>
      </w:r>
    </w:p>
    <w:p w:rsidR="00B152E3" w:rsidRPr="00B152E3" w:rsidRDefault="00B152E3" w:rsidP="0012540A">
      <w:pPr>
        <w:pStyle w:val="Titre3"/>
      </w:pPr>
      <w:r w:rsidRPr="00B152E3">
        <w:t xml:space="preserve">Well without Well Plan </w:t>
      </w:r>
    </w:p>
    <w:p w:rsidR="00B152E3" w:rsidRPr="00B152E3" w:rsidRDefault="00CC10CE" w:rsidP="00CC10CE">
      <w:pPr>
        <w:pStyle w:val="Listepuces2"/>
      </w:pPr>
      <w:r>
        <w:t>We check</w:t>
      </w:r>
      <w:r w:rsidR="00B152E3" w:rsidRPr="00B152E3">
        <w:t xml:space="preserve"> if the well is associated at </w:t>
      </w:r>
      <w:r w:rsidR="001158E2">
        <w:t xml:space="preserve">least </w:t>
      </w:r>
      <w:r w:rsidR="00B152E3" w:rsidRPr="00B152E3">
        <w:t xml:space="preserve">one well </w:t>
      </w:r>
      <w:r w:rsidR="00734343">
        <w:t>plans</w:t>
      </w:r>
      <w:r w:rsidR="001158E2">
        <w:t xml:space="preserve"> </w:t>
      </w:r>
      <w:r w:rsidR="00B152E3" w:rsidRPr="00B152E3">
        <w:t>existing.</w:t>
      </w:r>
    </w:p>
    <w:p w:rsidR="00463DD1" w:rsidRDefault="00463DD1">
      <w:pPr>
        <w:spacing w:after="200" w:line="276" w:lineRule="auto"/>
        <w:rPr>
          <w:rFonts w:ascii="Gill Sans MT" w:eastAsiaTheme="majorEastAsia" w:hAnsi="Gill Sans MT" w:cstheme="majorBidi"/>
          <w:caps/>
          <w:color w:val="775F55" w:themeColor="text2"/>
          <w:sz w:val="32"/>
          <w:szCs w:val="32"/>
        </w:rPr>
      </w:pPr>
      <w:r>
        <w:rPr>
          <w:rFonts w:ascii="Gill Sans MT" w:eastAsiaTheme="majorEastAsia" w:hAnsi="Gill Sans MT" w:cstheme="majorBidi"/>
          <w:caps/>
          <w:color w:val="775F55" w:themeColor="text2"/>
          <w:sz w:val="32"/>
          <w:szCs w:val="32"/>
        </w:rPr>
        <w:br w:type="page"/>
      </w:r>
    </w:p>
    <w:p w:rsidR="008207B1" w:rsidRDefault="00463DD1" w:rsidP="005501A9">
      <w:pPr>
        <w:pStyle w:val="Titre1"/>
      </w:pPr>
      <w:bookmarkStart w:id="15" w:name="_Ref425427515"/>
      <w:bookmarkStart w:id="16" w:name="_Toc439163581"/>
      <w:r>
        <w:lastRenderedPageBreak/>
        <w:t>Anapo</w:t>
      </w:r>
      <w:r w:rsidR="00620ACA">
        <w:t xml:space="preserve"> (OT team only)</w:t>
      </w:r>
      <w:bookmarkEnd w:id="15"/>
      <w:bookmarkEnd w:id="16"/>
    </w:p>
    <w:p w:rsidR="00463DD1" w:rsidRDefault="00463DD1">
      <w:pPr>
        <w:spacing w:after="200" w:line="276" w:lineRule="auto"/>
        <w:rPr>
          <w:rFonts w:ascii="Gill Sans MT" w:hAnsi="Gill Sans MT"/>
        </w:rPr>
      </w:pPr>
    </w:p>
    <w:p w:rsidR="00463DD1" w:rsidRDefault="00921325" w:rsidP="00921325">
      <w:r>
        <w:t>See the French version of this guide</w:t>
      </w:r>
      <w:r w:rsidR="0089329D">
        <w:t>.</w:t>
      </w:r>
      <w:r w:rsidR="00463DD1">
        <w:br w:type="page"/>
      </w:r>
    </w:p>
    <w:p w:rsidR="008207B1" w:rsidRPr="008301CF" w:rsidRDefault="008207B1" w:rsidP="00907474">
      <w:pPr>
        <w:pStyle w:val="Titre1"/>
      </w:pPr>
      <w:bookmarkStart w:id="17" w:name="_Toc439163582"/>
      <w:r w:rsidRPr="00907474">
        <w:lastRenderedPageBreak/>
        <w:t>Acknowledgements</w:t>
      </w:r>
      <w:bookmarkEnd w:id="14"/>
      <w:bookmarkEnd w:id="17"/>
      <w:r w:rsidRPr="008301CF">
        <w:t xml:space="preserve"> </w:t>
      </w:r>
    </w:p>
    <w:p w:rsidR="008207B1" w:rsidRPr="00C260D2" w:rsidRDefault="00C24A84" w:rsidP="008207B1">
      <w:pPr>
        <w:rPr>
          <w:rFonts w:ascii="Gill Sans MT" w:hAnsi="Gill Sans MT"/>
          <w:sz w:val="20"/>
          <w:szCs w:val="20"/>
        </w:rPr>
      </w:pPr>
      <w:proofErr w:type="gramStart"/>
      <w:r w:rsidRPr="00C260D2">
        <w:rPr>
          <w:rFonts w:ascii="Gill Sans MT" w:hAnsi="Gill Sans MT"/>
          <w:sz w:val="20"/>
          <w:szCs w:val="20"/>
        </w:rPr>
        <w:t xml:space="preserve">Jean-Jacques </w:t>
      </w:r>
      <w:proofErr w:type="spellStart"/>
      <w:r w:rsidRPr="00C260D2">
        <w:rPr>
          <w:rFonts w:ascii="Gill Sans MT" w:hAnsi="Gill Sans MT"/>
          <w:sz w:val="20"/>
          <w:szCs w:val="20"/>
        </w:rPr>
        <w:t>Lechauve</w:t>
      </w:r>
      <w:proofErr w:type="spellEnd"/>
      <w:r w:rsidRPr="00C260D2">
        <w:rPr>
          <w:rFonts w:ascii="Gill Sans MT" w:hAnsi="Gill Sans MT"/>
          <w:sz w:val="20"/>
          <w:szCs w:val="20"/>
        </w:rPr>
        <w:t xml:space="preserve"> and Laurent </w:t>
      </w:r>
      <w:proofErr w:type="spellStart"/>
      <w:r w:rsidRPr="00C260D2">
        <w:rPr>
          <w:rFonts w:ascii="Gill Sans MT" w:hAnsi="Gill Sans MT"/>
          <w:sz w:val="20"/>
          <w:szCs w:val="20"/>
        </w:rPr>
        <w:t>Floc’h</w:t>
      </w:r>
      <w:proofErr w:type="spellEnd"/>
      <w:r w:rsidRPr="00C260D2">
        <w:rPr>
          <w:rFonts w:ascii="Gill Sans MT" w:hAnsi="Gill Sans MT"/>
          <w:sz w:val="20"/>
          <w:szCs w:val="20"/>
        </w:rPr>
        <w:t xml:space="preserve"> for the development of the previous version.</w:t>
      </w:r>
      <w:proofErr w:type="gramEnd"/>
    </w:p>
    <w:p w:rsidR="008207B1" w:rsidRPr="00C260D2" w:rsidRDefault="008207B1" w:rsidP="008207B1">
      <w:pPr>
        <w:jc w:val="both"/>
        <w:rPr>
          <w:rFonts w:ascii="Gill Sans MT" w:hAnsi="Gill Sans MT"/>
          <w:sz w:val="20"/>
          <w:szCs w:val="20"/>
        </w:rPr>
      </w:pPr>
      <w:proofErr w:type="gramStart"/>
      <w:r w:rsidRPr="00C260D2">
        <w:rPr>
          <w:rFonts w:ascii="Gill Sans MT" w:hAnsi="Gill Sans MT"/>
          <w:sz w:val="20"/>
          <w:szCs w:val="20"/>
        </w:rPr>
        <w:t xml:space="preserve">Pascal </w:t>
      </w:r>
      <w:proofErr w:type="spellStart"/>
      <w:r w:rsidRPr="00C260D2">
        <w:rPr>
          <w:rFonts w:ascii="Gill Sans MT" w:hAnsi="Gill Sans MT"/>
          <w:sz w:val="20"/>
          <w:szCs w:val="20"/>
        </w:rPr>
        <w:t>Cauquil</w:t>
      </w:r>
      <w:proofErr w:type="spellEnd"/>
      <w:r w:rsidRPr="00C260D2">
        <w:rPr>
          <w:rFonts w:ascii="Gill Sans MT" w:hAnsi="Gill Sans MT"/>
          <w:sz w:val="20"/>
          <w:szCs w:val="20"/>
        </w:rPr>
        <w:t xml:space="preserve">, Jean-Jacques </w:t>
      </w:r>
      <w:proofErr w:type="spellStart"/>
      <w:r w:rsidRPr="00C260D2">
        <w:rPr>
          <w:rFonts w:ascii="Gill Sans MT" w:hAnsi="Gill Sans MT"/>
          <w:sz w:val="20"/>
          <w:szCs w:val="20"/>
        </w:rPr>
        <w:t>Lechauve</w:t>
      </w:r>
      <w:proofErr w:type="spellEnd"/>
      <w:r w:rsidRPr="00C260D2">
        <w:rPr>
          <w:rFonts w:ascii="Gill Sans MT" w:hAnsi="Gill Sans MT"/>
          <w:sz w:val="20"/>
          <w:szCs w:val="20"/>
        </w:rPr>
        <w:t xml:space="preserve"> for the development of the AVDTH database.</w:t>
      </w:r>
      <w:proofErr w:type="gramEnd"/>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 xml:space="preserve">Pierre </w:t>
      </w:r>
      <w:proofErr w:type="spellStart"/>
      <w:r w:rsidRPr="00C260D2">
        <w:rPr>
          <w:rFonts w:ascii="Gill Sans MT" w:hAnsi="Gill Sans MT"/>
          <w:sz w:val="20"/>
          <w:szCs w:val="20"/>
        </w:rPr>
        <w:t>Chavance</w:t>
      </w:r>
      <w:proofErr w:type="spellEnd"/>
      <w:r w:rsidRPr="00C260D2">
        <w:rPr>
          <w:rFonts w:ascii="Gill Sans MT" w:hAnsi="Gill Sans MT"/>
          <w:sz w:val="20"/>
          <w:szCs w:val="20"/>
        </w:rPr>
        <w:t xml:space="preserve">, Emmanuel </w:t>
      </w:r>
      <w:proofErr w:type="spellStart"/>
      <w:r w:rsidRPr="00C260D2">
        <w:rPr>
          <w:rFonts w:ascii="Gill Sans MT" w:hAnsi="Gill Sans MT"/>
          <w:sz w:val="20"/>
          <w:szCs w:val="20"/>
        </w:rPr>
        <w:t>Chassot</w:t>
      </w:r>
      <w:proofErr w:type="spellEnd"/>
      <w:r w:rsidRPr="00C260D2">
        <w:rPr>
          <w:rFonts w:ascii="Gill Sans MT" w:hAnsi="Gill Sans MT"/>
          <w:sz w:val="20"/>
          <w:szCs w:val="20"/>
        </w:rPr>
        <w:t xml:space="preserve">, Patrice </w:t>
      </w:r>
      <w:proofErr w:type="spellStart"/>
      <w:r w:rsidRPr="00C260D2">
        <w:rPr>
          <w:rFonts w:ascii="Gill Sans MT" w:hAnsi="Gill Sans MT"/>
          <w:sz w:val="20"/>
          <w:szCs w:val="20"/>
        </w:rPr>
        <w:t>Dewals</w:t>
      </w:r>
      <w:proofErr w:type="spellEnd"/>
      <w:r w:rsidRPr="00C260D2">
        <w:rPr>
          <w:rFonts w:ascii="Gill Sans MT" w:hAnsi="Gill Sans MT"/>
          <w:sz w:val="20"/>
          <w:szCs w:val="20"/>
        </w:rPr>
        <w:t xml:space="preserve"> and Alain </w:t>
      </w:r>
      <w:proofErr w:type="spellStart"/>
      <w:r w:rsidRPr="00C260D2">
        <w:rPr>
          <w:rFonts w:ascii="Gill Sans MT" w:hAnsi="Gill Sans MT"/>
          <w:sz w:val="20"/>
          <w:szCs w:val="20"/>
        </w:rPr>
        <w:t>Damiano</w:t>
      </w:r>
      <w:proofErr w:type="spellEnd"/>
      <w:r w:rsidRPr="00C260D2">
        <w:rPr>
          <w:rFonts w:ascii="Gill Sans MT" w:hAnsi="Gill Sans MT"/>
          <w:sz w:val="20"/>
          <w:szCs w:val="20"/>
        </w:rPr>
        <w:t xml:space="preserve"> for their scientific and fisheries information.</w:t>
      </w:r>
    </w:p>
    <w:p w:rsidR="008207B1" w:rsidRPr="00C260D2" w:rsidRDefault="008207B1" w:rsidP="008207B1">
      <w:pPr>
        <w:jc w:val="both"/>
        <w:rPr>
          <w:rFonts w:ascii="Gill Sans MT" w:hAnsi="Gill Sans MT"/>
          <w:sz w:val="20"/>
          <w:szCs w:val="20"/>
        </w:rPr>
      </w:pPr>
      <w:proofErr w:type="gramStart"/>
      <w:r w:rsidRPr="00C260D2">
        <w:rPr>
          <w:rFonts w:ascii="Gill Sans MT" w:hAnsi="Gill Sans MT"/>
          <w:sz w:val="20"/>
          <w:szCs w:val="20"/>
        </w:rPr>
        <w:t xml:space="preserve">Pierre Lopez for the design of the </w:t>
      </w:r>
      <w:r w:rsidR="00B03201">
        <w:rPr>
          <w:rFonts w:ascii="Gill Sans MT" w:hAnsi="Gill Sans MT"/>
          <w:sz w:val="20"/>
          <w:szCs w:val="20"/>
        </w:rPr>
        <w:t xml:space="preserve">logo on the </w:t>
      </w:r>
      <w:r w:rsidR="00A65E7A">
        <w:rPr>
          <w:rFonts w:ascii="Gill Sans MT" w:hAnsi="Gill Sans MT"/>
          <w:sz w:val="20"/>
          <w:szCs w:val="20"/>
        </w:rPr>
        <w:t>front</w:t>
      </w:r>
      <w:r w:rsidR="00A65E7A" w:rsidRPr="00C260D2">
        <w:rPr>
          <w:rFonts w:ascii="Gill Sans MT" w:hAnsi="Gill Sans MT"/>
          <w:sz w:val="20"/>
          <w:szCs w:val="20"/>
        </w:rPr>
        <w:t xml:space="preserve"> page</w:t>
      </w:r>
      <w:r w:rsidRPr="00C260D2">
        <w:rPr>
          <w:rFonts w:ascii="Gill Sans MT" w:hAnsi="Gill Sans MT"/>
          <w:sz w:val="20"/>
          <w:szCs w:val="20"/>
        </w:rPr>
        <w:t>.</w:t>
      </w:r>
      <w:proofErr w:type="gramEnd"/>
    </w:p>
    <w:p w:rsidR="008207B1" w:rsidRPr="004C4DBE" w:rsidRDefault="008207B1" w:rsidP="00677980"/>
    <w:sectPr w:rsidR="008207B1" w:rsidRPr="004C4DBE" w:rsidSect="00694AB1">
      <w:type w:val="oddPage"/>
      <w:pgSz w:w="11907" w:h="16839" w:code="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640" w:rsidRDefault="00D83640">
      <w:pPr>
        <w:spacing w:after="0" w:line="240" w:lineRule="auto"/>
      </w:pPr>
      <w:r>
        <w:separator/>
      </w:r>
    </w:p>
  </w:endnote>
  <w:endnote w:type="continuationSeparator" w:id="0">
    <w:p w:rsidR="00D83640" w:rsidRDefault="00D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altName w:val="Segoe UI"/>
    <w:charset w:val="00"/>
    <w:family w:val="auto"/>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Pieddepage"/>
    </w:pPr>
  </w:p>
  <w:p w:rsidR="00827DBC" w:rsidRDefault="00827DBC">
    <w:pPr>
      <w:pStyle w:val="Pieddepagepaire"/>
    </w:pPr>
    <w:r>
      <w:t xml:space="preserve">Page </w:t>
    </w:r>
    <w:r w:rsidR="00301CB8">
      <w:fldChar w:fldCharType="begin"/>
    </w:r>
    <w:r w:rsidR="00301CB8">
      <w:instrText xml:space="preserve"> PAGE   \* MERGEFORMAT </w:instrText>
    </w:r>
    <w:r w:rsidR="00301CB8">
      <w:fldChar w:fldCharType="separate"/>
    </w:r>
    <w:r>
      <w:rPr>
        <w:noProof/>
        <w:sz w:val="24"/>
        <w:szCs w:val="24"/>
      </w:rPr>
      <w:t>2</w:t>
    </w:r>
    <w:r w:rsidR="00301CB8">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Pieddepage"/>
    </w:pPr>
  </w:p>
  <w:p w:rsidR="00827DBC" w:rsidRDefault="00827DBC">
    <w:pPr>
      <w:pStyle w:val="Pieddepageimpaire"/>
    </w:pPr>
    <w:r>
      <w:t xml:space="preserve">Page </w:t>
    </w:r>
    <w:r w:rsidR="00301CB8">
      <w:fldChar w:fldCharType="begin"/>
    </w:r>
    <w:r w:rsidR="00301CB8">
      <w:instrText xml:space="preserve"> PAGE   \* MERGEFORMAT </w:instrText>
    </w:r>
    <w:r w:rsidR="00301CB8">
      <w:fldChar w:fldCharType="separate"/>
    </w:r>
    <w:r w:rsidR="00954220" w:rsidRPr="00954220">
      <w:rPr>
        <w:noProof/>
        <w:sz w:val="24"/>
        <w:szCs w:val="24"/>
      </w:rPr>
      <w:t>3</w:t>
    </w:r>
    <w:r w:rsidR="00301CB8">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640" w:rsidRDefault="00D83640">
      <w:pPr>
        <w:spacing w:after="0" w:line="240" w:lineRule="auto"/>
      </w:pPr>
      <w:r>
        <w:separator/>
      </w:r>
    </w:p>
  </w:footnote>
  <w:footnote w:type="continuationSeparator" w:id="0">
    <w:p w:rsidR="00D83640" w:rsidRDefault="00D83640">
      <w:pPr>
        <w:spacing w:after="0" w:line="240" w:lineRule="auto"/>
      </w:pPr>
      <w:r>
        <w:continuationSeparator/>
      </w:r>
    </w:p>
  </w:footnote>
  <w:footnote w:id="1">
    <w:p w:rsidR="00827DBC" w:rsidRPr="00472CF5" w:rsidRDefault="00827DBC">
      <w:pPr>
        <w:pStyle w:val="Notedebasdepage"/>
        <w:rPr>
          <w:lang w:val="en-US"/>
        </w:rPr>
      </w:pPr>
      <w:r>
        <w:rPr>
          <w:rStyle w:val="Appelnotedebasdep"/>
        </w:rPr>
        <w:footnoteRef/>
      </w:r>
      <w:r>
        <w:t xml:space="preserve"> If you have not changed this directory, the file should be in </w:t>
      </w:r>
      <w:r w:rsidRPr="00472CF5">
        <w:rPr>
          <w:rStyle w:val="lev"/>
          <w:lang w:val="en-US"/>
        </w:rPr>
        <w:t>C:\Program Files (x86)\</w:t>
      </w:r>
      <w:r w:rsidR="00D27F9F" w:rsidRPr="00AF16C2">
        <w:rPr>
          <w:rStyle w:val="lev"/>
          <w:lang w:val="en-GB"/>
        </w:rPr>
        <w:t>AKaDo</w:t>
      </w:r>
      <w:r w:rsidR="00D27F9F">
        <w:rPr>
          <w:rStyle w:val="lev"/>
          <w:lang w:val="en-GB"/>
        </w:rPr>
        <w:t>4AVDTH</w:t>
      </w:r>
      <w:r w:rsidRPr="00472CF5">
        <w:rPr>
          <w:rStyle w:val="lev"/>
          <w:lang w:val="en-US"/>
        </w:rPr>
        <w:t>\bin\akado.bat</w:t>
      </w:r>
      <w:r>
        <w:t xml:space="preserve"> on Windows and in user home </w:t>
      </w:r>
      <w:r w:rsidRPr="00472CF5">
        <w:rPr>
          <w:rStyle w:val="lev"/>
          <w:lang w:val="en-US"/>
        </w:rPr>
        <w:t>$HOME/AKaDo</w:t>
      </w:r>
      <w:r w:rsidR="00D27F9F" w:rsidRPr="00472CF5">
        <w:rPr>
          <w:rStyle w:val="lev"/>
          <w:lang w:val="en-US"/>
        </w:rPr>
        <w:t>4AVDTH</w:t>
      </w:r>
      <w:r w:rsidRPr="00472CF5">
        <w:rPr>
          <w:rStyle w:val="lev"/>
          <w:lang w:val="en-US"/>
        </w:rPr>
        <w:t>/bin/akado.sh</w:t>
      </w:r>
      <w:r>
        <w:t xml:space="preserve"> on UNIX</w:t>
      </w:r>
      <w:r w:rsidR="00320789">
        <w:t>/LINUX</w:t>
      </w:r>
      <w:r>
        <w:t>.</w:t>
      </w:r>
    </w:p>
  </w:footnote>
  <w:footnote w:id="2">
    <w:p w:rsidR="00827DBC" w:rsidRPr="00472CF5" w:rsidRDefault="00827DBC">
      <w:pPr>
        <w:pStyle w:val="Notedebasdepage"/>
        <w:rPr>
          <w:lang w:val="en-US"/>
        </w:rPr>
      </w:pPr>
      <w:r>
        <w:rPr>
          <w:rStyle w:val="Appelnotedebasdep"/>
        </w:rPr>
        <w:footnoteRef/>
      </w:r>
      <w:r>
        <w:t xml:space="preserve"> The message can </w:t>
      </w:r>
      <w:r w:rsidRPr="00F606A9">
        <w:t>be of three types</w:t>
      </w:r>
      <w:r>
        <w:t xml:space="preserve">: INFO, WARNING and ERROR. </w:t>
      </w:r>
      <w:r w:rsidRPr="00F606A9">
        <w:t>We will see thereafter actions to be taken depending on the type of messages.</w:t>
      </w:r>
    </w:p>
  </w:footnote>
  <w:footnote w:id="3">
    <w:p w:rsidR="00827DBC" w:rsidRPr="00472CF5" w:rsidRDefault="00827DBC">
      <w:pPr>
        <w:pStyle w:val="Notedebasdepage"/>
        <w:rPr>
          <w:lang w:val="en-US"/>
        </w:rPr>
      </w:pPr>
      <w:r>
        <w:rPr>
          <w:rStyle w:val="Appelnotedebasdep"/>
        </w:rPr>
        <w:footnoteRef/>
      </w:r>
      <w:r>
        <w:t xml:space="preserve"> </w:t>
      </w:r>
      <w:proofErr w:type="spellStart"/>
      <w:r w:rsidRPr="00C32C44">
        <w:rPr>
          <w:b/>
        </w:rPr>
        <w:t>LibreOffice</w:t>
      </w:r>
      <w:proofErr w:type="spellEnd"/>
      <w:r>
        <w:t xml:space="preserve"> is free and o</w:t>
      </w:r>
      <w:r w:rsidRPr="005D3FA0">
        <w:t xml:space="preserve">pen </w:t>
      </w:r>
      <w:r>
        <w:t xml:space="preserve">source software; you can download it at </w:t>
      </w:r>
      <w:hyperlink r:id="rId1" w:history="1">
        <w:r w:rsidRPr="00EC01A1">
          <w:rPr>
            <w:rStyle w:val="Lienhypertexte"/>
          </w:rPr>
          <w:t>https://www.libreoffice.org/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954220">
    <w:pPr>
      <w:pStyle w:val="En-ttedepagepaire"/>
      <w:rPr>
        <w:szCs w:val="20"/>
      </w:rPr>
    </w:pPr>
    <w:sdt>
      <w:sdtPr>
        <w:rPr>
          <w:szCs w:val="20"/>
        </w:rPr>
        <w:alias w:val="Titre"/>
        <w:id w:val="6423289"/>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E5FD7">
          <w:rPr>
            <w:szCs w:val="20"/>
            <w:lang w:val="fr-FR"/>
          </w:rPr>
          <w:t>AKaDo</w:t>
        </w:r>
        <w:proofErr w:type="spellEnd"/>
        <w:r w:rsidR="00AE5FD7">
          <w:rPr>
            <w:szCs w:val="20"/>
            <w:lang w:val="fr-FR"/>
          </w:rPr>
          <w:t xml:space="preserve"> 2.0 User Guide</w:t>
        </w:r>
      </w:sdtContent>
    </w:sdt>
  </w:p>
  <w:p w:rsidR="00827DBC" w:rsidRDefault="00827DB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En-ttedepageimpaire"/>
      <w:rPr>
        <w:szCs w:val="20"/>
      </w:rPr>
    </w:pPr>
    <w:r>
      <w:rPr>
        <w:noProof/>
        <w:szCs w:val="20"/>
        <w:lang w:val="fr-FR" w:eastAsia="fr-FR"/>
      </w:rPr>
      <w:drawing>
        <wp:anchor distT="0" distB="0" distL="114935" distR="114935" simplePos="0" relativeHeight="251657216" behindDoc="1" locked="0" layoutInCell="1" allowOverlap="1" wp14:anchorId="49EAE908" wp14:editId="53FAA216">
          <wp:simplePos x="0" y="0"/>
          <wp:positionH relativeFrom="column">
            <wp:posOffset>-2540</wp:posOffset>
          </wp:positionH>
          <wp:positionV relativeFrom="paragraph">
            <wp:posOffset>-398780</wp:posOffset>
          </wp:positionV>
          <wp:extent cx="1162685" cy="542925"/>
          <wp:effectExtent l="19050" t="0" r="0" b="0"/>
          <wp:wrapSquare wrapText="bothSides"/>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l="4146" b="11906"/>
                  <a:stretch>
                    <a:fillRect/>
                  </a:stretch>
                </pic:blipFill>
                <pic:spPr bwMode="auto">
                  <a:xfrm>
                    <a:off x="0" y="0"/>
                    <a:ext cx="1162685" cy="542925"/>
                  </a:xfrm>
                  <a:prstGeom prst="rect">
                    <a:avLst/>
                  </a:prstGeom>
                  <a:solidFill>
                    <a:srgbClr val="FFFFFF"/>
                  </a:solidFill>
                  <a:ln w="9525">
                    <a:noFill/>
                    <a:miter lim="800000"/>
                    <a:headEnd/>
                    <a:tailEnd/>
                  </a:ln>
                </pic:spPr>
              </pic:pic>
            </a:graphicData>
          </a:graphic>
        </wp:anchor>
      </w:drawing>
    </w:r>
    <w:sdt>
      <w:sdtPr>
        <w:rPr>
          <w:szCs w:val="20"/>
        </w:rPr>
        <w:alias w:val="Titre"/>
        <w:id w:val="642329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E5FD7">
          <w:rPr>
            <w:szCs w:val="20"/>
            <w:lang w:val="fr-FR"/>
          </w:rPr>
          <w:t>AKaDo</w:t>
        </w:r>
        <w:proofErr w:type="spellEnd"/>
        <w:r w:rsidR="00AE5FD7">
          <w:rPr>
            <w:szCs w:val="20"/>
            <w:lang w:val="fr-FR"/>
          </w:rPr>
          <w:t xml:space="preserve"> 2.0 User Guide</w:t>
        </w:r>
      </w:sdtContent>
    </w:sdt>
  </w:p>
  <w:p w:rsidR="00827DBC" w:rsidRDefault="00827DB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238E8AA"/>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E6E139F"/>
    <w:multiLevelType w:val="hybridMultilevel"/>
    <w:tmpl w:val="78B8A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F73E6C"/>
    <w:multiLevelType w:val="hybridMultilevel"/>
    <w:tmpl w:val="CCB02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7AD1BEB"/>
    <w:multiLevelType w:val="hybridMultilevel"/>
    <w:tmpl w:val="6858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F4616E"/>
    <w:multiLevelType w:val="hybridMultilevel"/>
    <w:tmpl w:val="22BC0EF4"/>
    <w:lvl w:ilvl="0" w:tplc="0DA6E63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2E1702"/>
    <w:multiLevelType w:val="hybridMultilevel"/>
    <w:tmpl w:val="AE9C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555A16"/>
    <w:multiLevelType w:val="hybridMultilevel"/>
    <w:tmpl w:val="0F88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B2B68"/>
    <w:multiLevelType w:val="hybridMultilevel"/>
    <w:tmpl w:val="E81C2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17433EE"/>
    <w:multiLevelType w:val="hybridMultilevel"/>
    <w:tmpl w:val="6F5C9E2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nsid w:val="77943DBE"/>
    <w:multiLevelType w:val="hybridMultilevel"/>
    <w:tmpl w:val="5EBA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12"/>
  </w:num>
  <w:num w:numId="20">
    <w:abstractNumId w:val="9"/>
  </w:num>
  <w:num w:numId="21">
    <w:abstractNumId w:val="5"/>
  </w:num>
  <w:num w:numId="22">
    <w:abstractNumId w:val="14"/>
  </w:num>
  <w:num w:numId="23">
    <w:abstractNumId w:val="15"/>
  </w:num>
  <w:num w:numId="24">
    <w:abstractNumId w:val="1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0"/>
  <w:drawingGridHorizontalSpacing w:val="115"/>
  <w:displayHorizontalDrawingGridEvery w:val="2"/>
  <w:characterSpacingControl w:val="doNotCompress"/>
  <w:hdrShapeDefaults>
    <o:shapedefaults v:ext="edit" spidmax="14337"/>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F95738"/>
    <w:rsid w:val="0001172B"/>
    <w:rsid w:val="000214DB"/>
    <w:rsid w:val="0002799D"/>
    <w:rsid w:val="00032C38"/>
    <w:rsid w:val="00036CE9"/>
    <w:rsid w:val="00051854"/>
    <w:rsid w:val="000545A8"/>
    <w:rsid w:val="00077D13"/>
    <w:rsid w:val="000811F5"/>
    <w:rsid w:val="00085450"/>
    <w:rsid w:val="00090C11"/>
    <w:rsid w:val="000A0BE0"/>
    <w:rsid w:val="000A0FEA"/>
    <w:rsid w:val="000B540C"/>
    <w:rsid w:val="000B5835"/>
    <w:rsid w:val="000D4897"/>
    <w:rsid w:val="000D6254"/>
    <w:rsid w:val="000E7CA1"/>
    <w:rsid w:val="001019AD"/>
    <w:rsid w:val="00102101"/>
    <w:rsid w:val="001123A1"/>
    <w:rsid w:val="00112891"/>
    <w:rsid w:val="00113F6F"/>
    <w:rsid w:val="001158E2"/>
    <w:rsid w:val="00116EB6"/>
    <w:rsid w:val="00120F19"/>
    <w:rsid w:val="00121EC0"/>
    <w:rsid w:val="0012540A"/>
    <w:rsid w:val="00127970"/>
    <w:rsid w:val="001376B1"/>
    <w:rsid w:val="0015215E"/>
    <w:rsid w:val="00157315"/>
    <w:rsid w:val="00161BA3"/>
    <w:rsid w:val="00161F38"/>
    <w:rsid w:val="00175937"/>
    <w:rsid w:val="001767D5"/>
    <w:rsid w:val="00193E91"/>
    <w:rsid w:val="00194B02"/>
    <w:rsid w:val="001A5904"/>
    <w:rsid w:val="001A7C6C"/>
    <w:rsid w:val="001B27B3"/>
    <w:rsid w:val="001B616C"/>
    <w:rsid w:val="001B68FA"/>
    <w:rsid w:val="001C5854"/>
    <w:rsid w:val="001D1EEC"/>
    <w:rsid w:val="001D539C"/>
    <w:rsid w:val="001E1DAA"/>
    <w:rsid w:val="001F24CE"/>
    <w:rsid w:val="0021195D"/>
    <w:rsid w:val="00214EE3"/>
    <w:rsid w:val="0021783E"/>
    <w:rsid w:val="00227E1B"/>
    <w:rsid w:val="002351B6"/>
    <w:rsid w:val="00237D38"/>
    <w:rsid w:val="00243B32"/>
    <w:rsid w:val="00251341"/>
    <w:rsid w:val="00251E90"/>
    <w:rsid w:val="002561F1"/>
    <w:rsid w:val="0027078B"/>
    <w:rsid w:val="00283982"/>
    <w:rsid w:val="00286AF9"/>
    <w:rsid w:val="002923BD"/>
    <w:rsid w:val="002A1DE8"/>
    <w:rsid w:val="002A45D1"/>
    <w:rsid w:val="002B1160"/>
    <w:rsid w:val="002B1B61"/>
    <w:rsid w:val="002B348F"/>
    <w:rsid w:val="002B4D4E"/>
    <w:rsid w:val="002C0FEF"/>
    <w:rsid w:val="002C1584"/>
    <w:rsid w:val="002C4495"/>
    <w:rsid w:val="002C7F85"/>
    <w:rsid w:val="002D1D97"/>
    <w:rsid w:val="002E32DD"/>
    <w:rsid w:val="002E425E"/>
    <w:rsid w:val="00301CB8"/>
    <w:rsid w:val="00320789"/>
    <w:rsid w:val="00322DBD"/>
    <w:rsid w:val="00342B3C"/>
    <w:rsid w:val="0034620A"/>
    <w:rsid w:val="003621A3"/>
    <w:rsid w:val="0036249D"/>
    <w:rsid w:val="00371423"/>
    <w:rsid w:val="00371E55"/>
    <w:rsid w:val="0038215A"/>
    <w:rsid w:val="00387AE9"/>
    <w:rsid w:val="00387CAF"/>
    <w:rsid w:val="00392078"/>
    <w:rsid w:val="0039312E"/>
    <w:rsid w:val="00394DF6"/>
    <w:rsid w:val="003A2792"/>
    <w:rsid w:val="003A550F"/>
    <w:rsid w:val="003B2FB3"/>
    <w:rsid w:val="003C3A5E"/>
    <w:rsid w:val="003C79D8"/>
    <w:rsid w:val="003D1083"/>
    <w:rsid w:val="003D27AD"/>
    <w:rsid w:val="003E7733"/>
    <w:rsid w:val="003F1752"/>
    <w:rsid w:val="003F595A"/>
    <w:rsid w:val="003F601A"/>
    <w:rsid w:val="00413A96"/>
    <w:rsid w:val="00415945"/>
    <w:rsid w:val="00417DAB"/>
    <w:rsid w:val="004279A0"/>
    <w:rsid w:val="00435857"/>
    <w:rsid w:val="00437312"/>
    <w:rsid w:val="00437C48"/>
    <w:rsid w:val="0046227B"/>
    <w:rsid w:val="00463DD1"/>
    <w:rsid w:val="004668E6"/>
    <w:rsid w:val="00472CF5"/>
    <w:rsid w:val="00476FC8"/>
    <w:rsid w:val="004801C1"/>
    <w:rsid w:val="00491FA2"/>
    <w:rsid w:val="00493110"/>
    <w:rsid w:val="004966C6"/>
    <w:rsid w:val="004A1F88"/>
    <w:rsid w:val="004A7DAA"/>
    <w:rsid w:val="004B6115"/>
    <w:rsid w:val="004C4DBE"/>
    <w:rsid w:val="004C5BD7"/>
    <w:rsid w:val="004D0596"/>
    <w:rsid w:val="004D5C2A"/>
    <w:rsid w:val="004E19FC"/>
    <w:rsid w:val="004E3A7F"/>
    <w:rsid w:val="004F2003"/>
    <w:rsid w:val="00501499"/>
    <w:rsid w:val="00507AD7"/>
    <w:rsid w:val="0051706E"/>
    <w:rsid w:val="0052019F"/>
    <w:rsid w:val="00524C33"/>
    <w:rsid w:val="00537A61"/>
    <w:rsid w:val="00540958"/>
    <w:rsid w:val="005501A9"/>
    <w:rsid w:val="00555CEA"/>
    <w:rsid w:val="00557F56"/>
    <w:rsid w:val="0056779E"/>
    <w:rsid w:val="00567D0F"/>
    <w:rsid w:val="005869AC"/>
    <w:rsid w:val="00587BF9"/>
    <w:rsid w:val="00592909"/>
    <w:rsid w:val="005A5297"/>
    <w:rsid w:val="005B7339"/>
    <w:rsid w:val="005C3A1B"/>
    <w:rsid w:val="005D3FA0"/>
    <w:rsid w:val="005D7828"/>
    <w:rsid w:val="005E2F36"/>
    <w:rsid w:val="005F030B"/>
    <w:rsid w:val="005F28B7"/>
    <w:rsid w:val="00607C5B"/>
    <w:rsid w:val="00610043"/>
    <w:rsid w:val="00611B55"/>
    <w:rsid w:val="00612CCE"/>
    <w:rsid w:val="00620ACA"/>
    <w:rsid w:val="006341E9"/>
    <w:rsid w:val="00637713"/>
    <w:rsid w:val="006430B1"/>
    <w:rsid w:val="006435C5"/>
    <w:rsid w:val="00660C85"/>
    <w:rsid w:val="00667964"/>
    <w:rsid w:val="00674CC8"/>
    <w:rsid w:val="00677980"/>
    <w:rsid w:val="0068323C"/>
    <w:rsid w:val="00684A1B"/>
    <w:rsid w:val="00687E00"/>
    <w:rsid w:val="00694AB1"/>
    <w:rsid w:val="00696CB2"/>
    <w:rsid w:val="006978CB"/>
    <w:rsid w:val="006B3781"/>
    <w:rsid w:val="006B6B1F"/>
    <w:rsid w:val="006C5D34"/>
    <w:rsid w:val="006C7C88"/>
    <w:rsid w:val="006E095E"/>
    <w:rsid w:val="006E523C"/>
    <w:rsid w:val="006E5833"/>
    <w:rsid w:val="0070043A"/>
    <w:rsid w:val="00705780"/>
    <w:rsid w:val="00705FB7"/>
    <w:rsid w:val="007064A2"/>
    <w:rsid w:val="00707E4B"/>
    <w:rsid w:val="00713852"/>
    <w:rsid w:val="007160EB"/>
    <w:rsid w:val="007235F2"/>
    <w:rsid w:val="00725EC8"/>
    <w:rsid w:val="00731646"/>
    <w:rsid w:val="00734343"/>
    <w:rsid w:val="00737138"/>
    <w:rsid w:val="00743627"/>
    <w:rsid w:val="0075161D"/>
    <w:rsid w:val="007676E1"/>
    <w:rsid w:val="007704C5"/>
    <w:rsid w:val="0077582B"/>
    <w:rsid w:val="0078005D"/>
    <w:rsid w:val="00780FDD"/>
    <w:rsid w:val="00794EB0"/>
    <w:rsid w:val="00796979"/>
    <w:rsid w:val="007A4689"/>
    <w:rsid w:val="007B7F89"/>
    <w:rsid w:val="007C282D"/>
    <w:rsid w:val="007C2F47"/>
    <w:rsid w:val="007E09D4"/>
    <w:rsid w:val="007E1D27"/>
    <w:rsid w:val="007E30A2"/>
    <w:rsid w:val="007E33F1"/>
    <w:rsid w:val="00801868"/>
    <w:rsid w:val="008207B1"/>
    <w:rsid w:val="00827DBC"/>
    <w:rsid w:val="00831F24"/>
    <w:rsid w:val="00832A69"/>
    <w:rsid w:val="00844A21"/>
    <w:rsid w:val="00847FDE"/>
    <w:rsid w:val="0086000A"/>
    <w:rsid w:val="008843BE"/>
    <w:rsid w:val="00884CF0"/>
    <w:rsid w:val="00885474"/>
    <w:rsid w:val="0089329D"/>
    <w:rsid w:val="008B562D"/>
    <w:rsid w:val="008C517A"/>
    <w:rsid w:val="008D2150"/>
    <w:rsid w:val="008D5A43"/>
    <w:rsid w:val="008E1EDE"/>
    <w:rsid w:val="008E38A0"/>
    <w:rsid w:val="008F103A"/>
    <w:rsid w:val="008F13A6"/>
    <w:rsid w:val="00907474"/>
    <w:rsid w:val="00915A70"/>
    <w:rsid w:val="0091750F"/>
    <w:rsid w:val="00921325"/>
    <w:rsid w:val="0093787F"/>
    <w:rsid w:val="009402EF"/>
    <w:rsid w:val="00942452"/>
    <w:rsid w:val="00944CFA"/>
    <w:rsid w:val="00954220"/>
    <w:rsid w:val="009551B7"/>
    <w:rsid w:val="00961813"/>
    <w:rsid w:val="00962B6F"/>
    <w:rsid w:val="009632B3"/>
    <w:rsid w:val="00963A60"/>
    <w:rsid w:val="00966505"/>
    <w:rsid w:val="00967668"/>
    <w:rsid w:val="009825CD"/>
    <w:rsid w:val="009845B1"/>
    <w:rsid w:val="00991223"/>
    <w:rsid w:val="009A1A28"/>
    <w:rsid w:val="009A3254"/>
    <w:rsid w:val="009A4A05"/>
    <w:rsid w:val="009A57F3"/>
    <w:rsid w:val="009B0882"/>
    <w:rsid w:val="009B18BB"/>
    <w:rsid w:val="009B36B5"/>
    <w:rsid w:val="009B6B15"/>
    <w:rsid w:val="009C0D2A"/>
    <w:rsid w:val="009C3CA8"/>
    <w:rsid w:val="009D0322"/>
    <w:rsid w:val="009D1676"/>
    <w:rsid w:val="009D2326"/>
    <w:rsid w:val="009E042E"/>
    <w:rsid w:val="00A150B7"/>
    <w:rsid w:val="00A30570"/>
    <w:rsid w:val="00A4013F"/>
    <w:rsid w:val="00A438AC"/>
    <w:rsid w:val="00A45C1A"/>
    <w:rsid w:val="00A47CBC"/>
    <w:rsid w:val="00A65E7A"/>
    <w:rsid w:val="00A67284"/>
    <w:rsid w:val="00A8013E"/>
    <w:rsid w:val="00A84085"/>
    <w:rsid w:val="00A848B4"/>
    <w:rsid w:val="00A92052"/>
    <w:rsid w:val="00A9388E"/>
    <w:rsid w:val="00A9394D"/>
    <w:rsid w:val="00A947AA"/>
    <w:rsid w:val="00AA0D5F"/>
    <w:rsid w:val="00AB0E8B"/>
    <w:rsid w:val="00AB334E"/>
    <w:rsid w:val="00AC0D67"/>
    <w:rsid w:val="00AC34AD"/>
    <w:rsid w:val="00AC594E"/>
    <w:rsid w:val="00AD54F2"/>
    <w:rsid w:val="00AD60F3"/>
    <w:rsid w:val="00AE5F35"/>
    <w:rsid w:val="00AE5FD7"/>
    <w:rsid w:val="00AF16C2"/>
    <w:rsid w:val="00AF3595"/>
    <w:rsid w:val="00AF67DB"/>
    <w:rsid w:val="00AF6CDE"/>
    <w:rsid w:val="00B03201"/>
    <w:rsid w:val="00B03BA1"/>
    <w:rsid w:val="00B068EF"/>
    <w:rsid w:val="00B152E3"/>
    <w:rsid w:val="00B203BD"/>
    <w:rsid w:val="00B3198A"/>
    <w:rsid w:val="00B34A35"/>
    <w:rsid w:val="00B51BB7"/>
    <w:rsid w:val="00B54886"/>
    <w:rsid w:val="00B55139"/>
    <w:rsid w:val="00B56685"/>
    <w:rsid w:val="00B635B7"/>
    <w:rsid w:val="00B66BF1"/>
    <w:rsid w:val="00B704EC"/>
    <w:rsid w:val="00B97714"/>
    <w:rsid w:val="00BA175E"/>
    <w:rsid w:val="00BA5118"/>
    <w:rsid w:val="00BB1170"/>
    <w:rsid w:val="00BB4CB3"/>
    <w:rsid w:val="00BB5B1B"/>
    <w:rsid w:val="00BC01CC"/>
    <w:rsid w:val="00BC0AFB"/>
    <w:rsid w:val="00BC189E"/>
    <w:rsid w:val="00BD5A37"/>
    <w:rsid w:val="00BE0ED1"/>
    <w:rsid w:val="00BE3D42"/>
    <w:rsid w:val="00BE563E"/>
    <w:rsid w:val="00BF2EE3"/>
    <w:rsid w:val="00C02B1B"/>
    <w:rsid w:val="00C145E6"/>
    <w:rsid w:val="00C17A2C"/>
    <w:rsid w:val="00C233A2"/>
    <w:rsid w:val="00C24080"/>
    <w:rsid w:val="00C24A84"/>
    <w:rsid w:val="00C260D2"/>
    <w:rsid w:val="00C32C44"/>
    <w:rsid w:val="00C3438E"/>
    <w:rsid w:val="00C36298"/>
    <w:rsid w:val="00C370A9"/>
    <w:rsid w:val="00C37DCB"/>
    <w:rsid w:val="00C707BE"/>
    <w:rsid w:val="00C8098A"/>
    <w:rsid w:val="00C80A73"/>
    <w:rsid w:val="00C91345"/>
    <w:rsid w:val="00C97115"/>
    <w:rsid w:val="00CA252E"/>
    <w:rsid w:val="00CA5438"/>
    <w:rsid w:val="00CB4D2D"/>
    <w:rsid w:val="00CC10CE"/>
    <w:rsid w:val="00CD164C"/>
    <w:rsid w:val="00CE0F52"/>
    <w:rsid w:val="00CE33AA"/>
    <w:rsid w:val="00CE37B1"/>
    <w:rsid w:val="00CF6207"/>
    <w:rsid w:val="00CF6AC7"/>
    <w:rsid w:val="00D1086A"/>
    <w:rsid w:val="00D14B4D"/>
    <w:rsid w:val="00D26575"/>
    <w:rsid w:val="00D27F9F"/>
    <w:rsid w:val="00D33507"/>
    <w:rsid w:val="00D33DA5"/>
    <w:rsid w:val="00D377C5"/>
    <w:rsid w:val="00D433BA"/>
    <w:rsid w:val="00D44A79"/>
    <w:rsid w:val="00D509F3"/>
    <w:rsid w:val="00D53DE2"/>
    <w:rsid w:val="00D56BEF"/>
    <w:rsid w:val="00D62496"/>
    <w:rsid w:val="00D700EC"/>
    <w:rsid w:val="00D73CB7"/>
    <w:rsid w:val="00D7404D"/>
    <w:rsid w:val="00D83640"/>
    <w:rsid w:val="00D94FA6"/>
    <w:rsid w:val="00DA055F"/>
    <w:rsid w:val="00DA17BE"/>
    <w:rsid w:val="00DC21B6"/>
    <w:rsid w:val="00DC660D"/>
    <w:rsid w:val="00DD120F"/>
    <w:rsid w:val="00DD3258"/>
    <w:rsid w:val="00DE1815"/>
    <w:rsid w:val="00DE36D3"/>
    <w:rsid w:val="00DE624F"/>
    <w:rsid w:val="00DF31C6"/>
    <w:rsid w:val="00DF540D"/>
    <w:rsid w:val="00E020E2"/>
    <w:rsid w:val="00E14EBC"/>
    <w:rsid w:val="00E17862"/>
    <w:rsid w:val="00E21DE2"/>
    <w:rsid w:val="00E2568D"/>
    <w:rsid w:val="00E27B79"/>
    <w:rsid w:val="00E3237E"/>
    <w:rsid w:val="00E722D3"/>
    <w:rsid w:val="00E73A47"/>
    <w:rsid w:val="00EA61D7"/>
    <w:rsid w:val="00EB2EBC"/>
    <w:rsid w:val="00EC2A01"/>
    <w:rsid w:val="00EF3497"/>
    <w:rsid w:val="00EF681B"/>
    <w:rsid w:val="00F021C2"/>
    <w:rsid w:val="00F06570"/>
    <w:rsid w:val="00F06EEE"/>
    <w:rsid w:val="00F10DB4"/>
    <w:rsid w:val="00F223EA"/>
    <w:rsid w:val="00F2253E"/>
    <w:rsid w:val="00F34092"/>
    <w:rsid w:val="00F36AB6"/>
    <w:rsid w:val="00F40ECE"/>
    <w:rsid w:val="00F422C1"/>
    <w:rsid w:val="00F54BCE"/>
    <w:rsid w:val="00F606A9"/>
    <w:rsid w:val="00F76E7C"/>
    <w:rsid w:val="00F7755E"/>
    <w:rsid w:val="00F82C28"/>
    <w:rsid w:val="00F852F6"/>
    <w:rsid w:val="00F87319"/>
    <w:rsid w:val="00F95738"/>
    <w:rsid w:val="00FA47FB"/>
    <w:rsid w:val="00FA5392"/>
    <w:rsid w:val="00FA6614"/>
    <w:rsid w:val="00FA7B11"/>
    <w:rsid w:val="00FB50B9"/>
    <w:rsid w:val="00FC3559"/>
    <w:rsid w:val="00FC4B10"/>
    <w:rsid w:val="00FF3C6E"/>
    <w:rsid w:val="00FF6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8"/>
    <w:pPr>
      <w:spacing w:after="180" w:line="264" w:lineRule="auto"/>
    </w:pPr>
    <w:rPr>
      <w:rFonts w:ascii="Times New Roman" w:eastAsiaTheme="minorEastAsia" w:hAnsi="Times New Roman"/>
      <w:szCs w:val="23"/>
      <w:lang w:val="en-GB"/>
    </w:rPr>
  </w:style>
  <w:style w:type="paragraph" w:styleId="Titre1">
    <w:name w:val="heading 1"/>
    <w:basedOn w:val="Normal"/>
    <w:next w:val="Normal"/>
    <w:link w:val="Titre1Car"/>
    <w:uiPriority w:val="9"/>
    <w:unhideWhenUsed/>
    <w:qFormat/>
    <w:rsid w:val="00102101"/>
    <w:pPr>
      <w:spacing w:before="300" w:after="80" w:line="240" w:lineRule="auto"/>
      <w:outlineLvl w:val="0"/>
    </w:pPr>
    <w:rPr>
      <w:rFonts w:eastAsiaTheme="majorEastAsia"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101"/>
    <w:rPr>
      <w:rFonts w:ascii="Times New Roman" w:eastAsiaTheme="majorEastAsia" w:hAnsi="Times New Roman" w:cstheme="majorBidi"/>
      <w:caps/>
      <w:color w:val="775F55" w:themeColor="text2"/>
      <w:sz w:val="32"/>
      <w:szCs w:val="32"/>
      <w:lang w:val="en-GB"/>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qFormat/>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qFormat/>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customStyle="1" w:styleId="Sansinterligne1">
    <w:name w:val="Sans interligne1"/>
    <w:basedOn w:val="Normal"/>
    <w:qFormat/>
    <w:rsid w:val="003F601A"/>
    <w:pPr>
      <w:framePr w:wrap="auto" w:hAnchor="page" w:xAlign="center" w:yAlign="top"/>
      <w:spacing w:after="0" w:line="240" w:lineRule="auto"/>
      <w:suppressOverlap/>
    </w:pPr>
    <w:rPr>
      <w:rFonts w:eastAsiaTheme="minorHAnsi" w:cs="Times New Roman"/>
      <w:szCs w:val="120"/>
      <w:lang w:val="en-US"/>
    </w:rPr>
  </w:style>
  <w:style w:type="paragraph" w:styleId="En-ttedetabledesmatires">
    <w:name w:val="TOC Heading"/>
    <w:basedOn w:val="Titre1"/>
    <w:next w:val="Normal"/>
    <w:uiPriority w:val="39"/>
    <w:semiHidden/>
    <w:unhideWhenUsed/>
    <w:qFormat/>
    <w:rsid w:val="003F601A"/>
    <w:pPr>
      <w:keepNext/>
      <w:keepLines/>
      <w:spacing w:before="480" w:after="0" w:line="276" w:lineRule="auto"/>
      <w:outlineLvl w:val="9"/>
    </w:pPr>
    <w:rPr>
      <w:b/>
      <w:bCs/>
      <w:caps w:val="0"/>
      <w:color w:val="548AB7" w:themeColor="accent1" w:themeShade="BF"/>
      <w:sz w:val="28"/>
      <w:szCs w:val="28"/>
    </w:rPr>
  </w:style>
  <w:style w:type="paragraph" w:styleId="Notedebasdepage">
    <w:name w:val="footnote text"/>
    <w:basedOn w:val="Normal"/>
    <w:link w:val="NotedebasdepageCar"/>
    <w:uiPriority w:val="99"/>
    <w:semiHidden/>
    <w:unhideWhenUsed/>
    <w:rsid w:val="00A438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38AC"/>
    <w:rPr>
      <w:rFonts w:eastAsiaTheme="minorEastAsia"/>
      <w:sz w:val="20"/>
      <w:szCs w:val="20"/>
      <w:lang w:val="en-GB"/>
    </w:rPr>
  </w:style>
  <w:style w:type="character" w:styleId="Appelnotedebasdep">
    <w:name w:val="footnote reference"/>
    <w:basedOn w:val="Policepardfaut"/>
    <w:uiPriority w:val="99"/>
    <w:semiHidden/>
    <w:unhideWhenUsed/>
    <w:rsid w:val="00A438AC"/>
    <w:rPr>
      <w:vertAlign w:val="superscript"/>
    </w:rPr>
  </w:style>
  <w:style w:type="character" w:customStyle="1" w:styleId="systrantokenword">
    <w:name w:val="systran_token_word"/>
    <w:basedOn w:val="Policepardfaut"/>
    <w:rsid w:val="008207B1"/>
  </w:style>
  <w:style w:type="paragraph" w:customStyle="1" w:styleId="Enttedetableau">
    <w:name w:val="Entête de tableau"/>
    <w:basedOn w:val="Normal"/>
    <w:next w:val="Normal"/>
    <w:rsid w:val="008207B1"/>
    <w:pPr>
      <w:suppressAutoHyphens/>
      <w:spacing w:before="60" w:after="60" w:line="240" w:lineRule="auto"/>
      <w:jc w:val="center"/>
    </w:pPr>
    <w:rPr>
      <w:rFonts w:ascii="Arial" w:eastAsia="Times New Roman" w:hAnsi="Arial" w:cs="Times New Roman"/>
      <w:b/>
      <w:sz w:val="20"/>
      <w:szCs w:val="20"/>
      <w:lang w:val="fr-FR" w:eastAsia="ar-SA"/>
    </w:rPr>
  </w:style>
  <w:style w:type="character" w:customStyle="1" w:styleId="hps">
    <w:name w:val="hps"/>
    <w:basedOn w:val="Policepardfaut"/>
    <w:rsid w:val="00831F24"/>
  </w:style>
  <w:style w:type="character" w:customStyle="1" w:styleId="shorttext">
    <w:name w:val="short_text"/>
    <w:basedOn w:val="Policepardfaut"/>
    <w:rsid w:val="00FC3559"/>
  </w:style>
  <w:style w:type="character" w:styleId="Lienhypertextesuivivisit">
    <w:name w:val="FollowedHyperlink"/>
    <w:basedOn w:val="Policepardfaut"/>
    <w:uiPriority w:val="99"/>
    <w:semiHidden/>
    <w:unhideWhenUsed/>
    <w:rsid w:val="00D7404D"/>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Styledelistecentral"/>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04376665">
          <w:marLeft w:val="0"/>
          <w:marRight w:val="0"/>
          <w:marTop w:val="0"/>
          <w:marBottom w:val="0"/>
          <w:divBdr>
            <w:top w:val="none" w:sz="0" w:space="0" w:color="auto"/>
            <w:left w:val="none" w:sz="0" w:space="0" w:color="auto"/>
            <w:bottom w:val="none" w:sz="0" w:space="0" w:color="auto"/>
            <w:right w:val="none" w:sz="0" w:space="0" w:color="auto"/>
          </w:divBdr>
          <w:divsChild>
            <w:div w:id="507984532">
              <w:marLeft w:val="0"/>
              <w:marRight w:val="0"/>
              <w:marTop w:val="0"/>
              <w:marBottom w:val="0"/>
              <w:divBdr>
                <w:top w:val="none" w:sz="0" w:space="0" w:color="auto"/>
                <w:left w:val="none" w:sz="0" w:space="0" w:color="auto"/>
                <w:bottom w:val="none" w:sz="0" w:space="0" w:color="auto"/>
                <w:right w:val="none" w:sz="0" w:space="0" w:color="auto"/>
              </w:divBdr>
              <w:divsChild>
                <w:div w:id="2046364220">
                  <w:marLeft w:val="0"/>
                  <w:marRight w:val="0"/>
                  <w:marTop w:val="0"/>
                  <w:marBottom w:val="0"/>
                  <w:divBdr>
                    <w:top w:val="none" w:sz="0" w:space="0" w:color="auto"/>
                    <w:left w:val="none" w:sz="0" w:space="0" w:color="auto"/>
                    <w:bottom w:val="none" w:sz="0" w:space="0" w:color="auto"/>
                    <w:right w:val="none" w:sz="0" w:space="0" w:color="auto"/>
                  </w:divBdr>
                  <w:divsChild>
                    <w:div w:id="1603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470">
          <w:marLeft w:val="0"/>
          <w:marRight w:val="0"/>
          <w:marTop w:val="0"/>
          <w:marBottom w:val="0"/>
          <w:divBdr>
            <w:top w:val="none" w:sz="0" w:space="0" w:color="auto"/>
            <w:left w:val="none" w:sz="0" w:space="0" w:color="auto"/>
            <w:bottom w:val="none" w:sz="0" w:space="0" w:color="auto"/>
            <w:right w:val="none" w:sz="0" w:space="0" w:color="auto"/>
          </w:divBdr>
          <w:divsChild>
            <w:div w:id="382296074">
              <w:marLeft w:val="0"/>
              <w:marRight w:val="0"/>
              <w:marTop w:val="0"/>
              <w:marBottom w:val="0"/>
              <w:divBdr>
                <w:top w:val="none" w:sz="0" w:space="0" w:color="auto"/>
                <w:left w:val="none" w:sz="0" w:space="0" w:color="auto"/>
                <w:bottom w:val="none" w:sz="0" w:space="0" w:color="auto"/>
                <w:right w:val="none" w:sz="0" w:space="0" w:color="auto"/>
              </w:divBdr>
              <w:divsChild>
                <w:div w:id="148644640">
                  <w:marLeft w:val="0"/>
                  <w:marRight w:val="0"/>
                  <w:marTop w:val="0"/>
                  <w:marBottom w:val="0"/>
                  <w:divBdr>
                    <w:top w:val="none" w:sz="0" w:space="0" w:color="auto"/>
                    <w:left w:val="none" w:sz="0" w:space="0" w:color="auto"/>
                    <w:bottom w:val="none" w:sz="0" w:space="0" w:color="auto"/>
                    <w:right w:val="none" w:sz="0" w:space="0" w:color="auto"/>
                  </w:divBdr>
                  <w:divsChild>
                    <w:div w:id="579675329">
                      <w:marLeft w:val="0"/>
                      <w:marRight w:val="0"/>
                      <w:marTop w:val="0"/>
                      <w:marBottom w:val="0"/>
                      <w:divBdr>
                        <w:top w:val="none" w:sz="0" w:space="0" w:color="auto"/>
                        <w:left w:val="none" w:sz="0" w:space="0" w:color="auto"/>
                        <w:bottom w:val="none" w:sz="0" w:space="0" w:color="auto"/>
                        <w:right w:val="none" w:sz="0" w:space="0" w:color="auto"/>
                      </w:divBdr>
                      <w:divsChild>
                        <w:div w:id="355353375">
                          <w:marLeft w:val="0"/>
                          <w:marRight w:val="0"/>
                          <w:marTop w:val="0"/>
                          <w:marBottom w:val="0"/>
                          <w:divBdr>
                            <w:top w:val="none" w:sz="0" w:space="0" w:color="auto"/>
                            <w:left w:val="none" w:sz="0" w:space="0" w:color="auto"/>
                            <w:bottom w:val="none" w:sz="0" w:space="0" w:color="auto"/>
                            <w:right w:val="none" w:sz="0" w:space="0" w:color="auto"/>
                          </w:divBdr>
                          <w:divsChild>
                            <w:div w:id="1585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file:///\\VBOXSVR\Projets\AKaDo\user_guide\img\akado_installer_panel5.png" TargetMode="External"/><Relationship Id="rId3" Type="http://schemas.openxmlformats.org/officeDocument/2006/relationships/customXml" Target="../customXml/item3.xml"/><Relationship Id="rId21" Type="http://schemas.openxmlformats.org/officeDocument/2006/relationships/hyperlink" Target="https://www.java.com/en/" TargetMode="External"/><Relationship Id="rId34" Type="http://schemas.openxmlformats.org/officeDocument/2006/relationships/image" Target="file:///I:\AKaDo\user_guide\img\akado_result_file_XLS_format.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file:///\\VBOXSVR\Projets\AKaDo\user_guide\img\akado_installer_panel4.png"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support.obs.thonier@listes.ird.fr?subject=[AKADO]%20" TargetMode="External"/><Relationship Id="rId29" Type="http://schemas.openxmlformats.org/officeDocument/2006/relationships/image" Target="file:///\\VBOXSVR\Projets\AKaDo\user_guide\img\akado_installer_panel8.p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file:///\\VBOXSVR\Projets\AKaDo\user_guide\img\akado_installer_panel3.png" TargetMode="External"/><Relationship Id="rId32" Type="http://schemas.openxmlformats.org/officeDocument/2006/relationships/image" Target="media/image8.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file:///\\VBOXSVR\Projets\AKaDo\user_guide\img\akado_installer_panel2.png" TargetMode="External"/><Relationship Id="rId28" Type="http://schemas.openxmlformats.org/officeDocument/2006/relationships/image" Target="file:///\\VBOXSVR\Projets\AKaDo\user_guide\img\akado_installer_panel7.p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file:///\\VBOXSVR\Projets\AKaDo\user_guide\img\akado_installer_panel1.png" TargetMode="External"/><Relationship Id="rId27" Type="http://schemas.openxmlformats.org/officeDocument/2006/relationships/image" Target="file:///\\VBOXSVR\Projets\AKaDo\user_guide\img\akado_installer_panel6.png" TargetMode="External"/><Relationship Id="rId30" Type="http://schemas.openxmlformats.org/officeDocument/2006/relationships/image" Target="media/image6.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ibreoffic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branc\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3.xml><?xml version="1.0" encoding="utf-8"?>
<ds:datastoreItem xmlns:ds="http://schemas.openxmlformats.org/officeDocument/2006/customXml" ds:itemID="{C433DA8D-55E9-4AD2-91FC-CF0F0CE9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4048</TotalTime>
  <Pages>17</Pages>
  <Words>2100</Words>
  <Characters>9872</Characters>
  <Application>Microsoft Office Word</Application>
  <DocSecurity>0</DocSecurity>
  <Lines>259</Lines>
  <Paragraphs>202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AKaDo User Guide 2.0</vt:lpstr>
      <vt:lpstr/>
      <vt:lpstr>    Heading 2|two</vt:lpstr>
      <vt:lpstr>        Heading 3|three</vt:lpstr>
    </vt:vector>
  </TitlesOfParts>
  <Company>IRD Montpellier</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AKaDo 2.0 User Guide</dc:title>
  <dc:subject>DATA QUALITY ANALYSIS FOR AVDTH</dc:subject>
  <dc:creator>Julien Lebranchu</dc:creator>
  <cp:keywords>akado,user guide,tropical tuna observatory,IRD, data quality analysis, AVDTH</cp:keywords>
  <cp:lastModifiedBy>Julien Lebranchu</cp:lastModifiedBy>
  <cp:revision>356</cp:revision>
  <cp:lastPrinted>2015-12-29T14:32:00Z</cp:lastPrinted>
  <dcterms:created xsi:type="dcterms:W3CDTF">2014-07-08T08:05:00Z</dcterms:created>
  <dcterms:modified xsi:type="dcterms:W3CDTF">2016-03-18T15:12:00Z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