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7C" w:rsidRPr="0071637C" w:rsidRDefault="0071637C">
      <w:pPr>
        <w:rPr>
          <w:b/>
        </w:rPr>
      </w:pPr>
      <w:bookmarkStart w:id="0" w:name="_GoBack"/>
      <w:bookmarkEnd w:id="0"/>
      <w:r>
        <w:rPr>
          <w:b/>
        </w:rPr>
        <w:t>Critères qualité</w:t>
      </w:r>
    </w:p>
    <w:p w:rsidR="008D23A1" w:rsidRDefault="008D23A1" w:rsidP="008D23A1">
      <w:r>
        <w:t>Contrôle qualité par l’équipe de l’OBVIL, en liaison avec les équipes de recherche.</w:t>
      </w:r>
    </w:p>
    <w:p w:rsidR="00B6407D" w:rsidRDefault="008D23A1" w:rsidP="00B6407D">
      <w:r>
        <w:t>Évaluation au niveau « mot » (nombre de mots erronés)</w:t>
      </w:r>
      <w:r w:rsidR="00B6407D">
        <w:t xml:space="preserve"> + </w:t>
      </w:r>
      <w:r>
        <w:t>contrôle</w:t>
      </w:r>
      <w:r w:rsidR="00B6407D">
        <w:t xml:space="preserve"> du </w:t>
      </w:r>
      <w:r>
        <w:t xml:space="preserve">la conformité du </w:t>
      </w:r>
      <w:r w:rsidR="00B6407D">
        <w:t>balisage (format XML) ou du stylage (format traitement de texte).</w:t>
      </w:r>
    </w:p>
    <w:p w:rsidR="00B6407D" w:rsidRDefault="00B6407D" w:rsidP="00B6407D">
      <w:r>
        <w:t>● 1</w:t>
      </w:r>
      <w:r w:rsidRPr="00B6407D">
        <w:rPr>
          <w:vertAlign w:val="superscript"/>
        </w:rPr>
        <w:t>er</w:t>
      </w:r>
      <w:r>
        <w:t xml:space="preserve"> contrôle : évaluation du taux de mots absents des dictionnaires (hors entités nommées).</w:t>
      </w:r>
    </w:p>
    <w:p w:rsidR="00B6407D" w:rsidRPr="00B6407D" w:rsidRDefault="00B6407D" w:rsidP="00B6407D">
      <w:r>
        <w:t>● 2</w:t>
      </w:r>
      <w:r w:rsidRPr="00B6407D">
        <w:rPr>
          <w:vertAlign w:val="superscript"/>
        </w:rPr>
        <w:t>e</w:t>
      </w:r>
      <w:r>
        <w:t xml:space="preserve"> contrôle : alignement entre le texte livré par le prestataire et le texte définitif (vérité terrain) établi par les équipes (méthode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ou </w:t>
      </w:r>
      <w:proofErr w:type="spellStart"/>
      <w:r>
        <w:t>ocrevalUAtion</w:t>
      </w:r>
      <w:proofErr w:type="spellEnd"/>
      <w:r>
        <w:t>).</w:t>
      </w:r>
    </w:p>
    <w:p w:rsidR="0071637C" w:rsidRPr="00B6407D" w:rsidRDefault="0071637C">
      <w:pPr>
        <w:rPr>
          <w:u w:val="single"/>
        </w:rPr>
      </w:pPr>
      <w:r w:rsidRPr="00B6407D">
        <w:rPr>
          <w:u w:val="single"/>
        </w:rPr>
        <w:t>Lot 1</w:t>
      </w:r>
      <w:r w:rsidR="00B6407D">
        <w:rPr>
          <w:u w:val="single"/>
        </w:rPr>
        <w:t xml:space="preserve"> (saisie</w:t>
      </w:r>
      <w:r w:rsidR="008D23A1">
        <w:rPr>
          <w:u w:val="single"/>
        </w:rPr>
        <w:t>/OCR avancé, livrable format XML</w:t>
      </w:r>
      <w:r w:rsidR="00B6407D">
        <w:rPr>
          <w:u w:val="single"/>
        </w:rPr>
        <w:t>)</w:t>
      </w:r>
      <w:r w:rsidRPr="00B6407D">
        <w:rPr>
          <w:u w:val="single"/>
        </w:rPr>
        <w:t> :</w:t>
      </w:r>
    </w:p>
    <w:p w:rsidR="0071637C" w:rsidRDefault="008D23A1">
      <w:r>
        <w:t xml:space="preserve">● Qualité requise : </w:t>
      </w:r>
      <w:r w:rsidR="0071637C">
        <w:t>99,9 %</w:t>
      </w:r>
      <w:r>
        <w:t>.</w:t>
      </w:r>
    </w:p>
    <w:p w:rsidR="008D23A1" w:rsidRDefault="008D23A1">
      <w:r>
        <w:t xml:space="preserve">● </w:t>
      </w:r>
      <w:r>
        <w:t>Compte non tenu des mots en doute ou des mots/passages non traitables (balisage en utilisant l’élément &lt;</w:t>
      </w:r>
      <w:proofErr w:type="spellStart"/>
      <w:r>
        <w:t>seg</w:t>
      </w:r>
      <w:proofErr w:type="spellEnd"/>
      <w:r>
        <w:t>).</w:t>
      </w:r>
    </w:p>
    <w:p w:rsidR="008D23A1" w:rsidRDefault="008D23A1">
      <w:r>
        <w:t xml:space="preserve">● </w:t>
      </w:r>
      <w:r>
        <w:t>Taux de non-faisabilité des textes acceptable : 5 %.</w:t>
      </w:r>
    </w:p>
    <w:p w:rsidR="008D23A1" w:rsidRPr="008D23A1" w:rsidRDefault="0071637C">
      <w:pPr>
        <w:rPr>
          <w:u w:val="single"/>
        </w:rPr>
      </w:pPr>
      <w:r w:rsidRPr="008D23A1">
        <w:rPr>
          <w:u w:val="single"/>
        </w:rPr>
        <w:t>Lot 2</w:t>
      </w:r>
      <w:r w:rsidR="008D23A1" w:rsidRPr="008D23A1">
        <w:rPr>
          <w:u w:val="single"/>
        </w:rPr>
        <w:t xml:space="preserve"> (saisie, livrable format traitement de texte, stylage complexe)</w:t>
      </w:r>
      <w:r w:rsidRPr="008D23A1">
        <w:rPr>
          <w:u w:val="single"/>
        </w:rPr>
        <w:t> :</w:t>
      </w:r>
    </w:p>
    <w:p w:rsidR="008D23A1" w:rsidRDefault="008D23A1" w:rsidP="008D23A1">
      <w:r>
        <w:t xml:space="preserve">● Qualité requise : </w:t>
      </w:r>
      <w:r>
        <w:t>99</w:t>
      </w:r>
      <w:r>
        <w:t> %.</w:t>
      </w:r>
    </w:p>
    <w:p w:rsidR="008D23A1" w:rsidRDefault="008D23A1" w:rsidP="008D23A1">
      <w:r>
        <w:t>● Compte non tenu des mots en doute ou des mots/passages non traitables (balisage en utilisant l’élément &lt;</w:t>
      </w:r>
      <w:proofErr w:type="spellStart"/>
      <w:r>
        <w:t>seg</w:t>
      </w:r>
      <w:proofErr w:type="spellEnd"/>
      <w:r>
        <w:t>&gt;</w:t>
      </w:r>
      <w:r>
        <w:t>).</w:t>
      </w:r>
    </w:p>
    <w:p w:rsidR="008D23A1" w:rsidRDefault="008D23A1" w:rsidP="008D23A1">
      <w:r>
        <w:t>● Taux de non-faisabilité des textes acceptable :</w:t>
      </w:r>
      <w:r>
        <w:t xml:space="preserve"> 10</w:t>
      </w:r>
      <w:r>
        <w:t> %.</w:t>
      </w:r>
    </w:p>
    <w:p w:rsidR="008D23A1" w:rsidRPr="008D23A1" w:rsidRDefault="0071637C">
      <w:pPr>
        <w:rPr>
          <w:u w:val="single"/>
        </w:rPr>
      </w:pPr>
      <w:r w:rsidRPr="008D23A1">
        <w:rPr>
          <w:u w:val="single"/>
        </w:rPr>
        <w:t>Lot 3</w:t>
      </w:r>
      <w:r w:rsidR="008D23A1">
        <w:rPr>
          <w:u w:val="single"/>
        </w:rPr>
        <w:t xml:space="preserve"> (OCR standard, livrable format traitement de texte, stylage standard niveau blocs)</w:t>
      </w:r>
      <w:r w:rsidRPr="008D23A1">
        <w:rPr>
          <w:u w:val="single"/>
        </w:rPr>
        <w:t> :</w:t>
      </w:r>
    </w:p>
    <w:p w:rsidR="008D23A1" w:rsidRDefault="008D23A1" w:rsidP="008D23A1">
      <w:r>
        <w:t>● Qualité requise : 99</w:t>
      </w:r>
      <w:r>
        <w:t>,5</w:t>
      </w:r>
      <w:r>
        <w:t> %.</w:t>
      </w:r>
    </w:p>
    <w:p w:rsidR="008D23A1" w:rsidRDefault="008D23A1" w:rsidP="008D23A1">
      <w:r>
        <w:t>● Compte non tenu des mots/passages non traitables (balisage en utilisant l’élément &lt;</w:t>
      </w:r>
      <w:proofErr w:type="spellStart"/>
      <w:r>
        <w:t>seg</w:t>
      </w:r>
      <w:proofErr w:type="spellEnd"/>
      <w:r>
        <w:t>&gt;).</w:t>
      </w:r>
    </w:p>
    <w:p w:rsidR="008D23A1" w:rsidRDefault="008D23A1" w:rsidP="008D23A1">
      <w:r>
        <w:t>● Taux de non-faisabilité des textes acceptable :</w:t>
      </w:r>
      <w:r>
        <w:t xml:space="preserve"> 5</w:t>
      </w:r>
      <w:r>
        <w:t> %.</w:t>
      </w:r>
    </w:p>
    <w:sectPr w:rsidR="008D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7C"/>
    <w:rsid w:val="000603BB"/>
    <w:rsid w:val="001927AA"/>
    <w:rsid w:val="00413402"/>
    <w:rsid w:val="006C7B59"/>
    <w:rsid w:val="0071637C"/>
    <w:rsid w:val="007C52BA"/>
    <w:rsid w:val="008D23A1"/>
    <w:rsid w:val="009137ED"/>
    <w:rsid w:val="0094450A"/>
    <w:rsid w:val="009A01E3"/>
    <w:rsid w:val="009A6CE6"/>
    <w:rsid w:val="00B102C4"/>
    <w:rsid w:val="00B6407D"/>
    <w:rsid w:val="00BD39BE"/>
    <w:rsid w:val="00CC3EF1"/>
    <w:rsid w:val="00E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3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2018-10-02T08:21:00Z</dcterms:created>
  <dcterms:modified xsi:type="dcterms:W3CDTF">2018-10-02T08:58:00Z</dcterms:modified>
</cp:coreProperties>
</file>