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20ED7" w14:textId="77777777" w:rsidR="00AB7C0F" w:rsidRPr="00AB7C0F" w:rsidRDefault="00AB7C0F" w:rsidP="00B34724">
      <w:pPr>
        <w:spacing w:after="0" w:line="276" w:lineRule="auto"/>
        <w:jc w:val="center"/>
        <w:rPr>
          <w:rFonts w:ascii="Garamond" w:eastAsia="Calibri" w:hAnsi="Garamond" w:cs="Times New Roman"/>
          <w:sz w:val="26"/>
          <w:szCs w:val="26"/>
        </w:rPr>
      </w:pPr>
      <w:r w:rsidRPr="00AB7C0F">
        <w:rPr>
          <w:rFonts w:ascii="Garamond" w:eastAsia="Calibri" w:hAnsi="Garamond" w:cs="Times New Roman"/>
          <w:b/>
          <w:sz w:val="26"/>
          <w:szCs w:val="26"/>
        </w:rPr>
        <w:t>Introduzione</w:t>
      </w:r>
    </w:p>
    <w:p w14:paraId="747008B2" w14:textId="77777777" w:rsidR="00AB7C0F" w:rsidRPr="00AB7C0F" w:rsidRDefault="00AB7C0F" w:rsidP="00B34724">
      <w:pPr>
        <w:spacing w:after="0" w:line="276" w:lineRule="auto"/>
        <w:jc w:val="both"/>
        <w:rPr>
          <w:rFonts w:ascii="Garamond" w:eastAsia="Calibri" w:hAnsi="Garamond" w:cs="Times New Roman"/>
          <w:sz w:val="24"/>
          <w:szCs w:val="24"/>
        </w:rPr>
      </w:pPr>
    </w:p>
    <w:p w14:paraId="090A9685" w14:textId="77777777" w:rsidR="00AB7C0F" w:rsidRPr="00AB7C0F" w:rsidRDefault="00AB7C0F" w:rsidP="00B34724">
      <w:pPr>
        <w:spacing w:after="0" w:line="276" w:lineRule="auto"/>
        <w:jc w:val="both"/>
        <w:rPr>
          <w:rFonts w:ascii="Garamond" w:eastAsia="Calibri" w:hAnsi="Garamond" w:cs="Times New Roman"/>
          <w:sz w:val="24"/>
          <w:szCs w:val="24"/>
        </w:rPr>
      </w:pPr>
      <w:r w:rsidRPr="00AB7C0F">
        <w:rPr>
          <w:rFonts w:ascii="Garamond" w:eastAsia="Calibri" w:hAnsi="Garamond" w:cs="Times New Roman"/>
          <w:sz w:val="24"/>
          <w:szCs w:val="24"/>
        </w:rPr>
        <w:t xml:space="preserve">Quando iniziai a lavorare su Pietro Calepio, stendendo il progetto di ricerca per l’ammissione al corso di dottorato, più di tre anni or sono, intuivo le potenzialità che offriva il suo </w:t>
      </w:r>
      <w:r w:rsidRPr="00AB7C0F">
        <w:rPr>
          <w:rFonts w:ascii="Garamond" w:eastAsia="Calibri" w:hAnsi="Garamond" w:cs="Times New Roman"/>
          <w:i/>
          <w:sz w:val="24"/>
          <w:szCs w:val="24"/>
        </w:rPr>
        <w:t>Paragone della poesia tragica d’Italia con quella di Francia</w:t>
      </w:r>
      <w:r w:rsidRPr="00AB7C0F">
        <w:rPr>
          <w:rFonts w:ascii="Garamond" w:eastAsia="Calibri" w:hAnsi="Garamond" w:cs="Times New Roman"/>
          <w:sz w:val="24"/>
          <w:szCs w:val="24"/>
        </w:rPr>
        <w:t xml:space="preserve"> per sviluppare una ricerca vasta e complessa, che non si risolvesse semplicemente </w:t>
      </w:r>
      <w:r w:rsidR="00842906">
        <w:rPr>
          <w:rFonts w:ascii="Garamond" w:eastAsia="Calibri" w:hAnsi="Garamond" w:cs="Times New Roman"/>
          <w:sz w:val="24"/>
          <w:szCs w:val="24"/>
        </w:rPr>
        <w:t>in un lavoro d’archivio volto a</w:t>
      </w:r>
      <w:r w:rsidRPr="00AB7C0F">
        <w:rPr>
          <w:rFonts w:ascii="Garamond" w:eastAsia="Calibri" w:hAnsi="Garamond" w:cs="Times New Roman"/>
          <w:sz w:val="24"/>
          <w:szCs w:val="24"/>
        </w:rPr>
        <w:t xml:space="preserve"> indagare il percorso biografico e culturale di uno dei tanti letterati ‘minori’, quando non </w:t>
      </w:r>
      <w:proofErr w:type="gramStart"/>
      <w:r w:rsidRPr="00AB7C0F">
        <w:rPr>
          <w:rFonts w:ascii="Garamond" w:eastAsia="Calibri" w:hAnsi="Garamond" w:cs="Times New Roman"/>
          <w:sz w:val="24"/>
          <w:szCs w:val="24"/>
        </w:rPr>
        <w:t>decisamente</w:t>
      </w:r>
      <w:proofErr w:type="gramEnd"/>
      <w:r w:rsidRPr="00AB7C0F">
        <w:rPr>
          <w:rFonts w:ascii="Garamond" w:eastAsia="Calibri" w:hAnsi="Garamond" w:cs="Times New Roman"/>
          <w:sz w:val="24"/>
          <w:szCs w:val="24"/>
        </w:rPr>
        <w:t xml:space="preserve"> minimi, dell’Italia che usciva dalla guerra di successione spagnola e si affacciava timidamente sul palcoscenico dei Lumi.</w:t>
      </w:r>
      <w:r w:rsidR="00842906">
        <w:rPr>
          <w:rFonts w:ascii="Garamond" w:eastAsia="Calibri" w:hAnsi="Garamond" w:cs="Times New Roman"/>
          <w:sz w:val="24"/>
          <w:szCs w:val="24"/>
        </w:rPr>
        <w:t xml:space="preserve"> </w:t>
      </w:r>
      <w:r w:rsidRPr="00AB7C0F">
        <w:rPr>
          <w:rFonts w:ascii="Garamond" w:eastAsia="Calibri" w:hAnsi="Garamond" w:cs="Times New Roman"/>
          <w:sz w:val="24"/>
          <w:szCs w:val="24"/>
        </w:rPr>
        <w:t xml:space="preserve">Ciò che mi spingeva a studiare l’opera </w:t>
      </w:r>
      <w:proofErr w:type="gramStart"/>
      <w:r w:rsidRPr="00AB7C0F">
        <w:rPr>
          <w:rFonts w:ascii="Garamond" w:eastAsia="Calibri" w:hAnsi="Garamond" w:cs="Times New Roman"/>
          <w:sz w:val="24"/>
          <w:szCs w:val="24"/>
        </w:rPr>
        <w:t>di</w:t>
      </w:r>
      <w:proofErr w:type="gramEnd"/>
      <w:r w:rsidRPr="00AB7C0F">
        <w:rPr>
          <w:rFonts w:ascii="Garamond" w:eastAsia="Calibri" w:hAnsi="Garamond" w:cs="Times New Roman"/>
          <w:sz w:val="24"/>
          <w:szCs w:val="24"/>
        </w:rPr>
        <w:t xml:space="preserve"> questo conte bergamasco, nato n</w:t>
      </w:r>
      <w:r w:rsidR="00842906">
        <w:rPr>
          <w:rFonts w:ascii="Garamond" w:eastAsia="Calibri" w:hAnsi="Garamond" w:cs="Times New Roman"/>
          <w:sz w:val="24"/>
          <w:szCs w:val="24"/>
        </w:rPr>
        <w:t>el feudo di Calepio nel 1693, e</w:t>
      </w:r>
      <w:r w:rsidRPr="00AB7C0F">
        <w:rPr>
          <w:rFonts w:ascii="Garamond" w:eastAsia="Calibri" w:hAnsi="Garamond" w:cs="Times New Roman"/>
          <w:sz w:val="24"/>
          <w:szCs w:val="24"/>
        </w:rPr>
        <w:t xml:space="preserve"> autore di alcuni saggi critici che avevano ottenuto maggior fortuna al di là delle Alpi che non in patria, era un concorso di moventi di diversa natura. In primo luogo </w:t>
      </w:r>
      <w:proofErr w:type="gramStart"/>
      <w:r w:rsidRPr="00AB7C0F">
        <w:rPr>
          <w:rFonts w:ascii="Garamond" w:eastAsia="Calibri" w:hAnsi="Garamond" w:cs="Times New Roman"/>
          <w:sz w:val="24"/>
          <w:szCs w:val="24"/>
        </w:rPr>
        <w:t xml:space="preserve">mi </w:t>
      </w:r>
      <w:proofErr w:type="gramEnd"/>
      <w:r w:rsidRPr="00AB7C0F">
        <w:rPr>
          <w:rFonts w:ascii="Garamond" w:eastAsia="Calibri" w:hAnsi="Garamond" w:cs="Times New Roman"/>
          <w:sz w:val="24"/>
          <w:szCs w:val="24"/>
        </w:rPr>
        <w:t>incoraggiava il fatto che Calepio avesse destato, nel secolo scorso, l’attenzione di interpreti molto raffinati, da Benedetto Croce, il quale si prodigò per riportare in Italia i manoscritti di questo autore, ammirato per la portata originale della sua estetica letteraria</w:t>
      </w:r>
      <w:r w:rsidRPr="00AB7C0F">
        <w:rPr>
          <w:rFonts w:ascii="Garamond" w:eastAsia="Calibri" w:hAnsi="Garamond" w:cs="Times New Roman"/>
          <w:sz w:val="24"/>
          <w:szCs w:val="20"/>
          <w:vertAlign w:val="superscript"/>
        </w:rPr>
        <w:footnoteReference w:id="1"/>
      </w:r>
      <w:r w:rsidRPr="00AB7C0F">
        <w:rPr>
          <w:rFonts w:ascii="Garamond" w:eastAsia="Calibri" w:hAnsi="Garamond" w:cs="Times New Roman"/>
          <w:sz w:val="24"/>
          <w:szCs w:val="24"/>
        </w:rPr>
        <w:t xml:space="preserve">, a Sergio Romagnoli, colui che promosse quella ripresa degli studi </w:t>
      </w:r>
      <w:proofErr w:type="spellStart"/>
      <w:r w:rsidRPr="00AB7C0F">
        <w:rPr>
          <w:rFonts w:ascii="Garamond" w:eastAsia="Calibri" w:hAnsi="Garamond" w:cs="Times New Roman"/>
          <w:sz w:val="24"/>
          <w:szCs w:val="24"/>
        </w:rPr>
        <w:t>calepiani</w:t>
      </w:r>
      <w:proofErr w:type="spellEnd"/>
      <w:r w:rsidRPr="00AB7C0F">
        <w:rPr>
          <w:rFonts w:ascii="Garamond" w:eastAsia="Calibri" w:hAnsi="Garamond" w:cs="Times New Roman"/>
          <w:sz w:val="24"/>
          <w:szCs w:val="24"/>
        </w:rPr>
        <w:t xml:space="preserve"> fra gli anni Cinquanta e Sessanta da cui scaturirono le edizioni della </w:t>
      </w:r>
      <w:r w:rsidRPr="00AB7C0F">
        <w:rPr>
          <w:rFonts w:ascii="Garamond" w:eastAsia="Calibri" w:hAnsi="Garamond" w:cs="Times New Roman"/>
          <w:i/>
          <w:sz w:val="24"/>
          <w:szCs w:val="24"/>
        </w:rPr>
        <w:t>Descrizione de’ costumi italiani</w:t>
      </w:r>
      <w:r w:rsidRPr="00AB7C0F">
        <w:rPr>
          <w:rFonts w:ascii="Garamond" w:eastAsia="Calibri" w:hAnsi="Garamond" w:cs="Times New Roman"/>
          <w:sz w:val="24"/>
          <w:szCs w:val="24"/>
        </w:rPr>
        <w:t xml:space="preserve"> e del carteggio col </w:t>
      </w:r>
      <w:proofErr w:type="spellStart"/>
      <w:r w:rsidRPr="00AB7C0F">
        <w:rPr>
          <w:rFonts w:ascii="Garamond" w:eastAsia="Calibri" w:hAnsi="Garamond" w:cs="Times New Roman"/>
          <w:sz w:val="24"/>
          <w:szCs w:val="24"/>
        </w:rPr>
        <w:t>Bodmer</w:t>
      </w:r>
      <w:proofErr w:type="spellEnd"/>
      <w:r w:rsidRPr="00AB7C0F">
        <w:rPr>
          <w:rFonts w:ascii="Garamond" w:eastAsia="Calibri" w:hAnsi="Garamond" w:cs="Times New Roman"/>
          <w:sz w:val="24"/>
          <w:szCs w:val="20"/>
          <w:vertAlign w:val="superscript"/>
        </w:rPr>
        <w:footnoteReference w:id="2"/>
      </w:r>
      <w:r w:rsidRPr="00AB7C0F">
        <w:rPr>
          <w:rFonts w:ascii="Garamond" w:eastAsia="Calibri" w:hAnsi="Garamond" w:cs="Times New Roman"/>
          <w:sz w:val="24"/>
          <w:szCs w:val="24"/>
        </w:rPr>
        <w:t xml:space="preserve">, sino a Laura </w:t>
      </w:r>
      <w:proofErr w:type="spellStart"/>
      <w:r w:rsidRPr="00AB7C0F">
        <w:rPr>
          <w:rFonts w:ascii="Garamond" w:eastAsia="Calibri" w:hAnsi="Garamond" w:cs="Times New Roman"/>
          <w:sz w:val="24"/>
          <w:szCs w:val="24"/>
        </w:rPr>
        <w:t>Sannia</w:t>
      </w:r>
      <w:proofErr w:type="spellEnd"/>
      <w:r w:rsidRPr="00AB7C0F">
        <w:rPr>
          <w:rFonts w:ascii="Garamond" w:eastAsia="Calibri" w:hAnsi="Garamond" w:cs="Times New Roman"/>
          <w:sz w:val="24"/>
          <w:szCs w:val="24"/>
        </w:rPr>
        <w:t xml:space="preserve"> </w:t>
      </w:r>
      <w:proofErr w:type="spellStart"/>
      <w:r w:rsidRPr="00AB7C0F">
        <w:rPr>
          <w:rFonts w:ascii="Garamond" w:eastAsia="Calibri" w:hAnsi="Garamond" w:cs="Times New Roman"/>
          <w:sz w:val="24"/>
          <w:szCs w:val="24"/>
        </w:rPr>
        <w:t>Nowé</w:t>
      </w:r>
      <w:proofErr w:type="spellEnd"/>
      <w:r w:rsidRPr="00AB7C0F">
        <w:rPr>
          <w:rFonts w:ascii="Garamond" w:eastAsia="Calibri" w:hAnsi="Garamond" w:cs="Times New Roman"/>
          <w:sz w:val="24"/>
          <w:szCs w:val="24"/>
        </w:rPr>
        <w:t xml:space="preserve">, che a Calepio aveva dedicato la propria tesi, nonché una serie di approfondimenti successivi sull’asse Maffei-Calepio che sono stati </w:t>
      </w:r>
      <w:r w:rsidR="00842906">
        <w:rPr>
          <w:rFonts w:ascii="Garamond" w:eastAsia="Calibri" w:hAnsi="Garamond" w:cs="Times New Roman"/>
          <w:sz w:val="24"/>
          <w:szCs w:val="24"/>
        </w:rPr>
        <w:t xml:space="preserve">per me </w:t>
      </w:r>
      <w:r w:rsidRPr="00AB7C0F">
        <w:rPr>
          <w:rFonts w:ascii="Garamond" w:eastAsia="Calibri" w:hAnsi="Garamond" w:cs="Times New Roman"/>
          <w:sz w:val="24"/>
          <w:szCs w:val="24"/>
        </w:rPr>
        <w:t>determinanti</w:t>
      </w:r>
      <w:r w:rsidRPr="00AB7C0F">
        <w:rPr>
          <w:rFonts w:ascii="Garamond" w:eastAsia="Calibri" w:hAnsi="Garamond" w:cs="Times New Roman"/>
          <w:sz w:val="24"/>
          <w:szCs w:val="20"/>
          <w:vertAlign w:val="superscript"/>
        </w:rPr>
        <w:footnoteReference w:id="3"/>
      </w:r>
      <w:r w:rsidRPr="00AB7C0F">
        <w:rPr>
          <w:rFonts w:ascii="Garamond" w:eastAsia="Calibri" w:hAnsi="Garamond" w:cs="Times New Roman"/>
          <w:sz w:val="24"/>
          <w:szCs w:val="24"/>
        </w:rPr>
        <w:t>.</w:t>
      </w:r>
    </w:p>
    <w:p w14:paraId="763D178C" w14:textId="77777777" w:rsidR="00AB7C0F" w:rsidRPr="00AB7C0F" w:rsidRDefault="00AB7C0F" w:rsidP="00B34724">
      <w:pPr>
        <w:spacing w:after="0" w:line="276" w:lineRule="auto"/>
        <w:jc w:val="both"/>
        <w:rPr>
          <w:rFonts w:ascii="Garamond" w:eastAsia="Calibri" w:hAnsi="Garamond" w:cs="Times New Roman"/>
          <w:sz w:val="24"/>
          <w:szCs w:val="24"/>
        </w:rPr>
      </w:pPr>
      <w:r w:rsidRPr="00AB7C0F">
        <w:rPr>
          <w:rFonts w:ascii="Garamond" w:eastAsia="Calibri" w:hAnsi="Garamond" w:cs="Times New Roman"/>
          <w:sz w:val="24"/>
          <w:szCs w:val="24"/>
        </w:rPr>
        <w:t xml:space="preserve">Secondariamente mi </w:t>
      </w:r>
      <w:proofErr w:type="gramStart"/>
      <w:r w:rsidRPr="00AB7C0F">
        <w:rPr>
          <w:rFonts w:ascii="Garamond" w:eastAsia="Calibri" w:hAnsi="Garamond" w:cs="Times New Roman"/>
          <w:sz w:val="24"/>
          <w:szCs w:val="24"/>
        </w:rPr>
        <w:t>stimolava il fatto che</w:t>
      </w:r>
      <w:proofErr w:type="gramEnd"/>
      <w:r w:rsidRPr="00AB7C0F">
        <w:rPr>
          <w:rFonts w:ascii="Garamond" w:eastAsia="Calibri" w:hAnsi="Garamond" w:cs="Times New Roman"/>
          <w:sz w:val="24"/>
          <w:szCs w:val="24"/>
        </w:rPr>
        <w:t xml:space="preserve"> il </w:t>
      </w:r>
      <w:r w:rsidRPr="00AB7C0F">
        <w:rPr>
          <w:rFonts w:ascii="Garamond" w:eastAsia="Calibri" w:hAnsi="Garamond" w:cs="Times New Roman"/>
          <w:i/>
          <w:sz w:val="24"/>
          <w:szCs w:val="24"/>
        </w:rPr>
        <w:t>Paragone</w:t>
      </w:r>
      <w:r w:rsidRPr="00AB7C0F">
        <w:rPr>
          <w:rFonts w:ascii="Garamond" w:eastAsia="Calibri" w:hAnsi="Garamond" w:cs="Times New Roman"/>
          <w:sz w:val="24"/>
          <w:szCs w:val="24"/>
        </w:rPr>
        <w:t xml:space="preserve">, trattato che si imponeva per ricchezza e vastità dei riferimenti culturali del suo estensore, rimanesse inedito dopo le due edizioni settecentesche, scarsamente diffusa la prima, filologicamente trascurata la seconda, postuma; latitavano in effetti anche esplorazioni specifiche su questa preziosa miniera di informazioni in ambito di teoria tragica europea sei-settecentesca: il </w:t>
      </w:r>
      <w:r w:rsidRPr="00AB7C0F">
        <w:rPr>
          <w:rFonts w:ascii="Garamond" w:eastAsia="Calibri" w:hAnsi="Garamond" w:cs="Times New Roman"/>
          <w:i/>
          <w:sz w:val="24"/>
          <w:szCs w:val="24"/>
        </w:rPr>
        <w:t>Paragone</w:t>
      </w:r>
      <w:r w:rsidRPr="00AB7C0F">
        <w:rPr>
          <w:rFonts w:ascii="Garamond" w:eastAsia="Calibri" w:hAnsi="Garamond" w:cs="Times New Roman"/>
          <w:sz w:val="24"/>
          <w:szCs w:val="24"/>
        </w:rPr>
        <w:t xml:space="preserve"> veniva osservato come attraverso gli squarci di un lenzuolo perforato, per impiegare l’immagine di apertura dei </w:t>
      </w:r>
      <w:r w:rsidRPr="00AB7C0F">
        <w:rPr>
          <w:rFonts w:ascii="Garamond" w:eastAsia="Calibri" w:hAnsi="Garamond" w:cs="Times New Roman"/>
          <w:i/>
          <w:sz w:val="24"/>
          <w:szCs w:val="24"/>
        </w:rPr>
        <w:t>Figli della mezzanotte</w:t>
      </w:r>
      <w:r w:rsidRPr="00AB7C0F">
        <w:rPr>
          <w:rFonts w:ascii="Garamond" w:eastAsia="Calibri" w:hAnsi="Garamond" w:cs="Times New Roman"/>
          <w:sz w:val="24"/>
          <w:szCs w:val="24"/>
        </w:rPr>
        <w:t xml:space="preserve"> di </w:t>
      </w:r>
      <w:proofErr w:type="spellStart"/>
      <w:r w:rsidRPr="00AB7C0F">
        <w:rPr>
          <w:rFonts w:ascii="Garamond" w:eastAsia="Calibri" w:hAnsi="Garamond" w:cs="Times New Roman"/>
          <w:sz w:val="24"/>
          <w:szCs w:val="24"/>
        </w:rPr>
        <w:t>Salman</w:t>
      </w:r>
      <w:proofErr w:type="spellEnd"/>
      <w:r w:rsidRPr="00AB7C0F">
        <w:rPr>
          <w:rFonts w:ascii="Garamond" w:eastAsia="Calibri" w:hAnsi="Garamond" w:cs="Times New Roman"/>
          <w:sz w:val="24"/>
          <w:szCs w:val="24"/>
        </w:rPr>
        <w:t xml:space="preserve"> Rushdie; </w:t>
      </w:r>
      <w:r w:rsidR="00842906">
        <w:rPr>
          <w:rFonts w:ascii="Garamond" w:eastAsia="Calibri" w:hAnsi="Garamond" w:cs="Times New Roman"/>
          <w:sz w:val="24"/>
          <w:szCs w:val="24"/>
        </w:rPr>
        <w:t xml:space="preserve">era stato </w:t>
      </w:r>
      <w:r w:rsidRPr="00AB7C0F">
        <w:rPr>
          <w:rFonts w:ascii="Garamond" w:eastAsia="Calibri" w:hAnsi="Garamond" w:cs="Times New Roman"/>
          <w:sz w:val="24"/>
          <w:szCs w:val="24"/>
        </w:rPr>
        <w:t xml:space="preserve">analizzato soltanto per piccole porzioni, utilizzate, talvolta anche brillantemente, </w:t>
      </w:r>
      <w:r w:rsidR="00842906" w:rsidRPr="00AB7C0F">
        <w:rPr>
          <w:rFonts w:ascii="Garamond" w:eastAsia="Calibri" w:hAnsi="Garamond" w:cs="Times New Roman"/>
          <w:sz w:val="24"/>
          <w:szCs w:val="24"/>
        </w:rPr>
        <w:t xml:space="preserve">all’interno di studi che riguardavano per lo più altri autori </w:t>
      </w:r>
      <w:r w:rsidRPr="00AB7C0F">
        <w:rPr>
          <w:rFonts w:ascii="Garamond" w:eastAsia="Calibri" w:hAnsi="Garamond" w:cs="Times New Roman"/>
          <w:sz w:val="24"/>
          <w:szCs w:val="24"/>
        </w:rPr>
        <w:t>e non elette a specifico oggetto di indagine</w:t>
      </w:r>
      <w:r w:rsidRPr="00AB7C0F">
        <w:rPr>
          <w:rFonts w:ascii="Garamond" w:eastAsia="Calibri" w:hAnsi="Garamond" w:cs="Times New Roman"/>
          <w:sz w:val="24"/>
          <w:szCs w:val="20"/>
          <w:vertAlign w:val="superscript"/>
        </w:rPr>
        <w:footnoteReference w:id="4"/>
      </w:r>
      <w:r w:rsidRPr="00AB7C0F">
        <w:rPr>
          <w:rFonts w:ascii="Garamond" w:eastAsia="Calibri" w:hAnsi="Garamond" w:cs="Times New Roman"/>
          <w:sz w:val="24"/>
          <w:szCs w:val="24"/>
        </w:rPr>
        <w:t>.</w:t>
      </w:r>
    </w:p>
    <w:p w14:paraId="20BD4EA5" w14:textId="2E44D102" w:rsidR="00AB7C0F" w:rsidRPr="00AB7C0F" w:rsidRDefault="00AB7C0F" w:rsidP="00B34724">
      <w:pPr>
        <w:spacing w:after="0" w:line="276" w:lineRule="auto"/>
        <w:jc w:val="both"/>
        <w:rPr>
          <w:rFonts w:ascii="Garamond" w:eastAsia="Calibri" w:hAnsi="Garamond" w:cs="Times New Roman"/>
          <w:sz w:val="24"/>
          <w:szCs w:val="24"/>
        </w:rPr>
      </w:pPr>
      <w:r w:rsidRPr="00AB7C0F">
        <w:rPr>
          <w:rFonts w:ascii="Garamond" w:eastAsia="Calibri" w:hAnsi="Garamond" w:cs="Times New Roman"/>
          <w:sz w:val="24"/>
          <w:szCs w:val="24"/>
        </w:rPr>
        <w:lastRenderedPageBreak/>
        <w:t xml:space="preserve">Infine mi affascinava l’idea che il </w:t>
      </w:r>
      <w:r w:rsidRPr="00AB7C0F">
        <w:rPr>
          <w:rFonts w:ascii="Garamond" w:eastAsia="Calibri" w:hAnsi="Garamond" w:cs="Times New Roman"/>
          <w:i/>
          <w:sz w:val="24"/>
          <w:szCs w:val="24"/>
        </w:rPr>
        <w:t>Paragone</w:t>
      </w:r>
      <w:r w:rsidRPr="00AB7C0F">
        <w:rPr>
          <w:rFonts w:ascii="Garamond" w:eastAsia="Calibri" w:hAnsi="Garamond" w:cs="Times New Roman"/>
          <w:sz w:val="24"/>
          <w:szCs w:val="24"/>
        </w:rPr>
        <w:t xml:space="preserve"> potesse essere attraversato </w:t>
      </w:r>
      <w:proofErr w:type="gramStart"/>
      <w:r w:rsidRPr="00AB7C0F">
        <w:rPr>
          <w:rFonts w:ascii="Garamond" w:eastAsia="Calibri" w:hAnsi="Garamond" w:cs="Times New Roman"/>
          <w:sz w:val="24"/>
          <w:szCs w:val="24"/>
        </w:rPr>
        <w:t>a partire da</w:t>
      </w:r>
      <w:proofErr w:type="gramEnd"/>
      <w:r w:rsidRPr="00AB7C0F">
        <w:rPr>
          <w:rFonts w:ascii="Garamond" w:eastAsia="Calibri" w:hAnsi="Garamond" w:cs="Times New Roman"/>
          <w:sz w:val="24"/>
          <w:szCs w:val="24"/>
        </w:rPr>
        <w:t xml:space="preserve"> molteplici prospettive, come testo di critica e storiografia letteraria tra i più rilevanti nell’Europa del tempo – e in questo senso devo ringraziare soprattutto Andrea Fabiano e i membri dell’equipe del progetto di ricerca </w:t>
      </w:r>
      <w:proofErr w:type="spellStart"/>
      <w:r w:rsidRPr="00AB7C0F">
        <w:rPr>
          <w:rFonts w:ascii="Garamond" w:eastAsia="Calibri" w:hAnsi="Garamond" w:cs="Times New Roman"/>
          <w:i/>
          <w:sz w:val="24"/>
          <w:szCs w:val="24"/>
        </w:rPr>
        <w:t>Historiographie</w:t>
      </w:r>
      <w:proofErr w:type="spellEnd"/>
      <w:r w:rsidRPr="00AB7C0F">
        <w:rPr>
          <w:rFonts w:ascii="Garamond" w:eastAsia="Calibri" w:hAnsi="Garamond" w:cs="Times New Roman"/>
          <w:i/>
          <w:sz w:val="24"/>
          <w:szCs w:val="24"/>
        </w:rPr>
        <w:t xml:space="preserve"> </w:t>
      </w:r>
      <w:proofErr w:type="spellStart"/>
      <w:r w:rsidRPr="00AB7C0F">
        <w:rPr>
          <w:rFonts w:ascii="Garamond" w:eastAsia="Calibri" w:hAnsi="Garamond" w:cs="Times New Roman"/>
          <w:i/>
          <w:sz w:val="24"/>
          <w:szCs w:val="24"/>
        </w:rPr>
        <w:t>théâtrale</w:t>
      </w:r>
      <w:proofErr w:type="spellEnd"/>
      <w:r w:rsidRPr="00AB7C0F">
        <w:rPr>
          <w:rFonts w:ascii="Garamond" w:eastAsia="Calibri" w:hAnsi="Garamond" w:cs="Times New Roman"/>
          <w:i/>
          <w:sz w:val="24"/>
          <w:szCs w:val="24"/>
        </w:rPr>
        <w:t xml:space="preserve"> à l’époque </w:t>
      </w:r>
      <w:r w:rsidR="004A6CB4">
        <w:rPr>
          <w:rFonts w:ascii="Garamond" w:eastAsia="Calibri" w:hAnsi="Garamond" w:cs="Times New Roman"/>
          <w:i/>
          <w:sz w:val="24"/>
          <w:szCs w:val="24"/>
        </w:rPr>
        <w:t>moderne</w:t>
      </w:r>
      <w:r w:rsidRPr="00AB7C0F">
        <w:rPr>
          <w:rFonts w:ascii="Garamond" w:eastAsia="Calibri" w:hAnsi="Garamond" w:cs="Times New Roman"/>
          <w:sz w:val="24"/>
          <w:szCs w:val="20"/>
          <w:vertAlign w:val="superscript"/>
        </w:rPr>
        <w:footnoteReference w:id="5"/>
      </w:r>
      <w:r w:rsidRPr="00AB7C0F">
        <w:rPr>
          <w:rFonts w:ascii="Garamond" w:eastAsia="Calibri" w:hAnsi="Garamond" w:cs="Times New Roman"/>
          <w:sz w:val="24"/>
          <w:szCs w:val="24"/>
        </w:rPr>
        <w:t>; come documento di evoluzione dell’estetica settecentesca europea che presentava indizi di un dialogo fecondo con i capisaldi della critica sei-settecentesca (</w:t>
      </w:r>
      <w:proofErr w:type="spellStart"/>
      <w:r w:rsidRPr="00AB7C0F">
        <w:rPr>
          <w:rFonts w:ascii="Garamond" w:eastAsia="Calibri" w:hAnsi="Garamond" w:cs="Times New Roman"/>
          <w:sz w:val="24"/>
          <w:szCs w:val="24"/>
        </w:rPr>
        <w:t>Boileau</w:t>
      </w:r>
      <w:proofErr w:type="spellEnd"/>
      <w:r w:rsidRPr="00AB7C0F">
        <w:rPr>
          <w:rFonts w:ascii="Garamond" w:eastAsia="Calibri" w:hAnsi="Garamond" w:cs="Times New Roman"/>
          <w:sz w:val="24"/>
          <w:szCs w:val="24"/>
        </w:rPr>
        <w:t xml:space="preserve">, Pallavicino, </w:t>
      </w:r>
      <w:proofErr w:type="spellStart"/>
      <w:r w:rsidRPr="00AB7C0F">
        <w:rPr>
          <w:rFonts w:ascii="Garamond" w:eastAsia="Calibri" w:hAnsi="Garamond" w:cs="Times New Roman"/>
          <w:sz w:val="24"/>
          <w:szCs w:val="24"/>
        </w:rPr>
        <w:t>Bouhours</w:t>
      </w:r>
      <w:proofErr w:type="spellEnd"/>
      <w:r w:rsidRPr="00AB7C0F">
        <w:rPr>
          <w:rFonts w:ascii="Garamond" w:eastAsia="Calibri" w:hAnsi="Garamond" w:cs="Times New Roman"/>
          <w:sz w:val="24"/>
          <w:szCs w:val="24"/>
        </w:rPr>
        <w:t>, Gravina e Muratori), ma che conteneva anche spunti di assoluta originalità circa la natura del gusto e la percezione del bello – interpretati da alcuni come segnali di una pre</w:t>
      </w:r>
      <w:r w:rsidR="004A6CB4">
        <w:rPr>
          <w:rFonts w:ascii="Garamond" w:eastAsia="Calibri" w:hAnsi="Garamond" w:cs="Times New Roman"/>
          <w:sz w:val="24"/>
          <w:szCs w:val="24"/>
        </w:rPr>
        <w:t>c</w:t>
      </w:r>
      <w:r w:rsidR="005047C6">
        <w:rPr>
          <w:rFonts w:ascii="Garamond" w:eastAsia="Calibri" w:hAnsi="Garamond" w:cs="Times New Roman"/>
          <w:sz w:val="24"/>
          <w:szCs w:val="24"/>
        </w:rPr>
        <w:t xml:space="preserve">oce ricezione delle tesi del </w:t>
      </w:r>
      <w:proofErr w:type="spellStart"/>
      <w:r w:rsidR="005047C6">
        <w:rPr>
          <w:rFonts w:ascii="Garamond" w:eastAsia="Calibri" w:hAnsi="Garamond" w:cs="Times New Roman"/>
          <w:sz w:val="24"/>
          <w:szCs w:val="24"/>
        </w:rPr>
        <w:t>D</w:t>
      </w:r>
      <w:r w:rsidRPr="00AB7C0F">
        <w:rPr>
          <w:rFonts w:ascii="Garamond" w:eastAsia="Calibri" w:hAnsi="Garamond" w:cs="Times New Roman"/>
          <w:sz w:val="24"/>
          <w:szCs w:val="24"/>
        </w:rPr>
        <w:t>u</w:t>
      </w:r>
      <w:proofErr w:type="spellEnd"/>
      <w:r w:rsidRPr="00AB7C0F">
        <w:rPr>
          <w:rFonts w:ascii="Garamond" w:eastAsia="Calibri" w:hAnsi="Garamond" w:cs="Times New Roman"/>
          <w:sz w:val="24"/>
          <w:szCs w:val="24"/>
        </w:rPr>
        <w:t xml:space="preserve"> </w:t>
      </w:r>
      <w:proofErr w:type="spellStart"/>
      <w:r w:rsidRPr="00AB7C0F">
        <w:rPr>
          <w:rFonts w:ascii="Garamond" w:eastAsia="Calibri" w:hAnsi="Garamond" w:cs="Times New Roman"/>
          <w:sz w:val="24"/>
          <w:szCs w:val="24"/>
        </w:rPr>
        <w:t>Bos</w:t>
      </w:r>
      <w:proofErr w:type="spellEnd"/>
      <w:r w:rsidRPr="00AB7C0F">
        <w:rPr>
          <w:rFonts w:ascii="Garamond" w:eastAsia="Calibri" w:hAnsi="Garamond" w:cs="Times New Roman"/>
          <w:sz w:val="24"/>
          <w:szCs w:val="24"/>
        </w:rPr>
        <w:t xml:space="preserve"> – che ponevano il bergamasco in una linea di rinnovamento settecentesca che precorreva la strada tracciata, fra gli altri, oltre che dal </w:t>
      </w:r>
      <w:proofErr w:type="spellStart"/>
      <w:r w:rsidRPr="00AB7C0F">
        <w:rPr>
          <w:rFonts w:ascii="Garamond" w:eastAsia="Calibri" w:hAnsi="Garamond" w:cs="Times New Roman"/>
          <w:sz w:val="24"/>
          <w:szCs w:val="24"/>
        </w:rPr>
        <w:t>Bodmer</w:t>
      </w:r>
      <w:proofErr w:type="spellEnd"/>
      <w:r w:rsidRPr="00AB7C0F">
        <w:rPr>
          <w:rFonts w:ascii="Garamond" w:eastAsia="Calibri" w:hAnsi="Garamond" w:cs="Times New Roman"/>
          <w:sz w:val="24"/>
          <w:szCs w:val="24"/>
        </w:rPr>
        <w:t xml:space="preserve">, da personalità del calibro di Charles </w:t>
      </w:r>
      <w:proofErr w:type="spellStart"/>
      <w:r w:rsidRPr="00AB7C0F">
        <w:rPr>
          <w:rFonts w:ascii="Garamond" w:eastAsia="Calibri" w:hAnsi="Garamond" w:cs="Times New Roman"/>
          <w:sz w:val="24"/>
          <w:szCs w:val="24"/>
        </w:rPr>
        <w:t>Batteux</w:t>
      </w:r>
      <w:proofErr w:type="spellEnd"/>
      <w:r w:rsidRPr="00AB7C0F">
        <w:rPr>
          <w:rFonts w:ascii="Garamond" w:eastAsia="Calibri" w:hAnsi="Garamond" w:cs="Times New Roman"/>
          <w:sz w:val="24"/>
          <w:szCs w:val="24"/>
        </w:rPr>
        <w:t xml:space="preserve">, David Hume, Edmund Burke, </w:t>
      </w:r>
      <w:proofErr w:type="spellStart"/>
      <w:r w:rsidRPr="00AB7C0F">
        <w:rPr>
          <w:rFonts w:ascii="Garamond" w:eastAsia="Calibri" w:hAnsi="Garamond" w:cs="Times New Roman"/>
          <w:sz w:val="24"/>
          <w:szCs w:val="24"/>
        </w:rPr>
        <w:t>Gotthold</w:t>
      </w:r>
      <w:proofErr w:type="spellEnd"/>
      <w:r w:rsidRPr="00AB7C0F">
        <w:rPr>
          <w:rFonts w:ascii="Garamond" w:eastAsia="Calibri" w:hAnsi="Garamond" w:cs="Times New Roman"/>
          <w:sz w:val="24"/>
          <w:szCs w:val="24"/>
        </w:rPr>
        <w:t xml:space="preserve"> Ephraim Lessing e Immanuel Kant; come tentativo, infine, di piegare i cardi</w:t>
      </w:r>
      <w:r w:rsidR="00842906">
        <w:rPr>
          <w:rFonts w:ascii="Garamond" w:eastAsia="Calibri" w:hAnsi="Garamond" w:cs="Times New Roman"/>
          <w:sz w:val="24"/>
          <w:szCs w:val="24"/>
        </w:rPr>
        <w:t>ni della poetica aristotelica a</w:t>
      </w:r>
      <w:r w:rsidRPr="00AB7C0F">
        <w:rPr>
          <w:rFonts w:ascii="Garamond" w:eastAsia="Calibri" w:hAnsi="Garamond" w:cs="Times New Roman"/>
          <w:sz w:val="24"/>
          <w:szCs w:val="24"/>
        </w:rPr>
        <w:t xml:space="preserve"> un’esigenza religiosa che si poneva tuttavia in profondo conflitto con le soluzioni del teatro, marcatamente anti-aristotelico, di matrice gesuitica, </w:t>
      </w:r>
      <w:r w:rsidR="00842906">
        <w:rPr>
          <w:rFonts w:ascii="Garamond" w:eastAsia="Calibri" w:hAnsi="Garamond" w:cs="Times New Roman"/>
          <w:sz w:val="24"/>
          <w:szCs w:val="24"/>
        </w:rPr>
        <w:t>promossa dal</w:t>
      </w:r>
      <w:r w:rsidRPr="00AB7C0F">
        <w:rPr>
          <w:rFonts w:ascii="Garamond" w:eastAsia="Calibri" w:hAnsi="Garamond" w:cs="Times New Roman"/>
          <w:sz w:val="24"/>
          <w:szCs w:val="24"/>
        </w:rPr>
        <w:t xml:space="preserve">la sperimentazione tragica </w:t>
      </w:r>
      <w:proofErr w:type="spellStart"/>
      <w:r w:rsidRPr="00AB7C0F">
        <w:rPr>
          <w:rFonts w:ascii="Garamond" w:eastAsia="Calibri" w:hAnsi="Garamond" w:cs="Times New Roman"/>
          <w:sz w:val="24"/>
          <w:szCs w:val="24"/>
        </w:rPr>
        <w:t>corneill</w:t>
      </w:r>
      <w:r w:rsidR="00842906">
        <w:rPr>
          <w:rFonts w:ascii="Garamond" w:eastAsia="Calibri" w:hAnsi="Garamond" w:cs="Times New Roman"/>
          <w:sz w:val="24"/>
          <w:szCs w:val="24"/>
        </w:rPr>
        <w:t>i</w:t>
      </w:r>
      <w:r w:rsidRPr="00AB7C0F">
        <w:rPr>
          <w:rFonts w:ascii="Garamond" w:eastAsia="Calibri" w:hAnsi="Garamond" w:cs="Times New Roman"/>
          <w:sz w:val="24"/>
          <w:szCs w:val="24"/>
        </w:rPr>
        <w:t>ana</w:t>
      </w:r>
      <w:proofErr w:type="spellEnd"/>
      <w:r w:rsidRPr="00AB7C0F">
        <w:rPr>
          <w:rFonts w:ascii="Garamond" w:eastAsia="Calibri" w:hAnsi="Garamond" w:cs="Times New Roman"/>
          <w:sz w:val="24"/>
          <w:szCs w:val="24"/>
        </w:rPr>
        <w:t xml:space="preserve"> e in generale barocca.</w:t>
      </w:r>
    </w:p>
    <w:p w14:paraId="197EE24A" w14:textId="77777777" w:rsidR="00AB7C0F" w:rsidRPr="00AB7C0F" w:rsidRDefault="00842906" w:rsidP="00B34724">
      <w:pPr>
        <w:spacing w:after="0" w:line="276" w:lineRule="auto"/>
        <w:jc w:val="both"/>
        <w:rPr>
          <w:rFonts w:ascii="Garamond" w:eastAsia="Calibri" w:hAnsi="Garamond" w:cs="Times New Roman"/>
          <w:sz w:val="24"/>
          <w:szCs w:val="24"/>
        </w:rPr>
      </w:pPr>
      <w:r>
        <w:rPr>
          <w:rFonts w:ascii="Garamond" w:eastAsia="Calibri" w:hAnsi="Garamond" w:cs="Times New Roman"/>
          <w:sz w:val="24"/>
          <w:szCs w:val="24"/>
        </w:rPr>
        <w:t>L’</w:t>
      </w:r>
      <w:proofErr w:type="gramStart"/>
      <w:r>
        <w:rPr>
          <w:rFonts w:ascii="Garamond" w:eastAsia="Calibri" w:hAnsi="Garamond" w:cs="Times New Roman"/>
          <w:sz w:val="24"/>
          <w:szCs w:val="24"/>
        </w:rPr>
        <w:t>obbiettivo</w:t>
      </w:r>
      <w:proofErr w:type="gramEnd"/>
      <w:r>
        <w:rPr>
          <w:rFonts w:ascii="Garamond" w:eastAsia="Calibri" w:hAnsi="Garamond" w:cs="Times New Roman"/>
          <w:sz w:val="24"/>
          <w:szCs w:val="24"/>
        </w:rPr>
        <w:t xml:space="preserve"> iniziale del progetto era duplice</w:t>
      </w:r>
      <w:r w:rsidR="00AB7C0F" w:rsidRPr="00AB7C0F">
        <w:rPr>
          <w:rFonts w:ascii="Garamond" w:eastAsia="Calibri" w:hAnsi="Garamond" w:cs="Times New Roman"/>
          <w:sz w:val="24"/>
          <w:szCs w:val="24"/>
        </w:rPr>
        <w:t xml:space="preserve">. Da una parte provare a scardinare alcuni vecchi </w:t>
      </w:r>
      <w:proofErr w:type="spellStart"/>
      <w:r w:rsidR="00AB7C0F" w:rsidRPr="00AB7C0F">
        <w:rPr>
          <w:rFonts w:ascii="Garamond" w:eastAsia="Calibri" w:hAnsi="Garamond" w:cs="Times New Roman"/>
          <w:i/>
          <w:sz w:val="24"/>
          <w:szCs w:val="24"/>
        </w:rPr>
        <w:t>topoi</w:t>
      </w:r>
      <w:proofErr w:type="spellEnd"/>
      <w:r w:rsidR="00AB7C0F" w:rsidRPr="00AB7C0F">
        <w:rPr>
          <w:rFonts w:ascii="Garamond" w:eastAsia="Calibri" w:hAnsi="Garamond" w:cs="Times New Roman"/>
          <w:sz w:val="24"/>
          <w:szCs w:val="24"/>
        </w:rPr>
        <w:t xml:space="preserve"> critici, </w:t>
      </w:r>
      <w:proofErr w:type="gramStart"/>
      <w:r w:rsidR="00AB7C0F" w:rsidRPr="00AB7C0F">
        <w:rPr>
          <w:rFonts w:ascii="Garamond" w:eastAsia="Calibri" w:hAnsi="Garamond" w:cs="Times New Roman"/>
          <w:sz w:val="24"/>
          <w:szCs w:val="24"/>
        </w:rPr>
        <w:t>ad</w:t>
      </w:r>
      <w:proofErr w:type="gramEnd"/>
      <w:r w:rsidR="00AB7C0F" w:rsidRPr="00AB7C0F">
        <w:rPr>
          <w:rFonts w:ascii="Garamond" w:eastAsia="Calibri" w:hAnsi="Garamond" w:cs="Times New Roman"/>
          <w:sz w:val="24"/>
          <w:szCs w:val="24"/>
        </w:rPr>
        <w:t xml:space="preserve"> oggi generalmente attestati, che credevo non fossero più funzionali ad affrontare la questione Calepio, come ad esempio l’idea di una sua posizione di isolamento all’interno della cultura lombardo-veneta quando non addirittura italiana</w:t>
      </w:r>
      <w:r w:rsidR="00AB7C0F" w:rsidRPr="00AB7C0F">
        <w:rPr>
          <w:rFonts w:ascii="Garamond" w:eastAsia="Calibri" w:hAnsi="Garamond" w:cs="Times New Roman"/>
          <w:sz w:val="24"/>
          <w:szCs w:val="20"/>
          <w:vertAlign w:val="superscript"/>
        </w:rPr>
        <w:footnoteReference w:id="6"/>
      </w:r>
      <w:r w:rsidR="00AB7C0F" w:rsidRPr="00AB7C0F">
        <w:rPr>
          <w:rFonts w:ascii="Garamond" w:eastAsia="Calibri" w:hAnsi="Garamond" w:cs="Times New Roman"/>
          <w:sz w:val="24"/>
          <w:szCs w:val="24"/>
        </w:rPr>
        <w:t>; la convinzione che Calepio non fosse altro che un «dilettante gentiluomo» la cui fama andava ridimensionata in quanto le sue speculazioni erano sempre in linea con la comune sensibilità dell’epoca</w:t>
      </w:r>
      <w:r w:rsidR="00AB7C0F" w:rsidRPr="00AB7C0F">
        <w:rPr>
          <w:rFonts w:ascii="Garamond" w:eastAsia="Calibri" w:hAnsi="Garamond" w:cs="Times New Roman"/>
          <w:sz w:val="24"/>
          <w:szCs w:val="20"/>
          <w:vertAlign w:val="superscript"/>
        </w:rPr>
        <w:footnoteReference w:id="7"/>
      </w:r>
      <w:r w:rsidR="00AB7C0F" w:rsidRPr="00AB7C0F">
        <w:rPr>
          <w:rFonts w:ascii="Garamond" w:eastAsia="Calibri" w:hAnsi="Garamond" w:cs="Times New Roman"/>
          <w:sz w:val="24"/>
          <w:szCs w:val="24"/>
        </w:rPr>
        <w:t xml:space="preserve">; oppure il pregiudizio secondo cui la fortuna del </w:t>
      </w:r>
      <w:r w:rsidR="00AB7C0F" w:rsidRPr="00AB7C0F">
        <w:rPr>
          <w:rFonts w:ascii="Garamond" w:eastAsia="Calibri" w:hAnsi="Garamond" w:cs="Times New Roman"/>
          <w:i/>
          <w:sz w:val="24"/>
          <w:szCs w:val="24"/>
        </w:rPr>
        <w:t>Paragone</w:t>
      </w:r>
      <w:r w:rsidR="00AB7C0F" w:rsidRPr="00AB7C0F">
        <w:rPr>
          <w:rFonts w:ascii="Garamond" w:eastAsia="Calibri" w:hAnsi="Garamond" w:cs="Times New Roman"/>
          <w:sz w:val="24"/>
          <w:szCs w:val="24"/>
        </w:rPr>
        <w:t xml:space="preserve"> </w:t>
      </w:r>
      <w:r>
        <w:rPr>
          <w:rFonts w:ascii="Garamond" w:eastAsia="Calibri" w:hAnsi="Garamond" w:cs="Times New Roman"/>
          <w:sz w:val="24"/>
          <w:szCs w:val="24"/>
        </w:rPr>
        <w:t>risultava molto modesta</w:t>
      </w:r>
      <w:r w:rsidR="00AB7C0F" w:rsidRPr="00AB7C0F">
        <w:rPr>
          <w:rFonts w:ascii="Garamond" w:eastAsia="Calibri" w:hAnsi="Garamond" w:cs="Times New Roman"/>
          <w:sz w:val="24"/>
          <w:szCs w:val="24"/>
        </w:rPr>
        <w:t xml:space="preserve">. Dall’altra, e questa era forse la vera scommessa, impiegare il </w:t>
      </w:r>
      <w:r w:rsidR="00AB7C0F" w:rsidRPr="00AB7C0F">
        <w:rPr>
          <w:rFonts w:ascii="Garamond" w:eastAsia="Calibri" w:hAnsi="Garamond" w:cs="Times New Roman"/>
          <w:i/>
          <w:sz w:val="24"/>
          <w:szCs w:val="24"/>
        </w:rPr>
        <w:t>Paragone</w:t>
      </w:r>
      <w:r w:rsidR="00AB7C0F" w:rsidRPr="00AB7C0F">
        <w:rPr>
          <w:rFonts w:ascii="Garamond" w:eastAsia="Calibri" w:hAnsi="Garamond" w:cs="Times New Roman"/>
          <w:sz w:val="24"/>
          <w:szCs w:val="24"/>
        </w:rPr>
        <w:t xml:space="preserve"> come una sorta di microscopio attraverso il quale, osservando attentamente ogni paragrafo in cui il testo è stato sezionato, individuare la rete di riferimenti </w:t>
      </w:r>
      <w:proofErr w:type="gramStart"/>
      <w:r w:rsidR="00AB7C0F" w:rsidRPr="00AB7C0F">
        <w:rPr>
          <w:rFonts w:ascii="Garamond" w:eastAsia="Calibri" w:hAnsi="Garamond" w:cs="Times New Roman"/>
          <w:sz w:val="24"/>
          <w:szCs w:val="24"/>
        </w:rPr>
        <w:t>a cui</w:t>
      </w:r>
      <w:proofErr w:type="gramEnd"/>
      <w:r w:rsidR="00AB7C0F" w:rsidRPr="00AB7C0F">
        <w:rPr>
          <w:rFonts w:ascii="Garamond" w:eastAsia="Calibri" w:hAnsi="Garamond" w:cs="Times New Roman"/>
          <w:sz w:val="24"/>
          <w:szCs w:val="24"/>
        </w:rPr>
        <w:t xml:space="preserve"> Calepio alludeva e di lì procedere, seguendo i filamenti che si presentavano in una continua spola fra il passato rinascimentale e la conclusione dell’</w:t>
      </w:r>
      <w:r w:rsidR="00AB7C0F" w:rsidRPr="00AB7C0F">
        <w:rPr>
          <w:rFonts w:ascii="Garamond" w:eastAsia="Calibri" w:hAnsi="Garamond" w:cs="Times New Roman"/>
          <w:i/>
          <w:sz w:val="24"/>
          <w:szCs w:val="24"/>
        </w:rPr>
        <w:t>ancien régime</w:t>
      </w:r>
      <w:r w:rsidR="00AB7C0F" w:rsidRPr="00AB7C0F">
        <w:rPr>
          <w:rFonts w:ascii="Garamond" w:eastAsia="Calibri" w:hAnsi="Garamond" w:cs="Times New Roman"/>
          <w:sz w:val="24"/>
          <w:szCs w:val="24"/>
        </w:rPr>
        <w:t xml:space="preserve">, al fine di ricostruire, in sede di commento, la tradizione critica che stava alla base dei vari istituti teorico-drammaturgici di volta in volta descritti e impiegati. Un lavoro, insomma, che tendesse ad aprirsi a tutto tondo verso la poetica, la critica e l’estetica di quel periodo che </w:t>
      </w:r>
      <w:proofErr w:type="gramStart"/>
      <w:r w:rsidR="00AB7C0F" w:rsidRPr="00AB7C0F">
        <w:rPr>
          <w:rFonts w:ascii="Garamond" w:eastAsia="Calibri" w:hAnsi="Garamond" w:cs="Times New Roman"/>
          <w:sz w:val="24"/>
          <w:szCs w:val="24"/>
        </w:rPr>
        <w:t>viene</w:t>
      </w:r>
      <w:proofErr w:type="gramEnd"/>
      <w:r w:rsidR="00AB7C0F" w:rsidRPr="00AB7C0F">
        <w:rPr>
          <w:rFonts w:ascii="Garamond" w:eastAsia="Calibri" w:hAnsi="Garamond" w:cs="Times New Roman"/>
          <w:sz w:val="24"/>
          <w:szCs w:val="24"/>
        </w:rPr>
        <w:t xml:space="preserve"> identificato come “</w:t>
      </w:r>
      <w:proofErr w:type="spellStart"/>
      <w:r w:rsidR="00AB7C0F" w:rsidRPr="00AB7C0F">
        <w:rPr>
          <w:rFonts w:ascii="Garamond" w:eastAsia="Calibri" w:hAnsi="Garamond" w:cs="Times New Roman"/>
          <w:sz w:val="24"/>
          <w:szCs w:val="24"/>
        </w:rPr>
        <w:t>Early</w:t>
      </w:r>
      <w:proofErr w:type="spellEnd"/>
      <w:r w:rsidR="00AB7C0F" w:rsidRPr="00AB7C0F">
        <w:rPr>
          <w:rFonts w:ascii="Garamond" w:eastAsia="Calibri" w:hAnsi="Garamond" w:cs="Times New Roman"/>
          <w:sz w:val="24"/>
          <w:szCs w:val="24"/>
        </w:rPr>
        <w:t xml:space="preserve"> </w:t>
      </w:r>
      <w:proofErr w:type="spellStart"/>
      <w:r w:rsidR="00AB7C0F" w:rsidRPr="00AB7C0F">
        <w:rPr>
          <w:rFonts w:ascii="Garamond" w:eastAsia="Calibri" w:hAnsi="Garamond" w:cs="Times New Roman"/>
          <w:sz w:val="24"/>
          <w:szCs w:val="24"/>
        </w:rPr>
        <w:t>Modern</w:t>
      </w:r>
      <w:proofErr w:type="spellEnd"/>
      <w:r w:rsidR="00AB7C0F" w:rsidRPr="00AB7C0F">
        <w:rPr>
          <w:rFonts w:ascii="Garamond" w:eastAsia="Calibri" w:hAnsi="Garamond" w:cs="Times New Roman"/>
          <w:sz w:val="24"/>
          <w:szCs w:val="24"/>
        </w:rPr>
        <w:t>”.</w:t>
      </w:r>
    </w:p>
    <w:p w14:paraId="33BBFC43" w14:textId="77777777" w:rsidR="00AB7C0F" w:rsidRPr="00AB7C0F" w:rsidRDefault="00AB7C0F" w:rsidP="00B34724">
      <w:pPr>
        <w:spacing w:after="0" w:line="276" w:lineRule="auto"/>
        <w:jc w:val="both"/>
        <w:rPr>
          <w:rFonts w:ascii="Garamond" w:eastAsia="Calibri" w:hAnsi="Garamond" w:cs="Times New Roman"/>
          <w:sz w:val="24"/>
          <w:szCs w:val="24"/>
        </w:rPr>
      </w:pPr>
      <w:r w:rsidRPr="00AB7C0F">
        <w:rPr>
          <w:rFonts w:ascii="Garamond" w:eastAsia="Calibri" w:hAnsi="Garamond" w:cs="Times New Roman"/>
          <w:sz w:val="24"/>
          <w:szCs w:val="24"/>
        </w:rPr>
        <w:t xml:space="preserve">I rischi insiti in </w:t>
      </w:r>
      <w:proofErr w:type="gramStart"/>
      <w:r w:rsidRPr="00AB7C0F">
        <w:rPr>
          <w:rFonts w:ascii="Garamond" w:eastAsia="Calibri" w:hAnsi="Garamond" w:cs="Times New Roman"/>
          <w:sz w:val="24"/>
          <w:szCs w:val="24"/>
        </w:rPr>
        <w:t>questa</w:t>
      </w:r>
      <w:proofErr w:type="gramEnd"/>
      <w:r w:rsidRPr="00AB7C0F">
        <w:rPr>
          <w:rFonts w:ascii="Garamond" w:eastAsia="Calibri" w:hAnsi="Garamond" w:cs="Times New Roman"/>
          <w:sz w:val="24"/>
          <w:szCs w:val="24"/>
        </w:rPr>
        <w:t xml:space="preserve"> operazione erano molteplici: certo vi era quello di usare lo scritto di Calepio come un mero pretesto per distendersi, col pericolo di divagare, su questioni di storia del teatro sei-settecentesco, ma non meno insidiosa era l’incognita relativa al quadro degli </w:t>
      </w:r>
      <w:proofErr w:type="spellStart"/>
      <w:r w:rsidRPr="00AB7C0F">
        <w:rPr>
          <w:rFonts w:ascii="Garamond" w:eastAsia="Calibri" w:hAnsi="Garamond" w:cs="Times New Roman"/>
          <w:i/>
          <w:sz w:val="24"/>
          <w:szCs w:val="24"/>
        </w:rPr>
        <w:t>auctores</w:t>
      </w:r>
      <w:proofErr w:type="spellEnd"/>
      <w:r w:rsidRPr="00AB7C0F">
        <w:rPr>
          <w:rFonts w:ascii="Garamond" w:eastAsia="Calibri" w:hAnsi="Garamond" w:cs="Times New Roman"/>
          <w:sz w:val="24"/>
          <w:szCs w:val="24"/>
        </w:rPr>
        <w:t xml:space="preserve"> da evocare: </w:t>
      </w:r>
      <w:r w:rsidRPr="00AB7C0F">
        <w:rPr>
          <w:rFonts w:ascii="Garamond" w:eastAsia="Calibri" w:hAnsi="Garamond" w:cs="Times New Roman"/>
          <w:sz w:val="24"/>
          <w:szCs w:val="24"/>
        </w:rPr>
        <w:lastRenderedPageBreak/>
        <w:t xml:space="preserve">occorreva cercare di definire prioritariamente, sulla base dell’analisi del </w:t>
      </w:r>
      <w:r w:rsidRPr="00AB7C0F">
        <w:rPr>
          <w:rFonts w:ascii="Garamond" w:eastAsia="Calibri" w:hAnsi="Garamond" w:cs="Times New Roman"/>
          <w:i/>
          <w:sz w:val="24"/>
          <w:szCs w:val="24"/>
        </w:rPr>
        <w:t>Paragone</w:t>
      </w:r>
      <w:r w:rsidRPr="00AB7C0F">
        <w:rPr>
          <w:rFonts w:ascii="Garamond" w:eastAsia="Calibri" w:hAnsi="Garamond" w:cs="Times New Roman"/>
          <w:sz w:val="24"/>
          <w:szCs w:val="24"/>
        </w:rPr>
        <w:t xml:space="preserve"> e degli scritti precedenti, la biblioteca critica e drammaturgica dell’autore nella quale cercare di decrittare le molteplici allusioni sparsevi. Tutto ciò era complicato dal fatto che, nel corso della sua argomentazione, </w:t>
      </w:r>
      <w:proofErr w:type="gramStart"/>
      <w:r w:rsidRPr="00AB7C0F">
        <w:rPr>
          <w:rFonts w:ascii="Garamond" w:eastAsia="Calibri" w:hAnsi="Garamond" w:cs="Times New Roman"/>
          <w:sz w:val="24"/>
          <w:szCs w:val="24"/>
        </w:rPr>
        <w:t>spesso Calepio</w:t>
      </w:r>
      <w:proofErr w:type="gramEnd"/>
      <w:r w:rsidRPr="00AB7C0F">
        <w:rPr>
          <w:rFonts w:ascii="Garamond" w:eastAsia="Calibri" w:hAnsi="Garamond" w:cs="Times New Roman"/>
          <w:sz w:val="24"/>
          <w:szCs w:val="24"/>
        </w:rPr>
        <w:t xml:space="preserve"> accennava implicitamente ad autori e posizioni che probabilmente all’epoca erano così note da non giustificare un rinvio palese, ma che oggi non </w:t>
      </w:r>
      <w:r w:rsidR="00842906">
        <w:rPr>
          <w:rFonts w:ascii="Garamond" w:eastAsia="Calibri" w:hAnsi="Garamond" w:cs="Times New Roman"/>
          <w:sz w:val="24"/>
          <w:szCs w:val="24"/>
        </w:rPr>
        <w:t xml:space="preserve">sempre </w:t>
      </w:r>
      <w:r w:rsidRPr="00AB7C0F">
        <w:rPr>
          <w:rFonts w:ascii="Garamond" w:eastAsia="Calibri" w:hAnsi="Garamond" w:cs="Times New Roman"/>
          <w:sz w:val="24"/>
          <w:szCs w:val="24"/>
        </w:rPr>
        <w:t xml:space="preserve">risultano facilmente decifrabili. </w:t>
      </w:r>
    </w:p>
    <w:p w14:paraId="4DC965D7" w14:textId="77777777" w:rsidR="00AB7C0F" w:rsidRPr="00AB7C0F" w:rsidRDefault="00AB7C0F" w:rsidP="00B34724">
      <w:pPr>
        <w:spacing w:after="0" w:line="276" w:lineRule="auto"/>
        <w:jc w:val="both"/>
        <w:rPr>
          <w:rFonts w:ascii="Garamond" w:eastAsia="Calibri" w:hAnsi="Garamond" w:cs="Times New Roman"/>
          <w:sz w:val="24"/>
          <w:szCs w:val="24"/>
        </w:rPr>
      </w:pPr>
      <w:r w:rsidRPr="00AB7C0F">
        <w:rPr>
          <w:rFonts w:ascii="Garamond" w:eastAsia="Calibri" w:hAnsi="Garamond" w:cs="Times New Roman"/>
          <w:sz w:val="24"/>
          <w:szCs w:val="24"/>
        </w:rPr>
        <w:t xml:space="preserve">C’erano anche delle certezze che mi rinfrancavano, ad esempio, in prima </w:t>
      </w:r>
      <w:proofErr w:type="gramStart"/>
      <w:r w:rsidRPr="00AB7C0F">
        <w:rPr>
          <w:rFonts w:ascii="Garamond" w:eastAsia="Calibri" w:hAnsi="Garamond" w:cs="Times New Roman"/>
          <w:sz w:val="24"/>
          <w:szCs w:val="24"/>
        </w:rPr>
        <w:t>istanza</w:t>
      </w:r>
      <w:proofErr w:type="gramEnd"/>
      <w:r w:rsidRPr="00AB7C0F">
        <w:rPr>
          <w:rFonts w:ascii="Garamond" w:eastAsia="Calibri" w:hAnsi="Garamond" w:cs="Times New Roman"/>
          <w:sz w:val="24"/>
          <w:szCs w:val="24"/>
        </w:rPr>
        <w:t xml:space="preserve">, l’ampiezza della cultura di Calepio che appariva tale sin da un primo cursorio riscontro della </w:t>
      </w:r>
      <w:r w:rsidRPr="00AB7C0F">
        <w:rPr>
          <w:rFonts w:ascii="Garamond" w:eastAsia="Calibri" w:hAnsi="Garamond" w:cs="Times New Roman"/>
          <w:i/>
          <w:sz w:val="24"/>
          <w:szCs w:val="24"/>
        </w:rPr>
        <w:t>Descrizione de’ costumi italiani</w:t>
      </w:r>
      <w:r w:rsidRPr="00AB7C0F">
        <w:rPr>
          <w:rFonts w:ascii="Garamond" w:eastAsia="Calibri" w:hAnsi="Garamond" w:cs="Times New Roman"/>
          <w:sz w:val="24"/>
          <w:szCs w:val="24"/>
        </w:rPr>
        <w:t xml:space="preserve"> e del </w:t>
      </w:r>
      <w:r w:rsidRPr="00AB7C0F">
        <w:rPr>
          <w:rFonts w:ascii="Garamond" w:eastAsia="Calibri" w:hAnsi="Garamond" w:cs="Times New Roman"/>
          <w:i/>
          <w:sz w:val="24"/>
          <w:szCs w:val="24"/>
        </w:rPr>
        <w:t>Paragone</w:t>
      </w:r>
      <w:r w:rsidRPr="00AB7C0F">
        <w:rPr>
          <w:rFonts w:ascii="Garamond" w:eastAsia="Calibri" w:hAnsi="Garamond" w:cs="Times New Roman"/>
          <w:sz w:val="24"/>
          <w:szCs w:val="24"/>
        </w:rPr>
        <w:t xml:space="preserve">; ciò che tuttavia in qualche modo giustificava l’azzardo era il fatto che il </w:t>
      </w:r>
      <w:r w:rsidRPr="00AB7C0F">
        <w:rPr>
          <w:rFonts w:ascii="Garamond" w:eastAsia="Calibri" w:hAnsi="Garamond" w:cs="Times New Roman"/>
          <w:i/>
          <w:sz w:val="24"/>
          <w:szCs w:val="24"/>
        </w:rPr>
        <w:t>Paragone</w:t>
      </w:r>
      <w:r w:rsidRPr="00AB7C0F">
        <w:rPr>
          <w:rFonts w:ascii="Garamond" w:eastAsia="Calibri" w:hAnsi="Garamond" w:cs="Times New Roman"/>
          <w:sz w:val="24"/>
          <w:szCs w:val="24"/>
        </w:rPr>
        <w:t xml:space="preserve"> si inserisse a pieno titolo all’interno di una tradizione critica ben precisa e consolidata, muovendosi con agio all’interno di quella che Merio </w:t>
      </w:r>
      <w:proofErr w:type="spellStart"/>
      <w:r w:rsidRPr="00AB7C0F">
        <w:rPr>
          <w:rFonts w:ascii="Garamond" w:eastAsia="Calibri" w:hAnsi="Garamond" w:cs="Times New Roman"/>
          <w:sz w:val="24"/>
          <w:szCs w:val="24"/>
        </w:rPr>
        <w:t>Scattola</w:t>
      </w:r>
      <w:proofErr w:type="spellEnd"/>
      <w:r w:rsidRPr="00AB7C0F">
        <w:rPr>
          <w:rFonts w:ascii="Garamond" w:eastAsia="Calibri" w:hAnsi="Garamond" w:cs="Times New Roman"/>
          <w:sz w:val="24"/>
          <w:szCs w:val="24"/>
        </w:rPr>
        <w:t xml:space="preserve"> aveva definito con grande perspicacia «comunità di citazione»</w:t>
      </w:r>
      <w:r w:rsidRPr="00AB7C0F">
        <w:rPr>
          <w:rFonts w:ascii="Garamond" w:eastAsia="Calibri" w:hAnsi="Garamond" w:cs="Times New Roman"/>
          <w:sz w:val="24"/>
          <w:szCs w:val="20"/>
          <w:vertAlign w:val="superscript"/>
        </w:rPr>
        <w:footnoteReference w:id="8"/>
      </w:r>
      <w:proofErr w:type="gramStart"/>
      <w:r w:rsidRPr="00AB7C0F">
        <w:rPr>
          <w:rFonts w:ascii="Garamond" w:eastAsia="Calibri" w:hAnsi="Garamond" w:cs="Times New Roman"/>
          <w:sz w:val="24"/>
          <w:szCs w:val="24"/>
        </w:rPr>
        <w:t xml:space="preserve">, </w:t>
      </w:r>
      <w:proofErr w:type="gramEnd"/>
      <w:r w:rsidRPr="00AB7C0F">
        <w:rPr>
          <w:rFonts w:ascii="Garamond" w:eastAsia="Calibri" w:hAnsi="Garamond" w:cs="Times New Roman"/>
          <w:sz w:val="24"/>
          <w:szCs w:val="24"/>
        </w:rPr>
        <w:t xml:space="preserve">intendendo una cerchia di testi che circoscriveva la comunità nella quale l’opera aspirava ad inserirsi a partire dalla condivisione di alcune specificità di ordine linguistico-formali che strutturavano il discorso. </w:t>
      </w:r>
    </w:p>
    <w:p w14:paraId="4254B83B" w14:textId="77777777" w:rsidR="00AB7C0F" w:rsidRPr="00AB7C0F" w:rsidRDefault="00AB7C0F" w:rsidP="00B34724">
      <w:pPr>
        <w:spacing w:after="0" w:line="276" w:lineRule="auto"/>
        <w:jc w:val="both"/>
        <w:rPr>
          <w:rFonts w:ascii="Garamond" w:eastAsia="Calibri" w:hAnsi="Garamond" w:cs="Times New Roman"/>
          <w:sz w:val="24"/>
          <w:szCs w:val="24"/>
        </w:rPr>
      </w:pPr>
      <w:r w:rsidRPr="00AB7C0F">
        <w:rPr>
          <w:rFonts w:ascii="Garamond" w:eastAsia="Calibri" w:hAnsi="Garamond" w:cs="Times New Roman"/>
          <w:sz w:val="24"/>
          <w:szCs w:val="24"/>
        </w:rPr>
        <w:t xml:space="preserve">Il commento che segue l’edizione del </w:t>
      </w:r>
      <w:r w:rsidRPr="00AB7C0F">
        <w:rPr>
          <w:rFonts w:ascii="Garamond" w:eastAsia="Calibri" w:hAnsi="Garamond" w:cs="Times New Roman"/>
          <w:i/>
          <w:sz w:val="24"/>
          <w:szCs w:val="24"/>
        </w:rPr>
        <w:t>Paragone</w:t>
      </w:r>
      <w:r w:rsidRPr="00AB7C0F">
        <w:rPr>
          <w:rFonts w:ascii="Garamond" w:eastAsia="Calibri" w:hAnsi="Garamond" w:cs="Times New Roman"/>
          <w:sz w:val="24"/>
          <w:szCs w:val="24"/>
        </w:rPr>
        <w:t xml:space="preserve"> – per i criteri filologici impiegati rimando alla nota al testo – è animato dalla tensione a una continua contestualizzazione e discussione delle singole prese di posizione </w:t>
      </w:r>
      <w:proofErr w:type="gramStart"/>
      <w:r w:rsidRPr="00AB7C0F">
        <w:rPr>
          <w:rFonts w:ascii="Garamond" w:eastAsia="Calibri" w:hAnsi="Garamond" w:cs="Times New Roman"/>
          <w:sz w:val="24"/>
          <w:szCs w:val="24"/>
        </w:rPr>
        <w:t>di</w:t>
      </w:r>
      <w:proofErr w:type="gramEnd"/>
      <w:r w:rsidRPr="00AB7C0F">
        <w:rPr>
          <w:rFonts w:ascii="Garamond" w:eastAsia="Calibri" w:hAnsi="Garamond" w:cs="Times New Roman"/>
          <w:sz w:val="24"/>
          <w:szCs w:val="24"/>
        </w:rPr>
        <w:t xml:space="preserve"> Calepio nel panorama della storia della critica, dell’estetica, della storia del teatro europea tra Cinque e Settecento. A giustificare il volume notevole delle glos</w:t>
      </w:r>
      <w:r w:rsidR="00842906">
        <w:rPr>
          <w:rFonts w:ascii="Garamond" w:eastAsia="Calibri" w:hAnsi="Garamond" w:cs="Times New Roman"/>
          <w:sz w:val="24"/>
          <w:szCs w:val="24"/>
        </w:rPr>
        <w:t>se, che mi auguro corrisponda a</w:t>
      </w:r>
      <w:r w:rsidRPr="00AB7C0F">
        <w:rPr>
          <w:rFonts w:ascii="Garamond" w:eastAsia="Calibri" w:hAnsi="Garamond" w:cs="Times New Roman"/>
          <w:sz w:val="24"/>
          <w:szCs w:val="24"/>
        </w:rPr>
        <w:t xml:space="preserve"> un’effettiva ricchezza </w:t>
      </w:r>
      <w:proofErr w:type="gramStart"/>
      <w:r w:rsidRPr="00AB7C0F">
        <w:rPr>
          <w:rFonts w:ascii="Garamond" w:eastAsia="Calibri" w:hAnsi="Garamond" w:cs="Times New Roman"/>
          <w:sz w:val="24"/>
          <w:szCs w:val="24"/>
        </w:rPr>
        <w:t xml:space="preserve">di </w:t>
      </w:r>
      <w:proofErr w:type="gramEnd"/>
      <w:r w:rsidRPr="00AB7C0F">
        <w:rPr>
          <w:rFonts w:ascii="Garamond" w:eastAsia="Calibri" w:hAnsi="Garamond" w:cs="Times New Roman"/>
          <w:sz w:val="24"/>
          <w:szCs w:val="24"/>
        </w:rPr>
        <w:t>indagine, è innanzitutto la sede editoriale alla quale il lavoro è stata destinato sin dal principio. Il supporto digitale permette indubbiamente di sfruttare spazi che non sarebbero compatibili con il formato cartaceo – per non parlare del fatto che l’andirivieni tra testo e commento,</w:t>
      </w:r>
      <w:proofErr w:type="gramStart"/>
      <w:r w:rsidRPr="00AB7C0F">
        <w:rPr>
          <w:rFonts w:ascii="Garamond" w:eastAsia="Calibri" w:hAnsi="Garamond" w:cs="Times New Roman"/>
          <w:sz w:val="24"/>
          <w:szCs w:val="24"/>
        </w:rPr>
        <w:t xml:space="preserve"> ‘</w:t>
      </w:r>
      <w:proofErr w:type="gramEnd"/>
      <w:r w:rsidRPr="00AB7C0F">
        <w:rPr>
          <w:rFonts w:ascii="Garamond" w:eastAsia="Calibri" w:hAnsi="Garamond" w:cs="Times New Roman"/>
          <w:sz w:val="24"/>
          <w:szCs w:val="24"/>
        </w:rPr>
        <w:t xml:space="preserve">a portata di clic’, è notevolmente facilitato – , ma induce anche – soprattutto perché l’edizione del </w:t>
      </w:r>
      <w:r w:rsidRPr="00AB7C0F">
        <w:rPr>
          <w:rFonts w:ascii="Garamond" w:eastAsia="Calibri" w:hAnsi="Garamond" w:cs="Times New Roman"/>
          <w:i/>
          <w:sz w:val="24"/>
          <w:szCs w:val="24"/>
        </w:rPr>
        <w:t>Paragone</w:t>
      </w:r>
      <w:r w:rsidRPr="00AB7C0F">
        <w:rPr>
          <w:rFonts w:ascii="Garamond" w:eastAsia="Calibri" w:hAnsi="Garamond" w:cs="Times New Roman"/>
          <w:sz w:val="24"/>
          <w:szCs w:val="24"/>
        </w:rPr>
        <w:t xml:space="preserve"> è inclusa in una collana che comprende molti altri testi critici coevi</w:t>
      </w:r>
      <w:r w:rsidR="00842906">
        <w:rPr>
          <w:rFonts w:ascii="Garamond" w:eastAsia="Calibri" w:hAnsi="Garamond" w:cs="Times New Roman"/>
          <w:sz w:val="24"/>
          <w:szCs w:val="24"/>
        </w:rPr>
        <w:t xml:space="preserve"> – a</w:t>
      </w:r>
      <w:r w:rsidRPr="00AB7C0F">
        <w:rPr>
          <w:rFonts w:ascii="Garamond" w:eastAsia="Calibri" w:hAnsi="Garamond" w:cs="Times New Roman"/>
          <w:sz w:val="24"/>
          <w:szCs w:val="24"/>
        </w:rPr>
        <w:t xml:space="preserve"> istituire confronti fra diverse dissertazioni, il cui testo è facilmente raggiungibile attraverso la rete di collegamenti intertestuale allestita da ogni editore. In questo </w:t>
      </w:r>
      <w:proofErr w:type="gramStart"/>
      <w:r w:rsidRPr="00AB7C0F">
        <w:rPr>
          <w:rFonts w:ascii="Garamond" w:eastAsia="Calibri" w:hAnsi="Garamond" w:cs="Times New Roman"/>
          <w:sz w:val="24"/>
          <w:szCs w:val="24"/>
        </w:rPr>
        <w:t>contesto</w:t>
      </w:r>
      <w:proofErr w:type="gramEnd"/>
      <w:r w:rsidRPr="00AB7C0F">
        <w:rPr>
          <w:rFonts w:ascii="Garamond" w:eastAsia="Calibri" w:hAnsi="Garamond" w:cs="Times New Roman"/>
          <w:sz w:val="24"/>
          <w:szCs w:val="24"/>
        </w:rPr>
        <w:t xml:space="preserve"> un commento ampio e volto a trattare in maniera estesa, a partire dal testo di Calepio, l’evoluzione di singole unità teorico-drammatiche in riferimento ad autori le cui opere venivano contestualmente pubblicate, è sembrato più opportuno di un’edizione saltuariamente annotata. Lo scopo del progetto era inoltre quello di permettere, attraverso gli strumenti di ricerca </w:t>
      </w:r>
      <w:proofErr w:type="spellStart"/>
      <w:r w:rsidRPr="00AB7C0F">
        <w:rPr>
          <w:rFonts w:ascii="Garamond" w:eastAsia="Calibri" w:hAnsi="Garamond" w:cs="Times New Roman"/>
          <w:sz w:val="24"/>
          <w:szCs w:val="24"/>
        </w:rPr>
        <w:t>infratestuale</w:t>
      </w:r>
      <w:proofErr w:type="spellEnd"/>
      <w:r w:rsidRPr="00AB7C0F">
        <w:rPr>
          <w:rFonts w:ascii="Garamond" w:eastAsia="Calibri" w:hAnsi="Garamond" w:cs="Times New Roman"/>
          <w:sz w:val="24"/>
          <w:szCs w:val="24"/>
        </w:rPr>
        <w:t xml:space="preserve"> </w:t>
      </w:r>
      <w:proofErr w:type="gramStart"/>
      <w:r w:rsidRPr="00AB7C0F">
        <w:rPr>
          <w:rFonts w:ascii="Garamond" w:eastAsia="Calibri" w:hAnsi="Garamond" w:cs="Times New Roman"/>
          <w:sz w:val="24"/>
          <w:szCs w:val="24"/>
        </w:rPr>
        <w:t>ed</w:t>
      </w:r>
      <w:proofErr w:type="gramEnd"/>
      <w:r w:rsidRPr="00AB7C0F">
        <w:rPr>
          <w:rFonts w:ascii="Garamond" w:eastAsia="Calibri" w:hAnsi="Garamond" w:cs="Times New Roman"/>
          <w:sz w:val="24"/>
          <w:szCs w:val="24"/>
        </w:rPr>
        <w:t xml:space="preserve"> intertestuale predisposti appositamente, la consultazione rapsodica di alcuni passaggi del testo e del commento, per cui si è cercato di sviluppare, nel commento a ciascun paragrafo, un discorso il più possibile autonomo, che rimandasse ove necessario ad altre sezioni del testo </w:t>
      </w:r>
      <w:proofErr w:type="spellStart"/>
      <w:r w:rsidRPr="00AB7C0F">
        <w:rPr>
          <w:rFonts w:ascii="Garamond" w:eastAsia="Calibri" w:hAnsi="Garamond" w:cs="Times New Roman"/>
          <w:sz w:val="24"/>
          <w:szCs w:val="24"/>
        </w:rPr>
        <w:t>cale</w:t>
      </w:r>
      <w:r w:rsidR="00842906">
        <w:rPr>
          <w:rFonts w:ascii="Garamond" w:eastAsia="Calibri" w:hAnsi="Garamond" w:cs="Times New Roman"/>
          <w:sz w:val="24"/>
          <w:szCs w:val="24"/>
        </w:rPr>
        <w:t>piano</w:t>
      </w:r>
      <w:proofErr w:type="spellEnd"/>
      <w:r w:rsidR="00842906">
        <w:rPr>
          <w:rFonts w:ascii="Garamond" w:eastAsia="Calibri" w:hAnsi="Garamond" w:cs="Times New Roman"/>
          <w:sz w:val="24"/>
          <w:szCs w:val="24"/>
        </w:rPr>
        <w:t>, ma fosse comprensibile e</w:t>
      </w:r>
      <w:r w:rsidRPr="00AB7C0F">
        <w:rPr>
          <w:rFonts w:ascii="Garamond" w:eastAsia="Calibri" w:hAnsi="Garamond" w:cs="Times New Roman"/>
          <w:sz w:val="24"/>
          <w:szCs w:val="24"/>
        </w:rPr>
        <w:t xml:space="preserve"> utile anche senza l’esame di tutto ciò che era stato scritto prima e dopo. Al lettore </w:t>
      </w:r>
      <w:proofErr w:type="gramStart"/>
      <w:r w:rsidRPr="00AB7C0F">
        <w:rPr>
          <w:rFonts w:ascii="Garamond" w:eastAsia="Calibri" w:hAnsi="Garamond" w:cs="Times New Roman"/>
          <w:sz w:val="24"/>
          <w:szCs w:val="24"/>
        </w:rPr>
        <w:t>viene</w:t>
      </w:r>
      <w:proofErr w:type="gramEnd"/>
      <w:r w:rsidRPr="00AB7C0F">
        <w:rPr>
          <w:rFonts w:ascii="Garamond" w:eastAsia="Calibri" w:hAnsi="Garamond" w:cs="Times New Roman"/>
          <w:sz w:val="24"/>
          <w:szCs w:val="24"/>
        </w:rPr>
        <w:t xml:space="preserve"> offerto così uno strumento versatile, che permette di svolgere ricerche mirate o incrociate a seconda dell’approccio che</w:t>
      </w:r>
      <w:r w:rsidR="00842906">
        <w:rPr>
          <w:rFonts w:ascii="Garamond" w:eastAsia="Calibri" w:hAnsi="Garamond" w:cs="Times New Roman"/>
          <w:sz w:val="24"/>
          <w:szCs w:val="24"/>
        </w:rPr>
        <w:t xml:space="preserve"> si</w:t>
      </w:r>
      <w:r w:rsidRPr="00AB7C0F">
        <w:rPr>
          <w:rFonts w:ascii="Garamond" w:eastAsia="Calibri" w:hAnsi="Garamond" w:cs="Times New Roman"/>
          <w:sz w:val="24"/>
          <w:szCs w:val="24"/>
        </w:rPr>
        <w:t xml:space="preserve"> preferisce; anche per questa ragione si è scelto di suddividere implicitamente le note di commento in tre sezioni: una prima in cui si offrono i riferimenti indispensabili ai testi citati da Calepio; una seconda di discussione, più o meno ampia, sulle questioni di natura critica e drammaturgica sollevate nel paragrafo di riferimento, e una terza in cui si fornisce, se necessario, una bibliografia specifica relativa ai problemi toccati.</w:t>
      </w:r>
    </w:p>
    <w:p w14:paraId="472C8214" w14:textId="77777777" w:rsidR="00842906" w:rsidRDefault="00842906" w:rsidP="00B34724">
      <w:pPr>
        <w:spacing w:after="0" w:line="276" w:lineRule="auto"/>
        <w:jc w:val="both"/>
        <w:rPr>
          <w:rFonts w:ascii="Garamond" w:eastAsia="Calibri" w:hAnsi="Garamond" w:cs="Times New Roman"/>
          <w:sz w:val="24"/>
          <w:szCs w:val="24"/>
        </w:rPr>
      </w:pPr>
    </w:p>
    <w:p w14:paraId="11872085" w14:textId="77777777" w:rsidR="00842906" w:rsidRPr="00842906" w:rsidRDefault="00842906" w:rsidP="00B34724">
      <w:pPr>
        <w:spacing w:after="0" w:line="276" w:lineRule="auto"/>
        <w:jc w:val="both"/>
        <w:rPr>
          <w:rFonts w:ascii="Garamond" w:eastAsia="Calibri" w:hAnsi="Garamond" w:cs="Times New Roman"/>
          <w:b/>
          <w:sz w:val="24"/>
          <w:szCs w:val="24"/>
        </w:rPr>
      </w:pPr>
      <w:r w:rsidRPr="00842906">
        <w:rPr>
          <w:rFonts w:ascii="Garamond" w:eastAsia="Calibri" w:hAnsi="Garamond" w:cs="Times New Roman"/>
          <w:b/>
          <w:sz w:val="24"/>
          <w:szCs w:val="24"/>
        </w:rPr>
        <w:t xml:space="preserve">Guida alla lettura del </w:t>
      </w:r>
      <w:r w:rsidRPr="00E13124">
        <w:rPr>
          <w:rFonts w:ascii="Garamond" w:eastAsia="Calibri" w:hAnsi="Garamond" w:cs="Times New Roman"/>
          <w:b/>
          <w:i/>
          <w:sz w:val="24"/>
          <w:szCs w:val="24"/>
        </w:rPr>
        <w:t>Paragone</w:t>
      </w:r>
    </w:p>
    <w:p w14:paraId="07F74D56" w14:textId="77777777" w:rsidR="00842906" w:rsidRDefault="00842906" w:rsidP="00B34724">
      <w:pPr>
        <w:spacing w:after="0" w:line="276" w:lineRule="auto"/>
        <w:jc w:val="both"/>
        <w:rPr>
          <w:rFonts w:ascii="Garamond" w:eastAsia="Calibri" w:hAnsi="Garamond" w:cs="Times New Roman"/>
          <w:sz w:val="24"/>
          <w:szCs w:val="24"/>
        </w:rPr>
      </w:pPr>
    </w:p>
    <w:p w14:paraId="355E8681" w14:textId="77777777" w:rsidR="00B34724" w:rsidRPr="00AB7C0F" w:rsidRDefault="00B34724" w:rsidP="00B34724">
      <w:pPr>
        <w:spacing w:after="0" w:line="276" w:lineRule="auto"/>
        <w:jc w:val="both"/>
        <w:rPr>
          <w:rFonts w:ascii="Garamond" w:eastAsia="Calibri" w:hAnsi="Garamond" w:cs="Times New Roman"/>
          <w:sz w:val="24"/>
          <w:szCs w:val="24"/>
        </w:rPr>
      </w:pPr>
      <w:r w:rsidRPr="00AB7C0F">
        <w:rPr>
          <w:rFonts w:ascii="Garamond" w:eastAsia="Calibri" w:hAnsi="Garamond" w:cs="Times New Roman"/>
          <w:sz w:val="24"/>
          <w:szCs w:val="24"/>
        </w:rPr>
        <w:t xml:space="preserve">Nel primo capo Calepio affronta la questione della proprietà catartica delle favole tragiche; l’autore, ricollegandosi </w:t>
      </w:r>
      <w:proofErr w:type="gramStart"/>
      <w:r w:rsidRPr="00AB7C0F">
        <w:rPr>
          <w:rFonts w:ascii="Garamond" w:eastAsia="Calibri" w:hAnsi="Garamond" w:cs="Times New Roman"/>
          <w:sz w:val="24"/>
          <w:szCs w:val="24"/>
        </w:rPr>
        <w:t>ad</w:t>
      </w:r>
      <w:proofErr w:type="gramEnd"/>
      <w:r w:rsidRPr="00AB7C0F">
        <w:rPr>
          <w:rFonts w:ascii="Garamond" w:eastAsia="Calibri" w:hAnsi="Garamond" w:cs="Times New Roman"/>
          <w:sz w:val="24"/>
          <w:szCs w:val="24"/>
        </w:rPr>
        <w:t xml:space="preserve"> un’ampia tradizione classica e classicistica che valorizzava l’utilità morale e pedagogica della letteratura, prende le distanze dalla concezione edonistica del fine poetico sostenuta in Francia e in Italia nel Seicento, sulla scorta del Castelvetro e di </w:t>
      </w:r>
      <w:proofErr w:type="spellStart"/>
      <w:r w:rsidRPr="00AB7C0F">
        <w:rPr>
          <w:rFonts w:ascii="Garamond" w:eastAsia="Calibri" w:hAnsi="Garamond" w:cs="Times New Roman"/>
          <w:sz w:val="24"/>
          <w:szCs w:val="24"/>
        </w:rPr>
        <w:t>Heinsius</w:t>
      </w:r>
      <w:proofErr w:type="spellEnd"/>
      <w:r w:rsidRPr="00AB7C0F">
        <w:rPr>
          <w:rFonts w:ascii="Garamond" w:eastAsia="Calibri" w:hAnsi="Garamond" w:cs="Times New Roman"/>
          <w:sz w:val="24"/>
          <w:szCs w:val="24"/>
        </w:rPr>
        <w:t xml:space="preserve">, e di cui ancora il </w:t>
      </w:r>
      <w:proofErr w:type="spellStart"/>
      <w:r w:rsidRPr="00AB7C0F">
        <w:rPr>
          <w:rFonts w:ascii="Garamond" w:eastAsia="Calibri" w:hAnsi="Garamond" w:cs="Times New Roman"/>
          <w:sz w:val="24"/>
          <w:szCs w:val="24"/>
        </w:rPr>
        <w:t>Du</w:t>
      </w:r>
      <w:proofErr w:type="spellEnd"/>
      <w:r w:rsidRPr="00AB7C0F">
        <w:rPr>
          <w:rFonts w:ascii="Garamond" w:eastAsia="Calibri" w:hAnsi="Garamond" w:cs="Times New Roman"/>
          <w:sz w:val="24"/>
          <w:szCs w:val="24"/>
        </w:rPr>
        <w:t xml:space="preserve"> </w:t>
      </w:r>
      <w:proofErr w:type="spellStart"/>
      <w:r w:rsidRPr="00AB7C0F">
        <w:rPr>
          <w:rFonts w:ascii="Garamond" w:eastAsia="Calibri" w:hAnsi="Garamond" w:cs="Times New Roman"/>
          <w:sz w:val="24"/>
          <w:szCs w:val="24"/>
        </w:rPr>
        <w:t>Bos</w:t>
      </w:r>
      <w:proofErr w:type="spellEnd"/>
      <w:r w:rsidRPr="00AB7C0F">
        <w:rPr>
          <w:rFonts w:ascii="Garamond" w:eastAsia="Calibri" w:hAnsi="Garamond" w:cs="Times New Roman"/>
          <w:sz w:val="24"/>
          <w:szCs w:val="24"/>
        </w:rPr>
        <w:t xml:space="preserve"> si faceva latore all’inizio del diciottesimo secolo. Al contrario</w:t>
      </w:r>
      <w:r w:rsidR="00E13124">
        <w:rPr>
          <w:rFonts w:ascii="Garamond" w:eastAsia="Calibri" w:hAnsi="Garamond" w:cs="Times New Roman"/>
          <w:sz w:val="24"/>
          <w:szCs w:val="24"/>
        </w:rPr>
        <w:t>,</w:t>
      </w:r>
      <w:r w:rsidRPr="00AB7C0F">
        <w:rPr>
          <w:rFonts w:ascii="Garamond" w:eastAsia="Calibri" w:hAnsi="Garamond" w:cs="Times New Roman"/>
          <w:sz w:val="24"/>
          <w:szCs w:val="24"/>
        </w:rPr>
        <w:t xml:space="preserve"> nel </w:t>
      </w:r>
      <w:r w:rsidRPr="00AB7C0F">
        <w:rPr>
          <w:rFonts w:ascii="Garamond" w:eastAsia="Calibri" w:hAnsi="Garamond" w:cs="Times New Roman"/>
          <w:i/>
          <w:sz w:val="24"/>
          <w:szCs w:val="24"/>
        </w:rPr>
        <w:t>Paragone</w:t>
      </w:r>
      <w:r w:rsidR="00E13124">
        <w:rPr>
          <w:rFonts w:ascii="Garamond" w:eastAsia="Calibri" w:hAnsi="Garamond" w:cs="Times New Roman"/>
          <w:sz w:val="24"/>
          <w:szCs w:val="24"/>
        </w:rPr>
        <w:t xml:space="preserve">, </w:t>
      </w:r>
      <w:r w:rsidRPr="00AB7C0F">
        <w:rPr>
          <w:rFonts w:ascii="Garamond" w:eastAsia="Calibri" w:hAnsi="Garamond" w:cs="Times New Roman"/>
          <w:sz w:val="24"/>
          <w:szCs w:val="24"/>
        </w:rPr>
        <w:t xml:space="preserve">si nota una sensibilità moralistica comune a quella che aveva mosso il progetto arcadico, sulla scorta anche del recupero del </w:t>
      </w:r>
      <w:r w:rsidRPr="00AB7C0F">
        <w:rPr>
          <w:rFonts w:ascii="Garamond" w:eastAsia="Calibri" w:hAnsi="Garamond" w:cs="Times New Roman"/>
          <w:i/>
          <w:sz w:val="24"/>
          <w:szCs w:val="24"/>
        </w:rPr>
        <w:t>Discorso</w:t>
      </w:r>
      <w:r w:rsidRPr="00AB7C0F">
        <w:rPr>
          <w:rFonts w:ascii="Garamond" w:eastAsia="Calibri" w:hAnsi="Garamond" w:cs="Times New Roman"/>
          <w:sz w:val="24"/>
          <w:szCs w:val="24"/>
        </w:rPr>
        <w:t xml:space="preserve"> </w:t>
      </w:r>
      <w:proofErr w:type="gramStart"/>
      <w:r w:rsidRPr="00AB7C0F">
        <w:rPr>
          <w:rFonts w:ascii="Garamond" w:eastAsia="Calibri" w:hAnsi="Garamond" w:cs="Times New Roman"/>
          <w:sz w:val="24"/>
          <w:szCs w:val="24"/>
        </w:rPr>
        <w:t>di</w:t>
      </w:r>
      <w:proofErr w:type="gramEnd"/>
      <w:r w:rsidRPr="00AB7C0F">
        <w:rPr>
          <w:rFonts w:ascii="Garamond" w:eastAsia="Calibri" w:hAnsi="Garamond" w:cs="Times New Roman"/>
          <w:sz w:val="24"/>
          <w:szCs w:val="24"/>
        </w:rPr>
        <w:t xml:space="preserve"> </w:t>
      </w:r>
      <w:proofErr w:type="spellStart"/>
      <w:r w:rsidRPr="00AB7C0F">
        <w:rPr>
          <w:rFonts w:ascii="Garamond" w:eastAsia="Calibri" w:hAnsi="Garamond" w:cs="Times New Roman"/>
          <w:sz w:val="24"/>
          <w:szCs w:val="24"/>
        </w:rPr>
        <w:t>Iason</w:t>
      </w:r>
      <w:proofErr w:type="spellEnd"/>
      <w:r w:rsidRPr="00AB7C0F">
        <w:rPr>
          <w:rFonts w:ascii="Garamond" w:eastAsia="Calibri" w:hAnsi="Garamond" w:cs="Times New Roman"/>
          <w:sz w:val="24"/>
          <w:szCs w:val="24"/>
        </w:rPr>
        <w:t xml:space="preserve"> De</w:t>
      </w:r>
      <w:r w:rsidR="00E13124">
        <w:rPr>
          <w:rFonts w:ascii="Garamond" w:eastAsia="Calibri" w:hAnsi="Garamond" w:cs="Times New Roman"/>
          <w:sz w:val="24"/>
          <w:szCs w:val="24"/>
        </w:rPr>
        <w:t xml:space="preserve">’ </w:t>
      </w:r>
      <w:proofErr w:type="spellStart"/>
      <w:r w:rsidR="00E13124">
        <w:rPr>
          <w:rFonts w:ascii="Garamond" w:eastAsia="Calibri" w:hAnsi="Garamond" w:cs="Times New Roman"/>
          <w:sz w:val="24"/>
          <w:szCs w:val="24"/>
        </w:rPr>
        <w:t>N</w:t>
      </w:r>
      <w:r w:rsidRPr="00AB7C0F">
        <w:rPr>
          <w:rFonts w:ascii="Garamond" w:eastAsia="Calibri" w:hAnsi="Garamond" w:cs="Times New Roman"/>
          <w:sz w:val="24"/>
          <w:szCs w:val="24"/>
        </w:rPr>
        <w:t>ores</w:t>
      </w:r>
      <w:proofErr w:type="spellEnd"/>
      <w:r w:rsidRPr="00AB7C0F">
        <w:rPr>
          <w:rFonts w:ascii="Garamond" w:eastAsia="Calibri" w:hAnsi="Garamond" w:cs="Times New Roman"/>
          <w:sz w:val="24"/>
          <w:szCs w:val="24"/>
        </w:rPr>
        <w:t xml:space="preserve"> attuato dal Gravina. Come il Muratori della </w:t>
      </w:r>
      <w:r w:rsidRPr="00AB7C0F">
        <w:rPr>
          <w:rFonts w:ascii="Garamond" w:eastAsia="Calibri" w:hAnsi="Garamond" w:cs="Times New Roman"/>
          <w:i/>
          <w:sz w:val="24"/>
          <w:szCs w:val="24"/>
        </w:rPr>
        <w:t>Perfetta poesia italiana</w:t>
      </w:r>
      <w:r w:rsidRPr="00AB7C0F">
        <w:rPr>
          <w:rFonts w:ascii="Garamond" w:eastAsia="Calibri" w:hAnsi="Garamond" w:cs="Times New Roman"/>
          <w:sz w:val="24"/>
          <w:szCs w:val="24"/>
        </w:rPr>
        <w:t>, anche Calepio è convinto che la tragedia sia i</w:t>
      </w:r>
      <w:r w:rsidR="00E13124">
        <w:rPr>
          <w:rFonts w:ascii="Garamond" w:eastAsia="Calibri" w:hAnsi="Garamond" w:cs="Times New Roman"/>
          <w:sz w:val="24"/>
          <w:szCs w:val="24"/>
        </w:rPr>
        <w:t>l genere per eccellenza ‘utile’</w:t>
      </w:r>
      <w:r w:rsidRPr="00AB7C0F">
        <w:rPr>
          <w:rFonts w:ascii="Garamond" w:eastAsia="Calibri" w:hAnsi="Garamond" w:cs="Times New Roman"/>
          <w:sz w:val="24"/>
          <w:szCs w:val="24"/>
        </w:rPr>
        <w:t xml:space="preserve"> e, sec</w:t>
      </w:r>
      <w:r w:rsidR="00E13124">
        <w:rPr>
          <w:rFonts w:ascii="Garamond" w:eastAsia="Calibri" w:hAnsi="Garamond" w:cs="Times New Roman"/>
          <w:sz w:val="24"/>
          <w:szCs w:val="24"/>
        </w:rPr>
        <w:t xml:space="preserve">ondo il precetto aristotelico, </w:t>
      </w:r>
      <w:r w:rsidRPr="00AB7C0F">
        <w:rPr>
          <w:rFonts w:ascii="Garamond" w:eastAsia="Calibri" w:hAnsi="Garamond" w:cs="Times New Roman"/>
          <w:sz w:val="24"/>
          <w:szCs w:val="24"/>
        </w:rPr>
        <w:t xml:space="preserve">assegna al dramma il compito di stimolare pietà e terrore, nella convinzione che le emozioni suscitate dalla </w:t>
      </w:r>
      <w:r w:rsidRPr="00AB7C0F">
        <w:rPr>
          <w:rFonts w:ascii="Garamond" w:eastAsia="Calibri" w:hAnsi="Garamond" w:cs="Times New Roman"/>
          <w:i/>
          <w:sz w:val="24"/>
          <w:szCs w:val="24"/>
        </w:rPr>
        <w:t>pièce</w:t>
      </w:r>
      <w:r w:rsidRPr="00AB7C0F">
        <w:rPr>
          <w:rFonts w:ascii="Garamond" w:eastAsia="Calibri" w:hAnsi="Garamond" w:cs="Times New Roman"/>
          <w:sz w:val="24"/>
          <w:szCs w:val="24"/>
        </w:rPr>
        <w:t xml:space="preserve"> possano aiutare gli spettatori a purgare l’eccesso di tutte le passioni: invalsa è qui l’interpretazione, avallata tra gli altri </w:t>
      </w:r>
      <w:proofErr w:type="gramStart"/>
      <w:r w:rsidRPr="00AB7C0F">
        <w:rPr>
          <w:rFonts w:ascii="Garamond" w:eastAsia="Calibri" w:hAnsi="Garamond" w:cs="Times New Roman"/>
          <w:sz w:val="24"/>
          <w:szCs w:val="24"/>
        </w:rPr>
        <w:t>dal</w:t>
      </w:r>
      <w:proofErr w:type="gramEnd"/>
      <w:r w:rsidRPr="00AB7C0F">
        <w:rPr>
          <w:rFonts w:ascii="Garamond" w:eastAsia="Calibri" w:hAnsi="Garamond" w:cs="Times New Roman"/>
          <w:sz w:val="24"/>
          <w:szCs w:val="24"/>
        </w:rPr>
        <w:t xml:space="preserve"> Maggi, dall’Ingegneri e dal </w:t>
      </w:r>
      <w:proofErr w:type="spellStart"/>
      <w:r w:rsidRPr="00AB7C0F">
        <w:rPr>
          <w:rFonts w:ascii="Garamond" w:eastAsia="Calibri" w:hAnsi="Garamond" w:cs="Times New Roman"/>
          <w:sz w:val="24"/>
          <w:szCs w:val="24"/>
        </w:rPr>
        <w:t>Guarini</w:t>
      </w:r>
      <w:proofErr w:type="spellEnd"/>
      <w:r w:rsidRPr="00AB7C0F">
        <w:rPr>
          <w:rFonts w:ascii="Garamond" w:eastAsia="Calibri" w:hAnsi="Garamond" w:cs="Times New Roman"/>
          <w:sz w:val="24"/>
          <w:szCs w:val="24"/>
        </w:rPr>
        <w:t xml:space="preserve">, dal neostoicismo seicentesco, e riproposta più tardi anche dal Maffei nel </w:t>
      </w:r>
      <w:r w:rsidRPr="00AB7C0F">
        <w:rPr>
          <w:rFonts w:ascii="Garamond" w:eastAsia="Calibri" w:hAnsi="Garamond" w:cs="Times New Roman"/>
          <w:i/>
          <w:sz w:val="24"/>
          <w:szCs w:val="24"/>
        </w:rPr>
        <w:t>Proemio</w:t>
      </w:r>
      <w:r w:rsidRPr="00AB7C0F">
        <w:rPr>
          <w:rFonts w:ascii="Garamond" w:eastAsia="Calibri" w:hAnsi="Garamond" w:cs="Times New Roman"/>
          <w:sz w:val="24"/>
          <w:szCs w:val="24"/>
        </w:rPr>
        <w:t xml:space="preserve"> alla </w:t>
      </w:r>
      <w:r w:rsidRPr="00AB7C0F">
        <w:rPr>
          <w:rFonts w:ascii="Garamond" w:eastAsia="Calibri" w:hAnsi="Garamond" w:cs="Times New Roman"/>
          <w:i/>
          <w:sz w:val="24"/>
          <w:szCs w:val="24"/>
        </w:rPr>
        <w:t>Merope</w:t>
      </w:r>
      <w:r w:rsidRPr="00AB7C0F">
        <w:rPr>
          <w:rFonts w:ascii="Garamond" w:eastAsia="Calibri" w:hAnsi="Garamond" w:cs="Times New Roman"/>
          <w:sz w:val="24"/>
          <w:szCs w:val="24"/>
        </w:rPr>
        <w:t xml:space="preserve">, secondo cui la tragedia è adatta a purgare ogni passione, e non soltanto la pietà e il terrore, come pretendeva ad esempio il </w:t>
      </w:r>
      <w:proofErr w:type="spellStart"/>
      <w:r w:rsidRPr="00AB7C0F">
        <w:rPr>
          <w:rFonts w:ascii="Garamond" w:eastAsia="Calibri" w:hAnsi="Garamond" w:cs="Times New Roman"/>
          <w:sz w:val="24"/>
          <w:szCs w:val="24"/>
        </w:rPr>
        <w:t>Robortello</w:t>
      </w:r>
      <w:proofErr w:type="spellEnd"/>
      <w:r w:rsidRPr="00AB7C0F">
        <w:rPr>
          <w:rFonts w:ascii="Garamond" w:eastAsia="Calibri" w:hAnsi="Garamond" w:cs="Times New Roman"/>
          <w:sz w:val="24"/>
          <w:szCs w:val="24"/>
        </w:rPr>
        <w:t xml:space="preserve">. L’autore si trova quindi in disaccordo con le posizioni espresse da </w:t>
      </w:r>
      <w:proofErr w:type="spellStart"/>
      <w:r w:rsidRPr="00AB7C0F">
        <w:rPr>
          <w:rFonts w:ascii="Garamond" w:eastAsia="Calibri" w:hAnsi="Garamond" w:cs="Times New Roman"/>
          <w:sz w:val="24"/>
          <w:szCs w:val="24"/>
        </w:rPr>
        <w:t>Corneille</w:t>
      </w:r>
      <w:proofErr w:type="spellEnd"/>
      <w:r w:rsidRPr="00AB7C0F">
        <w:rPr>
          <w:rFonts w:ascii="Garamond" w:eastAsia="Calibri" w:hAnsi="Garamond" w:cs="Times New Roman"/>
          <w:sz w:val="24"/>
          <w:szCs w:val="24"/>
        </w:rPr>
        <w:t xml:space="preserve"> nei </w:t>
      </w:r>
      <w:proofErr w:type="spellStart"/>
      <w:r w:rsidRPr="00AB7C0F">
        <w:rPr>
          <w:rFonts w:ascii="Garamond" w:eastAsia="Calibri" w:hAnsi="Garamond" w:cs="Times New Roman"/>
          <w:i/>
          <w:sz w:val="24"/>
          <w:szCs w:val="24"/>
        </w:rPr>
        <w:t>Trois</w:t>
      </w:r>
      <w:proofErr w:type="spellEnd"/>
      <w:r w:rsidRPr="00AB7C0F">
        <w:rPr>
          <w:rFonts w:ascii="Garamond" w:eastAsia="Calibri" w:hAnsi="Garamond" w:cs="Times New Roman"/>
          <w:i/>
          <w:sz w:val="24"/>
          <w:szCs w:val="24"/>
        </w:rPr>
        <w:t xml:space="preserve"> </w:t>
      </w:r>
      <w:proofErr w:type="spellStart"/>
      <w:r w:rsidRPr="00AB7C0F">
        <w:rPr>
          <w:rFonts w:ascii="Garamond" w:eastAsia="Calibri" w:hAnsi="Garamond" w:cs="Times New Roman"/>
          <w:i/>
          <w:sz w:val="24"/>
          <w:szCs w:val="24"/>
        </w:rPr>
        <w:t>discours</w:t>
      </w:r>
      <w:proofErr w:type="spellEnd"/>
      <w:r w:rsidRPr="00AB7C0F">
        <w:rPr>
          <w:rFonts w:ascii="Garamond" w:eastAsia="Calibri" w:hAnsi="Garamond" w:cs="Times New Roman"/>
          <w:i/>
          <w:sz w:val="24"/>
          <w:szCs w:val="24"/>
        </w:rPr>
        <w:t xml:space="preserve"> </w:t>
      </w:r>
      <w:proofErr w:type="spellStart"/>
      <w:r w:rsidRPr="00AB7C0F">
        <w:rPr>
          <w:rFonts w:ascii="Garamond" w:eastAsia="Calibri" w:hAnsi="Garamond" w:cs="Times New Roman"/>
          <w:i/>
          <w:sz w:val="24"/>
          <w:szCs w:val="24"/>
        </w:rPr>
        <w:t>sur</w:t>
      </w:r>
      <w:proofErr w:type="spellEnd"/>
      <w:r w:rsidRPr="00AB7C0F">
        <w:rPr>
          <w:rFonts w:ascii="Garamond" w:eastAsia="Calibri" w:hAnsi="Garamond" w:cs="Times New Roman"/>
          <w:i/>
          <w:sz w:val="24"/>
          <w:szCs w:val="24"/>
        </w:rPr>
        <w:t xml:space="preserve"> le </w:t>
      </w:r>
      <w:proofErr w:type="spellStart"/>
      <w:r w:rsidRPr="00AB7C0F">
        <w:rPr>
          <w:rFonts w:ascii="Garamond" w:eastAsia="Calibri" w:hAnsi="Garamond" w:cs="Times New Roman"/>
          <w:i/>
          <w:sz w:val="24"/>
          <w:szCs w:val="24"/>
        </w:rPr>
        <w:t>poème</w:t>
      </w:r>
      <w:proofErr w:type="spellEnd"/>
      <w:r w:rsidRPr="00AB7C0F">
        <w:rPr>
          <w:rFonts w:ascii="Garamond" w:eastAsia="Calibri" w:hAnsi="Garamond" w:cs="Times New Roman"/>
          <w:i/>
          <w:sz w:val="24"/>
          <w:szCs w:val="24"/>
        </w:rPr>
        <w:t xml:space="preserve"> </w:t>
      </w:r>
      <w:proofErr w:type="spellStart"/>
      <w:r w:rsidRPr="00AB7C0F">
        <w:rPr>
          <w:rFonts w:ascii="Garamond" w:eastAsia="Calibri" w:hAnsi="Garamond" w:cs="Times New Roman"/>
          <w:i/>
          <w:sz w:val="24"/>
          <w:szCs w:val="24"/>
        </w:rPr>
        <w:t>dramatique</w:t>
      </w:r>
      <w:proofErr w:type="spellEnd"/>
      <w:r w:rsidRPr="00AB7C0F">
        <w:rPr>
          <w:rFonts w:ascii="Garamond" w:eastAsia="Calibri" w:hAnsi="Garamond" w:cs="Times New Roman"/>
          <w:sz w:val="24"/>
          <w:szCs w:val="24"/>
        </w:rPr>
        <w:t>; il francese dubitava</w:t>
      </w:r>
      <w:proofErr w:type="gramStart"/>
      <w:r w:rsidRPr="00AB7C0F">
        <w:rPr>
          <w:rFonts w:ascii="Garamond" w:eastAsia="Calibri" w:hAnsi="Garamond" w:cs="Times New Roman"/>
          <w:sz w:val="24"/>
          <w:szCs w:val="24"/>
        </w:rPr>
        <w:t xml:space="preserve"> infatti</w:t>
      </w:r>
      <w:proofErr w:type="gramEnd"/>
      <w:r w:rsidRPr="00AB7C0F">
        <w:rPr>
          <w:rFonts w:ascii="Garamond" w:eastAsia="Calibri" w:hAnsi="Garamond" w:cs="Times New Roman"/>
          <w:sz w:val="24"/>
          <w:szCs w:val="24"/>
        </w:rPr>
        <w:t xml:space="preserve"> dell’effettiva</w:t>
      </w:r>
      <w:r w:rsidR="00E13124">
        <w:rPr>
          <w:rFonts w:ascii="Garamond" w:eastAsia="Calibri" w:hAnsi="Garamond" w:cs="Times New Roman"/>
          <w:sz w:val="24"/>
          <w:szCs w:val="24"/>
        </w:rPr>
        <w:t xml:space="preserve"> portata del processo catartico</w:t>
      </w:r>
      <w:r w:rsidRPr="00AB7C0F">
        <w:rPr>
          <w:rFonts w:ascii="Garamond" w:eastAsia="Calibri" w:hAnsi="Garamond" w:cs="Times New Roman"/>
          <w:sz w:val="24"/>
          <w:szCs w:val="24"/>
        </w:rPr>
        <w:t xml:space="preserve"> ed era portato a credere che altri fossero gli elementi capaci di giovare alla platea: in prima istanza l’esempio degli eroi virtuosi, quindi i discorsi e le sentenze in conformità con la morale cristiana che i personaggi avrebbero dovuto pronunciare. </w:t>
      </w:r>
    </w:p>
    <w:p w14:paraId="065AC76D" w14:textId="77777777" w:rsidR="00B34724" w:rsidRPr="00AB7C0F" w:rsidRDefault="00B34724" w:rsidP="00B34724">
      <w:pPr>
        <w:spacing w:after="0" w:line="276" w:lineRule="auto"/>
        <w:jc w:val="both"/>
        <w:rPr>
          <w:rFonts w:ascii="Garamond" w:eastAsia="Calibri" w:hAnsi="Garamond" w:cs="Times New Roman"/>
          <w:sz w:val="24"/>
          <w:szCs w:val="24"/>
        </w:rPr>
      </w:pPr>
      <w:r w:rsidRPr="00AB7C0F">
        <w:rPr>
          <w:rFonts w:ascii="Garamond" w:eastAsia="Calibri" w:hAnsi="Garamond" w:cs="Times New Roman"/>
          <w:sz w:val="24"/>
          <w:szCs w:val="24"/>
        </w:rPr>
        <w:t xml:space="preserve">Se nella poetica </w:t>
      </w:r>
      <w:proofErr w:type="spellStart"/>
      <w:r w:rsidRPr="00AB7C0F">
        <w:rPr>
          <w:rFonts w:ascii="Garamond" w:eastAsia="Calibri" w:hAnsi="Garamond" w:cs="Times New Roman"/>
          <w:sz w:val="24"/>
          <w:szCs w:val="24"/>
        </w:rPr>
        <w:t>corneilliana</w:t>
      </w:r>
      <w:proofErr w:type="spellEnd"/>
      <w:r w:rsidRPr="00AB7C0F">
        <w:rPr>
          <w:rFonts w:ascii="Garamond" w:eastAsia="Calibri" w:hAnsi="Garamond" w:cs="Times New Roman"/>
          <w:sz w:val="24"/>
          <w:szCs w:val="24"/>
        </w:rPr>
        <w:t xml:space="preserve">, senz’altro diretta alla ricerca del </w:t>
      </w:r>
      <w:proofErr w:type="gramStart"/>
      <w:r w:rsidRPr="00AB7C0F">
        <w:rPr>
          <w:rFonts w:ascii="Garamond" w:eastAsia="Calibri" w:hAnsi="Garamond" w:cs="Times New Roman"/>
          <w:sz w:val="24"/>
          <w:szCs w:val="24"/>
        </w:rPr>
        <w:t>«</w:t>
      </w:r>
      <w:proofErr w:type="spellStart"/>
      <w:proofErr w:type="gramEnd"/>
      <w:r w:rsidRPr="00AB7C0F">
        <w:rPr>
          <w:rFonts w:ascii="Garamond" w:eastAsia="Calibri" w:hAnsi="Garamond" w:cs="Times New Roman"/>
          <w:sz w:val="24"/>
          <w:szCs w:val="24"/>
        </w:rPr>
        <w:t>plaisir</w:t>
      </w:r>
      <w:proofErr w:type="spellEnd"/>
      <w:r w:rsidRPr="00AB7C0F">
        <w:rPr>
          <w:rFonts w:ascii="Garamond" w:eastAsia="Calibri" w:hAnsi="Garamond" w:cs="Times New Roman"/>
          <w:sz w:val="24"/>
          <w:szCs w:val="24"/>
        </w:rPr>
        <w:t xml:space="preserve">» del pubblico, c’era molto di quel gesuitismo che concepiva la santità come una virtù eroica, e la catarsi era considerata il relitto moralistico del genio di un autore che non era stato illuminato dalla luce del Cristianesimo – le stesse considerazioni si ritrovano peraltro nella </w:t>
      </w:r>
      <w:r w:rsidRPr="00AB7C0F">
        <w:rPr>
          <w:rFonts w:ascii="Garamond" w:eastAsia="Calibri" w:hAnsi="Garamond" w:cs="Times New Roman"/>
          <w:i/>
          <w:sz w:val="24"/>
          <w:szCs w:val="24"/>
        </w:rPr>
        <w:t>Bellezza</w:t>
      </w:r>
      <w:r w:rsidRPr="00AB7C0F">
        <w:rPr>
          <w:rFonts w:ascii="Garamond" w:eastAsia="Calibri" w:hAnsi="Garamond" w:cs="Times New Roman"/>
          <w:sz w:val="24"/>
          <w:szCs w:val="24"/>
        </w:rPr>
        <w:t xml:space="preserve"> </w:t>
      </w:r>
      <w:r w:rsidRPr="00AB7C0F">
        <w:rPr>
          <w:rFonts w:ascii="Garamond" w:eastAsia="Calibri" w:hAnsi="Garamond" w:cs="Times New Roman"/>
          <w:i/>
          <w:sz w:val="24"/>
          <w:szCs w:val="24"/>
        </w:rPr>
        <w:t>della volgar poesia</w:t>
      </w:r>
      <w:r w:rsidR="002E1CCA">
        <w:rPr>
          <w:rFonts w:ascii="Garamond" w:eastAsia="Calibri" w:hAnsi="Garamond" w:cs="Times New Roman"/>
          <w:sz w:val="24"/>
          <w:szCs w:val="24"/>
        </w:rPr>
        <w:t xml:space="preserve"> di </w:t>
      </w:r>
      <w:proofErr w:type="spellStart"/>
      <w:r w:rsidR="002E1CCA">
        <w:rPr>
          <w:rFonts w:ascii="Garamond" w:eastAsia="Calibri" w:hAnsi="Garamond" w:cs="Times New Roman"/>
          <w:sz w:val="24"/>
          <w:szCs w:val="24"/>
        </w:rPr>
        <w:t>Crescimbeni</w:t>
      </w:r>
      <w:proofErr w:type="spellEnd"/>
      <w:r w:rsidR="002E1CCA">
        <w:rPr>
          <w:rFonts w:ascii="Garamond" w:eastAsia="Calibri" w:hAnsi="Garamond" w:cs="Times New Roman"/>
          <w:sz w:val="24"/>
          <w:szCs w:val="24"/>
        </w:rPr>
        <w:t xml:space="preserve"> –</w:t>
      </w:r>
      <w:r w:rsidRPr="00AB7C0F">
        <w:rPr>
          <w:rFonts w:ascii="Garamond" w:eastAsia="Calibri" w:hAnsi="Garamond" w:cs="Times New Roman"/>
          <w:sz w:val="24"/>
          <w:szCs w:val="24"/>
        </w:rPr>
        <w:t xml:space="preserve">, Calepio dimostra una sensibilità etico-religiosa profondamente diversa. Il recupero della catarsi come strumento attraverso il quale legittimare l’utilità della tragedia era peraltro tipico nel primo Settecento e spesso, proprio attorno alla purgazione, ruotava anche l’ampia produzione teorica e drammaturgica che tentava di restituire dignità al coturno italiano. Oltre al Maffei e ben prima del Lessing, anche il Martello </w:t>
      </w:r>
      <w:proofErr w:type="gramStart"/>
      <w:r w:rsidRPr="00AB7C0F">
        <w:rPr>
          <w:rFonts w:ascii="Garamond" w:eastAsia="Calibri" w:hAnsi="Garamond" w:cs="Times New Roman"/>
          <w:sz w:val="24"/>
          <w:szCs w:val="24"/>
        </w:rPr>
        <w:t>sottolineava</w:t>
      </w:r>
      <w:proofErr w:type="gramEnd"/>
      <w:r w:rsidRPr="00AB7C0F">
        <w:rPr>
          <w:rFonts w:ascii="Garamond" w:eastAsia="Calibri" w:hAnsi="Garamond" w:cs="Times New Roman"/>
          <w:sz w:val="24"/>
          <w:szCs w:val="24"/>
        </w:rPr>
        <w:t xml:space="preserve"> l’effetto purificatore che aveva sullo spettatore la possibilità di sfogare la propria tristezza su di un oggetto finto, e il Muratori si diceva convinto del fatto che la tragedia dovesse, con la compassione e il terrore, «</w:t>
      </w:r>
      <w:r w:rsidR="00E13124">
        <w:rPr>
          <w:rFonts w:ascii="Garamond" w:eastAsia="Calibri" w:hAnsi="Garamond" w:cs="Times New Roman"/>
          <w:sz w:val="24"/>
          <w:szCs w:val="24"/>
        </w:rPr>
        <w:t xml:space="preserve">purgar gli affetti del popolo». </w:t>
      </w:r>
      <w:r w:rsidRPr="00AB7C0F">
        <w:rPr>
          <w:rFonts w:ascii="Garamond" w:eastAsia="Calibri" w:hAnsi="Garamond" w:cs="Times New Roman"/>
          <w:sz w:val="24"/>
          <w:szCs w:val="24"/>
        </w:rPr>
        <w:t xml:space="preserve">Tuttavia per Calepio l’insistenza sull’imperfezione del protagonista, ben lontano dal martire </w:t>
      </w:r>
      <w:proofErr w:type="spellStart"/>
      <w:r w:rsidRPr="00AB7C0F">
        <w:rPr>
          <w:rFonts w:ascii="Garamond" w:eastAsia="Calibri" w:hAnsi="Garamond" w:cs="Times New Roman"/>
          <w:sz w:val="24"/>
          <w:szCs w:val="24"/>
        </w:rPr>
        <w:t>corneill</w:t>
      </w:r>
      <w:r w:rsidR="002E1CCA">
        <w:rPr>
          <w:rFonts w:ascii="Garamond" w:eastAsia="Calibri" w:hAnsi="Garamond" w:cs="Times New Roman"/>
          <w:sz w:val="24"/>
          <w:szCs w:val="24"/>
        </w:rPr>
        <w:t>i</w:t>
      </w:r>
      <w:r w:rsidRPr="00AB7C0F">
        <w:rPr>
          <w:rFonts w:ascii="Garamond" w:eastAsia="Calibri" w:hAnsi="Garamond" w:cs="Times New Roman"/>
          <w:sz w:val="24"/>
          <w:szCs w:val="24"/>
        </w:rPr>
        <w:t>ano</w:t>
      </w:r>
      <w:proofErr w:type="spellEnd"/>
      <w:r w:rsidRPr="00AB7C0F">
        <w:rPr>
          <w:rFonts w:ascii="Garamond" w:eastAsia="Calibri" w:hAnsi="Garamond" w:cs="Times New Roman"/>
          <w:sz w:val="24"/>
          <w:szCs w:val="24"/>
        </w:rPr>
        <w:t xml:space="preserve">, ma anche leggermente diverso dall’eroe mediocre delineato nella </w:t>
      </w:r>
      <w:r w:rsidRPr="00AB7C0F">
        <w:rPr>
          <w:rFonts w:ascii="Garamond" w:eastAsia="Calibri" w:hAnsi="Garamond" w:cs="Times New Roman"/>
          <w:i/>
          <w:sz w:val="24"/>
          <w:szCs w:val="24"/>
        </w:rPr>
        <w:t>Poetica</w:t>
      </w:r>
      <w:r w:rsidRPr="00AB7C0F">
        <w:rPr>
          <w:rFonts w:ascii="Garamond" w:eastAsia="Calibri" w:hAnsi="Garamond" w:cs="Times New Roman"/>
          <w:sz w:val="24"/>
          <w:szCs w:val="24"/>
        </w:rPr>
        <w:t xml:space="preserve"> di Aristotele, assume connotati non soltanto moralistici o didattici, ma specificamente religiosi. Nel parziale scarto operato da Calepio rispetto alla teoria </w:t>
      </w:r>
      <w:proofErr w:type="gramStart"/>
      <w:r w:rsidRPr="00AB7C0F">
        <w:rPr>
          <w:rFonts w:ascii="Garamond" w:eastAsia="Calibri" w:hAnsi="Garamond" w:cs="Times New Roman"/>
          <w:sz w:val="24"/>
          <w:szCs w:val="24"/>
        </w:rPr>
        <w:t>aristotelica</w:t>
      </w:r>
      <w:proofErr w:type="gramEnd"/>
      <w:r w:rsidRPr="00AB7C0F">
        <w:rPr>
          <w:rFonts w:ascii="Garamond" w:eastAsia="Calibri" w:hAnsi="Garamond" w:cs="Times New Roman"/>
          <w:sz w:val="24"/>
          <w:szCs w:val="24"/>
        </w:rPr>
        <w:t xml:space="preserve"> si intuisce la cognizione della profonda diversità del teatro greco da quello cristiano: </w:t>
      </w:r>
      <w:r w:rsidR="00E13124">
        <w:rPr>
          <w:rFonts w:ascii="Garamond" w:eastAsia="Calibri" w:hAnsi="Garamond" w:cs="Times New Roman"/>
          <w:sz w:val="24"/>
          <w:szCs w:val="24"/>
        </w:rPr>
        <w:t>il compito del drammaturgo non sarebbe più</w:t>
      </w:r>
      <w:r w:rsidRPr="00AB7C0F">
        <w:rPr>
          <w:rFonts w:ascii="Garamond" w:eastAsia="Calibri" w:hAnsi="Garamond" w:cs="Times New Roman"/>
          <w:sz w:val="24"/>
          <w:szCs w:val="24"/>
        </w:rPr>
        <w:t xml:space="preserve"> quello di illustrare la fatale parabola discendente di principi e sovrani, secondo la tipica modalità del </w:t>
      </w:r>
      <w:r w:rsidRPr="00AB7C0F">
        <w:rPr>
          <w:rFonts w:ascii="Garamond" w:eastAsia="Calibri" w:hAnsi="Garamond" w:cs="Times New Roman"/>
          <w:i/>
          <w:sz w:val="24"/>
          <w:szCs w:val="24"/>
        </w:rPr>
        <w:t xml:space="preserve">De </w:t>
      </w:r>
      <w:proofErr w:type="spellStart"/>
      <w:r w:rsidRPr="00AB7C0F">
        <w:rPr>
          <w:rFonts w:ascii="Garamond" w:eastAsia="Calibri" w:hAnsi="Garamond" w:cs="Times New Roman"/>
          <w:i/>
          <w:sz w:val="24"/>
          <w:szCs w:val="24"/>
        </w:rPr>
        <w:t>casibus</w:t>
      </w:r>
      <w:proofErr w:type="spellEnd"/>
      <w:r w:rsidRPr="00AB7C0F">
        <w:rPr>
          <w:rFonts w:ascii="Garamond" w:eastAsia="Calibri" w:hAnsi="Garamond" w:cs="Times New Roman"/>
          <w:sz w:val="24"/>
          <w:szCs w:val="24"/>
        </w:rPr>
        <w:t xml:space="preserve">, ma piuttosto di rappresentare cristianamente la fragilità dell’essere umano, mai al riparo, per quanto virtuoso, dalla tentazione e dal peccato. Il protagonista ideale, per il bergamasco, non è certo l’eroe </w:t>
      </w:r>
      <w:proofErr w:type="spellStart"/>
      <w:r w:rsidRPr="00AB7C0F">
        <w:rPr>
          <w:rFonts w:ascii="Garamond" w:eastAsia="Calibri" w:hAnsi="Garamond" w:cs="Times New Roman"/>
          <w:sz w:val="24"/>
          <w:szCs w:val="24"/>
        </w:rPr>
        <w:t>corneilliano</w:t>
      </w:r>
      <w:proofErr w:type="spellEnd"/>
      <w:r w:rsidRPr="00AB7C0F">
        <w:rPr>
          <w:rFonts w:ascii="Garamond" w:eastAsia="Calibri" w:hAnsi="Garamond" w:cs="Times New Roman"/>
          <w:sz w:val="24"/>
          <w:szCs w:val="24"/>
        </w:rPr>
        <w:t xml:space="preserve">, capace di destare, nel bene o nel male, l’ammirazione degli spettatori, ma l’uomo fondamentalmente giusto che cade in miseria per qualche colpa occasionale; in questo </w:t>
      </w:r>
      <w:proofErr w:type="gramStart"/>
      <w:r w:rsidRPr="00AB7C0F">
        <w:rPr>
          <w:rFonts w:ascii="Garamond" w:eastAsia="Calibri" w:hAnsi="Garamond" w:cs="Times New Roman"/>
          <w:sz w:val="24"/>
          <w:szCs w:val="24"/>
        </w:rPr>
        <w:t>contesto</w:t>
      </w:r>
      <w:proofErr w:type="gramEnd"/>
      <w:r w:rsidRPr="00AB7C0F">
        <w:rPr>
          <w:rFonts w:ascii="Garamond" w:eastAsia="Calibri" w:hAnsi="Garamond" w:cs="Times New Roman"/>
          <w:sz w:val="24"/>
          <w:szCs w:val="24"/>
        </w:rPr>
        <w:t xml:space="preserve"> egli propone una lettura del mito di Edipo diversa da quelle offerte nel diciassettesimo secolo: il re tebano non sarebbe né un tiranno punito per l’eccessiva ambizione, né l’innocente ingiustamente punito, ma un uomo buono che, per eccesso di arroganza, si macchia di una colpa maggiore rispetto a quella in cui pensava di incorrere. Parrebbe agire in questa convinzione una sensibilità </w:t>
      </w:r>
      <w:proofErr w:type="gramStart"/>
      <w:r w:rsidRPr="00AB7C0F">
        <w:rPr>
          <w:rFonts w:ascii="Garamond" w:eastAsia="Calibri" w:hAnsi="Garamond" w:cs="Times New Roman"/>
          <w:sz w:val="24"/>
          <w:szCs w:val="24"/>
        </w:rPr>
        <w:t>fortemente</w:t>
      </w:r>
      <w:proofErr w:type="gramEnd"/>
      <w:r w:rsidRPr="00AB7C0F">
        <w:rPr>
          <w:rFonts w:ascii="Garamond" w:eastAsia="Calibri" w:hAnsi="Garamond" w:cs="Times New Roman"/>
          <w:sz w:val="24"/>
          <w:szCs w:val="24"/>
        </w:rPr>
        <w:t xml:space="preserve"> condizionata da </w:t>
      </w:r>
      <w:r w:rsidR="00E13124">
        <w:rPr>
          <w:rFonts w:ascii="Garamond" w:eastAsia="Calibri" w:hAnsi="Garamond" w:cs="Times New Roman"/>
          <w:sz w:val="24"/>
          <w:szCs w:val="24"/>
        </w:rPr>
        <w:t>venature protestanti, che emergono</w:t>
      </w:r>
      <w:r w:rsidRPr="00AB7C0F">
        <w:rPr>
          <w:rFonts w:ascii="Garamond" w:eastAsia="Calibri" w:hAnsi="Garamond" w:cs="Times New Roman"/>
          <w:sz w:val="24"/>
          <w:szCs w:val="24"/>
        </w:rPr>
        <w:t xml:space="preserve"> anche in altri punti del trattato.</w:t>
      </w:r>
    </w:p>
    <w:p w14:paraId="63A15BCA" w14:textId="77777777" w:rsidR="00B34724" w:rsidRPr="00AB7C0F" w:rsidRDefault="00B34724" w:rsidP="00B34724">
      <w:pPr>
        <w:spacing w:after="0" w:line="276" w:lineRule="auto"/>
        <w:jc w:val="both"/>
        <w:rPr>
          <w:rFonts w:ascii="Garamond" w:eastAsia="Calibri" w:hAnsi="Garamond" w:cs="Times New Roman"/>
          <w:sz w:val="24"/>
          <w:szCs w:val="24"/>
        </w:rPr>
      </w:pPr>
      <w:r w:rsidRPr="00AB7C0F">
        <w:rPr>
          <w:rFonts w:ascii="Garamond" w:eastAsia="Calibri" w:hAnsi="Garamond" w:cs="Times New Roman"/>
          <w:sz w:val="24"/>
          <w:szCs w:val="24"/>
        </w:rPr>
        <w:lastRenderedPageBreak/>
        <w:t xml:space="preserve">Il primo capo prosegue con una lunga e puntuale disamina delle favole greche, italiane e francesi, volta a determinare la bontà dei protagonisti prescelti e la potenzialità catartica degli intrecci sviluppati. Fra i greci Sofocle è giudicato l’autore più regolare; fra gli italiani si </w:t>
      </w:r>
      <w:proofErr w:type="gramStart"/>
      <w:r w:rsidRPr="00AB7C0F">
        <w:rPr>
          <w:rFonts w:ascii="Garamond" w:eastAsia="Calibri" w:hAnsi="Garamond" w:cs="Times New Roman"/>
          <w:sz w:val="24"/>
          <w:szCs w:val="24"/>
        </w:rPr>
        <w:t>distinguono</w:t>
      </w:r>
      <w:proofErr w:type="gramEnd"/>
      <w:r w:rsidRPr="00AB7C0F">
        <w:rPr>
          <w:rFonts w:ascii="Garamond" w:eastAsia="Calibri" w:hAnsi="Garamond" w:cs="Times New Roman"/>
          <w:sz w:val="24"/>
          <w:szCs w:val="24"/>
        </w:rPr>
        <w:t xml:space="preserve"> il Trissino, capace di offrire il prototipo dell’eroina tragica – a tutti gli effetti mediocre – con la sua </w:t>
      </w:r>
      <w:proofErr w:type="spellStart"/>
      <w:r w:rsidRPr="00AB7C0F">
        <w:rPr>
          <w:rFonts w:ascii="Garamond" w:eastAsia="Calibri" w:hAnsi="Garamond" w:cs="Times New Roman"/>
          <w:i/>
          <w:sz w:val="24"/>
          <w:szCs w:val="24"/>
        </w:rPr>
        <w:t>Sofonisba</w:t>
      </w:r>
      <w:proofErr w:type="spellEnd"/>
      <w:r w:rsidRPr="00AB7C0F">
        <w:rPr>
          <w:rFonts w:ascii="Garamond" w:eastAsia="Calibri" w:hAnsi="Garamond" w:cs="Times New Roman"/>
          <w:sz w:val="24"/>
          <w:szCs w:val="24"/>
        </w:rPr>
        <w:t xml:space="preserve">, il Rucellai della </w:t>
      </w:r>
      <w:r w:rsidRPr="00AB7C0F">
        <w:rPr>
          <w:rFonts w:ascii="Garamond" w:eastAsia="Calibri" w:hAnsi="Garamond" w:cs="Times New Roman"/>
          <w:i/>
          <w:sz w:val="24"/>
          <w:szCs w:val="24"/>
        </w:rPr>
        <w:t>Rosmunda</w:t>
      </w:r>
      <w:r w:rsidRPr="00AB7C0F">
        <w:rPr>
          <w:rFonts w:ascii="Garamond" w:eastAsia="Calibri" w:hAnsi="Garamond" w:cs="Times New Roman"/>
          <w:sz w:val="24"/>
          <w:szCs w:val="24"/>
        </w:rPr>
        <w:t xml:space="preserve">, il </w:t>
      </w:r>
      <w:proofErr w:type="spellStart"/>
      <w:r w:rsidRPr="00AB7C0F">
        <w:rPr>
          <w:rFonts w:ascii="Garamond" w:eastAsia="Calibri" w:hAnsi="Garamond" w:cs="Times New Roman"/>
          <w:sz w:val="24"/>
          <w:szCs w:val="24"/>
        </w:rPr>
        <w:t>Giraldi</w:t>
      </w:r>
      <w:proofErr w:type="spellEnd"/>
      <w:r w:rsidRPr="00AB7C0F">
        <w:rPr>
          <w:rFonts w:ascii="Garamond" w:eastAsia="Calibri" w:hAnsi="Garamond" w:cs="Times New Roman"/>
          <w:sz w:val="24"/>
          <w:szCs w:val="24"/>
        </w:rPr>
        <w:t xml:space="preserve"> Cinzio, il Bonarelli e il Dottori: in queste scelte, spesso dipendenti dai canoni precedentemente forgiati dal </w:t>
      </w:r>
      <w:proofErr w:type="spellStart"/>
      <w:r w:rsidRPr="00AB7C0F">
        <w:rPr>
          <w:rFonts w:ascii="Garamond" w:eastAsia="Calibri" w:hAnsi="Garamond" w:cs="Times New Roman"/>
          <w:sz w:val="24"/>
          <w:szCs w:val="24"/>
        </w:rPr>
        <w:t>Crescimbeni</w:t>
      </w:r>
      <w:proofErr w:type="spellEnd"/>
      <w:r w:rsidRPr="00AB7C0F">
        <w:rPr>
          <w:rFonts w:ascii="Garamond" w:eastAsia="Calibri" w:hAnsi="Garamond" w:cs="Times New Roman"/>
          <w:sz w:val="24"/>
          <w:szCs w:val="24"/>
        </w:rPr>
        <w:t xml:space="preserve"> e soprattutto dal Maffei del </w:t>
      </w:r>
      <w:r w:rsidRPr="00AB7C0F">
        <w:rPr>
          <w:rFonts w:ascii="Garamond" w:eastAsia="Calibri" w:hAnsi="Garamond" w:cs="Times New Roman"/>
          <w:i/>
          <w:sz w:val="24"/>
          <w:szCs w:val="24"/>
        </w:rPr>
        <w:t>Teatro italiano</w:t>
      </w:r>
      <w:r w:rsidRPr="00AB7C0F">
        <w:rPr>
          <w:rFonts w:ascii="Garamond" w:eastAsia="Calibri" w:hAnsi="Garamond" w:cs="Times New Roman"/>
          <w:sz w:val="24"/>
          <w:szCs w:val="24"/>
        </w:rPr>
        <w:t xml:space="preserve">, si scorge una certa originalità, dovuta proprio all’assunto di partenza e alla scelta di analizzare le tragedie dal punto di vista della qualità del protagonista e del grado di patetismo della favola. Fra le tragedie settecentesche la preferenza è data al classicistico </w:t>
      </w:r>
      <w:r w:rsidRPr="00AB7C0F">
        <w:rPr>
          <w:rFonts w:ascii="Garamond" w:eastAsia="Calibri" w:hAnsi="Garamond" w:cs="Times New Roman"/>
          <w:i/>
          <w:sz w:val="24"/>
          <w:szCs w:val="24"/>
        </w:rPr>
        <w:t>Ulisse il giovane</w:t>
      </w:r>
      <w:r w:rsidRPr="00AB7C0F">
        <w:rPr>
          <w:rFonts w:ascii="Garamond" w:eastAsia="Calibri" w:hAnsi="Garamond" w:cs="Times New Roman"/>
          <w:sz w:val="24"/>
          <w:szCs w:val="24"/>
        </w:rPr>
        <w:t xml:space="preserve"> di Lazzarini, plasmato sull’</w:t>
      </w:r>
      <w:r w:rsidRPr="00AB7C0F">
        <w:rPr>
          <w:rFonts w:ascii="Garamond" w:eastAsia="Calibri" w:hAnsi="Garamond" w:cs="Times New Roman"/>
          <w:i/>
          <w:sz w:val="24"/>
          <w:szCs w:val="24"/>
        </w:rPr>
        <w:t>Edipo re</w:t>
      </w:r>
      <w:r w:rsidRPr="00AB7C0F">
        <w:rPr>
          <w:rFonts w:ascii="Garamond" w:eastAsia="Calibri" w:hAnsi="Garamond" w:cs="Times New Roman"/>
          <w:sz w:val="24"/>
          <w:szCs w:val="24"/>
        </w:rPr>
        <w:t xml:space="preserve"> sofocle</w:t>
      </w:r>
      <w:r w:rsidR="00E13124">
        <w:rPr>
          <w:rFonts w:ascii="Garamond" w:eastAsia="Calibri" w:hAnsi="Garamond" w:cs="Times New Roman"/>
          <w:sz w:val="24"/>
          <w:szCs w:val="24"/>
        </w:rPr>
        <w:t>o</w:t>
      </w:r>
      <w:r w:rsidRPr="00AB7C0F">
        <w:rPr>
          <w:rFonts w:ascii="Garamond" w:eastAsia="Calibri" w:hAnsi="Garamond" w:cs="Times New Roman"/>
          <w:sz w:val="24"/>
          <w:szCs w:val="24"/>
        </w:rPr>
        <w:t xml:space="preserve">, mentre la </w:t>
      </w:r>
      <w:r w:rsidRPr="00AB7C0F">
        <w:rPr>
          <w:rFonts w:ascii="Garamond" w:eastAsia="Calibri" w:hAnsi="Garamond" w:cs="Times New Roman"/>
          <w:i/>
          <w:sz w:val="24"/>
          <w:szCs w:val="24"/>
        </w:rPr>
        <w:t>Merope</w:t>
      </w:r>
      <w:r w:rsidRPr="00AB7C0F">
        <w:rPr>
          <w:rFonts w:ascii="Garamond" w:eastAsia="Calibri" w:hAnsi="Garamond" w:cs="Times New Roman"/>
          <w:sz w:val="24"/>
          <w:szCs w:val="24"/>
        </w:rPr>
        <w:t xml:space="preserve"> del Maffei non è neppure presa in considerazione a causa dell’esito doppio della favola, che non soddisfaceva l’esigenza catartica richiesta </w:t>
      </w:r>
      <w:proofErr w:type="gramStart"/>
      <w:r w:rsidRPr="00AB7C0F">
        <w:rPr>
          <w:rFonts w:ascii="Garamond" w:eastAsia="Calibri" w:hAnsi="Garamond" w:cs="Times New Roman"/>
          <w:sz w:val="24"/>
          <w:szCs w:val="24"/>
        </w:rPr>
        <w:t>dal</w:t>
      </w:r>
      <w:proofErr w:type="gramEnd"/>
      <w:r w:rsidRPr="00AB7C0F">
        <w:rPr>
          <w:rFonts w:ascii="Garamond" w:eastAsia="Calibri" w:hAnsi="Garamond" w:cs="Times New Roman"/>
          <w:sz w:val="24"/>
          <w:szCs w:val="24"/>
        </w:rPr>
        <w:t xml:space="preserve"> Calepio come prerogativa di ogni buon componimento tragico. In questo frangente si nota peraltro che l’attenzione dell’autore si sofferma anche su </w:t>
      </w:r>
      <w:proofErr w:type="spellStart"/>
      <w:r w:rsidRPr="00AB7C0F">
        <w:rPr>
          <w:rFonts w:ascii="Garamond" w:eastAsia="Calibri" w:hAnsi="Garamond" w:cs="Times New Roman"/>
          <w:i/>
          <w:sz w:val="24"/>
          <w:szCs w:val="24"/>
        </w:rPr>
        <w:t>pièces</w:t>
      </w:r>
      <w:proofErr w:type="spellEnd"/>
      <w:r w:rsidRPr="00AB7C0F">
        <w:rPr>
          <w:rFonts w:ascii="Garamond" w:eastAsia="Calibri" w:hAnsi="Garamond" w:cs="Times New Roman"/>
          <w:sz w:val="24"/>
          <w:szCs w:val="24"/>
        </w:rPr>
        <w:t xml:space="preserve"> recentissime (quelle di </w:t>
      </w:r>
      <w:proofErr w:type="spellStart"/>
      <w:r w:rsidRPr="00AB7C0F">
        <w:rPr>
          <w:rFonts w:ascii="Garamond" w:eastAsia="Calibri" w:hAnsi="Garamond" w:cs="Times New Roman"/>
          <w:sz w:val="24"/>
          <w:szCs w:val="24"/>
        </w:rPr>
        <w:t>Salìo</w:t>
      </w:r>
      <w:proofErr w:type="spellEnd"/>
      <w:r w:rsidRPr="00AB7C0F">
        <w:rPr>
          <w:rFonts w:ascii="Garamond" w:eastAsia="Calibri" w:hAnsi="Garamond" w:cs="Times New Roman"/>
          <w:sz w:val="24"/>
          <w:szCs w:val="24"/>
        </w:rPr>
        <w:t>, di Zanotti, di Recanati, di Conti e in ambito francese di Voltaire e di de la Motte), in virtù del fatto che il suo interesse nei confronti della drammaturgia non è tanto di natura archeologica, quanto piuttosto mil</w:t>
      </w:r>
      <w:r w:rsidR="00E13124">
        <w:rPr>
          <w:rFonts w:ascii="Garamond" w:eastAsia="Calibri" w:hAnsi="Garamond" w:cs="Times New Roman"/>
          <w:sz w:val="24"/>
          <w:szCs w:val="24"/>
        </w:rPr>
        <w:t xml:space="preserve">itante, e </w:t>
      </w:r>
      <w:proofErr w:type="gramStart"/>
      <w:r w:rsidR="00E13124">
        <w:rPr>
          <w:rFonts w:ascii="Garamond" w:eastAsia="Calibri" w:hAnsi="Garamond" w:cs="Times New Roman"/>
          <w:sz w:val="24"/>
          <w:szCs w:val="24"/>
        </w:rPr>
        <w:t>decisamente</w:t>
      </w:r>
      <w:proofErr w:type="gramEnd"/>
      <w:r w:rsidR="00E13124">
        <w:rPr>
          <w:rFonts w:ascii="Garamond" w:eastAsia="Calibri" w:hAnsi="Garamond" w:cs="Times New Roman"/>
          <w:sz w:val="24"/>
          <w:szCs w:val="24"/>
        </w:rPr>
        <w:t xml:space="preserve"> rivolto a</w:t>
      </w:r>
      <w:r w:rsidRPr="00AB7C0F">
        <w:rPr>
          <w:rFonts w:ascii="Garamond" w:eastAsia="Calibri" w:hAnsi="Garamond" w:cs="Times New Roman"/>
          <w:sz w:val="24"/>
          <w:szCs w:val="24"/>
        </w:rPr>
        <w:t xml:space="preserve"> incidere sugli sviluppi della drammaturgia contemporanea per rendere perfettibile la scrittura tragica italiana. In questo senso l’operazione contenuta nel </w:t>
      </w:r>
      <w:r w:rsidRPr="00AB7C0F">
        <w:rPr>
          <w:rFonts w:ascii="Garamond" w:eastAsia="Calibri" w:hAnsi="Garamond" w:cs="Times New Roman"/>
          <w:i/>
          <w:sz w:val="24"/>
          <w:szCs w:val="24"/>
        </w:rPr>
        <w:t>Paragone</w:t>
      </w:r>
      <w:r w:rsidRPr="00AB7C0F">
        <w:rPr>
          <w:rFonts w:ascii="Garamond" w:eastAsia="Calibri" w:hAnsi="Garamond" w:cs="Times New Roman"/>
          <w:sz w:val="24"/>
          <w:szCs w:val="24"/>
        </w:rPr>
        <w:t xml:space="preserve"> si distingue in modo lampante da quella condotta nel </w:t>
      </w:r>
      <w:r w:rsidRPr="00AB7C0F">
        <w:rPr>
          <w:rFonts w:ascii="Garamond" w:eastAsia="Calibri" w:hAnsi="Garamond" w:cs="Times New Roman"/>
          <w:i/>
          <w:sz w:val="24"/>
          <w:szCs w:val="24"/>
        </w:rPr>
        <w:t>Teatro italiano</w:t>
      </w:r>
      <w:r w:rsidRPr="00AB7C0F">
        <w:rPr>
          <w:rFonts w:ascii="Garamond" w:eastAsia="Calibri" w:hAnsi="Garamond" w:cs="Times New Roman"/>
          <w:sz w:val="24"/>
          <w:szCs w:val="24"/>
        </w:rPr>
        <w:t xml:space="preserve"> di Maffei, se non nell’obiettivo finale, certamente nei principi che ne guidano la stesura.</w:t>
      </w:r>
    </w:p>
    <w:p w14:paraId="404B4141" w14:textId="77777777" w:rsidR="00B34724" w:rsidRPr="00AB7C0F" w:rsidRDefault="00B34724" w:rsidP="00B34724">
      <w:pPr>
        <w:spacing w:after="0" w:line="276" w:lineRule="auto"/>
        <w:jc w:val="both"/>
        <w:rPr>
          <w:rFonts w:ascii="Garamond" w:eastAsia="Calibri" w:hAnsi="Garamond" w:cs="Times New Roman"/>
          <w:sz w:val="24"/>
          <w:szCs w:val="24"/>
        </w:rPr>
      </w:pPr>
      <w:r w:rsidRPr="00AB7C0F">
        <w:rPr>
          <w:rFonts w:ascii="Garamond" w:eastAsia="Calibri" w:hAnsi="Garamond" w:cs="Times New Roman"/>
          <w:sz w:val="24"/>
          <w:szCs w:val="24"/>
        </w:rPr>
        <w:t xml:space="preserve">L’autore prosegue poi con un ampio sondaggio sulla tragedia francese, stimata generalmente inferiore a quella italiana sotto questo profilo, </w:t>
      </w:r>
      <w:proofErr w:type="gramStart"/>
      <w:r w:rsidRPr="00AB7C0F">
        <w:rPr>
          <w:rFonts w:ascii="Garamond" w:eastAsia="Calibri" w:hAnsi="Garamond" w:cs="Times New Roman"/>
          <w:sz w:val="24"/>
          <w:szCs w:val="24"/>
        </w:rPr>
        <w:t>in quanto</w:t>
      </w:r>
      <w:proofErr w:type="gramEnd"/>
      <w:r w:rsidRPr="00AB7C0F">
        <w:rPr>
          <w:rFonts w:ascii="Garamond" w:eastAsia="Calibri" w:hAnsi="Garamond" w:cs="Times New Roman"/>
          <w:sz w:val="24"/>
          <w:szCs w:val="24"/>
        </w:rPr>
        <w:t xml:space="preserve"> gli autori transalpini, a partire da </w:t>
      </w:r>
      <w:proofErr w:type="spellStart"/>
      <w:r w:rsidRPr="00AB7C0F">
        <w:rPr>
          <w:rFonts w:ascii="Garamond" w:eastAsia="Calibri" w:hAnsi="Garamond" w:cs="Times New Roman"/>
          <w:sz w:val="24"/>
          <w:szCs w:val="24"/>
        </w:rPr>
        <w:t>Corneille</w:t>
      </w:r>
      <w:proofErr w:type="spellEnd"/>
      <w:r w:rsidRPr="00AB7C0F">
        <w:rPr>
          <w:rFonts w:ascii="Garamond" w:eastAsia="Calibri" w:hAnsi="Garamond" w:cs="Times New Roman"/>
          <w:sz w:val="24"/>
          <w:szCs w:val="24"/>
        </w:rPr>
        <w:t xml:space="preserve">, hanno cercato più spesso l’applauso del pubblico, e non la sua edificazione. Di conseguenza hanno prescelto soggetti poco adatti a purgare, pieni di eroi eccessivamente virtuosi o troppo malvagi e in ogni caso incapaci di destare nel pubblico </w:t>
      </w:r>
      <w:proofErr w:type="gramStart"/>
      <w:r w:rsidRPr="00AB7C0F">
        <w:rPr>
          <w:rFonts w:ascii="Garamond" w:eastAsia="Calibri" w:hAnsi="Garamond" w:cs="Times New Roman"/>
          <w:sz w:val="24"/>
          <w:szCs w:val="24"/>
        </w:rPr>
        <w:t>qualsivoglia</w:t>
      </w:r>
      <w:proofErr w:type="gramEnd"/>
      <w:r w:rsidRPr="00AB7C0F">
        <w:rPr>
          <w:rFonts w:ascii="Garamond" w:eastAsia="Calibri" w:hAnsi="Garamond" w:cs="Times New Roman"/>
          <w:sz w:val="24"/>
          <w:szCs w:val="24"/>
        </w:rPr>
        <w:t xml:space="preserve"> compassione. Il confronto indiretto fra </w:t>
      </w:r>
      <w:proofErr w:type="spellStart"/>
      <w:r w:rsidRPr="00AB7C0F">
        <w:rPr>
          <w:rFonts w:ascii="Garamond" w:eastAsia="Calibri" w:hAnsi="Garamond" w:cs="Times New Roman"/>
          <w:sz w:val="24"/>
          <w:szCs w:val="24"/>
        </w:rPr>
        <w:t>Corneille</w:t>
      </w:r>
      <w:proofErr w:type="spellEnd"/>
      <w:r w:rsidRPr="00AB7C0F">
        <w:rPr>
          <w:rFonts w:ascii="Garamond" w:eastAsia="Calibri" w:hAnsi="Garamond" w:cs="Times New Roman"/>
          <w:sz w:val="24"/>
          <w:szCs w:val="24"/>
        </w:rPr>
        <w:t xml:space="preserve"> e </w:t>
      </w:r>
      <w:proofErr w:type="spellStart"/>
      <w:r w:rsidRPr="00AB7C0F">
        <w:rPr>
          <w:rFonts w:ascii="Garamond" w:eastAsia="Calibri" w:hAnsi="Garamond" w:cs="Times New Roman"/>
          <w:sz w:val="24"/>
          <w:szCs w:val="24"/>
        </w:rPr>
        <w:t>Racine</w:t>
      </w:r>
      <w:proofErr w:type="spellEnd"/>
      <w:r w:rsidRPr="00AB7C0F">
        <w:rPr>
          <w:rFonts w:ascii="Garamond" w:eastAsia="Calibri" w:hAnsi="Garamond" w:cs="Times New Roman"/>
          <w:sz w:val="24"/>
          <w:szCs w:val="24"/>
        </w:rPr>
        <w:t xml:space="preserve"> si modula sui toni del “Parallèle”, forma critica che aveva animato le polemiche letterarie sei-settecentesche in Francia, e che Calepio dimostra di conoscere molto bene; </w:t>
      </w:r>
      <w:proofErr w:type="spellStart"/>
      <w:r w:rsidRPr="00AB7C0F">
        <w:rPr>
          <w:rFonts w:ascii="Garamond" w:eastAsia="Calibri" w:hAnsi="Garamond" w:cs="Times New Roman"/>
          <w:sz w:val="24"/>
          <w:szCs w:val="24"/>
        </w:rPr>
        <w:t>Racine</w:t>
      </w:r>
      <w:proofErr w:type="spellEnd"/>
      <w:r w:rsidRPr="00AB7C0F">
        <w:rPr>
          <w:rFonts w:ascii="Garamond" w:eastAsia="Calibri" w:hAnsi="Garamond" w:cs="Times New Roman"/>
          <w:sz w:val="24"/>
          <w:szCs w:val="24"/>
        </w:rPr>
        <w:t xml:space="preserve">, in particolare grazie alla sua </w:t>
      </w:r>
      <w:proofErr w:type="spellStart"/>
      <w:r w:rsidR="002E1CCA">
        <w:rPr>
          <w:rFonts w:ascii="Garamond" w:eastAsia="Calibri" w:hAnsi="Garamond" w:cs="Times New Roman"/>
          <w:i/>
          <w:sz w:val="24"/>
          <w:szCs w:val="24"/>
        </w:rPr>
        <w:t>Phè</w:t>
      </w:r>
      <w:r w:rsidRPr="00AB7C0F">
        <w:rPr>
          <w:rFonts w:ascii="Garamond" w:eastAsia="Calibri" w:hAnsi="Garamond" w:cs="Times New Roman"/>
          <w:i/>
          <w:sz w:val="24"/>
          <w:szCs w:val="24"/>
        </w:rPr>
        <w:t>dre</w:t>
      </w:r>
      <w:proofErr w:type="spellEnd"/>
      <w:r w:rsidRPr="00AB7C0F">
        <w:rPr>
          <w:rFonts w:ascii="Garamond" w:eastAsia="Calibri" w:hAnsi="Garamond" w:cs="Times New Roman"/>
          <w:sz w:val="24"/>
          <w:szCs w:val="24"/>
        </w:rPr>
        <w:t>, vince nettamente il confronto, sebbene spesso non abbia badato a costruire intrecci e personaggi capaci di innescare nello spettatore un procedimento catartico.</w:t>
      </w:r>
    </w:p>
    <w:p w14:paraId="22133188" w14:textId="77777777" w:rsidR="00B34724" w:rsidRPr="00AB7C0F" w:rsidRDefault="00B34724" w:rsidP="00B34724">
      <w:pPr>
        <w:spacing w:after="0" w:line="276" w:lineRule="auto"/>
        <w:jc w:val="both"/>
        <w:rPr>
          <w:rFonts w:ascii="Garamond" w:eastAsia="Calibri" w:hAnsi="Garamond" w:cs="Times New Roman"/>
          <w:sz w:val="24"/>
          <w:szCs w:val="24"/>
        </w:rPr>
      </w:pPr>
      <w:r w:rsidRPr="00AB7C0F">
        <w:rPr>
          <w:rFonts w:ascii="Garamond" w:eastAsia="Calibri" w:hAnsi="Garamond" w:cs="Times New Roman"/>
          <w:sz w:val="24"/>
          <w:szCs w:val="24"/>
        </w:rPr>
        <w:t xml:space="preserve">Fin dalle prime pagine del </w:t>
      </w:r>
      <w:r w:rsidRPr="00AB7C0F">
        <w:rPr>
          <w:rFonts w:ascii="Garamond" w:eastAsia="Calibri" w:hAnsi="Garamond" w:cs="Times New Roman"/>
          <w:i/>
          <w:sz w:val="24"/>
          <w:szCs w:val="24"/>
        </w:rPr>
        <w:t>Paragone</w:t>
      </w:r>
      <w:r w:rsidRPr="00AB7C0F">
        <w:rPr>
          <w:rFonts w:ascii="Garamond" w:eastAsia="Calibri" w:hAnsi="Garamond" w:cs="Times New Roman"/>
          <w:sz w:val="24"/>
          <w:szCs w:val="24"/>
        </w:rPr>
        <w:t xml:space="preserve"> si comprende che la dissertazione </w:t>
      </w:r>
      <w:proofErr w:type="gramStart"/>
      <w:r w:rsidRPr="00AB7C0F">
        <w:rPr>
          <w:rFonts w:ascii="Garamond" w:eastAsia="Calibri" w:hAnsi="Garamond" w:cs="Times New Roman"/>
          <w:sz w:val="24"/>
          <w:szCs w:val="24"/>
        </w:rPr>
        <w:t>del</w:t>
      </w:r>
      <w:proofErr w:type="gramEnd"/>
      <w:r w:rsidRPr="00AB7C0F">
        <w:rPr>
          <w:rFonts w:ascii="Garamond" w:eastAsia="Calibri" w:hAnsi="Garamond" w:cs="Times New Roman"/>
          <w:sz w:val="24"/>
          <w:szCs w:val="24"/>
        </w:rPr>
        <w:t xml:space="preserve"> Calepio risente fortemente di alcune </w:t>
      </w:r>
      <w:proofErr w:type="spellStart"/>
      <w:r w:rsidRPr="00AB7C0F">
        <w:rPr>
          <w:rFonts w:ascii="Garamond" w:eastAsia="Calibri" w:hAnsi="Garamond" w:cs="Times New Roman"/>
          <w:i/>
          <w:sz w:val="24"/>
          <w:szCs w:val="24"/>
        </w:rPr>
        <w:t>querelles</w:t>
      </w:r>
      <w:proofErr w:type="spellEnd"/>
      <w:r w:rsidRPr="00AB7C0F">
        <w:rPr>
          <w:rFonts w:ascii="Garamond" w:eastAsia="Calibri" w:hAnsi="Garamond" w:cs="Times New Roman"/>
          <w:sz w:val="24"/>
          <w:szCs w:val="24"/>
        </w:rPr>
        <w:t xml:space="preserve"> che avevano animato la scena letteraria europea a cavaliere fra diciassettesimo e diciottesimo secolo: in primo luogo, ovviamente, la polemica Orsi-</w:t>
      </w:r>
      <w:proofErr w:type="spellStart"/>
      <w:r w:rsidRPr="00AB7C0F">
        <w:rPr>
          <w:rFonts w:ascii="Garamond" w:eastAsia="Calibri" w:hAnsi="Garamond" w:cs="Times New Roman"/>
          <w:sz w:val="24"/>
          <w:szCs w:val="24"/>
        </w:rPr>
        <w:t>Bouhours</w:t>
      </w:r>
      <w:proofErr w:type="spellEnd"/>
      <w:r w:rsidRPr="00AB7C0F">
        <w:rPr>
          <w:rFonts w:ascii="Garamond" w:eastAsia="Calibri" w:hAnsi="Garamond" w:cs="Times New Roman"/>
          <w:sz w:val="24"/>
          <w:szCs w:val="24"/>
        </w:rPr>
        <w:t xml:space="preserve">, di cui il bergamasco riprende indubbiamente motivi e posizioni; non meno rilevante è tuttavia l’incidenza, nella scrittura di Calepio, della </w:t>
      </w:r>
      <w:r w:rsidRPr="00AB7C0F">
        <w:rPr>
          <w:rFonts w:ascii="Garamond" w:eastAsia="Calibri" w:hAnsi="Garamond" w:cs="Times New Roman"/>
          <w:i/>
          <w:sz w:val="24"/>
          <w:szCs w:val="24"/>
        </w:rPr>
        <w:t xml:space="preserve">Querelle </w:t>
      </w:r>
      <w:proofErr w:type="spellStart"/>
      <w:r w:rsidRPr="00AB7C0F">
        <w:rPr>
          <w:rFonts w:ascii="Garamond" w:eastAsia="Calibri" w:hAnsi="Garamond" w:cs="Times New Roman"/>
          <w:i/>
          <w:sz w:val="24"/>
          <w:szCs w:val="24"/>
        </w:rPr>
        <w:t>des</w:t>
      </w:r>
      <w:proofErr w:type="spellEnd"/>
      <w:r w:rsidRPr="00AB7C0F">
        <w:rPr>
          <w:rFonts w:ascii="Garamond" w:eastAsia="Calibri" w:hAnsi="Garamond" w:cs="Times New Roman"/>
          <w:i/>
          <w:sz w:val="24"/>
          <w:szCs w:val="24"/>
        </w:rPr>
        <w:t xml:space="preserve"> </w:t>
      </w:r>
      <w:proofErr w:type="spellStart"/>
      <w:r w:rsidRPr="00AB7C0F">
        <w:rPr>
          <w:rFonts w:ascii="Garamond" w:eastAsia="Calibri" w:hAnsi="Garamond" w:cs="Times New Roman"/>
          <w:i/>
          <w:sz w:val="24"/>
          <w:szCs w:val="24"/>
        </w:rPr>
        <w:t>anciens</w:t>
      </w:r>
      <w:proofErr w:type="spellEnd"/>
      <w:r w:rsidRPr="00AB7C0F">
        <w:rPr>
          <w:rFonts w:ascii="Garamond" w:eastAsia="Calibri" w:hAnsi="Garamond" w:cs="Times New Roman"/>
          <w:i/>
          <w:sz w:val="24"/>
          <w:szCs w:val="24"/>
        </w:rPr>
        <w:t xml:space="preserve"> et </w:t>
      </w:r>
      <w:proofErr w:type="spellStart"/>
      <w:r w:rsidRPr="00AB7C0F">
        <w:rPr>
          <w:rFonts w:ascii="Garamond" w:eastAsia="Calibri" w:hAnsi="Garamond" w:cs="Times New Roman"/>
          <w:i/>
          <w:sz w:val="24"/>
          <w:szCs w:val="24"/>
        </w:rPr>
        <w:t>des</w:t>
      </w:r>
      <w:proofErr w:type="spellEnd"/>
      <w:r w:rsidRPr="00AB7C0F">
        <w:rPr>
          <w:rFonts w:ascii="Garamond" w:eastAsia="Calibri" w:hAnsi="Garamond" w:cs="Times New Roman"/>
          <w:i/>
          <w:sz w:val="24"/>
          <w:szCs w:val="24"/>
        </w:rPr>
        <w:t xml:space="preserve"> </w:t>
      </w:r>
      <w:proofErr w:type="spellStart"/>
      <w:r w:rsidRPr="00AB7C0F">
        <w:rPr>
          <w:rFonts w:ascii="Garamond" w:eastAsia="Calibri" w:hAnsi="Garamond" w:cs="Times New Roman"/>
          <w:i/>
          <w:sz w:val="24"/>
          <w:szCs w:val="24"/>
        </w:rPr>
        <w:t>modernes</w:t>
      </w:r>
      <w:proofErr w:type="spellEnd"/>
      <w:r w:rsidRPr="00AB7C0F">
        <w:rPr>
          <w:rFonts w:ascii="Garamond" w:eastAsia="Calibri" w:hAnsi="Garamond" w:cs="Times New Roman"/>
          <w:sz w:val="24"/>
          <w:szCs w:val="24"/>
        </w:rPr>
        <w:t>. L’autore dimostra qui un’ampia conoscenza dei classici greci e latini, sebbene non sempre di prima mano, che emergeva già nell’</w:t>
      </w:r>
      <w:r w:rsidRPr="00AB7C0F">
        <w:rPr>
          <w:rFonts w:ascii="Garamond" w:eastAsia="Calibri" w:hAnsi="Garamond" w:cs="Times New Roman"/>
          <w:i/>
          <w:sz w:val="24"/>
          <w:szCs w:val="24"/>
        </w:rPr>
        <w:t>Apologia di Sofocle</w:t>
      </w:r>
      <w:r w:rsidRPr="00AB7C0F">
        <w:rPr>
          <w:rFonts w:ascii="Garamond" w:eastAsia="Calibri" w:hAnsi="Garamond" w:cs="Times New Roman"/>
          <w:sz w:val="24"/>
          <w:szCs w:val="24"/>
        </w:rPr>
        <w:t>, lavoro critico giovanile e documento della precoce militanza di Calepio – impegnato a difendere l’</w:t>
      </w:r>
      <w:r w:rsidRPr="00AB7C0F">
        <w:rPr>
          <w:rFonts w:ascii="Garamond" w:eastAsia="Calibri" w:hAnsi="Garamond" w:cs="Times New Roman"/>
          <w:i/>
          <w:sz w:val="24"/>
          <w:szCs w:val="24"/>
        </w:rPr>
        <w:t>Edipo re</w:t>
      </w:r>
      <w:r w:rsidRPr="00AB7C0F">
        <w:rPr>
          <w:rFonts w:ascii="Garamond" w:eastAsia="Calibri" w:hAnsi="Garamond" w:cs="Times New Roman"/>
          <w:sz w:val="24"/>
          <w:szCs w:val="24"/>
        </w:rPr>
        <w:t xml:space="preserve"> dalle accuse rivoltegli da Voltaire – nel partito degli </w:t>
      </w:r>
      <w:proofErr w:type="spellStart"/>
      <w:r w:rsidRPr="00AB7C0F">
        <w:rPr>
          <w:rFonts w:ascii="Garamond" w:eastAsia="Calibri" w:hAnsi="Garamond" w:cs="Times New Roman"/>
          <w:i/>
          <w:sz w:val="24"/>
          <w:szCs w:val="24"/>
        </w:rPr>
        <w:t>anciens</w:t>
      </w:r>
      <w:proofErr w:type="spellEnd"/>
      <w:r w:rsidRPr="00AB7C0F">
        <w:rPr>
          <w:rFonts w:ascii="Garamond" w:eastAsia="Calibri" w:hAnsi="Garamond" w:cs="Times New Roman"/>
          <w:sz w:val="24"/>
          <w:szCs w:val="24"/>
        </w:rPr>
        <w:t xml:space="preserve">. Nel </w:t>
      </w:r>
      <w:r w:rsidRPr="00AB7C0F">
        <w:rPr>
          <w:rFonts w:ascii="Garamond" w:eastAsia="Calibri" w:hAnsi="Garamond" w:cs="Times New Roman"/>
          <w:i/>
          <w:sz w:val="24"/>
          <w:szCs w:val="24"/>
        </w:rPr>
        <w:t>Paragone</w:t>
      </w:r>
      <w:r w:rsidRPr="00AB7C0F">
        <w:rPr>
          <w:rFonts w:ascii="Garamond" w:eastAsia="Calibri" w:hAnsi="Garamond" w:cs="Times New Roman"/>
          <w:sz w:val="24"/>
          <w:szCs w:val="24"/>
        </w:rPr>
        <w:t xml:space="preserve">, sebbene non manchino prese di posizione a favore degli antichi – viene ad esempio criticato l’atteggiamento aggressivo di </w:t>
      </w:r>
      <w:proofErr w:type="spellStart"/>
      <w:r w:rsidRPr="00AB7C0F">
        <w:rPr>
          <w:rFonts w:ascii="Garamond" w:eastAsia="Calibri" w:hAnsi="Garamond" w:cs="Times New Roman"/>
          <w:sz w:val="24"/>
          <w:szCs w:val="24"/>
        </w:rPr>
        <w:t>Perrault</w:t>
      </w:r>
      <w:proofErr w:type="spellEnd"/>
      <w:r w:rsidRPr="00AB7C0F">
        <w:rPr>
          <w:rFonts w:ascii="Garamond" w:eastAsia="Calibri" w:hAnsi="Garamond" w:cs="Times New Roman"/>
          <w:sz w:val="24"/>
          <w:szCs w:val="24"/>
        </w:rPr>
        <w:t xml:space="preserve"> e dei suoi sodali, spesso pronti </w:t>
      </w:r>
      <w:proofErr w:type="gramStart"/>
      <w:r w:rsidRPr="00AB7C0F">
        <w:rPr>
          <w:rFonts w:ascii="Garamond" w:eastAsia="Calibri" w:hAnsi="Garamond" w:cs="Times New Roman"/>
          <w:sz w:val="24"/>
          <w:szCs w:val="24"/>
        </w:rPr>
        <w:t>ad</w:t>
      </w:r>
      <w:proofErr w:type="gramEnd"/>
      <w:r w:rsidRPr="00AB7C0F">
        <w:rPr>
          <w:rFonts w:ascii="Garamond" w:eastAsia="Calibri" w:hAnsi="Garamond" w:cs="Times New Roman"/>
          <w:sz w:val="24"/>
          <w:szCs w:val="24"/>
        </w:rPr>
        <w:t xml:space="preserve"> osteggiare gli autori classici esclusivamente per </w:t>
      </w:r>
      <w:proofErr w:type="spellStart"/>
      <w:r w:rsidRPr="00AB7C0F">
        <w:rPr>
          <w:rFonts w:ascii="Garamond" w:eastAsia="Calibri" w:hAnsi="Garamond" w:cs="Times New Roman"/>
          <w:i/>
          <w:sz w:val="24"/>
          <w:szCs w:val="24"/>
        </w:rPr>
        <w:t>petitio</w:t>
      </w:r>
      <w:proofErr w:type="spellEnd"/>
      <w:r w:rsidRPr="00AB7C0F">
        <w:rPr>
          <w:rFonts w:ascii="Garamond" w:eastAsia="Calibri" w:hAnsi="Garamond" w:cs="Times New Roman"/>
          <w:i/>
          <w:sz w:val="24"/>
          <w:szCs w:val="24"/>
        </w:rPr>
        <w:t xml:space="preserve"> principii</w:t>
      </w:r>
      <w:r w:rsidR="002E1CCA">
        <w:rPr>
          <w:rFonts w:ascii="Garamond" w:eastAsia="Calibri" w:hAnsi="Garamond" w:cs="Times New Roman"/>
          <w:sz w:val="24"/>
          <w:szCs w:val="24"/>
        </w:rPr>
        <w:t xml:space="preserve"> –</w:t>
      </w:r>
      <w:r w:rsidRPr="00AB7C0F">
        <w:rPr>
          <w:rFonts w:ascii="Garamond" w:eastAsia="Calibri" w:hAnsi="Garamond" w:cs="Times New Roman"/>
          <w:sz w:val="24"/>
          <w:szCs w:val="24"/>
        </w:rPr>
        <w:t xml:space="preserve">, l’autore sembra schierarsi risolutamente a favore dei </w:t>
      </w:r>
      <w:proofErr w:type="spellStart"/>
      <w:r w:rsidRPr="00AB7C0F">
        <w:rPr>
          <w:rFonts w:ascii="Garamond" w:eastAsia="Calibri" w:hAnsi="Garamond" w:cs="Times New Roman"/>
          <w:i/>
          <w:sz w:val="24"/>
          <w:szCs w:val="24"/>
        </w:rPr>
        <w:t>modernes</w:t>
      </w:r>
      <w:proofErr w:type="spellEnd"/>
      <w:r w:rsidRPr="00AB7C0F">
        <w:rPr>
          <w:rFonts w:ascii="Garamond" w:eastAsia="Calibri" w:hAnsi="Garamond" w:cs="Times New Roman"/>
          <w:sz w:val="24"/>
          <w:szCs w:val="24"/>
        </w:rPr>
        <w:t xml:space="preserve">: egli infatti rivendica, da una parte, l’adesione al metodo cartesiano, ammettendo di valersi delle </w:t>
      </w:r>
      <w:proofErr w:type="spellStart"/>
      <w:r w:rsidRPr="00AB7C0F">
        <w:rPr>
          <w:rFonts w:ascii="Garamond" w:eastAsia="Calibri" w:hAnsi="Garamond" w:cs="Times New Roman"/>
          <w:i/>
          <w:sz w:val="24"/>
          <w:szCs w:val="24"/>
        </w:rPr>
        <w:t>auctoritates</w:t>
      </w:r>
      <w:proofErr w:type="spellEnd"/>
      <w:r w:rsidRPr="00AB7C0F">
        <w:rPr>
          <w:rFonts w:ascii="Garamond" w:eastAsia="Calibri" w:hAnsi="Garamond" w:cs="Times New Roman"/>
          <w:sz w:val="24"/>
          <w:szCs w:val="24"/>
        </w:rPr>
        <w:t xml:space="preserve"> soltanto nella misura in cui queste siano assistite dalla ragione; dall’altra si mostra un convinto sostenitore dell’idea del progressivo raffinamento del gusto e dell’arte, come si evince ampiamente dal suo confronto fra l’</w:t>
      </w:r>
      <w:r w:rsidRPr="00AB7C0F">
        <w:rPr>
          <w:rFonts w:ascii="Garamond" w:eastAsia="Calibri" w:hAnsi="Garamond" w:cs="Times New Roman"/>
          <w:i/>
          <w:sz w:val="24"/>
          <w:szCs w:val="24"/>
        </w:rPr>
        <w:t>Ippolito</w:t>
      </w:r>
      <w:r w:rsidRPr="00AB7C0F">
        <w:rPr>
          <w:rFonts w:ascii="Garamond" w:eastAsia="Calibri" w:hAnsi="Garamond" w:cs="Times New Roman"/>
          <w:sz w:val="24"/>
          <w:szCs w:val="24"/>
        </w:rPr>
        <w:t xml:space="preserve"> di Euripide e la </w:t>
      </w:r>
      <w:proofErr w:type="spellStart"/>
      <w:r w:rsidRPr="00AB7C0F">
        <w:rPr>
          <w:rFonts w:ascii="Garamond" w:eastAsia="Calibri" w:hAnsi="Garamond" w:cs="Times New Roman"/>
          <w:i/>
          <w:sz w:val="24"/>
          <w:szCs w:val="24"/>
        </w:rPr>
        <w:t>Phèdre</w:t>
      </w:r>
      <w:proofErr w:type="spellEnd"/>
      <w:r w:rsidRPr="00AB7C0F">
        <w:rPr>
          <w:rFonts w:ascii="Garamond" w:eastAsia="Calibri" w:hAnsi="Garamond" w:cs="Times New Roman"/>
          <w:sz w:val="24"/>
          <w:szCs w:val="24"/>
        </w:rPr>
        <w:t xml:space="preserve"> del </w:t>
      </w:r>
      <w:proofErr w:type="spellStart"/>
      <w:r w:rsidRPr="00AB7C0F">
        <w:rPr>
          <w:rFonts w:ascii="Garamond" w:eastAsia="Calibri" w:hAnsi="Garamond" w:cs="Times New Roman"/>
          <w:sz w:val="24"/>
          <w:szCs w:val="24"/>
        </w:rPr>
        <w:t>Racine</w:t>
      </w:r>
      <w:proofErr w:type="spellEnd"/>
      <w:r w:rsidRPr="00AB7C0F">
        <w:rPr>
          <w:rFonts w:ascii="Garamond" w:eastAsia="Calibri" w:hAnsi="Garamond" w:cs="Times New Roman"/>
          <w:sz w:val="24"/>
          <w:szCs w:val="24"/>
        </w:rPr>
        <w:t>, risolto nettamente a favore del secondo.</w:t>
      </w:r>
    </w:p>
    <w:p w14:paraId="555FFCDB" w14:textId="157E98AF" w:rsidR="00B34724" w:rsidRPr="00AB7C0F" w:rsidRDefault="00B34724" w:rsidP="00B34724">
      <w:pPr>
        <w:spacing w:after="0" w:line="276" w:lineRule="auto"/>
        <w:jc w:val="both"/>
        <w:rPr>
          <w:rFonts w:ascii="Garamond" w:eastAsia="Calibri" w:hAnsi="Garamond" w:cs="Times New Roman"/>
          <w:sz w:val="24"/>
          <w:szCs w:val="24"/>
        </w:rPr>
      </w:pPr>
      <w:r w:rsidRPr="00AB7C0F">
        <w:rPr>
          <w:rFonts w:ascii="Garamond" w:eastAsia="Calibri" w:hAnsi="Garamond" w:cs="Times New Roman"/>
          <w:sz w:val="24"/>
          <w:szCs w:val="24"/>
        </w:rPr>
        <w:t xml:space="preserve">Nel capo successivo si esamina la qualità della peripezia formata da meraviglia, riconoscimento e ‘passione’. Calepio affronta singolarmente questi tre punti insistendo in particolare sulla meraviglia, concetto impiegato da Aristotele nella </w:t>
      </w:r>
      <w:r w:rsidRPr="00AB7C0F">
        <w:rPr>
          <w:rFonts w:ascii="Garamond" w:eastAsia="Calibri" w:hAnsi="Garamond" w:cs="Times New Roman"/>
          <w:i/>
          <w:sz w:val="24"/>
          <w:szCs w:val="24"/>
        </w:rPr>
        <w:t>Poetica</w:t>
      </w:r>
      <w:r w:rsidRPr="00AB7C0F">
        <w:rPr>
          <w:rFonts w:ascii="Garamond" w:eastAsia="Calibri" w:hAnsi="Garamond" w:cs="Times New Roman"/>
          <w:sz w:val="24"/>
          <w:szCs w:val="24"/>
        </w:rPr>
        <w:t xml:space="preserve"> che si era prestato a molti fraintendimenti nel </w:t>
      </w:r>
      <w:r w:rsidRPr="00AB7C0F">
        <w:rPr>
          <w:rFonts w:ascii="Garamond" w:eastAsia="Calibri" w:hAnsi="Garamond" w:cs="Times New Roman"/>
          <w:sz w:val="24"/>
          <w:szCs w:val="24"/>
        </w:rPr>
        <w:lastRenderedPageBreak/>
        <w:t>dicias</w:t>
      </w:r>
      <w:r w:rsidR="00E13124">
        <w:rPr>
          <w:rFonts w:ascii="Garamond" w:eastAsia="Calibri" w:hAnsi="Garamond" w:cs="Times New Roman"/>
          <w:sz w:val="24"/>
          <w:szCs w:val="24"/>
        </w:rPr>
        <w:t>settesimo secolo, dando luogo a</w:t>
      </w:r>
      <w:r w:rsidRPr="00AB7C0F">
        <w:rPr>
          <w:rFonts w:ascii="Garamond" w:eastAsia="Calibri" w:hAnsi="Garamond" w:cs="Times New Roman"/>
          <w:sz w:val="24"/>
          <w:szCs w:val="24"/>
        </w:rPr>
        <w:t xml:space="preserve"> una poetica dell’argutezza in cui la meraviglia era propriamente situata a livello di </w:t>
      </w:r>
      <w:proofErr w:type="spellStart"/>
      <w:proofErr w:type="gramStart"/>
      <w:r w:rsidRPr="00AB7C0F">
        <w:rPr>
          <w:rFonts w:ascii="Garamond" w:eastAsia="Calibri" w:hAnsi="Garamond" w:cs="Times New Roman"/>
          <w:i/>
          <w:sz w:val="24"/>
          <w:szCs w:val="24"/>
        </w:rPr>
        <w:t>elocutio</w:t>
      </w:r>
      <w:proofErr w:type="spellEnd"/>
      <w:proofErr w:type="gramEnd"/>
      <w:r w:rsidRPr="00AB7C0F">
        <w:rPr>
          <w:rFonts w:ascii="Garamond" w:eastAsia="Calibri" w:hAnsi="Garamond" w:cs="Times New Roman"/>
          <w:sz w:val="24"/>
          <w:szCs w:val="24"/>
        </w:rPr>
        <w:t xml:space="preserve">, e non di </w:t>
      </w:r>
      <w:r w:rsidRPr="00AB7C0F">
        <w:rPr>
          <w:rFonts w:ascii="Garamond" w:eastAsia="Calibri" w:hAnsi="Garamond" w:cs="Times New Roman"/>
          <w:i/>
          <w:sz w:val="24"/>
          <w:szCs w:val="24"/>
        </w:rPr>
        <w:t>inventio</w:t>
      </w:r>
      <w:r w:rsidRPr="00AB7C0F">
        <w:rPr>
          <w:rFonts w:ascii="Garamond" w:eastAsia="Calibri" w:hAnsi="Garamond" w:cs="Times New Roman"/>
          <w:sz w:val="24"/>
          <w:szCs w:val="24"/>
        </w:rPr>
        <w:t xml:space="preserve">, come prescriveva, secondo il bergamasco, il testo greco. </w:t>
      </w:r>
      <w:proofErr w:type="gramStart"/>
      <w:r w:rsidRPr="00AB7C0F">
        <w:rPr>
          <w:rFonts w:ascii="Garamond" w:eastAsia="Calibri" w:hAnsi="Garamond" w:cs="Times New Roman"/>
          <w:sz w:val="24"/>
          <w:szCs w:val="24"/>
        </w:rPr>
        <w:t>A partire da</w:t>
      </w:r>
      <w:proofErr w:type="gramEnd"/>
      <w:r w:rsidRPr="00AB7C0F">
        <w:rPr>
          <w:rFonts w:ascii="Garamond" w:eastAsia="Calibri" w:hAnsi="Garamond" w:cs="Times New Roman"/>
          <w:sz w:val="24"/>
          <w:szCs w:val="24"/>
        </w:rPr>
        <w:t xml:space="preserve"> questa ricognizione Calepio ritrova un ulteriore dato per perseguire la propria polemica con la drammaturgia di </w:t>
      </w:r>
      <w:proofErr w:type="spellStart"/>
      <w:r w:rsidRPr="00AB7C0F">
        <w:rPr>
          <w:rFonts w:ascii="Garamond" w:eastAsia="Calibri" w:hAnsi="Garamond" w:cs="Times New Roman"/>
          <w:sz w:val="24"/>
          <w:szCs w:val="24"/>
        </w:rPr>
        <w:t>Corneille</w:t>
      </w:r>
      <w:proofErr w:type="spellEnd"/>
      <w:r w:rsidRPr="00AB7C0F">
        <w:rPr>
          <w:rFonts w:ascii="Garamond" w:eastAsia="Calibri" w:hAnsi="Garamond" w:cs="Times New Roman"/>
          <w:sz w:val="24"/>
          <w:szCs w:val="24"/>
        </w:rPr>
        <w:t xml:space="preserve"> che diventa a tutti gli effetti, secondo il programma arcadico e generalmente primo-settecentesco, una polemica anti-barocca. Dopo aver denunciato la cattiva interpretazione del testo greco offerta da Castelvetro, il quale concepiva la meraviglia non come la sorpresa piacevole disposta in seguito allo sviluppo inaspettato della peripezia, ma come l’elemento che costituiva il “dilettevole” della tragedia, Calepio si scaglia contro </w:t>
      </w:r>
      <w:proofErr w:type="spellStart"/>
      <w:r w:rsidRPr="00AB7C0F">
        <w:rPr>
          <w:rFonts w:ascii="Garamond" w:eastAsia="Calibri" w:hAnsi="Garamond" w:cs="Times New Roman"/>
          <w:sz w:val="24"/>
          <w:szCs w:val="24"/>
        </w:rPr>
        <w:t>Corneille</w:t>
      </w:r>
      <w:proofErr w:type="spellEnd"/>
      <w:r w:rsidRPr="00AB7C0F">
        <w:rPr>
          <w:rFonts w:ascii="Garamond" w:eastAsia="Calibri" w:hAnsi="Garamond" w:cs="Times New Roman"/>
          <w:sz w:val="24"/>
          <w:szCs w:val="24"/>
        </w:rPr>
        <w:t xml:space="preserve">: il drammaturgo sarebbe reo di aver contaminato </w:t>
      </w:r>
      <w:r w:rsidR="00E13124" w:rsidRPr="00AB7C0F">
        <w:rPr>
          <w:rFonts w:ascii="Garamond" w:eastAsia="Calibri" w:hAnsi="Garamond" w:cs="Times New Roman"/>
          <w:sz w:val="24"/>
          <w:szCs w:val="24"/>
        </w:rPr>
        <w:t xml:space="preserve">la meraviglia tragica con </w:t>
      </w:r>
      <w:r w:rsidRPr="00AB7C0F">
        <w:rPr>
          <w:rFonts w:ascii="Garamond" w:eastAsia="Calibri" w:hAnsi="Garamond" w:cs="Times New Roman"/>
          <w:sz w:val="24"/>
          <w:szCs w:val="24"/>
        </w:rPr>
        <w:t xml:space="preserve">il meraviglioso epico, </w:t>
      </w:r>
      <w:proofErr w:type="gramStart"/>
      <w:r w:rsidRPr="00AB7C0F">
        <w:rPr>
          <w:rFonts w:ascii="Garamond" w:eastAsia="Calibri" w:hAnsi="Garamond" w:cs="Times New Roman"/>
          <w:sz w:val="24"/>
          <w:szCs w:val="24"/>
        </w:rPr>
        <w:t>dando vita</w:t>
      </w:r>
      <w:proofErr w:type="gramEnd"/>
      <w:r w:rsidRPr="00AB7C0F">
        <w:rPr>
          <w:rFonts w:ascii="Garamond" w:eastAsia="Calibri" w:hAnsi="Garamond" w:cs="Times New Roman"/>
          <w:sz w:val="24"/>
          <w:szCs w:val="24"/>
        </w:rPr>
        <w:t xml:space="preserve">, attraverso eroi eccellenti, a drammi eroici, anziché </w:t>
      </w:r>
      <w:r w:rsidR="00E13124">
        <w:rPr>
          <w:rFonts w:ascii="Garamond" w:eastAsia="Calibri" w:hAnsi="Garamond" w:cs="Times New Roman"/>
          <w:sz w:val="24"/>
          <w:szCs w:val="24"/>
        </w:rPr>
        <w:t xml:space="preserve">a </w:t>
      </w:r>
      <w:r w:rsidRPr="00AB7C0F">
        <w:rPr>
          <w:rFonts w:ascii="Garamond" w:eastAsia="Calibri" w:hAnsi="Garamond" w:cs="Times New Roman"/>
          <w:sz w:val="24"/>
          <w:szCs w:val="24"/>
        </w:rPr>
        <w:t xml:space="preserve">tragedie. Il bergamasco procede quindi </w:t>
      </w:r>
      <w:r w:rsidR="00E13124">
        <w:rPr>
          <w:rFonts w:ascii="Garamond" w:eastAsia="Calibri" w:hAnsi="Garamond" w:cs="Times New Roman"/>
          <w:sz w:val="24"/>
          <w:szCs w:val="24"/>
        </w:rPr>
        <w:t>all’</w:t>
      </w:r>
      <w:r w:rsidRPr="00AB7C0F">
        <w:rPr>
          <w:rFonts w:ascii="Garamond" w:eastAsia="Calibri" w:hAnsi="Garamond" w:cs="Times New Roman"/>
          <w:sz w:val="24"/>
          <w:szCs w:val="24"/>
        </w:rPr>
        <w:t xml:space="preserve">analisi dei trattati sulla tragedia e sul poema eroico composti tra Sei e Settecento in area francese e condanna la pratica dell’ibridazione che </w:t>
      </w:r>
      <w:proofErr w:type="gramStart"/>
      <w:r w:rsidRPr="00AB7C0F">
        <w:rPr>
          <w:rFonts w:ascii="Garamond" w:eastAsia="Calibri" w:hAnsi="Garamond" w:cs="Times New Roman"/>
          <w:sz w:val="24"/>
          <w:szCs w:val="24"/>
        </w:rPr>
        <w:t>avevano</w:t>
      </w:r>
      <w:proofErr w:type="gramEnd"/>
      <w:r w:rsidRPr="00AB7C0F">
        <w:rPr>
          <w:rFonts w:ascii="Garamond" w:eastAsia="Calibri" w:hAnsi="Garamond" w:cs="Times New Roman"/>
          <w:sz w:val="24"/>
          <w:szCs w:val="24"/>
        </w:rPr>
        <w:t xml:space="preserve"> avallato, oltre a </w:t>
      </w:r>
      <w:proofErr w:type="spellStart"/>
      <w:r w:rsidRPr="00AB7C0F">
        <w:rPr>
          <w:rFonts w:ascii="Garamond" w:eastAsia="Calibri" w:hAnsi="Garamond" w:cs="Times New Roman"/>
          <w:sz w:val="24"/>
          <w:szCs w:val="24"/>
        </w:rPr>
        <w:t>Corneille</w:t>
      </w:r>
      <w:proofErr w:type="spellEnd"/>
      <w:r w:rsidRPr="00AB7C0F">
        <w:rPr>
          <w:rFonts w:ascii="Garamond" w:eastAsia="Calibri" w:hAnsi="Garamond" w:cs="Times New Roman"/>
          <w:sz w:val="24"/>
          <w:szCs w:val="24"/>
        </w:rPr>
        <w:t xml:space="preserve">, i vari </w:t>
      </w:r>
      <w:r w:rsidR="00C710C2">
        <w:rPr>
          <w:rFonts w:ascii="Garamond" w:eastAsia="Calibri" w:hAnsi="Garamond" w:cs="Times New Roman"/>
          <w:sz w:val="24"/>
          <w:szCs w:val="24"/>
        </w:rPr>
        <w:t xml:space="preserve">Le </w:t>
      </w:r>
      <w:proofErr w:type="spellStart"/>
      <w:r w:rsidRPr="00AB7C0F">
        <w:rPr>
          <w:rFonts w:ascii="Garamond" w:eastAsia="Calibri" w:hAnsi="Garamond" w:cs="Times New Roman"/>
          <w:sz w:val="24"/>
          <w:szCs w:val="24"/>
        </w:rPr>
        <w:t>Bossu</w:t>
      </w:r>
      <w:proofErr w:type="spellEnd"/>
      <w:r w:rsidRPr="00AB7C0F">
        <w:rPr>
          <w:rFonts w:ascii="Garamond" w:eastAsia="Calibri" w:hAnsi="Garamond" w:cs="Times New Roman"/>
          <w:sz w:val="24"/>
          <w:szCs w:val="24"/>
        </w:rPr>
        <w:t xml:space="preserve"> e </w:t>
      </w:r>
      <w:proofErr w:type="spellStart"/>
      <w:r w:rsidRPr="00AB7C0F">
        <w:rPr>
          <w:rFonts w:ascii="Garamond" w:eastAsia="Calibri" w:hAnsi="Garamond" w:cs="Times New Roman"/>
          <w:sz w:val="24"/>
          <w:szCs w:val="24"/>
        </w:rPr>
        <w:t>Terrasson</w:t>
      </w:r>
      <w:proofErr w:type="spellEnd"/>
      <w:r w:rsidRPr="00AB7C0F">
        <w:rPr>
          <w:rFonts w:ascii="Garamond" w:eastAsia="Calibri" w:hAnsi="Garamond" w:cs="Times New Roman"/>
          <w:sz w:val="24"/>
          <w:szCs w:val="24"/>
        </w:rPr>
        <w:t xml:space="preserve">, e che in Italia aveva sostenuto anche il </w:t>
      </w:r>
      <w:proofErr w:type="spellStart"/>
      <w:r w:rsidRPr="00AB7C0F">
        <w:rPr>
          <w:rFonts w:ascii="Garamond" w:eastAsia="Calibri" w:hAnsi="Garamond" w:cs="Times New Roman"/>
          <w:sz w:val="24"/>
          <w:szCs w:val="24"/>
        </w:rPr>
        <w:t>Crescimbeni</w:t>
      </w:r>
      <w:proofErr w:type="spellEnd"/>
      <w:r w:rsidRPr="00AB7C0F">
        <w:rPr>
          <w:rFonts w:ascii="Garamond" w:eastAsia="Calibri" w:hAnsi="Garamond" w:cs="Times New Roman"/>
          <w:sz w:val="24"/>
          <w:szCs w:val="24"/>
        </w:rPr>
        <w:t xml:space="preserve"> della </w:t>
      </w:r>
      <w:r w:rsidRPr="00AB7C0F">
        <w:rPr>
          <w:rFonts w:ascii="Garamond" w:eastAsia="Calibri" w:hAnsi="Garamond" w:cs="Times New Roman"/>
          <w:i/>
          <w:sz w:val="24"/>
          <w:szCs w:val="24"/>
        </w:rPr>
        <w:t>Bellezza della volgar poesia</w:t>
      </w:r>
      <w:r w:rsidRPr="00AB7C0F">
        <w:rPr>
          <w:rFonts w:ascii="Garamond" w:eastAsia="Calibri" w:hAnsi="Garamond" w:cs="Times New Roman"/>
          <w:sz w:val="24"/>
          <w:szCs w:val="24"/>
        </w:rPr>
        <w:t xml:space="preserve">; in questa sua concezione fortemente distintiva dei generi e degli stili letterari Calepio mostra un forte distacco dalla poetica </w:t>
      </w:r>
      <w:r w:rsidR="00E13124">
        <w:rPr>
          <w:rFonts w:ascii="Garamond" w:eastAsia="Calibri" w:hAnsi="Garamond" w:cs="Times New Roman"/>
          <w:sz w:val="24"/>
          <w:szCs w:val="24"/>
        </w:rPr>
        <w:t>seicentesca</w:t>
      </w:r>
      <w:r w:rsidRPr="00AB7C0F">
        <w:rPr>
          <w:rFonts w:ascii="Garamond" w:eastAsia="Calibri" w:hAnsi="Garamond" w:cs="Times New Roman"/>
          <w:sz w:val="24"/>
          <w:szCs w:val="24"/>
        </w:rPr>
        <w:t xml:space="preserve"> e si protende verso un esercizio critico già profondamente razionalista.</w:t>
      </w:r>
    </w:p>
    <w:p w14:paraId="5E743E37" w14:textId="74E322F0" w:rsidR="00B34724" w:rsidRPr="00AB7C0F" w:rsidRDefault="00B34724" w:rsidP="00B34724">
      <w:pPr>
        <w:spacing w:after="0" w:line="276" w:lineRule="auto"/>
        <w:jc w:val="both"/>
        <w:rPr>
          <w:rFonts w:ascii="Garamond" w:eastAsia="Calibri" w:hAnsi="Garamond" w:cs="Times New Roman"/>
          <w:sz w:val="24"/>
          <w:szCs w:val="24"/>
        </w:rPr>
      </w:pPr>
      <w:r w:rsidRPr="00AB7C0F">
        <w:rPr>
          <w:rFonts w:ascii="Garamond" w:eastAsia="Calibri" w:hAnsi="Garamond" w:cs="Times New Roman"/>
          <w:sz w:val="24"/>
          <w:szCs w:val="24"/>
        </w:rPr>
        <w:t>In disaccordo con la teoresi drammaturgica francese, che sminuiva il valore patetico dell’agnizione, egli difende</w:t>
      </w:r>
      <w:r w:rsidR="00E13124">
        <w:rPr>
          <w:rFonts w:ascii="Garamond" w:eastAsia="Calibri" w:hAnsi="Garamond" w:cs="Times New Roman"/>
          <w:sz w:val="24"/>
          <w:szCs w:val="24"/>
        </w:rPr>
        <w:t xml:space="preserve"> poi</w:t>
      </w:r>
      <w:r w:rsidRPr="00AB7C0F">
        <w:rPr>
          <w:rFonts w:ascii="Garamond" w:eastAsia="Calibri" w:hAnsi="Garamond" w:cs="Times New Roman"/>
          <w:sz w:val="24"/>
          <w:szCs w:val="24"/>
        </w:rPr>
        <w:t xml:space="preserve"> il meccanismo della riconoscenza, rifacendosi </w:t>
      </w:r>
      <w:proofErr w:type="gramStart"/>
      <w:r w:rsidRPr="00AB7C0F">
        <w:rPr>
          <w:rFonts w:ascii="Garamond" w:eastAsia="Calibri" w:hAnsi="Garamond" w:cs="Times New Roman"/>
          <w:sz w:val="24"/>
          <w:szCs w:val="24"/>
        </w:rPr>
        <w:t>ad</w:t>
      </w:r>
      <w:proofErr w:type="gramEnd"/>
      <w:r w:rsidRPr="00AB7C0F">
        <w:rPr>
          <w:rFonts w:ascii="Garamond" w:eastAsia="Calibri" w:hAnsi="Garamond" w:cs="Times New Roman"/>
          <w:sz w:val="24"/>
          <w:szCs w:val="24"/>
        </w:rPr>
        <w:t xml:space="preserve"> una tradizione italiana che, da </w:t>
      </w:r>
      <w:proofErr w:type="spellStart"/>
      <w:r w:rsidRPr="00AB7C0F">
        <w:rPr>
          <w:rFonts w:ascii="Garamond" w:eastAsia="Calibri" w:hAnsi="Garamond" w:cs="Times New Roman"/>
          <w:sz w:val="24"/>
          <w:szCs w:val="24"/>
        </w:rPr>
        <w:t>Crescimbeni</w:t>
      </w:r>
      <w:proofErr w:type="spellEnd"/>
      <w:r w:rsidRPr="00AB7C0F">
        <w:rPr>
          <w:rFonts w:ascii="Garamond" w:eastAsia="Calibri" w:hAnsi="Garamond" w:cs="Times New Roman"/>
          <w:sz w:val="24"/>
          <w:szCs w:val="24"/>
        </w:rPr>
        <w:t xml:space="preserve"> a Maffei, passando per Martello, riconosce nella </w:t>
      </w:r>
      <w:proofErr w:type="spellStart"/>
      <w:r w:rsidRPr="00AB7C0F">
        <w:rPr>
          <w:rFonts w:ascii="Garamond" w:eastAsia="Calibri" w:hAnsi="Garamond" w:cs="Times New Roman"/>
          <w:i/>
          <w:sz w:val="24"/>
          <w:szCs w:val="24"/>
        </w:rPr>
        <w:t>anagnorisis</w:t>
      </w:r>
      <w:proofErr w:type="spellEnd"/>
      <w:r w:rsidRPr="00AB7C0F">
        <w:rPr>
          <w:rFonts w:ascii="Garamond" w:eastAsia="Calibri" w:hAnsi="Garamond" w:cs="Times New Roman"/>
          <w:sz w:val="24"/>
          <w:szCs w:val="24"/>
        </w:rPr>
        <w:t xml:space="preserve"> una caratteristica </w:t>
      </w:r>
      <w:r w:rsidR="00E13124">
        <w:rPr>
          <w:rFonts w:ascii="Garamond" w:eastAsia="Calibri" w:hAnsi="Garamond" w:cs="Times New Roman"/>
          <w:sz w:val="24"/>
          <w:szCs w:val="24"/>
        </w:rPr>
        <w:t>peculiare dei drammi italiani e</w:t>
      </w:r>
      <w:r w:rsidRPr="00AB7C0F">
        <w:rPr>
          <w:rFonts w:ascii="Garamond" w:eastAsia="Calibri" w:hAnsi="Garamond" w:cs="Times New Roman"/>
          <w:sz w:val="24"/>
          <w:szCs w:val="24"/>
        </w:rPr>
        <w:t xml:space="preserve"> una risorsa irrinunciabile per aumentare la spettacolarità della </w:t>
      </w:r>
      <w:r w:rsidRPr="00AB7C0F">
        <w:rPr>
          <w:rFonts w:ascii="Garamond" w:eastAsia="Calibri" w:hAnsi="Garamond" w:cs="Times New Roman"/>
          <w:i/>
          <w:sz w:val="24"/>
          <w:szCs w:val="24"/>
        </w:rPr>
        <w:t>pièce</w:t>
      </w:r>
      <w:r w:rsidRPr="00AB7C0F">
        <w:rPr>
          <w:rFonts w:ascii="Garamond" w:eastAsia="Calibri" w:hAnsi="Garamond" w:cs="Times New Roman"/>
          <w:sz w:val="24"/>
          <w:szCs w:val="24"/>
        </w:rPr>
        <w:t>, interessando lo spettatore allo sviluppo della vicenda sino al suo esito conclusivo.</w:t>
      </w:r>
      <w:r w:rsidR="00E13124">
        <w:rPr>
          <w:rFonts w:ascii="Garamond" w:eastAsia="Calibri" w:hAnsi="Garamond" w:cs="Times New Roman"/>
          <w:sz w:val="24"/>
          <w:szCs w:val="24"/>
        </w:rPr>
        <w:t xml:space="preserve"> </w:t>
      </w:r>
      <w:r w:rsidR="007F3289">
        <w:rPr>
          <w:rFonts w:ascii="Garamond" w:eastAsia="Calibri" w:hAnsi="Garamond" w:cs="Times New Roman"/>
          <w:sz w:val="24"/>
          <w:szCs w:val="24"/>
        </w:rPr>
        <w:t>Quanto invece alle ‘passioni’</w:t>
      </w:r>
      <w:r w:rsidRPr="00AB7C0F">
        <w:rPr>
          <w:rFonts w:ascii="Garamond" w:eastAsia="Calibri" w:hAnsi="Garamond" w:cs="Times New Roman"/>
          <w:sz w:val="24"/>
          <w:szCs w:val="24"/>
        </w:rPr>
        <w:t xml:space="preserve">, il ragionamento di Calepio non è conforme a quello, in </w:t>
      </w:r>
      <w:proofErr w:type="gramStart"/>
      <w:r w:rsidRPr="00AB7C0F">
        <w:rPr>
          <w:rFonts w:ascii="Garamond" w:eastAsia="Calibri" w:hAnsi="Garamond" w:cs="Times New Roman"/>
          <w:sz w:val="24"/>
          <w:szCs w:val="24"/>
        </w:rPr>
        <w:t>alcuni</w:t>
      </w:r>
      <w:r w:rsidR="005047C6">
        <w:rPr>
          <w:rFonts w:ascii="Garamond" w:eastAsia="Calibri" w:hAnsi="Garamond" w:cs="Times New Roman"/>
          <w:sz w:val="24"/>
          <w:szCs w:val="24"/>
        </w:rPr>
        <w:t xml:space="preserve"> tratti ben vicino</w:t>
      </w:r>
      <w:proofErr w:type="gramEnd"/>
      <w:r w:rsidR="005047C6">
        <w:rPr>
          <w:rFonts w:ascii="Garamond" w:eastAsia="Calibri" w:hAnsi="Garamond" w:cs="Times New Roman"/>
          <w:sz w:val="24"/>
          <w:szCs w:val="24"/>
        </w:rPr>
        <w:t xml:space="preserve"> al suo, del </w:t>
      </w:r>
      <w:proofErr w:type="spellStart"/>
      <w:r w:rsidR="005047C6">
        <w:rPr>
          <w:rFonts w:ascii="Garamond" w:eastAsia="Calibri" w:hAnsi="Garamond" w:cs="Times New Roman"/>
          <w:sz w:val="24"/>
          <w:szCs w:val="24"/>
        </w:rPr>
        <w:t>D</w:t>
      </w:r>
      <w:r w:rsidRPr="00AB7C0F">
        <w:rPr>
          <w:rFonts w:ascii="Garamond" w:eastAsia="Calibri" w:hAnsi="Garamond" w:cs="Times New Roman"/>
          <w:sz w:val="24"/>
          <w:szCs w:val="24"/>
        </w:rPr>
        <w:t>u</w:t>
      </w:r>
      <w:proofErr w:type="spellEnd"/>
      <w:r w:rsidRPr="00AB7C0F">
        <w:rPr>
          <w:rFonts w:ascii="Garamond" w:eastAsia="Calibri" w:hAnsi="Garamond" w:cs="Times New Roman"/>
          <w:sz w:val="24"/>
          <w:szCs w:val="24"/>
        </w:rPr>
        <w:t xml:space="preserve"> </w:t>
      </w:r>
      <w:proofErr w:type="spellStart"/>
      <w:r w:rsidRPr="00AB7C0F">
        <w:rPr>
          <w:rFonts w:ascii="Garamond" w:eastAsia="Calibri" w:hAnsi="Garamond" w:cs="Times New Roman"/>
          <w:sz w:val="24"/>
          <w:szCs w:val="24"/>
        </w:rPr>
        <w:t>Bos</w:t>
      </w:r>
      <w:proofErr w:type="spellEnd"/>
      <w:r w:rsidRPr="00AB7C0F">
        <w:rPr>
          <w:rFonts w:ascii="Garamond" w:eastAsia="Calibri" w:hAnsi="Garamond" w:cs="Times New Roman"/>
          <w:sz w:val="24"/>
          <w:szCs w:val="24"/>
        </w:rPr>
        <w:t xml:space="preserve">, il quale nelle sue </w:t>
      </w:r>
      <w:proofErr w:type="spellStart"/>
      <w:r w:rsidRPr="00AB7C0F">
        <w:rPr>
          <w:rFonts w:ascii="Garamond" w:eastAsia="Calibri" w:hAnsi="Garamond" w:cs="Times New Roman"/>
          <w:i/>
          <w:sz w:val="24"/>
          <w:szCs w:val="24"/>
        </w:rPr>
        <w:t>Réflexions</w:t>
      </w:r>
      <w:proofErr w:type="spellEnd"/>
      <w:r w:rsidRPr="00AB7C0F">
        <w:rPr>
          <w:rFonts w:ascii="Garamond" w:eastAsia="Calibri" w:hAnsi="Garamond" w:cs="Times New Roman"/>
          <w:sz w:val="24"/>
          <w:szCs w:val="24"/>
        </w:rPr>
        <w:t xml:space="preserve"> sondava il delinearsi della reazione dello spettatore teatrale o dell’osservatore di un’opera d’arte attraverso l’esame del rapporto fra passione e sentimento; il bergamasco, rifacendosi al termine greco </w:t>
      </w:r>
      <w:r w:rsidRPr="00AB7C0F">
        <w:rPr>
          <w:rFonts w:ascii="Garamond" w:eastAsia="Calibri" w:hAnsi="Garamond" w:cs="Times New Roman"/>
          <w:i/>
          <w:sz w:val="24"/>
          <w:szCs w:val="24"/>
        </w:rPr>
        <w:t>pathos</w:t>
      </w:r>
      <w:r w:rsidRPr="00AB7C0F">
        <w:rPr>
          <w:rFonts w:ascii="Garamond" w:eastAsia="Calibri" w:hAnsi="Garamond" w:cs="Times New Roman"/>
          <w:sz w:val="24"/>
          <w:szCs w:val="24"/>
        </w:rPr>
        <w:t xml:space="preserve">, intende qui con ‘passione’ letteralmente l’atto del patire. Ancora una volta l’attenzione dell’autore è rivolta alle </w:t>
      </w:r>
      <w:proofErr w:type="gramStart"/>
      <w:r w:rsidRPr="00AB7C0F">
        <w:rPr>
          <w:rFonts w:ascii="Garamond" w:eastAsia="Calibri" w:hAnsi="Garamond" w:cs="Times New Roman"/>
          <w:sz w:val="24"/>
          <w:szCs w:val="24"/>
        </w:rPr>
        <w:t>modalità</w:t>
      </w:r>
      <w:proofErr w:type="gramEnd"/>
      <w:r w:rsidRPr="00AB7C0F">
        <w:rPr>
          <w:rFonts w:ascii="Garamond" w:eastAsia="Calibri" w:hAnsi="Garamond" w:cs="Times New Roman"/>
          <w:sz w:val="24"/>
          <w:szCs w:val="24"/>
        </w:rPr>
        <w:t xml:space="preserve"> con cui il drammaturgo deve coinvolgere all’interno del piano catartico il pubblico, inducendolo a provare pietà per il protagonista. Anche in questa part</w:t>
      </w:r>
      <w:r w:rsidR="0014107E">
        <w:rPr>
          <w:rFonts w:ascii="Garamond" w:eastAsia="Calibri" w:hAnsi="Garamond" w:cs="Times New Roman"/>
          <w:sz w:val="24"/>
          <w:szCs w:val="24"/>
        </w:rPr>
        <w:t>e egli riconosce superiori gli I</w:t>
      </w:r>
      <w:r w:rsidRPr="00AB7C0F">
        <w:rPr>
          <w:rFonts w:ascii="Garamond" w:eastAsia="Calibri" w:hAnsi="Garamond" w:cs="Times New Roman"/>
          <w:sz w:val="24"/>
          <w:szCs w:val="24"/>
        </w:rPr>
        <w:t>taliani,</w:t>
      </w:r>
      <w:r w:rsidR="0014107E">
        <w:rPr>
          <w:rFonts w:ascii="Garamond" w:eastAsia="Calibri" w:hAnsi="Garamond" w:cs="Times New Roman"/>
          <w:sz w:val="24"/>
          <w:szCs w:val="24"/>
        </w:rPr>
        <w:t xml:space="preserve"> </w:t>
      </w:r>
      <w:proofErr w:type="gramStart"/>
      <w:r w:rsidR="0014107E">
        <w:rPr>
          <w:rFonts w:ascii="Garamond" w:eastAsia="Calibri" w:hAnsi="Garamond" w:cs="Times New Roman"/>
          <w:sz w:val="24"/>
          <w:szCs w:val="24"/>
        </w:rPr>
        <w:t>dal momento che</w:t>
      </w:r>
      <w:proofErr w:type="gramEnd"/>
      <w:r w:rsidR="0014107E">
        <w:rPr>
          <w:rFonts w:ascii="Garamond" w:eastAsia="Calibri" w:hAnsi="Garamond" w:cs="Times New Roman"/>
          <w:sz w:val="24"/>
          <w:szCs w:val="24"/>
        </w:rPr>
        <w:t xml:space="preserve"> i F</w:t>
      </w:r>
      <w:r w:rsidRPr="00AB7C0F">
        <w:rPr>
          <w:rFonts w:ascii="Garamond" w:eastAsia="Calibri" w:hAnsi="Garamond" w:cs="Times New Roman"/>
          <w:sz w:val="24"/>
          <w:szCs w:val="24"/>
        </w:rPr>
        <w:t xml:space="preserve">rancesi hanno spesso introdotto nei loro intrecci affetti secondari, utili soltanto a frastornare l’attenzione degli uditori, che dovrebbero invece rimanere concentrati soltanto </w:t>
      </w:r>
      <w:r w:rsidR="00E13124">
        <w:rPr>
          <w:rFonts w:ascii="Garamond" w:eastAsia="Calibri" w:hAnsi="Garamond" w:cs="Times New Roman"/>
          <w:sz w:val="24"/>
          <w:szCs w:val="24"/>
        </w:rPr>
        <w:t>su</w:t>
      </w:r>
      <w:r w:rsidRPr="00AB7C0F">
        <w:rPr>
          <w:rFonts w:ascii="Garamond" w:eastAsia="Calibri" w:hAnsi="Garamond" w:cs="Times New Roman"/>
          <w:sz w:val="24"/>
          <w:szCs w:val="24"/>
        </w:rPr>
        <w:t xml:space="preserve"> pietà e terrore. La frequente introduzione, nelle tragedie francesi, di personaggi malvagi – e in questo caso è palese la vicinanza di Calepio alle </w:t>
      </w:r>
      <w:r w:rsidRPr="00AB7C0F">
        <w:rPr>
          <w:rFonts w:ascii="Garamond" w:eastAsia="Calibri" w:hAnsi="Garamond" w:cs="Times New Roman"/>
          <w:i/>
          <w:sz w:val="24"/>
          <w:szCs w:val="24"/>
        </w:rPr>
        <w:t xml:space="preserve">Osservazioni sopra la </w:t>
      </w:r>
      <w:proofErr w:type="spellStart"/>
      <w:r w:rsidRPr="00AB7C0F">
        <w:rPr>
          <w:rFonts w:ascii="Garamond" w:eastAsia="Calibri" w:hAnsi="Garamond" w:cs="Times New Roman"/>
          <w:i/>
          <w:sz w:val="24"/>
          <w:szCs w:val="24"/>
        </w:rPr>
        <w:t>Rodoguna</w:t>
      </w:r>
      <w:proofErr w:type="spellEnd"/>
      <w:r w:rsidR="0014107E">
        <w:rPr>
          <w:rFonts w:ascii="Garamond" w:eastAsia="Calibri" w:hAnsi="Garamond" w:cs="Times New Roman"/>
          <w:sz w:val="24"/>
          <w:szCs w:val="24"/>
        </w:rPr>
        <w:t xml:space="preserve"> di Scipione Maffei –</w:t>
      </w:r>
      <w:r w:rsidRPr="00AB7C0F">
        <w:rPr>
          <w:rFonts w:ascii="Garamond" w:eastAsia="Calibri" w:hAnsi="Garamond" w:cs="Times New Roman"/>
          <w:sz w:val="24"/>
          <w:szCs w:val="24"/>
        </w:rPr>
        <w:t>, incuriosisce gli spettatori, rendendoli ansiosi di vedere i cattivi puniti e i buoni trionfanti, ma non li dispone adeguatamente al momento della purgazione fi</w:t>
      </w:r>
      <w:r w:rsidR="00E13124">
        <w:rPr>
          <w:rFonts w:ascii="Garamond" w:eastAsia="Calibri" w:hAnsi="Garamond" w:cs="Times New Roman"/>
          <w:sz w:val="24"/>
          <w:szCs w:val="24"/>
        </w:rPr>
        <w:t xml:space="preserve">nale. Gli argomenti di Calepio, </w:t>
      </w:r>
      <w:r w:rsidRPr="00AB7C0F">
        <w:rPr>
          <w:rFonts w:ascii="Garamond" w:eastAsia="Calibri" w:hAnsi="Garamond" w:cs="Times New Roman"/>
          <w:sz w:val="24"/>
          <w:szCs w:val="24"/>
        </w:rPr>
        <w:t>che ruotano anche attorno alla necessità di mettere in scena la catastrofe c</w:t>
      </w:r>
      <w:r w:rsidR="00E13124">
        <w:rPr>
          <w:rFonts w:ascii="Garamond" w:eastAsia="Calibri" w:hAnsi="Garamond" w:cs="Times New Roman"/>
          <w:sz w:val="24"/>
          <w:szCs w:val="24"/>
        </w:rPr>
        <w:t xml:space="preserve">ome pratica sommamente patetica, </w:t>
      </w:r>
      <w:r w:rsidRPr="00AB7C0F">
        <w:rPr>
          <w:rFonts w:ascii="Garamond" w:eastAsia="Calibri" w:hAnsi="Garamond" w:cs="Times New Roman"/>
          <w:sz w:val="24"/>
          <w:szCs w:val="24"/>
        </w:rPr>
        <w:t xml:space="preserve">sottendono una completa disistima di una delle tipologie tragiche contemplate nella </w:t>
      </w:r>
      <w:r w:rsidRPr="00AB7C0F">
        <w:rPr>
          <w:rFonts w:ascii="Garamond" w:eastAsia="Calibri" w:hAnsi="Garamond" w:cs="Times New Roman"/>
          <w:i/>
          <w:sz w:val="24"/>
          <w:szCs w:val="24"/>
        </w:rPr>
        <w:t>Poetica</w:t>
      </w:r>
      <w:r w:rsidRPr="00AB7C0F">
        <w:rPr>
          <w:rFonts w:ascii="Garamond" w:eastAsia="Calibri" w:hAnsi="Garamond" w:cs="Times New Roman"/>
          <w:sz w:val="24"/>
          <w:szCs w:val="24"/>
        </w:rPr>
        <w:t xml:space="preserve"> di Aristotele, ossia la tragedia doppia, nella quale i personaggi positivi </w:t>
      </w:r>
      <w:proofErr w:type="gramStart"/>
      <w:r w:rsidRPr="00AB7C0F">
        <w:rPr>
          <w:rFonts w:ascii="Garamond" w:eastAsia="Calibri" w:hAnsi="Garamond" w:cs="Times New Roman"/>
          <w:sz w:val="24"/>
          <w:szCs w:val="24"/>
        </w:rPr>
        <w:t>hanno la meglio</w:t>
      </w:r>
      <w:proofErr w:type="gramEnd"/>
      <w:r w:rsidRPr="00AB7C0F">
        <w:rPr>
          <w:rFonts w:ascii="Garamond" w:eastAsia="Calibri" w:hAnsi="Garamond" w:cs="Times New Roman"/>
          <w:sz w:val="24"/>
          <w:szCs w:val="24"/>
        </w:rPr>
        <w:t xml:space="preserve"> e i crudeli soccombono. Dietro all’insistenza sulle imperfezioni della tragedia doppia, incapace di destare compassione e terrore, non è adombrata soltanto la consueta</w:t>
      </w:r>
      <w:r w:rsidR="0014107E">
        <w:rPr>
          <w:rFonts w:ascii="Garamond" w:eastAsia="Calibri" w:hAnsi="Garamond" w:cs="Times New Roman"/>
          <w:sz w:val="24"/>
          <w:szCs w:val="24"/>
        </w:rPr>
        <w:t xml:space="preserve"> polemica contro </w:t>
      </w:r>
      <w:proofErr w:type="spellStart"/>
      <w:r w:rsidR="0014107E">
        <w:rPr>
          <w:rFonts w:ascii="Garamond" w:eastAsia="Calibri" w:hAnsi="Garamond" w:cs="Times New Roman"/>
          <w:sz w:val="24"/>
          <w:szCs w:val="24"/>
        </w:rPr>
        <w:t>Corneille</w:t>
      </w:r>
      <w:proofErr w:type="spellEnd"/>
      <w:r w:rsidR="0014107E">
        <w:rPr>
          <w:rFonts w:ascii="Garamond" w:eastAsia="Calibri" w:hAnsi="Garamond" w:cs="Times New Roman"/>
          <w:sz w:val="24"/>
          <w:szCs w:val="24"/>
        </w:rPr>
        <w:t xml:space="preserve"> e i F</w:t>
      </w:r>
      <w:r w:rsidRPr="00AB7C0F">
        <w:rPr>
          <w:rFonts w:ascii="Garamond" w:eastAsia="Calibri" w:hAnsi="Garamond" w:cs="Times New Roman"/>
          <w:sz w:val="24"/>
          <w:szCs w:val="24"/>
        </w:rPr>
        <w:t xml:space="preserve">rancesi, ma anche </w:t>
      </w:r>
      <w:proofErr w:type="gramStart"/>
      <w:r w:rsidRPr="00AB7C0F">
        <w:rPr>
          <w:rFonts w:ascii="Garamond" w:eastAsia="Calibri" w:hAnsi="Garamond" w:cs="Times New Roman"/>
          <w:sz w:val="24"/>
          <w:szCs w:val="24"/>
        </w:rPr>
        <w:t xml:space="preserve">una </w:t>
      </w:r>
      <w:proofErr w:type="gramEnd"/>
      <w:r w:rsidRPr="00AB7C0F">
        <w:rPr>
          <w:rFonts w:ascii="Garamond" w:eastAsia="Calibri" w:hAnsi="Garamond" w:cs="Times New Roman"/>
          <w:sz w:val="24"/>
          <w:szCs w:val="24"/>
        </w:rPr>
        <w:t xml:space="preserve">identica condanna della fortunata </w:t>
      </w:r>
      <w:r w:rsidRPr="00AB7C0F">
        <w:rPr>
          <w:rFonts w:ascii="Garamond" w:eastAsia="Calibri" w:hAnsi="Garamond" w:cs="Times New Roman"/>
          <w:i/>
          <w:sz w:val="24"/>
          <w:szCs w:val="24"/>
        </w:rPr>
        <w:t>Merope</w:t>
      </w:r>
      <w:r w:rsidRPr="00AB7C0F">
        <w:rPr>
          <w:rFonts w:ascii="Garamond" w:eastAsia="Calibri" w:hAnsi="Garamond" w:cs="Times New Roman"/>
          <w:sz w:val="24"/>
          <w:szCs w:val="24"/>
        </w:rPr>
        <w:t xml:space="preserve"> del Maffei – a cui viene preferita senza ombra di dubbio la mediocre tragedia del Lazzarini – , e probabilmente una implicita riprovazione nei confronti dell’incoerenza del Marchese, il quale, nella sua opera tragica, mostrava di tradire in modo lampante le giovanili premesse teorico-letterarie che lo avevano appunto portato a censurare la </w:t>
      </w:r>
      <w:proofErr w:type="spellStart"/>
      <w:r w:rsidRPr="00AB7C0F">
        <w:rPr>
          <w:rFonts w:ascii="Garamond" w:eastAsia="Calibri" w:hAnsi="Garamond" w:cs="Times New Roman"/>
          <w:i/>
          <w:sz w:val="24"/>
          <w:szCs w:val="24"/>
        </w:rPr>
        <w:t>Rodogune</w:t>
      </w:r>
      <w:proofErr w:type="spellEnd"/>
      <w:r w:rsidRPr="00AB7C0F">
        <w:rPr>
          <w:rFonts w:ascii="Garamond" w:eastAsia="Calibri" w:hAnsi="Garamond" w:cs="Times New Roman"/>
          <w:sz w:val="24"/>
          <w:szCs w:val="24"/>
        </w:rPr>
        <w:t>.</w:t>
      </w:r>
    </w:p>
    <w:p w14:paraId="2C83A9F6" w14:textId="50E784E4" w:rsidR="00B34724" w:rsidRPr="00AB7C0F" w:rsidRDefault="00B34724" w:rsidP="00B34724">
      <w:pPr>
        <w:spacing w:after="0" w:line="276" w:lineRule="auto"/>
        <w:jc w:val="both"/>
        <w:rPr>
          <w:rFonts w:ascii="Garamond" w:eastAsia="Calibri" w:hAnsi="Garamond" w:cs="Times New Roman"/>
          <w:sz w:val="24"/>
          <w:szCs w:val="24"/>
        </w:rPr>
      </w:pPr>
      <w:r w:rsidRPr="00AB7C0F">
        <w:rPr>
          <w:rFonts w:ascii="Garamond" w:eastAsia="Calibri" w:hAnsi="Garamond" w:cs="Times New Roman"/>
          <w:sz w:val="24"/>
          <w:szCs w:val="24"/>
        </w:rPr>
        <w:t xml:space="preserve">Nel terzo capo </w:t>
      </w:r>
      <w:proofErr w:type="gramStart"/>
      <w:r w:rsidRPr="00AB7C0F">
        <w:rPr>
          <w:rFonts w:ascii="Garamond" w:eastAsia="Calibri" w:hAnsi="Garamond" w:cs="Times New Roman"/>
          <w:sz w:val="24"/>
          <w:szCs w:val="24"/>
        </w:rPr>
        <w:t>vengono</w:t>
      </w:r>
      <w:proofErr w:type="gramEnd"/>
      <w:r w:rsidRPr="00AB7C0F">
        <w:rPr>
          <w:rFonts w:ascii="Garamond" w:eastAsia="Calibri" w:hAnsi="Garamond" w:cs="Times New Roman"/>
          <w:sz w:val="24"/>
          <w:szCs w:val="24"/>
        </w:rPr>
        <w:t xml:space="preserve"> presi in considerazione lo statuto e la disposizione degli episodi. Ancora una volta la trattazione del bergamasco si svolge in margine alla precisa distinzione </w:t>
      </w:r>
      <w:r w:rsidR="00E13124">
        <w:rPr>
          <w:rFonts w:ascii="Garamond" w:eastAsia="Calibri" w:hAnsi="Garamond" w:cs="Times New Roman"/>
          <w:sz w:val="24"/>
          <w:szCs w:val="24"/>
        </w:rPr>
        <w:t>tra</w:t>
      </w:r>
      <w:r w:rsidRPr="00AB7C0F">
        <w:rPr>
          <w:rFonts w:ascii="Garamond" w:eastAsia="Calibri" w:hAnsi="Garamond" w:cs="Times New Roman"/>
          <w:sz w:val="24"/>
          <w:szCs w:val="24"/>
        </w:rPr>
        <w:t xml:space="preserve"> generi letterari, introdotta al fine di bandire ogni tipo </w:t>
      </w:r>
      <w:proofErr w:type="gramStart"/>
      <w:r w:rsidRPr="00AB7C0F">
        <w:rPr>
          <w:rFonts w:ascii="Garamond" w:eastAsia="Calibri" w:hAnsi="Garamond" w:cs="Times New Roman"/>
          <w:sz w:val="24"/>
          <w:szCs w:val="24"/>
        </w:rPr>
        <w:t xml:space="preserve">di </w:t>
      </w:r>
      <w:proofErr w:type="gramEnd"/>
      <w:r w:rsidRPr="00AB7C0F">
        <w:rPr>
          <w:rFonts w:ascii="Garamond" w:eastAsia="Calibri" w:hAnsi="Garamond" w:cs="Times New Roman"/>
          <w:sz w:val="24"/>
          <w:szCs w:val="24"/>
        </w:rPr>
        <w:t xml:space="preserve">ibridazione: le digressioni presenti nella tragedia devono essere brevi e non distogliere lo spettatore dalla vicenda principale, ma semmai aumentare l’effetto patetico </w:t>
      </w:r>
      <w:r w:rsidRPr="00AB7C0F">
        <w:rPr>
          <w:rFonts w:ascii="Garamond" w:eastAsia="Calibri" w:hAnsi="Garamond" w:cs="Times New Roman"/>
          <w:sz w:val="24"/>
          <w:szCs w:val="24"/>
        </w:rPr>
        <w:lastRenderedPageBreak/>
        <w:t xml:space="preserve">dell’intreccio; quelli dell’epopea, al contrario, possono essere anche molto lunghi e trattare di temi </w:t>
      </w:r>
      <w:r w:rsidR="00E13124">
        <w:rPr>
          <w:rFonts w:ascii="Garamond" w:eastAsia="Calibri" w:hAnsi="Garamond" w:cs="Times New Roman"/>
          <w:sz w:val="24"/>
          <w:szCs w:val="24"/>
        </w:rPr>
        <w:t>assai</w:t>
      </w:r>
      <w:r w:rsidRPr="00AB7C0F">
        <w:rPr>
          <w:rFonts w:ascii="Garamond" w:eastAsia="Calibri" w:hAnsi="Garamond" w:cs="Times New Roman"/>
          <w:sz w:val="24"/>
          <w:szCs w:val="24"/>
        </w:rPr>
        <w:t xml:space="preserve"> differenti, proprio perché il poema epico assume, come già accadeva nella </w:t>
      </w:r>
      <w:r w:rsidRPr="00AB7C0F">
        <w:rPr>
          <w:rFonts w:ascii="Garamond" w:eastAsia="Calibri" w:hAnsi="Garamond" w:cs="Times New Roman"/>
          <w:i/>
          <w:sz w:val="24"/>
          <w:szCs w:val="24"/>
        </w:rPr>
        <w:t>Poetica</w:t>
      </w:r>
      <w:r w:rsidRPr="00AB7C0F">
        <w:rPr>
          <w:rFonts w:ascii="Garamond" w:eastAsia="Calibri" w:hAnsi="Garamond" w:cs="Times New Roman"/>
          <w:sz w:val="24"/>
          <w:szCs w:val="24"/>
        </w:rPr>
        <w:t xml:space="preserve"> di Aristotele, il profilo di una vicenda che si costituisce per accumulo di episodi. Di conseguenza egli condanna le tragedie seicentesche in cui gli episodi intervengono con maggiore frequenza, oppure assumono, per centralità nello sviluppo della favola e per dimensione, uno spazio uguale se non maggiore rispetto al motivo principale. Si </w:t>
      </w:r>
      <w:proofErr w:type="gramStart"/>
      <w:r w:rsidRPr="00AB7C0F">
        <w:rPr>
          <w:rFonts w:ascii="Garamond" w:eastAsia="Calibri" w:hAnsi="Garamond" w:cs="Times New Roman"/>
          <w:sz w:val="24"/>
          <w:szCs w:val="24"/>
        </w:rPr>
        <w:t>delinea</w:t>
      </w:r>
      <w:proofErr w:type="gramEnd"/>
      <w:r w:rsidRPr="00AB7C0F">
        <w:rPr>
          <w:rFonts w:ascii="Garamond" w:eastAsia="Calibri" w:hAnsi="Garamond" w:cs="Times New Roman"/>
          <w:sz w:val="24"/>
          <w:szCs w:val="24"/>
        </w:rPr>
        <w:t xml:space="preserve"> qui una spiccata preferenza per la semplicità tipica delle tragedie greche e classicistiche, sempre in opposizione all’eccessiva artificiosità delle prove barocche. Il classicismo del bergamasco</w:t>
      </w:r>
      <w:r w:rsidR="00E13124">
        <w:rPr>
          <w:rFonts w:ascii="Garamond" w:eastAsia="Calibri" w:hAnsi="Garamond" w:cs="Times New Roman"/>
          <w:sz w:val="24"/>
          <w:szCs w:val="24"/>
        </w:rPr>
        <w:t xml:space="preserve"> non è tuttavia sempre ortodosso</w:t>
      </w:r>
      <w:r w:rsidRPr="00AB7C0F">
        <w:rPr>
          <w:rFonts w:ascii="Garamond" w:eastAsia="Calibri" w:hAnsi="Garamond" w:cs="Times New Roman"/>
          <w:sz w:val="24"/>
          <w:szCs w:val="24"/>
        </w:rPr>
        <w:t xml:space="preserve"> e in questo consiste l’originalità della sua posizione che</w:t>
      </w:r>
      <w:proofErr w:type="gramStart"/>
      <w:r w:rsidRPr="00AB7C0F">
        <w:rPr>
          <w:rFonts w:ascii="Garamond" w:eastAsia="Calibri" w:hAnsi="Garamond" w:cs="Times New Roman"/>
          <w:sz w:val="24"/>
          <w:szCs w:val="24"/>
        </w:rPr>
        <w:t xml:space="preserve"> in effetti</w:t>
      </w:r>
      <w:proofErr w:type="gramEnd"/>
      <w:r w:rsidRPr="00AB7C0F">
        <w:rPr>
          <w:rFonts w:ascii="Garamond" w:eastAsia="Calibri" w:hAnsi="Garamond" w:cs="Times New Roman"/>
          <w:sz w:val="24"/>
          <w:szCs w:val="24"/>
        </w:rPr>
        <w:t xml:space="preserve"> è sempre animata da un vaglio delle </w:t>
      </w:r>
      <w:proofErr w:type="spellStart"/>
      <w:r w:rsidRPr="00AB7C0F">
        <w:rPr>
          <w:rFonts w:ascii="Garamond" w:eastAsia="Calibri" w:hAnsi="Garamond" w:cs="Times New Roman"/>
          <w:i/>
          <w:sz w:val="24"/>
          <w:szCs w:val="24"/>
        </w:rPr>
        <w:t>auctoritates</w:t>
      </w:r>
      <w:proofErr w:type="spellEnd"/>
      <w:r w:rsidRPr="00AB7C0F">
        <w:rPr>
          <w:rFonts w:ascii="Garamond" w:eastAsia="Calibri" w:hAnsi="Garamond" w:cs="Times New Roman"/>
          <w:sz w:val="24"/>
          <w:szCs w:val="24"/>
        </w:rPr>
        <w:t xml:space="preserve"> sulla base di un istinto scenico e razionale: prova ne sia il fatto che egli condanna in modo risoluto il Coro, istituto diventato inutile all’interno del dramma moderno, proprio perché priva le favole agite a palazzo della necessaria segretezza su cui si dovrebbe fondare la verosimiglianza dell’intreccio. In questo caso il </w:t>
      </w:r>
      <w:r w:rsidRPr="00AB7C0F">
        <w:rPr>
          <w:rFonts w:ascii="Garamond" w:eastAsia="Calibri" w:hAnsi="Garamond" w:cs="Times New Roman"/>
          <w:i/>
          <w:sz w:val="24"/>
          <w:szCs w:val="24"/>
        </w:rPr>
        <w:t>Paragone</w:t>
      </w:r>
      <w:r w:rsidRPr="00AB7C0F">
        <w:rPr>
          <w:rFonts w:ascii="Garamond" w:eastAsia="Calibri" w:hAnsi="Garamond" w:cs="Times New Roman"/>
          <w:sz w:val="24"/>
          <w:szCs w:val="24"/>
        </w:rPr>
        <w:t xml:space="preserve"> parrebbe riprendere le tesi della </w:t>
      </w:r>
      <w:proofErr w:type="spellStart"/>
      <w:r w:rsidRPr="00AB7C0F">
        <w:rPr>
          <w:rFonts w:ascii="Garamond" w:eastAsia="Calibri" w:hAnsi="Garamond" w:cs="Times New Roman"/>
          <w:i/>
          <w:sz w:val="24"/>
          <w:szCs w:val="24"/>
        </w:rPr>
        <w:t>Pratique</w:t>
      </w:r>
      <w:proofErr w:type="spellEnd"/>
      <w:r w:rsidRPr="00AB7C0F">
        <w:rPr>
          <w:rFonts w:ascii="Garamond" w:eastAsia="Calibri" w:hAnsi="Garamond" w:cs="Times New Roman"/>
          <w:i/>
          <w:sz w:val="24"/>
          <w:szCs w:val="24"/>
        </w:rPr>
        <w:t xml:space="preserve"> </w:t>
      </w:r>
      <w:proofErr w:type="spellStart"/>
      <w:r w:rsidRPr="00AB7C0F">
        <w:rPr>
          <w:rFonts w:ascii="Garamond" w:eastAsia="Calibri" w:hAnsi="Garamond" w:cs="Times New Roman"/>
          <w:i/>
          <w:sz w:val="24"/>
          <w:szCs w:val="24"/>
        </w:rPr>
        <w:t>du</w:t>
      </w:r>
      <w:proofErr w:type="spellEnd"/>
      <w:r w:rsidRPr="00AB7C0F">
        <w:rPr>
          <w:rFonts w:ascii="Garamond" w:eastAsia="Calibri" w:hAnsi="Garamond" w:cs="Times New Roman"/>
          <w:i/>
          <w:sz w:val="24"/>
          <w:szCs w:val="24"/>
        </w:rPr>
        <w:t xml:space="preserve"> </w:t>
      </w:r>
      <w:proofErr w:type="spellStart"/>
      <w:r w:rsidRPr="00AB7C0F">
        <w:rPr>
          <w:rFonts w:ascii="Garamond" w:eastAsia="Calibri" w:hAnsi="Garamond" w:cs="Times New Roman"/>
          <w:i/>
          <w:sz w:val="24"/>
          <w:szCs w:val="24"/>
        </w:rPr>
        <w:t>théâtre</w:t>
      </w:r>
      <w:proofErr w:type="spellEnd"/>
      <w:r w:rsidR="0014107E">
        <w:rPr>
          <w:rFonts w:ascii="Garamond" w:eastAsia="Calibri" w:hAnsi="Garamond" w:cs="Times New Roman"/>
          <w:sz w:val="24"/>
          <w:szCs w:val="24"/>
        </w:rPr>
        <w:t xml:space="preserve"> dell’abate d</w:t>
      </w:r>
      <w:r w:rsidRPr="00AB7C0F">
        <w:rPr>
          <w:rFonts w:ascii="Garamond" w:eastAsia="Calibri" w:hAnsi="Garamond" w:cs="Times New Roman"/>
          <w:sz w:val="24"/>
          <w:szCs w:val="24"/>
        </w:rPr>
        <w:t>’</w:t>
      </w:r>
      <w:proofErr w:type="spellStart"/>
      <w:r w:rsidRPr="00AB7C0F">
        <w:rPr>
          <w:rFonts w:ascii="Garamond" w:eastAsia="Calibri" w:hAnsi="Garamond" w:cs="Times New Roman"/>
          <w:sz w:val="24"/>
          <w:szCs w:val="24"/>
        </w:rPr>
        <w:t>Aubignac</w:t>
      </w:r>
      <w:proofErr w:type="spellEnd"/>
      <w:r w:rsidRPr="00AB7C0F">
        <w:rPr>
          <w:rFonts w:ascii="Garamond" w:eastAsia="Calibri" w:hAnsi="Garamond" w:cs="Times New Roman"/>
          <w:sz w:val="24"/>
          <w:szCs w:val="24"/>
        </w:rPr>
        <w:t xml:space="preserve">, nel quale </w:t>
      </w:r>
      <w:proofErr w:type="gramStart"/>
      <w:r w:rsidRPr="00AB7C0F">
        <w:rPr>
          <w:rFonts w:ascii="Garamond" w:eastAsia="Calibri" w:hAnsi="Garamond" w:cs="Times New Roman"/>
          <w:sz w:val="24"/>
          <w:szCs w:val="24"/>
        </w:rPr>
        <w:t>venivano</w:t>
      </w:r>
      <w:proofErr w:type="gramEnd"/>
      <w:r w:rsidRPr="00AB7C0F">
        <w:rPr>
          <w:rFonts w:ascii="Garamond" w:eastAsia="Calibri" w:hAnsi="Garamond" w:cs="Times New Roman"/>
          <w:sz w:val="24"/>
          <w:szCs w:val="24"/>
        </w:rPr>
        <w:t xml:space="preserve"> fatte considerazioni analoghe: il rifiuto del Coro procede infatti, in entrambi i casi, da ragioni di ordine puramente teatrale.</w:t>
      </w:r>
    </w:p>
    <w:p w14:paraId="521BFE02" w14:textId="77777777" w:rsidR="00B34724" w:rsidRPr="00AB7C0F" w:rsidRDefault="00B34724" w:rsidP="00B34724">
      <w:pPr>
        <w:spacing w:after="0" w:line="276" w:lineRule="auto"/>
        <w:jc w:val="both"/>
        <w:rPr>
          <w:rFonts w:ascii="Garamond" w:eastAsia="Calibri" w:hAnsi="Garamond" w:cs="Times New Roman"/>
          <w:sz w:val="24"/>
          <w:szCs w:val="24"/>
        </w:rPr>
      </w:pPr>
      <w:r w:rsidRPr="00AB7C0F">
        <w:rPr>
          <w:rFonts w:ascii="Garamond" w:eastAsia="Calibri" w:hAnsi="Garamond" w:cs="Times New Roman"/>
          <w:sz w:val="24"/>
          <w:szCs w:val="24"/>
        </w:rPr>
        <w:t xml:space="preserve">Al centro della polemica di Calepio si trova anche un insigne testo tragico tardo-cinquecentesco, il </w:t>
      </w:r>
      <w:proofErr w:type="spellStart"/>
      <w:r w:rsidRPr="00AB7C0F">
        <w:rPr>
          <w:rFonts w:ascii="Garamond" w:eastAsia="Calibri" w:hAnsi="Garamond" w:cs="Times New Roman"/>
          <w:i/>
          <w:sz w:val="24"/>
          <w:szCs w:val="24"/>
        </w:rPr>
        <w:t>Torrismondo</w:t>
      </w:r>
      <w:proofErr w:type="spellEnd"/>
      <w:r w:rsidRPr="00AB7C0F">
        <w:rPr>
          <w:rFonts w:ascii="Garamond" w:eastAsia="Calibri" w:hAnsi="Garamond" w:cs="Times New Roman"/>
          <w:sz w:val="24"/>
          <w:szCs w:val="24"/>
        </w:rPr>
        <w:t xml:space="preserve"> del Tasso, di cui </w:t>
      </w:r>
      <w:proofErr w:type="gramStart"/>
      <w:r w:rsidRPr="00AB7C0F">
        <w:rPr>
          <w:rFonts w:ascii="Garamond" w:eastAsia="Calibri" w:hAnsi="Garamond" w:cs="Times New Roman"/>
          <w:sz w:val="24"/>
          <w:szCs w:val="24"/>
        </w:rPr>
        <w:t>viene</w:t>
      </w:r>
      <w:proofErr w:type="gramEnd"/>
      <w:r w:rsidRPr="00AB7C0F">
        <w:rPr>
          <w:rFonts w:ascii="Garamond" w:eastAsia="Calibri" w:hAnsi="Garamond" w:cs="Times New Roman"/>
          <w:sz w:val="24"/>
          <w:szCs w:val="24"/>
        </w:rPr>
        <w:t xml:space="preserve"> censurata la lunga scena in cui il re dei Goti narra l’antefatto al </w:t>
      </w:r>
      <w:proofErr w:type="spellStart"/>
      <w:r w:rsidRPr="00AB7C0F">
        <w:rPr>
          <w:rFonts w:ascii="Garamond" w:eastAsia="Calibri" w:hAnsi="Garamond" w:cs="Times New Roman"/>
          <w:sz w:val="24"/>
          <w:szCs w:val="24"/>
        </w:rPr>
        <w:t>Consigliero</w:t>
      </w:r>
      <w:proofErr w:type="spellEnd"/>
      <w:r w:rsidRPr="00AB7C0F">
        <w:rPr>
          <w:rFonts w:ascii="Garamond" w:eastAsia="Calibri" w:hAnsi="Garamond" w:cs="Times New Roman"/>
          <w:sz w:val="24"/>
          <w:szCs w:val="24"/>
        </w:rPr>
        <w:t xml:space="preserve">: anche qui il bergamasco mostra di essere in sintonia con la critica teatrale coeva, dal momento che questa stessa scena era stata notevolmente accorciata dal Maffei nel </w:t>
      </w:r>
      <w:r w:rsidRPr="00AB7C0F">
        <w:rPr>
          <w:rFonts w:ascii="Garamond" w:eastAsia="Calibri" w:hAnsi="Garamond" w:cs="Times New Roman"/>
          <w:i/>
          <w:sz w:val="24"/>
          <w:szCs w:val="24"/>
        </w:rPr>
        <w:t>Teatro Italiano</w:t>
      </w:r>
      <w:r w:rsidRPr="00AB7C0F">
        <w:rPr>
          <w:rFonts w:ascii="Garamond" w:eastAsia="Calibri" w:hAnsi="Garamond" w:cs="Times New Roman"/>
          <w:sz w:val="24"/>
          <w:szCs w:val="24"/>
        </w:rPr>
        <w:t xml:space="preserve">, e riscritta in prosa, in maniera molto più sobria, dal Martello all’interno del trattato </w:t>
      </w:r>
      <w:r w:rsidRPr="00AB7C0F">
        <w:rPr>
          <w:rFonts w:ascii="Garamond" w:eastAsia="Calibri" w:hAnsi="Garamond" w:cs="Times New Roman"/>
          <w:i/>
          <w:sz w:val="24"/>
          <w:szCs w:val="24"/>
        </w:rPr>
        <w:t>Del verso tragico</w:t>
      </w:r>
      <w:r w:rsidRPr="00AB7C0F">
        <w:rPr>
          <w:rFonts w:ascii="Garamond" w:eastAsia="Calibri" w:hAnsi="Garamond" w:cs="Times New Roman"/>
          <w:sz w:val="24"/>
          <w:szCs w:val="24"/>
        </w:rPr>
        <w:t>: anche questo è uno degli elementi che comprova il fatto che il bergamasco sia perfettamente al corrente delle posizioni dei suoi contemporanei italiani e che dialoghi vivacemente con loro, condividendone talvolta le tesi e bocciandone talaltra le proposte; un Calepio tutt’altro che estraneo al panorama teorico e concretamente drammaturgico veneto e in generale italiano.</w:t>
      </w:r>
    </w:p>
    <w:p w14:paraId="16EC830C" w14:textId="74749CAB" w:rsidR="00B34724" w:rsidRPr="00AB7C0F" w:rsidRDefault="00B34724" w:rsidP="00B34724">
      <w:pPr>
        <w:spacing w:after="0" w:line="276" w:lineRule="auto"/>
        <w:jc w:val="both"/>
        <w:rPr>
          <w:rFonts w:ascii="Garamond" w:eastAsia="Calibri" w:hAnsi="Garamond" w:cs="Times New Roman"/>
          <w:sz w:val="24"/>
          <w:szCs w:val="24"/>
        </w:rPr>
      </w:pPr>
      <w:r w:rsidRPr="00AB7C0F">
        <w:rPr>
          <w:rFonts w:ascii="Garamond" w:eastAsia="Calibri" w:hAnsi="Garamond" w:cs="Times New Roman"/>
          <w:sz w:val="24"/>
          <w:szCs w:val="24"/>
        </w:rPr>
        <w:t>Un altro punto assai importante dell’</w:t>
      </w:r>
      <w:r w:rsidR="00E13124">
        <w:rPr>
          <w:rFonts w:ascii="Garamond" w:eastAsia="Calibri" w:hAnsi="Garamond" w:cs="Times New Roman"/>
          <w:sz w:val="24"/>
          <w:szCs w:val="24"/>
        </w:rPr>
        <w:t xml:space="preserve">esame </w:t>
      </w:r>
      <w:r w:rsidRPr="00AB7C0F">
        <w:rPr>
          <w:rFonts w:ascii="Garamond" w:eastAsia="Calibri" w:hAnsi="Garamond" w:cs="Times New Roman"/>
          <w:sz w:val="24"/>
          <w:szCs w:val="24"/>
        </w:rPr>
        <w:t xml:space="preserve">di Calepio riguarda il rapporto fra gli episodi introdotti e il rispetto delle tre unità, di tempo, di luogo e di azione, le </w:t>
      </w:r>
      <w:proofErr w:type="spellStart"/>
      <w:r w:rsidR="0014107E">
        <w:rPr>
          <w:rFonts w:ascii="Garamond" w:eastAsia="Calibri" w:hAnsi="Garamond" w:cs="Times New Roman"/>
          <w:i/>
          <w:sz w:val="24"/>
          <w:szCs w:val="24"/>
        </w:rPr>
        <w:t>rè</w:t>
      </w:r>
      <w:r w:rsidRPr="00AB7C0F">
        <w:rPr>
          <w:rFonts w:ascii="Garamond" w:eastAsia="Calibri" w:hAnsi="Garamond" w:cs="Times New Roman"/>
          <w:i/>
          <w:sz w:val="24"/>
          <w:szCs w:val="24"/>
        </w:rPr>
        <w:t>gles</w:t>
      </w:r>
      <w:proofErr w:type="spellEnd"/>
      <w:r w:rsidRPr="00AB7C0F">
        <w:rPr>
          <w:rFonts w:ascii="Garamond" w:eastAsia="Calibri" w:hAnsi="Garamond" w:cs="Times New Roman"/>
          <w:i/>
          <w:sz w:val="24"/>
          <w:szCs w:val="24"/>
        </w:rPr>
        <w:t xml:space="preserve"> </w:t>
      </w:r>
      <w:proofErr w:type="spellStart"/>
      <w:r w:rsidRPr="00AB7C0F">
        <w:rPr>
          <w:rFonts w:ascii="Garamond" w:eastAsia="Calibri" w:hAnsi="Garamond" w:cs="Times New Roman"/>
          <w:i/>
          <w:sz w:val="24"/>
          <w:szCs w:val="24"/>
        </w:rPr>
        <w:t>classiques</w:t>
      </w:r>
      <w:proofErr w:type="spellEnd"/>
      <w:r w:rsidRPr="00AB7C0F">
        <w:rPr>
          <w:rFonts w:ascii="Garamond" w:eastAsia="Calibri" w:hAnsi="Garamond" w:cs="Times New Roman"/>
          <w:sz w:val="24"/>
          <w:szCs w:val="24"/>
        </w:rPr>
        <w:t xml:space="preserve"> forgiate nella fucina poetica cinque-seicentesca francese </w:t>
      </w:r>
      <w:proofErr w:type="gramStart"/>
      <w:r w:rsidRPr="00AB7C0F">
        <w:rPr>
          <w:rFonts w:ascii="Garamond" w:eastAsia="Calibri" w:hAnsi="Garamond" w:cs="Times New Roman"/>
          <w:sz w:val="24"/>
          <w:szCs w:val="24"/>
        </w:rPr>
        <w:t>ad opera</w:t>
      </w:r>
      <w:proofErr w:type="gramEnd"/>
      <w:r w:rsidRPr="00AB7C0F">
        <w:rPr>
          <w:rFonts w:ascii="Garamond" w:eastAsia="Calibri" w:hAnsi="Garamond" w:cs="Times New Roman"/>
          <w:sz w:val="24"/>
          <w:szCs w:val="24"/>
        </w:rPr>
        <w:t xml:space="preserve"> dello Scaligero, e p</w:t>
      </w:r>
      <w:r w:rsidR="0014107E">
        <w:rPr>
          <w:rFonts w:ascii="Garamond" w:eastAsia="Calibri" w:hAnsi="Garamond" w:cs="Times New Roman"/>
          <w:sz w:val="24"/>
          <w:szCs w:val="24"/>
        </w:rPr>
        <w:t xml:space="preserve">oi sostenute da </w:t>
      </w:r>
      <w:proofErr w:type="spellStart"/>
      <w:r w:rsidR="0014107E">
        <w:rPr>
          <w:rFonts w:ascii="Garamond" w:eastAsia="Calibri" w:hAnsi="Garamond" w:cs="Times New Roman"/>
          <w:sz w:val="24"/>
          <w:szCs w:val="24"/>
        </w:rPr>
        <w:t>Chapelain</w:t>
      </w:r>
      <w:proofErr w:type="spellEnd"/>
      <w:r w:rsidR="0014107E">
        <w:rPr>
          <w:rFonts w:ascii="Garamond" w:eastAsia="Calibri" w:hAnsi="Garamond" w:cs="Times New Roman"/>
          <w:sz w:val="24"/>
          <w:szCs w:val="24"/>
        </w:rPr>
        <w:t>, dal d</w:t>
      </w:r>
      <w:r w:rsidRPr="00AB7C0F">
        <w:rPr>
          <w:rFonts w:ascii="Garamond" w:eastAsia="Calibri" w:hAnsi="Garamond" w:cs="Times New Roman"/>
          <w:sz w:val="24"/>
          <w:szCs w:val="24"/>
        </w:rPr>
        <w:t>’</w:t>
      </w:r>
      <w:proofErr w:type="spellStart"/>
      <w:r w:rsidRPr="00AB7C0F">
        <w:rPr>
          <w:rFonts w:ascii="Garamond" w:eastAsia="Calibri" w:hAnsi="Garamond" w:cs="Times New Roman"/>
          <w:sz w:val="24"/>
          <w:szCs w:val="24"/>
        </w:rPr>
        <w:t>Aubignac</w:t>
      </w:r>
      <w:proofErr w:type="spellEnd"/>
      <w:r w:rsidRPr="00AB7C0F">
        <w:rPr>
          <w:rFonts w:ascii="Garamond" w:eastAsia="Calibri" w:hAnsi="Garamond" w:cs="Times New Roman"/>
          <w:sz w:val="24"/>
          <w:szCs w:val="24"/>
        </w:rPr>
        <w:t xml:space="preserve"> e dal </w:t>
      </w:r>
      <w:proofErr w:type="spellStart"/>
      <w:r w:rsidRPr="00AB7C0F">
        <w:rPr>
          <w:rFonts w:ascii="Garamond" w:eastAsia="Calibri" w:hAnsi="Garamond" w:cs="Times New Roman"/>
          <w:sz w:val="24"/>
          <w:szCs w:val="24"/>
        </w:rPr>
        <w:t>Boileau</w:t>
      </w:r>
      <w:proofErr w:type="spellEnd"/>
      <w:r w:rsidRPr="00AB7C0F">
        <w:rPr>
          <w:rFonts w:ascii="Garamond" w:eastAsia="Calibri" w:hAnsi="Garamond" w:cs="Times New Roman"/>
          <w:sz w:val="24"/>
          <w:szCs w:val="24"/>
        </w:rPr>
        <w:t xml:space="preserve">, ma di fatto seguite dalla gran parte dei drammaturghi italiani e francesi di epoca moderna. Nel </w:t>
      </w:r>
      <w:r w:rsidRPr="00AB7C0F">
        <w:rPr>
          <w:rFonts w:ascii="Garamond" w:eastAsia="Calibri" w:hAnsi="Garamond" w:cs="Times New Roman"/>
          <w:i/>
          <w:sz w:val="24"/>
          <w:szCs w:val="24"/>
        </w:rPr>
        <w:t>Paragone</w:t>
      </w:r>
      <w:r w:rsidRPr="00AB7C0F">
        <w:rPr>
          <w:rFonts w:ascii="Garamond" w:eastAsia="Calibri" w:hAnsi="Garamond" w:cs="Times New Roman"/>
          <w:sz w:val="24"/>
          <w:szCs w:val="24"/>
        </w:rPr>
        <w:t xml:space="preserve"> </w:t>
      </w:r>
      <w:proofErr w:type="gramStart"/>
      <w:r w:rsidRPr="00AB7C0F">
        <w:rPr>
          <w:rFonts w:ascii="Garamond" w:eastAsia="Calibri" w:hAnsi="Garamond" w:cs="Times New Roman"/>
          <w:sz w:val="24"/>
          <w:szCs w:val="24"/>
        </w:rPr>
        <w:t>viene</w:t>
      </w:r>
      <w:proofErr w:type="gramEnd"/>
      <w:r w:rsidRPr="00AB7C0F">
        <w:rPr>
          <w:rFonts w:ascii="Garamond" w:eastAsia="Calibri" w:hAnsi="Garamond" w:cs="Times New Roman"/>
          <w:sz w:val="24"/>
          <w:szCs w:val="24"/>
        </w:rPr>
        <w:t xml:space="preserve"> prescritto soltanto il rispetto scrupoloso dell’unità d’azione, l’unica di matrice aristotelica, pe</w:t>
      </w:r>
      <w:r w:rsidR="00167711">
        <w:rPr>
          <w:rFonts w:ascii="Garamond" w:eastAsia="Calibri" w:hAnsi="Garamond" w:cs="Times New Roman"/>
          <w:sz w:val="24"/>
          <w:szCs w:val="24"/>
        </w:rPr>
        <w:t>rseguita con grande ostinazione</w:t>
      </w:r>
      <w:r w:rsidRPr="00AB7C0F">
        <w:rPr>
          <w:rFonts w:ascii="Garamond" w:eastAsia="Calibri" w:hAnsi="Garamond" w:cs="Times New Roman"/>
          <w:sz w:val="24"/>
          <w:szCs w:val="24"/>
        </w:rPr>
        <w:t xml:space="preserve">. Molto moderna – al punto da precorrere le più tarde posizioni di </w:t>
      </w:r>
      <w:proofErr w:type="spellStart"/>
      <w:r w:rsidRPr="00AB7C0F">
        <w:rPr>
          <w:rFonts w:ascii="Garamond" w:eastAsia="Calibri" w:hAnsi="Garamond" w:cs="Times New Roman"/>
          <w:sz w:val="24"/>
          <w:szCs w:val="24"/>
        </w:rPr>
        <w:t>Metastasio</w:t>
      </w:r>
      <w:proofErr w:type="spellEnd"/>
      <w:r w:rsidRPr="00AB7C0F">
        <w:rPr>
          <w:rFonts w:ascii="Garamond" w:eastAsia="Calibri" w:hAnsi="Garamond" w:cs="Times New Roman"/>
          <w:sz w:val="24"/>
          <w:szCs w:val="24"/>
        </w:rPr>
        <w:t xml:space="preserve"> e Manzoni – è invece la tesi di Calepio riguardo al rispetto delle unità in genere (</w:t>
      </w:r>
      <w:r w:rsidRPr="00AB7C0F">
        <w:rPr>
          <w:rFonts w:ascii="Garamond" w:eastAsia="Calibri" w:hAnsi="Garamond" w:cs="Times New Roman"/>
          <w:i/>
          <w:sz w:val="24"/>
          <w:szCs w:val="24"/>
        </w:rPr>
        <w:t>Paragone</w:t>
      </w:r>
      <w:r w:rsidRPr="00AB7C0F">
        <w:rPr>
          <w:rFonts w:ascii="Garamond" w:eastAsia="Calibri" w:hAnsi="Garamond" w:cs="Times New Roman"/>
          <w:sz w:val="24"/>
          <w:szCs w:val="24"/>
        </w:rPr>
        <w:t xml:space="preserve"> III, 2 [5]); se </w:t>
      </w:r>
      <w:proofErr w:type="spellStart"/>
      <w:r w:rsidRPr="00AB7C0F">
        <w:rPr>
          <w:rFonts w:ascii="Garamond" w:eastAsia="Calibri" w:hAnsi="Garamond" w:cs="Times New Roman"/>
          <w:sz w:val="24"/>
          <w:szCs w:val="24"/>
        </w:rPr>
        <w:t>Corneille</w:t>
      </w:r>
      <w:proofErr w:type="spellEnd"/>
      <w:r w:rsidRPr="00AB7C0F">
        <w:rPr>
          <w:rFonts w:ascii="Garamond" w:eastAsia="Calibri" w:hAnsi="Garamond" w:cs="Times New Roman"/>
          <w:sz w:val="24"/>
          <w:szCs w:val="24"/>
        </w:rPr>
        <w:t xml:space="preserve">, nel suo </w:t>
      </w:r>
      <w:proofErr w:type="spellStart"/>
      <w:r w:rsidRPr="00AB7C0F">
        <w:rPr>
          <w:rFonts w:ascii="Garamond" w:eastAsia="Calibri" w:hAnsi="Garamond" w:cs="Times New Roman"/>
          <w:i/>
          <w:sz w:val="24"/>
          <w:szCs w:val="24"/>
        </w:rPr>
        <w:t>Discours</w:t>
      </w:r>
      <w:proofErr w:type="spellEnd"/>
      <w:r w:rsidRPr="00AB7C0F">
        <w:rPr>
          <w:rFonts w:ascii="Garamond" w:eastAsia="Calibri" w:hAnsi="Garamond" w:cs="Times New Roman"/>
          <w:i/>
          <w:sz w:val="24"/>
          <w:szCs w:val="24"/>
        </w:rPr>
        <w:t xml:space="preserve"> de </w:t>
      </w:r>
      <w:proofErr w:type="gramStart"/>
      <w:r w:rsidRPr="00AB7C0F">
        <w:rPr>
          <w:rFonts w:ascii="Garamond" w:eastAsia="Calibri" w:hAnsi="Garamond" w:cs="Times New Roman"/>
          <w:i/>
          <w:sz w:val="24"/>
          <w:szCs w:val="24"/>
        </w:rPr>
        <w:t>la</w:t>
      </w:r>
      <w:proofErr w:type="gramEnd"/>
      <w:r w:rsidRPr="00AB7C0F">
        <w:rPr>
          <w:rFonts w:ascii="Garamond" w:eastAsia="Calibri" w:hAnsi="Garamond" w:cs="Times New Roman"/>
          <w:i/>
          <w:sz w:val="24"/>
          <w:szCs w:val="24"/>
        </w:rPr>
        <w:t xml:space="preserve"> tragédie</w:t>
      </w:r>
      <w:r w:rsidRPr="00AB7C0F">
        <w:rPr>
          <w:rFonts w:ascii="Garamond" w:eastAsia="Calibri" w:hAnsi="Garamond" w:cs="Times New Roman"/>
          <w:sz w:val="24"/>
          <w:szCs w:val="24"/>
        </w:rPr>
        <w:t>, ammetteva che era necessario per il poeta tradire talvolta la storia da cui attingeva il soggetto tragico al fine di osservare fedelmente le tre unità, nella cui conservazione constava il maggior diletto del pubblico, il bergamasco è di tutt’altra opinione: per lui conta molto di più l’aderenza alla storia – quello che sarà</w:t>
      </w:r>
      <w:r w:rsidR="0014107E">
        <w:rPr>
          <w:rFonts w:ascii="Garamond" w:eastAsia="Calibri" w:hAnsi="Garamond" w:cs="Times New Roman"/>
          <w:sz w:val="24"/>
          <w:szCs w:val="24"/>
        </w:rPr>
        <w:t xml:space="preserve"> poi il «vero» manzoniano –</w:t>
      </w:r>
      <w:r w:rsidRPr="00AB7C0F">
        <w:rPr>
          <w:rFonts w:ascii="Garamond" w:eastAsia="Calibri" w:hAnsi="Garamond" w:cs="Times New Roman"/>
          <w:sz w:val="24"/>
          <w:szCs w:val="24"/>
        </w:rPr>
        <w:t xml:space="preserve">, unico elemento atto a garantire la verosimiglianza, concetto che nella sua opera non è sinonimo di </w:t>
      </w:r>
      <w:proofErr w:type="spellStart"/>
      <w:r w:rsidRPr="00AB7C0F">
        <w:rPr>
          <w:rFonts w:ascii="Garamond" w:eastAsia="Calibri" w:hAnsi="Garamond" w:cs="Times New Roman"/>
          <w:i/>
          <w:sz w:val="24"/>
          <w:szCs w:val="24"/>
        </w:rPr>
        <w:t>auctoritas</w:t>
      </w:r>
      <w:proofErr w:type="spellEnd"/>
      <w:r w:rsidRPr="00AB7C0F">
        <w:rPr>
          <w:rFonts w:ascii="Garamond" w:eastAsia="Calibri" w:hAnsi="Garamond" w:cs="Times New Roman"/>
          <w:sz w:val="24"/>
          <w:szCs w:val="24"/>
        </w:rPr>
        <w:t xml:space="preserve">, ma procede da una ragione tutta settecentesca. A simili conclusioni </w:t>
      </w:r>
      <w:proofErr w:type="gramStart"/>
      <w:r w:rsidRPr="00AB7C0F">
        <w:rPr>
          <w:rFonts w:ascii="Garamond" w:eastAsia="Calibri" w:hAnsi="Garamond" w:cs="Times New Roman"/>
          <w:sz w:val="24"/>
          <w:szCs w:val="24"/>
        </w:rPr>
        <w:t>giungerà,</w:t>
      </w:r>
      <w:proofErr w:type="gramEnd"/>
      <w:r w:rsidRPr="00AB7C0F">
        <w:rPr>
          <w:rFonts w:ascii="Garamond" w:eastAsia="Calibri" w:hAnsi="Garamond" w:cs="Times New Roman"/>
          <w:sz w:val="24"/>
          <w:szCs w:val="24"/>
        </w:rPr>
        <w:t xml:space="preserve"> quasi un secolo dopo, </w:t>
      </w:r>
      <w:r w:rsidR="00167711">
        <w:rPr>
          <w:rFonts w:ascii="Garamond" w:eastAsia="Calibri" w:hAnsi="Garamond" w:cs="Times New Roman"/>
          <w:sz w:val="24"/>
          <w:szCs w:val="24"/>
        </w:rPr>
        <w:t xml:space="preserve">anche </w:t>
      </w:r>
      <w:r w:rsidRPr="00AB7C0F">
        <w:rPr>
          <w:rFonts w:ascii="Garamond" w:eastAsia="Calibri" w:hAnsi="Garamond" w:cs="Times New Roman"/>
          <w:sz w:val="24"/>
          <w:szCs w:val="24"/>
        </w:rPr>
        <w:t xml:space="preserve">il Manzoni </w:t>
      </w:r>
      <w:r w:rsidR="00167711">
        <w:rPr>
          <w:rFonts w:ascii="Garamond" w:eastAsia="Calibri" w:hAnsi="Garamond" w:cs="Times New Roman"/>
          <w:sz w:val="24"/>
          <w:szCs w:val="24"/>
        </w:rPr>
        <w:t>d</w:t>
      </w:r>
      <w:r w:rsidRPr="00AB7C0F">
        <w:rPr>
          <w:rFonts w:ascii="Garamond" w:eastAsia="Calibri" w:hAnsi="Garamond" w:cs="Times New Roman"/>
          <w:sz w:val="24"/>
          <w:szCs w:val="24"/>
        </w:rPr>
        <w:t xml:space="preserve">ella </w:t>
      </w:r>
      <w:r w:rsidRPr="00AB7C0F">
        <w:rPr>
          <w:rFonts w:ascii="Garamond" w:eastAsia="Calibri" w:hAnsi="Garamond" w:cs="Times New Roman"/>
          <w:i/>
          <w:sz w:val="24"/>
          <w:szCs w:val="24"/>
        </w:rPr>
        <w:t xml:space="preserve">Lettre à Monsieur </w:t>
      </w:r>
      <w:proofErr w:type="spellStart"/>
      <w:r w:rsidRPr="00AB7C0F">
        <w:rPr>
          <w:rFonts w:ascii="Garamond" w:eastAsia="Calibri" w:hAnsi="Garamond" w:cs="Times New Roman"/>
          <w:i/>
          <w:sz w:val="24"/>
          <w:szCs w:val="24"/>
        </w:rPr>
        <w:t>Chauvet</w:t>
      </w:r>
      <w:proofErr w:type="spellEnd"/>
      <w:r w:rsidRPr="00AB7C0F">
        <w:rPr>
          <w:rFonts w:ascii="Garamond" w:eastAsia="Calibri" w:hAnsi="Garamond" w:cs="Times New Roman"/>
          <w:sz w:val="24"/>
          <w:szCs w:val="24"/>
        </w:rPr>
        <w:t xml:space="preserve">. </w:t>
      </w:r>
    </w:p>
    <w:p w14:paraId="0A6C218E" w14:textId="77777777" w:rsidR="00B34724" w:rsidRPr="00AB7C0F" w:rsidRDefault="00B34724" w:rsidP="00B34724">
      <w:pPr>
        <w:spacing w:after="0" w:line="276" w:lineRule="auto"/>
        <w:jc w:val="both"/>
        <w:rPr>
          <w:rFonts w:ascii="Garamond" w:eastAsia="Calibri" w:hAnsi="Garamond" w:cs="Times New Roman"/>
          <w:sz w:val="24"/>
          <w:szCs w:val="24"/>
        </w:rPr>
      </w:pPr>
      <w:r w:rsidRPr="00AB7C0F">
        <w:rPr>
          <w:rFonts w:ascii="Garamond" w:eastAsia="Calibri" w:hAnsi="Garamond" w:cs="Times New Roman"/>
          <w:sz w:val="24"/>
          <w:szCs w:val="24"/>
        </w:rPr>
        <w:t xml:space="preserve">Inoltre </w:t>
      </w:r>
      <w:proofErr w:type="gramStart"/>
      <w:r w:rsidRPr="00AB7C0F">
        <w:rPr>
          <w:rFonts w:ascii="Garamond" w:eastAsia="Calibri" w:hAnsi="Garamond" w:cs="Times New Roman"/>
          <w:sz w:val="24"/>
          <w:szCs w:val="24"/>
        </w:rPr>
        <w:t>viene</w:t>
      </w:r>
      <w:proofErr w:type="gramEnd"/>
      <w:r w:rsidRPr="00AB7C0F">
        <w:rPr>
          <w:rFonts w:ascii="Garamond" w:eastAsia="Calibri" w:hAnsi="Garamond" w:cs="Times New Roman"/>
          <w:sz w:val="24"/>
          <w:szCs w:val="24"/>
        </w:rPr>
        <w:t xml:space="preserve"> ribadita ancora una volta la centralità del sentimento della compassione nel progetto teatrale ed ideologico del </w:t>
      </w:r>
      <w:r w:rsidRPr="00AB7C0F">
        <w:rPr>
          <w:rFonts w:ascii="Garamond" w:eastAsia="Calibri" w:hAnsi="Garamond" w:cs="Times New Roman"/>
          <w:i/>
          <w:sz w:val="24"/>
          <w:szCs w:val="24"/>
        </w:rPr>
        <w:t>Paragone</w:t>
      </w:r>
      <w:r w:rsidRPr="00AB7C0F">
        <w:rPr>
          <w:rFonts w:ascii="Garamond" w:eastAsia="Calibri" w:hAnsi="Garamond" w:cs="Times New Roman"/>
          <w:sz w:val="24"/>
          <w:szCs w:val="24"/>
        </w:rPr>
        <w:t>: mentre Saint-</w:t>
      </w:r>
      <w:proofErr w:type="spellStart"/>
      <w:r w:rsidRPr="00AB7C0F">
        <w:rPr>
          <w:rFonts w:ascii="Garamond" w:eastAsia="Calibri" w:hAnsi="Garamond" w:cs="Times New Roman"/>
          <w:sz w:val="24"/>
          <w:szCs w:val="24"/>
        </w:rPr>
        <w:t>Évremond</w:t>
      </w:r>
      <w:proofErr w:type="spellEnd"/>
      <w:r w:rsidRPr="00AB7C0F">
        <w:rPr>
          <w:rFonts w:ascii="Garamond" w:eastAsia="Calibri" w:hAnsi="Garamond" w:cs="Times New Roman"/>
          <w:sz w:val="24"/>
          <w:szCs w:val="24"/>
        </w:rPr>
        <w:t xml:space="preserve">, appassionato lettore di </w:t>
      </w:r>
      <w:proofErr w:type="spellStart"/>
      <w:r w:rsidRPr="00AB7C0F">
        <w:rPr>
          <w:rFonts w:ascii="Garamond" w:eastAsia="Calibri" w:hAnsi="Garamond" w:cs="Times New Roman"/>
          <w:sz w:val="24"/>
          <w:szCs w:val="24"/>
        </w:rPr>
        <w:t>Corneille</w:t>
      </w:r>
      <w:proofErr w:type="spellEnd"/>
      <w:r w:rsidRPr="00AB7C0F">
        <w:rPr>
          <w:rFonts w:ascii="Garamond" w:eastAsia="Calibri" w:hAnsi="Garamond" w:cs="Times New Roman"/>
          <w:sz w:val="24"/>
          <w:szCs w:val="24"/>
        </w:rPr>
        <w:t xml:space="preserve">, ammetteva che il legame più forte tra protagonista e spettatore consisteva nell’amore, debolezza condivisa dall’eroe messo in scena con l’uditore più modesto, per Calepio – che da questo punto di vista supera anche la posizione di Maffei, intento a dimostrare come l’affetto filiale fosse un sentimento più universale della passione erotica – il </w:t>
      </w:r>
      <w:r w:rsidRPr="00AB7C0F">
        <w:rPr>
          <w:rFonts w:ascii="Garamond" w:eastAsia="Calibri" w:hAnsi="Garamond" w:cs="Times New Roman"/>
          <w:i/>
          <w:sz w:val="24"/>
          <w:szCs w:val="24"/>
        </w:rPr>
        <w:t>trait d’union</w:t>
      </w:r>
      <w:r w:rsidRPr="00AB7C0F">
        <w:rPr>
          <w:rFonts w:ascii="Garamond" w:eastAsia="Calibri" w:hAnsi="Garamond" w:cs="Times New Roman"/>
          <w:sz w:val="24"/>
          <w:szCs w:val="24"/>
        </w:rPr>
        <w:t xml:space="preserve"> che permette agli astanti di immedesimarsi nel protagonista è la «comunione della umana fragilità» (</w:t>
      </w:r>
      <w:r w:rsidRPr="00AB7C0F">
        <w:rPr>
          <w:rFonts w:ascii="Garamond" w:eastAsia="Calibri" w:hAnsi="Garamond" w:cs="Times New Roman"/>
          <w:i/>
          <w:sz w:val="24"/>
          <w:szCs w:val="24"/>
        </w:rPr>
        <w:t>Paragone</w:t>
      </w:r>
      <w:r w:rsidRPr="00AB7C0F">
        <w:rPr>
          <w:rFonts w:ascii="Garamond" w:eastAsia="Calibri" w:hAnsi="Garamond" w:cs="Times New Roman"/>
          <w:sz w:val="24"/>
          <w:szCs w:val="24"/>
        </w:rPr>
        <w:t xml:space="preserve"> III, 3 [3]): il pubblico si riconosce nell’eroe fallibile che cade in disgrazia a causa di un proprio errore e prova nei suoi confronti quella pietà, quella </w:t>
      </w:r>
      <w:r w:rsidRPr="00AB7C0F">
        <w:rPr>
          <w:rFonts w:ascii="Garamond" w:eastAsia="Calibri" w:hAnsi="Garamond" w:cs="Times New Roman"/>
          <w:sz w:val="24"/>
          <w:szCs w:val="24"/>
        </w:rPr>
        <w:lastRenderedPageBreak/>
        <w:t xml:space="preserve">misericordia, che lo rende migliore. Se in altri teorici del teatro settecentesco, come Gravina e Muratori, l’amore nella tragedia </w:t>
      </w:r>
      <w:proofErr w:type="gramStart"/>
      <w:r w:rsidRPr="00AB7C0F">
        <w:rPr>
          <w:rFonts w:ascii="Garamond" w:eastAsia="Calibri" w:hAnsi="Garamond" w:cs="Times New Roman"/>
          <w:sz w:val="24"/>
          <w:szCs w:val="24"/>
        </w:rPr>
        <w:t>veniva</w:t>
      </w:r>
      <w:proofErr w:type="gramEnd"/>
      <w:r w:rsidRPr="00AB7C0F">
        <w:rPr>
          <w:rFonts w:ascii="Garamond" w:eastAsia="Calibri" w:hAnsi="Garamond" w:cs="Times New Roman"/>
          <w:sz w:val="24"/>
          <w:szCs w:val="24"/>
        </w:rPr>
        <w:t xml:space="preserve"> generalmente condannato per una sorta di </w:t>
      </w:r>
      <w:r w:rsidRPr="00AB7C0F">
        <w:rPr>
          <w:rFonts w:ascii="Garamond" w:eastAsia="Calibri" w:hAnsi="Garamond" w:cs="Times New Roman"/>
          <w:i/>
          <w:sz w:val="24"/>
          <w:szCs w:val="24"/>
        </w:rPr>
        <w:t>prudérie</w:t>
      </w:r>
      <w:r w:rsidRPr="00AB7C0F">
        <w:rPr>
          <w:rFonts w:ascii="Garamond" w:eastAsia="Calibri" w:hAnsi="Garamond" w:cs="Times New Roman"/>
          <w:sz w:val="24"/>
          <w:szCs w:val="24"/>
        </w:rPr>
        <w:t xml:space="preserve"> moralistica, in questo caso la censura procede esplicitamente da un progetto etico-religioso fondato su basi alternative rispetto a quelle su cui poggiava la poetica teatrale francese del Seicento.</w:t>
      </w:r>
    </w:p>
    <w:p w14:paraId="714FEEEB" w14:textId="1F31F5C7" w:rsidR="00B34724" w:rsidRPr="00AB7C0F" w:rsidRDefault="00B34724" w:rsidP="00B34724">
      <w:pPr>
        <w:spacing w:after="0" w:line="276" w:lineRule="auto"/>
        <w:jc w:val="both"/>
        <w:rPr>
          <w:rFonts w:ascii="Garamond" w:eastAsia="Calibri" w:hAnsi="Garamond" w:cs="Times New Roman"/>
          <w:sz w:val="24"/>
          <w:szCs w:val="24"/>
        </w:rPr>
      </w:pPr>
      <w:r w:rsidRPr="00AB7C0F">
        <w:rPr>
          <w:rFonts w:ascii="Garamond" w:eastAsia="Calibri" w:hAnsi="Garamond" w:cs="Times New Roman"/>
          <w:sz w:val="24"/>
          <w:szCs w:val="24"/>
        </w:rPr>
        <w:t xml:space="preserve">Nel quarto capo, quasi a voler dimostrare la propria imparzialità rispetto alle opere e agli autori considerati, Calepio formula un giudizio profondamente negativo della tragedia italiana cinque e seicentesca dal punto di vista della tenuta scenica </w:t>
      </w:r>
      <w:proofErr w:type="gramStart"/>
      <w:r w:rsidRPr="00AB7C0F">
        <w:rPr>
          <w:rFonts w:ascii="Garamond" w:eastAsia="Calibri" w:hAnsi="Garamond" w:cs="Times New Roman"/>
          <w:sz w:val="24"/>
          <w:szCs w:val="24"/>
        </w:rPr>
        <w:t>della</w:t>
      </w:r>
      <w:proofErr w:type="gramEnd"/>
      <w:r w:rsidRPr="00AB7C0F">
        <w:rPr>
          <w:rFonts w:ascii="Garamond" w:eastAsia="Calibri" w:hAnsi="Garamond" w:cs="Times New Roman"/>
          <w:sz w:val="24"/>
          <w:szCs w:val="24"/>
        </w:rPr>
        <w:t xml:space="preserve"> tragedia. In </w:t>
      </w:r>
      <w:proofErr w:type="gramStart"/>
      <w:r w:rsidRPr="00AB7C0F">
        <w:rPr>
          <w:rFonts w:ascii="Garamond" w:eastAsia="Calibri" w:hAnsi="Garamond" w:cs="Times New Roman"/>
          <w:sz w:val="24"/>
          <w:szCs w:val="24"/>
        </w:rPr>
        <w:t>questo</w:t>
      </w:r>
      <w:proofErr w:type="gramEnd"/>
      <w:r w:rsidRPr="00AB7C0F">
        <w:rPr>
          <w:rFonts w:ascii="Garamond" w:eastAsia="Calibri" w:hAnsi="Garamond" w:cs="Times New Roman"/>
          <w:sz w:val="24"/>
          <w:szCs w:val="24"/>
        </w:rPr>
        <w:t xml:space="preserve"> ambito egli riconosce fi</w:t>
      </w:r>
      <w:r w:rsidR="0014107E">
        <w:rPr>
          <w:rFonts w:ascii="Garamond" w:eastAsia="Calibri" w:hAnsi="Garamond" w:cs="Times New Roman"/>
          <w:sz w:val="24"/>
          <w:szCs w:val="24"/>
        </w:rPr>
        <w:t>n da subito la superiorità dei F</w:t>
      </w:r>
      <w:r w:rsidRPr="00AB7C0F">
        <w:rPr>
          <w:rFonts w:ascii="Garamond" w:eastAsia="Calibri" w:hAnsi="Garamond" w:cs="Times New Roman"/>
          <w:sz w:val="24"/>
          <w:szCs w:val="24"/>
        </w:rPr>
        <w:t>rancesi, con una franchezza sconosciuta, almeno all’interno di scritti destinati al pubblico, nel primo Settecen</w:t>
      </w:r>
      <w:r w:rsidR="0014107E">
        <w:rPr>
          <w:rFonts w:ascii="Garamond" w:eastAsia="Calibri" w:hAnsi="Garamond" w:cs="Times New Roman"/>
          <w:sz w:val="24"/>
          <w:szCs w:val="24"/>
        </w:rPr>
        <w:t>to. In particolare imputa agli I</w:t>
      </w:r>
      <w:r w:rsidRPr="00AB7C0F">
        <w:rPr>
          <w:rFonts w:ascii="Garamond" w:eastAsia="Calibri" w:hAnsi="Garamond" w:cs="Times New Roman"/>
          <w:sz w:val="24"/>
          <w:szCs w:val="24"/>
        </w:rPr>
        <w:t xml:space="preserve">taliani </w:t>
      </w:r>
      <w:proofErr w:type="gramStart"/>
      <w:r w:rsidRPr="00AB7C0F">
        <w:rPr>
          <w:rFonts w:ascii="Garamond" w:eastAsia="Calibri" w:hAnsi="Garamond" w:cs="Times New Roman"/>
          <w:sz w:val="24"/>
          <w:szCs w:val="24"/>
        </w:rPr>
        <w:t>una</w:t>
      </w:r>
      <w:proofErr w:type="gramEnd"/>
      <w:r w:rsidRPr="00AB7C0F">
        <w:rPr>
          <w:rFonts w:ascii="Garamond" w:eastAsia="Calibri" w:hAnsi="Garamond" w:cs="Times New Roman"/>
          <w:sz w:val="24"/>
          <w:szCs w:val="24"/>
        </w:rPr>
        <w:t xml:space="preserve"> troppo pedissequa aderenza ai modelli greci, i quali tuttavia, proprio a livello scenico, risultavano carenti; dopo aver insistito ancora una volta sul paradigma evoluzionista che al fondo è presente nell’intera disamina (</w:t>
      </w:r>
      <w:r w:rsidRPr="00AB7C0F">
        <w:rPr>
          <w:rFonts w:ascii="Garamond" w:eastAsia="Calibri" w:hAnsi="Garamond" w:cs="Times New Roman"/>
          <w:i/>
          <w:sz w:val="24"/>
          <w:szCs w:val="24"/>
        </w:rPr>
        <w:t>Paragone</w:t>
      </w:r>
      <w:r w:rsidR="0014107E">
        <w:rPr>
          <w:rFonts w:ascii="Garamond" w:eastAsia="Calibri" w:hAnsi="Garamond" w:cs="Times New Roman"/>
          <w:sz w:val="24"/>
          <w:szCs w:val="24"/>
        </w:rPr>
        <w:t xml:space="preserve"> IV, 1 [2]), dimostra come i F</w:t>
      </w:r>
      <w:r w:rsidRPr="00AB7C0F">
        <w:rPr>
          <w:rFonts w:ascii="Garamond" w:eastAsia="Calibri" w:hAnsi="Garamond" w:cs="Times New Roman"/>
          <w:sz w:val="24"/>
          <w:szCs w:val="24"/>
        </w:rPr>
        <w:t>rancesi siano riusciti a gestire in modo molto più raffinato ed efficace alcuni specifici isti</w:t>
      </w:r>
      <w:r w:rsidR="0014107E">
        <w:rPr>
          <w:rFonts w:ascii="Garamond" w:eastAsia="Calibri" w:hAnsi="Garamond" w:cs="Times New Roman"/>
          <w:sz w:val="24"/>
          <w:szCs w:val="24"/>
        </w:rPr>
        <w:t>tuti drammaturgici rispetto ai Greci e agli I</w:t>
      </w:r>
      <w:r w:rsidRPr="00AB7C0F">
        <w:rPr>
          <w:rFonts w:ascii="Garamond" w:eastAsia="Calibri" w:hAnsi="Garamond" w:cs="Times New Roman"/>
          <w:sz w:val="24"/>
          <w:szCs w:val="24"/>
        </w:rPr>
        <w:t xml:space="preserve">taliani. Egli si sofferma ad esempio sull’esordio, dimostrando come nelle prime scene dei drammi antichi e dei loro epigoni italiani </w:t>
      </w:r>
      <w:proofErr w:type="gramStart"/>
      <w:r w:rsidRPr="00AB7C0F">
        <w:rPr>
          <w:rFonts w:ascii="Garamond" w:eastAsia="Calibri" w:hAnsi="Garamond" w:cs="Times New Roman"/>
          <w:sz w:val="24"/>
          <w:szCs w:val="24"/>
        </w:rPr>
        <w:t>vengano</w:t>
      </w:r>
      <w:proofErr w:type="gramEnd"/>
      <w:r w:rsidRPr="00AB7C0F">
        <w:rPr>
          <w:rFonts w:ascii="Garamond" w:eastAsia="Calibri" w:hAnsi="Garamond" w:cs="Times New Roman"/>
          <w:sz w:val="24"/>
          <w:szCs w:val="24"/>
        </w:rPr>
        <w:t xml:space="preserve"> introdotte a parlare inverosimili personificazioni di virtù o divinità poco credibili, impiegate soltanto per fornire agli spettatori alcune nozioni sugli antefatti o sui personaggi che agiranno nel dramma, utili a comprendere lo svilu</w:t>
      </w:r>
      <w:r w:rsidR="0014107E">
        <w:rPr>
          <w:rFonts w:ascii="Garamond" w:eastAsia="Calibri" w:hAnsi="Garamond" w:cs="Times New Roman"/>
          <w:sz w:val="24"/>
          <w:szCs w:val="24"/>
        </w:rPr>
        <w:t>ppo successivo della favola. I F</w:t>
      </w:r>
      <w:r w:rsidRPr="00AB7C0F">
        <w:rPr>
          <w:rFonts w:ascii="Garamond" w:eastAsia="Calibri" w:hAnsi="Garamond" w:cs="Times New Roman"/>
          <w:sz w:val="24"/>
          <w:szCs w:val="24"/>
        </w:rPr>
        <w:t xml:space="preserve">rancesi non sono caduti in simili errori, ma non sono a loro volta esenti da colpe nella descrizione degli antefatti, affidata spesso a lunghe e noiose narrazioni. L’opinione di Calepio nei confronti dei confidenti che popolano la tragedia francese, ritenuti dannosi all’intreccio e facilmente sostituibili in modo ben più efficace, è peraltro conforme a quella di molti letterati italiani del Settecento, dal Martello al </w:t>
      </w:r>
      <w:proofErr w:type="spellStart"/>
      <w:r w:rsidRPr="00AB7C0F">
        <w:rPr>
          <w:rFonts w:ascii="Garamond" w:eastAsia="Calibri" w:hAnsi="Garamond" w:cs="Times New Roman"/>
          <w:sz w:val="24"/>
          <w:szCs w:val="24"/>
        </w:rPr>
        <w:t>Riccoboni</w:t>
      </w:r>
      <w:proofErr w:type="spellEnd"/>
      <w:r w:rsidRPr="00AB7C0F">
        <w:rPr>
          <w:rFonts w:ascii="Garamond" w:eastAsia="Calibri" w:hAnsi="Garamond" w:cs="Times New Roman"/>
          <w:sz w:val="24"/>
          <w:szCs w:val="24"/>
        </w:rPr>
        <w:t xml:space="preserve"> fino ad Antonio Conti, seppure con qualche eccezione – il Muratori li preferiva </w:t>
      </w:r>
      <w:proofErr w:type="gramStart"/>
      <w:r w:rsidRPr="00AB7C0F">
        <w:rPr>
          <w:rFonts w:ascii="Garamond" w:eastAsia="Calibri" w:hAnsi="Garamond" w:cs="Times New Roman"/>
          <w:sz w:val="24"/>
          <w:szCs w:val="24"/>
        </w:rPr>
        <w:t>di gran lunga</w:t>
      </w:r>
      <w:proofErr w:type="gramEnd"/>
      <w:r w:rsidRPr="00AB7C0F">
        <w:rPr>
          <w:rFonts w:ascii="Garamond" w:eastAsia="Calibri" w:hAnsi="Garamond" w:cs="Times New Roman"/>
          <w:sz w:val="24"/>
          <w:szCs w:val="24"/>
        </w:rPr>
        <w:t xml:space="preserve"> ai soliloqui. </w:t>
      </w:r>
    </w:p>
    <w:p w14:paraId="228D9F44" w14:textId="77777777" w:rsidR="00B34724" w:rsidRPr="00AB7C0F" w:rsidRDefault="00B34724" w:rsidP="00B34724">
      <w:pPr>
        <w:spacing w:after="0" w:line="276" w:lineRule="auto"/>
        <w:jc w:val="both"/>
        <w:rPr>
          <w:rFonts w:ascii="Garamond" w:eastAsia="Calibri" w:hAnsi="Garamond" w:cs="Times New Roman"/>
          <w:sz w:val="24"/>
          <w:szCs w:val="24"/>
        </w:rPr>
      </w:pPr>
      <w:r w:rsidRPr="00AB7C0F">
        <w:rPr>
          <w:rFonts w:ascii="Garamond" w:eastAsia="Calibri" w:hAnsi="Garamond" w:cs="Times New Roman"/>
          <w:sz w:val="24"/>
          <w:szCs w:val="24"/>
        </w:rPr>
        <w:t xml:space="preserve">Nel </w:t>
      </w:r>
      <w:r w:rsidRPr="00AB7C0F">
        <w:rPr>
          <w:rFonts w:ascii="Garamond" w:eastAsia="Calibri" w:hAnsi="Garamond" w:cs="Times New Roman"/>
          <w:i/>
          <w:sz w:val="24"/>
          <w:szCs w:val="24"/>
        </w:rPr>
        <w:t>Paragone</w:t>
      </w:r>
      <w:r w:rsidRPr="00AB7C0F">
        <w:rPr>
          <w:rFonts w:ascii="Garamond" w:eastAsia="Calibri" w:hAnsi="Garamond" w:cs="Times New Roman"/>
          <w:sz w:val="24"/>
          <w:szCs w:val="24"/>
        </w:rPr>
        <w:t xml:space="preserve"> </w:t>
      </w:r>
      <w:proofErr w:type="gramStart"/>
      <w:r w:rsidRPr="00AB7C0F">
        <w:rPr>
          <w:rFonts w:ascii="Garamond" w:eastAsia="Calibri" w:hAnsi="Garamond" w:cs="Times New Roman"/>
          <w:sz w:val="24"/>
          <w:szCs w:val="24"/>
        </w:rPr>
        <w:t>viene</w:t>
      </w:r>
      <w:proofErr w:type="gramEnd"/>
      <w:r w:rsidRPr="00AB7C0F">
        <w:rPr>
          <w:rFonts w:ascii="Garamond" w:eastAsia="Calibri" w:hAnsi="Garamond" w:cs="Times New Roman"/>
          <w:sz w:val="24"/>
          <w:szCs w:val="24"/>
        </w:rPr>
        <w:t xml:space="preserve"> inoltre censurato il ricorso insistito e prevedibile a sogni e oracoli tipici della tragedia di derivazione classicistica: secondo</w:t>
      </w:r>
      <w:r w:rsidR="007B5950">
        <w:rPr>
          <w:rFonts w:ascii="Garamond" w:eastAsia="Calibri" w:hAnsi="Garamond" w:cs="Times New Roman"/>
          <w:sz w:val="24"/>
          <w:szCs w:val="24"/>
        </w:rPr>
        <w:t xml:space="preserve"> </w:t>
      </w:r>
      <w:r w:rsidRPr="00AB7C0F">
        <w:rPr>
          <w:rFonts w:ascii="Garamond" w:eastAsia="Calibri" w:hAnsi="Garamond" w:cs="Times New Roman"/>
          <w:sz w:val="24"/>
          <w:szCs w:val="24"/>
        </w:rPr>
        <w:t xml:space="preserve">Calepio questo tipo di stratagemmi appiattiva le prove italiane rendendole spesso monotone e spiacevoli. Ancora dal punto di vista della resa scenica, l’autore loda le tragedie francesi per la preparazione della peripezia, ossia del rivolgimento che avvia verso la catastrofe (o il </w:t>
      </w:r>
      <w:proofErr w:type="gramStart"/>
      <w:r w:rsidRPr="00AB7C0F">
        <w:rPr>
          <w:rFonts w:ascii="Garamond" w:eastAsia="Calibri" w:hAnsi="Garamond" w:cs="Times New Roman"/>
          <w:sz w:val="24"/>
          <w:szCs w:val="24"/>
        </w:rPr>
        <w:t>lieto fine</w:t>
      </w:r>
      <w:proofErr w:type="gramEnd"/>
      <w:r w:rsidRPr="00AB7C0F">
        <w:rPr>
          <w:rFonts w:ascii="Garamond" w:eastAsia="Calibri" w:hAnsi="Garamond" w:cs="Times New Roman"/>
          <w:sz w:val="24"/>
          <w:szCs w:val="24"/>
        </w:rPr>
        <w:t xml:space="preserve">); le eloquenti condanne dell’artificiosità di molte tragedie italiane, dal </w:t>
      </w:r>
      <w:proofErr w:type="spellStart"/>
      <w:r w:rsidRPr="00AB7C0F">
        <w:rPr>
          <w:rFonts w:ascii="Garamond" w:eastAsia="Calibri" w:hAnsi="Garamond" w:cs="Times New Roman"/>
          <w:i/>
          <w:sz w:val="24"/>
          <w:szCs w:val="24"/>
        </w:rPr>
        <w:t>Torrismondo</w:t>
      </w:r>
      <w:proofErr w:type="spellEnd"/>
      <w:r w:rsidRPr="00AB7C0F">
        <w:rPr>
          <w:rFonts w:ascii="Garamond" w:eastAsia="Calibri" w:hAnsi="Garamond" w:cs="Times New Roman"/>
          <w:sz w:val="24"/>
          <w:szCs w:val="24"/>
        </w:rPr>
        <w:t xml:space="preserve"> all’</w:t>
      </w:r>
      <w:r w:rsidRPr="00AB7C0F">
        <w:rPr>
          <w:rFonts w:ascii="Garamond" w:eastAsia="Calibri" w:hAnsi="Garamond" w:cs="Times New Roman"/>
          <w:i/>
          <w:sz w:val="24"/>
          <w:szCs w:val="24"/>
        </w:rPr>
        <w:t>Aristodemo</w:t>
      </w:r>
      <w:r w:rsidR="00167711">
        <w:rPr>
          <w:rFonts w:ascii="Garamond" w:eastAsia="Calibri" w:hAnsi="Garamond" w:cs="Times New Roman"/>
          <w:sz w:val="24"/>
          <w:szCs w:val="24"/>
        </w:rPr>
        <w:t>, fino anche a</w:t>
      </w:r>
      <w:r w:rsidRPr="00AB7C0F">
        <w:rPr>
          <w:rFonts w:ascii="Garamond" w:eastAsia="Calibri" w:hAnsi="Garamond" w:cs="Times New Roman"/>
          <w:sz w:val="24"/>
          <w:szCs w:val="24"/>
        </w:rPr>
        <w:t xml:space="preserve"> esemplari contemporanei come la </w:t>
      </w:r>
      <w:proofErr w:type="spellStart"/>
      <w:r w:rsidRPr="00AB7C0F">
        <w:rPr>
          <w:rFonts w:ascii="Garamond" w:eastAsia="Calibri" w:hAnsi="Garamond" w:cs="Times New Roman"/>
          <w:i/>
          <w:sz w:val="24"/>
          <w:szCs w:val="24"/>
        </w:rPr>
        <w:t>Temisto</w:t>
      </w:r>
      <w:proofErr w:type="spellEnd"/>
      <w:r w:rsidRPr="00AB7C0F">
        <w:rPr>
          <w:rFonts w:ascii="Garamond" w:eastAsia="Calibri" w:hAnsi="Garamond" w:cs="Times New Roman"/>
          <w:sz w:val="24"/>
          <w:szCs w:val="24"/>
        </w:rPr>
        <w:t xml:space="preserve"> di </w:t>
      </w:r>
      <w:proofErr w:type="spellStart"/>
      <w:r w:rsidRPr="00AB7C0F">
        <w:rPr>
          <w:rFonts w:ascii="Garamond" w:eastAsia="Calibri" w:hAnsi="Garamond" w:cs="Times New Roman"/>
          <w:sz w:val="24"/>
          <w:szCs w:val="24"/>
        </w:rPr>
        <w:t>Salìo</w:t>
      </w:r>
      <w:proofErr w:type="spellEnd"/>
      <w:r w:rsidRPr="00AB7C0F">
        <w:rPr>
          <w:rFonts w:ascii="Garamond" w:eastAsia="Calibri" w:hAnsi="Garamond" w:cs="Times New Roman"/>
          <w:sz w:val="24"/>
          <w:szCs w:val="24"/>
        </w:rPr>
        <w:t>, in cui questo cruciale snodo viene fatto dipendere dal capriccio del drammaturgo, piuttosto che da cause interne allo sviluppo della favola, testimoniano l’impietosa capacità di esaminare i difetti della tradizione italiana senza alcun tipo di animosità patriottica. Se questi vizi erano stati già rilevati da altri interpreti dell’epoca, da Martello a Maffei, Cal</w:t>
      </w:r>
      <w:r w:rsidR="00167711">
        <w:rPr>
          <w:rFonts w:ascii="Garamond" w:eastAsia="Calibri" w:hAnsi="Garamond" w:cs="Times New Roman"/>
          <w:sz w:val="24"/>
          <w:szCs w:val="24"/>
        </w:rPr>
        <w:t>epio è indubbiamente il primo a</w:t>
      </w:r>
      <w:r w:rsidRPr="00AB7C0F">
        <w:rPr>
          <w:rFonts w:ascii="Garamond" w:eastAsia="Calibri" w:hAnsi="Garamond" w:cs="Times New Roman"/>
          <w:sz w:val="24"/>
          <w:szCs w:val="24"/>
        </w:rPr>
        <w:t xml:space="preserve"> indicare con chiarezza queste pecche, fondando, proprio per la sincerità del suo giudizio, alcuni </w:t>
      </w:r>
      <w:proofErr w:type="spellStart"/>
      <w:r w:rsidRPr="00AB7C0F">
        <w:rPr>
          <w:rFonts w:ascii="Garamond" w:eastAsia="Calibri" w:hAnsi="Garamond" w:cs="Times New Roman"/>
          <w:i/>
          <w:sz w:val="24"/>
          <w:szCs w:val="24"/>
        </w:rPr>
        <w:t>topoi</w:t>
      </w:r>
      <w:proofErr w:type="spellEnd"/>
      <w:r w:rsidRPr="00AB7C0F">
        <w:rPr>
          <w:rFonts w:ascii="Garamond" w:eastAsia="Calibri" w:hAnsi="Garamond" w:cs="Times New Roman"/>
          <w:sz w:val="24"/>
          <w:szCs w:val="24"/>
        </w:rPr>
        <w:t xml:space="preserve"> storiografici che </w:t>
      </w:r>
      <w:proofErr w:type="gramStart"/>
      <w:r w:rsidRPr="00AB7C0F">
        <w:rPr>
          <w:rFonts w:ascii="Garamond" w:eastAsia="Calibri" w:hAnsi="Garamond" w:cs="Times New Roman"/>
          <w:sz w:val="24"/>
          <w:szCs w:val="24"/>
        </w:rPr>
        <w:t>verranno</w:t>
      </w:r>
      <w:proofErr w:type="gramEnd"/>
      <w:r w:rsidRPr="00AB7C0F">
        <w:rPr>
          <w:rFonts w:ascii="Garamond" w:eastAsia="Calibri" w:hAnsi="Garamond" w:cs="Times New Roman"/>
          <w:sz w:val="24"/>
          <w:szCs w:val="24"/>
        </w:rPr>
        <w:t xml:space="preserve"> puntualmente ripresi nella critica teatrale sette-ottocentesca: la distinzione fra la superiorità italiana a livello di </w:t>
      </w:r>
      <w:r w:rsidRPr="00AB7C0F">
        <w:rPr>
          <w:rFonts w:ascii="Garamond" w:eastAsia="Calibri" w:hAnsi="Garamond" w:cs="Times New Roman"/>
          <w:i/>
          <w:sz w:val="24"/>
          <w:szCs w:val="24"/>
        </w:rPr>
        <w:t>fabula</w:t>
      </w:r>
      <w:r w:rsidRPr="00AB7C0F">
        <w:rPr>
          <w:rFonts w:ascii="Garamond" w:eastAsia="Calibri" w:hAnsi="Garamond" w:cs="Times New Roman"/>
          <w:sz w:val="24"/>
          <w:szCs w:val="24"/>
        </w:rPr>
        <w:t xml:space="preserve"> e di caratteristiche intrinseche all’intreccio, e quella francese in fatto di rappresentazione scenica, così come il pregiudizio circa </w:t>
      </w:r>
      <w:r w:rsidR="00167711">
        <w:rPr>
          <w:rFonts w:ascii="Garamond" w:eastAsia="Calibri" w:hAnsi="Garamond" w:cs="Times New Roman"/>
          <w:sz w:val="24"/>
          <w:szCs w:val="24"/>
        </w:rPr>
        <w:t>l’</w:t>
      </w:r>
      <w:r w:rsidRPr="00AB7C0F">
        <w:rPr>
          <w:rFonts w:ascii="Garamond" w:eastAsia="Calibri" w:hAnsi="Garamond" w:cs="Times New Roman"/>
          <w:sz w:val="24"/>
          <w:szCs w:val="24"/>
        </w:rPr>
        <w:t xml:space="preserve">eccessiva vicinanza delle tragedie italiane a quelle greche, diventeranno ben presto luoghi comuni costantemente ripresi nelle successive trattazioni di questa materia. Se </w:t>
      </w:r>
      <w:proofErr w:type="gramStart"/>
      <w:r w:rsidRPr="00AB7C0F">
        <w:rPr>
          <w:rFonts w:ascii="Garamond" w:eastAsia="Calibri" w:hAnsi="Garamond" w:cs="Times New Roman"/>
          <w:sz w:val="24"/>
          <w:szCs w:val="24"/>
        </w:rPr>
        <w:t>il Quadrio</w:t>
      </w:r>
      <w:proofErr w:type="gramEnd"/>
      <w:r w:rsidRPr="00AB7C0F">
        <w:rPr>
          <w:rFonts w:ascii="Garamond" w:eastAsia="Calibri" w:hAnsi="Garamond" w:cs="Times New Roman"/>
          <w:sz w:val="24"/>
          <w:szCs w:val="24"/>
        </w:rPr>
        <w:t xml:space="preserve"> sembra </w:t>
      </w:r>
      <w:r w:rsidR="00167711">
        <w:rPr>
          <w:rFonts w:ascii="Garamond" w:eastAsia="Calibri" w:hAnsi="Garamond" w:cs="Times New Roman"/>
          <w:sz w:val="24"/>
          <w:szCs w:val="24"/>
        </w:rPr>
        <w:t>riprodurre</w:t>
      </w:r>
      <w:r w:rsidRPr="00AB7C0F">
        <w:rPr>
          <w:rFonts w:ascii="Garamond" w:eastAsia="Calibri" w:hAnsi="Garamond" w:cs="Times New Roman"/>
          <w:sz w:val="24"/>
          <w:szCs w:val="24"/>
        </w:rPr>
        <w:t xml:space="preserve"> senza troppe remore molte delle considerazioni di Calepio, ancora alla fine del secolo il Napoli Signorelli</w:t>
      </w:r>
      <w:r w:rsidR="00167711">
        <w:rPr>
          <w:rFonts w:ascii="Garamond" w:eastAsia="Calibri" w:hAnsi="Garamond" w:cs="Times New Roman"/>
          <w:sz w:val="24"/>
          <w:szCs w:val="24"/>
        </w:rPr>
        <w:t>, seppure in modo più critico e</w:t>
      </w:r>
      <w:r w:rsidRPr="00AB7C0F">
        <w:rPr>
          <w:rFonts w:ascii="Garamond" w:eastAsia="Calibri" w:hAnsi="Garamond" w:cs="Times New Roman"/>
          <w:sz w:val="24"/>
          <w:szCs w:val="24"/>
        </w:rPr>
        <w:t xml:space="preserve"> autonomo, riparte proprio </w:t>
      </w:r>
      <w:r w:rsidR="00167711">
        <w:rPr>
          <w:rFonts w:ascii="Garamond" w:eastAsia="Calibri" w:hAnsi="Garamond" w:cs="Times New Roman"/>
          <w:sz w:val="24"/>
          <w:szCs w:val="24"/>
        </w:rPr>
        <w:t xml:space="preserve">dal </w:t>
      </w:r>
      <w:r w:rsidR="00167711" w:rsidRPr="00167711">
        <w:rPr>
          <w:rFonts w:ascii="Garamond" w:eastAsia="Calibri" w:hAnsi="Garamond" w:cs="Times New Roman"/>
          <w:i/>
          <w:sz w:val="24"/>
          <w:szCs w:val="24"/>
        </w:rPr>
        <w:t>Paragone</w:t>
      </w:r>
      <w:r w:rsidRPr="00AB7C0F">
        <w:rPr>
          <w:rFonts w:ascii="Garamond" w:eastAsia="Calibri" w:hAnsi="Garamond" w:cs="Times New Roman"/>
          <w:sz w:val="24"/>
          <w:szCs w:val="24"/>
        </w:rPr>
        <w:t xml:space="preserve"> per affrontare molte delle questioni di poetica tragica italiana e francese. La tradizione storiografica, che proprio col Napoli Signorelli si consolida, assume così come statuti classici i giudizi del bergamasco, e ancora nell’Ottocento, le monumentali storie della letteratura, che per forza di cose si </w:t>
      </w:r>
      <w:proofErr w:type="gramStart"/>
      <w:r w:rsidRPr="00AB7C0F">
        <w:rPr>
          <w:rFonts w:ascii="Garamond" w:eastAsia="Calibri" w:hAnsi="Garamond" w:cs="Times New Roman"/>
          <w:sz w:val="24"/>
          <w:szCs w:val="24"/>
        </w:rPr>
        <w:t>costituivano</w:t>
      </w:r>
      <w:proofErr w:type="gramEnd"/>
      <w:r w:rsidRPr="00AB7C0F">
        <w:rPr>
          <w:rFonts w:ascii="Garamond" w:eastAsia="Calibri" w:hAnsi="Garamond" w:cs="Times New Roman"/>
          <w:sz w:val="24"/>
          <w:szCs w:val="24"/>
        </w:rPr>
        <w:t xml:space="preserve"> attingendo alle opere di critica letteraria e teatrale precedenti, riproporranno </w:t>
      </w:r>
      <w:r w:rsidR="00167711">
        <w:rPr>
          <w:rFonts w:ascii="Garamond" w:eastAsia="Calibri" w:hAnsi="Garamond" w:cs="Times New Roman"/>
          <w:sz w:val="24"/>
          <w:szCs w:val="24"/>
        </w:rPr>
        <w:t>le stesse valutazioni</w:t>
      </w:r>
      <w:r w:rsidRPr="00AB7C0F">
        <w:rPr>
          <w:rFonts w:ascii="Garamond" w:eastAsia="Calibri" w:hAnsi="Garamond" w:cs="Times New Roman"/>
          <w:sz w:val="24"/>
          <w:szCs w:val="24"/>
        </w:rPr>
        <w:t>.</w:t>
      </w:r>
    </w:p>
    <w:p w14:paraId="2E23AAC7" w14:textId="1F8445C8" w:rsidR="00B34724" w:rsidRPr="00AB7C0F" w:rsidRDefault="00B34724" w:rsidP="00B34724">
      <w:pPr>
        <w:spacing w:after="0" w:line="276" w:lineRule="auto"/>
        <w:jc w:val="both"/>
        <w:rPr>
          <w:rFonts w:ascii="Garamond" w:eastAsia="Calibri" w:hAnsi="Garamond" w:cs="Times New Roman"/>
          <w:sz w:val="24"/>
          <w:szCs w:val="24"/>
        </w:rPr>
      </w:pPr>
      <w:r w:rsidRPr="00AB7C0F">
        <w:rPr>
          <w:rFonts w:ascii="Garamond" w:eastAsia="Calibri" w:hAnsi="Garamond" w:cs="Times New Roman"/>
          <w:sz w:val="24"/>
          <w:szCs w:val="24"/>
        </w:rPr>
        <w:t xml:space="preserve">Lo schema di analisi </w:t>
      </w:r>
      <w:proofErr w:type="spellStart"/>
      <w:r w:rsidRPr="00AB7C0F">
        <w:rPr>
          <w:rFonts w:ascii="Garamond" w:eastAsia="Calibri" w:hAnsi="Garamond" w:cs="Times New Roman"/>
          <w:sz w:val="24"/>
          <w:szCs w:val="24"/>
        </w:rPr>
        <w:t>calepiano</w:t>
      </w:r>
      <w:proofErr w:type="spellEnd"/>
      <w:r w:rsidRPr="00AB7C0F">
        <w:rPr>
          <w:rFonts w:ascii="Garamond" w:eastAsia="Calibri" w:hAnsi="Garamond" w:cs="Times New Roman"/>
          <w:sz w:val="24"/>
          <w:szCs w:val="24"/>
        </w:rPr>
        <w:t xml:space="preserve"> risponde del resto in tutto </w:t>
      </w:r>
      <w:r w:rsidR="00167711">
        <w:rPr>
          <w:rFonts w:ascii="Garamond" w:eastAsia="Calibri" w:hAnsi="Garamond" w:cs="Times New Roman"/>
          <w:sz w:val="24"/>
          <w:szCs w:val="24"/>
        </w:rPr>
        <w:t>il quarto</w:t>
      </w:r>
      <w:r w:rsidRPr="00AB7C0F">
        <w:rPr>
          <w:rFonts w:ascii="Garamond" w:eastAsia="Calibri" w:hAnsi="Garamond" w:cs="Times New Roman"/>
          <w:sz w:val="24"/>
          <w:szCs w:val="24"/>
        </w:rPr>
        <w:t xml:space="preserve"> capo </w:t>
      </w:r>
      <w:proofErr w:type="gramStart"/>
      <w:r w:rsidRPr="00AB7C0F">
        <w:rPr>
          <w:rFonts w:ascii="Garamond" w:eastAsia="Calibri" w:hAnsi="Garamond" w:cs="Times New Roman"/>
          <w:sz w:val="24"/>
          <w:szCs w:val="24"/>
        </w:rPr>
        <w:t>ad</w:t>
      </w:r>
      <w:proofErr w:type="gramEnd"/>
      <w:r w:rsidRPr="00AB7C0F">
        <w:rPr>
          <w:rFonts w:ascii="Garamond" w:eastAsia="Calibri" w:hAnsi="Garamond" w:cs="Times New Roman"/>
          <w:sz w:val="24"/>
          <w:szCs w:val="24"/>
        </w:rPr>
        <w:t xml:space="preserve"> un criterio distintivo semp</w:t>
      </w:r>
      <w:r w:rsidR="0014107E">
        <w:rPr>
          <w:rFonts w:ascii="Garamond" w:eastAsia="Calibri" w:hAnsi="Garamond" w:cs="Times New Roman"/>
          <w:sz w:val="24"/>
          <w:szCs w:val="24"/>
        </w:rPr>
        <w:t>lice, puntualmente ribadito: i F</w:t>
      </w:r>
      <w:r w:rsidRPr="00AB7C0F">
        <w:rPr>
          <w:rFonts w:ascii="Garamond" w:eastAsia="Calibri" w:hAnsi="Garamond" w:cs="Times New Roman"/>
          <w:sz w:val="24"/>
          <w:szCs w:val="24"/>
        </w:rPr>
        <w:t>rancesi sono superiori d</w:t>
      </w:r>
      <w:r w:rsidR="0014107E">
        <w:rPr>
          <w:rFonts w:ascii="Garamond" w:eastAsia="Calibri" w:hAnsi="Garamond" w:cs="Times New Roman"/>
          <w:sz w:val="24"/>
          <w:szCs w:val="24"/>
        </w:rPr>
        <w:t>al punto di vista scenico agli I</w:t>
      </w:r>
      <w:r w:rsidRPr="00AB7C0F">
        <w:rPr>
          <w:rFonts w:ascii="Garamond" w:eastAsia="Calibri" w:hAnsi="Garamond" w:cs="Times New Roman"/>
          <w:sz w:val="24"/>
          <w:szCs w:val="24"/>
        </w:rPr>
        <w:t xml:space="preserve">taliani perché </w:t>
      </w:r>
      <w:r w:rsidRPr="00AB7C0F">
        <w:rPr>
          <w:rFonts w:ascii="Garamond" w:eastAsia="Calibri" w:hAnsi="Garamond" w:cs="Times New Roman"/>
          <w:sz w:val="24"/>
          <w:szCs w:val="24"/>
        </w:rPr>
        <w:lastRenderedPageBreak/>
        <w:t>cercano nelle proprie comp</w:t>
      </w:r>
      <w:r w:rsidR="00167711">
        <w:rPr>
          <w:rFonts w:ascii="Garamond" w:eastAsia="Calibri" w:hAnsi="Garamond" w:cs="Times New Roman"/>
          <w:sz w:val="24"/>
          <w:szCs w:val="24"/>
        </w:rPr>
        <w:t>o</w:t>
      </w:r>
      <w:r w:rsidRPr="00AB7C0F">
        <w:rPr>
          <w:rFonts w:ascii="Garamond" w:eastAsia="Calibri" w:hAnsi="Garamond" w:cs="Times New Roman"/>
          <w:sz w:val="24"/>
          <w:szCs w:val="24"/>
        </w:rPr>
        <w:t xml:space="preserve">sizioni una maggior naturalezza. L’adesione </w:t>
      </w:r>
      <w:proofErr w:type="gramStart"/>
      <w:r w:rsidRPr="00AB7C0F">
        <w:rPr>
          <w:rFonts w:ascii="Garamond" w:eastAsia="Calibri" w:hAnsi="Garamond" w:cs="Times New Roman"/>
          <w:sz w:val="24"/>
          <w:szCs w:val="24"/>
        </w:rPr>
        <w:t>ad</w:t>
      </w:r>
      <w:proofErr w:type="gramEnd"/>
      <w:r w:rsidRPr="00AB7C0F">
        <w:rPr>
          <w:rFonts w:ascii="Garamond" w:eastAsia="Calibri" w:hAnsi="Garamond" w:cs="Times New Roman"/>
          <w:sz w:val="24"/>
          <w:szCs w:val="24"/>
        </w:rPr>
        <w:t xml:space="preserve"> un principio naturale che coincide, all’interno del lessico pure non sempre coerente dell’autore, con quello d</w:t>
      </w:r>
      <w:r w:rsidR="0014107E">
        <w:rPr>
          <w:rFonts w:ascii="Garamond" w:eastAsia="Calibri" w:hAnsi="Garamond" w:cs="Times New Roman"/>
          <w:sz w:val="24"/>
          <w:szCs w:val="24"/>
        </w:rPr>
        <w:t>i verosimiglianza, permette ai F</w:t>
      </w:r>
      <w:r w:rsidRPr="00AB7C0F">
        <w:rPr>
          <w:rFonts w:ascii="Garamond" w:eastAsia="Calibri" w:hAnsi="Garamond" w:cs="Times New Roman"/>
          <w:sz w:val="24"/>
          <w:szCs w:val="24"/>
        </w:rPr>
        <w:t xml:space="preserve">rancesi, da una parte, di adottare soluzioni più realistiche in occasioni specifiche – nell’esordio, quindi, o nella peripezia – , dall’altra di disporre in modo più credibile le battute dei personaggi, dosando con equilibrio dialoghi, monologhi e </w:t>
      </w:r>
      <w:r w:rsidRPr="00AB7C0F">
        <w:rPr>
          <w:rFonts w:ascii="Garamond" w:eastAsia="Calibri" w:hAnsi="Garamond" w:cs="Times New Roman"/>
          <w:i/>
          <w:sz w:val="24"/>
          <w:szCs w:val="24"/>
        </w:rPr>
        <w:t>a parte</w:t>
      </w:r>
      <w:r w:rsidRPr="00AB7C0F">
        <w:rPr>
          <w:rFonts w:ascii="Garamond" w:eastAsia="Calibri" w:hAnsi="Garamond" w:cs="Times New Roman"/>
          <w:sz w:val="24"/>
          <w:szCs w:val="24"/>
        </w:rPr>
        <w:t xml:space="preserve">. Questi due ultimi artifici devono essere introdotti con molta cautela, </w:t>
      </w:r>
      <w:r w:rsidR="00167711">
        <w:rPr>
          <w:rFonts w:ascii="Garamond" w:eastAsia="Calibri" w:hAnsi="Garamond" w:cs="Times New Roman"/>
          <w:sz w:val="24"/>
          <w:szCs w:val="24"/>
        </w:rPr>
        <w:t xml:space="preserve">secondo il bergamasco, </w:t>
      </w:r>
      <w:r w:rsidRPr="00AB7C0F">
        <w:rPr>
          <w:rFonts w:ascii="Garamond" w:eastAsia="Calibri" w:hAnsi="Garamond" w:cs="Times New Roman"/>
          <w:sz w:val="24"/>
          <w:szCs w:val="24"/>
        </w:rPr>
        <w:t xml:space="preserve">proprio in virtù del fatto che sono sempre sul punto di apparire inverosimili, </w:t>
      </w:r>
      <w:proofErr w:type="gramStart"/>
      <w:r w:rsidRPr="00AB7C0F">
        <w:rPr>
          <w:rFonts w:ascii="Garamond" w:eastAsia="Calibri" w:hAnsi="Garamond" w:cs="Times New Roman"/>
          <w:sz w:val="24"/>
          <w:szCs w:val="24"/>
        </w:rPr>
        <w:t>in quanto</w:t>
      </w:r>
      <w:proofErr w:type="gramEnd"/>
      <w:r w:rsidRPr="00AB7C0F">
        <w:rPr>
          <w:rFonts w:ascii="Garamond" w:eastAsia="Calibri" w:hAnsi="Garamond" w:cs="Times New Roman"/>
          <w:sz w:val="24"/>
          <w:szCs w:val="24"/>
        </w:rPr>
        <w:t xml:space="preserve"> dipendenti dalla </w:t>
      </w:r>
      <w:proofErr w:type="spellStart"/>
      <w:r w:rsidRPr="00AB7C0F">
        <w:rPr>
          <w:rFonts w:ascii="Garamond" w:eastAsia="Calibri" w:hAnsi="Garamond" w:cs="Times New Roman"/>
          <w:i/>
          <w:sz w:val="24"/>
          <w:szCs w:val="24"/>
        </w:rPr>
        <w:t>fictio</w:t>
      </w:r>
      <w:proofErr w:type="spellEnd"/>
      <w:r w:rsidRPr="00AB7C0F">
        <w:rPr>
          <w:rFonts w:ascii="Garamond" w:eastAsia="Calibri" w:hAnsi="Garamond" w:cs="Times New Roman"/>
          <w:sz w:val="24"/>
          <w:szCs w:val="24"/>
        </w:rPr>
        <w:t xml:space="preserve"> teatrale, e non genuinamente prodotti all’interno di</w:t>
      </w:r>
      <w:r w:rsidR="0014107E">
        <w:rPr>
          <w:rFonts w:ascii="Garamond" w:eastAsia="Calibri" w:hAnsi="Garamond" w:cs="Times New Roman"/>
          <w:sz w:val="24"/>
          <w:szCs w:val="24"/>
        </w:rPr>
        <w:t xml:space="preserve"> un contesto mimetico. Anche i F</w:t>
      </w:r>
      <w:r w:rsidRPr="00AB7C0F">
        <w:rPr>
          <w:rFonts w:ascii="Garamond" w:eastAsia="Calibri" w:hAnsi="Garamond" w:cs="Times New Roman"/>
          <w:sz w:val="24"/>
          <w:szCs w:val="24"/>
        </w:rPr>
        <w:t xml:space="preserve">rancesi, ripete Calepio, hanno le loro pecche, come dimostrano alcuni </w:t>
      </w:r>
      <w:proofErr w:type="gramStart"/>
      <w:r w:rsidRPr="00AB7C0F">
        <w:rPr>
          <w:rFonts w:ascii="Garamond" w:eastAsia="Calibri" w:hAnsi="Garamond" w:cs="Times New Roman"/>
          <w:sz w:val="24"/>
          <w:szCs w:val="24"/>
        </w:rPr>
        <w:t>monologhi,</w:t>
      </w:r>
      <w:proofErr w:type="gramEnd"/>
      <w:r w:rsidRPr="00AB7C0F">
        <w:rPr>
          <w:rFonts w:ascii="Garamond" w:eastAsia="Calibri" w:hAnsi="Garamond" w:cs="Times New Roman"/>
          <w:sz w:val="24"/>
          <w:szCs w:val="24"/>
        </w:rPr>
        <w:t xml:space="preserve"> di carattere eccessivamente ingegnoso delle tragedie del vituperato </w:t>
      </w:r>
      <w:proofErr w:type="spellStart"/>
      <w:r w:rsidRPr="00AB7C0F">
        <w:rPr>
          <w:rFonts w:ascii="Garamond" w:eastAsia="Calibri" w:hAnsi="Garamond" w:cs="Times New Roman"/>
          <w:sz w:val="24"/>
          <w:szCs w:val="24"/>
        </w:rPr>
        <w:t>Corneille</w:t>
      </w:r>
      <w:proofErr w:type="spellEnd"/>
      <w:r w:rsidRPr="00AB7C0F">
        <w:rPr>
          <w:rFonts w:ascii="Garamond" w:eastAsia="Calibri" w:hAnsi="Garamond" w:cs="Times New Roman"/>
          <w:sz w:val="24"/>
          <w:szCs w:val="24"/>
        </w:rPr>
        <w:t xml:space="preserve">. L’attacco del </w:t>
      </w:r>
      <w:proofErr w:type="spellStart"/>
      <w:r w:rsidRPr="00AB7C0F">
        <w:rPr>
          <w:rFonts w:ascii="Garamond" w:eastAsia="Calibri" w:hAnsi="Garamond" w:cs="Times New Roman"/>
          <w:i/>
          <w:sz w:val="24"/>
          <w:szCs w:val="24"/>
        </w:rPr>
        <w:t>Cinna</w:t>
      </w:r>
      <w:proofErr w:type="spellEnd"/>
      <w:r w:rsidRPr="00AB7C0F">
        <w:rPr>
          <w:rFonts w:ascii="Garamond" w:eastAsia="Calibri" w:hAnsi="Garamond" w:cs="Times New Roman"/>
          <w:sz w:val="24"/>
          <w:szCs w:val="24"/>
        </w:rPr>
        <w:t xml:space="preserve">, ad esempio, è stigmatizzato in accordo con una lunga tradizione esegetica francese – dal </w:t>
      </w:r>
      <w:proofErr w:type="spellStart"/>
      <w:r w:rsidRPr="00AB7C0F">
        <w:rPr>
          <w:rFonts w:ascii="Garamond" w:eastAsia="Calibri" w:hAnsi="Garamond" w:cs="Times New Roman"/>
          <w:sz w:val="24"/>
          <w:szCs w:val="24"/>
        </w:rPr>
        <w:t>Boileau</w:t>
      </w:r>
      <w:proofErr w:type="spellEnd"/>
      <w:r w:rsidRPr="00AB7C0F">
        <w:rPr>
          <w:rFonts w:ascii="Garamond" w:eastAsia="Calibri" w:hAnsi="Garamond" w:cs="Times New Roman"/>
          <w:sz w:val="24"/>
          <w:szCs w:val="24"/>
        </w:rPr>
        <w:t xml:space="preserve"> a V</w:t>
      </w:r>
      <w:r w:rsidR="000F0878">
        <w:rPr>
          <w:rFonts w:ascii="Garamond" w:eastAsia="Calibri" w:hAnsi="Garamond" w:cs="Times New Roman"/>
          <w:sz w:val="24"/>
          <w:szCs w:val="24"/>
        </w:rPr>
        <w:t xml:space="preserve">oltaire, passando per </w:t>
      </w:r>
      <w:proofErr w:type="spellStart"/>
      <w:r w:rsidR="000F0878">
        <w:rPr>
          <w:rFonts w:ascii="Garamond" w:eastAsia="Calibri" w:hAnsi="Garamond" w:cs="Times New Roman"/>
          <w:sz w:val="24"/>
          <w:szCs w:val="24"/>
        </w:rPr>
        <w:t>Fénelon</w:t>
      </w:r>
      <w:proofErr w:type="spellEnd"/>
      <w:r w:rsidR="000F0878">
        <w:rPr>
          <w:rFonts w:ascii="Garamond" w:eastAsia="Calibri" w:hAnsi="Garamond" w:cs="Times New Roman"/>
          <w:sz w:val="24"/>
          <w:szCs w:val="24"/>
        </w:rPr>
        <w:t xml:space="preserve"> –</w:t>
      </w:r>
      <w:r w:rsidRPr="00AB7C0F">
        <w:rPr>
          <w:rFonts w:ascii="Garamond" w:eastAsia="Calibri" w:hAnsi="Garamond" w:cs="Times New Roman"/>
          <w:sz w:val="24"/>
          <w:szCs w:val="24"/>
        </w:rPr>
        <w:t>, che ancora una volta il bergamasco dimostra di conoscere alla perfezione (</w:t>
      </w:r>
      <w:r w:rsidRPr="00AB7C0F">
        <w:rPr>
          <w:rFonts w:ascii="Garamond" w:eastAsia="Calibri" w:hAnsi="Garamond" w:cs="Times New Roman"/>
          <w:i/>
          <w:sz w:val="24"/>
          <w:szCs w:val="24"/>
        </w:rPr>
        <w:t>Paragone</w:t>
      </w:r>
      <w:r w:rsidRPr="00AB7C0F">
        <w:rPr>
          <w:rFonts w:ascii="Garamond" w:eastAsia="Calibri" w:hAnsi="Garamond" w:cs="Times New Roman"/>
          <w:sz w:val="24"/>
          <w:szCs w:val="24"/>
        </w:rPr>
        <w:t xml:space="preserve"> IV, 5 [3]). In generale comunque, nel </w:t>
      </w:r>
      <w:r w:rsidRPr="00AB7C0F">
        <w:rPr>
          <w:rFonts w:ascii="Garamond" w:eastAsia="Calibri" w:hAnsi="Garamond" w:cs="Times New Roman"/>
          <w:i/>
          <w:sz w:val="24"/>
          <w:szCs w:val="24"/>
        </w:rPr>
        <w:t>Paragone</w:t>
      </w:r>
      <w:r w:rsidRPr="00AB7C0F">
        <w:rPr>
          <w:rFonts w:ascii="Garamond" w:eastAsia="Calibri" w:hAnsi="Garamond" w:cs="Times New Roman"/>
          <w:sz w:val="24"/>
          <w:szCs w:val="24"/>
        </w:rPr>
        <w:t xml:space="preserve">, il monologo è ammesso soltanto come espressione dell’impeto delle passioni, secondo un’interpretazione di stampo propriamente melodrammatico che farà propria, fra gli altri, anche il </w:t>
      </w:r>
      <w:proofErr w:type="spellStart"/>
      <w:r w:rsidRPr="00AB7C0F">
        <w:rPr>
          <w:rFonts w:ascii="Garamond" w:eastAsia="Calibri" w:hAnsi="Garamond" w:cs="Times New Roman"/>
          <w:sz w:val="24"/>
          <w:szCs w:val="24"/>
        </w:rPr>
        <w:t>Metastasio</w:t>
      </w:r>
      <w:proofErr w:type="spellEnd"/>
      <w:r w:rsidRPr="00AB7C0F">
        <w:rPr>
          <w:rFonts w:ascii="Garamond" w:eastAsia="Calibri" w:hAnsi="Garamond" w:cs="Times New Roman"/>
          <w:sz w:val="24"/>
          <w:szCs w:val="24"/>
        </w:rPr>
        <w:t xml:space="preserve"> dell’</w:t>
      </w:r>
      <w:r w:rsidRPr="00AB7C0F">
        <w:rPr>
          <w:rFonts w:ascii="Garamond" w:eastAsia="Calibri" w:hAnsi="Garamond" w:cs="Times New Roman"/>
          <w:i/>
          <w:sz w:val="24"/>
          <w:szCs w:val="24"/>
        </w:rPr>
        <w:t>Estratto dell’arte poetica</w:t>
      </w:r>
      <w:r w:rsidRPr="00AB7C0F">
        <w:rPr>
          <w:rFonts w:ascii="Garamond" w:eastAsia="Calibri" w:hAnsi="Garamond" w:cs="Times New Roman"/>
          <w:sz w:val="24"/>
          <w:szCs w:val="24"/>
        </w:rPr>
        <w:t xml:space="preserve">, ma che al fondo si ritrovava già nel </w:t>
      </w:r>
      <w:r w:rsidRPr="00AB7C0F">
        <w:rPr>
          <w:rFonts w:ascii="Garamond" w:eastAsia="Calibri" w:hAnsi="Garamond" w:cs="Times New Roman"/>
          <w:i/>
          <w:sz w:val="24"/>
          <w:szCs w:val="24"/>
        </w:rPr>
        <w:t>Della poesia rappresentativa</w:t>
      </w:r>
      <w:r w:rsidRPr="00AB7C0F">
        <w:rPr>
          <w:rFonts w:ascii="Garamond" w:eastAsia="Calibri" w:hAnsi="Garamond" w:cs="Times New Roman"/>
          <w:sz w:val="24"/>
          <w:szCs w:val="24"/>
        </w:rPr>
        <w:t xml:space="preserve"> dell’Ingegneri. In virtù di questa ricerca della verosimiglianza, tuttavia, dal punto di vista retorico i monologhi devono essere improntati alla più sobria semplicità, e ripudiare</w:t>
      </w:r>
      <w:proofErr w:type="gramStart"/>
      <w:r w:rsidRPr="00AB7C0F">
        <w:rPr>
          <w:rFonts w:ascii="Garamond" w:eastAsia="Calibri" w:hAnsi="Garamond" w:cs="Times New Roman"/>
          <w:sz w:val="24"/>
          <w:szCs w:val="24"/>
        </w:rPr>
        <w:t xml:space="preserve"> di fatto</w:t>
      </w:r>
      <w:proofErr w:type="gramEnd"/>
      <w:r w:rsidRPr="00AB7C0F">
        <w:rPr>
          <w:rFonts w:ascii="Garamond" w:eastAsia="Calibri" w:hAnsi="Garamond" w:cs="Times New Roman"/>
          <w:sz w:val="24"/>
          <w:szCs w:val="24"/>
        </w:rPr>
        <w:t xml:space="preserve"> la magniloquenza tipica dei soliloqui della </w:t>
      </w:r>
      <w:r w:rsidRPr="00AB7C0F">
        <w:rPr>
          <w:rFonts w:ascii="Garamond" w:eastAsia="Calibri" w:hAnsi="Garamond" w:cs="Times New Roman"/>
          <w:i/>
          <w:sz w:val="24"/>
          <w:szCs w:val="24"/>
        </w:rPr>
        <w:t xml:space="preserve">tragédie </w:t>
      </w:r>
      <w:proofErr w:type="spellStart"/>
      <w:r w:rsidRPr="00AB7C0F">
        <w:rPr>
          <w:rFonts w:ascii="Garamond" w:eastAsia="Calibri" w:hAnsi="Garamond" w:cs="Times New Roman"/>
          <w:i/>
          <w:sz w:val="24"/>
          <w:szCs w:val="24"/>
        </w:rPr>
        <w:t>classique</w:t>
      </w:r>
      <w:proofErr w:type="spellEnd"/>
      <w:r w:rsidRPr="00AB7C0F">
        <w:rPr>
          <w:rFonts w:ascii="Garamond" w:eastAsia="Calibri" w:hAnsi="Garamond" w:cs="Times New Roman"/>
          <w:sz w:val="24"/>
          <w:szCs w:val="24"/>
        </w:rPr>
        <w:t xml:space="preserve"> francese: i personaggi in preda alle passioni infatti, secondo Calepio, non potrebbero verosimilmente esprimersi ricorrendo a tortuose metafore, ad a</w:t>
      </w:r>
      <w:r w:rsidR="00167711">
        <w:rPr>
          <w:rFonts w:ascii="Garamond" w:eastAsia="Calibri" w:hAnsi="Garamond" w:cs="Times New Roman"/>
          <w:sz w:val="24"/>
          <w:szCs w:val="24"/>
        </w:rPr>
        <w:t>rzigogolate circonlocuzioni o a</w:t>
      </w:r>
      <w:r w:rsidRPr="00AB7C0F">
        <w:rPr>
          <w:rFonts w:ascii="Garamond" w:eastAsia="Calibri" w:hAnsi="Garamond" w:cs="Times New Roman"/>
          <w:sz w:val="24"/>
          <w:szCs w:val="24"/>
        </w:rPr>
        <w:t xml:space="preserve"> improprie apostrofi. Ancora meno verosimile in questo sistema </w:t>
      </w:r>
      <w:proofErr w:type="gramStart"/>
      <w:r w:rsidRPr="00AB7C0F">
        <w:rPr>
          <w:rFonts w:ascii="Garamond" w:eastAsia="Calibri" w:hAnsi="Garamond" w:cs="Times New Roman"/>
          <w:sz w:val="24"/>
          <w:szCs w:val="24"/>
        </w:rPr>
        <w:t>risulta</w:t>
      </w:r>
      <w:proofErr w:type="gramEnd"/>
      <w:r w:rsidRPr="00AB7C0F">
        <w:rPr>
          <w:rFonts w:ascii="Garamond" w:eastAsia="Calibri" w:hAnsi="Garamond" w:cs="Times New Roman"/>
          <w:sz w:val="24"/>
          <w:szCs w:val="24"/>
        </w:rPr>
        <w:t xml:space="preserve"> l’</w:t>
      </w:r>
      <w:r w:rsidRPr="00AB7C0F">
        <w:rPr>
          <w:rFonts w:ascii="Garamond" w:eastAsia="Calibri" w:hAnsi="Garamond" w:cs="Times New Roman"/>
          <w:i/>
          <w:sz w:val="24"/>
          <w:szCs w:val="24"/>
        </w:rPr>
        <w:t>a-parte</w:t>
      </w:r>
      <w:r w:rsidRPr="00AB7C0F">
        <w:rPr>
          <w:rFonts w:ascii="Garamond" w:eastAsia="Calibri" w:hAnsi="Garamond" w:cs="Times New Roman"/>
          <w:sz w:val="24"/>
          <w:szCs w:val="24"/>
        </w:rPr>
        <w:t>, che richiede come prerogativa essenziale una suddivisione improbabile dello spazio scenico che sospende il flusso della rappresentazione per istituire una quinta parete fra personaggi, che per esistere abbatte la quarta.</w:t>
      </w:r>
    </w:p>
    <w:p w14:paraId="295B5B2D" w14:textId="796E5230" w:rsidR="00B34724" w:rsidRPr="00AB7C0F" w:rsidRDefault="00B34724" w:rsidP="00B34724">
      <w:pPr>
        <w:spacing w:after="0" w:line="276" w:lineRule="auto"/>
        <w:jc w:val="both"/>
        <w:rPr>
          <w:rFonts w:ascii="Garamond" w:eastAsia="Calibri" w:hAnsi="Garamond" w:cs="Courier New"/>
          <w:sz w:val="24"/>
          <w:szCs w:val="24"/>
        </w:rPr>
      </w:pPr>
      <w:r w:rsidRPr="00AB7C0F">
        <w:rPr>
          <w:rFonts w:ascii="Garamond" w:eastAsia="Calibri" w:hAnsi="Garamond" w:cs="Times New Roman"/>
          <w:sz w:val="24"/>
          <w:szCs w:val="24"/>
        </w:rPr>
        <w:t xml:space="preserve">Nel capo quinto Calepio tratta del costume </w:t>
      </w:r>
      <w:proofErr w:type="gramStart"/>
      <w:r w:rsidRPr="00AB7C0F">
        <w:rPr>
          <w:rFonts w:ascii="Garamond" w:eastAsia="Calibri" w:hAnsi="Garamond" w:cs="Times New Roman"/>
          <w:sz w:val="24"/>
          <w:szCs w:val="24"/>
        </w:rPr>
        <w:t>a partire da</w:t>
      </w:r>
      <w:proofErr w:type="gramEnd"/>
      <w:r w:rsidRPr="00AB7C0F">
        <w:rPr>
          <w:rFonts w:ascii="Garamond" w:eastAsia="Calibri" w:hAnsi="Garamond" w:cs="Times New Roman"/>
          <w:sz w:val="24"/>
          <w:szCs w:val="24"/>
        </w:rPr>
        <w:t xml:space="preserve"> una premessa di ascendenza muratoriana, che interpreta l’</w:t>
      </w:r>
      <w:r w:rsidRPr="00AB7C0F">
        <w:rPr>
          <w:rFonts w:ascii="Garamond" w:eastAsia="Calibri" w:hAnsi="Garamond" w:cs="Times New Roman"/>
          <w:i/>
          <w:sz w:val="24"/>
          <w:szCs w:val="24"/>
        </w:rPr>
        <w:t>ethos</w:t>
      </w:r>
      <w:r w:rsidRPr="00AB7C0F">
        <w:rPr>
          <w:rFonts w:ascii="Garamond" w:eastAsia="Calibri" w:hAnsi="Garamond" w:cs="Times New Roman"/>
          <w:sz w:val="24"/>
          <w:szCs w:val="24"/>
        </w:rPr>
        <w:t xml:space="preserve"> elencato da Aristotele fra le sei parti di qualità della tragedia come un elemento afferente alla sfera morale. La bontà dei personaggi prescritta dal filosofo greco non sarebbe una caratteristica intrinseca alla costruzione del carattere – e quindi un elemento che ne regola il portamento scenico, insieme </w:t>
      </w:r>
      <w:proofErr w:type="gramStart"/>
      <w:r w:rsidRPr="00AB7C0F">
        <w:rPr>
          <w:rFonts w:ascii="Garamond" w:eastAsia="Calibri" w:hAnsi="Garamond" w:cs="Times New Roman"/>
          <w:sz w:val="24"/>
          <w:szCs w:val="24"/>
        </w:rPr>
        <w:t>ad</w:t>
      </w:r>
      <w:proofErr w:type="gramEnd"/>
      <w:r w:rsidRPr="00AB7C0F">
        <w:rPr>
          <w:rFonts w:ascii="Garamond" w:eastAsia="Calibri" w:hAnsi="Garamond" w:cs="Times New Roman"/>
          <w:sz w:val="24"/>
          <w:szCs w:val="24"/>
        </w:rPr>
        <w:t xml:space="preserve"> esempio alla convenienza, alla dignità e alla coerenza – ma un dato propriamente etico. In questo senso, dimostrando invero una lettura molto meno originale di quella fornita in altri punti, l’autore se la prende ancora con </w:t>
      </w:r>
      <w:proofErr w:type="spellStart"/>
      <w:r w:rsidRPr="00AB7C0F">
        <w:rPr>
          <w:rFonts w:ascii="Garamond" w:eastAsia="Calibri" w:hAnsi="Garamond" w:cs="Times New Roman"/>
          <w:sz w:val="24"/>
          <w:szCs w:val="24"/>
        </w:rPr>
        <w:t>Corneille</w:t>
      </w:r>
      <w:proofErr w:type="spellEnd"/>
      <w:r w:rsidRPr="00AB7C0F">
        <w:rPr>
          <w:rFonts w:ascii="Garamond" w:eastAsia="Calibri" w:hAnsi="Garamond" w:cs="Times New Roman"/>
          <w:sz w:val="24"/>
          <w:szCs w:val="24"/>
        </w:rPr>
        <w:t xml:space="preserve">, reo di aver messo in scena personaggi reprobi e criminali che rischiano di </w:t>
      </w:r>
      <w:proofErr w:type="gramStart"/>
      <w:r w:rsidRPr="00AB7C0F">
        <w:rPr>
          <w:rFonts w:ascii="Garamond" w:eastAsia="Calibri" w:hAnsi="Garamond" w:cs="Times New Roman"/>
          <w:sz w:val="24"/>
          <w:szCs w:val="24"/>
        </w:rPr>
        <w:t>risultare</w:t>
      </w:r>
      <w:proofErr w:type="gramEnd"/>
      <w:r w:rsidRPr="00AB7C0F">
        <w:rPr>
          <w:rFonts w:ascii="Garamond" w:eastAsia="Calibri" w:hAnsi="Garamond" w:cs="Times New Roman"/>
          <w:sz w:val="24"/>
          <w:szCs w:val="24"/>
        </w:rPr>
        <w:t xml:space="preserve"> assai dannosi per il pubblico, in quanto insegnerebbero ad ammirare il male. Questi timori ricalcano da </w:t>
      </w:r>
      <w:proofErr w:type="gramStart"/>
      <w:r w:rsidRPr="00AB7C0F">
        <w:rPr>
          <w:rFonts w:ascii="Garamond" w:eastAsia="Calibri" w:hAnsi="Garamond" w:cs="Times New Roman"/>
          <w:sz w:val="24"/>
          <w:szCs w:val="24"/>
        </w:rPr>
        <w:t>vicino</w:t>
      </w:r>
      <w:proofErr w:type="gramEnd"/>
      <w:r w:rsidRPr="00AB7C0F">
        <w:rPr>
          <w:rFonts w:ascii="Garamond" w:eastAsia="Calibri" w:hAnsi="Garamond" w:cs="Times New Roman"/>
          <w:sz w:val="24"/>
          <w:szCs w:val="24"/>
        </w:rPr>
        <w:t xml:space="preserve"> quelli espressi da Pierre Nicole, all’interno del </w:t>
      </w:r>
      <w:proofErr w:type="spellStart"/>
      <w:r w:rsidRPr="00AB7C0F">
        <w:rPr>
          <w:rFonts w:ascii="Garamond" w:eastAsia="Calibri" w:hAnsi="Garamond" w:cs="Times New Roman"/>
          <w:i/>
          <w:sz w:val="24"/>
          <w:szCs w:val="24"/>
        </w:rPr>
        <w:t>Traité</w:t>
      </w:r>
      <w:proofErr w:type="spellEnd"/>
      <w:r w:rsidRPr="00AB7C0F">
        <w:rPr>
          <w:rFonts w:ascii="Garamond" w:eastAsia="Calibri" w:hAnsi="Garamond" w:cs="Times New Roman"/>
          <w:i/>
          <w:sz w:val="24"/>
          <w:szCs w:val="24"/>
        </w:rPr>
        <w:t xml:space="preserve"> de la </w:t>
      </w:r>
      <w:proofErr w:type="spellStart"/>
      <w:r w:rsidRPr="00AB7C0F">
        <w:rPr>
          <w:rFonts w:ascii="Garamond" w:eastAsia="Calibri" w:hAnsi="Garamond" w:cs="Times New Roman"/>
          <w:i/>
          <w:sz w:val="24"/>
          <w:szCs w:val="24"/>
        </w:rPr>
        <w:t>comédie</w:t>
      </w:r>
      <w:proofErr w:type="spellEnd"/>
      <w:r w:rsidRPr="00AB7C0F">
        <w:rPr>
          <w:rFonts w:ascii="Garamond" w:eastAsia="Calibri" w:hAnsi="Garamond" w:cs="Times New Roman"/>
          <w:sz w:val="24"/>
          <w:szCs w:val="24"/>
        </w:rPr>
        <w:t xml:space="preserve">, proprio in margine alle tragedie </w:t>
      </w:r>
      <w:proofErr w:type="spellStart"/>
      <w:r w:rsidRPr="00AB7C0F">
        <w:rPr>
          <w:rFonts w:ascii="Garamond" w:eastAsia="Calibri" w:hAnsi="Garamond" w:cs="Times New Roman"/>
          <w:sz w:val="24"/>
          <w:szCs w:val="24"/>
        </w:rPr>
        <w:t>corneilliane</w:t>
      </w:r>
      <w:proofErr w:type="spellEnd"/>
      <w:r w:rsidRPr="00AB7C0F">
        <w:rPr>
          <w:rFonts w:ascii="Garamond" w:eastAsia="Calibri" w:hAnsi="Garamond" w:cs="Times New Roman"/>
          <w:sz w:val="24"/>
          <w:szCs w:val="24"/>
        </w:rPr>
        <w:t xml:space="preserve">, e in particolare alla </w:t>
      </w:r>
      <w:proofErr w:type="spellStart"/>
      <w:r w:rsidRPr="00AB7C0F">
        <w:rPr>
          <w:rFonts w:ascii="Garamond" w:eastAsia="Calibri" w:hAnsi="Garamond" w:cs="Times New Roman"/>
          <w:i/>
          <w:sz w:val="24"/>
          <w:szCs w:val="24"/>
        </w:rPr>
        <w:t>Théodore</w:t>
      </w:r>
      <w:proofErr w:type="spellEnd"/>
      <w:r w:rsidRPr="00AB7C0F">
        <w:rPr>
          <w:rFonts w:ascii="Garamond" w:eastAsia="Calibri" w:hAnsi="Garamond" w:cs="Times New Roman"/>
          <w:sz w:val="24"/>
          <w:szCs w:val="24"/>
        </w:rPr>
        <w:t xml:space="preserve">. Calepio non contempla nel sistema tragico che va </w:t>
      </w:r>
      <w:proofErr w:type="gramStart"/>
      <w:r w:rsidRPr="00AB7C0F">
        <w:rPr>
          <w:rFonts w:ascii="Garamond" w:eastAsia="Calibri" w:hAnsi="Garamond" w:cs="Times New Roman"/>
          <w:sz w:val="24"/>
          <w:szCs w:val="24"/>
        </w:rPr>
        <w:t>delineando</w:t>
      </w:r>
      <w:proofErr w:type="gramEnd"/>
      <w:r w:rsidRPr="00AB7C0F">
        <w:rPr>
          <w:rFonts w:ascii="Garamond" w:eastAsia="Calibri" w:hAnsi="Garamond" w:cs="Times New Roman"/>
          <w:sz w:val="24"/>
          <w:szCs w:val="24"/>
        </w:rPr>
        <w:t xml:space="preserve"> l’introduzione di personaggi assolutamente malvagi, a differenza di quant</w:t>
      </w:r>
      <w:r w:rsidR="005047C6">
        <w:rPr>
          <w:rFonts w:ascii="Garamond" w:eastAsia="Calibri" w:hAnsi="Garamond" w:cs="Times New Roman"/>
          <w:sz w:val="24"/>
          <w:szCs w:val="24"/>
        </w:rPr>
        <w:t xml:space="preserve">o facevano per ragioni diverse </w:t>
      </w:r>
      <w:bookmarkStart w:id="0" w:name="_GoBack"/>
      <w:proofErr w:type="spellStart"/>
      <w:r w:rsidR="005047C6">
        <w:rPr>
          <w:rFonts w:ascii="Garamond" w:eastAsia="Calibri" w:hAnsi="Garamond" w:cs="Times New Roman"/>
          <w:sz w:val="24"/>
          <w:szCs w:val="24"/>
        </w:rPr>
        <w:t>D</w:t>
      </w:r>
      <w:r w:rsidRPr="00AB7C0F">
        <w:rPr>
          <w:rFonts w:ascii="Garamond" w:eastAsia="Calibri" w:hAnsi="Garamond" w:cs="Times New Roman"/>
          <w:sz w:val="24"/>
          <w:szCs w:val="24"/>
        </w:rPr>
        <w:t>u</w:t>
      </w:r>
      <w:proofErr w:type="spellEnd"/>
      <w:r w:rsidRPr="00AB7C0F">
        <w:rPr>
          <w:rFonts w:ascii="Garamond" w:eastAsia="Calibri" w:hAnsi="Garamond" w:cs="Times New Roman"/>
          <w:sz w:val="24"/>
          <w:szCs w:val="24"/>
        </w:rPr>
        <w:t xml:space="preserve"> </w:t>
      </w:r>
      <w:proofErr w:type="spellStart"/>
      <w:r w:rsidRPr="00AB7C0F">
        <w:rPr>
          <w:rFonts w:ascii="Garamond" w:eastAsia="Calibri" w:hAnsi="Garamond" w:cs="Times New Roman"/>
          <w:sz w:val="24"/>
          <w:szCs w:val="24"/>
        </w:rPr>
        <w:t>Bos</w:t>
      </w:r>
      <w:bookmarkEnd w:id="0"/>
      <w:proofErr w:type="spellEnd"/>
      <w:r w:rsidRPr="00AB7C0F">
        <w:rPr>
          <w:rFonts w:ascii="Garamond" w:eastAsia="Calibri" w:hAnsi="Garamond" w:cs="Times New Roman"/>
          <w:sz w:val="24"/>
          <w:szCs w:val="24"/>
        </w:rPr>
        <w:t xml:space="preserve"> – il quale si diceva convinto che questi amplificassero nello spettatore l’effetto catartico – e Muratori, che ne reputava utile l’inserimento soltanto nel caso in cui </w:t>
      </w:r>
      <w:r w:rsidRPr="00AB7C0F">
        <w:rPr>
          <w:rFonts w:ascii="Garamond" w:eastAsia="Calibri" w:hAnsi="Garamond" w:cs="Courier New"/>
          <w:color w:val="000000"/>
          <w:sz w:val="24"/>
          <w:szCs w:val="24"/>
        </w:rPr>
        <w:t>le loro azioni fossero costantemente accompagnate dai rimorsi dell’attore e dalla condanna degli altri personaggi. Il bergamasco si spinge oltre la posizione muratoriana e, dal suo progetto pedagogico-moralistico, esclude la rappresentazione della malvagità per paura degli effetti nefasti che questa potrebbe avere, accompagnata dalle lusinghe della scena, sul pubblico teatrale (</w:t>
      </w:r>
      <w:r w:rsidRPr="00AB7C0F">
        <w:rPr>
          <w:rFonts w:ascii="Garamond" w:eastAsia="Calibri" w:hAnsi="Garamond" w:cs="Courier New"/>
          <w:i/>
          <w:color w:val="000000"/>
          <w:sz w:val="24"/>
          <w:szCs w:val="24"/>
        </w:rPr>
        <w:t>Paragone</w:t>
      </w:r>
      <w:r w:rsidRPr="00AB7C0F">
        <w:rPr>
          <w:rFonts w:ascii="Garamond" w:eastAsia="Calibri" w:hAnsi="Garamond" w:cs="Courier New"/>
          <w:color w:val="000000"/>
          <w:sz w:val="24"/>
          <w:szCs w:val="24"/>
        </w:rPr>
        <w:t xml:space="preserve"> V, 2 [4]). L’autore dimostra inoltre una sensibilità prettamente settecentesca nello schierarsi contro la ricerca di un </w:t>
      </w:r>
      <w:r w:rsidRPr="000F0878">
        <w:rPr>
          <w:rFonts w:ascii="Garamond" w:eastAsia="Calibri" w:hAnsi="Garamond" w:cs="Courier New"/>
          <w:color w:val="000000"/>
          <w:sz w:val="24"/>
          <w:szCs w:val="24"/>
          <w:highlight w:val="yellow"/>
        </w:rPr>
        <w:t>θα</w:t>
      </w:r>
      <w:proofErr w:type="spellStart"/>
      <w:r w:rsidRPr="000F0878">
        <w:rPr>
          <w:rFonts w:ascii="Garamond" w:eastAsia="Calibri" w:hAnsi="Garamond" w:cs="Courier New"/>
          <w:color w:val="000000"/>
          <w:sz w:val="24"/>
          <w:szCs w:val="24"/>
          <w:highlight w:val="yellow"/>
        </w:rPr>
        <w:t>υμάζειν</w:t>
      </w:r>
      <w:proofErr w:type="spellEnd"/>
      <w:r w:rsidRPr="00AB7C0F">
        <w:rPr>
          <w:rFonts w:ascii="Garamond" w:eastAsia="Calibri" w:hAnsi="Garamond" w:cs="Courier New"/>
          <w:color w:val="000000"/>
          <w:sz w:val="24"/>
          <w:szCs w:val="24"/>
        </w:rPr>
        <w:t xml:space="preserve"> che, anziché </w:t>
      </w:r>
      <w:proofErr w:type="gramStart"/>
      <w:r w:rsidRPr="00AB7C0F">
        <w:rPr>
          <w:rFonts w:ascii="Garamond" w:eastAsia="Calibri" w:hAnsi="Garamond" w:cs="Courier New"/>
          <w:color w:val="000000"/>
          <w:sz w:val="24"/>
          <w:szCs w:val="24"/>
        </w:rPr>
        <w:t>venire</w:t>
      </w:r>
      <w:proofErr w:type="gramEnd"/>
      <w:r w:rsidRPr="00AB7C0F">
        <w:rPr>
          <w:rFonts w:ascii="Garamond" w:eastAsia="Calibri" w:hAnsi="Garamond" w:cs="Courier New"/>
          <w:color w:val="000000"/>
          <w:sz w:val="24"/>
          <w:szCs w:val="24"/>
        </w:rPr>
        <w:t xml:space="preserve"> limitato all’interno dei limiti della peripezia, diventa il pilastro dell’intero dramma. Lo spostamento della tragedia verso l’epica perseguito da una drammaturgia della meraviglia e dell’ammirazione, mirava soltanto ad ammaliare e stupire lo spettatore, imponendogli una ricezione della favola esclusivamente passiva; al contrario nel </w:t>
      </w:r>
      <w:r w:rsidRPr="00AB7C0F">
        <w:rPr>
          <w:rFonts w:ascii="Garamond" w:eastAsia="Calibri" w:hAnsi="Garamond" w:cs="Courier New"/>
          <w:i/>
          <w:color w:val="000000"/>
          <w:sz w:val="24"/>
          <w:szCs w:val="24"/>
        </w:rPr>
        <w:t>Paragone</w:t>
      </w:r>
      <w:r w:rsidRPr="00AB7C0F">
        <w:rPr>
          <w:rFonts w:ascii="Garamond" w:eastAsia="Calibri" w:hAnsi="Garamond" w:cs="Courier New"/>
          <w:color w:val="000000"/>
          <w:sz w:val="24"/>
          <w:szCs w:val="24"/>
        </w:rPr>
        <w:t xml:space="preserve">, ben prima che nella </w:t>
      </w:r>
      <w:r w:rsidRPr="00AB7C0F">
        <w:rPr>
          <w:rFonts w:ascii="Garamond" w:eastAsia="Calibri" w:hAnsi="Garamond" w:cs="Courier New"/>
          <w:i/>
          <w:color w:val="000000"/>
          <w:sz w:val="24"/>
          <w:szCs w:val="24"/>
        </w:rPr>
        <w:t>Drammaturgia amburghese</w:t>
      </w:r>
      <w:r w:rsidRPr="00AB7C0F">
        <w:rPr>
          <w:rFonts w:ascii="Garamond" w:eastAsia="Calibri" w:hAnsi="Garamond" w:cs="Courier New"/>
          <w:color w:val="000000"/>
          <w:sz w:val="24"/>
          <w:szCs w:val="24"/>
        </w:rPr>
        <w:t xml:space="preserve"> del Lessing, si presuppone che costui cooperi attivamente alla riuscita del </w:t>
      </w:r>
      <w:r w:rsidRPr="00AB7C0F">
        <w:rPr>
          <w:rFonts w:ascii="Garamond" w:eastAsia="Calibri" w:hAnsi="Garamond" w:cs="Courier New"/>
          <w:color w:val="000000"/>
          <w:sz w:val="24"/>
          <w:szCs w:val="24"/>
        </w:rPr>
        <w:lastRenderedPageBreak/>
        <w:t>dramma, partecipando emotivamente ai casi sfortunati del protagonista, così da raggiungere quella purgazione che costituisce l’utilità della tragedia</w:t>
      </w:r>
      <w:r w:rsidRPr="00AB7C0F">
        <w:rPr>
          <w:rFonts w:ascii="Garamond" w:eastAsia="Calibri" w:hAnsi="Garamond" w:cs="Courier New"/>
          <w:sz w:val="24"/>
          <w:szCs w:val="24"/>
        </w:rPr>
        <w:t>.</w:t>
      </w:r>
    </w:p>
    <w:p w14:paraId="30C5A0BE" w14:textId="0D18E4A4" w:rsidR="00B34724" w:rsidRPr="00AB7C0F" w:rsidRDefault="00B34724" w:rsidP="00B34724">
      <w:pPr>
        <w:spacing w:after="0" w:line="276" w:lineRule="auto"/>
        <w:jc w:val="both"/>
        <w:rPr>
          <w:rFonts w:ascii="Garamond" w:eastAsia="Calibri" w:hAnsi="Garamond" w:cs="Times New Roman"/>
          <w:sz w:val="24"/>
          <w:szCs w:val="24"/>
        </w:rPr>
      </w:pPr>
      <w:r w:rsidRPr="00AB7C0F">
        <w:rPr>
          <w:rFonts w:ascii="Garamond" w:eastAsia="Calibri" w:hAnsi="Garamond" w:cs="Courier New"/>
          <w:sz w:val="24"/>
          <w:szCs w:val="24"/>
        </w:rPr>
        <w:t xml:space="preserve">Calepio ragiona poi ancora sulla fedeltà alla storia nell’organizzazione della favola </w:t>
      </w:r>
      <w:proofErr w:type="gramStart"/>
      <w:r w:rsidRPr="00AB7C0F">
        <w:rPr>
          <w:rFonts w:ascii="Garamond" w:eastAsia="Calibri" w:hAnsi="Garamond" w:cs="Courier New"/>
          <w:sz w:val="24"/>
          <w:szCs w:val="24"/>
        </w:rPr>
        <w:t>a partire da</w:t>
      </w:r>
      <w:proofErr w:type="gramEnd"/>
      <w:r w:rsidRPr="00AB7C0F">
        <w:rPr>
          <w:rFonts w:ascii="Garamond" w:eastAsia="Calibri" w:hAnsi="Garamond" w:cs="Courier New"/>
          <w:sz w:val="24"/>
          <w:szCs w:val="24"/>
        </w:rPr>
        <w:t xml:space="preserve"> una contraddizione che pareva insita nel testo della </w:t>
      </w:r>
      <w:r w:rsidRPr="00AB7C0F">
        <w:rPr>
          <w:rFonts w:ascii="Garamond" w:eastAsia="Calibri" w:hAnsi="Garamond" w:cs="Courier New"/>
          <w:i/>
          <w:sz w:val="24"/>
          <w:szCs w:val="24"/>
        </w:rPr>
        <w:t>Poetica</w:t>
      </w:r>
      <w:r w:rsidRPr="00AB7C0F">
        <w:rPr>
          <w:rFonts w:ascii="Garamond" w:eastAsia="Calibri" w:hAnsi="Garamond" w:cs="Courier New"/>
          <w:sz w:val="24"/>
          <w:szCs w:val="24"/>
        </w:rPr>
        <w:t xml:space="preserve"> e che aveva assillato numerosi esegeti, dal La </w:t>
      </w:r>
      <w:proofErr w:type="spellStart"/>
      <w:r w:rsidRPr="00AB7C0F">
        <w:rPr>
          <w:rFonts w:ascii="Garamond" w:eastAsia="Calibri" w:hAnsi="Garamond" w:cs="Courier New"/>
          <w:sz w:val="24"/>
          <w:szCs w:val="24"/>
        </w:rPr>
        <w:t>Mesnardière</w:t>
      </w:r>
      <w:proofErr w:type="spellEnd"/>
      <w:r w:rsidR="000F0878">
        <w:rPr>
          <w:rFonts w:ascii="Garamond" w:eastAsia="Calibri" w:hAnsi="Garamond" w:cs="Courier New"/>
          <w:sz w:val="24"/>
          <w:szCs w:val="24"/>
        </w:rPr>
        <w:t xml:space="preserve"> a Prospero Bonarelli, sino al d</w:t>
      </w:r>
      <w:r w:rsidRPr="00AB7C0F">
        <w:rPr>
          <w:rFonts w:ascii="Garamond" w:eastAsia="Calibri" w:hAnsi="Garamond" w:cs="Courier New"/>
          <w:sz w:val="24"/>
          <w:szCs w:val="24"/>
        </w:rPr>
        <w:t>’</w:t>
      </w:r>
      <w:proofErr w:type="spellStart"/>
      <w:r w:rsidRPr="00AB7C0F">
        <w:rPr>
          <w:rFonts w:ascii="Garamond" w:eastAsia="Calibri" w:hAnsi="Garamond" w:cs="Courier New"/>
          <w:sz w:val="24"/>
          <w:szCs w:val="24"/>
        </w:rPr>
        <w:t>Aubignac</w:t>
      </w:r>
      <w:proofErr w:type="spellEnd"/>
      <w:r w:rsidRPr="00AB7C0F">
        <w:rPr>
          <w:rFonts w:ascii="Garamond" w:eastAsia="Calibri" w:hAnsi="Garamond" w:cs="Courier New"/>
          <w:sz w:val="24"/>
          <w:szCs w:val="24"/>
        </w:rPr>
        <w:t xml:space="preserve">. Se nel Seicento tuttavia si rivendicava la libertà del poeta di trasgredire il racconto tramandato, nel Settecento – e Calepio non fa eccezione – prevale la concezione secondo cui la storia non deve essere alterata dal drammaturgo, onde evitare di smarrire la verosimiglianza necessaria. Ancora più alla lettera deve essere presa la storia sacra, </w:t>
      </w:r>
      <w:proofErr w:type="gramStart"/>
      <w:r w:rsidRPr="00AB7C0F">
        <w:rPr>
          <w:rFonts w:ascii="Garamond" w:eastAsia="Calibri" w:hAnsi="Garamond" w:cs="Courier New"/>
          <w:sz w:val="24"/>
          <w:szCs w:val="24"/>
        </w:rPr>
        <w:t>ed</w:t>
      </w:r>
      <w:proofErr w:type="gramEnd"/>
      <w:r w:rsidRPr="00AB7C0F">
        <w:rPr>
          <w:rFonts w:ascii="Garamond" w:eastAsia="Calibri" w:hAnsi="Garamond" w:cs="Courier New"/>
          <w:sz w:val="24"/>
          <w:szCs w:val="24"/>
        </w:rPr>
        <w:t xml:space="preserve"> in questo senso vanno lette le veementi accuse lanciate dal bergamasco nei confronti delle tragedie di </w:t>
      </w:r>
      <w:proofErr w:type="spellStart"/>
      <w:r w:rsidRPr="00AB7C0F">
        <w:rPr>
          <w:rFonts w:ascii="Garamond" w:eastAsia="Calibri" w:hAnsi="Garamond" w:cs="Courier New"/>
          <w:sz w:val="24"/>
          <w:szCs w:val="24"/>
        </w:rPr>
        <w:t>Duché</w:t>
      </w:r>
      <w:proofErr w:type="spellEnd"/>
      <w:r w:rsidRPr="00AB7C0F">
        <w:rPr>
          <w:rFonts w:ascii="Garamond" w:eastAsia="Calibri" w:hAnsi="Garamond" w:cs="Courier New"/>
          <w:sz w:val="24"/>
          <w:szCs w:val="24"/>
        </w:rPr>
        <w:t>, il quale, nell’</w:t>
      </w:r>
      <w:proofErr w:type="spellStart"/>
      <w:r w:rsidRPr="00AB7C0F">
        <w:rPr>
          <w:rFonts w:ascii="Garamond" w:eastAsia="Calibri" w:hAnsi="Garamond" w:cs="Courier New"/>
          <w:i/>
          <w:sz w:val="24"/>
          <w:szCs w:val="24"/>
        </w:rPr>
        <w:t>Absalon</w:t>
      </w:r>
      <w:proofErr w:type="spellEnd"/>
      <w:r w:rsidRPr="00AB7C0F">
        <w:rPr>
          <w:rFonts w:ascii="Garamond" w:eastAsia="Calibri" w:hAnsi="Garamond" w:cs="Courier New"/>
          <w:sz w:val="24"/>
          <w:szCs w:val="24"/>
        </w:rPr>
        <w:t xml:space="preserve"> e nel </w:t>
      </w:r>
      <w:proofErr w:type="spellStart"/>
      <w:r w:rsidRPr="00AB7C0F">
        <w:rPr>
          <w:rFonts w:ascii="Garamond" w:eastAsia="Calibri" w:hAnsi="Garamond" w:cs="Courier New"/>
          <w:i/>
          <w:sz w:val="24"/>
          <w:szCs w:val="24"/>
        </w:rPr>
        <w:t>Jonathas</w:t>
      </w:r>
      <w:proofErr w:type="spellEnd"/>
      <w:r w:rsidRPr="00AB7C0F">
        <w:rPr>
          <w:rFonts w:ascii="Garamond" w:eastAsia="Calibri" w:hAnsi="Garamond" w:cs="Courier New"/>
          <w:sz w:val="24"/>
          <w:szCs w:val="24"/>
        </w:rPr>
        <w:t xml:space="preserve">, aveva modificato il racconto biblico per rendere più virtuosi i protagonisti e gli antagonisti più crudeli. In questa sede, come in altre, emerge un altro tratto caratteristico del </w:t>
      </w:r>
      <w:r w:rsidRPr="00AB7C0F">
        <w:rPr>
          <w:rFonts w:ascii="Garamond" w:eastAsia="Calibri" w:hAnsi="Garamond" w:cs="Courier New"/>
          <w:i/>
          <w:sz w:val="24"/>
          <w:szCs w:val="24"/>
        </w:rPr>
        <w:t>Paragone</w:t>
      </w:r>
      <w:r w:rsidRPr="00AB7C0F">
        <w:rPr>
          <w:rFonts w:ascii="Garamond" w:eastAsia="Calibri" w:hAnsi="Garamond" w:cs="Courier New"/>
          <w:sz w:val="24"/>
          <w:szCs w:val="24"/>
        </w:rPr>
        <w:t xml:space="preserve">: nel trattato, in cui pure la materia è organizzata per argomenti e suddivisa in capi </w:t>
      </w:r>
      <w:proofErr w:type="gramStart"/>
      <w:r w:rsidRPr="00AB7C0F">
        <w:rPr>
          <w:rFonts w:ascii="Garamond" w:eastAsia="Calibri" w:hAnsi="Garamond" w:cs="Courier New"/>
          <w:sz w:val="24"/>
          <w:szCs w:val="24"/>
        </w:rPr>
        <w:t>ed</w:t>
      </w:r>
      <w:proofErr w:type="gramEnd"/>
      <w:r w:rsidRPr="00AB7C0F">
        <w:rPr>
          <w:rFonts w:ascii="Garamond" w:eastAsia="Calibri" w:hAnsi="Garamond" w:cs="Courier New"/>
          <w:sz w:val="24"/>
          <w:szCs w:val="24"/>
        </w:rPr>
        <w:t xml:space="preserve"> articoli, ritornano spesso alcuni segmenti e alcune tesi che erano state già accennate, se non propriamente dibattute, in precedenza. Questo effetto di “</w:t>
      </w:r>
      <w:proofErr w:type="gramStart"/>
      <w:r w:rsidRPr="00AB7C0F">
        <w:rPr>
          <w:rFonts w:ascii="Garamond" w:eastAsia="Calibri" w:hAnsi="Garamond" w:cs="Courier New"/>
          <w:sz w:val="24"/>
          <w:szCs w:val="24"/>
        </w:rPr>
        <w:t>refrain</w:t>
      </w:r>
      <w:proofErr w:type="gramEnd"/>
      <w:r w:rsidRPr="00AB7C0F">
        <w:rPr>
          <w:rFonts w:ascii="Garamond" w:eastAsia="Calibri" w:hAnsi="Garamond" w:cs="Courier New"/>
          <w:sz w:val="24"/>
          <w:szCs w:val="24"/>
        </w:rPr>
        <w:t xml:space="preserve">” rende l’idea di un’opera </w:t>
      </w:r>
      <w:r w:rsidRPr="00AB7C0F">
        <w:rPr>
          <w:rFonts w:ascii="Garamond" w:eastAsia="Calibri" w:hAnsi="Garamond" w:cs="Times New Roman"/>
          <w:sz w:val="24"/>
          <w:szCs w:val="24"/>
        </w:rPr>
        <w:t>non rifinita, scritta in</w:t>
      </w:r>
      <w:r w:rsidR="00167711">
        <w:rPr>
          <w:rFonts w:ascii="Garamond" w:eastAsia="Calibri" w:hAnsi="Garamond" w:cs="Times New Roman"/>
          <w:sz w:val="24"/>
          <w:szCs w:val="24"/>
        </w:rPr>
        <w:t xml:space="preserve"> modo discontinuo in</w:t>
      </w:r>
      <w:r w:rsidRPr="00AB7C0F">
        <w:rPr>
          <w:rFonts w:ascii="Garamond" w:eastAsia="Calibri" w:hAnsi="Garamond" w:cs="Times New Roman"/>
          <w:sz w:val="24"/>
          <w:szCs w:val="24"/>
        </w:rPr>
        <w:t xml:space="preserve"> un arco di tempo piuttosto lungo, che andava componendosi per progressive giunte, aggregate attorno a pochi ma solidi nuclei argomentativi.</w:t>
      </w:r>
    </w:p>
    <w:p w14:paraId="28B4793C" w14:textId="003FEE87" w:rsidR="00B34724" w:rsidRPr="00AB7C0F" w:rsidRDefault="00B34724" w:rsidP="00B34724">
      <w:pPr>
        <w:spacing w:after="0" w:line="276" w:lineRule="auto"/>
        <w:jc w:val="both"/>
        <w:rPr>
          <w:rFonts w:ascii="Garamond" w:eastAsia="Calibri" w:hAnsi="Garamond" w:cs="Times New Roman"/>
          <w:sz w:val="24"/>
          <w:szCs w:val="24"/>
        </w:rPr>
      </w:pPr>
      <w:r w:rsidRPr="00AB7C0F">
        <w:rPr>
          <w:rFonts w:ascii="Garamond" w:eastAsia="Calibri" w:hAnsi="Garamond" w:cs="Times New Roman"/>
          <w:sz w:val="24"/>
          <w:szCs w:val="24"/>
        </w:rPr>
        <w:t xml:space="preserve">Proseguendo nell’esposizione Calepio affronta la questione del decoro dei personaggi, rifacendosi alla nutrita speculazione seicentesca di area francese, recuperata anche in Italia all’inizio del diciottesimo secolo, come dimostrano, fra gli altri, Gravina e Muratori. Anche in questo caso i problemi mostrati dalle composizioni italiane derivano da una troppo scrupolosa fedeltà agli antecedenti classici, ma in questo punto, ancor più che nei precedenti, emerge l’immenso divario fra le tragedie greche e quelle francesi, frutto del progressivo raffinamento del gusto e delle tecniche drammatiche. Calepio si richiama in questo caso ancora alla </w:t>
      </w:r>
      <w:r w:rsidRPr="00AB7C0F">
        <w:rPr>
          <w:rFonts w:ascii="Garamond" w:eastAsia="Calibri" w:hAnsi="Garamond" w:cs="Times New Roman"/>
          <w:i/>
          <w:sz w:val="24"/>
          <w:szCs w:val="24"/>
        </w:rPr>
        <w:t xml:space="preserve">querelle </w:t>
      </w:r>
      <w:proofErr w:type="spellStart"/>
      <w:r w:rsidRPr="00AB7C0F">
        <w:rPr>
          <w:rFonts w:ascii="Garamond" w:eastAsia="Calibri" w:hAnsi="Garamond" w:cs="Times New Roman"/>
          <w:i/>
          <w:sz w:val="24"/>
          <w:szCs w:val="24"/>
        </w:rPr>
        <w:t>des</w:t>
      </w:r>
      <w:proofErr w:type="spellEnd"/>
      <w:r w:rsidRPr="00AB7C0F">
        <w:rPr>
          <w:rFonts w:ascii="Garamond" w:eastAsia="Calibri" w:hAnsi="Garamond" w:cs="Times New Roman"/>
          <w:i/>
          <w:sz w:val="24"/>
          <w:szCs w:val="24"/>
        </w:rPr>
        <w:t xml:space="preserve"> </w:t>
      </w:r>
      <w:proofErr w:type="spellStart"/>
      <w:r w:rsidRPr="00AB7C0F">
        <w:rPr>
          <w:rFonts w:ascii="Garamond" w:eastAsia="Calibri" w:hAnsi="Garamond" w:cs="Times New Roman"/>
          <w:i/>
          <w:sz w:val="24"/>
          <w:szCs w:val="24"/>
        </w:rPr>
        <w:t>anciens</w:t>
      </w:r>
      <w:proofErr w:type="spellEnd"/>
      <w:r w:rsidRPr="00AB7C0F">
        <w:rPr>
          <w:rFonts w:ascii="Garamond" w:eastAsia="Calibri" w:hAnsi="Garamond" w:cs="Times New Roman"/>
          <w:i/>
          <w:sz w:val="24"/>
          <w:szCs w:val="24"/>
        </w:rPr>
        <w:t xml:space="preserve"> et </w:t>
      </w:r>
      <w:proofErr w:type="spellStart"/>
      <w:r w:rsidRPr="00AB7C0F">
        <w:rPr>
          <w:rFonts w:ascii="Garamond" w:eastAsia="Calibri" w:hAnsi="Garamond" w:cs="Times New Roman"/>
          <w:i/>
          <w:sz w:val="24"/>
          <w:szCs w:val="24"/>
        </w:rPr>
        <w:t>des</w:t>
      </w:r>
      <w:proofErr w:type="spellEnd"/>
      <w:r w:rsidRPr="00AB7C0F">
        <w:rPr>
          <w:rFonts w:ascii="Garamond" w:eastAsia="Calibri" w:hAnsi="Garamond" w:cs="Times New Roman"/>
          <w:i/>
          <w:sz w:val="24"/>
          <w:szCs w:val="24"/>
        </w:rPr>
        <w:t xml:space="preserve"> </w:t>
      </w:r>
      <w:proofErr w:type="spellStart"/>
      <w:r w:rsidRPr="00AB7C0F">
        <w:rPr>
          <w:rFonts w:ascii="Garamond" w:eastAsia="Calibri" w:hAnsi="Garamond" w:cs="Times New Roman"/>
          <w:i/>
          <w:sz w:val="24"/>
          <w:szCs w:val="24"/>
        </w:rPr>
        <w:t>modernes</w:t>
      </w:r>
      <w:proofErr w:type="spellEnd"/>
      <w:r w:rsidRPr="00AB7C0F">
        <w:rPr>
          <w:rFonts w:ascii="Garamond" w:eastAsia="Calibri" w:hAnsi="Garamond" w:cs="Times New Roman"/>
          <w:sz w:val="24"/>
          <w:szCs w:val="24"/>
        </w:rPr>
        <w:t>, inserendosi sulla scia delle molte polemiche sei-settecentesche circa il decoro dei personaggi omerici, criticato già dal Tassoni e dal Muratori</w:t>
      </w:r>
      <w:r w:rsidR="000F0878">
        <w:rPr>
          <w:rFonts w:ascii="Garamond" w:eastAsia="Calibri" w:hAnsi="Garamond" w:cs="Times New Roman"/>
          <w:sz w:val="24"/>
          <w:szCs w:val="24"/>
        </w:rPr>
        <w:t xml:space="preserve"> fra gli altri. Certo, anche i F</w:t>
      </w:r>
      <w:r w:rsidRPr="00AB7C0F">
        <w:rPr>
          <w:rFonts w:ascii="Garamond" w:eastAsia="Calibri" w:hAnsi="Garamond" w:cs="Times New Roman"/>
          <w:sz w:val="24"/>
          <w:szCs w:val="24"/>
        </w:rPr>
        <w:t xml:space="preserve">rancesi si sono dimostrati reprensibili nel non rispettare il costume originario degli eroi antichi messi in scena, attribuendo inverosimilmente ai condottieri della Grecia e della Roma antica il carattere galante dei cortigiani francesi del Seicento: così </w:t>
      </w:r>
      <w:proofErr w:type="gramStart"/>
      <w:r w:rsidRPr="00AB7C0F">
        <w:rPr>
          <w:rFonts w:ascii="Garamond" w:eastAsia="Calibri" w:hAnsi="Garamond" w:cs="Times New Roman"/>
          <w:sz w:val="24"/>
          <w:szCs w:val="24"/>
        </w:rPr>
        <w:t>l’Alexandre</w:t>
      </w:r>
      <w:proofErr w:type="gramEnd"/>
      <w:r w:rsidRPr="00AB7C0F">
        <w:rPr>
          <w:rFonts w:ascii="Garamond" w:eastAsia="Calibri" w:hAnsi="Garamond" w:cs="Times New Roman"/>
          <w:sz w:val="24"/>
          <w:szCs w:val="24"/>
        </w:rPr>
        <w:t xml:space="preserve"> innamorato di </w:t>
      </w:r>
      <w:proofErr w:type="spellStart"/>
      <w:r w:rsidRPr="00AB7C0F">
        <w:rPr>
          <w:rFonts w:ascii="Garamond" w:eastAsia="Calibri" w:hAnsi="Garamond" w:cs="Times New Roman"/>
          <w:sz w:val="24"/>
          <w:szCs w:val="24"/>
        </w:rPr>
        <w:t>Racine</w:t>
      </w:r>
      <w:proofErr w:type="spellEnd"/>
      <w:r w:rsidRPr="00AB7C0F">
        <w:rPr>
          <w:rFonts w:ascii="Garamond" w:eastAsia="Calibri" w:hAnsi="Garamond" w:cs="Times New Roman"/>
          <w:sz w:val="24"/>
          <w:szCs w:val="24"/>
        </w:rPr>
        <w:t xml:space="preserve"> risulta grottesco a Calepio, il quale riprende in questo frangente una delle argomentazioni forti del partito </w:t>
      </w:r>
      <w:proofErr w:type="spellStart"/>
      <w:r w:rsidRPr="00AB7C0F">
        <w:rPr>
          <w:rFonts w:ascii="Garamond" w:eastAsia="Calibri" w:hAnsi="Garamond" w:cs="Times New Roman"/>
          <w:sz w:val="24"/>
          <w:szCs w:val="24"/>
        </w:rPr>
        <w:t>corneilliano</w:t>
      </w:r>
      <w:proofErr w:type="spellEnd"/>
      <w:r w:rsidRPr="00AB7C0F">
        <w:rPr>
          <w:rFonts w:ascii="Garamond" w:eastAsia="Calibri" w:hAnsi="Garamond" w:cs="Times New Roman"/>
          <w:sz w:val="24"/>
          <w:szCs w:val="24"/>
        </w:rPr>
        <w:t>. Tutte le puntualizzazioni circa la tragedia italiana e francese sono se</w:t>
      </w:r>
      <w:r w:rsidR="00167711">
        <w:rPr>
          <w:rFonts w:ascii="Garamond" w:eastAsia="Calibri" w:hAnsi="Garamond" w:cs="Times New Roman"/>
          <w:sz w:val="24"/>
          <w:szCs w:val="24"/>
        </w:rPr>
        <w:t xml:space="preserve">mpre animate dall’attenzione </w:t>
      </w:r>
      <w:r w:rsidRPr="00AB7C0F">
        <w:rPr>
          <w:rFonts w:ascii="Garamond" w:eastAsia="Calibri" w:hAnsi="Garamond" w:cs="Times New Roman"/>
          <w:sz w:val="24"/>
          <w:szCs w:val="24"/>
        </w:rPr>
        <w:t xml:space="preserve">nel preservare la verosimiglianza del costume dei personaggi, che si ottiene appunto attraverso il rispetto della bontà, della coerenza, dell’età, del sesso, della nazione del personaggio. Tra i modelli positivi, quanto al rispetto del costume, andrà notata la particolare lode per Antonio Conti, </w:t>
      </w:r>
      <w:r w:rsidR="00167711">
        <w:rPr>
          <w:rFonts w:ascii="Garamond" w:eastAsia="Calibri" w:hAnsi="Garamond" w:cs="Times New Roman"/>
          <w:sz w:val="24"/>
          <w:szCs w:val="24"/>
        </w:rPr>
        <w:t xml:space="preserve">ritenuto </w:t>
      </w:r>
      <w:r w:rsidRPr="00AB7C0F">
        <w:rPr>
          <w:rFonts w:ascii="Garamond" w:eastAsia="Calibri" w:hAnsi="Garamond" w:cs="Times New Roman"/>
          <w:sz w:val="24"/>
          <w:szCs w:val="24"/>
        </w:rPr>
        <w:t xml:space="preserve">capace di riprodurre con esattezza la maestosità dei soggetti romani che rappresentava nelle sue tragedie. </w:t>
      </w:r>
    </w:p>
    <w:p w14:paraId="2E9BAEF7" w14:textId="453572D2" w:rsidR="00B34724" w:rsidRPr="00AB7C0F" w:rsidRDefault="00167711" w:rsidP="00B34724">
      <w:pPr>
        <w:spacing w:after="0" w:line="276" w:lineRule="auto"/>
        <w:jc w:val="both"/>
        <w:rPr>
          <w:rFonts w:ascii="Garamond" w:eastAsia="Calibri" w:hAnsi="Garamond" w:cs="Courier New"/>
          <w:color w:val="000000"/>
          <w:sz w:val="24"/>
          <w:szCs w:val="24"/>
        </w:rPr>
      </w:pPr>
      <w:r>
        <w:rPr>
          <w:rFonts w:ascii="Garamond" w:eastAsia="Calibri" w:hAnsi="Garamond" w:cs="Times New Roman"/>
          <w:sz w:val="24"/>
          <w:szCs w:val="24"/>
        </w:rPr>
        <w:t xml:space="preserve">Nel penultimo capo </w:t>
      </w:r>
      <w:proofErr w:type="gramStart"/>
      <w:r>
        <w:rPr>
          <w:rFonts w:ascii="Garamond" w:eastAsia="Calibri" w:hAnsi="Garamond" w:cs="Times New Roman"/>
          <w:sz w:val="24"/>
          <w:szCs w:val="24"/>
        </w:rPr>
        <w:t>viene</w:t>
      </w:r>
      <w:proofErr w:type="gramEnd"/>
      <w:r>
        <w:rPr>
          <w:rFonts w:ascii="Garamond" w:eastAsia="Calibri" w:hAnsi="Garamond" w:cs="Times New Roman"/>
          <w:sz w:val="24"/>
          <w:szCs w:val="24"/>
        </w:rPr>
        <w:t xml:space="preserve"> presa</w:t>
      </w:r>
      <w:r w:rsidR="00B34724" w:rsidRPr="00AB7C0F">
        <w:rPr>
          <w:rFonts w:ascii="Garamond" w:eastAsia="Calibri" w:hAnsi="Garamond" w:cs="Times New Roman"/>
          <w:sz w:val="24"/>
          <w:szCs w:val="24"/>
        </w:rPr>
        <w:t xml:space="preserve"> in esame la questione stilistica: alla tradizione tragica italiana cinquecentesca viene immediatamente imputato un difetto piuttosto rilevante,</w:t>
      </w:r>
      <w:r w:rsidR="00B34724" w:rsidRPr="00AB7C0F">
        <w:rPr>
          <w:rFonts w:ascii="Garamond" w:eastAsia="Calibri" w:hAnsi="Garamond" w:cs="Courier New"/>
          <w:sz w:val="24"/>
          <w:szCs w:val="24"/>
        </w:rPr>
        <w:t xml:space="preserve"> ossia l’aver fatto ricorso ad una lingua troppo verbosa e familiare che ha tolto la necessaria maestosità ai versi tragici. Calepio </w:t>
      </w:r>
      <w:proofErr w:type="gramStart"/>
      <w:r w:rsidR="00B34724" w:rsidRPr="00AB7C0F">
        <w:rPr>
          <w:rFonts w:ascii="Garamond" w:eastAsia="Calibri" w:hAnsi="Garamond" w:cs="Courier New"/>
          <w:sz w:val="24"/>
          <w:szCs w:val="24"/>
        </w:rPr>
        <w:t xml:space="preserve">si </w:t>
      </w:r>
      <w:proofErr w:type="gramEnd"/>
      <w:r w:rsidR="00B34724" w:rsidRPr="00AB7C0F">
        <w:rPr>
          <w:rFonts w:ascii="Garamond" w:eastAsia="Calibri" w:hAnsi="Garamond" w:cs="Courier New"/>
          <w:sz w:val="24"/>
          <w:szCs w:val="24"/>
        </w:rPr>
        <w:t xml:space="preserve">inserisce all’interno di un dibattito tutto settecentesco di cui erano stati già protagonisti il Gravina e il Maffei, i quali, guardando alla </w:t>
      </w:r>
      <w:proofErr w:type="spellStart"/>
      <w:r w:rsidR="00B34724" w:rsidRPr="00AB7C0F">
        <w:rPr>
          <w:rFonts w:ascii="Garamond" w:eastAsia="Calibri" w:hAnsi="Garamond" w:cs="Courier New"/>
          <w:i/>
          <w:sz w:val="24"/>
          <w:szCs w:val="24"/>
        </w:rPr>
        <w:t>Sofonisba</w:t>
      </w:r>
      <w:proofErr w:type="spellEnd"/>
      <w:r w:rsidR="00B34724" w:rsidRPr="00AB7C0F">
        <w:rPr>
          <w:rFonts w:ascii="Garamond" w:eastAsia="Calibri" w:hAnsi="Garamond" w:cs="Courier New"/>
          <w:sz w:val="24"/>
          <w:szCs w:val="24"/>
        </w:rPr>
        <w:t xml:space="preserve"> e alle prove successive</w:t>
      </w:r>
      <w:r w:rsidR="00AE5291">
        <w:rPr>
          <w:rFonts w:ascii="Garamond" w:eastAsia="Calibri" w:hAnsi="Garamond" w:cs="Courier New"/>
          <w:sz w:val="24"/>
          <w:szCs w:val="24"/>
        </w:rPr>
        <w:t>,</w:t>
      </w:r>
      <w:r w:rsidR="00B34724" w:rsidRPr="00AB7C0F">
        <w:rPr>
          <w:rFonts w:ascii="Garamond" w:eastAsia="Calibri" w:hAnsi="Garamond" w:cs="Courier New"/>
          <w:sz w:val="24"/>
          <w:szCs w:val="24"/>
        </w:rPr>
        <w:t xml:space="preserve"> avevano rilevato il medesimo problema; la colpa starebbe anche in questo caso nella troppo servile imitazione delle </w:t>
      </w:r>
      <w:proofErr w:type="spellStart"/>
      <w:r w:rsidR="00B34724" w:rsidRPr="00AB7C0F">
        <w:rPr>
          <w:rFonts w:ascii="Garamond" w:eastAsia="Calibri" w:hAnsi="Garamond" w:cs="Courier New"/>
          <w:i/>
          <w:sz w:val="24"/>
          <w:szCs w:val="24"/>
        </w:rPr>
        <w:t>auctoritates</w:t>
      </w:r>
      <w:proofErr w:type="spellEnd"/>
      <w:r w:rsidR="00B34724" w:rsidRPr="00AB7C0F">
        <w:rPr>
          <w:rFonts w:ascii="Garamond" w:eastAsia="Calibri" w:hAnsi="Garamond" w:cs="Courier New"/>
          <w:sz w:val="24"/>
          <w:szCs w:val="24"/>
        </w:rPr>
        <w:t>, che non tiene conto una differenza strutturale</w:t>
      </w:r>
      <w:r w:rsidR="00B34724" w:rsidRPr="00AB7C0F">
        <w:rPr>
          <w:rFonts w:ascii="Garamond" w:eastAsia="Calibri" w:hAnsi="Garamond" w:cs="Courier New"/>
          <w:color w:val="000000"/>
          <w:sz w:val="24"/>
          <w:szCs w:val="24"/>
        </w:rPr>
        <w:t xml:space="preserve"> della lingua italiana rispetto a quella greca, ossia la maggiore solennità della prima, che non sopporta un abbassamento come quello adottato dal Trissino e dagli altri drammaturghi del suo secolo. </w:t>
      </w:r>
      <w:proofErr w:type="gramStart"/>
      <w:r w:rsidR="00B34724" w:rsidRPr="00AB7C0F">
        <w:rPr>
          <w:rFonts w:ascii="Garamond" w:eastAsia="Calibri" w:hAnsi="Garamond" w:cs="Courier New"/>
          <w:color w:val="000000"/>
          <w:sz w:val="24"/>
          <w:szCs w:val="24"/>
        </w:rPr>
        <w:t>Al di là di</w:t>
      </w:r>
      <w:proofErr w:type="gramEnd"/>
      <w:r w:rsidR="00B34724" w:rsidRPr="00AB7C0F">
        <w:rPr>
          <w:rFonts w:ascii="Garamond" w:eastAsia="Calibri" w:hAnsi="Garamond" w:cs="Courier New"/>
          <w:color w:val="000000"/>
          <w:sz w:val="24"/>
          <w:szCs w:val="24"/>
        </w:rPr>
        <w:t xml:space="preserve"> queste censure in merito alle scelte formali delle tragedie del Rinascimento, l’obiettivo polemico principale è costituito ovviamente dal dramma </w:t>
      </w:r>
      <w:r w:rsidR="0014038F">
        <w:rPr>
          <w:rFonts w:ascii="Garamond" w:eastAsia="Calibri" w:hAnsi="Garamond" w:cs="Courier New"/>
          <w:color w:val="000000"/>
          <w:sz w:val="24"/>
          <w:szCs w:val="24"/>
        </w:rPr>
        <w:t>seicentesco</w:t>
      </w:r>
      <w:r w:rsidR="00B34724" w:rsidRPr="00AB7C0F">
        <w:rPr>
          <w:rFonts w:ascii="Garamond" w:eastAsia="Calibri" w:hAnsi="Garamond" w:cs="Courier New"/>
          <w:color w:val="000000"/>
          <w:sz w:val="24"/>
          <w:szCs w:val="24"/>
        </w:rPr>
        <w:t xml:space="preserve">. Andrà osservato che il discorso di Calepio è ancora una volta sostenuto, in primo luogo, dalla preoccupazione </w:t>
      </w:r>
      <w:r w:rsidR="00B34724" w:rsidRPr="00AB7C0F">
        <w:rPr>
          <w:rFonts w:ascii="Garamond" w:eastAsia="Calibri" w:hAnsi="Garamond" w:cs="Courier New"/>
          <w:color w:val="000000"/>
          <w:sz w:val="24"/>
          <w:szCs w:val="24"/>
        </w:rPr>
        <w:lastRenderedPageBreak/>
        <w:t xml:space="preserve">per la ricerca della verosimiglianza, dall’altra dalla disamina delle specificità dei differenti generi letterari; riprendendo tesi già esposte in precedenza, infatti, egli </w:t>
      </w:r>
      <w:proofErr w:type="gramStart"/>
      <w:r w:rsidR="00B34724" w:rsidRPr="00AB7C0F">
        <w:rPr>
          <w:rFonts w:ascii="Garamond" w:eastAsia="Calibri" w:hAnsi="Garamond" w:cs="Courier New"/>
          <w:color w:val="000000"/>
          <w:sz w:val="24"/>
          <w:szCs w:val="24"/>
        </w:rPr>
        <w:t>stigmatizza</w:t>
      </w:r>
      <w:proofErr w:type="gramEnd"/>
      <w:r w:rsidR="00B34724" w:rsidRPr="00AB7C0F">
        <w:rPr>
          <w:rFonts w:ascii="Garamond" w:eastAsia="Calibri" w:hAnsi="Garamond" w:cs="Courier New"/>
          <w:color w:val="000000"/>
          <w:sz w:val="24"/>
          <w:szCs w:val="24"/>
        </w:rPr>
        <w:t xml:space="preserve"> l’abuso di figure e tropi petrarcheschi all’interno della lingua tragica dei secoli precedenti. Se allegorie, ossimori e ipotiposi impreziosiscono lo stile lirico</w:t>
      </w:r>
      <w:r w:rsidR="0014038F">
        <w:rPr>
          <w:rFonts w:ascii="Garamond" w:eastAsia="Calibri" w:hAnsi="Garamond" w:cs="Courier New"/>
          <w:color w:val="000000"/>
          <w:sz w:val="24"/>
          <w:szCs w:val="24"/>
        </w:rPr>
        <w:t>,</w:t>
      </w:r>
      <w:r w:rsidR="00B34724" w:rsidRPr="00AB7C0F">
        <w:rPr>
          <w:rFonts w:ascii="Garamond" w:eastAsia="Calibri" w:hAnsi="Garamond" w:cs="Courier New"/>
          <w:color w:val="000000"/>
          <w:sz w:val="24"/>
          <w:szCs w:val="24"/>
        </w:rPr>
        <w:t xml:space="preserve"> esse </w:t>
      </w:r>
      <w:proofErr w:type="gramStart"/>
      <w:r w:rsidR="00B34724" w:rsidRPr="00AB7C0F">
        <w:rPr>
          <w:rFonts w:ascii="Garamond" w:eastAsia="Calibri" w:hAnsi="Garamond" w:cs="Courier New"/>
          <w:color w:val="000000"/>
          <w:sz w:val="24"/>
          <w:szCs w:val="24"/>
        </w:rPr>
        <w:t>risultano</w:t>
      </w:r>
      <w:proofErr w:type="gramEnd"/>
      <w:r w:rsidR="00B34724" w:rsidRPr="00AB7C0F">
        <w:rPr>
          <w:rFonts w:ascii="Garamond" w:eastAsia="Calibri" w:hAnsi="Garamond" w:cs="Courier New"/>
          <w:color w:val="000000"/>
          <w:sz w:val="24"/>
          <w:szCs w:val="24"/>
        </w:rPr>
        <w:t xml:space="preserve"> dannose in tragedia, in quanto compromettono la verosimiglianza dei discorsi appassionati che devono presentarsi, come già </w:t>
      </w:r>
      <w:r w:rsidR="0014038F">
        <w:rPr>
          <w:rFonts w:ascii="Garamond" w:eastAsia="Calibri" w:hAnsi="Garamond" w:cs="Courier New"/>
          <w:color w:val="000000"/>
          <w:sz w:val="24"/>
          <w:szCs w:val="24"/>
        </w:rPr>
        <w:t>si è riportato</w:t>
      </w:r>
      <w:r w:rsidR="00B34724" w:rsidRPr="00AB7C0F">
        <w:rPr>
          <w:rFonts w:ascii="Garamond" w:eastAsia="Calibri" w:hAnsi="Garamond" w:cs="Courier New"/>
          <w:color w:val="000000"/>
          <w:sz w:val="24"/>
          <w:szCs w:val="24"/>
        </w:rPr>
        <w:t xml:space="preserve">, del tutto scevri di questi abbellimenti. L’autore parrebbe esasperare una critica che </w:t>
      </w:r>
      <w:proofErr w:type="gramStart"/>
      <w:r w:rsidR="00B34724" w:rsidRPr="00AB7C0F">
        <w:rPr>
          <w:rFonts w:ascii="Garamond" w:eastAsia="Calibri" w:hAnsi="Garamond" w:cs="Courier New"/>
          <w:color w:val="000000"/>
          <w:sz w:val="24"/>
          <w:szCs w:val="24"/>
        </w:rPr>
        <w:t>veniva</w:t>
      </w:r>
      <w:proofErr w:type="gramEnd"/>
      <w:r w:rsidR="00B34724" w:rsidRPr="00AB7C0F">
        <w:rPr>
          <w:rFonts w:ascii="Garamond" w:eastAsia="Calibri" w:hAnsi="Garamond" w:cs="Courier New"/>
          <w:color w:val="000000"/>
          <w:sz w:val="24"/>
          <w:szCs w:val="24"/>
        </w:rPr>
        <w:t xml:space="preserve"> comunemente mossa alla tragedia italiana del Seicento: dal Muratori al Martello, molti letterati italiani all’inizio del secolo erano concordi nel censurare l’eccessivo lirismo di prove autenticamente barocche, come l’</w:t>
      </w:r>
      <w:r w:rsidR="00B34724" w:rsidRPr="00AB7C0F">
        <w:rPr>
          <w:rFonts w:ascii="Garamond" w:eastAsia="Calibri" w:hAnsi="Garamond" w:cs="Courier New"/>
          <w:i/>
          <w:color w:val="000000"/>
          <w:sz w:val="24"/>
          <w:szCs w:val="24"/>
        </w:rPr>
        <w:t>Aristodemo</w:t>
      </w:r>
      <w:r w:rsidR="00B34724" w:rsidRPr="00AB7C0F">
        <w:rPr>
          <w:rFonts w:ascii="Garamond" w:eastAsia="Calibri" w:hAnsi="Garamond" w:cs="Courier New"/>
          <w:color w:val="000000"/>
          <w:sz w:val="24"/>
          <w:szCs w:val="24"/>
        </w:rPr>
        <w:t xml:space="preserve"> del Dottori. </w:t>
      </w:r>
      <w:proofErr w:type="gramStart"/>
      <w:r w:rsidR="00B34724" w:rsidRPr="00AB7C0F">
        <w:rPr>
          <w:rFonts w:ascii="Garamond" w:eastAsia="Calibri" w:hAnsi="Garamond" w:cs="Courier New"/>
          <w:color w:val="000000"/>
          <w:sz w:val="24"/>
          <w:szCs w:val="24"/>
        </w:rPr>
        <w:t>Ma</w:t>
      </w:r>
      <w:proofErr w:type="gramEnd"/>
      <w:r w:rsidR="00B34724" w:rsidRPr="00AB7C0F">
        <w:rPr>
          <w:rFonts w:ascii="Garamond" w:eastAsia="Calibri" w:hAnsi="Garamond" w:cs="Courier New"/>
          <w:color w:val="000000"/>
          <w:sz w:val="24"/>
          <w:szCs w:val="24"/>
        </w:rPr>
        <w:t xml:space="preserve"> se la disputa, dal </w:t>
      </w:r>
      <w:proofErr w:type="spellStart"/>
      <w:r w:rsidR="00B34724" w:rsidRPr="00AB7C0F">
        <w:rPr>
          <w:rFonts w:ascii="Garamond" w:eastAsia="Calibri" w:hAnsi="Garamond" w:cs="Courier New"/>
          <w:color w:val="000000"/>
          <w:sz w:val="24"/>
          <w:szCs w:val="24"/>
        </w:rPr>
        <w:t>Crescimbeni</w:t>
      </w:r>
      <w:proofErr w:type="spellEnd"/>
      <w:r w:rsidR="00B34724" w:rsidRPr="00AB7C0F">
        <w:rPr>
          <w:rFonts w:ascii="Garamond" w:eastAsia="Calibri" w:hAnsi="Garamond" w:cs="Courier New"/>
          <w:color w:val="000000"/>
          <w:sz w:val="24"/>
          <w:szCs w:val="24"/>
        </w:rPr>
        <w:t xml:space="preserve"> al Maffei, ruotava principalmente attorno al dato stilistico, in Calepio si affaccia anche una rilevante problematica di stampo logico-rappresentativo. </w:t>
      </w:r>
    </w:p>
    <w:p w14:paraId="25940E1A" w14:textId="77777777" w:rsidR="00B34724" w:rsidRPr="00AB7C0F" w:rsidRDefault="00B34724" w:rsidP="00B34724">
      <w:pPr>
        <w:spacing w:after="0" w:line="276" w:lineRule="auto"/>
        <w:jc w:val="both"/>
        <w:rPr>
          <w:rFonts w:ascii="Garamond" w:eastAsia="Calibri" w:hAnsi="Garamond" w:cs="Courier New"/>
          <w:color w:val="000000"/>
          <w:sz w:val="24"/>
          <w:szCs w:val="24"/>
        </w:rPr>
      </w:pPr>
      <w:r w:rsidRPr="00AB7C0F">
        <w:rPr>
          <w:rFonts w:ascii="Garamond" w:eastAsia="Calibri" w:hAnsi="Garamond" w:cs="Courier New"/>
          <w:color w:val="000000"/>
          <w:sz w:val="24"/>
          <w:szCs w:val="24"/>
        </w:rPr>
        <w:t xml:space="preserve">Le escrescenze liriche del linguaggio tragico che Calepio condanna non </w:t>
      </w:r>
      <w:proofErr w:type="gramStart"/>
      <w:r w:rsidRPr="00AB7C0F">
        <w:rPr>
          <w:rFonts w:ascii="Garamond" w:eastAsia="Calibri" w:hAnsi="Garamond" w:cs="Courier New"/>
          <w:color w:val="000000"/>
          <w:sz w:val="24"/>
          <w:szCs w:val="24"/>
        </w:rPr>
        <w:t>sono</w:t>
      </w:r>
      <w:proofErr w:type="gramEnd"/>
      <w:r w:rsidRPr="00AB7C0F">
        <w:rPr>
          <w:rFonts w:ascii="Garamond" w:eastAsia="Calibri" w:hAnsi="Garamond" w:cs="Courier New"/>
          <w:color w:val="000000"/>
          <w:sz w:val="24"/>
          <w:szCs w:val="24"/>
        </w:rPr>
        <w:t xml:space="preserve"> tuttavia le «parolette», per così dire, che Alfieri bandirà dal proprio teatro, alla ricerca di una nuova lingua tragica </w:t>
      </w:r>
      <w:r w:rsidR="0014038F">
        <w:rPr>
          <w:rFonts w:ascii="Garamond" w:eastAsia="Calibri" w:hAnsi="Garamond" w:cs="Courier New"/>
          <w:color w:val="000000"/>
          <w:sz w:val="24"/>
          <w:szCs w:val="24"/>
        </w:rPr>
        <w:t>grave</w:t>
      </w:r>
      <w:r w:rsidRPr="00AB7C0F">
        <w:rPr>
          <w:rFonts w:ascii="Garamond" w:eastAsia="Calibri" w:hAnsi="Garamond" w:cs="Courier New"/>
          <w:color w:val="000000"/>
          <w:sz w:val="24"/>
          <w:szCs w:val="24"/>
        </w:rPr>
        <w:t xml:space="preserve">, per nulla fiaccata da calchi del </w:t>
      </w:r>
      <w:r w:rsidRPr="00AB7C0F">
        <w:rPr>
          <w:rFonts w:ascii="Garamond" w:eastAsia="Calibri" w:hAnsi="Garamond" w:cs="Courier New"/>
          <w:i/>
          <w:color w:val="000000"/>
          <w:sz w:val="24"/>
          <w:szCs w:val="24"/>
        </w:rPr>
        <w:t>Canzoniere</w:t>
      </w:r>
      <w:r w:rsidRPr="00AB7C0F">
        <w:rPr>
          <w:rFonts w:ascii="Garamond" w:eastAsia="Calibri" w:hAnsi="Garamond" w:cs="Courier New"/>
          <w:color w:val="000000"/>
          <w:sz w:val="24"/>
          <w:szCs w:val="24"/>
        </w:rPr>
        <w:t xml:space="preserve">; per Calepio è lirico e petrarchesco ogni artificio </w:t>
      </w:r>
      <w:r w:rsidR="0014038F">
        <w:rPr>
          <w:rFonts w:ascii="Garamond" w:eastAsia="Calibri" w:hAnsi="Garamond" w:cs="Courier New"/>
          <w:color w:val="000000"/>
          <w:sz w:val="24"/>
          <w:szCs w:val="24"/>
        </w:rPr>
        <w:t>elocutivo, ogni figura retorica</w:t>
      </w:r>
      <w:r w:rsidRPr="00AB7C0F">
        <w:rPr>
          <w:rFonts w:ascii="Garamond" w:eastAsia="Calibri" w:hAnsi="Garamond" w:cs="Courier New"/>
          <w:color w:val="000000"/>
          <w:sz w:val="24"/>
          <w:szCs w:val="24"/>
        </w:rPr>
        <w:t xml:space="preserve"> che starebbe bene in un verso </w:t>
      </w:r>
      <w:r w:rsidR="00227013">
        <w:rPr>
          <w:rFonts w:ascii="Garamond" w:eastAsia="Calibri" w:hAnsi="Garamond" w:cs="Courier New"/>
          <w:color w:val="000000"/>
          <w:sz w:val="24"/>
          <w:szCs w:val="24"/>
        </w:rPr>
        <w:t>del Petrarca, ma non in bocca a</w:t>
      </w:r>
      <w:r w:rsidRPr="00AB7C0F">
        <w:rPr>
          <w:rFonts w:ascii="Garamond" w:eastAsia="Calibri" w:hAnsi="Garamond" w:cs="Courier New"/>
          <w:color w:val="000000"/>
          <w:sz w:val="24"/>
          <w:szCs w:val="24"/>
        </w:rPr>
        <w:t xml:space="preserve"> un personaggio tragico nel pieno di uno sfogo passionale. Certo, come notava il Maffei nella sua </w:t>
      </w:r>
      <w:r w:rsidRPr="00AB7C0F">
        <w:rPr>
          <w:rFonts w:ascii="Garamond" w:eastAsia="Calibri" w:hAnsi="Garamond" w:cs="Courier New"/>
          <w:i/>
          <w:color w:val="000000"/>
          <w:sz w:val="24"/>
          <w:szCs w:val="24"/>
        </w:rPr>
        <w:t>Recensione</w:t>
      </w:r>
      <w:r w:rsidRPr="00AB7C0F">
        <w:rPr>
          <w:rFonts w:ascii="Garamond" w:eastAsia="Calibri" w:hAnsi="Garamond" w:cs="Courier New"/>
          <w:color w:val="000000"/>
          <w:sz w:val="24"/>
          <w:szCs w:val="24"/>
        </w:rPr>
        <w:t xml:space="preserve"> al </w:t>
      </w:r>
      <w:r w:rsidRPr="00AB7C0F">
        <w:rPr>
          <w:rFonts w:ascii="Garamond" w:eastAsia="Calibri" w:hAnsi="Garamond" w:cs="Courier New"/>
          <w:i/>
          <w:color w:val="000000"/>
          <w:sz w:val="24"/>
          <w:szCs w:val="24"/>
        </w:rPr>
        <w:t>Paragone</w:t>
      </w:r>
      <w:r w:rsidRPr="00AB7C0F">
        <w:rPr>
          <w:rFonts w:ascii="Garamond" w:eastAsia="Calibri" w:hAnsi="Garamond" w:cs="Courier New"/>
          <w:color w:val="000000"/>
          <w:sz w:val="24"/>
          <w:szCs w:val="24"/>
        </w:rPr>
        <w:t>, Calepio ha una concezione prettamente retorica del dato stilistico – egli mette quindi in secondo piano, ad esempio, il ruolo della sintassi o delle figure di suono –</w:t>
      </w:r>
      <w:proofErr w:type="gramStart"/>
      <w:r w:rsidRPr="00AB7C0F">
        <w:rPr>
          <w:rFonts w:ascii="Garamond" w:eastAsia="Calibri" w:hAnsi="Garamond" w:cs="Courier New"/>
          <w:color w:val="000000"/>
          <w:sz w:val="24"/>
          <w:szCs w:val="24"/>
        </w:rPr>
        <w:t xml:space="preserve"> ,</w:t>
      </w:r>
      <w:proofErr w:type="gramEnd"/>
      <w:r w:rsidRPr="00AB7C0F">
        <w:rPr>
          <w:rFonts w:ascii="Garamond" w:eastAsia="Calibri" w:hAnsi="Garamond" w:cs="Courier New"/>
          <w:color w:val="000000"/>
          <w:sz w:val="24"/>
          <w:szCs w:val="24"/>
        </w:rPr>
        <w:t xml:space="preserve"> eppure ancora una volta le sue tesi faranno scuola nella critica teatrale successiva, e i vari Quadrio, Napoli Signorelli, </w:t>
      </w:r>
      <w:proofErr w:type="spellStart"/>
      <w:r w:rsidRPr="00AB7C0F">
        <w:rPr>
          <w:rFonts w:ascii="Garamond" w:eastAsia="Calibri" w:hAnsi="Garamond" w:cs="Courier New"/>
          <w:color w:val="000000"/>
          <w:sz w:val="24"/>
          <w:szCs w:val="24"/>
        </w:rPr>
        <w:t>Andrés</w:t>
      </w:r>
      <w:proofErr w:type="spellEnd"/>
      <w:r w:rsidRPr="00AB7C0F">
        <w:rPr>
          <w:rFonts w:ascii="Garamond" w:eastAsia="Calibri" w:hAnsi="Garamond" w:cs="Courier New"/>
          <w:color w:val="000000"/>
          <w:sz w:val="24"/>
          <w:szCs w:val="24"/>
        </w:rPr>
        <w:t xml:space="preserve"> e </w:t>
      </w:r>
      <w:proofErr w:type="spellStart"/>
      <w:r w:rsidRPr="00AB7C0F">
        <w:rPr>
          <w:rFonts w:ascii="Garamond" w:eastAsia="Calibri" w:hAnsi="Garamond" w:cs="Courier New"/>
          <w:color w:val="000000"/>
          <w:sz w:val="24"/>
          <w:szCs w:val="24"/>
        </w:rPr>
        <w:t>Ginguené</w:t>
      </w:r>
      <w:proofErr w:type="spellEnd"/>
      <w:r w:rsidRPr="00AB7C0F">
        <w:rPr>
          <w:rFonts w:ascii="Garamond" w:eastAsia="Calibri" w:hAnsi="Garamond" w:cs="Courier New"/>
          <w:color w:val="000000"/>
          <w:sz w:val="24"/>
          <w:szCs w:val="24"/>
        </w:rPr>
        <w:t xml:space="preserve"> riproporranno quelle stesse censure. </w:t>
      </w:r>
      <w:r w:rsidR="00227013">
        <w:rPr>
          <w:rFonts w:ascii="Garamond" w:eastAsia="Calibri" w:hAnsi="Garamond" w:cs="Courier New"/>
          <w:color w:val="000000"/>
          <w:sz w:val="24"/>
          <w:szCs w:val="24"/>
        </w:rPr>
        <w:t>A</w:t>
      </w:r>
      <w:r w:rsidRPr="00AB7C0F">
        <w:rPr>
          <w:rFonts w:ascii="Garamond" w:eastAsia="Calibri" w:hAnsi="Garamond" w:cs="Courier New"/>
          <w:color w:val="000000"/>
          <w:sz w:val="24"/>
          <w:szCs w:val="24"/>
        </w:rPr>
        <w:t xml:space="preserve">nche dal punto di vista drammaturgico il prototipo delineato da Calepio parrebbe avere fortuna nel Settecento, se si pensa alle tragedie di Antonio Conti, ma anche, sebbene con le dovute distinzioni, al progetto del teatro alfieriano. </w:t>
      </w:r>
    </w:p>
    <w:p w14:paraId="3BEDC327" w14:textId="74E8D94A" w:rsidR="00B34724" w:rsidRPr="00AB7C0F" w:rsidRDefault="00B34724" w:rsidP="00B34724">
      <w:pPr>
        <w:spacing w:after="0" w:line="276" w:lineRule="auto"/>
        <w:jc w:val="both"/>
        <w:rPr>
          <w:rFonts w:ascii="Garamond" w:eastAsia="Calibri" w:hAnsi="Garamond" w:cs="Courier New"/>
          <w:color w:val="000000"/>
          <w:sz w:val="24"/>
          <w:szCs w:val="24"/>
        </w:rPr>
      </w:pPr>
      <w:r w:rsidRPr="00AB7C0F">
        <w:rPr>
          <w:rFonts w:ascii="Garamond" w:eastAsia="Calibri" w:hAnsi="Garamond" w:cs="Courier New"/>
          <w:color w:val="000000"/>
          <w:sz w:val="24"/>
          <w:szCs w:val="24"/>
        </w:rPr>
        <w:t>Tale inclinazione per una «prosa misurata» – in questi termin</w:t>
      </w:r>
      <w:r w:rsidR="00AE5291">
        <w:rPr>
          <w:rFonts w:ascii="Garamond" w:eastAsia="Calibri" w:hAnsi="Garamond" w:cs="Courier New"/>
          <w:color w:val="000000"/>
          <w:sz w:val="24"/>
          <w:szCs w:val="24"/>
        </w:rPr>
        <w:t>i ne parlerà ancora il Maffei –</w:t>
      </w:r>
      <w:r w:rsidRPr="00AB7C0F">
        <w:rPr>
          <w:rFonts w:ascii="Garamond" w:eastAsia="Calibri" w:hAnsi="Garamond" w:cs="Courier New"/>
          <w:color w:val="000000"/>
          <w:sz w:val="24"/>
          <w:szCs w:val="24"/>
        </w:rPr>
        <w:t>, non si risolve</w:t>
      </w:r>
      <w:r w:rsidR="007B5950">
        <w:rPr>
          <w:rFonts w:ascii="Garamond" w:eastAsia="Calibri" w:hAnsi="Garamond" w:cs="Courier New"/>
          <w:color w:val="000000"/>
          <w:sz w:val="24"/>
          <w:szCs w:val="24"/>
        </w:rPr>
        <w:t xml:space="preserve"> </w:t>
      </w:r>
      <w:r w:rsidRPr="00AB7C0F">
        <w:rPr>
          <w:rFonts w:ascii="Garamond" w:eastAsia="Calibri" w:hAnsi="Garamond" w:cs="Courier New"/>
          <w:color w:val="000000"/>
          <w:sz w:val="24"/>
          <w:szCs w:val="24"/>
        </w:rPr>
        <w:t xml:space="preserve">peraltro nella predilezione di un linguaggio sentenzioso e oratorio, tipico anche delle </w:t>
      </w:r>
      <w:r w:rsidRPr="00AB7C0F">
        <w:rPr>
          <w:rFonts w:ascii="Garamond" w:eastAsia="Calibri" w:hAnsi="Garamond" w:cs="Courier New"/>
          <w:i/>
          <w:color w:val="000000"/>
          <w:sz w:val="24"/>
          <w:szCs w:val="24"/>
        </w:rPr>
        <w:t xml:space="preserve">Tragedie Cinque </w:t>
      </w:r>
      <w:r w:rsidRPr="00AB7C0F">
        <w:rPr>
          <w:rFonts w:ascii="Garamond" w:eastAsia="Calibri" w:hAnsi="Garamond" w:cs="Courier New"/>
          <w:color w:val="000000"/>
          <w:sz w:val="24"/>
          <w:szCs w:val="24"/>
        </w:rPr>
        <w:t xml:space="preserve">del Gravina: queste forme </w:t>
      </w:r>
      <w:proofErr w:type="gramStart"/>
      <w:r w:rsidRPr="00AB7C0F">
        <w:rPr>
          <w:rFonts w:ascii="Garamond" w:eastAsia="Calibri" w:hAnsi="Garamond" w:cs="Courier New"/>
          <w:color w:val="000000"/>
          <w:sz w:val="24"/>
          <w:szCs w:val="24"/>
        </w:rPr>
        <w:t>vengono</w:t>
      </w:r>
      <w:proofErr w:type="gramEnd"/>
      <w:r w:rsidRPr="00AB7C0F">
        <w:rPr>
          <w:rFonts w:ascii="Garamond" w:eastAsia="Calibri" w:hAnsi="Garamond" w:cs="Courier New"/>
          <w:color w:val="000000"/>
          <w:sz w:val="24"/>
          <w:szCs w:val="24"/>
        </w:rPr>
        <w:t xml:space="preserve"> anzi rifiutate come caratteristiche di una stagione ormai tramontata. Venendo alla lingua tragica francese Calepio riconosce</w:t>
      </w:r>
      <w:proofErr w:type="gramStart"/>
      <w:r w:rsidRPr="00AB7C0F">
        <w:rPr>
          <w:rFonts w:ascii="Garamond" w:eastAsia="Calibri" w:hAnsi="Garamond" w:cs="Courier New"/>
          <w:color w:val="000000"/>
          <w:sz w:val="24"/>
          <w:szCs w:val="24"/>
        </w:rPr>
        <w:t xml:space="preserve"> in effetti</w:t>
      </w:r>
      <w:proofErr w:type="gramEnd"/>
      <w:r w:rsidRPr="00AB7C0F">
        <w:rPr>
          <w:rFonts w:ascii="Garamond" w:eastAsia="Calibri" w:hAnsi="Garamond" w:cs="Courier New"/>
          <w:color w:val="000000"/>
          <w:sz w:val="24"/>
          <w:szCs w:val="24"/>
        </w:rPr>
        <w:t xml:space="preserve"> una particolare cura per il dato contenutistico: i discorsi degli eroi </w:t>
      </w:r>
      <w:proofErr w:type="spellStart"/>
      <w:r w:rsidRPr="00AB7C0F">
        <w:rPr>
          <w:rFonts w:ascii="Garamond" w:eastAsia="Calibri" w:hAnsi="Garamond" w:cs="Courier New"/>
          <w:color w:val="000000"/>
          <w:sz w:val="24"/>
          <w:szCs w:val="24"/>
        </w:rPr>
        <w:t>corneilliani</w:t>
      </w:r>
      <w:proofErr w:type="spellEnd"/>
      <w:r w:rsidRPr="00AB7C0F">
        <w:rPr>
          <w:rFonts w:ascii="Garamond" w:eastAsia="Calibri" w:hAnsi="Garamond" w:cs="Courier New"/>
          <w:color w:val="000000"/>
          <w:sz w:val="24"/>
          <w:szCs w:val="24"/>
        </w:rPr>
        <w:t xml:space="preserve"> e raciniani sono ricchi di ottime massime, ma peccano spesso nell’eccesso inverosimile e noioso di ornamento. L’interminabile elenco di passi, tipici del «</w:t>
      </w:r>
      <w:proofErr w:type="spellStart"/>
      <w:r w:rsidRPr="00AB7C0F">
        <w:rPr>
          <w:rFonts w:ascii="Garamond" w:eastAsia="Calibri" w:hAnsi="Garamond" w:cs="Courier New"/>
          <w:color w:val="000000"/>
          <w:sz w:val="24"/>
          <w:szCs w:val="24"/>
        </w:rPr>
        <w:t>grand</w:t>
      </w:r>
      <w:proofErr w:type="spellEnd"/>
      <w:r w:rsidRPr="00AB7C0F">
        <w:rPr>
          <w:rFonts w:ascii="Garamond" w:eastAsia="Calibri" w:hAnsi="Garamond" w:cs="Courier New"/>
          <w:color w:val="000000"/>
          <w:sz w:val="24"/>
          <w:szCs w:val="24"/>
        </w:rPr>
        <w:t xml:space="preserve"> style» di </w:t>
      </w:r>
      <w:proofErr w:type="spellStart"/>
      <w:r w:rsidRPr="00AB7C0F">
        <w:rPr>
          <w:rFonts w:ascii="Garamond" w:eastAsia="Calibri" w:hAnsi="Garamond" w:cs="Courier New"/>
          <w:color w:val="000000"/>
          <w:sz w:val="24"/>
          <w:szCs w:val="24"/>
        </w:rPr>
        <w:t>Corneille</w:t>
      </w:r>
      <w:proofErr w:type="spellEnd"/>
      <w:r w:rsidRPr="00AB7C0F">
        <w:rPr>
          <w:rFonts w:ascii="Garamond" w:eastAsia="Calibri" w:hAnsi="Garamond" w:cs="Courier New"/>
          <w:color w:val="000000"/>
          <w:sz w:val="24"/>
          <w:szCs w:val="24"/>
        </w:rPr>
        <w:t xml:space="preserve">, commendati a causa di vane antitesi, di concetti arguti, </w:t>
      </w:r>
      <w:proofErr w:type="gramStart"/>
      <w:r w:rsidRPr="00AB7C0F">
        <w:rPr>
          <w:rFonts w:ascii="Garamond" w:eastAsia="Calibri" w:hAnsi="Garamond" w:cs="Courier New"/>
          <w:color w:val="000000"/>
          <w:sz w:val="24"/>
          <w:szCs w:val="24"/>
        </w:rPr>
        <w:t xml:space="preserve">di </w:t>
      </w:r>
      <w:proofErr w:type="gramEnd"/>
      <w:r w:rsidRPr="00AB7C0F">
        <w:rPr>
          <w:rFonts w:ascii="Garamond" w:eastAsia="Calibri" w:hAnsi="Garamond" w:cs="Courier New"/>
          <w:color w:val="000000"/>
          <w:sz w:val="24"/>
          <w:szCs w:val="24"/>
        </w:rPr>
        <w:t xml:space="preserve">immagini fredde, di ossimori triti, di apostrofi affettate, insiste sempre sul medesimo punto, ossia la necessità di garantire alla lingua tragica la maggior verosimiglianza possibile. Calepio parrebbe scorgere nella lingua dei tragici francesi del Seicento gli stessi vizi che i gesuiti </w:t>
      </w:r>
      <w:proofErr w:type="spellStart"/>
      <w:r w:rsidRPr="00AB7C0F">
        <w:rPr>
          <w:rFonts w:ascii="Garamond" w:eastAsia="Calibri" w:hAnsi="Garamond" w:cs="Courier New"/>
          <w:color w:val="000000"/>
          <w:sz w:val="24"/>
          <w:szCs w:val="24"/>
        </w:rPr>
        <w:t>Rapin</w:t>
      </w:r>
      <w:proofErr w:type="spellEnd"/>
      <w:r w:rsidRPr="00AB7C0F">
        <w:rPr>
          <w:rFonts w:ascii="Garamond" w:eastAsia="Calibri" w:hAnsi="Garamond" w:cs="Courier New"/>
          <w:color w:val="000000"/>
          <w:sz w:val="24"/>
          <w:szCs w:val="24"/>
        </w:rPr>
        <w:t xml:space="preserve"> e </w:t>
      </w:r>
      <w:proofErr w:type="spellStart"/>
      <w:r w:rsidRPr="00AB7C0F">
        <w:rPr>
          <w:rFonts w:ascii="Garamond" w:eastAsia="Calibri" w:hAnsi="Garamond" w:cs="Courier New"/>
          <w:color w:val="000000"/>
          <w:sz w:val="24"/>
          <w:szCs w:val="24"/>
        </w:rPr>
        <w:t>Bouhours</w:t>
      </w:r>
      <w:proofErr w:type="spellEnd"/>
      <w:r w:rsidRPr="00AB7C0F">
        <w:rPr>
          <w:rFonts w:ascii="Garamond" w:eastAsia="Calibri" w:hAnsi="Garamond" w:cs="Courier New"/>
          <w:color w:val="000000"/>
          <w:sz w:val="24"/>
          <w:szCs w:val="24"/>
        </w:rPr>
        <w:t xml:space="preserve"> imputavano alle pastorali italiane, secondo una controffensiva ben studiata, che si pone direttamente in linea con gli scritti polemici generati in occasione della </w:t>
      </w:r>
      <w:r w:rsidRPr="00AB7C0F">
        <w:rPr>
          <w:rFonts w:ascii="Garamond" w:eastAsia="Calibri" w:hAnsi="Garamond" w:cs="Courier New"/>
          <w:i/>
          <w:color w:val="000000"/>
          <w:sz w:val="24"/>
          <w:szCs w:val="24"/>
        </w:rPr>
        <w:t>querelle</w:t>
      </w:r>
      <w:r w:rsidRPr="00AB7C0F">
        <w:rPr>
          <w:rFonts w:ascii="Garamond" w:eastAsia="Calibri" w:hAnsi="Garamond" w:cs="Courier New"/>
          <w:color w:val="000000"/>
          <w:sz w:val="24"/>
          <w:szCs w:val="24"/>
        </w:rPr>
        <w:t xml:space="preserve"> Orsi-</w:t>
      </w:r>
      <w:proofErr w:type="spellStart"/>
      <w:r w:rsidRPr="00AB7C0F">
        <w:rPr>
          <w:rFonts w:ascii="Garamond" w:eastAsia="Calibri" w:hAnsi="Garamond" w:cs="Courier New"/>
          <w:color w:val="000000"/>
          <w:sz w:val="24"/>
          <w:szCs w:val="24"/>
        </w:rPr>
        <w:t>Bouhours</w:t>
      </w:r>
      <w:proofErr w:type="spellEnd"/>
      <w:r w:rsidRPr="00AB7C0F">
        <w:rPr>
          <w:rFonts w:ascii="Garamond" w:eastAsia="Calibri" w:hAnsi="Garamond" w:cs="Courier New"/>
          <w:color w:val="000000"/>
          <w:sz w:val="24"/>
          <w:szCs w:val="24"/>
        </w:rPr>
        <w:t xml:space="preserve">. Anzi, con il </w:t>
      </w:r>
      <w:proofErr w:type="spellStart"/>
      <w:r w:rsidRPr="00AB7C0F">
        <w:rPr>
          <w:rFonts w:ascii="Garamond" w:eastAsia="Calibri" w:hAnsi="Garamond" w:cs="Courier New"/>
          <w:color w:val="000000"/>
          <w:sz w:val="24"/>
          <w:szCs w:val="24"/>
        </w:rPr>
        <w:t>Bouhours</w:t>
      </w:r>
      <w:proofErr w:type="spellEnd"/>
      <w:r w:rsidRPr="00AB7C0F">
        <w:rPr>
          <w:rFonts w:ascii="Garamond" w:eastAsia="Calibri" w:hAnsi="Garamond" w:cs="Courier New"/>
          <w:color w:val="000000"/>
          <w:sz w:val="24"/>
          <w:szCs w:val="24"/>
        </w:rPr>
        <w:t xml:space="preserve">, Calepio intrattiene un duro </w:t>
      </w:r>
      <w:proofErr w:type="gramStart"/>
      <w:r w:rsidRPr="00AB7C0F">
        <w:rPr>
          <w:rFonts w:ascii="Garamond" w:eastAsia="Calibri" w:hAnsi="Garamond" w:cs="Courier New"/>
          <w:color w:val="000000"/>
          <w:sz w:val="24"/>
          <w:szCs w:val="24"/>
        </w:rPr>
        <w:t>corpo a corpo</w:t>
      </w:r>
      <w:proofErr w:type="gramEnd"/>
      <w:r w:rsidRPr="00AB7C0F">
        <w:rPr>
          <w:rFonts w:ascii="Garamond" w:eastAsia="Calibri" w:hAnsi="Garamond" w:cs="Courier New"/>
          <w:color w:val="000000"/>
          <w:sz w:val="24"/>
          <w:szCs w:val="24"/>
        </w:rPr>
        <w:t xml:space="preserve">, volto a delegittimare l’opinione, difesa negli </w:t>
      </w:r>
      <w:proofErr w:type="spellStart"/>
      <w:r w:rsidR="00AE5291">
        <w:rPr>
          <w:rFonts w:ascii="Garamond" w:eastAsia="Calibri" w:hAnsi="Garamond" w:cs="Courier New"/>
          <w:i/>
          <w:color w:val="000000"/>
          <w:sz w:val="24"/>
          <w:szCs w:val="24"/>
        </w:rPr>
        <w:t>Entretiens</w:t>
      </w:r>
      <w:proofErr w:type="spellEnd"/>
      <w:r w:rsidR="00AE5291">
        <w:rPr>
          <w:rFonts w:ascii="Garamond" w:eastAsia="Calibri" w:hAnsi="Garamond" w:cs="Courier New"/>
          <w:i/>
          <w:color w:val="000000"/>
          <w:sz w:val="24"/>
          <w:szCs w:val="24"/>
        </w:rPr>
        <w:t xml:space="preserve"> d’Ariste et d’Eugè</w:t>
      </w:r>
      <w:r w:rsidRPr="00AB7C0F">
        <w:rPr>
          <w:rFonts w:ascii="Garamond" w:eastAsia="Calibri" w:hAnsi="Garamond" w:cs="Courier New"/>
          <w:i/>
          <w:color w:val="000000"/>
          <w:sz w:val="24"/>
          <w:szCs w:val="24"/>
        </w:rPr>
        <w:t>ne</w:t>
      </w:r>
      <w:r w:rsidRPr="00AB7C0F">
        <w:rPr>
          <w:rFonts w:ascii="Garamond" w:eastAsia="Calibri" w:hAnsi="Garamond" w:cs="Courier New"/>
          <w:color w:val="000000"/>
          <w:sz w:val="24"/>
          <w:szCs w:val="24"/>
        </w:rPr>
        <w:t xml:space="preserve">, secondo cui il francese era al contempo la lingua più semplice e nobile al mondo, naturalmente ostile, a differenza dell’italiano, ai concetti e alle </w:t>
      </w:r>
      <w:proofErr w:type="spellStart"/>
      <w:r w:rsidRPr="00AB7C0F">
        <w:rPr>
          <w:rFonts w:ascii="Garamond" w:eastAsia="Calibri" w:hAnsi="Garamond" w:cs="Courier New"/>
          <w:i/>
          <w:color w:val="000000"/>
          <w:sz w:val="24"/>
          <w:szCs w:val="24"/>
        </w:rPr>
        <w:t>pointes</w:t>
      </w:r>
      <w:proofErr w:type="spellEnd"/>
      <w:r w:rsidRPr="00AB7C0F">
        <w:rPr>
          <w:rFonts w:ascii="Garamond" w:eastAsia="Calibri" w:hAnsi="Garamond" w:cs="Courier New"/>
          <w:color w:val="000000"/>
          <w:sz w:val="24"/>
          <w:szCs w:val="24"/>
        </w:rPr>
        <w:t xml:space="preserve"> (</w:t>
      </w:r>
      <w:r w:rsidRPr="00AB7C0F">
        <w:rPr>
          <w:rFonts w:ascii="Garamond" w:eastAsia="Calibri" w:hAnsi="Garamond" w:cs="Courier New"/>
          <w:i/>
          <w:color w:val="000000"/>
          <w:sz w:val="24"/>
          <w:szCs w:val="24"/>
        </w:rPr>
        <w:t>Paragone</w:t>
      </w:r>
      <w:r w:rsidRPr="00AB7C0F">
        <w:rPr>
          <w:rFonts w:ascii="Garamond" w:eastAsia="Calibri" w:hAnsi="Garamond" w:cs="Courier New"/>
          <w:color w:val="000000"/>
          <w:sz w:val="24"/>
          <w:szCs w:val="24"/>
        </w:rPr>
        <w:t xml:space="preserve"> VI, 4): </w:t>
      </w:r>
      <w:r w:rsidR="00227013">
        <w:rPr>
          <w:rFonts w:ascii="Garamond" w:eastAsia="Calibri" w:hAnsi="Garamond" w:cs="Courier New"/>
          <w:color w:val="000000"/>
          <w:sz w:val="24"/>
          <w:szCs w:val="24"/>
        </w:rPr>
        <w:t>il bergamasco</w:t>
      </w:r>
      <w:r w:rsidRPr="00AB7C0F">
        <w:rPr>
          <w:rFonts w:ascii="Garamond" w:eastAsia="Calibri" w:hAnsi="Garamond" w:cs="Courier New"/>
          <w:color w:val="000000"/>
          <w:sz w:val="24"/>
          <w:szCs w:val="24"/>
        </w:rPr>
        <w:t xml:space="preserve"> riporta</w:t>
      </w:r>
      <w:r w:rsidR="00AE5291">
        <w:rPr>
          <w:rFonts w:ascii="Garamond" w:eastAsia="Calibri" w:hAnsi="Garamond" w:cs="Courier New"/>
          <w:color w:val="000000"/>
          <w:sz w:val="24"/>
          <w:szCs w:val="24"/>
        </w:rPr>
        <w:t xml:space="preserve"> così un gran numero di passi d</w:t>
      </w:r>
      <w:r w:rsidRPr="00AB7C0F">
        <w:rPr>
          <w:rFonts w:ascii="Garamond" w:eastAsia="Calibri" w:hAnsi="Garamond" w:cs="Courier New"/>
          <w:color w:val="000000"/>
          <w:sz w:val="24"/>
          <w:szCs w:val="24"/>
        </w:rPr>
        <w:t xml:space="preserve">i </w:t>
      </w:r>
      <w:proofErr w:type="spellStart"/>
      <w:r w:rsidRPr="00AB7C0F">
        <w:rPr>
          <w:rFonts w:ascii="Garamond" w:eastAsia="Calibri" w:hAnsi="Garamond" w:cs="Courier New"/>
          <w:color w:val="000000"/>
          <w:sz w:val="24"/>
          <w:szCs w:val="24"/>
        </w:rPr>
        <w:t>Corneille</w:t>
      </w:r>
      <w:proofErr w:type="spellEnd"/>
      <w:r w:rsidRPr="00AB7C0F">
        <w:rPr>
          <w:rFonts w:ascii="Garamond" w:eastAsia="Calibri" w:hAnsi="Garamond" w:cs="Courier New"/>
          <w:color w:val="000000"/>
          <w:sz w:val="24"/>
          <w:szCs w:val="24"/>
        </w:rPr>
        <w:t xml:space="preserve">, di </w:t>
      </w:r>
      <w:proofErr w:type="spellStart"/>
      <w:r w:rsidRPr="00AB7C0F">
        <w:rPr>
          <w:rFonts w:ascii="Garamond" w:eastAsia="Calibri" w:hAnsi="Garamond" w:cs="Courier New"/>
          <w:color w:val="000000"/>
          <w:sz w:val="24"/>
          <w:szCs w:val="24"/>
        </w:rPr>
        <w:t>Racine</w:t>
      </w:r>
      <w:proofErr w:type="spellEnd"/>
      <w:r w:rsidRPr="00AB7C0F">
        <w:rPr>
          <w:rFonts w:ascii="Garamond" w:eastAsia="Calibri" w:hAnsi="Garamond" w:cs="Courier New"/>
          <w:color w:val="000000"/>
          <w:sz w:val="24"/>
          <w:szCs w:val="24"/>
        </w:rPr>
        <w:t xml:space="preserve">, di de la Fosse, di </w:t>
      </w:r>
      <w:proofErr w:type="spellStart"/>
      <w:r w:rsidRPr="00AB7C0F">
        <w:rPr>
          <w:rFonts w:ascii="Garamond" w:eastAsia="Calibri" w:hAnsi="Garamond" w:cs="Courier New"/>
          <w:color w:val="000000"/>
          <w:sz w:val="24"/>
          <w:szCs w:val="24"/>
        </w:rPr>
        <w:t>Deschamps</w:t>
      </w:r>
      <w:proofErr w:type="spellEnd"/>
      <w:r w:rsidRPr="00AB7C0F">
        <w:rPr>
          <w:rFonts w:ascii="Garamond" w:eastAsia="Calibri" w:hAnsi="Garamond" w:cs="Courier New"/>
          <w:color w:val="000000"/>
          <w:sz w:val="24"/>
          <w:szCs w:val="24"/>
        </w:rPr>
        <w:t xml:space="preserve">, di </w:t>
      </w:r>
      <w:proofErr w:type="spellStart"/>
      <w:r w:rsidRPr="00AB7C0F">
        <w:rPr>
          <w:rFonts w:ascii="Garamond" w:eastAsia="Calibri" w:hAnsi="Garamond" w:cs="Courier New"/>
          <w:color w:val="000000"/>
          <w:sz w:val="24"/>
          <w:szCs w:val="24"/>
        </w:rPr>
        <w:t>Duché</w:t>
      </w:r>
      <w:proofErr w:type="spellEnd"/>
      <w:r w:rsidRPr="00AB7C0F">
        <w:rPr>
          <w:rFonts w:ascii="Garamond" w:eastAsia="Calibri" w:hAnsi="Garamond" w:cs="Courier New"/>
          <w:color w:val="000000"/>
          <w:sz w:val="24"/>
          <w:szCs w:val="24"/>
        </w:rPr>
        <w:t xml:space="preserve">, di </w:t>
      </w:r>
      <w:proofErr w:type="spellStart"/>
      <w:r w:rsidRPr="00AB7C0F">
        <w:rPr>
          <w:rFonts w:ascii="Garamond" w:eastAsia="Calibri" w:hAnsi="Garamond" w:cs="Courier New"/>
          <w:color w:val="000000"/>
          <w:sz w:val="24"/>
          <w:szCs w:val="24"/>
        </w:rPr>
        <w:t>Crébillon</w:t>
      </w:r>
      <w:proofErr w:type="spellEnd"/>
      <w:r w:rsidRPr="00AB7C0F">
        <w:rPr>
          <w:rFonts w:ascii="Garamond" w:eastAsia="Calibri" w:hAnsi="Garamond" w:cs="Courier New"/>
          <w:color w:val="000000"/>
          <w:sz w:val="24"/>
          <w:szCs w:val="24"/>
        </w:rPr>
        <w:t>, di Voltaire in cui vengono sistematicamente introdotte personificazioni, allegor</w:t>
      </w:r>
      <w:r w:rsidR="00227013">
        <w:rPr>
          <w:rFonts w:ascii="Garamond" w:eastAsia="Calibri" w:hAnsi="Garamond" w:cs="Courier New"/>
          <w:color w:val="000000"/>
          <w:sz w:val="24"/>
          <w:szCs w:val="24"/>
        </w:rPr>
        <w:t xml:space="preserve">ie, segni, traslati, perifrasi ed </w:t>
      </w:r>
      <w:r w:rsidRPr="00AB7C0F">
        <w:rPr>
          <w:rFonts w:ascii="Garamond" w:eastAsia="Calibri" w:hAnsi="Garamond" w:cs="Courier New"/>
          <w:color w:val="000000"/>
          <w:sz w:val="24"/>
          <w:szCs w:val="24"/>
        </w:rPr>
        <w:t>epiteti per mostrare quanto sia comunemente diffuso, nelle prove d’oltralpe, un linguaggio costruito e innat</w:t>
      </w:r>
      <w:r w:rsidR="00227013">
        <w:rPr>
          <w:rFonts w:ascii="Garamond" w:eastAsia="Calibri" w:hAnsi="Garamond" w:cs="Courier New"/>
          <w:color w:val="000000"/>
          <w:sz w:val="24"/>
          <w:szCs w:val="24"/>
        </w:rPr>
        <w:t>urale che sarebbe più consono a</w:t>
      </w:r>
      <w:r w:rsidRPr="00AB7C0F">
        <w:rPr>
          <w:rFonts w:ascii="Garamond" w:eastAsia="Calibri" w:hAnsi="Garamond" w:cs="Courier New"/>
          <w:color w:val="000000"/>
          <w:sz w:val="24"/>
          <w:szCs w:val="24"/>
        </w:rPr>
        <w:t xml:space="preserve"> un poema</w:t>
      </w:r>
      <w:r w:rsidR="00227013">
        <w:rPr>
          <w:rFonts w:ascii="Garamond" w:eastAsia="Calibri" w:hAnsi="Garamond" w:cs="Courier New"/>
          <w:color w:val="000000"/>
          <w:sz w:val="24"/>
          <w:szCs w:val="24"/>
        </w:rPr>
        <w:t xml:space="preserve"> epico o a una lirica, piuttosto che a</w:t>
      </w:r>
      <w:r w:rsidRPr="00AB7C0F">
        <w:rPr>
          <w:rFonts w:ascii="Garamond" w:eastAsia="Calibri" w:hAnsi="Garamond" w:cs="Courier New"/>
          <w:color w:val="000000"/>
          <w:sz w:val="24"/>
          <w:szCs w:val="24"/>
        </w:rPr>
        <w:t xml:space="preserve"> una tragedia. Insomma, ben prima della </w:t>
      </w:r>
      <w:r w:rsidRPr="00AB7C0F">
        <w:rPr>
          <w:rFonts w:ascii="Garamond" w:eastAsia="Calibri" w:hAnsi="Garamond" w:cs="Courier New"/>
          <w:i/>
          <w:color w:val="000000"/>
          <w:sz w:val="24"/>
          <w:szCs w:val="24"/>
        </w:rPr>
        <w:t>Risposta</w:t>
      </w:r>
      <w:r w:rsidRPr="00AB7C0F">
        <w:rPr>
          <w:rFonts w:ascii="Garamond" w:eastAsia="Calibri" w:hAnsi="Garamond" w:cs="Courier New"/>
          <w:color w:val="000000"/>
          <w:sz w:val="24"/>
          <w:szCs w:val="24"/>
        </w:rPr>
        <w:t xml:space="preserve"> a Voltaire del Maffei, in cui il veronese </w:t>
      </w:r>
      <w:r w:rsidR="00227013">
        <w:rPr>
          <w:rFonts w:ascii="Garamond" w:eastAsia="Calibri" w:hAnsi="Garamond" w:cs="Courier New"/>
          <w:color w:val="000000"/>
          <w:sz w:val="24"/>
          <w:szCs w:val="24"/>
        </w:rPr>
        <w:t>rimproverava</w:t>
      </w:r>
      <w:r w:rsidRPr="00AB7C0F">
        <w:rPr>
          <w:rFonts w:ascii="Garamond" w:eastAsia="Calibri" w:hAnsi="Garamond" w:cs="Courier New"/>
          <w:color w:val="000000"/>
          <w:sz w:val="24"/>
          <w:szCs w:val="24"/>
        </w:rPr>
        <w:t xml:space="preserve"> al teatro francese il difetto di «star sempre sui trampoli», già </w:t>
      </w:r>
      <w:proofErr w:type="gramStart"/>
      <w:r w:rsidRPr="00AB7C0F">
        <w:rPr>
          <w:rFonts w:ascii="Garamond" w:eastAsia="Calibri" w:hAnsi="Garamond" w:cs="Courier New"/>
          <w:color w:val="000000"/>
          <w:sz w:val="24"/>
          <w:szCs w:val="24"/>
        </w:rPr>
        <w:t>il</w:t>
      </w:r>
      <w:proofErr w:type="gramEnd"/>
      <w:r w:rsidRPr="00AB7C0F">
        <w:rPr>
          <w:rFonts w:ascii="Garamond" w:eastAsia="Calibri" w:hAnsi="Garamond" w:cs="Courier New"/>
          <w:color w:val="000000"/>
          <w:sz w:val="24"/>
          <w:szCs w:val="24"/>
        </w:rPr>
        <w:t xml:space="preserve"> Calepio aveva denunciato la gonfiezza della lingua tragica francese – peraltro teorizzata icasticamente nell’</w:t>
      </w:r>
      <w:r w:rsidRPr="00AB7C0F">
        <w:rPr>
          <w:rFonts w:ascii="Garamond" w:eastAsia="Calibri" w:hAnsi="Garamond" w:cs="Courier New"/>
          <w:i/>
          <w:color w:val="000000"/>
          <w:sz w:val="24"/>
          <w:szCs w:val="24"/>
        </w:rPr>
        <w:t xml:space="preserve">Art </w:t>
      </w:r>
      <w:proofErr w:type="spellStart"/>
      <w:r w:rsidRPr="00AB7C0F">
        <w:rPr>
          <w:rFonts w:ascii="Garamond" w:eastAsia="Calibri" w:hAnsi="Garamond" w:cs="Courier New"/>
          <w:i/>
          <w:color w:val="000000"/>
          <w:sz w:val="24"/>
          <w:szCs w:val="24"/>
        </w:rPr>
        <w:t>Poétique</w:t>
      </w:r>
      <w:proofErr w:type="spellEnd"/>
      <w:r w:rsidRPr="00AB7C0F">
        <w:rPr>
          <w:rFonts w:ascii="Garamond" w:eastAsia="Calibri" w:hAnsi="Garamond" w:cs="Courier New"/>
          <w:color w:val="000000"/>
          <w:sz w:val="24"/>
          <w:szCs w:val="24"/>
        </w:rPr>
        <w:t xml:space="preserve"> del </w:t>
      </w:r>
      <w:proofErr w:type="spellStart"/>
      <w:r w:rsidRPr="00AB7C0F">
        <w:rPr>
          <w:rFonts w:ascii="Garamond" w:eastAsia="Calibri" w:hAnsi="Garamond" w:cs="Courier New"/>
          <w:color w:val="000000"/>
          <w:sz w:val="24"/>
          <w:szCs w:val="24"/>
        </w:rPr>
        <w:t>Boileau</w:t>
      </w:r>
      <w:proofErr w:type="spellEnd"/>
      <w:r w:rsidRPr="00AB7C0F">
        <w:rPr>
          <w:rFonts w:ascii="Garamond" w:eastAsia="Calibri" w:hAnsi="Garamond" w:cs="Courier New"/>
          <w:color w:val="000000"/>
          <w:sz w:val="24"/>
          <w:szCs w:val="24"/>
        </w:rPr>
        <w:t xml:space="preserve"> – comparando la tragedia transalpina ad una regina che «passeggi sempre in </w:t>
      </w:r>
      <w:proofErr w:type="spellStart"/>
      <w:r w:rsidRPr="00AB7C0F">
        <w:rPr>
          <w:rFonts w:ascii="Garamond" w:eastAsia="Calibri" w:hAnsi="Garamond" w:cs="Courier New"/>
          <w:color w:val="000000"/>
          <w:sz w:val="24"/>
          <w:szCs w:val="24"/>
        </w:rPr>
        <w:t>cadanza</w:t>
      </w:r>
      <w:proofErr w:type="spellEnd"/>
      <w:r w:rsidRPr="00AB7C0F">
        <w:rPr>
          <w:rFonts w:ascii="Garamond" w:eastAsia="Calibri" w:hAnsi="Garamond" w:cs="Courier New"/>
          <w:color w:val="000000"/>
          <w:sz w:val="24"/>
          <w:szCs w:val="24"/>
        </w:rPr>
        <w:t xml:space="preserve"> di ballo».</w:t>
      </w:r>
    </w:p>
    <w:p w14:paraId="2B64827D" w14:textId="77777777" w:rsidR="00B34724" w:rsidRPr="00AB7C0F" w:rsidRDefault="00B34724" w:rsidP="00B34724">
      <w:pPr>
        <w:spacing w:after="0" w:line="276" w:lineRule="auto"/>
        <w:jc w:val="both"/>
        <w:rPr>
          <w:rFonts w:ascii="Garamond" w:eastAsia="Calibri" w:hAnsi="Garamond" w:cs="Courier New"/>
          <w:color w:val="000000"/>
          <w:sz w:val="24"/>
          <w:szCs w:val="24"/>
        </w:rPr>
      </w:pPr>
      <w:r w:rsidRPr="00AB7C0F">
        <w:rPr>
          <w:rFonts w:ascii="Garamond" w:eastAsia="Calibri" w:hAnsi="Garamond" w:cs="Courier New"/>
          <w:color w:val="000000"/>
          <w:sz w:val="24"/>
          <w:szCs w:val="24"/>
        </w:rPr>
        <w:lastRenderedPageBreak/>
        <w:t xml:space="preserve">Nel settimo capo l’autore affronta l’annosa questione della versificazione, unendo la propria voce al coro di quegli autori italiani – </w:t>
      </w:r>
      <w:proofErr w:type="gramStart"/>
      <w:r w:rsidRPr="00AB7C0F">
        <w:rPr>
          <w:rFonts w:ascii="Garamond" w:eastAsia="Calibri" w:hAnsi="Garamond" w:cs="Courier New"/>
          <w:color w:val="000000"/>
          <w:sz w:val="24"/>
          <w:szCs w:val="24"/>
        </w:rPr>
        <w:t>praticamente</w:t>
      </w:r>
      <w:proofErr w:type="gramEnd"/>
      <w:r w:rsidRPr="00AB7C0F">
        <w:rPr>
          <w:rFonts w:ascii="Garamond" w:eastAsia="Calibri" w:hAnsi="Garamond" w:cs="Courier New"/>
          <w:color w:val="000000"/>
          <w:sz w:val="24"/>
          <w:szCs w:val="24"/>
        </w:rPr>
        <w:t xml:space="preserve"> tutti, fuorché il Martello – che avevano condannato l’alessandrino francese a causa della monotonia, della lunghezza del verso e soprattutto della rima. Anche sotto il profilo </w:t>
      </w:r>
      <w:proofErr w:type="gramStart"/>
      <w:r w:rsidRPr="00AB7C0F">
        <w:rPr>
          <w:rFonts w:ascii="Garamond" w:eastAsia="Calibri" w:hAnsi="Garamond" w:cs="Courier New"/>
          <w:color w:val="000000"/>
          <w:sz w:val="24"/>
          <w:szCs w:val="24"/>
        </w:rPr>
        <w:t>metrico lo</w:t>
      </w:r>
      <w:proofErr w:type="gramEnd"/>
      <w:r w:rsidRPr="00AB7C0F">
        <w:rPr>
          <w:rFonts w:ascii="Garamond" w:eastAsia="Calibri" w:hAnsi="Garamond" w:cs="Courier New"/>
          <w:color w:val="000000"/>
          <w:sz w:val="24"/>
          <w:szCs w:val="24"/>
        </w:rPr>
        <w:t xml:space="preserve"> scopo principale del progetto teatrale di Calepio è quello di raggiungere la verosimiglianza; di conseguenza si impegna a cercare un verso che sia il più possibile vicino alla prosa, avendo tuttavia una cadenza variata e piacevole. Ovviamente </w:t>
      </w:r>
      <w:proofErr w:type="gramStart"/>
      <w:r w:rsidRPr="00AB7C0F">
        <w:rPr>
          <w:rFonts w:ascii="Garamond" w:eastAsia="Calibri" w:hAnsi="Garamond" w:cs="Courier New"/>
          <w:color w:val="000000"/>
          <w:sz w:val="24"/>
          <w:szCs w:val="24"/>
        </w:rPr>
        <w:t>viene</w:t>
      </w:r>
      <w:proofErr w:type="gramEnd"/>
      <w:r w:rsidRPr="00AB7C0F">
        <w:rPr>
          <w:rFonts w:ascii="Garamond" w:eastAsia="Calibri" w:hAnsi="Garamond" w:cs="Courier New"/>
          <w:color w:val="000000"/>
          <w:sz w:val="24"/>
          <w:szCs w:val="24"/>
        </w:rPr>
        <w:t xml:space="preserve"> respinto il verso rimato per ovvie ragioni di credibilità – in forte polemica contro il Martello – e gli endecasillabi sciolti, assi</w:t>
      </w:r>
      <w:r w:rsidR="00227013">
        <w:rPr>
          <w:rFonts w:ascii="Garamond" w:eastAsia="Calibri" w:hAnsi="Garamond" w:cs="Courier New"/>
          <w:color w:val="000000"/>
          <w:sz w:val="24"/>
          <w:szCs w:val="24"/>
        </w:rPr>
        <w:t>e</w:t>
      </w:r>
      <w:r w:rsidRPr="00AB7C0F">
        <w:rPr>
          <w:rFonts w:ascii="Garamond" w:eastAsia="Calibri" w:hAnsi="Garamond" w:cs="Courier New"/>
          <w:color w:val="000000"/>
          <w:sz w:val="24"/>
          <w:szCs w:val="24"/>
        </w:rPr>
        <w:t>me alla</w:t>
      </w:r>
      <w:r w:rsidR="00227013">
        <w:rPr>
          <w:rFonts w:ascii="Garamond" w:eastAsia="Calibri" w:hAnsi="Garamond" w:cs="Courier New"/>
          <w:color w:val="000000"/>
          <w:sz w:val="24"/>
          <w:szCs w:val="24"/>
        </w:rPr>
        <w:t xml:space="preserve"> </w:t>
      </w:r>
      <w:r w:rsidRPr="00AB7C0F">
        <w:rPr>
          <w:rFonts w:ascii="Garamond" w:eastAsia="Calibri" w:hAnsi="Garamond" w:cs="Courier New"/>
          <w:color w:val="000000"/>
          <w:sz w:val="24"/>
          <w:szCs w:val="24"/>
        </w:rPr>
        <w:t>commistione, in pari misura, di endecasillabi e settenari, vengono considerati i metri migliori: proprio questa seconda forma, quella adottata dal Lazzarini nell’</w:t>
      </w:r>
      <w:r w:rsidRPr="00AB7C0F">
        <w:rPr>
          <w:rFonts w:ascii="Garamond" w:eastAsia="Calibri" w:hAnsi="Garamond" w:cs="Courier New"/>
          <w:i/>
          <w:color w:val="000000"/>
          <w:sz w:val="24"/>
          <w:szCs w:val="24"/>
        </w:rPr>
        <w:t>Ulisse il giovane</w:t>
      </w:r>
      <w:r w:rsidRPr="00AB7C0F">
        <w:rPr>
          <w:rFonts w:ascii="Garamond" w:eastAsia="Calibri" w:hAnsi="Garamond" w:cs="Courier New"/>
          <w:color w:val="000000"/>
          <w:sz w:val="24"/>
          <w:szCs w:val="24"/>
        </w:rPr>
        <w:t xml:space="preserve">, e prediletta anche dall’Orsi nelle sue </w:t>
      </w:r>
      <w:r w:rsidRPr="00AB7C0F">
        <w:rPr>
          <w:rFonts w:ascii="Garamond" w:eastAsia="Calibri" w:hAnsi="Garamond" w:cs="Courier New"/>
          <w:i/>
          <w:color w:val="000000"/>
          <w:sz w:val="24"/>
          <w:szCs w:val="24"/>
        </w:rPr>
        <w:t>Considerazioni</w:t>
      </w:r>
      <w:r w:rsidRPr="00AB7C0F">
        <w:rPr>
          <w:rFonts w:ascii="Garamond" w:eastAsia="Calibri" w:hAnsi="Garamond" w:cs="Courier New"/>
          <w:color w:val="000000"/>
          <w:sz w:val="24"/>
          <w:szCs w:val="24"/>
        </w:rPr>
        <w:t xml:space="preserve">, viene considerata </w:t>
      </w:r>
      <w:r w:rsidR="00227013">
        <w:rPr>
          <w:rFonts w:ascii="Garamond" w:eastAsia="Calibri" w:hAnsi="Garamond" w:cs="Courier New"/>
          <w:color w:val="000000"/>
          <w:sz w:val="24"/>
          <w:szCs w:val="24"/>
        </w:rPr>
        <w:t xml:space="preserve">la </w:t>
      </w:r>
      <w:r w:rsidRPr="00AB7C0F">
        <w:rPr>
          <w:rFonts w:ascii="Garamond" w:eastAsia="Calibri" w:hAnsi="Garamond" w:cs="Courier New"/>
          <w:color w:val="000000"/>
          <w:sz w:val="24"/>
          <w:szCs w:val="24"/>
        </w:rPr>
        <w:t xml:space="preserve">più efficace, in quanto, mentre la ripetizione dello sciolto – verso prediletto del Maffei – creava una noiosa armonia, la soluzione mista assumeva un profilo più mosso e gradevole. </w:t>
      </w:r>
    </w:p>
    <w:p w14:paraId="49EECEA6" w14:textId="77777777" w:rsidR="00B34724" w:rsidRPr="00AB7C0F" w:rsidRDefault="00B34724" w:rsidP="00B34724">
      <w:pPr>
        <w:spacing w:after="0" w:line="276" w:lineRule="auto"/>
        <w:jc w:val="both"/>
        <w:rPr>
          <w:rFonts w:ascii="Garamond" w:eastAsia="Calibri" w:hAnsi="Garamond" w:cs="Courier New"/>
          <w:color w:val="000000"/>
          <w:sz w:val="24"/>
          <w:szCs w:val="24"/>
        </w:rPr>
      </w:pPr>
      <w:r w:rsidRPr="00AB7C0F">
        <w:rPr>
          <w:rFonts w:ascii="Garamond" w:eastAsia="Calibri" w:hAnsi="Garamond" w:cs="Courier New"/>
          <w:color w:val="000000"/>
          <w:sz w:val="24"/>
          <w:szCs w:val="24"/>
        </w:rPr>
        <w:t xml:space="preserve">La conclusione è comunque ancora all’insegna della polemica anti-francese </w:t>
      </w:r>
      <w:proofErr w:type="gramStart"/>
      <w:r w:rsidRPr="00AB7C0F">
        <w:rPr>
          <w:rFonts w:ascii="Garamond" w:eastAsia="Calibri" w:hAnsi="Garamond" w:cs="Courier New"/>
          <w:color w:val="000000"/>
          <w:sz w:val="24"/>
          <w:szCs w:val="24"/>
        </w:rPr>
        <w:t>ed</w:t>
      </w:r>
      <w:proofErr w:type="gramEnd"/>
      <w:r w:rsidRPr="00AB7C0F">
        <w:rPr>
          <w:rFonts w:ascii="Garamond" w:eastAsia="Calibri" w:hAnsi="Garamond" w:cs="Courier New"/>
          <w:color w:val="000000"/>
          <w:sz w:val="24"/>
          <w:szCs w:val="24"/>
        </w:rPr>
        <w:t xml:space="preserve"> in specie anti-</w:t>
      </w:r>
      <w:proofErr w:type="spellStart"/>
      <w:r w:rsidRPr="00AB7C0F">
        <w:rPr>
          <w:rFonts w:ascii="Garamond" w:eastAsia="Calibri" w:hAnsi="Garamond" w:cs="Courier New"/>
          <w:color w:val="000000"/>
          <w:sz w:val="24"/>
          <w:szCs w:val="24"/>
        </w:rPr>
        <w:t>bouhoursiana</w:t>
      </w:r>
      <w:proofErr w:type="spellEnd"/>
      <w:r w:rsidRPr="00AB7C0F">
        <w:rPr>
          <w:rFonts w:ascii="Garamond" w:eastAsia="Calibri" w:hAnsi="Garamond" w:cs="Courier New"/>
          <w:color w:val="000000"/>
          <w:sz w:val="24"/>
          <w:szCs w:val="24"/>
        </w:rPr>
        <w:t xml:space="preserve">: il gesuita francese aveva infatti ingiustamente attaccato la lingua poetica italiana, denunciando la monotonia delle desinenze in rima, senza comprendere la profonda diversità dei sistemi di pronuncia delle due lingue, dalla cui analisi procedeva – come già aveva rilevato il Muratori – una netta superiorità dell’italiano sul francese in quanto a varietà rimica. La traduzione di un passaggio, ad alto tasso figurale, </w:t>
      </w:r>
      <w:proofErr w:type="gramStart"/>
      <w:r w:rsidRPr="00AB7C0F">
        <w:rPr>
          <w:rFonts w:ascii="Garamond" w:eastAsia="Calibri" w:hAnsi="Garamond" w:cs="Courier New"/>
          <w:color w:val="000000"/>
          <w:sz w:val="24"/>
          <w:szCs w:val="24"/>
        </w:rPr>
        <w:t>dell’</w:t>
      </w:r>
      <w:r w:rsidRPr="00AB7C0F">
        <w:rPr>
          <w:rFonts w:ascii="Garamond" w:eastAsia="Calibri" w:hAnsi="Garamond" w:cs="Courier New"/>
          <w:i/>
          <w:color w:val="000000"/>
          <w:sz w:val="24"/>
          <w:szCs w:val="24"/>
        </w:rPr>
        <w:t>Horace</w:t>
      </w:r>
      <w:proofErr w:type="gramEnd"/>
      <w:r w:rsidRPr="00AB7C0F">
        <w:rPr>
          <w:rFonts w:ascii="Garamond" w:eastAsia="Calibri" w:hAnsi="Garamond" w:cs="Courier New"/>
          <w:color w:val="000000"/>
          <w:sz w:val="24"/>
          <w:szCs w:val="24"/>
        </w:rPr>
        <w:t xml:space="preserve"> di </w:t>
      </w:r>
      <w:proofErr w:type="spellStart"/>
      <w:r w:rsidRPr="00AB7C0F">
        <w:rPr>
          <w:rFonts w:ascii="Garamond" w:eastAsia="Calibri" w:hAnsi="Garamond" w:cs="Courier New"/>
          <w:color w:val="000000"/>
          <w:sz w:val="24"/>
          <w:szCs w:val="24"/>
        </w:rPr>
        <w:t>Corneille</w:t>
      </w:r>
      <w:proofErr w:type="spellEnd"/>
      <w:r w:rsidRPr="00AB7C0F">
        <w:rPr>
          <w:rFonts w:ascii="Garamond" w:eastAsia="Calibri" w:hAnsi="Garamond" w:cs="Courier New"/>
          <w:color w:val="000000"/>
          <w:sz w:val="24"/>
          <w:szCs w:val="24"/>
        </w:rPr>
        <w:t>, serve infine a dimostrare nel concreto la maggiore armonia e verosimiglianza della lingua poetica italiana, la quale, priva del giogo delle rime, assume</w:t>
      </w:r>
      <w:r w:rsidR="00227013">
        <w:rPr>
          <w:rFonts w:ascii="Garamond" w:eastAsia="Calibri" w:hAnsi="Garamond" w:cs="Courier New"/>
          <w:color w:val="000000"/>
          <w:sz w:val="24"/>
          <w:szCs w:val="24"/>
        </w:rPr>
        <w:t>rebbe</w:t>
      </w:r>
      <w:r w:rsidRPr="00AB7C0F">
        <w:rPr>
          <w:rFonts w:ascii="Garamond" w:eastAsia="Calibri" w:hAnsi="Garamond" w:cs="Courier New"/>
          <w:color w:val="000000"/>
          <w:sz w:val="24"/>
          <w:szCs w:val="24"/>
        </w:rPr>
        <w:t xml:space="preserve"> una connotazione molto più naturale di quella che viene imposta dall’alessandrino francese.</w:t>
      </w:r>
    </w:p>
    <w:p w14:paraId="697A9CF4" w14:textId="77777777" w:rsidR="00842906" w:rsidRDefault="00842906" w:rsidP="00B34724">
      <w:pPr>
        <w:spacing w:after="0" w:line="276" w:lineRule="auto"/>
        <w:jc w:val="both"/>
        <w:rPr>
          <w:rFonts w:ascii="Garamond" w:eastAsia="Calibri" w:hAnsi="Garamond" w:cs="Times New Roman"/>
          <w:sz w:val="24"/>
          <w:szCs w:val="24"/>
        </w:rPr>
      </w:pPr>
    </w:p>
    <w:p w14:paraId="1FE43700" w14:textId="77777777" w:rsidR="00227013" w:rsidRPr="00227013" w:rsidRDefault="00227013" w:rsidP="00B34724">
      <w:pPr>
        <w:spacing w:after="0" w:line="276" w:lineRule="auto"/>
        <w:jc w:val="both"/>
        <w:rPr>
          <w:rFonts w:ascii="Garamond" w:eastAsia="Calibri" w:hAnsi="Garamond" w:cs="Times New Roman"/>
          <w:b/>
          <w:sz w:val="24"/>
          <w:szCs w:val="24"/>
        </w:rPr>
      </w:pPr>
      <w:r w:rsidRPr="00227013">
        <w:rPr>
          <w:rFonts w:ascii="Garamond" w:eastAsia="Calibri" w:hAnsi="Garamond" w:cs="Times New Roman"/>
          <w:b/>
          <w:sz w:val="24"/>
          <w:szCs w:val="24"/>
        </w:rPr>
        <w:t>Nota al testo</w:t>
      </w:r>
    </w:p>
    <w:p w14:paraId="111EC63B" w14:textId="77777777" w:rsidR="00227013" w:rsidRDefault="00227013" w:rsidP="00B34724">
      <w:pPr>
        <w:spacing w:after="0" w:line="276" w:lineRule="auto"/>
        <w:jc w:val="both"/>
        <w:rPr>
          <w:rFonts w:ascii="Garamond" w:eastAsia="Calibri" w:hAnsi="Garamond" w:cs="Times New Roman"/>
          <w:sz w:val="24"/>
          <w:szCs w:val="24"/>
        </w:rPr>
      </w:pPr>
    </w:p>
    <w:p w14:paraId="64A786FE" w14:textId="1C56A6F3" w:rsidR="00227013" w:rsidRPr="00227013" w:rsidRDefault="00227013" w:rsidP="00227013">
      <w:pPr>
        <w:spacing w:after="0" w:line="276" w:lineRule="auto"/>
        <w:jc w:val="both"/>
        <w:rPr>
          <w:rFonts w:ascii="Garamond" w:eastAsia="Calibri" w:hAnsi="Garamond" w:cs="Times New Roman"/>
          <w:sz w:val="24"/>
          <w:szCs w:val="24"/>
        </w:rPr>
      </w:pPr>
      <w:r w:rsidRPr="00227013">
        <w:rPr>
          <w:rFonts w:ascii="Garamond" w:eastAsia="Calibri" w:hAnsi="Garamond" w:cs="Times New Roman"/>
          <w:sz w:val="24"/>
          <w:szCs w:val="24"/>
        </w:rPr>
        <w:t xml:space="preserve">Del </w:t>
      </w:r>
      <w:r w:rsidRPr="00227013">
        <w:rPr>
          <w:rFonts w:ascii="Garamond" w:eastAsia="Calibri" w:hAnsi="Garamond" w:cs="Times New Roman"/>
          <w:i/>
          <w:sz w:val="24"/>
          <w:szCs w:val="24"/>
        </w:rPr>
        <w:t>Paragone</w:t>
      </w:r>
      <w:r w:rsidRPr="00227013">
        <w:rPr>
          <w:rFonts w:ascii="Garamond" w:eastAsia="Calibri" w:hAnsi="Garamond" w:cs="Times New Roman"/>
          <w:sz w:val="24"/>
          <w:szCs w:val="24"/>
        </w:rPr>
        <w:t xml:space="preserve"> esistono due differenti edizioni: la prima, uscita in poche copie su interessamento del </w:t>
      </w:r>
      <w:proofErr w:type="spellStart"/>
      <w:r w:rsidRPr="00227013">
        <w:rPr>
          <w:rFonts w:ascii="Garamond" w:eastAsia="Calibri" w:hAnsi="Garamond" w:cs="Times New Roman"/>
          <w:sz w:val="24"/>
          <w:szCs w:val="24"/>
        </w:rPr>
        <w:t>Bodmer</w:t>
      </w:r>
      <w:proofErr w:type="spellEnd"/>
      <w:r w:rsidRPr="00227013">
        <w:rPr>
          <w:rFonts w:ascii="Garamond" w:eastAsia="Calibri" w:hAnsi="Garamond" w:cs="Times New Roman"/>
          <w:sz w:val="24"/>
          <w:szCs w:val="24"/>
        </w:rPr>
        <w:t xml:space="preserve"> a Zurigo nel 1732 per i tipi di Rordorf, lo stesso editore che in quell’anno stamperà la traduzione in prosa </w:t>
      </w:r>
      <w:proofErr w:type="gramStart"/>
      <w:r w:rsidRPr="00227013">
        <w:rPr>
          <w:rFonts w:ascii="Garamond" w:eastAsia="Calibri" w:hAnsi="Garamond" w:cs="Times New Roman"/>
          <w:sz w:val="24"/>
          <w:szCs w:val="24"/>
        </w:rPr>
        <w:t>del</w:t>
      </w:r>
      <w:proofErr w:type="gramEnd"/>
      <w:r w:rsidRPr="00227013">
        <w:rPr>
          <w:rFonts w:ascii="Garamond" w:eastAsia="Calibri" w:hAnsi="Garamond" w:cs="Times New Roman"/>
          <w:sz w:val="24"/>
          <w:szCs w:val="24"/>
        </w:rPr>
        <w:t xml:space="preserve"> </w:t>
      </w:r>
      <w:r w:rsidRPr="00227013">
        <w:rPr>
          <w:rFonts w:ascii="Garamond" w:eastAsia="Calibri" w:hAnsi="Garamond" w:cs="Times New Roman"/>
          <w:i/>
          <w:sz w:val="24"/>
          <w:szCs w:val="24"/>
        </w:rPr>
        <w:t>Paradise Lost</w:t>
      </w:r>
      <w:r w:rsidRPr="00227013">
        <w:rPr>
          <w:rFonts w:ascii="Garamond" w:eastAsia="Calibri" w:hAnsi="Garamond" w:cs="Times New Roman"/>
          <w:sz w:val="24"/>
          <w:szCs w:val="24"/>
        </w:rPr>
        <w:t xml:space="preserve"> di Milton curata proprio dal </w:t>
      </w:r>
      <w:proofErr w:type="spellStart"/>
      <w:r w:rsidRPr="00227013">
        <w:rPr>
          <w:rFonts w:ascii="Garamond" w:eastAsia="Calibri" w:hAnsi="Garamond" w:cs="Times New Roman"/>
          <w:sz w:val="24"/>
          <w:szCs w:val="24"/>
        </w:rPr>
        <w:t>Bodmer</w:t>
      </w:r>
      <w:proofErr w:type="spellEnd"/>
      <w:r w:rsidRPr="00227013">
        <w:rPr>
          <w:rFonts w:ascii="Garamond" w:eastAsia="Calibri" w:hAnsi="Garamond" w:cs="Times New Roman"/>
          <w:sz w:val="24"/>
          <w:szCs w:val="20"/>
          <w:vertAlign w:val="superscript"/>
        </w:rPr>
        <w:footnoteReference w:id="9"/>
      </w:r>
      <w:r w:rsidRPr="00227013">
        <w:rPr>
          <w:rFonts w:ascii="Garamond" w:eastAsia="Calibri" w:hAnsi="Garamond" w:cs="Times New Roman"/>
          <w:sz w:val="24"/>
          <w:szCs w:val="24"/>
        </w:rPr>
        <w:t xml:space="preserve">; la seconda, postuma, del 1770, pubblicata a Venezia presso Zatta, e allestita per volontà del figlio Galeazzo. Per la prima edizione non esistono copie manoscritte su cui riscontrare la stampa, nella quale si trovano peraltro molti errori, neppure nella </w:t>
      </w:r>
      <w:proofErr w:type="spellStart"/>
      <w:proofErr w:type="gramStart"/>
      <w:r w:rsidRPr="00227013">
        <w:rPr>
          <w:rFonts w:ascii="Garamond" w:eastAsia="Calibri" w:hAnsi="Garamond" w:cs="Times New Roman"/>
          <w:sz w:val="24"/>
          <w:szCs w:val="24"/>
        </w:rPr>
        <w:t>Zentralbibliothek</w:t>
      </w:r>
      <w:proofErr w:type="spellEnd"/>
      <w:r w:rsidRPr="00227013">
        <w:rPr>
          <w:rFonts w:ascii="Garamond" w:eastAsia="Calibri" w:hAnsi="Garamond" w:cs="Times New Roman"/>
          <w:sz w:val="24"/>
          <w:szCs w:val="24"/>
        </w:rPr>
        <w:t xml:space="preserve"> </w:t>
      </w:r>
      <w:proofErr w:type="spellStart"/>
      <w:r w:rsidRPr="00227013">
        <w:rPr>
          <w:rFonts w:ascii="Garamond" w:eastAsia="Calibri" w:hAnsi="Garamond" w:cs="Times New Roman"/>
          <w:sz w:val="24"/>
          <w:szCs w:val="24"/>
        </w:rPr>
        <w:t>Zürich</w:t>
      </w:r>
      <w:proofErr w:type="spellEnd"/>
      <w:r w:rsidRPr="00227013">
        <w:rPr>
          <w:rFonts w:ascii="Garamond" w:eastAsia="Calibri" w:hAnsi="Garamond" w:cs="Times New Roman"/>
          <w:sz w:val="24"/>
          <w:szCs w:val="24"/>
        </w:rPr>
        <w:t>, in</w:t>
      </w:r>
      <w:proofErr w:type="gramEnd"/>
      <w:r w:rsidRPr="00227013">
        <w:rPr>
          <w:rFonts w:ascii="Garamond" w:eastAsia="Calibri" w:hAnsi="Garamond" w:cs="Times New Roman"/>
          <w:sz w:val="24"/>
          <w:szCs w:val="24"/>
        </w:rPr>
        <w:t xml:space="preserve"> cui erano conservate le lettere componenti il carteggio </w:t>
      </w:r>
      <w:proofErr w:type="spellStart"/>
      <w:r w:rsidRPr="00227013">
        <w:rPr>
          <w:rFonts w:ascii="Garamond" w:eastAsia="Calibri" w:hAnsi="Garamond" w:cs="Times New Roman"/>
          <w:sz w:val="24"/>
          <w:szCs w:val="24"/>
        </w:rPr>
        <w:t>Bodmer</w:t>
      </w:r>
      <w:proofErr w:type="spellEnd"/>
      <w:r w:rsidRPr="00227013">
        <w:rPr>
          <w:rFonts w:ascii="Garamond" w:eastAsia="Calibri" w:hAnsi="Garamond" w:cs="Times New Roman"/>
          <w:sz w:val="24"/>
          <w:szCs w:val="24"/>
        </w:rPr>
        <w:t xml:space="preserve">-Calepio, prima del loro trasferimento in Italia, e dove ancora oggi è custodito il manoscritto della </w:t>
      </w:r>
      <w:r w:rsidRPr="00227013">
        <w:rPr>
          <w:rFonts w:ascii="Garamond" w:eastAsia="Calibri" w:hAnsi="Garamond" w:cs="Times New Roman"/>
          <w:i/>
          <w:sz w:val="24"/>
          <w:szCs w:val="24"/>
        </w:rPr>
        <w:t>Descrizione de’ costumi italiani</w:t>
      </w:r>
      <w:r w:rsidRPr="00227013">
        <w:rPr>
          <w:rFonts w:ascii="Garamond" w:eastAsia="Calibri" w:hAnsi="Garamond" w:cs="Times New Roman"/>
          <w:sz w:val="24"/>
          <w:szCs w:val="24"/>
        </w:rPr>
        <w:t xml:space="preserve">, pubblicato, sempre </w:t>
      </w:r>
      <w:r>
        <w:rPr>
          <w:rFonts w:ascii="Garamond" w:eastAsia="Calibri" w:hAnsi="Garamond" w:cs="Times New Roman"/>
          <w:sz w:val="24"/>
          <w:szCs w:val="24"/>
        </w:rPr>
        <w:t>per mezzo</w:t>
      </w:r>
      <w:r w:rsidRPr="00227013">
        <w:rPr>
          <w:rFonts w:ascii="Garamond" w:eastAsia="Calibri" w:hAnsi="Garamond" w:cs="Times New Roman"/>
          <w:sz w:val="24"/>
          <w:szCs w:val="24"/>
        </w:rPr>
        <w:t xml:space="preserve"> del </w:t>
      </w:r>
      <w:proofErr w:type="spellStart"/>
      <w:r w:rsidRPr="00227013">
        <w:rPr>
          <w:rFonts w:ascii="Garamond" w:eastAsia="Calibri" w:hAnsi="Garamond" w:cs="Times New Roman"/>
          <w:sz w:val="24"/>
          <w:szCs w:val="24"/>
        </w:rPr>
        <w:t>Bodmer</w:t>
      </w:r>
      <w:proofErr w:type="spellEnd"/>
      <w:r w:rsidRPr="00227013">
        <w:rPr>
          <w:rFonts w:ascii="Garamond" w:eastAsia="Calibri" w:hAnsi="Garamond" w:cs="Times New Roman"/>
          <w:sz w:val="24"/>
          <w:szCs w:val="24"/>
        </w:rPr>
        <w:t xml:space="preserve"> nei</w:t>
      </w:r>
      <w:r w:rsidR="00AE5291">
        <w:rPr>
          <w:rFonts w:ascii="Garamond" w:eastAsia="Calibri" w:hAnsi="Garamond" w:cs="Times New Roman"/>
          <w:sz w:val="24"/>
          <w:szCs w:val="24"/>
        </w:rPr>
        <w:t xml:space="preserve"> tomi della ginevrina «</w:t>
      </w:r>
      <w:proofErr w:type="spellStart"/>
      <w:r w:rsidR="00AE5291">
        <w:rPr>
          <w:rFonts w:ascii="Garamond" w:eastAsia="Calibri" w:hAnsi="Garamond" w:cs="Times New Roman"/>
          <w:sz w:val="24"/>
          <w:szCs w:val="24"/>
        </w:rPr>
        <w:t>Bibliothè</w:t>
      </w:r>
      <w:r w:rsidRPr="00227013">
        <w:rPr>
          <w:rFonts w:ascii="Garamond" w:eastAsia="Calibri" w:hAnsi="Garamond" w:cs="Times New Roman"/>
          <w:sz w:val="24"/>
          <w:szCs w:val="24"/>
        </w:rPr>
        <w:t>que</w:t>
      </w:r>
      <w:proofErr w:type="spellEnd"/>
      <w:r w:rsidRPr="00227013">
        <w:rPr>
          <w:rFonts w:ascii="Garamond" w:eastAsia="Calibri" w:hAnsi="Garamond" w:cs="Times New Roman"/>
          <w:sz w:val="24"/>
          <w:szCs w:val="24"/>
        </w:rPr>
        <w:t xml:space="preserve"> </w:t>
      </w:r>
      <w:proofErr w:type="spellStart"/>
      <w:r w:rsidRPr="00227013">
        <w:rPr>
          <w:rFonts w:ascii="Garamond" w:eastAsia="Calibri" w:hAnsi="Garamond" w:cs="Times New Roman"/>
          <w:sz w:val="24"/>
          <w:szCs w:val="24"/>
        </w:rPr>
        <w:t>Italique</w:t>
      </w:r>
      <w:proofErr w:type="spellEnd"/>
      <w:r w:rsidRPr="00227013">
        <w:rPr>
          <w:rFonts w:ascii="Garamond" w:eastAsia="Calibri" w:hAnsi="Garamond" w:cs="Times New Roman"/>
          <w:sz w:val="24"/>
          <w:szCs w:val="24"/>
        </w:rPr>
        <w:t>»</w:t>
      </w:r>
      <w:r w:rsidRPr="00227013">
        <w:rPr>
          <w:rFonts w:ascii="Garamond" w:eastAsia="Calibri" w:hAnsi="Garamond" w:cs="Times New Roman"/>
          <w:sz w:val="24"/>
          <w:szCs w:val="20"/>
          <w:vertAlign w:val="superscript"/>
        </w:rPr>
        <w:footnoteReference w:id="10"/>
      </w:r>
      <w:r w:rsidRPr="00227013">
        <w:rPr>
          <w:rFonts w:ascii="Garamond" w:eastAsia="Calibri" w:hAnsi="Garamond" w:cs="Times New Roman"/>
          <w:sz w:val="24"/>
          <w:szCs w:val="24"/>
        </w:rPr>
        <w:t xml:space="preserve">. L’edizione del 1770 non è curata da Calepio e non può considerarsi per nulla testimonianza dell’ultima volontà dell’autore: essa riprende in tutto e per tutto il testo del </w:t>
      </w:r>
      <w:r w:rsidRPr="00227013">
        <w:rPr>
          <w:rFonts w:ascii="Garamond" w:eastAsia="Calibri" w:hAnsi="Garamond" w:cs="Times New Roman"/>
          <w:i/>
          <w:sz w:val="24"/>
          <w:szCs w:val="24"/>
        </w:rPr>
        <w:t>Paragone</w:t>
      </w:r>
      <w:r w:rsidRPr="00227013">
        <w:rPr>
          <w:rFonts w:ascii="Garamond" w:eastAsia="Calibri" w:hAnsi="Garamond" w:cs="Times New Roman"/>
          <w:sz w:val="24"/>
          <w:szCs w:val="24"/>
        </w:rPr>
        <w:t xml:space="preserve"> del 1732 correggendo alcuni errori di stampa che erano intervenuti nell’edizione svizzera e aggiungendo un corposo apparato di paratesti. Benché nel titolo essa annunci l’</w:t>
      </w:r>
      <w:r w:rsidRPr="00227013">
        <w:rPr>
          <w:rFonts w:ascii="Garamond" w:eastAsia="Calibri" w:hAnsi="Garamond" w:cs="Times New Roman"/>
          <w:i/>
          <w:sz w:val="24"/>
          <w:szCs w:val="24"/>
        </w:rPr>
        <w:t>Apologia di Sofocle</w:t>
      </w:r>
      <w:r w:rsidRPr="00227013">
        <w:rPr>
          <w:rFonts w:ascii="Garamond" w:eastAsia="Calibri" w:hAnsi="Garamond" w:cs="Times New Roman"/>
          <w:sz w:val="24"/>
          <w:szCs w:val="24"/>
        </w:rPr>
        <w:t xml:space="preserve">, questa non </w:t>
      </w:r>
      <w:proofErr w:type="gramStart"/>
      <w:r w:rsidRPr="00227013">
        <w:rPr>
          <w:rFonts w:ascii="Garamond" w:eastAsia="Calibri" w:hAnsi="Garamond" w:cs="Times New Roman"/>
          <w:sz w:val="24"/>
          <w:szCs w:val="24"/>
        </w:rPr>
        <w:t>viene</w:t>
      </w:r>
      <w:proofErr w:type="gramEnd"/>
      <w:r w:rsidRPr="00227013">
        <w:rPr>
          <w:rFonts w:ascii="Garamond" w:eastAsia="Calibri" w:hAnsi="Garamond" w:cs="Times New Roman"/>
          <w:sz w:val="24"/>
          <w:szCs w:val="24"/>
        </w:rPr>
        <w:t xml:space="preserve"> inclusa nella nuova edizione, che comprende invece la </w:t>
      </w:r>
      <w:r w:rsidRPr="00227013">
        <w:rPr>
          <w:rFonts w:ascii="Garamond" w:eastAsia="Calibri" w:hAnsi="Garamond" w:cs="Times New Roman"/>
          <w:i/>
          <w:sz w:val="24"/>
          <w:szCs w:val="24"/>
        </w:rPr>
        <w:t>Vita dell’autore</w:t>
      </w:r>
      <w:r w:rsidRPr="00227013">
        <w:rPr>
          <w:rFonts w:ascii="Garamond" w:eastAsia="Calibri" w:hAnsi="Garamond" w:cs="Times New Roman"/>
          <w:sz w:val="24"/>
          <w:szCs w:val="24"/>
        </w:rPr>
        <w:t xml:space="preserve"> scritta da Marco Tomini Foresti, delle </w:t>
      </w:r>
      <w:r w:rsidRPr="00227013">
        <w:rPr>
          <w:rFonts w:ascii="Garamond" w:eastAsia="Calibri" w:hAnsi="Garamond" w:cs="Times New Roman"/>
          <w:i/>
          <w:sz w:val="24"/>
          <w:szCs w:val="24"/>
        </w:rPr>
        <w:t>Giunte al Paragone</w:t>
      </w:r>
      <w:r w:rsidRPr="00227013">
        <w:rPr>
          <w:rFonts w:ascii="Garamond" w:eastAsia="Calibri" w:hAnsi="Garamond" w:cs="Times New Roman"/>
          <w:sz w:val="24"/>
          <w:szCs w:val="24"/>
        </w:rPr>
        <w:t xml:space="preserve"> e la lunga </w:t>
      </w:r>
      <w:r w:rsidRPr="00227013">
        <w:rPr>
          <w:rFonts w:ascii="Garamond" w:eastAsia="Calibri" w:hAnsi="Garamond" w:cs="Times New Roman"/>
          <w:i/>
          <w:sz w:val="24"/>
          <w:szCs w:val="24"/>
        </w:rPr>
        <w:t xml:space="preserve">Confutazione di molti sentimenti disposti da Giuseppe </w:t>
      </w:r>
      <w:proofErr w:type="spellStart"/>
      <w:r w:rsidRPr="00227013">
        <w:rPr>
          <w:rFonts w:ascii="Garamond" w:eastAsia="Calibri" w:hAnsi="Garamond" w:cs="Times New Roman"/>
          <w:i/>
          <w:sz w:val="24"/>
          <w:szCs w:val="24"/>
        </w:rPr>
        <w:t>Salìo</w:t>
      </w:r>
      <w:proofErr w:type="spellEnd"/>
      <w:r w:rsidRPr="00227013">
        <w:rPr>
          <w:rFonts w:ascii="Garamond" w:eastAsia="Calibri" w:hAnsi="Garamond" w:cs="Times New Roman"/>
          <w:sz w:val="24"/>
          <w:szCs w:val="24"/>
        </w:rPr>
        <w:t xml:space="preserve">, testo di una lezione pronunciata presso l’Accademia degli Eccitati nel 1752. Le </w:t>
      </w:r>
      <w:r w:rsidRPr="00227013">
        <w:rPr>
          <w:rFonts w:ascii="Garamond" w:eastAsia="Calibri" w:hAnsi="Garamond" w:cs="Times New Roman"/>
          <w:i/>
          <w:sz w:val="24"/>
          <w:szCs w:val="24"/>
        </w:rPr>
        <w:t>Giunte</w:t>
      </w:r>
      <w:r w:rsidRPr="00227013">
        <w:rPr>
          <w:rFonts w:ascii="Garamond" w:eastAsia="Calibri" w:hAnsi="Garamond" w:cs="Times New Roman"/>
          <w:sz w:val="24"/>
          <w:szCs w:val="24"/>
        </w:rPr>
        <w:t xml:space="preserve">, conservate presso la </w:t>
      </w:r>
      <w:r w:rsidRPr="00227013">
        <w:rPr>
          <w:rFonts w:ascii="Garamond" w:eastAsia="Calibri" w:hAnsi="Garamond" w:cs="Times New Roman"/>
          <w:sz w:val="24"/>
          <w:szCs w:val="24"/>
        </w:rPr>
        <w:lastRenderedPageBreak/>
        <w:t>Biblioteca civica Angelo Mai</w:t>
      </w:r>
      <w:proofErr w:type="gramStart"/>
      <w:r w:rsidRPr="00227013">
        <w:rPr>
          <w:rFonts w:ascii="Garamond" w:eastAsia="Calibri" w:hAnsi="Garamond" w:cs="Times New Roman"/>
          <w:sz w:val="24"/>
          <w:szCs w:val="20"/>
          <w:vertAlign w:val="superscript"/>
        </w:rPr>
        <w:footnoteReference w:id="11"/>
      </w:r>
      <w:r w:rsidRPr="00227013">
        <w:rPr>
          <w:rFonts w:ascii="Garamond" w:eastAsia="Calibri" w:hAnsi="Garamond" w:cs="Times New Roman"/>
          <w:sz w:val="24"/>
          <w:szCs w:val="24"/>
        </w:rPr>
        <w:t>,</w:t>
      </w:r>
      <w:proofErr w:type="gramEnd"/>
      <w:r w:rsidRPr="00227013">
        <w:rPr>
          <w:rFonts w:ascii="Garamond" w:eastAsia="Calibri" w:hAnsi="Garamond" w:cs="Times New Roman"/>
          <w:sz w:val="24"/>
          <w:szCs w:val="24"/>
        </w:rPr>
        <w:t xml:space="preserve"> documentano invece un percorso di riscrittura del </w:t>
      </w:r>
      <w:r w:rsidRPr="00227013">
        <w:rPr>
          <w:rFonts w:ascii="Garamond" w:eastAsia="Calibri" w:hAnsi="Garamond" w:cs="Times New Roman"/>
          <w:i/>
          <w:sz w:val="24"/>
          <w:szCs w:val="24"/>
        </w:rPr>
        <w:t>Paragone</w:t>
      </w:r>
      <w:r w:rsidRPr="00227013">
        <w:rPr>
          <w:rFonts w:ascii="Garamond" w:eastAsia="Calibri" w:hAnsi="Garamond" w:cs="Times New Roman"/>
          <w:sz w:val="24"/>
          <w:szCs w:val="24"/>
        </w:rPr>
        <w:t xml:space="preserve"> a cui probabilmente il bergamasco si era dedicato a partire dalle prime importanti reazioni alla sua opera, arrivate invero piuttosto tardi, nel 1738, anno in cui uscivano sia l’</w:t>
      </w:r>
      <w:r w:rsidRPr="00227013">
        <w:rPr>
          <w:rFonts w:ascii="Garamond" w:eastAsia="Calibri" w:hAnsi="Garamond" w:cs="Times New Roman"/>
          <w:i/>
          <w:sz w:val="24"/>
          <w:szCs w:val="24"/>
        </w:rPr>
        <w:t>Esame critico</w:t>
      </w:r>
      <w:r w:rsidRPr="00227013">
        <w:rPr>
          <w:rFonts w:ascii="Garamond" w:eastAsia="Calibri" w:hAnsi="Garamond" w:cs="Times New Roman"/>
          <w:sz w:val="24"/>
          <w:szCs w:val="24"/>
        </w:rPr>
        <w:t xml:space="preserve"> di Giuseppe </w:t>
      </w:r>
      <w:proofErr w:type="spellStart"/>
      <w:r w:rsidRPr="00227013">
        <w:rPr>
          <w:rFonts w:ascii="Garamond" w:eastAsia="Calibri" w:hAnsi="Garamond" w:cs="Times New Roman"/>
          <w:sz w:val="24"/>
          <w:szCs w:val="24"/>
        </w:rPr>
        <w:t>Salìo</w:t>
      </w:r>
      <w:proofErr w:type="spellEnd"/>
      <w:r w:rsidRPr="00227013">
        <w:rPr>
          <w:rFonts w:ascii="Garamond" w:eastAsia="Calibri" w:hAnsi="Garamond" w:cs="Times New Roman"/>
          <w:sz w:val="24"/>
          <w:szCs w:val="24"/>
        </w:rPr>
        <w:t xml:space="preserve"> che la recensione del </w:t>
      </w:r>
      <w:r w:rsidRPr="00227013">
        <w:rPr>
          <w:rFonts w:ascii="Garamond" w:eastAsia="Calibri" w:hAnsi="Garamond" w:cs="Times New Roman"/>
          <w:i/>
          <w:sz w:val="24"/>
          <w:szCs w:val="24"/>
        </w:rPr>
        <w:t>Paragone</w:t>
      </w:r>
      <w:r w:rsidRPr="00227013">
        <w:rPr>
          <w:rFonts w:ascii="Garamond" w:eastAsia="Calibri" w:hAnsi="Garamond" w:cs="Times New Roman"/>
          <w:sz w:val="24"/>
          <w:szCs w:val="24"/>
        </w:rPr>
        <w:t xml:space="preserve"> da parte di Scipione Maffei sul primo tomo delle «Osservazioni letterarie». Calepio doveva scorgere, nelle reprimende del </w:t>
      </w:r>
      <w:proofErr w:type="spellStart"/>
      <w:r w:rsidRPr="00227013">
        <w:rPr>
          <w:rFonts w:ascii="Garamond" w:eastAsia="Calibri" w:hAnsi="Garamond" w:cs="Times New Roman"/>
          <w:sz w:val="24"/>
          <w:szCs w:val="24"/>
        </w:rPr>
        <w:t>Salìo</w:t>
      </w:r>
      <w:proofErr w:type="spellEnd"/>
      <w:r w:rsidRPr="00227013">
        <w:rPr>
          <w:rFonts w:ascii="Garamond" w:eastAsia="Calibri" w:hAnsi="Garamond" w:cs="Times New Roman"/>
          <w:sz w:val="24"/>
          <w:szCs w:val="24"/>
        </w:rPr>
        <w:t xml:space="preserve"> e del Maffei, un certo fraintendimento </w:t>
      </w:r>
      <w:proofErr w:type="gramStart"/>
      <w:r w:rsidRPr="00227013">
        <w:rPr>
          <w:rFonts w:ascii="Garamond" w:eastAsia="Calibri" w:hAnsi="Garamond" w:cs="Times New Roman"/>
          <w:sz w:val="24"/>
          <w:szCs w:val="24"/>
        </w:rPr>
        <w:t>delle proprie tesi</w:t>
      </w:r>
      <w:proofErr w:type="gramEnd"/>
      <w:r w:rsidRPr="00227013">
        <w:rPr>
          <w:rFonts w:ascii="Garamond" w:eastAsia="Calibri" w:hAnsi="Garamond" w:cs="Times New Roman"/>
          <w:sz w:val="24"/>
          <w:szCs w:val="24"/>
        </w:rPr>
        <w:t xml:space="preserve"> e intendeva, da una parte, rispondere a specifiche accuse, dall’altra allargare la propria indagine alle tragedie pubblicate negli anni successivi all’uscita del </w:t>
      </w:r>
      <w:r w:rsidRPr="00227013">
        <w:rPr>
          <w:rFonts w:ascii="Garamond" w:eastAsia="Calibri" w:hAnsi="Garamond" w:cs="Times New Roman"/>
          <w:i/>
          <w:sz w:val="24"/>
          <w:szCs w:val="24"/>
        </w:rPr>
        <w:t>Paragone</w:t>
      </w:r>
      <w:r w:rsidRPr="00227013">
        <w:rPr>
          <w:rFonts w:ascii="Garamond" w:eastAsia="Calibri" w:hAnsi="Garamond" w:cs="Times New Roman"/>
          <w:sz w:val="24"/>
          <w:szCs w:val="24"/>
        </w:rPr>
        <w:t xml:space="preserve">. La volontà di chiarire alcuni concetti e di aggiornare i riferimenti al teatro contemporaneo </w:t>
      </w:r>
      <w:proofErr w:type="gramStart"/>
      <w:r w:rsidRPr="00227013">
        <w:rPr>
          <w:rFonts w:ascii="Garamond" w:eastAsia="Calibri" w:hAnsi="Garamond" w:cs="Times New Roman"/>
          <w:sz w:val="24"/>
          <w:szCs w:val="24"/>
        </w:rPr>
        <w:t>avevano</w:t>
      </w:r>
      <w:proofErr w:type="gramEnd"/>
      <w:r w:rsidRPr="00227013">
        <w:rPr>
          <w:rFonts w:ascii="Garamond" w:eastAsia="Calibri" w:hAnsi="Garamond" w:cs="Times New Roman"/>
          <w:sz w:val="24"/>
          <w:szCs w:val="24"/>
        </w:rPr>
        <w:t xml:space="preserve"> probabilmente spinto l’autore a progettare una riedizione del </w:t>
      </w:r>
      <w:r w:rsidRPr="00227013">
        <w:rPr>
          <w:rFonts w:ascii="Garamond" w:eastAsia="Calibri" w:hAnsi="Garamond" w:cs="Times New Roman"/>
          <w:i/>
          <w:sz w:val="24"/>
          <w:szCs w:val="24"/>
        </w:rPr>
        <w:t>Paragone</w:t>
      </w:r>
      <w:r w:rsidRPr="00227013">
        <w:rPr>
          <w:rFonts w:ascii="Garamond" w:eastAsia="Calibri" w:hAnsi="Garamond" w:cs="Times New Roman"/>
          <w:sz w:val="24"/>
          <w:szCs w:val="24"/>
        </w:rPr>
        <w:t xml:space="preserve"> di cui aveva gettato già solide basi, come documentano le carte conservate nell’Archivio Calepio, faldone P1.</w:t>
      </w:r>
      <w:r>
        <w:rPr>
          <w:rFonts w:ascii="Garamond" w:eastAsia="Calibri" w:hAnsi="Garamond" w:cs="Times New Roman"/>
          <w:sz w:val="24"/>
          <w:szCs w:val="24"/>
        </w:rPr>
        <w:t>d</w:t>
      </w:r>
      <w:r w:rsidRPr="00227013">
        <w:rPr>
          <w:rFonts w:ascii="Garamond" w:eastAsia="Calibri" w:hAnsi="Garamond" w:cs="Times New Roman"/>
          <w:sz w:val="24"/>
          <w:szCs w:val="24"/>
        </w:rPr>
        <w:t xml:space="preserve">, in cui si trova un nuovo piano </w:t>
      </w:r>
      <w:r>
        <w:rPr>
          <w:rFonts w:ascii="Garamond" w:eastAsia="Calibri" w:hAnsi="Garamond" w:cs="Times New Roman"/>
          <w:sz w:val="24"/>
          <w:szCs w:val="24"/>
        </w:rPr>
        <w:t xml:space="preserve">di </w:t>
      </w:r>
      <w:r w:rsidRPr="00227013">
        <w:rPr>
          <w:rFonts w:ascii="Garamond" w:eastAsia="Calibri" w:hAnsi="Garamond" w:cs="Times New Roman"/>
          <w:sz w:val="24"/>
          <w:szCs w:val="24"/>
        </w:rPr>
        <w:t>edizione con alcune annotazioni relative ai testi da aggiungere</w:t>
      </w:r>
      <w:r w:rsidRPr="00227013">
        <w:rPr>
          <w:rFonts w:ascii="Garamond" w:eastAsia="Calibri" w:hAnsi="Garamond" w:cs="Times New Roman"/>
          <w:sz w:val="24"/>
          <w:szCs w:val="20"/>
          <w:vertAlign w:val="superscript"/>
        </w:rPr>
        <w:footnoteReference w:id="12"/>
      </w:r>
      <w:r w:rsidRPr="00227013">
        <w:rPr>
          <w:rFonts w:ascii="Garamond" w:eastAsia="Calibri" w:hAnsi="Garamond" w:cs="Times New Roman"/>
          <w:sz w:val="24"/>
          <w:szCs w:val="24"/>
        </w:rPr>
        <w:t xml:space="preserve">. Fra i drammi che si ritrovano citati con </w:t>
      </w:r>
      <w:proofErr w:type="gramStart"/>
      <w:r w:rsidRPr="00227013">
        <w:rPr>
          <w:rFonts w:ascii="Garamond" w:eastAsia="Calibri" w:hAnsi="Garamond" w:cs="Times New Roman"/>
          <w:sz w:val="24"/>
          <w:szCs w:val="24"/>
        </w:rPr>
        <w:t>maggior frequenze</w:t>
      </w:r>
      <w:proofErr w:type="gramEnd"/>
      <w:r w:rsidRPr="00227013">
        <w:rPr>
          <w:rFonts w:ascii="Garamond" w:eastAsia="Calibri" w:hAnsi="Garamond" w:cs="Times New Roman"/>
          <w:sz w:val="24"/>
          <w:szCs w:val="24"/>
        </w:rPr>
        <w:t xml:space="preserve"> in queste due pagine di prospetto, si contano le tragedie di Antonio Conti, di cui</w:t>
      </w:r>
      <w:r>
        <w:rPr>
          <w:rFonts w:ascii="Garamond" w:eastAsia="Calibri" w:hAnsi="Garamond" w:cs="Times New Roman"/>
          <w:sz w:val="24"/>
          <w:szCs w:val="24"/>
        </w:rPr>
        <w:t xml:space="preserve"> il bergamasco</w:t>
      </w:r>
      <w:r w:rsidRPr="00227013">
        <w:rPr>
          <w:rFonts w:ascii="Garamond" w:eastAsia="Calibri" w:hAnsi="Garamond" w:cs="Times New Roman"/>
          <w:sz w:val="24"/>
          <w:szCs w:val="24"/>
        </w:rPr>
        <w:t xml:space="preserve"> aveva potuto leggere in prima istanza solo il </w:t>
      </w:r>
      <w:r w:rsidRPr="00227013">
        <w:rPr>
          <w:rFonts w:ascii="Garamond" w:eastAsia="Calibri" w:hAnsi="Garamond" w:cs="Times New Roman"/>
          <w:i/>
          <w:sz w:val="24"/>
          <w:szCs w:val="24"/>
        </w:rPr>
        <w:t>Cesare</w:t>
      </w:r>
      <w:r w:rsidRPr="00227013">
        <w:rPr>
          <w:rFonts w:ascii="Garamond" w:eastAsia="Calibri" w:hAnsi="Garamond" w:cs="Times New Roman"/>
          <w:sz w:val="24"/>
          <w:szCs w:val="24"/>
        </w:rPr>
        <w:t xml:space="preserve">, e non le tragedie degli anni Quaranta, il </w:t>
      </w:r>
      <w:r w:rsidRPr="00227013">
        <w:rPr>
          <w:rFonts w:ascii="Garamond" w:eastAsia="Calibri" w:hAnsi="Garamond" w:cs="Times New Roman"/>
          <w:i/>
          <w:sz w:val="24"/>
          <w:szCs w:val="24"/>
        </w:rPr>
        <w:t>Brutus</w:t>
      </w:r>
      <w:r w:rsidRPr="00227013">
        <w:rPr>
          <w:rFonts w:ascii="Garamond" w:eastAsia="Calibri" w:hAnsi="Garamond" w:cs="Times New Roman"/>
          <w:sz w:val="24"/>
          <w:szCs w:val="24"/>
        </w:rPr>
        <w:t xml:space="preserve"> (1731) di Voltaire e il </w:t>
      </w:r>
      <w:proofErr w:type="spellStart"/>
      <w:r w:rsidRPr="00227013">
        <w:rPr>
          <w:rFonts w:ascii="Garamond" w:eastAsia="Calibri" w:hAnsi="Garamond" w:cs="Times New Roman"/>
          <w:i/>
          <w:sz w:val="24"/>
          <w:szCs w:val="24"/>
        </w:rPr>
        <w:t>Sedecia</w:t>
      </w:r>
      <w:proofErr w:type="spellEnd"/>
      <w:r w:rsidRPr="00227013">
        <w:rPr>
          <w:rFonts w:ascii="Garamond" w:eastAsia="Calibri" w:hAnsi="Garamond" w:cs="Times New Roman"/>
          <w:sz w:val="24"/>
          <w:szCs w:val="24"/>
        </w:rPr>
        <w:t xml:space="preserve"> (1752) di Giovanni Granelli.</w:t>
      </w:r>
    </w:p>
    <w:p w14:paraId="09F2BC02" w14:textId="77777777" w:rsidR="00227013" w:rsidRPr="00227013" w:rsidRDefault="00227013" w:rsidP="00227013">
      <w:pPr>
        <w:spacing w:after="0" w:line="276" w:lineRule="auto"/>
        <w:jc w:val="both"/>
        <w:rPr>
          <w:rFonts w:ascii="Garamond" w:eastAsia="Calibri" w:hAnsi="Garamond" w:cs="Times New Roman"/>
          <w:sz w:val="24"/>
          <w:szCs w:val="24"/>
        </w:rPr>
      </w:pPr>
      <w:r w:rsidRPr="00227013">
        <w:rPr>
          <w:rFonts w:ascii="Garamond" w:eastAsia="Calibri" w:hAnsi="Garamond" w:cs="Times New Roman"/>
          <w:sz w:val="24"/>
          <w:szCs w:val="24"/>
        </w:rPr>
        <w:t xml:space="preserve">Certo l’edizione del 1770 che pubblica separatamente le “giunte” alla fine del </w:t>
      </w:r>
      <w:r w:rsidRPr="00227013">
        <w:rPr>
          <w:rFonts w:ascii="Garamond" w:eastAsia="Calibri" w:hAnsi="Garamond" w:cs="Times New Roman"/>
          <w:i/>
          <w:sz w:val="24"/>
          <w:szCs w:val="24"/>
        </w:rPr>
        <w:t>Paragone</w:t>
      </w:r>
      <w:r w:rsidRPr="00227013">
        <w:rPr>
          <w:rFonts w:ascii="Garamond" w:eastAsia="Calibri" w:hAnsi="Garamond" w:cs="Times New Roman"/>
          <w:sz w:val="24"/>
          <w:szCs w:val="24"/>
        </w:rPr>
        <w:t xml:space="preserve"> non rispecchia le intenzioni del bergamasco, il quale tra gli anni Quaranta e Cinquanta, aveva avviato un lavoro di riscrittura che probabilmente puntava </w:t>
      </w:r>
      <w:proofErr w:type="gramStart"/>
      <w:r w:rsidRPr="00227013">
        <w:rPr>
          <w:rFonts w:ascii="Garamond" w:eastAsia="Calibri" w:hAnsi="Garamond" w:cs="Times New Roman"/>
          <w:sz w:val="24"/>
          <w:szCs w:val="24"/>
        </w:rPr>
        <w:t>ad</w:t>
      </w:r>
      <w:proofErr w:type="gramEnd"/>
      <w:r w:rsidRPr="00227013">
        <w:rPr>
          <w:rFonts w:ascii="Garamond" w:eastAsia="Calibri" w:hAnsi="Garamond" w:cs="Times New Roman"/>
          <w:sz w:val="24"/>
          <w:szCs w:val="24"/>
        </w:rPr>
        <w:t xml:space="preserve"> una revisione completa dell’opera, in cui le giunte </w:t>
      </w:r>
      <w:r>
        <w:rPr>
          <w:rFonts w:ascii="Garamond" w:eastAsia="Calibri" w:hAnsi="Garamond" w:cs="Times New Roman"/>
          <w:sz w:val="24"/>
          <w:szCs w:val="24"/>
        </w:rPr>
        <w:t>sarebbero state</w:t>
      </w:r>
      <w:r w:rsidRPr="00227013">
        <w:rPr>
          <w:rFonts w:ascii="Garamond" w:eastAsia="Calibri" w:hAnsi="Garamond" w:cs="Times New Roman"/>
          <w:sz w:val="24"/>
          <w:szCs w:val="24"/>
        </w:rPr>
        <w:t xml:space="preserve"> integrate all’interno dei capitoli e la struttura </w:t>
      </w:r>
      <w:r>
        <w:rPr>
          <w:rFonts w:ascii="Garamond" w:eastAsia="Calibri" w:hAnsi="Garamond" w:cs="Times New Roman"/>
          <w:sz w:val="24"/>
          <w:szCs w:val="24"/>
        </w:rPr>
        <w:t>avrebbe assunto</w:t>
      </w:r>
      <w:r w:rsidRPr="00227013">
        <w:rPr>
          <w:rFonts w:ascii="Garamond" w:eastAsia="Calibri" w:hAnsi="Garamond" w:cs="Times New Roman"/>
          <w:sz w:val="24"/>
          <w:szCs w:val="24"/>
        </w:rPr>
        <w:t xml:space="preserve"> un nuovo ordine certo più lineare di quello impresso all’edizione del 1732.</w:t>
      </w:r>
    </w:p>
    <w:p w14:paraId="40234443" w14:textId="77777777" w:rsidR="00227013" w:rsidRPr="00227013" w:rsidRDefault="00227013" w:rsidP="00227013">
      <w:pPr>
        <w:spacing w:after="0" w:line="276" w:lineRule="auto"/>
        <w:jc w:val="both"/>
        <w:rPr>
          <w:rFonts w:ascii="Garamond" w:eastAsia="Calibri" w:hAnsi="Garamond" w:cs="Times New Roman"/>
          <w:sz w:val="24"/>
          <w:szCs w:val="24"/>
        </w:rPr>
      </w:pPr>
      <w:r w:rsidRPr="00227013">
        <w:rPr>
          <w:rFonts w:ascii="Garamond" w:eastAsia="Calibri" w:hAnsi="Garamond" w:cs="Times New Roman"/>
          <w:sz w:val="24"/>
          <w:szCs w:val="24"/>
        </w:rPr>
        <w:t xml:space="preserve">La presente edizione è stata approntata sulla </w:t>
      </w:r>
      <w:proofErr w:type="spellStart"/>
      <w:r w:rsidRPr="00227013">
        <w:rPr>
          <w:rFonts w:ascii="Garamond" w:eastAsia="Calibri" w:hAnsi="Garamond" w:cs="Times New Roman"/>
          <w:i/>
          <w:sz w:val="24"/>
          <w:szCs w:val="24"/>
        </w:rPr>
        <w:t>princeps</w:t>
      </w:r>
      <w:proofErr w:type="spellEnd"/>
      <w:r w:rsidRPr="00227013">
        <w:rPr>
          <w:rFonts w:ascii="Garamond" w:eastAsia="Calibri" w:hAnsi="Garamond" w:cs="Times New Roman"/>
          <w:sz w:val="24"/>
          <w:szCs w:val="24"/>
        </w:rPr>
        <w:t xml:space="preserve">, </w:t>
      </w:r>
      <w:proofErr w:type="gramStart"/>
      <w:r w:rsidRPr="00227013">
        <w:rPr>
          <w:rFonts w:ascii="Garamond" w:eastAsia="Calibri" w:hAnsi="Garamond" w:cs="Times New Roman"/>
          <w:sz w:val="24"/>
          <w:szCs w:val="24"/>
        </w:rPr>
        <w:t>optando per</w:t>
      </w:r>
      <w:proofErr w:type="gramEnd"/>
      <w:r w:rsidRPr="00227013">
        <w:rPr>
          <w:rFonts w:ascii="Garamond" w:eastAsia="Calibri" w:hAnsi="Garamond" w:cs="Times New Roman"/>
          <w:sz w:val="24"/>
          <w:szCs w:val="24"/>
        </w:rPr>
        <w:t xml:space="preserve"> una sobria modernizzazione del testo nello spirito del progetto internazionale all’interno del quale </w:t>
      </w:r>
      <w:r>
        <w:rPr>
          <w:rFonts w:ascii="Garamond" w:eastAsia="Calibri" w:hAnsi="Garamond" w:cs="Times New Roman"/>
          <w:sz w:val="24"/>
          <w:szCs w:val="24"/>
        </w:rPr>
        <w:t>è stata condotta</w:t>
      </w:r>
      <w:r w:rsidRPr="00227013">
        <w:rPr>
          <w:rFonts w:ascii="Garamond" w:eastAsia="Calibri" w:hAnsi="Garamond" w:cs="Times New Roman"/>
          <w:sz w:val="24"/>
          <w:szCs w:val="24"/>
        </w:rPr>
        <w:t xml:space="preserve">. Si sono quindi seguite le norme di trascrizione fissate dal gruppo di ricerca, intervenendo sul testo nelle seguenti circostanze: la punteggiatura è stata adattata all’uso corrente per rendere il testo più leggibile (si è eliminata la virgola prima del </w:t>
      </w:r>
      <w:r w:rsidRPr="00227013">
        <w:rPr>
          <w:rFonts w:ascii="Garamond" w:eastAsia="Calibri" w:hAnsi="Garamond" w:cs="Times New Roman"/>
          <w:i/>
          <w:sz w:val="24"/>
          <w:szCs w:val="24"/>
        </w:rPr>
        <w:t>che</w:t>
      </w:r>
      <w:r w:rsidRPr="00227013">
        <w:rPr>
          <w:rFonts w:ascii="Garamond" w:eastAsia="Calibri" w:hAnsi="Garamond" w:cs="Times New Roman"/>
          <w:sz w:val="24"/>
          <w:szCs w:val="24"/>
        </w:rPr>
        <w:t xml:space="preserve"> dichiarativo e si è introdotta per chiudere gli incisi; si è sostituito il punto e virgola con una semplice virgola nel passaggio dalla protasi all’apodosi del periodo ipotetico; si è di norma eliminata la virgola prima delle congiunzioni copulative; si sono mutati in virgola o punto e virgola i due punti, qualora ricorressero più di una volta nel medesimo periodo; si è normalizzato l’uso dell’apostrofo nei casi in cui la stampa lo richiedeva: </w:t>
      </w:r>
      <w:proofErr w:type="gramStart"/>
      <w:r w:rsidRPr="00227013">
        <w:rPr>
          <w:rFonts w:ascii="Garamond" w:eastAsia="Calibri" w:hAnsi="Garamond" w:cs="Times New Roman"/>
          <w:sz w:val="24"/>
          <w:szCs w:val="24"/>
        </w:rPr>
        <w:t xml:space="preserve">dal </w:t>
      </w:r>
      <w:proofErr w:type="gramEnd"/>
      <w:r w:rsidRPr="00227013">
        <w:rPr>
          <w:rFonts w:ascii="Garamond" w:eastAsia="Calibri" w:hAnsi="Garamond" w:cs="Times New Roman"/>
          <w:sz w:val="24"/>
          <w:szCs w:val="24"/>
        </w:rPr>
        <w:t>oggetto &gt; dall’oggetto; un’</w:t>
      </w:r>
      <w:proofErr w:type="spellStart"/>
      <w:r w:rsidRPr="00227013">
        <w:rPr>
          <w:rFonts w:ascii="Garamond" w:eastAsia="Calibri" w:hAnsi="Garamond" w:cs="Times New Roman"/>
          <w:sz w:val="24"/>
          <w:szCs w:val="24"/>
        </w:rPr>
        <w:t>intiero</w:t>
      </w:r>
      <w:proofErr w:type="spellEnd"/>
      <w:r w:rsidRPr="00227013">
        <w:rPr>
          <w:rFonts w:ascii="Garamond" w:eastAsia="Calibri" w:hAnsi="Garamond" w:cs="Times New Roman"/>
          <w:sz w:val="24"/>
          <w:szCs w:val="24"/>
        </w:rPr>
        <w:t xml:space="preserve"> applauso &gt; un </w:t>
      </w:r>
      <w:proofErr w:type="spellStart"/>
      <w:r w:rsidRPr="00227013">
        <w:rPr>
          <w:rFonts w:ascii="Garamond" w:eastAsia="Calibri" w:hAnsi="Garamond" w:cs="Times New Roman"/>
          <w:sz w:val="24"/>
          <w:szCs w:val="24"/>
        </w:rPr>
        <w:t>intiero</w:t>
      </w:r>
      <w:proofErr w:type="spellEnd"/>
      <w:r w:rsidRPr="00227013">
        <w:rPr>
          <w:rFonts w:ascii="Garamond" w:eastAsia="Calibri" w:hAnsi="Garamond" w:cs="Times New Roman"/>
          <w:sz w:val="24"/>
          <w:szCs w:val="24"/>
        </w:rPr>
        <w:t xml:space="preserve"> applauso; si è introdotta la virgola per chiudere gli incisi, laddove necessario); nella </w:t>
      </w:r>
      <w:proofErr w:type="spellStart"/>
      <w:r w:rsidRPr="00227013">
        <w:rPr>
          <w:rFonts w:ascii="Garamond" w:eastAsia="Calibri" w:hAnsi="Garamond" w:cs="Times New Roman"/>
          <w:sz w:val="24"/>
          <w:szCs w:val="24"/>
        </w:rPr>
        <w:t>paragrafatura</w:t>
      </w:r>
      <w:proofErr w:type="spellEnd"/>
      <w:r w:rsidRPr="00227013">
        <w:rPr>
          <w:rFonts w:ascii="Garamond" w:eastAsia="Calibri" w:hAnsi="Garamond" w:cs="Times New Roman"/>
          <w:sz w:val="24"/>
          <w:szCs w:val="24"/>
        </w:rPr>
        <w:t xml:space="preserve">, saltuariamente, sono stati spezzati i paragrafi troppo lunghi per agevolare la lettura e la stesura del commento; negli accenti, che sono stati normalizzati secondo la consuetudine moderna; laddove fossero citati testi in francese, sono state modernizzate integralmente le porzioni di testo riportate; nella trascrizione del testo, si è proceduto a correggere alcuni palesi refusi di stampa (ad es. </w:t>
      </w:r>
      <w:proofErr w:type="spellStart"/>
      <w:r w:rsidRPr="00227013">
        <w:rPr>
          <w:rFonts w:ascii="Garamond" w:eastAsia="Calibri" w:hAnsi="Garamond" w:cs="Times New Roman"/>
          <w:sz w:val="24"/>
          <w:szCs w:val="24"/>
        </w:rPr>
        <w:t>convincerelo</w:t>
      </w:r>
      <w:proofErr w:type="spellEnd"/>
      <w:r w:rsidRPr="00227013">
        <w:rPr>
          <w:rFonts w:ascii="Garamond" w:eastAsia="Calibri" w:hAnsi="Garamond" w:cs="Times New Roman"/>
          <w:sz w:val="24"/>
          <w:szCs w:val="24"/>
        </w:rPr>
        <w:t xml:space="preserve"> &gt; convincerlo; </w:t>
      </w:r>
      <w:proofErr w:type="spellStart"/>
      <w:r w:rsidRPr="00227013">
        <w:rPr>
          <w:rFonts w:ascii="Garamond" w:eastAsia="Calibri" w:hAnsi="Garamond" w:cs="Times New Roman"/>
          <w:sz w:val="24"/>
          <w:szCs w:val="24"/>
        </w:rPr>
        <w:t>esamplare</w:t>
      </w:r>
      <w:proofErr w:type="spellEnd"/>
      <w:r w:rsidRPr="00227013">
        <w:rPr>
          <w:rFonts w:ascii="Garamond" w:eastAsia="Calibri" w:hAnsi="Garamond" w:cs="Times New Roman"/>
          <w:sz w:val="24"/>
          <w:szCs w:val="24"/>
        </w:rPr>
        <w:t xml:space="preserve"> &gt; esemplare; alteri &gt; altri; almo &gt; alma; </w:t>
      </w:r>
      <w:proofErr w:type="spellStart"/>
      <w:r w:rsidRPr="00227013">
        <w:rPr>
          <w:rFonts w:ascii="Garamond" w:eastAsia="Calibri" w:hAnsi="Garamond" w:cs="Times New Roman"/>
          <w:sz w:val="24"/>
          <w:szCs w:val="24"/>
        </w:rPr>
        <w:t>chiascuno</w:t>
      </w:r>
      <w:proofErr w:type="spellEnd"/>
      <w:r w:rsidRPr="00227013">
        <w:rPr>
          <w:rFonts w:ascii="Garamond" w:eastAsia="Calibri" w:hAnsi="Garamond" w:cs="Times New Roman"/>
          <w:sz w:val="24"/>
          <w:szCs w:val="24"/>
        </w:rPr>
        <w:t xml:space="preserve"> &gt; ciascuno; marchiare &gt; marciare</w:t>
      </w:r>
      <w:r w:rsidR="007C7BED">
        <w:rPr>
          <w:rFonts w:ascii="Garamond" w:eastAsia="Calibri" w:hAnsi="Garamond" w:cs="Times New Roman"/>
          <w:sz w:val="24"/>
          <w:szCs w:val="24"/>
        </w:rPr>
        <w:t xml:space="preserve">; allega a </w:t>
      </w:r>
      <w:proofErr w:type="spellStart"/>
      <w:r w:rsidR="007C7BED">
        <w:rPr>
          <w:rFonts w:ascii="Garamond" w:eastAsia="Calibri" w:hAnsi="Garamond" w:cs="Times New Roman"/>
          <w:sz w:val="24"/>
          <w:szCs w:val="24"/>
        </w:rPr>
        <w:t>que</w:t>
      </w:r>
      <w:proofErr w:type="spellEnd"/>
      <w:r w:rsidR="007C7BED">
        <w:rPr>
          <w:rFonts w:ascii="Garamond" w:eastAsia="Calibri" w:hAnsi="Garamond" w:cs="Times New Roman"/>
          <w:sz w:val="24"/>
          <w:szCs w:val="24"/>
        </w:rPr>
        <w:t xml:space="preserve">’ testi &gt; allega </w:t>
      </w:r>
      <w:proofErr w:type="spellStart"/>
      <w:r w:rsidR="007C7BED">
        <w:rPr>
          <w:rFonts w:ascii="Garamond" w:eastAsia="Calibri" w:hAnsi="Garamond" w:cs="Times New Roman"/>
          <w:sz w:val="24"/>
          <w:szCs w:val="24"/>
        </w:rPr>
        <w:t>que</w:t>
      </w:r>
      <w:proofErr w:type="spellEnd"/>
      <w:r w:rsidR="007C7BED">
        <w:rPr>
          <w:rFonts w:ascii="Garamond" w:eastAsia="Calibri" w:hAnsi="Garamond" w:cs="Times New Roman"/>
          <w:sz w:val="24"/>
          <w:szCs w:val="24"/>
        </w:rPr>
        <w:t>’ testi</w:t>
      </w:r>
      <w:r w:rsidR="001717B2">
        <w:rPr>
          <w:rFonts w:ascii="Garamond" w:eastAsia="Calibri" w:hAnsi="Garamond" w:cs="Times New Roman"/>
          <w:sz w:val="24"/>
          <w:szCs w:val="24"/>
        </w:rPr>
        <w:t>; proposto &gt; proposito</w:t>
      </w:r>
      <w:r w:rsidR="003D0FC7">
        <w:rPr>
          <w:rFonts w:ascii="Garamond" w:eastAsia="Calibri" w:hAnsi="Garamond" w:cs="Times New Roman"/>
          <w:sz w:val="24"/>
          <w:szCs w:val="24"/>
        </w:rPr>
        <w:t>; concorrerei &gt; concorderei</w:t>
      </w:r>
      <w:r w:rsidRPr="00227013">
        <w:rPr>
          <w:rFonts w:ascii="Garamond" w:eastAsia="Calibri" w:hAnsi="Garamond" w:cs="Times New Roman"/>
          <w:sz w:val="24"/>
          <w:szCs w:val="24"/>
        </w:rPr>
        <w:t>) e sono stati adottati dei cambiamenti sistematici tesi a normalizzare la scrittura dell’autore secondo l’uso corrente.</w:t>
      </w:r>
    </w:p>
    <w:p w14:paraId="23FE8646" w14:textId="77777777" w:rsidR="00227013" w:rsidRPr="00227013" w:rsidRDefault="00227013" w:rsidP="00227013">
      <w:pPr>
        <w:spacing w:after="0" w:line="276" w:lineRule="auto"/>
        <w:jc w:val="both"/>
        <w:rPr>
          <w:rFonts w:ascii="Garamond" w:eastAsia="Calibri" w:hAnsi="Garamond" w:cs="Times New Roman"/>
          <w:sz w:val="24"/>
          <w:szCs w:val="24"/>
        </w:rPr>
      </w:pPr>
      <w:r w:rsidRPr="00227013">
        <w:rPr>
          <w:rFonts w:ascii="Garamond" w:eastAsia="Calibri" w:hAnsi="Garamond" w:cs="Times New Roman"/>
          <w:sz w:val="24"/>
          <w:szCs w:val="24"/>
        </w:rPr>
        <w:t xml:space="preserve">Si </w:t>
      </w:r>
      <w:proofErr w:type="gramStart"/>
      <w:r w:rsidRPr="00227013">
        <w:rPr>
          <w:rFonts w:ascii="Garamond" w:eastAsia="Calibri" w:hAnsi="Garamond" w:cs="Times New Roman"/>
          <w:sz w:val="24"/>
          <w:szCs w:val="24"/>
        </w:rPr>
        <w:t>dà</w:t>
      </w:r>
      <w:proofErr w:type="gramEnd"/>
      <w:r w:rsidRPr="00227013">
        <w:rPr>
          <w:rFonts w:ascii="Garamond" w:eastAsia="Calibri" w:hAnsi="Garamond" w:cs="Times New Roman"/>
          <w:sz w:val="24"/>
          <w:szCs w:val="24"/>
        </w:rPr>
        <w:t xml:space="preserve"> di seguito notizia degli interventi dell’editore nella trascrizione:</w:t>
      </w:r>
    </w:p>
    <w:p w14:paraId="7671ED4A" w14:textId="77777777" w:rsidR="00227013" w:rsidRPr="00227013" w:rsidRDefault="00227013" w:rsidP="00227013">
      <w:pPr>
        <w:spacing w:after="0" w:line="276" w:lineRule="auto"/>
        <w:ind w:firstLine="425"/>
        <w:jc w:val="both"/>
        <w:rPr>
          <w:rFonts w:ascii="Garamond" w:eastAsia="Calibri" w:hAnsi="Garamond" w:cs="Times New Roman"/>
          <w:sz w:val="24"/>
          <w:szCs w:val="24"/>
        </w:rPr>
      </w:pPr>
      <w:r w:rsidRPr="00227013">
        <w:rPr>
          <w:rFonts w:ascii="Garamond" w:eastAsia="Calibri" w:hAnsi="Garamond" w:cs="Times New Roman"/>
          <w:sz w:val="24"/>
          <w:szCs w:val="24"/>
        </w:rPr>
        <w:t>-</w:t>
      </w:r>
      <w:r w:rsidR="007B5950">
        <w:rPr>
          <w:rFonts w:ascii="Garamond" w:eastAsia="Calibri" w:hAnsi="Garamond" w:cs="Times New Roman"/>
          <w:sz w:val="24"/>
          <w:szCs w:val="24"/>
        </w:rPr>
        <w:t xml:space="preserve"> </w:t>
      </w:r>
      <w:r w:rsidRPr="00227013">
        <w:rPr>
          <w:rFonts w:ascii="Garamond" w:eastAsia="Calibri" w:hAnsi="Garamond" w:cs="Times New Roman"/>
          <w:sz w:val="24"/>
          <w:szCs w:val="24"/>
        </w:rPr>
        <w:t xml:space="preserve">tutte le </w:t>
      </w:r>
      <w:r w:rsidRPr="00227013">
        <w:rPr>
          <w:rFonts w:ascii="Garamond" w:eastAsia="Calibri" w:hAnsi="Garamond" w:cs="Times New Roman"/>
          <w:i/>
          <w:sz w:val="24"/>
          <w:szCs w:val="24"/>
        </w:rPr>
        <w:t>j</w:t>
      </w:r>
      <w:r w:rsidRPr="00227013">
        <w:rPr>
          <w:rFonts w:ascii="Garamond" w:eastAsia="Calibri" w:hAnsi="Garamond" w:cs="Times New Roman"/>
          <w:sz w:val="24"/>
          <w:szCs w:val="24"/>
        </w:rPr>
        <w:t xml:space="preserve"> italiane sono state ridotte </w:t>
      </w:r>
      <w:proofErr w:type="gramStart"/>
      <w:r w:rsidRPr="00227013">
        <w:rPr>
          <w:rFonts w:ascii="Garamond" w:eastAsia="Calibri" w:hAnsi="Garamond" w:cs="Times New Roman"/>
          <w:sz w:val="24"/>
          <w:szCs w:val="24"/>
        </w:rPr>
        <w:t xml:space="preserve">a </w:t>
      </w:r>
      <w:r w:rsidRPr="00227013">
        <w:rPr>
          <w:rFonts w:ascii="Garamond" w:eastAsia="Calibri" w:hAnsi="Garamond" w:cs="Times New Roman"/>
          <w:i/>
          <w:sz w:val="24"/>
          <w:szCs w:val="24"/>
        </w:rPr>
        <w:t>i</w:t>
      </w:r>
      <w:proofErr w:type="gramEnd"/>
      <w:r w:rsidRPr="00227013">
        <w:rPr>
          <w:rFonts w:ascii="Garamond" w:eastAsia="Calibri" w:hAnsi="Garamond" w:cs="Times New Roman"/>
          <w:sz w:val="24"/>
          <w:szCs w:val="24"/>
        </w:rPr>
        <w:t xml:space="preserve"> (ad eccezione dei casi in cui compariva all’interno di nomi propri o titoli di opere), senza l’utilizzo di accenti circonflessi: </w:t>
      </w:r>
      <w:proofErr w:type="spellStart"/>
      <w:r w:rsidRPr="00227013">
        <w:rPr>
          <w:rFonts w:ascii="Garamond" w:eastAsia="Calibri" w:hAnsi="Garamond" w:cs="Times New Roman"/>
          <w:sz w:val="24"/>
          <w:szCs w:val="24"/>
        </w:rPr>
        <w:t>principj</w:t>
      </w:r>
      <w:proofErr w:type="spellEnd"/>
      <w:r w:rsidRPr="00227013">
        <w:rPr>
          <w:rFonts w:ascii="Garamond" w:eastAsia="Calibri" w:hAnsi="Garamond" w:cs="Times New Roman"/>
          <w:sz w:val="24"/>
          <w:szCs w:val="24"/>
        </w:rPr>
        <w:t xml:space="preserve"> &gt; principi.</w:t>
      </w:r>
    </w:p>
    <w:p w14:paraId="0BA92320" w14:textId="77777777" w:rsidR="00227013" w:rsidRPr="00227013" w:rsidRDefault="00227013" w:rsidP="00227013">
      <w:pPr>
        <w:spacing w:after="0" w:line="276" w:lineRule="auto"/>
        <w:ind w:firstLine="425"/>
        <w:jc w:val="both"/>
        <w:rPr>
          <w:rFonts w:ascii="Garamond" w:eastAsia="Calibri" w:hAnsi="Garamond" w:cs="Times New Roman"/>
          <w:sz w:val="24"/>
          <w:szCs w:val="24"/>
        </w:rPr>
      </w:pPr>
      <w:r w:rsidRPr="00227013">
        <w:rPr>
          <w:rFonts w:ascii="Garamond" w:eastAsia="Calibri" w:hAnsi="Garamond" w:cs="Times New Roman"/>
          <w:sz w:val="24"/>
          <w:szCs w:val="24"/>
        </w:rPr>
        <w:lastRenderedPageBreak/>
        <w:t xml:space="preserve">- le </w:t>
      </w:r>
      <w:r w:rsidRPr="00227013">
        <w:rPr>
          <w:rFonts w:ascii="Garamond" w:eastAsia="Calibri" w:hAnsi="Garamond" w:cs="Times New Roman"/>
          <w:i/>
          <w:sz w:val="24"/>
          <w:szCs w:val="24"/>
        </w:rPr>
        <w:t>h</w:t>
      </w:r>
      <w:r w:rsidRPr="00227013">
        <w:rPr>
          <w:rFonts w:ascii="Garamond" w:eastAsia="Calibri" w:hAnsi="Garamond" w:cs="Times New Roman"/>
          <w:sz w:val="24"/>
          <w:szCs w:val="24"/>
        </w:rPr>
        <w:t xml:space="preserve"> etimologiche sono state eliminate secondo l’uso moderno: </w:t>
      </w:r>
      <w:proofErr w:type="spellStart"/>
      <w:r w:rsidRPr="00227013">
        <w:rPr>
          <w:rFonts w:ascii="Garamond" w:eastAsia="Calibri" w:hAnsi="Garamond" w:cs="Times New Roman"/>
          <w:sz w:val="24"/>
          <w:szCs w:val="24"/>
        </w:rPr>
        <w:t>qualchuno</w:t>
      </w:r>
      <w:proofErr w:type="spellEnd"/>
      <w:r w:rsidRPr="00227013">
        <w:rPr>
          <w:rFonts w:ascii="Garamond" w:eastAsia="Calibri" w:hAnsi="Garamond" w:cs="Times New Roman"/>
          <w:sz w:val="24"/>
          <w:szCs w:val="24"/>
        </w:rPr>
        <w:t xml:space="preserve"> &gt; qualcuno.</w:t>
      </w:r>
    </w:p>
    <w:p w14:paraId="72B5442F" w14:textId="77777777" w:rsidR="00227013" w:rsidRPr="00227013" w:rsidRDefault="00227013" w:rsidP="00227013">
      <w:pPr>
        <w:spacing w:after="0" w:line="276" w:lineRule="auto"/>
        <w:ind w:firstLine="425"/>
        <w:jc w:val="both"/>
        <w:rPr>
          <w:rFonts w:ascii="Garamond" w:eastAsia="Calibri" w:hAnsi="Garamond" w:cs="Times New Roman"/>
          <w:sz w:val="24"/>
          <w:szCs w:val="24"/>
        </w:rPr>
      </w:pPr>
      <w:r w:rsidRPr="00227013">
        <w:rPr>
          <w:rFonts w:ascii="Garamond" w:eastAsia="Calibri" w:hAnsi="Garamond" w:cs="Times New Roman"/>
          <w:sz w:val="24"/>
          <w:szCs w:val="24"/>
        </w:rPr>
        <w:t>- nella convinzione</w:t>
      </w:r>
      <w:r>
        <w:rPr>
          <w:rFonts w:ascii="Garamond" w:eastAsia="Calibri" w:hAnsi="Garamond" w:cs="Times New Roman"/>
          <w:sz w:val="24"/>
          <w:szCs w:val="24"/>
        </w:rPr>
        <w:t>, dovuta all’analisi dell’</w:t>
      </w:r>
      <w:proofErr w:type="spellStart"/>
      <w:r w:rsidRPr="00227013">
        <w:rPr>
          <w:rFonts w:ascii="Garamond" w:eastAsia="Calibri" w:hAnsi="Garamond" w:cs="Times New Roman"/>
          <w:i/>
          <w:sz w:val="24"/>
          <w:szCs w:val="24"/>
        </w:rPr>
        <w:t>usus</w:t>
      </w:r>
      <w:proofErr w:type="spellEnd"/>
      <w:r w:rsidRPr="00227013">
        <w:rPr>
          <w:rFonts w:ascii="Garamond" w:eastAsia="Calibri" w:hAnsi="Garamond" w:cs="Times New Roman"/>
          <w:i/>
          <w:sz w:val="24"/>
          <w:szCs w:val="24"/>
        </w:rPr>
        <w:t xml:space="preserve"> </w:t>
      </w:r>
      <w:proofErr w:type="spellStart"/>
      <w:proofErr w:type="gramStart"/>
      <w:r w:rsidRPr="00227013">
        <w:rPr>
          <w:rFonts w:ascii="Garamond" w:eastAsia="Calibri" w:hAnsi="Garamond" w:cs="Times New Roman"/>
          <w:i/>
          <w:sz w:val="24"/>
          <w:szCs w:val="24"/>
        </w:rPr>
        <w:t>scribendi</w:t>
      </w:r>
      <w:proofErr w:type="spellEnd"/>
      <w:proofErr w:type="gramEnd"/>
      <w:r>
        <w:rPr>
          <w:rFonts w:ascii="Garamond" w:eastAsia="Calibri" w:hAnsi="Garamond" w:cs="Times New Roman"/>
          <w:sz w:val="24"/>
          <w:szCs w:val="24"/>
        </w:rPr>
        <w:t xml:space="preserve"> </w:t>
      </w:r>
      <w:proofErr w:type="spellStart"/>
      <w:r>
        <w:rPr>
          <w:rFonts w:ascii="Garamond" w:eastAsia="Calibri" w:hAnsi="Garamond" w:cs="Times New Roman"/>
          <w:sz w:val="24"/>
          <w:szCs w:val="24"/>
        </w:rPr>
        <w:t>calepiano</w:t>
      </w:r>
      <w:proofErr w:type="spellEnd"/>
      <w:r>
        <w:rPr>
          <w:rFonts w:ascii="Garamond" w:eastAsia="Calibri" w:hAnsi="Garamond" w:cs="Times New Roman"/>
          <w:sz w:val="24"/>
          <w:szCs w:val="24"/>
        </w:rPr>
        <w:t>,</w:t>
      </w:r>
      <w:r w:rsidRPr="00227013">
        <w:rPr>
          <w:rFonts w:ascii="Garamond" w:eastAsia="Calibri" w:hAnsi="Garamond" w:cs="Times New Roman"/>
          <w:sz w:val="24"/>
          <w:szCs w:val="24"/>
        </w:rPr>
        <w:t xml:space="preserve"> che l’indecisione riguardo all’uso delle geminate, molto incerto in tutta la </w:t>
      </w:r>
      <w:proofErr w:type="spellStart"/>
      <w:r w:rsidRPr="00227013">
        <w:rPr>
          <w:rFonts w:ascii="Garamond" w:eastAsia="Calibri" w:hAnsi="Garamond" w:cs="Times New Roman"/>
          <w:i/>
          <w:sz w:val="24"/>
          <w:szCs w:val="24"/>
        </w:rPr>
        <w:t>princeps</w:t>
      </w:r>
      <w:proofErr w:type="spellEnd"/>
      <w:r w:rsidRPr="00227013">
        <w:rPr>
          <w:rFonts w:ascii="Garamond" w:eastAsia="Calibri" w:hAnsi="Garamond" w:cs="Times New Roman"/>
          <w:sz w:val="24"/>
          <w:szCs w:val="24"/>
        </w:rPr>
        <w:t xml:space="preserve">, piena di ipercorrettismi ed errori, non sia dovuta all’autore, ma agli interventi tipografici avvenuti nella stamperia di Zurigo, si è scelto di normalizzare secondo l’uso moderno: </w:t>
      </w:r>
      <w:r>
        <w:rPr>
          <w:rFonts w:ascii="Garamond" w:eastAsia="Calibri" w:hAnsi="Garamond" w:cs="Times New Roman"/>
          <w:sz w:val="24"/>
          <w:szCs w:val="24"/>
        </w:rPr>
        <w:t xml:space="preserve">(ad es. </w:t>
      </w:r>
      <w:r w:rsidRPr="00227013">
        <w:rPr>
          <w:rFonts w:ascii="Garamond" w:eastAsia="Calibri" w:hAnsi="Garamond" w:cs="Times New Roman"/>
          <w:sz w:val="24"/>
          <w:szCs w:val="24"/>
        </w:rPr>
        <w:t xml:space="preserve">proccuro &gt; procuro; </w:t>
      </w:r>
      <w:proofErr w:type="spellStart"/>
      <w:r w:rsidRPr="00227013">
        <w:rPr>
          <w:rFonts w:ascii="Garamond" w:eastAsia="Calibri" w:hAnsi="Garamond" w:cs="Times New Roman"/>
          <w:sz w:val="24"/>
          <w:szCs w:val="24"/>
        </w:rPr>
        <w:t>scruppoloso</w:t>
      </w:r>
      <w:proofErr w:type="spellEnd"/>
      <w:r w:rsidRPr="00227013">
        <w:rPr>
          <w:rFonts w:ascii="Garamond" w:eastAsia="Calibri" w:hAnsi="Garamond" w:cs="Times New Roman"/>
          <w:sz w:val="24"/>
          <w:szCs w:val="24"/>
        </w:rPr>
        <w:t xml:space="preserve"> &gt; scrupoloso; </w:t>
      </w:r>
      <w:proofErr w:type="spellStart"/>
      <w:r w:rsidRPr="00227013">
        <w:rPr>
          <w:rFonts w:ascii="Garamond" w:eastAsia="Calibri" w:hAnsi="Garamond" w:cs="Times New Roman"/>
          <w:sz w:val="24"/>
          <w:szCs w:val="24"/>
        </w:rPr>
        <w:t>dificile</w:t>
      </w:r>
      <w:proofErr w:type="spellEnd"/>
      <w:r w:rsidRPr="00227013">
        <w:rPr>
          <w:rFonts w:ascii="Garamond" w:eastAsia="Calibri" w:hAnsi="Garamond" w:cs="Times New Roman"/>
          <w:sz w:val="24"/>
          <w:szCs w:val="24"/>
        </w:rPr>
        <w:t xml:space="preserve"> &gt; difficile; </w:t>
      </w:r>
      <w:proofErr w:type="spellStart"/>
      <w:r w:rsidRPr="00227013">
        <w:rPr>
          <w:rFonts w:ascii="Garamond" w:eastAsia="Calibri" w:hAnsi="Garamond" w:cs="Times New Roman"/>
          <w:sz w:val="24"/>
          <w:szCs w:val="24"/>
        </w:rPr>
        <w:t>alesandrini</w:t>
      </w:r>
      <w:proofErr w:type="spellEnd"/>
      <w:r w:rsidRPr="00227013">
        <w:rPr>
          <w:rFonts w:ascii="Garamond" w:eastAsia="Calibri" w:hAnsi="Garamond" w:cs="Times New Roman"/>
          <w:sz w:val="24"/>
          <w:szCs w:val="24"/>
        </w:rPr>
        <w:t xml:space="preserve"> &gt; alessandrini</w:t>
      </w:r>
      <w:r w:rsidR="001717B2">
        <w:rPr>
          <w:rFonts w:ascii="Garamond" w:eastAsia="Calibri" w:hAnsi="Garamond" w:cs="Times New Roman"/>
          <w:sz w:val="24"/>
          <w:szCs w:val="24"/>
        </w:rPr>
        <w:t xml:space="preserve">; profferisce &gt; proferisce; </w:t>
      </w:r>
      <w:proofErr w:type="spellStart"/>
      <w:r w:rsidR="001717B2">
        <w:rPr>
          <w:rFonts w:ascii="Garamond" w:eastAsia="Calibri" w:hAnsi="Garamond" w:cs="Times New Roman"/>
          <w:sz w:val="24"/>
          <w:szCs w:val="24"/>
        </w:rPr>
        <w:t>imagini</w:t>
      </w:r>
      <w:proofErr w:type="spellEnd"/>
      <w:r w:rsidR="001717B2">
        <w:rPr>
          <w:rFonts w:ascii="Garamond" w:eastAsia="Calibri" w:hAnsi="Garamond" w:cs="Times New Roman"/>
          <w:sz w:val="24"/>
          <w:szCs w:val="24"/>
        </w:rPr>
        <w:t xml:space="preserve"> &gt; immagini</w:t>
      </w:r>
      <w:r>
        <w:rPr>
          <w:rFonts w:ascii="Garamond" w:eastAsia="Calibri" w:hAnsi="Garamond" w:cs="Times New Roman"/>
          <w:sz w:val="24"/>
          <w:szCs w:val="24"/>
        </w:rPr>
        <w:t>)</w:t>
      </w:r>
      <w:r w:rsidRPr="00227013">
        <w:rPr>
          <w:rFonts w:ascii="Garamond" w:eastAsia="Calibri" w:hAnsi="Garamond" w:cs="Times New Roman"/>
          <w:sz w:val="24"/>
          <w:szCs w:val="24"/>
        </w:rPr>
        <w:t>.</w:t>
      </w:r>
    </w:p>
    <w:p w14:paraId="2F05BCCE" w14:textId="77777777" w:rsidR="00227013" w:rsidRPr="00227013" w:rsidRDefault="00227013" w:rsidP="00227013">
      <w:pPr>
        <w:spacing w:after="0" w:line="276" w:lineRule="auto"/>
        <w:ind w:firstLine="425"/>
        <w:jc w:val="both"/>
        <w:rPr>
          <w:rFonts w:ascii="Garamond" w:eastAsia="Calibri" w:hAnsi="Garamond" w:cs="Times New Roman"/>
          <w:sz w:val="24"/>
          <w:szCs w:val="24"/>
        </w:rPr>
      </w:pPr>
      <w:r w:rsidRPr="00227013">
        <w:rPr>
          <w:rFonts w:ascii="Garamond" w:eastAsia="Calibri" w:hAnsi="Garamond" w:cs="Times New Roman"/>
          <w:sz w:val="24"/>
          <w:szCs w:val="24"/>
        </w:rPr>
        <w:t xml:space="preserve">- l’iniziale maiuscola è stata mantenuta soltanto nel caso in cui indicasse un nome di persona, personaggio, o di luogo determinato (oltre che, ovviamente, dove richiesto dalla punteggiatura). Sono </w:t>
      </w:r>
      <w:proofErr w:type="gramStart"/>
      <w:r w:rsidRPr="00227013">
        <w:rPr>
          <w:rFonts w:ascii="Garamond" w:eastAsia="Calibri" w:hAnsi="Garamond" w:cs="Times New Roman"/>
          <w:sz w:val="24"/>
          <w:szCs w:val="24"/>
        </w:rPr>
        <w:t>stati</w:t>
      </w:r>
      <w:proofErr w:type="gramEnd"/>
      <w:r w:rsidRPr="00227013">
        <w:rPr>
          <w:rFonts w:ascii="Garamond" w:eastAsia="Calibri" w:hAnsi="Garamond" w:cs="Times New Roman"/>
          <w:sz w:val="24"/>
          <w:szCs w:val="24"/>
        </w:rPr>
        <w:t xml:space="preserve"> invece normalizzate in minuscolo le iniziali dei titoli onorifici e di altri sostantivi impiegati nella stampa, spesso in modo incoerente, con la maiuscola iniziale;</w:t>
      </w:r>
    </w:p>
    <w:p w14:paraId="0A28FCE3" w14:textId="77777777" w:rsidR="00227013" w:rsidRDefault="00227013" w:rsidP="00227013">
      <w:pPr>
        <w:spacing w:after="0" w:line="276" w:lineRule="auto"/>
        <w:ind w:firstLine="425"/>
        <w:jc w:val="both"/>
        <w:rPr>
          <w:rFonts w:ascii="Garamond" w:eastAsia="Calibri" w:hAnsi="Garamond" w:cs="Times New Roman"/>
          <w:sz w:val="24"/>
          <w:szCs w:val="24"/>
        </w:rPr>
      </w:pPr>
      <w:r w:rsidRPr="00227013">
        <w:rPr>
          <w:rFonts w:ascii="Garamond" w:eastAsia="Calibri" w:hAnsi="Garamond" w:cs="Times New Roman"/>
          <w:sz w:val="24"/>
          <w:szCs w:val="24"/>
        </w:rPr>
        <w:t>- sono stati eliminati i cultismi, peraltro presenti sporadicamente e in modo inc</w:t>
      </w:r>
      <w:r w:rsidR="00DC0389">
        <w:rPr>
          <w:rFonts w:ascii="Garamond" w:eastAsia="Calibri" w:hAnsi="Garamond" w:cs="Times New Roman"/>
          <w:sz w:val="24"/>
          <w:szCs w:val="24"/>
        </w:rPr>
        <w:t xml:space="preserve">oerente: </w:t>
      </w:r>
      <w:proofErr w:type="spellStart"/>
      <w:r w:rsidR="00DC0389">
        <w:rPr>
          <w:rFonts w:ascii="Garamond" w:eastAsia="Calibri" w:hAnsi="Garamond" w:cs="Times New Roman"/>
          <w:sz w:val="24"/>
          <w:szCs w:val="24"/>
        </w:rPr>
        <w:t>muovimento</w:t>
      </w:r>
      <w:proofErr w:type="spellEnd"/>
      <w:r w:rsidR="00DC0389">
        <w:rPr>
          <w:rFonts w:ascii="Garamond" w:eastAsia="Calibri" w:hAnsi="Garamond" w:cs="Times New Roman"/>
          <w:sz w:val="24"/>
          <w:szCs w:val="24"/>
        </w:rPr>
        <w:t xml:space="preserve"> &gt; movimento; </w:t>
      </w:r>
      <w:proofErr w:type="spellStart"/>
      <w:r w:rsidR="00DC0389">
        <w:rPr>
          <w:rFonts w:ascii="Garamond" w:eastAsia="Calibri" w:hAnsi="Garamond" w:cs="Times New Roman"/>
          <w:sz w:val="24"/>
          <w:szCs w:val="24"/>
        </w:rPr>
        <w:t>calumniato</w:t>
      </w:r>
      <w:proofErr w:type="spellEnd"/>
      <w:r w:rsidR="00DC0389">
        <w:rPr>
          <w:rFonts w:ascii="Garamond" w:eastAsia="Calibri" w:hAnsi="Garamond" w:cs="Times New Roman"/>
          <w:sz w:val="24"/>
          <w:szCs w:val="24"/>
        </w:rPr>
        <w:t xml:space="preserve"> &gt; calunniato.</w:t>
      </w:r>
    </w:p>
    <w:p w14:paraId="617A3FF8" w14:textId="77777777" w:rsidR="00037CCF" w:rsidRDefault="00037CCF" w:rsidP="00227013">
      <w:pPr>
        <w:spacing w:after="0" w:line="276" w:lineRule="auto"/>
        <w:ind w:firstLine="425"/>
        <w:jc w:val="both"/>
        <w:rPr>
          <w:rFonts w:ascii="Garamond" w:eastAsia="Calibri" w:hAnsi="Garamond" w:cs="Times New Roman"/>
          <w:sz w:val="24"/>
          <w:szCs w:val="24"/>
        </w:rPr>
      </w:pPr>
      <w:r>
        <w:rPr>
          <w:rFonts w:ascii="Garamond" w:eastAsia="Calibri" w:hAnsi="Garamond" w:cs="Times New Roman"/>
          <w:sz w:val="24"/>
          <w:szCs w:val="24"/>
        </w:rPr>
        <w:t>- nei plurali di sostantivi in –</w:t>
      </w:r>
      <w:r w:rsidRPr="00037CCF">
        <w:rPr>
          <w:rFonts w:ascii="Garamond" w:eastAsia="Calibri" w:hAnsi="Garamond" w:cs="Times New Roman"/>
          <w:i/>
          <w:sz w:val="24"/>
          <w:szCs w:val="24"/>
        </w:rPr>
        <w:t>io</w:t>
      </w:r>
      <w:r>
        <w:rPr>
          <w:rFonts w:ascii="Garamond" w:eastAsia="Calibri" w:hAnsi="Garamond" w:cs="Times New Roman"/>
          <w:sz w:val="24"/>
          <w:szCs w:val="24"/>
        </w:rPr>
        <w:t xml:space="preserve"> è stata modernizzata la grafia “alla latina” in doppia </w:t>
      </w:r>
      <w:r w:rsidRPr="00037CCF">
        <w:rPr>
          <w:rFonts w:ascii="Garamond" w:eastAsia="Calibri" w:hAnsi="Garamond" w:cs="Times New Roman"/>
          <w:i/>
          <w:sz w:val="24"/>
          <w:szCs w:val="24"/>
        </w:rPr>
        <w:t>i</w:t>
      </w:r>
      <w:r>
        <w:rPr>
          <w:rFonts w:ascii="Garamond" w:eastAsia="Calibri" w:hAnsi="Garamond" w:cs="Times New Roman"/>
          <w:sz w:val="24"/>
          <w:szCs w:val="24"/>
        </w:rPr>
        <w:t xml:space="preserve">: </w:t>
      </w:r>
      <w:proofErr w:type="spellStart"/>
      <w:r>
        <w:rPr>
          <w:rFonts w:ascii="Garamond" w:eastAsia="Calibri" w:hAnsi="Garamond" w:cs="Times New Roman"/>
          <w:sz w:val="24"/>
          <w:szCs w:val="24"/>
        </w:rPr>
        <w:t>formularii</w:t>
      </w:r>
      <w:proofErr w:type="spellEnd"/>
      <w:r>
        <w:rPr>
          <w:rFonts w:ascii="Garamond" w:eastAsia="Calibri" w:hAnsi="Garamond" w:cs="Times New Roman"/>
          <w:sz w:val="24"/>
          <w:szCs w:val="24"/>
        </w:rPr>
        <w:t xml:space="preserve"> &gt; formulari; </w:t>
      </w:r>
      <w:proofErr w:type="spellStart"/>
      <w:r>
        <w:rPr>
          <w:rFonts w:ascii="Garamond" w:eastAsia="Calibri" w:hAnsi="Garamond" w:cs="Times New Roman"/>
          <w:sz w:val="24"/>
          <w:szCs w:val="24"/>
        </w:rPr>
        <w:t>varii</w:t>
      </w:r>
      <w:proofErr w:type="spellEnd"/>
      <w:r>
        <w:rPr>
          <w:rFonts w:ascii="Garamond" w:eastAsia="Calibri" w:hAnsi="Garamond" w:cs="Times New Roman"/>
          <w:sz w:val="24"/>
          <w:szCs w:val="24"/>
        </w:rPr>
        <w:t xml:space="preserve"> &gt; vari.</w:t>
      </w:r>
    </w:p>
    <w:p w14:paraId="29F4ED14" w14:textId="77777777" w:rsidR="00227013" w:rsidRPr="00227013" w:rsidRDefault="00227013" w:rsidP="00227013">
      <w:pPr>
        <w:spacing w:after="0" w:line="276" w:lineRule="auto"/>
        <w:ind w:firstLine="425"/>
        <w:jc w:val="both"/>
        <w:rPr>
          <w:rFonts w:ascii="Garamond" w:eastAsia="Calibri" w:hAnsi="Garamond" w:cs="Times New Roman"/>
          <w:sz w:val="24"/>
          <w:szCs w:val="24"/>
        </w:rPr>
      </w:pPr>
      <w:r w:rsidRPr="00227013">
        <w:rPr>
          <w:rFonts w:ascii="Garamond" w:eastAsia="Calibri" w:hAnsi="Garamond" w:cs="Times New Roman"/>
          <w:sz w:val="24"/>
          <w:szCs w:val="24"/>
        </w:rPr>
        <w:t>- le abbreviazioni, sempre intelligibili, sono state sciolte sistematicamente: P. Cornelio &gt; Pietro Cornelio.</w:t>
      </w:r>
    </w:p>
    <w:p w14:paraId="3437E5E4" w14:textId="77777777" w:rsidR="00227013" w:rsidRPr="00227013" w:rsidRDefault="00227013" w:rsidP="00227013">
      <w:pPr>
        <w:spacing w:after="0" w:line="276" w:lineRule="auto"/>
        <w:ind w:firstLine="425"/>
        <w:jc w:val="both"/>
        <w:rPr>
          <w:rFonts w:ascii="Garamond" w:eastAsia="Calibri" w:hAnsi="Garamond" w:cs="Times New Roman"/>
          <w:sz w:val="24"/>
          <w:szCs w:val="24"/>
        </w:rPr>
      </w:pPr>
      <w:r w:rsidRPr="00227013">
        <w:rPr>
          <w:rFonts w:ascii="Garamond" w:eastAsia="Calibri" w:hAnsi="Garamond" w:cs="Times New Roman"/>
          <w:sz w:val="24"/>
          <w:szCs w:val="24"/>
        </w:rPr>
        <w:t>- si è sosti</w:t>
      </w:r>
      <w:r>
        <w:rPr>
          <w:rFonts w:ascii="Garamond" w:eastAsia="Calibri" w:hAnsi="Garamond" w:cs="Times New Roman"/>
          <w:sz w:val="24"/>
          <w:szCs w:val="24"/>
        </w:rPr>
        <w:t>t</w:t>
      </w:r>
      <w:r w:rsidRPr="00227013">
        <w:rPr>
          <w:rFonts w:ascii="Garamond" w:eastAsia="Calibri" w:hAnsi="Garamond" w:cs="Times New Roman"/>
          <w:sz w:val="24"/>
          <w:szCs w:val="24"/>
        </w:rPr>
        <w:t xml:space="preserve">uita l’abbreviazione “ecc.”, sempre </w:t>
      </w:r>
      <w:proofErr w:type="gramStart"/>
      <w:r w:rsidRPr="00227013">
        <w:rPr>
          <w:rFonts w:ascii="Garamond" w:eastAsia="Calibri" w:hAnsi="Garamond" w:cs="Times New Roman"/>
          <w:sz w:val="24"/>
          <w:szCs w:val="24"/>
        </w:rPr>
        <w:t>impiegata</w:t>
      </w:r>
      <w:proofErr w:type="gramEnd"/>
      <w:r w:rsidRPr="00227013">
        <w:rPr>
          <w:rFonts w:ascii="Garamond" w:eastAsia="Calibri" w:hAnsi="Garamond" w:cs="Times New Roman"/>
          <w:sz w:val="24"/>
          <w:szCs w:val="24"/>
        </w:rPr>
        <w:t xml:space="preserve"> da Calepio per indicare l’interruzione di una citazione testuale, con i tre punti fra parentesi quadre, secondo l’uso tipografico attuale.</w:t>
      </w:r>
    </w:p>
    <w:p w14:paraId="5F7B3C8F" w14:textId="77777777" w:rsidR="00227013" w:rsidRDefault="00227013" w:rsidP="00227013">
      <w:pPr>
        <w:spacing w:after="0" w:line="276" w:lineRule="auto"/>
        <w:ind w:firstLine="425"/>
        <w:jc w:val="both"/>
        <w:rPr>
          <w:rFonts w:ascii="Garamond" w:eastAsia="Calibri" w:hAnsi="Garamond" w:cs="Times New Roman"/>
          <w:sz w:val="24"/>
          <w:szCs w:val="24"/>
        </w:rPr>
      </w:pPr>
      <w:r w:rsidRPr="00227013">
        <w:rPr>
          <w:rFonts w:ascii="Garamond" w:eastAsia="Calibri" w:hAnsi="Garamond" w:cs="Times New Roman"/>
          <w:sz w:val="24"/>
          <w:szCs w:val="24"/>
        </w:rPr>
        <w:t xml:space="preserve">- si sono introdotti i corsivi e i segni diacritici </w:t>
      </w:r>
      <w:proofErr w:type="gramStart"/>
      <w:r w:rsidRPr="00227013">
        <w:rPr>
          <w:rFonts w:ascii="Garamond" w:eastAsia="Calibri" w:hAnsi="Garamond" w:cs="Times New Roman"/>
          <w:sz w:val="24"/>
          <w:szCs w:val="24"/>
        </w:rPr>
        <w:t>secondo l’</w:t>
      </w:r>
      <w:proofErr w:type="gramEnd"/>
      <w:r w:rsidRPr="00227013">
        <w:rPr>
          <w:rFonts w:ascii="Garamond" w:eastAsia="Calibri" w:hAnsi="Garamond" w:cs="Times New Roman"/>
          <w:sz w:val="24"/>
          <w:szCs w:val="24"/>
        </w:rPr>
        <w:t>uso moderno.</w:t>
      </w:r>
    </w:p>
    <w:p w14:paraId="15CF26E6" w14:textId="77777777" w:rsidR="00265FB5" w:rsidRPr="00227013" w:rsidRDefault="00265FB5" w:rsidP="00227013">
      <w:pPr>
        <w:spacing w:after="0" w:line="276" w:lineRule="auto"/>
        <w:ind w:firstLine="425"/>
        <w:jc w:val="both"/>
        <w:rPr>
          <w:rFonts w:ascii="Garamond" w:eastAsia="Calibri" w:hAnsi="Garamond" w:cs="Times New Roman"/>
          <w:sz w:val="24"/>
          <w:szCs w:val="24"/>
        </w:rPr>
      </w:pPr>
      <w:r>
        <w:rPr>
          <w:rFonts w:ascii="Garamond" w:eastAsia="Calibri" w:hAnsi="Garamond" w:cs="Times New Roman"/>
          <w:sz w:val="24"/>
          <w:szCs w:val="24"/>
        </w:rPr>
        <w:t>- si è normalizzato l’uso delle maiuscole, mantenute soltanto nel caso in cui marcassero l’iniziale di un nome proprio o del titolo di un’opera</w:t>
      </w:r>
      <w:r w:rsidR="00A33A86">
        <w:rPr>
          <w:rFonts w:ascii="Garamond" w:eastAsia="Calibri" w:hAnsi="Garamond" w:cs="Times New Roman"/>
          <w:sz w:val="24"/>
          <w:szCs w:val="24"/>
        </w:rPr>
        <w:t>, oltre che, ovviamente, dopo il punto fermo</w:t>
      </w:r>
      <w:r>
        <w:rPr>
          <w:rFonts w:ascii="Garamond" w:eastAsia="Calibri" w:hAnsi="Garamond" w:cs="Times New Roman"/>
          <w:sz w:val="24"/>
          <w:szCs w:val="24"/>
        </w:rPr>
        <w:t>.</w:t>
      </w:r>
    </w:p>
    <w:p w14:paraId="4713FD14" w14:textId="77777777" w:rsidR="00227013" w:rsidRPr="00227013" w:rsidRDefault="00227013" w:rsidP="00227013">
      <w:pPr>
        <w:spacing w:after="0" w:line="276" w:lineRule="auto"/>
        <w:ind w:firstLine="425"/>
        <w:jc w:val="both"/>
        <w:rPr>
          <w:rFonts w:ascii="Garamond" w:eastAsia="Calibri" w:hAnsi="Garamond" w:cs="Times New Roman"/>
          <w:sz w:val="24"/>
          <w:szCs w:val="24"/>
        </w:rPr>
      </w:pPr>
      <w:r w:rsidRPr="00227013">
        <w:rPr>
          <w:rFonts w:ascii="Garamond" w:eastAsia="Calibri" w:hAnsi="Garamond" w:cs="Times New Roman"/>
          <w:sz w:val="24"/>
          <w:szCs w:val="24"/>
        </w:rPr>
        <w:t xml:space="preserve">Al contrario sono state invece mantenute le forme desuete o </w:t>
      </w:r>
      <w:r w:rsidR="009B12A1">
        <w:rPr>
          <w:rFonts w:ascii="Garamond" w:eastAsia="Calibri" w:hAnsi="Garamond" w:cs="Times New Roman"/>
          <w:sz w:val="24"/>
          <w:szCs w:val="24"/>
        </w:rPr>
        <w:t>minoritarie</w:t>
      </w:r>
      <w:r w:rsidRPr="00227013">
        <w:rPr>
          <w:rFonts w:ascii="Garamond" w:eastAsia="Calibri" w:hAnsi="Garamond" w:cs="Times New Roman"/>
          <w:sz w:val="24"/>
          <w:szCs w:val="24"/>
        </w:rPr>
        <w:t xml:space="preserve"> nella trascrizione dei titoli e dei nomi di autori e personaggi.</w:t>
      </w:r>
    </w:p>
    <w:p w14:paraId="64E0B298" w14:textId="77777777" w:rsidR="00227013" w:rsidRDefault="00227013" w:rsidP="00B34724">
      <w:pPr>
        <w:spacing w:after="0" w:line="276" w:lineRule="auto"/>
        <w:jc w:val="both"/>
        <w:rPr>
          <w:rFonts w:ascii="Garamond" w:eastAsia="Calibri" w:hAnsi="Garamond" w:cs="Times New Roman"/>
          <w:sz w:val="24"/>
          <w:szCs w:val="24"/>
        </w:rPr>
      </w:pPr>
    </w:p>
    <w:p w14:paraId="1B305241" w14:textId="77777777" w:rsidR="00227013" w:rsidRDefault="00227013" w:rsidP="00B34724">
      <w:pPr>
        <w:spacing w:after="0" w:line="276" w:lineRule="auto"/>
        <w:jc w:val="both"/>
        <w:rPr>
          <w:rFonts w:ascii="Garamond" w:eastAsia="Calibri" w:hAnsi="Garamond" w:cs="Times New Roman"/>
          <w:sz w:val="24"/>
          <w:szCs w:val="24"/>
        </w:rPr>
      </w:pPr>
    </w:p>
    <w:p w14:paraId="27D043B5" w14:textId="77777777" w:rsidR="00842906" w:rsidRPr="00B34724" w:rsidRDefault="00842906" w:rsidP="00B34724">
      <w:pPr>
        <w:spacing w:after="0" w:line="276" w:lineRule="auto"/>
        <w:jc w:val="both"/>
        <w:rPr>
          <w:rFonts w:ascii="Garamond" w:eastAsia="Calibri" w:hAnsi="Garamond" w:cs="Times New Roman"/>
          <w:b/>
          <w:sz w:val="24"/>
          <w:szCs w:val="24"/>
        </w:rPr>
      </w:pPr>
      <w:r w:rsidRPr="00B34724">
        <w:rPr>
          <w:rFonts w:ascii="Garamond" w:eastAsia="Calibri" w:hAnsi="Garamond" w:cs="Times New Roman"/>
          <w:b/>
          <w:sz w:val="24"/>
          <w:szCs w:val="24"/>
        </w:rPr>
        <w:t xml:space="preserve">Ringraziamenti </w:t>
      </w:r>
    </w:p>
    <w:p w14:paraId="7BC24427" w14:textId="77777777" w:rsidR="00842906" w:rsidRDefault="00842906" w:rsidP="00B34724">
      <w:pPr>
        <w:spacing w:after="0" w:line="276" w:lineRule="auto"/>
        <w:jc w:val="both"/>
        <w:rPr>
          <w:rFonts w:ascii="Garamond" w:eastAsia="Calibri" w:hAnsi="Garamond" w:cs="Times New Roman"/>
          <w:sz w:val="24"/>
          <w:szCs w:val="24"/>
        </w:rPr>
      </w:pPr>
    </w:p>
    <w:p w14:paraId="66BD7E5B" w14:textId="77777777" w:rsidR="00AB7C0F" w:rsidRPr="00AB7C0F" w:rsidRDefault="00AB7C0F" w:rsidP="00B34724">
      <w:pPr>
        <w:spacing w:after="0" w:line="276" w:lineRule="auto"/>
        <w:jc w:val="both"/>
        <w:rPr>
          <w:rFonts w:ascii="Garamond" w:eastAsia="Calibri" w:hAnsi="Garamond" w:cs="Times New Roman"/>
          <w:sz w:val="24"/>
          <w:szCs w:val="24"/>
        </w:rPr>
      </w:pPr>
      <w:r w:rsidRPr="00AB7C0F">
        <w:rPr>
          <w:rFonts w:ascii="Garamond" w:eastAsia="Calibri" w:hAnsi="Garamond" w:cs="Times New Roman"/>
          <w:sz w:val="24"/>
          <w:szCs w:val="24"/>
        </w:rPr>
        <w:t xml:space="preserve">Nel licenziare </w:t>
      </w:r>
      <w:r w:rsidR="00842906">
        <w:rPr>
          <w:rFonts w:ascii="Garamond" w:eastAsia="Calibri" w:hAnsi="Garamond" w:cs="Times New Roman"/>
          <w:sz w:val="24"/>
          <w:szCs w:val="24"/>
        </w:rPr>
        <w:t>l’edizione</w:t>
      </w:r>
      <w:r w:rsidRPr="00AB7C0F">
        <w:rPr>
          <w:rFonts w:ascii="Garamond" w:eastAsia="Calibri" w:hAnsi="Garamond" w:cs="Times New Roman"/>
          <w:sz w:val="24"/>
          <w:szCs w:val="24"/>
        </w:rPr>
        <w:t xml:space="preserve"> voglio ringraziare caldamente le persone che mi hanno aiutato nell’impostare, nel delineare e nell’aggiustare il progetto, fornendomi opportunità formidabili di crescere come ricercatore e come uomo. </w:t>
      </w:r>
      <w:proofErr w:type="gramStart"/>
      <w:r w:rsidRPr="00AB7C0F">
        <w:rPr>
          <w:rFonts w:ascii="Garamond" w:eastAsia="Calibri" w:hAnsi="Garamond" w:cs="Times New Roman"/>
          <w:sz w:val="24"/>
          <w:szCs w:val="24"/>
        </w:rPr>
        <w:t>Il primo grazie</w:t>
      </w:r>
      <w:proofErr w:type="gramEnd"/>
      <w:r w:rsidRPr="00AB7C0F">
        <w:rPr>
          <w:rFonts w:ascii="Garamond" w:eastAsia="Calibri" w:hAnsi="Garamond" w:cs="Times New Roman"/>
          <w:sz w:val="24"/>
          <w:szCs w:val="24"/>
        </w:rPr>
        <w:t xml:space="preserve"> va doverosamente alla mia «scorta saputa e fida», Elisabetta </w:t>
      </w:r>
      <w:proofErr w:type="spellStart"/>
      <w:r w:rsidRPr="00AB7C0F">
        <w:rPr>
          <w:rFonts w:ascii="Garamond" w:eastAsia="Calibri" w:hAnsi="Garamond" w:cs="Times New Roman"/>
          <w:sz w:val="24"/>
          <w:szCs w:val="24"/>
        </w:rPr>
        <w:t>Selmi</w:t>
      </w:r>
      <w:proofErr w:type="spellEnd"/>
      <w:r w:rsidRPr="00AB7C0F">
        <w:rPr>
          <w:rFonts w:ascii="Garamond" w:eastAsia="Calibri" w:hAnsi="Garamond" w:cs="Times New Roman"/>
          <w:sz w:val="24"/>
          <w:szCs w:val="24"/>
        </w:rPr>
        <w:t xml:space="preserve">, che in qualità di supervisore ha saputo guidarmi nei meandri della drammaturgia rinascimentale e moderna, essendo fonte inesauribile e generosa di stimoli e suggerimenti. Ringrazio </w:t>
      </w:r>
      <w:proofErr w:type="gramStart"/>
      <w:r w:rsidRPr="00AB7C0F">
        <w:rPr>
          <w:rFonts w:ascii="Garamond" w:eastAsia="Calibri" w:hAnsi="Garamond" w:cs="Times New Roman"/>
          <w:sz w:val="24"/>
          <w:szCs w:val="24"/>
        </w:rPr>
        <w:t>coloro che sono</w:t>
      </w:r>
      <w:proofErr w:type="gramEnd"/>
      <w:r w:rsidRPr="00AB7C0F">
        <w:rPr>
          <w:rFonts w:ascii="Garamond" w:eastAsia="Calibri" w:hAnsi="Garamond" w:cs="Times New Roman"/>
          <w:sz w:val="24"/>
          <w:szCs w:val="24"/>
        </w:rPr>
        <w:t xml:space="preserve"> stati per me interlocutori costanti ed esemplari nella loro serietà e passione per la ricerca, e hanno avuto la pazienza di leggere e correggere minutamente saggi e capitoli che man mano proponevo loro, Corrado Viola, Laura </w:t>
      </w:r>
      <w:proofErr w:type="spellStart"/>
      <w:r w:rsidRPr="00AB7C0F">
        <w:rPr>
          <w:rFonts w:ascii="Garamond" w:eastAsia="Calibri" w:hAnsi="Garamond" w:cs="Times New Roman"/>
          <w:sz w:val="24"/>
          <w:szCs w:val="24"/>
        </w:rPr>
        <w:t>Sannia</w:t>
      </w:r>
      <w:proofErr w:type="spellEnd"/>
      <w:r w:rsidRPr="00AB7C0F">
        <w:rPr>
          <w:rFonts w:ascii="Garamond" w:eastAsia="Calibri" w:hAnsi="Garamond" w:cs="Times New Roman"/>
          <w:sz w:val="24"/>
          <w:szCs w:val="24"/>
        </w:rPr>
        <w:t xml:space="preserve"> </w:t>
      </w:r>
      <w:proofErr w:type="spellStart"/>
      <w:r w:rsidRPr="00AB7C0F">
        <w:rPr>
          <w:rFonts w:ascii="Garamond" w:eastAsia="Calibri" w:hAnsi="Garamond" w:cs="Times New Roman"/>
          <w:sz w:val="24"/>
          <w:szCs w:val="24"/>
        </w:rPr>
        <w:t>Nowé</w:t>
      </w:r>
      <w:proofErr w:type="spellEnd"/>
      <w:r w:rsidRPr="00AB7C0F">
        <w:rPr>
          <w:rFonts w:ascii="Garamond" w:eastAsia="Calibri" w:hAnsi="Garamond" w:cs="Times New Roman"/>
          <w:sz w:val="24"/>
          <w:szCs w:val="24"/>
        </w:rPr>
        <w:t xml:space="preserve"> e Andrea Fabiano; la mia gratitudine si estende però a tutti gli studiosi con i quali durante questo percorso mi sono confrontato, nel corso di convegni e seminari, su temi </w:t>
      </w:r>
      <w:proofErr w:type="spellStart"/>
      <w:r w:rsidRPr="00AB7C0F">
        <w:rPr>
          <w:rFonts w:ascii="Garamond" w:eastAsia="Calibri" w:hAnsi="Garamond" w:cs="Times New Roman"/>
          <w:sz w:val="24"/>
          <w:szCs w:val="24"/>
        </w:rPr>
        <w:t>calepiani</w:t>
      </w:r>
      <w:proofErr w:type="spellEnd"/>
      <w:r w:rsidRPr="00AB7C0F">
        <w:rPr>
          <w:rFonts w:ascii="Garamond" w:eastAsia="Calibri" w:hAnsi="Garamond" w:cs="Times New Roman"/>
          <w:sz w:val="24"/>
          <w:szCs w:val="24"/>
        </w:rPr>
        <w:t xml:space="preserve">, ottenendo spunti assai importanti, e in particolare Beatrice </w:t>
      </w:r>
      <w:proofErr w:type="spellStart"/>
      <w:r w:rsidRPr="00AB7C0F">
        <w:rPr>
          <w:rFonts w:ascii="Garamond" w:eastAsia="Calibri" w:hAnsi="Garamond" w:cs="Times New Roman"/>
          <w:sz w:val="24"/>
          <w:szCs w:val="24"/>
        </w:rPr>
        <w:t>Alfonzetti</w:t>
      </w:r>
      <w:proofErr w:type="spellEnd"/>
      <w:r w:rsidRPr="00AB7C0F">
        <w:rPr>
          <w:rFonts w:ascii="Garamond" w:eastAsia="Calibri" w:hAnsi="Garamond" w:cs="Times New Roman"/>
          <w:sz w:val="24"/>
          <w:szCs w:val="24"/>
        </w:rPr>
        <w:t xml:space="preserve">, Franco Arato, Alberto </w:t>
      </w:r>
      <w:proofErr w:type="spellStart"/>
      <w:r w:rsidRPr="00AB7C0F">
        <w:rPr>
          <w:rFonts w:ascii="Garamond" w:eastAsia="Calibri" w:hAnsi="Garamond" w:cs="Times New Roman"/>
          <w:sz w:val="24"/>
          <w:szCs w:val="24"/>
        </w:rPr>
        <w:t>Beniscelli</w:t>
      </w:r>
      <w:proofErr w:type="spellEnd"/>
      <w:r w:rsidRPr="00AB7C0F">
        <w:rPr>
          <w:rFonts w:ascii="Garamond" w:eastAsia="Calibri" w:hAnsi="Garamond" w:cs="Times New Roman"/>
          <w:sz w:val="24"/>
          <w:szCs w:val="24"/>
        </w:rPr>
        <w:t>, Silvia Tatti, Piermario Vescovo e Stefano Verdino.</w:t>
      </w:r>
    </w:p>
    <w:p w14:paraId="0EA5625F" w14:textId="77777777" w:rsidR="00AB7C0F" w:rsidRPr="00AB7C0F" w:rsidRDefault="00AB7C0F" w:rsidP="00B34724">
      <w:pPr>
        <w:spacing w:after="0" w:line="276" w:lineRule="auto"/>
        <w:jc w:val="both"/>
        <w:rPr>
          <w:rFonts w:ascii="Garamond" w:eastAsia="Calibri" w:hAnsi="Garamond" w:cs="Times New Roman"/>
          <w:sz w:val="24"/>
          <w:szCs w:val="24"/>
        </w:rPr>
      </w:pPr>
      <w:r w:rsidRPr="00AB7C0F">
        <w:rPr>
          <w:rFonts w:ascii="Garamond" w:eastAsia="Calibri" w:hAnsi="Garamond" w:cs="Times New Roman"/>
          <w:sz w:val="24"/>
          <w:szCs w:val="24"/>
        </w:rPr>
        <w:t xml:space="preserve">Vorrei dire un grazie sincero a tutti i docenti del Dipartimento di Studi Linguistici e Letterari con cui ho proficuamente discusso della mia tesi a vari stadi del suo sviluppo, in un dialogo che si prolunga da anni con beneficio esclusivo ma straordinariamente </w:t>
      </w:r>
      <w:proofErr w:type="gramStart"/>
      <w:r w:rsidRPr="00AB7C0F">
        <w:rPr>
          <w:rFonts w:ascii="Garamond" w:eastAsia="Calibri" w:hAnsi="Garamond" w:cs="Times New Roman"/>
          <w:sz w:val="24"/>
          <w:szCs w:val="24"/>
        </w:rPr>
        <w:t>significativo</w:t>
      </w:r>
      <w:proofErr w:type="gramEnd"/>
      <w:r w:rsidRPr="00AB7C0F">
        <w:rPr>
          <w:rFonts w:ascii="Garamond" w:eastAsia="Calibri" w:hAnsi="Garamond" w:cs="Times New Roman"/>
          <w:sz w:val="24"/>
          <w:szCs w:val="24"/>
        </w:rPr>
        <w:t xml:space="preserve"> del sottoscritto: Anna </w:t>
      </w:r>
      <w:proofErr w:type="spellStart"/>
      <w:r w:rsidRPr="00AB7C0F">
        <w:rPr>
          <w:rFonts w:ascii="Garamond" w:eastAsia="Calibri" w:hAnsi="Garamond" w:cs="Times New Roman"/>
          <w:sz w:val="24"/>
          <w:szCs w:val="24"/>
        </w:rPr>
        <w:t>Bettoni</w:t>
      </w:r>
      <w:proofErr w:type="spellEnd"/>
      <w:r w:rsidRPr="00AB7C0F">
        <w:rPr>
          <w:rFonts w:ascii="Garamond" w:eastAsia="Calibri" w:hAnsi="Garamond" w:cs="Times New Roman"/>
          <w:sz w:val="24"/>
          <w:szCs w:val="24"/>
        </w:rPr>
        <w:t xml:space="preserve">, Annalisa Oboe, Guido Baldassarri, Adone </w:t>
      </w:r>
      <w:proofErr w:type="spellStart"/>
      <w:r w:rsidRPr="00AB7C0F">
        <w:rPr>
          <w:rFonts w:ascii="Garamond" w:eastAsia="Calibri" w:hAnsi="Garamond" w:cs="Times New Roman"/>
          <w:sz w:val="24"/>
          <w:szCs w:val="24"/>
        </w:rPr>
        <w:t>Brandalise</w:t>
      </w:r>
      <w:proofErr w:type="spellEnd"/>
      <w:r w:rsidRPr="00AB7C0F">
        <w:rPr>
          <w:rFonts w:ascii="Garamond" w:eastAsia="Calibri" w:hAnsi="Garamond" w:cs="Times New Roman"/>
          <w:sz w:val="24"/>
          <w:szCs w:val="24"/>
        </w:rPr>
        <w:t xml:space="preserve">, Valentina Gallo, Donatella Rasi, Anna </w:t>
      </w:r>
      <w:proofErr w:type="spellStart"/>
      <w:r w:rsidRPr="00AB7C0F">
        <w:rPr>
          <w:rFonts w:ascii="Garamond" w:eastAsia="Calibri" w:hAnsi="Garamond" w:cs="Times New Roman"/>
          <w:sz w:val="24"/>
          <w:szCs w:val="24"/>
        </w:rPr>
        <w:t>Scannapieco</w:t>
      </w:r>
      <w:proofErr w:type="spellEnd"/>
      <w:r w:rsidRPr="00AB7C0F">
        <w:rPr>
          <w:rFonts w:ascii="Garamond" w:eastAsia="Calibri" w:hAnsi="Garamond" w:cs="Times New Roman"/>
          <w:sz w:val="24"/>
          <w:szCs w:val="24"/>
        </w:rPr>
        <w:t xml:space="preserve">, Franco Tomasi. Un ricordo speciale e affettuoso è per Merio </w:t>
      </w:r>
      <w:proofErr w:type="spellStart"/>
      <w:r w:rsidRPr="00AB7C0F">
        <w:rPr>
          <w:rFonts w:ascii="Garamond" w:eastAsia="Calibri" w:hAnsi="Garamond" w:cs="Times New Roman"/>
          <w:sz w:val="24"/>
          <w:szCs w:val="24"/>
        </w:rPr>
        <w:t>Scattola</w:t>
      </w:r>
      <w:proofErr w:type="spellEnd"/>
      <w:r w:rsidRPr="00AB7C0F">
        <w:rPr>
          <w:rFonts w:ascii="Garamond" w:eastAsia="Calibri" w:hAnsi="Garamond" w:cs="Times New Roman"/>
          <w:sz w:val="24"/>
          <w:szCs w:val="24"/>
        </w:rPr>
        <w:t xml:space="preserve">, venuto a mancare nel corso di questi tre anni: di quel poco che ho saputo imparare da una persona eccezionale come lui </w:t>
      </w:r>
      <w:proofErr w:type="gramStart"/>
      <w:r w:rsidRPr="00AB7C0F">
        <w:rPr>
          <w:rFonts w:ascii="Garamond" w:eastAsia="Calibri" w:hAnsi="Garamond" w:cs="Times New Roman"/>
          <w:sz w:val="24"/>
          <w:szCs w:val="24"/>
        </w:rPr>
        <w:t>nella</w:t>
      </w:r>
      <w:proofErr w:type="gramEnd"/>
      <w:r w:rsidRPr="00AB7C0F">
        <w:rPr>
          <w:rFonts w:ascii="Garamond" w:eastAsia="Calibri" w:hAnsi="Garamond" w:cs="Times New Roman"/>
          <w:sz w:val="24"/>
          <w:szCs w:val="24"/>
        </w:rPr>
        <w:t xml:space="preserve"> tesi c’è molto.</w:t>
      </w:r>
      <w:r w:rsidR="007B5950">
        <w:rPr>
          <w:rFonts w:ascii="Garamond" w:eastAsia="Calibri" w:hAnsi="Garamond" w:cs="Times New Roman"/>
          <w:sz w:val="24"/>
          <w:szCs w:val="24"/>
        </w:rPr>
        <w:t xml:space="preserve"> </w:t>
      </w:r>
    </w:p>
    <w:p w14:paraId="79BB8CE8" w14:textId="77777777" w:rsidR="00AB7C0F" w:rsidRPr="00AB7C0F" w:rsidRDefault="00AB7C0F" w:rsidP="00B34724">
      <w:pPr>
        <w:spacing w:after="0" w:line="276" w:lineRule="auto"/>
        <w:jc w:val="both"/>
        <w:rPr>
          <w:rFonts w:ascii="Garamond" w:eastAsia="Calibri" w:hAnsi="Garamond" w:cs="Times New Roman"/>
          <w:sz w:val="24"/>
          <w:szCs w:val="24"/>
        </w:rPr>
      </w:pPr>
      <w:r w:rsidRPr="00AB7C0F">
        <w:rPr>
          <w:rFonts w:ascii="Garamond" w:eastAsia="Calibri" w:hAnsi="Garamond" w:cs="Times New Roman"/>
          <w:sz w:val="24"/>
          <w:szCs w:val="24"/>
        </w:rPr>
        <w:lastRenderedPageBreak/>
        <w:t>Al personale delle biblioteche in cui ho lavorato in questi anni, e soprattutto quello della Biblioteca Civica Angelo Mai di Bergamo, della Capit</w:t>
      </w:r>
      <w:r w:rsidR="00842906">
        <w:rPr>
          <w:rFonts w:ascii="Garamond" w:eastAsia="Calibri" w:hAnsi="Garamond" w:cs="Times New Roman"/>
          <w:sz w:val="24"/>
          <w:szCs w:val="24"/>
        </w:rPr>
        <w:t xml:space="preserve">olare di Verona, della </w:t>
      </w:r>
      <w:proofErr w:type="spellStart"/>
      <w:r w:rsidR="00842906">
        <w:rPr>
          <w:rFonts w:ascii="Garamond" w:eastAsia="Calibri" w:hAnsi="Garamond" w:cs="Times New Roman"/>
          <w:sz w:val="24"/>
          <w:szCs w:val="24"/>
        </w:rPr>
        <w:t>Zëntralb</w:t>
      </w:r>
      <w:r w:rsidRPr="00AB7C0F">
        <w:rPr>
          <w:rFonts w:ascii="Garamond" w:eastAsia="Calibri" w:hAnsi="Garamond" w:cs="Times New Roman"/>
          <w:sz w:val="24"/>
          <w:szCs w:val="24"/>
        </w:rPr>
        <w:t>ibliothek</w:t>
      </w:r>
      <w:proofErr w:type="spellEnd"/>
      <w:r w:rsidRPr="00AB7C0F">
        <w:rPr>
          <w:rFonts w:ascii="Garamond" w:eastAsia="Calibri" w:hAnsi="Garamond" w:cs="Times New Roman"/>
          <w:sz w:val="24"/>
          <w:szCs w:val="24"/>
        </w:rPr>
        <w:t xml:space="preserve"> </w:t>
      </w:r>
      <w:proofErr w:type="spellStart"/>
      <w:r w:rsidRPr="00AB7C0F">
        <w:rPr>
          <w:rFonts w:ascii="Garamond" w:eastAsia="Calibri" w:hAnsi="Garamond" w:cs="Times New Roman"/>
          <w:sz w:val="24"/>
          <w:szCs w:val="24"/>
        </w:rPr>
        <w:t>Zürich</w:t>
      </w:r>
      <w:proofErr w:type="spellEnd"/>
      <w:r w:rsidRPr="00AB7C0F">
        <w:rPr>
          <w:rFonts w:ascii="Garamond" w:eastAsia="Calibri" w:hAnsi="Garamond" w:cs="Times New Roman"/>
          <w:sz w:val="24"/>
          <w:szCs w:val="24"/>
        </w:rPr>
        <w:t xml:space="preserve"> e della </w:t>
      </w:r>
      <w:proofErr w:type="spellStart"/>
      <w:r w:rsidRPr="00AB7C0F">
        <w:rPr>
          <w:rFonts w:ascii="Garamond" w:eastAsia="Calibri" w:hAnsi="Garamond" w:cs="Times New Roman"/>
          <w:sz w:val="24"/>
          <w:szCs w:val="24"/>
        </w:rPr>
        <w:t>Bibliothéque</w:t>
      </w:r>
      <w:proofErr w:type="spellEnd"/>
      <w:r w:rsidRPr="00AB7C0F">
        <w:rPr>
          <w:rFonts w:ascii="Garamond" w:eastAsia="Calibri" w:hAnsi="Garamond" w:cs="Times New Roman"/>
          <w:sz w:val="24"/>
          <w:szCs w:val="24"/>
        </w:rPr>
        <w:t xml:space="preserve"> </w:t>
      </w:r>
      <w:proofErr w:type="spellStart"/>
      <w:r w:rsidRPr="00AB7C0F">
        <w:rPr>
          <w:rFonts w:ascii="Garamond" w:eastAsia="Calibri" w:hAnsi="Garamond" w:cs="Times New Roman"/>
          <w:sz w:val="24"/>
          <w:szCs w:val="24"/>
        </w:rPr>
        <w:t>Nationale</w:t>
      </w:r>
      <w:proofErr w:type="spellEnd"/>
      <w:r w:rsidRPr="00AB7C0F">
        <w:rPr>
          <w:rFonts w:ascii="Garamond" w:eastAsia="Calibri" w:hAnsi="Garamond" w:cs="Times New Roman"/>
          <w:sz w:val="24"/>
          <w:szCs w:val="24"/>
        </w:rPr>
        <w:t xml:space="preserve"> de France, va parimenti un sentimento di viva gratitudine per la gentilezza con cui mi hanno accolto e aiutato nella non facile operazione di scandagliare archivi e carteggi settecenteschi, non sempre facili da </w:t>
      </w:r>
      <w:proofErr w:type="gramStart"/>
      <w:r w:rsidRPr="00AB7C0F">
        <w:rPr>
          <w:rFonts w:ascii="Garamond" w:eastAsia="Calibri" w:hAnsi="Garamond" w:cs="Times New Roman"/>
          <w:sz w:val="24"/>
          <w:szCs w:val="24"/>
        </w:rPr>
        <w:t>reperire</w:t>
      </w:r>
      <w:proofErr w:type="gramEnd"/>
      <w:r w:rsidRPr="00AB7C0F">
        <w:rPr>
          <w:rFonts w:ascii="Garamond" w:eastAsia="Calibri" w:hAnsi="Garamond" w:cs="Times New Roman"/>
          <w:sz w:val="24"/>
          <w:szCs w:val="24"/>
        </w:rPr>
        <w:t>.</w:t>
      </w:r>
    </w:p>
    <w:p w14:paraId="2B199B8A" w14:textId="77777777" w:rsidR="00AB7C0F" w:rsidRPr="00AB7C0F" w:rsidRDefault="00AB7C0F" w:rsidP="00B34724">
      <w:pPr>
        <w:spacing w:after="0" w:line="276" w:lineRule="auto"/>
        <w:jc w:val="both"/>
        <w:rPr>
          <w:rFonts w:ascii="Garamond" w:eastAsia="Calibri" w:hAnsi="Garamond" w:cs="Times New Roman"/>
          <w:sz w:val="24"/>
          <w:szCs w:val="24"/>
        </w:rPr>
      </w:pPr>
      <w:r w:rsidRPr="00AB7C0F">
        <w:rPr>
          <w:rFonts w:ascii="Garamond" w:eastAsia="Calibri" w:hAnsi="Garamond" w:cs="Times New Roman"/>
          <w:sz w:val="24"/>
          <w:szCs w:val="24"/>
        </w:rPr>
        <w:t xml:space="preserve">Una menzione particolare </w:t>
      </w:r>
      <w:proofErr w:type="gramStart"/>
      <w:r w:rsidRPr="00AB7C0F">
        <w:rPr>
          <w:rFonts w:ascii="Garamond" w:eastAsia="Calibri" w:hAnsi="Garamond" w:cs="Times New Roman"/>
          <w:sz w:val="24"/>
          <w:szCs w:val="24"/>
        </w:rPr>
        <w:t>meritano</w:t>
      </w:r>
      <w:proofErr w:type="gramEnd"/>
      <w:r w:rsidRPr="00AB7C0F">
        <w:rPr>
          <w:rFonts w:ascii="Garamond" w:eastAsia="Calibri" w:hAnsi="Garamond" w:cs="Times New Roman"/>
          <w:sz w:val="24"/>
          <w:szCs w:val="24"/>
        </w:rPr>
        <w:t xml:space="preserve"> gli amici che mi sono stati vicino in questo percorso: dal mentore Alessandro </w:t>
      </w:r>
      <w:proofErr w:type="spellStart"/>
      <w:r w:rsidRPr="00AB7C0F">
        <w:rPr>
          <w:rFonts w:ascii="Garamond" w:eastAsia="Calibri" w:hAnsi="Garamond" w:cs="Times New Roman"/>
          <w:sz w:val="24"/>
          <w:szCs w:val="24"/>
        </w:rPr>
        <w:t>Metlica</w:t>
      </w:r>
      <w:proofErr w:type="spellEnd"/>
      <w:r w:rsidRPr="00AB7C0F">
        <w:rPr>
          <w:rFonts w:ascii="Garamond" w:eastAsia="Calibri" w:hAnsi="Garamond" w:cs="Times New Roman"/>
          <w:sz w:val="24"/>
          <w:szCs w:val="24"/>
        </w:rPr>
        <w:t xml:space="preserve">, a cui devo tanto, a Paolo </w:t>
      </w:r>
      <w:proofErr w:type="spellStart"/>
      <w:r w:rsidRPr="00AB7C0F">
        <w:rPr>
          <w:rFonts w:ascii="Garamond" w:eastAsia="Calibri" w:hAnsi="Garamond" w:cs="Times New Roman"/>
          <w:sz w:val="24"/>
          <w:szCs w:val="24"/>
        </w:rPr>
        <w:t>Scotton</w:t>
      </w:r>
      <w:proofErr w:type="spellEnd"/>
      <w:r w:rsidRPr="00AB7C0F">
        <w:rPr>
          <w:rFonts w:ascii="Garamond" w:eastAsia="Calibri" w:hAnsi="Garamond" w:cs="Times New Roman"/>
          <w:sz w:val="24"/>
          <w:szCs w:val="24"/>
        </w:rPr>
        <w:t xml:space="preserve">, insostituibile compagno di tante imprese, e poi Luca Scalco, Luca Trevisan, Alessandra Munari, Giacomo </w:t>
      </w:r>
      <w:proofErr w:type="spellStart"/>
      <w:r w:rsidRPr="00AB7C0F">
        <w:rPr>
          <w:rFonts w:ascii="Garamond" w:eastAsia="Calibri" w:hAnsi="Garamond" w:cs="Times New Roman"/>
          <w:sz w:val="24"/>
          <w:szCs w:val="24"/>
        </w:rPr>
        <w:t>Comiati</w:t>
      </w:r>
      <w:proofErr w:type="spellEnd"/>
      <w:r w:rsidRPr="00AB7C0F">
        <w:rPr>
          <w:rFonts w:ascii="Garamond" w:eastAsia="Calibri" w:hAnsi="Garamond" w:cs="Times New Roman"/>
          <w:sz w:val="24"/>
          <w:szCs w:val="24"/>
        </w:rPr>
        <w:t xml:space="preserve"> e tutti coloro con cui, nel corso di questi anni, ho condiviso conversazioni, idee, progetti.</w:t>
      </w:r>
    </w:p>
    <w:p w14:paraId="1070CF55" w14:textId="77777777" w:rsidR="00AB7C0F" w:rsidRPr="00AB7C0F" w:rsidRDefault="00AB7C0F" w:rsidP="00B34724">
      <w:pPr>
        <w:spacing w:after="0" w:line="276" w:lineRule="auto"/>
        <w:jc w:val="both"/>
        <w:rPr>
          <w:rFonts w:ascii="Garamond" w:eastAsia="Calibri" w:hAnsi="Garamond" w:cs="Times New Roman"/>
          <w:sz w:val="24"/>
          <w:szCs w:val="24"/>
        </w:rPr>
      </w:pPr>
      <w:r w:rsidRPr="00AB7C0F">
        <w:rPr>
          <w:rFonts w:ascii="Garamond" w:eastAsia="Calibri" w:hAnsi="Garamond" w:cs="Times New Roman"/>
          <w:sz w:val="24"/>
          <w:szCs w:val="24"/>
        </w:rPr>
        <w:t>A Daniela, che ha il merito più grande, quello di rendermi felice, ogni ringraziamento sarà sempre insufficiente, ma senza di lei nulla di quanto ho fatto avrebbe preso forma.</w:t>
      </w:r>
    </w:p>
    <w:p w14:paraId="52CEAD52" w14:textId="77777777" w:rsidR="00227013" w:rsidRDefault="00227013" w:rsidP="00B34724">
      <w:pPr>
        <w:spacing w:after="0" w:line="276" w:lineRule="auto"/>
      </w:pPr>
    </w:p>
    <w:p w14:paraId="5DDBFA87" w14:textId="77777777" w:rsidR="001717B2" w:rsidRDefault="001717B2" w:rsidP="00B34724">
      <w:pPr>
        <w:spacing w:after="0" w:line="276" w:lineRule="auto"/>
      </w:pPr>
    </w:p>
    <w:sectPr w:rsidR="001717B2" w:rsidSect="00632D03">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C9D7AD" w14:textId="77777777" w:rsidR="00AE5291" w:rsidRDefault="00AE5291" w:rsidP="00AB7C0F">
      <w:pPr>
        <w:spacing w:after="0" w:line="240" w:lineRule="auto"/>
      </w:pPr>
      <w:r>
        <w:separator/>
      </w:r>
    </w:p>
  </w:endnote>
  <w:endnote w:type="continuationSeparator" w:id="0">
    <w:p w14:paraId="122BA834" w14:textId="77777777" w:rsidR="00AE5291" w:rsidRDefault="00AE5291" w:rsidP="00AB7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234204"/>
      <w:docPartObj>
        <w:docPartGallery w:val="Page Numbers (Bottom of Page)"/>
        <w:docPartUnique/>
      </w:docPartObj>
    </w:sdtPr>
    <w:sdtEndPr/>
    <w:sdtContent>
      <w:p w14:paraId="540B3042" w14:textId="77777777" w:rsidR="00AE5291" w:rsidRDefault="00AE5291">
        <w:pPr>
          <w:pStyle w:val="Pieddepage"/>
          <w:jc w:val="center"/>
        </w:pPr>
        <w:r>
          <w:fldChar w:fldCharType="begin"/>
        </w:r>
        <w:r>
          <w:instrText xml:space="preserve"> PAGE   \* MERGEFORMAT </w:instrText>
        </w:r>
        <w:r>
          <w:fldChar w:fldCharType="separate"/>
        </w:r>
        <w:r w:rsidR="005047C6">
          <w:rPr>
            <w:noProof/>
          </w:rPr>
          <w:t>9</w:t>
        </w:r>
        <w:r>
          <w:rPr>
            <w:noProof/>
          </w:rPr>
          <w:fldChar w:fldCharType="end"/>
        </w:r>
      </w:p>
    </w:sdtContent>
  </w:sdt>
  <w:p w14:paraId="4C473BFA" w14:textId="77777777" w:rsidR="00AE5291" w:rsidRDefault="00AE5291">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701C8" w14:textId="77777777" w:rsidR="00AE5291" w:rsidRDefault="00AE5291" w:rsidP="00AB7C0F">
      <w:pPr>
        <w:spacing w:after="0" w:line="240" w:lineRule="auto"/>
      </w:pPr>
      <w:r>
        <w:separator/>
      </w:r>
    </w:p>
  </w:footnote>
  <w:footnote w:type="continuationSeparator" w:id="0">
    <w:p w14:paraId="71312D11" w14:textId="77777777" w:rsidR="00AE5291" w:rsidRDefault="00AE5291" w:rsidP="00AB7C0F">
      <w:pPr>
        <w:spacing w:after="0" w:line="240" w:lineRule="auto"/>
      </w:pPr>
      <w:r>
        <w:continuationSeparator/>
      </w:r>
    </w:p>
  </w:footnote>
  <w:footnote w:id="1">
    <w:p w14:paraId="6DF69F01" w14:textId="77777777" w:rsidR="00AE5291" w:rsidRPr="00B55A8A" w:rsidRDefault="00AE5291" w:rsidP="00AB7C0F">
      <w:pPr>
        <w:pStyle w:val="Notedebasdepage"/>
        <w:jc w:val="both"/>
        <w:rPr>
          <w:rFonts w:ascii="Garamond" w:hAnsi="Garamond"/>
        </w:rPr>
      </w:pPr>
      <w:r w:rsidRPr="00B55A8A">
        <w:rPr>
          <w:rStyle w:val="Marquenotebasdepage"/>
          <w:rFonts w:ascii="Garamond" w:hAnsi="Garamond"/>
        </w:rPr>
        <w:footnoteRef/>
      </w:r>
      <w:r w:rsidRPr="00B55A8A">
        <w:rPr>
          <w:rFonts w:ascii="Garamond" w:hAnsi="Garamond"/>
        </w:rPr>
        <w:t xml:space="preserve"> Una prima riscoperta della figura di Calepio e del </w:t>
      </w:r>
      <w:r w:rsidRPr="00B55A8A">
        <w:rPr>
          <w:rFonts w:ascii="Garamond" w:hAnsi="Garamond"/>
          <w:i/>
        </w:rPr>
        <w:t>Paragone</w:t>
      </w:r>
      <w:r w:rsidRPr="00B55A8A">
        <w:rPr>
          <w:rFonts w:ascii="Garamond" w:hAnsi="Garamond"/>
        </w:rPr>
        <w:t xml:space="preserve"> </w:t>
      </w:r>
      <w:r>
        <w:rPr>
          <w:rFonts w:ascii="Garamond" w:hAnsi="Garamond"/>
        </w:rPr>
        <w:t>aveva luogo</w:t>
      </w:r>
      <w:r w:rsidRPr="00B55A8A">
        <w:rPr>
          <w:rFonts w:ascii="Garamond" w:hAnsi="Garamond"/>
        </w:rPr>
        <w:t xml:space="preserve"> nel primo Novecento nei grandi lavori storiografici sul diciottesimo secolo, in cui tuttavia l’opera del bergamasco non era sempre giudicata positivamente: Amos </w:t>
      </w:r>
      <w:proofErr w:type="spellStart"/>
      <w:r w:rsidRPr="00B55A8A">
        <w:rPr>
          <w:rFonts w:ascii="Garamond" w:hAnsi="Garamond"/>
        </w:rPr>
        <w:t>Parducci</w:t>
      </w:r>
      <w:proofErr w:type="spellEnd"/>
      <w:r w:rsidRPr="00B55A8A">
        <w:rPr>
          <w:rFonts w:ascii="Garamond" w:hAnsi="Garamond"/>
        </w:rPr>
        <w:t xml:space="preserve"> apprezzava la presunta imparzialità critica nel giudicare </w:t>
      </w:r>
      <w:proofErr w:type="spellStart"/>
      <w:r w:rsidRPr="00B55A8A">
        <w:rPr>
          <w:rFonts w:ascii="Garamond" w:hAnsi="Garamond"/>
        </w:rPr>
        <w:t>comparatisticamente</w:t>
      </w:r>
      <w:proofErr w:type="spellEnd"/>
      <w:r w:rsidRPr="00B55A8A">
        <w:rPr>
          <w:rFonts w:ascii="Garamond" w:hAnsi="Garamond"/>
        </w:rPr>
        <w:t xml:space="preserve"> tragedie italiane e francesi (Amos </w:t>
      </w:r>
      <w:proofErr w:type="spellStart"/>
      <w:r w:rsidRPr="00B55A8A">
        <w:rPr>
          <w:rFonts w:ascii="Garamond" w:hAnsi="Garamond"/>
        </w:rPr>
        <w:t>Parducci</w:t>
      </w:r>
      <w:proofErr w:type="spellEnd"/>
      <w:r w:rsidRPr="00B55A8A">
        <w:rPr>
          <w:rFonts w:ascii="Garamond" w:hAnsi="Garamond"/>
        </w:rPr>
        <w:t xml:space="preserve">, </w:t>
      </w:r>
      <w:r w:rsidRPr="00B55A8A">
        <w:rPr>
          <w:rFonts w:ascii="Garamond" w:hAnsi="Garamond"/>
          <w:i/>
        </w:rPr>
        <w:t>La tragedia classica italiana del secolo XVIII anteriore all’Alfieri</w:t>
      </w:r>
      <w:r w:rsidRPr="00B55A8A">
        <w:rPr>
          <w:rFonts w:ascii="Garamond" w:hAnsi="Garamond"/>
        </w:rPr>
        <w:t xml:space="preserve">, Rocca San Casciano, Cappelli, 1902, pp. 63-66), mentre per </w:t>
      </w:r>
      <w:proofErr w:type="spellStart"/>
      <w:r w:rsidRPr="00B55A8A">
        <w:rPr>
          <w:rFonts w:ascii="Garamond" w:hAnsi="Garamond"/>
        </w:rPr>
        <w:t>Bertana</w:t>
      </w:r>
      <w:proofErr w:type="spellEnd"/>
      <w:r w:rsidRPr="00B55A8A">
        <w:rPr>
          <w:rFonts w:ascii="Garamond" w:hAnsi="Garamond"/>
        </w:rPr>
        <w:t xml:space="preserve"> la dissertazione critica di Calepio era frutto di </w:t>
      </w:r>
      <w:proofErr w:type="gramStart"/>
      <w:r w:rsidRPr="00B55A8A">
        <w:rPr>
          <w:rFonts w:ascii="Garamond" w:hAnsi="Garamond"/>
        </w:rPr>
        <w:t xml:space="preserve">una </w:t>
      </w:r>
      <w:proofErr w:type="gramEnd"/>
      <w:r w:rsidRPr="00B55A8A">
        <w:rPr>
          <w:rFonts w:ascii="Garamond" w:hAnsi="Garamond"/>
        </w:rPr>
        <w:t xml:space="preserve">irresoluta commistione di razionalismo illuminista e ossequio all’autorità aristotelica (Emilio </w:t>
      </w:r>
      <w:proofErr w:type="spellStart"/>
      <w:r w:rsidRPr="00B55A8A">
        <w:rPr>
          <w:rFonts w:ascii="Garamond" w:hAnsi="Garamond"/>
        </w:rPr>
        <w:t>Bertana</w:t>
      </w:r>
      <w:proofErr w:type="spellEnd"/>
      <w:r w:rsidRPr="00B55A8A">
        <w:rPr>
          <w:rFonts w:ascii="Garamond" w:hAnsi="Garamond"/>
        </w:rPr>
        <w:t xml:space="preserve">, </w:t>
      </w:r>
      <w:r w:rsidRPr="00B55A8A">
        <w:rPr>
          <w:rFonts w:ascii="Garamond" w:hAnsi="Garamond"/>
          <w:i/>
        </w:rPr>
        <w:t>La Tragedia</w:t>
      </w:r>
      <w:r w:rsidRPr="00B55A8A">
        <w:rPr>
          <w:rFonts w:ascii="Garamond" w:hAnsi="Garamond"/>
        </w:rPr>
        <w:t xml:space="preserve">, Milano, </w:t>
      </w:r>
      <w:proofErr w:type="spellStart"/>
      <w:r w:rsidRPr="00B55A8A">
        <w:rPr>
          <w:rFonts w:ascii="Garamond" w:hAnsi="Garamond"/>
        </w:rPr>
        <w:t>Vallardi</w:t>
      </w:r>
      <w:proofErr w:type="spellEnd"/>
      <w:r w:rsidRPr="00B55A8A">
        <w:rPr>
          <w:rFonts w:ascii="Garamond" w:hAnsi="Garamond"/>
        </w:rPr>
        <w:t xml:space="preserve">, 1903, pp. 259-262). Fu Benedetto Croce a rivalutare la portata estetica degli scritti del bergamasco (Benedetto Croce, </w:t>
      </w:r>
      <w:r w:rsidRPr="00B55A8A">
        <w:rPr>
          <w:rFonts w:ascii="Garamond" w:hAnsi="Garamond"/>
          <w:i/>
        </w:rPr>
        <w:t>Problemi di estetica e contributi alla storia dell’</w:t>
      </w:r>
      <w:proofErr w:type="gramStart"/>
      <w:r w:rsidRPr="00B55A8A">
        <w:rPr>
          <w:rFonts w:ascii="Garamond" w:hAnsi="Garamond"/>
          <w:i/>
        </w:rPr>
        <w:t>estetica</w:t>
      </w:r>
      <w:proofErr w:type="gramEnd"/>
      <w:r w:rsidRPr="00B55A8A">
        <w:rPr>
          <w:rFonts w:ascii="Garamond" w:hAnsi="Garamond"/>
          <w:i/>
        </w:rPr>
        <w:t xml:space="preserve"> italiana</w:t>
      </w:r>
      <w:r w:rsidRPr="00B55A8A">
        <w:rPr>
          <w:rFonts w:ascii="Garamond" w:hAnsi="Garamond"/>
        </w:rPr>
        <w:t>, Bari, Laterza, 1923</w:t>
      </w:r>
      <w:r w:rsidRPr="00B55A8A">
        <w:rPr>
          <w:rFonts w:ascii="Garamond" w:hAnsi="Garamond"/>
          <w:vertAlign w:val="superscript"/>
        </w:rPr>
        <w:t>2</w:t>
      </w:r>
      <w:r w:rsidRPr="00B55A8A">
        <w:rPr>
          <w:rFonts w:ascii="Garamond" w:hAnsi="Garamond"/>
        </w:rPr>
        <w:t xml:space="preserve">, pp. 373-382), specie in rapporto al carteggio di Calepio con </w:t>
      </w:r>
      <w:proofErr w:type="spellStart"/>
      <w:r w:rsidRPr="00B55A8A">
        <w:rPr>
          <w:rFonts w:ascii="Garamond" w:hAnsi="Garamond"/>
        </w:rPr>
        <w:t>Bodmer</w:t>
      </w:r>
      <w:proofErr w:type="spellEnd"/>
      <w:r w:rsidRPr="00B55A8A">
        <w:rPr>
          <w:rFonts w:ascii="Garamond" w:hAnsi="Garamond"/>
        </w:rPr>
        <w:t>.</w:t>
      </w:r>
    </w:p>
  </w:footnote>
  <w:footnote w:id="2">
    <w:p w14:paraId="293ECE25" w14:textId="77777777" w:rsidR="00AE5291" w:rsidRPr="00B55A8A" w:rsidRDefault="00AE5291" w:rsidP="00AB7C0F">
      <w:pPr>
        <w:pStyle w:val="Notedebasdepage"/>
        <w:jc w:val="both"/>
        <w:rPr>
          <w:rFonts w:ascii="Garamond" w:hAnsi="Garamond"/>
        </w:rPr>
      </w:pPr>
      <w:r w:rsidRPr="00B55A8A">
        <w:rPr>
          <w:rStyle w:val="Marquenotebasdepage"/>
          <w:rFonts w:ascii="Garamond" w:hAnsi="Garamond"/>
        </w:rPr>
        <w:footnoteRef/>
      </w:r>
      <w:r w:rsidRPr="00B55A8A">
        <w:rPr>
          <w:rFonts w:ascii="Garamond" w:hAnsi="Garamond"/>
        </w:rPr>
        <w:t xml:space="preserve"> A Sergio Romagnoli si devono alcuni pionieristici studi (Sergio Romagnoli, </w:t>
      </w:r>
      <w:r w:rsidRPr="00B55A8A">
        <w:rPr>
          <w:rFonts w:ascii="Garamond" w:hAnsi="Garamond"/>
          <w:i/>
        </w:rPr>
        <w:t>Appunti bibliografici e critici su Pietro Calepio</w:t>
      </w:r>
      <w:r>
        <w:rPr>
          <w:rFonts w:ascii="Garamond" w:hAnsi="Garamond"/>
        </w:rPr>
        <w:t>, «</w:t>
      </w:r>
      <w:proofErr w:type="spellStart"/>
      <w:r>
        <w:rPr>
          <w:rFonts w:ascii="Garamond" w:hAnsi="Garamond"/>
        </w:rPr>
        <w:t>Bergomum</w:t>
      </w:r>
      <w:proofErr w:type="spellEnd"/>
      <w:r>
        <w:rPr>
          <w:rFonts w:ascii="Garamond" w:hAnsi="Garamond"/>
        </w:rPr>
        <w:t>», XLIX, 1955</w:t>
      </w:r>
      <w:r w:rsidRPr="00B55A8A">
        <w:rPr>
          <w:rFonts w:ascii="Garamond" w:hAnsi="Garamond"/>
        </w:rPr>
        <w:t xml:space="preserve">, pp. 1-7) </w:t>
      </w:r>
      <w:proofErr w:type="gramStart"/>
      <w:r w:rsidRPr="00B55A8A">
        <w:rPr>
          <w:rFonts w:ascii="Garamond" w:hAnsi="Garamond"/>
        </w:rPr>
        <w:t>nonché</w:t>
      </w:r>
      <w:proofErr w:type="gramEnd"/>
      <w:r>
        <w:rPr>
          <w:rFonts w:ascii="Garamond" w:hAnsi="Garamond"/>
        </w:rPr>
        <w:t xml:space="preserve"> </w:t>
      </w:r>
      <w:r w:rsidRPr="00B55A8A">
        <w:rPr>
          <w:rFonts w:ascii="Garamond" w:hAnsi="Garamond"/>
        </w:rPr>
        <w:t xml:space="preserve">l’impulso che condusse alla pubblicazione di Pietro Calepio, </w:t>
      </w:r>
      <w:r w:rsidRPr="00B55A8A">
        <w:rPr>
          <w:rFonts w:ascii="Garamond" w:hAnsi="Garamond"/>
          <w:i/>
        </w:rPr>
        <w:t>Descrizione de’ costumi italiani</w:t>
      </w:r>
      <w:r w:rsidRPr="00B55A8A">
        <w:rPr>
          <w:rFonts w:ascii="Garamond" w:hAnsi="Garamond"/>
        </w:rPr>
        <w:t xml:space="preserve">, a cura di Sergio Romagnoli, Bologna, Commissione per i testi di lingua, 1962 e Pietro Calepio, </w:t>
      </w:r>
      <w:r w:rsidRPr="00B55A8A">
        <w:rPr>
          <w:rFonts w:ascii="Garamond" w:hAnsi="Garamond"/>
          <w:i/>
        </w:rPr>
        <w:t xml:space="preserve">Lettere a J. J. </w:t>
      </w:r>
      <w:proofErr w:type="spellStart"/>
      <w:r w:rsidRPr="00B55A8A">
        <w:rPr>
          <w:rFonts w:ascii="Garamond" w:hAnsi="Garamond"/>
          <w:i/>
        </w:rPr>
        <w:t>Bodmer</w:t>
      </w:r>
      <w:proofErr w:type="spellEnd"/>
      <w:r w:rsidRPr="00B55A8A">
        <w:rPr>
          <w:rFonts w:ascii="Garamond" w:hAnsi="Garamond"/>
        </w:rPr>
        <w:t xml:space="preserve">, a cura di Rinaldo Boldini, con nota al testo e glossario di Sergio Romagnoli, Bologna, Commissione per i testi di lingua, 1964. Appendice indispensabile di questo carteggio è il lodevole contributo di Valeria Ramacciotti, </w:t>
      </w:r>
      <w:r w:rsidRPr="00842906">
        <w:rPr>
          <w:rStyle w:val="lev"/>
          <w:rFonts w:ascii="Garamond" w:hAnsi="Garamond"/>
          <w:b w:val="0"/>
          <w:i/>
          <w:color w:val="000000"/>
          <w:shd w:val="clear" w:color="auto" w:fill="FFFFFF"/>
        </w:rPr>
        <w:t xml:space="preserve">Lettere di Johan Jacob </w:t>
      </w:r>
      <w:proofErr w:type="spellStart"/>
      <w:r w:rsidRPr="00842906">
        <w:rPr>
          <w:rStyle w:val="lev"/>
          <w:rFonts w:ascii="Garamond" w:hAnsi="Garamond"/>
          <w:b w:val="0"/>
          <w:i/>
          <w:color w:val="000000"/>
          <w:shd w:val="clear" w:color="auto" w:fill="FFFFFF"/>
        </w:rPr>
        <w:t>Bodmer</w:t>
      </w:r>
      <w:proofErr w:type="spellEnd"/>
      <w:r w:rsidRPr="00842906">
        <w:rPr>
          <w:rStyle w:val="lev"/>
          <w:rFonts w:ascii="Garamond" w:hAnsi="Garamond"/>
          <w:b w:val="0"/>
          <w:i/>
          <w:color w:val="000000"/>
          <w:shd w:val="clear" w:color="auto" w:fill="FFFFFF"/>
        </w:rPr>
        <w:t xml:space="preserve"> a Pietro Calepio</w:t>
      </w:r>
      <w:r w:rsidRPr="00842906">
        <w:rPr>
          <w:rStyle w:val="lev"/>
          <w:rFonts w:ascii="Garamond" w:hAnsi="Garamond"/>
          <w:b w:val="0"/>
          <w:color w:val="000000"/>
          <w:shd w:val="clear" w:color="auto" w:fill="FFFFFF"/>
        </w:rPr>
        <w:t xml:space="preserve">, </w:t>
      </w:r>
      <w:proofErr w:type="gramStart"/>
      <w:r w:rsidRPr="00842906">
        <w:rPr>
          <w:rStyle w:val="lev"/>
          <w:rFonts w:ascii="Garamond" w:hAnsi="Garamond"/>
          <w:b w:val="0"/>
          <w:color w:val="000000"/>
          <w:shd w:val="clear" w:color="auto" w:fill="FFFFFF"/>
        </w:rPr>
        <w:t>«</w:t>
      </w:r>
      <w:proofErr w:type="gramEnd"/>
      <w:r w:rsidRPr="00842906">
        <w:rPr>
          <w:rStyle w:val="lev"/>
          <w:rFonts w:ascii="Garamond" w:hAnsi="Garamond"/>
          <w:b w:val="0"/>
          <w:color w:val="000000"/>
          <w:shd w:val="clear" w:color="auto" w:fill="FFFFFF"/>
        </w:rPr>
        <w:t>Memoria dell’Accademia delle Scienze di Torino», V (1982), pp. 159-291.</w:t>
      </w:r>
      <w:r w:rsidRPr="00B55A8A">
        <w:rPr>
          <w:rStyle w:val="lev"/>
          <w:rFonts w:ascii="Garamond" w:hAnsi="Garamond"/>
          <w:color w:val="000000"/>
          <w:shd w:val="clear" w:color="auto" w:fill="FFFFFF"/>
        </w:rPr>
        <w:t xml:space="preserve"> </w:t>
      </w:r>
      <w:r w:rsidRPr="00B55A8A">
        <w:rPr>
          <w:rFonts w:ascii="Garamond" w:hAnsi="Garamond"/>
        </w:rPr>
        <w:t xml:space="preserve">Il Boldini aveva peraltro già lavorato in precedenza </w:t>
      </w:r>
      <w:proofErr w:type="gramStart"/>
      <w:r w:rsidRPr="00B55A8A">
        <w:rPr>
          <w:rFonts w:ascii="Garamond" w:hAnsi="Garamond"/>
        </w:rPr>
        <w:t>sul</w:t>
      </w:r>
      <w:proofErr w:type="gramEnd"/>
      <w:r w:rsidRPr="00B55A8A">
        <w:rPr>
          <w:rFonts w:ascii="Garamond" w:hAnsi="Garamond"/>
        </w:rPr>
        <w:t xml:space="preserve"> Calepio e sui suoi rapporti col </w:t>
      </w:r>
      <w:proofErr w:type="spellStart"/>
      <w:r w:rsidRPr="00B55A8A">
        <w:rPr>
          <w:rFonts w:ascii="Garamond" w:hAnsi="Garamond"/>
        </w:rPr>
        <w:t>Bodmer</w:t>
      </w:r>
      <w:proofErr w:type="spellEnd"/>
      <w:r w:rsidRPr="00B55A8A">
        <w:rPr>
          <w:rFonts w:ascii="Garamond" w:hAnsi="Garamond"/>
        </w:rPr>
        <w:t xml:space="preserve"> (Rinaldo Boldini, </w:t>
      </w:r>
      <w:r w:rsidRPr="00B55A8A">
        <w:rPr>
          <w:rFonts w:ascii="Garamond" w:hAnsi="Garamond"/>
          <w:i/>
        </w:rPr>
        <w:t xml:space="preserve">Gian Giacomo </w:t>
      </w:r>
      <w:proofErr w:type="spellStart"/>
      <w:r w:rsidRPr="00B55A8A">
        <w:rPr>
          <w:rFonts w:ascii="Garamond" w:hAnsi="Garamond"/>
          <w:i/>
        </w:rPr>
        <w:t>Bodmer</w:t>
      </w:r>
      <w:proofErr w:type="spellEnd"/>
      <w:r w:rsidRPr="00B55A8A">
        <w:rPr>
          <w:rFonts w:ascii="Garamond" w:hAnsi="Garamond"/>
          <w:i/>
        </w:rPr>
        <w:t xml:space="preserve"> e Pietro Calepio. Incontro della “Scuola svizzera” con il pensiero estetico italiano</w:t>
      </w:r>
      <w:r w:rsidRPr="00B55A8A">
        <w:rPr>
          <w:rFonts w:ascii="Garamond" w:hAnsi="Garamond"/>
        </w:rPr>
        <w:t>, Milano, Vita e pensiero, 1953</w:t>
      </w:r>
      <w:proofErr w:type="gramStart"/>
      <w:r w:rsidRPr="00B55A8A">
        <w:rPr>
          <w:rFonts w:ascii="Garamond" w:hAnsi="Garamond"/>
        </w:rPr>
        <w:t>).</w:t>
      </w:r>
      <w:proofErr w:type="gramEnd"/>
      <w:r w:rsidRPr="00B55A8A">
        <w:rPr>
          <w:rFonts w:ascii="Garamond" w:hAnsi="Garamond"/>
        </w:rPr>
        <w:t xml:space="preserve"> A Romagnoli si deve anche l’ancor utile voce </w:t>
      </w:r>
      <w:r w:rsidRPr="00B55A8A">
        <w:rPr>
          <w:rFonts w:ascii="Garamond" w:hAnsi="Garamond"/>
          <w:i/>
        </w:rPr>
        <w:t>Calepio, Pietro</w:t>
      </w:r>
      <w:r w:rsidRPr="00B55A8A">
        <w:rPr>
          <w:rFonts w:ascii="Garamond" w:hAnsi="Garamond"/>
        </w:rPr>
        <w:t xml:space="preserve">, in </w:t>
      </w:r>
      <w:r w:rsidRPr="00B55A8A">
        <w:rPr>
          <w:rFonts w:ascii="Garamond" w:hAnsi="Garamond"/>
          <w:i/>
        </w:rPr>
        <w:t>Dizionario Biografico degli Italiani</w:t>
      </w:r>
      <w:r w:rsidRPr="00B55A8A">
        <w:rPr>
          <w:rFonts w:ascii="Garamond" w:hAnsi="Garamond"/>
        </w:rPr>
        <w:t>, vol. XVI, Roma, Istituto Italiano dell’Enciclopedia, 1973, pp. 672-675.</w:t>
      </w:r>
    </w:p>
  </w:footnote>
  <w:footnote w:id="3">
    <w:p w14:paraId="697720C1" w14:textId="77777777" w:rsidR="00AE5291" w:rsidRPr="00B55A8A" w:rsidRDefault="00AE5291" w:rsidP="00AB7C0F">
      <w:pPr>
        <w:pStyle w:val="Notedebasdepage"/>
        <w:jc w:val="both"/>
        <w:rPr>
          <w:rFonts w:ascii="Garamond" w:hAnsi="Garamond"/>
        </w:rPr>
      </w:pPr>
      <w:r w:rsidRPr="00B55A8A">
        <w:rPr>
          <w:rStyle w:val="Marquenotebasdepage"/>
          <w:rFonts w:ascii="Garamond" w:hAnsi="Garamond"/>
        </w:rPr>
        <w:footnoteRef/>
      </w:r>
      <w:r w:rsidRPr="00B55A8A">
        <w:rPr>
          <w:rFonts w:ascii="Garamond" w:hAnsi="Garamond"/>
        </w:rPr>
        <w:t xml:space="preserve"> Dedicato specificamente al rapporto </w:t>
      </w:r>
      <w:proofErr w:type="gramStart"/>
      <w:r w:rsidRPr="00B55A8A">
        <w:rPr>
          <w:rFonts w:ascii="Garamond" w:hAnsi="Garamond"/>
        </w:rPr>
        <w:t>Calepio-Maffei</w:t>
      </w:r>
      <w:proofErr w:type="gramEnd"/>
      <w:r w:rsidRPr="00B55A8A">
        <w:rPr>
          <w:rFonts w:ascii="Garamond" w:hAnsi="Garamond"/>
        </w:rPr>
        <w:t xml:space="preserve"> è l’articolo </w:t>
      </w:r>
      <w:r w:rsidRPr="00B55A8A">
        <w:rPr>
          <w:rFonts w:ascii="Garamond" w:hAnsi="Garamond"/>
          <w:i/>
        </w:rPr>
        <w:t>La risposta del Calepio alle Riflessioni del Maffei sul</w:t>
      </w:r>
      <w:r w:rsidRPr="00B55A8A">
        <w:rPr>
          <w:rFonts w:ascii="Garamond" w:hAnsi="Garamond"/>
        </w:rPr>
        <w:t xml:space="preserve"> Paragone della poesia tragica, «La Rassegna della letteratura italiana», LXXVI (1972), 1, pp. 53-70 ; fondamentale per la definizione di questa relazione, ma in genere per la storia della critica teatrale settecentesca è il volume Scipione Maffei, </w:t>
      </w:r>
      <w:r w:rsidRPr="00B55A8A">
        <w:rPr>
          <w:rFonts w:ascii="Garamond" w:hAnsi="Garamond"/>
          <w:i/>
        </w:rPr>
        <w:t>De’ teatri antichi e moderni</w:t>
      </w:r>
      <w:r w:rsidRPr="00B55A8A">
        <w:rPr>
          <w:rFonts w:ascii="Garamond" w:hAnsi="Garamond"/>
        </w:rPr>
        <w:t xml:space="preserve">, a cura di Laura </w:t>
      </w:r>
      <w:proofErr w:type="spellStart"/>
      <w:r w:rsidRPr="00B55A8A">
        <w:rPr>
          <w:rFonts w:ascii="Garamond" w:hAnsi="Garamond"/>
        </w:rPr>
        <w:t>Sannia</w:t>
      </w:r>
      <w:proofErr w:type="spellEnd"/>
      <w:r w:rsidRPr="00B55A8A">
        <w:rPr>
          <w:rFonts w:ascii="Garamond" w:hAnsi="Garamond"/>
        </w:rPr>
        <w:t xml:space="preserve"> </w:t>
      </w:r>
      <w:proofErr w:type="spellStart"/>
      <w:r w:rsidRPr="00B55A8A">
        <w:rPr>
          <w:rFonts w:ascii="Garamond" w:hAnsi="Garamond"/>
        </w:rPr>
        <w:t>Nowé</w:t>
      </w:r>
      <w:proofErr w:type="spellEnd"/>
      <w:r w:rsidRPr="00B55A8A">
        <w:rPr>
          <w:rFonts w:ascii="Garamond" w:hAnsi="Garamond"/>
        </w:rPr>
        <w:t xml:space="preserve">, Modena, Mucchi, 1988. Ringrazio fin d’ora Laura </w:t>
      </w:r>
      <w:proofErr w:type="spellStart"/>
      <w:r w:rsidRPr="00B55A8A">
        <w:rPr>
          <w:rFonts w:ascii="Garamond" w:hAnsi="Garamond"/>
        </w:rPr>
        <w:t>Sannia</w:t>
      </w:r>
      <w:proofErr w:type="spellEnd"/>
      <w:r w:rsidRPr="00B55A8A">
        <w:rPr>
          <w:rFonts w:ascii="Garamond" w:hAnsi="Garamond"/>
        </w:rPr>
        <w:t xml:space="preserve"> per la squisita gentilezza e disponibilità con cui in questi anni ha seguito e incoraggiato lo sviluppo di questo lavoro, fornendomi consigli e spunti preziosi in materia </w:t>
      </w:r>
      <w:proofErr w:type="spellStart"/>
      <w:r w:rsidRPr="00B55A8A">
        <w:rPr>
          <w:rFonts w:ascii="Garamond" w:hAnsi="Garamond"/>
        </w:rPr>
        <w:t>calepiana</w:t>
      </w:r>
      <w:proofErr w:type="spellEnd"/>
      <w:r w:rsidRPr="00B55A8A">
        <w:rPr>
          <w:rFonts w:ascii="Garamond" w:hAnsi="Garamond"/>
        </w:rPr>
        <w:t xml:space="preserve"> e non solo. </w:t>
      </w:r>
    </w:p>
  </w:footnote>
  <w:footnote w:id="4">
    <w:p w14:paraId="1A30789D" w14:textId="77777777" w:rsidR="00AE5291" w:rsidRPr="00B55A8A" w:rsidRDefault="00AE5291" w:rsidP="00AB7C0F">
      <w:pPr>
        <w:pStyle w:val="Notedebasdepage"/>
        <w:jc w:val="both"/>
        <w:rPr>
          <w:rFonts w:ascii="Garamond" w:hAnsi="Garamond"/>
        </w:rPr>
      </w:pPr>
      <w:r w:rsidRPr="00B55A8A">
        <w:rPr>
          <w:rStyle w:val="Marquenotebasdepage"/>
          <w:rFonts w:ascii="Garamond" w:hAnsi="Garamond"/>
        </w:rPr>
        <w:footnoteRef/>
      </w:r>
      <w:r w:rsidRPr="00B55A8A">
        <w:rPr>
          <w:rFonts w:ascii="Garamond" w:hAnsi="Garamond"/>
        </w:rPr>
        <w:t xml:space="preserve"> I migliori studi sono in questo senso</w:t>
      </w:r>
      <w:r>
        <w:rPr>
          <w:rFonts w:ascii="Garamond" w:hAnsi="Garamond"/>
        </w:rPr>
        <w:t xml:space="preserve"> </w:t>
      </w:r>
      <w:proofErr w:type="gramStart"/>
      <w:r w:rsidRPr="00B55A8A">
        <w:rPr>
          <w:rFonts w:ascii="Garamond" w:hAnsi="Garamond"/>
        </w:rPr>
        <w:t>quello</w:t>
      </w:r>
      <w:proofErr w:type="gramEnd"/>
      <w:r w:rsidRPr="00B55A8A">
        <w:rPr>
          <w:rFonts w:ascii="Garamond" w:hAnsi="Garamond"/>
        </w:rPr>
        <w:t xml:space="preserve"> di Marco Ariani (</w:t>
      </w:r>
      <w:r w:rsidRPr="00B55A8A">
        <w:rPr>
          <w:rFonts w:ascii="Garamond" w:hAnsi="Garamond"/>
          <w:i/>
        </w:rPr>
        <w:t>Drammaturgia e mitopoiesi. Antonio Conti scrittore</w:t>
      </w:r>
      <w:r w:rsidRPr="00B55A8A">
        <w:rPr>
          <w:rFonts w:ascii="Garamond" w:hAnsi="Garamond"/>
        </w:rPr>
        <w:t xml:space="preserve">, Roma, </w:t>
      </w:r>
      <w:proofErr w:type="spellStart"/>
      <w:r w:rsidRPr="00B55A8A">
        <w:rPr>
          <w:rFonts w:ascii="Garamond" w:hAnsi="Garamond"/>
        </w:rPr>
        <w:t>Bulzoni</w:t>
      </w:r>
      <w:proofErr w:type="spellEnd"/>
      <w:r w:rsidRPr="00B55A8A">
        <w:rPr>
          <w:rFonts w:ascii="Garamond" w:hAnsi="Garamond"/>
        </w:rPr>
        <w:t xml:space="preserve">, 1977, in part. </w:t>
      </w:r>
      <w:proofErr w:type="gramStart"/>
      <w:r w:rsidRPr="00B55A8A">
        <w:rPr>
          <w:rFonts w:ascii="Garamond" w:hAnsi="Garamond"/>
        </w:rPr>
        <w:t>pp.</w:t>
      </w:r>
      <w:proofErr w:type="gramEnd"/>
      <w:r w:rsidRPr="00B55A8A">
        <w:rPr>
          <w:rFonts w:ascii="Garamond" w:hAnsi="Garamond"/>
        </w:rPr>
        <w:t xml:space="preserve"> 131-136), in cui Calepio e Conti sono accomunati nel segno di una comune visione sovra-italiana che si evince dall’originale attenzione riservata ai gusti del pubblico teatrale; quello di Enrico </w:t>
      </w:r>
      <w:proofErr w:type="spellStart"/>
      <w:r w:rsidRPr="00B55A8A">
        <w:rPr>
          <w:rFonts w:ascii="Garamond" w:hAnsi="Garamond"/>
        </w:rPr>
        <w:t>Mattioda</w:t>
      </w:r>
      <w:proofErr w:type="spellEnd"/>
      <w:r w:rsidRPr="00B55A8A">
        <w:rPr>
          <w:rFonts w:ascii="Garamond" w:hAnsi="Garamond"/>
        </w:rPr>
        <w:t xml:space="preserve"> (</w:t>
      </w:r>
      <w:r w:rsidRPr="00B55A8A">
        <w:rPr>
          <w:rFonts w:ascii="Garamond" w:hAnsi="Garamond"/>
          <w:i/>
        </w:rPr>
        <w:t>Teorie della tragedia nel Settecento, Modena</w:t>
      </w:r>
      <w:r w:rsidRPr="00B55A8A">
        <w:rPr>
          <w:rFonts w:ascii="Garamond" w:hAnsi="Garamond"/>
        </w:rPr>
        <w:t xml:space="preserve">, Mucchi, 1994, in part. </w:t>
      </w:r>
      <w:proofErr w:type="gramStart"/>
      <w:r w:rsidRPr="00B55A8A">
        <w:rPr>
          <w:rFonts w:ascii="Garamond" w:hAnsi="Garamond"/>
        </w:rPr>
        <w:t>pp.</w:t>
      </w:r>
      <w:proofErr w:type="gramEnd"/>
      <w:r w:rsidRPr="00B55A8A">
        <w:rPr>
          <w:rFonts w:ascii="Garamond" w:hAnsi="Garamond"/>
        </w:rPr>
        <w:t xml:space="preserve"> 119-123), in cui vengono analizzate alcune specificità critiche ed estetiche del </w:t>
      </w:r>
      <w:r w:rsidRPr="00B85E88">
        <w:rPr>
          <w:rFonts w:ascii="Garamond" w:hAnsi="Garamond"/>
          <w:i/>
        </w:rPr>
        <w:t>Paragone</w:t>
      </w:r>
      <w:r w:rsidRPr="00B55A8A">
        <w:rPr>
          <w:rFonts w:ascii="Garamond" w:hAnsi="Garamond"/>
        </w:rPr>
        <w:t xml:space="preserve"> e delle </w:t>
      </w:r>
      <w:r w:rsidRPr="00B85E88">
        <w:rPr>
          <w:rFonts w:ascii="Garamond" w:hAnsi="Garamond"/>
          <w:i/>
        </w:rPr>
        <w:t>Lettere</w:t>
      </w:r>
      <w:r w:rsidRPr="00B55A8A">
        <w:rPr>
          <w:rFonts w:ascii="Garamond" w:hAnsi="Garamond"/>
        </w:rPr>
        <w:t xml:space="preserve"> al </w:t>
      </w:r>
      <w:proofErr w:type="spellStart"/>
      <w:r w:rsidRPr="00B55A8A">
        <w:rPr>
          <w:rFonts w:ascii="Garamond" w:hAnsi="Garamond"/>
        </w:rPr>
        <w:t>Bodmer</w:t>
      </w:r>
      <w:proofErr w:type="spellEnd"/>
      <w:r w:rsidRPr="00B55A8A">
        <w:rPr>
          <w:rFonts w:ascii="Garamond" w:hAnsi="Garamond"/>
        </w:rPr>
        <w:t xml:space="preserve"> nel contesto della teoria drammaturgica europea del Settecento; quello infine di Alberto </w:t>
      </w:r>
      <w:proofErr w:type="spellStart"/>
      <w:r w:rsidRPr="00B55A8A">
        <w:rPr>
          <w:rFonts w:ascii="Garamond" w:hAnsi="Garamond"/>
        </w:rPr>
        <w:t>Beniscelli</w:t>
      </w:r>
      <w:proofErr w:type="spellEnd"/>
      <w:r>
        <w:rPr>
          <w:rFonts w:ascii="Garamond" w:hAnsi="Garamond"/>
        </w:rPr>
        <w:t>,</w:t>
      </w:r>
      <w:r w:rsidRPr="00B55A8A">
        <w:rPr>
          <w:rFonts w:ascii="Garamond" w:hAnsi="Garamond"/>
        </w:rPr>
        <w:t xml:space="preserve"> che con grande intelligenza si sofferma sul rapporto, fino ad allora completamente trascurato, fra Calepio e i classici della tragedia francese del Seicento (</w:t>
      </w:r>
      <w:r w:rsidRPr="00B55A8A">
        <w:rPr>
          <w:rFonts w:ascii="Garamond" w:hAnsi="Garamond"/>
          <w:i/>
        </w:rPr>
        <w:t>Le passioni evidenti. Parola, pittura, scena nella letteratura settecentesca</w:t>
      </w:r>
      <w:r w:rsidRPr="00B55A8A">
        <w:rPr>
          <w:rFonts w:ascii="Garamond" w:hAnsi="Garamond"/>
        </w:rPr>
        <w:t>, Modena, Mucchi, 2000, pp. 166-178</w:t>
      </w:r>
      <w:proofErr w:type="gramStart"/>
      <w:r w:rsidRPr="00B55A8A">
        <w:rPr>
          <w:rFonts w:ascii="Garamond" w:hAnsi="Garamond"/>
        </w:rPr>
        <w:t>).</w:t>
      </w:r>
      <w:proofErr w:type="gramEnd"/>
    </w:p>
  </w:footnote>
  <w:footnote w:id="5">
    <w:p w14:paraId="508FD31C" w14:textId="77777777" w:rsidR="00AE5291" w:rsidRPr="00B55A8A" w:rsidRDefault="00AE5291" w:rsidP="00AB7C0F">
      <w:pPr>
        <w:pStyle w:val="Notedebasdepage"/>
        <w:jc w:val="both"/>
        <w:rPr>
          <w:rFonts w:ascii="Garamond" w:hAnsi="Garamond"/>
        </w:rPr>
      </w:pPr>
      <w:r w:rsidRPr="00B55A8A">
        <w:rPr>
          <w:rStyle w:val="Marquenotebasdepage"/>
          <w:rFonts w:ascii="Garamond" w:hAnsi="Garamond"/>
        </w:rPr>
        <w:footnoteRef/>
      </w:r>
      <w:r w:rsidRPr="00B55A8A">
        <w:rPr>
          <w:rFonts w:ascii="Garamond" w:hAnsi="Garamond"/>
        </w:rPr>
        <w:t xml:space="preserve"> In questa sede non posso esimermi dal ringraziare il prof. Fabiano e tutti i membri del gruppo di ricerca con cui ho avuto proficue discussioni nell’arco di questi anni. Ringrazio in modo particolare l’equipe dell’ELCI (Equipe </w:t>
      </w:r>
      <w:proofErr w:type="spellStart"/>
      <w:r w:rsidRPr="00B55A8A">
        <w:rPr>
          <w:rFonts w:ascii="Garamond" w:hAnsi="Garamond"/>
        </w:rPr>
        <w:t>Littérature</w:t>
      </w:r>
      <w:proofErr w:type="spellEnd"/>
      <w:r w:rsidRPr="00B55A8A">
        <w:rPr>
          <w:rFonts w:ascii="Garamond" w:hAnsi="Garamond"/>
        </w:rPr>
        <w:t xml:space="preserve"> et culture </w:t>
      </w:r>
      <w:proofErr w:type="spellStart"/>
      <w:r w:rsidRPr="00B55A8A">
        <w:rPr>
          <w:rFonts w:ascii="Garamond" w:hAnsi="Garamond"/>
        </w:rPr>
        <w:t>italienne</w:t>
      </w:r>
      <w:r>
        <w:rPr>
          <w:rFonts w:ascii="Garamond" w:hAnsi="Garamond"/>
        </w:rPr>
        <w:t>s</w:t>
      </w:r>
      <w:proofErr w:type="spellEnd"/>
      <w:r w:rsidRPr="00B55A8A">
        <w:rPr>
          <w:rFonts w:ascii="Garamond" w:hAnsi="Garamond"/>
        </w:rPr>
        <w:t xml:space="preserve">) che mi ha ospitato a Parigi tra i mesi di settembre e novembre 2016, dandomi modo di </w:t>
      </w:r>
      <w:proofErr w:type="gramStart"/>
      <w:r w:rsidRPr="00B55A8A">
        <w:rPr>
          <w:rFonts w:ascii="Garamond" w:hAnsi="Garamond"/>
        </w:rPr>
        <w:t>concludere</w:t>
      </w:r>
      <w:proofErr w:type="gramEnd"/>
      <w:r w:rsidRPr="00B55A8A">
        <w:rPr>
          <w:rFonts w:ascii="Garamond" w:hAnsi="Garamond"/>
        </w:rPr>
        <w:t xml:space="preserve"> il mio lavoro di commento approfittando delle risorse straordinarie e dell’ambiente di lavoro insuperabile della </w:t>
      </w:r>
      <w:proofErr w:type="spellStart"/>
      <w:r w:rsidRPr="00B55A8A">
        <w:rPr>
          <w:rFonts w:ascii="Garamond" w:hAnsi="Garamond"/>
        </w:rPr>
        <w:t>Biblio</w:t>
      </w:r>
      <w:r>
        <w:rPr>
          <w:rFonts w:ascii="Garamond" w:hAnsi="Garamond"/>
        </w:rPr>
        <w:t>thè</w:t>
      </w:r>
      <w:r w:rsidRPr="00B55A8A">
        <w:rPr>
          <w:rFonts w:ascii="Garamond" w:hAnsi="Garamond"/>
        </w:rPr>
        <w:t>que</w:t>
      </w:r>
      <w:proofErr w:type="spellEnd"/>
      <w:r w:rsidRPr="00B55A8A">
        <w:rPr>
          <w:rFonts w:ascii="Garamond" w:hAnsi="Garamond"/>
        </w:rPr>
        <w:t xml:space="preserve"> </w:t>
      </w:r>
      <w:proofErr w:type="spellStart"/>
      <w:r>
        <w:rPr>
          <w:rFonts w:ascii="Garamond" w:hAnsi="Garamond"/>
        </w:rPr>
        <w:t>N</w:t>
      </w:r>
      <w:r w:rsidRPr="00B55A8A">
        <w:rPr>
          <w:rFonts w:ascii="Garamond" w:hAnsi="Garamond"/>
        </w:rPr>
        <w:t>ationale</w:t>
      </w:r>
      <w:proofErr w:type="spellEnd"/>
      <w:r w:rsidRPr="00B55A8A">
        <w:rPr>
          <w:rFonts w:ascii="Garamond" w:hAnsi="Garamond"/>
        </w:rPr>
        <w:t xml:space="preserve"> </w:t>
      </w:r>
      <w:r>
        <w:rPr>
          <w:rFonts w:ascii="Garamond" w:hAnsi="Garamond"/>
        </w:rPr>
        <w:t>de France</w:t>
      </w:r>
      <w:r w:rsidRPr="00B55A8A">
        <w:rPr>
          <w:rFonts w:ascii="Garamond" w:hAnsi="Garamond"/>
        </w:rPr>
        <w:t xml:space="preserve"> e delle altre biblioteche parigine. Nei confronti di Andrea Fabiano, che mi ha accolto e seguito durante questo periodo, così come nel mio precedente soggiorno a Parigi tra 2012 e 2013, desidero esprimere un sentimento di profonda riconoscenza. </w:t>
      </w:r>
    </w:p>
  </w:footnote>
  <w:footnote w:id="6">
    <w:p w14:paraId="38A2BC3A" w14:textId="77777777" w:rsidR="00AE5291" w:rsidRPr="00842906" w:rsidRDefault="00AE5291" w:rsidP="00842906">
      <w:pPr>
        <w:pStyle w:val="Notedebasdepage"/>
        <w:jc w:val="both"/>
        <w:rPr>
          <w:rFonts w:ascii="Garamond" w:hAnsi="Garamond"/>
        </w:rPr>
      </w:pPr>
      <w:r w:rsidRPr="00B55A8A">
        <w:rPr>
          <w:rStyle w:val="Marquenotebasdepage"/>
          <w:rFonts w:ascii="Garamond" w:hAnsi="Garamond"/>
        </w:rPr>
        <w:footnoteRef/>
      </w:r>
      <w:r w:rsidRPr="00B55A8A">
        <w:rPr>
          <w:rFonts w:ascii="Garamond" w:hAnsi="Garamond"/>
        </w:rPr>
        <w:t xml:space="preserve"> Questo pregiudizio era stato in parte alimentato dagli studi del Romagnoli – si veda la voce dedicata a Calepio da lui curata per il </w:t>
      </w:r>
      <w:r w:rsidRPr="00B55A8A">
        <w:rPr>
          <w:rFonts w:ascii="Garamond" w:hAnsi="Garamond"/>
          <w:i/>
        </w:rPr>
        <w:t>Dizionario biografico degli Italiani</w:t>
      </w:r>
      <w:r>
        <w:rPr>
          <w:rFonts w:ascii="Garamond" w:hAnsi="Garamond"/>
        </w:rPr>
        <w:t xml:space="preserve"> –</w:t>
      </w:r>
      <w:r w:rsidRPr="00B55A8A">
        <w:rPr>
          <w:rFonts w:ascii="Garamond" w:hAnsi="Garamond"/>
        </w:rPr>
        <w:t xml:space="preserve">, il quale tuttavia, per riportare l’attenzione sull’opera del conte bergamasco, aveva la necessità di proiettare la sua opera nel </w:t>
      </w:r>
      <w:proofErr w:type="gramStart"/>
      <w:r w:rsidRPr="00B55A8A">
        <w:rPr>
          <w:rFonts w:ascii="Garamond" w:hAnsi="Garamond"/>
        </w:rPr>
        <w:t>contesto</w:t>
      </w:r>
      <w:proofErr w:type="gramEnd"/>
      <w:r w:rsidRPr="00B55A8A">
        <w:rPr>
          <w:rFonts w:ascii="Garamond" w:hAnsi="Garamond"/>
        </w:rPr>
        <w:t xml:space="preserve"> europeo, sottolineando il contributo che il </w:t>
      </w:r>
      <w:r w:rsidRPr="00B55A8A">
        <w:rPr>
          <w:rFonts w:ascii="Garamond" w:hAnsi="Garamond"/>
          <w:i/>
        </w:rPr>
        <w:t>Paragone</w:t>
      </w:r>
      <w:r w:rsidRPr="00B55A8A">
        <w:rPr>
          <w:rFonts w:ascii="Garamond" w:hAnsi="Garamond"/>
        </w:rPr>
        <w:t xml:space="preserve">, la </w:t>
      </w:r>
      <w:r w:rsidRPr="00B55A8A">
        <w:rPr>
          <w:rFonts w:ascii="Garamond" w:hAnsi="Garamond"/>
          <w:i/>
        </w:rPr>
        <w:t>Descrizione</w:t>
      </w:r>
      <w:r w:rsidRPr="00B55A8A">
        <w:rPr>
          <w:rFonts w:ascii="Garamond" w:hAnsi="Garamond"/>
        </w:rPr>
        <w:t xml:space="preserve"> e il carteggio col </w:t>
      </w:r>
      <w:proofErr w:type="spellStart"/>
      <w:r w:rsidRPr="00B55A8A">
        <w:rPr>
          <w:rFonts w:ascii="Garamond" w:hAnsi="Garamond"/>
        </w:rPr>
        <w:t>Bodmer</w:t>
      </w:r>
      <w:proofErr w:type="spellEnd"/>
      <w:r w:rsidRPr="00B55A8A">
        <w:rPr>
          <w:rFonts w:ascii="Garamond" w:hAnsi="Garamond"/>
        </w:rPr>
        <w:t xml:space="preserve"> avevano dato alla formazione di un’estetica europea. Certo </w:t>
      </w:r>
      <w:proofErr w:type="gramStart"/>
      <w:r w:rsidRPr="00B55A8A">
        <w:rPr>
          <w:rFonts w:ascii="Garamond" w:hAnsi="Garamond"/>
        </w:rPr>
        <w:t>questo</w:t>
      </w:r>
      <w:proofErr w:type="gramEnd"/>
      <w:r w:rsidRPr="00B55A8A">
        <w:rPr>
          <w:rFonts w:ascii="Garamond" w:hAnsi="Garamond"/>
        </w:rPr>
        <w:t xml:space="preserve"> approccio sacrificava necessariamente un approfondimento intorno all’accoglienza delle idee di Calepio nel panorama italiana, e gli studiosi successivi, sulle orme del Romagnoli, si sono limitati a rimarcare, quando non ad accentuare, la tesi di un letterato avulso dal </w:t>
      </w:r>
      <w:r w:rsidRPr="00842906">
        <w:rPr>
          <w:rFonts w:ascii="Garamond" w:hAnsi="Garamond"/>
        </w:rPr>
        <w:t>contesto nazionale.</w:t>
      </w:r>
    </w:p>
  </w:footnote>
  <w:footnote w:id="7">
    <w:p w14:paraId="561BDBDB" w14:textId="77777777" w:rsidR="00AE5291" w:rsidRPr="00842906" w:rsidRDefault="00AE5291" w:rsidP="00842906">
      <w:pPr>
        <w:spacing w:after="0"/>
        <w:jc w:val="both"/>
        <w:rPr>
          <w:rFonts w:ascii="Garamond" w:hAnsi="Garamond"/>
          <w:b/>
        </w:rPr>
      </w:pPr>
      <w:r w:rsidRPr="00842906">
        <w:rPr>
          <w:rStyle w:val="Marquenotebasdepage"/>
          <w:rFonts w:ascii="Garamond" w:eastAsia="Calibri" w:hAnsi="Garamond"/>
          <w:sz w:val="20"/>
          <w:szCs w:val="20"/>
        </w:rPr>
        <w:footnoteRef/>
      </w:r>
      <w:r w:rsidRPr="00842906">
        <w:rPr>
          <w:rFonts w:ascii="Garamond" w:hAnsi="Garamond"/>
          <w:sz w:val="20"/>
          <w:szCs w:val="20"/>
        </w:rPr>
        <w:t xml:space="preserve"> Lo sosteneva</w:t>
      </w:r>
      <w:r w:rsidRPr="00842906">
        <w:rPr>
          <w:rFonts w:ascii="Garamond" w:hAnsi="Garamond"/>
          <w:b/>
          <w:sz w:val="20"/>
          <w:szCs w:val="20"/>
        </w:rPr>
        <w:t xml:space="preserve"> </w:t>
      </w:r>
      <w:r w:rsidRPr="00842906">
        <w:rPr>
          <w:rStyle w:val="lev"/>
          <w:rFonts w:ascii="Garamond" w:hAnsi="Garamond"/>
          <w:b w:val="0"/>
          <w:color w:val="000000"/>
          <w:sz w:val="20"/>
          <w:szCs w:val="20"/>
          <w:shd w:val="clear" w:color="auto" w:fill="FFFFFF"/>
        </w:rPr>
        <w:t xml:space="preserve">Mario </w:t>
      </w:r>
      <w:proofErr w:type="spellStart"/>
      <w:r w:rsidRPr="00842906">
        <w:rPr>
          <w:rStyle w:val="lev"/>
          <w:rFonts w:ascii="Garamond" w:hAnsi="Garamond"/>
          <w:b w:val="0"/>
          <w:color w:val="000000"/>
          <w:sz w:val="20"/>
          <w:szCs w:val="20"/>
          <w:shd w:val="clear" w:color="auto" w:fill="FFFFFF"/>
        </w:rPr>
        <w:t>Fubini</w:t>
      </w:r>
      <w:proofErr w:type="spellEnd"/>
      <w:r w:rsidRPr="00842906">
        <w:rPr>
          <w:rStyle w:val="lev"/>
          <w:rFonts w:ascii="Garamond" w:hAnsi="Garamond"/>
          <w:b w:val="0"/>
          <w:color w:val="000000"/>
          <w:sz w:val="20"/>
          <w:szCs w:val="20"/>
          <w:shd w:val="clear" w:color="auto" w:fill="FFFFFF"/>
        </w:rPr>
        <w:t xml:space="preserve">, </w:t>
      </w:r>
      <w:r w:rsidRPr="00842906">
        <w:rPr>
          <w:rStyle w:val="lev"/>
          <w:rFonts w:ascii="Garamond" w:hAnsi="Garamond"/>
          <w:b w:val="0"/>
          <w:i/>
          <w:color w:val="000000"/>
          <w:sz w:val="20"/>
          <w:szCs w:val="20"/>
          <w:shd w:val="clear" w:color="auto" w:fill="FFFFFF"/>
        </w:rPr>
        <w:t>Una</w:t>
      </w:r>
      <w:r w:rsidRPr="00842906">
        <w:rPr>
          <w:rStyle w:val="lev"/>
          <w:rFonts w:ascii="Garamond" w:hAnsi="Garamond"/>
          <w:b w:val="0"/>
          <w:color w:val="000000"/>
          <w:sz w:val="20"/>
          <w:szCs w:val="20"/>
          <w:shd w:val="clear" w:color="auto" w:fill="FFFFFF"/>
        </w:rPr>
        <w:t xml:space="preserve"> </w:t>
      </w:r>
      <w:r w:rsidRPr="00842906">
        <w:rPr>
          <w:rStyle w:val="lev"/>
          <w:rFonts w:ascii="Garamond" w:hAnsi="Garamond"/>
          <w:b w:val="0"/>
          <w:i/>
          <w:color w:val="000000"/>
          <w:sz w:val="20"/>
          <w:szCs w:val="20"/>
          <w:shd w:val="clear" w:color="auto" w:fill="FFFFFF"/>
        </w:rPr>
        <w:t>fama da ridimensionare: Pietro dei Conti di Calepio</w:t>
      </w:r>
      <w:r w:rsidRPr="00842906">
        <w:rPr>
          <w:rStyle w:val="lev"/>
          <w:rFonts w:ascii="Garamond" w:hAnsi="Garamond"/>
          <w:b w:val="0"/>
          <w:color w:val="000000"/>
          <w:sz w:val="20"/>
          <w:szCs w:val="20"/>
          <w:shd w:val="clear" w:color="auto" w:fill="FFFFFF"/>
        </w:rPr>
        <w:t xml:space="preserve">, in </w:t>
      </w:r>
      <w:proofErr w:type="gramStart"/>
      <w:r w:rsidRPr="00842906">
        <w:rPr>
          <w:rStyle w:val="lev"/>
          <w:rFonts w:ascii="Garamond" w:hAnsi="Garamond"/>
          <w:b w:val="0"/>
          <w:color w:val="000000"/>
          <w:sz w:val="20"/>
          <w:szCs w:val="20"/>
          <w:shd w:val="clear" w:color="auto" w:fill="FFFFFF"/>
        </w:rPr>
        <w:t>Id.</w:t>
      </w:r>
      <w:proofErr w:type="gramEnd"/>
      <w:r w:rsidRPr="00842906">
        <w:rPr>
          <w:rStyle w:val="lev"/>
          <w:rFonts w:ascii="Garamond" w:hAnsi="Garamond"/>
          <w:b w:val="0"/>
          <w:color w:val="000000"/>
          <w:sz w:val="20"/>
          <w:szCs w:val="20"/>
          <w:shd w:val="clear" w:color="auto" w:fill="FFFFFF"/>
        </w:rPr>
        <w:t xml:space="preserve">, </w:t>
      </w:r>
      <w:r w:rsidRPr="00842906">
        <w:rPr>
          <w:rStyle w:val="lev"/>
          <w:rFonts w:ascii="Garamond" w:hAnsi="Garamond"/>
          <w:b w:val="0"/>
          <w:i/>
          <w:color w:val="000000"/>
          <w:sz w:val="20"/>
          <w:szCs w:val="20"/>
          <w:shd w:val="clear" w:color="auto" w:fill="FFFFFF"/>
        </w:rPr>
        <w:t>Saggi e ricordi</w:t>
      </w:r>
      <w:r w:rsidRPr="00842906">
        <w:rPr>
          <w:rStyle w:val="lev"/>
          <w:rFonts w:ascii="Garamond" w:hAnsi="Garamond"/>
          <w:b w:val="0"/>
          <w:color w:val="000000"/>
          <w:sz w:val="20"/>
          <w:szCs w:val="20"/>
          <w:shd w:val="clear" w:color="auto" w:fill="FFFFFF"/>
        </w:rPr>
        <w:t>, Milano-Napoli, Ricciardi, 1971, pp. 144-178.</w:t>
      </w:r>
    </w:p>
  </w:footnote>
  <w:footnote w:id="8">
    <w:p w14:paraId="05CE31C9" w14:textId="77777777" w:rsidR="00AE5291" w:rsidRPr="00B55A8A" w:rsidRDefault="00AE5291" w:rsidP="00AB7C0F">
      <w:pPr>
        <w:pStyle w:val="Notedebasdepage"/>
        <w:jc w:val="both"/>
        <w:rPr>
          <w:rFonts w:ascii="Garamond" w:hAnsi="Garamond"/>
        </w:rPr>
      </w:pPr>
      <w:r w:rsidRPr="00B55A8A">
        <w:rPr>
          <w:rStyle w:val="Marquenotebasdepage"/>
          <w:rFonts w:ascii="Garamond" w:hAnsi="Garamond"/>
        </w:rPr>
        <w:footnoteRef/>
      </w:r>
      <w:r w:rsidRPr="00B55A8A">
        <w:rPr>
          <w:rFonts w:ascii="Garamond" w:hAnsi="Garamond"/>
        </w:rPr>
        <w:t xml:space="preserve"> Cfr. Merio </w:t>
      </w:r>
      <w:proofErr w:type="spellStart"/>
      <w:r w:rsidRPr="00B55A8A">
        <w:rPr>
          <w:rFonts w:ascii="Garamond" w:hAnsi="Garamond"/>
        </w:rPr>
        <w:t>Scattola</w:t>
      </w:r>
      <w:proofErr w:type="spellEnd"/>
      <w:r w:rsidRPr="00B55A8A">
        <w:rPr>
          <w:rFonts w:ascii="Garamond" w:hAnsi="Garamond"/>
        </w:rPr>
        <w:t xml:space="preserve">, </w:t>
      </w:r>
      <w:r w:rsidRPr="00B55A8A">
        <w:rPr>
          <w:rFonts w:ascii="Garamond" w:hAnsi="Garamond"/>
          <w:i/>
        </w:rPr>
        <w:t xml:space="preserve">Dalla virtù alla scienza. </w:t>
      </w:r>
      <w:proofErr w:type="gramStart"/>
      <w:r w:rsidRPr="00B55A8A">
        <w:rPr>
          <w:rFonts w:ascii="Garamond" w:hAnsi="Garamond"/>
          <w:i/>
        </w:rPr>
        <w:t>La fondazione e la trasformazione della scienza politica nell’età moderna</w:t>
      </w:r>
      <w:r w:rsidRPr="00B55A8A">
        <w:rPr>
          <w:rFonts w:ascii="Garamond" w:hAnsi="Garamond"/>
        </w:rPr>
        <w:t>, Milano, Franco Angeli, 2003, pp. 47-82</w:t>
      </w:r>
      <w:proofErr w:type="gramEnd"/>
      <w:r w:rsidRPr="00B55A8A">
        <w:rPr>
          <w:rFonts w:ascii="Garamond" w:hAnsi="Garamond"/>
        </w:rPr>
        <w:t xml:space="preserve">. In un contributo più recente </w:t>
      </w:r>
      <w:proofErr w:type="spellStart"/>
      <w:r w:rsidRPr="00B55A8A">
        <w:rPr>
          <w:rFonts w:ascii="Garamond" w:hAnsi="Garamond"/>
        </w:rPr>
        <w:t>Scattola</w:t>
      </w:r>
      <w:proofErr w:type="spellEnd"/>
      <w:r w:rsidRPr="00B55A8A">
        <w:rPr>
          <w:rFonts w:ascii="Garamond" w:hAnsi="Garamond"/>
        </w:rPr>
        <w:t xml:space="preserve"> dava una definizione precisa del concetto di «comunità di citazione» in questi termini: «Altri testi definiscono il loro ambito di comunicazione ovvero la comunità all’interno della quale operano perché i loro </w:t>
      </w:r>
      <w:proofErr w:type="gramStart"/>
      <w:r w:rsidRPr="00B55A8A">
        <w:rPr>
          <w:rFonts w:ascii="Garamond" w:hAnsi="Garamond"/>
        </w:rPr>
        <w:t>componenti</w:t>
      </w:r>
      <w:proofErr w:type="gramEnd"/>
      <w:r w:rsidRPr="00B55A8A">
        <w:rPr>
          <w:rFonts w:ascii="Garamond" w:hAnsi="Garamond"/>
        </w:rPr>
        <w:t xml:space="preserve"> si riconoscono facendo l’uno riferimento all’altro e generando quella che possiamo chiamare una “comunità di citazione” nella quale tutti i membri identificano esplicitamente chi faccia parte legittimamente del medesimo discorso», Id., </w:t>
      </w:r>
      <w:r w:rsidRPr="00B55A8A">
        <w:rPr>
          <w:rFonts w:ascii="Garamond" w:hAnsi="Garamond"/>
          <w:i/>
        </w:rPr>
        <w:t>Per una epistemologia delle dottrine politiche europee</w:t>
      </w:r>
      <w:r w:rsidRPr="00B55A8A">
        <w:rPr>
          <w:rFonts w:ascii="Garamond" w:hAnsi="Garamond"/>
        </w:rPr>
        <w:t xml:space="preserve">, in </w:t>
      </w:r>
      <w:r w:rsidRPr="00B55A8A">
        <w:rPr>
          <w:rFonts w:ascii="Garamond" w:hAnsi="Garamond"/>
          <w:i/>
        </w:rPr>
        <w:t>Prima e dopo il Leviatano</w:t>
      </w:r>
      <w:r w:rsidRPr="00B55A8A">
        <w:rPr>
          <w:rFonts w:ascii="Garamond" w:hAnsi="Garamond"/>
        </w:rPr>
        <w:t xml:space="preserve">, a cura di Merio </w:t>
      </w:r>
      <w:proofErr w:type="spellStart"/>
      <w:r w:rsidRPr="00B55A8A">
        <w:rPr>
          <w:rFonts w:ascii="Garamond" w:hAnsi="Garamond"/>
        </w:rPr>
        <w:t>Scattola</w:t>
      </w:r>
      <w:proofErr w:type="spellEnd"/>
      <w:r w:rsidRPr="00B55A8A">
        <w:rPr>
          <w:rFonts w:ascii="Garamond" w:hAnsi="Garamond"/>
        </w:rPr>
        <w:t xml:space="preserve"> e di Paolo </w:t>
      </w:r>
      <w:proofErr w:type="spellStart"/>
      <w:r w:rsidRPr="00B55A8A">
        <w:rPr>
          <w:rFonts w:ascii="Garamond" w:hAnsi="Garamond"/>
        </w:rPr>
        <w:t>Scotton</w:t>
      </w:r>
      <w:proofErr w:type="spellEnd"/>
      <w:r w:rsidRPr="00B55A8A">
        <w:rPr>
          <w:rFonts w:ascii="Garamond" w:hAnsi="Garamond"/>
        </w:rPr>
        <w:t xml:space="preserve">, Padova, </w:t>
      </w:r>
      <w:proofErr w:type="spellStart"/>
      <w:r w:rsidRPr="00B55A8A">
        <w:rPr>
          <w:rFonts w:ascii="Garamond" w:hAnsi="Garamond"/>
        </w:rPr>
        <w:t>Cleup</w:t>
      </w:r>
      <w:proofErr w:type="spellEnd"/>
      <w:r w:rsidRPr="00B55A8A">
        <w:rPr>
          <w:rFonts w:ascii="Garamond" w:hAnsi="Garamond"/>
        </w:rPr>
        <w:t>, 2014, pp. 73-108: 84</w:t>
      </w:r>
    </w:p>
  </w:footnote>
  <w:footnote w:id="9">
    <w:p w14:paraId="52589B99" w14:textId="77777777" w:rsidR="00AE5291" w:rsidRPr="00B55A8A" w:rsidRDefault="00AE5291" w:rsidP="00227013">
      <w:pPr>
        <w:pStyle w:val="Notedebasdepage"/>
        <w:jc w:val="both"/>
        <w:rPr>
          <w:rFonts w:ascii="Garamond" w:hAnsi="Garamond"/>
        </w:rPr>
      </w:pPr>
      <w:r w:rsidRPr="00B55A8A">
        <w:rPr>
          <w:rStyle w:val="Marquenotebasdepage"/>
          <w:rFonts w:ascii="Garamond" w:hAnsi="Garamond"/>
        </w:rPr>
        <w:footnoteRef/>
      </w:r>
      <w:r w:rsidRPr="00B55A8A">
        <w:rPr>
          <w:rFonts w:ascii="Garamond" w:hAnsi="Garamond"/>
          <w:lang w:val="de-DE"/>
        </w:rPr>
        <w:t xml:space="preserve"> </w:t>
      </w:r>
      <w:r w:rsidRPr="00B55A8A">
        <w:rPr>
          <w:rFonts w:ascii="Garamond" w:hAnsi="Garamond"/>
          <w:i/>
          <w:lang w:val="de-DE"/>
        </w:rPr>
        <w:t>Johann Miltons Verlust des Paradises: ein Helden-</w:t>
      </w:r>
      <w:proofErr w:type="spellStart"/>
      <w:r w:rsidRPr="00B55A8A">
        <w:rPr>
          <w:rFonts w:ascii="Garamond" w:hAnsi="Garamond"/>
          <w:i/>
          <w:lang w:val="de-DE"/>
        </w:rPr>
        <w:t>Hedicht</w:t>
      </w:r>
      <w:proofErr w:type="spellEnd"/>
      <w:r w:rsidRPr="00B55A8A">
        <w:rPr>
          <w:rFonts w:ascii="Garamond" w:hAnsi="Garamond"/>
          <w:i/>
          <w:lang w:val="de-DE"/>
        </w:rPr>
        <w:t xml:space="preserve">. </w:t>
      </w:r>
      <w:proofErr w:type="gramStart"/>
      <w:r w:rsidRPr="00B55A8A">
        <w:rPr>
          <w:rFonts w:ascii="Garamond" w:hAnsi="Garamond"/>
          <w:i/>
          <w:lang w:val="de-DE"/>
        </w:rPr>
        <w:t xml:space="preserve">In </w:t>
      </w:r>
      <w:proofErr w:type="spellStart"/>
      <w:r w:rsidRPr="00B55A8A">
        <w:rPr>
          <w:rFonts w:ascii="Garamond" w:hAnsi="Garamond"/>
          <w:i/>
          <w:lang w:val="de-DE"/>
        </w:rPr>
        <w:t>ungenbundener</w:t>
      </w:r>
      <w:proofErr w:type="spellEnd"/>
      <w:r w:rsidRPr="00B55A8A">
        <w:rPr>
          <w:rFonts w:ascii="Garamond" w:hAnsi="Garamond"/>
          <w:i/>
          <w:lang w:val="de-DE"/>
        </w:rPr>
        <w:t xml:space="preserve"> Rede übersetzet</w:t>
      </w:r>
      <w:r w:rsidRPr="00B55A8A">
        <w:rPr>
          <w:rFonts w:ascii="Garamond" w:hAnsi="Garamond"/>
          <w:lang w:val="de-DE"/>
        </w:rPr>
        <w:t xml:space="preserve"> [von Johann Jakob </w:t>
      </w:r>
      <w:proofErr w:type="spellStart"/>
      <w:r w:rsidRPr="00B55A8A">
        <w:rPr>
          <w:rFonts w:ascii="Garamond" w:hAnsi="Garamond"/>
          <w:lang w:val="de-DE"/>
        </w:rPr>
        <w:t>Bodmer</w:t>
      </w:r>
      <w:proofErr w:type="spellEnd"/>
      <w:r w:rsidRPr="00B55A8A">
        <w:rPr>
          <w:rFonts w:ascii="Garamond" w:hAnsi="Garamond"/>
          <w:lang w:val="de-DE"/>
        </w:rPr>
        <w:t xml:space="preserve">], Zürich, </w:t>
      </w:r>
      <w:proofErr w:type="spellStart"/>
      <w:r w:rsidRPr="00B55A8A">
        <w:rPr>
          <w:rFonts w:ascii="Garamond" w:hAnsi="Garamond"/>
          <w:lang w:val="de-DE"/>
        </w:rPr>
        <w:t>Rordorf</w:t>
      </w:r>
      <w:proofErr w:type="spellEnd"/>
      <w:r w:rsidRPr="00B55A8A">
        <w:rPr>
          <w:rFonts w:ascii="Garamond" w:hAnsi="Garamond"/>
          <w:lang w:val="de-DE"/>
        </w:rPr>
        <w:t>, 1732.</w:t>
      </w:r>
      <w:proofErr w:type="gramEnd"/>
      <w:r w:rsidRPr="00B55A8A">
        <w:rPr>
          <w:rFonts w:ascii="Garamond" w:hAnsi="Garamond"/>
          <w:lang w:val="de-DE"/>
        </w:rPr>
        <w:t xml:space="preserve"> </w:t>
      </w:r>
      <w:proofErr w:type="spellStart"/>
      <w:r w:rsidRPr="00B55A8A">
        <w:rPr>
          <w:rFonts w:ascii="Garamond" w:hAnsi="Garamond"/>
        </w:rPr>
        <w:t>Bodmer</w:t>
      </w:r>
      <w:proofErr w:type="spellEnd"/>
      <w:r w:rsidRPr="00B55A8A">
        <w:rPr>
          <w:rFonts w:ascii="Garamond" w:hAnsi="Garamond"/>
        </w:rPr>
        <w:t xml:space="preserve"> recuperava il </w:t>
      </w:r>
      <w:r w:rsidRPr="00B55A8A">
        <w:rPr>
          <w:rFonts w:ascii="Garamond" w:hAnsi="Garamond"/>
          <w:i/>
        </w:rPr>
        <w:t>Paradiso perduto</w:t>
      </w:r>
      <w:r w:rsidRPr="00B55A8A">
        <w:rPr>
          <w:rFonts w:ascii="Garamond" w:hAnsi="Garamond"/>
        </w:rPr>
        <w:t xml:space="preserve"> di Milton in funzione </w:t>
      </w:r>
      <w:proofErr w:type="gramStart"/>
      <w:r w:rsidRPr="00B55A8A">
        <w:rPr>
          <w:rFonts w:ascii="Garamond" w:hAnsi="Garamond"/>
        </w:rPr>
        <w:t>fortemente</w:t>
      </w:r>
      <w:proofErr w:type="gramEnd"/>
      <w:r w:rsidRPr="00B55A8A">
        <w:rPr>
          <w:rFonts w:ascii="Garamond" w:hAnsi="Garamond"/>
        </w:rPr>
        <w:t xml:space="preserve"> anti-francese, per ridare alla letteratura tedesca quel vigore che le imitazioni del classicismo di </w:t>
      </w:r>
      <w:proofErr w:type="spellStart"/>
      <w:r w:rsidRPr="00B55A8A">
        <w:rPr>
          <w:rFonts w:ascii="Garamond" w:hAnsi="Garamond"/>
        </w:rPr>
        <w:t>Corneille</w:t>
      </w:r>
      <w:proofErr w:type="spellEnd"/>
      <w:r w:rsidRPr="00B55A8A">
        <w:rPr>
          <w:rFonts w:ascii="Garamond" w:hAnsi="Garamond"/>
        </w:rPr>
        <w:t xml:space="preserve"> parevano toglierle. Sull’importanza di questa traduzione esistono pochi studi specifici </w:t>
      </w:r>
      <w:proofErr w:type="gramStart"/>
      <w:r w:rsidRPr="00B55A8A">
        <w:rPr>
          <w:rFonts w:ascii="Garamond" w:hAnsi="Garamond"/>
        </w:rPr>
        <w:t>al di là del</w:t>
      </w:r>
      <w:proofErr w:type="gramEnd"/>
      <w:r w:rsidRPr="00B55A8A">
        <w:rPr>
          <w:rFonts w:ascii="Garamond" w:hAnsi="Garamond"/>
        </w:rPr>
        <w:t xml:space="preserve"> datato contributo di Carl Henry </w:t>
      </w:r>
      <w:proofErr w:type="spellStart"/>
      <w:r w:rsidRPr="00B55A8A">
        <w:rPr>
          <w:rFonts w:ascii="Garamond" w:hAnsi="Garamond"/>
        </w:rPr>
        <w:t>Ibershoff</w:t>
      </w:r>
      <w:proofErr w:type="spellEnd"/>
      <w:r w:rsidRPr="00B55A8A">
        <w:rPr>
          <w:rFonts w:ascii="Garamond" w:hAnsi="Garamond"/>
        </w:rPr>
        <w:t xml:space="preserve">, </w:t>
      </w:r>
      <w:proofErr w:type="spellStart"/>
      <w:r w:rsidRPr="00B55A8A">
        <w:rPr>
          <w:rFonts w:ascii="Garamond" w:hAnsi="Garamond"/>
          <w:i/>
        </w:rPr>
        <w:t>Bodmer</w:t>
      </w:r>
      <w:proofErr w:type="spellEnd"/>
      <w:r w:rsidRPr="00B55A8A">
        <w:rPr>
          <w:rFonts w:ascii="Garamond" w:hAnsi="Garamond"/>
          <w:i/>
        </w:rPr>
        <w:t xml:space="preserve"> and Milton</w:t>
      </w:r>
      <w:r w:rsidRPr="00B55A8A">
        <w:rPr>
          <w:rFonts w:ascii="Garamond" w:hAnsi="Garamond"/>
        </w:rPr>
        <w:t xml:space="preserve">, «The Journal of English and </w:t>
      </w:r>
      <w:proofErr w:type="spellStart"/>
      <w:r w:rsidRPr="00B55A8A">
        <w:rPr>
          <w:rFonts w:ascii="Garamond" w:hAnsi="Garamond"/>
        </w:rPr>
        <w:t>Germanic</w:t>
      </w:r>
      <w:proofErr w:type="spellEnd"/>
      <w:r w:rsidRPr="00B55A8A">
        <w:rPr>
          <w:rFonts w:ascii="Garamond" w:hAnsi="Garamond"/>
        </w:rPr>
        <w:t xml:space="preserve"> </w:t>
      </w:r>
      <w:proofErr w:type="spellStart"/>
      <w:r w:rsidRPr="00B55A8A">
        <w:rPr>
          <w:rFonts w:ascii="Garamond" w:hAnsi="Garamond"/>
        </w:rPr>
        <w:t>Philology</w:t>
      </w:r>
      <w:proofErr w:type="spellEnd"/>
      <w:r w:rsidRPr="00B55A8A">
        <w:rPr>
          <w:rFonts w:ascii="Garamond" w:hAnsi="Garamond"/>
        </w:rPr>
        <w:t xml:space="preserve">», XVII, 4, 1918, pp. 580-601. Nello stesso anno per i tipi di Rordorf uscivano anche le </w:t>
      </w:r>
      <w:proofErr w:type="spellStart"/>
      <w:r w:rsidRPr="00B55A8A">
        <w:rPr>
          <w:rFonts w:ascii="Garamond" w:hAnsi="Garamond"/>
          <w:i/>
        </w:rPr>
        <w:t>Deliciae</w:t>
      </w:r>
      <w:proofErr w:type="spellEnd"/>
      <w:r w:rsidRPr="00B55A8A">
        <w:rPr>
          <w:rFonts w:ascii="Garamond" w:hAnsi="Garamond"/>
          <w:i/>
        </w:rPr>
        <w:t xml:space="preserve"> urbis </w:t>
      </w:r>
      <w:proofErr w:type="spellStart"/>
      <w:r w:rsidRPr="00B55A8A">
        <w:rPr>
          <w:rFonts w:ascii="Garamond" w:hAnsi="Garamond"/>
          <w:i/>
        </w:rPr>
        <w:t>Bernae</w:t>
      </w:r>
      <w:proofErr w:type="spellEnd"/>
      <w:r w:rsidRPr="00B55A8A">
        <w:rPr>
          <w:rFonts w:ascii="Garamond" w:hAnsi="Garamond"/>
        </w:rPr>
        <w:t xml:space="preserve"> di Johann Rudolf </w:t>
      </w:r>
      <w:proofErr w:type="spellStart"/>
      <w:r w:rsidRPr="00B55A8A">
        <w:rPr>
          <w:rFonts w:ascii="Garamond" w:hAnsi="Garamond"/>
        </w:rPr>
        <w:t>Gruner</w:t>
      </w:r>
      <w:proofErr w:type="spellEnd"/>
      <w:r w:rsidRPr="00B55A8A">
        <w:rPr>
          <w:rFonts w:ascii="Garamond" w:hAnsi="Garamond"/>
        </w:rPr>
        <w:t>.</w:t>
      </w:r>
    </w:p>
  </w:footnote>
  <w:footnote w:id="10">
    <w:p w14:paraId="2C562389" w14:textId="77777777" w:rsidR="00AE5291" w:rsidRPr="00B55A8A" w:rsidRDefault="00AE5291" w:rsidP="00227013">
      <w:pPr>
        <w:pStyle w:val="Notedebasdepage"/>
        <w:jc w:val="both"/>
        <w:rPr>
          <w:rFonts w:ascii="Garamond" w:hAnsi="Garamond"/>
        </w:rPr>
      </w:pPr>
      <w:r w:rsidRPr="00B55A8A">
        <w:rPr>
          <w:rStyle w:val="Marquenotebasdepage"/>
          <w:rFonts w:ascii="Garamond" w:hAnsi="Garamond"/>
        </w:rPr>
        <w:footnoteRef/>
      </w:r>
      <w:r w:rsidRPr="00B55A8A">
        <w:rPr>
          <w:rFonts w:ascii="Garamond" w:hAnsi="Garamond"/>
        </w:rPr>
        <w:t xml:space="preserve"> </w:t>
      </w:r>
      <w:proofErr w:type="spellStart"/>
      <w:r w:rsidRPr="00B55A8A">
        <w:rPr>
          <w:rFonts w:ascii="Garamond" w:hAnsi="Garamond"/>
        </w:rPr>
        <w:t>Zentralbibliothek</w:t>
      </w:r>
      <w:proofErr w:type="spellEnd"/>
      <w:r w:rsidRPr="00B55A8A">
        <w:rPr>
          <w:rFonts w:ascii="Garamond" w:hAnsi="Garamond"/>
        </w:rPr>
        <w:t xml:space="preserve"> </w:t>
      </w:r>
      <w:proofErr w:type="spellStart"/>
      <w:r w:rsidRPr="00B55A8A">
        <w:rPr>
          <w:rFonts w:ascii="Garamond" w:hAnsi="Garamond"/>
        </w:rPr>
        <w:t>Zürich</w:t>
      </w:r>
      <w:proofErr w:type="spellEnd"/>
      <w:r w:rsidRPr="00B55A8A">
        <w:rPr>
          <w:rFonts w:ascii="Garamond" w:hAnsi="Garamond"/>
        </w:rPr>
        <w:t xml:space="preserve">, Ms. </w:t>
      </w:r>
      <w:proofErr w:type="spellStart"/>
      <w:r w:rsidRPr="00B55A8A">
        <w:rPr>
          <w:rFonts w:ascii="Garamond" w:hAnsi="Garamond"/>
        </w:rPr>
        <w:t>Bodmer</w:t>
      </w:r>
      <w:proofErr w:type="spellEnd"/>
      <w:r w:rsidRPr="00B55A8A">
        <w:rPr>
          <w:rFonts w:ascii="Garamond" w:hAnsi="Garamond"/>
        </w:rPr>
        <w:t xml:space="preserve"> 39.26. Ringrazio vivamente il personale della biblioteca, </w:t>
      </w:r>
      <w:proofErr w:type="gramStart"/>
      <w:r w:rsidRPr="00B55A8A">
        <w:rPr>
          <w:rFonts w:ascii="Garamond" w:hAnsi="Garamond"/>
        </w:rPr>
        <w:t>ed</w:t>
      </w:r>
      <w:proofErr w:type="gramEnd"/>
      <w:r w:rsidRPr="00B55A8A">
        <w:rPr>
          <w:rFonts w:ascii="Garamond" w:hAnsi="Garamond"/>
        </w:rPr>
        <w:t xml:space="preserve"> in particolare il dott. </w:t>
      </w:r>
      <w:proofErr w:type="spellStart"/>
      <w:r w:rsidRPr="00B55A8A">
        <w:rPr>
          <w:rFonts w:ascii="Garamond" w:hAnsi="Garamond"/>
        </w:rPr>
        <w:t>Rainer</w:t>
      </w:r>
      <w:proofErr w:type="spellEnd"/>
      <w:r w:rsidRPr="00B55A8A">
        <w:rPr>
          <w:rFonts w:ascii="Garamond" w:hAnsi="Garamond"/>
        </w:rPr>
        <w:t xml:space="preserve"> Walter per l’aiuto datomi nel corso delle mie ricerche.</w:t>
      </w:r>
    </w:p>
  </w:footnote>
  <w:footnote w:id="11">
    <w:p w14:paraId="7F9E0845" w14:textId="77777777" w:rsidR="00AE5291" w:rsidRPr="00B55A8A" w:rsidRDefault="00AE5291" w:rsidP="00227013">
      <w:pPr>
        <w:pStyle w:val="Notedebasdepage"/>
        <w:jc w:val="both"/>
        <w:rPr>
          <w:rFonts w:ascii="Garamond" w:hAnsi="Garamond"/>
        </w:rPr>
      </w:pPr>
      <w:r w:rsidRPr="00B55A8A">
        <w:rPr>
          <w:rStyle w:val="Marquenotebasdepage"/>
          <w:rFonts w:ascii="Garamond" w:hAnsi="Garamond"/>
        </w:rPr>
        <w:footnoteRef/>
      </w:r>
      <w:r w:rsidRPr="00B55A8A">
        <w:rPr>
          <w:rFonts w:ascii="Garamond" w:hAnsi="Garamond"/>
        </w:rPr>
        <w:t xml:space="preserve"> Bergamo, Biblioteca Civica Angelo Mai, Archivio Calepio, P1</w:t>
      </w:r>
      <w:r>
        <w:rPr>
          <w:rFonts w:ascii="Garamond" w:hAnsi="Garamond"/>
        </w:rPr>
        <w:t>.d</w:t>
      </w:r>
      <w:r w:rsidRPr="00B55A8A">
        <w:rPr>
          <w:rFonts w:ascii="Garamond" w:hAnsi="Garamond"/>
        </w:rPr>
        <w:t xml:space="preserve">, </w:t>
      </w:r>
      <w:proofErr w:type="gramStart"/>
      <w:r w:rsidRPr="00B55A8A">
        <w:rPr>
          <w:rFonts w:ascii="Garamond" w:hAnsi="Garamond"/>
        </w:rPr>
        <w:t>cc.</w:t>
      </w:r>
      <w:proofErr w:type="gramEnd"/>
      <w:r w:rsidRPr="00B55A8A">
        <w:rPr>
          <w:rFonts w:ascii="Garamond" w:hAnsi="Garamond"/>
        </w:rPr>
        <w:t xml:space="preserve"> 5r-28v. Si tratta in questo caso delle giunte poi pubblicate nell’edizione del 1770 del </w:t>
      </w:r>
      <w:r w:rsidRPr="00B23640">
        <w:rPr>
          <w:rFonts w:ascii="Garamond" w:hAnsi="Garamond"/>
          <w:i/>
        </w:rPr>
        <w:t>Paragone</w:t>
      </w:r>
      <w:r w:rsidRPr="00B55A8A">
        <w:rPr>
          <w:rFonts w:ascii="Garamond" w:hAnsi="Garamond"/>
        </w:rPr>
        <w:t xml:space="preserve">, ma esistono altri </w:t>
      </w:r>
      <w:r>
        <w:rPr>
          <w:rFonts w:ascii="Garamond" w:hAnsi="Garamond"/>
        </w:rPr>
        <w:t>fogli di appunti nel faldone P1.e</w:t>
      </w:r>
      <w:r w:rsidRPr="00B55A8A">
        <w:rPr>
          <w:rFonts w:ascii="Garamond" w:hAnsi="Garamond"/>
        </w:rPr>
        <w:t xml:space="preserve"> che riportano appunti su singoli istituti drammaturgici, come la verosimiglianza (</w:t>
      </w:r>
      <w:proofErr w:type="gramStart"/>
      <w:r w:rsidRPr="00B55A8A">
        <w:rPr>
          <w:rFonts w:ascii="Garamond" w:hAnsi="Garamond"/>
        </w:rPr>
        <w:t>cc.</w:t>
      </w:r>
      <w:proofErr w:type="gramEnd"/>
      <w:r w:rsidRPr="00B55A8A">
        <w:rPr>
          <w:rFonts w:ascii="Garamond" w:hAnsi="Garamond"/>
        </w:rPr>
        <w:t xml:space="preserve"> 2 r-v), le osservazioni sul verosimile fatte dal Bonarelli (cc. 4r-v), il soggetto (cc. 7r-8v), i personaggi (cc. 9r-v), la passione (cc. 10r-v), gli episodi (cc. 11r-14v) o la meraviglia (cc. 15r-v). Questi appunti tuttavia non erano probabilmente destinati alla pubblicazione, ma presentavano uno stato embrionale di riflessione sul testo da riscrivere.</w:t>
      </w:r>
    </w:p>
  </w:footnote>
  <w:footnote w:id="12">
    <w:p w14:paraId="6CB04689" w14:textId="77777777" w:rsidR="00AE5291" w:rsidRPr="00B55A8A" w:rsidRDefault="00AE5291" w:rsidP="00227013">
      <w:pPr>
        <w:pStyle w:val="Notedebasdepage"/>
        <w:jc w:val="both"/>
        <w:rPr>
          <w:rFonts w:ascii="Garamond" w:hAnsi="Garamond"/>
        </w:rPr>
      </w:pPr>
      <w:r w:rsidRPr="00B55A8A">
        <w:rPr>
          <w:rStyle w:val="Marquenotebasdepage"/>
          <w:rFonts w:ascii="Garamond" w:hAnsi="Garamond"/>
        </w:rPr>
        <w:footnoteRef/>
      </w:r>
      <w:r w:rsidRPr="00B55A8A">
        <w:rPr>
          <w:rFonts w:ascii="Garamond" w:hAnsi="Garamond"/>
        </w:rPr>
        <w:t xml:space="preserve"> Bergamo, Biblioteca Civica Angelo </w:t>
      </w:r>
      <w:r>
        <w:rPr>
          <w:rFonts w:ascii="Garamond" w:hAnsi="Garamond"/>
        </w:rPr>
        <w:t xml:space="preserve">Mai, Archivio Calepio, P1.d, </w:t>
      </w:r>
      <w:proofErr w:type="gramStart"/>
      <w:r>
        <w:rPr>
          <w:rFonts w:ascii="Garamond" w:hAnsi="Garamond"/>
        </w:rPr>
        <w:t>cc.</w:t>
      </w:r>
      <w:proofErr w:type="gramEnd"/>
      <w:r>
        <w:rPr>
          <w:rFonts w:ascii="Garamond" w:hAnsi="Garamond"/>
        </w:rPr>
        <w:t xml:space="preserve"> 1</w:t>
      </w:r>
      <w:r w:rsidRPr="00B55A8A">
        <w:rPr>
          <w:rFonts w:ascii="Garamond" w:hAnsi="Garamond"/>
        </w:rPr>
        <w:t>r-4v.</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C0F"/>
    <w:rsid w:val="00037CCF"/>
    <w:rsid w:val="00045F5A"/>
    <w:rsid w:val="00054BDF"/>
    <w:rsid w:val="000F0878"/>
    <w:rsid w:val="0014038F"/>
    <w:rsid w:val="0014107E"/>
    <w:rsid w:val="00165815"/>
    <w:rsid w:val="00167711"/>
    <w:rsid w:val="001717B2"/>
    <w:rsid w:val="00227013"/>
    <w:rsid w:val="00265FB5"/>
    <w:rsid w:val="002D5A5D"/>
    <w:rsid w:val="002E1CCA"/>
    <w:rsid w:val="003D0FC7"/>
    <w:rsid w:val="004A6CB4"/>
    <w:rsid w:val="004E37E0"/>
    <w:rsid w:val="004F5DBB"/>
    <w:rsid w:val="005047C6"/>
    <w:rsid w:val="00632D03"/>
    <w:rsid w:val="00637D12"/>
    <w:rsid w:val="006675F4"/>
    <w:rsid w:val="007B5950"/>
    <w:rsid w:val="007C7BED"/>
    <w:rsid w:val="007D61D3"/>
    <w:rsid w:val="007F3289"/>
    <w:rsid w:val="0083134F"/>
    <w:rsid w:val="00834700"/>
    <w:rsid w:val="00842906"/>
    <w:rsid w:val="008C2B2D"/>
    <w:rsid w:val="009B12A1"/>
    <w:rsid w:val="00A33A86"/>
    <w:rsid w:val="00AB7C0F"/>
    <w:rsid w:val="00AE5291"/>
    <w:rsid w:val="00B34724"/>
    <w:rsid w:val="00BC551D"/>
    <w:rsid w:val="00C710C2"/>
    <w:rsid w:val="00CC7213"/>
    <w:rsid w:val="00DC0389"/>
    <w:rsid w:val="00E13124"/>
    <w:rsid w:val="00E74707"/>
  </w:rsids>
  <m:mathPr>
    <m:mathFont m:val="Cambria Math"/>
    <m:brkBin m:val="before"/>
    <m:brkBinSub m:val="--"/>
    <m:smallFrac/>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D8A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D0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AB7C0F"/>
    <w:rPr>
      <w:i/>
      <w:iCs/>
    </w:rPr>
  </w:style>
  <w:style w:type="character" w:styleId="lev">
    <w:name w:val="Strong"/>
    <w:basedOn w:val="Policepardfaut"/>
    <w:uiPriority w:val="22"/>
    <w:qFormat/>
    <w:rsid w:val="00AB7C0F"/>
    <w:rPr>
      <w:b/>
      <w:bCs/>
    </w:rPr>
  </w:style>
  <w:style w:type="paragraph" w:styleId="Notedebasdepage">
    <w:name w:val="footnote text"/>
    <w:basedOn w:val="Normal"/>
    <w:link w:val="NotedebasdepageCar"/>
    <w:unhideWhenUsed/>
    <w:rsid w:val="00AB7C0F"/>
    <w:pPr>
      <w:spacing w:after="0" w:line="240" w:lineRule="auto"/>
    </w:pPr>
    <w:rPr>
      <w:rFonts w:ascii="Calibri" w:eastAsia="Calibri" w:hAnsi="Calibri" w:cs="Times New Roman"/>
      <w:sz w:val="20"/>
      <w:szCs w:val="20"/>
    </w:rPr>
  </w:style>
  <w:style w:type="character" w:customStyle="1" w:styleId="NotedebasdepageCar">
    <w:name w:val="Note de bas de page Car"/>
    <w:basedOn w:val="Policepardfaut"/>
    <w:link w:val="Notedebasdepage"/>
    <w:uiPriority w:val="99"/>
    <w:rsid w:val="00AB7C0F"/>
    <w:rPr>
      <w:rFonts w:ascii="Calibri" w:eastAsia="Calibri" w:hAnsi="Calibri" w:cs="Times New Roman"/>
      <w:sz w:val="20"/>
      <w:szCs w:val="20"/>
    </w:rPr>
  </w:style>
  <w:style w:type="character" w:styleId="Marquenotebasdepage">
    <w:name w:val="footnote reference"/>
    <w:basedOn w:val="Policepardfaut"/>
    <w:uiPriority w:val="99"/>
    <w:unhideWhenUsed/>
    <w:rsid w:val="00AB7C0F"/>
    <w:rPr>
      <w:vertAlign w:val="superscript"/>
    </w:rPr>
  </w:style>
  <w:style w:type="character" w:customStyle="1" w:styleId="apple-converted-space">
    <w:name w:val="apple-converted-space"/>
    <w:basedOn w:val="Policepardfaut"/>
    <w:rsid w:val="00AB7C0F"/>
  </w:style>
  <w:style w:type="paragraph" w:styleId="En-tte">
    <w:name w:val="header"/>
    <w:basedOn w:val="Normal"/>
    <w:link w:val="En-tteCar"/>
    <w:uiPriority w:val="99"/>
    <w:semiHidden/>
    <w:unhideWhenUsed/>
    <w:rsid w:val="00AB7C0F"/>
    <w:pPr>
      <w:tabs>
        <w:tab w:val="center" w:pos="4819"/>
        <w:tab w:val="right" w:pos="9638"/>
      </w:tabs>
      <w:spacing w:after="0" w:line="240" w:lineRule="auto"/>
    </w:pPr>
  </w:style>
  <w:style w:type="character" w:customStyle="1" w:styleId="En-tteCar">
    <w:name w:val="En-tête Car"/>
    <w:basedOn w:val="Policepardfaut"/>
    <w:link w:val="En-tte"/>
    <w:uiPriority w:val="99"/>
    <w:semiHidden/>
    <w:rsid w:val="00AB7C0F"/>
  </w:style>
  <w:style w:type="paragraph" w:styleId="Pieddepage">
    <w:name w:val="footer"/>
    <w:basedOn w:val="Normal"/>
    <w:link w:val="PieddepageCar"/>
    <w:uiPriority w:val="99"/>
    <w:unhideWhenUsed/>
    <w:rsid w:val="00AB7C0F"/>
    <w:pPr>
      <w:tabs>
        <w:tab w:val="center" w:pos="4819"/>
        <w:tab w:val="right" w:pos="9638"/>
      </w:tabs>
      <w:spacing w:after="0" w:line="240" w:lineRule="auto"/>
    </w:pPr>
  </w:style>
  <w:style w:type="character" w:customStyle="1" w:styleId="PieddepageCar">
    <w:name w:val="Pied de page Car"/>
    <w:basedOn w:val="Policepardfaut"/>
    <w:link w:val="Pieddepage"/>
    <w:uiPriority w:val="99"/>
    <w:rsid w:val="00AB7C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D0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AB7C0F"/>
    <w:rPr>
      <w:i/>
      <w:iCs/>
    </w:rPr>
  </w:style>
  <w:style w:type="character" w:styleId="lev">
    <w:name w:val="Strong"/>
    <w:basedOn w:val="Policepardfaut"/>
    <w:uiPriority w:val="22"/>
    <w:qFormat/>
    <w:rsid w:val="00AB7C0F"/>
    <w:rPr>
      <w:b/>
      <w:bCs/>
    </w:rPr>
  </w:style>
  <w:style w:type="paragraph" w:styleId="Notedebasdepage">
    <w:name w:val="footnote text"/>
    <w:basedOn w:val="Normal"/>
    <w:link w:val="NotedebasdepageCar"/>
    <w:unhideWhenUsed/>
    <w:rsid w:val="00AB7C0F"/>
    <w:pPr>
      <w:spacing w:after="0" w:line="240" w:lineRule="auto"/>
    </w:pPr>
    <w:rPr>
      <w:rFonts w:ascii="Calibri" w:eastAsia="Calibri" w:hAnsi="Calibri" w:cs="Times New Roman"/>
      <w:sz w:val="20"/>
      <w:szCs w:val="20"/>
    </w:rPr>
  </w:style>
  <w:style w:type="character" w:customStyle="1" w:styleId="NotedebasdepageCar">
    <w:name w:val="Note de bas de page Car"/>
    <w:basedOn w:val="Policepardfaut"/>
    <w:link w:val="Notedebasdepage"/>
    <w:uiPriority w:val="99"/>
    <w:rsid w:val="00AB7C0F"/>
    <w:rPr>
      <w:rFonts w:ascii="Calibri" w:eastAsia="Calibri" w:hAnsi="Calibri" w:cs="Times New Roman"/>
      <w:sz w:val="20"/>
      <w:szCs w:val="20"/>
    </w:rPr>
  </w:style>
  <w:style w:type="character" w:styleId="Marquenotebasdepage">
    <w:name w:val="footnote reference"/>
    <w:basedOn w:val="Policepardfaut"/>
    <w:uiPriority w:val="99"/>
    <w:unhideWhenUsed/>
    <w:rsid w:val="00AB7C0F"/>
    <w:rPr>
      <w:vertAlign w:val="superscript"/>
    </w:rPr>
  </w:style>
  <w:style w:type="character" w:customStyle="1" w:styleId="apple-converted-space">
    <w:name w:val="apple-converted-space"/>
    <w:basedOn w:val="Policepardfaut"/>
    <w:rsid w:val="00AB7C0F"/>
  </w:style>
  <w:style w:type="paragraph" w:styleId="En-tte">
    <w:name w:val="header"/>
    <w:basedOn w:val="Normal"/>
    <w:link w:val="En-tteCar"/>
    <w:uiPriority w:val="99"/>
    <w:semiHidden/>
    <w:unhideWhenUsed/>
    <w:rsid w:val="00AB7C0F"/>
    <w:pPr>
      <w:tabs>
        <w:tab w:val="center" w:pos="4819"/>
        <w:tab w:val="right" w:pos="9638"/>
      </w:tabs>
      <w:spacing w:after="0" w:line="240" w:lineRule="auto"/>
    </w:pPr>
  </w:style>
  <w:style w:type="character" w:customStyle="1" w:styleId="En-tteCar">
    <w:name w:val="En-tête Car"/>
    <w:basedOn w:val="Policepardfaut"/>
    <w:link w:val="En-tte"/>
    <w:uiPriority w:val="99"/>
    <w:semiHidden/>
    <w:rsid w:val="00AB7C0F"/>
  </w:style>
  <w:style w:type="paragraph" w:styleId="Pieddepage">
    <w:name w:val="footer"/>
    <w:basedOn w:val="Normal"/>
    <w:link w:val="PieddepageCar"/>
    <w:uiPriority w:val="99"/>
    <w:unhideWhenUsed/>
    <w:rsid w:val="00AB7C0F"/>
    <w:pPr>
      <w:tabs>
        <w:tab w:val="center" w:pos="4819"/>
        <w:tab w:val="right" w:pos="9638"/>
      </w:tabs>
      <w:spacing w:after="0" w:line="240" w:lineRule="auto"/>
    </w:pPr>
  </w:style>
  <w:style w:type="character" w:customStyle="1" w:styleId="PieddepageCar">
    <w:name w:val="Pied de page Car"/>
    <w:basedOn w:val="Policepardfaut"/>
    <w:link w:val="Pieddepage"/>
    <w:uiPriority w:val="99"/>
    <w:rsid w:val="00AB7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15</Pages>
  <Words>8844</Words>
  <Characters>48643</Characters>
  <Application>Microsoft Macintosh Word</Application>
  <DocSecurity>0</DocSecurity>
  <Lines>405</Lines>
  <Paragraphs>114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Zucchi</dc:creator>
  <cp:keywords/>
  <dc:description/>
  <cp:lastModifiedBy>Andrea Fabiano</cp:lastModifiedBy>
  <cp:revision>6</cp:revision>
  <dcterms:created xsi:type="dcterms:W3CDTF">2017-06-05T09:43:00Z</dcterms:created>
  <dcterms:modified xsi:type="dcterms:W3CDTF">2017-06-05T13:48:00Z</dcterms:modified>
</cp:coreProperties>
</file>