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E8477" w14:textId="77777777" w:rsidR="00AF6C40" w:rsidRPr="00FE51FE" w:rsidRDefault="00AF6C40" w:rsidP="00AF6C40">
      <w:pPr>
        <w:pStyle w:val="Citation"/>
        <w:jc w:val="center"/>
        <w:rPr>
          <w:b/>
          <w:color w:val="auto"/>
          <w:sz w:val="28"/>
          <w:szCs w:val="28"/>
        </w:rPr>
      </w:pPr>
      <w:bookmarkStart w:id="0" w:name="_GoBack"/>
      <w:bookmarkEnd w:id="0"/>
      <w:r w:rsidRPr="00FE51FE">
        <w:rPr>
          <w:b/>
          <w:color w:val="auto"/>
          <w:sz w:val="28"/>
          <w:szCs w:val="28"/>
        </w:rPr>
        <w:t>Introduzione</w:t>
      </w:r>
    </w:p>
    <w:p w14:paraId="636CB679" w14:textId="77777777" w:rsidR="00AF6C40" w:rsidRDefault="00AF6C40" w:rsidP="00AF6C40">
      <w:pPr>
        <w:pStyle w:val="Citation"/>
      </w:pPr>
      <w:r>
        <w:t>[…] concediamo pure che ci sia (che esista primariamente e assolutamente; si vuol dire: indipendentemente dallo studio che se ne effettua) un oggetto degli studi teatrali. Quale sarebbe? Lo spettacolo, certo. Ma l’oggetto, oltre che significante, deve essere dato, presente: il che non avviene per nessuna, o quasi, componente dello spettacolo escluso il testo verbale cioè, per indebita identificazione, il testo letterario.</w:t>
      </w:r>
      <w:r>
        <w:rPr>
          <w:rStyle w:val="Appelnotedebasdep"/>
        </w:rPr>
        <w:footnoteReference w:id="1"/>
      </w:r>
    </w:p>
    <w:p w14:paraId="5CA139DD" w14:textId="77777777" w:rsidR="00AF6C40" w:rsidRDefault="00AF6C40" w:rsidP="00AF6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Come sottolinea Franco Ruffini all’interno del suo studio </w:t>
      </w:r>
      <w:r w:rsidRPr="006864A3">
        <w:rPr>
          <w:rFonts w:ascii="Times New Roman" w:hAnsi="Times New Roman" w:cs="Times New Roman"/>
          <w:i/>
          <w:sz w:val="24"/>
          <w:szCs w:val="24"/>
        </w:rPr>
        <w:t>Semiotica del testo. L’esempio teatro</w:t>
      </w:r>
      <w:r>
        <w:rPr>
          <w:rFonts w:ascii="Times New Roman" w:hAnsi="Times New Roman" w:cs="Times New Roman"/>
          <w:i/>
          <w:sz w:val="24"/>
          <w:szCs w:val="24"/>
        </w:rPr>
        <w:t xml:space="preserve"> </w:t>
      </w:r>
      <w:r>
        <w:rPr>
          <w:rFonts w:ascii="Times New Roman" w:hAnsi="Times New Roman" w:cs="Times New Roman"/>
          <w:sz w:val="24"/>
          <w:szCs w:val="24"/>
        </w:rPr>
        <w:t>(1978), la ricostruzione di uno spettacolo (in particolare di spettacoli risalenti all’era pre-digitale) deve far fronte all’assenza di una fonte diretta, che non sia il testo drammatico. Se l’intenzione è quella di svincolarsi da una prospettiva logocentrica del fenomeno teatrale, occorre ricercare altrove le fonti per ricostruire la messa in scena, pur nella consapevolezza della virtualità di tale ricostruzione. Questo altrove consiste, per dirla con le parole di Marco De</w:t>
      </w:r>
      <w:r w:rsidR="00A15C70">
        <w:rPr>
          <w:rFonts w:ascii="Times New Roman" w:hAnsi="Times New Roman" w:cs="Times New Roman"/>
          <w:sz w:val="24"/>
          <w:szCs w:val="24"/>
        </w:rPr>
        <w:t xml:space="preserve"> Marinis, nel «</w:t>
      </w:r>
      <w:r>
        <w:rPr>
          <w:rFonts w:ascii="Times New Roman" w:hAnsi="Times New Roman" w:cs="Times New Roman"/>
          <w:sz w:val="24"/>
          <w:szCs w:val="24"/>
        </w:rPr>
        <w:t xml:space="preserve">recupero del </w:t>
      </w:r>
      <w:r w:rsidRPr="009076B2">
        <w:rPr>
          <w:rFonts w:ascii="Times New Roman" w:hAnsi="Times New Roman" w:cs="Times New Roman"/>
          <w:i/>
          <w:sz w:val="24"/>
          <w:szCs w:val="24"/>
        </w:rPr>
        <w:t>testo (culturale) generale</w:t>
      </w:r>
      <w:r w:rsidR="00A15C70">
        <w:rPr>
          <w:rFonts w:ascii="Times New Roman" w:hAnsi="Times New Roman" w:cs="Times New Roman"/>
          <w:sz w:val="24"/>
          <w:szCs w:val="24"/>
        </w:rPr>
        <w:t xml:space="preserve"> (TG)»</w:t>
      </w:r>
      <w:r>
        <w:rPr>
          <w:rFonts w:ascii="Times New Roman" w:hAnsi="Times New Roman" w:cs="Times New Roman"/>
          <w:sz w:val="24"/>
          <w:szCs w:val="24"/>
        </w:rPr>
        <w:t>,</w:t>
      </w:r>
      <w:r>
        <w:rPr>
          <w:rStyle w:val="Appelnotedebasdep"/>
          <w:rFonts w:ascii="Times New Roman" w:hAnsi="Times New Roman" w:cs="Times New Roman"/>
          <w:sz w:val="24"/>
          <w:szCs w:val="24"/>
        </w:rPr>
        <w:footnoteReference w:id="2"/>
      </w:r>
      <w:r>
        <w:rPr>
          <w:rFonts w:ascii="Times New Roman" w:hAnsi="Times New Roman" w:cs="Times New Roman"/>
          <w:sz w:val="24"/>
          <w:szCs w:val="24"/>
        </w:rPr>
        <w:t xml:space="preserve"> ossia di testi teatrali ed extra teatrali che, agendo sul contesto artistico, filosofico, letterario, abbiano potuto orientare la creazione dello spettacolo. Tra questi testi rientrano dunque trattati di scenografia, di architettura o di pittura, testi letterari, filosofici, fonti iconografiche. E, ovviamente, testi sull’arte dell’attore. </w:t>
      </w:r>
    </w:p>
    <w:p w14:paraId="3035C16E" w14:textId="77777777" w:rsidR="00AF6C40" w:rsidRDefault="00AF6C40" w:rsidP="00AF6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 studio delle immagini in seno agli studi teatrali ha avuto un notevole impulso nell’ultimo decennio, soprattutto grazie ai contributi di studiosi quali Renzo Guardenti e Maria Ines Aliverti</w:t>
      </w:r>
      <w:bookmarkStart w:id="1" w:name="_Hlk503460055"/>
      <w:r>
        <w:rPr>
          <w:rFonts w:ascii="Times New Roman" w:hAnsi="Times New Roman" w:cs="Times New Roman"/>
          <w:sz w:val="24"/>
          <w:szCs w:val="24"/>
        </w:rPr>
        <w:t xml:space="preserve">. Nonostante la difficoltà nello stabilire il grado di vicinanza che intercorre tra un documento figurativo illustrativo di una messa in scena e lo spettacolo reale, o l’apporto che un’immagine non strettamente teatrale può offrire alla ricostruzione delle pratiche teatrali, </w:t>
      </w:r>
      <w:bookmarkEnd w:id="1"/>
      <w:r>
        <w:rPr>
          <w:rFonts w:ascii="Times New Roman" w:hAnsi="Times New Roman" w:cs="Times New Roman"/>
          <w:sz w:val="24"/>
          <w:szCs w:val="24"/>
        </w:rPr>
        <w:t>lo studio dell’iconografia si rivela un mezzo fondamentale per colmare la lacunosità delle fonti.</w:t>
      </w:r>
      <w:r>
        <w:rPr>
          <w:rStyle w:val="Appelnotedebasdep"/>
          <w:rFonts w:ascii="Times New Roman" w:hAnsi="Times New Roman" w:cs="Times New Roman"/>
          <w:sz w:val="24"/>
          <w:szCs w:val="24"/>
        </w:rPr>
        <w:footnoteReference w:id="3"/>
      </w:r>
      <w:r>
        <w:rPr>
          <w:rFonts w:ascii="Times New Roman" w:hAnsi="Times New Roman" w:cs="Times New Roman"/>
          <w:sz w:val="24"/>
          <w:szCs w:val="24"/>
        </w:rPr>
        <w:t xml:space="preserve"> </w:t>
      </w:r>
    </w:p>
    <w:p w14:paraId="194A7341" w14:textId="77777777" w:rsidR="00AF6C40" w:rsidRDefault="00AF6C40" w:rsidP="00AF6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Per quanto concerne i trattati italiani sull’arte dell’attore tra Settecento e Ottocento, gli studi critici in materia si rivelano invece del tutto insufficienti.</w:t>
      </w:r>
      <w:r>
        <w:rPr>
          <w:rStyle w:val="Appelnotedebasdep"/>
          <w:rFonts w:ascii="Times New Roman" w:hAnsi="Times New Roman" w:cs="Times New Roman"/>
          <w:sz w:val="24"/>
          <w:szCs w:val="24"/>
        </w:rPr>
        <w:footnoteReference w:id="4"/>
      </w:r>
      <w:r>
        <w:rPr>
          <w:rFonts w:ascii="Times New Roman" w:hAnsi="Times New Roman" w:cs="Times New Roman"/>
          <w:sz w:val="24"/>
          <w:szCs w:val="24"/>
        </w:rPr>
        <w:t xml:space="preserve"> A ostacolare uno studio sistematico di tali fonti è in primo luogo lo statuto incerto di tali testi, che non hanno natura né descrittiva, né prescrittiva. </w:t>
      </w:r>
      <w:r>
        <w:rPr>
          <w:rFonts w:ascii="Times New Roman" w:hAnsi="Times New Roman" w:cs="Times New Roman"/>
          <w:sz w:val="24"/>
          <w:szCs w:val="24"/>
        </w:rPr>
        <w:lastRenderedPageBreak/>
        <w:t>Essi infatti non possono dirsi resoconto analitico delle pratiche attoriali del tempo in cui sono composti, né può essere definita la reale forza di impatto che ebbero sulla recitazione degli attori a venire. Tuttavia a partire dai testi che riflettono su come la recitazione di un attore dovrebbe essere, è possibile ricostruire quello che la recitazione non era. Le critiche mosse a certe prassi (a un certo tipo di gestualità, di intonazione, di interpretazione del personaggio) ci aiutano a formulare un modello virtuale di quello che doveva essere lo spettacolo nel periodo preso in esame, ossia l’epoca a cavallo tra il Settecento e l’Ottocento. Tali testi contribuiscono inoltre, insieme a fonti quali le memorie attoriali, a inquadrare il ruolo svolto dall’attore nel contesto storico-sociale nel quale fioriscono, e ci forniscono un’idea sull’orizzonte di ricezione con cui il fenomeno spettacolare si doveva confrontare.</w:t>
      </w:r>
    </w:p>
    <w:p w14:paraId="5834335E" w14:textId="77777777" w:rsidR="00AF6C40" w:rsidRDefault="00AF6C40" w:rsidP="00AF6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Il trattato </w:t>
      </w:r>
      <w:r w:rsidRPr="00E40E6A">
        <w:rPr>
          <w:rFonts w:ascii="Times New Roman" w:hAnsi="Times New Roman" w:cs="Times New Roman"/>
          <w:i/>
          <w:sz w:val="24"/>
          <w:szCs w:val="24"/>
        </w:rPr>
        <w:t>Della declamazione</w:t>
      </w:r>
      <w:r>
        <w:rPr>
          <w:rFonts w:ascii="Times New Roman" w:hAnsi="Times New Roman" w:cs="Times New Roman"/>
          <w:sz w:val="24"/>
          <w:szCs w:val="24"/>
        </w:rPr>
        <w:t xml:space="preserve"> di Francesco Saverio Salfi (</w:t>
      </w:r>
      <w:r w:rsidR="00F87977">
        <w:rPr>
          <w:rFonts w:ascii="Times New Roman" w:hAnsi="Times New Roman" w:cs="Times New Roman"/>
          <w:sz w:val="24"/>
          <w:szCs w:val="24"/>
        </w:rPr>
        <w:t xml:space="preserve">Cosenza, </w:t>
      </w:r>
      <w:r>
        <w:rPr>
          <w:rFonts w:ascii="Times New Roman" w:hAnsi="Times New Roman" w:cs="Times New Roman"/>
          <w:sz w:val="24"/>
          <w:szCs w:val="24"/>
        </w:rPr>
        <w:t>1759</w:t>
      </w:r>
      <w:r w:rsidR="00F87977">
        <w:rPr>
          <w:rFonts w:ascii="Times New Roman" w:hAnsi="Times New Roman" w:cs="Times New Roman"/>
          <w:sz w:val="24"/>
          <w:szCs w:val="24"/>
        </w:rPr>
        <w:t xml:space="preserve"> – Parigi, </w:t>
      </w:r>
      <w:r>
        <w:rPr>
          <w:rFonts w:ascii="Times New Roman" w:hAnsi="Times New Roman" w:cs="Times New Roman"/>
          <w:sz w:val="24"/>
          <w:szCs w:val="24"/>
        </w:rPr>
        <w:t xml:space="preserve">1832), abbozzato al tempo del triennio giacobino e la cui composizione probabilmente accompagnò il suo autore per il resto dell’esistenza, venne pubblicato postumo nel 1878, in un tempo lontano dall’epoca in cui quelle idee erano state concepite. L’ottica con cui analizzeremo il trattato è quella di specchio di un’epoca di transizione, che aveva fatto tesoro della nuova estetica della sensibilità elaborata al tempo dei Lumi, e al contempo guardava alle nuove sollecitazioni romantiche a proposito dello sviluppo dei caratteri. Il nostro studio ha dunque seguito le linee guida proposte da Federico Doglio all’interno dell’articolo </w:t>
      </w:r>
      <w:r w:rsidRPr="00D22C75">
        <w:rPr>
          <w:rFonts w:ascii="Times New Roman" w:hAnsi="Times New Roman" w:cs="Times New Roman"/>
          <w:i/>
          <w:sz w:val="24"/>
          <w:szCs w:val="24"/>
        </w:rPr>
        <w:t>Appunti per un progetto di ricerca su F. S. Salfi teorico e autore del teatro giacobino</w:t>
      </w:r>
      <w:r>
        <w:rPr>
          <w:rFonts w:ascii="Times New Roman" w:hAnsi="Times New Roman" w:cs="Times New Roman"/>
          <w:sz w:val="24"/>
          <w:szCs w:val="24"/>
        </w:rPr>
        <w:t>:</w:t>
      </w:r>
    </w:p>
    <w:p w14:paraId="65A3842C" w14:textId="77777777" w:rsidR="00AF6C40" w:rsidRDefault="00AF6C40" w:rsidP="00AF6C40">
      <w:pPr>
        <w:pStyle w:val="Citation"/>
      </w:pPr>
      <w:r>
        <w:t xml:space="preserve">Egualmente ci domandiamo quanto dell’esperienza teatrale parigina risulti nell’opera </w:t>
      </w:r>
      <w:r w:rsidRPr="0036168D">
        <w:rPr>
          <w:i/>
        </w:rPr>
        <w:t>Della declamazione</w:t>
      </w:r>
      <w:r>
        <w:t xml:space="preserve"> che egli avrebbe letto al Talma, quanto derivi dalla conoscenza dei testi del Riccoboni, quanto dalla sua precedente vita teatrale in Italia.</w:t>
      </w:r>
      <w:r>
        <w:rPr>
          <w:rStyle w:val="Appelnotedebasdep"/>
        </w:rPr>
        <w:footnoteReference w:id="5"/>
      </w:r>
    </w:p>
    <w:p w14:paraId="4D1282D2" w14:textId="77777777" w:rsidR="00AF6C40" w:rsidRDefault="00AF6C40" w:rsidP="00AF6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ci si avventura nel campo degli studi teatrali, ci si trova spesso davanti ad una certa settorialità, che oppone il testo drammaturgico al testo spettacolare, a seconda che si tratti di ricerche inerenti alla letteratura teatrale o alla storia dello spettacolo. La storia degli attori dunque risulta divisa da quella dei letterati, come se i dibattiti svoltisi attorno al teatro, nell’accezione letteraria del termine, non avessero potere di influenza sull’elaborazione delle teorie sulla recitazione. Il discorso è valido anche nel senso opposto ovviamente. È pregiudizio comune guardare ai letterati del periodo da noi preso in esame come ad individui alieni della prassi scenica e dal contatto con gli attori. In realtà, la maggior parte di loro prestava notevole attenzione all’aspetto performativo del proprio testo, consapevole che l’incontro con il pubblico costituiva la fase determinante per giudicare il valore e l’efficacia della propria opera. </w:t>
      </w:r>
      <w:r w:rsidR="00AF25B4">
        <w:rPr>
          <w:rFonts w:ascii="Times New Roman" w:hAnsi="Times New Roman" w:cs="Times New Roman"/>
          <w:sz w:val="24"/>
          <w:szCs w:val="24"/>
        </w:rPr>
        <w:t xml:space="preserve">Una delle ragioni che ha </w:t>
      </w:r>
      <w:r w:rsidR="00AF25B4">
        <w:rPr>
          <w:rFonts w:ascii="Times New Roman" w:hAnsi="Times New Roman" w:cs="Times New Roman"/>
          <w:sz w:val="24"/>
          <w:szCs w:val="24"/>
        </w:rPr>
        <w:lastRenderedPageBreak/>
        <w:t>sottratto il trattato a uno studio puntuale ha a che fare proprio con il poco interesse che, in sede di studi letterari, viene prestato alla questione della recitazione degli attori e, in ugual misura, allo scarso spazio che, nelle discipline dello spettacolo, viene riservato alla tragedia italiana tra Settecento e Ottocento.</w:t>
      </w:r>
    </w:p>
    <w:p w14:paraId="5A318F46" w14:textId="77777777" w:rsidR="00AF6C40" w:rsidRDefault="00AF6C40" w:rsidP="00AF6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questa sede abbiamo deciso di adottare una prospettiva che tenesse conto della natura fluida dell’orizzonte dell’arte attoriale, in grado di recepire gli impulsi derivanti dai dibattiti letterari, filosofici e politici coevi. Ragionare sull’attore vuol dire infatti riflettere sul personaggio da lui interpretato, sul corpo tramite il quale mette in scena le passioni, sul suo ruolo di educatore all’interno della società. L’incolmabile assenza dello spettacolo si tramuta così, se non in una presenza, almeno in delle tracce da seguire per ricostruire il macro testo spettacolare della tragedia del tempo. </w:t>
      </w:r>
    </w:p>
    <w:p w14:paraId="3A525A3B" w14:textId="77777777" w:rsidR="00AF6C40" w:rsidRDefault="00AF6C40" w:rsidP="00AF6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Tuttavia c’è un’altra assenza, o sarebbe meglio parlare di lacuna, a cui abbiamo dovuto far fronte, ossia l’inconsistenza della bibliografia secondaria inerente al trattato preso in esame e, più in generale, al suo autore, del quale diversi testi di rilievo restano tutt’ora inediti.</w:t>
      </w:r>
    </w:p>
    <w:p w14:paraId="045C4F32" w14:textId="77777777" w:rsidR="00AF6C40" w:rsidRPr="009203E3" w:rsidRDefault="00AF6C40" w:rsidP="00AF6C40">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 Francesco Saverio Salfi rientra tra quelle figure per le quali il volto del letterato è stato subordinato a quello dell’uomo attivo, politicamente impegnato, e la cui produzione letteraria è stata spesso analizzata con un atteggiamento deterministico che la vorrebbe unicamente frutto di istanze politiche. È una prassi comune per certi letterati della stagione giacobina e Risorgimentale. Si pensi all’espressione “Poeta soldato”</w:t>
      </w:r>
      <w:r>
        <w:rPr>
          <w:rStyle w:val="Appelnotedebasdep"/>
          <w:rFonts w:ascii="Times New Roman" w:hAnsi="Times New Roman" w:cs="Times New Roman"/>
          <w:sz w:val="24"/>
          <w:szCs w:val="24"/>
        </w:rPr>
        <w:footnoteReference w:id="6"/>
      </w:r>
      <w:r>
        <w:rPr>
          <w:rFonts w:ascii="Times New Roman" w:hAnsi="Times New Roman" w:cs="Times New Roman"/>
          <w:sz w:val="24"/>
          <w:szCs w:val="24"/>
        </w:rPr>
        <w:t xml:space="preserve"> con la quale per lungo tempo è stato etichettato Ippolito Nievo, solo tardivamente sfumata. Discreto interesse ha suscitato tra gli storici il pensiero politico del Salfi, con l’obiettivo di mettere in evidenza il suo coinvolgimento nella costruzione della nazione, dagli anni del giacobinismo napoletano fino a giungere all’adesione alla Carboneria nell’esilio parigino.</w:t>
      </w:r>
      <w:r>
        <w:rPr>
          <w:rStyle w:val="Appelnotedebasdep"/>
          <w:rFonts w:ascii="Times New Roman" w:hAnsi="Times New Roman" w:cs="Times New Roman"/>
          <w:sz w:val="24"/>
          <w:szCs w:val="24"/>
        </w:rPr>
        <w:footnoteReference w:id="7"/>
      </w:r>
      <w:r>
        <w:rPr>
          <w:rFonts w:ascii="Times New Roman" w:hAnsi="Times New Roman" w:cs="Times New Roman"/>
          <w:sz w:val="24"/>
          <w:szCs w:val="24"/>
        </w:rPr>
        <w:t xml:space="preserve"> Sul piano letterario, a questo proposito, notevole risalto è stato dato alla produzione teatrale del triennio giacobino, in linea con la costituzione di un Teatro Patriottico che divenisse canale di diffusione delle nuove idee rivoluzionarie venute da Oltralpe.</w:t>
      </w:r>
      <w:r>
        <w:rPr>
          <w:rStyle w:val="Appelnotedebasdep"/>
          <w:rFonts w:ascii="Times New Roman" w:hAnsi="Times New Roman" w:cs="Times New Roman"/>
          <w:sz w:val="24"/>
          <w:szCs w:val="24"/>
        </w:rPr>
        <w:footnoteReference w:id="8"/>
      </w:r>
      <w:r>
        <w:rPr>
          <w:rFonts w:ascii="Times New Roman" w:hAnsi="Times New Roman" w:cs="Times New Roman"/>
          <w:sz w:val="24"/>
          <w:szCs w:val="24"/>
        </w:rPr>
        <w:t xml:space="preserve"> Sul precedente periodo napoletano, tra adesione al dispotismo illuminato, massoneria e giacobinismo, si è soffermata la monografia di Beatrice Alfonzetti, </w:t>
      </w:r>
      <w:bookmarkStart w:id="8" w:name="_Hlk493363115"/>
      <w:r w:rsidRPr="00BC2479">
        <w:rPr>
          <w:rFonts w:ascii="Times New Roman" w:hAnsi="Times New Roman" w:cs="Times New Roman"/>
          <w:i/>
          <w:sz w:val="24"/>
          <w:szCs w:val="24"/>
        </w:rPr>
        <w:t xml:space="preserve">Teatro e tremuoto. Gli anni napoletani di Francesco </w:t>
      </w:r>
      <w:r w:rsidRPr="004E2279">
        <w:rPr>
          <w:rFonts w:ascii="Times New Roman" w:hAnsi="Times New Roman" w:cs="Times New Roman"/>
          <w:i/>
          <w:sz w:val="24"/>
          <w:szCs w:val="24"/>
        </w:rPr>
        <w:t>Saverio Salfi</w:t>
      </w:r>
      <w:r>
        <w:rPr>
          <w:rFonts w:ascii="Times New Roman" w:hAnsi="Times New Roman" w:cs="Times New Roman"/>
          <w:sz w:val="24"/>
          <w:szCs w:val="24"/>
        </w:rPr>
        <w:t xml:space="preserve"> (1994),</w:t>
      </w:r>
      <w:r w:rsidRPr="004E2279">
        <w:rPr>
          <w:rStyle w:val="Appelnotedebasdep"/>
          <w:rFonts w:ascii="Times New Roman" w:hAnsi="Times New Roman" w:cs="Times New Roman"/>
          <w:sz w:val="24"/>
          <w:szCs w:val="24"/>
        </w:rPr>
        <w:footnoteReference w:id="9"/>
      </w:r>
      <w:bookmarkEnd w:id="8"/>
      <w:r w:rsidRPr="004E2279">
        <w:rPr>
          <w:rFonts w:ascii="Times New Roman" w:hAnsi="Times New Roman" w:cs="Times New Roman"/>
          <w:sz w:val="24"/>
          <w:szCs w:val="24"/>
        </w:rPr>
        <w:t xml:space="preserve"> che indaga la sua produzione tragica e librettistica prendendo come punto di partenza il </w:t>
      </w:r>
      <w:r w:rsidRPr="004E2279">
        <w:rPr>
          <w:rFonts w:ascii="Times New Roman" w:hAnsi="Times New Roman" w:cs="Times New Roman"/>
          <w:i/>
          <w:sz w:val="24"/>
          <w:szCs w:val="24"/>
        </w:rPr>
        <w:t xml:space="preserve">Saggio di </w:t>
      </w:r>
      <w:r w:rsidRPr="004E2279">
        <w:rPr>
          <w:rFonts w:ascii="Times New Roman" w:hAnsi="Times New Roman" w:cs="Times New Roman"/>
          <w:i/>
          <w:sz w:val="24"/>
          <w:szCs w:val="24"/>
        </w:rPr>
        <w:lastRenderedPageBreak/>
        <w:t xml:space="preserve">fenomeni antropologici relativi al tremuoto </w:t>
      </w:r>
      <w:r w:rsidRPr="004E2279">
        <w:rPr>
          <w:rFonts w:ascii="Times New Roman" w:hAnsi="Times New Roman" w:cs="Times New Roman"/>
          <w:sz w:val="24"/>
          <w:szCs w:val="24"/>
        </w:rPr>
        <w:t>(1787).</w:t>
      </w:r>
      <w:r>
        <w:rPr>
          <w:rFonts w:ascii="Times New Roman" w:hAnsi="Times New Roman" w:cs="Times New Roman"/>
          <w:sz w:val="24"/>
          <w:szCs w:val="24"/>
        </w:rPr>
        <w:t xml:space="preserve"> Di recente pubblicazione il lavoro dello storico Vittorio Criscuolo</w:t>
      </w:r>
      <w:r w:rsidRPr="00D064ED">
        <w:rPr>
          <w:rFonts w:ascii="Times New Roman" w:hAnsi="Times New Roman" w:cs="Times New Roman"/>
          <w:i/>
          <w:sz w:val="24"/>
          <w:szCs w:val="24"/>
        </w:rPr>
        <w:t xml:space="preserve">, </w:t>
      </w:r>
      <w:bookmarkStart w:id="9" w:name="_Hlk493363710"/>
      <w:r w:rsidRPr="00D064ED">
        <w:rPr>
          <w:rFonts w:ascii="Times New Roman" w:hAnsi="Times New Roman" w:cs="Times New Roman"/>
          <w:i/>
          <w:sz w:val="24"/>
          <w:szCs w:val="24"/>
        </w:rPr>
        <w:t>La penna armata contro la «vil superstizione e la feroce tirannide». Studi sul teatro di Francesco Saverio Salfi</w:t>
      </w:r>
      <w:r>
        <w:rPr>
          <w:rFonts w:ascii="Times New Roman" w:hAnsi="Times New Roman" w:cs="Times New Roman"/>
          <w:i/>
          <w:sz w:val="24"/>
          <w:szCs w:val="24"/>
        </w:rPr>
        <w:t xml:space="preserve"> </w:t>
      </w:r>
      <w:r>
        <w:rPr>
          <w:rFonts w:ascii="Times New Roman" w:hAnsi="Times New Roman" w:cs="Times New Roman"/>
          <w:sz w:val="24"/>
          <w:szCs w:val="24"/>
        </w:rPr>
        <w:t>(2016)</w:t>
      </w:r>
      <w:bookmarkEnd w:id="9"/>
      <w:r>
        <w:rPr>
          <w:rFonts w:ascii="Times New Roman" w:hAnsi="Times New Roman" w:cs="Times New Roman"/>
          <w:sz w:val="24"/>
          <w:szCs w:val="24"/>
        </w:rPr>
        <w:t xml:space="preserve">, che si è occupato della produzione tragica e per il teatro musicale risalente alla stagione napoletana, pubblicando in appendice gli inediti </w:t>
      </w:r>
      <w:r w:rsidRPr="00D064ED">
        <w:rPr>
          <w:rFonts w:ascii="Times New Roman" w:hAnsi="Times New Roman" w:cs="Times New Roman"/>
          <w:i/>
          <w:sz w:val="24"/>
          <w:szCs w:val="24"/>
        </w:rPr>
        <w:t>Giovanna I</w:t>
      </w:r>
      <w:r>
        <w:rPr>
          <w:rFonts w:ascii="Times New Roman" w:hAnsi="Times New Roman" w:cs="Times New Roman"/>
          <w:sz w:val="24"/>
          <w:szCs w:val="24"/>
        </w:rPr>
        <w:t xml:space="preserve">, </w:t>
      </w:r>
      <w:r w:rsidRPr="00D064ED">
        <w:rPr>
          <w:rFonts w:ascii="Times New Roman" w:hAnsi="Times New Roman" w:cs="Times New Roman"/>
          <w:i/>
          <w:sz w:val="24"/>
          <w:szCs w:val="24"/>
        </w:rPr>
        <w:t>Andromeda</w:t>
      </w:r>
      <w:r>
        <w:rPr>
          <w:rFonts w:ascii="Times New Roman" w:hAnsi="Times New Roman" w:cs="Times New Roman"/>
          <w:sz w:val="24"/>
          <w:szCs w:val="24"/>
        </w:rPr>
        <w:t xml:space="preserve"> e </w:t>
      </w:r>
      <w:r w:rsidRPr="00D064ED">
        <w:rPr>
          <w:rFonts w:ascii="Times New Roman" w:hAnsi="Times New Roman" w:cs="Times New Roman"/>
          <w:i/>
          <w:sz w:val="24"/>
          <w:szCs w:val="24"/>
        </w:rPr>
        <w:t>Calliroe e Coreso</w:t>
      </w:r>
      <w:r>
        <w:rPr>
          <w:rFonts w:ascii="Times New Roman" w:hAnsi="Times New Roman" w:cs="Times New Roman"/>
          <w:sz w:val="24"/>
          <w:szCs w:val="24"/>
        </w:rPr>
        <w:t>.</w:t>
      </w:r>
      <w:r>
        <w:rPr>
          <w:rStyle w:val="Appelnotedebasdep"/>
          <w:rFonts w:ascii="Times New Roman" w:hAnsi="Times New Roman" w:cs="Times New Roman"/>
          <w:sz w:val="24"/>
          <w:szCs w:val="24"/>
        </w:rPr>
        <w:footnoteReference w:id="10"/>
      </w:r>
      <w:r>
        <w:rPr>
          <w:rFonts w:ascii="Times New Roman" w:hAnsi="Times New Roman" w:cs="Times New Roman"/>
          <w:sz w:val="24"/>
          <w:szCs w:val="24"/>
        </w:rPr>
        <w:t xml:space="preserve"> Sulla produzione di libretti per i drammi per musica si sono soffermati gli studi raccolti in </w:t>
      </w:r>
      <w:r w:rsidRPr="00D064ED">
        <w:rPr>
          <w:rFonts w:ascii="Times New Roman" w:hAnsi="Times New Roman" w:cs="Times New Roman"/>
          <w:i/>
          <w:sz w:val="24"/>
          <w:szCs w:val="24"/>
        </w:rPr>
        <w:t>Salfi librettista</w:t>
      </w:r>
      <w:r>
        <w:rPr>
          <w:rFonts w:ascii="Times New Roman" w:hAnsi="Times New Roman" w:cs="Times New Roman"/>
          <w:i/>
          <w:sz w:val="24"/>
          <w:szCs w:val="24"/>
        </w:rPr>
        <w:t xml:space="preserve"> </w:t>
      </w:r>
      <w:r>
        <w:rPr>
          <w:rFonts w:ascii="Times New Roman" w:hAnsi="Times New Roman" w:cs="Times New Roman"/>
          <w:sz w:val="24"/>
          <w:szCs w:val="24"/>
        </w:rPr>
        <w:t xml:space="preserve">(2001), a cura di Francesco Paolo Russo. Da segnalare in particolare l’intervento di Gerardo </w:t>
      </w:r>
      <w:r w:rsidRPr="00634EE0">
        <w:rPr>
          <w:rFonts w:ascii="Times New Roman" w:hAnsi="Times New Roman" w:cs="Times New Roman"/>
          <w:sz w:val="24"/>
          <w:szCs w:val="24"/>
        </w:rPr>
        <w:t>Tocchini</w:t>
      </w:r>
      <w:r w:rsidRPr="009203E3">
        <w:rPr>
          <w:rFonts w:ascii="Times New Roman" w:hAnsi="Times New Roman" w:cs="Times New Roman"/>
          <w:sz w:val="24"/>
          <w:szCs w:val="24"/>
        </w:rPr>
        <w:t xml:space="preserve">, </w:t>
      </w:r>
      <w:r w:rsidRPr="009203E3">
        <w:rPr>
          <w:rStyle w:val="Accentuation"/>
          <w:rFonts w:ascii="Times New Roman" w:hAnsi="Times New Roman" w:cs="Times New Roman"/>
          <w:sz w:val="24"/>
          <w:szCs w:val="24"/>
          <w:shd w:val="clear" w:color="auto" w:fill="FFFFFF"/>
        </w:rPr>
        <w:t>Dall'Antico Regime alla Cisalpina. Morale e politica nel teatro per musica di Francesco Saverio Salfi,</w:t>
      </w:r>
      <w:r w:rsidRPr="009203E3">
        <w:rPr>
          <w:rStyle w:val="Appelnotedebasdep"/>
          <w:rFonts w:ascii="Times New Roman" w:hAnsi="Times New Roman" w:cs="Times New Roman"/>
          <w:sz w:val="24"/>
          <w:szCs w:val="24"/>
          <w:shd w:val="clear" w:color="auto" w:fill="FFFFFF"/>
        </w:rPr>
        <w:footnoteReference w:id="11"/>
      </w:r>
      <w:r w:rsidRPr="009203E3">
        <w:rPr>
          <w:rStyle w:val="Accentuation"/>
          <w:rFonts w:ascii="Times New Roman" w:hAnsi="Times New Roman" w:cs="Times New Roman"/>
          <w:sz w:val="24"/>
          <w:szCs w:val="24"/>
          <w:shd w:val="clear" w:color="auto" w:fill="FFFFFF"/>
        </w:rPr>
        <w:t xml:space="preserve"> </w:t>
      </w:r>
      <w:r w:rsidRPr="009203E3">
        <w:rPr>
          <w:rStyle w:val="Accentuation"/>
          <w:rFonts w:ascii="Times New Roman" w:hAnsi="Times New Roman" w:cs="Times New Roman"/>
          <w:i w:val="0"/>
          <w:sz w:val="24"/>
          <w:szCs w:val="24"/>
          <w:shd w:val="clear" w:color="auto" w:fill="FFFFFF"/>
        </w:rPr>
        <w:t>che sottolinea il valore politico che Salfi affidava alla produzione librettistica, tramite l’adozione di soggetti anticuriali e rivoluzionari che sottraessero il genere alla funzione di puro svago che aveva finito per assumere.</w:t>
      </w:r>
    </w:p>
    <w:p w14:paraId="6456E8C2" w14:textId="77777777" w:rsidR="00AF6C40" w:rsidRDefault="00AF6C40" w:rsidP="00AF6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Studi su aspetti specifici della produzione letteraria, filosofica, critica dell’autore sono stati raccolti nel volume </w:t>
      </w:r>
      <w:bookmarkStart w:id="11" w:name="_Hlk489604796"/>
      <w:r w:rsidRPr="00506013">
        <w:rPr>
          <w:rFonts w:ascii="Times New Roman" w:hAnsi="Times New Roman" w:cs="Times New Roman"/>
          <w:i/>
          <w:sz w:val="24"/>
          <w:szCs w:val="24"/>
        </w:rPr>
        <w:t>Francesco Saverio Salfi. Un calabrese per l’Europa</w:t>
      </w:r>
      <w:bookmarkEnd w:id="11"/>
      <w:r>
        <w:rPr>
          <w:rFonts w:ascii="Times New Roman" w:hAnsi="Times New Roman" w:cs="Times New Roman"/>
          <w:sz w:val="24"/>
          <w:szCs w:val="24"/>
        </w:rPr>
        <w:t>, frutto di un Convegno a lui dedicato svoltosi a Cosenza (23-24 febbraio 1980), a cura di Pasquale Alberto De Lisio.</w:t>
      </w:r>
    </w:p>
    <w:p w14:paraId="752C5222" w14:textId="77777777" w:rsidR="00AF6C40" w:rsidRDefault="00AF6C40" w:rsidP="00AF6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Agli anni dell’esilio parigino ha dedicato un articolo Gianluigi Goggi,</w:t>
      </w:r>
      <w:r>
        <w:rPr>
          <w:rStyle w:val="Appelnotedebasdep"/>
          <w:rFonts w:ascii="Times New Roman" w:hAnsi="Times New Roman" w:cs="Times New Roman"/>
          <w:sz w:val="24"/>
          <w:szCs w:val="24"/>
        </w:rPr>
        <w:footnoteReference w:id="12"/>
      </w:r>
      <w:r>
        <w:rPr>
          <w:rFonts w:ascii="Times New Roman" w:hAnsi="Times New Roman" w:cs="Times New Roman"/>
          <w:sz w:val="24"/>
          <w:szCs w:val="24"/>
        </w:rPr>
        <w:t xml:space="preserve"> con particolare rilievo all’attività di critico letterario e alle posizioni politiche assunte da Salfi in quel periodo. Del rifacimento del </w:t>
      </w:r>
      <w:r w:rsidRPr="000D5318">
        <w:rPr>
          <w:rFonts w:ascii="Times New Roman" w:hAnsi="Times New Roman" w:cs="Times New Roman"/>
          <w:i/>
          <w:sz w:val="24"/>
          <w:szCs w:val="24"/>
        </w:rPr>
        <w:t>Corradino</w:t>
      </w:r>
      <w:r>
        <w:rPr>
          <w:rFonts w:ascii="Times New Roman" w:hAnsi="Times New Roman" w:cs="Times New Roman"/>
          <w:sz w:val="24"/>
          <w:szCs w:val="24"/>
        </w:rPr>
        <w:t xml:space="preserve"> del 1831, con il testo della tragedia in appendice all’articolo, si è occupato invece Nicola Galizia.</w:t>
      </w:r>
      <w:r>
        <w:rPr>
          <w:rStyle w:val="Appelnotedebasdep"/>
          <w:rFonts w:ascii="Times New Roman" w:hAnsi="Times New Roman" w:cs="Times New Roman"/>
          <w:sz w:val="24"/>
          <w:szCs w:val="24"/>
        </w:rPr>
        <w:footnoteReference w:id="13"/>
      </w:r>
      <w:r>
        <w:rPr>
          <w:rFonts w:ascii="Times New Roman" w:hAnsi="Times New Roman" w:cs="Times New Roman"/>
          <w:sz w:val="24"/>
          <w:szCs w:val="24"/>
        </w:rPr>
        <w:t xml:space="preserve"> </w:t>
      </w:r>
    </w:p>
    <w:p w14:paraId="4057E5A0" w14:textId="77777777" w:rsidR="00AF6C40" w:rsidRDefault="00AF6C40" w:rsidP="00AF6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Fondamentale per la ricostruzione dei rapporti intrattenuti dal Salfi con gli altri letterati e con esponenti della politica dell’epoca si è rivelata la raccolta di lettere, per lo più risalenti agli anni dell’esilio parigino, pubblicata da Rocco Froio.</w:t>
      </w:r>
      <w:r>
        <w:rPr>
          <w:rStyle w:val="Appelnotedebasdep"/>
          <w:rFonts w:ascii="Times New Roman" w:hAnsi="Times New Roman" w:cs="Times New Roman"/>
          <w:sz w:val="24"/>
          <w:szCs w:val="24"/>
        </w:rPr>
        <w:footnoteReference w:id="14"/>
      </w:r>
    </w:p>
    <w:p w14:paraId="07110DF6" w14:textId="77777777" w:rsidR="00AF6C40" w:rsidRDefault="00AF6C40" w:rsidP="00AF6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Il trattato </w:t>
      </w:r>
      <w:r w:rsidRPr="00506013">
        <w:rPr>
          <w:rFonts w:ascii="Times New Roman" w:hAnsi="Times New Roman" w:cs="Times New Roman"/>
          <w:i/>
          <w:sz w:val="24"/>
          <w:szCs w:val="24"/>
        </w:rPr>
        <w:t>Della declamazione</w:t>
      </w:r>
      <w:r>
        <w:rPr>
          <w:rFonts w:ascii="Times New Roman" w:hAnsi="Times New Roman" w:cs="Times New Roman"/>
          <w:sz w:val="24"/>
          <w:szCs w:val="24"/>
        </w:rPr>
        <w:t xml:space="preserve"> da noi preso in esame non è stato oggetto finora di alcuno studio sistematico. Alcune pagine gli vengono dedicate nella datata, ma sempre valida, monografia di Carlo Nardi, </w:t>
      </w:r>
      <w:r w:rsidRPr="00857C01">
        <w:rPr>
          <w:rFonts w:ascii="Times New Roman" w:hAnsi="Times New Roman" w:cs="Times New Roman"/>
          <w:i/>
          <w:sz w:val="24"/>
          <w:szCs w:val="24"/>
        </w:rPr>
        <w:t>La vita e le opere di Francesco Saverio Salfi</w:t>
      </w:r>
      <w:r>
        <w:rPr>
          <w:rFonts w:ascii="Times New Roman" w:hAnsi="Times New Roman" w:cs="Times New Roman"/>
          <w:i/>
          <w:sz w:val="24"/>
          <w:szCs w:val="24"/>
        </w:rPr>
        <w:t xml:space="preserve"> </w:t>
      </w:r>
      <w:r>
        <w:rPr>
          <w:rFonts w:ascii="Times New Roman" w:hAnsi="Times New Roman" w:cs="Times New Roman"/>
          <w:sz w:val="24"/>
          <w:szCs w:val="24"/>
        </w:rPr>
        <w:t>(1925).</w:t>
      </w:r>
      <w:r>
        <w:rPr>
          <w:rStyle w:val="Appelnotedebasdep"/>
          <w:rFonts w:ascii="Times New Roman" w:hAnsi="Times New Roman" w:cs="Times New Roman"/>
          <w:sz w:val="24"/>
          <w:szCs w:val="24"/>
        </w:rPr>
        <w:footnoteReference w:id="15"/>
      </w:r>
      <w:r>
        <w:rPr>
          <w:rFonts w:ascii="Times New Roman" w:hAnsi="Times New Roman" w:cs="Times New Roman"/>
          <w:sz w:val="24"/>
          <w:szCs w:val="24"/>
        </w:rPr>
        <w:t xml:space="preserve"> Del trattato fa cenno anche Giovanni Battista De Sanctis in </w:t>
      </w:r>
      <w:bookmarkStart w:id="13" w:name="_Hlk489603840"/>
      <w:r w:rsidRPr="00A76EB9">
        <w:rPr>
          <w:rFonts w:ascii="Times New Roman" w:hAnsi="Times New Roman" w:cs="Times New Roman"/>
          <w:i/>
          <w:sz w:val="24"/>
          <w:szCs w:val="24"/>
        </w:rPr>
        <w:t>Francesco Saverio Salfi. Patriota, critico, drammaturgo</w:t>
      </w:r>
      <w:r w:rsidR="001F756E">
        <w:rPr>
          <w:rFonts w:ascii="Times New Roman" w:hAnsi="Times New Roman" w:cs="Times New Roman"/>
          <w:sz w:val="24"/>
          <w:szCs w:val="24"/>
        </w:rPr>
        <w:t xml:space="preserve"> (1970</w:t>
      </w:r>
      <w:r w:rsidR="00AF25B4">
        <w:rPr>
          <w:rFonts w:ascii="Times New Roman" w:hAnsi="Times New Roman" w:cs="Times New Roman"/>
          <w:sz w:val="24"/>
          <w:szCs w:val="24"/>
        </w:rPr>
        <w:t>)</w:t>
      </w:r>
      <w:r>
        <w:rPr>
          <w:rFonts w:ascii="Times New Roman" w:hAnsi="Times New Roman" w:cs="Times New Roman"/>
          <w:sz w:val="24"/>
          <w:szCs w:val="24"/>
        </w:rPr>
        <w:t xml:space="preserve">, </w:t>
      </w:r>
      <w:bookmarkEnd w:id="13"/>
      <w:r>
        <w:rPr>
          <w:rFonts w:ascii="Times New Roman" w:hAnsi="Times New Roman" w:cs="Times New Roman"/>
          <w:sz w:val="24"/>
          <w:szCs w:val="24"/>
        </w:rPr>
        <w:t>che ne fornisce un giudizio decisamente negativo,</w:t>
      </w:r>
      <w:r>
        <w:rPr>
          <w:rStyle w:val="Appelnotedebasdep"/>
          <w:rFonts w:ascii="Times New Roman" w:hAnsi="Times New Roman" w:cs="Times New Roman"/>
          <w:sz w:val="24"/>
          <w:szCs w:val="24"/>
        </w:rPr>
        <w:footnoteReference w:id="16"/>
      </w:r>
      <w:r>
        <w:rPr>
          <w:rFonts w:ascii="Times New Roman" w:hAnsi="Times New Roman" w:cs="Times New Roman"/>
          <w:sz w:val="24"/>
          <w:szCs w:val="24"/>
        </w:rPr>
        <w:t xml:space="preserve"> senza tuttavia inquadrarlo nel suo contesto e senza menzionare la fonte principale del Salfi, le </w:t>
      </w:r>
      <w:r w:rsidRPr="00A76EB9">
        <w:rPr>
          <w:rFonts w:ascii="Times New Roman" w:hAnsi="Times New Roman" w:cs="Times New Roman"/>
          <w:i/>
          <w:sz w:val="24"/>
          <w:szCs w:val="24"/>
        </w:rPr>
        <w:t>Lettere sulla mimica</w:t>
      </w:r>
      <w:r>
        <w:rPr>
          <w:rFonts w:ascii="Times New Roman" w:hAnsi="Times New Roman" w:cs="Times New Roman"/>
          <w:sz w:val="24"/>
          <w:szCs w:val="24"/>
        </w:rPr>
        <w:t xml:space="preserve"> di Engel, la cui influenza lo situa in una posizione di innovazione in area italiana. Maggiore spazio gli viene dedicato nel </w:t>
      </w:r>
      <w:r>
        <w:rPr>
          <w:rFonts w:ascii="Times New Roman" w:hAnsi="Times New Roman" w:cs="Times New Roman"/>
          <w:sz w:val="24"/>
          <w:szCs w:val="24"/>
        </w:rPr>
        <w:lastRenderedPageBreak/>
        <w:t xml:space="preserve">volume di Luciano Bottoni, </w:t>
      </w:r>
      <w:r w:rsidRPr="00857C01">
        <w:rPr>
          <w:rFonts w:ascii="Times New Roman" w:hAnsi="Times New Roman" w:cs="Times New Roman"/>
          <w:i/>
          <w:sz w:val="24"/>
          <w:szCs w:val="24"/>
        </w:rPr>
        <w:t>Il teatro, il pantomimo e la rivoluzione</w:t>
      </w:r>
      <w:r>
        <w:rPr>
          <w:rFonts w:ascii="Times New Roman" w:hAnsi="Times New Roman" w:cs="Times New Roman"/>
          <w:sz w:val="24"/>
          <w:szCs w:val="24"/>
        </w:rPr>
        <w:t>,</w:t>
      </w:r>
      <w:r>
        <w:rPr>
          <w:rStyle w:val="Appelnotedebasdep"/>
          <w:rFonts w:ascii="Times New Roman" w:hAnsi="Times New Roman" w:cs="Times New Roman"/>
          <w:sz w:val="24"/>
          <w:szCs w:val="24"/>
        </w:rPr>
        <w:footnoteReference w:id="17"/>
      </w:r>
      <w:r>
        <w:rPr>
          <w:rFonts w:ascii="Times New Roman" w:hAnsi="Times New Roman" w:cs="Times New Roman"/>
          <w:sz w:val="24"/>
          <w:szCs w:val="24"/>
        </w:rPr>
        <w:t xml:space="preserve"> che cerca di tracciare, a partire dagli anni del triennio giacobino, le fasi di una storia non scritta che legherebbe Salfi e la sua attenzione per una gestualità individualizzante al Manzoni autore dei </w:t>
      </w:r>
      <w:r w:rsidRPr="00FC03E5">
        <w:rPr>
          <w:rFonts w:ascii="Times New Roman" w:hAnsi="Times New Roman" w:cs="Times New Roman"/>
          <w:i/>
          <w:sz w:val="24"/>
          <w:szCs w:val="24"/>
        </w:rPr>
        <w:t>Promessi Sposi</w:t>
      </w:r>
      <w:r>
        <w:rPr>
          <w:rFonts w:ascii="Times New Roman" w:hAnsi="Times New Roman" w:cs="Times New Roman"/>
          <w:sz w:val="24"/>
          <w:szCs w:val="24"/>
        </w:rPr>
        <w:t xml:space="preserve">. Il critico rileva l’importanza assegnata dal Salfi al corpo dell’attore e individua il precedente engeliano, sottolineando l’interesse che il </w:t>
      </w:r>
      <w:r w:rsidRPr="002702BF">
        <w:rPr>
          <w:rFonts w:ascii="Times New Roman" w:hAnsi="Times New Roman" w:cs="Times New Roman"/>
          <w:i/>
          <w:sz w:val="24"/>
          <w:szCs w:val="24"/>
        </w:rPr>
        <w:t>Della declamazione</w:t>
      </w:r>
      <w:r>
        <w:rPr>
          <w:rFonts w:ascii="Times New Roman" w:hAnsi="Times New Roman" w:cs="Times New Roman"/>
          <w:sz w:val="24"/>
          <w:szCs w:val="24"/>
        </w:rPr>
        <w:t xml:space="preserve"> può assumere nell’ambito di una “antropologia teatrale ottocentesca”.</w:t>
      </w:r>
      <w:r>
        <w:rPr>
          <w:rStyle w:val="Appelnotedebasdep"/>
          <w:rFonts w:ascii="Times New Roman" w:hAnsi="Times New Roman" w:cs="Times New Roman"/>
          <w:sz w:val="24"/>
          <w:szCs w:val="24"/>
        </w:rPr>
        <w:footnoteReference w:id="18"/>
      </w:r>
    </w:p>
    <w:p w14:paraId="345139E2" w14:textId="77777777" w:rsidR="00510876" w:rsidRDefault="00AF6C40" w:rsidP="00AF6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Unicamente due capitoli del trattato sono stati oggetto di un’edizione moderna all’interno della pubblicazione </w:t>
      </w:r>
      <w:r w:rsidRPr="0063518B">
        <w:rPr>
          <w:rFonts w:ascii="Times New Roman" w:hAnsi="Times New Roman" w:cs="Times New Roman"/>
          <w:i/>
          <w:sz w:val="24"/>
          <w:szCs w:val="24"/>
        </w:rPr>
        <w:t>Teatro giacobino</w:t>
      </w:r>
      <w:r>
        <w:rPr>
          <w:rFonts w:ascii="Times New Roman" w:hAnsi="Times New Roman" w:cs="Times New Roman"/>
          <w:i/>
          <w:sz w:val="24"/>
          <w:szCs w:val="24"/>
        </w:rPr>
        <w:t xml:space="preserve"> </w:t>
      </w:r>
      <w:r>
        <w:rPr>
          <w:rFonts w:ascii="Times New Roman" w:hAnsi="Times New Roman" w:cs="Times New Roman"/>
          <w:sz w:val="24"/>
          <w:szCs w:val="24"/>
        </w:rPr>
        <w:t xml:space="preserve">(1975), a cura di Rosanna Serpa, nella quale vengono raccolti anche il testo de </w:t>
      </w:r>
      <w:r w:rsidRPr="00402658">
        <w:rPr>
          <w:rFonts w:ascii="Times New Roman" w:hAnsi="Times New Roman" w:cs="Times New Roman"/>
          <w:i/>
          <w:sz w:val="24"/>
          <w:szCs w:val="24"/>
        </w:rPr>
        <w:t>Il general Colli in Roma</w:t>
      </w:r>
      <w:r>
        <w:rPr>
          <w:rFonts w:ascii="Times New Roman" w:hAnsi="Times New Roman" w:cs="Times New Roman"/>
          <w:sz w:val="24"/>
          <w:szCs w:val="24"/>
        </w:rPr>
        <w:t xml:space="preserve">, della </w:t>
      </w:r>
      <w:r w:rsidRPr="00402658">
        <w:rPr>
          <w:rFonts w:ascii="Times New Roman" w:hAnsi="Times New Roman" w:cs="Times New Roman"/>
          <w:i/>
          <w:sz w:val="24"/>
          <w:szCs w:val="24"/>
        </w:rPr>
        <w:t>Virginia bresciana</w:t>
      </w:r>
      <w:r>
        <w:rPr>
          <w:rFonts w:ascii="Times New Roman" w:hAnsi="Times New Roman" w:cs="Times New Roman"/>
          <w:sz w:val="24"/>
          <w:szCs w:val="24"/>
        </w:rPr>
        <w:t xml:space="preserve">, de </w:t>
      </w:r>
      <w:r w:rsidRPr="00402658">
        <w:rPr>
          <w:rFonts w:ascii="Times New Roman" w:hAnsi="Times New Roman" w:cs="Times New Roman"/>
          <w:i/>
          <w:sz w:val="24"/>
          <w:szCs w:val="24"/>
        </w:rPr>
        <w:t>I Plateesi</w:t>
      </w:r>
      <w:r>
        <w:rPr>
          <w:rFonts w:ascii="Times New Roman" w:hAnsi="Times New Roman" w:cs="Times New Roman"/>
          <w:sz w:val="24"/>
          <w:szCs w:val="24"/>
        </w:rPr>
        <w:t xml:space="preserve"> e delle </w:t>
      </w:r>
      <w:r w:rsidRPr="00402658">
        <w:rPr>
          <w:rFonts w:ascii="Times New Roman" w:hAnsi="Times New Roman" w:cs="Times New Roman"/>
          <w:i/>
          <w:sz w:val="24"/>
          <w:szCs w:val="24"/>
        </w:rPr>
        <w:t>Norme per un teatro nazionale</w:t>
      </w:r>
      <w:r>
        <w:rPr>
          <w:rFonts w:ascii="Times New Roman" w:hAnsi="Times New Roman" w:cs="Times New Roman"/>
          <w:sz w:val="24"/>
          <w:szCs w:val="24"/>
        </w:rPr>
        <w:t>. I capitoli in questione sono il primo, che affronta genericamente lo statuto della declamazione, e il XXIII, che tratta del progetto di costituzione di una Scuola teatrale. I due testi sono accompagnati da brevi note di commento</w:t>
      </w:r>
      <w:r w:rsidR="007021FA">
        <w:rPr>
          <w:rFonts w:ascii="Times New Roman" w:hAnsi="Times New Roman" w:cs="Times New Roman"/>
          <w:sz w:val="24"/>
          <w:szCs w:val="24"/>
        </w:rPr>
        <w:t>.</w:t>
      </w:r>
    </w:p>
    <w:p w14:paraId="2B2670B0" w14:textId="77777777" w:rsidR="009D2B82" w:rsidRDefault="00971420" w:rsidP="009D2B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Il presente lavoro nasce dalla rielaborazione delle ricerche </w:t>
      </w:r>
      <w:r w:rsidR="00AF25B4">
        <w:rPr>
          <w:rFonts w:ascii="Times New Roman" w:hAnsi="Times New Roman" w:cs="Times New Roman"/>
          <w:sz w:val="24"/>
          <w:szCs w:val="24"/>
        </w:rPr>
        <w:t>svolte dall’autrice</w:t>
      </w:r>
      <w:r w:rsidR="00607081">
        <w:rPr>
          <w:rFonts w:ascii="Times New Roman" w:hAnsi="Times New Roman" w:cs="Times New Roman"/>
          <w:sz w:val="24"/>
          <w:szCs w:val="24"/>
        </w:rPr>
        <w:t xml:space="preserve"> per la tesi di Laurea magistrale in Filologia moderna presso l’Università La Sapienza di Roma, in codiploma con l’Université Paris -Sorbonne, </w:t>
      </w:r>
      <w:r w:rsidR="00952BB1">
        <w:rPr>
          <w:rFonts w:ascii="Times New Roman" w:hAnsi="Times New Roman" w:cs="Times New Roman"/>
          <w:sz w:val="24"/>
          <w:szCs w:val="24"/>
        </w:rPr>
        <w:t xml:space="preserve">sostenuta nel settembre 2017, </w:t>
      </w:r>
      <w:r w:rsidR="00607081">
        <w:rPr>
          <w:rFonts w:ascii="Times New Roman" w:hAnsi="Times New Roman" w:cs="Times New Roman"/>
          <w:sz w:val="24"/>
          <w:szCs w:val="24"/>
        </w:rPr>
        <w:t xml:space="preserve">sotto la direzione della Prof.ssa Beatrice Alfonzetti e del Prof. Andrea Fabiano. </w:t>
      </w:r>
      <w:r w:rsidR="00952BB1">
        <w:rPr>
          <w:rFonts w:ascii="Times New Roman" w:hAnsi="Times New Roman" w:cs="Times New Roman"/>
          <w:sz w:val="24"/>
          <w:szCs w:val="24"/>
        </w:rPr>
        <w:t>L</w:t>
      </w:r>
      <w:r w:rsidR="00607081">
        <w:rPr>
          <w:rFonts w:ascii="Times New Roman" w:hAnsi="Times New Roman" w:cs="Times New Roman"/>
          <w:sz w:val="24"/>
          <w:szCs w:val="24"/>
        </w:rPr>
        <w:t>’</w:t>
      </w:r>
      <w:r w:rsidR="00607081" w:rsidRPr="009D2B82">
        <w:rPr>
          <w:rFonts w:ascii="Times New Roman" w:hAnsi="Times New Roman" w:cs="Times New Roman"/>
          <w:i/>
          <w:sz w:val="24"/>
          <w:szCs w:val="24"/>
        </w:rPr>
        <w:t>Introduzione</w:t>
      </w:r>
      <w:r w:rsidR="00607081">
        <w:rPr>
          <w:rFonts w:ascii="Times New Roman" w:hAnsi="Times New Roman" w:cs="Times New Roman"/>
          <w:sz w:val="24"/>
          <w:szCs w:val="24"/>
        </w:rPr>
        <w:t xml:space="preserve"> </w:t>
      </w:r>
      <w:r w:rsidR="00952BB1">
        <w:rPr>
          <w:rFonts w:ascii="Times New Roman" w:hAnsi="Times New Roman" w:cs="Times New Roman"/>
          <w:sz w:val="24"/>
          <w:szCs w:val="24"/>
        </w:rPr>
        <w:t xml:space="preserve">mira in primo luogo a stabilire il peso che le riflessioni svolte sul </w:t>
      </w:r>
      <w:r w:rsidR="00952BB1" w:rsidRPr="00952BB1">
        <w:rPr>
          <w:rFonts w:ascii="Times New Roman" w:hAnsi="Times New Roman" w:cs="Times New Roman"/>
          <w:i/>
          <w:sz w:val="24"/>
          <w:szCs w:val="24"/>
        </w:rPr>
        <w:t>Termometro politico della Lombardia</w:t>
      </w:r>
      <w:r w:rsidR="00952BB1">
        <w:rPr>
          <w:rFonts w:ascii="Times New Roman" w:hAnsi="Times New Roman" w:cs="Times New Roman"/>
          <w:sz w:val="24"/>
          <w:szCs w:val="24"/>
        </w:rPr>
        <w:t xml:space="preserve"> in veste di critico</w:t>
      </w:r>
      <w:r w:rsidR="00AF25B4">
        <w:rPr>
          <w:rFonts w:ascii="Times New Roman" w:hAnsi="Times New Roman" w:cs="Times New Roman"/>
          <w:sz w:val="24"/>
          <w:szCs w:val="24"/>
        </w:rPr>
        <w:t xml:space="preserve"> drammatico</w:t>
      </w:r>
      <w:r w:rsidR="00952BB1">
        <w:rPr>
          <w:rFonts w:ascii="Times New Roman" w:hAnsi="Times New Roman" w:cs="Times New Roman"/>
          <w:sz w:val="24"/>
          <w:szCs w:val="24"/>
        </w:rPr>
        <w:t xml:space="preserve">, e, più in generale, l’esperienza teatrale </w:t>
      </w:r>
      <w:r w:rsidR="00F32963">
        <w:rPr>
          <w:rFonts w:ascii="Times New Roman" w:hAnsi="Times New Roman" w:cs="Times New Roman"/>
          <w:sz w:val="24"/>
          <w:szCs w:val="24"/>
        </w:rPr>
        <w:t>milanese,</w:t>
      </w:r>
      <w:r w:rsidR="00952BB1">
        <w:rPr>
          <w:rFonts w:ascii="Times New Roman" w:hAnsi="Times New Roman" w:cs="Times New Roman"/>
          <w:sz w:val="24"/>
          <w:szCs w:val="24"/>
        </w:rPr>
        <w:t xml:space="preserve"> ebbe</w:t>
      </w:r>
      <w:r w:rsidR="00AF25B4">
        <w:rPr>
          <w:rFonts w:ascii="Times New Roman" w:hAnsi="Times New Roman" w:cs="Times New Roman"/>
          <w:sz w:val="24"/>
          <w:szCs w:val="24"/>
        </w:rPr>
        <w:t>ro</w:t>
      </w:r>
      <w:r w:rsidR="00952BB1">
        <w:rPr>
          <w:rFonts w:ascii="Times New Roman" w:hAnsi="Times New Roman" w:cs="Times New Roman"/>
          <w:sz w:val="24"/>
          <w:szCs w:val="24"/>
        </w:rPr>
        <w:t xml:space="preserve"> sull’elaborazione del trattato </w:t>
      </w:r>
      <w:r w:rsidR="00952BB1" w:rsidRPr="00952BB1">
        <w:rPr>
          <w:rFonts w:ascii="Times New Roman" w:hAnsi="Times New Roman" w:cs="Times New Roman"/>
          <w:i/>
          <w:sz w:val="24"/>
          <w:szCs w:val="24"/>
        </w:rPr>
        <w:t>Della declamazione</w:t>
      </w:r>
      <w:r w:rsidR="009D2B82">
        <w:rPr>
          <w:rFonts w:ascii="Times New Roman" w:hAnsi="Times New Roman" w:cs="Times New Roman"/>
          <w:sz w:val="24"/>
          <w:szCs w:val="24"/>
        </w:rPr>
        <w:t xml:space="preserve">. </w:t>
      </w:r>
      <w:r w:rsidR="009D2B82" w:rsidRPr="00141B63">
        <w:rPr>
          <w:rFonts w:ascii="Times New Roman" w:hAnsi="Times New Roman" w:cs="Times New Roman"/>
          <w:sz w:val="24"/>
          <w:szCs w:val="24"/>
        </w:rPr>
        <w:t xml:space="preserve">Successivamente </w:t>
      </w:r>
      <w:r w:rsidR="00F87977">
        <w:rPr>
          <w:rFonts w:ascii="Times New Roman" w:hAnsi="Times New Roman" w:cs="Times New Roman"/>
          <w:sz w:val="24"/>
          <w:szCs w:val="24"/>
        </w:rPr>
        <w:t xml:space="preserve">si è voluto </w:t>
      </w:r>
      <w:r w:rsidR="009D2B82" w:rsidRPr="00141B63">
        <w:rPr>
          <w:rFonts w:ascii="Times New Roman" w:hAnsi="Times New Roman" w:cs="Times New Roman"/>
          <w:sz w:val="24"/>
          <w:szCs w:val="24"/>
        </w:rPr>
        <w:t>delinea</w:t>
      </w:r>
      <w:r w:rsidR="00F87977">
        <w:rPr>
          <w:rFonts w:ascii="Times New Roman" w:hAnsi="Times New Roman" w:cs="Times New Roman"/>
          <w:sz w:val="24"/>
          <w:szCs w:val="24"/>
        </w:rPr>
        <w:t>re</w:t>
      </w:r>
      <w:r w:rsidR="009D2B82" w:rsidRPr="00141B63">
        <w:rPr>
          <w:rFonts w:ascii="Times New Roman" w:hAnsi="Times New Roman" w:cs="Times New Roman"/>
          <w:sz w:val="24"/>
          <w:szCs w:val="24"/>
        </w:rPr>
        <w:t xml:space="preserve"> un quadro orientativo della </w:t>
      </w:r>
      <w:r w:rsidR="009D2B82" w:rsidRPr="00141B63">
        <w:rPr>
          <w:rFonts w:ascii="Times New Roman" w:hAnsi="Times New Roman" w:cs="Times New Roman"/>
          <w:i/>
          <w:sz w:val="24"/>
          <w:szCs w:val="24"/>
        </w:rPr>
        <w:t>querelle</w:t>
      </w:r>
      <w:r w:rsidR="009D2B82" w:rsidRPr="00141B63">
        <w:rPr>
          <w:rFonts w:ascii="Times New Roman" w:hAnsi="Times New Roman" w:cs="Times New Roman"/>
          <w:sz w:val="24"/>
          <w:szCs w:val="24"/>
        </w:rPr>
        <w:t xml:space="preserve"> tra classici e romantici, argomento di primo piano al tempo dell’esilio parigino d</w:t>
      </w:r>
      <w:r w:rsidR="009D2B82">
        <w:rPr>
          <w:rFonts w:ascii="Times New Roman" w:hAnsi="Times New Roman" w:cs="Times New Roman"/>
          <w:sz w:val="24"/>
          <w:szCs w:val="24"/>
        </w:rPr>
        <w:t>ell’autore cosentino</w:t>
      </w:r>
      <w:r w:rsidR="009D2B82" w:rsidRPr="00141B63">
        <w:rPr>
          <w:rFonts w:ascii="Times New Roman" w:hAnsi="Times New Roman" w:cs="Times New Roman"/>
          <w:sz w:val="24"/>
          <w:szCs w:val="24"/>
        </w:rPr>
        <w:t xml:space="preserve">, </w:t>
      </w:r>
      <w:r w:rsidR="008E6C45">
        <w:rPr>
          <w:rFonts w:ascii="Times New Roman" w:hAnsi="Times New Roman" w:cs="Times New Roman"/>
          <w:sz w:val="24"/>
          <w:szCs w:val="24"/>
        </w:rPr>
        <w:t>e si è ricostruit</w:t>
      </w:r>
      <w:r w:rsidR="00EB43EA">
        <w:rPr>
          <w:rFonts w:ascii="Times New Roman" w:hAnsi="Times New Roman" w:cs="Times New Roman"/>
          <w:sz w:val="24"/>
          <w:szCs w:val="24"/>
        </w:rPr>
        <w:t>a</w:t>
      </w:r>
      <w:r w:rsidR="00952BB1">
        <w:rPr>
          <w:rFonts w:ascii="Times New Roman" w:hAnsi="Times New Roman" w:cs="Times New Roman"/>
          <w:sz w:val="24"/>
          <w:szCs w:val="24"/>
        </w:rPr>
        <w:t xml:space="preserve"> la posizione assunta da Salfi in tale dibattito</w:t>
      </w:r>
      <w:r w:rsidR="009D2B82" w:rsidRPr="00141B63">
        <w:rPr>
          <w:rFonts w:ascii="Times New Roman" w:hAnsi="Times New Roman" w:cs="Times New Roman"/>
          <w:sz w:val="24"/>
          <w:szCs w:val="24"/>
        </w:rPr>
        <w:t xml:space="preserve">. </w:t>
      </w:r>
      <w:r w:rsidR="009D2B82">
        <w:rPr>
          <w:rFonts w:ascii="Times New Roman" w:hAnsi="Times New Roman" w:cs="Times New Roman"/>
          <w:sz w:val="24"/>
          <w:szCs w:val="24"/>
        </w:rPr>
        <w:t xml:space="preserve">Alla luce di tali riflessioni, </w:t>
      </w:r>
      <w:r w:rsidR="00952BB1">
        <w:rPr>
          <w:rFonts w:ascii="Times New Roman" w:hAnsi="Times New Roman" w:cs="Times New Roman"/>
          <w:sz w:val="24"/>
          <w:szCs w:val="24"/>
        </w:rPr>
        <w:t>si è</w:t>
      </w:r>
      <w:r w:rsidR="009D2B82">
        <w:rPr>
          <w:rFonts w:ascii="Times New Roman" w:hAnsi="Times New Roman" w:cs="Times New Roman"/>
          <w:sz w:val="24"/>
          <w:szCs w:val="24"/>
        </w:rPr>
        <w:t xml:space="preserve"> formulat</w:t>
      </w:r>
      <w:r w:rsidR="00952BB1">
        <w:rPr>
          <w:rFonts w:ascii="Times New Roman" w:hAnsi="Times New Roman" w:cs="Times New Roman"/>
          <w:sz w:val="24"/>
          <w:szCs w:val="24"/>
        </w:rPr>
        <w:t>a</w:t>
      </w:r>
      <w:r w:rsidR="009D2B82">
        <w:rPr>
          <w:rFonts w:ascii="Times New Roman" w:hAnsi="Times New Roman" w:cs="Times New Roman"/>
          <w:sz w:val="24"/>
          <w:szCs w:val="24"/>
        </w:rPr>
        <w:t xml:space="preserve"> </w:t>
      </w:r>
      <w:r w:rsidR="009D2B82" w:rsidRPr="00141B63">
        <w:rPr>
          <w:rFonts w:ascii="Times New Roman" w:hAnsi="Times New Roman" w:cs="Times New Roman"/>
          <w:sz w:val="24"/>
          <w:szCs w:val="24"/>
        </w:rPr>
        <w:t xml:space="preserve">una proposta di lettura del trattato </w:t>
      </w:r>
      <w:r w:rsidR="009D2B82" w:rsidRPr="00141B63">
        <w:rPr>
          <w:rFonts w:ascii="Times New Roman" w:hAnsi="Times New Roman" w:cs="Times New Roman"/>
          <w:i/>
          <w:sz w:val="24"/>
          <w:szCs w:val="24"/>
        </w:rPr>
        <w:t>Della</w:t>
      </w:r>
      <w:r w:rsidR="009D2B82" w:rsidRPr="00141B63">
        <w:rPr>
          <w:rFonts w:ascii="Times New Roman" w:hAnsi="Times New Roman" w:cs="Times New Roman"/>
          <w:sz w:val="24"/>
          <w:szCs w:val="24"/>
        </w:rPr>
        <w:t xml:space="preserve"> </w:t>
      </w:r>
      <w:r w:rsidR="009D2B82" w:rsidRPr="00141B63">
        <w:rPr>
          <w:rFonts w:ascii="Times New Roman" w:hAnsi="Times New Roman" w:cs="Times New Roman"/>
          <w:i/>
          <w:sz w:val="24"/>
          <w:szCs w:val="24"/>
        </w:rPr>
        <w:t>declamazione</w:t>
      </w:r>
      <w:r w:rsidR="009D2B82" w:rsidRPr="00141B63">
        <w:rPr>
          <w:rFonts w:ascii="Times New Roman" w:hAnsi="Times New Roman" w:cs="Times New Roman"/>
          <w:sz w:val="24"/>
          <w:szCs w:val="24"/>
        </w:rPr>
        <w:t xml:space="preserve"> come trasposizione, sul piano della prassi scenica, di quello sviluppo progressivo del carattere che i romantici sostenevano di poter ottenere tramite l’infrazione delle unità aristoteliche.</w:t>
      </w:r>
      <w:r w:rsidR="009D2B82">
        <w:rPr>
          <w:rFonts w:ascii="Times New Roman" w:hAnsi="Times New Roman" w:cs="Times New Roman"/>
          <w:sz w:val="24"/>
          <w:szCs w:val="24"/>
        </w:rPr>
        <w:t xml:space="preserve"> L’ultima sezione introduttiva è dedicata all’inquadramento del trattato in un contesto di nascente pedagogia dell’arte dell’attore, sottolineando</w:t>
      </w:r>
      <w:r w:rsidR="00FA4BD7">
        <w:rPr>
          <w:rFonts w:ascii="Times New Roman" w:hAnsi="Times New Roman" w:cs="Times New Roman"/>
          <w:sz w:val="24"/>
          <w:szCs w:val="24"/>
        </w:rPr>
        <w:t>ne</w:t>
      </w:r>
      <w:r w:rsidR="009D2B82">
        <w:rPr>
          <w:rFonts w:ascii="Times New Roman" w:hAnsi="Times New Roman" w:cs="Times New Roman"/>
          <w:sz w:val="24"/>
          <w:szCs w:val="24"/>
        </w:rPr>
        <w:t xml:space="preserve"> la funzione pedagogica</w:t>
      </w:r>
      <w:r w:rsidR="00AB0D5C">
        <w:rPr>
          <w:rFonts w:ascii="Times New Roman" w:hAnsi="Times New Roman" w:cs="Times New Roman"/>
          <w:sz w:val="24"/>
          <w:szCs w:val="24"/>
        </w:rPr>
        <w:t xml:space="preserve"> </w:t>
      </w:r>
      <w:r w:rsidR="009D2B82">
        <w:rPr>
          <w:rFonts w:ascii="Times New Roman" w:hAnsi="Times New Roman" w:cs="Times New Roman"/>
          <w:sz w:val="24"/>
          <w:szCs w:val="24"/>
        </w:rPr>
        <w:t>e individuandone il destinatario ideale</w:t>
      </w:r>
      <w:r w:rsidR="00952BB1">
        <w:rPr>
          <w:rFonts w:ascii="Times New Roman" w:hAnsi="Times New Roman" w:cs="Times New Roman"/>
          <w:sz w:val="24"/>
          <w:szCs w:val="24"/>
        </w:rPr>
        <w:t>, ossia l’attore in via di formazione</w:t>
      </w:r>
      <w:r w:rsidR="009D2B82">
        <w:rPr>
          <w:rFonts w:ascii="Times New Roman" w:hAnsi="Times New Roman" w:cs="Times New Roman"/>
          <w:sz w:val="24"/>
          <w:szCs w:val="24"/>
        </w:rPr>
        <w:t xml:space="preserve">. </w:t>
      </w:r>
    </w:p>
    <w:p w14:paraId="7CBDE4C1" w14:textId="77777777" w:rsidR="009D2B82" w:rsidRDefault="009D2B82" w:rsidP="009D2B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Nella </w:t>
      </w:r>
      <w:r w:rsidRPr="009D2B82">
        <w:rPr>
          <w:rFonts w:ascii="Times New Roman" w:hAnsi="Times New Roman" w:cs="Times New Roman"/>
          <w:i/>
          <w:sz w:val="24"/>
          <w:szCs w:val="24"/>
        </w:rPr>
        <w:t>Guida alla lettura</w:t>
      </w:r>
      <w:r w:rsidR="00166F09">
        <w:rPr>
          <w:rFonts w:ascii="Times New Roman" w:hAnsi="Times New Roman" w:cs="Times New Roman"/>
          <w:i/>
          <w:sz w:val="24"/>
          <w:szCs w:val="24"/>
        </w:rPr>
        <w:t xml:space="preserve"> </w:t>
      </w:r>
      <w:r w:rsidR="00166F09">
        <w:rPr>
          <w:rFonts w:ascii="Times New Roman" w:hAnsi="Times New Roman" w:cs="Times New Roman"/>
          <w:sz w:val="24"/>
          <w:szCs w:val="24"/>
        </w:rPr>
        <w:t xml:space="preserve">viene fornito un piano del trattato, che individua i nuclei </w:t>
      </w:r>
      <w:r w:rsidR="00AF25B4">
        <w:rPr>
          <w:rFonts w:ascii="Times New Roman" w:hAnsi="Times New Roman" w:cs="Times New Roman"/>
          <w:sz w:val="24"/>
          <w:szCs w:val="24"/>
        </w:rPr>
        <w:t xml:space="preserve">principali </w:t>
      </w:r>
      <w:r w:rsidR="00166F09">
        <w:rPr>
          <w:rFonts w:ascii="Times New Roman" w:hAnsi="Times New Roman" w:cs="Times New Roman"/>
          <w:sz w:val="24"/>
          <w:szCs w:val="24"/>
        </w:rPr>
        <w:t>affrontati in ogni capitolo del testo.</w:t>
      </w:r>
    </w:p>
    <w:p w14:paraId="1BFDB1A2" w14:textId="77777777" w:rsidR="00166F09" w:rsidRPr="00166F09" w:rsidRDefault="00166F09" w:rsidP="009D2B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Per finire, il commento, accessibile</w:t>
      </w:r>
      <w:r w:rsidR="00051107">
        <w:rPr>
          <w:rFonts w:ascii="Times New Roman" w:hAnsi="Times New Roman" w:cs="Times New Roman"/>
          <w:sz w:val="24"/>
          <w:szCs w:val="24"/>
        </w:rPr>
        <w:t xml:space="preserve"> direttamente</w:t>
      </w:r>
      <w:r>
        <w:rPr>
          <w:rFonts w:ascii="Times New Roman" w:hAnsi="Times New Roman" w:cs="Times New Roman"/>
          <w:sz w:val="24"/>
          <w:szCs w:val="24"/>
        </w:rPr>
        <w:t xml:space="preserve"> </w:t>
      </w:r>
      <w:r w:rsidR="00051107">
        <w:rPr>
          <w:rFonts w:ascii="Times New Roman" w:hAnsi="Times New Roman" w:cs="Times New Roman"/>
          <w:sz w:val="24"/>
          <w:szCs w:val="24"/>
        </w:rPr>
        <w:t xml:space="preserve">dal testo del trattato cliccando sulle indicazioni numeriche dei paragrafi, oltre a </w:t>
      </w:r>
      <w:r w:rsidR="00952BB1">
        <w:rPr>
          <w:rFonts w:ascii="Times New Roman" w:hAnsi="Times New Roman" w:cs="Times New Roman"/>
          <w:sz w:val="24"/>
          <w:szCs w:val="24"/>
        </w:rPr>
        <w:t xml:space="preserve">permettere di </w:t>
      </w:r>
      <w:r w:rsidR="00051107">
        <w:rPr>
          <w:rFonts w:ascii="Times New Roman" w:hAnsi="Times New Roman" w:cs="Times New Roman"/>
          <w:sz w:val="24"/>
          <w:szCs w:val="24"/>
        </w:rPr>
        <w:t xml:space="preserve">rintracciare le fonti di </w:t>
      </w:r>
      <w:r w:rsidR="00D12814">
        <w:rPr>
          <w:rFonts w:ascii="Times New Roman" w:hAnsi="Times New Roman" w:cs="Times New Roman"/>
          <w:sz w:val="24"/>
          <w:szCs w:val="24"/>
        </w:rPr>
        <w:t>riferimenti</w:t>
      </w:r>
      <w:r w:rsidR="00051107">
        <w:rPr>
          <w:rFonts w:ascii="Times New Roman" w:hAnsi="Times New Roman" w:cs="Times New Roman"/>
          <w:sz w:val="24"/>
          <w:szCs w:val="24"/>
        </w:rPr>
        <w:t xml:space="preserve"> puntuali fatt</w:t>
      </w:r>
      <w:r w:rsidR="00D12814">
        <w:rPr>
          <w:rFonts w:ascii="Times New Roman" w:hAnsi="Times New Roman" w:cs="Times New Roman"/>
          <w:sz w:val="24"/>
          <w:szCs w:val="24"/>
        </w:rPr>
        <w:t>i</w:t>
      </w:r>
      <w:r w:rsidR="00051107">
        <w:rPr>
          <w:rFonts w:ascii="Times New Roman" w:hAnsi="Times New Roman" w:cs="Times New Roman"/>
          <w:sz w:val="24"/>
          <w:szCs w:val="24"/>
        </w:rPr>
        <w:t xml:space="preserve"> da Salfi, lascia spazio alla ricostruzione del contesto estetico-filosofico in cui </w:t>
      </w:r>
      <w:r w:rsidR="00DC073A" w:rsidRPr="00DC073A">
        <w:rPr>
          <w:rFonts w:ascii="Times New Roman" w:hAnsi="Times New Roman" w:cs="Times New Roman"/>
          <w:i/>
          <w:sz w:val="24"/>
          <w:szCs w:val="24"/>
        </w:rPr>
        <w:t>Della declamazione</w:t>
      </w:r>
      <w:r w:rsidR="00051107">
        <w:rPr>
          <w:rFonts w:ascii="Times New Roman" w:hAnsi="Times New Roman" w:cs="Times New Roman"/>
          <w:sz w:val="24"/>
          <w:szCs w:val="24"/>
        </w:rPr>
        <w:t xml:space="preserve"> si inserisce e individua le tracce lasciate dalla trattatistica attoriale precedente. </w:t>
      </w:r>
    </w:p>
    <w:p w14:paraId="6E944E85" w14:textId="77777777" w:rsidR="00971420" w:rsidRDefault="00971420" w:rsidP="00AF6C40">
      <w:pPr>
        <w:spacing w:after="0" w:line="360" w:lineRule="auto"/>
        <w:jc w:val="both"/>
        <w:rPr>
          <w:rFonts w:ascii="Times New Roman" w:hAnsi="Times New Roman" w:cs="Times New Roman"/>
          <w:sz w:val="24"/>
          <w:szCs w:val="24"/>
        </w:rPr>
      </w:pPr>
    </w:p>
    <w:p w14:paraId="4A9526C6" w14:textId="77777777" w:rsidR="007657E4" w:rsidRDefault="007657E4" w:rsidP="00D92DF2">
      <w:pPr>
        <w:spacing w:after="0" w:line="360" w:lineRule="auto"/>
        <w:jc w:val="both"/>
        <w:rPr>
          <w:rFonts w:ascii="Times New Roman" w:hAnsi="Times New Roman" w:cs="Times New Roman"/>
          <w:sz w:val="24"/>
          <w:szCs w:val="24"/>
        </w:rPr>
      </w:pPr>
    </w:p>
    <w:p w14:paraId="56FD477B" w14:textId="77777777" w:rsidR="008E6C45" w:rsidRDefault="008E6C45" w:rsidP="00AF6C40">
      <w:pPr>
        <w:spacing w:after="0" w:line="360" w:lineRule="auto"/>
        <w:jc w:val="both"/>
        <w:rPr>
          <w:rFonts w:ascii="Times New Roman" w:hAnsi="Times New Roman" w:cs="Times New Roman"/>
          <w:b/>
          <w:sz w:val="28"/>
          <w:szCs w:val="28"/>
        </w:rPr>
      </w:pPr>
    </w:p>
    <w:p w14:paraId="4DAC1372" w14:textId="77777777" w:rsidR="00D92DF2" w:rsidRPr="007657E4" w:rsidRDefault="007657E4" w:rsidP="00AF6C40">
      <w:pPr>
        <w:spacing w:after="0" w:line="360" w:lineRule="auto"/>
        <w:jc w:val="both"/>
        <w:rPr>
          <w:rFonts w:ascii="Times New Roman" w:hAnsi="Times New Roman" w:cs="Times New Roman"/>
          <w:b/>
          <w:sz w:val="28"/>
          <w:szCs w:val="28"/>
        </w:rPr>
      </w:pPr>
      <w:r w:rsidRPr="007657E4">
        <w:rPr>
          <w:rFonts w:ascii="Times New Roman" w:hAnsi="Times New Roman" w:cs="Times New Roman"/>
          <w:b/>
          <w:sz w:val="28"/>
          <w:szCs w:val="28"/>
        </w:rPr>
        <w:t xml:space="preserve">Tra i fuochi della rivoluzione e la </w:t>
      </w:r>
      <w:r w:rsidRPr="007657E4">
        <w:rPr>
          <w:rFonts w:ascii="Times New Roman" w:hAnsi="Times New Roman" w:cs="Times New Roman"/>
          <w:b/>
          <w:i/>
          <w:sz w:val="28"/>
          <w:szCs w:val="28"/>
        </w:rPr>
        <w:t>querelle</w:t>
      </w:r>
      <w:r w:rsidRPr="007657E4">
        <w:rPr>
          <w:rFonts w:ascii="Times New Roman" w:hAnsi="Times New Roman" w:cs="Times New Roman"/>
          <w:b/>
          <w:sz w:val="28"/>
          <w:szCs w:val="28"/>
        </w:rPr>
        <w:t xml:space="preserve"> classico-romantica</w:t>
      </w:r>
    </w:p>
    <w:p w14:paraId="5D72ED7B" w14:textId="77777777" w:rsidR="00510876" w:rsidRDefault="00510876" w:rsidP="00AF6C40">
      <w:pPr>
        <w:spacing w:after="0" w:line="360" w:lineRule="auto"/>
        <w:jc w:val="both"/>
        <w:rPr>
          <w:rFonts w:ascii="Times New Roman" w:hAnsi="Times New Roman" w:cs="Times New Roman"/>
          <w:sz w:val="24"/>
          <w:szCs w:val="24"/>
        </w:rPr>
      </w:pPr>
    </w:p>
    <w:p w14:paraId="1D0D6532" w14:textId="69CB7073" w:rsidR="006B6059" w:rsidRDefault="00901CDD" w:rsidP="00AF6C40">
      <w:pPr>
        <w:pStyle w:val="Textbody"/>
        <w:spacing w:after="0" w:line="360" w:lineRule="auto"/>
        <w:jc w:val="both"/>
        <w:rPr>
          <w:rFonts w:ascii="Times New Roman" w:hAnsi="Times New Roman"/>
        </w:rPr>
      </w:pPr>
      <w:r>
        <w:rPr>
          <w:rFonts w:ascii="Times New Roman" w:hAnsi="Times New Roman" w:cs="Times New Roman"/>
        </w:rPr>
        <w:t xml:space="preserve">Salfi </w:t>
      </w:r>
      <w:r w:rsidRPr="003B25E8">
        <w:rPr>
          <w:rFonts w:ascii="Times New Roman" w:hAnsi="Times New Roman" w:cs="Times New Roman"/>
        </w:rPr>
        <w:t>accorre</w:t>
      </w:r>
      <w:r>
        <w:rPr>
          <w:rFonts w:ascii="Times New Roman" w:hAnsi="Times New Roman" w:cs="Times New Roman"/>
        </w:rPr>
        <w:t>va</w:t>
      </w:r>
      <w:r w:rsidRPr="003B25E8">
        <w:rPr>
          <w:rFonts w:ascii="Times New Roman" w:hAnsi="Times New Roman" w:cs="Times New Roman"/>
        </w:rPr>
        <w:t xml:space="preserve"> a Milano</w:t>
      </w:r>
      <w:r w:rsidR="00133936">
        <w:rPr>
          <w:rFonts w:ascii="Times New Roman" w:hAnsi="Times New Roman" w:cs="Times New Roman"/>
        </w:rPr>
        <w:t xml:space="preserve"> nel 1796,</w:t>
      </w:r>
      <w:r w:rsidRPr="003B25E8">
        <w:rPr>
          <w:rFonts w:ascii="Times New Roman" w:hAnsi="Times New Roman" w:cs="Times New Roman"/>
        </w:rPr>
        <w:t xml:space="preserve"> in seguito </w:t>
      </w:r>
      <w:r w:rsidRPr="003B25E8">
        <w:rPr>
          <w:rFonts w:ascii="Times New Roman" w:hAnsi="Times New Roman"/>
        </w:rPr>
        <w:t>all’occupazione della città da parte dei francesi,</w:t>
      </w:r>
      <w:r w:rsidR="002A082D">
        <w:rPr>
          <w:rFonts w:ascii="Times New Roman" w:hAnsi="Times New Roman"/>
        </w:rPr>
        <w:t xml:space="preserve"> anche lui,</w:t>
      </w:r>
      <w:r w:rsidRPr="003B25E8">
        <w:rPr>
          <w:rFonts w:ascii="Times New Roman" w:hAnsi="Times New Roman"/>
        </w:rPr>
        <w:t xml:space="preserve"> come molti altri esuli meridionali</w:t>
      </w:r>
      <w:r w:rsidR="002A082D">
        <w:rPr>
          <w:rFonts w:ascii="Times New Roman" w:hAnsi="Times New Roman"/>
        </w:rPr>
        <w:t>,</w:t>
      </w:r>
      <w:r w:rsidRPr="003B25E8">
        <w:rPr>
          <w:rFonts w:ascii="Times New Roman" w:hAnsi="Times New Roman"/>
        </w:rPr>
        <w:t xml:space="preserve"> infiammat</w:t>
      </w:r>
      <w:r w:rsidR="002A082D">
        <w:rPr>
          <w:rFonts w:ascii="Times New Roman" w:hAnsi="Times New Roman"/>
        </w:rPr>
        <w:t>o</w:t>
      </w:r>
      <w:r w:rsidRPr="003B25E8">
        <w:rPr>
          <w:rFonts w:ascii="Times New Roman" w:hAnsi="Times New Roman"/>
        </w:rPr>
        <w:t xml:space="preserve"> dagli ideali rivoluzionari.</w:t>
      </w:r>
      <w:r w:rsidRPr="003B25E8">
        <w:rPr>
          <w:rStyle w:val="Appelnotedebasdep"/>
          <w:rFonts w:ascii="Times New Roman" w:hAnsi="Times New Roman"/>
        </w:rPr>
        <w:footnoteReference w:id="19"/>
      </w:r>
      <w:r w:rsidRPr="003B25E8">
        <w:rPr>
          <w:rFonts w:ascii="Times New Roman" w:hAnsi="Times New Roman"/>
        </w:rPr>
        <w:t xml:space="preserve"> L’imperativo dell’epoca tra i giacobini era quello dell’Istruzione pubblica,</w:t>
      </w:r>
      <w:r w:rsidRPr="003B25E8">
        <w:rPr>
          <w:rStyle w:val="Appelnotedebasdep"/>
          <w:rFonts w:ascii="Times New Roman" w:hAnsi="Times New Roman"/>
        </w:rPr>
        <w:footnoteReference w:id="20"/>
      </w:r>
      <w:r w:rsidRPr="003B25E8">
        <w:rPr>
          <w:rFonts w:ascii="Times New Roman" w:hAnsi="Times New Roman"/>
        </w:rPr>
        <w:t xml:space="preserve"> ed è in questo orizzonte che si situava il teatro. I rischi derivanti da una rivoluzione troppo impetuosa, come lo era stata quella francese, degenerata nel Terrore, facevano optare per il gradualismo: la trasformazione sarebbe arrivata lentamente, e un passo decisivo era quello dell’istruzione delle masse. Così Matteo Galdi nel </w:t>
      </w:r>
      <w:r w:rsidRPr="003B25E8">
        <w:rPr>
          <w:rFonts w:ascii="Times New Roman" w:hAnsi="Times New Roman"/>
          <w:i/>
        </w:rPr>
        <w:t>Giornale de’ patrioti d’Italia</w:t>
      </w:r>
      <w:r w:rsidRPr="003B25E8">
        <w:rPr>
          <w:rFonts w:ascii="Times New Roman" w:hAnsi="Times New Roman"/>
        </w:rPr>
        <w:t xml:space="preserve">, della cui redazione faceva parte anche Salfi, all’interno dell’articolo </w:t>
      </w:r>
      <w:r w:rsidRPr="003B25E8">
        <w:rPr>
          <w:rFonts w:ascii="Times New Roman" w:hAnsi="Times New Roman"/>
          <w:i/>
        </w:rPr>
        <w:t>Idea</w:t>
      </w:r>
      <w:r w:rsidRPr="003B25E8">
        <w:rPr>
          <w:rFonts w:ascii="Times New Roman" w:hAnsi="Times New Roman"/>
        </w:rPr>
        <w:t xml:space="preserve"> </w:t>
      </w:r>
      <w:r w:rsidRPr="003B25E8">
        <w:rPr>
          <w:rFonts w:ascii="Times New Roman" w:hAnsi="Times New Roman"/>
          <w:i/>
        </w:rPr>
        <w:t>delle rivoluzioni</w:t>
      </w:r>
      <w:r w:rsidRPr="003B25E8">
        <w:rPr>
          <w:rFonts w:ascii="Times New Roman" w:hAnsi="Times New Roman"/>
        </w:rPr>
        <w:t xml:space="preserve"> constata</w:t>
      </w:r>
      <w:r w:rsidR="00D12814">
        <w:rPr>
          <w:rFonts w:ascii="Times New Roman" w:hAnsi="Times New Roman"/>
        </w:rPr>
        <w:t>va</w:t>
      </w:r>
      <w:r w:rsidRPr="003B25E8">
        <w:rPr>
          <w:rFonts w:ascii="Times New Roman" w:hAnsi="Times New Roman"/>
        </w:rPr>
        <w:t xml:space="preserve"> il fallimento di rivoluzioni mosse dalla precipitazione, come quella dei Gracchi o quella francese, </w:t>
      </w:r>
      <w:r w:rsidR="00D12814">
        <w:rPr>
          <w:rFonts w:ascii="Times New Roman" w:hAnsi="Times New Roman"/>
        </w:rPr>
        <w:t>affermando</w:t>
      </w:r>
      <w:r w:rsidR="00B6097C">
        <w:rPr>
          <w:rFonts w:ascii="Times New Roman" w:hAnsi="Times New Roman"/>
        </w:rPr>
        <w:t>: «</w:t>
      </w:r>
      <w:r w:rsidRPr="003B25E8">
        <w:rPr>
          <w:rFonts w:ascii="Times New Roman" w:hAnsi="Times New Roman"/>
        </w:rPr>
        <w:t>Dunque bisogna che le rivoluzioni si facciano placidamente e con l’ordine della natura</w:t>
      </w:r>
      <w:r w:rsidR="00B6097C">
        <w:rPr>
          <w:rFonts w:ascii="Times New Roman" w:hAnsi="Times New Roman"/>
        </w:rPr>
        <w:t>»</w:t>
      </w:r>
      <w:r w:rsidRPr="003B25E8">
        <w:rPr>
          <w:rFonts w:ascii="Times New Roman" w:hAnsi="Times New Roman"/>
        </w:rPr>
        <w:t>.</w:t>
      </w:r>
      <w:r w:rsidRPr="003B25E8">
        <w:rPr>
          <w:rStyle w:val="Appelnotedebasdep"/>
          <w:rFonts w:ascii="Times New Roman" w:hAnsi="Times New Roman"/>
        </w:rPr>
        <w:footnoteReference w:id="21"/>
      </w:r>
      <w:r w:rsidRPr="003B25E8">
        <w:rPr>
          <w:rFonts w:ascii="Times New Roman" w:hAnsi="Times New Roman"/>
        </w:rPr>
        <w:t xml:space="preserve"> </w:t>
      </w:r>
      <w:r w:rsidR="006B6059">
        <w:rPr>
          <w:rFonts w:ascii="Times New Roman" w:hAnsi="Times New Roman"/>
        </w:rPr>
        <w:t>Come fa notare Paul Hazard, è con la fondazione di una società drammatica all’interno della sala del collegio Longoni che il teatro repubblicano viene esportato in Italia.</w:t>
      </w:r>
      <w:r w:rsidR="006B6059" w:rsidRPr="00733BF4">
        <w:rPr>
          <w:rStyle w:val="Appelnotedebasdep"/>
          <w:rFonts w:ascii="Times New Roman" w:hAnsi="Times New Roman"/>
        </w:rPr>
        <w:footnoteReference w:id="22"/>
      </w:r>
      <w:r w:rsidR="006B6059">
        <w:rPr>
          <w:rFonts w:ascii="Times New Roman" w:hAnsi="Times New Roman"/>
        </w:rPr>
        <w:t xml:space="preserve"> A Milano si istituirà un concorso per la riforma dell’impianto teatrale, che darà luogo a tre bandi, il primo dei quali il 29 ottobre 1797, con vittoria finale di Luigi Gori. </w:t>
      </w:r>
    </w:p>
    <w:p w14:paraId="25EFFD04" w14:textId="73198C2C" w:rsidR="00AF6C40" w:rsidRDefault="004622E4" w:rsidP="00AF6C40">
      <w:pPr>
        <w:pStyle w:val="Textbody"/>
        <w:spacing w:after="0" w:line="360" w:lineRule="auto"/>
        <w:jc w:val="both"/>
      </w:pPr>
      <w:r>
        <w:rPr>
          <w:rFonts w:ascii="Times New Roman" w:hAnsi="Times New Roman"/>
        </w:rPr>
        <w:t>A questo periodo risalgono de</w:t>
      </w:r>
      <w:r w:rsidR="00AF6C40">
        <w:rPr>
          <w:rFonts w:ascii="Times New Roman" w:hAnsi="Times New Roman"/>
        </w:rPr>
        <w:t>gli articoli</w:t>
      </w:r>
      <w:r>
        <w:rPr>
          <w:rFonts w:ascii="Times New Roman" w:hAnsi="Times New Roman"/>
        </w:rPr>
        <w:t xml:space="preserve"> di critica teatrale </w:t>
      </w:r>
      <w:r w:rsidR="00AF6C40">
        <w:rPr>
          <w:rFonts w:ascii="Times New Roman" w:hAnsi="Times New Roman"/>
        </w:rPr>
        <w:t xml:space="preserve">scritti da Salfi </w:t>
      </w:r>
      <w:r>
        <w:rPr>
          <w:rFonts w:ascii="Times New Roman" w:hAnsi="Times New Roman"/>
        </w:rPr>
        <w:t>per</w:t>
      </w:r>
      <w:r w:rsidR="00AF6C40">
        <w:rPr>
          <w:rFonts w:ascii="Times New Roman" w:hAnsi="Times New Roman"/>
        </w:rPr>
        <w:t xml:space="preserve"> il </w:t>
      </w:r>
      <w:r w:rsidR="00AF6C40">
        <w:rPr>
          <w:rFonts w:ascii="Times New Roman" w:hAnsi="Times New Roman"/>
          <w:i/>
          <w:iCs/>
        </w:rPr>
        <w:t>Termometro politico della Lombardia</w:t>
      </w:r>
      <w:r w:rsidR="00AF6C40" w:rsidRPr="00715353">
        <w:rPr>
          <w:rStyle w:val="Appelnotedebasdep"/>
          <w:rFonts w:ascii="Times New Roman" w:hAnsi="Times New Roman"/>
        </w:rPr>
        <w:footnoteReference w:id="23"/>
      </w:r>
      <w:r w:rsidR="00AF6C40">
        <w:rPr>
          <w:rFonts w:ascii="Times New Roman" w:hAnsi="Times New Roman"/>
        </w:rPr>
        <w:t xml:space="preserve"> di Carlo Salvador, uno dei giornali di maggior diffusione nel periodo giacobino, nato pe</w:t>
      </w:r>
      <w:r w:rsidR="00B6097C">
        <w:rPr>
          <w:rFonts w:ascii="Times New Roman" w:hAnsi="Times New Roman"/>
        </w:rPr>
        <w:t>r misurare i cambiamenti della «</w:t>
      </w:r>
      <w:r w:rsidR="00AF6C40">
        <w:rPr>
          <w:rFonts w:ascii="Times New Roman" w:hAnsi="Times New Roman"/>
        </w:rPr>
        <w:t xml:space="preserve">nuova atmosfera politica, nel cui seno fermenta </w:t>
      </w:r>
      <w:r w:rsidR="00B6097C">
        <w:rPr>
          <w:rFonts w:ascii="Times New Roman" w:hAnsi="Times New Roman"/>
        </w:rPr>
        <w:t>il sacro cuore del patriottismo»</w:t>
      </w:r>
      <w:r w:rsidR="00AF6C40">
        <w:rPr>
          <w:rFonts w:ascii="Times New Roman" w:hAnsi="Times New Roman"/>
        </w:rPr>
        <w:t>.</w:t>
      </w:r>
      <w:r w:rsidR="00AF6C40" w:rsidRPr="00CE3EA1">
        <w:rPr>
          <w:rStyle w:val="Appelnotedebasdep"/>
          <w:rFonts w:ascii="Times New Roman" w:hAnsi="Times New Roman"/>
        </w:rPr>
        <w:footnoteReference w:id="24"/>
      </w:r>
      <w:r w:rsidR="00AF6C40">
        <w:rPr>
          <w:rFonts w:ascii="Times New Roman" w:hAnsi="Times New Roman"/>
        </w:rPr>
        <w:t xml:space="preserve"> </w:t>
      </w:r>
      <w:r>
        <w:rPr>
          <w:rFonts w:ascii="Times New Roman" w:hAnsi="Times New Roman"/>
        </w:rPr>
        <w:t xml:space="preserve">Dall’analisi di tali testi emerge l’interesse che Salfi nutriva per gli aspetti performativi del teatro, in particolare per la recitazione degli attori. </w:t>
      </w:r>
      <w:r w:rsidR="00AF6C40">
        <w:rPr>
          <w:rFonts w:ascii="Times New Roman" w:hAnsi="Times New Roman"/>
        </w:rPr>
        <w:t xml:space="preserve">Nel numero 10, datato 8 termidoro IV repub. (martedì 26 luglio 1796), Salfi aveva formulato tredici norme per la </w:t>
      </w:r>
      <w:r w:rsidR="00AF6C40">
        <w:rPr>
          <w:rFonts w:ascii="Times New Roman" w:hAnsi="Times New Roman"/>
        </w:rPr>
        <w:lastRenderedPageBreak/>
        <w:t>costituzione di un Teatro nazionale. Egli insiste sul ruolo pedagogico del teatro, destinato ad insinuare nel popolo l’amore per la libertà:</w:t>
      </w:r>
    </w:p>
    <w:p w14:paraId="02CA51BB" w14:textId="77777777" w:rsidR="00AF6C40" w:rsidRDefault="00AF6C40" w:rsidP="00AF6C40">
      <w:pPr>
        <w:pStyle w:val="Citation"/>
      </w:pPr>
      <w:r>
        <w:t>Or non vi è scuola più attiva ed efficace del teatro, la cui rivoluzione effettuerebbe il più presto possibile la compiuta rivoluzione del Popolo.</w:t>
      </w:r>
      <w:r w:rsidRPr="00CE3EA1">
        <w:rPr>
          <w:rStyle w:val="Appelnotedebasdep"/>
        </w:rPr>
        <w:footnoteReference w:id="25"/>
      </w:r>
    </w:p>
    <w:p w14:paraId="26AE2D28" w14:textId="46247039" w:rsidR="00AF6C40" w:rsidRDefault="00AF6C40" w:rsidP="00AF6C40">
      <w:pPr>
        <w:pStyle w:val="Textbody"/>
        <w:spacing w:after="0" w:line="360" w:lineRule="auto"/>
        <w:jc w:val="both"/>
        <w:rPr>
          <w:rFonts w:ascii="Times New Roman" w:hAnsi="Times New Roman"/>
        </w:rPr>
      </w:pPr>
      <w:r>
        <w:rPr>
          <w:rFonts w:ascii="Times New Roman" w:hAnsi="Times New Roman"/>
        </w:rPr>
        <w:t>In particolare, a proposi</w:t>
      </w:r>
      <w:r w:rsidR="00B6097C">
        <w:rPr>
          <w:rFonts w:ascii="Times New Roman" w:hAnsi="Times New Roman"/>
        </w:rPr>
        <w:t>to del genere tragico, scrive: «</w:t>
      </w:r>
      <w:r>
        <w:rPr>
          <w:rFonts w:ascii="Times New Roman" w:hAnsi="Times New Roman"/>
        </w:rPr>
        <w:t>L’oggetto della tragedia è l’interesse politico delle nazioni e quindi la loro indipendenza e l’odio de’ tiranni</w:t>
      </w:r>
      <w:r w:rsidR="00B6097C">
        <w:rPr>
          <w:rFonts w:ascii="Times New Roman" w:hAnsi="Times New Roman"/>
        </w:rPr>
        <w:t>»</w:t>
      </w:r>
      <w:r>
        <w:rPr>
          <w:rFonts w:ascii="Times New Roman" w:hAnsi="Times New Roman"/>
        </w:rPr>
        <w:t>.</w:t>
      </w:r>
      <w:r w:rsidRPr="00CE3EA1">
        <w:rPr>
          <w:rStyle w:val="Appelnotedebasdep"/>
          <w:rFonts w:ascii="Times New Roman" w:hAnsi="Times New Roman"/>
        </w:rPr>
        <w:footnoteReference w:id="26"/>
      </w:r>
      <w:r>
        <w:rPr>
          <w:rFonts w:ascii="Times New Roman" w:hAnsi="Times New Roman"/>
        </w:rPr>
        <w:t xml:space="preserve">  Salfi, come l’Alfieri del </w:t>
      </w:r>
      <w:r>
        <w:rPr>
          <w:rFonts w:ascii="Times New Roman" w:hAnsi="Times New Roman"/>
          <w:i/>
        </w:rPr>
        <w:t>Parere sull’arte comica in Italia</w:t>
      </w:r>
      <w:r>
        <w:rPr>
          <w:rFonts w:ascii="Times New Roman" w:hAnsi="Times New Roman"/>
        </w:rPr>
        <w:t>, lamenta l’assenza di attori istruiti nell’arte della declamazione, e sostiene</w:t>
      </w:r>
      <w:r w:rsidR="00B6097C">
        <w:rPr>
          <w:rFonts w:ascii="Times New Roman" w:hAnsi="Times New Roman"/>
        </w:rPr>
        <w:t xml:space="preserve"> dunque la necessità di creare «</w:t>
      </w:r>
      <w:r>
        <w:rPr>
          <w:rFonts w:ascii="Times New Roman" w:hAnsi="Times New Roman"/>
        </w:rPr>
        <w:t>un’</w:t>
      </w:r>
      <w:r>
        <w:rPr>
          <w:rFonts w:ascii="Times New Roman" w:hAnsi="Times New Roman"/>
          <w:i/>
          <w:iCs/>
        </w:rPr>
        <w:t>accademia del</w:t>
      </w:r>
      <w:r>
        <w:rPr>
          <w:rFonts w:ascii="Times New Roman" w:hAnsi="Times New Roman"/>
        </w:rPr>
        <w:t xml:space="preserve"> </w:t>
      </w:r>
      <w:r>
        <w:rPr>
          <w:rFonts w:ascii="Times New Roman" w:hAnsi="Times New Roman"/>
          <w:i/>
          <w:iCs/>
        </w:rPr>
        <w:t>teatro nazionale</w:t>
      </w:r>
      <w:r w:rsidR="00B6097C">
        <w:rPr>
          <w:rFonts w:ascii="Times New Roman" w:hAnsi="Times New Roman"/>
        </w:rPr>
        <w:t>».</w:t>
      </w:r>
      <w:r w:rsidRPr="00CE3EA1">
        <w:rPr>
          <w:rStyle w:val="Appelnotedebasdep"/>
          <w:rFonts w:ascii="Times New Roman" w:hAnsi="Times New Roman"/>
        </w:rPr>
        <w:footnoteReference w:id="27"/>
      </w:r>
      <w:r>
        <w:rPr>
          <w:rFonts w:ascii="Times New Roman" w:hAnsi="Times New Roman"/>
        </w:rPr>
        <w:t xml:space="preserve"> Riprende poi il luogo comune plurisecolare dell’assenza di moralità dell’attore, che aveva assunto particolare rilievo nei progetti di riforma arcadica del teatro, fattore che condiziona l’opinione pubblica sull’evento teatrale, relegato a puro svago che induce al vizio e alla perdizione. Per questa ragione, in una prima fase Salfi ipotizza possano salire sulle scene attori dilettanti, dotati tuttavia di pregi morali e devozione alla Patria.</w:t>
      </w:r>
      <w:r w:rsidRPr="00CE3EA1">
        <w:rPr>
          <w:rStyle w:val="Appelnotedebasdep"/>
          <w:rFonts w:ascii="Times New Roman" w:hAnsi="Times New Roman"/>
        </w:rPr>
        <w:footnoteReference w:id="28"/>
      </w:r>
      <w:r>
        <w:rPr>
          <w:rFonts w:ascii="Times New Roman" w:hAnsi="Times New Roman"/>
        </w:rPr>
        <w:t xml:space="preserve"> L’interscambio tra l’orizzonte dei dilettanti e l’orizzonte dei letterati si era rivelato un terreno fertile per la sperimentazione di una riforma del tragico già a partire dal secolo precedente: basti pensare al circolo di nobili bolognesi radunati attorno alla figura del marchese Orsi.</w:t>
      </w:r>
      <w:r>
        <w:rPr>
          <w:rStyle w:val="Appelnotedebasdep"/>
          <w:rFonts w:ascii="Times New Roman" w:hAnsi="Times New Roman"/>
        </w:rPr>
        <w:footnoteReference w:id="29"/>
      </w:r>
      <w:r>
        <w:rPr>
          <w:rFonts w:ascii="Times New Roman" w:hAnsi="Times New Roman"/>
        </w:rPr>
        <w:t xml:space="preserve"> Il teatro giacobino estremizza questa pratica, assegnandole un valore politico.</w:t>
      </w:r>
      <w:r>
        <w:rPr>
          <w:rStyle w:val="Appelnotedebasdep"/>
          <w:rFonts w:ascii="Times New Roman" w:hAnsi="Times New Roman"/>
        </w:rPr>
        <w:footnoteReference w:id="30"/>
      </w:r>
    </w:p>
    <w:p w14:paraId="0307102F" w14:textId="195E2CFE" w:rsidR="00AF6C40" w:rsidRDefault="00AF6C40" w:rsidP="00AF6C40">
      <w:pPr>
        <w:pStyle w:val="Textbody"/>
        <w:spacing w:after="0" w:line="360" w:lineRule="auto"/>
        <w:jc w:val="both"/>
      </w:pPr>
      <w:r>
        <w:rPr>
          <w:rFonts w:ascii="Times New Roman" w:hAnsi="Times New Roman"/>
        </w:rPr>
        <w:t xml:space="preserve">L’articolo </w:t>
      </w:r>
      <w:r>
        <w:rPr>
          <w:rFonts w:ascii="Times New Roman" w:hAnsi="Times New Roman"/>
          <w:i/>
          <w:iCs/>
        </w:rPr>
        <w:t xml:space="preserve">Declamazione tragica </w:t>
      </w:r>
      <w:r>
        <w:rPr>
          <w:rFonts w:ascii="Times New Roman" w:hAnsi="Times New Roman"/>
          <w:iCs/>
        </w:rPr>
        <w:t xml:space="preserve">del 20 agosto 1796 consiste invece in </w:t>
      </w:r>
      <w:r>
        <w:rPr>
          <w:rFonts w:ascii="Times New Roman" w:hAnsi="Times New Roman"/>
        </w:rPr>
        <w:t>una recensione d</w:t>
      </w:r>
      <w:r w:rsidR="0035358C">
        <w:rPr>
          <w:rFonts w:ascii="Times New Roman" w:hAnsi="Times New Roman"/>
        </w:rPr>
        <w:t xml:space="preserve">i una rappresentazione del </w:t>
      </w:r>
      <w:r>
        <w:rPr>
          <w:rFonts w:ascii="Times New Roman" w:hAnsi="Times New Roman"/>
          <w:i/>
          <w:iCs/>
        </w:rPr>
        <w:t xml:space="preserve">Bruto I </w:t>
      </w:r>
      <w:r>
        <w:rPr>
          <w:rFonts w:ascii="Times New Roman" w:hAnsi="Times New Roman"/>
        </w:rPr>
        <w:t xml:space="preserve">di Alfieri, </w:t>
      </w:r>
      <w:r w:rsidR="0035358C">
        <w:rPr>
          <w:rFonts w:ascii="Times New Roman" w:hAnsi="Times New Roman"/>
        </w:rPr>
        <w:t>allestita a Milano</w:t>
      </w:r>
      <w:r>
        <w:rPr>
          <w:rFonts w:ascii="Times New Roman" w:hAnsi="Times New Roman"/>
        </w:rPr>
        <w:t xml:space="preserve"> da una </w:t>
      </w:r>
      <w:r w:rsidRPr="00D12814">
        <w:rPr>
          <w:rFonts w:ascii="Times New Roman" w:hAnsi="Times New Roman"/>
          <w:i/>
        </w:rPr>
        <w:t>tr</w:t>
      </w:r>
      <w:r w:rsidR="00D12814" w:rsidRPr="00D12814">
        <w:rPr>
          <w:rFonts w:ascii="Times New Roman" w:hAnsi="Times New Roman"/>
          <w:i/>
        </w:rPr>
        <w:t>oupe</w:t>
      </w:r>
      <w:r>
        <w:rPr>
          <w:rFonts w:ascii="Times New Roman" w:hAnsi="Times New Roman"/>
        </w:rPr>
        <w:t xml:space="preserve"> di dilettanti patrioti nella Sala dei </w:t>
      </w:r>
      <w:r w:rsidR="00D12814">
        <w:rPr>
          <w:rFonts w:ascii="Times New Roman" w:hAnsi="Times New Roman"/>
        </w:rPr>
        <w:t>N</w:t>
      </w:r>
      <w:r>
        <w:rPr>
          <w:rFonts w:ascii="Times New Roman" w:hAnsi="Times New Roman"/>
        </w:rPr>
        <w:t>obili. Anche in questa sede il recensore si sofferma sulla prostituzione</w:t>
      </w:r>
      <w:r w:rsidR="00B6097C">
        <w:rPr>
          <w:rFonts w:ascii="Times New Roman" w:hAnsi="Times New Roman"/>
        </w:rPr>
        <w:t xml:space="preserve"> delle scene italiane dominate «</w:t>
      </w:r>
      <w:r>
        <w:rPr>
          <w:rFonts w:ascii="Times New Roman" w:hAnsi="Times New Roman"/>
        </w:rPr>
        <w:t>[…] da persone ignoranti, presuntuose, ridicole ec. quali sono coloro che compongono le ord</w:t>
      </w:r>
      <w:r w:rsidR="00B6097C">
        <w:rPr>
          <w:rFonts w:ascii="Times New Roman" w:hAnsi="Times New Roman"/>
        </w:rPr>
        <w:t>inarie truppe o greggie comiche»</w:t>
      </w:r>
      <w:r>
        <w:rPr>
          <w:rFonts w:ascii="Times New Roman" w:hAnsi="Times New Roman"/>
        </w:rPr>
        <w:t>.</w:t>
      </w:r>
      <w:r w:rsidRPr="00CE3EA1">
        <w:rPr>
          <w:rStyle w:val="Appelnotedebasdep"/>
          <w:rFonts w:ascii="Times New Roman" w:hAnsi="Times New Roman"/>
        </w:rPr>
        <w:footnoteReference w:id="31"/>
      </w:r>
      <w:r>
        <w:rPr>
          <w:rFonts w:ascii="Times New Roman" w:hAnsi="Times New Roman"/>
        </w:rPr>
        <w:t xml:space="preserve"> Loda dunque il calore e la passione che un gruppo di non professionisti ha saputo trasmettere agli spettatori. Sul finale dell’articolo fornisce dei consigli tecnici agli attori per la rappresentazione delle tragedie alfieriane, che alludono in germe a quanto Salfi teorizzerà nel trattato:</w:t>
      </w:r>
    </w:p>
    <w:p w14:paraId="41048B7A" w14:textId="77777777" w:rsidR="00AF6C40" w:rsidRDefault="00AF6C40" w:rsidP="00AF6C40">
      <w:pPr>
        <w:pStyle w:val="Citation"/>
      </w:pPr>
      <w:r>
        <w:lastRenderedPageBreak/>
        <w:t>Non sempre si richiede lo stesso movimento di voce e di gesto nel progredire un monologo, un dialogo, una qualunque ripresa. Di quanto effetto sarebbero talvolta alcuni riposi opportuni ed espressivi? Si eviti specialmente la troppa nojosa cadenza de’ versi, senza affatto smarrirne il ripieno e l’armonia...</w:t>
      </w:r>
      <w:r w:rsidRPr="00CE3EA1">
        <w:rPr>
          <w:rStyle w:val="Appelnotedebasdep"/>
        </w:rPr>
        <w:footnoteReference w:id="32"/>
      </w:r>
    </w:p>
    <w:p w14:paraId="6667AE32" w14:textId="77777777" w:rsidR="00AF6C40" w:rsidRDefault="00A23340" w:rsidP="00AF6C40">
      <w:pPr>
        <w:pStyle w:val="Textbody"/>
        <w:spacing w:after="0" w:line="360" w:lineRule="auto"/>
        <w:jc w:val="both"/>
        <w:rPr>
          <w:rFonts w:ascii="Times New Roman" w:hAnsi="Times New Roman"/>
        </w:rPr>
      </w:pPr>
      <w:r>
        <w:rPr>
          <w:rFonts w:ascii="Times New Roman" w:hAnsi="Times New Roman"/>
        </w:rPr>
        <w:t xml:space="preserve">All’interno dell’articolo </w:t>
      </w:r>
      <w:r w:rsidR="00AF6C40" w:rsidRPr="001D7FB0">
        <w:rPr>
          <w:rFonts w:ascii="Times New Roman" w:hAnsi="Times New Roman"/>
          <w:i/>
        </w:rPr>
        <w:t>Teatro</w:t>
      </w:r>
      <w:r w:rsidR="00AF6C40">
        <w:rPr>
          <w:rFonts w:ascii="Times New Roman" w:hAnsi="Times New Roman"/>
        </w:rPr>
        <w:t>, datato 15 novembre 1796, in cui si sottolinea la rapidità e l’efficacia con le quali la rappresentazione scenica trasmette dei valori al</w:t>
      </w:r>
      <w:r w:rsidR="00AF6C40" w:rsidRPr="00B9724C">
        <w:rPr>
          <w:rFonts w:ascii="Times New Roman" w:hAnsi="Times New Roman"/>
          <w:i/>
        </w:rPr>
        <w:t xml:space="preserve"> parterre</w:t>
      </w:r>
      <w:r>
        <w:rPr>
          <w:rFonts w:ascii="Times New Roman" w:hAnsi="Times New Roman"/>
        </w:rPr>
        <w:t>,</w:t>
      </w:r>
      <w:r w:rsidR="00AF6C40">
        <w:rPr>
          <w:rFonts w:ascii="Times New Roman" w:hAnsi="Times New Roman"/>
        </w:rPr>
        <w:t xml:space="preserve"> Salfi </w:t>
      </w:r>
      <w:r>
        <w:rPr>
          <w:rFonts w:ascii="Times New Roman" w:hAnsi="Times New Roman"/>
        </w:rPr>
        <w:t xml:space="preserve">propone </w:t>
      </w:r>
      <w:r w:rsidR="00AF6C40">
        <w:rPr>
          <w:rFonts w:ascii="Times New Roman" w:hAnsi="Times New Roman"/>
        </w:rPr>
        <w:t>un piano di costituzione di un teatro nazionale articolato in diciassette punti. Egli si sofferma sulla necessità di retribuire degnamente gli attori per ovviare all’alone di disprezzo che avvolge i mestieranti di questo settore (si veda il punto 4). Il desiderio di partecipazione popolare è alla base del punto 10, nel quale si afferma:</w:t>
      </w:r>
    </w:p>
    <w:p w14:paraId="3292B411" w14:textId="77777777" w:rsidR="00AF6C40" w:rsidRDefault="00AF6C40" w:rsidP="00AF6C40">
      <w:pPr>
        <w:pStyle w:val="Citation"/>
      </w:pPr>
      <w:r>
        <w:t>Montato il teatro nazionale su questi principj, si dee diminuire il prezzo, il più ch’è possibile, degli spettatori, perché se ne agevoli il concorso.</w:t>
      </w:r>
      <w:r w:rsidRPr="00CE3EA1">
        <w:rPr>
          <w:rStyle w:val="Appelnotedebasdep"/>
        </w:rPr>
        <w:footnoteReference w:id="33"/>
      </w:r>
    </w:p>
    <w:p w14:paraId="4112CC56" w14:textId="77777777" w:rsidR="00AF6C40" w:rsidRDefault="00AF6C40" w:rsidP="00AF6C40">
      <w:pPr>
        <w:pStyle w:val="Textbody"/>
        <w:spacing w:after="0" w:line="360" w:lineRule="auto"/>
        <w:jc w:val="both"/>
        <w:rPr>
          <w:rFonts w:ascii="Times New Roman" w:hAnsi="Times New Roman"/>
        </w:rPr>
      </w:pPr>
      <w:r>
        <w:rPr>
          <w:rFonts w:ascii="Times New Roman" w:hAnsi="Times New Roman"/>
        </w:rPr>
        <w:t>Sempre per incentivare il concorso universale, nel punto 11 si formula la possibilità di fare come ad Atene, dove si offrivano rappresentazioni al popolo, predisponendo almeno ogni dieci giorni uno spettacolo gratuito. In generale, l’intenzione che guida le proposte è quella di sottrarre il teatro all’interesse dei privati per ridonarlo al pubblico, e dunque di ottenere finanziamenti statali che conced</w:t>
      </w:r>
      <w:r w:rsidR="0035358C">
        <w:rPr>
          <w:rFonts w:ascii="Times New Roman" w:hAnsi="Times New Roman"/>
        </w:rPr>
        <w:t>essero</w:t>
      </w:r>
      <w:r>
        <w:rPr>
          <w:rFonts w:ascii="Times New Roman" w:hAnsi="Times New Roman"/>
        </w:rPr>
        <w:t xml:space="preserve"> una maggiore autonomia economica:</w:t>
      </w:r>
    </w:p>
    <w:p w14:paraId="0935E91F" w14:textId="77777777" w:rsidR="00AF6C40" w:rsidRDefault="00AF6C40" w:rsidP="00AF6C40">
      <w:pPr>
        <w:pStyle w:val="Citation"/>
      </w:pPr>
      <w:r>
        <w:t>Esistono fondi per delle università; n’esistono ancora ed infelicemente per delle istituzioni pregiudicevoli o pericolose: e perché non debbono esisterne per un teatro nazionale?</w:t>
      </w:r>
      <w:r w:rsidRPr="00CE3EA1">
        <w:rPr>
          <w:rStyle w:val="Appelnotedebasdep"/>
        </w:rPr>
        <w:footnoteReference w:id="34"/>
      </w:r>
    </w:p>
    <w:p w14:paraId="743CF09F" w14:textId="77777777" w:rsidR="00AF6C40" w:rsidRDefault="00AF6C40" w:rsidP="00AF6C40">
      <w:pPr>
        <w:pStyle w:val="Textbody"/>
        <w:spacing w:after="0" w:line="360" w:lineRule="auto"/>
        <w:jc w:val="both"/>
      </w:pPr>
      <w:r>
        <w:rPr>
          <w:rFonts w:ascii="Times New Roman" w:hAnsi="Times New Roman"/>
        </w:rPr>
        <w:t xml:space="preserve">In un articolo intitolato </w:t>
      </w:r>
      <w:r>
        <w:rPr>
          <w:rFonts w:ascii="Times New Roman" w:hAnsi="Times New Roman"/>
          <w:i/>
          <w:iCs/>
        </w:rPr>
        <w:t>Teatri</w:t>
      </w:r>
      <w:r>
        <w:rPr>
          <w:rFonts w:ascii="Times New Roman" w:hAnsi="Times New Roman"/>
        </w:rPr>
        <w:t xml:space="preserve"> il recensore, sempre identificabile </w:t>
      </w:r>
      <w:r w:rsidR="001F756E">
        <w:rPr>
          <w:rFonts w:ascii="Times New Roman" w:hAnsi="Times New Roman"/>
        </w:rPr>
        <w:t xml:space="preserve">con </w:t>
      </w:r>
      <w:r>
        <w:rPr>
          <w:rFonts w:ascii="Times New Roman" w:hAnsi="Times New Roman"/>
        </w:rPr>
        <w:t xml:space="preserve">la figura di Salfi, parla della rappresentazione della </w:t>
      </w:r>
      <w:r>
        <w:rPr>
          <w:rFonts w:ascii="Times New Roman" w:hAnsi="Times New Roman"/>
          <w:i/>
          <w:iCs/>
        </w:rPr>
        <w:t>Virginia</w:t>
      </w:r>
      <w:r>
        <w:rPr>
          <w:rFonts w:ascii="Times New Roman" w:hAnsi="Times New Roman"/>
        </w:rPr>
        <w:t xml:space="preserve"> alfieriana svoltasi nel </w:t>
      </w:r>
      <w:r w:rsidR="0035358C">
        <w:rPr>
          <w:rFonts w:ascii="Times New Roman" w:hAnsi="Times New Roman"/>
        </w:rPr>
        <w:t>T</w:t>
      </w:r>
      <w:r>
        <w:rPr>
          <w:rFonts w:ascii="Times New Roman" w:hAnsi="Times New Roman"/>
        </w:rPr>
        <w:t>eatro patriottico. L’interesse della critica risiede nell’attenzione prestata alla componente gestuale della declamazione degli interpreti:</w:t>
      </w:r>
    </w:p>
    <w:p w14:paraId="60E803F6" w14:textId="77777777" w:rsidR="00AF6C40" w:rsidRDefault="00AF6C40" w:rsidP="00AF6C40">
      <w:pPr>
        <w:pStyle w:val="Citation"/>
      </w:pPr>
      <w:r>
        <w:t>Pare che gli attori si sieno tutti chi più, chi meno imposta una legge di far rispondere a ciascuna parola un movimento di braccia e di gambe, che fa degli attori altrettanti energumeni o paralitici, cui spesso bisogna non guardare, per intendere più facilmente.</w:t>
      </w:r>
      <w:r w:rsidRPr="00CE3EA1">
        <w:rPr>
          <w:rStyle w:val="Appelnotedebasdep"/>
        </w:rPr>
        <w:footnoteReference w:id="35"/>
      </w:r>
    </w:p>
    <w:p w14:paraId="3FECEC7A" w14:textId="77777777" w:rsidR="00AF6C40" w:rsidRDefault="00AF6C40" w:rsidP="00AF6C40">
      <w:pPr>
        <w:pStyle w:val="Textbody"/>
        <w:spacing w:after="0" w:line="360" w:lineRule="auto"/>
        <w:jc w:val="both"/>
      </w:pPr>
      <w:r>
        <w:rPr>
          <w:rFonts w:ascii="Times New Roman" w:hAnsi="Times New Roman"/>
        </w:rPr>
        <w:t>Salfi contesta la meccanicità dei gesti, laddove questi potrebbero essere strumentali alla resa dei sentimenti più della parola</w:t>
      </w:r>
      <w:r w:rsidR="00D12814">
        <w:rPr>
          <w:rFonts w:ascii="Times New Roman" w:hAnsi="Times New Roman"/>
        </w:rPr>
        <w:t xml:space="preserve"> stessa</w:t>
      </w:r>
      <w:r>
        <w:rPr>
          <w:rFonts w:ascii="Times New Roman" w:hAnsi="Times New Roman"/>
        </w:rPr>
        <w:t>. Trascurando del tutto l’aspetto testuale, egli si sofferma sulla resa interpretativa, passando in lista i singoli personaggi.</w:t>
      </w:r>
      <w:r w:rsidRPr="00CE3EA1">
        <w:rPr>
          <w:rStyle w:val="Appelnotedebasdep"/>
          <w:rFonts w:ascii="Times New Roman" w:hAnsi="Times New Roman"/>
        </w:rPr>
        <w:footnoteReference w:id="36"/>
      </w:r>
      <w:r>
        <w:rPr>
          <w:rFonts w:ascii="Times New Roman" w:hAnsi="Times New Roman"/>
        </w:rPr>
        <w:t xml:space="preserve"> A proposito dell’interprete di Virginia ad esempio scrive:</w:t>
      </w:r>
    </w:p>
    <w:p w14:paraId="7F38E4AD" w14:textId="77777777" w:rsidR="00AF6C40" w:rsidRDefault="00AF6C40" w:rsidP="00AF6C40">
      <w:pPr>
        <w:pStyle w:val="Citation"/>
      </w:pPr>
      <w:r>
        <w:lastRenderedPageBreak/>
        <w:t>Qual effetto si sarebbe ottenuto, se non osando di alzare lo sguardo ad Appio, si fosse più manifestato il contrasto di un giustissimo risentimento e della natural verecondia!</w:t>
      </w:r>
      <w:r w:rsidRPr="00CE3EA1">
        <w:rPr>
          <w:rStyle w:val="Appelnotedebasdep"/>
        </w:rPr>
        <w:footnoteReference w:id="37"/>
      </w:r>
    </w:p>
    <w:p w14:paraId="44A9B151" w14:textId="77777777" w:rsidR="00AF6C40" w:rsidRDefault="00AF6C40" w:rsidP="00AF6C40">
      <w:pPr>
        <w:pStyle w:val="Textbody"/>
        <w:spacing w:after="0" w:line="360" w:lineRule="auto"/>
        <w:jc w:val="both"/>
        <w:rPr>
          <w:rFonts w:ascii="Times New Roman" w:hAnsi="Times New Roman"/>
        </w:rPr>
      </w:pPr>
      <w:r>
        <w:rPr>
          <w:rFonts w:ascii="Times New Roman" w:hAnsi="Times New Roman"/>
        </w:rPr>
        <w:t>Invece, per quanto riguarda l’interprete di Appio, lamenta l’assenza di gradualità nel manifestare la passione</w:t>
      </w:r>
      <w:r w:rsidR="00B85CD0">
        <w:rPr>
          <w:rFonts w:ascii="Times New Roman" w:hAnsi="Times New Roman"/>
        </w:rPr>
        <w:t xml:space="preserve">, </w:t>
      </w:r>
      <w:r w:rsidR="00D12814">
        <w:rPr>
          <w:rFonts w:ascii="Times New Roman" w:hAnsi="Times New Roman"/>
        </w:rPr>
        <w:t xml:space="preserve">tema </w:t>
      </w:r>
      <w:r w:rsidR="00B85CD0">
        <w:rPr>
          <w:rFonts w:ascii="Times New Roman" w:hAnsi="Times New Roman"/>
        </w:rPr>
        <w:t xml:space="preserve">che acquisterà notevole importanza nelle pagine del trattato, nel quale si sottolineerà la necessità di uno </w:t>
      </w:r>
      <w:r w:rsidR="00B85CD0" w:rsidRPr="00B85CD0">
        <w:rPr>
          <w:rFonts w:ascii="Times New Roman" w:hAnsi="Times New Roman"/>
          <w:i/>
        </w:rPr>
        <w:t>sviluppo progressivo del carattere</w:t>
      </w:r>
      <w:r w:rsidR="00B85CD0">
        <w:rPr>
          <w:rFonts w:ascii="Times New Roman" w:hAnsi="Times New Roman"/>
        </w:rPr>
        <w:t>.</w:t>
      </w:r>
    </w:p>
    <w:p w14:paraId="3D043CA1" w14:textId="77777777" w:rsidR="00A23340" w:rsidRDefault="004F6CCC" w:rsidP="00AF6C40">
      <w:pPr>
        <w:pStyle w:val="Textbody"/>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Occorre a questo punto domandarsi quanto del </w:t>
      </w:r>
      <w:r w:rsidRPr="004F6CCC">
        <w:rPr>
          <w:rFonts w:ascii="Times New Roman" w:hAnsi="Times New Roman" w:cs="Times New Roman"/>
          <w:i/>
          <w:color w:val="000000" w:themeColor="text1"/>
        </w:rPr>
        <w:t>Della declamazione</w:t>
      </w:r>
      <w:r>
        <w:rPr>
          <w:rFonts w:ascii="Times New Roman" w:hAnsi="Times New Roman" w:cs="Times New Roman"/>
          <w:color w:val="000000" w:themeColor="text1"/>
        </w:rPr>
        <w:t xml:space="preserve"> si mostrasse già in germe nell’attività svolta sulle colonne del </w:t>
      </w:r>
      <w:r w:rsidRPr="007B7848">
        <w:rPr>
          <w:rFonts w:ascii="Times New Roman" w:hAnsi="Times New Roman" w:cs="Times New Roman"/>
          <w:i/>
          <w:color w:val="000000" w:themeColor="text1"/>
        </w:rPr>
        <w:t>Termometro politico della Lombardia</w:t>
      </w:r>
      <w:r>
        <w:rPr>
          <w:rFonts w:ascii="Times New Roman" w:hAnsi="Times New Roman" w:cs="Times New Roman"/>
          <w:color w:val="000000" w:themeColor="text1"/>
        </w:rPr>
        <w:t>. In questo senso, la sezione che maggiormente risente di tali recensioni</w:t>
      </w:r>
      <w:r>
        <w:rPr>
          <w:rFonts w:ascii="Times New Roman" w:hAnsi="Times New Roman" w:cs="Times New Roman"/>
          <w:i/>
          <w:color w:val="000000" w:themeColor="text1"/>
        </w:rPr>
        <w:t xml:space="preserve"> </w:t>
      </w:r>
      <w:r>
        <w:rPr>
          <w:rFonts w:ascii="Times New Roman" w:hAnsi="Times New Roman" w:cs="Times New Roman"/>
          <w:color w:val="000000" w:themeColor="text1"/>
        </w:rPr>
        <w:t xml:space="preserve">coincide con parte finale del trattato, in cui si prospetta l’istituzione di una Scuola teatrale e di un’Accademia direttrice, più orientata dunque verso progetti concreti di organizzazione delle istituzioni operanti nel campo della diffusione dell’arte attoriale. Bisogna tuttavia sottolineare come </w:t>
      </w:r>
      <w:r w:rsidR="008E6C45">
        <w:rPr>
          <w:rFonts w:ascii="Times New Roman" w:hAnsi="Times New Roman" w:cs="Times New Roman"/>
          <w:color w:val="000000" w:themeColor="text1"/>
        </w:rPr>
        <w:t xml:space="preserve">anche </w:t>
      </w:r>
      <w:r w:rsidR="00937814">
        <w:rPr>
          <w:rFonts w:ascii="Times New Roman" w:hAnsi="Times New Roman" w:cs="Times New Roman"/>
          <w:color w:val="000000" w:themeColor="text1"/>
        </w:rPr>
        <w:t>l’attenzione per la gestualità dell’attore, nonché minimi accenni alla necessità di manifestare gradualmente la passione, fossero presenti</w:t>
      </w:r>
      <w:r w:rsidR="00D12814">
        <w:rPr>
          <w:rFonts w:ascii="Times New Roman" w:hAnsi="Times New Roman" w:cs="Times New Roman"/>
          <w:color w:val="000000" w:themeColor="text1"/>
        </w:rPr>
        <w:t xml:space="preserve"> già a quest’altezza</w:t>
      </w:r>
      <w:r w:rsidR="00937814">
        <w:rPr>
          <w:rFonts w:ascii="Times New Roman" w:hAnsi="Times New Roman" w:cs="Times New Roman"/>
          <w:color w:val="000000" w:themeColor="text1"/>
        </w:rPr>
        <w:t xml:space="preserve">. </w:t>
      </w:r>
    </w:p>
    <w:p w14:paraId="6696BBE9" w14:textId="77777777" w:rsidR="00937814" w:rsidRDefault="00937814" w:rsidP="00AF6C40">
      <w:pPr>
        <w:pStyle w:val="Textbody"/>
        <w:spacing w:after="0" w:line="360" w:lineRule="auto"/>
        <w:jc w:val="both"/>
        <w:rPr>
          <w:rFonts w:ascii="Times New Roman" w:hAnsi="Times New Roman"/>
        </w:rPr>
      </w:pPr>
      <w:r w:rsidRPr="00937814">
        <w:rPr>
          <w:rFonts w:ascii="Times New Roman" w:hAnsi="Times New Roman" w:cs="Times New Roman"/>
        </w:rPr>
        <w:t xml:space="preserve">A questo proposito, non bisogna trascurare </w:t>
      </w:r>
      <w:r w:rsidR="001C77CC">
        <w:rPr>
          <w:rFonts w:ascii="Times New Roman" w:hAnsi="Times New Roman" w:cs="Times New Roman"/>
        </w:rPr>
        <w:t xml:space="preserve">l’esperienza maturata da Salfi tramite la rappresentazione </w:t>
      </w:r>
      <w:r w:rsidR="00EB7244">
        <w:rPr>
          <w:rFonts w:ascii="Times New Roman" w:hAnsi="Times New Roman" w:cs="Times New Roman"/>
        </w:rPr>
        <w:t xml:space="preserve">presso il Teatro de’ Fiorentini di Napoli </w:t>
      </w:r>
      <w:r w:rsidR="001C77CC">
        <w:rPr>
          <w:rFonts w:ascii="Times New Roman" w:hAnsi="Times New Roman" w:cs="Times New Roman"/>
        </w:rPr>
        <w:t>dell’</w:t>
      </w:r>
      <w:r w:rsidR="001C77CC" w:rsidRPr="00EB7244">
        <w:rPr>
          <w:rFonts w:ascii="Times New Roman" w:hAnsi="Times New Roman" w:cs="Times New Roman"/>
          <w:i/>
        </w:rPr>
        <w:t>Idomeneo</w:t>
      </w:r>
      <w:r w:rsidR="00EB7244">
        <w:rPr>
          <w:rFonts w:ascii="Times New Roman" w:hAnsi="Times New Roman" w:cs="Times New Roman"/>
          <w:i/>
        </w:rPr>
        <w:t xml:space="preserve"> </w:t>
      </w:r>
      <w:r w:rsidR="00EB7244">
        <w:rPr>
          <w:rFonts w:ascii="Times New Roman" w:hAnsi="Times New Roman" w:cs="Times New Roman"/>
        </w:rPr>
        <w:t>(1792)</w:t>
      </w:r>
      <w:r w:rsidR="001C77CC">
        <w:rPr>
          <w:rFonts w:ascii="Times New Roman" w:hAnsi="Times New Roman" w:cs="Times New Roman"/>
        </w:rPr>
        <w:t xml:space="preserve">, </w:t>
      </w:r>
      <w:r w:rsidR="001C77CC" w:rsidRPr="001C77CC">
        <w:rPr>
          <w:rFonts w:ascii="Times New Roman" w:hAnsi="Times New Roman" w:cs="Times New Roman"/>
          <w:i/>
        </w:rPr>
        <w:t>scène lyrique</w:t>
      </w:r>
      <w:r w:rsidR="001C77CC">
        <w:rPr>
          <w:rFonts w:ascii="Times New Roman" w:hAnsi="Times New Roman" w:cs="Times New Roman"/>
        </w:rPr>
        <w:t xml:space="preserve"> alla maniera del </w:t>
      </w:r>
      <w:r w:rsidR="001C77CC" w:rsidRPr="001C77CC">
        <w:rPr>
          <w:rFonts w:ascii="Times New Roman" w:hAnsi="Times New Roman" w:cs="Times New Roman"/>
          <w:i/>
        </w:rPr>
        <w:t>Pygmalion</w:t>
      </w:r>
      <w:r w:rsidR="001C77CC">
        <w:rPr>
          <w:rFonts w:ascii="Times New Roman" w:hAnsi="Times New Roman" w:cs="Times New Roman"/>
        </w:rPr>
        <w:t xml:space="preserve"> di Rousseau, e</w:t>
      </w:r>
      <w:r w:rsidR="0035358C">
        <w:rPr>
          <w:rFonts w:ascii="Times New Roman" w:hAnsi="Times New Roman" w:cs="Times New Roman"/>
        </w:rPr>
        <w:t xml:space="preserve"> </w:t>
      </w:r>
      <w:r w:rsidR="001C77CC">
        <w:rPr>
          <w:rFonts w:ascii="Times New Roman" w:hAnsi="Times New Roman" w:cs="Times New Roman"/>
        </w:rPr>
        <w:t xml:space="preserve">del pantomimo </w:t>
      </w:r>
      <w:r w:rsidR="001C77CC" w:rsidRPr="001C77CC">
        <w:rPr>
          <w:rFonts w:ascii="Times New Roman" w:hAnsi="Times New Roman" w:cs="Times New Roman"/>
          <w:i/>
        </w:rPr>
        <w:t xml:space="preserve">Il general Colli </w:t>
      </w:r>
      <w:r w:rsidR="00B85CD0">
        <w:rPr>
          <w:rFonts w:ascii="Times New Roman" w:hAnsi="Times New Roman" w:cs="Times New Roman"/>
          <w:i/>
        </w:rPr>
        <w:t>a</w:t>
      </w:r>
      <w:r w:rsidR="001C77CC" w:rsidRPr="001C77CC">
        <w:rPr>
          <w:rFonts w:ascii="Times New Roman" w:hAnsi="Times New Roman" w:cs="Times New Roman"/>
          <w:i/>
        </w:rPr>
        <w:t xml:space="preserve"> Roma</w:t>
      </w:r>
      <w:r w:rsidR="00EB7244">
        <w:rPr>
          <w:rFonts w:ascii="Times New Roman" w:hAnsi="Times New Roman" w:cs="Times New Roman"/>
          <w:i/>
        </w:rPr>
        <w:t xml:space="preserve"> </w:t>
      </w:r>
      <w:r w:rsidR="00EB7244">
        <w:rPr>
          <w:rFonts w:ascii="Times New Roman" w:hAnsi="Times New Roman" w:cs="Times New Roman"/>
        </w:rPr>
        <w:t>(1797)</w:t>
      </w:r>
      <w:r w:rsidR="0035358C">
        <w:rPr>
          <w:rFonts w:ascii="Times New Roman" w:hAnsi="Times New Roman" w:cs="Times New Roman"/>
        </w:rPr>
        <w:t xml:space="preserve"> presso La Scala di Milano</w:t>
      </w:r>
      <w:r w:rsidR="00EB7244">
        <w:rPr>
          <w:rFonts w:ascii="Times New Roman" w:hAnsi="Times New Roman" w:cs="Times New Roman"/>
        </w:rPr>
        <w:t>.</w:t>
      </w:r>
      <w:r w:rsidR="001C77CC">
        <w:rPr>
          <w:rFonts w:ascii="Times New Roman" w:hAnsi="Times New Roman" w:cs="Times New Roman"/>
        </w:rPr>
        <w:t xml:space="preserve"> </w:t>
      </w:r>
      <w:r w:rsidR="00EB7244">
        <w:rPr>
          <w:rFonts w:ascii="Times New Roman" w:hAnsi="Times New Roman"/>
        </w:rPr>
        <w:t>La sperimentazione all’interno di generi teatrali in cui l’espressione verbale è soppiantata dal movimento del corpo ha certamente permesso all’autore cosentino di elaborare delle riflessioni sul gesto come sostituto della parola e sulla capacità di impatto che uno spettacolo esclusivamente visivo può avere sullo spettatore.</w:t>
      </w:r>
    </w:p>
    <w:p w14:paraId="3FB3C82A" w14:textId="31C07116" w:rsidR="00B85CD0" w:rsidRDefault="00B85CD0" w:rsidP="00AF6C40">
      <w:pPr>
        <w:pStyle w:val="Textbody"/>
        <w:spacing w:after="0" w:line="360" w:lineRule="auto"/>
        <w:jc w:val="both"/>
        <w:rPr>
          <w:rFonts w:ascii="Times New Roman" w:hAnsi="Times New Roman" w:cs="Times New Roman"/>
        </w:rPr>
      </w:pPr>
      <w:r>
        <w:rPr>
          <w:rFonts w:ascii="Times New Roman" w:hAnsi="Times New Roman" w:cs="Times New Roman"/>
        </w:rPr>
        <w:t>Già dall’analisi del testo dell’</w:t>
      </w:r>
      <w:r w:rsidRPr="00B85CD0">
        <w:rPr>
          <w:rFonts w:ascii="Times New Roman" w:hAnsi="Times New Roman" w:cs="Times New Roman"/>
          <w:i/>
        </w:rPr>
        <w:t>Idomeneo</w:t>
      </w:r>
      <w:r>
        <w:rPr>
          <w:rFonts w:ascii="Times New Roman" w:hAnsi="Times New Roman" w:cs="Times New Roman"/>
        </w:rPr>
        <w:t xml:space="preserve"> è intuibile il lungo apprendistato compiuto da Salfi nella messa in scena del corpo dell’attore. </w:t>
      </w:r>
      <w:r w:rsidRPr="00F77169">
        <w:rPr>
          <w:rFonts w:ascii="Times New Roman" w:hAnsi="Times New Roman" w:cs="Times New Roman"/>
        </w:rPr>
        <w:t xml:space="preserve">Numerose </w:t>
      </w:r>
      <w:r>
        <w:rPr>
          <w:rFonts w:ascii="Times New Roman" w:hAnsi="Times New Roman" w:cs="Times New Roman"/>
        </w:rPr>
        <w:t>sono infatti</w:t>
      </w:r>
      <w:r w:rsidRPr="00F77169">
        <w:rPr>
          <w:rFonts w:ascii="Times New Roman" w:hAnsi="Times New Roman" w:cs="Times New Roman"/>
        </w:rPr>
        <w:t xml:space="preserve"> le indicazioni mimico-gestuali,</w:t>
      </w:r>
      <w:r w:rsidR="00EA4249">
        <w:rPr>
          <w:rStyle w:val="Appelnotedebasdep"/>
          <w:rFonts w:ascii="Times New Roman" w:hAnsi="Times New Roman" w:cs="Times New Roman"/>
        </w:rPr>
        <w:footnoteReference w:id="38"/>
      </w:r>
      <w:r w:rsidRPr="00F77169">
        <w:rPr>
          <w:rFonts w:ascii="Times New Roman" w:hAnsi="Times New Roman" w:cs="Times New Roman"/>
        </w:rPr>
        <w:t xml:space="preserve"> come </w:t>
      </w:r>
      <w:r w:rsidR="003239AB">
        <w:rPr>
          <w:rFonts w:ascii="Times New Roman" w:hAnsi="Times New Roman" w:cs="Times New Roman"/>
        </w:rPr>
        <w:t>«</w:t>
      </w:r>
      <w:r w:rsidRPr="00F77169">
        <w:rPr>
          <w:rFonts w:ascii="Times New Roman" w:hAnsi="Times New Roman" w:cs="Times New Roman"/>
          <w:i/>
        </w:rPr>
        <w:t>Torna ad avviarsi animato dalla gioja, ma viene arrestato da non so qual turbamento</w:t>
      </w:r>
      <w:r w:rsidR="003239AB">
        <w:rPr>
          <w:rFonts w:ascii="Times New Roman" w:hAnsi="Times New Roman" w:cs="Times New Roman"/>
        </w:rPr>
        <w:t>»</w:t>
      </w:r>
      <w:r w:rsidRPr="00F77169">
        <w:rPr>
          <w:rFonts w:ascii="Times New Roman" w:hAnsi="Times New Roman" w:cs="Times New Roman"/>
        </w:rPr>
        <w:t xml:space="preserve"> o </w:t>
      </w:r>
      <w:r w:rsidR="003239AB">
        <w:rPr>
          <w:rFonts w:ascii="Times New Roman" w:hAnsi="Times New Roman" w:cs="Times New Roman"/>
        </w:rPr>
        <w:t>«</w:t>
      </w:r>
      <w:r w:rsidRPr="00F77169">
        <w:rPr>
          <w:rFonts w:ascii="Times New Roman" w:hAnsi="Times New Roman" w:cs="Times New Roman"/>
          <w:i/>
        </w:rPr>
        <w:t xml:space="preserve">Guarda </w:t>
      </w:r>
      <w:r>
        <w:rPr>
          <w:rFonts w:ascii="Times New Roman" w:hAnsi="Times New Roman" w:cs="Times New Roman"/>
          <w:i/>
        </w:rPr>
        <w:t>i</w:t>
      </w:r>
      <w:r w:rsidRPr="00F77169">
        <w:rPr>
          <w:rFonts w:ascii="Times New Roman" w:hAnsi="Times New Roman" w:cs="Times New Roman"/>
          <w:i/>
        </w:rPr>
        <w:t xml:space="preserve"> luoghi d’intorno</w:t>
      </w:r>
      <w:r>
        <w:rPr>
          <w:rFonts w:ascii="Times New Roman" w:hAnsi="Times New Roman" w:cs="Times New Roman"/>
          <w:i/>
        </w:rPr>
        <w:t xml:space="preserve"> con inquietudine</w:t>
      </w:r>
      <w:r w:rsidR="003239AB">
        <w:rPr>
          <w:rFonts w:ascii="Times New Roman" w:hAnsi="Times New Roman" w:cs="Times New Roman"/>
        </w:rPr>
        <w:t>»</w:t>
      </w:r>
      <w:r w:rsidRPr="00F77169">
        <w:rPr>
          <w:rFonts w:ascii="Times New Roman" w:hAnsi="Times New Roman" w:cs="Times New Roman"/>
        </w:rPr>
        <w:t>,</w:t>
      </w:r>
      <w:r w:rsidRPr="00F77169">
        <w:rPr>
          <w:rStyle w:val="Appelnotedebasdep"/>
          <w:rFonts w:ascii="Times New Roman" w:hAnsi="Times New Roman" w:cs="Times New Roman"/>
        </w:rPr>
        <w:footnoteReference w:id="39"/>
      </w:r>
      <w:r w:rsidRPr="00F77169">
        <w:rPr>
          <w:rFonts w:ascii="Times New Roman" w:hAnsi="Times New Roman" w:cs="Times New Roman"/>
        </w:rPr>
        <w:t xml:space="preserve"> nelle quali la descrizione del movimento da compiere si accompagna all’annotazione del sentimento </w:t>
      </w:r>
      <w:r w:rsidR="008E6C45">
        <w:rPr>
          <w:rFonts w:ascii="Times New Roman" w:hAnsi="Times New Roman" w:cs="Times New Roman"/>
        </w:rPr>
        <w:t>corrispondente</w:t>
      </w:r>
      <w:r w:rsidRPr="00F77169">
        <w:rPr>
          <w:rFonts w:ascii="Times New Roman" w:hAnsi="Times New Roman" w:cs="Times New Roman"/>
        </w:rPr>
        <w:t xml:space="preserve">. </w:t>
      </w:r>
      <w:r>
        <w:rPr>
          <w:rFonts w:ascii="Times New Roman" w:hAnsi="Times New Roman" w:cs="Times New Roman"/>
        </w:rPr>
        <w:t>Viene inoltre posto</w:t>
      </w:r>
      <w:r w:rsidRPr="00F77169">
        <w:rPr>
          <w:rFonts w:ascii="Times New Roman" w:hAnsi="Times New Roman" w:cs="Times New Roman"/>
        </w:rPr>
        <w:t xml:space="preserve"> l’accento sui silenzi significativi, sottolineando il valore </w:t>
      </w:r>
      <w:r w:rsidR="0066217E">
        <w:rPr>
          <w:rFonts w:ascii="Times New Roman" w:hAnsi="Times New Roman" w:cs="Times New Roman"/>
        </w:rPr>
        <w:t>che la pausa è chiamata ad assumere</w:t>
      </w:r>
      <w:r w:rsidRPr="00F77169">
        <w:rPr>
          <w:rFonts w:ascii="Times New Roman" w:hAnsi="Times New Roman" w:cs="Times New Roman"/>
        </w:rPr>
        <w:t xml:space="preserve">, come avviene nella </w:t>
      </w:r>
      <w:r w:rsidRPr="00F77169">
        <w:rPr>
          <w:rFonts w:ascii="Times New Roman" w:hAnsi="Times New Roman" w:cs="Times New Roman"/>
        </w:rPr>
        <w:lastRenderedPageBreak/>
        <w:t xml:space="preserve">didascalia </w:t>
      </w:r>
      <w:r w:rsidR="003239AB">
        <w:rPr>
          <w:rFonts w:ascii="Times New Roman" w:hAnsi="Times New Roman" w:cs="Times New Roman"/>
        </w:rPr>
        <w:t>«</w:t>
      </w:r>
      <w:r w:rsidRPr="00F77169">
        <w:rPr>
          <w:rFonts w:ascii="Times New Roman" w:hAnsi="Times New Roman" w:cs="Times New Roman"/>
          <w:i/>
        </w:rPr>
        <w:t>Resta immobile per qualche tempo quasi considerando gli occulti moti del suo cuore</w:t>
      </w:r>
      <w:r w:rsidR="003239AB">
        <w:rPr>
          <w:rFonts w:ascii="Times New Roman" w:hAnsi="Times New Roman" w:cs="Times New Roman"/>
        </w:rPr>
        <w:t>»</w:t>
      </w:r>
      <w:r w:rsidRPr="00F77169">
        <w:rPr>
          <w:rFonts w:ascii="Times New Roman" w:hAnsi="Times New Roman" w:cs="Times New Roman"/>
        </w:rPr>
        <w:t>,</w:t>
      </w:r>
      <w:r w:rsidRPr="00F77169">
        <w:rPr>
          <w:rStyle w:val="Appelnotedebasdep"/>
          <w:rFonts w:ascii="Times New Roman" w:hAnsi="Times New Roman" w:cs="Times New Roman"/>
        </w:rPr>
        <w:footnoteReference w:id="40"/>
      </w:r>
      <w:r w:rsidRPr="00F77169">
        <w:rPr>
          <w:rFonts w:ascii="Times New Roman" w:hAnsi="Times New Roman" w:cs="Times New Roman"/>
        </w:rPr>
        <w:t xml:space="preserve"> che indica il momento in cui Idomeneo è assalito dal dubbio di poter incontrare sul lido la moglie e il figlio, ed essere costretto a sacrificarli.</w:t>
      </w:r>
      <w:r>
        <w:rPr>
          <w:rFonts w:ascii="Times New Roman" w:hAnsi="Times New Roman" w:cs="Times New Roman"/>
        </w:rPr>
        <w:t xml:space="preserve"> Particolare interesse meritano i quadri, ossia le scene corali in cui ogni individuo in scena assume una posa che riflette la sua reazione personale all’evento straordinario che si sta svolgendo. Si veda a questo proposito la didascalia: </w:t>
      </w:r>
      <w:r w:rsidR="003239AB">
        <w:rPr>
          <w:rFonts w:ascii="Times New Roman" w:hAnsi="Times New Roman" w:cs="Times New Roman"/>
        </w:rPr>
        <w:t>«</w:t>
      </w:r>
      <w:r w:rsidRPr="00F77169">
        <w:rPr>
          <w:rFonts w:ascii="Times New Roman" w:hAnsi="Times New Roman" w:cs="Times New Roman"/>
          <w:i/>
        </w:rPr>
        <w:t>Intanto molti, che erano accorsi a soffermarlo, restan sorpresi in diverse attitudini di raccapriccio, di orrore e di pietà</w:t>
      </w:r>
      <w:r w:rsidR="003239AB">
        <w:rPr>
          <w:rFonts w:ascii="Times New Roman" w:hAnsi="Times New Roman" w:cs="Times New Roman"/>
          <w:i/>
        </w:rPr>
        <w:t>»</w:t>
      </w:r>
      <w:r w:rsidRPr="00F77169">
        <w:rPr>
          <w:rFonts w:ascii="Times New Roman" w:hAnsi="Times New Roman" w:cs="Times New Roman"/>
        </w:rPr>
        <w:t>.</w:t>
      </w:r>
      <w:r w:rsidRPr="00F77169">
        <w:rPr>
          <w:rStyle w:val="Appelnotedebasdep"/>
          <w:rFonts w:ascii="Times New Roman" w:hAnsi="Times New Roman" w:cs="Times New Roman"/>
        </w:rPr>
        <w:footnoteReference w:id="41"/>
      </w:r>
      <w:r>
        <w:rPr>
          <w:rFonts w:ascii="Times New Roman" w:hAnsi="Times New Roman" w:cs="Times New Roman"/>
        </w:rPr>
        <w:t>. L’attenzione per l’orchestrazione armonica della collettività troverà spazio</w:t>
      </w:r>
      <w:r w:rsidR="0066217E">
        <w:rPr>
          <w:rFonts w:ascii="Times New Roman" w:hAnsi="Times New Roman" w:cs="Times New Roman"/>
        </w:rPr>
        <w:t xml:space="preserve"> anche</w:t>
      </w:r>
      <w:r>
        <w:rPr>
          <w:rFonts w:ascii="Times New Roman" w:hAnsi="Times New Roman" w:cs="Times New Roman"/>
        </w:rPr>
        <w:t xml:space="preserve"> nel capitolo XVIII del </w:t>
      </w:r>
      <w:r w:rsidRPr="00B85CD0">
        <w:rPr>
          <w:rFonts w:ascii="Times New Roman" w:hAnsi="Times New Roman" w:cs="Times New Roman"/>
          <w:i/>
        </w:rPr>
        <w:t>Della declamazione</w:t>
      </w:r>
      <w:r>
        <w:rPr>
          <w:rFonts w:ascii="Times New Roman" w:hAnsi="Times New Roman" w:cs="Times New Roman"/>
        </w:rPr>
        <w:t>:</w:t>
      </w:r>
    </w:p>
    <w:p w14:paraId="6F12CA06" w14:textId="77777777" w:rsidR="00B85CD0" w:rsidRDefault="00B85CD0" w:rsidP="00B85CD0">
      <w:pPr>
        <w:pStyle w:val="Citation"/>
      </w:pPr>
      <w:r>
        <w:t>Dal concorso armonico di questa muta attitudine che debbono prendere tutti gli astanti si viene via via sviluppando una serie di gruppi e di quadri, che in certi momenti straordinari, se siano bene assortiti, riescono sorprendenti e maravigliosi. In tali incontri dee ciascuno atteggiarsi secondo la sua passione e la sua condizione particolare, sicché, tutte armonizzandosi fra di loro, primeggino sempre le figure predominanti.</w:t>
      </w:r>
      <w:r>
        <w:rPr>
          <w:rStyle w:val="Appelnotedebasdep"/>
        </w:rPr>
        <w:footnoteReference w:id="42"/>
      </w:r>
    </w:p>
    <w:p w14:paraId="3EDD2F0E" w14:textId="77777777" w:rsidR="00B85CD0" w:rsidRDefault="00B85CD0" w:rsidP="00B85CD0">
      <w:pPr>
        <w:pStyle w:val="Textbody"/>
        <w:spacing w:after="0" w:line="360" w:lineRule="auto"/>
        <w:jc w:val="both"/>
        <w:rPr>
          <w:rFonts w:ascii="Times New Roman" w:hAnsi="Times New Roman"/>
        </w:rPr>
      </w:pPr>
      <w:r>
        <w:rPr>
          <w:rFonts w:ascii="Times New Roman" w:hAnsi="Times New Roman"/>
        </w:rPr>
        <w:t xml:space="preserve">Per quanto concerne invece </w:t>
      </w:r>
      <w:r w:rsidRPr="00B85CD0">
        <w:rPr>
          <w:rFonts w:ascii="Times New Roman" w:hAnsi="Times New Roman"/>
          <w:i/>
        </w:rPr>
        <w:t>Il general Colli a Roma</w:t>
      </w:r>
      <w:r>
        <w:rPr>
          <w:rFonts w:ascii="Times New Roman" w:hAnsi="Times New Roman"/>
        </w:rPr>
        <w:t>, il manoscritto del pantomimo consiste in una descrizione interamente didascalica di quello che avviene sulla scena, con particolare attenzione al decoro e alla disposizione spaziale di oggetti e personaggi. Si legga ad esempio la didascalia che apre il primo atto:</w:t>
      </w:r>
    </w:p>
    <w:p w14:paraId="4663150F" w14:textId="77777777" w:rsidR="00B85CD0" w:rsidRDefault="00B85CD0" w:rsidP="00B85CD0">
      <w:pPr>
        <w:pStyle w:val="Citation"/>
      </w:pPr>
      <w:r>
        <w:t>Sala del concistoro; nel fondo il trono pontificio, in cui si monta per tre gradini; la sedia e il di sopra del trono sono coperti di un drappo di oro ecc. Intorno siedono i cardinali, i vescovi, i prelati, teologi ecc. secondo il loro ordine. Dai due lati del trono siedono ancora il nipote del papa ed il principe romano.</w:t>
      </w:r>
      <w:r w:rsidRPr="00733BF4">
        <w:rPr>
          <w:rStyle w:val="Appelnotedebasdep"/>
        </w:rPr>
        <w:footnoteReference w:id="43"/>
      </w:r>
    </w:p>
    <w:p w14:paraId="622BCCA5" w14:textId="1E007FA9" w:rsidR="00B85CD0" w:rsidRDefault="00B85CD0" w:rsidP="00B85CD0">
      <w:pPr>
        <w:pStyle w:val="Textbody"/>
        <w:spacing w:after="0" w:line="360" w:lineRule="auto"/>
        <w:jc w:val="both"/>
        <w:rPr>
          <w:rFonts w:ascii="Times New Roman" w:hAnsi="Times New Roman" w:cs="Times New Roman"/>
        </w:rPr>
      </w:pPr>
      <w:r>
        <w:rPr>
          <w:rFonts w:ascii="Times New Roman" w:hAnsi="Times New Roman"/>
        </w:rPr>
        <w:t xml:space="preserve">Come fa notare un articolo sul </w:t>
      </w:r>
      <w:r>
        <w:rPr>
          <w:rFonts w:ascii="Times New Roman" w:hAnsi="Times New Roman"/>
          <w:i/>
        </w:rPr>
        <w:t>Giornale de’ patrioti d’Italia</w:t>
      </w:r>
      <w:r w:rsidR="003239AB">
        <w:rPr>
          <w:rFonts w:ascii="Times New Roman" w:hAnsi="Times New Roman"/>
        </w:rPr>
        <w:t>, «</w:t>
      </w:r>
      <w:r>
        <w:rPr>
          <w:rFonts w:ascii="Times New Roman" w:hAnsi="Times New Roman"/>
        </w:rPr>
        <w:t>le decorazioni teatrali ora per la sala del concistoro, ora per la piazza di S. Pietro ora per altri oggetti magnificamente espressi, accrescono la bellezza dello spettacolo</w:t>
      </w:r>
      <w:r w:rsidR="003239AB">
        <w:rPr>
          <w:rFonts w:ascii="Times New Roman" w:hAnsi="Times New Roman"/>
        </w:rPr>
        <w:t>»</w:t>
      </w:r>
      <w:r>
        <w:rPr>
          <w:rFonts w:ascii="Times New Roman" w:hAnsi="Times New Roman"/>
        </w:rPr>
        <w:t>.</w:t>
      </w:r>
      <w:r w:rsidRPr="00733BF4">
        <w:rPr>
          <w:rStyle w:val="Appelnotedebasdep"/>
          <w:rFonts w:ascii="Times New Roman" w:hAnsi="Times New Roman"/>
        </w:rPr>
        <w:footnoteReference w:id="44"/>
      </w:r>
      <w:r>
        <w:rPr>
          <w:rFonts w:ascii="Times New Roman" w:hAnsi="Times New Roman"/>
        </w:rPr>
        <w:t xml:space="preserve"> Questo fa pensare che non solo da quanto si evince dalle indicazioni didascaliche, ma anche nella concreta prassi scenica, l’effetto sul pubblico dovesse essere forte.</w:t>
      </w:r>
    </w:p>
    <w:p w14:paraId="4556BADF" w14:textId="628975E6" w:rsidR="00221037" w:rsidRDefault="00EB7244" w:rsidP="00AF6C40">
      <w:pPr>
        <w:pStyle w:val="Textbody"/>
        <w:spacing w:after="0" w:line="360" w:lineRule="auto"/>
        <w:jc w:val="both"/>
        <w:rPr>
          <w:rFonts w:ascii="Times New Roman" w:hAnsi="Times New Roman"/>
        </w:rPr>
      </w:pPr>
      <w:r>
        <w:rPr>
          <w:rFonts w:ascii="Times New Roman" w:hAnsi="Times New Roman" w:cs="Times New Roman"/>
        </w:rPr>
        <w:t xml:space="preserve">Da una recensione fatta da Matteo Galdi alla </w:t>
      </w:r>
      <w:r w:rsidRPr="00EB7244">
        <w:rPr>
          <w:rFonts w:ascii="Times New Roman" w:hAnsi="Times New Roman" w:cs="Times New Roman"/>
          <w:i/>
        </w:rPr>
        <w:t xml:space="preserve">La </w:t>
      </w:r>
      <w:r>
        <w:rPr>
          <w:rFonts w:ascii="Times New Roman" w:hAnsi="Times New Roman" w:cs="Times New Roman"/>
          <w:i/>
        </w:rPr>
        <w:t>C</w:t>
      </w:r>
      <w:r w:rsidRPr="00EB7244">
        <w:rPr>
          <w:rFonts w:ascii="Times New Roman" w:hAnsi="Times New Roman" w:cs="Times New Roman"/>
          <w:i/>
        </w:rPr>
        <w:t>ongiura pisoniana</w:t>
      </w:r>
      <w:r>
        <w:rPr>
          <w:rFonts w:ascii="Times New Roman" w:hAnsi="Times New Roman" w:cs="Times New Roman"/>
          <w:i/>
        </w:rPr>
        <w:t xml:space="preserve"> </w:t>
      </w:r>
      <w:r>
        <w:rPr>
          <w:rFonts w:ascii="Times New Roman" w:hAnsi="Times New Roman" w:cs="Times New Roman"/>
        </w:rPr>
        <w:t xml:space="preserve">di Salfi, dramma per musica messo in scena alla Scala nel 1797, </w:t>
      </w:r>
      <w:r w:rsidR="00221037">
        <w:rPr>
          <w:rFonts w:ascii="Times New Roman" w:hAnsi="Times New Roman" w:cs="Times New Roman"/>
        </w:rPr>
        <w:t xml:space="preserve">riceviamo </w:t>
      </w:r>
      <w:r w:rsidR="00A175FB">
        <w:rPr>
          <w:rFonts w:ascii="Times New Roman" w:hAnsi="Times New Roman" w:cs="Times New Roman"/>
        </w:rPr>
        <w:t xml:space="preserve">inoltre </w:t>
      </w:r>
      <w:r w:rsidR="00221037">
        <w:rPr>
          <w:rFonts w:ascii="Times New Roman" w:hAnsi="Times New Roman" w:cs="Times New Roman"/>
        </w:rPr>
        <w:t xml:space="preserve">una testimonianza scritta del fatto che l’autore lavorasse a stretto contatto con gli interpreti e li indirizzasse nelle prove. </w:t>
      </w:r>
      <w:r w:rsidR="00221037">
        <w:rPr>
          <w:rFonts w:ascii="Times New Roman" w:hAnsi="Times New Roman"/>
        </w:rPr>
        <w:t xml:space="preserve">Nonostante alcuni difetti, </w:t>
      </w:r>
      <w:r w:rsidR="00221037">
        <w:rPr>
          <w:rFonts w:ascii="Times New Roman" w:hAnsi="Times New Roman"/>
        </w:rPr>
        <w:lastRenderedPageBreak/>
        <w:t>la declamazione degli attori risulta</w:t>
      </w:r>
      <w:r w:rsidR="001F756E">
        <w:rPr>
          <w:rFonts w:ascii="Times New Roman" w:hAnsi="Times New Roman"/>
        </w:rPr>
        <w:t>va infatti</w:t>
      </w:r>
      <w:r w:rsidR="00221037">
        <w:rPr>
          <w:rFonts w:ascii="Times New Roman" w:hAnsi="Times New Roman"/>
        </w:rPr>
        <w:t xml:space="preserve"> migliora</w:t>
      </w:r>
      <w:r w:rsidR="002E4D3E">
        <w:rPr>
          <w:rFonts w:ascii="Times New Roman" w:hAnsi="Times New Roman"/>
        </w:rPr>
        <w:t>ta rispetto al passato, grazie «</w:t>
      </w:r>
      <w:r w:rsidR="00221037">
        <w:rPr>
          <w:rFonts w:ascii="Times New Roman" w:hAnsi="Times New Roman"/>
        </w:rPr>
        <w:t>[...] alle cure e ai travagli incalcolabili di Salfi [...]</w:t>
      </w:r>
      <w:r w:rsidR="002E4D3E">
        <w:rPr>
          <w:rFonts w:ascii="Times New Roman" w:hAnsi="Times New Roman"/>
        </w:rPr>
        <w:t>»</w:t>
      </w:r>
      <w:r w:rsidR="00221037">
        <w:rPr>
          <w:rFonts w:ascii="Times New Roman" w:hAnsi="Times New Roman"/>
        </w:rPr>
        <w:t>.</w:t>
      </w:r>
      <w:r w:rsidR="00221037">
        <w:rPr>
          <w:rStyle w:val="Appelnotedebasdep"/>
          <w:rFonts w:ascii="Times New Roman" w:hAnsi="Times New Roman"/>
        </w:rPr>
        <w:footnoteReference w:id="45"/>
      </w:r>
    </w:p>
    <w:p w14:paraId="2B4BCA30" w14:textId="77777777" w:rsidR="00EC7F95" w:rsidRDefault="00EC7F95" w:rsidP="00AF6C40">
      <w:pPr>
        <w:pStyle w:val="Textbody"/>
        <w:spacing w:after="0" w:line="360" w:lineRule="auto"/>
        <w:jc w:val="both"/>
        <w:rPr>
          <w:rFonts w:ascii="Times New Roman" w:hAnsi="Times New Roman" w:cs="Times New Roman"/>
        </w:rPr>
      </w:pPr>
      <w:r>
        <w:rPr>
          <w:rFonts w:ascii="Times New Roman" w:hAnsi="Times New Roman" w:cs="Times New Roman"/>
        </w:rPr>
        <w:t>Altro testo del periodo precedente all’esilio parigino</w:t>
      </w:r>
      <w:r w:rsidR="0035358C">
        <w:rPr>
          <w:rFonts w:ascii="Times New Roman" w:hAnsi="Times New Roman" w:cs="Times New Roman"/>
        </w:rPr>
        <w:t>,</w:t>
      </w:r>
      <w:r>
        <w:rPr>
          <w:rFonts w:ascii="Times New Roman" w:hAnsi="Times New Roman" w:cs="Times New Roman"/>
        </w:rPr>
        <w:t xml:space="preserve"> in cui è possibile rintracciare alcuni nuclei tematici che troveranno successivamente spazio nel trattato</w:t>
      </w:r>
      <w:r w:rsidR="0035358C">
        <w:rPr>
          <w:rFonts w:ascii="Times New Roman" w:hAnsi="Times New Roman" w:cs="Times New Roman"/>
        </w:rPr>
        <w:t>,</w:t>
      </w:r>
      <w:r>
        <w:rPr>
          <w:rFonts w:ascii="Times New Roman" w:hAnsi="Times New Roman" w:cs="Times New Roman"/>
        </w:rPr>
        <w:t xml:space="preserve"> è il </w:t>
      </w:r>
      <w:r w:rsidRPr="00EC7F95">
        <w:rPr>
          <w:rFonts w:ascii="Times New Roman" w:hAnsi="Times New Roman" w:cs="Times New Roman"/>
          <w:i/>
        </w:rPr>
        <w:t>Discorso dell’autore intorno la presente tragedia diretto alla Società del Teatro patriottico di Milano</w:t>
      </w:r>
      <w:r>
        <w:rPr>
          <w:rFonts w:ascii="Times New Roman" w:hAnsi="Times New Roman" w:cs="Times New Roman"/>
        </w:rPr>
        <w:t xml:space="preserve">, pubblicato insieme alla tragedia </w:t>
      </w:r>
      <w:r w:rsidRPr="00EC7F95">
        <w:rPr>
          <w:rFonts w:ascii="Times New Roman" w:hAnsi="Times New Roman" w:cs="Times New Roman"/>
          <w:i/>
        </w:rPr>
        <w:t>Pausania</w:t>
      </w:r>
      <w:r>
        <w:rPr>
          <w:rFonts w:ascii="Times New Roman" w:hAnsi="Times New Roman" w:cs="Times New Roman"/>
        </w:rPr>
        <w:t xml:space="preserve"> (1801). In primo luogo, Salfi sottolinea la centralità della messa in scena nella formulazione di un giudizio in merito a un testo drammatico: </w:t>
      </w:r>
    </w:p>
    <w:p w14:paraId="159870BA" w14:textId="77777777" w:rsidR="00EC7F95" w:rsidRPr="00937814" w:rsidRDefault="00EC7F95" w:rsidP="00EC7F95">
      <w:pPr>
        <w:pStyle w:val="Citation"/>
      </w:pPr>
      <w:r>
        <w:t>La rappresentazione è uno dei mezzi più sicuri, per giudicare massimamente dell’effetto di una tragedia. Spesse volte n’è regolarissimo il piano, ben deffiniti i caratteri, l’azione economicamente promossa, lo stile conveniente, la versificazione felice; ma tutti questi pregi mancano di quella specie di vita, che sola animando l’azione, i caratteri, lo stile, i versi, le parole medesime, rianima sempre più l’interesse non pur di chi legge, ma di chi ascolta.</w:t>
      </w:r>
      <w:r w:rsidR="004874A0">
        <w:rPr>
          <w:rStyle w:val="Appelnotedebasdep"/>
        </w:rPr>
        <w:footnoteReference w:id="46"/>
      </w:r>
    </w:p>
    <w:p w14:paraId="14294885" w14:textId="77777777" w:rsidR="004874A0" w:rsidRDefault="004874A0" w:rsidP="002A082D">
      <w:pPr>
        <w:pStyle w:val="Textbody"/>
        <w:spacing w:after="0" w:line="360" w:lineRule="auto"/>
        <w:jc w:val="both"/>
        <w:rPr>
          <w:rFonts w:ascii="Times New Roman" w:hAnsi="Times New Roman" w:cs="Times New Roman"/>
        </w:rPr>
      </w:pPr>
      <w:r>
        <w:rPr>
          <w:rFonts w:ascii="Times New Roman" w:hAnsi="Times New Roman" w:cs="Times New Roman"/>
        </w:rPr>
        <w:t xml:space="preserve">Ritroviamo poi un passo che trova perfetta corrispondenza nel </w:t>
      </w:r>
      <w:r w:rsidRPr="004874A0">
        <w:rPr>
          <w:rFonts w:ascii="Times New Roman" w:hAnsi="Times New Roman" w:cs="Times New Roman"/>
          <w:i/>
        </w:rPr>
        <w:t>Della declamazione</w:t>
      </w:r>
      <w:r>
        <w:rPr>
          <w:rFonts w:ascii="Times New Roman" w:hAnsi="Times New Roman" w:cs="Times New Roman"/>
        </w:rPr>
        <w:t>,</w:t>
      </w:r>
      <w:r>
        <w:rPr>
          <w:rStyle w:val="Appelnotedebasdep"/>
          <w:rFonts w:ascii="Times New Roman" w:hAnsi="Times New Roman" w:cs="Times New Roman"/>
        </w:rPr>
        <w:footnoteReference w:id="47"/>
      </w:r>
      <w:r>
        <w:rPr>
          <w:rFonts w:ascii="Times New Roman" w:hAnsi="Times New Roman" w:cs="Times New Roman"/>
        </w:rPr>
        <w:t xml:space="preserve"> nel quale si fa menzione d</w:t>
      </w:r>
      <w:r w:rsidR="006634CC">
        <w:rPr>
          <w:rFonts w:ascii="Times New Roman" w:hAnsi="Times New Roman" w:cs="Times New Roman"/>
        </w:rPr>
        <w:t>i</w:t>
      </w:r>
      <w:r>
        <w:rPr>
          <w:rFonts w:ascii="Times New Roman" w:hAnsi="Times New Roman" w:cs="Times New Roman"/>
        </w:rPr>
        <w:t xml:space="preserve"> certe battute che, nella storia del teatro, </w:t>
      </w:r>
      <w:r w:rsidR="006634CC">
        <w:rPr>
          <w:rFonts w:ascii="Times New Roman" w:hAnsi="Times New Roman" w:cs="Times New Roman"/>
        </w:rPr>
        <w:t>hann</w:t>
      </w:r>
      <w:r>
        <w:rPr>
          <w:rFonts w:ascii="Times New Roman" w:hAnsi="Times New Roman" w:cs="Times New Roman"/>
        </w:rPr>
        <w:t xml:space="preserve">o </w:t>
      </w:r>
      <w:r w:rsidR="006634CC">
        <w:rPr>
          <w:rFonts w:ascii="Times New Roman" w:hAnsi="Times New Roman" w:cs="Times New Roman"/>
        </w:rPr>
        <w:t xml:space="preserve">dimostrato </w:t>
      </w:r>
      <w:r>
        <w:rPr>
          <w:rFonts w:ascii="Times New Roman" w:hAnsi="Times New Roman" w:cs="Times New Roman"/>
        </w:rPr>
        <w:t>come l’uso di alcune parole specifiche, in una determinata collocazione, possa fare la differenza:</w:t>
      </w:r>
    </w:p>
    <w:p w14:paraId="0ECFCB98" w14:textId="77777777" w:rsidR="004874A0" w:rsidRPr="004874A0" w:rsidRDefault="004874A0" w:rsidP="004874A0">
      <w:pPr>
        <w:pStyle w:val="Citation"/>
      </w:pPr>
      <w:r>
        <w:t xml:space="preserve">Spesso una parola di meno, o di più, o qua piuttosto che là collocata, è capace di produrre un effetto prodigioso. Ne sono un’evidente dimostrazione il </w:t>
      </w:r>
      <w:r w:rsidRPr="004874A0">
        <w:rPr>
          <w:i/>
        </w:rPr>
        <w:t>Qu’il mourût</w:t>
      </w:r>
      <w:r>
        <w:t xml:space="preserve"> di Pierre Corneille nell’</w:t>
      </w:r>
      <w:r w:rsidRPr="004874A0">
        <w:rPr>
          <w:i/>
        </w:rPr>
        <w:t>Orazio</w:t>
      </w:r>
      <w:r>
        <w:t xml:space="preserve">; il </w:t>
      </w:r>
      <w:r w:rsidRPr="004874A0">
        <w:rPr>
          <w:i/>
        </w:rPr>
        <w:t>Vous changez de visage!</w:t>
      </w:r>
      <w:r>
        <w:t xml:space="preserve"> di Racine nel </w:t>
      </w:r>
      <w:r w:rsidRPr="004874A0">
        <w:rPr>
          <w:i/>
        </w:rPr>
        <w:t>Mitridate</w:t>
      </w:r>
      <w:r>
        <w:t xml:space="preserve">; il </w:t>
      </w:r>
      <w:r w:rsidRPr="004874A0">
        <w:rPr>
          <w:i/>
        </w:rPr>
        <w:t>Vous pleurez!</w:t>
      </w:r>
      <w:r>
        <w:t xml:space="preserve"> di Voltaire nella Zaira.</w:t>
      </w:r>
      <w:r>
        <w:rPr>
          <w:rStyle w:val="Appelnotedebasdep"/>
        </w:rPr>
        <w:footnoteReference w:id="48"/>
      </w:r>
    </w:p>
    <w:p w14:paraId="54C23F50" w14:textId="516A5BF1" w:rsidR="00F858CF" w:rsidRDefault="00F858CF" w:rsidP="002A082D">
      <w:pPr>
        <w:pStyle w:val="Textbody"/>
        <w:spacing w:after="0" w:line="360" w:lineRule="auto"/>
        <w:jc w:val="both"/>
        <w:rPr>
          <w:rFonts w:ascii="Times New Roman" w:hAnsi="Times New Roman" w:cs="Times New Roman"/>
        </w:rPr>
      </w:pPr>
      <w:r>
        <w:rPr>
          <w:rFonts w:ascii="Times New Roman" w:hAnsi="Times New Roman" w:cs="Times New Roman"/>
        </w:rPr>
        <w:t>Salfi si sofferma inoltre sulla questione della versificazione, sottolineando come spesso siano i versi meno agili a declamarsi a suscitare più impressione nello spettatore, mentre quelli che concedono all’i</w:t>
      </w:r>
      <w:r w:rsidR="002E4D3E">
        <w:rPr>
          <w:rFonts w:ascii="Times New Roman" w:hAnsi="Times New Roman" w:cs="Times New Roman"/>
        </w:rPr>
        <w:t>nterprete una maggior fluidità «</w:t>
      </w:r>
      <w:r>
        <w:rPr>
          <w:rFonts w:ascii="Times New Roman" w:hAnsi="Times New Roman" w:cs="Times New Roman"/>
        </w:rPr>
        <w:t>[…] non producono lo stesso effetto, per non potersi evitare quella troppa armonia che spesso svela il troppo artificio del versifica</w:t>
      </w:r>
      <w:r w:rsidR="002E4D3E">
        <w:rPr>
          <w:rFonts w:ascii="Times New Roman" w:hAnsi="Times New Roman" w:cs="Times New Roman"/>
        </w:rPr>
        <w:t>tore a danno della passione […]»</w:t>
      </w:r>
      <w:r>
        <w:rPr>
          <w:rFonts w:ascii="Times New Roman" w:hAnsi="Times New Roman" w:cs="Times New Roman"/>
        </w:rPr>
        <w:t>.</w:t>
      </w:r>
      <w:r>
        <w:rPr>
          <w:rStyle w:val="Appelnotedebasdep"/>
          <w:rFonts w:ascii="Times New Roman" w:hAnsi="Times New Roman" w:cs="Times New Roman"/>
        </w:rPr>
        <w:footnoteReference w:id="49"/>
      </w:r>
      <w:r>
        <w:rPr>
          <w:rFonts w:ascii="Times New Roman" w:hAnsi="Times New Roman" w:cs="Times New Roman"/>
        </w:rPr>
        <w:t xml:space="preserve"> In tale affermazione sono già </w:t>
      </w:r>
      <w:r w:rsidRPr="00F858CF">
        <w:rPr>
          <w:rFonts w:ascii="Times New Roman" w:hAnsi="Times New Roman" w:cs="Times New Roman"/>
          <w:i/>
        </w:rPr>
        <w:t>in nuce</w:t>
      </w:r>
      <w:r>
        <w:rPr>
          <w:rFonts w:ascii="Times New Roman" w:hAnsi="Times New Roman" w:cs="Times New Roman"/>
        </w:rPr>
        <w:t xml:space="preserve"> le riflessioni che troveranno spazio nel capitolo quarto del trattato, che tratta la questione della </w:t>
      </w:r>
      <w:r w:rsidRPr="00F858CF">
        <w:rPr>
          <w:rFonts w:ascii="Times New Roman" w:hAnsi="Times New Roman" w:cs="Times New Roman"/>
          <w:i/>
        </w:rPr>
        <w:t>pronunciazione metrica</w:t>
      </w:r>
      <w:r>
        <w:rPr>
          <w:rFonts w:ascii="Times New Roman" w:hAnsi="Times New Roman" w:cs="Times New Roman"/>
        </w:rPr>
        <w:t xml:space="preserve">, e nel quale Salfi sottolinea la sua predilezione per la metrica alfieriana. </w:t>
      </w:r>
    </w:p>
    <w:p w14:paraId="3B03C9A3" w14:textId="04B8360C" w:rsidR="00F858CF" w:rsidRDefault="00F858CF" w:rsidP="002A082D">
      <w:pPr>
        <w:pStyle w:val="Textbody"/>
        <w:spacing w:after="0" w:line="360" w:lineRule="auto"/>
        <w:jc w:val="both"/>
        <w:rPr>
          <w:rFonts w:ascii="Times New Roman" w:hAnsi="Times New Roman" w:cs="Times New Roman"/>
        </w:rPr>
      </w:pPr>
      <w:r>
        <w:rPr>
          <w:rFonts w:ascii="Times New Roman" w:hAnsi="Times New Roman" w:cs="Times New Roman"/>
        </w:rPr>
        <w:t xml:space="preserve">All’interno del </w:t>
      </w:r>
      <w:r w:rsidRPr="00F858CF">
        <w:rPr>
          <w:rFonts w:ascii="Times New Roman" w:hAnsi="Times New Roman" w:cs="Times New Roman"/>
          <w:i/>
        </w:rPr>
        <w:t>Discorso</w:t>
      </w:r>
      <w:r>
        <w:rPr>
          <w:rFonts w:ascii="Times New Roman" w:hAnsi="Times New Roman" w:cs="Times New Roman"/>
        </w:rPr>
        <w:t xml:space="preserve">, viene inoltre espresso il rimpianto per l’assenza di attenzione </w:t>
      </w:r>
      <w:r w:rsidR="0035358C">
        <w:rPr>
          <w:rFonts w:ascii="Times New Roman" w:hAnsi="Times New Roman" w:cs="Times New Roman"/>
        </w:rPr>
        <w:t>nei confronti</w:t>
      </w:r>
      <w:r>
        <w:rPr>
          <w:rFonts w:ascii="Times New Roman" w:hAnsi="Times New Roman" w:cs="Times New Roman"/>
        </w:rPr>
        <w:t xml:space="preserve"> </w:t>
      </w:r>
      <w:r w:rsidR="0035358C">
        <w:rPr>
          <w:rFonts w:ascii="Times New Roman" w:hAnsi="Times New Roman" w:cs="Times New Roman"/>
        </w:rPr>
        <w:t>del</w:t>
      </w:r>
      <w:r>
        <w:rPr>
          <w:rFonts w:ascii="Times New Roman" w:hAnsi="Times New Roman" w:cs="Times New Roman"/>
        </w:rPr>
        <w:t xml:space="preserve">l’arte della declamazione in Italia, che non può vantare in quest’ambito talenti degni di essere </w:t>
      </w:r>
      <w:r w:rsidR="002E4D3E">
        <w:rPr>
          <w:rFonts w:ascii="Times New Roman" w:hAnsi="Times New Roman" w:cs="Times New Roman"/>
        </w:rPr>
        <w:lastRenderedPageBreak/>
        <w:t>definiti tali, se non forse «</w:t>
      </w:r>
      <w:r>
        <w:rPr>
          <w:rFonts w:ascii="Times New Roman" w:hAnsi="Times New Roman" w:cs="Times New Roman"/>
        </w:rPr>
        <w:t>[…] Petronio Zanarini, come il solo fenomeno, il quale mostrando, di quanto gli restino indietro gli attori italiani, mostra altresì di quanto potrebbero andare avanti</w:t>
      </w:r>
      <w:r w:rsidR="002E4D3E">
        <w:rPr>
          <w:rFonts w:ascii="Times New Roman" w:hAnsi="Times New Roman" w:cs="Times New Roman"/>
        </w:rPr>
        <w:t>»</w:t>
      </w:r>
      <w:r>
        <w:rPr>
          <w:rFonts w:ascii="Times New Roman" w:hAnsi="Times New Roman" w:cs="Times New Roman"/>
        </w:rPr>
        <w:t>.</w:t>
      </w:r>
      <w:r>
        <w:rPr>
          <w:rStyle w:val="Appelnotedebasdep"/>
          <w:rFonts w:ascii="Times New Roman" w:hAnsi="Times New Roman" w:cs="Times New Roman"/>
        </w:rPr>
        <w:footnoteReference w:id="50"/>
      </w:r>
      <w:r>
        <w:rPr>
          <w:rFonts w:ascii="Times New Roman" w:hAnsi="Times New Roman" w:cs="Times New Roman"/>
        </w:rPr>
        <w:t xml:space="preserve"> La figura dell’attore Petr</w:t>
      </w:r>
      <w:r w:rsidR="0035358C">
        <w:rPr>
          <w:rFonts w:ascii="Times New Roman" w:hAnsi="Times New Roman" w:cs="Times New Roman"/>
        </w:rPr>
        <w:t>o</w:t>
      </w:r>
      <w:r>
        <w:rPr>
          <w:rFonts w:ascii="Times New Roman" w:hAnsi="Times New Roman" w:cs="Times New Roman"/>
        </w:rPr>
        <w:t xml:space="preserve">nio Zanerini veniva d’altronde citata anche nel trattato (Intro.18), nell’elenco di quei pochi interpreti italiani che si segnalassero in un orizzonte complessivamente povero. </w:t>
      </w:r>
    </w:p>
    <w:p w14:paraId="1B5B496F" w14:textId="77777777" w:rsidR="00F858CF" w:rsidRDefault="00F858CF" w:rsidP="002A082D">
      <w:pPr>
        <w:pStyle w:val="Textbody"/>
        <w:spacing w:after="0" w:line="360" w:lineRule="auto"/>
        <w:jc w:val="both"/>
        <w:rPr>
          <w:rFonts w:ascii="Times New Roman" w:hAnsi="Times New Roman" w:cs="Times New Roman"/>
        </w:rPr>
      </w:pPr>
      <w:r>
        <w:rPr>
          <w:rFonts w:ascii="Times New Roman" w:hAnsi="Times New Roman" w:cs="Times New Roman"/>
        </w:rPr>
        <w:t xml:space="preserve">Altro punto chiave che emerge dal </w:t>
      </w:r>
      <w:r w:rsidRPr="00F858CF">
        <w:rPr>
          <w:rFonts w:ascii="Times New Roman" w:hAnsi="Times New Roman" w:cs="Times New Roman"/>
          <w:i/>
        </w:rPr>
        <w:t>Discorso</w:t>
      </w:r>
      <w:r>
        <w:rPr>
          <w:rFonts w:ascii="Times New Roman" w:hAnsi="Times New Roman" w:cs="Times New Roman"/>
        </w:rPr>
        <w:t>, è la propos</w:t>
      </w:r>
      <w:r w:rsidR="008E6C45">
        <w:rPr>
          <w:rFonts w:ascii="Times New Roman" w:hAnsi="Times New Roman" w:cs="Times New Roman"/>
        </w:rPr>
        <w:t>ta</w:t>
      </w:r>
      <w:r>
        <w:rPr>
          <w:rFonts w:ascii="Times New Roman" w:hAnsi="Times New Roman" w:cs="Times New Roman"/>
        </w:rPr>
        <w:t xml:space="preserve"> di aprire un giornale internamente dedicato alla censura drammatica, che troverà riscontro nel capitolo XXIV del trattato:</w:t>
      </w:r>
    </w:p>
    <w:p w14:paraId="181CEB49" w14:textId="77777777" w:rsidR="00F858CF" w:rsidRPr="00F858CF" w:rsidRDefault="00F858CF" w:rsidP="00F858CF">
      <w:pPr>
        <w:pStyle w:val="Citation"/>
      </w:pPr>
      <w:r>
        <w:t>Io spero di sottomettere al vostro giudizio alcune mie idee sul metodo della censura drammatica, e forse all’occasione che verrà da voi destinato un giornale per questo oggetto. I trascorsi altrui, rilevati a tempo e giudiziosamente biasimati, o tollerati, offrono la miglior guida a coloro, che volessero e sapessero profittarne.</w:t>
      </w:r>
      <w:r>
        <w:rPr>
          <w:rStyle w:val="Appelnotedebasdep"/>
        </w:rPr>
        <w:footnoteReference w:id="51"/>
      </w:r>
    </w:p>
    <w:p w14:paraId="287B1FB2" w14:textId="77777777" w:rsidR="00F858CF" w:rsidRPr="00F858CF" w:rsidRDefault="0035358C" w:rsidP="002A082D">
      <w:pPr>
        <w:pStyle w:val="Textbody"/>
        <w:spacing w:after="0" w:line="360" w:lineRule="auto"/>
        <w:jc w:val="both"/>
        <w:rPr>
          <w:rFonts w:ascii="Times New Roman" w:hAnsi="Times New Roman" w:cs="Times New Roman"/>
        </w:rPr>
      </w:pPr>
      <w:r>
        <w:rPr>
          <w:rFonts w:ascii="Times New Roman" w:hAnsi="Times New Roman" w:cs="Times New Roman"/>
        </w:rPr>
        <w:t xml:space="preserve">Recensioni </w:t>
      </w:r>
      <w:r w:rsidR="00F858CF">
        <w:rPr>
          <w:rFonts w:ascii="Times New Roman" w:hAnsi="Times New Roman" w:cs="Times New Roman"/>
        </w:rPr>
        <w:t>scritte degli spettacoli</w:t>
      </w:r>
      <w:r>
        <w:rPr>
          <w:rFonts w:ascii="Times New Roman" w:hAnsi="Times New Roman" w:cs="Times New Roman"/>
        </w:rPr>
        <w:t>,</w:t>
      </w:r>
      <w:r w:rsidR="00F858CF">
        <w:rPr>
          <w:rFonts w:ascii="Times New Roman" w:hAnsi="Times New Roman" w:cs="Times New Roman"/>
        </w:rPr>
        <w:t xml:space="preserve"> che </w:t>
      </w:r>
      <w:r>
        <w:rPr>
          <w:rFonts w:ascii="Times New Roman" w:hAnsi="Times New Roman" w:cs="Times New Roman"/>
        </w:rPr>
        <w:t>focalizzassero</w:t>
      </w:r>
      <w:r w:rsidR="00F858CF">
        <w:rPr>
          <w:rFonts w:ascii="Times New Roman" w:hAnsi="Times New Roman" w:cs="Times New Roman"/>
        </w:rPr>
        <w:t xml:space="preserve"> </w:t>
      </w:r>
      <w:r>
        <w:rPr>
          <w:rFonts w:ascii="Times New Roman" w:hAnsi="Times New Roman" w:cs="Times New Roman"/>
        </w:rPr>
        <w:t>l’</w:t>
      </w:r>
      <w:r w:rsidR="00F858CF">
        <w:rPr>
          <w:rFonts w:ascii="Times New Roman" w:hAnsi="Times New Roman" w:cs="Times New Roman"/>
        </w:rPr>
        <w:t xml:space="preserve">attenzione </w:t>
      </w:r>
      <w:r>
        <w:rPr>
          <w:rFonts w:ascii="Times New Roman" w:hAnsi="Times New Roman" w:cs="Times New Roman"/>
        </w:rPr>
        <w:t>su</w:t>
      </w:r>
      <w:r w:rsidR="00F858CF">
        <w:rPr>
          <w:rFonts w:ascii="Times New Roman" w:hAnsi="Times New Roman" w:cs="Times New Roman"/>
        </w:rPr>
        <w:t xml:space="preserve">ll’orizzonte performativo della </w:t>
      </w:r>
      <w:r w:rsidR="00F858CF" w:rsidRPr="00F858CF">
        <w:rPr>
          <w:rFonts w:ascii="Times New Roman" w:hAnsi="Times New Roman" w:cs="Times New Roman"/>
          <w:i/>
        </w:rPr>
        <w:t>pièce</w:t>
      </w:r>
      <w:r w:rsidR="00F858CF">
        <w:rPr>
          <w:rFonts w:ascii="Times New Roman" w:hAnsi="Times New Roman" w:cs="Times New Roman"/>
        </w:rPr>
        <w:t xml:space="preserve">, ossia </w:t>
      </w:r>
      <w:r>
        <w:rPr>
          <w:rFonts w:ascii="Times New Roman" w:hAnsi="Times New Roman" w:cs="Times New Roman"/>
        </w:rPr>
        <w:t>su</w:t>
      </w:r>
      <w:r w:rsidR="00F858CF">
        <w:rPr>
          <w:rFonts w:ascii="Times New Roman" w:hAnsi="Times New Roman" w:cs="Times New Roman"/>
        </w:rPr>
        <w:t xml:space="preserve">l tono, </w:t>
      </w:r>
      <w:r>
        <w:rPr>
          <w:rFonts w:ascii="Times New Roman" w:hAnsi="Times New Roman" w:cs="Times New Roman"/>
        </w:rPr>
        <w:t>su</w:t>
      </w:r>
      <w:r w:rsidR="00F858CF">
        <w:rPr>
          <w:rFonts w:ascii="Times New Roman" w:hAnsi="Times New Roman" w:cs="Times New Roman"/>
        </w:rPr>
        <w:t xml:space="preserve">l gesto, </w:t>
      </w:r>
      <w:r>
        <w:rPr>
          <w:rFonts w:ascii="Times New Roman" w:hAnsi="Times New Roman" w:cs="Times New Roman"/>
        </w:rPr>
        <w:t>su</w:t>
      </w:r>
      <w:r w:rsidR="00F858CF">
        <w:rPr>
          <w:rFonts w:ascii="Times New Roman" w:hAnsi="Times New Roman" w:cs="Times New Roman"/>
        </w:rPr>
        <w:t xml:space="preserve">i quadri, potevano costituire infatti un importante bagaglio per l’attore, che, a differenza di altri artisti, non può attingere ad una storia scritta della sua arte, dal momento che essa è effimera e non dura che </w:t>
      </w:r>
      <w:r w:rsidR="000125BB">
        <w:rPr>
          <w:rFonts w:ascii="Times New Roman" w:hAnsi="Times New Roman" w:cs="Times New Roman"/>
        </w:rPr>
        <w:t>il tempo</w:t>
      </w:r>
      <w:r w:rsidR="00F858CF">
        <w:rPr>
          <w:rFonts w:ascii="Times New Roman" w:hAnsi="Times New Roman" w:cs="Times New Roman"/>
        </w:rPr>
        <w:t xml:space="preserve"> della rappresentazione.</w:t>
      </w:r>
    </w:p>
    <w:p w14:paraId="167BB0C8" w14:textId="77777777" w:rsidR="0007590F" w:rsidRPr="002A082D" w:rsidRDefault="00F1755D" w:rsidP="002A082D">
      <w:pPr>
        <w:pStyle w:val="Textbody"/>
        <w:spacing w:after="0" w:line="360" w:lineRule="auto"/>
        <w:jc w:val="both"/>
        <w:rPr>
          <w:rFonts w:ascii="Times New Roman" w:hAnsi="Times New Roman"/>
        </w:rPr>
      </w:pPr>
      <w:r w:rsidRPr="00F1755D">
        <w:rPr>
          <w:rFonts w:ascii="Times New Roman" w:hAnsi="Times New Roman" w:cs="Times New Roman"/>
        </w:rPr>
        <w:t>In seguito all’occupazione austriaca di Milano nel maggio 1814</w:t>
      </w:r>
      <w:r w:rsidR="001C493D" w:rsidRPr="00F1755D">
        <w:rPr>
          <w:rFonts w:ascii="Times New Roman" w:hAnsi="Times New Roman" w:cs="Times New Roman"/>
        </w:rPr>
        <w:t xml:space="preserve">, </w:t>
      </w:r>
      <w:r w:rsidRPr="00F1755D">
        <w:rPr>
          <w:rFonts w:ascii="Times New Roman" w:hAnsi="Times New Roman" w:cs="Times New Roman"/>
        </w:rPr>
        <w:t>Salfi riparerà a Napoli, dalla quale fuggirà alla volta della Francia nel 1815, in seguito alla disillusione delle speranze riposte in Gioacchino Murat.</w:t>
      </w:r>
      <w:r w:rsidR="001C493D" w:rsidRPr="00F1755D">
        <w:rPr>
          <w:rFonts w:ascii="Times New Roman" w:hAnsi="Times New Roman" w:cs="Times New Roman"/>
        </w:rPr>
        <w:t xml:space="preserve"> </w:t>
      </w:r>
      <w:r w:rsidRPr="00F1755D">
        <w:rPr>
          <w:rFonts w:ascii="Times New Roman" w:hAnsi="Times New Roman"/>
        </w:rPr>
        <w:t xml:space="preserve">A Parigi, </w:t>
      </w:r>
      <w:r w:rsidR="0007590F" w:rsidRPr="00F1755D">
        <w:rPr>
          <w:rFonts w:ascii="Times New Roman" w:hAnsi="Times New Roman"/>
        </w:rPr>
        <w:t xml:space="preserve">tramite l’amicizia con il Guinguené, </w:t>
      </w:r>
      <w:r w:rsidR="0007590F">
        <w:rPr>
          <w:rFonts w:ascii="Times New Roman" w:hAnsi="Times New Roman"/>
        </w:rPr>
        <w:t xml:space="preserve">otterrà la possibilità di collaborare alla </w:t>
      </w:r>
      <w:r w:rsidR="0007590F" w:rsidRPr="00911579">
        <w:rPr>
          <w:rFonts w:ascii="Times New Roman" w:hAnsi="Times New Roman"/>
          <w:i/>
        </w:rPr>
        <w:t>Biographie Universelle</w:t>
      </w:r>
      <w:r w:rsidR="0007590F">
        <w:rPr>
          <w:rFonts w:ascii="Times New Roman" w:hAnsi="Times New Roman"/>
        </w:rPr>
        <w:t xml:space="preserve"> curata da Michaud. Entrerà inoltre nella cerchia dei recensori della </w:t>
      </w:r>
      <w:r w:rsidR="0007590F" w:rsidRPr="00911579">
        <w:rPr>
          <w:rFonts w:ascii="Times New Roman" w:hAnsi="Times New Roman"/>
          <w:i/>
        </w:rPr>
        <w:t xml:space="preserve">Revue </w:t>
      </w:r>
      <w:r w:rsidR="0007590F">
        <w:rPr>
          <w:rFonts w:ascii="Times New Roman" w:hAnsi="Times New Roman"/>
          <w:i/>
        </w:rPr>
        <w:t>Encyclopédique</w:t>
      </w:r>
      <w:r w:rsidR="0007590F">
        <w:rPr>
          <w:rFonts w:ascii="Times New Roman" w:hAnsi="Times New Roman"/>
        </w:rPr>
        <w:t xml:space="preserve"> del Jullien, alla quale collaborò a partire dal 1819, occupandosi soprattutto della recensione di opere italiane, sia letterarie, che tecniche e scientifiche,</w:t>
      </w:r>
      <w:r w:rsidR="0007590F">
        <w:rPr>
          <w:rStyle w:val="Appelnotedebasdep"/>
          <w:rFonts w:ascii="Times New Roman" w:hAnsi="Times New Roman"/>
        </w:rPr>
        <w:footnoteReference w:id="52"/>
      </w:r>
      <w:r w:rsidR="0007590F">
        <w:rPr>
          <w:rFonts w:ascii="Times New Roman" w:hAnsi="Times New Roman"/>
        </w:rPr>
        <w:t xml:space="preserve"> e si dedicherà alla continuazione dell’</w:t>
      </w:r>
      <w:r w:rsidR="0007590F" w:rsidRPr="00983E0F">
        <w:rPr>
          <w:rFonts w:ascii="Times New Roman" w:hAnsi="Times New Roman"/>
          <w:i/>
        </w:rPr>
        <w:t xml:space="preserve">Histoire littéraire d’Italie </w:t>
      </w:r>
      <w:r w:rsidR="0007590F">
        <w:rPr>
          <w:rFonts w:ascii="Times New Roman" w:hAnsi="Times New Roman"/>
        </w:rPr>
        <w:t xml:space="preserve">del Guinguené. Al periodo parigino risale, oltre alla riscrittura del </w:t>
      </w:r>
      <w:r w:rsidR="0007590F" w:rsidRPr="00314994">
        <w:rPr>
          <w:rFonts w:ascii="Times New Roman" w:hAnsi="Times New Roman"/>
          <w:i/>
        </w:rPr>
        <w:t>Corradino</w:t>
      </w:r>
      <w:r w:rsidR="0007590F">
        <w:rPr>
          <w:rFonts w:ascii="Times New Roman" w:hAnsi="Times New Roman"/>
        </w:rPr>
        <w:t xml:space="preserve">, anche la composizione di una </w:t>
      </w:r>
      <w:r w:rsidR="0007590F" w:rsidRPr="00314994">
        <w:rPr>
          <w:rFonts w:ascii="Times New Roman" w:hAnsi="Times New Roman"/>
          <w:i/>
        </w:rPr>
        <w:t xml:space="preserve">Francesca da Rimini </w:t>
      </w:r>
      <w:r w:rsidR="0007590F">
        <w:rPr>
          <w:rFonts w:ascii="Times New Roman" w:hAnsi="Times New Roman"/>
        </w:rPr>
        <w:t xml:space="preserve">rimasta inedita. Nel 1829 pubblicherà </w:t>
      </w:r>
      <w:r w:rsidR="00B47009">
        <w:rPr>
          <w:rFonts w:ascii="Times New Roman" w:hAnsi="Times New Roman"/>
        </w:rPr>
        <w:t xml:space="preserve">inoltre </w:t>
      </w:r>
      <w:r w:rsidR="0007590F">
        <w:rPr>
          <w:rFonts w:ascii="Times New Roman" w:hAnsi="Times New Roman"/>
        </w:rPr>
        <w:t xml:space="preserve">il </w:t>
      </w:r>
      <w:r w:rsidR="0007590F">
        <w:rPr>
          <w:rFonts w:ascii="Times New Roman" w:hAnsi="Times New Roman"/>
          <w:i/>
        </w:rPr>
        <w:t>Saggio storico-</w:t>
      </w:r>
      <w:r w:rsidR="0007590F" w:rsidRPr="00533F19">
        <w:rPr>
          <w:rFonts w:ascii="Times New Roman" w:hAnsi="Times New Roman"/>
          <w:i/>
        </w:rPr>
        <w:t>critico della Commedia italiana,</w:t>
      </w:r>
      <w:r w:rsidR="0007590F">
        <w:rPr>
          <w:rFonts w:ascii="Times New Roman" w:hAnsi="Times New Roman"/>
        </w:rPr>
        <w:t xml:space="preserve"> premesso all’edizione delle commedie di Alberto Nota.</w:t>
      </w:r>
    </w:p>
    <w:p w14:paraId="22399637" w14:textId="77777777" w:rsidR="0007590F" w:rsidRDefault="0007590F" w:rsidP="0007590F">
      <w:pPr>
        <w:pStyle w:val="Textbody"/>
        <w:spacing w:after="0" w:line="360" w:lineRule="auto"/>
        <w:jc w:val="both"/>
      </w:pPr>
      <w:r>
        <w:rPr>
          <w:rFonts w:ascii="Times New Roman" w:hAnsi="Times New Roman"/>
        </w:rPr>
        <w:t xml:space="preserve">Il trattato </w:t>
      </w:r>
      <w:r>
        <w:rPr>
          <w:rFonts w:ascii="Times New Roman" w:hAnsi="Times New Roman"/>
          <w:i/>
        </w:rPr>
        <w:t>Della d</w:t>
      </w:r>
      <w:r w:rsidRPr="009C2217">
        <w:rPr>
          <w:rFonts w:ascii="Times New Roman" w:hAnsi="Times New Roman"/>
          <w:i/>
        </w:rPr>
        <w:t>eclamazione</w:t>
      </w:r>
      <w:r>
        <w:rPr>
          <w:rFonts w:ascii="Times New Roman" w:hAnsi="Times New Roman"/>
        </w:rPr>
        <w:t xml:space="preserve"> si situa lungo un arco temporale che va dal 1797 fino alla morte del Salfi, avvenuta nel 1832. Entra dunque </w:t>
      </w:r>
      <w:r>
        <w:rPr>
          <w:rFonts w:ascii="Times New Roman" w:hAnsi="Times New Roman"/>
          <w:i/>
          <w:iCs/>
        </w:rPr>
        <w:t>in medias res</w:t>
      </w:r>
      <w:r>
        <w:rPr>
          <w:rFonts w:ascii="Times New Roman" w:hAnsi="Times New Roman"/>
        </w:rPr>
        <w:t xml:space="preserve"> in un’epoca che vedeva svolgersi un acceso dibattito attorno al genere tragico. Dibattito che, come fa notare Bernard Franco,</w:t>
      </w:r>
      <w:r w:rsidRPr="00733BF4">
        <w:rPr>
          <w:rStyle w:val="Appelnotedebasdep"/>
          <w:rFonts w:ascii="Times New Roman" w:hAnsi="Times New Roman"/>
        </w:rPr>
        <w:footnoteReference w:id="53"/>
      </w:r>
      <w:r>
        <w:rPr>
          <w:rFonts w:ascii="Times New Roman" w:hAnsi="Times New Roman"/>
        </w:rPr>
        <w:t xml:space="preserve"> apertosi sulla figura di Diderot, avrà poi ripercussioni nella Germania del Gruppo di Coppet, fino a riecheggiare </w:t>
      </w:r>
      <w:r>
        <w:rPr>
          <w:rFonts w:ascii="Times New Roman" w:hAnsi="Times New Roman"/>
        </w:rPr>
        <w:lastRenderedPageBreak/>
        <w:t>nei testi di un Romanticismo francese ai suoi albori, primo fra tutti quello della</w:t>
      </w:r>
      <w:r>
        <w:rPr>
          <w:rFonts w:ascii="Times New Roman" w:hAnsi="Times New Roman"/>
          <w:i/>
          <w:iCs/>
        </w:rPr>
        <w:t xml:space="preserve"> Préface à Cromwell</w:t>
      </w:r>
      <w:r>
        <w:rPr>
          <w:rFonts w:ascii="Times New Roman" w:hAnsi="Times New Roman"/>
        </w:rPr>
        <w:t xml:space="preserve"> (1827) di Victor Hugo.</w:t>
      </w:r>
    </w:p>
    <w:p w14:paraId="1644803E" w14:textId="184CE0C8" w:rsidR="0007590F" w:rsidRDefault="0007590F" w:rsidP="0007590F">
      <w:pPr>
        <w:pStyle w:val="Textbody"/>
        <w:spacing w:after="0" w:line="360" w:lineRule="auto"/>
        <w:jc w:val="both"/>
      </w:pPr>
      <w:r>
        <w:rPr>
          <w:rFonts w:ascii="Times New Roman" w:hAnsi="Times New Roman"/>
        </w:rPr>
        <w:t xml:space="preserve">Salfi entra nel vivo del dibattito fornendo le sue opinioni al riguardo all’interno del </w:t>
      </w:r>
      <w:r w:rsidRPr="00060EA3">
        <w:rPr>
          <w:rFonts w:ascii="Times New Roman" w:hAnsi="Times New Roman"/>
          <w:i/>
          <w:iCs/>
        </w:rPr>
        <w:t xml:space="preserve">Ristretto della Storia della Letteratura Italiana </w:t>
      </w:r>
      <w:r>
        <w:rPr>
          <w:rFonts w:ascii="Times New Roman" w:hAnsi="Times New Roman"/>
        </w:rPr>
        <w:t>(1831).</w:t>
      </w:r>
      <w:r>
        <w:rPr>
          <w:rStyle w:val="Appelnotedebasdep"/>
          <w:rFonts w:ascii="Times New Roman" w:hAnsi="Times New Roman"/>
        </w:rPr>
        <w:footnoteReference w:id="54"/>
      </w:r>
      <w:r>
        <w:rPr>
          <w:rFonts w:ascii="Times New Roman" w:hAnsi="Times New Roman"/>
        </w:rPr>
        <w:t xml:space="preserve"> Nell’ultima sezione dell’opera, dedicata all’epoca a lui coeva, si interroga infatti sulle ragioni di divergenza tra classici e romantici. Viene rimproverato in primo luogo a questi ultimi il vanto che essi fanno della propria estraneità da ogni regola</w:t>
      </w:r>
      <w:r w:rsidR="006156BF">
        <w:rPr>
          <w:rFonts w:ascii="Times New Roman" w:hAnsi="Times New Roman"/>
        </w:rPr>
        <w:t xml:space="preserve"> e dalla </w:t>
      </w:r>
      <w:r>
        <w:rPr>
          <w:rFonts w:ascii="Times New Roman" w:hAnsi="Times New Roman"/>
        </w:rPr>
        <w:t xml:space="preserve">dittatura degli antichi, quando invece sono i primi a imitare pedissequamente i moderni e lasciarsi soggiogare dalle loro regole. Il rifiuto aprioristico </w:t>
      </w:r>
      <w:r w:rsidR="001F4842">
        <w:rPr>
          <w:rFonts w:ascii="Times New Roman" w:hAnsi="Times New Roman"/>
        </w:rPr>
        <w:t>di restrizioni</w:t>
      </w:r>
      <w:r>
        <w:rPr>
          <w:rFonts w:ascii="Times New Roman" w:hAnsi="Times New Roman"/>
        </w:rPr>
        <w:t xml:space="preserve"> che tanto ostentano è per Salfi un controsenso, allorché Dante, Petrarca, Tasso e Ariosto, in cui essi dicono scorgere il genio romantico, furono i primi ad essere lettori e conoscitori </w:t>
      </w:r>
      <w:r w:rsidR="002E4D3E">
        <w:rPr>
          <w:rFonts w:ascii="Times New Roman" w:hAnsi="Times New Roman"/>
        </w:rPr>
        <w:t>dei classici. Questo significa «</w:t>
      </w:r>
      <w:r>
        <w:rPr>
          <w:rFonts w:ascii="Times New Roman" w:hAnsi="Times New Roman"/>
        </w:rPr>
        <w:t>[…] che il genio de’ romantici può conciliarsi con quello dei classici, sebbene si credano gli uni e gli altri più opposti e più discordi, che non lo sono realmente</w:t>
      </w:r>
      <w:r w:rsidR="002E4D3E">
        <w:rPr>
          <w:rFonts w:ascii="Times New Roman" w:hAnsi="Times New Roman"/>
        </w:rPr>
        <w:t>»</w:t>
      </w:r>
      <w:r>
        <w:rPr>
          <w:rFonts w:ascii="Times New Roman" w:hAnsi="Times New Roman"/>
        </w:rPr>
        <w:t>.</w:t>
      </w:r>
      <w:r w:rsidRPr="00733BF4">
        <w:rPr>
          <w:rStyle w:val="Appelnotedebasdep"/>
          <w:rFonts w:ascii="Times New Roman" w:hAnsi="Times New Roman"/>
        </w:rPr>
        <w:footnoteReference w:id="55"/>
      </w:r>
    </w:p>
    <w:p w14:paraId="5CF89035" w14:textId="025C0194" w:rsidR="0007590F" w:rsidRDefault="0007590F" w:rsidP="0007590F">
      <w:pPr>
        <w:pStyle w:val="Textbody"/>
        <w:spacing w:after="0" w:line="360" w:lineRule="auto"/>
        <w:jc w:val="both"/>
      </w:pPr>
      <w:r>
        <w:rPr>
          <w:rFonts w:ascii="Times New Roman" w:hAnsi="Times New Roman"/>
        </w:rPr>
        <w:t>Salfi contesta poi ai romantici il voler rappresentare le vicende così come si manifestano, abolendo in tal modo la distinzione tra poesia e storia. In quanto al non rispetto delle unità drammatiche, che era divenuto il baluardo della nuova scuola romantica, Salfi sostiene essere dannoso non per il venir meno all’</w:t>
      </w:r>
      <w:r>
        <w:rPr>
          <w:rFonts w:ascii="Times New Roman" w:hAnsi="Times New Roman"/>
          <w:i/>
          <w:iCs/>
        </w:rPr>
        <w:t>auctoritas</w:t>
      </w:r>
      <w:r>
        <w:rPr>
          <w:rFonts w:ascii="Times New Roman" w:hAnsi="Times New Roman"/>
        </w:rPr>
        <w:t xml:space="preserve"> di Aristotele, ma perché impedisce allo spettatore di seguire il filo delle vicende. Nei drammi moderni infatti, ogni atto diventa un’entità a</w:t>
      </w:r>
      <w:r w:rsidR="002E4D3E">
        <w:rPr>
          <w:rFonts w:ascii="Times New Roman" w:hAnsi="Times New Roman"/>
        </w:rPr>
        <w:t>utonoma e si verifica così una «</w:t>
      </w:r>
      <w:r>
        <w:rPr>
          <w:rFonts w:ascii="Times New Roman" w:hAnsi="Times New Roman"/>
        </w:rPr>
        <w:t>disg</w:t>
      </w:r>
      <w:r w:rsidR="002E4D3E">
        <w:rPr>
          <w:rFonts w:ascii="Times New Roman" w:hAnsi="Times New Roman"/>
        </w:rPr>
        <w:t>iunzione dei membri dell’azione»</w:t>
      </w:r>
      <w:r>
        <w:rPr>
          <w:rFonts w:ascii="Times New Roman" w:hAnsi="Times New Roman"/>
        </w:rPr>
        <w:t>.</w:t>
      </w:r>
      <w:r w:rsidRPr="00733BF4">
        <w:rPr>
          <w:rStyle w:val="Appelnotedebasdep"/>
          <w:rFonts w:ascii="Times New Roman" w:hAnsi="Times New Roman"/>
        </w:rPr>
        <w:footnoteReference w:id="56"/>
      </w:r>
      <w:r>
        <w:rPr>
          <w:rFonts w:ascii="Times New Roman" w:hAnsi="Times New Roman"/>
        </w:rPr>
        <w:t xml:space="preserve"> Il soggetto si estende a tal punto nello spazio e nel tempo che si potre</w:t>
      </w:r>
      <w:r w:rsidR="002E4D3E">
        <w:rPr>
          <w:rFonts w:ascii="Times New Roman" w:hAnsi="Times New Roman"/>
        </w:rPr>
        <w:t>bbe scegliere di rappresentare «</w:t>
      </w:r>
      <w:r>
        <w:rPr>
          <w:rFonts w:ascii="Times New Roman" w:hAnsi="Times New Roman"/>
        </w:rPr>
        <w:t>[…] la storia del genere umano, e dargli per scena tutto l’universo, e per durata l’infinito</w:t>
      </w:r>
      <w:r w:rsidR="002E4D3E">
        <w:rPr>
          <w:rFonts w:ascii="Times New Roman" w:hAnsi="Times New Roman"/>
        </w:rPr>
        <w:t>»</w:t>
      </w:r>
      <w:r>
        <w:rPr>
          <w:rFonts w:ascii="Times New Roman" w:hAnsi="Times New Roman"/>
        </w:rPr>
        <w:t>.</w:t>
      </w:r>
      <w:r w:rsidRPr="00733BF4">
        <w:rPr>
          <w:rStyle w:val="Appelnotedebasdep"/>
          <w:rFonts w:ascii="Times New Roman" w:hAnsi="Times New Roman"/>
        </w:rPr>
        <w:footnoteReference w:id="57"/>
      </w:r>
    </w:p>
    <w:p w14:paraId="46C1183F" w14:textId="77777777" w:rsidR="0007590F" w:rsidRDefault="0007590F" w:rsidP="0007590F">
      <w:pPr>
        <w:pStyle w:val="Textbody"/>
        <w:spacing w:after="0" w:line="360" w:lineRule="auto"/>
        <w:jc w:val="both"/>
        <w:rPr>
          <w:rFonts w:ascii="Times New Roman" w:hAnsi="Times New Roman"/>
        </w:rPr>
      </w:pPr>
      <w:r>
        <w:rPr>
          <w:rFonts w:ascii="Times New Roman" w:hAnsi="Times New Roman"/>
        </w:rPr>
        <w:t>Salfi si rivela tuttavia favorevole a una prospettiva di conciliazione tra i due partiti che stavano dividendo l’Italia come l’Europa, perché a suo parere il progresso delle Lettere non può che essere ostacolato dalle frontiere interne e perché i punti di disgiunzione tra le due scuole sembrano delle prese di posizione, piuttosto che dei veri e propri terreni di scontro. Sul finale afferma infatti:</w:t>
      </w:r>
    </w:p>
    <w:p w14:paraId="78CBFE4D" w14:textId="77777777" w:rsidR="0007590F" w:rsidRDefault="0007590F" w:rsidP="0007590F">
      <w:pPr>
        <w:pStyle w:val="Citation"/>
      </w:pPr>
      <w:r>
        <w:t>Noi crediamo finalmente, che queste specie di contraddizioni letterarie, che spesso nutriscono l’ignoranza e la vanità, possono nuocere ai progressi della letteratura italiana, e ciò che è peggio ancora, confermare quello spirito di divisione municipale che può essere utile a tutt’altri fuorché agl’Italiani.</w:t>
      </w:r>
      <w:r w:rsidRPr="00733BF4">
        <w:rPr>
          <w:rStyle w:val="Appelnotedebasdep"/>
        </w:rPr>
        <w:footnoteReference w:id="58"/>
      </w:r>
    </w:p>
    <w:p w14:paraId="44E7D2DF" w14:textId="77777777" w:rsidR="0007590F" w:rsidRDefault="0007590F" w:rsidP="0007590F">
      <w:pPr>
        <w:pStyle w:val="Textbody"/>
        <w:spacing w:after="0" w:line="360" w:lineRule="auto"/>
        <w:jc w:val="both"/>
        <w:rPr>
          <w:rFonts w:ascii="Times New Roman" w:hAnsi="Times New Roman"/>
        </w:rPr>
      </w:pPr>
      <w:r>
        <w:rPr>
          <w:rFonts w:ascii="Times New Roman" w:hAnsi="Times New Roman"/>
        </w:rPr>
        <w:t>C’è tuttavia un merito che egli concede come proprio della scuola romantica, ed è quello di riuscire a penetrare i caratteri meglio di quanto non facciano i classici. Egli ammette così che</w:t>
      </w:r>
    </w:p>
    <w:p w14:paraId="0C919B71" w14:textId="77777777" w:rsidR="0007590F" w:rsidRDefault="0007590F" w:rsidP="0007590F">
      <w:pPr>
        <w:pStyle w:val="Citation"/>
      </w:pPr>
      <w:r>
        <w:lastRenderedPageBreak/>
        <w:t>[…] i romantici ad esempio di Shakespeare, si mostrano spesso eccellenti in questo genere di tratti caratteristici che si riferiscono al più profondo della natura umana; e che i classici farebbero anche meglio, se si facessero davantaggio distinguere in questa specie di bellezze, che essi hanno troppo di sovente neglette.</w:t>
      </w:r>
      <w:r w:rsidRPr="00733BF4">
        <w:rPr>
          <w:rStyle w:val="Appelnotedebasdep"/>
        </w:rPr>
        <w:footnoteReference w:id="59"/>
      </w:r>
    </w:p>
    <w:p w14:paraId="4904FD24" w14:textId="77777777" w:rsidR="0007590F" w:rsidRDefault="0007590F" w:rsidP="0007590F">
      <w:pPr>
        <w:pStyle w:val="Textbody"/>
        <w:spacing w:after="0" w:line="360" w:lineRule="auto"/>
        <w:jc w:val="both"/>
      </w:pPr>
      <w:r>
        <w:rPr>
          <w:rFonts w:ascii="Times New Roman" w:hAnsi="Times New Roman"/>
        </w:rPr>
        <w:t>Lo sviluppo dei caratteri dei personaggi nella loro complessità in effetti era una delle parole d’ordine dei romantici. Una delle ragioni per cui essi avversavano tanto le unità drammatiche risiedeva proprio nel fatto che esse circoscrivevano la vita scenica di un personaggio a un arco temporale limitatissimo, condannandolo alla stasi. L’individuo tragico classico, per via di questa mancata evoluzione, diveniva sede di uno scontro tra passioni che tendevano ad astrarlo dalla contingenza e a non definirne l’</w:t>
      </w:r>
      <w:r w:rsidR="00B509B8">
        <w:rPr>
          <w:rFonts w:ascii="Times New Roman" w:hAnsi="Times New Roman"/>
        </w:rPr>
        <w:t>identità</w:t>
      </w:r>
      <w:r>
        <w:rPr>
          <w:rFonts w:ascii="Times New Roman" w:hAnsi="Times New Roman"/>
        </w:rPr>
        <w:t>.</w:t>
      </w:r>
      <w:r w:rsidRPr="00733BF4">
        <w:rPr>
          <w:rStyle w:val="Appelnotedebasdep"/>
          <w:rFonts w:ascii="Times New Roman" w:hAnsi="Times New Roman"/>
        </w:rPr>
        <w:footnoteReference w:id="60"/>
      </w:r>
      <w:r>
        <w:rPr>
          <w:rFonts w:ascii="Times New Roman" w:hAnsi="Times New Roman"/>
        </w:rPr>
        <w:t xml:space="preserve"> La frattura rispetto alle unità concedeva invece di seguire per un periodo disteso la vita del personaggio che, messo a confronto con situazioni più variegate, era nella posizione di far emergere la complessità del proprio </w:t>
      </w:r>
      <w:r w:rsidRPr="008D152D">
        <w:rPr>
          <w:rFonts w:ascii="Times New Roman" w:hAnsi="Times New Roman"/>
          <w:i/>
        </w:rPr>
        <w:t xml:space="preserve">io </w:t>
      </w:r>
      <w:r>
        <w:rPr>
          <w:rFonts w:ascii="Times New Roman" w:hAnsi="Times New Roman"/>
        </w:rPr>
        <w:t>più recondito.</w:t>
      </w:r>
    </w:p>
    <w:p w14:paraId="5F7025AB" w14:textId="2A3CA536" w:rsidR="0007590F" w:rsidRPr="004F0C60" w:rsidRDefault="0007590F" w:rsidP="0007590F">
      <w:pPr>
        <w:pStyle w:val="Textbody"/>
        <w:spacing w:after="0" w:line="360" w:lineRule="auto"/>
        <w:jc w:val="both"/>
      </w:pPr>
      <w:r>
        <w:rPr>
          <w:rFonts w:ascii="Times New Roman" w:hAnsi="Times New Roman"/>
        </w:rPr>
        <w:t>Manzoni fu tra coloro che, nella teoria come nella prassi, avversarono il rispetto delle unità. Che tra l’autore de</w:t>
      </w:r>
      <w:r>
        <w:rPr>
          <w:rFonts w:ascii="Times New Roman" w:hAnsi="Times New Roman"/>
          <w:i/>
          <w:iCs/>
        </w:rPr>
        <w:t xml:space="preserve"> I Promessi sposi</w:t>
      </w:r>
      <w:r>
        <w:rPr>
          <w:rFonts w:ascii="Times New Roman" w:hAnsi="Times New Roman"/>
        </w:rPr>
        <w:t xml:space="preserve"> e il Salfi ci sia stato almeno un incontro è certificato da una lettera spedita dal Manzoni al Fauriel, datata 17 ottobre 1820, in cui egli porge i propri saluti a vari frequentatori del circolo della Condorcet, tra cui il Salfi.</w:t>
      </w:r>
      <w:r>
        <w:rPr>
          <w:rStyle w:val="Appelnotedebasdep"/>
          <w:rFonts w:ascii="Times New Roman" w:hAnsi="Times New Roman"/>
        </w:rPr>
        <w:footnoteReference w:id="61"/>
      </w:r>
      <w:r>
        <w:rPr>
          <w:rFonts w:ascii="Times New Roman" w:hAnsi="Times New Roman"/>
        </w:rPr>
        <w:t xml:space="preserve"> Quella cerchia era infatti la medesima con la quale Manzoni era entrato in contatto nel suo soggiorno parigino attraverso la mediazione del Fauriel. Nel 1805 il Manzoni si era già recato a Parigi, dove le nuove teorie della scuola romantica prendevano piede e dove, a partire dal 1808, Benjamin Constant avrebbe avviato la costruzione di un sistema tragico che conciliasse quello francese con quello tedesco.</w:t>
      </w:r>
      <w:r w:rsidRPr="00733BF4">
        <w:rPr>
          <w:rStyle w:val="Appelnotedebasdep"/>
          <w:rFonts w:ascii="Times New Roman" w:hAnsi="Times New Roman"/>
        </w:rPr>
        <w:footnoteReference w:id="62"/>
      </w:r>
      <w:r>
        <w:rPr>
          <w:rFonts w:ascii="Times New Roman" w:hAnsi="Times New Roman"/>
        </w:rPr>
        <w:t xml:space="preserve"> L’incontro con il Salfi avvenne però nel suo soggiorno del 1819, quando il Manzoni sperava in una rappresentazione parigina del suo </w:t>
      </w:r>
      <w:r>
        <w:rPr>
          <w:rFonts w:ascii="Times New Roman" w:hAnsi="Times New Roman"/>
          <w:i/>
          <w:iCs/>
        </w:rPr>
        <w:t>Carmagnola</w:t>
      </w:r>
      <w:r>
        <w:rPr>
          <w:rFonts w:ascii="Times New Roman" w:hAnsi="Times New Roman"/>
        </w:rPr>
        <w:t xml:space="preserve">. </w:t>
      </w:r>
      <w:r w:rsidRPr="00733BF4">
        <w:rPr>
          <w:rStyle w:val="Appelnotedebasdep"/>
          <w:rFonts w:ascii="Times New Roman" w:hAnsi="Times New Roman"/>
        </w:rPr>
        <w:footnoteReference w:id="63"/>
      </w:r>
      <w:r>
        <w:rPr>
          <w:rFonts w:ascii="Times New Roman" w:hAnsi="Times New Roman"/>
        </w:rPr>
        <w:t xml:space="preserve"> Sarà lo stesso Salfi a curare la recensione del </w:t>
      </w:r>
      <w:r w:rsidRPr="004F0C60">
        <w:rPr>
          <w:rFonts w:ascii="Times New Roman" w:hAnsi="Times New Roman"/>
          <w:i/>
        </w:rPr>
        <w:t>Conte di Carmagnola</w:t>
      </w:r>
      <w:r>
        <w:rPr>
          <w:rFonts w:ascii="Times New Roman" w:hAnsi="Times New Roman"/>
        </w:rPr>
        <w:t xml:space="preserve"> dalle colonne della </w:t>
      </w:r>
      <w:r w:rsidRPr="004F0C60">
        <w:rPr>
          <w:rFonts w:ascii="Times New Roman" w:hAnsi="Times New Roman"/>
          <w:i/>
        </w:rPr>
        <w:t xml:space="preserve">Revue </w:t>
      </w:r>
      <w:r>
        <w:rPr>
          <w:rFonts w:ascii="Times New Roman" w:hAnsi="Times New Roman"/>
          <w:i/>
        </w:rPr>
        <w:t>Encyclopédique</w:t>
      </w:r>
      <w:r>
        <w:rPr>
          <w:rFonts w:ascii="Times New Roman" w:hAnsi="Times New Roman"/>
        </w:rPr>
        <w:t>.</w:t>
      </w:r>
      <w:r>
        <w:rPr>
          <w:rStyle w:val="Appelnotedebasdep"/>
          <w:rFonts w:ascii="Times New Roman" w:hAnsi="Times New Roman"/>
        </w:rPr>
        <w:footnoteReference w:id="64"/>
      </w:r>
      <w:r>
        <w:rPr>
          <w:rFonts w:ascii="Times New Roman" w:hAnsi="Times New Roman"/>
        </w:rPr>
        <w:t xml:space="preserve"> Nonostante egli affermi la sua diffidenza verso il </w:t>
      </w:r>
      <w:r>
        <w:rPr>
          <w:rFonts w:ascii="Times New Roman" w:hAnsi="Times New Roman"/>
        </w:rPr>
        <w:lastRenderedPageBreak/>
        <w:t xml:space="preserve">sistema tragico romantico, il giudizio sulla </w:t>
      </w:r>
      <w:r w:rsidRPr="004F0C60">
        <w:rPr>
          <w:rFonts w:ascii="Times New Roman" w:hAnsi="Times New Roman"/>
          <w:i/>
        </w:rPr>
        <w:t>pièce</w:t>
      </w:r>
      <w:r>
        <w:rPr>
          <w:rFonts w:ascii="Times New Roman" w:hAnsi="Times New Roman"/>
          <w:i/>
        </w:rPr>
        <w:t xml:space="preserve"> </w:t>
      </w:r>
      <w:r>
        <w:rPr>
          <w:rFonts w:ascii="Times New Roman" w:hAnsi="Times New Roman"/>
        </w:rPr>
        <w:t xml:space="preserve">non è del tutto negativo. </w:t>
      </w:r>
      <w:proofErr w:type="spellStart"/>
      <w:r w:rsidRPr="000B31D4">
        <w:rPr>
          <w:rFonts w:ascii="Times New Roman" w:hAnsi="Times New Roman"/>
          <w:lang w:val="fr-FR"/>
        </w:rPr>
        <w:t>Egli</w:t>
      </w:r>
      <w:proofErr w:type="spellEnd"/>
      <w:r>
        <w:rPr>
          <w:rFonts w:ascii="Times New Roman" w:hAnsi="Times New Roman"/>
          <w:lang w:val="fr-FR"/>
        </w:rPr>
        <w:t xml:space="preserve"> </w:t>
      </w:r>
      <w:proofErr w:type="spellStart"/>
      <w:r>
        <w:rPr>
          <w:rFonts w:ascii="Times New Roman" w:hAnsi="Times New Roman"/>
          <w:lang w:val="fr-FR"/>
        </w:rPr>
        <w:t>infatti</w:t>
      </w:r>
      <w:proofErr w:type="spellEnd"/>
      <w:r w:rsidR="003C2C01">
        <w:rPr>
          <w:rFonts w:ascii="Times New Roman" w:hAnsi="Times New Roman"/>
          <w:lang w:val="fr-FR"/>
        </w:rPr>
        <w:t xml:space="preserve"> </w:t>
      </w:r>
      <w:proofErr w:type="spellStart"/>
      <w:r w:rsidR="003C2C01">
        <w:rPr>
          <w:rFonts w:ascii="Times New Roman" w:hAnsi="Times New Roman"/>
          <w:lang w:val="fr-FR"/>
        </w:rPr>
        <w:t>scrive</w:t>
      </w:r>
      <w:proofErr w:type="spellEnd"/>
      <w:r w:rsidR="003C2C01">
        <w:rPr>
          <w:rFonts w:ascii="Times New Roman" w:hAnsi="Times New Roman"/>
          <w:lang w:val="fr-FR"/>
        </w:rPr>
        <w:t>: «</w:t>
      </w:r>
      <w:r w:rsidRPr="000B31D4">
        <w:rPr>
          <w:rFonts w:ascii="Times New Roman" w:hAnsi="Times New Roman"/>
          <w:lang w:val="fr-FR"/>
        </w:rPr>
        <w:t>Quant aux pensées et aux sentimens, ils attestent toujours cette morale patriotique et pure qui, encore si rare, distingue particulièrement l’auteur</w:t>
      </w:r>
      <w:r w:rsidR="003C2C01">
        <w:rPr>
          <w:rFonts w:ascii="Times New Roman" w:hAnsi="Times New Roman"/>
          <w:lang w:val="fr-FR"/>
        </w:rPr>
        <w:t>»</w:t>
      </w:r>
      <w:r w:rsidRPr="000B31D4">
        <w:rPr>
          <w:rFonts w:ascii="Times New Roman" w:hAnsi="Times New Roman"/>
          <w:lang w:val="fr-FR"/>
        </w:rPr>
        <w:t>.</w:t>
      </w:r>
      <w:r>
        <w:rPr>
          <w:rStyle w:val="Appelnotedebasdep"/>
          <w:rFonts w:ascii="Times New Roman" w:hAnsi="Times New Roman"/>
        </w:rPr>
        <w:footnoteReference w:id="65"/>
      </w:r>
      <w:r w:rsidRPr="000B31D4">
        <w:rPr>
          <w:rFonts w:ascii="Times New Roman" w:hAnsi="Times New Roman"/>
          <w:lang w:val="fr-FR"/>
        </w:rPr>
        <w:t xml:space="preserve"> </w:t>
      </w:r>
      <w:r>
        <w:rPr>
          <w:rFonts w:ascii="Times New Roman" w:hAnsi="Times New Roman"/>
        </w:rPr>
        <w:t xml:space="preserve">L’afflato patriottico, in parte dovuto alla scelta di un soggetto della storia moderna, metteva così d’accordo il classicista Salfi con il romantico Manzoni. C’è un altro dettaglio della recensione su cui bisogna tuttavia soffermarsi. Salfi imputa alla tragedia una certa difformità nello stile, e commenta dicendo: </w:t>
      </w:r>
      <w:bookmarkStart w:id="22" w:name="_Hlk492197019"/>
      <w:r w:rsidR="003C2C01">
        <w:rPr>
          <w:rFonts w:ascii="Times New Roman" w:hAnsi="Times New Roman"/>
        </w:rPr>
        <w:t>«</w:t>
      </w:r>
      <w:r>
        <w:rPr>
          <w:rFonts w:ascii="Times New Roman" w:hAnsi="Times New Roman"/>
        </w:rPr>
        <w:t xml:space="preserve">[...] ce qui pourrait </w:t>
      </w:r>
      <w:r>
        <w:rPr>
          <w:rFonts w:ascii="Times New Roman" w:hAnsi="Times New Roman" w:cs="Times New Roman"/>
        </w:rPr>
        <w:t>ê</w:t>
      </w:r>
      <w:r>
        <w:rPr>
          <w:rFonts w:ascii="Times New Roman" w:hAnsi="Times New Roman"/>
        </w:rPr>
        <w:t xml:space="preserve">tre aussi une de qualités constitutives de la manière qu’il a adopté </w:t>
      </w:r>
      <w:r w:rsidR="003C2C01">
        <w:rPr>
          <w:rFonts w:ascii="Times New Roman" w:hAnsi="Times New Roman"/>
        </w:rPr>
        <w:t>»</w:t>
      </w:r>
      <w:r>
        <w:rPr>
          <w:rFonts w:ascii="Times New Roman" w:hAnsi="Times New Roman"/>
        </w:rPr>
        <w:t>;</w:t>
      </w:r>
      <w:bookmarkStart w:id="23" w:name="_Hlk492197063"/>
      <w:r>
        <w:rPr>
          <w:rStyle w:val="Appelnotedebasdep"/>
          <w:rFonts w:ascii="Times New Roman" w:hAnsi="Times New Roman"/>
        </w:rPr>
        <w:footnoteReference w:id="66"/>
      </w:r>
      <w:r>
        <w:rPr>
          <w:rFonts w:ascii="Times New Roman" w:hAnsi="Times New Roman"/>
        </w:rPr>
        <w:t xml:space="preserve"> </w:t>
      </w:r>
      <w:bookmarkEnd w:id="22"/>
      <w:bookmarkEnd w:id="23"/>
      <w:r>
        <w:rPr>
          <w:rFonts w:ascii="Times New Roman" w:hAnsi="Times New Roman"/>
        </w:rPr>
        <w:t xml:space="preserve">In nota sottolinea poi come siano stati i letterati tedeschi, quali Lessing e Engel, a individuare nella varietà dello stile uno degli effetti dello sviluppo dei caratteri e delle passioni. </w:t>
      </w:r>
      <w:r>
        <w:rPr>
          <w:rFonts w:ascii="Times New Roman" w:hAnsi="Times New Roman" w:cs="Times New Roman"/>
        </w:rPr>
        <w:t>È</w:t>
      </w:r>
      <w:r>
        <w:rPr>
          <w:rFonts w:ascii="Times New Roman" w:hAnsi="Times New Roman"/>
        </w:rPr>
        <w:t xml:space="preserve"> come se, alla luce del risultato ottenuto, ossia una maggior profondità dei personaggi, anche tali dissonanze risultassero, se non degne di lode, quantomeno tollerabili.</w:t>
      </w:r>
    </w:p>
    <w:p w14:paraId="6C61F7EC" w14:textId="77777777" w:rsidR="0007590F" w:rsidRDefault="0007590F" w:rsidP="0007590F">
      <w:pPr>
        <w:pStyle w:val="Textbody"/>
        <w:spacing w:after="0" w:line="360" w:lineRule="auto"/>
        <w:jc w:val="both"/>
      </w:pPr>
      <w:r>
        <w:rPr>
          <w:rFonts w:ascii="Times New Roman" w:hAnsi="Times New Roman"/>
        </w:rPr>
        <w:t xml:space="preserve">Nel 1820 il Manzoni, in difesa delle critiche mossegli al </w:t>
      </w:r>
      <w:r>
        <w:rPr>
          <w:rFonts w:ascii="Times New Roman" w:hAnsi="Times New Roman"/>
          <w:i/>
          <w:iCs/>
        </w:rPr>
        <w:t>Conte di Carmagnola</w:t>
      </w:r>
      <w:r>
        <w:rPr>
          <w:rFonts w:ascii="Times New Roman" w:hAnsi="Times New Roman"/>
        </w:rPr>
        <w:t xml:space="preserve">, scriveva la </w:t>
      </w:r>
      <w:r>
        <w:rPr>
          <w:rFonts w:ascii="Times New Roman" w:hAnsi="Times New Roman"/>
          <w:i/>
          <w:iCs/>
        </w:rPr>
        <w:t>Lettre à</w:t>
      </w:r>
      <w:r>
        <w:rPr>
          <w:rFonts w:ascii="Times New Roman" w:hAnsi="Times New Roman"/>
        </w:rPr>
        <w:t xml:space="preserve"> </w:t>
      </w:r>
      <w:r>
        <w:rPr>
          <w:rFonts w:ascii="Times New Roman" w:hAnsi="Times New Roman"/>
          <w:i/>
          <w:iCs/>
        </w:rPr>
        <w:t>Monsieur Chauvet sur l’unité de temps et de lieu dans la tragédie</w:t>
      </w:r>
      <w:r>
        <w:rPr>
          <w:rFonts w:ascii="Times New Roman" w:hAnsi="Times New Roman"/>
        </w:rPr>
        <w:t>. In quella sede, Manzoni legava la questione delle unità di luogo e il loro mancato rispetto allo sviluppo dei caratteri. Egli prende in considerazioni due modelli tragici in cui a essere centrale è la passione della gelosia: l’</w:t>
      </w:r>
      <w:r>
        <w:rPr>
          <w:rFonts w:ascii="Times New Roman" w:hAnsi="Times New Roman"/>
          <w:i/>
          <w:iCs/>
        </w:rPr>
        <w:t>Otello</w:t>
      </w:r>
      <w:r>
        <w:rPr>
          <w:rFonts w:ascii="Times New Roman" w:hAnsi="Times New Roman"/>
        </w:rPr>
        <w:t xml:space="preserve"> di Shakespeare e </w:t>
      </w:r>
      <w:r>
        <w:rPr>
          <w:rFonts w:ascii="Times New Roman" w:hAnsi="Times New Roman"/>
          <w:i/>
          <w:iCs/>
        </w:rPr>
        <w:t>Zaïre</w:t>
      </w:r>
      <w:r>
        <w:rPr>
          <w:rFonts w:ascii="Times New Roman" w:hAnsi="Times New Roman"/>
        </w:rPr>
        <w:t xml:space="preserve"> di Voltaire. La scelta di questa passione non è casuale, dal momento che essa è generalmente considerata come quella più multiforme. È Engel infatti a scrivere:</w:t>
      </w:r>
    </w:p>
    <w:p w14:paraId="0570FAAB" w14:textId="77777777" w:rsidR="0007590F" w:rsidRDefault="0007590F" w:rsidP="0007590F">
      <w:pPr>
        <w:pStyle w:val="Citation"/>
      </w:pPr>
      <w:r>
        <w:t>Se poi si considera la gelosia dell’amore, allora si troverà dinanzi a un autentico Proteo che non ha mai una forma sua propria e che ad ogni istante ne assume una diversa. Otello infuria, piange, sogghigna, scruta diffidente, si lamenta, sviene, colpisce, uccide: queste sono tutte espressioni proprie della gelosia, eppure quanto sono infinitamente discordanti e multiformi!</w:t>
      </w:r>
      <w:r w:rsidRPr="00733BF4">
        <w:rPr>
          <w:rStyle w:val="Appelnotedebasdep"/>
        </w:rPr>
        <w:footnoteReference w:id="67"/>
      </w:r>
    </w:p>
    <w:p w14:paraId="5A4D352E" w14:textId="77777777" w:rsidR="0007590F" w:rsidRDefault="0007590F" w:rsidP="0007590F">
      <w:pPr>
        <w:pStyle w:val="Textbody"/>
        <w:jc w:val="both"/>
        <w:rPr>
          <w:rFonts w:ascii="Times New Roman" w:hAnsi="Times New Roman"/>
        </w:rPr>
      </w:pPr>
      <w:r>
        <w:rPr>
          <w:rFonts w:ascii="Times New Roman" w:hAnsi="Times New Roman"/>
        </w:rPr>
        <w:t>Lo stesso Salfi afferma all’interno del trattato:</w:t>
      </w:r>
    </w:p>
    <w:p w14:paraId="5EFE155A" w14:textId="77777777" w:rsidR="0007590F" w:rsidRDefault="0007590F" w:rsidP="0007590F">
      <w:pPr>
        <w:pStyle w:val="Citation"/>
      </w:pPr>
      <w:r>
        <w:t>Così noi veggiamo nella medesima espressione il prospetto di tutti gli elementi della passione dalla quale procede, come accade nella gelosia, la quale non è che un complesso di più affetti cospiranti insieme, che non pur si succedono rapidamente, ma simultaneamente cooperano.</w:t>
      </w:r>
      <w:r w:rsidRPr="00733BF4">
        <w:rPr>
          <w:rStyle w:val="Appelnotedebasdep"/>
        </w:rPr>
        <w:footnoteReference w:id="68"/>
      </w:r>
    </w:p>
    <w:p w14:paraId="54861042" w14:textId="6B8C07C5" w:rsidR="0007590F" w:rsidRPr="00353962" w:rsidRDefault="0007590F" w:rsidP="0007590F">
      <w:pPr>
        <w:pStyle w:val="Textbody"/>
        <w:spacing w:line="360" w:lineRule="auto"/>
        <w:jc w:val="both"/>
        <w:rPr>
          <w:lang w:val="fr-FR"/>
        </w:rPr>
      </w:pPr>
      <w:r>
        <w:rPr>
          <w:rFonts w:ascii="Times New Roman" w:hAnsi="Times New Roman"/>
        </w:rPr>
        <w:t xml:space="preserve">Ritornando al Manzoni, egli individua nelle figure di Otello e di Orosmane i cardini dell’opposizione tra romantici e classicisti nel trattamento delle passioni. Nonostante entrambi avvinti da una gelosia passionale, lo sviluppo della passione acquisisce tinte differenti nei due drammi. Voltaire condanna infatti il sentimento a un appiattimento in quanto, vincolando la sua </w:t>
      </w:r>
      <w:r>
        <w:rPr>
          <w:rFonts w:ascii="Times New Roman" w:hAnsi="Times New Roman"/>
        </w:rPr>
        <w:lastRenderedPageBreak/>
        <w:t>tragedia al rispetto delle unità, impedisce quella sfumata gradualità alla quale può invece attingere Shakesp</w:t>
      </w:r>
      <w:r w:rsidR="003C2C01">
        <w:rPr>
          <w:rFonts w:ascii="Times New Roman" w:hAnsi="Times New Roman"/>
        </w:rPr>
        <w:t>eare, non soggiacendo a leggi: «</w:t>
      </w:r>
      <w:r w:rsidRPr="002813E8">
        <w:rPr>
          <w:rFonts w:ascii="Times New Roman" w:hAnsi="Times New Roman"/>
        </w:rPr>
        <w:t>Dans Othello, le crime découle naturellement, et comme par son propre poids, de la source impure d’une volonté perverse</w:t>
      </w:r>
      <w:r w:rsidR="003C2C01">
        <w:rPr>
          <w:rFonts w:ascii="Times New Roman" w:hAnsi="Times New Roman"/>
        </w:rPr>
        <w:t>»</w:t>
      </w:r>
      <w:r>
        <w:rPr>
          <w:rFonts w:ascii="Times New Roman" w:hAnsi="Times New Roman"/>
        </w:rPr>
        <w:t>.</w:t>
      </w:r>
      <w:r>
        <w:rPr>
          <w:rStyle w:val="Appelnotedebasdep"/>
          <w:rFonts w:ascii="Times New Roman" w:hAnsi="Times New Roman"/>
        </w:rPr>
        <w:footnoteReference w:id="69"/>
      </w:r>
      <w:r>
        <w:rPr>
          <w:rFonts w:ascii="Times New Roman" w:hAnsi="Times New Roman"/>
          <w:sz w:val="20"/>
          <w:szCs w:val="20"/>
        </w:rPr>
        <w:t xml:space="preserve"> </w:t>
      </w:r>
      <w:r>
        <w:rPr>
          <w:rFonts w:ascii="Times New Roman" w:hAnsi="Times New Roman"/>
        </w:rPr>
        <w:t xml:space="preserve">Non c’è un passaggio graduale dal sospetto alla certezza che conduce al fatale crimine. Il rispetto delle unità non lascia il tempo ad Orosmane di manifestare l’insinuarsi del dubbio: il suo delitto, come afferma Manzoni, è tutto dettato dal caso. </w:t>
      </w:r>
      <w:r w:rsidRPr="00353962">
        <w:rPr>
          <w:rFonts w:ascii="Times New Roman" w:hAnsi="Times New Roman"/>
          <w:lang w:val="fr-FR"/>
        </w:rPr>
        <w:t xml:space="preserve">La </w:t>
      </w:r>
      <w:proofErr w:type="spellStart"/>
      <w:r w:rsidRPr="00353962">
        <w:rPr>
          <w:rFonts w:ascii="Times New Roman" w:hAnsi="Times New Roman"/>
          <w:lang w:val="fr-FR"/>
        </w:rPr>
        <w:t>condanna</w:t>
      </w:r>
      <w:proofErr w:type="spellEnd"/>
      <w:r w:rsidRPr="00353962">
        <w:rPr>
          <w:rFonts w:ascii="Times New Roman" w:hAnsi="Times New Roman"/>
          <w:lang w:val="fr-FR"/>
        </w:rPr>
        <w:t xml:space="preserve"> delle </w:t>
      </w:r>
      <w:proofErr w:type="spellStart"/>
      <w:r w:rsidRPr="00353962">
        <w:rPr>
          <w:rFonts w:ascii="Times New Roman" w:hAnsi="Times New Roman"/>
          <w:lang w:val="fr-FR"/>
        </w:rPr>
        <w:t>unità</w:t>
      </w:r>
      <w:proofErr w:type="spellEnd"/>
      <w:r w:rsidRPr="00353962">
        <w:rPr>
          <w:rFonts w:ascii="Times New Roman" w:hAnsi="Times New Roman"/>
          <w:lang w:val="fr-FR"/>
        </w:rPr>
        <w:t xml:space="preserve"> è </w:t>
      </w:r>
      <w:proofErr w:type="spellStart"/>
      <w:r w:rsidRPr="00353962">
        <w:rPr>
          <w:rFonts w:ascii="Times New Roman" w:hAnsi="Times New Roman"/>
          <w:lang w:val="fr-FR"/>
        </w:rPr>
        <w:t>dunque</w:t>
      </w:r>
      <w:proofErr w:type="spellEnd"/>
      <w:r w:rsidRPr="00353962">
        <w:rPr>
          <w:rFonts w:ascii="Times New Roman" w:hAnsi="Times New Roman"/>
          <w:lang w:val="fr-FR"/>
        </w:rPr>
        <w:t xml:space="preserve"> </w:t>
      </w:r>
      <w:proofErr w:type="spellStart"/>
      <w:r w:rsidRPr="00353962">
        <w:rPr>
          <w:rFonts w:ascii="Times New Roman" w:hAnsi="Times New Roman"/>
          <w:lang w:val="fr-FR"/>
        </w:rPr>
        <w:t>implacabile</w:t>
      </w:r>
      <w:proofErr w:type="spellEnd"/>
      <w:r w:rsidRPr="00353962">
        <w:rPr>
          <w:rFonts w:ascii="Times New Roman" w:hAnsi="Times New Roman"/>
          <w:lang w:val="fr-FR"/>
        </w:rPr>
        <w:t>:</w:t>
      </w:r>
    </w:p>
    <w:p w14:paraId="362AA9C4" w14:textId="77777777" w:rsidR="0007590F" w:rsidRDefault="0007590F" w:rsidP="0007590F">
      <w:pPr>
        <w:pStyle w:val="Citation"/>
        <w:rPr>
          <w:lang w:val="fr-FR"/>
        </w:rPr>
      </w:pPr>
      <w:r>
        <w:rPr>
          <w:lang w:val="fr-FR"/>
        </w:rPr>
        <w:t>Ainsi cette gradation si intéressante par laquelle l’âme atteint l’extrémité, pour ainsi dire, de ses sentiments, il a fallu y renoncer en partie ; toute peinture de ces passions qui prennent en peu de temps pour se manifester, il a fallu le négliger ; ces nuances de caractère qui ne se laissent apercevoir que par la succession de circonstances toujours diverses et toujours liées, il a fallu les supprimer ou les confondre.</w:t>
      </w:r>
      <w:r>
        <w:rPr>
          <w:rStyle w:val="Appelnotedebasdep"/>
          <w:lang w:val="fr-FR"/>
        </w:rPr>
        <w:footnoteReference w:id="70"/>
      </w:r>
    </w:p>
    <w:p w14:paraId="1DBF8C5D" w14:textId="77777777" w:rsidR="0007590F" w:rsidRPr="0090555B" w:rsidRDefault="0007590F" w:rsidP="0007590F">
      <w:pPr>
        <w:pStyle w:val="Textbody"/>
        <w:spacing w:after="0" w:line="360" w:lineRule="auto"/>
        <w:jc w:val="both"/>
        <w:rPr>
          <w:rFonts w:ascii="Times New Roman" w:hAnsi="Times New Roman"/>
          <w:lang w:val="fr-FR"/>
        </w:rPr>
      </w:pPr>
      <w:r>
        <w:rPr>
          <w:rFonts w:ascii="Times New Roman" w:hAnsi="Times New Roman"/>
        </w:rPr>
        <w:t>Sarà Schlegel</w:t>
      </w:r>
      <w:r>
        <w:rPr>
          <w:rFonts w:ascii="Times New Roman" w:hAnsi="Times New Roman"/>
          <w:color w:val="000000"/>
        </w:rPr>
        <w:t xml:space="preserve"> nel suo </w:t>
      </w:r>
      <w:r>
        <w:rPr>
          <w:rFonts w:ascii="Times New Roman" w:hAnsi="Times New Roman"/>
          <w:i/>
          <w:iCs/>
          <w:color w:val="000000"/>
        </w:rPr>
        <w:t>Corso di letteratura drammatica</w:t>
      </w:r>
      <w:r>
        <w:rPr>
          <w:rFonts w:ascii="Times New Roman" w:hAnsi="Times New Roman"/>
          <w:color w:val="000000"/>
        </w:rPr>
        <w:t>, uscito nel 1809, tradotto in francese nel 1814, ad affrontare la questione dei caratteri e della gradazione delle passioni in merito alla drammaturgia di Shakespeare.</w:t>
      </w:r>
      <w:r>
        <w:t xml:space="preserve"> </w:t>
      </w:r>
      <w:r>
        <w:rPr>
          <w:rFonts w:ascii="Times New Roman" w:hAnsi="Times New Roman"/>
        </w:rPr>
        <w:t>Egli sottolinea come, nei drammi dell’autore inglese, le azioni compiute dai personaggi non siano ricondotte a fattori esterni ma al carattere individuale, nel tratteggiare il quale egli è maestro. Il suo talento risiede inoltre nel dipingere con verosimiglianza caratteri provenienti da ogni tempo e luogo. Per quanto riguarda la gradazione dei sentimenti, Shakespeare manifesta la sua capacità di mettere in scena una vera e propria “histoire de l’</w:t>
      </w:r>
      <w:r>
        <w:rPr>
          <w:rFonts w:ascii="Times New Roman" w:hAnsi="Times New Roman" w:cs="Times New Roman"/>
        </w:rPr>
        <w:t>â</w:t>
      </w:r>
      <w:r>
        <w:rPr>
          <w:rFonts w:ascii="Times New Roman" w:hAnsi="Times New Roman"/>
        </w:rPr>
        <w:t xml:space="preserve">me”. </w:t>
      </w:r>
      <w:r w:rsidRPr="0090555B">
        <w:rPr>
          <w:rFonts w:ascii="Times New Roman" w:hAnsi="Times New Roman"/>
          <w:lang w:val="fr-FR"/>
        </w:rPr>
        <w:t xml:space="preserve">Ecco </w:t>
      </w:r>
      <w:proofErr w:type="gramStart"/>
      <w:r w:rsidRPr="0090555B">
        <w:rPr>
          <w:rFonts w:ascii="Times New Roman" w:hAnsi="Times New Roman"/>
          <w:lang w:val="fr-FR"/>
        </w:rPr>
        <w:t>le</w:t>
      </w:r>
      <w:proofErr w:type="gramEnd"/>
      <w:r w:rsidRPr="0090555B">
        <w:rPr>
          <w:rFonts w:ascii="Times New Roman" w:hAnsi="Times New Roman"/>
          <w:lang w:val="fr-FR"/>
        </w:rPr>
        <w:t xml:space="preserve"> parole di Schlegel a questo </w:t>
      </w:r>
      <w:proofErr w:type="spellStart"/>
      <w:r w:rsidRPr="0090555B">
        <w:rPr>
          <w:rFonts w:ascii="Times New Roman" w:hAnsi="Times New Roman"/>
          <w:lang w:val="fr-FR"/>
        </w:rPr>
        <w:t>proposito</w:t>
      </w:r>
      <w:proofErr w:type="spellEnd"/>
      <w:r w:rsidRPr="0090555B">
        <w:rPr>
          <w:rFonts w:ascii="Times New Roman" w:hAnsi="Times New Roman"/>
          <w:lang w:val="fr-FR"/>
        </w:rPr>
        <w:t>:</w:t>
      </w:r>
    </w:p>
    <w:p w14:paraId="58787C30" w14:textId="77777777" w:rsidR="0007590F" w:rsidRPr="0090555B" w:rsidRDefault="0007590F" w:rsidP="0007590F">
      <w:pPr>
        <w:pStyle w:val="Citation"/>
        <w:rPr>
          <w:lang w:val="fr-FR"/>
        </w:rPr>
      </w:pPr>
      <w:r>
        <w:rPr>
          <w:lang w:val="fr-FR"/>
        </w:rPr>
        <w:t>Les sentiments qu’il sait exprimer ne sont pas, dès le commencement de la pièce, au plus haut degré d’exaltation, comme chez ces poètes tragiques qui possèdent à merveille, dit Lessing, le style de chancellerie de l’amour.</w:t>
      </w:r>
      <w:r w:rsidRPr="00733BF4">
        <w:rPr>
          <w:rStyle w:val="Appelnotedebasdep"/>
          <w:color w:val="000000"/>
          <w:lang w:val="fr-FR"/>
        </w:rPr>
        <w:footnoteReference w:id="71"/>
      </w:r>
    </w:p>
    <w:p w14:paraId="21412451" w14:textId="77777777" w:rsidR="0007590F" w:rsidRDefault="0007590F" w:rsidP="0007590F">
      <w:pPr>
        <w:pStyle w:val="Textbody"/>
        <w:spacing w:after="0" w:line="360" w:lineRule="auto"/>
        <w:jc w:val="both"/>
        <w:rPr>
          <w:rFonts w:ascii="Times New Roman" w:hAnsi="Times New Roman"/>
        </w:rPr>
      </w:pPr>
      <w:r>
        <w:rPr>
          <w:rFonts w:ascii="Times New Roman" w:hAnsi="Times New Roman"/>
        </w:rPr>
        <w:t>Shakespeare non sceglie dunque di prendere le mosse dall’apice della manifestazione passionale, ma preferisce coglierla quando è ancora in embrione.</w:t>
      </w:r>
    </w:p>
    <w:p w14:paraId="5B1AF9F6" w14:textId="77777777" w:rsidR="0007590F" w:rsidRDefault="0007590F" w:rsidP="0007590F">
      <w:pPr>
        <w:pStyle w:val="Textbody"/>
        <w:spacing w:line="360" w:lineRule="auto"/>
        <w:jc w:val="both"/>
      </w:pPr>
      <w:r>
        <w:rPr>
          <w:rFonts w:ascii="Times New Roman" w:hAnsi="Times New Roman"/>
        </w:rPr>
        <w:t xml:space="preserve">Anche Madame de Staël nel </w:t>
      </w:r>
      <w:r>
        <w:rPr>
          <w:rFonts w:ascii="Times New Roman" w:hAnsi="Times New Roman"/>
          <w:i/>
          <w:iCs/>
        </w:rPr>
        <w:t xml:space="preserve">De l’Allemagne </w:t>
      </w:r>
      <w:r>
        <w:rPr>
          <w:rFonts w:ascii="Times New Roman" w:hAnsi="Times New Roman"/>
        </w:rPr>
        <w:t xml:space="preserve">(1813) tocca la questione della costruzione del carattere del personaggio ragionando, nel capitolo dedicato al </w:t>
      </w:r>
      <w:r>
        <w:rPr>
          <w:rFonts w:ascii="Times New Roman" w:hAnsi="Times New Roman"/>
          <w:i/>
          <w:iCs/>
        </w:rPr>
        <w:t>Walstein</w:t>
      </w:r>
      <w:r>
        <w:rPr>
          <w:rFonts w:ascii="Times New Roman" w:hAnsi="Times New Roman"/>
        </w:rPr>
        <w:t xml:space="preserve"> e la </w:t>
      </w:r>
      <w:r>
        <w:rPr>
          <w:rFonts w:ascii="Times New Roman" w:hAnsi="Times New Roman"/>
          <w:i/>
          <w:iCs/>
        </w:rPr>
        <w:t>Maria Stuarda</w:t>
      </w:r>
      <w:r>
        <w:rPr>
          <w:rFonts w:ascii="Times New Roman" w:hAnsi="Times New Roman"/>
        </w:rPr>
        <w:t xml:space="preserve"> di Schiller, sulle differenze che intercorrono tra il sistema tragico francese e quello tedesco</w:t>
      </w:r>
      <w:r w:rsidRPr="00733BF4">
        <w:rPr>
          <w:rStyle w:val="Appelnotedebasdep"/>
          <w:rFonts w:ascii="Times New Roman" w:hAnsi="Times New Roman"/>
        </w:rPr>
        <w:footnoteReference w:id="72"/>
      </w:r>
      <w:r>
        <w:rPr>
          <w:rFonts w:ascii="Times New Roman" w:hAnsi="Times New Roman"/>
        </w:rPr>
        <w:t>:</w:t>
      </w:r>
    </w:p>
    <w:p w14:paraId="34F43799" w14:textId="77777777" w:rsidR="0007590F" w:rsidRPr="008C2A1A" w:rsidRDefault="0007590F" w:rsidP="0007590F">
      <w:pPr>
        <w:pStyle w:val="Citation"/>
        <w:rPr>
          <w:lang w:val="fr-FR"/>
        </w:rPr>
      </w:pPr>
      <w:r>
        <w:rPr>
          <w:lang w:val="fr-FR"/>
        </w:rPr>
        <w:lastRenderedPageBreak/>
        <w:t>On raisonne en France sur un personnage tragique comme sur un ministre d’État, et l’on se plaint de ce qu’il fait ou de ce qu’il ne fait pas, comme si l’on tenait une gazette à la main pour le juger. Les inconséquences des passions sont permises sur le théâtre français, mais non plus les inconséquences des caractères. La passion étant comme plus ou moins de tous les cœurs, on s’attend à ses égarements, et l’on peut, en quelque sorte, fixer d’avance ses contradictions mêmes ; mais le caractère a toujours quelque chose d’inattendu, qu’on ne peut renfermer dans aucune règle.</w:t>
      </w:r>
      <w:r w:rsidRPr="00733BF4">
        <w:rPr>
          <w:rStyle w:val="Appelnotedebasdep"/>
          <w:lang w:val="fr-FR"/>
        </w:rPr>
        <w:footnoteReference w:id="73"/>
      </w:r>
    </w:p>
    <w:p w14:paraId="1805AB45" w14:textId="77777777" w:rsidR="0007590F" w:rsidRDefault="0007590F" w:rsidP="0007590F">
      <w:pPr>
        <w:pStyle w:val="Textbody"/>
        <w:spacing w:after="0" w:line="360" w:lineRule="auto"/>
        <w:jc w:val="both"/>
        <w:rPr>
          <w:rFonts w:ascii="Times New Roman" w:hAnsi="Times New Roman"/>
        </w:rPr>
      </w:pPr>
      <w:r>
        <w:rPr>
          <w:rFonts w:ascii="Times New Roman" w:hAnsi="Times New Roman"/>
        </w:rPr>
        <w:t>La Staël lamentava il fatto che, mostrando al pubblico una natura frutto di convenzione, il teatro non avrebbe avuto alcun impatto morale perché impossibilitato a costruire quell’effetto di illusione che permette l’immedesimazione. I personaggi della tragedia classica restavano dei tipi, laddove Shakespeare e i suoi partigiani mettevano in scena dei caratteri dotati di complessità.</w:t>
      </w:r>
    </w:p>
    <w:p w14:paraId="2C8842DF" w14:textId="09F6AF1F" w:rsidR="0007590F" w:rsidRPr="00D63F20" w:rsidRDefault="0007590F" w:rsidP="0007590F">
      <w:pPr>
        <w:pStyle w:val="Textbody"/>
        <w:spacing w:after="0" w:line="360" w:lineRule="auto"/>
        <w:jc w:val="both"/>
      </w:pPr>
      <w:r>
        <w:rPr>
          <w:rFonts w:ascii="Times New Roman" w:hAnsi="Times New Roman"/>
        </w:rPr>
        <w:t>Uno dei punti di riferimento per il Manzoni era stato</w:t>
      </w:r>
      <w:r w:rsidR="00B509B8">
        <w:rPr>
          <w:rFonts w:ascii="Times New Roman" w:hAnsi="Times New Roman"/>
        </w:rPr>
        <w:t>, come già abbiamo sottolineato,</w:t>
      </w:r>
      <w:r>
        <w:rPr>
          <w:rFonts w:ascii="Times New Roman" w:hAnsi="Times New Roman"/>
        </w:rPr>
        <w:t xml:space="preserve"> il </w:t>
      </w:r>
      <w:r>
        <w:rPr>
          <w:rFonts w:ascii="Times New Roman" w:hAnsi="Times New Roman"/>
          <w:i/>
          <w:iCs/>
        </w:rPr>
        <w:t>Wallstein</w:t>
      </w:r>
      <w:r>
        <w:rPr>
          <w:rFonts w:ascii="Times New Roman" w:hAnsi="Times New Roman"/>
        </w:rPr>
        <w:t xml:space="preserve"> di Benjamin Constant, adattamento della trilogia schilleriana per il teatro francese, con conseguente rispetto delle unità. </w:t>
      </w:r>
      <w:proofErr w:type="spellStart"/>
      <w:r w:rsidRPr="000B31D4">
        <w:rPr>
          <w:rFonts w:ascii="Times New Roman" w:hAnsi="Times New Roman"/>
          <w:lang w:val="fr-FR"/>
        </w:rPr>
        <w:t>Nelle</w:t>
      </w:r>
      <w:proofErr w:type="spellEnd"/>
      <w:r w:rsidRPr="000B31D4">
        <w:rPr>
          <w:rFonts w:ascii="Times New Roman" w:hAnsi="Times New Roman"/>
          <w:lang w:val="fr-FR"/>
        </w:rPr>
        <w:t xml:space="preserve"> sue </w:t>
      </w:r>
      <w:r w:rsidRPr="000B31D4">
        <w:rPr>
          <w:rFonts w:ascii="Times New Roman" w:hAnsi="Times New Roman"/>
          <w:i/>
          <w:iCs/>
          <w:lang w:val="fr-FR"/>
        </w:rPr>
        <w:t>Réflexions sur la tragédie</w:t>
      </w:r>
      <w:r w:rsidRPr="000B31D4">
        <w:rPr>
          <w:rFonts w:ascii="Times New Roman" w:hAnsi="Times New Roman"/>
          <w:lang w:val="fr-FR"/>
        </w:rPr>
        <w:t xml:space="preserve"> </w:t>
      </w:r>
      <w:r w:rsidRPr="000B31D4">
        <w:rPr>
          <w:rFonts w:ascii="Times New Roman" w:hAnsi="Times New Roman"/>
          <w:i/>
          <w:iCs/>
          <w:lang w:val="fr-FR"/>
        </w:rPr>
        <w:t xml:space="preserve">de </w:t>
      </w:r>
      <w:proofErr w:type="spellStart"/>
      <w:r w:rsidRPr="000B31D4">
        <w:rPr>
          <w:rFonts w:ascii="Times New Roman" w:hAnsi="Times New Roman"/>
          <w:i/>
          <w:iCs/>
          <w:lang w:val="fr-FR"/>
        </w:rPr>
        <w:t>Wallstein</w:t>
      </w:r>
      <w:proofErr w:type="spellEnd"/>
      <w:r w:rsidRPr="000B31D4">
        <w:rPr>
          <w:rFonts w:ascii="Times New Roman" w:hAnsi="Times New Roman"/>
          <w:lang w:val="fr-FR"/>
        </w:rPr>
        <w:t xml:space="preserve">, anche Constant </w:t>
      </w:r>
      <w:proofErr w:type="spellStart"/>
      <w:r w:rsidRPr="000B31D4">
        <w:rPr>
          <w:rFonts w:ascii="Times New Roman" w:hAnsi="Times New Roman"/>
          <w:lang w:val="fr-FR"/>
        </w:rPr>
        <w:t>ammetteva</w:t>
      </w:r>
      <w:proofErr w:type="spellEnd"/>
      <w:r w:rsidRPr="000B31D4">
        <w:rPr>
          <w:rFonts w:ascii="Times New Roman" w:hAnsi="Times New Roman"/>
          <w:lang w:val="fr-FR"/>
        </w:rPr>
        <w:t xml:space="preserve"> la </w:t>
      </w:r>
      <w:proofErr w:type="spellStart"/>
      <w:r w:rsidRPr="000B31D4">
        <w:rPr>
          <w:rFonts w:ascii="Times New Roman" w:hAnsi="Times New Roman"/>
          <w:lang w:val="fr-FR"/>
        </w:rPr>
        <w:t>natura</w:t>
      </w:r>
      <w:proofErr w:type="spellEnd"/>
      <w:r w:rsidRPr="000B31D4">
        <w:rPr>
          <w:rFonts w:ascii="Times New Roman" w:hAnsi="Times New Roman"/>
          <w:lang w:val="fr-FR"/>
        </w:rPr>
        <w:t xml:space="preserve"> </w:t>
      </w:r>
      <w:proofErr w:type="spellStart"/>
      <w:r w:rsidRPr="000B31D4">
        <w:rPr>
          <w:rFonts w:ascii="Times New Roman" w:hAnsi="Times New Roman"/>
          <w:lang w:val="fr-FR"/>
        </w:rPr>
        <w:t>vincol</w:t>
      </w:r>
      <w:r w:rsidR="003C2C01">
        <w:rPr>
          <w:rFonts w:ascii="Times New Roman" w:hAnsi="Times New Roman"/>
          <w:lang w:val="fr-FR"/>
        </w:rPr>
        <w:t>ante</w:t>
      </w:r>
      <w:proofErr w:type="spellEnd"/>
      <w:r w:rsidR="003C2C01">
        <w:rPr>
          <w:rFonts w:ascii="Times New Roman" w:hAnsi="Times New Roman"/>
          <w:lang w:val="fr-FR"/>
        </w:rPr>
        <w:t xml:space="preserve"> delle </w:t>
      </w:r>
      <w:proofErr w:type="spellStart"/>
      <w:r w:rsidR="003C2C01">
        <w:rPr>
          <w:rFonts w:ascii="Times New Roman" w:hAnsi="Times New Roman"/>
          <w:lang w:val="fr-FR"/>
        </w:rPr>
        <w:t>tre</w:t>
      </w:r>
      <w:proofErr w:type="spellEnd"/>
      <w:r w:rsidR="003C2C01">
        <w:rPr>
          <w:rFonts w:ascii="Times New Roman" w:hAnsi="Times New Roman"/>
          <w:lang w:val="fr-FR"/>
        </w:rPr>
        <w:t xml:space="preserve"> </w:t>
      </w:r>
      <w:proofErr w:type="spellStart"/>
      <w:r w:rsidR="003C2C01">
        <w:rPr>
          <w:rFonts w:ascii="Times New Roman" w:hAnsi="Times New Roman"/>
          <w:lang w:val="fr-FR"/>
        </w:rPr>
        <w:t>unità</w:t>
      </w:r>
      <w:proofErr w:type="spellEnd"/>
      <w:r w:rsidR="003C2C01">
        <w:rPr>
          <w:rFonts w:ascii="Times New Roman" w:hAnsi="Times New Roman"/>
          <w:lang w:val="fr-FR"/>
        </w:rPr>
        <w:t xml:space="preserve">, le </w:t>
      </w:r>
      <w:proofErr w:type="spellStart"/>
      <w:r w:rsidR="003C2C01">
        <w:rPr>
          <w:rFonts w:ascii="Times New Roman" w:hAnsi="Times New Roman"/>
          <w:lang w:val="fr-FR"/>
        </w:rPr>
        <w:t>quali</w:t>
      </w:r>
      <w:proofErr w:type="spellEnd"/>
      <w:r w:rsidR="003C2C01">
        <w:rPr>
          <w:rFonts w:ascii="Times New Roman" w:hAnsi="Times New Roman"/>
          <w:lang w:val="fr-FR"/>
        </w:rPr>
        <w:t xml:space="preserve"> «</w:t>
      </w:r>
      <w:r w:rsidRPr="000B31D4">
        <w:rPr>
          <w:rFonts w:ascii="Times New Roman" w:hAnsi="Times New Roman"/>
          <w:lang w:val="fr-FR"/>
        </w:rPr>
        <w:t xml:space="preserve">forcent le </w:t>
      </w:r>
      <w:r w:rsidR="00105CBE" w:rsidRPr="000B31D4">
        <w:rPr>
          <w:rFonts w:ascii="Times New Roman" w:hAnsi="Times New Roman"/>
          <w:lang w:val="fr-FR"/>
        </w:rPr>
        <w:t>poète</w:t>
      </w:r>
      <w:r w:rsidRPr="000B31D4">
        <w:rPr>
          <w:rFonts w:ascii="Times New Roman" w:hAnsi="Times New Roman"/>
          <w:lang w:val="fr-FR"/>
        </w:rPr>
        <w:t xml:space="preserve"> à négliger souvent, dans les événements et les caractères, la vérité de la gradation, la </w:t>
      </w:r>
      <w:r w:rsidR="00105CBE" w:rsidRPr="000B31D4">
        <w:rPr>
          <w:rFonts w:ascii="Times New Roman" w:hAnsi="Times New Roman"/>
          <w:lang w:val="fr-FR"/>
        </w:rPr>
        <w:t>délicatesse</w:t>
      </w:r>
      <w:r w:rsidRPr="000B31D4">
        <w:rPr>
          <w:rFonts w:ascii="Times New Roman" w:hAnsi="Times New Roman"/>
          <w:lang w:val="fr-FR"/>
        </w:rPr>
        <w:t xml:space="preserve"> des nuances [...]</w:t>
      </w:r>
      <w:r>
        <w:rPr>
          <w:rFonts w:ascii="Times New Roman" w:hAnsi="Times New Roman"/>
          <w:lang w:val="fr-FR"/>
        </w:rPr>
        <w:t xml:space="preserve"> </w:t>
      </w:r>
      <w:r w:rsidR="003C2C01">
        <w:rPr>
          <w:rFonts w:ascii="Times New Roman" w:hAnsi="Times New Roman"/>
        </w:rPr>
        <w:t>»</w:t>
      </w:r>
      <w:r w:rsidRPr="00D63F20">
        <w:rPr>
          <w:rFonts w:ascii="Times New Roman" w:hAnsi="Times New Roman"/>
        </w:rPr>
        <w:t>.</w:t>
      </w:r>
      <w:r w:rsidRPr="00733BF4">
        <w:rPr>
          <w:rStyle w:val="Appelnotedebasdep"/>
          <w:rFonts w:ascii="Times New Roman" w:hAnsi="Times New Roman"/>
        </w:rPr>
        <w:footnoteReference w:id="74"/>
      </w:r>
    </w:p>
    <w:p w14:paraId="027A1F76" w14:textId="77777777" w:rsidR="0007590F" w:rsidRDefault="0007590F" w:rsidP="0007590F">
      <w:pPr>
        <w:pStyle w:val="Textbody"/>
        <w:spacing w:after="0" w:line="360" w:lineRule="auto"/>
        <w:jc w:val="both"/>
      </w:pPr>
      <w:r>
        <w:rPr>
          <w:rFonts w:ascii="Times New Roman" w:hAnsi="Times New Roman"/>
        </w:rPr>
        <w:t xml:space="preserve">Il dibattito aveva trovato terreno fertile anche in Italia sulle pagine del </w:t>
      </w:r>
      <w:r>
        <w:rPr>
          <w:rFonts w:ascii="Times New Roman" w:hAnsi="Times New Roman"/>
          <w:i/>
          <w:iCs/>
        </w:rPr>
        <w:t xml:space="preserve">Conciliatore, </w:t>
      </w:r>
      <w:r>
        <w:rPr>
          <w:rFonts w:ascii="Times New Roman" w:hAnsi="Times New Roman"/>
        </w:rPr>
        <w:t xml:space="preserve">roccaforte dei romantici. Nel numero del 24 gennaio 1819 veniva pubblicato il </w:t>
      </w:r>
      <w:r>
        <w:rPr>
          <w:rFonts w:ascii="Times New Roman" w:hAnsi="Times New Roman"/>
          <w:i/>
          <w:iCs/>
        </w:rPr>
        <w:t>Dialogo sulle unità drammatiche di luogo e di tempo</w:t>
      </w:r>
      <w:r>
        <w:rPr>
          <w:rFonts w:ascii="Times New Roman" w:hAnsi="Times New Roman"/>
        </w:rPr>
        <w:t>, nel quale sono posti nel ruolo di interlocutori fittizi Viganò, Lamberti, il Romagnosi e il maestro Paesiello. L’estensore, ossia Ermes Visconti, scrive in nota che il suo pensiero è da identificarsi con quello del Romagnosi. Secondo quest’ultimo, le unità non sono da applicarsi ad alcun genere drammatico, che si tratti di un ballo pantomimico o di una tragedia. Lo spettacolo si fonda su una “illusione imperfetta”</w:t>
      </w:r>
      <w:r w:rsidRPr="00733BF4">
        <w:rPr>
          <w:rStyle w:val="Appelnotedebasdep"/>
          <w:rFonts w:ascii="Times New Roman" w:hAnsi="Times New Roman"/>
        </w:rPr>
        <w:footnoteReference w:id="75"/>
      </w:r>
      <w:r>
        <w:rPr>
          <w:rFonts w:ascii="Times New Roman" w:hAnsi="Times New Roman"/>
        </w:rPr>
        <w:t xml:space="preserve"> che implica una collaborazione dello spettatore a immaginare che quanto non avviene sulla scena si verifichi negli intervalli tra gli atti. La pratica della scena inglese, come di quella tedesca, dimostra che l’immaginazione è in grado di coprire spazi temporali che superino l’arco di qualche ora, fino ad arrivare ad anni interi. A sostegno dell’abolizione delle unità, Romagnosi sposta l’attenzione sulla questione dello sviluppo dei caratteri, ponendo a confronto l’ambizione di potere di Nerone nel </w:t>
      </w:r>
      <w:r>
        <w:rPr>
          <w:rFonts w:ascii="Times New Roman" w:hAnsi="Times New Roman"/>
          <w:i/>
          <w:iCs/>
        </w:rPr>
        <w:t>Britannicus</w:t>
      </w:r>
      <w:r>
        <w:rPr>
          <w:rFonts w:ascii="Times New Roman" w:hAnsi="Times New Roman"/>
        </w:rPr>
        <w:t xml:space="preserve"> di Racine, e quella di Macbeth nell’omonimo dramma shakespeariano. A proposito del personaggio di Nerone egli afferma:</w:t>
      </w:r>
    </w:p>
    <w:p w14:paraId="2215990F" w14:textId="77777777" w:rsidR="0007590F" w:rsidRDefault="0007590F" w:rsidP="0007590F">
      <w:pPr>
        <w:pStyle w:val="Citation"/>
      </w:pPr>
      <w:r>
        <w:t xml:space="preserve">ROMAGNOSI. […] Supponete che un tragico rappresentasse Nerone che diventa tiranno, che si abitua a poco a poco a sprezzare la probità e la giustizia, e finalmente si lascia trasportare da </w:t>
      </w:r>
      <w:r>
        <w:lastRenderedPageBreak/>
        <w:t>gelosia d’amore o di regno ad ammazzare suo fratello Britannico: non sarebbe una tragedia bellissima? Ma se la fate durare ventiquattr’ore, bisognerà che lasciate fuori il più essenziale, la pittura dell’animo di Nerone che si pervertisce per gradi, o bisognerà che storpiate la pittura, come ha fatto Racine.</w:t>
      </w:r>
      <w:r w:rsidRPr="00733BF4">
        <w:rPr>
          <w:rStyle w:val="Appelnotedebasdep"/>
        </w:rPr>
        <w:footnoteReference w:id="76"/>
      </w:r>
    </w:p>
    <w:p w14:paraId="319D87DB" w14:textId="77777777" w:rsidR="0007590F" w:rsidRDefault="0007590F" w:rsidP="0007590F">
      <w:pPr>
        <w:pStyle w:val="Textbody"/>
        <w:spacing w:after="0" w:line="360" w:lineRule="auto"/>
        <w:jc w:val="both"/>
      </w:pPr>
      <w:r>
        <w:rPr>
          <w:rFonts w:ascii="Times New Roman" w:hAnsi="Times New Roman"/>
        </w:rPr>
        <w:t xml:space="preserve">La medesima tematica è affrontata anche da Giovanni Berchet, sotto il nome di Grisostomo, in </w:t>
      </w:r>
      <w:r>
        <w:rPr>
          <w:rFonts w:ascii="Times New Roman" w:hAnsi="Times New Roman"/>
          <w:i/>
          <w:iCs/>
        </w:rPr>
        <w:t xml:space="preserve">Dialogo interamente immaginario, ed inverisimile affatto, tra Grisostomo e tutti i Lettori, </w:t>
      </w:r>
      <w:r>
        <w:rPr>
          <w:rFonts w:ascii="Times New Roman" w:hAnsi="Times New Roman"/>
        </w:rPr>
        <w:t xml:space="preserve">a proposito della Sacontala, dramma indiano di Calidasa. L’opera, scritta in sanscrito, presenta una caratteristica eccezionale: l’essere divisa in sette atti. Questo permette </w:t>
      </w:r>
      <w:r w:rsidR="00B509B8">
        <w:rPr>
          <w:rFonts w:ascii="Times New Roman" w:hAnsi="Times New Roman"/>
        </w:rPr>
        <w:t xml:space="preserve">a </w:t>
      </w:r>
      <w:r>
        <w:rPr>
          <w:rFonts w:ascii="Times New Roman" w:hAnsi="Times New Roman"/>
        </w:rPr>
        <w:t>Grisostomo di avvicinarla ai drammi shakespeariani, e di sottolineare come lo svincolamento dalle regole conceda l’approfondimento dei caratteri e una gradazione nello sviluppo delle passioni:</w:t>
      </w:r>
    </w:p>
    <w:p w14:paraId="037197E8" w14:textId="77777777" w:rsidR="0007590F" w:rsidRDefault="0007590F" w:rsidP="0007590F">
      <w:pPr>
        <w:pStyle w:val="Citation"/>
      </w:pPr>
      <w:r>
        <w:t xml:space="preserve">La </w:t>
      </w:r>
      <w:r>
        <w:rPr>
          <w:i/>
        </w:rPr>
        <w:t xml:space="preserve">Sacontala </w:t>
      </w:r>
      <w:r>
        <w:t>è un dramma di cui l’argomento unico è l’amore. Questa passione vi è descritta dal suo nascere fino alle più miserabili delle sue sciagure, attraverso le quali gli amanti giungono finalmente ad uno stato di pacata contentezza.</w:t>
      </w:r>
      <w:r w:rsidRPr="00733BF4">
        <w:rPr>
          <w:rStyle w:val="Appelnotedebasdep"/>
        </w:rPr>
        <w:footnoteReference w:id="77"/>
      </w:r>
    </w:p>
    <w:p w14:paraId="37DD4D5D" w14:textId="77777777" w:rsidR="0007590F" w:rsidRPr="000B31D4" w:rsidRDefault="0007590F" w:rsidP="0007590F">
      <w:pPr>
        <w:pStyle w:val="Textbody"/>
        <w:spacing w:after="0" w:line="360" w:lineRule="auto"/>
        <w:jc w:val="both"/>
        <w:rPr>
          <w:rFonts w:ascii="Times New Roman" w:hAnsi="Times New Roman" w:cs="Times New Roman"/>
          <w:sz w:val="20"/>
          <w:szCs w:val="20"/>
        </w:rPr>
      </w:pPr>
      <w:r>
        <w:rPr>
          <w:rFonts w:ascii="Times New Roman" w:hAnsi="Times New Roman"/>
        </w:rPr>
        <w:t xml:space="preserve">D’altronde anche le critiche delle messe in scena parigine comparse sulla </w:t>
      </w:r>
      <w:r>
        <w:rPr>
          <w:rFonts w:ascii="Times New Roman" w:hAnsi="Times New Roman"/>
          <w:i/>
        </w:rPr>
        <w:t>Revue Encyclopédique</w:t>
      </w:r>
      <w:r w:rsidRPr="00FD0457">
        <w:rPr>
          <w:rStyle w:val="Appelnotedebasdep"/>
          <w:rFonts w:ascii="Times New Roman" w:hAnsi="Times New Roman"/>
        </w:rPr>
        <w:footnoteReference w:id="78"/>
      </w:r>
      <w:r w:rsidRPr="00FD0457">
        <w:rPr>
          <w:rFonts w:ascii="Times New Roman" w:hAnsi="Times New Roman"/>
        </w:rPr>
        <w:t xml:space="preserve"> </w:t>
      </w:r>
      <w:r>
        <w:rPr>
          <w:rFonts w:ascii="Times New Roman" w:hAnsi="Times New Roman"/>
        </w:rPr>
        <w:t xml:space="preserve">in quegli anni si fanno testimonianza del clima mutato e il metro di giudizio fondamentale per l’analisi una </w:t>
      </w:r>
      <w:r>
        <w:rPr>
          <w:rFonts w:ascii="Times New Roman" w:hAnsi="Times New Roman"/>
          <w:i/>
        </w:rPr>
        <w:t xml:space="preserve">pièce </w:t>
      </w:r>
      <w:r>
        <w:rPr>
          <w:rFonts w:ascii="Times New Roman" w:hAnsi="Times New Roman"/>
        </w:rPr>
        <w:t>è ora lo sviluppo dei caratteri.</w:t>
      </w:r>
    </w:p>
    <w:p w14:paraId="3FEDB776" w14:textId="77777777" w:rsidR="0007590F" w:rsidRPr="000B31D4" w:rsidRDefault="0007590F" w:rsidP="0007590F">
      <w:pPr>
        <w:pStyle w:val="Textbody"/>
        <w:spacing w:after="0" w:line="360" w:lineRule="auto"/>
        <w:jc w:val="both"/>
        <w:rPr>
          <w:rFonts w:ascii="Times New Roman" w:hAnsi="Times New Roman" w:cs="Times New Roman"/>
        </w:rPr>
      </w:pPr>
      <w:r w:rsidRPr="000B31D4">
        <w:rPr>
          <w:rFonts w:ascii="Times New Roman" w:hAnsi="Times New Roman" w:cs="Times New Roman"/>
        </w:rPr>
        <w:t xml:space="preserve">Nel 1820 al </w:t>
      </w:r>
      <w:r w:rsidRPr="000B31D4">
        <w:rPr>
          <w:rFonts w:ascii="Times New Roman" w:hAnsi="Times New Roman" w:cs="Times New Roman"/>
          <w:i/>
        </w:rPr>
        <w:t>Théâtre Français</w:t>
      </w:r>
      <w:r w:rsidRPr="000B31D4">
        <w:rPr>
          <w:rFonts w:ascii="Times New Roman" w:hAnsi="Times New Roman" w:cs="Times New Roman"/>
        </w:rPr>
        <w:t xml:space="preserve"> viene rappresentata la </w:t>
      </w:r>
      <w:r w:rsidRPr="000B31D4">
        <w:rPr>
          <w:rFonts w:ascii="Times New Roman" w:hAnsi="Times New Roman" w:cs="Times New Roman"/>
          <w:i/>
        </w:rPr>
        <w:t>Marie Stuart</w:t>
      </w:r>
      <w:r w:rsidRPr="000B31D4">
        <w:rPr>
          <w:rFonts w:ascii="Times New Roman" w:hAnsi="Times New Roman" w:cs="Times New Roman"/>
        </w:rPr>
        <w:t xml:space="preserve"> di Lebrun. Nella recensione si afferma che i critici, per sminuire il valore dell’opera, avessero addotto il mancato rispetto delle regole e, Aristotele alla mano,</w:t>
      </w:r>
    </w:p>
    <w:p w14:paraId="1DA3F912" w14:textId="77777777" w:rsidR="0007590F" w:rsidRDefault="0007590F" w:rsidP="0007590F">
      <w:pPr>
        <w:pStyle w:val="Citation"/>
        <w:rPr>
          <w:lang w:val="fr-FR"/>
        </w:rPr>
      </w:pPr>
      <w:r>
        <w:rPr>
          <w:lang w:val="fr-FR"/>
        </w:rPr>
        <w:t xml:space="preserve">[...] </w:t>
      </w:r>
      <w:r w:rsidRPr="00E67D30">
        <w:rPr>
          <w:lang w:val="fr-FR"/>
        </w:rPr>
        <w:t>ils ont prétendu que c’était là un genre nouveau</w:t>
      </w:r>
      <w:r>
        <w:rPr>
          <w:lang w:val="fr-FR"/>
        </w:rPr>
        <w:t xml:space="preserve"> </w:t>
      </w:r>
      <w:r w:rsidRPr="00E67D30">
        <w:rPr>
          <w:lang w:val="fr-FR"/>
        </w:rPr>
        <w:t>; que, da</w:t>
      </w:r>
      <w:r>
        <w:rPr>
          <w:lang w:val="fr-FR"/>
        </w:rPr>
        <w:t>ns une véritable tragédie, il de</w:t>
      </w:r>
      <w:r w:rsidRPr="00E67D30">
        <w:rPr>
          <w:lang w:val="fr-FR"/>
        </w:rPr>
        <w:t>vait toujours y avoir une série d’actions qui retardent ou avancent le dénouement de l’action principale et qu’elle ne pouvait exister là où il n’y avait pas d’</w:t>
      </w:r>
      <w:r>
        <w:rPr>
          <w:lang w:val="fr-FR"/>
        </w:rPr>
        <w:t>espéra</w:t>
      </w:r>
      <w:r w:rsidRPr="00E67D30">
        <w:rPr>
          <w:lang w:val="fr-FR"/>
        </w:rPr>
        <w:t>nce, et où l’auteur s’arrêtait sur une situation unique pour la décrire, la développer, et en faire sortir ces émotions sympa</w:t>
      </w:r>
      <w:r>
        <w:rPr>
          <w:lang w:val="fr-FR"/>
        </w:rPr>
        <w:t>th</w:t>
      </w:r>
      <w:r w:rsidRPr="00E67D30">
        <w:rPr>
          <w:lang w:val="fr-FR"/>
        </w:rPr>
        <w:t>ique</w:t>
      </w:r>
      <w:r>
        <w:rPr>
          <w:lang w:val="fr-FR"/>
        </w:rPr>
        <w:t>s</w:t>
      </w:r>
      <w:r w:rsidRPr="00E67D30">
        <w:rPr>
          <w:lang w:val="fr-FR"/>
        </w:rPr>
        <w:t xml:space="preserve"> qui vont droit au cœur</w:t>
      </w:r>
      <w:r>
        <w:rPr>
          <w:lang w:val="fr-FR"/>
        </w:rPr>
        <w:t>.</w:t>
      </w:r>
      <w:r>
        <w:rPr>
          <w:rStyle w:val="Appelnotedebasdep"/>
          <w:rFonts w:cs="Times New Roman"/>
          <w:lang w:val="fr-FR"/>
        </w:rPr>
        <w:footnoteReference w:id="79"/>
      </w:r>
    </w:p>
    <w:p w14:paraId="3696DACA" w14:textId="77777777" w:rsidR="0007590F" w:rsidRPr="000B31D4" w:rsidRDefault="0007590F" w:rsidP="0007590F">
      <w:pPr>
        <w:pStyle w:val="Textbody"/>
        <w:spacing w:after="0" w:line="360" w:lineRule="auto"/>
        <w:jc w:val="both"/>
      </w:pPr>
      <w:r w:rsidRPr="000B31D4">
        <w:rPr>
          <w:rFonts w:ascii="Times New Roman" w:hAnsi="Times New Roman" w:cs="Times New Roman"/>
        </w:rPr>
        <w:t>L’adattamento della versione schilleriana dunque, nonostante i tagli imposti dalla scena francese all’estensione del soggetto, riesce a trattenere dell’originale la penetrazione dei caratteri e delle passioni.</w:t>
      </w:r>
    </w:p>
    <w:p w14:paraId="54545A83" w14:textId="77777777" w:rsidR="0007590F" w:rsidRPr="00E563BE" w:rsidRDefault="0007590F" w:rsidP="0007590F">
      <w:pPr>
        <w:pStyle w:val="Textbody"/>
        <w:spacing w:after="0" w:line="360" w:lineRule="auto"/>
        <w:jc w:val="both"/>
        <w:rPr>
          <w:rFonts w:ascii="Times New Roman" w:hAnsi="Times New Roman" w:cs="Times New Roman"/>
          <w:lang w:val="fr-FR"/>
        </w:rPr>
      </w:pPr>
      <w:r w:rsidRPr="000B31D4">
        <w:t xml:space="preserve"> </w:t>
      </w:r>
      <w:r w:rsidRPr="00E563BE">
        <w:rPr>
          <w:rFonts w:ascii="Times New Roman" w:hAnsi="Times New Roman" w:cs="Times New Roman"/>
        </w:rPr>
        <w:t xml:space="preserve">Il 1 marzo 1825 andava in scena al </w:t>
      </w:r>
      <w:r w:rsidRPr="00E563BE">
        <w:rPr>
          <w:rFonts w:ascii="Times New Roman" w:hAnsi="Times New Roman" w:cs="Times New Roman"/>
          <w:i/>
        </w:rPr>
        <w:t xml:space="preserve">Théâtre Français </w:t>
      </w:r>
      <w:r w:rsidRPr="00E563BE">
        <w:rPr>
          <w:rFonts w:ascii="Times New Roman" w:hAnsi="Times New Roman" w:cs="Times New Roman"/>
        </w:rPr>
        <w:t xml:space="preserve">la prima del </w:t>
      </w:r>
      <w:r w:rsidRPr="00E563BE">
        <w:rPr>
          <w:rFonts w:ascii="Times New Roman" w:hAnsi="Times New Roman" w:cs="Times New Roman"/>
          <w:i/>
        </w:rPr>
        <w:t>Cid d’Andalousie</w:t>
      </w:r>
      <w:r w:rsidRPr="00E563BE">
        <w:rPr>
          <w:rFonts w:ascii="Times New Roman" w:hAnsi="Times New Roman" w:cs="Times New Roman"/>
        </w:rPr>
        <w:t xml:space="preserve"> del medesimo autore. </w:t>
      </w:r>
      <w:r w:rsidRPr="00E563BE">
        <w:rPr>
          <w:rFonts w:ascii="Times New Roman" w:hAnsi="Times New Roman" w:cs="Times New Roman"/>
          <w:lang w:val="fr-FR"/>
        </w:rPr>
        <w:t xml:space="preserve">Il </w:t>
      </w:r>
      <w:proofErr w:type="spellStart"/>
      <w:r w:rsidRPr="00E563BE">
        <w:rPr>
          <w:rFonts w:ascii="Times New Roman" w:hAnsi="Times New Roman" w:cs="Times New Roman"/>
          <w:lang w:val="fr-FR"/>
        </w:rPr>
        <w:t>recensore</w:t>
      </w:r>
      <w:proofErr w:type="spellEnd"/>
      <w:r w:rsidRPr="00E563BE">
        <w:rPr>
          <w:rFonts w:ascii="Times New Roman" w:hAnsi="Times New Roman" w:cs="Times New Roman"/>
          <w:lang w:val="fr-FR"/>
        </w:rPr>
        <w:t xml:space="preserve"> si </w:t>
      </w:r>
      <w:proofErr w:type="spellStart"/>
      <w:r w:rsidRPr="00E563BE">
        <w:rPr>
          <w:rFonts w:ascii="Times New Roman" w:hAnsi="Times New Roman" w:cs="Times New Roman"/>
          <w:lang w:val="fr-FR"/>
        </w:rPr>
        <w:t>esprime</w:t>
      </w:r>
      <w:proofErr w:type="spellEnd"/>
      <w:r w:rsidRPr="00E563BE">
        <w:rPr>
          <w:rFonts w:ascii="Times New Roman" w:hAnsi="Times New Roman" w:cs="Times New Roman"/>
          <w:lang w:val="fr-FR"/>
        </w:rPr>
        <w:t xml:space="preserve"> </w:t>
      </w:r>
      <w:proofErr w:type="spellStart"/>
      <w:r w:rsidRPr="00E563BE">
        <w:rPr>
          <w:rFonts w:ascii="Times New Roman" w:hAnsi="Times New Roman" w:cs="Times New Roman"/>
          <w:lang w:val="fr-FR"/>
        </w:rPr>
        <w:t>così</w:t>
      </w:r>
      <w:proofErr w:type="spellEnd"/>
      <w:r w:rsidRPr="00E563BE">
        <w:rPr>
          <w:rFonts w:ascii="Times New Roman" w:hAnsi="Times New Roman" w:cs="Times New Roman"/>
          <w:lang w:val="fr-FR"/>
        </w:rPr>
        <w:t xml:space="preserve"> </w:t>
      </w:r>
      <w:proofErr w:type="spellStart"/>
      <w:r w:rsidRPr="00E563BE">
        <w:rPr>
          <w:rFonts w:ascii="Times New Roman" w:hAnsi="Times New Roman" w:cs="Times New Roman"/>
          <w:lang w:val="fr-FR"/>
        </w:rPr>
        <w:t>nei</w:t>
      </w:r>
      <w:proofErr w:type="spellEnd"/>
      <w:r w:rsidRPr="00E563BE">
        <w:rPr>
          <w:rFonts w:ascii="Times New Roman" w:hAnsi="Times New Roman" w:cs="Times New Roman"/>
          <w:lang w:val="fr-FR"/>
        </w:rPr>
        <w:t xml:space="preserve"> </w:t>
      </w:r>
      <w:proofErr w:type="spellStart"/>
      <w:r w:rsidRPr="00E563BE">
        <w:rPr>
          <w:rFonts w:ascii="Times New Roman" w:hAnsi="Times New Roman" w:cs="Times New Roman"/>
          <w:lang w:val="fr-FR"/>
        </w:rPr>
        <w:t>confronti</w:t>
      </w:r>
      <w:proofErr w:type="spellEnd"/>
      <w:r w:rsidRPr="00E563BE">
        <w:rPr>
          <w:rFonts w:ascii="Times New Roman" w:hAnsi="Times New Roman" w:cs="Times New Roman"/>
          <w:lang w:val="fr-FR"/>
        </w:rPr>
        <w:t xml:space="preserve"> </w:t>
      </w:r>
      <w:proofErr w:type="spellStart"/>
      <w:r w:rsidRPr="00E563BE">
        <w:rPr>
          <w:rFonts w:ascii="Times New Roman" w:hAnsi="Times New Roman" w:cs="Times New Roman"/>
          <w:lang w:val="fr-FR"/>
        </w:rPr>
        <w:t>della</w:t>
      </w:r>
      <w:proofErr w:type="spellEnd"/>
      <w:r w:rsidRPr="00E563BE">
        <w:rPr>
          <w:rFonts w:ascii="Times New Roman" w:hAnsi="Times New Roman" w:cs="Times New Roman"/>
          <w:lang w:val="fr-FR"/>
        </w:rPr>
        <w:t xml:space="preserve"> </w:t>
      </w:r>
      <w:r w:rsidRPr="00E563BE">
        <w:rPr>
          <w:rFonts w:ascii="Times New Roman" w:hAnsi="Times New Roman" w:cs="Times New Roman"/>
          <w:i/>
          <w:lang w:val="fr-FR"/>
        </w:rPr>
        <w:t>pièce</w:t>
      </w:r>
      <w:r w:rsidRPr="00E563BE">
        <w:rPr>
          <w:rFonts w:ascii="Times New Roman" w:hAnsi="Times New Roman" w:cs="Times New Roman"/>
          <w:lang w:val="fr-FR"/>
        </w:rPr>
        <w:t>:</w:t>
      </w:r>
    </w:p>
    <w:p w14:paraId="43213958" w14:textId="77777777" w:rsidR="0007590F" w:rsidRPr="00E563BE" w:rsidRDefault="0007590F" w:rsidP="0007590F">
      <w:pPr>
        <w:pStyle w:val="Citation"/>
        <w:rPr>
          <w:rFonts w:cs="Times New Roman"/>
          <w:lang w:val="fr-FR"/>
        </w:rPr>
      </w:pPr>
      <w:r w:rsidRPr="00E563BE">
        <w:rPr>
          <w:rFonts w:cs="Times New Roman"/>
          <w:lang w:val="fr-FR"/>
        </w:rPr>
        <w:lastRenderedPageBreak/>
        <w:t xml:space="preserve">Il a suivi dans cette pièce, le dessein, commencé dans </w:t>
      </w:r>
      <w:r w:rsidRPr="00E563BE">
        <w:rPr>
          <w:rFonts w:cs="Times New Roman"/>
          <w:i/>
          <w:lang w:val="fr-FR"/>
        </w:rPr>
        <w:t>Marie Stuart</w:t>
      </w:r>
      <w:r w:rsidRPr="00E563BE">
        <w:rPr>
          <w:rFonts w:cs="Times New Roman"/>
          <w:lang w:val="fr-FR"/>
        </w:rPr>
        <w:t>, de peindre des mœurs modernes avec des couleurs modernes ; de douer à ses personnages cette vie réelle dont la vérité nous saisit, et non cette vie de convention dont la plupart de nos poètes dramatiques animent leurs héros.</w:t>
      </w:r>
      <w:r w:rsidRPr="00E563BE">
        <w:rPr>
          <w:rStyle w:val="Appelnotedebasdep"/>
          <w:rFonts w:cs="Times New Roman"/>
        </w:rPr>
        <w:footnoteReference w:id="80"/>
      </w:r>
    </w:p>
    <w:p w14:paraId="6CA1B211" w14:textId="59C9A258" w:rsidR="0007590F" w:rsidRDefault="0007590F" w:rsidP="0007590F">
      <w:pPr>
        <w:pStyle w:val="Textbody"/>
        <w:spacing w:after="0" w:line="360" w:lineRule="auto"/>
        <w:jc w:val="both"/>
      </w:pPr>
      <w:r>
        <w:rPr>
          <w:rFonts w:ascii="Times New Roman" w:hAnsi="Times New Roman" w:cs="Times New Roman"/>
        </w:rPr>
        <w:t xml:space="preserve">Questa </w:t>
      </w:r>
      <w:r>
        <w:rPr>
          <w:rFonts w:ascii="Times New Roman" w:hAnsi="Times New Roman" w:cs="Times New Roman"/>
          <w:i/>
        </w:rPr>
        <w:t>vie réelle</w:t>
      </w:r>
      <w:r>
        <w:rPr>
          <w:rFonts w:ascii="Times New Roman" w:hAnsi="Times New Roman" w:cs="Times New Roman"/>
        </w:rPr>
        <w:t xml:space="preserve"> conferita ai personaggi è ottenuta tramite l’inserimento di scene che, pur non sancendo progressi nell’azione, inspessiscono la fisionomia dei caratteri. Ne è un esempio la scena svolta nel giardino di Estrelle, dove lei e Don Sanche da teneri amanti si scambiano pensieri e ricordi. Nella parte di Don Sanche recitava infatti il Talma, che riesce a conferire un “accent sublime” alla battuta in cui, ammettendo la sua colpa, gettatosi in ginocchio ai piedi di Estrelle, dice</w:t>
      </w:r>
      <w:r w:rsidR="00C256FB">
        <w:rPr>
          <w:rFonts w:ascii="Times New Roman" w:hAnsi="Times New Roman" w:cs="Times New Roman"/>
        </w:rPr>
        <w:t xml:space="preserve"> «C’est moi, moi, moi qui l’a tué»</w:t>
      </w:r>
      <w:r>
        <w:rPr>
          <w:rFonts w:ascii="Times New Roman" w:hAnsi="Times New Roman" w:cs="Times New Roman"/>
        </w:rPr>
        <w:t>.</w:t>
      </w:r>
      <w:r w:rsidRPr="00733BF4">
        <w:rPr>
          <w:rStyle w:val="Appelnotedebasdep"/>
          <w:rFonts w:ascii="Times New Roman" w:hAnsi="Times New Roman" w:cs="Times New Roman"/>
        </w:rPr>
        <w:footnoteReference w:id="81"/>
      </w:r>
      <w:r>
        <w:rPr>
          <w:rFonts w:ascii="Times New Roman" w:hAnsi="Times New Roman" w:cs="Times New Roman"/>
        </w:rPr>
        <w:t xml:space="preserve"> Alla resa del </w:t>
      </w:r>
      <w:r>
        <w:rPr>
          <w:rFonts w:ascii="Times New Roman" w:hAnsi="Times New Roman" w:cs="Times New Roman"/>
          <w:i/>
        </w:rPr>
        <w:t>pathétique</w:t>
      </w:r>
      <w:r>
        <w:rPr>
          <w:rFonts w:ascii="Times New Roman" w:hAnsi="Times New Roman" w:cs="Times New Roman"/>
        </w:rPr>
        <w:t xml:space="preserve"> contribuisce anche la </w:t>
      </w:r>
      <w:r>
        <w:rPr>
          <w:rFonts w:ascii="Times New Roman" w:hAnsi="Times New Roman" w:cs="Times New Roman"/>
          <w:i/>
        </w:rPr>
        <w:t xml:space="preserve">performance </w:t>
      </w:r>
      <w:r>
        <w:rPr>
          <w:rFonts w:ascii="Times New Roman" w:hAnsi="Times New Roman" w:cs="Times New Roman"/>
        </w:rPr>
        <w:t xml:space="preserve">di M.lle Mars nella parte di Estrelle: </w:t>
      </w:r>
    </w:p>
    <w:p w14:paraId="123932DC" w14:textId="77777777" w:rsidR="0007590F" w:rsidRPr="000B31D4" w:rsidRDefault="0007590F" w:rsidP="0007590F">
      <w:pPr>
        <w:pStyle w:val="Citation"/>
        <w:rPr>
          <w:lang w:val="fr-FR"/>
        </w:rPr>
      </w:pPr>
      <w:r w:rsidRPr="000B31D4">
        <w:rPr>
          <w:lang w:val="fr-FR"/>
        </w:rPr>
        <w:t>Sa pantomime aussi simple que pathétique, sa diction si naturelle, et qui trouve si bien le chemin du cœur, l’expression de ses traits dont la douleur n’altère jamais la beauté, tout cela nous a fait éprouver un plaisir que nous ne sommes pas accoutumés à goûter</w:t>
      </w:r>
      <w:r w:rsidR="003A6DF6">
        <w:rPr>
          <w:lang w:val="fr-FR"/>
        </w:rPr>
        <w:t xml:space="preserve"> </w:t>
      </w:r>
      <w:r w:rsidRPr="000B31D4">
        <w:rPr>
          <w:lang w:val="fr-FR"/>
        </w:rPr>
        <w:t>;</w:t>
      </w:r>
      <w:r w:rsidRPr="00733BF4">
        <w:rPr>
          <w:rStyle w:val="Appelnotedebasdep"/>
          <w:rFonts w:cs="Times New Roman"/>
        </w:rPr>
        <w:footnoteReference w:id="82"/>
      </w:r>
    </w:p>
    <w:p w14:paraId="3760DEFD" w14:textId="33CF064B" w:rsidR="0007590F" w:rsidRPr="000B31D4" w:rsidRDefault="0007590F" w:rsidP="0007590F">
      <w:pPr>
        <w:pStyle w:val="Textbody"/>
        <w:spacing w:after="0" w:line="360" w:lineRule="auto"/>
        <w:jc w:val="both"/>
        <w:rPr>
          <w:rFonts w:ascii="Times New Roman" w:hAnsi="Times New Roman" w:cs="Times New Roman"/>
          <w:lang w:val="fr-FR"/>
        </w:rPr>
      </w:pPr>
      <w:r>
        <w:rPr>
          <w:rFonts w:ascii="Times New Roman" w:hAnsi="Times New Roman" w:cs="Times New Roman"/>
        </w:rPr>
        <w:t xml:space="preserve">All’interno dello stesso numero della </w:t>
      </w:r>
      <w:r>
        <w:rPr>
          <w:rFonts w:ascii="Times New Roman" w:hAnsi="Times New Roman" w:cs="Times New Roman"/>
          <w:i/>
        </w:rPr>
        <w:t xml:space="preserve">Révue </w:t>
      </w:r>
      <w:r>
        <w:rPr>
          <w:rFonts w:ascii="Times New Roman" w:hAnsi="Times New Roman" w:cs="Times New Roman"/>
        </w:rPr>
        <w:t xml:space="preserve">viene recensita la </w:t>
      </w:r>
      <w:r>
        <w:rPr>
          <w:rFonts w:ascii="Times New Roman" w:hAnsi="Times New Roman" w:cs="Times New Roman"/>
          <w:i/>
        </w:rPr>
        <w:t>Jeanne d’Arc</w:t>
      </w:r>
      <w:r>
        <w:rPr>
          <w:rFonts w:ascii="Times New Roman" w:hAnsi="Times New Roman" w:cs="Times New Roman"/>
        </w:rPr>
        <w:t xml:space="preserve"> di Soumet, messa in scena all’</w:t>
      </w:r>
      <w:r>
        <w:rPr>
          <w:rFonts w:ascii="Times New Roman" w:hAnsi="Times New Roman" w:cs="Times New Roman"/>
          <w:i/>
        </w:rPr>
        <w:t xml:space="preserve">Odéon </w:t>
      </w:r>
      <w:r>
        <w:rPr>
          <w:rFonts w:ascii="Times New Roman" w:hAnsi="Times New Roman" w:cs="Times New Roman"/>
        </w:rPr>
        <w:t xml:space="preserve">per la prima volta il 14 marzo 1825. La tematica trattata offre la suggestione per introdurre la differenza tra il sistema tragico tedesco e quello francese. Se Schiller all’interno del suo dramma può sviluppare la psicologia della protagonista attraverso tratti chiaroscurali, dal momento che gli è lecito abbracciarne l’intera esistenza, questo non è concesso ai tragediografi francesi, vincolati al rispetto delle unità. </w:t>
      </w:r>
      <w:r w:rsidRPr="000B31D4">
        <w:rPr>
          <w:rFonts w:ascii="Times New Roman" w:hAnsi="Times New Roman" w:cs="Times New Roman"/>
          <w:lang w:val="fr-FR"/>
        </w:rPr>
        <w:t xml:space="preserve">La </w:t>
      </w:r>
      <w:proofErr w:type="spellStart"/>
      <w:r w:rsidRPr="000B31D4">
        <w:rPr>
          <w:rFonts w:ascii="Times New Roman" w:hAnsi="Times New Roman" w:cs="Times New Roman"/>
          <w:lang w:val="fr-FR"/>
        </w:rPr>
        <w:t>restrizione</w:t>
      </w:r>
      <w:proofErr w:type="spellEnd"/>
      <w:r w:rsidRPr="000B31D4">
        <w:rPr>
          <w:rFonts w:ascii="Times New Roman" w:hAnsi="Times New Roman" w:cs="Times New Roman"/>
          <w:lang w:val="fr-FR"/>
        </w:rPr>
        <w:t xml:space="preserve"> alla </w:t>
      </w:r>
      <w:proofErr w:type="spellStart"/>
      <w:r w:rsidRPr="000B31D4">
        <w:rPr>
          <w:rFonts w:ascii="Times New Roman" w:hAnsi="Times New Roman" w:cs="Times New Roman"/>
          <w:lang w:val="fr-FR"/>
        </w:rPr>
        <w:t>scelta</w:t>
      </w:r>
      <w:proofErr w:type="spellEnd"/>
      <w:r w:rsidRPr="000B31D4">
        <w:rPr>
          <w:rFonts w:ascii="Times New Roman" w:hAnsi="Times New Roman" w:cs="Times New Roman"/>
          <w:lang w:val="fr-FR"/>
        </w:rPr>
        <w:t xml:space="preserve"> di un </w:t>
      </w:r>
      <w:proofErr w:type="spellStart"/>
      <w:r w:rsidRPr="000B31D4">
        <w:rPr>
          <w:rFonts w:ascii="Times New Roman" w:hAnsi="Times New Roman" w:cs="Times New Roman"/>
          <w:lang w:val="fr-FR"/>
        </w:rPr>
        <w:t>unico</w:t>
      </w:r>
      <w:proofErr w:type="spellEnd"/>
      <w:r w:rsidRPr="000B31D4">
        <w:rPr>
          <w:rFonts w:ascii="Times New Roman" w:hAnsi="Times New Roman" w:cs="Times New Roman"/>
          <w:lang w:val="fr-FR"/>
        </w:rPr>
        <w:t xml:space="preserve"> </w:t>
      </w:r>
      <w:proofErr w:type="spellStart"/>
      <w:r w:rsidRPr="000B31D4">
        <w:rPr>
          <w:rFonts w:ascii="Times New Roman" w:hAnsi="Times New Roman" w:cs="Times New Roman"/>
          <w:lang w:val="fr-FR"/>
        </w:rPr>
        <w:t>episodio</w:t>
      </w:r>
      <w:proofErr w:type="spellEnd"/>
      <w:r w:rsidRPr="000B31D4">
        <w:rPr>
          <w:rFonts w:ascii="Times New Roman" w:hAnsi="Times New Roman" w:cs="Times New Roman"/>
          <w:lang w:val="fr-FR"/>
        </w:rPr>
        <w:t xml:space="preserve"> dalla </w:t>
      </w:r>
      <w:proofErr w:type="spellStart"/>
      <w:r w:rsidRPr="000B31D4">
        <w:rPr>
          <w:rFonts w:ascii="Times New Roman" w:hAnsi="Times New Roman" w:cs="Times New Roman"/>
          <w:lang w:val="fr-FR"/>
        </w:rPr>
        <w:t>vita</w:t>
      </w:r>
      <w:proofErr w:type="spellEnd"/>
      <w:r w:rsidRPr="000B31D4">
        <w:rPr>
          <w:rFonts w:ascii="Times New Roman" w:hAnsi="Times New Roman" w:cs="Times New Roman"/>
          <w:lang w:val="fr-FR"/>
        </w:rPr>
        <w:t xml:space="preserve"> </w:t>
      </w:r>
      <w:proofErr w:type="spellStart"/>
      <w:r w:rsidRPr="000B31D4">
        <w:rPr>
          <w:rFonts w:ascii="Times New Roman" w:hAnsi="Times New Roman" w:cs="Times New Roman"/>
          <w:lang w:val="fr-FR"/>
        </w:rPr>
        <w:t>della</w:t>
      </w:r>
      <w:proofErr w:type="spellEnd"/>
      <w:r w:rsidRPr="000B31D4">
        <w:rPr>
          <w:rFonts w:ascii="Times New Roman" w:hAnsi="Times New Roman" w:cs="Times New Roman"/>
          <w:lang w:val="fr-FR"/>
        </w:rPr>
        <w:t xml:space="preserve"> </w:t>
      </w:r>
      <w:proofErr w:type="spellStart"/>
      <w:r w:rsidRPr="000B31D4">
        <w:rPr>
          <w:rFonts w:ascii="Times New Roman" w:hAnsi="Times New Roman" w:cs="Times New Roman"/>
          <w:lang w:val="fr-FR"/>
        </w:rPr>
        <w:t>protagonista</w:t>
      </w:r>
      <w:proofErr w:type="spellEnd"/>
      <w:r w:rsidRPr="000B31D4">
        <w:rPr>
          <w:rFonts w:ascii="Times New Roman" w:hAnsi="Times New Roman" w:cs="Times New Roman"/>
          <w:lang w:val="fr-FR"/>
        </w:rPr>
        <w:t xml:space="preserve"> ne </w:t>
      </w:r>
      <w:proofErr w:type="spellStart"/>
      <w:r w:rsidRPr="000B31D4">
        <w:rPr>
          <w:rFonts w:ascii="Times New Roman" w:hAnsi="Times New Roman" w:cs="Times New Roman"/>
          <w:lang w:val="fr-FR"/>
        </w:rPr>
        <w:t>provo</w:t>
      </w:r>
      <w:r w:rsidR="00C256FB">
        <w:rPr>
          <w:rFonts w:ascii="Times New Roman" w:hAnsi="Times New Roman" w:cs="Times New Roman"/>
          <w:lang w:val="fr-FR"/>
        </w:rPr>
        <w:t>ca</w:t>
      </w:r>
      <w:proofErr w:type="spellEnd"/>
      <w:r w:rsidR="00C256FB">
        <w:rPr>
          <w:rFonts w:ascii="Times New Roman" w:hAnsi="Times New Roman" w:cs="Times New Roman"/>
          <w:lang w:val="fr-FR"/>
        </w:rPr>
        <w:t xml:space="preserve"> l’</w:t>
      </w:r>
      <w:proofErr w:type="spellStart"/>
      <w:r w:rsidR="00C256FB">
        <w:rPr>
          <w:rFonts w:ascii="Times New Roman" w:hAnsi="Times New Roman" w:cs="Times New Roman"/>
          <w:lang w:val="fr-FR"/>
        </w:rPr>
        <w:t>appiattimento</w:t>
      </w:r>
      <w:proofErr w:type="spellEnd"/>
      <w:r w:rsidR="00C256FB">
        <w:rPr>
          <w:rFonts w:ascii="Times New Roman" w:hAnsi="Times New Roman" w:cs="Times New Roman"/>
          <w:lang w:val="fr-FR"/>
        </w:rPr>
        <w:t>: «</w:t>
      </w:r>
      <w:r w:rsidRPr="000B31D4">
        <w:rPr>
          <w:rFonts w:ascii="Times New Roman" w:hAnsi="Times New Roman" w:cs="Times New Roman"/>
          <w:lang w:val="fr-FR"/>
        </w:rPr>
        <w:t xml:space="preserve">La couleur locale n’est pas toujours bien observée, et les caractères, souvent vagues, manquent en </w:t>
      </w:r>
      <w:r w:rsidR="001F4842" w:rsidRPr="000B31D4">
        <w:rPr>
          <w:rFonts w:ascii="Times New Roman" w:hAnsi="Times New Roman" w:cs="Times New Roman"/>
          <w:lang w:val="fr-FR"/>
        </w:rPr>
        <w:t>général</w:t>
      </w:r>
      <w:r w:rsidRPr="000B31D4">
        <w:rPr>
          <w:rFonts w:ascii="Times New Roman" w:hAnsi="Times New Roman" w:cs="Times New Roman"/>
          <w:lang w:val="fr-FR"/>
        </w:rPr>
        <w:t xml:space="preserve"> d’</w:t>
      </w:r>
      <w:r w:rsidRPr="000B31D4">
        <w:rPr>
          <w:rFonts w:ascii="Times New Roman" w:hAnsi="Times New Roman" w:cs="Times New Roman"/>
          <w:i/>
          <w:lang w:val="fr-FR"/>
        </w:rPr>
        <w:t>individualité</w:t>
      </w:r>
      <w:r w:rsidR="00C256FB" w:rsidRPr="00C256FB">
        <w:rPr>
          <w:rFonts w:ascii="Times New Roman" w:hAnsi="Times New Roman" w:cs="Times New Roman"/>
          <w:lang w:val="fr-FR"/>
        </w:rPr>
        <w:t>»</w:t>
      </w:r>
      <w:r w:rsidRPr="000B31D4">
        <w:rPr>
          <w:rFonts w:ascii="Times New Roman" w:hAnsi="Times New Roman" w:cs="Times New Roman"/>
          <w:i/>
          <w:lang w:val="fr-FR"/>
        </w:rPr>
        <w:t>.</w:t>
      </w:r>
    </w:p>
    <w:p w14:paraId="1A576B2D" w14:textId="77777777" w:rsidR="0007590F" w:rsidRPr="00105CBE" w:rsidRDefault="0007590F" w:rsidP="00105CBE">
      <w:pPr>
        <w:pStyle w:val="Textbody"/>
        <w:spacing w:after="0" w:line="360" w:lineRule="auto"/>
        <w:jc w:val="both"/>
        <w:rPr>
          <w:rFonts w:ascii="Times New Roman" w:hAnsi="Times New Roman" w:cs="Times New Roman"/>
        </w:rPr>
      </w:pPr>
      <w:r>
        <w:rPr>
          <w:rFonts w:ascii="Times New Roman" w:hAnsi="Times New Roman" w:cs="Times New Roman"/>
        </w:rPr>
        <w:t xml:space="preserve">La necessità, da parte delle scene francesi, di dover rivaleggiare con il sistema drammaturgico tedesco e con l’incredibile successo di pubblico che esso scaturiva, spingeva gli autori francesi a trovare delle soluzioni a metà strada tra i due modelli, pur restando fedeli alle regole classiche. Il Salfi, lettore e redattore della </w:t>
      </w:r>
      <w:r w:rsidRPr="00B36A36">
        <w:rPr>
          <w:rFonts w:ascii="Times New Roman" w:hAnsi="Times New Roman" w:cs="Times New Roman"/>
          <w:i/>
        </w:rPr>
        <w:t>Revue</w:t>
      </w:r>
      <w:r>
        <w:rPr>
          <w:rFonts w:ascii="Times New Roman" w:hAnsi="Times New Roman" w:cs="Times New Roman"/>
        </w:rPr>
        <w:t xml:space="preserve">, e probabilmente spettatore di queste </w:t>
      </w:r>
      <w:r w:rsidRPr="00B36A36">
        <w:rPr>
          <w:rFonts w:ascii="Times New Roman" w:hAnsi="Times New Roman" w:cs="Times New Roman"/>
          <w:i/>
        </w:rPr>
        <w:t>pièces</w:t>
      </w:r>
      <w:r>
        <w:rPr>
          <w:rFonts w:ascii="Times New Roman" w:hAnsi="Times New Roman" w:cs="Times New Roman"/>
        </w:rPr>
        <w:t>, non poteva restare impenetrabile di fronte a tali rivolgimenti.</w:t>
      </w:r>
    </w:p>
    <w:p w14:paraId="26B759F7" w14:textId="77777777" w:rsidR="0007590F" w:rsidRPr="0021007A" w:rsidRDefault="0007590F" w:rsidP="0007590F">
      <w:pPr>
        <w:pStyle w:val="Textbody"/>
        <w:spacing w:after="0" w:line="360" w:lineRule="auto"/>
        <w:jc w:val="both"/>
      </w:pPr>
      <w:r>
        <w:rPr>
          <w:rFonts w:ascii="Times New Roman" w:hAnsi="Times New Roman"/>
        </w:rPr>
        <w:t xml:space="preserve">Il trattato </w:t>
      </w:r>
      <w:r>
        <w:rPr>
          <w:rFonts w:ascii="Times New Roman" w:hAnsi="Times New Roman"/>
          <w:i/>
          <w:iCs/>
        </w:rPr>
        <w:t>Della declamazione</w:t>
      </w:r>
      <w:r>
        <w:rPr>
          <w:rFonts w:ascii="Times New Roman" w:hAnsi="Times New Roman"/>
        </w:rPr>
        <w:t xml:space="preserve"> di Salfi non può essere soggetto a datazione certa, essendo stato pubblicato postumo soltanto nel 1878</w:t>
      </w:r>
      <w:r w:rsidR="00105CBE">
        <w:rPr>
          <w:rFonts w:ascii="Times New Roman" w:hAnsi="Times New Roman"/>
        </w:rPr>
        <w:t xml:space="preserve">. </w:t>
      </w:r>
      <w:r>
        <w:rPr>
          <w:rFonts w:ascii="Times New Roman" w:hAnsi="Times New Roman"/>
        </w:rPr>
        <w:t xml:space="preserve">Se la datazione </w:t>
      </w:r>
      <w:r>
        <w:rPr>
          <w:rFonts w:ascii="Times New Roman" w:hAnsi="Times New Roman"/>
          <w:i/>
          <w:iCs/>
        </w:rPr>
        <w:t>ante quem</w:t>
      </w:r>
      <w:r>
        <w:rPr>
          <w:rFonts w:ascii="Times New Roman" w:hAnsi="Times New Roman"/>
        </w:rPr>
        <w:t xml:space="preserve"> viene fissata attorno al 1797, dunque al periodo cisalpino di Salfi, la datazione </w:t>
      </w:r>
      <w:r>
        <w:rPr>
          <w:rFonts w:ascii="Times New Roman" w:hAnsi="Times New Roman"/>
          <w:i/>
          <w:iCs/>
        </w:rPr>
        <w:t>post quem</w:t>
      </w:r>
      <w:r>
        <w:rPr>
          <w:rFonts w:ascii="Times New Roman" w:hAnsi="Times New Roman"/>
        </w:rPr>
        <w:t xml:space="preserve"> non ci è pervenuta. Sappiamo però che nel periodo parigino l’autore si dedicò, come avvenne per altre sue opere, alla prosecuzione del testo e alla sua revisione. </w:t>
      </w:r>
    </w:p>
    <w:p w14:paraId="6303308B" w14:textId="77777777" w:rsidR="0007590F" w:rsidRDefault="0007590F" w:rsidP="0007590F">
      <w:pPr>
        <w:pStyle w:val="Textbody"/>
        <w:spacing w:after="0" w:line="360" w:lineRule="auto"/>
        <w:jc w:val="both"/>
      </w:pPr>
      <w:r>
        <w:rPr>
          <w:rFonts w:ascii="Times New Roman" w:hAnsi="Times New Roman"/>
        </w:rPr>
        <w:lastRenderedPageBreak/>
        <w:t xml:space="preserve">Soffermandoci più nel dettaglio sulle fonti biografiche del Salfi, la notizia della composizione del trattato ci viene fornita in nota dal Renzi a proposito del progetto più generico di riformare le scene e il sistema declamatorio degli attori italiani, specie al sorgere della Cisalpina, nella sua </w:t>
      </w:r>
      <w:r>
        <w:rPr>
          <w:rFonts w:ascii="Times New Roman" w:hAnsi="Times New Roman"/>
          <w:i/>
          <w:iCs/>
        </w:rPr>
        <w:t>Vie politique et littéraire</w:t>
      </w:r>
      <w:r>
        <w:rPr>
          <w:rFonts w:ascii="Times New Roman" w:hAnsi="Times New Roman"/>
        </w:rPr>
        <w:t xml:space="preserve"> </w:t>
      </w:r>
      <w:r>
        <w:rPr>
          <w:rFonts w:ascii="Times New Roman" w:hAnsi="Times New Roman"/>
          <w:i/>
          <w:iCs/>
        </w:rPr>
        <w:t xml:space="preserve">de F. S. Salfi </w:t>
      </w:r>
      <w:r>
        <w:rPr>
          <w:rFonts w:ascii="Times New Roman" w:hAnsi="Times New Roman"/>
        </w:rPr>
        <w:t>(1834)</w:t>
      </w:r>
      <w:r>
        <w:rPr>
          <w:rFonts w:ascii="Times New Roman" w:hAnsi="Times New Roman"/>
          <w:i/>
          <w:iCs/>
          <w:sz w:val="20"/>
          <w:szCs w:val="20"/>
        </w:rPr>
        <w:t>:</w:t>
      </w:r>
    </w:p>
    <w:p w14:paraId="0C6A4035" w14:textId="77777777" w:rsidR="0007590F" w:rsidRPr="00CC747B" w:rsidRDefault="0007590F" w:rsidP="0007590F">
      <w:pPr>
        <w:pStyle w:val="Citation"/>
        <w:rPr>
          <w:lang w:val="fr-FR"/>
        </w:rPr>
      </w:pPr>
      <w:proofErr w:type="spellStart"/>
      <w:r>
        <w:rPr>
          <w:lang w:val="fr-FR"/>
        </w:rPr>
        <w:t>Salfi</w:t>
      </w:r>
      <w:proofErr w:type="spellEnd"/>
      <w:r>
        <w:rPr>
          <w:lang w:val="fr-FR"/>
        </w:rPr>
        <w:t xml:space="preserve"> ne laissa échapper aucune des occasions qui lui furent offertes pour étendre l’art et le goût de la vraie déclamation théâtrale. Il avait déjà été secondé dans cette entreprise par la ville de Brescia qui avait assigné des fonds pour l’établissement d’une école et d’une académie ; mais lorsque cette ville eut réuni ses intérêts à ceux de la république cisalpine, il lui devint bien plus facile encore de faire sentir l’utilité de son projet, et d’en assurer l’exécution, et il eut le bonheur de voir s’opérer la reforme théâtrale qu’il avait provoquée.</w:t>
      </w:r>
      <w:r w:rsidRPr="00733BF4">
        <w:rPr>
          <w:rStyle w:val="Appelnotedebasdep"/>
          <w:lang w:val="fr-FR"/>
        </w:rPr>
        <w:footnoteReference w:id="83"/>
      </w:r>
    </w:p>
    <w:p w14:paraId="632DE075" w14:textId="5EBF669B" w:rsidR="0007590F" w:rsidRDefault="0007590F" w:rsidP="0007590F">
      <w:pPr>
        <w:pStyle w:val="Textbody"/>
        <w:spacing w:after="0" w:line="360" w:lineRule="auto"/>
        <w:jc w:val="both"/>
        <w:rPr>
          <w:rFonts w:ascii="Times New Roman" w:hAnsi="Times New Roman"/>
        </w:rPr>
      </w:pPr>
      <w:r>
        <w:rPr>
          <w:rFonts w:ascii="Times New Roman" w:hAnsi="Times New Roman"/>
        </w:rPr>
        <w:t xml:space="preserve">Il Greco si sofferma più diffusamente sull’opera in </w:t>
      </w:r>
      <w:r>
        <w:rPr>
          <w:rFonts w:ascii="Times New Roman" w:hAnsi="Times New Roman"/>
          <w:i/>
          <w:iCs/>
        </w:rPr>
        <w:t>Vita letteraria ossia analisi delle opere di Francesco S. Salfi</w:t>
      </w:r>
      <w:r>
        <w:rPr>
          <w:rFonts w:ascii="Times New Roman" w:hAnsi="Times New Roman"/>
        </w:rPr>
        <w:t>, fornendone un piano abbastanza dettagliato e accennando al mom</w:t>
      </w:r>
      <w:r w:rsidR="00C256FB">
        <w:rPr>
          <w:rFonts w:ascii="Times New Roman" w:hAnsi="Times New Roman"/>
        </w:rPr>
        <w:t>ento della revisione parigina: «</w:t>
      </w:r>
      <w:r>
        <w:rPr>
          <w:rFonts w:ascii="Times New Roman" w:hAnsi="Times New Roman"/>
        </w:rPr>
        <w:t>Aggiungerò solo, che questo lavoro venne molto applaudito dal Botta e dal Talma, cui i</w:t>
      </w:r>
      <w:r w:rsidR="00C256FB">
        <w:rPr>
          <w:rFonts w:ascii="Times New Roman" w:hAnsi="Times New Roman"/>
        </w:rPr>
        <w:t>l Salfi davane lettura a Parigi»</w:t>
      </w:r>
      <w:r>
        <w:rPr>
          <w:rFonts w:ascii="Times New Roman" w:hAnsi="Times New Roman"/>
        </w:rPr>
        <w:t>.</w:t>
      </w:r>
      <w:r w:rsidRPr="00733BF4">
        <w:rPr>
          <w:rStyle w:val="Appelnotedebasdep"/>
          <w:rFonts w:ascii="Times New Roman" w:hAnsi="Times New Roman"/>
        </w:rPr>
        <w:footnoteReference w:id="84"/>
      </w:r>
    </w:p>
    <w:p w14:paraId="7208D2F9" w14:textId="77777777" w:rsidR="0007590F" w:rsidRDefault="0007590F" w:rsidP="0007590F">
      <w:pPr>
        <w:pStyle w:val="Textbody"/>
        <w:spacing w:after="0" w:line="360" w:lineRule="auto"/>
        <w:jc w:val="both"/>
        <w:rPr>
          <w:rFonts w:ascii="Times New Roman" w:hAnsi="Times New Roman"/>
        </w:rPr>
      </w:pPr>
      <w:r>
        <w:rPr>
          <w:rFonts w:ascii="Times New Roman" w:hAnsi="Times New Roman"/>
        </w:rPr>
        <w:t>A partire da una lettera del 1816 rivolta dal Guinguené a Salfi, sappiamo che il trattato era già in cantiere:</w:t>
      </w:r>
    </w:p>
    <w:p w14:paraId="57929EEE" w14:textId="77777777" w:rsidR="0007590F" w:rsidRPr="00683C16" w:rsidRDefault="0007590F" w:rsidP="0007590F">
      <w:pPr>
        <w:pStyle w:val="Citation"/>
        <w:rPr>
          <w:lang w:val="fr-FR"/>
        </w:rPr>
      </w:pPr>
      <w:bookmarkStart w:id="31" w:name="_Hlk491185952"/>
      <w:r w:rsidRPr="00683C16">
        <w:rPr>
          <w:lang w:val="fr-FR"/>
        </w:rPr>
        <w:t>Et vous, mon cher Monsieur, dites moi donc d’où en sont votre santé</w:t>
      </w:r>
      <w:r>
        <w:rPr>
          <w:lang w:val="fr-FR"/>
        </w:rPr>
        <w:t>, vos grands et vos petits travaux, votre première tragédie, peut être votre seconde, et le traité sur la Déclamation, et tout le reste</w:t>
      </w:r>
      <w:bookmarkEnd w:id="31"/>
      <w:r>
        <w:rPr>
          <w:lang w:val="fr-FR"/>
        </w:rPr>
        <w:t>.</w:t>
      </w:r>
      <w:r>
        <w:rPr>
          <w:rStyle w:val="Appelnotedebasdep"/>
          <w:lang w:val="fr-FR"/>
        </w:rPr>
        <w:footnoteReference w:id="85"/>
      </w:r>
      <w:r w:rsidRPr="00683C16">
        <w:rPr>
          <w:lang w:val="fr-FR"/>
        </w:rPr>
        <w:t xml:space="preserve"> </w:t>
      </w:r>
    </w:p>
    <w:p w14:paraId="2EE7EFB2" w14:textId="77777777" w:rsidR="0007590F" w:rsidRDefault="0007590F" w:rsidP="0007590F">
      <w:pPr>
        <w:pStyle w:val="Textbody"/>
        <w:spacing w:after="0" w:line="360" w:lineRule="auto"/>
        <w:jc w:val="both"/>
      </w:pPr>
      <w:r>
        <w:rPr>
          <w:rFonts w:ascii="Times New Roman" w:hAnsi="Times New Roman"/>
        </w:rPr>
        <w:t xml:space="preserve">Una lettera del 29 gennaio 1835, riportata all’interno di </w:t>
      </w:r>
      <w:r>
        <w:rPr>
          <w:rFonts w:ascii="Times New Roman" w:hAnsi="Times New Roman"/>
          <w:i/>
        </w:rPr>
        <w:t>Vita e opere di Francesco Saverio Salfi</w:t>
      </w:r>
      <w:r>
        <w:rPr>
          <w:rFonts w:ascii="Times New Roman" w:hAnsi="Times New Roman"/>
        </w:rPr>
        <w:t xml:space="preserve"> di Carlo Nardi, attesta di uno scambio tra Angelo Maria Renzi e Francesco Salfi </w:t>
      </w:r>
      <w:r>
        <w:rPr>
          <w:rFonts w:ascii="Times New Roman" w:hAnsi="Times New Roman"/>
          <w:i/>
        </w:rPr>
        <w:t xml:space="preserve">Junior </w:t>
      </w:r>
      <w:r>
        <w:rPr>
          <w:rFonts w:ascii="Times New Roman" w:hAnsi="Times New Roman"/>
        </w:rPr>
        <w:t>in cui si fa menzione del trattato. In particolare il Renzi scrive:</w:t>
      </w:r>
    </w:p>
    <w:p w14:paraId="12E35456" w14:textId="77777777" w:rsidR="0007590F" w:rsidRDefault="0007590F" w:rsidP="0007590F">
      <w:pPr>
        <w:pStyle w:val="Citation"/>
      </w:pPr>
      <w:bookmarkStart w:id="32" w:name="_Hlk491192269"/>
      <w:r>
        <w:t xml:space="preserve">Ho pur veduto il Sig. Botta ieri per il più tardi, poiché lo vedo spesso. Le sue occupazioni non sono grandi [...] Parlando del Salfi mi ha chiesto </w:t>
      </w:r>
      <w:r>
        <w:rPr>
          <w:rFonts w:cs="Times New Roman"/>
        </w:rPr>
        <w:t xml:space="preserve">dell’opera sulla Declamazione ch’ei crede assai buona, e urgente a darsi alla luce, come materia propria dell’autore. A questo proposito il Salfi ebbe varie conferenze col celebre Talma. Anche il Botta si è risovvenuto di ciò </w:t>
      </w:r>
      <w:bookmarkEnd w:id="32"/>
      <w:r>
        <w:rPr>
          <w:rFonts w:cs="Times New Roman"/>
        </w:rPr>
        <w:t>[...]</w:t>
      </w:r>
      <w:r w:rsidRPr="00733BF4">
        <w:rPr>
          <w:rStyle w:val="Appelnotedebasdep"/>
          <w:rFonts w:cs="Times New Roman"/>
        </w:rPr>
        <w:footnoteReference w:id="86"/>
      </w:r>
    </w:p>
    <w:p w14:paraId="36272476" w14:textId="77777777" w:rsidR="0007590F" w:rsidRDefault="0007590F" w:rsidP="0007590F">
      <w:pPr>
        <w:pStyle w:val="Textbody"/>
        <w:spacing w:after="0" w:line="360" w:lineRule="auto"/>
        <w:jc w:val="both"/>
        <w:rPr>
          <w:rFonts w:ascii="Times New Roman" w:hAnsi="Times New Roman" w:cs="Times New Roman"/>
        </w:rPr>
      </w:pPr>
      <w:r>
        <w:rPr>
          <w:rFonts w:ascii="Times New Roman" w:hAnsi="Times New Roman" w:cs="Times New Roman"/>
        </w:rPr>
        <w:t>La lettura del testo fatta al Talma ci porta a credere che prima del 1826, data di decesso dell’attore francese, il Salfi fosse pervenuto a strutturarne buona parte, se non la sua versione integrale.</w:t>
      </w:r>
    </w:p>
    <w:p w14:paraId="16AE85B5" w14:textId="33E7250D" w:rsidR="0007590F" w:rsidRPr="00533F19" w:rsidRDefault="0007590F" w:rsidP="0007590F">
      <w:pPr>
        <w:pStyle w:val="Textbody"/>
        <w:spacing w:after="0" w:line="360" w:lineRule="auto"/>
        <w:jc w:val="both"/>
        <w:rPr>
          <w:rFonts w:ascii="Times New Roman" w:hAnsi="Times New Roman" w:cs="Times New Roman"/>
        </w:rPr>
      </w:pPr>
      <w:r w:rsidRPr="00533F19">
        <w:rPr>
          <w:rFonts w:ascii="Times New Roman" w:hAnsi="Times New Roman" w:cs="Times New Roman"/>
        </w:rPr>
        <w:t>L’edizione del 1878 sarà curata da Alfo</w:t>
      </w:r>
      <w:r>
        <w:rPr>
          <w:rFonts w:ascii="Times New Roman" w:hAnsi="Times New Roman" w:cs="Times New Roman"/>
        </w:rPr>
        <w:t>nso Salfi, che premise</w:t>
      </w:r>
      <w:r w:rsidRPr="00533F19">
        <w:rPr>
          <w:rFonts w:ascii="Times New Roman" w:hAnsi="Times New Roman" w:cs="Times New Roman"/>
        </w:rPr>
        <w:t xml:space="preserve"> al trattato degli accenni biografici sull’au</w:t>
      </w:r>
      <w:r>
        <w:rPr>
          <w:rFonts w:ascii="Times New Roman" w:hAnsi="Times New Roman" w:cs="Times New Roman"/>
        </w:rPr>
        <w:t>tore e che corred</w:t>
      </w:r>
      <w:r w:rsidRPr="00533F19">
        <w:rPr>
          <w:rFonts w:ascii="Times New Roman" w:hAnsi="Times New Roman" w:cs="Times New Roman"/>
        </w:rPr>
        <w:t>ò il testo di note</w:t>
      </w:r>
      <w:r>
        <w:rPr>
          <w:rFonts w:ascii="Times New Roman" w:hAnsi="Times New Roman" w:cs="Times New Roman"/>
        </w:rPr>
        <w:t>. Vi è inoltre premessa una lettera r</w:t>
      </w:r>
      <w:r w:rsidR="00C256FB">
        <w:rPr>
          <w:rFonts w:ascii="Times New Roman" w:hAnsi="Times New Roman" w:cs="Times New Roman"/>
        </w:rPr>
        <w:t>ivolta «Al benevolo lettore»</w:t>
      </w:r>
      <w:r>
        <w:rPr>
          <w:rFonts w:ascii="Times New Roman" w:hAnsi="Times New Roman" w:cs="Times New Roman"/>
        </w:rPr>
        <w:t xml:space="preserve">, in cui si sottolinea l’importanza dell’arte della declamazione non solo per chi eserciti la </w:t>
      </w:r>
      <w:r>
        <w:rPr>
          <w:rFonts w:ascii="Times New Roman" w:hAnsi="Times New Roman" w:cs="Times New Roman"/>
        </w:rPr>
        <w:lastRenderedPageBreak/>
        <w:t>professione di attore. Essa può fornire indicazioni utili a chi si deve</w:t>
      </w:r>
      <w:r w:rsidR="00C256FB">
        <w:rPr>
          <w:rFonts w:ascii="Times New Roman" w:hAnsi="Times New Roman" w:cs="Times New Roman"/>
        </w:rPr>
        <w:t xml:space="preserve"> muovere nella società civile, «</w:t>
      </w:r>
      <w:r>
        <w:rPr>
          <w:rFonts w:ascii="Times New Roman" w:hAnsi="Times New Roman" w:cs="Times New Roman"/>
        </w:rPr>
        <w:t>la quale ben si può riguardare come un vasto teatro</w:t>
      </w:r>
      <w:r w:rsidR="00C256FB">
        <w:rPr>
          <w:rFonts w:ascii="Times New Roman" w:hAnsi="Times New Roman" w:cs="Times New Roman"/>
        </w:rPr>
        <w:t>»</w:t>
      </w:r>
      <w:r>
        <w:rPr>
          <w:rFonts w:ascii="Times New Roman" w:hAnsi="Times New Roman" w:cs="Times New Roman"/>
        </w:rPr>
        <w:t>.</w:t>
      </w:r>
      <w:r>
        <w:rPr>
          <w:rStyle w:val="Appelnotedebasdep"/>
          <w:rFonts w:ascii="Times New Roman" w:hAnsi="Times New Roman" w:cs="Times New Roman"/>
        </w:rPr>
        <w:footnoteReference w:id="87"/>
      </w:r>
      <w:r>
        <w:rPr>
          <w:rFonts w:ascii="Times New Roman" w:hAnsi="Times New Roman" w:cs="Times New Roman"/>
        </w:rPr>
        <w:t xml:space="preserve"> La conoscenza di tale soggetto dunque contribuisce a un’educazione completa, essendo il teatro una manifestazione particolarmente diffusa anche tra i circoli di dilettanti.</w:t>
      </w:r>
    </w:p>
    <w:p w14:paraId="404C2521" w14:textId="77777777" w:rsidR="0007590F" w:rsidRPr="007B7848" w:rsidRDefault="0007590F" w:rsidP="0007590F">
      <w:pPr>
        <w:pStyle w:val="Textbody"/>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Nell’assenza di dati tangibili per individuare la data esatta di composizione del trattato, è tuttavia possibile formulare alcune ipotesi che tendono a situarne il momento di massima scrittura negli anni dell’esilio parigino, laddove il periodo passato nella Cisalpina avrebbe soltanto dato l’impulso al progetto e avrebbe permesso l’elaborazione di alcuni nuclei che nell’architettura del trattato assumono un peso minore. </w:t>
      </w:r>
    </w:p>
    <w:p w14:paraId="44393B8E" w14:textId="77777777" w:rsidR="0007590F" w:rsidRDefault="00105CBE" w:rsidP="000759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w:t>
      </w:r>
      <w:r w:rsidR="0007590F">
        <w:rPr>
          <w:rFonts w:ascii="Times New Roman" w:hAnsi="Times New Roman" w:cs="Times New Roman"/>
          <w:sz w:val="24"/>
          <w:szCs w:val="24"/>
        </w:rPr>
        <w:t xml:space="preserve"> dato a favore di un’elaborazione per lo più parigina è la traduzione, da parte dell’amico Rasori, dell’opera </w:t>
      </w:r>
      <w:r w:rsidR="0007590F" w:rsidRPr="00F57A07">
        <w:rPr>
          <w:rFonts w:ascii="Times New Roman" w:hAnsi="Times New Roman" w:cs="Times New Roman"/>
          <w:i/>
          <w:sz w:val="24"/>
          <w:szCs w:val="24"/>
        </w:rPr>
        <w:t>Lettere sulla mimica</w:t>
      </w:r>
      <w:r w:rsidR="0007590F">
        <w:rPr>
          <w:rFonts w:ascii="Times New Roman" w:hAnsi="Times New Roman" w:cs="Times New Roman"/>
          <w:i/>
          <w:sz w:val="24"/>
          <w:szCs w:val="24"/>
        </w:rPr>
        <w:t xml:space="preserve"> </w:t>
      </w:r>
      <w:r w:rsidR="0007590F">
        <w:rPr>
          <w:rFonts w:ascii="Times New Roman" w:hAnsi="Times New Roman" w:cs="Times New Roman"/>
          <w:sz w:val="24"/>
          <w:szCs w:val="24"/>
        </w:rPr>
        <w:t xml:space="preserve">(1818-1819) di Engel. Salfi, pur dovendo, da classicista qual era, epurare l’opera di tutte le esemplificazioni sul teatro tedesco coevo (sostituite da Racine, Alfieri, e persino Dante), la elegge a punto di riferimento primario per la sua trattazione.  </w:t>
      </w:r>
      <w:r w:rsidR="00D73A27">
        <w:rPr>
          <w:rFonts w:ascii="Times New Roman" w:hAnsi="Times New Roman" w:cs="Times New Roman"/>
          <w:sz w:val="24"/>
          <w:szCs w:val="24"/>
        </w:rPr>
        <w:t>Se è pur vero</w:t>
      </w:r>
      <w:r w:rsidR="00B509B8">
        <w:rPr>
          <w:rFonts w:ascii="Times New Roman" w:hAnsi="Times New Roman" w:cs="Times New Roman"/>
          <w:sz w:val="24"/>
          <w:szCs w:val="24"/>
        </w:rPr>
        <w:t xml:space="preserve"> che Salfi avrebbe potuto </w:t>
      </w:r>
      <w:r w:rsidR="00D73A27">
        <w:rPr>
          <w:rFonts w:ascii="Times New Roman" w:hAnsi="Times New Roman" w:cs="Times New Roman"/>
          <w:sz w:val="24"/>
          <w:szCs w:val="24"/>
        </w:rPr>
        <w:t>accedere</w:t>
      </w:r>
      <w:r w:rsidR="00B509B8">
        <w:rPr>
          <w:rFonts w:ascii="Times New Roman" w:hAnsi="Times New Roman" w:cs="Times New Roman"/>
          <w:sz w:val="24"/>
          <w:szCs w:val="24"/>
        </w:rPr>
        <w:t xml:space="preserve"> al testo</w:t>
      </w:r>
      <w:r w:rsidR="0007590F">
        <w:rPr>
          <w:rFonts w:ascii="Times New Roman" w:hAnsi="Times New Roman" w:cs="Times New Roman"/>
          <w:sz w:val="24"/>
          <w:szCs w:val="24"/>
        </w:rPr>
        <w:t xml:space="preserve"> già in precedenza </w:t>
      </w:r>
      <w:r w:rsidR="00B509B8">
        <w:rPr>
          <w:rFonts w:ascii="Times New Roman" w:hAnsi="Times New Roman" w:cs="Times New Roman"/>
          <w:sz w:val="24"/>
          <w:szCs w:val="24"/>
        </w:rPr>
        <w:t>tramite la sua</w:t>
      </w:r>
      <w:r w:rsidR="0007590F">
        <w:rPr>
          <w:rFonts w:ascii="Times New Roman" w:hAnsi="Times New Roman" w:cs="Times New Roman"/>
          <w:sz w:val="24"/>
          <w:szCs w:val="24"/>
        </w:rPr>
        <w:t xml:space="preserve"> traduzione francese, non si può tuttavia trascurare l’incredibile visibilità che la versione italiana aveva fatto acquistare al trattato nel circolo dei romantici riuniti attorno alle pagine del </w:t>
      </w:r>
      <w:r w:rsidR="0007590F" w:rsidRPr="00F57A07">
        <w:rPr>
          <w:rFonts w:ascii="Times New Roman" w:hAnsi="Times New Roman" w:cs="Times New Roman"/>
          <w:i/>
          <w:sz w:val="24"/>
          <w:szCs w:val="24"/>
        </w:rPr>
        <w:t>Conciliatore</w:t>
      </w:r>
      <w:r w:rsidR="0007590F">
        <w:rPr>
          <w:rFonts w:ascii="Times New Roman" w:hAnsi="Times New Roman" w:cs="Times New Roman"/>
          <w:sz w:val="24"/>
          <w:szCs w:val="24"/>
        </w:rPr>
        <w:t>. Le idee promosse trovavano terreno fertile nel clima delle scene parigine del tempo che abbiamo precedentemente analizzato, in cui si consolidava la tendenza a un sistema drammaturgico compromissorio tra quello francese e tedesco, prima di tutto in vista di una maggiore introspezione dei caratteri.</w:t>
      </w:r>
    </w:p>
    <w:p w14:paraId="62AE84E2" w14:textId="0C324BC4" w:rsidR="0007590F" w:rsidRDefault="0007590F" w:rsidP="0007590F">
      <w:pPr>
        <w:pStyle w:val="Textbody"/>
        <w:spacing w:after="0" w:line="360" w:lineRule="auto"/>
        <w:jc w:val="both"/>
      </w:pPr>
      <w:r>
        <w:rPr>
          <w:rFonts w:ascii="Times New Roman" w:hAnsi="Times New Roman"/>
        </w:rPr>
        <w:t xml:space="preserve">Già Edmond Eggli faceva notare come in Francia un tentativo di svincolarsi dal dominio del </w:t>
      </w:r>
      <w:r>
        <w:rPr>
          <w:rFonts w:ascii="Times New Roman" w:hAnsi="Times New Roman"/>
          <w:i/>
          <w:iCs/>
        </w:rPr>
        <w:t xml:space="preserve">tipo </w:t>
      </w:r>
      <w:r>
        <w:rPr>
          <w:rFonts w:ascii="Times New Roman" w:hAnsi="Times New Roman"/>
        </w:rPr>
        <w:t xml:space="preserve">proprio del teatro di stampo classicista fosse partito dalle scene attraverso la figura del Talma, il quale </w:t>
      </w:r>
      <w:r w:rsidR="00C256FB">
        <w:rPr>
          <w:rFonts w:ascii="Times New Roman" w:hAnsi="Times New Roman"/>
        </w:rPr>
        <w:t>«</w:t>
      </w:r>
      <w:r w:rsidRPr="004B6F16">
        <w:rPr>
          <w:rFonts w:ascii="Times New Roman" w:hAnsi="Times New Roman"/>
        </w:rPr>
        <w:t>[...] cherche à individualiser au moins par les costumes et par son jeu les héros traditionnels qu’il est obligé de représenter</w:t>
      </w:r>
      <w:r w:rsidR="00C256FB">
        <w:rPr>
          <w:rFonts w:ascii="Times New Roman" w:hAnsi="Times New Roman"/>
        </w:rPr>
        <w:t>»</w:t>
      </w:r>
      <w:r>
        <w:rPr>
          <w:rFonts w:ascii="Times New Roman" w:hAnsi="Times New Roman"/>
        </w:rPr>
        <w:t>.</w:t>
      </w:r>
      <w:r w:rsidRPr="00733BF4">
        <w:rPr>
          <w:rStyle w:val="Appelnotedebasdep"/>
          <w:rFonts w:ascii="Times New Roman" w:hAnsi="Times New Roman"/>
        </w:rPr>
        <w:footnoteReference w:id="88"/>
      </w:r>
      <w:r>
        <w:rPr>
          <w:rFonts w:ascii="Times New Roman" w:hAnsi="Times New Roman"/>
        </w:rPr>
        <w:t xml:space="preserve"> Potremmo individuare nella figura del Salfi e nella sua auspicata riforma nell’ambito della declamazione un tentativo simile: quello di imprimere un afflato “romantico” a un teatro che voleva restasse ancora legato ai vincoli della classicità. Non è un caso che gli impulsi all’innovazione vengano concessi proprio nell’ambito performativo della messa in scena, l’aspetto del testo drammatico che, per eccellenza, crea un canale di comunicazione privilegiato con il pubblico. L’auspicio degli autori legati al teatro giacobino di ampliare i propri orizzonti di ricezione per la promozione di tematiche politiche e patriottiche era in gran parte fallito. Questo probabilmente sollecitò Salfi a un’ulteriore formulazione di quelle teorie che, proprio nella </w:t>
      </w:r>
      <w:r>
        <w:rPr>
          <w:rFonts w:ascii="Times New Roman" w:hAnsi="Times New Roman"/>
        </w:rPr>
        <w:lastRenderedPageBreak/>
        <w:t>circostanza del teatro giacobino, avevano visto la luce. Avendo intuito, sulla scorta delle trattazioni e delle messe in scena che venivano d’Oltralpe, il potere della spettacolarità, o meglio, della visibilità, sul pubblico, anche Salfi tenta la sua rivoluzione, seppur legata a dei compromessi che restano di stampo classicista. Possiamo dunque osservare nella tragedia classicista italiana, per così dire, di transizione, tra quella alfieriana e quella romantica, un percorso simile a quello che Melai tratteggia per la tragedia classicista francese compresa tra il periodo della Restaurazione e l’avvento del dramma romantico, ossia una sorta di cammino parallelo del vecchio e del nuovo, seppur con differenti sviluppi:</w:t>
      </w:r>
    </w:p>
    <w:p w14:paraId="5C2CCB2F" w14:textId="77777777" w:rsidR="0007590F" w:rsidRPr="000B31D4" w:rsidRDefault="0007590F" w:rsidP="0007590F">
      <w:pPr>
        <w:pStyle w:val="Citation"/>
        <w:rPr>
          <w:lang w:val="fr-FR"/>
        </w:rPr>
      </w:pPr>
      <w:r>
        <w:rPr>
          <w:lang w:val="fr-FR"/>
        </w:rPr>
        <w:t>Ce que montre le parcours que nous avons brièvement retracé, c’est donc que la tragédie non seulement engendre le drame romantique, mais que, par la suite, les deux genres connaissent encore des interférences et se développent parallèlement.</w:t>
      </w:r>
      <w:r w:rsidRPr="00733BF4">
        <w:rPr>
          <w:rStyle w:val="Appelnotedebasdep"/>
          <w:lang w:val="fr-FR"/>
        </w:rPr>
        <w:footnoteReference w:id="89"/>
      </w:r>
    </w:p>
    <w:p w14:paraId="3D7BB84B" w14:textId="07F10987" w:rsidR="0007590F" w:rsidRDefault="0007590F" w:rsidP="000759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questo senso, verrebbe parzialmente ridimensionata l’osservazione fatta da Bottoni, che lega la trattazione del Salfi all’attenzione presente nel Manzoni romanziere per la gestualità dei personaggi all’interno dei </w:t>
      </w:r>
      <w:r w:rsidRPr="00F31A99">
        <w:rPr>
          <w:rFonts w:ascii="Times New Roman" w:hAnsi="Times New Roman" w:cs="Times New Roman"/>
          <w:i/>
          <w:sz w:val="24"/>
          <w:szCs w:val="24"/>
        </w:rPr>
        <w:t>Promessi Sposi</w:t>
      </w:r>
      <w:r>
        <w:rPr>
          <w:rFonts w:ascii="Times New Roman" w:hAnsi="Times New Roman" w:cs="Times New Roman"/>
          <w:sz w:val="24"/>
          <w:szCs w:val="24"/>
        </w:rPr>
        <w:t xml:space="preserve">, affermando che </w:t>
      </w:r>
      <w:r w:rsidR="00C256FB">
        <w:rPr>
          <w:rFonts w:ascii="Times New Roman" w:hAnsi="Times New Roman" w:cs="Times New Roman"/>
          <w:sz w:val="24"/>
          <w:szCs w:val="24"/>
        </w:rPr>
        <w:t>«</w:t>
      </w:r>
      <w:r w:rsidRPr="00F31A99">
        <w:rPr>
          <w:rFonts w:ascii="Times New Roman" w:hAnsi="Times New Roman" w:cs="Times New Roman"/>
          <w:sz w:val="24"/>
          <w:szCs w:val="24"/>
        </w:rPr>
        <w:t>[...] il patto con le generazioni di lettori romantici parrebbe siglato proprio nel momento in cui il genere romanzesco introduce nell'orizzonte d'attesa del suo pubblico l'</w:t>
      </w:r>
      <w:r>
        <w:rPr>
          <w:rFonts w:ascii="Times New Roman" w:hAnsi="Times New Roman" w:cs="Times New Roman"/>
          <w:sz w:val="24"/>
          <w:szCs w:val="24"/>
        </w:rPr>
        <w:t>eloquenza silenziosa del gesto</w:t>
      </w:r>
      <w:r w:rsidR="00C256FB">
        <w:rPr>
          <w:rFonts w:ascii="Times New Roman" w:hAnsi="Times New Roman" w:cs="Times New Roman"/>
          <w:sz w:val="24"/>
          <w:szCs w:val="24"/>
        </w:rPr>
        <w:t>»</w:t>
      </w:r>
      <w:r>
        <w:rPr>
          <w:rFonts w:ascii="Times New Roman" w:hAnsi="Times New Roman" w:cs="Times New Roman"/>
          <w:sz w:val="24"/>
          <w:szCs w:val="24"/>
        </w:rPr>
        <w:t>.</w:t>
      </w:r>
      <w:r>
        <w:rPr>
          <w:rStyle w:val="Appelnotedebasdep"/>
          <w:rFonts w:ascii="Times New Roman" w:hAnsi="Times New Roman" w:cs="Times New Roman"/>
          <w:sz w:val="24"/>
          <w:szCs w:val="24"/>
        </w:rPr>
        <w:footnoteReference w:id="90"/>
      </w:r>
    </w:p>
    <w:p w14:paraId="4E59F681" w14:textId="77777777" w:rsidR="0007590F" w:rsidRDefault="0007590F" w:rsidP="000759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È già tra teatro e teatro, o meglio, tra il teatro come testo drammaturgico e il teatro inteso come </w:t>
      </w:r>
      <w:r w:rsidRPr="00CE2845">
        <w:rPr>
          <w:rFonts w:ascii="Times New Roman" w:hAnsi="Times New Roman" w:cs="Times New Roman"/>
          <w:i/>
          <w:sz w:val="24"/>
          <w:szCs w:val="24"/>
        </w:rPr>
        <w:t>performance</w:t>
      </w:r>
      <w:r>
        <w:rPr>
          <w:rFonts w:ascii="Times New Roman" w:hAnsi="Times New Roman" w:cs="Times New Roman"/>
          <w:sz w:val="24"/>
          <w:szCs w:val="24"/>
        </w:rPr>
        <w:t xml:space="preserve">, che classicisti e romantici avevano saputo trovare un punto di incontro. </w:t>
      </w:r>
    </w:p>
    <w:p w14:paraId="6C5283DC" w14:textId="77777777" w:rsidR="00786661" w:rsidRDefault="00786661" w:rsidP="0007590F">
      <w:pPr>
        <w:spacing w:after="0" w:line="360" w:lineRule="auto"/>
        <w:jc w:val="both"/>
        <w:rPr>
          <w:rFonts w:ascii="Times New Roman" w:hAnsi="Times New Roman" w:cs="Times New Roman"/>
          <w:sz w:val="24"/>
          <w:szCs w:val="24"/>
        </w:rPr>
      </w:pPr>
    </w:p>
    <w:p w14:paraId="34997653" w14:textId="77777777" w:rsidR="00786661" w:rsidRDefault="00786661" w:rsidP="00D73A27">
      <w:pPr>
        <w:spacing w:after="0" w:line="360" w:lineRule="auto"/>
        <w:rPr>
          <w:rFonts w:ascii="Times New Roman" w:hAnsi="Times New Roman" w:cs="Times New Roman"/>
          <w:b/>
          <w:sz w:val="28"/>
          <w:szCs w:val="28"/>
        </w:rPr>
      </w:pPr>
      <w:r w:rsidRPr="00786661">
        <w:rPr>
          <w:rFonts w:ascii="Times New Roman" w:hAnsi="Times New Roman" w:cs="Times New Roman"/>
          <w:b/>
          <w:sz w:val="28"/>
          <w:szCs w:val="28"/>
        </w:rPr>
        <w:t>Per una pedagogia dell’arte dell’attore</w:t>
      </w:r>
    </w:p>
    <w:p w14:paraId="7E5D1B1A" w14:textId="77777777" w:rsidR="00D73A27" w:rsidRPr="00786661" w:rsidRDefault="00D73A27" w:rsidP="00D73A27">
      <w:pPr>
        <w:spacing w:after="0" w:line="360" w:lineRule="auto"/>
        <w:rPr>
          <w:rFonts w:ascii="Times New Roman" w:hAnsi="Times New Roman" w:cs="Times New Roman"/>
          <w:b/>
          <w:sz w:val="28"/>
          <w:szCs w:val="28"/>
        </w:rPr>
      </w:pPr>
    </w:p>
    <w:p w14:paraId="54E5A330" w14:textId="77777777" w:rsidR="0007590F" w:rsidRDefault="0007590F" w:rsidP="0078666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Il </w:t>
      </w:r>
      <w:r w:rsidRPr="00EF6B2D">
        <w:rPr>
          <w:rFonts w:ascii="Times New Roman" w:hAnsi="Times New Roman" w:cs="Times New Roman"/>
          <w:i/>
          <w:sz w:val="24"/>
          <w:szCs w:val="24"/>
        </w:rPr>
        <w:t>Della declamazione</w:t>
      </w:r>
      <w:r>
        <w:rPr>
          <w:rFonts w:ascii="Times New Roman" w:hAnsi="Times New Roman" w:cs="Times New Roman"/>
          <w:sz w:val="24"/>
          <w:szCs w:val="24"/>
        </w:rPr>
        <w:t xml:space="preserve"> di Francesco Saverio Salfi si presenta articolato in ventiquattro capitoli, ciascuno dei quali è anticipato da un cappello riassuntivo in cui se ne evidenziano i nuclei chiave. </w:t>
      </w:r>
      <w:r w:rsidR="007A2D2F">
        <w:rPr>
          <w:rFonts w:ascii="Times New Roman" w:hAnsi="Times New Roman" w:cs="Times New Roman"/>
          <w:sz w:val="24"/>
          <w:szCs w:val="24"/>
        </w:rPr>
        <w:t>La</w:t>
      </w:r>
      <w:r>
        <w:rPr>
          <w:rFonts w:ascii="Times New Roman" w:hAnsi="Times New Roman" w:cs="Times New Roman"/>
          <w:sz w:val="24"/>
          <w:szCs w:val="24"/>
        </w:rPr>
        <w:t xml:space="preserve"> scelta del genere del trattato, veicolo privilegiato di un’esposizione chiara e razionalmente strutturata, non è da intendersi come un’operazione neutrale, ma va inquadrata nel contesto di una pedagogia del mestiere di attore che andava sempre più assumendo carattere istituzionale. L’esperienza del teatro giacobino, fiorita attorno ad attori “dilettanti”, aveva costituito un esperimento positivo, se considerato come fase di transizione orientata verso la costituzione di un’istituzione teatrale stabile. L’impellenza di infondere i nuovi ideali di libertà e rivoluzione nel pubblico aveva trovato nell’orizzonte dei non professionisti un tramite congeniale per distinguere questo nuovo teatro da q</w:t>
      </w:r>
      <w:r w:rsidR="00882B5E">
        <w:rPr>
          <w:rFonts w:ascii="Times New Roman" w:hAnsi="Times New Roman" w:cs="Times New Roman"/>
          <w:sz w:val="24"/>
          <w:szCs w:val="24"/>
        </w:rPr>
        <w:t>uello commerciale.</w:t>
      </w:r>
      <w:r w:rsidR="007A2D2F">
        <w:rPr>
          <w:rFonts w:ascii="Times New Roman" w:hAnsi="Times New Roman" w:cs="Times New Roman"/>
          <w:sz w:val="24"/>
          <w:szCs w:val="24"/>
        </w:rPr>
        <w:t xml:space="preserve"> Passati i fermenti rivoluzionari, occorreva tuttavia ripensare l’assetto della vita teatrale, superando la natura effimera del fenomeno del dilettantismo.</w:t>
      </w:r>
      <w:r w:rsidR="007A2D2F" w:rsidRPr="007A2D2F">
        <w:rPr>
          <w:rFonts w:ascii="Times New Roman" w:hAnsi="Times New Roman" w:cs="Times New Roman"/>
          <w:sz w:val="24"/>
          <w:szCs w:val="24"/>
        </w:rPr>
        <w:t xml:space="preserve"> </w:t>
      </w:r>
      <w:r w:rsidR="007A2D2F">
        <w:rPr>
          <w:rFonts w:ascii="Times New Roman" w:hAnsi="Times New Roman" w:cs="Times New Roman"/>
          <w:sz w:val="24"/>
          <w:szCs w:val="24"/>
        </w:rPr>
        <w:lastRenderedPageBreak/>
        <w:t xml:space="preserve">Nel 1805 il Teatro patriottico di Milano era divenuto Accademia dei Filodrammatici, associando alla messa in scena delle recite anche la preparazione didattica dei futuri attori. A Brera era </w:t>
      </w:r>
      <w:r w:rsidR="00295EB2">
        <w:rPr>
          <w:rFonts w:ascii="Times New Roman" w:hAnsi="Times New Roman" w:cs="Times New Roman"/>
          <w:sz w:val="24"/>
          <w:szCs w:val="24"/>
        </w:rPr>
        <w:t xml:space="preserve">stata </w:t>
      </w:r>
      <w:r w:rsidR="007A2D2F">
        <w:rPr>
          <w:rFonts w:ascii="Times New Roman" w:hAnsi="Times New Roman" w:cs="Times New Roman"/>
          <w:sz w:val="24"/>
          <w:szCs w:val="24"/>
        </w:rPr>
        <w:t>istituita una Cattedra di Poesia drammatica, al cui insegnamento fu posto Pietro Napoli Signorelli. Nel 1811 Antonio Morrocchesi,</w:t>
      </w:r>
      <w:r w:rsidR="007A2D2F">
        <w:rPr>
          <w:rStyle w:val="Appelnotedebasdep"/>
          <w:rFonts w:ascii="Times New Roman" w:hAnsi="Times New Roman" w:cs="Times New Roman"/>
          <w:sz w:val="24"/>
          <w:szCs w:val="24"/>
        </w:rPr>
        <w:footnoteReference w:id="91"/>
      </w:r>
      <w:r w:rsidR="007A2D2F">
        <w:rPr>
          <w:rFonts w:ascii="Times New Roman" w:hAnsi="Times New Roman" w:cs="Times New Roman"/>
          <w:sz w:val="24"/>
          <w:szCs w:val="24"/>
        </w:rPr>
        <w:t xml:space="preserve"> attore ormai maturo, sorto anche lui dalle fila dei dilettanti, aveva ricevuto la cattedra di declamazione dell’Accademia di Belle Arti di Firenze, dalla cui esperienza darà alla luce le </w:t>
      </w:r>
      <w:r w:rsidR="007A2D2F" w:rsidRPr="00F71C47">
        <w:rPr>
          <w:rFonts w:ascii="Times New Roman" w:hAnsi="Times New Roman" w:cs="Times New Roman"/>
          <w:i/>
          <w:sz w:val="24"/>
          <w:szCs w:val="24"/>
        </w:rPr>
        <w:t>Lezioni di declamazione</w:t>
      </w:r>
      <w:r w:rsidR="007A2D2F">
        <w:rPr>
          <w:rFonts w:ascii="Times New Roman" w:hAnsi="Times New Roman" w:cs="Times New Roman"/>
          <w:i/>
          <w:sz w:val="24"/>
          <w:szCs w:val="24"/>
        </w:rPr>
        <w:t xml:space="preserve"> e d’arte teatrale</w:t>
      </w:r>
      <w:r w:rsidR="007A2D2F">
        <w:rPr>
          <w:rFonts w:ascii="Times New Roman" w:hAnsi="Times New Roman" w:cs="Times New Roman"/>
          <w:sz w:val="24"/>
          <w:szCs w:val="24"/>
        </w:rPr>
        <w:t xml:space="preserve"> (1832). Alla creazione dei primi spazi dedicati alla didattica del mestiere di attore, si accompagnò il primo tentativo di creare una compagnia statale a partire da un’idea di Salvatore Fabbrichesi, attore veneziano che, dal 1807 al 1814, sarà capocomico della </w:t>
      </w:r>
      <w:r w:rsidR="00295EB2">
        <w:rPr>
          <w:rFonts w:ascii="Times New Roman" w:hAnsi="Times New Roman" w:cs="Times New Roman"/>
          <w:sz w:val="24"/>
          <w:szCs w:val="24"/>
        </w:rPr>
        <w:t>C</w:t>
      </w:r>
      <w:r w:rsidR="007A2D2F">
        <w:rPr>
          <w:rFonts w:ascii="Times New Roman" w:hAnsi="Times New Roman" w:cs="Times New Roman"/>
          <w:sz w:val="24"/>
          <w:szCs w:val="24"/>
        </w:rPr>
        <w:t xml:space="preserve">ompagnia </w:t>
      </w:r>
      <w:r w:rsidR="00295EB2">
        <w:rPr>
          <w:rFonts w:ascii="Times New Roman" w:hAnsi="Times New Roman" w:cs="Times New Roman"/>
          <w:sz w:val="24"/>
          <w:szCs w:val="24"/>
        </w:rPr>
        <w:t>V</w:t>
      </w:r>
      <w:r w:rsidR="007A2D2F">
        <w:rPr>
          <w:rFonts w:ascii="Times New Roman" w:hAnsi="Times New Roman" w:cs="Times New Roman"/>
          <w:sz w:val="24"/>
          <w:szCs w:val="24"/>
        </w:rPr>
        <w:t>icereale a Milano, a quel tempo sotto Eugenio Beauharnais, e successivamente, fino al 1820, capocomico di una compagnia regale stabile a Napoli, sotto i Borbone.</w:t>
      </w:r>
      <w:r w:rsidR="007A2D2F">
        <w:rPr>
          <w:rStyle w:val="Appelnotedebasdep"/>
          <w:rFonts w:ascii="Times New Roman" w:hAnsi="Times New Roman" w:cs="Times New Roman"/>
          <w:sz w:val="24"/>
          <w:szCs w:val="24"/>
        </w:rPr>
        <w:footnoteReference w:id="92"/>
      </w:r>
      <w:r w:rsidR="007A2D2F">
        <w:rPr>
          <w:rFonts w:ascii="Times New Roman" w:hAnsi="Times New Roman" w:cs="Times New Roman"/>
          <w:sz w:val="24"/>
          <w:szCs w:val="24"/>
        </w:rPr>
        <w:t xml:space="preserve"> A Torino nel 1821 prendeva vita la Compagnia Reale Sarda, fondata da Gaetano Bazzi e sovvenzionata da Vittorio Emanuele I, che calcherà le scene fino al 1855. L’auspicio era quello di impiantare il modello della </w:t>
      </w:r>
      <w:r w:rsidR="007A2D2F" w:rsidRPr="0061035E">
        <w:rPr>
          <w:rFonts w:ascii="Times New Roman" w:hAnsi="Times New Roman" w:cs="Times New Roman"/>
          <w:i/>
          <w:sz w:val="24"/>
          <w:szCs w:val="24"/>
        </w:rPr>
        <w:t>Comédie française</w:t>
      </w:r>
      <w:r w:rsidR="007A2D2F">
        <w:rPr>
          <w:rFonts w:ascii="Times New Roman" w:hAnsi="Times New Roman" w:cs="Times New Roman"/>
          <w:sz w:val="24"/>
          <w:szCs w:val="24"/>
        </w:rPr>
        <w:t xml:space="preserve"> anche in Italia, con lo scopo di garantire maggiore continuità e dignità al mestiere d’attore.</w:t>
      </w:r>
    </w:p>
    <w:p w14:paraId="08B25443" w14:textId="77777777" w:rsidR="0007590F" w:rsidRDefault="0007590F" w:rsidP="000759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Nella trattazione allora tutto si presenta come funzionale all’organicità dell’esposizione, caratteristica che sancisce la distanza tra il testo salfiano e le opere dei suoi illustri predecessori.</w:t>
      </w:r>
    </w:p>
    <w:p w14:paraId="3C57506D" w14:textId="05DFD564" w:rsidR="0007590F" w:rsidRDefault="0007590F" w:rsidP="000759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Luigi Riccoboni aveva optato, nel suo </w:t>
      </w:r>
      <w:r>
        <w:rPr>
          <w:rFonts w:ascii="Times New Roman" w:hAnsi="Times New Roman" w:cs="Times New Roman"/>
          <w:i/>
          <w:sz w:val="24"/>
          <w:szCs w:val="24"/>
        </w:rPr>
        <w:t>Dell’a</w:t>
      </w:r>
      <w:r w:rsidRPr="00AB19FE">
        <w:rPr>
          <w:rFonts w:ascii="Times New Roman" w:hAnsi="Times New Roman" w:cs="Times New Roman"/>
          <w:i/>
          <w:sz w:val="24"/>
          <w:szCs w:val="24"/>
        </w:rPr>
        <w:t>rte rappresentativa</w:t>
      </w:r>
      <w:r>
        <w:rPr>
          <w:rFonts w:ascii="Times New Roman" w:hAnsi="Times New Roman" w:cs="Times New Roman"/>
          <w:sz w:val="24"/>
          <w:szCs w:val="24"/>
        </w:rPr>
        <w:t>, per la forma del poema in ottave, strutturato in sei capitoli. Il testo si apre sotto il segno dell’ironia, con una dichiarazione di poetica inusuale: afferma infatti di non volersi rivolgere alle solite Talìa e Melpomene, già troppo interpellate da altr</w:t>
      </w:r>
      <w:r w:rsidR="00C256FB">
        <w:rPr>
          <w:rFonts w:ascii="Times New Roman" w:hAnsi="Times New Roman" w:cs="Times New Roman"/>
          <w:sz w:val="24"/>
          <w:szCs w:val="24"/>
        </w:rPr>
        <w:t>i, ma a una qualsivoglia Musa («</w:t>
      </w:r>
      <w:r>
        <w:rPr>
          <w:rFonts w:ascii="Times New Roman" w:hAnsi="Times New Roman" w:cs="Times New Roman"/>
          <w:sz w:val="24"/>
          <w:szCs w:val="24"/>
        </w:rPr>
        <w:t>ogni Musa mi basta e rauca sia</w:t>
      </w:r>
      <w:r w:rsidR="00C256FB">
        <w:rPr>
          <w:rFonts w:ascii="Times New Roman" w:hAnsi="Times New Roman" w:cs="Times New Roman"/>
          <w:sz w:val="24"/>
          <w:szCs w:val="24"/>
        </w:rPr>
        <w:t>»)</w:t>
      </w:r>
      <w:r>
        <w:rPr>
          <w:rStyle w:val="Appelnotedebasdep"/>
          <w:rFonts w:ascii="Times New Roman" w:hAnsi="Times New Roman" w:cs="Times New Roman"/>
          <w:sz w:val="24"/>
          <w:szCs w:val="24"/>
        </w:rPr>
        <w:footnoteReference w:id="93"/>
      </w:r>
      <w:r>
        <w:rPr>
          <w:rFonts w:ascii="Times New Roman" w:hAnsi="Times New Roman" w:cs="Times New Roman"/>
          <w:sz w:val="24"/>
          <w:szCs w:val="24"/>
        </w:rPr>
        <w:t xml:space="preserve">. La cifra giocosa della sua scrittura è in realtà uno schermo che vela una critica ben mirata nei confronti dei comici professionisti che avevano degradato le scene, e che conferisce una veste accattivante alla sua missione </w:t>
      </w:r>
      <w:r w:rsidRPr="006C21A6">
        <w:rPr>
          <w:rFonts w:ascii="Times New Roman" w:hAnsi="Times New Roman" w:cs="Times New Roman"/>
          <w:sz w:val="24"/>
          <w:szCs w:val="24"/>
        </w:rPr>
        <w:t>pedagogica</w:t>
      </w:r>
      <w:r>
        <w:rPr>
          <w:rFonts w:ascii="Times New Roman" w:hAnsi="Times New Roman" w:cs="Times New Roman"/>
          <w:sz w:val="24"/>
          <w:szCs w:val="24"/>
        </w:rPr>
        <w:t>, rivolta verso quei commedianti che si trovavano agli esordi, ancora non corrotti e dunque riformabili.</w:t>
      </w:r>
      <w:r>
        <w:rPr>
          <w:rStyle w:val="Appelnotedebasdep"/>
          <w:rFonts w:ascii="Times New Roman" w:hAnsi="Times New Roman" w:cs="Times New Roman"/>
          <w:sz w:val="24"/>
          <w:szCs w:val="24"/>
        </w:rPr>
        <w:footnoteReference w:id="94"/>
      </w:r>
      <w:r>
        <w:rPr>
          <w:rFonts w:ascii="Times New Roman" w:hAnsi="Times New Roman" w:cs="Times New Roman"/>
          <w:sz w:val="24"/>
          <w:szCs w:val="24"/>
        </w:rPr>
        <w:t xml:space="preserve"> Come affermerà egli stesso, </w:t>
      </w:r>
    </w:p>
    <w:p w14:paraId="7CB54760" w14:textId="77777777" w:rsidR="0007590F" w:rsidRPr="00844C88" w:rsidRDefault="0007590F" w:rsidP="0007590F">
      <w:pPr>
        <w:pStyle w:val="Citation"/>
      </w:pPr>
      <w:r>
        <w:lastRenderedPageBreak/>
        <w:t>Mio pensiero non è di convertire / quei che sono indurati nell’abuso, / né cerco il vanto di farli pentire. / A’ giovani inesperti e che buon uso / debbon far de’ talenti di Natura / mi volgo: addottrinarli io non ricuso / né d’espormi de’ vecchi alla censura.</w:t>
      </w:r>
      <w:r>
        <w:rPr>
          <w:rStyle w:val="Appelnotedebasdep"/>
        </w:rPr>
        <w:footnoteReference w:id="95"/>
      </w:r>
    </w:p>
    <w:p w14:paraId="51802FA6" w14:textId="77777777" w:rsidR="0007590F" w:rsidRDefault="0007590F" w:rsidP="0007590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Frequenti gli appelli al lettore-attore,</w:t>
      </w:r>
      <w:r>
        <w:rPr>
          <w:rStyle w:val="Appelnotedebasdep"/>
          <w:rFonts w:ascii="Times New Roman" w:hAnsi="Times New Roman" w:cs="Times New Roman"/>
          <w:sz w:val="24"/>
          <w:szCs w:val="24"/>
        </w:rPr>
        <w:footnoteReference w:id="96"/>
      </w:r>
      <w:r>
        <w:rPr>
          <w:rFonts w:ascii="Times New Roman" w:hAnsi="Times New Roman" w:cs="Times New Roman"/>
          <w:sz w:val="24"/>
          <w:szCs w:val="24"/>
        </w:rPr>
        <w:t xml:space="preserve"> nei quali la vena scherzosa dominante rende evidente come a quest’altezza un’arte attorica secondo principi razionali fosse ancora lontana dal costituirsi. </w:t>
      </w:r>
    </w:p>
    <w:p w14:paraId="3DB0E439" w14:textId="77777777" w:rsidR="0007590F" w:rsidRDefault="0007590F" w:rsidP="0007590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L’opera teorica di </w:t>
      </w:r>
      <w:r w:rsidRPr="00C07DFB">
        <w:rPr>
          <w:rFonts w:ascii="Times New Roman" w:hAnsi="Times New Roman" w:cs="Times New Roman"/>
          <w:i/>
          <w:sz w:val="24"/>
          <w:szCs w:val="24"/>
        </w:rPr>
        <w:t>Lelio</w:t>
      </w:r>
      <w:r>
        <w:rPr>
          <w:rFonts w:ascii="Times New Roman" w:hAnsi="Times New Roman" w:cs="Times New Roman"/>
          <w:sz w:val="24"/>
          <w:szCs w:val="24"/>
        </w:rPr>
        <w:t xml:space="preserve"> trovava un valido successore in François che, nell’</w:t>
      </w:r>
      <w:r w:rsidRPr="00204EEE">
        <w:rPr>
          <w:rFonts w:ascii="Times New Roman" w:hAnsi="Times New Roman" w:cs="Times New Roman"/>
          <w:i/>
          <w:sz w:val="24"/>
          <w:szCs w:val="24"/>
        </w:rPr>
        <w:t>Arte del teatro</w:t>
      </w:r>
      <w:r>
        <w:rPr>
          <w:rFonts w:ascii="Times New Roman" w:hAnsi="Times New Roman" w:cs="Times New Roman"/>
          <w:sz w:val="24"/>
          <w:szCs w:val="24"/>
        </w:rPr>
        <w:t>, aveva optato per una struttura epistolare, utilizzata anche dalla madre Elena Balletti per esporre le sue considerazioni sullo stile recitativo di Michel Baron. L’interlocutrice del Riccoboni figlio era un’anonima dama coinvolta dallo spirito di generica teatromania che dominava la società francese di allora:</w:t>
      </w:r>
    </w:p>
    <w:p w14:paraId="46302E48" w14:textId="77777777" w:rsidR="0007590F" w:rsidRDefault="0007590F" w:rsidP="0007590F">
      <w:pPr>
        <w:pStyle w:val="Citation"/>
      </w:pPr>
      <w:r w:rsidRPr="002E0910">
        <w:t>Signora, il gus</w:t>
      </w:r>
      <w:r>
        <w:t xml:space="preserve">to che avete per la commedia </w:t>
      </w:r>
      <w:r w:rsidRPr="002E0910">
        <w:t>è divenuto in voi una passione poiché, non potendovi limitare al piacere di vederla rappresentare sui teatri pubblici, la vostra più grande soddisfazione è di rappresentarla voi stessa.</w:t>
      </w:r>
      <w:r>
        <w:rPr>
          <w:rStyle w:val="Appelnotedebasdep"/>
        </w:rPr>
        <w:footnoteReference w:id="97"/>
      </w:r>
    </w:p>
    <w:p w14:paraId="416C5640" w14:textId="77777777" w:rsidR="0007590F" w:rsidRDefault="0007590F" w:rsidP="0007590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realtà, come sottolinea De Luca, la scelta di una tale interlocutrice, per quanto plausibile se inserita in un contesto in cui fioriva la pratica del dilettantismo, sembra essere più che altro uno schermo per rivolgersi invece ai comici di professione, sui quali vigeva ancora la condanna delle autorità ecclesiastiche.</w:t>
      </w:r>
      <w:r>
        <w:rPr>
          <w:rStyle w:val="Appelnotedebasdep"/>
          <w:rFonts w:ascii="Times New Roman" w:hAnsi="Times New Roman" w:cs="Times New Roman"/>
          <w:sz w:val="24"/>
          <w:szCs w:val="24"/>
        </w:rPr>
        <w:footnoteReference w:id="98"/>
      </w:r>
      <w:r>
        <w:rPr>
          <w:rFonts w:ascii="Times New Roman" w:hAnsi="Times New Roman" w:cs="Times New Roman"/>
          <w:sz w:val="24"/>
          <w:szCs w:val="24"/>
        </w:rPr>
        <w:t xml:space="preserve"> </w:t>
      </w:r>
    </w:p>
    <w:p w14:paraId="7435A3C6" w14:textId="77777777" w:rsidR="0007590F" w:rsidRDefault="004B5DB2" w:rsidP="0007590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 struttura epistolare veniva adottata anche da Engel ne le</w:t>
      </w:r>
      <w:r w:rsidR="0007590F">
        <w:rPr>
          <w:rFonts w:ascii="Times New Roman" w:hAnsi="Times New Roman" w:cs="Times New Roman"/>
          <w:sz w:val="24"/>
          <w:szCs w:val="24"/>
        </w:rPr>
        <w:t xml:space="preserve"> </w:t>
      </w:r>
      <w:r w:rsidR="0007590F" w:rsidRPr="00C52DFB">
        <w:rPr>
          <w:rFonts w:ascii="Times New Roman" w:hAnsi="Times New Roman" w:cs="Times New Roman"/>
          <w:i/>
          <w:sz w:val="24"/>
          <w:szCs w:val="24"/>
        </w:rPr>
        <w:t>Lettere sulla mimic</w:t>
      </w:r>
      <w:r>
        <w:rPr>
          <w:rFonts w:ascii="Times New Roman" w:hAnsi="Times New Roman" w:cs="Times New Roman"/>
          <w:i/>
          <w:sz w:val="24"/>
          <w:szCs w:val="24"/>
        </w:rPr>
        <w:t xml:space="preserve">a. </w:t>
      </w:r>
      <w:r w:rsidR="0007590F" w:rsidRPr="007825B4">
        <w:rPr>
          <w:rFonts w:ascii="Times New Roman" w:hAnsi="Times New Roman" w:cs="Times New Roman"/>
          <w:sz w:val="24"/>
          <w:szCs w:val="24"/>
        </w:rPr>
        <w:t>Il destinatario era</w:t>
      </w:r>
      <w:r w:rsidR="0007590F">
        <w:rPr>
          <w:rFonts w:ascii="Times New Roman" w:hAnsi="Times New Roman" w:cs="Times New Roman"/>
          <w:sz w:val="24"/>
          <w:szCs w:val="24"/>
        </w:rPr>
        <w:t xml:space="preserve"> un</w:t>
      </w:r>
      <w:r w:rsidR="0007590F" w:rsidRPr="007825B4">
        <w:rPr>
          <w:rFonts w:ascii="Times New Roman" w:hAnsi="Times New Roman" w:cs="Times New Roman"/>
          <w:sz w:val="24"/>
          <w:szCs w:val="24"/>
        </w:rPr>
        <w:t xml:space="preserve"> immaginario</w:t>
      </w:r>
      <w:r w:rsidR="0007590F">
        <w:rPr>
          <w:rFonts w:ascii="Times New Roman" w:hAnsi="Times New Roman" w:cs="Times New Roman"/>
          <w:sz w:val="24"/>
          <w:szCs w:val="24"/>
        </w:rPr>
        <w:t xml:space="preserve"> uomo di sapere (non un attore), chiamato in causa sistematicamente all’interno del testo per</w:t>
      </w:r>
      <w:r w:rsidR="0007590F" w:rsidRPr="007825B4">
        <w:rPr>
          <w:rFonts w:ascii="Times New Roman" w:hAnsi="Times New Roman" w:cs="Times New Roman"/>
          <w:sz w:val="24"/>
          <w:szCs w:val="24"/>
        </w:rPr>
        <w:t xml:space="preserve"> creare un polo di antitesi </w:t>
      </w:r>
      <w:r w:rsidR="0007590F">
        <w:rPr>
          <w:rFonts w:ascii="Times New Roman" w:hAnsi="Times New Roman" w:cs="Times New Roman"/>
          <w:sz w:val="24"/>
          <w:szCs w:val="24"/>
        </w:rPr>
        <w:t>rispetto all’opinione dell’autore</w:t>
      </w:r>
      <w:r w:rsidR="0007590F" w:rsidRPr="007825B4">
        <w:rPr>
          <w:rFonts w:ascii="Times New Roman" w:hAnsi="Times New Roman" w:cs="Times New Roman"/>
          <w:sz w:val="24"/>
          <w:szCs w:val="24"/>
        </w:rPr>
        <w:t xml:space="preserve">. Sin dall’esordio infatti si legge: </w:t>
      </w:r>
    </w:p>
    <w:p w14:paraId="48D8CA8E" w14:textId="77777777" w:rsidR="0007590F" w:rsidRDefault="0007590F" w:rsidP="0007590F">
      <w:pPr>
        <w:pStyle w:val="Citation"/>
      </w:pPr>
      <w:r w:rsidRPr="007825B4">
        <w:t>Le ragioni con cui lei intendeva farmi desistere dal proposito che le avevo di recente annunciato di scrivere di mimica hanno sortito esattamente l’effetto opposto: mi hanno ulteriormente confermato in tale proposito.</w:t>
      </w:r>
      <w:r>
        <w:rPr>
          <w:rStyle w:val="Appelnotedebasdep"/>
          <w:rFonts w:cs="Times New Roman"/>
        </w:rPr>
        <w:footnoteReference w:id="99"/>
      </w:r>
    </w:p>
    <w:p w14:paraId="3FDF8B84" w14:textId="77777777" w:rsidR="0007590F" w:rsidRDefault="0007590F" w:rsidP="0007590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C’è una continua insistenza sull’impianto dialogico del testo, che sembra prendere forma passo passo a partire dal confronto o dallo scontro con l’altro, con conseguente conversione dell’interlocutore al partito engeliano. Così nell’esordio della Lettera V:</w:t>
      </w:r>
    </w:p>
    <w:p w14:paraId="7DF8304D" w14:textId="77777777" w:rsidR="0007590F" w:rsidRDefault="0007590F" w:rsidP="0007590F">
      <w:pPr>
        <w:pStyle w:val="Citation"/>
      </w:pPr>
      <w:r w:rsidRPr="00311628">
        <w:lastRenderedPageBreak/>
        <w:t>A quanto pare la situazione si è ribaltata e proprio lei che non voleva neanche sentir parlare di mimica adesso è diventato il mio primo sostenitore. Secondo lei gli attori mi sarebbero grati di tutto cuore se mi mettessi all’opera ed elaborassi una teoria dell’azione mimica.</w:t>
      </w:r>
      <w:r>
        <w:rPr>
          <w:rStyle w:val="Appelnotedebasdep"/>
          <w:rFonts w:cs="Times New Roman"/>
        </w:rPr>
        <w:footnoteReference w:id="100"/>
      </w:r>
    </w:p>
    <w:p w14:paraId="3561E2A6" w14:textId="77777777" w:rsidR="0007590F" w:rsidRPr="00F7247D" w:rsidRDefault="0007590F" w:rsidP="000759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 scelte formali e stilistiche dei testi presi in esame si rivelavano dunque incapaci di offrire un modello valido per Salfi. </w:t>
      </w:r>
      <w:r w:rsidRPr="00D015CC">
        <w:rPr>
          <w:rFonts w:ascii="Times New Roman" w:hAnsi="Times New Roman"/>
          <w:iCs/>
          <w:color w:val="000000" w:themeColor="text1"/>
          <w:sz w:val="24"/>
          <w:szCs w:val="24"/>
        </w:rPr>
        <w:t xml:space="preserve">Per rintracciare un modello vicino a quello salfiano, occorre aspettare il 1801, anno di pubblicazione degli </w:t>
      </w:r>
      <w:r w:rsidRPr="00D015CC">
        <w:rPr>
          <w:rFonts w:ascii="Times New Roman" w:hAnsi="Times New Roman"/>
          <w:i/>
          <w:iCs/>
          <w:color w:val="000000" w:themeColor="text1"/>
          <w:sz w:val="24"/>
          <w:szCs w:val="24"/>
        </w:rPr>
        <w:t>Elementi di poesia drammatica</w:t>
      </w:r>
      <w:r w:rsidRPr="00D015CC">
        <w:rPr>
          <w:rFonts w:ascii="Times New Roman" w:hAnsi="Times New Roman"/>
          <w:iCs/>
          <w:color w:val="000000" w:themeColor="text1"/>
          <w:sz w:val="24"/>
          <w:szCs w:val="24"/>
        </w:rPr>
        <w:t xml:space="preserve"> di Pietro Napoli Signorelli, scritti a Milano,</w:t>
      </w:r>
      <w:r>
        <w:rPr>
          <w:rFonts w:ascii="Times New Roman" w:hAnsi="Times New Roman"/>
          <w:iCs/>
          <w:color w:val="000000" w:themeColor="text1"/>
          <w:sz w:val="24"/>
          <w:szCs w:val="24"/>
        </w:rPr>
        <w:t xml:space="preserve"> dove l’autore </w:t>
      </w:r>
      <w:r w:rsidRPr="00D015CC">
        <w:rPr>
          <w:rFonts w:ascii="Times New Roman" w:hAnsi="Times New Roman"/>
          <w:iCs/>
          <w:color w:val="000000" w:themeColor="text1"/>
          <w:sz w:val="24"/>
          <w:szCs w:val="24"/>
        </w:rPr>
        <w:t>si era rifugiato in seguito al crollo della repubblica napoletana. Lì aveva ottenuto la cattedra di poesia rappresentativa di Brera ed era divenuto direttore della</w:t>
      </w:r>
      <w:r>
        <w:rPr>
          <w:rFonts w:ascii="Times New Roman" w:hAnsi="Times New Roman"/>
          <w:iCs/>
          <w:color w:val="000000" w:themeColor="text1"/>
          <w:sz w:val="24"/>
          <w:szCs w:val="24"/>
        </w:rPr>
        <w:t xml:space="preserve"> scuola di</w:t>
      </w:r>
      <w:r w:rsidRPr="00D015CC">
        <w:rPr>
          <w:rFonts w:ascii="Times New Roman" w:hAnsi="Times New Roman"/>
          <w:iCs/>
          <w:color w:val="000000" w:themeColor="text1"/>
          <w:sz w:val="24"/>
          <w:szCs w:val="24"/>
        </w:rPr>
        <w:t xml:space="preserve"> declamazione nell’Accademia del Teatro Patriottico. </w:t>
      </w:r>
      <w:r>
        <w:rPr>
          <w:rFonts w:ascii="Times New Roman" w:hAnsi="Times New Roman"/>
          <w:iCs/>
          <w:color w:val="000000" w:themeColor="text1"/>
          <w:sz w:val="24"/>
          <w:szCs w:val="24"/>
        </w:rPr>
        <w:t xml:space="preserve">La destinazione del testo veniva esplicitamente indicata nella </w:t>
      </w:r>
      <w:r w:rsidRPr="0096120A">
        <w:rPr>
          <w:rFonts w:ascii="Times New Roman" w:hAnsi="Times New Roman"/>
          <w:i/>
          <w:iCs/>
          <w:color w:val="000000" w:themeColor="text1"/>
          <w:sz w:val="24"/>
          <w:szCs w:val="24"/>
        </w:rPr>
        <w:t>Prefazione</w:t>
      </w:r>
      <w:r>
        <w:rPr>
          <w:rFonts w:ascii="Times New Roman" w:hAnsi="Times New Roman"/>
          <w:iCs/>
          <w:color w:val="000000" w:themeColor="text1"/>
          <w:sz w:val="24"/>
          <w:szCs w:val="24"/>
        </w:rPr>
        <w:t>, in cui l’autore sottolineava il contrasto tra il clima di guerra vissuto nella Cisalpina in quel tempo e la creazione di una Cattedra di Poesia drammatica, e enfatizzava il ruolo di Pubblico Educatore che il teatro era chiamato a svolgere.</w:t>
      </w:r>
      <w:r w:rsidRPr="00D015CC">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Il trattato</w:t>
      </w:r>
      <w:r w:rsidRPr="00D015CC">
        <w:rPr>
          <w:rFonts w:ascii="Times New Roman" w:hAnsi="Times New Roman"/>
          <w:iCs/>
          <w:color w:val="000000" w:themeColor="text1"/>
          <w:sz w:val="24"/>
          <w:szCs w:val="24"/>
        </w:rPr>
        <w:t xml:space="preserve"> è diviso in tre sezioni: </w:t>
      </w:r>
      <w:r w:rsidRPr="00D015CC">
        <w:rPr>
          <w:rFonts w:ascii="Times New Roman" w:hAnsi="Times New Roman"/>
          <w:i/>
          <w:iCs/>
          <w:color w:val="000000" w:themeColor="text1"/>
          <w:sz w:val="24"/>
          <w:szCs w:val="24"/>
        </w:rPr>
        <w:t>Basi fondamentali della poesia drammatica</w:t>
      </w:r>
      <w:r w:rsidRPr="00D015CC">
        <w:rPr>
          <w:rFonts w:ascii="Times New Roman" w:hAnsi="Times New Roman"/>
          <w:iCs/>
          <w:color w:val="000000" w:themeColor="text1"/>
          <w:sz w:val="24"/>
          <w:szCs w:val="24"/>
        </w:rPr>
        <w:t xml:space="preserve">, </w:t>
      </w:r>
      <w:r w:rsidRPr="00D015CC">
        <w:rPr>
          <w:rFonts w:ascii="Times New Roman" w:hAnsi="Times New Roman"/>
          <w:i/>
          <w:iCs/>
          <w:color w:val="000000" w:themeColor="text1"/>
          <w:sz w:val="24"/>
          <w:szCs w:val="24"/>
        </w:rPr>
        <w:t>Poetica d’ogni genere drammatico</w:t>
      </w:r>
      <w:r w:rsidRPr="00D015CC">
        <w:rPr>
          <w:rFonts w:ascii="Times New Roman" w:hAnsi="Times New Roman"/>
          <w:iCs/>
          <w:color w:val="000000" w:themeColor="text1"/>
          <w:sz w:val="24"/>
          <w:szCs w:val="24"/>
        </w:rPr>
        <w:t xml:space="preserve"> e </w:t>
      </w:r>
      <w:r w:rsidRPr="006F7AC9">
        <w:rPr>
          <w:rFonts w:ascii="Times New Roman" w:hAnsi="Times New Roman"/>
          <w:i/>
          <w:iCs/>
          <w:color w:val="000000" w:themeColor="text1"/>
          <w:sz w:val="24"/>
          <w:szCs w:val="24"/>
        </w:rPr>
        <w:t>Organi della poesia drammatica</w:t>
      </w:r>
      <w:r w:rsidRPr="00D015CC">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Il testo è per lo più orientato a rintracciare lo sviluppo del genere drammatico e le sue caratteristiche, fatta eccezione per la terza sezione, in cui si parla dell’arte della declamazione, nella quale è possibile riscontrare una vicinanza con il testo di Salfi</w:t>
      </w:r>
      <w:r w:rsidR="00295EB2">
        <w:rPr>
          <w:rFonts w:ascii="Times New Roman" w:hAnsi="Times New Roman"/>
          <w:iCs/>
          <w:color w:val="000000" w:themeColor="text1"/>
          <w:sz w:val="24"/>
          <w:szCs w:val="24"/>
        </w:rPr>
        <w:t>.</w:t>
      </w:r>
    </w:p>
    <w:p w14:paraId="0740CAB5" w14:textId="04F6E296" w:rsidR="0007590F" w:rsidRDefault="0007590F" w:rsidP="0078666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 altro elemento da rimarcare a proposito del </w:t>
      </w:r>
      <w:r w:rsidRPr="00C34C27">
        <w:rPr>
          <w:rFonts w:ascii="Times New Roman" w:hAnsi="Times New Roman" w:cs="Times New Roman"/>
          <w:i/>
          <w:sz w:val="24"/>
          <w:szCs w:val="24"/>
        </w:rPr>
        <w:t>Della declamazione</w:t>
      </w:r>
      <w:r>
        <w:rPr>
          <w:rFonts w:ascii="Times New Roman" w:hAnsi="Times New Roman" w:cs="Times New Roman"/>
          <w:sz w:val="24"/>
          <w:szCs w:val="24"/>
        </w:rPr>
        <w:t>, è l’estromissione di ogni riferimento alle scene attuali. Tratto che lo separa</w:t>
      </w:r>
      <w:r w:rsidR="009B3128">
        <w:rPr>
          <w:rFonts w:ascii="Times New Roman" w:hAnsi="Times New Roman" w:cs="Times New Roman"/>
          <w:sz w:val="24"/>
          <w:szCs w:val="24"/>
        </w:rPr>
        <w:t>,</w:t>
      </w:r>
      <w:r>
        <w:rPr>
          <w:rFonts w:ascii="Times New Roman" w:hAnsi="Times New Roman" w:cs="Times New Roman"/>
          <w:sz w:val="24"/>
          <w:szCs w:val="24"/>
        </w:rPr>
        <w:t xml:space="preserve"> ad esempio</w:t>
      </w:r>
      <w:r w:rsidR="009B3128">
        <w:rPr>
          <w:rFonts w:ascii="Times New Roman" w:hAnsi="Times New Roman" w:cs="Times New Roman"/>
          <w:sz w:val="24"/>
          <w:szCs w:val="24"/>
        </w:rPr>
        <w:t>,</w:t>
      </w:r>
      <w:r>
        <w:rPr>
          <w:rFonts w:ascii="Times New Roman" w:hAnsi="Times New Roman" w:cs="Times New Roman"/>
          <w:sz w:val="24"/>
          <w:szCs w:val="24"/>
        </w:rPr>
        <w:t xml:space="preserve"> dal testo di Engel, in cui si analizzano, seguendo l’impianto della prima fase della </w:t>
      </w:r>
      <w:r w:rsidRPr="00C34C27">
        <w:rPr>
          <w:rFonts w:ascii="Times New Roman" w:hAnsi="Times New Roman" w:cs="Times New Roman"/>
          <w:i/>
          <w:sz w:val="24"/>
          <w:szCs w:val="24"/>
        </w:rPr>
        <w:t>Drammaturgia d’Amburgo</w:t>
      </w:r>
      <w:r>
        <w:rPr>
          <w:rFonts w:ascii="Times New Roman" w:hAnsi="Times New Roman" w:cs="Times New Roman"/>
          <w:sz w:val="24"/>
          <w:szCs w:val="24"/>
        </w:rPr>
        <w:t>,</w:t>
      </w:r>
      <w:r>
        <w:rPr>
          <w:rStyle w:val="Appelnotedebasdep"/>
          <w:rFonts w:ascii="Times New Roman" w:hAnsi="Times New Roman" w:cs="Times New Roman"/>
          <w:sz w:val="24"/>
          <w:szCs w:val="24"/>
        </w:rPr>
        <w:footnoteReference w:id="101"/>
      </w:r>
      <w:r w:rsidR="004D2B3B">
        <w:rPr>
          <w:rFonts w:ascii="Times New Roman" w:hAnsi="Times New Roman" w:cs="Times New Roman"/>
          <w:sz w:val="24"/>
          <w:szCs w:val="24"/>
        </w:rPr>
        <w:t xml:space="preserve"> </w:t>
      </w:r>
      <w:r>
        <w:rPr>
          <w:rFonts w:ascii="Times New Roman" w:hAnsi="Times New Roman" w:cs="Times New Roman"/>
          <w:sz w:val="24"/>
          <w:szCs w:val="24"/>
        </w:rPr>
        <w:t xml:space="preserve">le </w:t>
      </w:r>
      <w:r w:rsidRPr="00C34C27">
        <w:rPr>
          <w:rFonts w:ascii="Times New Roman" w:hAnsi="Times New Roman" w:cs="Times New Roman"/>
          <w:i/>
          <w:sz w:val="24"/>
          <w:szCs w:val="24"/>
        </w:rPr>
        <w:t>performances</w:t>
      </w:r>
      <w:r>
        <w:rPr>
          <w:rFonts w:ascii="Times New Roman" w:hAnsi="Times New Roman" w:cs="Times New Roman"/>
          <w:sz w:val="24"/>
          <w:szCs w:val="24"/>
        </w:rPr>
        <w:t xml:space="preserve"> degli attori che calcavano le scene tedesche di allora, seppur l’unico nome di cui si faccia menzione esplicita sia quello di Ekhof. Abbiamo visto, a proposito degli articoli pubblicati sul </w:t>
      </w:r>
      <w:r w:rsidRPr="00034D92">
        <w:rPr>
          <w:rFonts w:ascii="Times New Roman" w:hAnsi="Times New Roman" w:cs="Times New Roman"/>
          <w:i/>
          <w:sz w:val="24"/>
          <w:szCs w:val="24"/>
        </w:rPr>
        <w:t>Termometro</w:t>
      </w:r>
      <w:r>
        <w:rPr>
          <w:rFonts w:ascii="Times New Roman" w:hAnsi="Times New Roman" w:cs="Times New Roman"/>
          <w:sz w:val="24"/>
          <w:szCs w:val="24"/>
        </w:rPr>
        <w:t xml:space="preserve">, come al Salfi non mancasse la </w:t>
      </w:r>
      <w:r w:rsidRPr="009E2828">
        <w:rPr>
          <w:rFonts w:ascii="Times New Roman" w:hAnsi="Times New Roman" w:cs="Times New Roman"/>
          <w:i/>
          <w:sz w:val="24"/>
          <w:szCs w:val="24"/>
        </w:rPr>
        <w:t>verve</w:t>
      </w:r>
      <w:r>
        <w:rPr>
          <w:rFonts w:ascii="Times New Roman" w:hAnsi="Times New Roman" w:cs="Times New Roman"/>
          <w:sz w:val="24"/>
          <w:szCs w:val="24"/>
        </w:rPr>
        <w:t xml:space="preserve"> </w:t>
      </w:r>
      <w:r w:rsidRPr="009E2828">
        <w:rPr>
          <w:rFonts w:ascii="Times New Roman" w:hAnsi="Times New Roman" w:cs="Times New Roman"/>
          <w:sz w:val="24"/>
          <w:szCs w:val="24"/>
        </w:rPr>
        <w:t>necessaria</w:t>
      </w:r>
      <w:r>
        <w:rPr>
          <w:rFonts w:ascii="Times New Roman" w:hAnsi="Times New Roman" w:cs="Times New Roman"/>
          <w:sz w:val="24"/>
          <w:szCs w:val="24"/>
        </w:rPr>
        <w:t xml:space="preserve"> alla critica delle interpretazioni degli attori. Il fatto che non vi abbia dedicato spazio in questa sede sta nuovamente a sottolineare la vocazione didattica di un trattato che mirava a creare un paradigma universalmente valido, estraneo a riferimenti legati alla contingenza delle scene di allora. Si pensi alla significativa abolizione di ogni menzione del Talma, che certo aveva costituito un paradigma fondamentale per l’elaborazione del trattato. D’altronde, l’analisi delle singole </w:t>
      </w:r>
      <w:r w:rsidRPr="009E2828">
        <w:rPr>
          <w:rFonts w:ascii="Times New Roman" w:hAnsi="Times New Roman" w:cs="Times New Roman"/>
          <w:i/>
          <w:sz w:val="24"/>
          <w:szCs w:val="24"/>
        </w:rPr>
        <w:t>performances</w:t>
      </w:r>
      <w:r>
        <w:rPr>
          <w:rFonts w:ascii="Times New Roman" w:hAnsi="Times New Roman" w:cs="Times New Roman"/>
          <w:sz w:val="24"/>
          <w:szCs w:val="24"/>
        </w:rPr>
        <w:t xml:space="preserve">, nella progettazione della sua utopica istituzione teatrale, spettava a un giornale promosso dalla stessa Accademia direttrice. Gli unici riferimenti a reali interpretazioni si riferiscono ad attori del secolo precedente, e si situano nell’orizzonte di un’aneddotica abusata all’interno della trattatistica teatrale. Dalla Clairon al </w:t>
      </w:r>
      <w:r>
        <w:rPr>
          <w:rFonts w:ascii="Times New Roman" w:hAnsi="Times New Roman" w:cs="Times New Roman"/>
          <w:sz w:val="24"/>
          <w:szCs w:val="24"/>
        </w:rPr>
        <w:lastRenderedPageBreak/>
        <w:t xml:space="preserve">Garrick, da Baron alla Dusmenil, le rievocazioni del passato sono frequenti, fino a giungere persino agli attori dell’antichità. </w:t>
      </w:r>
    </w:p>
    <w:p w14:paraId="5BAD3168" w14:textId="77777777" w:rsidR="00301570" w:rsidRDefault="00436E52" w:rsidP="00301570">
      <w:pPr>
        <w:autoSpaceDE w:val="0"/>
        <w:autoSpaceDN w:val="0"/>
        <w:adjustRightInd w:val="0"/>
        <w:spacing w:after="0" w:line="360" w:lineRule="auto"/>
        <w:jc w:val="both"/>
        <w:rPr>
          <w:rFonts w:ascii="Times New Roman" w:hAnsi="Times New Roman" w:cs="Times New Roman"/>
          <w:sz w:val="24"/>
          <w:szCs w:val="24"/>
        </w:rPr>
      </w:pPr>
      <w:r w:rsidRPr="00436E52">
        <w:rPr>
          <w:rFonts w:ascii="Times New Roman" w:hAnsi="Times New Roman" w:cs="Times New Roman"/>
          <w:sz w:val="24"/>
          <w:szCs w:val="24"/>
        </w:rPr>
        <w:t xml:space="preserve">La centralità assegnata all’interno del trattato alla </w:t>
      </w:r>
      <w:r w:rsidRPr="00436E52">
        <w:rPr>
          <w:rFonts w:ascii="Times New Roman" w:hAnsi="Times New Roman" w:cs="Times New Roman"/>
          <w:i/>
          <w:sz w:val="24"/>
          <w:szCs w:val="24"/>
        </w:rPr>
        <w:t>pronunciazione visibile</w:t>
      </w:r>
      <w:r w:rsidRPr="00436E52">
        <w:rPr>
          <w:rFonts w:ascii="Times New Roman" w:hAnsi="Times New Roman" w:cs="Times New Roman"/>
          <w:sz w:val="24"/>
          <w:szCs w:val="24"/>
        </w:rPr>
        <w:t xml:space="preserve"> può essere letta in funzione della vocazione pedagogica del testo. Come aveva sottolineato Lessing nella </w:t>
      </w:r>
      <w:r w:rsidRPr="00F765E6">
        <w:rPr>
          <w:rFonts w:ascii="Times New Roman" w:hAnsi="Times New Roman" w:cs="Times New Roman"/>
          <w:i/>
          <w:sz w:val="24"/>
          <w:szCs w:val="24"/>
        </w:rPr>
        <w:t>Drammaturgia d’Amburgo</w:t>
      </w:r>
      <w:r w:rsidRPr="00436E52">
        <w:rPr>
          <w:rFonts w:ascii="Times New Roman" w:hAnsi="Times New Roman" w:cs="Times New Roman"/>
          <w:sz w:val="24"/>
          <w:szCs w:val="24"/>
        </w:rPr>
        <w:t xml:space="preserve">, un attore freddo, ma </w:t>
      </w:r>
      <w:r w:rsidR="002A243D">
        <w:rPr>
          <w:rFonts w:ascii="Times New Roman" w:hAnsi="Times New Roman" w:cs="Times New Roman"/>
          <w:sz w:val="24"/>
          <w:szCs w:val="24"/>
        </w:rPr>
        <w:t>con una forte predisposizione alla pantomima</w:t>
      </w:r>
      <w:r w:rsidRPr="00436E52">
        <w:rPr>
          <w:rFonts w:ascii="Times New Roman" w:hAnsi="Times New Roman" w:cs="Times New Roman"/>
          <w:sz w:val="24"/>
          <w:szCs w:val="24"/>
        </w:rPr>
        <w:t>, era preferibile a un attore mosso dal fuoco della passione. Dal momento che le passioni si manifestano a livello somatico, l’attore può esprimere i sentimenti del personaggio anche solo imitando i segni esteriori dell’affetto in causa.</w:t>
      </w:r>
      <w:r w:rsidR="007A2D2F">
        <w:rPr>
          <w:rStyle w:val="Appelnotedebasdep"/>
          <w:rFonts w:ascii="Times New Roman" w:hAnsi="Times New Roman" w:cs="Times New Roman"/>
          <w:sz w:val="24"/>
          <w:szCs w:val="24"/>
        </w:rPr>
        <w:footnoteReference w:id="102"/>
      </w:r>
      <w:r w:rsidRPr="00436E52">
        <w:rPr>
          <w:rFonts w:ascii="Times New Roman" w:hAnsi="Times New Roman" w:cs="Times New Roman"/>
          <w:sz w:val="24"/>
          <w:szCs w:val="24"/>
        </w:rPr>
        <w:t xml:space="preserve"> In questa maniera, l’attore può sottrarsi a ogni condanna di immoralità, dal momento che non c’è identificazione tra i suoi sentimenti e quelli del personaggio interpretato. Di conseguenza, il mestiere dell’attore non sarebbe stato sottomesso al genio individuale, ma sarebbe stato retto da metodi razionali, fondati sulla corrispondenza perfetta tra corpo e anima, che avrebbero conferito un ruolo prioritario allo studio e all’esercizio, piuttosto che a un’emozione destinata a perire.</w:t>
      </w:r>
      <w:r w:rsidR="00301570" w:rsidRPr="00301570">
        <w:rPr>
          <w:rFonts w:ascii="Times New Roman" w:hAnsi="Times New Roman" w:cs="Times New Roman"/>
          <w:sz w:val="24"/>
          <w:szCs w:val="24"/>
        </w:rPr>
        <w:t xml:space="preserve"> </w:t>
      </w:r>
    </w:p>
    <w:p w14:paraId="1E4D50B4" w14:textId="77777777" w:rsidR="00301570" w:rsidRDefault="00301570" w:rsidP="0030157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chiave di interpretazione del contesto a cui il trattato salfiano faceva riferimento, e di individuazione del destinatario ideale che questo implicitamente auspicava, ci viene fornita dagli ultimi due capitoli, l’uno dedicato alla </w:t>
      </w:r>
      <w:r w:rsidRPr="00D6420E">
        <w:rPr>
          <w:rFonts w:ascii="Times New Roman" w:hAnsi="Times New Roman" w:cs="Times New Roman"/>
          <w:i/>
          <w:sz w:val="24"/>
          <w:szCs w:val="24"/>
        </w:rPr>
        <w:t>Scuola teatrale</w:t>
      </w:r>
      <w:r>
        <w:rPr>
          <w:rFonts w:ascii="Times New Roman" w:hAnsi="Times New Roman" w:cs="Times New Roman"/>
          <w:sz w:val="24"/>
          <w:szCs w:val="24"/>
        </w:rPr>
        <w:t>, l’altro all’</w:t>
      </w:r>
      <w:r w:rsidRPr="00D6420E">
        <w:rPr>
          <w:rFonts w:ascii="Times New Roman" w:hAnsi="Times New Roman" w:cs="Times New Roman"/>
          <w:i/>
          <w:sz w:val="24"/>
          <w:szCs w:val="24"/>
        </w:rPr>
        <w:t>Accademia direttrice</w:t>
      </w:r>
      <w:r>
        <w:rPr>
          <w:rFonts w:ascii="Times New Roman" w:hAnsi="Times New Roman" w:cs="Times New Roman"/>
          <w:sz w:val="24"/>
          <w:szCs w:val="24"/>
        </w:rPr>
        <w:t>. Il capitolo XXIII si apre infatti con la seguente riflessione:</w:t>
      </w:r>
    </w:p>
    <w:p w14:paraId="171DCEC7" w14:textId="77777777" w:rsidR="00301570" w:rsidRPr="00D6420E" w:rsidRDefault="00301570" w:rsidP="00301570">
      <w:pPr>
        <w:pStyle w:val="Citation"/>
      </w:pPr>
      <w:r>
        <w:t>Le nostre private considerazioni, e quelle eziando di qualunque altro che le corregga o confermi, di pochissimo o niun giovamento riuscirebbero all’arte, se non si fondi una pubblica scuola, in cui s’insegnassero a un tempo i veri principii teorici, e se ne esperimentassero l’effetto con una pratica ben regolata e metodica, e specialmente se l’arte si trovasse non pur imperfetta, ma qual la credeva l’Alfieri ai suoi tempi, sì traviata dalla strada vera da non ritrovarsi mai più fuorché incominciando da capo.</w:t>
      </w:r>
      <w:r>
        <w:rPr>
          <w:rStyle w:val="Appelnotedebasdep"/>
        </w:rPr>
        <w:footnoteReference w:id="103"/>
      </w:r>
    </w:p>
    <w:p w14:paraId="6D926369" w14:textId="77777777" w:rsidR="00C44F9B" w:rsidRDefault="00301570" w:rsidP="0078666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Salfi tracciava così le linee direttrici per l’istituzione di una scuola pubblica interamente devoluta all’insegnamento dell’arte dell’attore, richiamandosi alle critiche alfieriane sull’assenza di interpreti degni delle proprie tragedie. Per quanto riguarda gli insegnamenti da impartire al futuro attore, si spazia dalla lingua, al disegno, al ballo e alla musica, alla storia, all’eloquenza, alla moralità, fino a giungere alla poesia, che fungono da propedeutica all’arte della declamazione vera e propria. </w:t>
      </w:r>
    </w:p>
    <w:p w14:paraId="23FC990D" w14:textId="11653E9D" w:rsidR="00301570" w:rsidRDefault="00301570" w:rsidP="00301570">
      <w:pPr>
        <w:spacing w:after="0" w:line="360" w:lineRule="auto"/>
        <w:jc w:val="both"/>
        <w:rPr>
          <w:rFonts w:ascii="Times New Roman" w:hAnsi="Times New Roman"/>
          <w:iCs/>
          <w:color w:val="000000" w:themeColor="text1"/>
          <w:sz w:val="24"/>
          <w:szCs w:val="24"/>
        </w:rPr>
      </w:pPr>
      <w:bookmarkStart w:id="34" w:name="_Hlk503462618"/>
      <w:r>
        <w:rPr>
          <w:rFonts w:ascii="Times New Roman" w:hAnsi="Times New Roman"/>
          <w:iCs/>
          <w:color w:val="000000" w:themeColor="text1"/>
          <w:sz w:val="24"/>
          <w:szCs w:val="24"/>
        </w:rPr>
        <w:t xml:space="preserve">Nell’ultimo capitolo egli auspica inoltre alla creazione di un’Accademia direttrice che, mediante critiche scritte o materiale figurativo, sviluppasse un sistema di archiviazione e divulgazione degli elementi di maggior pregio di ogni </w:t>
      </w:r>
      <w:r w:rsidRPr="003233FA">
        <w:rPr>
          <w:rFonts w:ascii="Times New Roman" w:hAnsi="Times New Roman"/>
          <w:i/>
          <w:iCs/>
          <w:color w:val="000000" w:themeColor="text1"/>
          <w:sz w:val="24"/>
          <w:szCs w:val="24"/>
        </w:rPr>
        <w:t>performance</w:t>
      </w:r>
      <w:r>
        <w:rPr>
          <w:rFonts w:ascii="Times New Roman" w:hAnsi="Times New Roman"/>
          <w:iCs/>
          <w:color w:val="000000" w:themeColor="text1"/>
          <w:sz w:val="24"/>
          <w:szCs w:val="24"/>
        </w:rPr>
        <w:t xml:space="preserve">. Egli voleva in questo modo oltrepassare una lacuna intrinseca all’arte della declamazione, ossia l’assenza di una tradizione a cui l’attore potesse </w:t>
      </w:r>
      <w:r>
        <w:rPr>
          <w:rFonts w:ascii="Times New Roman" w:hAnsi="Times New Roman"/>
          <w:iCs/>
          <w:color w:val="000000" w:themeColor="text1"/>
          <w:sz w:val="24"/>
          <w:szCs w:val="24"/>
        </w:rPr>
        <w:lastRenderedPageBreak/>
        <w:t xml:space="preserve">fare riferimento per ispirarsi. </w:t>
      </w:r>
      <w:bookmarkEnd w:id="34"/>
      <w:r>
        <w:rPr>
          <w:rFonts w:ascii="Times New Roman" w:hAnsi="Times New Roman"/>
          <w:iCs/>
          <w:color w:val="000000" w:themeColor="text1"/>
          <w:sz w:val="24"/>
          <w:szCs w:val="24"/>
        </w:rPr>
        <w:t>Per l’attuazione del progetto era necessaria la collaborazione di esponenti delle arti imitative (pittura e scultura), che lasciassero traccia delle messe in scena e delle pose degli attori, seguendo il modello dell’ateniese Cabria che, secondo il racconto di Cornelio Nepote, aveva</w:t>
      </w:r>
      <w:r w:rsidR="004D2B3B">
        <w:rPr>
          <w:rFonts w:ascii="Times New Roman" w:hAnsi="Times New Roman"/>
          <w:iCs/>
          <w:color w:val="000000" w:themeColor="text1"/>
          <w:sz w:val="24"/>
          <w:szCs w:val="24"/>
        </w:rPr>
        <w:t xml:space="preserve"> deciso di farsi rappresentare «</w:t>
      </w:r>
      <w:r>
        <w:rPr>
          <w:rFonts w:ascii="Times New Roman" w:hAnsi="Times New Roman"/>
          <w:iCs/>
          <w:color w:val="000000" w:themeColor="text1"/>
          <w:sz w:val="24"/>
          <w:szCs w:val="24"/>
        </w:rPr>
        <w:t>in quell’attitudine in cui arrestò l’impeto di Age</w:t>
      </w:r>
      <w:r w:rsidR="004D2B3B">
        <w:rPr>
          <w:rFonts w:ascii="Times New Roman" w:hAnsi="Times New Roman"/>
          <w:iCs/>
          <w:color w:val="000000" w:themeColor="text1"/>
          <w:sz w:val="24"/>
          <w:szCs w:val="24"/>
        </w:rPr>
        <w:t>silao»</w:t>
      </w:r>
      <w:r>
        <w:rPr>
          <w:rFonts w:ascii="Times New Roman" w:hAnsi="Times New Roman"/>
          <w:iCs/>
          <w:color w:val="000000" w:themeColor="text1"/>
          <w:sz w:val="24"/>
          <w:szCs w:val="24"/>
        </w:rPr>
        <w:t>.</w:t>
      </w:r>
      <w:r>
        <w:rPr>
          <w:rStyle w:val="Appelnotedebasdep"/>
          <w:rFonts w:ascii="Times New Roman" w:hAnsi="Times New Roman"/>
          <w:color w:val="000000" w:themeColor="text1"/>
          <w:sz w:val="24"/>
          <w:szCs w:val="24"/>
        </w:rPr>
        <w:footnoteReference w:id="104"/>
      </w:r>
      <w:r>
        <w:rPr>
          <w:rFonts w:ascii="Times New Roman" w:hAnsi="Times New Roman"/>
          <w:iCs/>
          <w:color w:val="000000" w:themeColor="text1"/>
          <w:sz w:val="24"/>
          <w:szCs w:val="24"/>
        </w:rPr>
        <w:t xml:space="preserve"> Si richiedeva inoltre la creazione di giornali espressamente dedicati alla critica delle recite, in cui fare menzione degli attori che si fossero maggiormente segnalati e dei quadri e delle figure che avessero suscitato più effetto sul pubblico.</w:t>
      </w:r>
    </w:p>
    <w:p w14:paraId="2C883C66" w14:textId="77777777" w:rsidR="00847031" w:rsidRDefault="00847031" w:rsidP="00301570">
      <w:pPr>
        <w:spacing w:after="0"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La preoccupazione di Salfi di dare vita a una tradizione scritta</w:t>
      </w:r>
      <w:r w:rsidR="009E6B5A">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che testimoniasse l’evoluzione dell’arte dell’attore, sarà la stessa che animerà l’</w:t>
      </w:r>
      <w:r w:rsidRPr="00847031">
        <w:rPr>
          <w:rFonts w:ascii="Times New Roman" w:hAnsi="Times New Roman"/>
          <w:i/>
          <w:iCs/>
          <w:color w:val="000000" w:themeColor="text1"/>
          <w:sz w:val="24"/>
          <w:szCs w:val="24"/>
        </w:rPr>
        <w:t xml:space="preserve">incipit </w:t>
      </w:r>
      <w:r>
        <w:rPr>
          <w:rFonts w:ascii="Times New Roman" w:hAnsi="Times New Roman"/>
          <w:iCs/>
          <w:color w:val="000000" w:themeColor="text1"/>
          <w:sz w:val="24"/>
          <w:szCs w:val="24"/>
        </w:rPr>
        <w:t xml:space="preserve">delle </w:t>
      </w:r>
      <w:r w:rsidRPr="009E6B5A">
        <w:rPr>
          <w:rFonts w:ascii="Times New Roman" w:hAnsi="Times New Roman"/>
          <w:i/>
          <w:iCs/>
          <w:color w:val="000000" w:themeColor="text1"/>
          <w:sz w:val="24"/>
          <w:szCs w:val="24"/>
        </w:rPr>
        <w:t>Réflexions sur Lekain</w:t>
      </w:r>
      <w:r w:rsidR="009E6B5A">
        <w:rPr>
          <w:rFonts w:ascii="Times New Roman" w:hAnsi="Times New Roman"/>
          <w:iCs/>
          <w:color w:val="000000" w:themeColor="text1"/>
          <w:sz w:val="24"/>
          <w:szCs w:val="24"/>
        </w:rPr>
        <w:t xml:space="preserve"> </w:t>
      </w:r>
      <w:r w:rsidR="009E6B5A" w:rsidRPr="009E6B5A">
        <w:rPr>
          <w:rFonts w:ascii="Times New Roman" w:hAnsi="Times New Roman"/>
          <w:i/>
          <w:iCs/>
          <w:color w:val="000000" w:themeColor="text1"/>
          <w:sz w:val="24"/>
          <w:szCs w:val="24"/>
        </w:rPr>
        <w:t>et sur l’art thé</w:t>
      </w:r>
      <w:r w:rsidR="009E6B5A" w:rsidRPr="009E6B5A">
        <w:rPr>
          <w:rFonts w:ascii="Times New Roman" w:hAnsi="Times New Roman" w:cs="Times New Roman"/>
          <w:i/>
          <w:iCs/>
          <w:color w:val="000000" w:themeColor="text1"/>
          <w:sz w:val="24"/>
          <w:szCs w:val="24"/>
        </w:rPr>
        <w:t>â</w:t>
      </w:r>
      <w:r w:rsidR="009E6B5A" w:rsidRPr="009E6B5A">
        <w:rPr>
          <w:rFonts w:ascii="Times New Roman" w:hAnsi="Times New Roman"/>
          <w:i/>
          <w:iCs/>
          <w:color w:val="000000" w:themeColor="text1"/>
          <w:sz w:val="24"/>
          <w:szCs w:val="24"/>
        </w:rPr>
        <w:t>tral</w:t>
      </w:r>
      <w:r>
        <w:rPr>
          <w:rFonts w:ascii="Times New Roman" w:hAnsi="Times New Roman"/>
          <w:iCs/>
          <w:color w:val="000000" w:themeColor="text1"/>
          <w:sz w:val="24"/>
          <w:szCs w:val="24"/>
        </w:rPr>
        <w:t xml:space="preserve"> </w:t>
      </w:r>
      <w:r w:rsidR="009E6B5A">
        <w:rPr>
          <w:rFonts w:ascii="Times New Roman" w:hAnsi="Times New Roman"/>
          <w:iCs/>
          <w:color w:val="000000" w:themeColor="text1"/>
          <w:sz w:val="24"/>
          <w:szCs w:val="24"/>
        </w:rPr>
        <w:t xml:space="preserve">a cura di </w:t>
      </w:r>
      <w:r>
        <w:rPr>
          <w:rFonts w:ascii="Times New Roman" w:hAnsi="Times New Roman"/>
          <w:iCs/>
          <w:color w:val="000000" w:themeColor="text1"/>
          <w:sz w:val="24"/>
          <w:szCs w:val="24"/>
        </w:rPr>
        <w:t xml:space="preserve">Talma, pubblicate </w:t>
      </w:r>
      <w:r w:rsidR="009E6B5A">
        <w:rPr>
          <w:rFonts w:ascii="Times New Roman" w:hAnsi="Times New Roman"/>
          <w:iCs/>
          <w:color w:val="000000" w:themeColor="text1"/>
          <w:sz w:val="24"/>
          <w:szCs w:val="24"/>
        </w:rPr>
        <w:t>nel 1825</w:t>
      </w:r>
      <w:r>
        <w:rPr>
          <w:rFonts w:ascii="Times New Roman" w:hAnsi="Times New Roman"/>
          <w:iCs/>
          <w:color w:val="000000" w:themeColor="text1"/>
          <w:sz w:val="24"/>
          <w:szCs w:val="24"/>
        </w:rPr>
        <w:t>:</w:t>
      </w:r>
    </w:p>
    <w:p w14:paraId="0181E322" w14:textId="77777777" w:rsidR="00847031" w:rsidRDefault="009E6B5A" w:rsidP="009E6B5A">
      <w:pPr>
        <w:pStyle w:val="Citation"/>
        <w:rPr>
          <w:lang w:val="fr-FR"/>
        </w:rPr>
      </w:pPr>
      <w:r w:rsidRPr="009E6B5A">
        <w:rPr>
          <w:lang w:val="fr-FR"/>
        </w:rPr>
        <w:t>Un des grands malheurs de notre art, c’est qu’il meurt, pour ainsi dire, avec nous, tandis que les autres artistes laissent des monuments dans leurs ouvrages ; le talent de l’acteur quand il a quitté la scène, n’existe plus que dans le souvenir de ceux qui l’ont vu et entendu. Cette considération doit donner plus de prix aux écrits, aux réflexions, aux leçons que les grands acteurs ont laissés.</w:t>
      </w:r>
      <w:r>
        <w:rPr>
          <w:rStyle w:val="Appelnotedebasdep"/>
          <w:lang w:val="fr-FR"/>
        </w:rPr>
        <w:footnoteReference w:id="105"/>
      </w:r>
    </w:p>
    <w:p w14:paraId="6EF34D2A" w14:textId="77777777" w:rsidR="009E6B5A" w:rsidRPr="009E6B5A" w:rsidRDefault="009E6B5A" w:rsidP="009E6B5A">
      <w:pPr>
        <w:spacing w:line="360" w:lineRule="auto"/>
        <w:jc w:val="both"/>
        <w:rPr>
          <w:rFonts w:ascii="Times New Roman" w:hAnsi="Times New Roman" w:cs="Times New Roman"/>
          <w:sz w:val="24"/>
          <w:szCs w:val="24"/>
        </w:rPr>
      </w:pPr>
      <w:r w:rsidRPr="009E6B5A">
        <w:rPr>
          <w:rFonts w:ascii="Times New Roman" w:hAnsi="Times New Roman" w:cs="Times New Roman"/>
          <w:sz w:val="24"/>
          <w:szCs w:val="24"/>
        </w:rPr>
        <w:t xml:space="preserve">In un tempo, quello dell’oggi, in cui tale inquietudine si è tramutata in certezza, e in cui del passaggio della generazione di attori presa in esame e delle loro messe in scena non restano che tracce sbiadite, l’affermazione di Talma assume allora il valore di </w:t>
      </w:r>
      <w:r>
        <w:rPr>
          <w:rFonts w:ascii="Times New Roman" w:hAnsi="Times New Roman" w:cs="Times New Roman"/>
          <w:sz w:val="24"/>
          <w:szCs w:val="24"/>
        </w:rPr>
        <w:t xml:space="preserve">un </w:t>
      </w:r>
      <w:r w:rsidRPr="009E6B5A">
        <w:rPr>
          <w:rFonts w:ascii="Times New Roman" w:hAnsi="Times New Roman" w:cs="Times New Roman"/>
          <w:sz w:val="24"/>
          <w:szCs w:val="24"/>
        </w:rPr>
        <w:t xml:space="preserve">monito ad indagare le poche ma preziose fonti che il passato ci ha trasmesso. </w:t>
      </w:r>
    </w:p>
    <w:p w14:paraId="06E43ED8" w14:textId="77777777" w:rsidR="005B4EDD" w:rsidRPr="009E6B5A" w:rsidRDefault="005B4EDD" w:rsidP="0007590F">
      <w:pPr>
        <w:suppressAutoHyphens/>
        <w:autoSpaceDN w:val="0"/>
        <w:spacing w:after="0" w:line="360" w:lineRule="auto"/>
        <w:jc w:val="center"/>
        <w:textAlignment w:val="baseline"/>
        <w:rPr>
          <w:rFonts w:ascii="Times New Roman" w:eastAsia="SimSun" w:hAnsi="Times New Roman" w:cs="Arial"/>
          <w:b/>
          <w:bCs/>
          <w:kern w:val="3"/>
          <w:sz w:val="28"/>
          <w:szCs w:val="28"/>
          <w:lang w:eastAsia="zh-CN" w:bidi="hi-IN"/>
        </w:rPr>
      </w:pPr>
    </w:p>
    <w:p w14:paraId="7D4BA9C6" w14:textId="77777777" w:rsidR="005B4EDD" w:rsidRPr="009E6B5A" w:rsidRDefault="005B4EDD" w:rsidP="0007590F">
      <w:pPr>
        <w:suppressAutoHyphens/>
        <w:autoSpaceDN w:val="0"/>
        <w:spacing w:after="0" w:line="360" w:lineRule="auto"/>
        <w:jc w:val="center"/>
        <w:textAlignment w:val="baseline"/>
        <w:rPr>
          <w:rFonts w:ascii="Times New Roman" w:eastAsia="SimSun" w:hAnsi="Times New Roman" w:cs="Arial"/>
          <w:b/>
          <w:bCs/>
          <w:kern w:val="3"/>
          <w:sz w:val="28"/>
          <w:szCs w:val="28"/>
          <w:lang w:eastAsia="zh-CN" w:bidi="hi-IN"/>
        </w:rPr>
      </w:pPr>
    </w:p>
    <w:p w14:paraId="5ABD11CE" w14:textId="77777777" w:rsidR="005B4EDD" w:rsidRPr="009E6B5A" w:rsidRDefault="005B4EDD" w:rsidP="0007590F">
      <w:pPr>
        <w:suppressAutoHyphens/>
        <w:autoSpaceDN w:val="0"/>
        <w:spacing w:after="0" w:line="360" w:lineRule="auto"/>
        <w:jc w:val="center"/>
        <w:textAlignment w:val="baseline"/>
        <w:rPr>
          <w:rFonts w:ascii="Times New Roman" w:eastAsia="SimSun" w:hAnsi="Times New Roman" w:cs="Arial"/>
          <w:b/>
          <w:bCs/>
          <w:kern w:val="3"/>
          <w:sz w:val="28"/>
          <w:szCs w:val="28"/>
          <w:lang w:eastAsia="zh-CN" w:bidi="hi-IN"/>
        </w:rPr>
      </w:pPr>
    </w:p>
    <w:p w14:paraId="2260F5DD" w14:textId="77777777" w:rsidR="005B4EDD" w:rsidRPr="009E6B5A" w:rsidRDefault="005B4EDD" w:rsidP="0007590F">
      <w:pPr>
        <w:suppressAutoHyphens/>
        <w:autoSpaceDN w:val="0"/>
        <w:spacing w:after="0" w:line="360" w:lineRule="auto"/>
        <w:jc w:val="center"/>
        <w:textAlignment w:val="baseline"/>
        <w:rPr>
          <w:rFonts w:ascii="Times New Roman" w:eastAsia="SimSun" w:hAnsi="Times New Roman" w:cs="Arial"/>
          <w:b/>
          <w:bCs/>
          <w:kern w:val="3"/>
          <w:sz w:val="28"/>
          <w:szCs w:val="28"/>
          <w:lang w:eastAsia="zh-CN" w:bidi="hi-IN"/>
        </w:rPr>
      </w:pPr>
    </w:p>
    <w:p w14:paraId="7CC4D395" w14:textId="77777777" w:rsidR="00C569CA" w:rsidRDefault="00C569CA" w:rsidP="00C569CA">
      <w:pPr>
        <w:suppressAutoHyphens/>
        <w:autoSpaceDN w:val="0"/>
        <w:spacing w:after="0" w:line="360" w:lineRule="auto"/>
        <w:textAlignment w:val="baseline"/>
        <w:rPr>
          <w:rFonts w:ascii="Times New Roman" w:eastAsia="SimSun" w:hAnsi="Times New Roman" w:cs="Arial"/>
          <w:b/>
          <w:bCs/>
          <w:kern w:val="3"/>
          <w:sz w:val="28"/>
          <w:szCs w:val="28"/>
          <w:lang w:eastAsia="zh-CN" w:bidi="hi-IN"/>
        </w:rPr>
      </w:pPr>
    </w:p>
    <w:p w14:paraId="25F5F317" w14:textId="77777777" w:rsidR="003F41AC" w:rsidRDefault="003F41AC" w:rsidP="00C569CA">
      <w:pPr>
        <w:suppressAutoHyphens/>
        <w:autoSpaceDN w:val="0"/>
        <w:spacing w:after="0" w:line="360" w:lineRule="auto"/>
        <w:jc w:val="center"/>
        <w:textAlignment w:val="baseline"/>
        <w:rPr>
          <w:rFonts w:ascii="Times New Roman" w:eastAsia="SimSun" w:hAnsi="Times New Roman" w:cs="Arial"/>
          <w:b/>
          <w:bCs/>
          <w:kern w:val="3"/>
          <w:sz w:val="28"/>
          <w:szCs w:val="28"/>
          <w:lang w:eastAsia="zh-CN" w:bidi="hi-IN"/>
        </w:rPr>
      </w:pPr>
    </w:p>
    <w:p w14:paraId="677B8BD9" w14:textId="77777777" w:rsidR="003F41AC" w:rsidRDefault="003F41AC" w:rsidP="00C569CA">
      <w:pPr>
        <w:suppressAutoHyphens/>
        <w:autoSpaceDN w:val="0"/>
        <w:spacing w:after="0" w:line="360" w:lineRule="auto"/>
        <w:jc w:val="center"/>
        <w:textAlignment w:val="baseline"/>
        <w:rPr>
          <w:rFonts w:ascii="Times New Roman" w:eastAsia="SimSun" w:hAnsi="Times New Roman" w:cs="Arial"/>
          <w:b/>
          <w:bCs/>
          <w:kern w:val="3"/>
          <w:sz w:val="28"/>
          <w:szCs w:val="28"/>
          <w:lang w:eastAsia="zh-CN" w:bidi="hi-IN"/>
        </w:rPr>
      </w:pPr>
    </w:p>
    <w:p w14:paraId="09B10383" w14:textId="77777777" w:rsidR="003F41AC" w:rsidRDefault="003F41AC" w:rsidP="00C569CA">
      <w:pPr>
        <w:suppressAutoHyphens/>
        <w:autoSpaceDN w:val="0"/>
        <w:spacing w:after="0" w:line="360" w:lineRule="auto"/>
        <w:jc w:val="center"/>
        <w:textAlignment w:val="baseline"/>
        <w:rPr>
          <w:rFonts w:ascii="Times New Roman" w:eastAsia="SimSun" w:hAnsi="Times New Roman" w:cs="Arial"/>
          <w:b/>
          <w:bCs/>
          <w:kern w:val="3"/>
          <w:sz w:val="28"/>
          <w:szCs w:val="28"/>
          <w:lang w:eastAsia="zh-CN" w:bidi="hi-IN"/>
        </w:rPr>
      </w:pPr>
    </w:p>
    <w:p w14:paraId="66E07FD8" w14:textId="77777777" w:rsidR="003F41AC" w:rsidRDefault="003F41AC" w:rsidP="00C569CA">
      <w:pPr>
        <w:suppressAutoHyphens/>
        <w:autoSpaceDN w:val="0"/>
        <w:spacing w:after="0" w:line="360" w:lineRule="auto"/>
        <w:jc w:val="center"/>
        <w:textAlignment w:val="baseline"/>
        <w:rPr>
          <w:rFonts w:ascii="Times New Roman" w:eastAsia="SimSun" w:hAnsi="Times New Roman" w:cs="Arial"/>
          <w:b/>
          <w:bCs/>
          <w:kern w:val="3"/>
          <w:sz w:val="28"/>
          <w:szCs w:val="28"/>
          <w:lang w:eastAsia="zh-CN" w:bidi="hi-IN"/>
        </w:rPr>
      </w:pPr>
    </w:p>
    <w:p w14:paraId="4D9577B5" w14:textId="77777777" w:rsidR="003F41AC" w:rsidRDefault="003F41AC" w:rsidP="00C569CA">
      <w:pPr>
        <w:suppressAutoHyphens/>
        <w:autoSpaceDN w:val="0"/>
        <w:spacing w:after="0" w:line="360" w:lineRule="auto"/>
        <w:jc w:val="center"/>
        <w:textAlignment w:val="baseline"/>
        <w:rPr>
          <w:rFonts w:ascii="Times New Roman" w:eastAsia="SimSun" w:hAnsi="Times New Roman" w:cs="Arial"/>
          <w:b/>
          <w:bCs/>
          <w:kern w:val="3"/>
          <w:sz w:val="28"/>
          <w:szCs w:val="28"/>
          <w:lang w:eastAsia="zh-CN" w:bidi="hi-IN"/>
        </w:rPr>
      </w:pPr>
    </w:p>
    <w:p w14:paraId="7A1E265A" w14:textId="77777777" w:rsidR="003F41AC" w:rsidRDefault="003F41AC" w:rsidP="00C569CA">
      <w:pPr>
        <w:suppressAutoHyphens/>
        <w:autoSpaceDN w:val="0"/>
        <w:spacing w:after="0" w:line="360" w:lineRule="auto"/>
        <w:jc w:val="center"/>
        <w:textAlignment w:val="baseline"/>
        <w:rPr>
          <w:rFonts w:ascii="Times New Roman" w:eastAsia="SimSun" w:hAnsi="Times New Roman" w:cs="Arial"/>
          <w:b/>
          <w:bCs/>
          <w:kern w:val="3"/>
          <w:sz w:val="28"/>
          <w:szCs w:val="28"/>
          <w:lang w:eastAsia="zh-CN" w:bidi="hi-IN"/>
        </w:rPr>
      </w:pPr>
    </w:p>
    <w:p w14:paraId="71B25576" w14:textId="77777777" w:rsidR="003F41AC" w:rsidRDefault="003F41AC" w:rsidP="00C569CA">
      <w:pPr>
        <w:suppressAutoHyphens/>
        <w:autoSpaceDN w:val="0"/>
        <w:spacing w:after="0" w:line="360" w:lineRule="auto"/>
        <w:jc w:val="center"/>
        <w:textAlignment w:val="baseline"/>
        <w:rPr>
          <w:rFonts w:ascii="Times New Roman" w:eastAsia="SimSun" w:hAnsi="Times New Roman" w:cs="Arial"/>
          <w:b/>
          <w:bCs/>
          <w:kern w:val="3"/>
          <w:sz w:val="28"/>
          <w:szCs w:val="28"/>
          <w:lang w:eastAsia="zh-CN" w:bidi="hi-IN"/>
        </w:rPr>
      </w:pPr>
    </w:p>
    <w:p w14:paraId="618578FD" w14:textId="77777777" w:rsidR="003F41AC" w:rsidRDefault="003F41AC" w:rsidP="00C569CA">
      <w:pPr>
        <w:suppressAutoHyphens/>
        <w:autoSpaceDN w:val="0"/>
        <w:spacing w:after="0" w:line="360" w:lineRule="auto"/>
        <w:jc w:val="center"/>
        <w:textAlignment w:val="baseline"/>
        <w:rPr>
          <w:rFonts w:ascii="Times New Roman" w:eastAsia="SimSun" w:hAnsi="Times New Roman" w:cs="Arial"/>
          <w:b/>
          <w:bCs/>
          <w:kern w:val="3"/>
          <w:sz w:val="28"/>
          <w:szCs w:val="28"/>
          <w:lang w:eastAsia="zh-CN" w:bidi="hi-IN"/>
        </w:rPr>
      </w:pPr>
    </w:p>
    <w:p w14:paraId="587F7C1E" w14:textId="77777777" w:rsidR="003F41AC" w:rsidRDefault="003F41AC" w:rsidP="00C569CA">
      <w:pPr>
        <w:suppressAutoHyphens/>
        <w:autoSpaceDN w:val="0"/>
        <w:spacing w:after="0" w:line="360" w:lineRule="auto"/>
        <w:jc w:val="center"/>
        <w:textAlignment w:val="baseline"/>
        <w:rPr>
          <w:rFonts w:ascii="Times New Roman" w:eastAsia="SimSun" w:hAnsi="Times New Roman" w:cs="Arial"/>
          <w:b/>
          <w:bCs/>
          <w:kern w:val="3"/>
          <w:sz w:val="28"/>
          <w:szCs w:val="28"/>
          <w:lang w:eastAsia="zh-CN" w:bidi="hi-IN"/>
        </w:rPr>
      </w:pPr>
    </w:p>
    <w:p w14:paraId="2DC96E8E" w14:textId="77777777" w:rsidR="0007590F" w:rsidRDefault="007C43EF" w:rsidP="00C569CA">
      <w:pPr>
        <w:suppressAutoHyphens/>
        <w:autoSpaceDN w:val="0"/>
        <w:spacing w:after="0" w:line="360" w:lineRule="auto"/>
        <w:jc w:val="center"/>
        <w:textAlignment w:val="baseline"/>
        <w:rPr>
          <w:rFonts w:ascii="Times New Roman" w:eastAsia="SimSun" w:hAnsi="Times New Roman" w:cs="Arial"/>
          <w:b/>
          <w:bCs/>
          <w:kern w:val="3"/>
          <w:sz w:val="28"/>
          <w:szCs w:val="28"/>
          <w:lang w:eastAsia="zh-CN" w:bidi="hi-IN"/>
        </w:rPr>
      </w:pPr>
      <w:r>
        <w:rPr>
          <w:rFonts w:ascii="Times New Roman" w:eastAsia="SimSun" w:hAnsi="Times New Roman" w:cs="Arial"/>
          <w:b/>
          <w:bCs/>
          <w:kern w:val="3"/>
          <w:sz w:val="28"/>
          <w:szCs w:val="28"/>
          <w:lang w:eastAsia="zh-CN" w:bidi="hi-IN"/>
        </w:rPr>
        <w:t>Guida alla lettura</w:t>
      </w:r>
    </w:p>
    <w:p w14:paraId="23A30764" w14:textId="77777777" w:rsidR="007C43EF" w:rsidRDefault="007C43EF" w:rsidP="007C43EF">
      <w:pPr>
        <w:suppressAutoHyphens/>
        <w:autoSpaceDN w:val="0"/>
        <w:spacing w:after="0" w:line="360" w:lineRule="auto"/>
        <w:jc w:val="both"/>
        <w:textAlignment w:val="baseline"/>
        <w:rPr>
          <w:rFonts w:ascii="Times New Roman" w:eastAsia="SimSun" w:hAnsi="Times New Roman" w:cs="Arial"/>
          <w:bCs/>
          <w:kern w:val="3"/>
          <w:sz w:val="24"/>
          <w:szCs w:val="24"/>
          <w:lang w:eastAsia="zh-CN" w:bidi="hi-IN"/>
        </w:rPr>
      </w:pPr>
      <w:r>
        <w:rPr>
          <w:rFonts w:ascii="Times New Roman" w:eastAsia="SimSun" w:hAnsi="Times New Roman" w:cs="Arial"/>
          <w:bCs/>
          <w:kern w:val="3"/>
          <w:sz w:val="24"/>
          <w:szCs w:val="24"/>
          <w:lang w:eastAsia="zh-CN" w:bidi="hi-IN"/>
        </w:rPr>
        <w:t>Introduzione: Nell’</w:t>
      </w:r>
      <w:r w:rsidRPr="007C43EF">
        <w:rPr>
          <w:rFonts w:ascii="Times New Roman" w:eastAsia="SimSun" w:hAnsi="Times New Roman" w:cs="Arial"/>
          <w:bCs/>
          <w:i/>
          <w:kern w:val="3"/>
          <w:sz w:val="24"/>
          <w:szCs w:val="24"/>
          <w:lang w:eastAsia="zh-CN" w:bidi="hi-IN"/>
        </w:rPr>
        <w:t>Introduzione</w:t>
      </w:r>
      <w:r>
        <w:rPr>
          <w:rFonts w:ascii="Times New Roman" w:eastAsia="SimSun" w:hAnsi="Times New Roman" w:cs="Arial"/>
          <w:bCs/>
          <w:i/>
          <w:kern w:val="3"/>
          <w:sz w:val="24"/>
          <w:szCs w:val="24"/>
          <w:lang w:eastAsia="zh-CN" w:bidi="hi-IN"/>
        </w:rPr>
        <w:t xml:space="preserve"> </w:t>
      </w:r>
      <w:r>
        <w:rPr>
          <w:rFonts w:ascii="Times New Roman" w:eastAsia="SimSun" w:hAnsi="Times New Roman" w:cs="Arial"/>
          <w:bCs/>
          <w:kern w:val="3"/>
          <w:sz w:val="24"/>
          <w:szCs w:val="24"/>
          <w:lang w:eastAsia="zh-CN" w:bidi="hi-IN"/>
        </w:rPr>
        <w:t>Salfi ripercorre le origini dell’arte della declamazione, rintracciandone l’atto di nascita nel bisogno istintuale dell’uomo di imitare i propri simili. Viene sottolineato il carattere liturgico delle prime rappresentazioni, e viene individuata la tragedia come evoluzione delle feste in onore di Bacco. Salfi accenna dunque alla grande stagione della tragedia classica e espone brevemente l’evoluzione che la declamazione ebbe nella Roma antica, dove si presenta legata in maniera inscindibile alle figure di Cicerone e Quintiliano. La caduta dell’impero romano viene individuata come periodo buio per lo sviluppo di quest’arte, che mostra dei primi cenni di rinascita solo nei secoli XI e XII, con la diffusione delle prime recite all’improvviso. Un notevole impulso al miglioramento sarà dato, tra la fine del XVII secolo e l’inizio del XVIII, dalle figure di Pietro Cotta e Luigi Riccoboni. A quest’ultimo si deve il merito di aver restituito al genere tragico il successo del pubblico. Nel frattempo, il Diciottesimo secolo vede l’ascesa di attori come Lekain, la Clairon, Garrick e Eckoff, che riceveranno il plauso delle platee di Francia, Inghilterra e Germania. In Italia invece, dopo la partenza di Riccoboni per la Francia, l’arte della declamazione versa in uno stato deplorevole, che sarà lamentato anche dallo stesso Alfieri. L’</w:t>
      </w:r>
      <w:r w:rsidRPr="007C43EF">
        <w:rPr>
          <w:rFonts w:ascii="Times New Roman" w:eastAsia="SimSun" w:hAnsi="Times New Roman" w:cs="Arial"/>
          <w:bCs/>
          <w:i/>
          <w:kern w:val="3"/>
          <w:sz w:val="24"/>
          <w:szCs w:val="24"/>
          <w:lang w:eastAsia="zh-CN" w:bidi="hi-IN"/>
        </w:rPr>
        <w:t>Introduzione</w:t>
      </w:r>
      <w:r>
        <w:rPr>
          <w:rFonts w:ascii="Times New Roman" w:eastAsia="SimSun" w:hAnsi="Times New Roman" w:cs="Arial"/>
          <w:bCs/>
          <w:kern w:val="3"/>
          <w:sz w:val="24"/>
          <w:szCs w:val="24"/>
          <w:lang w:eastAsia="zh-CN" w:bidi="hi-IN"/>
        </w:rPr>
        <w:t xml:space="preserve"> si chiude con una sorta di stato dell’arte dei testi relativi alla declamazione dell’attore dall’antichità fino all’epoca contemporanea. </w:t>
      </w:r>
    </w:p>
    <w:p w14:paraId="405F5DF2" w14:textId="77777777" w:rsidR="00BB2596" w:rsidRDefault="00BB2596" w:rsidP="007C43EF">
      <w:pPr>
        <w:suppressAutoHyphens/>
        <w:autoSpaceDN w:val="0"/>
        <w:spacing w:after="0" w:line="360" w:lineRule="auto"/>
        <w:jc w:val="both"/>
        <w:textAlignment w:val="baseline"/>
        <w:rPr>
          <w:rFonts w:ascii="Times New Roman" w:eastAsia="SimSun" w:hAnsi="Times New Roman" w:cs="Arial"/>
          <w:bCs/>
          <w:kern w:val="3"/>
          <w:sz w:val="24"/>
          <w:szCs w:val="24"/>
          <w:lang w:eastAsia="zh-CN" w:bidi="hi-IN"/>
        </w:rPr>
      </w:pPr>
    </w:p>
    <w:p w14:paraId="25A3E5DB" w14:textId="77777777" w:rsidR="007C43EF" w:rsidRDefault="007C43EF" w:rsidP="007C43EF">
      <w:pPr>
        <w:suppressAutoHyphens/>
        <w:autoSpaceDN w:val="0"/>
        <w:spacing w:after="0" w:line="360" w:lineRule="auto"/>
        <w:jc w:val="both"/>
        <w:textAlignment w:val="baseline"/>
        <w:rPr>
          <w:rFonts w:ascii="Times New Roman" w:eastAsia="SimSun" w:hAnsi="Times New Roman" w:cs="Arial"/>
          <w:bCs/>
          <w:kern w:val="3"/>
          <w:sz w:val="24"/>
          <w:szCs w:val="24"/>
          <w:lang w:eastAsia="zh-CN" w:bidi="hi-IN"/>
        </w:rPr>
      </w:pPr>
      <w:r>
        <w:rPr>
          <w:rFonts w:ascii="Times New Roman" w:eastAsia="SimSun" w:hAnsi="Times New Roman" w:cs="Arial"/>
          <w:bCs/>
          <w:kern w:val="3"/>
          <w:sz w:val="24"/>
          <w:szCs w:val="24"/>
          <w:lang w:eastAsia="zh-CN" w:bidi="hi-IN"/>
        </w:rPr>
        <w:t xml:space="preserve">Capitolo I: Salfi si sofferma sulla risonanza che l’attività dell’anima ha sull’esterno dell’individuo. Da tale corrispondenza tra interno e esterno nasce l’espressione, designata come il primo linguaggio universale. Salfi traccia le origini del linguaggio di azione, che si presentava all’inizio come meccanico, senza alcuna forma di consapevolezza. </w:t>
      </w:r>
      <w:r>
        <w:rPr>
          <w:rFonts w:ascii="Times New Roman" w:eastAsia="SimSun" w:hAnsi="Times New Roman" w:cs="Times New Roman"/>
          <w:bCs/>
          <w:kern w:val="3"/>
          <w:sz w:val="24"/>
          <w:szCs w:val="24"/>
          <w:lang w:eastAsia="zh-CN" w:bidi="hi-IN"/>
        </w:rPr>
        <w:t>È</w:t>
      </w:r>
      <w:r>
        <w:rPr>
          <w:rFonts w:ascii="Times New Roman" w:eastAsia="SimSun" w:hAnsi="Times New Roman" w:cs="Arial"/>
          <w:bCs/>
          <w:kern w:val="3"/>
          <w:sz w:val="24"/>
          <w:szCs w:val="24"/>
          <w:lang w:eastAsia="zh-CN" w:bidi="hi-IN"/>
        </w:rPr>
        <w:t xml:space="preserve"> da qui che bisogna partire per risalire agli albori delle arti imitative che, differenziandosi nella scelta dei mezzi, gradualmente assunsero connotazioni individuali. A questo punto, il focus si sposta sull’arte della declamazione tragica, il cui statuto viene definito, sottolineando la sua duplice declinazione vocale e gestuale.</w:t>
      </w:r>
    </w:p>
    <w:p w14:paraId="1BB5CD57" w14:textId="77777777" w:rsidR="00BB2596" w:rsidRDefault="00BB2596" w:rsidP="007C43EF">
      <w:pPr>
        <w:suppressAutoHyphens/>
        <w:autoSpaceDN w:val="0"/>
        <w:spacing w:after="0" w:line="360" w:lineRule="auto"/>
        <w:jc w:val="both"/>
        <w:textAlignment w:val="baseline"/>
        <w:rPr>
          <w:rFonts w:ascii="Times New Roman" w:eastAsia="SimSun" w:hAnsi="Times New Roman" w:cs="Arial"/>
          <w:bCs/>
          <w:kern w:val="3"/>
          <w:sz w:val="24"/>
          <w:szCs w:val="24"/>
          <w:lang w:eastAsia="zh-CN" w:bidi="hi-IN"/>
        </w:rPr>
      </w:pPr>
    </w:p>
    <w:p w14:paraId="289340B9" w14:textId="77777777" w:rsidR="007C43EF" w:rsidRDefault="007C43EF" w:rsidP="007C43EF">
      <w:pPr>
        <w:suppressAutoHyphens/>
        <w:autoSpaceDN w:val="0"/>
        <w:spacing w:after="0" w:line="360" w:lineRule="auto"/>
        <w:jc w:val="both"/>
        <w:textAlignment w:val="baseline"/>
        <w:rPr>
          <w:rFonts w:ascii="Times New Roman" w:eastAsia="SimSun" w:hAnsi="Times New Roman" w:cs="Arial"/>
          <w:bCs/>
          <w:kern w:val="3"/>
          <w:sz w:val="24"/>
          <w:szCs w:val="24"/>
          <w:lang w:eastAsia="zh-CN" w:bidi="hi-IN"/>
        </w:rPr>
      </w:pPr>
      <w:r>
        <w:rPr>
          <w:rFonts w:ascii="Times New Roman" w:eastAsia="SimSun" w:hAnsi="Times New Roman" w:cs="Arial"/>
          <w:bCs/>
          <w:kern w:val="3"/>
          <w:sz w:val="24"/>
          <w:szCs w:val="24"/>
          <w:lang w:eastAsia="zh-CN" w:bidi="hi-IN"/>
        </w:rPr>
        <w:t xml:space="preserve">Capitolo II: Il secondo capitolo è dedicato alla pronunciazione vocale. Salfi precisa le differenti nature che </w:t>
      </w:r>
      <w:r w:rsidR="009D320C">
        <w:rPr>
          <w:rFonts w:ascii="Times New Roman" w:eastAsia="SimSun" w:hAnsi="Times New Roman" w:cs="Arial"/>
          <w:bCs/>
          <w:kern w:val="3"/>
          <w:sz w:val="24"/>
          <w:szCs w:val="24"/>
          <w:lang w:eastAsia="zh-CN" w:bidi="hi-IN"/>
        </w:rPr>
        <w:t>questa</w:t>
      </w:r>
      <w:r>
        <w:rPr>
          <w:rFonts w:ascii="Times New Roman" w:eastAsia="SimSun" w:hAnsi="Times New Roman" w:cs="Arial"/>
          <w:bCs/>
          <w:kern w:val="3"/>
          <w:sz w:val="24"/>
          <w:szCs w:val="24"/>
          <w:lang w:eastAsia="zh-CN" w:bidi="hi-IN"/>
        </w:rPr>
        <w:t xml:space="preserve"> può assumere:</w:t>
      </w:r>
    </w:p>
    <w:p w14:paraId="3426C2F0" w14:textId="77777777" w:rsidR="007C43EF" w:rsidRDefault="007C43EF" w:rsidP="007C43EF">
      <w:pPr>
        <w:pStyle w:val="Paragraphedeliste"/>
        <w:numPr>
          <w:ilvl w:val="0"/>
          <w:numId w:val="2"/>
        </w:numPr>
        <w:suppressAutoHyphens/>
        <w:autoSpaceDN w:val="0"/>
        <w:spacing w:after="0" w:line="360" w:lineRule="auto"/>
        <w:jc w:val="both"/>
        <w:textAlignment w:val="baseline"/>
        <w:rPr>
          <w:rFonts w:ascii="Times New Roman" w:eastAsia="SimSun" w:hAnsi="Times New Roman" w:cs="Arial"/>
          <w:bCs/>
          <w:kern w:val="3"/>
          <w:sz w:val="24"/>
          <w:szCs w:val="24"/>
          <w:lang w:eastAsia="zh-CN" w:bidi="hi-IN"/>
        </w:rPr>
      </w:pPr>
      <w:r>
        <w:rPr>
          <w:rFonts w:ascii="Times New Roman" w:eastAsia="SimSun" w:hAnsi="Times New Roman" w:cs="Arial"/>
          <w:bCs/>
          <w:kern w:val="3"/>
          <w:sz w:val="24"/>
          <w:szCs w:val="24"/>
          <w:lang w:eastAsia="zh-CN" w:bidi="hi-IN"/>
        </w:rPr>
        <w:t>Nazionale, che coincide con il dialetto eletto come rappresentativo dalla nazione;</w:t>
      </w:r>
    </w:p>
    <w:p w14:paraId="4E1140D6" w14:textId="77777777" w:rsidR="007C43EF" w:rsidRDefault="007C43EF" w:rsidP="007C43EF">
      <w:pPr>
        <w:pStyle w:val="Paragraphedeliste"/>
        <w:numPr>
          <w:ilvl w:val="0"/>
          <w:numId w:val="2"/>
        </w:numPr>
        <w:suppressAutoHyphens/>
        <w:autoSpaceDN w:val="0"/>
        <w:spacing w:after="0" w:line="360" w:lineRule="auto"/>
        <w:jc w:val="both"/>
        <w:textAlignment w:val="baseline"/>
        <w:rPr>
          <w:rFonts w:ascii="Times New Roman" w:eastAsia="SimSun" w:hAnsi="Times New Roman" w:cs="Arial"/>
          <w:bCs/>
          <w:kern w:val="3"/>
          <w:sz w:val="24"/>
          <w:szCs w:val="24"/>
          <w:lang w:eastAsia="zh-CN" w:bidi="hi-IN"/>
        </w:rPr>
      </w:pPr>
      <w:r>
        <w:rPr>
          <w:rFonts w:ascii="Times New Roman" w:eastAsia="SimSun" w:hAnsi="Times New Roman" w:cs="Arial"/>
          <w:bCs/>
          <w:kern w:val="3"/>
          <w:sz w:val="24"/>
          <w:szCs w:val="24"/>
          <w:lang w:eastAsia="zh-CN" w:bidi="hi-IN"/>
        </w:rPr>
        <w:t xml:space="preserve"> </w:t>
      </w:r>
      <w:r w:rsidR="009D320C">
        <w:rPr>
          <w:rFonts w:ascii="Times New Roman" w:eastAsia="SimSun" w:hAnsi="Times New Roman" w:cs="Arial"/>
          <w:bCs/>
          <w:kern w:val="3"/>
          <w:sz w:val="24"/>
          <w:szCs w:val="24"/>
          <w:lang w:eastAsia="zh-CN" w:bidi="hi-IN"/>
        </w:rPr>
        <w:t>Grammaticale, che prende in considerazione la posizione dell’accento all’interno della parola e la sua qualità (acuto, grave, circonflesso);</w:t>
      </w:r>
    </w:p>
    <w:p w14:paraId="06F12ECF" w14:textId="77777777" w:rsidR="009D320C" w:rsidRDefault="009D320C" w:rsidP="007C43EF">
      <w:pPr>
        <w:pStyle w:val="Paragraphedeliste"/>
        <w:numPr>
          <w:ilvl w:val="0"/>
          <w:numId w:val="2"/>
        </w:numPr>
        <w:suppressAutoHyphens/>
        <w:autoSpaceDN w:val="0"/>
        <w:spacing w:after="0" w:line="360" w:lineRule="auto"/>
        <w:jc w:val="both"/>
        <w:textAlignment w:val="baseline"/>
        <w:rPr>
          <w:rFonts w:ascii="Times New Roman" w:eastAsia="SimSun" w:hAnsi="Times New Roman" w:cs="Arial"/>
          <w:bCs/>
          <w:kern w:val="3"/>
          <w:sz w:val="24"/>
          <w:szCs w:val="24"/>
          <w:lang w:eastAsia="zh-CN" w:bidi="hi-IN"/>
        </w:rPr>
      </w:pPr>
      <w:r>
        <w:rPr>
          <w:rFonts w:ascii="Times New Roman" w:eastAsia="SimSun" w:hAnsi="Times New Roman" w:cs="Arial"/>
          <w:bCs/>
          <w:kern w:val="3"/>
          <w:sz w:val="24"/>
          <w:szCs w:val="24"/>
          <w:lang w:eastAsia="zh-CN" w:bidi="hi-IN"/>
        </w:rPr>
        <w:lastRenderedPageBreak/>
        <w:t>Logica, che segue l’andamento dei periodi e della punteggiatura;</w:t>
      </w:r>
    </w:p>
    <w:p w14:paraId="6D9D5F3D" w14:textId="77777777" w:rsidR="009D320C" w:rsidRDefault="009D320C" w:rsidP="007C43EF">
      <w:pPr>
        <w:pStyle w:val="Paragraphedeliste"/>
        <w:numPr>
          <w:ilvl w:val="0"/>
          <w:numId w:val="2"/>
        </w:numPr>
        <w:suppressAutoHyphens/>
        <w:autoSpaceDN w:val="0"/>
        <w:spacing w:after="0" w:line="360" w:lineRule="auto"/>
        <w:jc w:val="both"/>
        <w:textAlignment w:val="baseline"/>
        <w:rPr>
          <w:rFonts w:ascii="Times New Roman" w:eastAsia="SimSun" w:hAnsi="Times New Roman" w:cs="Arial"/>
          <w:bCs/>
          <w:kern w:val="3"/>
          <w:sz w:val="24"/>
          <w:szCs w:val="24"/>
          <w:lang w:eastAsia="zh-CN" w:bidi="hi-IN"/>
        </w:rPr>
      </w:pPr>
      <w:r>
        <w:rPr>
          <w:rFonts w:ascii="Times New Roman" w:eastAsia="SimSun" w:hAnsi="Times New Roman" w:cs="Arial"/>
          <w:bCs/>
          <w:kern w:val="3"/>
          <w:sz w:val="24"/>
          <w:szCs w:val="24"/>
          <w:lang w:eastAsia="zh-CN" w:bidi="hi-IN"/>
        </w:rPr>
        <w:t>Oratoria, che si modifica con lo scopo di orientare l’attenzione di chi ascolta e corrisponde al tono.</w:t>
      </w:r>
    </w:p>
    <w:p w14:paraId="495B8F29" w14:textId="7ED72BD8" w:rsidR="009D320C" w:rsidRDefault="009D320C" w:rsidP="009D320C">
      <w:pPr>
        <w:spacing w:line="360" w:lineRule="auto"/>
        <w:jc w:val="both"/>
        <w:rPr>
          <w:rFonts w:ascii="Times New Roman" w:hAnsi="Times New Roman" w:cs="Times New Roman"/>
          <w:sz w:val="24"/>
          <w:szCs w:val="24"/>
          <w:lang w:eastAsia="zh-CN" w:bidi="hi-IN"/>
        </w:rPr>
      </w:pPr>
      <w:r w:rsidRPr="009D320C">
        <w:rPr>
          <w:rFonts w:ascii="Times New Roman" w:hAnsi="Times New Roman" w:cs="Times New Roman"/>
          <w:sz w:val="24"/>
          <w:szCs w:val="24"/>
          <w:lang w:eastAsia="zh-CN" w:bidi="hi-IN"/>
        </w:rPr>
        <w:t xml:space="preserve">Capitolo III: </w:t>
      </w:r>
      <w:r>
        <w:rPr>
          <w:rFonts w:ascii="Times New Roman" w:hAnsi="Times New Roman" w:cs="Times New Roman"/>
          <w:sz w:val="24"/>
          <w:szCs w:val="24"/>
          <w:lang w:eastAsia="zh-CN" w:bidi="hi-IN"/>
        </w:rPr>
        <w:t>Il capitolo terzo si incentra sulla pronunciazione visibile, ossia sul linguaggio corpo</w:t>
      </w:r>
      <w:r w:rsidR="006A15FB">
        <w:rPr>
          <w:rFonts w:ascii="Times New Roman" w:hAnsi="Times New Roman" w:cs="Times New Roman"/>
          <w:sz w:val="24"/>
          <w:szCs w:val="24"/>
          <w:lang w:eastAsia="zh-CN" w:bidi="hi-IN"/>
        </w:rPr>
        <w:t>reo</w:t>
      </w:r>
      <w:r>
        <w:rPr>
          <w:rFonts w:ascii="Times New Roman" w:hAnsi="Times New Roman" w:cs="Times New Roman"/>
          <w:sz w:val="24"/>
          <w:szCs w:val="24"/>
          <w:lang w:eastAsia="zh-CN" w:bidi="hi-IN"/>
        </w:rPr>
        <w:t>, che può essere sottoposto alle medesime prospettive di analisi evidenziate per il linguaggio verbale. Esso è infatti ravvisabile come naturale e nazionale, logico e oratorio. Salfi passa dunque a categorizzare i diversi tipi di gesti in indicativi, eccitatori, accompagnatori, pittorici e espressivi. Questi ultimi possono essere necessari, qualora la volontà non può concorrere a ostacolare o favorire la loro attuazione, o spontanei. Gli spontanei possono assumere tendenza analogica, se i movimenti esterni riproducono analogicamente uno stato interiore. Sono invece impropri quelli che operano in maniera figurata, come fa la metafora nel linguaggio verbale. I simbolici o geroglifici si sono invece formati in base a qualche nesso con l’oggetto rappresentato che si è andato poi perdendo, e riescono dunque di difficile decifrazione. I convenzionali o arbitrari invece sono identificativi di un’epoca, di una nazione, di una setta.</w:t>
      </w:r>
    </w:p>
    <w:p w14:paraId="588FF63A" w14:textId="77777777" w:rsidR="009D320C" w:rsidRDefault="009D320C" w:rsidP="009D320C">
      <w:pPr>
        <w:spacing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IV: Salfi passa in rassegna le posizioni di alcuni autori che avevano sostenuto la superiorità della prosa rispetto al verso nell’ambito della composizione tragica (La Motte, Engel, Diderot, Ceruti). Si passa poi ad analizzare le caratteristiche della pronunciazione metrica e a sottolineare le difficoltà che l’attore potrebbe incontrare </w:t>
      </w:r>
      <w:r w:rsidR="003C4586">
        <w:rPr>
          <w:rFonts w:ascii="Times New Roman" w:hAnsi="Times New Roman" w:cs="Times New Roman"/>
          <w:sz w:val="24"/>
          <w:szCs w:val="24"/>
          <w:lang w:eastAsia="zh-CN" w:bidi="hi-IN"/>
        </w:rPr>
        <w:t>nel</w:t>
      </w:r>
      <w:r>
        <w:rPr>
          <w:rFonts w:ascii="Times New Roman" w:hAnsi="Times New Roman" w:cs="Times New Roman"/>
          <w:sz w:val="24"/>
          <w:szCs w:val="24"/>
          <w:lang w:eastAsia="zh-CN" w:bidi="hi-IN"/>
        </w:rPr>
        <w:t xml:space="preserve"> rendere i versi fruibili, ma allo stesso tempo non svilire il lavoro compiuto dal poeta sulla metrica. Salfi si sofferma su problemi specifici, quale la resa dell’e</w:t>
      </w:r>
      <w:r w:rsidRPr="009D320C">
        <w:rPr>
          <w:rFonts w:ascii="Times New Roman" w:hAnsi="Times New Roman" w:cs="Times New Roman"/>
          <w:i/>
          <w:sz w:val="24"/>
          <w:szCs w:val="24"/>
          <w:lang w:eastAsia="zh-CN" w:bidi="hi-IN"/>
        </w:rPr>
        <w:t>nj</w:t>
      </w:r>
      <w:r>
        <w:rPr>
          <w:rFonts w:ascii="Times New Roman" w:hAnsi="Times New Roman" w:cs="Times New Roman"/>
          <w:i/>
          <w:sz w:val="24"/>
          <w:szCs w:val="24"/>
          <w:lang w:eastAsia="zh-CN" w:bidi="hi-IN"/>
        </w:rPr>
        <w:t>a</w:t>
      </w:r>
      <w:r w:rsidRPr="009D320C">
        <w:rPr>
          <w:rFonts w:ascii="Times New Roman" w:hAnsi="Times New Roman" w:cs="Times New Roman"/>
          <w:i/>
          <w:sz w:val="24"/>
          <w:szCs w:val="24"/>
          <w:lang w:eastAsia="zh-CN" w:bidi="hi-IN"/>
        </w:rPr>
        <w:t>mbement</w:t>
      </w:r>
      <w:r>
        <w:rPr>
          <w:rFonts w:ascii="Times New Roman" w:hAnsi="Times New Roman" w:cs="Times New Roman"/>
          <w:sz w:val="24"/>
          <w:szCs w:val="24"/>
          <w:lang w:eastAsia="zh-CN" w:bidi="hi-IN"/>
        </w:rPr>
        <w:t xml:space="preserve">, tecnica prediletta da Alfieri. Le argomentazioni si appoggiano su esempi concreti, ossia interi passi della </w:t>
      </w:r>
      <w:r w:rsidRPr="009D320C">
        <w:rPr>
          <w:rFonts w:ascii="Times New Roman" w:hAnsi="Times New Roman" w:cs="Times New Roman"/>
          <w:i/>
          <w:sz w:val="24"/>
          <w:szCs w:val="24"/>
          <w:lang w:eastAsia="zh-CN" w:bidi="hi-IN"/>
        </w:rPr>
        <w:t>Commedia</w:t>
      </w:r>
      <w:r>
        <w:rPr>
          <w:rFonts w:ascii="Times New Roman" w:hAnsi="Times New Roman" w:cs="Times New Roman"/>
          <w:sz w:val="24"/>
          <w:szCs w:val="24"/>
          <w:lang w:eastAsia="zh-CN" w:bidi="hi-IN"/>
        </w:rPr>
        <w:t xml:space="preserve"> dantesca o di tragedie alfieriane che permettono di affrontare casi specifici. </w:t>
      </w:r>
    </w:p>
    <w:p w14:paraId="25E60336" w14:textId="77777777" w:rsidR="00B115CD" w:rsidRDefault="00B115CD" w:rsidP="009D320C">
      <w:pPr>
        <w:spacing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Capitolo V: Il capitolo quinto si concentra sull’espressione patetica, ossia quella che si modifica in funzione della passione, coinvolgendo sia la vocalità che la gestualità. Rintracciando le origini del linguaggio verbale sulle tracce delle riflessioni di Condillac, Salfi osserva come i primi barlumi di espressione</w:t>
      </w:r>
      <w:r w:rsidR="003C4586">
        <w:rPr>
          <w:rFonts w:ascii="Times New Roman" w:hAnsi="Times New Roman" w:cs="Times New Roman"/>
          <w:sz w:val="24"/>
          <w:szCs w:val="24"/>
          <w:lang w:eastAsia="zh-CN" w:bidi="hi-IN"/>
        </w:rPr>
        <w:t xml:space="preserve"> (</w:t>
      </w:r>
      <w:r>
        <w:rPr>
          <w:rFonts w:ascii="Times New Roman" w:hAnsi="Times New Roman" w:cs="Times New Roman"/>
          <w:sz w:val="24"/>
          <w:szCs w:val="24"/>
          <w:lang w:eastAsia="zh-CN" w:bidi="hi-IN"/>
        </w:rPr>
        <w:t>sospiri, singhiozzi o urla</w:t>
      </w:r>
      <w:r w:rsidR="003C4586">
        <w:rPr>
          <w:rFonts w:ascii="Times New Roman" w:hAnsi="Times New Roman" w:cs="Times New Roman"/>
          <w:sz w:val="24"/>
          <w:szCs w:val="24"/>
          <w:lang w:eastAsia="zh-CN" w:bidi="hi-IN"/>
        </w:rPr>
        <w:t>)</w:t>
      </w:r>
      <w:r>
        <w:rPr>
          <w:rFonts w:ascii="Times New Roman" w:hAnsi="Times New Roman" w:cs="Times New Roman"/>
          <w:sz w:val="24"/>
          <w:szCs w:val="24"/>
          <w:lang w:eastAsia="zh-CN" w:bidi="hi-IN"/>
        </w:rPr>
        <w:t xml:space="preserve"> fossero conseguenza del bisogno istintuale di comunicare il sentimento da cui si era penetrati. Una volta compiuta la sua evoluzione, il linguaggio verbale avrebbe mantenuto tale traccia istintuale assumendo toni e ritmi diversi a seconda della natura del sentimento. Si passa poi all’analisi del linguaggio gestuale, per il quale si individuano le seguenti categorie: la positura (ossia la postura), l’incesso (l’andamento), il volto, il naso, il mento e le labbra, gli occhi, le ciglia, la fronte, i capelli e le mani. Il capitolo si chiude sulla proposta di Sulzer di elaborare delle categorie per il gesto, simili a quelle ideate per classificare gli oggetti di studio della Botanica. Salfi polemizza contro una simile proposta, sottolineando l’impossibilità di razionalizzare le passioni, di cui il gesto è diretta espressione.</w:t>
      </w:r>
    </w:p>
    <w:p w14:paraId="0415F6ED" w14:textId="77777777" w:rsidR="00A47F8F" w:rsidRDefault="00A47F8F" w:rsidP="009D320C">
      <w:pPr>
        <w:spacing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lastRenderedPageBreak/>
        <w:t xml:space="preserve">Capitolo VI: </w:t>
      </w:r>
      <w:r w:rsidR="00AF091D">
        <w:rPr>
          <w:rFonts w:ascii="Times New Roman" w:hAnsi="Times New Roman" w:cs="Times New Roman"/>
          <w:sz w:val="24"/>
          <w:szCs w:val="24"/>
          <w:lang w:eastAsia="zh-CN" w:bidi="hi-IN"/>
        </w:rPr>
        <w:t xml:space="preserve">Il sesto capitolo, dedicato alla teoria dell’espressione, si apre sulla distinzione tra percezione e sensazione, la prima legata alla mente, la seconda al cuore. È dalle sensazioni che si generano le espressioni, tra le quali Salfi distingue quelle di natura cooperativa, che contribuiscono al sollievo dell’anima </w:t>
      </w:r>
      <w:r w:rsidR="003C4586">
        <w:rPr>
          <w:rFonts w:ascii="Times New Roman" w:hAnsi="Times New Roman" w:cs="Times New Roman"/>
          <w:sz w:val="24"/>
          <w:szCs w:val="24"/>
          <w:lang w:eastAsia="zh-CN" w:bidi="hi-IN"/>
        </w:rPr>
        <w:t>che vuole</w:t>
      </w:r>
      <w:r w:rsidR="00AF091D">
        <w:rPr>
          <w:rFonts w:ascii="Times New Roman" w:hAnsi="Times New Roman" w:cs="Times New Roman"/>
          <w:sz w:val="24"/>
          <w:szCs w:val="24"/>
          <w:lang w:eastAsia="zh-CN" w:bidi="hi-IN"/>
        </w:rPr>
        <w:t xml:space="preserve"> unirsi ad un oggetto amato o allontanarsi / scontrarsi con l’oggetto odiato. Viene poi evidenziata la possibilità di una passione di rivolgersi verso l’interno o verso l’esterno. In questo caso assumono valore paradigmatico la tristezza, che prevede un ripiegamento su sé stessi, e la gioia, che invece si apre alla comunicazione con gli altri. Salfi presenta poi i casi di transizioni rapide da una passione all’altra, che prevedano il passaggio da un’espressione imitativa a una cooperativa o viceversa.</w:t>
      </w:r>
      <w:r w:rsidR="008B0EBC">
        <w:rPr>
          <w:rFonts w:ascii="Times New Roman" w:hAnsi="Times New Roman" w:cs="Times New Roman"/>
          <w:sz w:val="24"/>
          <w:szCs w:val="24"/>
          <w:lang w:eastAsia="zh-CN" w:bidi="hi-IN"/>
        </w:rPr>
        <w:t xml:space="preserve"> Tali transizioni sono di difficile riproduzione perché è impossibile scindere perfettamente l’espressione in segmenti autonomi: essa trattiene sempre qualcosa dell’espressione che precede e di quella che segue. Per quanto concerne la coesistenza di cooperazione e imitazione, essa si verifica quando diversi tipi di espressione sono delegati a organi differenti. Salfi fa l’esempio della gelosia, frutto di sentimenti contrastanti che si alternano rapidamente e coesistono. </w:t>
      </w:r>
      <w:r w:rsidR="00FA6C1A">
        <w:rPr>
          <w:rFonts w:ascii="Times New Roman" w:hAnsi="Times New Roman" w:cs="Times New Roman"/>
          <w:sz w:val="24"/>
          <w:szCs w:val="24"/>
          <w:lang w:eastAsia="zh-CN" w:bidi="hi-IN"/>
        </w:rPr>
        <w:t>Un’altra distinzione fondamentale è quella tra gli imitativi, che mimano uno stato d’animo, e i pittorici, che imitano qualcuno o qualcosa di esterno al soggetto, come si verifica nell’orazione di Cicerone contro Verre riportata da Quintiliano.</w:t>
      </w:r>
    </w:p>
    <w:p w14:paraId="59AEA070" w14:textId="77777777" w:rsidR="00FA6C1A" w:rsidRDefault="00FA6C1A" w:rsidP="009D320C">
      <w:pPr>
        <w:spacing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VII: </w:t>
      </w:r>
      <w:r w:rsidR="00F33CDD">
        <w:rPr>
          <w:rFonts w:ascii="Times New Roman" w:hAnsi="Times New Roman" w:cs="Times New Roman"/>
          <w:sz w:val="24"/>
          <w:szCs w:val="24"/>
          <w:lang w:eastAsia="zh-CN" w:bidi="hi-IN"/>
        </w:rPr>
        <w:t xml:space="preserve">Salfi dedica il settimo capitolo alla ripartizione degli affetti, specificando che il suo interesse per l’elemento passionale è orientato solo verso le sue manifestazioni </w:t>
      </w:r>
      <w:r w:rsidR="0086059D">
        <w:rPr>
          <w:rFonts w:ascii="Times New Roman" w:hAnsi="Times New Roman" w:cs="Times New Roman"/>
          <w:sz w:val="24"/>
          <w:szCs w:val="24"/>
          <w:lang w:eastAsia="zh-CN" w:bidi="hi-IN"/>
        </w:rPr>
        <w:t xml:space="preserve">fisiche. Le due passioni principali, ossia amore e odio, sono fatte discendere dalle due sensazioni di piacere e dispiacere. Ad esse si possono ricondurre tutte le altre passioni secondarie. Vengono poi passati in rassegna i segni esteriori delle varie passioni. La prima presa in esame è la pigrizia, che si caratterizza per uno stato di immobilità del corpo e che induce le membra a gravitare verso il basso. Seguono poi l’attenzione e l’ammirazione, che si esprime in pose di immobilità giustificate dall’improvviso interesse destato da qualcosa o qualcuno. Nella fase in cui l’anima </w:t>
      </w:r>
      <w:r w:rsidR="003C4586">
        <w:rPr>
          <w:rFonts w:ascii="Times New Roman" w:hAnsi="Times New Roman" w:cs="Times New Roman"/>
          <w:sz w:val="24"/>
          <w:szCs w:val="24"/>
          <w:lang w:eastAsia="zh-CN" w:bidi="hi-IN"/>
        </w:rPr>
        <w:t xml:space="preserve">sta </w:t>
      </w:r>
      <w:r w:rsidR="0086059D">
        <w:rPr>
          <w:rFonts w:ascii="Times New Roman" w:hAnsi="Times New Roman" w:cs="Times New Roman"/>
          <w:sz w:val="24"/>
          <w:szCs w:val="24"/>
          <w:lang w:eastAsia="zh-CN" w:bidi="hi-IN"/>
        </w:rPr>
        <w:t>decide</w:t>
      </w:r>
      <w:r w:rsidR="003C4586">
        <w:rPr>
          <w:rFonts w:ascii="Times New Roman" w:hAnsi="Times New Roman" w:cs="Times New Roman"/>
          <w:sz w:val="24"/>
          <w:szCs w:val="24"/>
          <w:lang w:eastAsia="zh-CN" w:bidi="hi-IN"/>
        </w:rPr>
        <w:t>ndo</w:t>
      </w:r>
      <w:r w:rsidR="0086059D">
        <w:rPr>
          <w:rFonts w:ascii="Times New Roman" w:hAnsi="Times New Roman" w:cs="Times New Roman"/>
          <w:sz w:val="24"/>
          <w:szCs w:val="24"/>
          <w:lang w:eastAsia="zh-CN" w:bidi="hi-IN"/>
        </w:rPr>
        <w:t xml:space="preserve"> se l’oggetto in questione gli provoca amore o odio, il sentimento predominante è l’incertezza. Il corpo segue il continuo avvicendarsi di pensieri, spesso anche contrastanti. Se il sentimento suscitato è l’amore, può avere luogo la pietà, che vede il corpo inclinarsi in direzione dell’oggetto amato. Segue la venerazione</w:t>
      </w:r>
      <w:r w:rsidR="0007084B">
        <w:rPr>
          <w:rFonts w:ascii="Times New Roman" w:hAnsi="Times New Roman" w:cs="Times New Roman"/>
          <w:sz w:val="24"/>
          <w:szCs w:val="24"/>
          <w:lang w:eastAsia="zh-CN" w:bidi="hi-IN"/>
        </w:rPr>
        <w:t xml:space="preserve">, che prevede l’abbassamento della postura, in segno di rispetto per l’oggetto amato del quale si riconosce la superiorità. Si passa allora a descrivere l’amore, nel quale il corpo si inclina verso l’oggetto amato e ne imita alcuni tratti in segno di venerazione. Hanno poi luogo la speranza, la fiducia e la gioia, qualora il desiderio di ricongiungimento è stato esaudito. Se al contrario l’unione è ostacolata, si verifica la tristezza, che ha come caratteristiche membra cadenti, tendenza alla solitudine e al silenzio, oppure al parlare sconnesso. Salfi analizza poi la passione dell’odio, nella quale il corpo manifesta fisicamente il suo desiderio di allontanamento dall’oggetto </w:t>
      </w:r>
      <w:r w:rsidR="0007084B">
        <w:rPr>
          <w:rFonts w:ascii="Times New Roman" w:hAnsi="Times New Roman" w:cs="Times New Roman"/>
          <w:sz w:val="24"/>
          <w:szCs w:val="24"/>
          <w:lang w:eastAsia="zh-CN" w:bidi="hi-IN"/>
        </w:rPr>
        <w:lastRenderedPageBreak/>
        <w:t xml:space="preserve">odiato. Seguono disprezzo e orgoglio, se il soggetto è consapevole dell’inferiorità dell’oggetto odiato. Dall’odio discendono l’ira, illustrata tramite un passo del </w:t>
      </w:r>
      <w:r w:rsidR="0007084B" w:rsidRPr="0007084B">
        <w:rPr>
          <w:rFonts w:ascii="Times New Roman" w:hAnsi="Times New Roman" w:cs="Times New Roman"/>
          <w:i/>
          <w:sz w:val="24"/>
          <w:szCs w:val="24"/>
          <w:lang w:eastAsia="zh-CN" w:bidi="hi-IN"/>
        </w:rPr>
        <w:t>De ira</w:t>
      </w:r>
      <w:r w:rsidR="0007084B">
        <w:rPr>
          <w:rFonts w:ascii="Times New Roman" w:hAnsi="Times New Roman" w:cs="Times New Roman"/>
          <w:sz w:val="24"/>
          <w:szCs w:val="24"/>
          <w:lang w:eastAsia="zh-CN" w:bidi="hi-IN"/>
        </w:rPr>
        <w:t xml:space="preserve"> senecano, il timore, il terrore e l’orrore. Nella disperazione l’odio arriva a rivolgersi contro </w:t>
      </w:r>
      <w:r w:rsidR="003C4586">
        <w:rPr>
          <w:rFonts w:ascii="Times New Roman" w:hAnsi="Times New Roman" w:cs="Times New Roman"/>
          <w:sz w:val="24"/>
          <w:szCs w:val="24"/>
          <w:lang w:eastAsia="zh-CN" w:bidi="hi-IN"/>
        </w:rPr>
        <w:t>sé</w:t>
      </w:r>
      <w:r w:rsidR="0007084B">
        <w:rPr>
          <w:rFonts w:ascii="Times New Roman" w:hAnsi="Times New Roman" w:cs="Times New Roman"/>
          <w:sz w:val="24"/>
          <w:szCs w:val="24"/>
          <w:lang w:eastAsia="zh-CN" w:bidi="hi-IN"/>
        </w:rPr>
        <w:t xml:space="preserve"> stessi, come avviene nel caso del Conte Ugolino</w:t>
      </w:r>
      <w:r w:rsidR="0003093C">
        <w:rPr>
          <w:rFonts w:ascii="Times New Roman" w:hAnsi="Times New Roman" w:cs="Times New Roman"/>
          <w:sz w:val="24"/>
          <w:szCs w:val="24"/>
          <w:lang w:eastAsia="zh-CN" w:bidi="hi-IN"/>
        </w:rPr>
        <w:t>,</w:t>
      </w:r>
      <w:r w:rsidR="0007084B">
        <w:rPr>
          <w:rFonts w:ascii="Times New Roman" w:hAnsi="Times New Roman" w:cs="Times New Roman"/>
          <w:sz w:val="24"/>
          <w:szCs w:val="24"/>
          <w:lang w:eastAsia="zh-CN" w:bidi="hi-IN"/>
        </w:rPr>
        <w:t xml:space="preserve"> che si morde le mani</w:t>
      </w:r>
      <w:r w:rsidR="0003093C">
        <w:rPr>
          <w:rFonts w:ascii="Times New Roman" w:hAnsi="Times New Roman" w:cs="Times New Roman"/>
          <w:sz w:val="24"/>
          <w:szCs w:val="24"/>
          <w:lang w:eastAsia="zh-CN" w:bidi="hi-IN"/>
        </w:rPr>
        <w:t xml:space="preserve"> a seguito dell’orrore commesso. Seguono il pentimento e la vergogna, che portano la persona a raccogliersi su sé stessa. In ultima sede, viene analizzata la gelosia, la più sfuggente e proteiforme delle passioni.</w:t>
      </w:r>
    </w:p>
    <w:p w14:paraId="1B4DC753" w14:textId="77777777" w:rsidR="00D8394B" w:rsidRDefault="004D2F4B" w:rsidP="00D8394B">
      <w:p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VIII: </w:t>
      </w:r>
      <w:r w:rsidR="00330EF1">
        <w:rPr>
          <w:rFonts w:ascii="Times New Roman" w:hAnsi="Times New Roman" w:cs="Times New Roman"/>
          <w:sz w:val="24"/>
          <w:szCs w:val="24"/>
          <w:lang w:eastAsia="zh-CN" w:bidi="hi-IN"/>
        </w:rPr>
        <w:t>Nel capitolo ottavo Salfi sottolinea la necessità di rifarsi, oltre che alla teoria sulle passioni, all’osservazione diretta delle stesse</w:t>
      </w:r>
      <w:r w:rsidR="00D8394B">
        <w:rPr>
          <w:rFonts w:ascii="Times New Roman" w:hAnsi="Times New Roman" w:cs="Times New Roman"/>
          <w:sz w:val="24"/>
          <w:szCs w:val="24"/>
          <w:lang w:eastAsia="zh-CN" w:bidi="hi-IN"/>
        </w:rPr>
        <w:t xml:space="preserve">. Questo è reso possibile dalla contemplazione della natura, a cui si sono dedicati artisti quali Leonardo da Vinci (la fonte è Lomazzo) e Domenico Liveri. Nell’ambito della natura, bisogna saper trascegliere tra i soggetti più espressivi e saper cogliere la passione quando raggiunge il suo culmine. Viene inoltre osservato come spesso la manifestazione dell’elemento passionale viene ostacolata dalle istituzioni, che vanno a creare quasi una seconda natura. Salfi contrasta poi l’idea che le passioni siano statiche, immutabili in ogni tempo e luogo; al contrario, è possibile rintracciare passioni nuove nei personaggi della modernità. </w:t>
      </w:r>
    </w:p>
    <w:p w14:paraId="11E47E71" w14:textId="77777777" w:rsidR="00D8394B" w:rsidRDefault="00D8394B" w:rsidP="00D8394B">
      <w:p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All’artista è inoltre offerta la possibilità di attingere ai modelli offerti dall’arte, che si tratti di arti figurative, opere storiografiche o poetiche. Allo stesso modo, anche gli attori possono fungere da modello per sé stessi.</w:t>
      </w:r>
    </w:p>
    <w:p w14:paraId="05D36CE0" w14:textId="77777777" w:rsidR="00D8394B" w:rsidRDefault="00D8394B" w:rsidP="00D8394B">
      <w:pPr>
        <w:spacing w:after="0" w:line="360" w:lineRule="auto"/>
        <w:jc w:val="both"/>
        <w:rPr>
          <w:rFonts w:ascii="Times New Roman" w:hAnsi="Times New Roman" w:cs="Times New Roman"/>
          <w:sz w:val="24"/>
          <w:szCs w:val="24"/>
          <w:lang w:eastAsia="zh-CN" w:bidi="hi-IN"/>
        </w:rPr>
      </w:pPr>
    </w:p>
    <w:p w14:paraId="1B048D37" w14:textId="77777777" w:rsidR="00D8394B" w:rsidRDefault="00D8394B" w:rsidP="00D8394B">
      <w:p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IX: </w:t>
      </w:r>
      <w:r w:rsidR="007711F6">
        <w:rPr>
          <w:rFonts w:ascii="Times New Roman" w:hAnsi="Times New Roman" w:cs="Times New Roman"/>
          <w:sz w:val="24"/>
          <w:szCs w:val="24"/>
          <w:lang w:eastAsia="zh-CN" w:bidi="hi-IN"/>
        </w:rPr>
        <w:t xml:space="preserve">Salfi, rifacendosi all’estetica di Batteux, afferma che oggetto delle belle arti è la bella natura. </w:t>
      </w:r>
      <w:r w:rsidR="00F45CA4">
        <w:rPr>
          <w:rFonts w:ascii="Times New Roman" w:hAnsi="Times New Roman" w:cs="Times New Roman"/>
          <w:sz w:val="24"/>
          <w:szCs w:val="24"/>
          <w:lang w:eastAsia="zh-CN" w:bidi="hi-IN"/>
        </w:rPr>
        <w:t xml:space="preserve">Nonostante tutto quello che si trova in natura è </w:t>
      </w:r>
      <w:r w:rsidR="003C4586">
        <w:rPr>
          <w:rFonts w:ascii="Times New Roman" w:hAnsi="Times New Roman" w:cs="Times New Roman"/>
          <w:sz w:val="24"/>
          <w:szCs w:val="24"/>
          <w:lang w:eastAsia="zh-CN" w:bidi="hi-IN"/>
        </w:rPr>
        <w:t xml:space="preserve">da giudicarsi </w:t>
      </w:r>
      <w:r w:rsidR="00F45CA4">
        <w:rPr>
          <w:rFonts w:ascii="Times New Roman" w:hAnsi="Times New Roman" w:cs="Times New Roman"/>
          <w:sz w:val="24"/>
          <w:szCs w:val="24"/>
          <w:lang w:eastAsia="zh-CN" w:bidi="hi-IN"/>
        </w:rPr>
        <w:t>bello, alcune parti godono di una maggiore perfezione, e dilettano per sé stesse. Per quanto concerne l’espressione patetica, la sua bellezza può essere giudicata in base a tre fattori, ossia: armonia delle parti, importanza del significato e efficacia dei segni. La prima si verifica quando tutte le componenti sono concordi nell’espressione del medesimo significato; la seconda invece dipende dal grado di nobiltà del significato espresso (ad es. l’ira di Achille è più nobile di quella di Tersite); l’efficacia dei segni consiste invece nella capacità dell’espressione di cooperare all’adempimento del desiderio. A proposito di quest’ultimo punto, Salfi polemizzerà allora contro François Riccoboni e William Hogarth, che avevano prescritto agli attori di modulare i propri movimenti secondo le leggi della grazia, piuttosto che orientarli in funzione di una resa espressiva della passione.</w:t>
      </w:r>
    </w:p>
    <w:p w14:paraId="18AA4788" w14:textId="77777777" w:rsidR="00F45CA4" w:rsidRDefault="00F45CA4" w:rsidP="00D8394B">
      <w:pPr>
        <w:spacing w:after="0" w:line="360" w:lineRule="auto"/>
        <w:jc w:val="both"/>
        <w:rPr>
          <w:rFonts w:ascii="Times New Roman" w:hAnsi="Times New Roman" w:cs="Times New Roman"/>
          <w:sz w:val="24"/>
          <w:szCs w:val="24"/>
          <w:lang w:eastAsia="zh-CN" w:bidi="hi-IN"/>
        </w:rPr>
      </w:pPr>
    </w:p>
    <w:p w14:paraId="5786E9FF" w14:textId="77777777" w:rsidR="00F45CA4" w:rsidRDefault="00F45CA4" w:rsidP="00D8394B">
      <w:p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X: </w:t>
      </w:r>
      <w:r w:rsidR="0032385A">
        <w:rPr>
          <w:rFonts w:ascii="Times New Roman" w:hAnsi="Times New Roman" w:cs="Times New Roman"/>
          <w:sz w:val="24"/>
          <w:szCs w:val="24"/>
          <w:lang w:eastAsia="zh-CN" w:bidi="hi-IN"/>
        </w:rPr>
        <w:t xml:space="preserve">Salfi sottolinea come il compito dell’artista non consista nell’imitare la natura, ma nel portarla ad un più alto grado di perfezione. </w:t>
      </w:r>
      <w:r w:rsidR="00B354A8">
        <w:rPr>
          <w:rFonts w:ascii="Times New Roman" w:hAnsi="Times New Roman" w:cs="Times New Roman"/>
          <w:sz w:val="24"/>
          <w:szCs w:val="24"/>
          <w:lang w:eastAsia="zh-CN" w:bidi="hi-IN"/>
        </w:rPr>
        <w:t xml:space="preserve">Occorre dunque formarsi un mondo ideale che, pur essendo </w:t>
      </w:r>
      <w:r w:rsidR="003C4586">
        <w:rPr>
          <w:rFonts w:ascii="Times New Roman" w:hAnsi="Times New Roman" w:cs="Times New Roman"/>
          <w:sz w:val="24"/>
          <w:szCs w:val="24"/>
          <w:lang w:eastAsia="zh-CN" w:bidi="hi-IN"/>
        </w:rPr>
        <w:t>modellato</w:t>
      </w:r>
      <w:r w:rsidR="00B354A8">
        <w:rPr>
          <w:rFonts w:ascii="Times New Roman" w:hAnsi="Times New Roman" w:cs="Times New Roman"/>
          <w:sz w:val="24"/>
          <w:szCs w:val="24"/>
          <w:lang w:eastAsia="zh-CN" w:bidi="hi-IN"/>
        </w:rPr>
        <w:t xml:space="preserve"> sul reale, trasformi il vero in verosimile. Salfi si rifà poi alle teorie esposte nel </w:t>
      </w:r>
      <w:r w:rsidR="00B354A8" w:rsidRPr="00B354A8">
        <w:rPr>
          <w:rFonts w:ascii="Times New Roman" w:hAnsi="Times New Roman" w:cs="Times New Roman"/>
          <w:i/>
          <w:sz w:val="24"/>
          <w:szCs w:val="24"/>
          <w:lang w:eastAsia="zh-CN" w:bidi="hi-IN"/>
        </w:rPr>
        <w:t>Laoc</w:t>
      </w:r>
      <w:r w:rsidR="00B354A8">
        <w:rPr>
          <w:rFonts w:ascii="Times New Roman" w:hAnsi="Times New Roman" w:cs="Times New Roman"/>
          <w:i/>
          <w:sz w:val="24"/>
          <w:szCs w:val="24"/>
          <w:lang w:eastAsia="zh-CN" w:bidi="hi-IN"/>
        </w:rPr>
        <w:t>o</w:t>
      </w:r>
      <w:r w:rsidR="00B354A8" w:rsidRPr="00B354A8">
        <w:rPr>
          <w:rFonts w:ascii="Times New Roman" w:hAnsi="Times New Roman" w:cs="Times New Roman"/>
          <w:i/>
          <w:sz w:val="24"/>
          <w:szCs w:val="24"/>
          <w:lang w:eastAsia="zh-CN" w:bidi="hi-IN"/>
        </w:rPr>
        <w:t>onte</w:t>
      </w:r>
      <w:r w:rsidR="00B354A8">
        <w:rPr>
          <w:rFonts w:ascii="Times New Roman" w:hAnsi="Times New Roman" w:cs="Times New Roman"/>
          <w:sz w:val="24"/>
          <w:szCs w:val="24"/>
          <w:lang w:eastAsia="zh-CN" w:bidi="hi-IN"/>
        </w:rPr>
        <w:t xml:space="preserve"> di Lessing a proposito della classificazione delle arti in spaziali, ossia le arti figurative, </w:t>
      </w:r>
      <w:r w:rsidR="00B354A8">
        <w:rPr>
          <w:rFonts w:ascii="Times New Roman" w:hAnsi="Times New Roman" w:cs="Times New Roman"/>
          <w:sz w:val="24"/>
          <w:szCs w:val="24"/>
          <w:lang w:eastAsia="zh-CN" w:bidi="hi-IN"/>
        </w:rPr>
        <w:lastRenderedPageBreak/>
        <w:t>che rappresentano i corpi nello spazio, e temporali, ossia la poesia, che rappresenta azioni nel tempo. La declamazione si situa all’incrocio tra spazio e tempo, attingendo al massimo grado di illusione, dal momento che fa coincidere i mezzi con i fini. Si sottolinea tuttavia la necessità di porre dei vincoli alla rappresentazione, per evitare di suscitare il fastidio o il dispiacere dello spettatore. Tali divieti variano a seconda dell’arte in questione: quanto può dispiacere in un quadro, può non farlo all’interno di una rappresentazione drammatica, fondata su espressioni passeggere. Salfi sottolinea come tali divieti debbano assecondare il gusto della nazione e dell’epoca, e siano dunque soggetti a mutamento.</w:t>
      </w:r>
    </w:p>
    <w:p w14:paraId="6DCBC150" w14:textId="77777777" w:rsidR="00B354A8" w:rsidRDefault="00B354A8" w:rsidP="00D8394B">
      <w:pPr>
        <w:spacing w:after="0" w:line="360" w:lineRule="auto"/>
        <w:jc w:val="both"/>
        <w:rPr>
          <w:rFonts w:ascii="Times New Roman" w:hAnsi="Times New Roman" w:cs="Times New Roman"/>
          <w:sz w:val="24"/>
          <w:szCs w:val="24"/>
          <w:lang w:eastAsia="zh-CN" w:bidi="hi-IN"/>
        </w:rPr>
      </w:pPr>
    </w:p>
    <w:p w14:paraId="3CC4068F" w14:textId="77777777" w:rsidR="00B354A8" w:rsidRDefault="00B354A8" w:rsidP="00D8394B">
      <w:p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XI: </w:t>
      </w:r>
      <w:r w:rsidR="00F70EC0">
        <w:rPr>
          <w:rFonts w:ascii="Times New Roman" w:hAnsi="Times New Roman" w:cs="Times New Roman"/>
          <w:sz w:val="24"/>
          <w:szCs w:val="24"/>
          <w:lang w:eastAsia="zh-CN" w:bidi="hi-IN"/>
        </w:rPr>
        <w:t xml:space="preserve">Nel capitolo undicesimo Salfi si interroga sul peso che l’arte e la natura abbiano nella creazione di un grande attore. Viene allora posta la questione del genio, che infonderebbe nell’attore la capacità proteiforme di calarsi indifferentemente in qualsiasi personaggio. Il genio viene descritto come un fuoco elettrico, che si propaga in tutto il corpo. Le doti naturali hanno tuttavia bisogno di essere indirizzate dallo studio. Viene allora richiamato come esemplare il caso dell’attore Michel Baron, che conquistò uno stile declamatorio naturale solo dopo anni di studio lontano dalle scene. Salfi consiglia all’attore che voglia essere penetrato </w:t>
      </w:r>
      <w:r w:rsidR="00BE64A5">
        <w:rPr>
          <w:rFonts w:ascii="Times New Roman" w:hAnsi="Times New Roman" w:cs="Times New Roman"/>
          <w:sz w:val="24"/>
          <w:szCs w:val="24"/>
          <w:lang w:eastAsia="zh-CN" w:bidi="hi-IN"/>
        </w:rPr>
        <w:t>da questo fuoco travolgente di attingere alle letture dei grandi poeti e storici del passato e del presente. Sottolinea tuttavia come, nel momento di massima espressione del fuoco, sia necessario per l’attore l’intervento dell’arte, che possa domarlo e indirizzarlo.</w:t>
      </w:r>
    </w:p>
    <w:p w14:paraId="473C7663" w14:textId="77777777" w:rsidR="00BE64A5" w:rsidRDefault="00BE64A5" w:rsidP="00D8394B">
      <w:pPr>
        <w:spacing w:after="0" w:line="360" w:lineRule="auto"/>
        <w:jc w:val="both"/>
        <w:rPr>
          <w:rFonts w:ascii="Times New Roman" w:hAnsi="Times New Roman" w:cs="Times New Roman"/>
          <w:sz w:val="24"/>
          <w:szCs w:val="24"/>
          <w:lang w:eastAsia="zh-CN" w:bidi="hi-IN"/>
        </w:rPr>
      </w:pPr>
    </w:p>
    <w:p w14:paraId="75969704" w14:textId="77777777" w:rsidR="00BE64A5" w:rsidRDefault="009758DE" w:rsidP="00D8394B">
      <w:p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XII: </w:t>
      </w:r>
      <w:r w:rsidR="00C44BCF">
        <w:rPr>
          <w:rFonts w:ascii="Times New Roman" w:hAnsi="Times New Roman" w:cs="Times New Roman"/>
          <w:sz w:val="24"/>
          <w:szCs w:val="24"/>
          <w:lang w:eastAsia="zh-CN" w:bidi="hi-IN"/>
        </w:rPr>
        <w:t xml:space="preserve">Salfi si sofferma qui più specificatamente sull’espressione tragica, sottolineando la sublimità del genere tragico, che mette in scena azioni e personaggi nobili. Egli rimarca tuttavia come nel corso del tempo la tragedia si sia andata avvicinando alle forme della commedia, con conseguente desublimazione. L’attore tragico deve avere per lui un certo </w:t>
      </w:r>
      <w:r w:rsidR="00C44BCF" w:rsidRPr="00C44BCF">
        <w:rPr>
          <w:rFonts w:ascii="Times New Roman" w:hAnsi="Times New Roman" w:cs="Times New Roman"/>
          <w:i/>
          <w:sz w:val="24"/>
          <w:szCs w:val="24"/>
          <w:lang w:eastAsia="zh-CN" w:bidi="hi-IN"/>
        </w:rPr>
        <w:t>physique du rôle</w:t>
      </w:r>
      <w:r w:rsidR="00C44BCF">
        <w:rPr>
          <w:rFonts w:ascii="Times New Roman" w:hAnsi="Times New Roman" w:cs="Times New Roman"/>
          <w:sz w:val="24"/>
          <w:szCs w:val="24"/>
          <w:lang w:eastAsia="zh-CN" w:bidi="hi-IN"/>
        </w:rPr>
        <w:t>, ossia una figura e un portamento nobile, accompagnato da qualità morali. Si prende gioco tuttavia di quegli attori che, infrangendo il muro della finzione, assumevano gli atteggiamenti dei re e delle regine che interpretavano anche fuori dalla scena.</w:t>
      </w:r>
    </w:p>
    <w:p w14:paraId="2D2C799A" w14:textId="77777777" w:rsidR="00C44BCF" w:rsidRDefault="00C44BCF" w:rsidP="00D8394B">
      <w:pPr>
        <w:spacing w:after="0" w:line="360" w:lineRule="auto"/>
        <w:jc w:val="both"/>
        <w:rPr>
          <w:rFonts w:ascii="Times New Roman" w:hAnsi="Times New Roman" w:cs="Times New Roman"/>
          <w:sz w:val="24"/>
          <w:szCs w:val="24"/>
          <w:lang w:eastAsia="zh-CN" w:bidi="hi-IN"/>
        </w:rPr>
      </w:pPr>
    </w:p>
    <w:p w14:paraId="1E41DA3F" w14:textId="77777777" w:rsidR="00C44BCF" w:rsidRDefault="00C44BCF" w:rsidP="00D8394B">
      <w:p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w:t>
      </w:r>
      <w:r w:rsidR="00EC11B5">
        <w:rPr>
          <w:rFonts w:ascii="Times New Roman" w:hAnsi="Times New Roman" w:cs="Times New Roman"/>
          <w:sz w:val="24"/>
          <w:szCs w:val="24"/>
          <w:lang w:eastAsia="zh-CN" w:bidi="hi-IN"/>
        </w:rPr>
        <w:t>X</w:t>
      </w:r>
      <w:r>
        <w:rPr>
          <w:rFonts w:ascii="Times New Roman" w:hAnsi="Times New Roman" w:cs="Times New Roman"/>
          <w:sz w:val="24"/>
          <w:szCs w:val="24"/>
          <w:lang w:eastAsia="zh-CN" w:bidi="hi-IN"/>
        </w:rPr>
        <w:t xml:space="preserve">III: </w:t>
      </w:r>
      <w:r w:rsidR="006B0158">
        <w:rPr>
          <w:rFonts w:ascii="Times New Roman" w:hAnsi="Times New Roman" w:cs="Times New Roman"/>
          <w:sz w:val="24"/>
          <w:szCs w:val="24"/>
          <w:lang w:eastAsia="zh-CN" w:bidi="hi-IN"/>
        </w:rPr>
        <w:t>Salfi tocca la questione del tono dell’attore tragico, che deve essere distinto da quello della conversazione ordinaria, più adatto alla commedia. Non per questo</w:t>
      </w:r>
      <w:r w:rsidR="00EC11B5">
        <w:rPr>
          <w:rFonts w:ascii="Times New Roman" w:hAnsi="Times New Roman" w:cs="Times New Roman"/>
          <w:sz w:val="24"/>
          <w:szCs w:val="24"/>
          <w:lang w:eastAsia="zh-CN" w:bidi="hi-IN"/>
        </w:rPr>
        <w:t xml:space="preserve"> si deve incorrere nel rischio dell’inverosimiglianza utilizzando toni elevati e enfatici, che, utilizzati nella declamazione degli antichi, trovavano giustificazione nella vastità dei loro teatri. L’attore tragico deve allora declamare come se pensasse estemporaneamente le parole che sta pronunciando. Il suo tono, come d’altronde la sua gestualità, deve tuttavia adeguarsi al grado di nobiltà dei personaggi che porta </w:t>
      </w:r>
      <w:r w:rsidR="00EC11B5">
        <w:rPr>
          <w:rFonts w:ascii="Times New Roman" w:hAnsi="Times New Roman" w:cs="Times New Roman"/>
          <w:sz w:val="24"/>
          <w:szCs w:val="24"/>
          <w:lang w:eastAsia="zh-CN" w:bidi="hi-IN"/>
        </w:rPr>
        <w:lastRenderedPageBreak/>
        <w:t xml:space="preserve">sulla scena. Se è giusto allontanarsi dall’ampollosità propria della recitazione francese, prima dell’avvento della scuola di Baron, allo stesso modo bisogna condannare il vizio opposto dei tedeschi di trasformare il tragico in drammatico. </w:t>
      </w:r>
    </w:p>
    <w:p w14:paraId="5F5E596F" w14:textId="77777777" w:rsidR="00EC11B5" w:rsidRDefault="00EC11B5" w:rsidP="00D8394B">
      <w:pPr>
        <w:spacing w:after="0" w:line="360" w:lineRule="auto"/>
        <w:jc w:val="both"/>
        <w:rPr>
          <w:rFonts w:ascii="Times New Roman" w:hAnsi="Times New Roman" w:cs="Times New Roman"/>
          <w:sz w:val="24"/>
          <w:szCs w:val="24"/>
          <w:lang w:eastAsia="zh-CN" w:bidi="hi-IN"/>
        </w:rPr>
      </w:pPr>
    </w:p>
    <w:p w14:paraId="4199DA28" w14:textId="77777777" w:rsidR="00EC11B5" w:rsidRDefault="00EC11B5" w:rsidP="00D8394B">
      <w:p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XIV: </w:t>
      </w:r>
      <w:r w:rsidR="009227A0">
        <w:rPr>
          <w:rFonts w:ascii="Times New Roman" w:hAnsi="Times New Roman" w:cs="Times New Roman"/>
          <w:sz w:val="24"/>
          <w:szCs w:val="24"/>
          <w:lang w:eastAsia="zh-CN" w:bidi="hi-IN"/>
        </w:rPr>
        <w:t>Nel presente</w:t>
      </w:r>
      <w:r w:rsidR="00707073">
        <w:rPr>
          <w:rFonts w:ascii="Times New Roman" w:hAnsi="Times New Roman" w:cs="Times New Roman"/>
          <w:sz w:val="24"/>
          <w:szCs w:val="24"/>
          <w:lang w:eastAsia="zh-CN" w:bidi="hi-IN"/>
        </w:rPr>
        <w:t xml:space="preserve"> capitolo, Salfi tratta la questione del sistema delle parti. Dopo aver polemizzato contro quei sistemi che favoriscono l’insinuarsi di una gerarchia in seno alla compagnia, egli propone una divisione in parti fiere e parti tenere. Viene inoltre sottolineato come ciascuna parte abbia un carattere speciale, che deve trovare corrispondenza nella fisionomia dell’attore. Per questo Salfi critica la pratica in uso di far recitare ad un attore indifferentemente il tragico come il comico. L’effetto provocato nello spettatore è infatti di disorientamento. Viene poi toccata la questione dei confidenti che molti, tra cui Alfieri, volevano bandire dalle scene. Piuttosto che eliminarli, per Salfi la soluzione risiede nel conferire loro quella dignità che merita chi viene chiamato a custodire i segreti e le preoccupazioni dei personaggi principali.</w:t>
      </w:r>
    </w:p>
    <w:p w14:paraId="4652FA69" w14:textId="77777777" w:rsidR="00707073" w:rsidRDefault="00707073" w:rsidP="00D8394B">
      <w:pPr>
        <w:spacing w:after="0" w:line="360" w:lineRule="auto"/>
        <w:jc w:val="both"/>
        <w:rPr>
          <w:rFonts w:ascii="Times New Roman" w:hAnsi="Times New Roman" w:cs="Times New Roman"/>
          <w:sz w:val="24"/>
          <w:szCs w:val="24"/>
          <w:lang w:eastAsia="zh-CN" w:bidi="hi-IN"/>
        </w:rPr>
      </w:pPr>
    </w:p>
    <w:p w14:paraId="785D6BBA" w14:textId="77777777" w:rsidR="00707073" w:rsidRDefault="00707073" w:rsidP="00D8394B">
      <w:p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XV: </w:t>
      </w:r>
      <w:r w:rsidR="00C25F3A">
        <w:rPr>
          <w:rFonts w:ascii="Times New Roman" w:hAnsi="Times New Roman" w:cs="Times New Roman"/>
          <w:sz w:val="24"/>
          <w:szCs w:val="24"/>
          <w:lang w:eastAsia="zh-CN" w:bidi="hi-IN"/>
        </w:rPr>
        <w:t>Salfi sottolinea come i caratteri speciali si individualizzino nei caratteri storici. Anche all’interno di uno stesso carattere le mutazioni sono frequenti, dettate dalle circostanze, dalle passioni del momento, dagli individui con cui si entra in contatto. I caratteri da prediligere sono tuttavia quelli dotati di una maggiore complessità, che diventano sede di scontro di passioni differenti. Da qui la critica mossa all’Alfieri, che spesso ha portato in scena caratteri piuttosto monotoni, dominati da un’unica, forte passione, come nel caso dei suoi tiranni.</w:t>
      </w:r>
    </w:p>
    <w:p w14:paraId="32FAB9C1" w14:textId="77777777" w:rsidR="00C25F3A" w:rsidRDefault="00C25F3A" w:rsidP="00D8394B">
      <w:pPr>
        <w:spacing w:after="0" w:line="360" w:lineRule="auto"/>
        <w:jc w:val="both"/>
        <w:rPr>
          <w:rFonts w:ascii="Times New Roman" w:hAnsi="Times New Roman" w:cs="Times New Roman"/>
          <w:sz w:val="24"/>
          <w:szCs w:val="24"/>
          <w:lang w:eastAsia="zh-CN" w:bidi="hi-IN"/>
        </w:rPr>
      </w:pPr>
    </w:p>
    <w:p w14:paraId="57B4EC44" w14:textId="77777777" w:rsidR="00D023DF" w:rsidRDefault="00C25F3A" w:rsidP="00D8394B">
      <w:p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XVI: </w:t>
      </w:r>
      <w:r w:rsidR="00607022">
        <w:rPr>
          <w:rFonts w:ascii="Times New Roman" w:hAnsi="Times New Roman" w:cs="Times New Roman"/>
          <w:sz w:val="24"/>
          <w:szCs w:val="24"/>
          <w:lang w:eastAsia="zh-CN" w:bidi="hi-IN"/>
        </w:rPr>
        <w:t>In questo capitolo si tratta dello sviluppo progressivo dei caratteri</w:t>
      </w:r>
      <w:r w:rsidR="006B3D62">
        <w:rPr>
          <w:rFonts w:ascii="Times New Roman" w:hAnsi="Times New Roman" w:cs="Times New Roman"/>
          <w:sz w:val="24"/>
          <w:szCs w:val="24"/>
          <w:lang w:eastAsia="zh-CN" w:bidi="hi-IN"/>
        </w:rPr>
        <w:t xml:space="preserve">. La passione è soggetta a continue modificazioni, che possono essere di qualità e di quantità. Le prime risentono della natura mista dell’elemento passionale, nel quale si innestano sempre altre passioni, spesso di carattere contrastante. </w:t>
      </w:r>
      <w:r w:rsidR="00D023DF">
        <w:rPr>
          <w:rFonts w:ascii="Times New Roman" w:hAnsi="Times New Roman" w:cs="Times New Roman"/>
          <w:sz w:val="24"/>
          <w:szCs w:val="24"/>
          <w:lang w:eastAsia="zh-CN" w:bidi="hi-IN"/>
        </w:rPr>
        <w:t>Le seconde invece sono frutto della progressione che subisce una singola passione. L’attore, per restituire spessore al personaggio, deve saper ricreare i passaggi impercettibili da una passione all’altra o da un grado all’altro tramite l’espressione. Nell’ambito</w:t>
      </w:r>
      <w:r w:rsidR="006B3D62">
        <w:rPr>
          <w:rFonts w:ascii="Times New Roman" w:hAnsi="Times New Roman" w:cs="Times New Roman"/>
          <w:sz w:val="24"/>
          <w:szCs w:val="24"/>
          <w:lang w:eastAsia="zh-CN" w:bidi="hi-IN"/>
        </w:rPr>
        <w:t xml:space="preserve"> della vocalità, è importante che tali progressioni non si tramutino nella scelta di toni troppo acuti. Successivamente vengono distinte tre epoche del carattere, ossia ordinaria, che corrisponde all’incirca al primo atto, media, e straordinaria, che coincide con la catastrofe finale. Per Salfi è importante che l’attore sappia individuare i momenti di massima intensità del dramma, che si annidano spesso anche in singole frasi. Condanna poi l’errore di molti di condensare tutta l’espressività nei momenti iniziali, o, al contrario, nei momenti finali del dramma.</w:t>
      </w:r>
      <w:r w:rsidR="00D023DF">
        <w:rPr>
          <w:rFonts w:ascii="Times New Roman" w:hAnsi="Times New Roman" w:cs="Times New Roman"/>
          <w:sz w:val="24"/>
          <w:szCs w:val="24"/>
          <w:lang w:eastAsia="zh-CN" w:bidi="hi-IN"/>
        </w:rPr>
        <w:t xml:space="preserve"> Sul finale, viene </w:t>
      </w:r>
      <w:r w:rsidR="00D023DF">
        <w:rPr>
          <w:rFonts w:ascii="Times New Roman" w:hAnsi="Times New Roman" w:cs="Times New Roman"/>
          <w:sz w:val="24"/>
          <w:szCs w:val="24"/>
          <w:lang w:eastAsia="zh-CN" w:bidi="hi-IN"/>
        </w:rPr>
        <w:lastRenderedPageBreak/>
        <w:t xml:space="preserve">lasciato spazio al ruolo delle transizioni da una passione all’altra, che devono saper farsi espressione di un terzo sentimento, frutto della sovrapposizione passeggera tra le due passioni principali. </w:t>
      </w:r>
    </w:p>
    <w:p w14:paraId="52D8CDA9" w14:textId="77777777" w:rsidR="00D023DF" w:rsidRDefault="00D023DF" w:rsidP="00D8394B">
      <w:pPr>
        <w:spacing w:after="0" w:line="360" w:lineRule="auto"/>
        <w:jc w:val="both"/>
        <w:rPr>
          <w:rFonts w:ascii="Times New Roman" w:hAnsi="Times New Roman" w:cs="Times New Roman"/>
          <w:sz w:val="24"/>
          <w:szCs w:val="24"/>
          <w:lang w:eastAsia="zh-CN" w:bidi="hi-IN"/>
        </w:rPr>
      </w:pPr>
    </w:p>
    <w:p w14:paraId="6256A7E1" w14:textId="77777777" w:rsidR="00D023DF" w:rsidRDefault="00D023DF" w:rsidP="00D8394B">
      <w:p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XVII: </w:t>
      </w:r>
      <w:r w:rsidR="00BF2D14">
        <w:rPr>
          <w:rFonts w:ascii="Times New Roman" w:hAnsi="Times New Roman" w:cs="Times New Roman"/>
          <w:sz w:val="24"/>
          <w:szCs w:val="24"/>
          <w:lang w:eastAsia="zh-CN" w:bidi="hi-IN"/>
        </w:rPr>
        <w:t xml:space="preserve">Salfi si sofferma qui sul dialogo. Egli sottolinea come il carattere del personaggio si modifichi dal contatto con gli altri sulla scena. L’attore deve allora modificare l’espressione a seconda dell’individuo che ha davanti. Chi recita deve inoltre prestare tutta la propria attenzione all’interlocutore, e deve atteggiarsi a seconda dell’effetto che le sue parole gli provocano. Non deve perciò precludersi, qualora la resa della passione lo richiedesse, di recitare dando le spalle al pubblico, oppure di parlare da seduto. </w:t>
      </w:r>
      <w:r w:rsidR="00C37423">
        <w:rPr>
          <w:rFonts w:ascii="Times New Roman" w:hAnsi="Times New Roman" w:cs="Times New Roman"/>
          <w:sz w:val="24"/>
          <w:szCs w:val="24"/>
          <w:lang w:eastAsia="zh-CN" w:bidi="hi-IN"/>
        </w:rPr>
        <w:t>Salfi presenta anche la possibilità che il gesto diventi oratorio, nel caso il personaggio sia chiamato a difendersi o a accusare qualcuno davanti un’assemblea. Particolare attenzione deve essere manifestata dall’interprete in occasione di scambi rapidi di battute in cui emerge lo scontro di due punti di vista differenti, come avviene in certe tragedie alfieriane. Il suo tono allora non deve ricalcare quello dell’interlocutore, ma adattarsi alla passione di cui si fa portavoce.</w:t>
      </w:r>
    </w:p>
    <w:p w14:paraId="31735AA0" w14:textId="77777777" w:rsidR="00C37423" w:rsidRDefault="00C37423" w:rsidP="00D8394B">
      <w:pPr>
        <w:spacing w:after="0" w:line="360" w:lineRule="auto"/>
        <w:jc w:val="both"/>
        <w:rPr>
          <w:rFonts w:ascii="Times New Roman" w:hAnsi="Times New Roman" w:cs="Times New Roman"/>
          <w:sz w:val="24"/>
          <w:szCs w:val="24"/>
          <w:lang w:eastAsia="zh-CN" w:bidi="hi-IN"/>
        </w:rPr>
      </w:pPr>
    </w:p>
    <w:p w14:paraId="31687794" w14:textId="77777777" w:rsidR="00C37423" w:rsidRDefault="00C37423" w:rsidP="00D8394B">
      <w:p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XVIII: </w:t>
      </w:r>
      <w:r w:rsidR="008706AF">
        <w:rPr>
          <w:rFonts w:ascii="Times New Roman" w:hAnsi="Times New Roman" w:cs="Times New Roman"/>
          <w:sz w:val="24"/>
          <w:szCs w:val="24"/>
          <w:lang w:eastAsia="zh-CN" w:bidi="hi-IN"/>
        </w:rPr>
        <w:t>Il capitolo tratta la questione dei silenzi in scena</w:t>
      </w:r>
      <w:r w:rsidR="00241BF9">
        <w:rPr>
          <w:rFonts w:ascii="Times New Roman" w:hAnsi="Times New Roman" w:cs="Times New Roman"/>
          <w:sz w:val="24"/>
          <w:szCs w:val="24"/>
          <w:lang w:eastAsia="zh-CN" w:bidi="hi-IN"/>
        </w:rPr>
        <w:t>, sia quelli che si verificano nei momenti di ascolto dell’interlocutore, sia quelli provocati dall’impossibilità a parlare. Il corpo dell’attore deve in questi casi esprimere il non detto con i gesti e con l’attitudine. Salfi prende in considerazione varie circostanze in cui questo si verifica:</w:t>
      </w:r>
    </w:p>
    <w:p w14:paraId="0FC03F3C" w14:textId="77777777" w:rsidR="00241BF9" w:rsidRDefault="00241BF9" w:rsidP="00241BF9">
      <w:pPr>
        <w:pStyle w:val="Paragraphedeliste"/>
        <w:numPr>
          <w:ilvl w:val="0"/>
          <w:numId w:val="2"/>
        </w:num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L’ingresso in scena, durante il quale il personaggio deve manifestare la ragione che lo fa comparire sul palco;</w:t>
      </w:r>
    </w:p>
    <w:p w14:paraId="5D46ABCC" w14:textId="77777777" w:rsidR="00241BF9" w:rsidRDefault="00241BF9" w:rsidP="00241BF9">
      <w:pPr>
        <w:pStyle w:val="Paragraphedeliste"/>
        <w:numPr>
          <w:ilvl w:val="0"/>
          <w:numId w:val="2"/>
        </w:num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Gli intervalli, durante i quali l’attitudine deve modificarsi in base al sentimento suscitato dalle parole dell’interlocutore;</w:t>
      </w:r>
    </w:p>
    <w:p w14:paraId="7B39AA7D" w14:textId="77777777" w:rsidR="00241BF9" w:rsidRDefault="00241BF9" w:rsidP="00241BF9">
      <w:pPr>
        <w:pStyle w:val="Paragraphedeliste"/>
        <w:numPr>
          <w:ilvl w:val="0"/>
          <w:numId w:val="2"/>
        </w:num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Il momento precedente la battuta, che deve annunciare il sentimento da cui il personaggio è pervaso;</w:t>
      </w:r>
    </w:p>
    <w:p w14:paraId="6E4E8780" w14:textId="77777777" w:rsidR="00241BF9" w:rsidRDefault="00241BF9" w:rsidP="00241BF9">
      <w:pPr>
        <w:pStyle w:val="Paragraphedeliste"/>
        <w:numPr>
          <w:ilvl w:val="0"/>
          <w:numId w:val="2"/>
        </w:num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Episodi specifici in cui non vuole o non osa proferire parola.</w:t>
      </w:r>
    </w:p>
    <w:p w14:paraId="55B130B6" w14:textId="77777777" w:rsidR="00241BF9" w:rsidRDefault="00241BF9" w:rsidP="009969A5">
      <w:pPr>
        <w:spacing w:line="360" w:lineRule="auto"/>
        <w:jc w:val="both"/>
        <w:rPr>
          <w:rFonts w:ascii="Times New Roman" w:hAnsi="Times New Roman" w:cs="Times New Roman"/>
          <w:sz w:val="24"/>
          <w:szCs w:val="24"/>
          <w:lang w:eastAsia="zh-CN" w:bidi="hi-IN"/>
        </w:rPr>
      </w:pPr>
      <w:r w:rsidRPr="009969A5">
        <w:rPr>
          <w:rFonts w:ascii="Times New Roman" w:hAnsi="Times New Roman" w:cs="Times New Roman"/>
          <w:sz w:val="24"/>
          <w:szCs w:val="24"/>
          <w:lang w:eastAsia="zh-CN" w:bidi="hi-IN"/>
        </w:rPr>
        <w:t xml:space="preserve">L’orchestrazione dei silenzi è particolarmente importante per i personaggi secondari, quali i confidenti o le comparse. A questo proposito, Salfi si sofferma sulla tecnica dei quadri, </w:t>
      </w:r>
      <w:r w:rsidR="009969A5" w:rsidRPr="009969A5">
        <w:rPr>
          <w:rFonts w:ascii="Times New Roman" w:hAnsi="Times New Roman" w:cs="Times New Roman"/>
          <w:sz w:val="24"/>
          <w:szCs w:val="24"/>
          <w:lang w:eastAsia="zh-CN" w:bidi="hi-IN"/>
        </w:rPr>
        <w:t xml:space="preserve">che mostrano i personaggi in scena inquadrati in una posa individuale che corrisponde alla loro reazione all’evento che si sta verificando sulla scena. </w:t>
      </w:r>
    </w:p>
    <w:p w14:paraId="09A68FA9" w14:textId="77777777" w:rsidR="009969A5" w:rsidRDefault="008F7F79" w:rsidP="009969A5">
      <w:pPr>
        <w:spacing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XIX: </w:t>
      </w:r>
      <w:r w:rsidR="001A534C">
        <w:rPr>
          <w:rFonts w:ascii="Times New Roman" w:hAnsi="Times New Roman" w:cs="Times New Roman"/>
          <w:sz w:val="24"/>
          <w:szCs w:val="24"/>
          <w:lang w:eastAsia="zh-CN" w:bidi="hi-IN"/>
        </w:rPr>
        <w:t xml:space="preserve">Salfi affronta qui la questione dei monologhi, per i quali egli si pronuncia a favore, andando contro chi invece ne sottolineava l’inverosimiglianza. La difficoltà nella resa dei monologhi risiede soprattutto nei passaggi da una passione all’altra, che sono frequenti, dal momento che l’anima si dibatte contro sé stessa e cambia di continuo di avviso. La passione, non </w:t>
      </w:r>
      <w:r w:rsidR="001A534C">
        <w:rPr>
          <w:rFonts w:ascii="Times New Roman" w:hAnsi="Times New Roman" w:cs="Times New Roman"/>
          <w:sz w:val="24"/>
          <w:szCs w:val="24"/>
          <w:lang w:eastAsia="zh-CN" w:bidi="hi-IN"/>
        </w:rPr>
        <w:lastRenderedPageBreak/>
        <w:t xml:space="preserve">incontrando nulla e nessuno che ostacoli il suo manifestarsi, lascia il personaggio completamente in balia di sé stesso. I monologhi possono essere di due tipi: concentrativo, se, mosso dalla tristezza, comporta il ripiegamento su sé stesso; espansivo, </w:t>
      </w:r>
      <w:r w:rsidR="00E00B66">
        <w:rPr>
          <w:rFonts w:ascii="Times New Roman" w:hAnsi="Times New Roman" w:cs="Times New Roman"/>
          <w:sz w:val="24"/>
          <w:szCs w:val="24"/>
          <w:lang w:eastAsia="zh-CN" w:bidi="hi-IN"/>
        </w:rPr>
        <w:t xml:space="preserve">qualora esploda nell’ira. Tra gli esempi proposti, il monologo di Lady Macbeth che si pulisce le mani insanguinate come per cancellare la colpa di cui è macchiata, oltre al celebre soliloquio dell’Amleto shakespeariano. Salfi individua inoltre la possibilità di tratti monologistici, che hanno luogo quando il personaggio è talmente preso dalla sua passione, mutata in ossessione, da parlare da solo pur in presenza di altri individui. </w:t>
      </w:r>
    </w:p>
    <w:p w14:paraId="55E1FC31" w14:textId="77777777" w:rsidR="00E00B66" w:rsidRDefault="00E00B66" w:rsidP="009969A5">
      <w:pPr>
        <w:spacing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XX: </w:t>
      </w:r>
      <w:r w:rsidR="00FE1662">
        <w:rPr>
          <w:rFonts w:ascii="Times New Roman" w:hAnsi="Times New Roman" w:cs="Times New Roman"/>
          <w:sz w:val="24"/>
          <w:szCs w:val="24"/>
          <w:lang w:eastAsia="zh-CN" w:bidi="hi-IN"/>
        </w:rPr>
        <w:t>Il capitolo è dedicato ai costumi e al decoro della scena. Salfi sottolinea la necessità di restare fedeli al tempo e al luogo in cui la tragedia si svolge, senza seguire l’esempio di chi ha vestito personaggi del mito e della storia antica con le fogge della Francia contemporanea. A questo proposito, esemplari sono le figure della Clairon e di Lekain, che hanno dato avvio alla riforma dei costumi. Salfi polemizza poi contro la tendenza</w:t>
      </w:r>
      <w:r w:rsidR="00426BA6">
        <w:rPr>
          <w:rFonts w:ascii="Times New Roman" w:hAnsi="Times New Roman" w:cs="Times New Roman"/>
          <w:sz w:val="24"/>
          <w:szCs w:val="24"/>
          <w:lang w:eastAsia="zh-CN" w:bidi="hi-IN"/>
        </w:rPr>
        <w:t xml:space="preserve"> propria degli attori italiani di comparire in scena in abiti lussuosi che non rispecchiano in alcun modo il carattere da rappresentare. Altro punto affrontato nel capitolo, quello della scenografia, che deve anch’essa rispecchiare in maniera verosimile l’ambientazione del dramma. Questa esigenza è particolarmente impellente per le tragedie moderne, nelle quali l’azione si sposta frequentemente di luogo. Per quanto concerne l’edificio teatrale, esso deve essere strutturato in base a criteri di funzionalità. Non deve perciò essere troppo vasto, altrimenti l’attore rischia di dover sforzare la voce per farla arrivare anche agli spettatori più lontani. Un altro accorgimento utile sarebbe quello di limitare le aperture laterali, ossia i palchetti, che tendono a disperdere il suono. </w:t>
      </w:r>
    </w:p>
    <w:p w14:paraId="5994CDAC" w14:textId="77777777" w:rsidR="00426BA6" w:rsidRDefault="00426BA6" w:rsidP="009969A5">
      <w:pPr>
        <w:spacing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XXI: </w:t>
      </w:r>
      <w:r w:rsidR="001F3431">
        <w:rPr>
          <w:rFonts w:ascii="Times New Roman" w:hAnsi="Times New Roman" w:cs="Times New Roman"/>
          <w:sz w:val="24"/>
          <w:szCs w:val="24"/>
          <w:lang w:eastAsia="zh-CN" w:bidi="hi-IN"/>
        </w:rPr>
        <w:t>Salfi si sofferma sullo studio della parte, che si dovrebbe svolgere in tre fasi: lettura comune, studio particolare,</w:t>
      </w:r>
      <w:r w:rsidR="006F2DF9">
        <w:rPr>
          <w:rFonts w:ascii="Times New Roman" w:hAnsi="Times New Roman" w:cs="Times New Roman"/>
          <w:sz w:val="24"/>
          <w:szCs w:val="24"/>
          <w:lang w:eastAsia="zh-CN" w:bidi="hi-IN"/>
        </w:rPr>
        <w:t xml:space="preserve"> prova generale. Nella prima fase avviene l’assegnazione delle parti, che dunque non vengono fissate aprioristicamente in funzione di primi attori e prime attrici. Nello studio particolare è importante che l’attore impari a memoria non solo le proprie battute, ma il dialogo in cui si inseriscono nella sua interezza, in modo da poter atteggiare il corpo in funzione delle parole dell’interlocutore. Questo gli consentirà inoltre di mostrare prontezza negli attacchi tra una battuta e l’altra. Salfi muove poi la sua critica alla pratica invalsa di affidarsi al suggeritore, la cui voce in sottofondo crea un effetto di raddoppiamento della parte che rompe ogni illusione. Le difficoltà degli attori del suo tempo a imparare la parte a memoria vanno tuttavia in buona parte attribuite al continuo aggiornamento del repertorio per ragioni economiche. Se si rappresentassero opere migliori, questo continuo variare gli spettacoli in scena non sarebbe necessario. Viene poi posta la questione della notazione della declamazione, la cui pratica era stata raccomandata da autori come Du Bos, D’Hannetaire, Larive. Salfi, pur pronunciandosi contrario a una notazione sistematica, </w:t>
      </w:r>
      <w:r w:rsidR="00EB7BE4">
        <w:rPr>
          <w:rFonts w:ascii="Times New Roman" w:hAnsi="Times New Roman" w:cs="Times New Roman"/>
          <w:sz w:val="24"/>
          <w:szCs w:val="24"/>
          <w:lang w:eastAsia="zh-CN" w:bidi="hi-IN"/>
        </w:rPr>
        <w:t>si pronuncia a favore del</w:t>
      </w:r>
      <w:r w:rsidR="006F2DF9">
        <w:rPr>
          <w:rFonts w:ascii="Times New Roman" w:hAnsi="Times New Roman" w:cs="Times New Roman"/>
          <w:sz w:val="24"/>
          <w:szCs w:val="24"/>
          <w:lang w:eastAsia="zh-CN" w:bidi="hi-IN"/>
        </w:rPr>
        <w:t xml:space="preserve">l’utilizzo di tratti grafici che segnalino i passaggi più </w:t>
      </w:r>
      <w:r w:rsidR="006F2DF9">
        <w:rPr>
          <w:rFonts w:ascii="Times New Roman" w:hAnsi="Times New Roman" w:cs="Times New Roman"/>
          <w:sz w:val="24"/>
          <w:szCs w:val="24"/>
          <w:lang w:eastAsia="zh-CN" w:bidi="hi-IN"/>
        </w:rPr>
        <w:lastRenderedPageBreak/>
        <w:t xml:space="preserve">difficoltosi per l’attore. Per quanto concerne invece lo specchio, il suo utilizzo viene approvato da Salfi solo </w:t>
      </w:r>
      <w:r w:rsidR="00AE66A0">
        <w:rPr>
          <w:rFonts w:ascii="Times New Roman" w:hAnsi="Times New Roman" w:cs="Times New Roman"/>
          <w:sz w:val="24"/>
          <w:szCs w:val="24"/>
          <w:lang w:eastAsia="zh-CN" w:bidi="hi-IN"/>
        </w:rPr>
        <w:t xml:space="preserve">per la prova di pose straordinarie che si inseriscono all’interno dei quadri. Per finire, le prove generali devono svolgersi con i costumi e i decori di scena. </w:t>
      </w:r>
    </w:p>
    <w:p w14:paraId="3CA33293" w14:textId="77777777" w:rsidR="00AE66A0" w:rsidRDefault="00AE66A0" w:rsidP="009969A5">
      <w:pPr>
        <w:spacing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XXII: </w:t>
      </w:r>
      <w:r w:rsidR="00305561">
        <w:rPr>
          <w:rFonts w:ascii="Times New Roman" w:hAnsi="Times New Roman" w:cs="Times New Roman"/>
          <w:sz w:val="24"/>
          <w:szCs w:val="24"/>
          <w:lang w:eastAsia="zh-CN" w:bidi="hi-IN"/>
        </w:rPr>
        <w:t xml:space="preserve">Il capitolo tratta dei segnali che lasciano intuire un perfezionamento dell’arte della declamazione. Salfi sottolinea in primo luogo l’alto compito morale assegnato al genere tragico, ossia quello di trasmettere nello spettatore la compassione per i mali altrui. Per commuovere il pubblico, l’attore deve tuttavia essersi commosso egli stesso durante le prove. La reazione che si deve ricercare nel pubblico non è quella degli applausi destati dalla sorpresa per un imponente apparato scenografico o per il divismo dell’attore: la reazione da auspicare è al contrario il pianto. L’attore di talento saprà </w:t>
      </w:r>
      <w:r w:rsidR="00EB7BE4">
        <w:rPr>
          <w:rFonts w:ascii="Times New Roman" w:hAnsi="Times New Roman" w:cs="Times New Roman"/>
          <w:sz w:val="24"/>
          <w:szCs w:val="24"/>
          <w:lang w:eastAsia="zh-CN" w:bidi="hi-IN"/>
        </w:rPr>
        <w:t xml:space="preserve">così </w:t>
      </w:r>
      <w:r w:rsidR="00305561">
        <w:rPr>
          <w:rFonts w:ascii="Times New Roman" w:hAnsi="Times New Roman" w:cs="Times New Roman"/>
          <w:sz w:val="24"/>
          <w:szCs w:val="24"/>
          <w:lang w:eastAsia="zh-CN" w:bidi="hi-IN"/>
        </w:rPr>
        <w:t>commuovere anche gli spiriti più ritrosi, ragione per cui in alcune epoche e luoghi la tragedia è stata sottoposta a proscrizione.</w:t>
      </w:r>
    </w:p>
    <w:p w14:paraId="5BD80B3D" w14:textId="77777777" w:rsidR="0043503F" w:rsidRDefault="0052729B" w:rsidP="0043503F">
      <w:p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XXIII: </w:t>
      </w:r>
      <w:r w:rsidR="0043503F">
        <w:rPr>
          <w:rFonts w:ascii="Times New Roman" w:hAnsi="Times New Roman" w:cs="Times New Roman"/>
          <w:sz w:val="24"/>
          <w:szCs w:val="24"/>
          <w:lang w:eastAsia="zh-CN" w:bidi="hi-IN"/>
        </w:rPr>
        <w:t>Salfi sottolinea la necessità di aprire una scuola pubblica dedicata espressamente all’insegnamento dell’arte della declamazione. Egli passa poi a illustrare quali insegnamenti dovrebbero trovare spazio in una tale istituzione. Le cognizioni preliminari necessarie all’attore sono le seguenti:</w:t>
      </w:r>
    </w:p>
    <w:p w14:paraId="0A341B33" w14:textId="77777777" w:rsidR="0043503F" w:rsidRDefault="0043503F" w:rsidP="0043503F">
      <w:pPr>
        <w:pStyle w:val="Paragraphedeliste"/>
        <w:numPr>
          <w:ilvl w:val="0"/>
          <w:numId w:val="2"/>
        </w:num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Cognizione della propria lingua, ossia del dialetto toscano nel caso dell’Italia;</w:t>
      </w:r>
    </w:p>
    <w:p w14:paraId="0C04268F" w14:textId="77777777" w:rsidR="0043503F" w:rsidRDefault="0043503F" w:rsidP="0043503F">
      <w:pPr>
        <w:pStyle w:val="Paragraphedeliste"/>
        <w:numPr>
          <w:ilvl w:val="0"/>
          <w:numId w:val="2"/>
        </w:num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Disegno, affinché, conoscendo le migliori espressioni scelte dagli artisti, possa poi replicarle con il proprio corpo;</w:t>
      </w:r>
    </w:p>
    <w:p w14:paraId="1647E3D0" w14:textId="77777777" w:rsidR="0043503F" w:rsidRDefault="0043503F" w:rsidP="0043503F">
      <w:pPr>
        <w:pStyle w:val="Paragraphedeliste"/>
        <w:numPr>
          <w:ilvl w:val="0"/>
          <w:numId w:val="2"/>
        </w:num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Ballo, affinché conferisca eleganza al proprio contegno;</w:t>
      </w:r>
    </w:p>
    <w:p w14:paraId="5EFB6E50" w14:textId="77777777" w:rsidR="0043503F" w:rsidRDefault="0043503F" w:rsidP="0043503F">
      <w:pPr>
        <w:pStyle w:val="Paragraphedeliste"/>
        <w:numPr>
          <w:ilvl w:val="0"/>
          <w:numId w:val="2"/>
        </w:num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Musica, perché possa esercitare la voce nel passaggio da un tono all’altro;</w:t>
      </w:r>
    </w:p>
    <w:p w14:paraId="6EC3E567" w14:textId="77777777" w:rsidR="0043503F" w:rsidRDefault="0043503F" w:rsidP="0043503F">
      <w:pPr>
        <w:pStyle w:val="Paragraphedeliste"/>
        <w:numPr>
          <w:ilvl w:val="0"/>
          <w:numId w:val="2"/>
        </w:num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Storia, per poter riprodurre in maniera verosimile i caratteri storici e i costumi dei popoli presenti e passati;</w:t>
      </w:r>
    </w:p>
    <w:p w14:paraId="6C44814C" w14:textId="77777777" w:rsidR="0043503F" w:rsidRDefault="0043503F" w:rsidP="0043503F">
      <w:pPr>
        <w:pStyle w:val="Paragraphedeliste"/>
        <w:numPr>
          <w:ilvl w:val="0"/>
          <w:numId w:val="2"/>
        </w:num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Morale, perché abbia chiaro il sistema di ripartizione degli affetti;</w:t>
      </w:r>
    </w:p>
    <w:p w14:paraId="1B213B92" w14:textId="77777777" w:rsidR="0043503F" w:rsidRDefault="0043503F" w:rsidP="0043503F">
      <w:pPr>
        <w:pStyle w:val="Paragraphedeliste"/>
        <w:numPr>
          <w:ilvl w:val="0"/>
          <w:numId w:val="2"/>
        </w:num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Eloquenza, perché gli insegni a sostenere le arringhe in scena;</w:t>
      </w:r>
    </w:p>
    <w:p w14:paraId="64F7065C" w14:textId="77777777" w:rsidR="0043503F" w:rsidRDefault="0043503F" w:rsidP="0043503F">
      <w:pPr>
        <w:pStyle w:val="Paragraphedeliste"/>
        <w:numPr>
          <w:ilvl w:val="0"/>
          <w:numId w:val="2"/>
        </w:numPr>
        <w:spacing w:after="0"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Poesia, affinché assuma consapevolezza delle tecniche di versificazione.</w:t>
      </w:r>
    </w:p>
    <w:p w14:paraId="73BBEBB5" w14:textId="77777777" w:rsidR="0043503F" w:rsidRDefault="0043503F" w:rsidP="0060252E">
      <w:pPr>
        <w:spacing w:line="360" w:lineRule="auto"/>
        <w:jc w:val="both"/>
        <w:rPr>
          <w:rFonts w:ascii="Times New Roman" w:hAnsi="Times New Roman" w:cs="Times New Roman"/>
          <w:sz w:val="24"/>
          <w:szCs w:val="24"/>
          <w:lang w:eastAsia="zh-CN" w:bidi="hi-IN"/>
        </w:rPr>
      </w:pPr>
      <w:r w:rsidRPr="0060252E">
        <w:rPr>
          <w:rFonts w:ascii="Times New Roman" w:hAnsi="Times New Roman" w:cs="Times New Roman"/>
          <w:sz w:val="24"/>
          <w:szCs w:val="24"/>
          <w:lang w:eastAsia="zh-CN" w:bidi="hi-IN"/>
        </w:rPr>
        <w:t>Le cognizioni proprie invece sono quelle che concernono la pratica dell’arte dell’attore e coincidono con l’</w:t>
      </w:r>
      <w:r w:rsidRPr="0060252E">
        <w:rPr>
          <w:rFonts w:ascii="Times New Roman" w:hAnsi="Times New Roman" w:cs="Times New Roman"/>
          <w:i/>
          <w:sz w:val="24"/>
          <w:szCs w:val="24"/>
          <w:lang w:eastAsia="zh-CN" w:bidi="hi-IN"/>
        </w:rPr>
        <w:t>iter</w:t>
      </w:r>
      <w:r w:rsidRPr="0060252E">
        <w:rPr>
          <w:rFonts w:ascii="Times New Roman" w:hAnsi="Times New Roman" w:cs="Times New Roman"/>
          <w:sz w:val="24"/>
          <w:szCs w:val="24"/>
          <w:lang w:eastAsia="zh-CN" w:bidi="hi-IN"/>
        </w:rPr>
        <w:t xml:space="preserve"> </w:t>
      </w:r>
      <w:r w:rsidR="0060252E" w:rsidRPr="0060252E">
        <w:rPr>
          <w:rFonts w:ascii="Times New Roman" w:hAnsi="Times New Roman" w:cs="Times New Roman"/>
          <w:sz w:val="24"/>
          <w:szCs w:val="24"/>
          <w:lang w:eastAsia="zh-CN" w:bidi="hi-IN"/>
        </w:rPr>
        <w:t>esposto nel capitolo relativo allo studio della parte.</w:t>
      </w:r>
    </w:p>
    <w:p w14:paraId="0B4E7B5D" w14:textId="77777777" w:rsidR="0060252E" w:rsidRDefault="0060252E" w:rsidP="0060252E">
      <w:pPr>
        <w:spacing w:line="360" w:lineRule="auto"/>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Capitolo XXIV: Nell’ultimo capitolo, Salfi propone la creazione di un’Accademia direttrice che possa monitorare i miglioramenti fatti nell’ambito dell’arte della declamazione. </w:t>
      </w:r>
      <w:r w:rsidR="00C569CA">
        <w:rPr>
          <w:rFonts w:ascii="Times New Roman" w:hAnsi="Times New Roman" w:cs="Times New Roman"/>
          <w:sz w:val="24"/>
          <w:szCs w:val="24"/>
          <w:lang w:eastAsia="zh-CN" w:bidi="hi-IN"/>
        </w:rPr>
        <w:t>Egli propone così due soluzioni principali per sottrarre l’arte dell’attore alla sua natura effimera.</w:t>
      </w:r>
      <w:r w:rsidR="00947AC8">
        <w:rPr>
          <w:rFonts w:ascii="Times New Roman" w:hAnsi="Times New Roman" w:cs="Times New Roman"/>
          <w:sz w:val="24"/>
          <w:szCs w:val="24"/>
          <w:lang w:eastAsia="zh-CN" w:bidi="hi-IN"/>
        </w:rPr>
        <w:t xml:space="preserve"> Una soluzione potrebbe essere rappresentata dalla creazione di illustrazioni che riproducano le scene e i gesti più significativi delle </w:t>
      </w:r>
      <w:r w:rsidR="00C569CA">
        <w:rPr>
          <w:rFonts w:ascii="Times New Roman" w:hAnsi="Times New Roman" w:cs="Times New Roman"/>
          <w:sz w:val="24"/>
          <w:szCs w:val="24"/>
          <w:lang w:eastAsia="zh-CN" w:bidi="hi-IN"/>
        </w:rPr>
        <w:t>messe in scena</w:t>
      </w:r>
      <w:r w:rsidR="00947AC8">
        <w:rPr>
          <w:rFonts w:ascii="Times New Roman" w:hAnsi="Times New Roman" w:cs="Times New Roman"/>
          <w:sz w:val="24"/>
          <w:szCs w:val="24"/>
          <w:lang w:eastAsia="zh-CN" w:bidi="hi-IN"/>
        </w:rPr>
        <w:t>; di grande vantaggio sarebbe inoltre l’ideazione di un giornale interamente dedicato alla censura drammatica.</w:t>
      </w:r>
    </w:p>
    <w:p w14:paraId="5CDF54F5" w14:textId="77777777" w:rsidR="00AB0D5C" w:rsidRDefault="00AB0D5C" w:rsidP="0060252E">
      <w:pPr>
        <w:spacing w:line="360" w:lineRule="auto"/>
        <w:jc w:val="both"/>
        <w:rPr>
          <w:rFonts w:ascii="Times New Roman" w:hAnsi="Times New Roman" w:cs="Times New Roman"/>
          <w:sz w:val="24"/>
          <w:szCs w:val="24"/>
          <w:lang w:eastAsia="zh-CN" w:bidi="hi-IN"/>
        </w:rPr>
      </w:pPr>
    </w:p>
    <w:p w14:paraId="7ECB215A" w14:textId="77777777" w:rsidR="00AB0D5C" w:rsidRDefault="00AB0D5C" w:rsidP="0060252E">
      <w:pPr>
        <w:spacing w:line="360" w:lineRule="auto"/>
        <w:jc w:val="both"/>
        <w:rPr>
          <w:rFonts w:ascii="Times New Roman" w:hAnsi="Times New Roman" w:cs="Times New Roman"/>
          <w:sz w:val="24"/>
          <w:szCs w:val="24"/>
          <w:lang w:eastAsia="zh-CN" w:bidi="hi-IN"/>
        </w:rPr>
      </w:pPr>
    </w:p>
    <w:p w14:paraId="51CB7E8B" w14:textId="77777777" w:rsidR="00E73AF9" w:rsidRPr="005B4EDD" w:rsidRDefault="00E73AF9" w:rsidP="005B4EDD">
      <w:pPr>
        <w:spacing w:after="0" w:line="360" w:lineRule="auto"/>
        <w:jc w:val="center"/>
        <w:rPr>
          <w:rFonts w:ascii="Times New Roman" w:hAnsi="Times New Roman" w:cs="Times New Roman"/>
          <w:b/>
          <w:sz w:val="28"/>
          <w:szCs w:val="28"/>
        </w:rPr>
      </w:pPr>
      <w:r w:rsidRPr="005B4EDD">
        <w:rPr>
          <w:rFonts w:ascii="Times New Roman" w:hAnsi="Times New Roman" w:cs="Times New Roman"/>
          <w:b/>
          <w:sz w:val="28"/>
          <w:szCs w:val="28"/>
        </w:rPr>
        <w:t>Nota al testo</w:t>
      </w:r>
    </w:p>
    <w:p w14:paraId="06C27649" w14:textId="77777777" w:rsidR="00E73AF9" w:rsidRPr="00E73AF9" w:rsidRDefault="00E73AF9" w:rsidP="00E73AF9">
      <w:pPr>
        <w:spacing w:after="0" w:line="360" w:lineRule="auto"/>
        <w:jc w:val="center"/>
        <w:rPr>
          <w:rFonts w:ascii="Times New Roman" w:hAnsi="Times New Roman" w:cs="Times New Roman"/>
          <w:sz w:val="28"/>
          <w:szCs w:val="28"/>
        </w:rPr>
      </w:pPr>
    </w:p>
    <w:p w14:paraId="6D40958D" w14:textId="77777777" w:rsidR="00E73AF9" w:rsidRDefault="00AB0D5C" w:rsidP="00E73A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presente edizione del </w:t>
      </w:r>
      <w:r>
        <w:rPr>
          <w:rFonts w:ascii="Times New Roman" w:hAnsi="Times New Roman" w:cs="Times New Roman"/>
          <w:i/>
          <w:sz w:val="24"/>
          <w:szCs w:val="24"/>
        </w:rPr>
        <w:t>Della d</w:t>
      </w:r>
      <w:r w:rsidRPr="00ED7DF8">
        <w:rPr>
          <w:rFonts w:ascii="Times New Roman" w:hAnsi="Times New Roman" w:cs="Times New Roman"/>
          <w:i/>
          <w:sz w:val="24"/>
          <w:szCs w:val="24"/>
        </w:rPr>
        <w:t>eclamazione</w:t>
      </w:r>
      <w:r>
        <w:rPr>
          <w:rFonts w:ascii="Times New Roman" w:hAnsi="Times New Roman" w:cs="Times New Roman"/>
          <w:sz w:val="24"/>
          <w:szCs w:val="24"/>
        </w:rPr>
        <w:t xml:space="preserve"> di Francesco Saverio Salfi riproduce il testo della prima e unica stampa integrale, eseguita nel 1878 presso lo Stabilimento Tipografico di Androsio di Napoli, curata dal pronipote Alfonso Salfi, Le note dell’editore, insieme ai cenni biografici sull’autore preposti al testo, sono stati eliminati. Il testo dell’edizione ci è stato fornito da</w:t>
      </w:r>
      <w:r w:rsidR="005B4EDD">
        <w:rPr>
          <w:rFonts w:ascii="Times New Roman" w:hAnsi="Times New Roman" w:cs="Times New Roman"/>
          <w:sz w:val="24"/>
          <w:szCs w:val="24"/>
        </w:rPr>
        <w:t>l</w:t>
      </w:r>
      <w:r>
        <w:rPr>
          <w:rFonts w:ascii="Times New Roman" w:hAnsi="Times New Roman" w:cs="Times New Roman"/>
          <w:sz w:val="24"/>
          <w:szCs w:val="24"/>
        </w:rPr>
        <w:t>l</w:t>
      </w:r>
      <w:r w:rsidR="005B4EDD">
        <w:rPr>
          <w:rFonts w:ascii="Times New Roman" w:hAnsi="Times New Roman" w:cs="Times New Roman"/>
          <w:sz w:val="24"/>
          <w:szCs w:val="24"/>
        </w:rPr>
        <w:t>a sezione dedicata ai Manuali di declamazione teatrale del</w:t>
      </w:r>
      <w:r>
        <w:rPr>
          <w:rFonts w:ascii="Times New Roman" w:hAnsi="Times New Roman" w:cs="Times New Roman"/>
          <w:sz w:val="24"/>
          <w:szCs w:val="24"/>
        </w:rPr>
        <w:t xml:space="preserve"> Laboratorio </w:t>
      </w:r>
      <w:r w:rsidR="00E73AF9">
        <w:rPr>
          <w:rFonts w:ascii="Times New Roman" w:hAnsi="Times New Roman" w:cs="Times New Roman"/>
          <w:sz w:val="24"/>
          <w:szCs w:val="24"/>
        </w:rPr>
        <w:t xml:space="preserve">di Documentazione Storico-Artistica della Scuola Normale Superiore di Pisa, </w:t>
      </w:r>
      <w:r>
        <w:rPr>
          <w:rFonts w:ascii="Times New Roman" w:hAnsi="Times New Roman" w:cs="Times New Roman"/>
          <w:sz w:val="24"/>
          <w:szCs w:val="24"/>
        </w:rPr>
        <w:t>coordinat</w:t>
      </w:r>
      <w:r w:rsidR="00E73AF9">
        <w:rPr>
          <w:rFonts w:ascii="Times New Roman" w:hAnsi="Times New Roman" w:cs="Times New Roman"/>
          <w:sz w:val="24"/>
          <w:szCs w:val="24"/>
        </w:rPr>
        <w:t>a</w:t>
      </w:r>
      <w:r>
        <w:rPr>
          <w:rFonts w:ascii="Times New Roman" w:hAnsi="Times New Roman" w:cs="Times New Roman"/>
          <w:sz w:val="24"/>
          <w:szCs w:val="24"/>
        </w:rPr>
        <w:t xml:space="preserve"> dalla Prof.ssa </w:t>
      </w:r>
      <w:r w:rsidR="00E73AF9">
        <w:rPr>
          <w:rFonts w:ascii="Times New Roman" w:hAnsi="Times New Roman" w:cs="Times New Roman"/>
          <w:sz w:val="24"/>
          <w:szCs w:val="24"/>
        </w:rPr>
        <w:t>Stefania Stefa</w:t>
      </w:r>
      <w:r w:rsidR="003F41AC">
        <w:rPr>
          <w:rFonts w:ascii="Times New Roman" w:hAnsi="Times New Roman" w:cs="Times New Roman"/>
          <w:sz w:val="24"/>
          <w:szCs w:val="24"/>
        </w:rPr>
        <w:t>nelli (</w:t>
      </w:r>
      <w:hyperlink r:id="rId9" w:history="1">
        <w:r w:rsidR="003F41AC" w:rsidRPr="00185286">
          <w:rPr>
            <w:rStyle w:val="Lienhypertexte"/>
            <w:rFonts w:ascii="Times New Roman" w:hAnsi="Times New Roman" w:cs="Times New Roman"/>
            <w:sz w:val="24"/>
            <w:szCs w:val="24"/>
          </w:rPr>
          <w:t>http://velasquez.sns.it/declamazione/pdf/SALFI.pdf</w:t>
        </w:r>
      </w:hyperlink>
      <w:r w:rsidR="003F41AC">
        <w:rPr>
          <w:rFonts w:ascii="Times New Roman" w:hAnsi="Times New Roman" w:cs="Times New Roman"/>
          <w:sz w:val="24"/>
          <w:szCs w:val="24"/>
        </w:rPr>
        <w:t xml:space="preserve">). </w:t>
      </w:r>
    </w:p>
    <w:p w14:paraId="61B6238E" w14:textId="77777777" w:rsidR="00E73AF9" w:rsidRPr="00AA72E9" w:rsidRDefault="0070479B" w:rsidP="007047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 </w:t>
      </w:r>
      <w:r w:rsidR="00E73AF9">
        <w:rPr>
          <w:rFonts w:ascii="Times New Roman" w:hAnsi="Times New Roman" w:cs="Times New Roman"/>
          <w:sz w:val="24"/>
          <w:szCs w:val="24"/>
        </w:rPr>
        <w:t>codic</w:t>
      </w:r>
      <w:r>
        <w:rPr>
          <w:rFonts w:ascii="Times New Roman" w:hAnsi="Times New Roman" w:cs="Times New Roman"/>
          <w:sz w:val="24"/>
          <w:szCs w:val="24"/>
        </w:rPr>
        <w:t>e</w:t>
      </w:r>
      <w:r w:rsidR="00E73AF9">
        <w:rPr>
          <w:rFonts w:ascii="Times New Roman" w:hAnsi="Times New Roman" w:cs="Times New Roman"/>
          <w:sz w:val="24"/>
          <w:szCs w:val="24"/>
        </w:rPr>
        <w:t xml:space="preserve"> manoscritt</w:t>
      </w:r>
      <w:r>
        <w:rPr>
          <w:rFonts w:ascii="Times New Roman" w:hAnsi="Times New Roman" w:cs="Times New Roman"/>
          <w:sz w:val="24"/>
          <w:szCs w:val="24"/>
        </w:rPr>
        <w:t xml:space="preserve">o autografo </w:t>
      </w:r>
      <w:r w:rsidR="00E73AF9">
        <w:rPr>
          <w:rFonts w:ascii="Times New Roman" w:hAnsi="Times New Roman" w:cs="Times New Roman"/>
          <w:sz w:val="24"/>
          <w:szCs w:val="24"/>
        </w:rPr>
        <w:t>del trattato</w:t>
      </w:r>
      <w:r>
        <w:rPr>
          <w:rFonts w:ascii="Times New Roman" w:hAnsi="Times New Roman" w:cs="Times New Roman"/>
          <w:sz w:val="24"/>
          <w:szCs w:val="24"/>
        </w:rPr>
        <w:t xml:space="preserve">, articolato in due </w:t>
      </w:r>
      <w:r w:rsidR="00ED204D">
        <w:rPr>
          <w:rFonts w:ascii="Times New Roman" w:hAnsi="Times New Roman" w:cs="Times New Roman"/>
          <w:sz w:val="24"/>
          <w:szCs w:val="24"/>
        </w:rPr>
        <w:t>tomi</w:t>
      </w:r>
      <w:r>
        <w:rPr>
          <w:rFonts w:ascii="Times New Roman" w:hAnsi="Times New Roman" w:cs="Times New Roman"/>
          <w:sz w:val="24"/>
          <w:szCs w:val="24"/>
        </w:rPr>
        <w:t>,</w:t>
      </w:r>
      <w:r w:rsidR="00E73AF9">
        <w:rPr>
          <w:rFonts w:ascii="Times New Roman" w:hAnsi="Times New Roman" w:cs="Times New Roman"/>
          <w:sz w:val="24"/>
          <w:szCs w:val="24"/>
        </w:rPr>
        <w:t xml:space="preserve"> </w:t>
      </w:r>
      <w:r>
        <w:rPr>
          <w:rFonts w:ascii="Times New Roman" w:hAnsi="Times New Roman" w:cs="Times New Roman"/>
          <w:sz w:val="24"/>
          <w:szCs w:val="24"/>
        </w:rPr>
        <w:t>è</w:t>
      </w:r>
      <w:r w:rsidR="00E73AF9">
        <w:rPr>
          <w:rFonts w:ascii="Times New Roman" w:hAnsi="Times New Roman" w:cs="Times New Roman"/>
          <w:sz w:val="24"/>
          <w:szCs w:val="24"/>
        </w:rPr>
        <w:t xml:space="preserve"> stat</w:t>
      </w:r>
      <w:r>
        <w:rPr>
          <w:rFonts w:ascii="Times New Roman" w:hAnsi="Times New Roman" w:cs="Times New Roman"/>
          <w:sz w:val="24"/>
          <w:szCs w:val="24"/>
        </w:rPr>
        <w:t>o</w:t>
      </w:r>
      <w:r w:rsidR="00E73AF9">
        <w:rPr>
          <w:rFonts w:ascii="Times New Roman" w:hAnsi="Times New Roman" w:cs="Times New Roman"/>
          <w:sz w:val="24"/>
          <w:szCs w:val="24"/>
        </w:rPr>
        <w:t xml:space="preserve"> rinvenut</w:t>
      </w:r>
      <w:r>
        <w:rPr>
          <w:rFonts w:ascii="Times New Roman" w:hAnsi="Times New Roman" w:cs="Times New Roman"/>
          <w:sz w:val="24"/>
          <w:szCs w:val="24"/>
        </w:rPr>
        <w:t>o</w:t>
      </w:r>
      <w:r w:rsidR="00E73AF9">
        <w:rPr>
          <w:rFonts w:ascii="Times New Roman" w:hAnsi="Times New Roman" w:cs="Times New Roman"/>
          <w:sz w:val="24"/>
          <w:szCs w:val="24"/>
        </w:rPr>
        <w:t xml:space="preserve"> presso la Biblioteca Vittorio Emanuele III</w:t>
      </w:r>
      <w:r w:rsidR="00C97D86">
        <w:rPr>
          <w:rFonts w:ascii="Times New Roman" w:hAnsi="Times New Roman" w:cs="Times New Roman"/>
          <w:sz w:val="24"/>
          <w:szCs w:val="24"/>
        </w:rPr>
        <w:t xml:space="preserve"> di Napoli</w:t>
      </w:r>
      <w:r w:rsidR="00E73AF9">
        <w:rPr>
          <w:rFonts w:ascii="Times New Roman" w:hAnsi="Times New Roman" w:cs="Times New Roman"/>
          <w:sz w:val="24"/>
          <w:szCs w:val="24"/>
        </w:rPr>
        <w:t xml:space="preserve">, nel </w:t>
      </w:r>
      <w:r w:rsidR="00E73AF9" w:rsidRPr="00C97D86">
        <w:rPr>
          <w:rFonts w:ascii="Times New Roman" w:hAnsi="Times New Roman" w:cs="Times New Roman"/>
          <w:i/>
          <w:sz w:val="24"/>
          <w:szCs w:val="24"/>
        </w:rPr>
        <w:t>corpus</w:t>
      </w:r>
      <w:r w:rsidR="00E73AF9">
        <w:rPr>
          <w:rFonts w:ascii="Times New Roman" w:hAnsi="Times New Roman" w:cs="Times New Roman"/>
          <w:sz w:val="24"/>
          <w:szCs w:val="24"/>
        </w:rPr>
        <w:t xml:space="preserve"> delle </w:t>
      </w:r>
      <w:r w:rsidR="00E73AF9" w:rsidRPr="00C97D86">
        <w:rPr>
          <w:rFonts w:ascii="Times New Roman" w:hAnsi="Times New Roman" w:cs="Times New Roman"/>
          <w:i/>
          <w:sz w:val="24"/>
          <w:szCs w:val="24"/>
        </w:rPr>
        <w:t>Carte Salfi</w:t>
      </w:r>
      <w:r w:rsidR="00E5533F">
        <w:rPr>
          <w:rFonts w:ascii="Times New Roman" w:hAnsi="Times New Roman" w:cs="Times New Roman"/>
          <w:sz w:val="24"/>
          <w:szCs w:val="24"/>
        </w:rPr>
        <w:t xml:space="preserve">. L’indicazione del manoscritto è la seguente: </w:t>
      </w:r>
      <w:r w:rsidR="00E73AF9" w:rsidRPr="0070479B">
        <w:rPr>
          <w:rFonts w:ascii="Times New Roman" w:hAnsi="Times New Roman" w:cs="Times New Roman"/>
          <w:sz w:val="24"/>
          <w:szCs w:val="24"/>
        </w:rPr>
        <w:t>Ms. XX</w:t>
      </w:r>
      <w:r>
        <w:rPr>
          <w:rFonts w:ascii="Times New Roman" w:hAnsi="Times New Roman" w:cs="Times New Roman"/>
          <w:sz w:val="24"/>
          <w:szCs w:val="24"/>
        </w:rPr>
        <w:t>.</w:t>
      </w:r>
      <w:r w:rsidR="00E73AF9" w:rsidRPr="0070479B">
        <w:rPr>
          <w:rFonts w:ascii="Times New Roman" w:hAnsi="Times New Roman" w:cs="Times New Roman"/>
          <w:sz w:val="24"/>
          <w:szCs w:val="24"/>
        </w:rPr>
        <w:t xml:space="preserve"> 43 (</w:t>
      </w:r>
      <w:r>
        <w:rPr>
          <w:rFonts w:ascii="Times New Roman" w:hAnsi="Times New Roman" w:cs="Times New Roman"/>
          <w:sz w:val="24"/>
          <w:szCs w:val="24"/>
        </w:rPr>
        <w:t>I-</w:t>
      </w:r>
      <w:r w:rsidR="00E73AF9" w:rsidRPr="0070479B">
        <w:rPr>
          <w:rFonts w:ascii="Times New Roman" w:hAnsi="Times New Roman" w:cs="Times New Roman"/>
          <w:sz w:val="24"/>
          <w:szCs w:val="24"/>
        </w:rPr>
        <w:t>I</w:t>
      </w:r>
      <w:r>
        <w:rPr>
          <w:rFonts w:ascii="Times New Roman" w:hAnsi="Times New Roman" w:cs="Times New Roman"/>
          <w:sz w:val="24"/>
          <w:szCs w:val="24"/>
        </w:rPr>
        <w:t>I</w:t>
      </w:r>
      <w:r w:rsidR="00E73AF9" w:rsidRPr="0070479B">
        <w:rPr>
          <w:rFonts w:ascii="Times New Roman" w:hAnsi="Times New Roman" w:cs="Times New Roman"/>
          <w:sz w:val="24"/>
          <w:szCs w:val="24"/>
        </w:rPr>
        <w:t>)</w:t>
      </w:r>
      <w:r w:rsidR="00614523">
        <w:rPr>
          <w:rFonts w:ascii="Times New Roman" w:hAnsi="Times New Roman" w:cs="Times New Roman"/>
          <w:sz w:val="24"/>
          <w:szCs w:val="24"/>
        </w:rPr>
        <w:t>, n. di ingresso 558891-558893</w:t>
      </w:r>
      <w:r>
        <w:rPr>
          <w:rFonts w:ascii="Times New Roman" w:hAnsi="Times New Roman" w:cs="Times New Roman"/>
          <w:sz w:val="24"/>
          <w:szCs w:val="24"/>
        </w:rPr>
        <w:t xml:space="preserve">. La prima parte è costituita da 89 carte numerate secondo una numerazione recente; la seconda parte </w:t>
      </w:r>
      <w:r w:rsidR="00385C55">
        <w:rPr>
          <w:rFonts w:ascii="Times New Roman" w:hAnsi="Times New Roman" w:cs="Times New Roman"/>
          <w:sz w:val="24"/>
          <w:szCs w:val="24"/>
        </w:rPr>
        <w:t xml:space="preserve">consta </w:t>
      </w:r>
      <w:r w:rsidR="00ED204D">
        <w:rPr>
          <w:rFonts w:ascii="Times New Roman" w:hAnsi="Times New Roman" w:cs="Times New Roman"/>
          <w:sz w:val="24"/>
          <w:szCs w:val="24"/>
        </w:rPr>
        <w:t>di 215 carte</w:t>
      </w:r>
      <w:r>
        <w:rPr>
          <w:rFonts w:ascii="Times New Roman" w:hAnsi="Times New Roman" w:cs="Times New Roman"/>
          <w:sz w:val="24"/>
          <w:szCs w:val="24"/>
        </w:rPr>
        <w:t>. Conservato insieme al Ms. XX. 43 (I)</w:t>
      </w:r>
      <w:r w:rsidR="005B4EDD">
        <w:rPr>
          <w:rFonts w:ascii="Times New Roman" w:hAnsi="Times New Roman" w:cs="Times New Roman"/>
          <w:sz w:val="24"/>
          <w:szCs w:val="24"/>
        </w:rPr>
        <w:t>,</w:t>
      </w:r>
      <w:r w:rsidR="0064795C">
        <w:rPr>
          <w:rFonts w:ascii="Times New Roman" w:hAnsi="Times New Roman" w:cs="Times New Roman"/>
          <w:sz w:val="24"/>
          <w:szCs w:val="24"/>
        </w:rPr>
        <w:t xml:space="preserve"> corrispondente alla stesura finale,</w:t>
      </w:r>
      <w:r>
        <w:rPr>
          <w:rFonts w:ascii="Times New Roman" w:hAnsi="Times New Roman" w:cs="Times New Roman"/>
          <w:sz w:val="24"/>
          <w:szCs w:val="24"/>
        </w:rPr>
        <w:t xml:space="preserve"> un</w:t>
      </w:r>
      <w:r w:rsidR="00385C55">
        <w:rPr>
          <w:rFonts w:ascii="Times New Roman" w:hAnsi="Times New Roman" w:cs="Times New Roman"/>
          <w:sz w:val="24"/>
          <w:szCs w:val="24"/>
        </w:rPr>
        <w:t xml:space="preserve"> fascicolo rappresentante un</w:t>
      </w:r>
      <w:r>
        <w:rPr>
          <w:rFonts w:ascii="Times New Roman" w:hAnsi="Times New Roman" w:cs="Times New Roman"/>
          <w:sz w:val="24"/>
          <w:szCs w:val="24"/>
        </w:rPr>
        <w:t xml:space="preserve"> articolo </w:t>
      </w:r>
      <w:r w:rsidR="00385C55">
        <w:rPr>
          <w:rFonts w:ascii="Times New Roman" w:hAnsi="Times New Roman" w:cs="Times New Roman"/>
          <w:sz w:val="24"/>
          <w:szCs w:val="24"/>
        </w:rPr>
        <w:t xml:space="preserve">conservato dal Salfi </w:t>
      </w:r>
      <w:r w:rsidR="00263E6A">
        <w:rPr>
          <w:rFonts w:ascii="Times New Roman" w:hAnsi="Times New Roman" w:cs="Times New Roman"/>
          <w:sz w:val="24"/>
          <w:szCs w:val="24"/>
        </w:rPr>
        <w:t>dal titolo</w:t>
      </w:r>
      <w:r>
        <w:rPr>
          <w:rFonts w:ascii="Times New Roman" w:hAnsi="Times New Roman" w:cs="Times New Roman"/>
          <w:sz w:val="24"/>
          <w:szCs w:val="24"/>
        </w:rPr>
        <w:t xml:space="preserve"> </w:t>
      </w:r>
      <w:r w:rsidRPr="0070479B">
        <w:rPr>
          <w:rFonts w:ascii="Times New Roman" w:hAnsi="Times New Roman" w:cs="Times New Roman"/>
          <w:i/>
          <w:sz w:val="24"/>
          <w:szCs w:val="24"/>
        </w:rPr>
        <w:t xml:space="preserve">Art du comédien. </w:t>
      </w:r>
      <w:r w:rsidRPr="004C4ACA">
        <w:rPr>
          <w:rFonts w:ascii="Times New Roman" w:hAnsi="Times New Roman" w:cs="Times New Roman"/>
          <w:i/>
          <w:sz w:val="24"/>
          <w:szCs w:val="24"/>
        </w:rPr>
        <w:t xml:space="preserve">Principes Géneraux </w:t>
      </w:r>
      <w:r w:rsidRPr="004C4ACA">
        <w:rPr>
          <w:rFonts w:ascii="Times New Roman" w:hAnsi="Times New Roman" w:cs="Times New Roman"/>
          <w:sz w:val="24"/>
          <w:szCs w:val="24"/>
        </w:rPr>
        <w:t xml:space="preserve">di </w:t>
      </w:r>
      <w:r w:rsidR="003F41AC" w:rsidRPr="004C4ACA">
        <w:rPr>
          <w:rFonts w:ascii="Times New Roman" w:hAnsi="Times New Roman" w:cs="Times New Roman"/>
          <w:sz w:val="24"/>
          <w:szCs w:val="24"/>
        </w:rPr>
        <w:t>Aristippe Félix Bernier de</w:t>
      </w:r>
      <w:r w:rsidRPr="004C4ACA">
        <w:rPr>
          <w:rFonts w:ascii="Times New Roman" w:hAnsi="Times New Roman" w:cs="Times New Roman"/>
          <w:sz w:val="24"/>
          <w:szCs w:val="24"/>
        </w:rPr>
        <w:t xml:space="preserve"> Maligny, che risale al 1819.</w:t>
      </w:r>
      <w:r w:rsidR="00E5533F" w:rsidRPr="004C4ACA">
        <w:rPr>
          <w:rFonts w:ascii="Times New Roman" w:hAnsi="Times New Roman" w:cs="Times New Roman"/>
          <w:sz w:val="24"/>
          <w:szCs w:val="24"/>
        </w:rPr>
        <w:t xml:space="preserve"> </w:t>
      </w:r>
      <w:r w:rsidR="00ED204D" w:rsidRPr="00ED204D">
        <w:rPr>
          <w:rFonts w:ascii="Times New Roman" w:hAnsi="Times New Roman" w:cs="Times New Roman"/>
          <w:sz w:val="24"/>
          <w:szCs w:val="24"/>
        </w:rPr>
        <w:t xml:space="preserve">Il </w:t>
      </w:r>
      <w:r w:rsidR="00ED204D">
        <w:rPr>
          <w:rFonts w:ascii="Times New Roman" w:hAnsi="Times New Roman" w:cs="Times New Roman"/>
          <w:sz w:val="24"/>
          <w:szCs w:val="24"/>
        </w:rPr>
        <w:t xml:space="preserve">Ms. XX. 43 (II) contiene un </w:t>
      </w:r>
      <w:r w:rsidR="00ED204D" w:rsidRPr="00ED204D">
        <w:rPr>
          <w:rFonts w:ascii="Times New Roman" w:hAnsi="Times New Roman" w:cs="Times New Roman"/>
          <w:i/>
          <w:sz w:val="24"/>
          <w:szCs w:val="24"/>
        </w:rPr>
        <w:t>Primo bozzo del trattato sulla declamazione</w:t>
      </w:r>
      <w:r w:rsidR="00ED204D">
        <w:rPr>
          <w:rFonts w:ascii="Times New Roman" w:hAnsi="Times New Roman" w:cs="Times New Roman"/>
          <w:sz w:val="24"/>
          <w:szCs w:val="24"/>
        </w:rPr>
        <w:t xml:space="preserve">, lo </w:t>
      </w:r>
      <w:r w:rsidR="00ED204D" w:rsidRPr="00ED204D">
        <w:rPr>
          <w:rFonts w:ascii="Times New Roman" w:hAnsi="Times New Roman" w:cs="Times New Roman"/>
          <w:i/>
          <w:sz w:val="24"/>
          <w:szCs w:val="24"/>
        </w:rPr>
        <w:t>Sbozzo di un trattatello sulla declamazione</w:t>
      </w:r>
      <w:r w:rsidR="00ED204D">
        <w:rPr>
          <w:rFonts w:ascii="Times New Roman" w:hAnsi="Times New Roman" w:cs="Times New Roman"/>
          <w:sz w:val="24"/>
          <w:szCs w:val="24"/>
        </w:rPr>
        <w:t>, oltre a</w:t>
      </w:r>
      <w:r w:rsidR="00E5533F">
        <w:rPr>
          <w:rFonts w:ascii="Times New Roman" w:hAnsi="Times New Roman" w:cs="Times New Roman"/>
          <w:sz w:val="24"/>
          <w:szCs w:val="24"/>
        </w:rPr>
        <w:t xml:space="preserve"> una sezione dedicata alla </w:t>
      </w:r>
      <w:r w:rsidR="00E5533F" w:rsidRPr="005B4EDD">
        <w:rPr>
          <w:rFonts w:ascii="Times New Roman" w:hAnsi="Times New Roman" w:cs="Times New Roman"/>
          <w:i/>
          <w:sz w:val="24"/>
          <w:szCs w:val="24"/>
        </w:rPr>
        <w:t>Selva per la declamazione</w:t>
      </w:r>
      <w:r w:rsidR="0064795C">
        <w:rPr>
          <w:rFonts w:ascii="Times New Roman" w:hAnsi="Times New Roman" w:cs="Times New Roman"/>
          <w:sz w:val="24"/>
          <w:szCs w:val="24"/>
        </w:rPr>
        <w:t xml:space="preserve"> (cc. </w:t>
      </w:r>
      <w:r w:rsidR="00E5533F">
        <w:rPr>
          <w:rFonts w:ascii="Times New Roman" w:hAnsi="Times New Roman" w:cs="Times New Roman"/>
          <w:sz w:val="24"/>
          <w:szCs w:val="24"/>
        </w:rPr>
        <w:t>120-150</w:t>
      </w:r>
      <w:r w:rsidR="0064795C">
        <w:rPr>
          <w:rFonts w:ascii="Times New Roman" w:hAnsi="Times New Roman" w:cs="Times New Roman"/>
          <w:sz w:val="24"/>
          <w:szCs w:val="24"/>
        </w:rPr>
        <w:t>)</w:t>
      </w:r>
      <w:r w:rsidR="00E5533F">
        <w:rPr>
          <w:rFonts w:ascii="Times New Roman" w:hAnsi="Times New Roman" w:cs="Times New Roman"/>
          <w:sz w:val="24"/>
          <w:szCs w:val="24"/>
        </w:rPr>
        <w:t xml:space="preserve">, nella quale Salfi annota citazioni utili per la scrittura del trattato, tra cui quelle relative alle </w:t>
      </w:r>
      <w:r w:rsidR="00E5533F" w:rsidRPr="00E5533F">
        <w:rPr>
          <w:rFonts w:ascii="Times New Roman" w:hAnsi="Times New Roman" w:cs="Times New Roman"/>
          <w:i/>
          <w:sz w:val="24"/>
          <w:szCs w:val="24"/>
        </w:rPr>
        <w:t>Lettere stelliniane</w:t>
      </w:r>
      <w:r w:rsidR="00E5533F">
        <w:rPr>
          <w:rFonts w:ascii="Times New Roman" w:hAnsi="Times New Roman" w:cs="Times New Roman"/>
          <w:sz w:val="24"/>
          <w:szCs w:val="24"/>
        </w:rPr>
        <w:t xml:space="preserve"> (1811) di Luigi Mabil, che occupano le carte 143-150.</w:t>
      </w:r>
      <w:r w:rsidR="00ED204D">
        <w:rPr>
          <w:rFonts w:ascii="Times New Roman" w:hAnsi="Times New Roman" w:cs="Times New Roman"/>
          <w:sz w:val="24"/>
          <w:szCs w:val="24"/>
        </w:rPr>
        <w:t xml:space="preserve"> Lo </w:t>
      </w:r>
      <w:r w:rsidR="00ED204D" w:rsidRPr="00ED204D">
        <w:rPr>
          <w:rFonts w:ascii="Times New Roman" w:hAnsi="Times New Roman" w:cs="Times New Roman"/>
          <w:i/>
          <w:sz w:val="24"/>
          <w:szCs w:val="24"/>
        </w:rPr>
        <w:t>Sbozzo</w:t>
      </w:r>
      <w:r w:rsidR="00ED204D">
        <w:rPr>
          <w:rFonts w:ascii="Times New Roman" w:hAnsi="Times New Roman" w:cs="Times New Roman"/>
          <w:sz w:val="24"/>
          <w:szCs w:val="24"/>
        </w:rPr>
        <w:t xml:space="preserve"> rende esplicito </w:t>
      </w:r>
      <w:r w:rsidR="00AA72E9">
        <w:rPr>
          <w:rFonts w:ascii="Times New Roman" w:hAnsi="Times New Roman" w:cs="Times New Roman"/>
          <w:sz w:val="24"/>
          <w:szCs w:val="24"/>
        </w:rPr>
        <w:t>come</w:t>
      </w:r>
      <w:r w:rsidR="00ED204D">
        <w:rPr>
          <w:rFonts w:ascii="Times New Roman" w:hAnsi="Times New Roman" w:cs="Times New Roman"/>
          <w:sz w:val="24"/>
          <w:szCs w:val="24"/>
        </w:rPr>
        <w:t xml:space="preserve"> la costruzione del trattato si sia sedimentata nel tempo, e c</w:t>
      </w:r>
      <w:r w:rsidR="00AA72E9">
        <w:rPr>
          <w:rFonts w:ascii="Times New Roman" w:hAnsi="Times New Roman" w:cs="Times New Roman"/>
          <w:sz w:val="24"/>
          <w:szCs w:val="24"/>
        </w:rPr>
        <w:t>ome</w:t>
      </w:r>
      <w:r w:rsidR="00ED204D">
        <w:rPr>
          <w:rFonts w:ascii="Times New Roman" w:hAnsi="Times New Roman" w:cs="Times New Roman"/>
          <w:sz w:val="24"/>
          <w:szCs w:val="24"/>
        </w:rPr>
        <w:t xml:space="preserve"> in origine il testo partisse da premesse differenti, non essendo stato concepito specificatamente per l’analisi della declamazione tragica. </w:t>
      </w:r>
      <w:r w:rsidR="00AA72E9">
        <w:rPr>
          <w:rFonts w:ascii="Times New Roman" w:hAnsi="Times New Roman" w:cs="Times New Roman"/>
          <w:sz w:val="24"/>
          <w:szCs w:val="24"/>
        </w:rPr>
        <w:t>Troviamo infatti una serie di indici potenziali, nei quali la proposta di una riforma teatrale si accompagna</w:t>
      </w:r>
      <w:r w:rsidR="00BC06ED">
        <w:rPr>
          <w:rFonts w:ascii="Times New Roman" w:hAnsi="Times New Roman" w:cs="Times New Roman"/>
          <w:sz w:val="24"/>
          <w:szCs w:val="24"/>
        </w:rPr>
        <w:t>va</w:t>
      </w:r>
      <w:r w:rsidR="00AA72E9">
        <w:rPr>
          <w:rFonts w:ascii="Times New Roman" w:hAnsi="Times New Roman" w:cs="Times New Roman"/>
          <w:sz w:val="24"/>
          <w:szCs w:val="24"/>
        </w:rPr>
        <w:t xml:space="preserve"> all’analisi dell’effetto</w:t>
      </w:r>
      <w:r w:rsidR="00385C55">
        <w:rPr>
          <w:rFonts w:ascii="Times New Roman" w:hAnsi="Times New Roman" w:cs="Times New Roman"/>
          <w:sz w:val="24"/>
          <w:szCs w:val="24"/>
        </w:rPr>
        <w:t xml:space="preserve"> sullo spettatore</w:t>
      </w:r>
      <w:r w:rsidR="00AA72E9">
        <w:rPr>
          <w:rFonts w:ascii="Times New Roman" w:hAnsi="Times New Roman" w:cs="Times New Roman"/>
          <w:sz w:val="24"/>
          <w:szCs w:val="24"/>
        </w:rPr>
        <w:t xml:space="preserve"> non solo della tragedia, ma anche della commedia, e a cui fa seguito lo studio della natura di commedia, tragedia, melodramma e pantomima.</w:t>
      </w:r>
      <w:r w:rsidR="0064795C">
        <w:rPr>
          <w:rFonts w:ascii="Times New Roman" w:hAnsi="Times New Roman" w:cs="Times New Roman"/>
          <w:sz w:val="24"/>
          <w:szCs w:val="24"/>
        </w:rPr>
        <w:t xml:space="preserve"> Uno di questi indici mostra inoltre come inizialmente a una sezione teorica si sarebbe a</w:t>
      </w:r>
      <w:r w:rsidR="007333F7">
        <w:rPr>
          <w:rFonts w:ascii="Times New Roman" w:hAnsi="Times New Roman" w:cs="Times New Roman"/>
          <w:sz w:val="24"/>
          <w:szCs w:val="24"/>
        </w:rPr>
        <w:t xml:space="preserve">ffiancata </w:t>
      </w:r>
      <w:r w:rsidR="0064795C">
        <w:rPr>
          <w:rFonts w:ascii="Times New Roman" w:hAnsi="Times New Roman" w:cs="Times New Roman"/>
          <w:sz w:val="24"/>
          <w:szCs w:val="24"/>
        </w:rPr>
        <w:t>un’altra sezione contenente una scelta di commedie, di tragedie, di melodrammi.</w:t>
      </w:r>
      <w:r w:rsidR="00AA72E9">
        <w:rPr>
          <w:rFonts w:ascii="Times New Roman" w:hAnsi="Times New Roman" w:cs="Times New Roman"/>
          <w:sz w:val="24"/>
          <w:szCs w:val="24"/>
        </w:rPr>
        <w:t xml:space="preserve"> Per quanto concerne la </w:t>
      </w:r>
      <w:r w:rsidR="00AA72E9" w:rsidRPr="00AA72E9">
        <w:rPr>
          <w:rFonts w:ascii="Times New Roman" w:hAnsi="Times New Roman" w:cs="Times New Roman"/>
          <w:i/>
          <w:sz w:val="24"/>
          <w:szCs w:val="24"/>
        </w:rPr>
        <w:t>Selva</w:t>
      </w:r>
      <w:r w:rsidR="00AA72E9">
        <w:rPr>
          <w:rFonts w:ascii="Times New Roman" w:hAnsi="Times New Roman" w:cs="Times New Roman"/>
          <w:sz w:val="24"/>
          <w:szCs w:val="24"/>
        </w:rPr>
        <w:t xml:space="preserve">, le fonti citate spaziano dal </w:t>
      </w:r>
      <w:r w:rsidR="00AA72E9" w:rsidRPr="00AA72E9">
        <w:rPr>
          <w:rFonts w:ascii="Times New Roman" w:hAnsi="Times New Roman" w:cs="Times New Roman"/>
          <w:i/>
          <w:sz w:val="24"/>
          <w:szCs w:val="24"/>
        </w:rPr>
        <w:t>De Oratore</w:t>
      </w:r>
      <w:r w:rsidR="00AA72E9">
        <w:rPr>
          <w:rFonts w:ascii="Times New Roman" w:hAnsi="Times New Roman" w:cs="Times New Roman"/>
          <w:sz w:val="24"/>
          <w:szCs w:val="24"/>
        </w:rPr>
        <w:t xml:space="preserve"> di Cicerone, al </w:t>
      </w:r>
      <w:r w:rsidR="00AA72E9" w:rsidRPr="00AA72E9">
        <w:rPr>
          <w:rFonts w:ascii="Times New Roman" w:hAnsi="Times New Roman" w:cs="Times New Roman"/>
          <w:i/>
          <w:sz w:val="24"/>
          <w:szCs w:val="24"/>
        </w:rPr>
        <w:t>Dialogo sulla danza</w:t>
      </w:r>
      <w:r w:rsidR="00AA72E9">
        <w:rPr>
          <w:rFonts w:ascii="Times New Roman" w:hAnsi="Times New Roman" w:cs="Times New Roman"/>
          <w:sz w:val="24"/>
          <w:szCs w:val="24"/>
        </w:rPr>
        <w:t xml:space="preserve"> di Luciano, al </w:t>
      </w:r>
      <w:r w:rsidR="00AA72E9" w:rsidRPr="00AA72E9">
        <w:rPr>
          <w:rFonts w:ascii="Times New Roman" w:hAnsi="Times New Roman" w:cs="Times New Roman"/>
          <w:i/>
          <w:sz w:val="24"/>
          <w:szCs w:val="24"/>
        </w:rPr>
        <w:t>De la littérature</w:t>
      </w:r>
      <w:r w:rsidR="00AA72E9">
        <w:rPr>
          <w:rFonts w:ascii="Times New Roman" w:hAnsi="Times New Roman" w:cs="Times New Roman"/>
          <w:sz w:val="24"/>
          <w:szCs w:val="24"/>
        </w:rPr>
        <w:t xml:space="preserve"> di Madame de Staël, alle memorie della Clairon e della Dusmenil, fino a giungere al testo </w:t>
      </w:r>
      <w:r w:rsidR="00AA72E9" w:rsidRPr="00AA72E9">
        <w:rPr>
          <w:rFonts w:ascii="Times New Roman" w:hAnsi="Times New Roman" w:cs="Times New Roman"/>
          <w:i/>
          <w:sz w:val="24"/>
          <w:szCs w:val="24"/>
        </w:rPr>
        <w:t>On the art of reading</w:t>
      </w:r>
      <w:r w:rsidR="00AA72E9">
        <w:rPr>
          <w:rFonts w:ascii="Times New Roman" w:hAnsi="Times New Roman" w:cs="Times New Roman"/>
          <w:sz w:val="24"/>
          <w:szCs w:val="24"/>
        </w:rPr>
        <w:t xml:space="preserve"> di </w:t>
      </w:r>
      <w:r w:rsidR="00385C55">
        <w:rPr>
          <w:rFonts w:ascii="Times New Roman" w:hAnsi="Times New Roman" w:cs="Times New Roman"/>
          <w:sz w:val="24"/>
          <w:szCs w:val="24"/>
        </w:rPr>
        <w:t xml:space="preserve">Thomas </w:t>
      </w:r>
      <w:r w:rsidR="00AA72E9">
        <w:rPr>
          <w:rFonts w:ascii="Times New Roman" w:hAnsi="Times New Roman" w:cs="Times New Roman"/>
          <w:sz w:val="24"/>
          <w:szCs w:val="24"/>
        </w:rPr>
        <w:t xml:space="preserve">Sheridan. </w:t>
      </w:r>
    </w:p>
    <w:p w14:paraId="237ED6A1" w14:textId="77777777" w:rsidR="00AB0D5C" w:rsidRDefault="00AB0D5C" w:rsidP="00AB0D5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Nel riprodurre il testo, abbiamo deciso di adottare una grafia conservativa. Gli unici casi in cui siamo intervenuti sono i seguenti:</w:t>
      </w:r>
    </w:p>
    <w:p w14:paraId="53FCA25F" w14:textId="77777777" w:rsidR="00AB0D5C" w:rsidRDefault="00AB0D5C" w:rsidP="00AB0D5C">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 è ridotta </w:t>
      </w:r>
      <w:r w:rsidRPr="00FC594C">
        <w:rPr>
          <w:rFonts w:ascii="Times New Roman" w:hAnsi="Times New Roman" w:cs="Times New Roman"/>
          <w:sz w:val="24"/>
          <w:szCs w:val="24"/>
        </w:rPr>
        <w:t>a</w:t>
      </w:r>
      <w:r w:rsidRPr="00FC594C">
        <w:rPr>
          <w:rFonts w:ascii="Times New Roman" w:hAnsi="Times New Roman" w:cs="Times New Roman"/>
          <w:i/>
          <w:sz w:val="24"/>
          <w:szCs w:val="24"/>
        </w:rPr>
        <w:t xml:space="preserve"> i</w:t>
      </w:r>
      <w:r>
        <w:rPr>
          <w:rFonts w:ascii="Times New Roman" w:hAnsi="Times New Roman" w:cs="Times New Roman"/>
          <w:sz w:val="24"/>
          <w:szCs w:val="24"/>
        </w:rPr>
        <w:t xml:space="preserve"> la </w:t>
      </w:r>
      <w:r w:rsidRPr="00ED7DF8">
        <w:rPr>
          <w:rFonts w:ascii="Times New Roman" w:hAnsi="Times New Roman" w:cs="Times New Roman"/>
          <w:i/>
          <w:sz w:val="24"/>
          <w:szCs w:val="24"/>
        </w:rPr>
        <w:t>j</w:t>
      </w:r>
      <w:r>
        <w:rPr>
          <w:rFonts w:ascii="Times New Roman" w:hAnsi="Times New Roman" w:cs="Times New Roman"/>
          <w:sz w:val="24"/>
          <w:szCs w:val="24"/>
        </w:rPr>
        <w:t xml:space="preserve"> intervocalica e in fine di termini al plurale (es. </w:t>
      </w:r>
      <w:r w:rsidRPr="00ED7DF8">
        <w:rPr>
          <w:rFonts w:ascii="Times New Roman" w:hAnsi="Times New Roman" w:cs="Times New Roman"/>
          <w:i/>
          <w:sz w:val="24"/>
          <w:szCs w:val="24"/>
        </w:rPr>
        <w:t>gioja</w:t>
      </w:r>
      <w:r>
        <w:rPr>
          <w:rFonts w:ascii="Times New Roman" w:hAnsi="Times New Roman" w:cs="Times New Roman"/>
          <w:sz w:val="24"/>
          <w:szCs w:val="24"/>
        </w:rPr>
        <w:t xml:space="preserve"> &gt; </w:t>
      </w:r>
      <w:r w:rsidRPr="00ED7DF8">
        <w:rPr>
          <w:rFonts w:ascii="Times New Roman" w:hAnsi="Times New Roman" w:cs="Times New Roman"/>
          <w:i/>
          <w:sz w:val="24"/>
          <w:szCs w:val="24"/>
        </w:rPr>
        <w:t>gioia</w:t>
      </w:r>
      <w:r>
        <w:rPr>
          <w:rFonts w:ascii="Times New Roman" w:hAnsi="Times New Roman" w:cs="Times New Roman"/>
          <w:sz w:val="24"/>
          <w:szCs w:val="24"/>
        </w:rPr>
        <w:t xml:space="preserve">, </w:t>
      </w:r>
      <w:r w:rsidRPr="00BD6606">
        <w:rPr>
          <w:rFonts w:ascii="Times New Roman" w:hAnsi="Times New Roman" w:cs="Times New Roman"/>
          <w:i/>
          <w:sz w:val="24"/>
          <w:szCs w:val="24"/>
        </w:rPr>
        <w:t>dubbj</w:t>
      </w:r>
      <w:r>
        <w:rPr>
          <w:rFonts w:ascii="Times New Roman" w:hAnsi="Times New Roman" w:cs="Times New Roman"/>
          <w:sz w:val="24"/>
          <w:szCs w:val="24"/>
        </w:rPr>
        <w:t xml:space="preserve"> &gt; </w:t>
      </w:r>
      <w:r w:rsidRPr="00BD6606">
        <w:rPr>
          <w:rFonts w:ascii="Times New Roman" w:hAnsi="Times New Roman" w:cs="Times New Roman"/>
          <w:i/>
          <w:sz w:val="24"/>
          <w:szCs w:val="24"/>
        </w:rPr>
        <w:t>dubbi</w:t>
      </w:r>
      <w:r>
        <w:rPr>
          <w:rFonts w:ascii="Times New Roman" w:hAnsi="Times New Roman" w:cs="Times New Roman"/>
          <w:sz w:val="24"/>
          <w:szCs w:val="24"/>
        </w:rPr>
        <w:t>);</w:t>
      </w:r>
    </w:p>
    <w:p w14:paraId="1DEE0615" w14:textId="77777777" w:rsidR="00AB0D5C" w:rsidRDefault="00AB0D5C" w:rsidP="00AB0D5C">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nesso </w:t>
      </w:r>
      <w:r w:rsidRPr="00102473">
        <w:rPr>
          <w:rFonts w:ascii="Times New Roman" w:hAnsi="Times New Roman" w:cs="Times New Roman"/>
          <w:i/>
          <w:sz w:val="24"/>
          <w:szCs w:val="24"/>
        </w:rPr>
        <w:t xml:space="preserve">nj </w:t>
      </w:r>
      <w:r>
        <w:rPr>
          <w:rFonts w:ascii="Times New Roman" w:hAnsi="Times New Roman" w:cs="Times New Roman"/>
          <w:sz w:val="24"/>
          <w:szCs w:val="24"/>
        </w:rPr>
        <w:t xml:space="preserve">è stato normalizzato in </w:t>
      </w:r>
      <w:r w:rsidRPr="00102473">
        <w:rPr>
          <w:rFonts w:ascii="Times New Roman" w:hAnsi="Times New Roman" w:cs="Times New Roman"/>
          <w:i/>
          <w:sz w:val="24"/>
          <w:szCs w:val="24"/>
        </w:rPr>
        <w:t>ng</w:t>
      </w:r>
      <w:r>
        <w:rPr>
          <w:rFonts w:ascii="Times New Roman" w:hAnsi="Times New Roman" w:cs="Times New Roman"/>
          <w:sz w:val="24"/>
          <w:szCs w:val="24"/>
        </w:rPr>
        <w:t xml:space="preserve"> (es. </w:t>
      </w:r>
      <w:r w:rsidRPr="00102473">
        <w:rPr>
          <w:rFonts w:ascii="Times New Roman" w:hAnsi="Times New Roman" w:cs="Times New Roman"/>
          <w:i/>
          <w:sz w:val="24"/>
          <w:szCs w:val="24"/>
        </w:rPr>
        <w:t>conjetture</w:t>
      </w:r>
      <w:r>
        <w:rPr>
          <w:rFonts w:ascii="Times New Roman" w:hAnsi="Times New Roman" w:cs="Times New Roman"/>
          <w:sz w:val="24"/>
          <w:szCs w:val="24"/>
        </w:rPr>
        <w:t xml:space="preserve"> &gt; </w:t>
      </w:r>
      <w:r w:rsidRPr="00102473">
        <w:rPr>
          <w:rFonts w:ascii="Times New Roman" w:hAnsi="Times New Roman" w:cs="Times New Roman"/>
          <w:i/>
          <w:sz w:val="24"/>
          <w:szCs w:val="24"/>
        </w:rPr>
        <w:t>congetture</w:t>
      </w:r>
      <w:r>
        <w:rPr>
          <w:rFonts w:ascii="Times New Roman" w:hAnsi="Times New Roman" w:cs="Times New Roman"/>
          <w:sz w:val="24"/>
          <w:szCs w:val="24"/>
        </w:rPr>
        <w:t>);</w:t>
      </w:r>
    </w:p>
    <w:p w14:paraId="4F6C18DD" w14:textId="77777777" w:rsidR="00AB0D5C" w:rsidRDefault="00AB0D5C" w:rsidP="00AB0D5C">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 è ammodernato l’uso dell’apostrofo in caso di apocope (es. </w:t>
      </w:r>
      <w:r w:rsidRPr="00ED7DF8">
        <w:rPr>
          <w:rFonts w:ascii="Times New Roman" w:hAnsi="Times New Roman" w:cs="Times New Roman"/>
          <w:i/>
          <w:sz w:val="24"/>
          <w:szCs w:val="24"/>
        </w:rPr>
        <w:t>un arte</w:t>
      </w:r>
      <w:r>
        <w:rPr>
          <w:rFonts w:ascii="Times New Roman" w:hAnsi="Times New Roman" w:cs="Times New Roman"/>
          <w:sz w:val="24"/>
          <w:szCs w:val="24"/>
        </w:rPr>
        <w:t xml:space="preserve"> &gt; </w:t>
      </w:r>
      <w:r w:rsidRPr="00ED7DF8">
        <w:rPr>
          <w:rFonts w:ascii="Times New Roman" w:hAnsi="Times New Roman" w:cs="Times New Roman"/>
          <w:i/>
          <w:sz w:val="24"/>
          <w:szCs w:val="24"/>
        </w:rPr>
        <w:t>un’arte</w:t>
      </w:r>
      <w:r>
        <w:rPr>
          <w:rFonts w:ascii="Times New Roman" w:hAnsi="Times New Roman" w:cs="Times New Roman"/>
          <w:sz w:val="24"/>
          <w:szCs w:val="24"/>
        </w:rPr>
        <w:t>);</w:t>
      </w:r>
    </w:p>
    <w:p w14:paraId="0102A9D6" w14:textId="77777777" w:rsidR="00AB0D5C" w:rsidRDefault="00AB0D5C" w:rsidP="00AB0D5C">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nesso assibilato </w:t>
      </w:r>
      <w:r w:rsidRPr="008630DE">
        <w:rPr>
          <w:rFonts w:ascii="Times New Roman" w:hAnsi="Times New Roman" w:cs="Times New Roman"/>
          <w:i/>
          <w:sz w:val="24"/>
          <w:szCs w:val="24"/>
        </w:rPr>
        <w:t>ti</w:t>
      </w:r>
      <w:r>
        <w:rPr>
          <w:rFonts w:ascii="Times New Roman" w:hAnsi="Times New Roman" w:cs="Times New Roman"/>
          <w:sz w:val="24"/>
          <w:szCs w:val="24"/>
        </w:rPr>
        <w:t xml:space="preserve"> è stato volto in </w:t>
      </w:r>
      <w:r w:rsidRPr="008630DE">
        <w:rPr>
          <w:rFonts w:ascii="Times New Roman" w:hAnsi="Times New Roman" w:cs="Times New Roman"/>
          <w:i/>
          <w:sz w:val="24"/>
          <w:szCs w:val="24"/>
        </w:rPr>
        <w:t>zi</w:t>
      </w:r>
      <w:r>
        <w:rPr>
          <w:rFonts w:ascii="Times New Roman" w:hAnsi="Times New Roman" w:cs="Times New Roman"/>
          <w:i/>
          <w:sz w:val="24"/>
          <w:szCs w:val="24"/>
        </w:rPr>
        <w:t xml:space="preserve"> </w:t>
      </w:r>
      <w:r>
        <w:rPr>
          <w:rFonts w:ascii="Times New Roman" w:hAnsi="Times New Roman" w:cs="Times New Roman"/>
          <w:sz w:val="24"/>
          <w:szCs w:val="24"/>
        </w:rPr>
        <w:t xml:space="preserve">(es. </w:t>
      </w:r>
      <w:r w:rsidRPr="008630DE">
        <w:rPr>
          <w:rFonts w:ascii="Times New Roman" w:hAnsi="Times New Roman" w:cs="Times New Roman"/>
          <w:i/>
          <w:sz w:val="24"/>
          <w:szCs w:val="24"/>
        </w:rPr>
        <w:t>Cintio</w:t>
      </w:r>
      <w:r>
        <w:rPr>
          <w:rFonts w:ascii="Times New Roman" w:hAnsi="Times New Roman" w:cs="Times New Roman"/>
          <w:sz w:val="24"/>
          <w:szCs w:val="24"/>
        </w:rPr>
        <w:t xml:space="preserve"> &gt; </w:t>
      </w:r>
      <w:r w:rsidRPr="008630DE">
        <w:rPr>
          <w:rFonts w:ascii="Times New Roman" w:hAnsi="Times New Roman" w:cs="Times New Roman"/>
          <w:i/>
          <w:sz w:val="24"/>
          <w:szCs w:val="24"/>
        </w:rPr>
        <w:t>Cinzio</w:t>
      </w:r>
      <w:r>
        <w:rPr>
          <w:rFonts w:ascii="Times New Roman" w:hAnsi="Times New Roman" w:cs="Times New Roman"/>
          <w:sz w:val="24"/>
          <w:szCs w:val="24"/>
        </w:rPr>
        <w:t xml:space="preserve">); </w:t>
      </w:r>
    </w:p>
    <w:p w14:paraId="5E3A1829" w14:textId="77777777" w:rsidR="00AB0D5C" w:rsidRDefault="00AB0D5C" w:rsidP="00AB0D5C">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Si sono corretti alcuni refusi di stampa, tra cui quelli segnalati dall’</w:t>
      </w:r>
      <w:r w:rsidRPr="00F26311">
        <w:rPr>
          <w:rFonts w:ascii="Times New Roman" w:hAnsi="Times New Roman" w:cs="Times New Roman"/>
          <w:i/>
          <w:sz w:val="24"/>
          <w:szCs w:val="24"/>
        </w:rPr>
        <w:t>errata corrige</w:t>
      </w:r>
      <w:r>
        <w:rPr>
          <w:rFonts w:ascii="Times New Roman" w:hAnsi="Times New Roman" w:cs="Times New Roman"/>
          <w:sz w:val="24"/>
          <w:szCs w:val="24"/>
        </w:rPr>
        <w:t xml:space="preserve">: </w:t>
      </w:r>
      <w:r w:rsidRPr="00F26311">
        <w:rPr>
          <w:rFonts w:ascii="Times New Roman" w:hAnsi="Times New Roman" w:cs="Times New Roman"/>
          <w:i/>
          <w:sz w:val="24"/>
          <w:szCs w:val="24"/>
        </w:rPr>
        <w:t xml:space="preserve">suo rivolgimento </w:t>
      </w:r>
      <w:r>
        <w:rPr>
          <w:rFonts w:ascii="Times New Roman" w:hAnsi="Times New Roman" w:cs="Times New Roman"/>
          <w:sz w:val="24"/>
          <w:szCs w:val="24"/>
        </w:rPr>
        <w:t xml:space="preserve">&gt; </w:t>
      </w:r>
      <w:r w:rsidRPr="00F26311">
        <w:rPr>
          <w:rFonts w:ascii="Times New Roman" w:hAnsi="Times New Roman" w:cs="Times New Roman"/>
          <w:i/>
          <w:sz w:val="24"/>
          <w:szCs w:val="24"/>
        </w:rPr>
        <w:t>suo risorgimento</w:t>
      </w:r>
      <w:r>
        <w:rPr>
          <w:rFonts w:ascii="Times New Roman" w:hAnsi="Times New Roman" w:cs="Times New Roman"/>
          <w:i/>
          <w:sz w:val="24"/>
          <w:szCs w:val="24"/>
        </w:rPr>
        <w:t xml:space="preserve"> </w:t>
      </w:r>
      <w:r>
        <w:rPr>
          <w:rFonts w:ascii="Times New Roman" w:hAnsi="Times New Roman" w:cs="Times New Roman"/>
          <w:sz w:val="24"/>
          <w:szCs w:val="24"/>
        </w:rPr>
        <w:t xml:space="preserve">(Introduzione), </w:t>
      </w:r>
      <w:r w:rsidRPr="00F26311">
        <w:rPr>
          <w:rFonts w:ascii="Times New Roman" w:hAnsi="Times New Roman" w:cs="Times New Roman"/>
          <w:i/>
          <w:sz w:val="24"/>
          <w:szCs w:val="24"/>
        </w:rPr>
        <w:t xml:space="preserve">adoprano </w:t>
      </w:r>
      <w:r>
        <w:rPr>
          <w:rFonts w:ascii="Times New Roman" w:hAnsi="Times New Roman" w:cs="Times New Roman"/>
          <w:sz w:val="24"/>
          <w:szCs w:val="24"/>
        </w:rPr>
        <w:t xml:space="preserve">&gt; </w:t>
      </w:r>
      <w:r w:rsidRPr="00F26311">
        <w:rPr>
          <w:rFonts w:ascii="Times New Roman" w:hAnsi="Times New Roman" w:cs="Times New Roman"/>
          <w:i/>
          <w:sz w:val="24"/>
          <w:szCs w:val="24"/>
        </w:rPr>
        <w:t xml:space="preserve">adoprarono </w:t>
      </w:r>
      <w:r>
        <w:rPr>
          <w:rFonts w:ascii="Times New Roman" w:hAnsi="Times New Roman" w:cs="Times New Roman"/>
          <w:sz w:val="24"/>
          <w:szCs w:val="24"/>
        </w:rPr>
        <w:t xml:space="preserve">(I, 29), </w:t>
      </w:r>
      <w:r w:rsidRPr="00F26311">
        <w:rPr>
          <w:rFonts w:ascii="Times New Roman" w:hAnsi="Times New Roman" w:cs="Times New Roman"/>
          <w:i/>
          <w:sz w:val="24"/>
          <w:szCs w:val="24"/>
        </w:rPr>
        <w:t>gestando</w:t>
      </w:r>
      <w:r>
        <w:rPr>
          <w:rFonts w:ascii="Times New Roman" w:hAnsi="Times New Roman" w:cs="Times New Roman"/>
          <w:sz w:val="24"/>
          <w:szCs w:val="24"/>
        </w:rPr>
        <w:t xml:space="preserve"> &gt; </w:t>
      </w:r>
      <w:r w:rsidRPr="00F26311">
        <w:rPr>
          <w:rFonts w:ascii="Times New Roman" w:hAnsi="Times New Roman" w:cs="Times New Roman"/>
          <w:i/>
          <w:sz w:val="24"/>
          <w:szCs w:val="24"/>
        </w:rPr>
        <w:t>gestendo</w:t>
      </w:r>
      <w:r>
        <w:rPr>
          <w:rFonts w:ascii="Times New Roman" w:hAnsi="Times New Roman" w:cs="Times New Roman"/>
          <w:sz w:val="24"/>
          <w:szCs w:val="24"/>
        </w:rPr>
        <w:t xml:space="preserve"> (I, 31), </w:t>
      </w:r>
      <w:r w:rsidRPr="001612F0">
        <w:rPr>
          <w:rFonts w:ascii="Times New Roman" w:hAnsi="Times New Roman" w:cs="Times New Roman"/>
          <w:i/>
          <w:sz w:val="24"/>
          <w:szCs w:val="24"/>
        </w:rPr>
        <w:t>seguano</w:t>
      </w:r>
      <w:r>
        <w:rPr>
          <w:rFonts w:ascii="Times New Roman" w:hAnsi="Times New Roman" w:cs="Times New Roman"/>
          <w:sz w:val="24"/>
          <w:szCs w:val="24"/>
        </w:rPr>
        <w:t xml:space="preserve"> &gt; </w:t>
      </w:r>
      <w:r w:rsidRPr="001612F0">
        <w:rPr>
          <w:rFonts w:ascii="Times New Roman" w:hAnsi="Times New Roman" w:cs="Times New Roman"/>
          <w:i/>
          <w:sz w:val="24"/>
          <w:szCs w:val="24"/>
        </w:rPr>
        <w:t>seguono</w:t>
      </w:r>
      <w:r>
        <w:rPr>
          <w:rFonts w:ascii="Times New Roman" w:hAnsi="Times New Roman" w:cs="Times New Roman"/>
          <w:sz w:val="24"/>
          <w:szCs w:val="24"/>
        </w:rPr>
        <w:t xml:space="preserve"> (II, 43), </w:t>
      </w:r>
      <w:r w:rsidRPr="00FC594C">
        <w:rPr>
          <w:rFonts w:ascii="Times New Roman" w:hAnsi="Times New Roman" w:cs="Times New Roman"/>
          <w:i/>
          <w:sz w:val="24"/>
          <w:szCs w:val="24"/>
        </w:rPr>
        <w:t>mezzo a parte</w:t>
      </w:r>
      <w:r>
        <w:rPr>
          <w:rFonts w:ascii="Times New Roman" w:hAnsi="Times New Roman" w:cs="Times New Roman"/>
          <w:sz w:val="24"/>
          <w:szCs w:val="24"/>
        </w:rPr>
        <w:t xml:space="preserve"> &gt; </w:t>
      </w:r>
      <w:r w:rsidRPr="00FC594C">
        <w:rPr>
          <w:rFonts w:ascii="Times New Roman" w:hAnsi="Times New Roman" w:cs="Times New Roman"/>
          <w:i/>
          <w:sz w:val="24"/>
          <w:szCs w:val="24"/>
        </w:rPr>
        <w:t>mezzo aperte</w:t>
      </w:r>
      <w:r>
        <w:rPr>
          <w:rFonts w:ascii="Times New Roman" w:hAnsi="Times New Roman" w:cs="Times New Roman"/>
          <w:sz w:val="24"/>
          <w:szCs w:val="24"/>
        </w:rPr>
        <w:t xml:space="preserve"> (V, 113), </w:t>
      </w:r>
      <w:r w:rsidRPr="001612F0">
        <w:rPr>
          <w:rFonts w:ascii="Times New Roman" w:hAnsi="Times New Roman" w:cs="Times New Roman"/>
          <w:i/>
          <w:sz w:val="24"/>
          <w:szCs w:val="24"/>
        </w:rPr>
        <w:t>all’espressione del riso</w:t>
      </w:r>
      <w:r>
        <w:rPr>
          <w:rFonts w:ascii="Times New Roman" w:hAnsi="Times New Roman" w:cs="Times New Roman"/>
          <w:sz w:val="24"/>
          <w:szCs w:val="24"/>
        </w:rPr>
        <w:t xml:space="preserve"> &gt; </w:t>
      </w:r>
      <w:r w:rsidRPr="001612F0">
        <w:rPr>
          <w:rFonts w:ascii="Times New Roman" w:hAnsi="Times New Roman" w:cs="Times New Roman"/>
          <w:i/>
          <w:sz w:val="24"/>
          <w:szCs w:val="24"/>
        </w:rPr>
        <w:t>all’espressione del viso</w:t>
      </w:r>
      <w:r>
        <w:rPr>
          <w:rFonts w:ascii="Times New Roman" w:hAnsi="Times New Roman" w:cs="Times New Roman"/>
          <w:sz w:val="24"/>
          <w:szCs w:val="24"/>
        </w:rPr>
        <w:t xml:space="preserve"> (V, 122), </w:t>
      </w:r>
      <w:r w:rsidRPr="001612F0">
        <w:rPr>
          <w:rFonts w:ascii="Times New Roman" w:hAnsi="Times New Roman" w:cs="Times New Roman"/>
          <w:i/>
          <w:sz w:val="24"/>
          <w:szCs w:val="24"/>
        </w:rPr>
        <w:t>parti da sé</w:t>
      </w:r>
      <w:r>
        <w:rPr>
          <w:rFonts w:ascii="Times New Roman" w:hAnsi="Times New Roman" w:cs="Times New Roman"/>
          <w:sz w:val="24"/>
          <w:szCs w:val="24"/>
        </w:rPr>
        <w:t xml:space="preserve"> &gt; </w:t>
      </w:r>
      <w:r w:rsidRPr="001612F0">
        <w:rPr>
          <w:rFonts w:ascii="Times New Roman" w:hAnsi="Times New Roman" w:cs="Times New Roman"/>
          <w:i/>
          <w:sz w:val="24"/>
          <w:szCs w:val="24"/>
        </w:rPr>
        <w:t>parti da re</w:t>
      </w:r>
      <w:r>
        <w:rPr>
          <w:rFonts w:ascii="Times New Roman" w:hAnsi="Times New Roman" w:cs="Times New Roman"/>
          <w:i/>
          <w:sz w:val="24"/>
          <w:szCs w:val="24"/>
        </w:rPr>
        <w:t xml:space="preserve"> </w:t>
      </w:r>
      <w:r>
        <w:rPr>
          <w:rFonts w:ascii="Times New Roman" w:hAnsi="Times New Roman" w:cs="Times New Roman"/>
          <w:sz w:val="24"/>
          <w:szCs w:val="24"/>
        </w:rPr>
        <w:t xml:space="preserve">(XIV, 280), e </w:t>
      </w:r>
      <w:r w:rsidRPr="001612F0">
        <w:rPr>
          <w:rFonts w:ascii="Times New Roman" w:hAnsi="Times New Roman" w:cs="Times New Roman"/>
          <w:i/>
          <w:sz w:val="24"/>
          <w:szCs w:val="24"/>
        </w:rPr>
        <w:t>quello del Pepoli</w:t>
      </w:r>
      <w:r>
        <w:rPr>
          <w:rFonts w:ascii="Times New Roman" w:hAnsi="Times New Roman" w:cs="Times New Roman"/>
          <w:sz w:val="24"/>
          <w:szCs w:val="24"/>
        </w:rPr>
        <w:t xml:space="preserve"> &gt; </w:t>
      </w:r>
      <w:r w:rsidRPr="001612F0">
        <w:rPr>
          <w:rFonts w:ascii="Times New Roman" w:hAnsi="Times New Roman" w:cs="Times New Roman"/>
          <w:i/>
          <w:sz w:val="24"/>
          <w:szCs w:val="24"/>
        </w:rPr>
        <w:t>è quello del Pepoli</w:t>
      </w:r>
      <w:r>
        <w:rPr>
          <w:rFonts w:ascii="Times New Roman" w:hAnsi="Times New Roman" w:cs="Times New Roman"/>
          <w:i/>
          <w:sz w:val="24"/>
          <w:szCs w:val="24"/>
        </w:rPr>
        <w:t xml:space="preserve"> </w:t>
      </w:r>
      <w:r>
        <w:rPr>
          <w:rFonts w:ascii="Times New Roman" w:hAnsi="Times New Roman" w:cs="Times New Roman"/>
          <w:sz w:val="24"/>
          <w:szCs w:val="24"/>
        </w:rPr>
        <w:t xml:space="preserve">(XV, 298), </w:t>
      </w:r>
      <w:r w:rsidRPr="001612F0">
        <w:rPr>
          <w:rFonts w:ascii="Times New Roman" w:hAnsi="Times New Roman" w:cs="Times New Roman"/>
          <w:i/>
          <w:sz w:val="24"/>
          <w:szCs w:val="24"/>
        </w:rPr>
        <w:t>quanto sono</w:t>
      </w:r>
      <w:r>
        <w:rPr>
          <w:rFonts w:ascii="Times New Roman" w:hAnsi="Times New Roman" w:cs="Times New Roman"/>
          <w:sz w:val="24"/>
          <w:szCs w:val="24"/>
        </w:rPr>
        <w:t xml:space="preserve"> &gt; </w:t>
      </w:r>
      <w:r w:rsidRPr="001612F0">
        <w:rPr>
          <w:rFonts w:ascii="Times New Roman" w:hAnsi="Times New Roman" w:cs="Times New Roman"/>
          <w:i/>
          <w:sz w:val="24"/>
          <w:szCs w:val="24"/>
        </w:rPr>
        <w:t>quando sono</w:t>
      </w:r>
      <w:r>
        <w:rPr>
          <w:rFonts w:ascii="Times New Roman" w:hAnsi="Times New Roman" w:cs="Times New Roman"/>
          <w:sz w:val="24"/>
          <w:szCs w:val="24"/>
        </w:rPr>
        <w:t xml:space="preserve"> (XVIII, 353); </w:t>
      </w:r>
    </w:p>
    <w:p w14:paraId="75BDB72E" w14:textId="77777777" w:rsidR="00AB0D5C" w:rsidRDefault="00AB0D5C" w:rsidP="00AB0D5C">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 sono sciolte le abbreviazioni (es. </w:t>
      </w:r>
      <w:r w:rsidRPr="00F26311">
        <w:rPr>
          <w:rFonts w:ascii="Times New Roman" w:hAnsi="Times New Roman" w:cs="Times New Roman"/>
          <w:i/>
          <w:sz w:val="24"/>
          <w:szCs w:val="24"/>
        </w:rPr>
        <w:t xml:space="preserve">sig.ra </w:t>
      </w:r>
      <w:r>
        <w:rPr>
          <w:rFonts w:ascii="Times New Roman" w:hAnsi="Times New Roman" w:cs="Times New Roman"/>
          <w:sz w:val="24"/>
          <w:szCs w:val="24"/>
        </w:rPr>
        <w:t xml:space="preserve">&gt; </w:t>
      </w:r>
      <w:r>
        <w:rPr>
          <w:rFonts w:ascii="Times New Roman" w:hAnsi="Times New Roman" w:cs="Times New Roman"/>
          <w:i/>
          <w:sz w:val="24"/>
          <w:szCs w:val="24"/>
        </w:rPr>
        <w:t>signora</w:t>
      </w:r>
      <w:r>
        <w:rPr>
          <w:rFonts w:ascii="Times New Roman" w:hAnsi="Times New Roman" w:cs="Times New Roman"/>
          <w:sz w:val="24"/>
          <w:szCs w:val="24"/>
        </w:rPr>
        <w:t>);</w:t>
      </w:r>
    </w:p>
    <w:p w14:paraId="0A2966A9" w14:textId="77777777" w:rsidR="00AB0D5C" w:rsidRDefault="00AB0D5C" w:rsidP="00AB0D5C">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caso di oscillazione, si è proceduto all’uso di una grafia uniforme (es. </w:t>
      </w:r>
      <w:r w:rsidRPr="001612F0">
        <w:rPr>
          <w:rFonts w:ascii="Times New Roman" w:hAnsi="Times New Roman" w:cs="Times New Roman"/>
          <w:i/>
          <w:sz w:val="24"/>
          <w:szCs w:val="24"/>
        </w:rPr>
        <w:t>Shaskepeare</w:t>
      </w:r>
      <w:r>
        <w:rPr>
          <w:rFonts w:ascii="Times New Roman" w:hAnsi="Times New Roman" w:cs="Times New Roman"/>
          <w:sz w:val="24"/>
          <w:szCs w:val="24"/>
        </w:rPr>
        <w:t xml:space="preserve"> &gt; </w:t>
      </w:r>
      <w:r w:rsidRPr="001612F0">
        <w:rPr>
          <w:rFonts w:ascii="Times New Roman" w:hAnsi="Times New Roman" w:cs="Times New Roman"/>
          <w:i/>
          <w:sz w:val="24"/>
          <w:szCs w:val="24"/>
        </w:rPr>
        <w:t>Shakespeare</w:t>
      </w:r>
      <w:r>
        <w:rPr>
          <w:rFonts w:ascii="Times New Roman" w:hAnsi="Times New Roman" w:cs="Times New Roman"/>
          <w:i/>
          <w:sz w:val="24"/>
          <w:szCs w:val="24"/>
        </w:rPr>
        <w:t xml:space="preserve">, </w:t>
      </w:r>
      <w:r w:rsidRPr="000F21F3">
        <w:rPr>
          <w:rFonts w:ascii="Times New Roman" w:hAnsi="Times New Roman" w:cs="Times New Roman"/>
          <w:i/>
          <w:sz w:val="24"/>
          <w:szCs w:val="24"/>
        </w:rPr>
        <w:t>Garrik</w:t>
      </w:r>
      <w:r>
        <w:rPr>
          <w:rFonts w:ascii="Times New Roman" w:hAnsi="Times New Roman" w:cs="Times New Roman"/>
          <w:sz w:val="24"/>
          <w:szCs w:val="24"/>
        </w:rPr>
        <w:t xml:space="preserve"> &gt; </w:t>
      </w:r>
      <w:r w:rsidRPr="000F21F3">
        <w:rPr>
          <w:rFonts w:ascii="Times New Roman" w:hAnsi="Times New Roman" w:cs="Times New Roman"/>
          <w:i/>
          <w:sz w:val="24"/>
          <w:szCs w:val="24"/>
        </w:rPr>
        <w:t>Garrick</w:t>
      </w:r>
      <w:r>
        <w:rPr>
          <w:rFonts w:ascii="Times New Roman" w:hAnsi="Times New Roman" w:cs="Times New Roman"/>
          <w:sz w:val="24"/>
          <w:szCs w:val="24"/>
        </w:rPr>
        <w:t>);</w:t>
      </w:r>
    </w:p>
    <w:p w14:paraId="71541A1D" w14:textId="77777777" w:rsidR="00AB0D5C" w:rsidRDefault="00AB0D5C" w:rsidP="00AB0D5C">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Il carattere corsivo è stato conservato;</w:t>
      </w:r>
    </w:p>
    <w:p w14:paraId="427AB7A2" w14:textId="77777777" w:rsidR="00AB0D5C" w:rsidRPr="00AF67F6" w:rsidRDefault="00AB0D5C" w:rsidP="0060252E">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Per le citazioni incorporate al testo, si sono aggiunti i segni «».</w:t>
      </w:r>
    </w:p>
    <w:p w14:paraId="78E3874F" w14:textId="77777777" w:rsidR="00707073" w:rsidRDefault="00707073" w:rsidP="00D8394B">
      <w:pPr>
        <w:spacing w:after="0" w:line="360" w:lineRule="auto"/>
        <w:jc w:val="both"/>
        <w:rPr>
          <w:rFonts w:ascii="Times New Roman" w:hAnsi="Times New Roman" w:cs="Times New Roman"/>
          <w:sz w:val="24"/>
          <w:szCs w:val="24"/>
          <w:lang w:eastAsia="zh-CN" w:bidi="hi-IN"/>
        </w:rPr>
      </w:pPr>
    </w:p>
    <w:p w14:paraId="4BCACA26" w14:textId="77777777" w:rsidR="0003093C" w:rsidRPr="009D320C" w:rsidRDefault="0003093C" w:rsidP="009D320C">
      <w:pPr>
        <w:spacing w:line="360" w:lineRule="auto"/>
        <w:jc w:val="both"/>
        <w:rPr>
          <w:rFonts w:ascii="Times New Roman" w:hAnsi="Times New Roman" w:cs="Times New Roman"/>
          <w:sz w:val="24"/>
          <w:szCs w:val="24"/>
          <w:lang w:eastAsia="zh-CN" w:bidi="hi-IN"/>
        </w:rPr>
      </w:pPr>
    </w:p>
    <w:p w14:paraId="3DB9F5BD" w14:textId="77777777" w:rsidR="007C43EF" w:rsidRPr="007C43EF" w:rsidRDefault="007C43EF" w:rsidP="007C43EF">
      <w:pPr>
        <w:suppressAutoHyphens/>
        <w:autoSpaceDN w:val="0"/>
        <w:spacing w:after="0" w:line="360" w:lineRule="auto"/>
        <w:jc w:val="both"/>
        <w:textAlignment w:val="baseline"/>
        <w:rPr>
          <w:rFonts w:ascii="Times New Roman" w:eastAsia="SimSun" w:hAnsi="Times New Roman" w:cs="Arial"/>
          <w:bCs/>
          <w:kern w:val="3"/>
          <w:sz w:val="24"/>
          <w:szCs w:val="24"/>
          <w:lang w:eastAsia="zh-CN" w:bidi="hi-IN"/>
        </w:rPr>
      </w:pPr>
    </w:p>
    <w:p w14:paraId="221516A6" w14:textId="77777777" w:rsidR="0007590F" w:rsidRPr="00151446" w:rsidRDefault="0007590F" w:rsidP="0007590F">
      <w:pPr>
        <w:suppressAutoHyphens/>
        <w:autoSpaceDN w:val="0"/>
        <w:spacing w:after="0" w:line="360" w:lineRule="auto"/>
        <w:jc w:val="center"/>
        <w:textAlignment w:val="baseline"/>
        <w:rPr>
          <w:rFonts w:ascii="Times New Roman" w:eastAsia="SimSun" w:hAnsi="Times New Roman" w:cs="Arial"/>
          <w:b/>
          <w:bCs/>
          <w:kern w:val="3"/>
          <w:sz w:val="28"/>
          <w:szCs w:val="28"/>
          <w:lang w:eastAsia="zh-CN" w:bidi="hi-IN"/>
        </w:rPr>
      </w:pPr>
    </w:p>
    <w:p w14:paraId="1E12A09E" w14:textId="77777777" w:rsidR="00AF6C40" w:rsidRPr="00151446" w:rsidRDefault="00AF6C40" w:rsidP="00AF6C40">
      <w:pPr>
        <w:spacing w:after="0" w:line="360" w:lineRule="auto"/>
        <w:jc w:val="both"/>
        <w:rPr>
          <w:rFonts w:ascii="Times New Roman" w:hAnsi="Times New Roman" w:cs="Times New Roman"/>
          <w:sz w:val="24"/>
          <w:szCs w:val="24"/>
        </w:rPr>
      </w:pPr>
    </w:p>
    <w:p w14:paraId="4BA89DB9" w14:textId="77777777" w:rsidR="00E00B66" w:rsidRPr="00151446" w:rsidRDefault="00E00B66"/>
    <w:sectPr w:rsidR="00E00B66" w:rsidRPr="0015144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A7A5E" w14:textId="77777777" w:rsidR="00C256FB" w:rsidRDefault="00C256FB" w:rsidP="00AF6C40">
      <w:pPr>
        <w:spacing w:after="0" w:line="240" w:lineRule="auto"/>
      </w:pPr>
      <w:r>
        <w:separator/>
      </w:r>
    </w:p>
  </w:endnote>
  <w:endnote w:type="continuationSeparator" w:id="0">
    <w:p w14:paraId="7F8BEB9B" w14:textId="77777777" w:rsidR="00C256FB" w:rsidRDefault="00C256FB" w:rsidP="00AF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79142" w14:textId="77777777" w:rsidR="00C256FB" w:rsidRDefault="00C256FB" w:rsidP="00AF6C40">
      <w:pPr>
        <w:spacing w:after="0" w:line="240" w:lineRule="auto"/>
      </w:pPr>
      <w:r>
        <w:separator/>
      </w:r>
    </w:p>
  </w:footnote>
  <w:footnote w:type="continuationSeparator" w:id="0">
    <w:p w14:paraId="238B5E0B" w14:textId="77777777" w:rsidR="00C256FB" w:rsidRDefault="00C256FB" w:rsidP="00AF6C40">
      <w:pPr>
        <w:spacing w:after="0" w:line="240" w:lineRule="auto"/>
      </w:pPr>
      <w:r>
        <w:continuationSeparator/>
      </w:r>
    </w:p>
  </w:footnote>
  <w:footnote w:id="1">
    <w:p w14:paraId="622CAC60" w14:textId="77777777" w:rsidR="00C256FB" w:rsidRPr="00BD4AC1" w:rsidRDefault="00C256FB" w:rsidP="00AF6C40">
      <w:pPr>
        <w:pStyle w:val="Notedebasdepage"/>
        <w:jc w:val="both"/>
        <w:rPr>
          <w:rFonts w:ascii="Times New Roman" w:hAnsi="Times New Roman" w:cs="Times New Roman"/>
        </w:rPr>
      </w:pPr>
      <w:r w:rsidRPr="00BD4AC1">
        <w:rPr>
          <w:rStyle w:val="Appelnotedebasdep"/>
          <w:rFonts w:ascii="Times New Roman" w:hAnsi="Times New Roman" w:cs="Times New Roman"/>
        </w:rPr>
        <w:footnoteRef/>
      </w:r>
      <w:r w:rsidRPr="00BD4AC1">
        <w:rPr>
          <w:rFonts w:ascii="Times New Roman" w:hAnsi="Times New Roman" w:cs="Times New Roman"/>
        </w:rPr>
        <w:t xml:space="preserve"> Franco Ruffini, </w:t>
      </w:r>
      <w:r w:rsidRPr="00BD4AC1">
        <w:rPr>
          <w:rFonts w:ascii="Times New Roman" w:hAnsi="Times New Roman" w:cs="Times New Roman"/>
          <w:i/>
        </w:rPr>
        <w:t>Semiotica del testo. L’esempio teatro</w:t>
      </w:r>
      <w:r w:rsidRPr="00BD4AC1">
        <w:rPr>
          <w:rFonts w:ascii="Times New Roman" w:hAnsi="Times New Roman" w:cs="Times New Roman"/>
        </w:rPr>
        <w:t>, Roma, Bulzoni, 1978, p. 176.</w:t>
      </w:r>
    </w:p>
  </w:footnote>
  <w:footnote w:id="2">
    <w:p w14:paraId="66DDC440" w14:textId="77777777" w:rsidR="00C256FB" w:rsidRPr="00BD4AC1" w:rsidRDefault="00C256FB" w:rsidP="00AF6C40">
      <w:pPr>
        <w:pStyle w:val="Notedebasdepage"/>
        <w:jc w:val="both"/>
        <w:rPr>
          <w:rFonts w:ascii="Times New Roman" w:hAnsi="Times New Roman" w:cs="Times New Roman"/>
        </w:rPr>
      </w:pPr>
      <w:r w:rsidRPr="00BD4AC1">
        <w:rPr>
          <w:rStyle w:val="Appelnotedebasdep"/>
          <w:rFonts w:ascii="Times New Roman" w:hAnsi="Times New Roman" w:cs="Times New Roman"/>
        </w:rPr>
        <w:footnoteRef/>
      </w:r>
      <w:r w:rsidRPr="00BD4AC1">
        <w:rPr>
          <w:rFonts w:ascii="Times New Roman" w:hAnsi="Times New Roman" w:cs="Times New Roman"/>
        </w:rPr>
        <w:t xml:space="preserve"> Marco De Marinis, </w:t>
      </w:r>
      <w:r w:rsidRPr="00BD4AC1">
        <w:rPr>
          <w:rFonts w:ascii="Times New Roman" w:hAnsi="Times New Roman" w:cs="Times New Roman"/>
          <w:i/>
        </w:rPr>
        <w:t xml:space="preserve">Semiotica del teatro. </w:t>
      </w:r>
      <w:r w:rsidRPr="00BD4AC1">
        <w:rPr>
          <w:rFonts w:ascii="Times New Roman" w:hAnsi="Times New Roman" w:cs="Times New Roman"/>
          <w:i/>
        </w:rPr>
        <w:t>L’analisi testuale dello spettacolo</w:t>
      </w:r>
      <w:r w:rsidRPr="00BD4AC1">
        <w:rPr>
          <w:rFonts w:ascii="Times New Roman" w:hAnsi="Times New Roman" w:cs="Times New Roman"/>
        </w:rPr>
        <w:t xml:space="preserve">, Milano, Bompiani, </w:t>
      </w:r>
      <w:r>
        <w:rPr>
          <w:rFonts w:ascii="Times New Roman" w:hAnsi="Times New Roman" w:cs="Times New Roman"/>
        </w:rPr>
        <w:t xml:space="preserve">1982, </w:t>
      </w:r>
      <w:r w:rsidRPr="00BD4AC1">
        <w:rPr>
          <w:rFonts w:ascii="Times New Roman" w:hAnsi="Times New Roman" w:cs="Times New Roman"/>
        </w:rPr>
        <w:t>p. 97.</w:t>
      </w:r>
    </w:p>
  </w:footnote>
  <w:footnote w:id="3">
    <w:p w14:paraId="64BEC23C" w14:textId="77777777" w:rsidR="00C256FB" w:rsidRPr="00D90EEF" w:rsidRDefault="00C256FB" w:rsidP="00AF6C40">
      <w:pPr>
        <w:pStyle w:val="Notedebasdepage"/>
        <w:jc w:val="both"/>
        <w:rPr>
          <w:rFonts w:ascii="Times New Roman" w:hAnsi="Times New Roman" w:cs="Times New Roman"/>
        </w:rPr>
      </w:pPr>
      <w:r w:rsidRPr="00BD4AC1">
        <w:rPr>
          <w:rStyle w:val="Appelnotedebasdep"/>
          <w:rFonts w:ascii="Times New Roman" w:hAnsi="Times New Roman" w:cs="Times New Roman"/>
        </w:rPr>
        <w:footnoteRef/>
      </w:r>
      <w:r w:rsidRPr="00BD4AC1">
        <w:rPr>
          <w:rFonts w:ascii="Times New Roman" w:hAnsi="Times New Roman" w:cs="Times New Roman"/>
        </w:rPr>
        <w:t xml:space="preserve"> </w:t>
      </w:r>
      <w:bookmarkStart w:id="2" w:name="_Hlk503460212"/>
      <w:r w:rsidRPr="00BD4AC1">
        <w:rPr>
          <w:rFonts w:ascii="Times New Roman" w:hAnsi="Times New Roman" w:cs="Times New Roman"/>
        </w:rPr>
        <w:t xml:space="preserve">Per un approfondimento delle questioni metodologiche relative all’iconografia teatrale si </w:t>
      </w:r>
      <w:r w:rsidRPr="00BD4AC1">
        <w:rPr>
          <w:rFonts w:ascii="Times New Roman" w:hAnsi="Times New Roman" w:cs="Times New Roman"/>
        </w:rPr>
        <w:t xml:space="preserve">veda: </w:t>
      </w:r>
      <w:bookmarkStart w:id="3" w:name="_Hlk491633765"/>
      <w:r w:rsidRPr="00BD4AC1">
        <w:rPr>
          <w:rFonts w:ascii="Times New Roman" w:hAnsi="Times New Roman" w:cs="Times New Roman"/>
        </w:rPr>
        <w:t xml:space="preserve">Maria Ines Aliverti, </w:t>
      </w:r>
      <w:r>
        <w:rPr>
          <w:rFonts w:ascii="Times New Roman" w:hAnsi="Times New Roman" w:cs="Times New Roman"/>
        </w:rPr>
        <w:t>«</w:t>
      </w:r>
      <w:r w:rsidRPr="00A15C70">
        <w:rPr>
          <w:rFonts w:ascii="Times New Roman" w:hAnsi="Times New Roman" w:cs="Times New Roman"/>
        </w:rPr>
        <w:t>Un breve decalogo per lo studio delle immagini teatrali</w:t>
      </w:r>
      <w:r>
        <w:rPr>
          <w:rFonts w:ascii="Times New Roman" w:hAnsi="Times New Roman" w:cs="Times New Roman"/>
        </w:rPr>
        <w:t>»</w:t>
      </w:r>
      <w:r w:rsidRPr="00BD4AC1">
        <w:rPr>
          <w:rFonts w:ascii="Times New Roman" w:hAnsi="Times New Roman" w:cs="Times New Roman"/>
        </w:rPr>
        <w:t xml:space="preserve">, </w:t>
      </w:r>
      <w:r w:rsidRPr="00A15C70">
        <w:rPr>
          <w:rFonts w:ascii="Times New Roman" w:hAnsi="Times New Roman" w:cs="Times New Roman"/>
          <w:i/>
        </w:rPr>
        <w:t>Acting Archives Review</w:t>
      </w:r>
      <w:r w:rsidRPr="00BD4AC1">
        <w:rPr>
          <w:rFonts w:ascii="Times New Roman" w:hAnsi="Times New Roman" w:cs="Times New Roman"/>
        </w:rPr>
        <w:t xml:space="preserve">, anno V, numero 9, maggio 2015, pp. </w:t>
      </w:r>
      <w:r w:rsidRPr="00BD4AC1">
        <w:rPr>
          <w:rFonts w:ascii="Times New Roman" w:hAnsi="Times New Roman" w:cs="Times New Roman"/>
        </w:rPr>
        <w:t>59-83</w:t>
      </w:r>
      <w:bookmarkEnd w:id="3"/>
      <w:r w:rsidRPr="00D90EEF">
        <w:rPr>
          <w:rFonts w:ascii="Times New Roman" w:hAnsi="Times New Roman" w:cs="Times New Roman"/>
        </w:rPr>
        <w:t xml:space="preserve">; Renzo Guardenti, </w:t>
      </w:r>
      <w:r w:rsidRPr="00D15430">
        <w:rPr>
          <w:rFonts w:ascii="Times New Roman" w:hAnsi="Times New Roman" w:cs="Times New Roman"/>
          <w:i/>
        </w:rPr>
        <w:t>Introduzione</w:t>
      </w:r>
      <w:r w:rsidRPr="00D90EEF">
        <w:rPr>
          <w:rFonts w:ascii="Times New Roman" w:hAnsi="Times New Roman" w:cs="Times New Roman"/>
        </w:rPr>
        <w:t xml:space="preserve">, in </w:t>
      </w:r>
      <w:r w:rsidRPr="00A15C70">
        <w:rPr>
          <w:rFonts w:ascii="Times New Roman" w:hAnsi="Times New Roman" w:cs="Times New Roman"/>
          <w:i/>
        </w:rPr>
        <w:t>Id</w:t>
      </w:r>
      <w:r w:rsidRPr="00D90EEF">
        <w:rPr>
          <w:rFonts w:ascii="Times New Roman" w:hAnsi="Times New Roman" w:cs="Times New Roman"/>
        </w:rPr>
        <w:t xml:space="preserve">., </w:t>
      </w:r>
      <w:bookmarkStart w:id="4" w:name="_Hlk491633887"/>
      <w:r w:rsidRPr="00D90EEF">
        <w:rPr>
          <w:rFonts w:ascii="Times New Roman" w:hAnsi="Times New Roman" w:cs="Times New Roman"/>
          <w:i/>
        </w:rPr>
        <w:t>L’attore di carta. Motivi iconografici dall’antichità all’Ottocento</w:t>
      </w:r>
      <w:r w:rsidRPr="00D90EEF">
        <w:rPr>
          <w:rFonts w:ascii="Times New Roman" w:hAnsi="Times New Roman" w:cs="Times New Roman"/>
        </w:rPr>
        <w:t xml:space="preserve">, «Biblioteca teatrale», Roma, Bulzoni, 2005, </w:t>
      </w:r>
      <w:bookmarkEnd w:id="4"/>
      <w:r w:rsidRPr="00D90EEF">
        <w:rPr>
          <w:rFonts w:ascii="Times New Roman" w:hAnsi="Times New Roman" w:cs="Times New Roman"/>
        </w:rPr>
        <w:t>pp. 11-20.</w:t>
      </w:r>
    </w:p>
    <w:bookmarkEnd w:id="2"/>
  </w:footnote>
  <w:footnote w:id="4">
    <w:p w14:paraId="052E62B9" w14:textId="25223BA2" w:rsidR="00C256FB" w:rsidRPr="00E70A81" w:rsidRDefault="00C256FB" w:rsidP="00AF6C40">
      <w:pPr>
        <w:pStyle w:val="Notedebasdepage"/>
        <w:jc w:val="both"/>
      </w:pPr>
      <w:r w:rsidRPr="00D90EEF">
        <w:rPr>
          <w:rStyle w:val="Appelnotedebasdep"/>
          <w:rFonts w:ascii="Times New Roman" w:hAnsi="Times New Roman" w:cs="Times New Roman"/>
        </w:rPr>
        <w:footnoteRef/>
      </w:r>
      <w:r w:rsidRPr="00E11AD6">
        <w:rPr>
          <w:rFonts w:ascii="Times New Roman" w:hAnsi="Times New Roman" w:cs="Times New Roman"/>
        </w:rPr>
        <w:t xml:space="preserve"> </w:t>
      </w:r>
      <w:bookmarkStart w:id="5" w:name="_Hlk492203410"/>
      <w:r w:rsidRPr="00E11AD6">
        <w:rPr>
          <w:rFonts w:ascii="Times New Roman" w:hAnsi="Times New Roman" w:cs="Times New Roman"/>
        </w:rPr>
        <w:t xml:space="preserve">Una raccolta di trattati sull’arte dell’attore risalenti alla prima metà del Settecento è stata </w:t>
      </w:r>
      <w:r w:rsidRPr="00E11AD6">
        <w:rPr>
          <w:rFonts w:ascii="Times New Roman" w:hAnsi="Times New Roman" w:cs="Times New Roman"/>
        </w:rPr>
        <w:t xml:space="preserve">curata da Sabine Chaouche: </w:t>
      </w:r>
      <w:r w:rsidRPr="00E11AD6">
        <w:rPr>
          <w:rFonts w:ascii="Times New Roman" w:hAnsi="Times New Roman" w:cs="Times New Roman"/>
          <w:bCs/>
          <w:i/>
          <w:color w:val="000000"/>
        </w:rPr>
        <w:t>Sept traités sur le jeu du comédien et autres textes: de l'action oratoire à l'art dramatique (1657-1750)</w:t>
      </w:r>
      <w:r w:rsidRPr="00E11AD6">
        <w:rPr>
          <w:rFonts w:ascii="Times New Roman" w:hAnsi="Times New Roman" w:cs="Times New Roman"/>
          <w:bCs/>
          <w:color w:val="000000"/>
        </w:rPr>
        <w:t>, édité par Sabine Chaouche, Paris, H. Champion, 2001</w:t>
      </w:r>
      <w:r w:rsidR="00D45CC6">
        <w:rPr>
          <w:rFonts w:ascii="Times New Roman" w:hAnsi="Times New Roman" w:cs="Times New Roman"/>
          <w:bCs/>
          <w:color w:val="000000"/>
        </w:rPr>
        <w:t>. In</w:t>
      </w:r>
      <w:r>
        <w:rPr>
          <w:rFonts w:ascii="Times New Roman" w:hAnsi="Times New Roman" w:cs="Times New Roman"/>
          <w:bCs/>
          <w:color w:val="000000"/>
        </w:rPr>
        <w:t xml:space="preserve"> quella sede sono stati pubblicati</w:t>
      </w:r>
      <w:r w:rsidRPr="00A309C5">
        <w:rPr>
          <w:rFonts w:ascii="Times New Roman" w:hAnsi="Times New Roman" w:cs="Times New Roman"/>
          <w:bCs/>
          <w:color w:val="000000"/>
        </w:rPr>
        <w:t> </w:t>
      </w:r>
      <w:r>
        <w:rPr>
          <w:rFonts w:ascii="Times New Roman" w:hAnsi="Times New Roman" w:cs="Times New Roman"/>
          <w:bCs/>
          <w:color w:val="000000"/>
        </w:rPr>
        <w:t xml:space="preserve">le </w:t>
      </w:r>
      <w:r w:rsidRPr="00A309C5">
        <w:rPr>
          <w:rFonts w:ascii="Times New Roman" w:hAnsi="Times New Roman" w:cs="Times New Roman"/>
          <w:bCs/>
          <w:i/>
          <w:iCs/>
          <w:color w:val="000000"/>
        </w:rPr>
        <w:t>Pensées sur la déclamation</w:t>
      </w:r>
      <w:r>
        <w:rPr>
          <w:rFonts w:ascii="Times New Roman" w:hAnsi="Times New Roman" w:cs="Times New Roman"/>
          <w:bCs/>
          <w:color w:val="000000"/>
        </w:rPr>
        <w:t> di</w:t>
      </w:r>
      <w:r w:rsidRPr="00A309C5">
        <w:rPr>
          <w:rFonts w:ascii="Times New Roman" w:hAnsi="Times New Roman" w:cs="Times New Roman"/>
          <w:bCs/>
          <w:color w:val="000000"/>
        </w:rPr>
        <w:t xml:space="preserve"> Luigi Riccoboni (1738</w:t>
      </w:r>
      <w:r>
        <w:rPr>
          <w:rFonts w:ascii="Times New Roman" w:hAnsi="Times New Roman" w:cs="Times New Roman"/>
          <w:bCs/>
          <w:color w:val="000000"/>
        </w:rPr>
        <w:t xml:space="preserve">) e </w:t>
      </w:r>
      <w:r w:rsidRPr="00A309C5">
        <w:rPr>
          <w:rFonts w:ascii="Times New Roman" w:hAnsi="Times New Roman" w:cs="Times New Roman"/>
          <w:bCs/>
          <w:i/>
          <w:iCs/>
          <w:color w:val="000000"/>
        </w:rPr>
        <w:t>L'Art du théâtre</w:t>
      </w:r>
      <w:r>
        <w:rPr>
          <w:rFonts w:ascii="Times New Roman" w:hAnsi="Times New Roman" w:cs="Times New Roman"/>
          <w:bCs/>
          <w:color w:val="000000"/>
        </w:rPr>
        <w:t xml:space="preserve"> di François </w:t>
      </w:r>
      <w:r w:rsidRPr="00A309C5">
        <w:rPr>
          <w:rFonts w:ascii="Times New Roman" w:hAnsi="Times New Roman" w:cs="Times New Roman"/>
          <w:bCs/>
          <w:color w:val="000000"/>
        </w:rPr>
        <w:t xml:space="preserve">Antoine </w:t>
      </w:r>
      <w:r>
        <w:rPr>
          <w:rFonts w:ascii="Times New Roman" w:hAnsi="Times New Roman" w:cs="Times New Roman"/>
          <w:bCs/>
          <w:color w:val="000000"/>
        </w:rPr>
        <w:t xml:space="preserve">Valentin </w:t>
      </w:r>
      <w:r w:rsidRPr="00A309C5">
        <w:rPr>
          <w:rFonts w:ascii="Times New Roman" w:hAnsi="Times New Roman" w:cs="Times New Roman"/>
          <w:bCs/>
          <w:color w:val="000000"/>
        </w:rPr>
        <w:t>Riccoboni (1750)</w:t>
      </w:r>
      <w:r>
        <w:rPr>
          <w:rFonts w:ascii="Times New Roman" w:hAnsi="Times New Roman" w:cs="Times New Roman"/>
          <w:bCs/>
          <w:color w:val="000000"/>
        </w:rPr>
        <w:t xml:space="preserve">. </w:t>
      </w:r>
      <w:r w:rsidRPr="00E70A81">
        <w:rPr>
          <w:rFonts w:ascii="Times New Roman" w:hAnsi="Times New Roman" w:cs="Times New Roman"/>
          <w:bCs/>
          <w:color w:val="000000"/>
        </w:rPr>
        <w:t xml:space="preserve">Un’altra fonte fondamentale è rappresentata dalla rivista online </w:t>
      </w:r>
      <w:r>
        <w:rPr>
          <w:rFonts w:ascii="Times New Roman" w:hAnsi="Times New Roman" w:cs="Times New Roman"/>
          <w:bCs/>
          <w:color w:val="000000"/>
        </w:rPr>
        <w:t>«</w:t>
      </w:r>
      <w:r w:rsidRPr="00E70A81">
        <w:rPr>
          <w:rFonts w:ascii="Times New Roman" w:hAnsi="Times New Roman" w:cs="Times New Roman"/>
          <w:bCs/>
          <w:color w:val="000000"/>
        </w:rPr>
        <w:t>Acting Archives Re</w:t>
      </w:r>
      <w:r>
        <w:rPr>
          <w:rFonts w:ascii="Times New Roman" w:hAnsi="Times New Roman" w:cs="Times New Roman"/>
          <w:bCs/>
          <w:color w:val="000000"/>
        </w:rPr>
        <w:t xml:space="preserve">view», frutto di un progetto di ricerca dell’Università di Napoli L’Orientale, che offre contributi scientifici sull’argomento, allargando la prospettiva oltre i confini italiani, alla Francia, alla Spagna, all’Inghilterra, alla Germania. Per un prospetto dell’arte dell’attore dalle origini al Settecento, si veda Claudio Vicentini, </w:t>
      </w:r>
      <w:r>
        <w:rPr>
          <w:rFonts w:ascii="Times New Roman" w:hAnsi="Times New Roman"/>
          <w:i/>
          <w:iCs/>
        </w:rPr>
        <w:t>La teoria della recitazione. Dall’antichità al Settecento</w:t>
      </w:r>
      <w:r>
        <w:rPr>
          <w:rFonts w:ascii="Times New Roman" w:hAnsi="Times New Roman"/>
        </w:rPr>
        <w:t xml:space="preserve">, Venezia, Marsilio, 2012. Per la trattatistica di primo Ottocento, si veda </w:t>
      </w:r>
      <w:bookmarkStart w:id="6" w:name="_Hlk491631177"/>
      <w:r>
        <w:rPr>
          <w:rFonts w:ascii="Times New Roman" w:hAnsi="Times New Roman"/>
        </w:rPr>
        <w:t xml:space="preserve">Sandra Pietrini, </w:t>
      </w:r>
      <w:r w:rsidRPr="00F64C33">
        <w:rPr>
          <w:rFonts w:ascii="Times New Roman" w:hAnsi="Times New Roman"/>
          <w:i/>
        </w:rPr>
        <w:t>L’arte dell’attore dal Romanticismo a Brecht</w:t>
      </w:r>
      <w:r>
        <w:rPr>
          <w:rFonts w:ascii="Times New Roman" w:hAnsi="Times New Roman"/>
        </w:rPr>
        <w:t>, Bari, Laterza, 2009</w:t>
      </w:r>
      <w:bookmarkEnd w:id="6"/>
      <w:r>
        <w:rPr>
          <w:rFonts w:ascii="Times New Roman" w:hAnsi="Times New Roman"/>
        </w:rPr>
        <w:t>.</w:t>
      </w:r>
    </w:p>
    <w:bookmarkEnd w:id="5"/>
  </w:footnote>
  <w:footnote w:id="5">
    <w:p w14:paraId="5F8E0E66" w14:textId="77777777" w:rsidR="00C256FB" w:rsidRPr="0036168D" w:rsidRDefault="00C256FB" w:rsidP="00A15C70">
      <w:pPr>
        <w:pStyle w:val="Notedebasdepage"/>
        <w:jc w:val="both"/>
        <w:rPr>
          <w:rFonts w:ascii="Times New Roman" w:hAnsi="Times New Roman" w:cs="Times New Roman"/>
        </w:rPr>
      </w:pPr>
      <w:r>
        <w:rPr>
          <w:rStyle w:val="Appelnotedebasdep"/>
        </w:rPr>
        <w:footnoteRef/>
      </w:r>
      <w:r>
        <w:t xml:space="preserve"> </w:t>
      </w:r>
      <w:r>
        <w:rPr>
          <w:rFonts w:ascii="Times New Roman" w:hAnsi="Times New Roman" w:cs="Times New Roman"/>
        </w:rPr>
        <w:t>Federico Doglio, «</w:t>
      </w:r>
      <w:r w:rsidRPr="00A15C70">
        <w:rPr>
          <w:rFonts w:ascii="Times New Roman" w:hAnsi="Times New Roman" w:cs="Times New Roman"/>
        </w:rPr>
        <w:t xml:space="preserve">Appunti per un progetto di ricerca su F. S. </w:t>
      </w:r>
      <w:r w:rsidRPr="00A15C70">
        <w:rPr>
          <w:rFonts w:ascii="Times New Roman" w:hAnsi="Times New Roman" w:cs="Times New Roman"/>
        </w:rPr>
        <w:t>Salfi</w:t>
      </w:r>
      <w:r w:rsidRPr="00A15C70">
        <w:rPr>
          <w:rFonts w:ascii="Times New Roman" w:hAnsi="Times New Roman" w:cs="Times New Roman"/>
          <w:sz w:val="24"/>
          <w:szCs w:val="24"/>
        </w:rPr>
        <w:t xml:space="preserve"> </w:t>
      </w:r>
      <w:r w:rsidRPr="00A15C70">
        <w:rPr>
          <w:rFonts w:ascii="Times New Roman" w:hAnsi="Times New Roman" w:cs="Times New Roman"/>
        </w:rPr>
        <w:t>teorico e autore del teatro giacobino</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in </w:t>
      </w:r>
      <w:r w:rsidRPr="004511FC">
        <w:rPr>
          <w:rFonts w:ascii="Times New Roman" w:hAnsi="Times New Roman" w:cs="Times New Roman"/>
          <w:i/>
        </w:rPr>
        <w:t xml:space="preserve">Francesco Saverio Salfi, un calabrese per l’Europa, </w:t>
      </w:r>
      <w:r w:rsidRPr="004511FC">
        <w:rPr>
          <w:rFonts w:ascii="Times New Roman" w:hAnsi="Times New Roman" w:cs="Times New Roman"/>
        </w:rPr>
        <w:t xml:space="preserve">Atti del Convegno di Cosenza, 23-24 febbraio 1980, </w:t>
      </w:r>
      <w:r>
        <w:rPr>
          <w:rFonts w:ascii="Times New Roman" w:hAnsi="Times New Roman" w:cs="Times New Roman"/>
        </w:rPr>
        <w:t xml:space="preserve">a cura di Pasquale Alberto De Lisio, </w:t>
      </w:r>
      <w:r w:rsidRPr="004511FC">
        <w:rPr>
          <w:rFonts w:ascii="Times New Roman" w:hAnsi="Times New Roman" w:cs="Times New Roman"/>
        </w:rPr>
        <w:t>Napoli, So</w:t>
      </w:r>
      <w:r>
        <w:rPr>
          <w:rFonts w:ascii="Times New Roman" w:hAnsi="Times New Roman" w:cs="Times New Roman"/>
        </w:rPr>
        <w:t>cietà editrice napoletana, 1981</w:t>
      </w:r>
      <w:r w:rsidRPr="004511FC">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p 129.</w:t>
      </w:r>
    </w:p>
  </w:footnote>
  <w:footnote w:id="6">
    <w:p w14:paraId="67CB4BEC" w14:textId="77777777" w:rsidR="00C256FB" w:rsidRPr="00241880" w:rsidRDefault="00C256FB" w:rsidP="00AF6C40">
      <w:pPr>
        <w:pStyle w:val="Notedebasdepage"/>
        <w:rPr>
          <w:rFonts w:ascii="Times New Roman" w:hAnsi="Times New Roman" w:cs="Times New Roman"/>
        </w:rPr>
      </w:pPr>
      <w:r w:rsidRPr="00241880">
        <w:rPr>
          <w:rStyle w:val="Appelnotedebasdep"/>
          <w:rFonts w:ascii="Times New Roman" w:hAnsi="Times New Roman" w:cs="Times New Roman"/>
        </w:rPr>
        <w:footnoteRef/>
      </w:r>
      <w:r w:rsidRPr="00241880">
        <w:rPr>
          <w:rFonts w:ascii="Times New Roman" w:hAnsi="Times New Roman" w:cs="Times New Roman"/>
        </w:rPr>
        <w:t xml:space="preserve"> </w:t>
      </w:r>
      <w:bookmarkStart w:id="7" w:name="_Hlk491633974"/>
      <w:r w:rsidRPr="00241880">
        <w:rPr>
          <w:rFonts w:ascii="Times New Roman" w:hAnsi="Times New Roman" w:cs="Times New Roman"/>
        </w:rPr>
        <w:t xml:space="preserve">Dino Mantovani, </w:t>
      </w:r>
      <w:r w:rsidRPr="00241880">
        <w:rPr>
          <w:rFonts w:ascii="Times New Roman" w:hAnsi="Times New Roman" w:cs="Times New Roman"/>
          <w:i/>
        </w:rPr>
        <w:t xml:space="preserve">Il poeta soldato. </w:t>
      </w:r>
      <w:r w:rsidRPr="00241880">
        <w:rPr>
          <w:rFonts w:ascii="Times New Roman" w:hAnsi="Times New Roman" w:cs="Times New Roman"/>
          <w:i/>
        </w:rPr>
        <w:t xml:space="preserve">Ippolito Nievo (1831-1861), </w:t>
      </w:r>
      <w:r w:rsidRPr="00241880">
        <w:rPr>
          <w:rFonts w:ascii="Times New Roman" w:hAnsi="Times New Roman" w:cs="Times New Roman"/>
        </w:rPr>
        <w:t>Milano, Fratelli Treves, 1900.</w:t>
      </w:r>
      <w:bookmarkEnd w:id="7"/>
    </w:p>
  </w:footnote>
  <w:footnote w:id="7">
    <w:p w14:paraId="7D2C9A03" w14:textId="77777777" w:rsidR="00C256FB" w:rsidRPr="00D064ED" w:rsidRDefault="00C256FB" w:rsidP="00AF6C40">
      <w:pPr>
        <w:pStyle w:val="Notedebasdepage"/>
        <w:jc w:val="both"/>
        <w:rPr>
          <w:rFonts w:ascii="Times New Roman" w:hAnsi="Times New Roman" w:cs="Times New Roman"/>
        </w:rPr>
      </w:pPr>
      <w:r w:rsidRPr="00D064ED">
        <w:rPr>
          <w:rStyle w:val="Appelnotedebasdep"/>
          <w:rFonts w:ascii="Times New Roman" w:hAnsi="Times New Roman" w:cs="Times New Roman"/>
        </w:rPr>
        <w:footnoteRef/>
      </w:r>
      <w:r w:rsidRPr="00D064ED">
        <w:rPr>
          <w:rFonts w:ascii="Times New Roman" w:hAnsi="Times New Roman" w:cs="Times New Roman"/>
        </w:rPr>
        <w:t xml:space="preserve"> Due studi monografici sono stati pubblicati a </w:t>
      </w:r>
      <w:r w:rsidRPr="00D064ED">
        <w:rPr>
          <w:rFonts w:ascii="Times New Roman" w:hAnsi="Times New Roman" w:cs="Times New Roman"/>
        </w:rPr>
        <w:t>questo proposito:</w:t>
      </w:r>
      <w:r>
        <w:rPr>
          <w:rFonts w:ascii="Times New Roman" w:hAnsi="Times New Roman" w:cs="Times New Roman"/>
        </w:rPr>
        <w:t xml:space="preserve"> Bruno Barillari, </w:t>
      </w:r>
      <w:r w:rsidRPr="00790835">
        <w:rPr>
          <w:rFonts w:ascii="Times New Roman" w:hAnsi="Times New Roman" w:cs="Times New Roman"/>
          <w:i/>
        </w:rPr>
        <w:t>Il pensiero politico di F. S. Salfi: 1759-1832</w:t>
      </w:r>
      <w:r>
        <w:rPr>
          <w:rFonts w:ascii="Times New Roman" w:hAnsi="Times New Roman" w:cs="Times New Roman"/>
        </w:rPr>
        <w:t>, seconda edizione accresciuta con la presentazione di Carlo Curcio, Torino, Impronta, 1960; Valeria Ferrari,</w:t>
      </w:r>
      <w:r w:rsidRPr="00790835">
        <w:rPr>
          <w:rFonts w:ascii="Times New Roman" w:hAnsi="Times New Roman" w:cs="Times New Roman"/>
        </w:rPr>
        <w:t xml:space="preserve"> </w:t>
      </w:r>
      <w:r w:rsidRPr="00790835">
        <w:rPr>
          <w:rFonts w:ascii="Times New Roman" w:hAnsi="Times New Roman" w:cs="Times New Roman"/>
          <w:i/>
        </w:rPr>
        <w:t xml:space="preserve">Civilisation, laicité, liberté. </w:t>
      </w:r>
      <w:r w:rsidRPr="00790835">
        <w:rPr>
          <w:rFonts w:ascii="Times New Roman" w:hAnsi="Times New Roman" w:cs="Times New Roman"/>
          <w:i/>
        </w:rPr>
        <w:t>Francesco Saverio Salfi fra Illuminismo e Risorgimento</w:t>
      </w:r>
      <w:r>
        <w:rPr>
          <w:rFonts w:ascii="Times New Roman" w:hAnsi="Times New Roman" w:cs="Times New Roman"/>
        </w:rPr>
        <w:t>, Milano, Franco Angeli</w:t>
      </w:r>
      <w:r w:rsidRPr="00790835">
        <w:rPr>
          <w:rFonts w:ascii="Times New Roman" w:hAnsi="Times New Roman" w:cs="Times New Roman"/>
        </w:rPr>
        <w:t>, 2009</w:t>
      </w:r>
      <w:r>
        <w:rPr>
          <w:rFonts w:ascii="Times New Roman" w:hAnsi="Times New Roman" w:cs="Times New Roman"/>
        </w:rPr>
        <w:t>.</w:t>
      </w:r>
    </w:p>
  </w:footnote>
  <w:footnote w:id="8">
    <w:p w14:paraId="331D59E7" w14:textId="77777777" w:rsidR="00C256FB" w:rsidRPr="008C3416" w:rsidRDefault="00C256FB" w:rsidP="00AF6C40">
      <w:pPr>
        <w:pStyle w:val="Notedebasdepage"/>
        <w:jc w:val="both"/>
        <w:rPr>
          <w:rFonts w:ascii="Times New Roman" w:hAnsi="Times New Roman" w:cs="Times New Roman"/>
        </w:rPr>
      </w:pPr>
      <w:r w:rsidRPr="00DB44CD">
        <w:rPr>
          <w:rStyle w:val="Appelnotedebasdep"/>
          <w:rFonts w:ascii="Times New Roman" w:hAnsi="Times New Roman" w:cs="Times New Roman"/>
        </w:rPr>
        <w:footnoteRef/>
      </w:r>
      <w:r w:rsidRPr="00DB44CD">
        <w:rPr>
          <w:rFonts w:ascii="Times New Roman" w:hAnsi="Times New Roman" w:cs="Times New Roman"/>
        </w:rPr>
        <w:t xml:space="preserve"> Sulla sua produzione giacobina si è </w:t>
      </w:r>
      <w:r w:rsidRPr="00DB44CD">
        <w:rPr>
          <w:rFonts w:ascii="Times New Roman" w:hAnsi="Times New Roman" w:cs="Times New Roman"/>
        </w:rPr>
        <w:t>ampiamente soffermato Pietro Themelly,</w:t>
      </w:r>
      <w:r>
        <w:rPr>
          <w:rFonts w:ascii="Times New Roman" w:hAnsi="Times New Roman" w:cs="Times New Roman"/>
        </w:rPr>
        <w:t xml:space="preserve"> in Pietro Themelly,</w:t>
      </w:r>
      <w:r w:rsidRPr="00DB44CD">
        <w:rPr>
          <w:rFonts w:ascii="Times New Roman" w:hAnsi="Times New Roman" w:cs="Times New Roman"/>
          <w:i/>
          <w:iCs/>
        </w:rPr>
        <w:t xml:space="preserve"> Il teatro patriottico </w:t>
      </w:r>
      <w:r w:rsidRPr="008C3416">
        <w:rPr>
          <w:rFonts w:ascii="Times New Roman" w:hAnsi="Times New Roman" w:cs="Times New Roman"/>
          <w:i/>
          <w:iCs/>
        </w:rPr>
        <w:t xml:space="preserve">tra rivoluzione e impero, </w:t>
      </w:r>
      <w:r w:rsidRPr="008C3416">
        <w:rPr>
          <w:rFonts w:ascii="Times New Roman" w:hAnsi="Times New Roman" w:cs="Times New Roman"/>
        </w:rPr>
        <w:t>Roma, Bulzoni, 1991.</w:t>
      </w:r>
      <w:r>
        <w:rPr>
          <w:rFonts w:ascii="Times New Roman" w:hAnsi="Times New Roman" w:cs="Times New Roman"/>
        </w:rPr>
        <w:t xml:space="preserve"> Su questa fase della produzione salfiana si veda inoltre </w:t>
      </w:r>
      <w:r w:rsidRPr="003F68CB">
        <w:rPr>
          <w:rFonts w:ascii="Times New Roman" w:hAnsi="Times New Roman" w:cs="Times New Roman"/>
        </w:rPr>
        <w:t xml:space="preserve">Alberto Granese, </w:t>
      </w:r>
      <w:r w:rsidRPr="003F68CB">
        <w:rPr>
          <w:rFonts w:ascii="Times New Roman" w:hAnsi="Times New Roman" w:cs="Times New Roman"/>
          <w:i/>
        </w:rPr>
        <w:t xml:space="preserve">Divina libertà. </w:t>
      </w:r>
      <w:r w:rsidRPr="003F68CB">
        <w:rPr>
          <w:rFonts w:ascii="Times New Roman" w:hAnsi="Times New Roman" w:cs="Times New Roman"/>
          <w:i/>
        </w:rPr>
        <w:t>La rivoluzione della tragedia, la tragedia della Rivoluzione. Pagano, Galdi, Salfi</w:t>
      </w:r>
      <w:r w:rsidRPr="003F68CB">
        <w:rPr>
          <w:rFonts w:ascii="Times New Roman" w:hAnsi="Times New Roman" w:cs="Times New Roman"/>
        </w:rPr>
        <w:t xml:space="preserve">, Salerno, </w:t>
      </w:r>
      <w:r>
        <w:rPr>
          <w:rFonts w:ascii="Times New Roman" w:hAnsi="Times New Roman" w:cs="Times New Roman"/>
        </w:rPr>
        <w:t>Edisud</w:t>
      </w:r>
      <w:r w:rsidRPr="003F68CB">
        <w:rPr>
          <w:rFonts w:ascii="Times New Roman" w:hAnsi="Times New Roman" w:cs="Times New Roman"/>
        </w:rPr>
        <w:t>, 1999.</w:t>
      </w:r>
      <w:r>
        <w:rPr>
          <w:rFonts w:ascii="Times New Roman" w:hAnsi="Times New Roman" w:cs="Times New Roman"/>
        </w:rPr>
        <w:t xml:space="preserve"> </w:t>
      </w:r>
    </w:p>
  </w:footnote>
  <w:footnote w:id="9">
    <w:p w14:paraId="080ED3A7" w14:textId="77777777" w:rsidR="00C256FB" w:rsidRPr="00C57B20" w:rsidRDefault="00C256FB" w:rsidP="00AF6C40">
      <w:pPr>
        <w:pStyle w:val="Notedebasdepage"/>
        <w:jc w:val="both"/>
        <w:rPr>
          <w:rFonts w:ascii="Times New Roman" w:hAnsi="Times New Roman" w:cs="Times New Roman"/>
        </w:rPr>
      </w:pPr>
      <w:r w:rsidRPr="00C57B20">
        <w:rPr>
          <w:rStyle w:val="Appelnotedebasdep"/>
          <w:rFonts w:ascii="Times New Roman" w:hAnsi="Times New Roman" w:cs="Times New Roman"/>
        </w:rPr>
        <w:footnoteRef/>
      </w:r>
      <w:r w:rsidRPr="00C57B20">
        <w:rPr>
          <w:rFonts w:ascii="Times New Roman" w:hAnsi="Times New Roman" w:cs="Times New Roman"/>
        </w:rPr>
        <w:t xml:space="preserve"> </w:t>
      </w:r>
      <w:r w:rsidRPr="00C57B20">
        <w:rPr>
          <w:rFonts w:ascii="Times New Roman" w:hAnsi="Times New Roman" w:cs="Times New Roman"/>
        </w:rPr>
        <w:t xml:space="preserve">Beatrice Alfonzetti, </w:t>
      </w:r>
      <w:r w:rsidRPr="00C57B20">
        <w:rPr>
          <w:rFonts w:ascii="Times New Roman" w:hAnsi="Times New Roman" w:cs="Times New Roman"/>
          <w:i/>
        </w:rPr>
        <w:t xml:space="preserve">Teatro e tremuoto. </w:t>
      </w:r>
      <w:r w:rsidRPr="00C57B20">
        <w:rPr>
          <w:rFonts w:ascii="Times New Roman" w:hAnsi="Times New Roman" w:cs="Times New Roman"/>
          <w:i/>
        </w:rPr>
        <w:t>Gli anni napoletani di Francesco Saverio Salfi (1787-1794).</w:t>
      </w:r>
      <w:r w:rsidRPr="00C57B20">
        <w:rPr>
          <w:rFonts w:ascii="Times New Roman" w:hAnsi="Times New Roman" w:cs="Times New Roman"/>
        </w:rPr>
        <w:t xml:space="preserve"> Nuova edizione rivista e ampliata, Milano, Franco Angeli, 2013</w:t>
      </w:r>
      <w:r>
        <w:rPr>
          <w:rFonts w:ascii="Times New Roman" w:hAnsi="Times New Roman" w:cs="Times New Roman"/>
        </w:rPr>
        <w:t>.</w:t>
      </w:r>
    </w:p>
  </w:footnote>
  <w:footnote w:id="10">
    <w:p w14:paraId="3BDA7440" w14:textId="77777777" w:rsidR="00C256FB" w:rsidRPr="00F26992" w:rsidRDefault="00C256FB" w:rsidP="00AF6C40">
      <w:pPr>
        <w:pStyle w:val="Notedebasdepage"/>
        <w:rPr>
          <w:rFonts w:ascii="Times New Roman" w:hAnsi="Times New Roman" w:cs="Times New Roman"/>
        </w:rPr>
      </w:pPr>
      <w:r w:rsidRPr="00F26992">
        <w:rPr>
          <w:rStyle w:val="Appelnotedebasdep"/>
          <w:rFonts w:ascii="Times New Roman" w:hAnsi="Times New Roman" w:cs="Times New Roman"/>
        </w:rPr>
        <w:footnoteRef/>
      </w:r>
      <w:r w:rsidRPr="00F26992">
        <w:rPr>
          <w:rFonts w:ascii="Times New Roman" w:hAnsi="Times New Roman" w:cs="Times New Roman"/>
        </w:rPr>
        <w:t xml:space="preserve"> </w:t>
      </w:r>
      <w:r w:rsidRPr="00F26992">
        <w:rPr>
          <w:rFonts w:ascii="Times New Roman" w:hAnsi="Times New Roman" w:cs="Times New Roman"/>
        </w:rPr>
        <w:t xml:space="preserve">Vittorio Criscuolo, </w:t>
      </w:r>
      <w:r w:rsidRPr="00F26992">
        <w:rPr>
          <w:rFonts w:ascii="Times New Roman" w:hAnsi="Times New Roman" w:cs="Times New Roman"/>
          <w:i/>
        </w:rPr>
        <w:t xml:space="preserve">La penna armata </w:t>
      </w:r>
      <w:r w:rsidRPr="00F26992">
        <w:rPr>
          <w:rFonts w:ascii="Times New Roman" w:hAnsi="Times New Roman" w:cs="Times New Roman"/>
          <w:i/>
        </w:rPr>
        <w:t xml:space="preserve">contro la «vil superstizione e la feroce tirannide». Studi sul teatro di Francesco Saverio Salfi. </w:t>
      </w:r>
      <w:r w:rsidRPr="00F26992">
        <w:rPr>
          <w:rFonts w:ascii="Times New Roman" w:hAnsi="Times New Roman" w:cs="Times New Roman"/>
        </w:rPr>
        <w:t>Con un’appendice di testi inediti, Avellino, Edizioni Sinestesie, 2016.</w:t>
      </w:r>
    </w:p>
  </w:footnote>
  <w:footnote w:id="11">
    <w:p w14:paraId="46AA9923" w14:textId="77777777" w:rsidR="00C256FB" w:rsidRPr="00F26992" w:rsidRDefault="00C256FB" w:rsidP="00A15C70">
      <w:pPr>
        <w:pStyle w:val="Notedebasdepage"/>
        <w:jc w:val="both"/>
        <w:rPr>
          <w:rFonts w:ascii="Times New Roman" w:hAnsi="Times New Roman" w:cs="Times New Roman"/>
        </w:rPr>
      </w:pPr>
      <w:r w:rsidRPr="00F26992">
        <w:rPr>
          <w:rStyle w:val="Appelnotedebasdep"/>
          <w:rFonts w:ascii="Times New Roman" w:hAnsi="Times New Roman" w:cs="Times New Roman"/>
        </w:rPr>
        <w:footnoteRef/>
      </w:r>
      <w:r w:rsidRPr="00F26992">
        <w:rPr>
          <w:rFonts w:ascii="Times New Roman" w:hAnsi="Times New Roman" w:cs="Times New Roman"/>
        </w:rPr>
        <w:t xml:space="preserve"> </w:t>
      </w:r>
      <w:bookmarkStart w:id="10" w:name="_Hlk491504248"/>
      <w:r w:rsidRPr="00F26992">
        <w:rPr>
          <w:rFonts w:ascii="Times New Roman" w:hAnsi="Times New Roman" w:cs="Times New Roman"/>
          <w:shd w:val="clear" w:color="auto" w:fill="FFFFFF"/>
        </w:rPr>
        <w:t>Gerardo Tocchini, </w:t>
      </w:r>
      <w:r>
        <w:rPr>
          <w:rFonts w:ascii="Times New Roman" w:hAnsi="Times New Roman" w:cs="Times New Roman"/>
          <w:shd w:val="clear" w:color="auto" w:fill="FFFFFF"/>
        </w:rPr>
        <w:t>«</w:t>
      </w:r>
      <w:r>
        <w:rPr>
          <w:rStyle w:val="Accentuation"/>
          <w:rFonts w:ascii="Times New Roman" w:hAnsi="Times New Roman" w:cs="Times New Roman"/>
          <w:i w:val="0"/>
          <w:shd w:val="clear" w:color="auto" w:fill="FFFFFF"/>
        </w:rPr>
        <w:t>Dall’</w:t>
      </w:r>
      <w:r w:rsidRPr="00A15C70">
        <w:rPr>
          <w:rStyle w:val="Accentuation"/>
          <w:rFonts w:ascii="Times New Roman" w:hAnsi="Times New Roman" w:cs="Times New Roman"/>
          <w:i w:val="0"/>
          <w:shd w:val="clear" w:color="auto" w:fill="FFFFFF"/>
        </w:rPr>
        <w:t>Antico Regime alla Cisalpina. Morale e politica nel teatro per musica di Francesco Saverio Salfi</w:t>
      </w:r>
      <w:r>
        <w:rPr>
          <w:rStyle w:val="Accentuation"/>
          <w:rFonts w:ascii="Times New Roman" w:hAnsi="Times New Roman" w:cs="Times New Roman"/>
          <w:i w:val="0"/>
          <w:shd w:val="clear" w:color="auto" w:fill="FFFFFF"/>
        </w:rPr>
        <w:t>»</w:t>
      </w:r>
      <w:r w:rsidRPr="00F26992">
        <w:rPr>
          <w:rStyle w:val="Accentuation"/>
          <w:rFonts w:ascii="Times New Roman" w:hAnsi="Times New Roman" w:cs="Times New Roman"/>
          <w:shd w:val="clear" w:color="auto" w:fill="FFFFFF"/>
        </w:rPr>
        <w:t>, in</w:t>
      </w:r>
      <w:r w:rsidRPr="00F26992">
        <w:rPr>
          <w:rFonts w:ascii="Times New Roman" w:hAnsi="Times New Roman" w:cs="Times New Roman"/>
        </w:rPr>
        <w:t xml:space="preserve"> </w:t>
      </w:r>
      <w:r w:rsidRPr="00F26992">
        <w:rPr>
          <w:rFonts w:ascii="Times New Roman" w:hAnsi="Times New Roman" w:cs="Times New Roman"/>
          <w:i/>
          <w:iCs/>
        </w:rPr>
        <w:t>Salfi librettista: studi e testi</w:t>
      </w:r>
      <w:r w:rsidRPr="00F26992">
        <w:rPr>
          <w:rFonts w:ascii="Times New Roman" w:hAnsi="Times New Roman" w:cs="Times New Roman"/>
        </w:rPr>
        <w:t>, a cura di Fr</w:t>
      </w:r>
      <w:r>
        <w:rPr>
          <w:rFonts w:ascii="Times New Roman" w:hAnsi="Times New Roman" w:cs="Times New Roman"/>
        </w:rPr>
        <w:t>ancesco Paolo Russo, Vibo Valent</w:t>
      </w:r>
      <w:r w:rsidRPr="00F26992">
        <w:rPr>
          <w:rFonts w:ascii="Times New Roman" w:hAnsi="Times New Roman" w:cs="Times New Roman"/>
        </w:rPr>
        <w:t>ia, Monteleone, 2001,</w:t>
      </w:r>
      <w:bookmarkEnd w:id="10"/>
      <w:r w:rsidRPr="00F26992">
        <w:rPr>
          <w:rFonts w:ascii="Times New Roman" w:hAnsi="Times New Roman" w:cs="Times New Roman"/>
        </w:rPr>
        <w:t xml:space="preserve"> </w:t>
      </w:r>
      <w:r w:rsidRPr="00F26992">
        <w:rPr>
          <w:rFonts w:ascii="Times New Roman" w:hAnsi="Times New Roman" w:cs="Times New Roman"/>
          <w:color w:val="333333"/>
          <w:shd w:val="clear" w:color="auto" w:fill="FFFFFF"/>
        </w:rPr>
        <w:t>pp. 19-81.</w:t>
      </w:r>
    </w:p>
  </w:footnote>
  <w:footnote w:id="12">
    <w:p w14:paraId="19C19E0C" w14:textId="77777777" w:rsidR="00C256FB" w:rsidRPr="00F26992" w:rsidRDefault="00C256FB" w:rsidP="00AF6C40">
      <w:pPr>
        <w:pStyle w:val="Notedebasdepage"/>
        <w:jc w:val="both"/>
        <w:rPr>
          <w:rFonts w:ascii="Times New Roman" w:hAnsi="Times New Roman" w:cs="Times New Roman"/>
        </w:rPr>
      </w:pPr>
      <w:r w:rsidRPr="00F26992">
        <w:rPr>
          <w:rStyle w:val="Appelnotedebasdep"/>
          <w:rFonts w:ascii="Times New Roman" w:hAnsi="Times New Roman" w:cs="Times New Roman"/>
        </w:rPr>
        <w:footnoteRef/>
      </w:r>
      <w:r w:rsidRPr="00F26992">
        <w:rPr>
          <w:rFonts w:ascii="Times New Roman" w:hAnsi="Times New Roman" w:cs="Times New Roman"/>
        </w:rPr>
        <w:t xml:space="preserve"> </w:t>
      </w:r>
      <w:r w:rsidRPr="00F26992">
        <w:rPr>
          <w:rFonts w:ascii="Times New Roman" w:hAnsi="Times New Roman" w:cs="Times New Roman"/>
        </w:rPr>
        <w:t xml:space="preserve">Gianluigi </w:t>
      </w:r>
      <w:r w:rsidRPr="00F26992">
        <w:rPr>
          <w:rFonts w:ascii="Times New Roman" w:hAnsi="Times New Roman" w:cs="Times New Roman"/>
        </w:rPr>
        <w:t xml:space="preserve">Goggi, </w:t>
      </w:r>
      <w:r w:rsidRPr="00F26992">
        <w:rPr>
          <w:rFonts w:ascii="Times New Roman" w:hAnsi="Times New Roman" w:cs="Times New Roman"/>
          <w:i/>
        </w:rPr>
        <w:t>Francesco Saverio Salfi e la continuazione dell’Histoire littéraire d’Italie del Guinguené</w:t>
      </w:r>
      <w:r w:rsidRPr="00F26992">
        <w:rPr>
          <w:rFonts w:ascii="Times New Roman" w:hAnsi="Times New Roman" w:cs="Times New Roman"/>
        </w:rPr>
        <w:t xml:space="preserve">, </w:t>
      </w:r>
      <w:r>
        <w:rPr>
          <w:rFonts w:ascii="Times New Roman" w:hAnsi="Times New Roman" w:cs="Times New Roman"/>
        </w:rPr>
        <w:t xml:space="preserve">in </w:t>
      </w:r>
      <w:r w:rsidRPr="00F26992">
        <w:rPr>
          <w:rFonts w:ascii="Times New Roman" w:hAnsi="Times New Roman" w:cs="Times New Roman"/>
        </w:rPr>
        <w:t>«</w:t>
      </w:r>
      <w:r w:rsidRPr="00F26992">
        <w:rPr>
          <w:rFonts w:ascii="Times New Roman" w:hAnsi="Times New Roman" w:cs="Times New Roman"/>
          <w:iCs/>
        </w:rPr>
        <w:t>Annali Della Scuola Normale Superiore di Pisa. Classe Di Lettere E Filosofia</w:t>
      </w:r>
      <w:r w:rsidRPr="00F26992">
        <w:rPr>
          <w:rFonts w:ascii="Times New Roman" w:hAnsi="Times New Roman" w:cs="Times New Roman"/>
          <w:i/>
          <w:iCs/>
        </w:rPr>
        <w:t>»</w:t>
      </w:r>
      <w:r w:rsidRPr="00F26992">
        <w:rPr>
          <w:rFonts w:ascii="Times New Roman" w:hAnsi="Times New Roman" w:cs="Times New Roman"/>
        </w:rPr>
        <w:t>, Serie III, 2, no. 2, 1972, pp. 641-702.</w:t>
      </w:r>
    </w:p>
  </w:footnote>
  <w:footnote w:id="13">
    <w:p w14:paraId="33D8ED08" w14:textId="77777777" w:rsidR="00C256FB" w:rsidRPr="00F26992" w:rsidRDefault="00C256FB" w:rsidP="00AF6C40">
      <w:pPr>
        <w:pStyle w:val="Textbody"/>
        <w:spacing w:after="0" w:line="240" w:lineRule="auto"/>
        <w:jc w:val="both"/>
        <w:rPr>
          <w:rFonts w:ascii="Times New Roman" w:hAnsi="Times New Roman" w:cs="Times New Roman"/>
          <w:sz w:val="20"/>
          <w:szCs w:val="20"/>
        </w:rPr>
      </w:pPr>
      <w:r w:rsidRPr="00F26992">
        <w:rPr>
          <w:rStyle w:val="Appelnotedebasdep"/>
          <w:rFonts w:ascii="Times New Roman" w:hAnsi="Times New Roman" w:cs="Times New Roman"/>
          <w:sz w:val="20"/>
          <w:szCs w:val="20"/>
        </w:rPr>
        <w:footnoteRef/>
      </w:r>
      <w:r w:rsidRPr="00F26992">
        <w:rPr>
          <w:rFonts w:ascii="Times New Roman" w:hAnsi="Times New Roman" w:cs="Times New Roman"/>
          <w:sz w:val="20"/>
          <w:szCs w:val="20"/>
        </w:rPr>
        <w:t xml:space="preserve"> </w:t>
      </w:r>
      <w:r w:rsidRPr="00F26992">
        <w:rPr>
          <w:rFonts w:ascii="Times New Roman" w:hAnsi="Times New Roman" w:cs="Times New Roman"/>
          <w:sz w:val="20"/>
          <w:szCs w:val="20"/>
        </w:rPr>
        <w:t xml:space="preserve">Nicola Galizia, </w:t>
      </w:r>
      <w:r w:rsidRPr="00F26992">
        <w:rPr>
          <w:rFonts w:ascii="Times New Roman" w:hAnsi="Times New Roman" w:cs="Times New Roman"/>
          <w:i/>
          <w:sz w:val="20"/>
          <w:szCs w:val="20"/>
        </w:rPr>
        <w:t xml:space="preserve">Il «Corradino» </w:t>
      </w:r>
      <w:r w:rsidRPr="00F26992">
        <w:rPr>
          <w:rFonts w:ascii="Times New Roman" w:hAnsi="Times New Roman" w:cs="Times New Roman"/>
          <w:i/>
          <w:sz w:val="20"/>
          <w:szCs w:val="20"/>
        </w:rPr>
        <w:t>di Francesco Saverio Salfi</w:t>
      </w:r>
      <w:r w:rsidRPr="00F26992">
        <w:rPr>
          <w:rFonts w:ascii="Times New Roman" w:hAnsi="Times New Roman" w:cs="Times New Roman"/>
          <w:sz w:val="20"/>
          <w:szCs w:val="20"/>
        </w:rPr>
        <w:t>, in «Otto/Novecento», VI, 1982, n. 3-4, pp. 124-192.</w:t>
      </w:r>
    </w:p>
  </w:footnote>
  <w:footnote w:id="14">
    <w:p w14:paraId="240A0800" w14:textId="77777777" w:rsidR="00C256FB" w:rsidRPr="00F26992" w:rsidRDefault="00C256FB" w:rsidP="00AF6C40">
      <w:pPr>
        <w:pStyle w:val="Notedebasdepage"/>
        <w:jc w:val="both"/>
        <w:rPr>
          <w:rFonts w:ascii="Times New Roman" w:hAnsi="Times New Roman" w:cs="Times New Roman"/>
        </w:rPr>
      </w:pPr>
      <w:r w:rsidRPr="00F26992">
        <w:rPr>
          <w:rStyle w:val="Appelnotedebasdep"/>
          <w:rFonts w:ascii="Times New Roman" w:hAnsi="Times New Roman" w:cs="Times New Roman"/>
        </w:rPr>
        <w:footnoteRef/>
      </w:r>
      <w:r w:rsidRPr="00F26992">
        <w:rPr>
          <w:rFonts w:ascii="Times New Roman" w:hAnsi="Times New Roman" w:cs="Times New Roman"/>
        </w:rPr>
        <w:t xml:space="preserve"> </w:t>
      </w:r>
      <w:r w:rsidRPr="00F26992">
        <w:rPr>
          <w:rFonts w:ascii="Times New Roman" w:hAnsi="Times New Roman" w:cs="Times New Roman"/>
        </w:rPr>
        <w:t xml:space="preserve">A </w:t>
      </w:r>
      <w:r w:rsidRPr="00F26992">
        <w:rPr>
          <w:rFonts w:ascii="Times New Roman" w:hAnsi="Times New Roman" w:cs="Times New Roman"/>
        </w:rPr>
        <w:t xml:space="preserve">cura di Rocco Froio, con un saggio di Fabiana Cacciapuoti, </w:t>
      </w:r>
      <w:r w:rsidRPr="00F26992">
        <w:rPr>
          <w:rFonts w:ascii="Times New Roman" w:hAnsi="Times New Roman" w:cs="Times New Roman"/>
          <w:i/>
        </w:rPr>
        <w:t>Salfi tra Napoli e Parigi. Carteggio 1792-1832</w:t>
      </w:r>
      <w:r w:rsidRPr="00F26992">
        <w:rPr>
          <w:rFonts w:ascii="Times New Roman" w:hAnsi="Times New Roman" w:cs="Times New Roman"/>
        </w:rPr>
        <w:t>, Napoli, Ed. Macchiaroli, 1997.</w:t>
      </w:r>
    </w:p>
  </w:footnote>
  <w:footnote w:id="15">
    <w:p w14:paraId="2FE1B567" w14:textId="77777777" w:rsidR="00C256FB" w:rsidRPr="00F26992" w:rsidRDefault="00C256FB" w:rsidP="00AF6C40">
      <w:pPr>
        <w:pStyle w:val="Notedebasdepage"/>
        <w:jc w:val="both"/>
        <w:rPr>
          <w:rFonts w:ascii="Times New Roman" w:hAnsi="Times New Roman" w:cs="Times New Roman"/>
        </w:rPr>
      </w:pPr>
      <w:r w:rsidRPr="00F26992">
        <w:rPr>
          <w:rStyle w:val="Appelnotedebasdep"/>
          <w:rFonts w:ascii="Times New Roman" w:hAnsi="Times New Roman" w:cs="Times New Roman"/>
        </w:rPr>
        <w:footnoteRef/>
      </w:r>
      <w:r w:rsidRPr="00F26992">
        <w:rPr>
          <w:rFonts w:ascii="Times New Roman" w:hAnsi="Times New Roman" w:cs="Times New Roman"/>
        </w:rPr>
        <w:t xml:space="preserve"> </w:t>
      </w:r>
      <w:bookmarkStart w:id="12" w:name="_Hlk492638845"/>
      <w:r w:rsidRPr="00F26992">
        <w:rPr>
          <w:rFonts w:ascii="Times New Roman" w:hAnsi="Times New Roman" w:cs="Times New Roman"/>
        </w:rPr>
        <w:t xml:space="preserve">Carlo Nardi, </w:t>
      </w:r>
      <w:r w:rsidRPr="00F26992">
        <w:rPr>
          <w:rFonts w:ascii="Times New Roman" w:hAnsi="Times New Roman" w:cs="Times New Roman"/>
          <w:i/>
          <w:iCs/>
        </w:rPr>
        <w:t xml:space="preserve">La Vita e le Opere di F. S. </w:t>
      </w:r>
      <w:r w:rsidRPr="00F26992">
        <w:rPr>
          <w:rFonts w:ascii="Times New Roman" w:hAnsi="Times New Roman" w:cs="Times New Roman"/>
          <w:i/>
          <w:iCs/>
        </w:rPr>
        <w:t>Salfi</w:t>
      </w:r>
      <w:r w:rsidRPr="00F26992">
        <w:rPr>
          <w:rFonts w:ascii="Times New Roman" w:hAnsi="Times New Roman" w:cs="Times New Roman"/>
        </w:rPr>
        <w:t>, Genova, Libreria Editrice moderna, 1925.</w:t>
      </w:r>
    </w:p>
    <w:bookmarkEnd w:id="12"/>
  </w:footnote>
  <w:footnote w:id="16">
    <w:p w14:paraId="00F8FC40" w14:textId="77777777" w:rsidR="00C256FB" w:rsidRPr="00F26992" w:rsidRDefault="00C256FB" w:rsidP="00AF6C40">
      <w:pPr>
        <w:pStyle w:val="Notedebasdepage"/>
        <w:jc w:val="both"/>
        <w:rPr>
          <w:rFonts w:ascii="Times New Roman" w:hAnsi="Times New Roman" w:cs="Times New Roman"/>
        </w:rPr>
      </w:pPr>
      <w:r w:rsidRPr="00F26992">
        <w:rPr>
          <w:rStyle w:val="Appelnotedebasdep"/>
          <w:rFonts w:ascii="Times New Roman" w:hAnsi="Times New Roman" w:cs="Times New Roman"/>
        </w:rPr>
        <w:footnoteRef/>
      </w:r>
      <w:r w:rsidRPr="00F26992">
        <w:rPr>
          <w:rFonts w:ascii="Times New Roman" w:hAnsi="Times New Roman" w:cs="Times New Roman"/>
        </w:rPr>
        <w:t xml:space="preserve"> “La declamazione è vista dal tavolino di studio, non in una sala di teatro.” </w:t>
      </w:r>
      <w:r w:rsidRPr="00F26992">
        <w:rPr>
          <w:rFonts w:ascii="Times New Roman" w:hAnsi="Times New Roman" w:cs="Times New Roman"/>
        </w:rPr>
        <w:t xml:space="preserve">In Giovanni Battista De </w:t>
      </w:r>
      <w:r w:rsidRPr="00F26992">
        <w:rPr>
          <w:rFonts w:ascii="Times New Roman" w:hAnsi="Times New Roman" w:cs="Times New Roman"/>
        </w:rPr>
        <w:t xml:space="preserve">Sanctis, </w:t>
      </w:r>
      <w:r w:rsidRPr="00F26992">
        <w:rPr>
          <w:rFonts w:ascii="Times New Roman" w:hAnsi="Times New Roman" w:cs="Times New Roman"/>
          <w:i/>
        </w:rPr>
        <w:t>Francesco Saverio Salfi. Patriota, critico, drammaturgo</w:t>
      </w:r>
      <w:r w:rsidRPr="00F26992">
        <w:rPr>
          <w:rFonts w:ascii="Times New Roman" w:hAnsi="Times New Roman" w:cs="Times New Roman"/>
        </w:rPr>
        <w:t>, Cosenza, Pellegrini, 1970, p. 63.</w:t>
      </w:r>
    </w:p>
  </w:footnote>
  <w:footnote w:id="17">
    <w:p w14:paraId="6AF1CFD4" w14:textId="77777777" w:rsidR="00C256FB" w:rsidRDefault="00C256FB" w:rsidP="00AF6C40">
      <w:pPr>
        <w:pStyle w:val="Notedebasdepage"/>
        <w:jc w:val="both"/>
      </w:pPr>
      <w:r w:rsidRPr="00F26992">
        <w:rPr>
          <w:rStyle w:val="Appelnotedebasdep"/>
          <w:rFonts w:ascii="Times New Roman" w:hAnsi="Times New Roman" w:cs="Times New Roman"/>
        </w:rPr>
        <w:footnoteRef/>
      </w:r>
      <w:r w:rsidRPr="00F26992">
        <w:rPr>
          <w:rFonts w:ascii="Times New Roman" w:hAnsi="Times New Roman" w:cs="Times New Roman"/>
        </w:rPr>
        <w:t xml:space="preserve"> </w:t>
      </w:r>
      <w:r w:rsidRPr="00F26992">
        <w:rPr>
          <w:rFonts w:ascii="Times New Roman" w:hAnsi="Times New Roman" w:cs="Times New Roman"/>
        </w:rPr>
        <w:t xml:space="preserve">Luciano Bottoni, </w:t>
      </w:r>
      <w:r w:rsidRPr="00F26992">
        <w:rPr>
          <w:rFonts w:ascii="Times New Roman" w:hAnsi="Times New Roman" w:cs="Times New Roman"/>
          <w:i/>
          <w:iCs/>
        </w:rPr>
        <w:t>Il teatro, il pantomimo e la rivoluzione</w:t>
      </w:r>
      <w:r w:rsidRPr="00F26992">
        <w:rPr>
          <w:rFonts w:ascii="Times New Roman" w:hAnsi="Times New Roman" w:cs="Times New Roman"/>
        </w:rPr>
        <w:t xml:space="preserve">, Firenze, L. S. </w:t>
      </w:r>
      <w:r w:rsidRPr="00F26992">
        <w:rPr>
          <w:rFonts w:ascii="Times New Roman" w:hAnsi="Times New Roman" w:cs="Times New Roman"/>
        </w:rPr>
        <w:t>Olschki, 1990.</w:t>
      </w:r>
    </w:p>
  </w:footnote>
  <w:footnote w:id="18">
    <w:p w14:paraId="59BEFB24" w14:textId="77777777" w:rsidR="00C256FB" w:rsidRPr="002702BF" w:rsidRDefault="00C256FB" w:rsidP="00AF6C40">
      <w:pPr>
        <w:pStyle w:val="Notedebasdepage"/>
        <w:rPr>
          <w:rFonts w:ascii="Times New Roman" w:hAnsi="Times New Roman" w:cs="Times New Roman"/>
        </w:rPr>
      </w:pPr>
      <w:r w:rsidRPr="002702BF">
        <w:rPr>
          <w:rStyle w:val="Appelnotedebasdep"/>
          <w:rFonts w:ascii="Times New Roman" w:hAnsi="Times New Roman" w:cs="Times New Roman"/>
        </w:rPr>
        <w:footnoteRef/>
      </w:r>
      <w:r>
        <w:rPr>
          <w:rFonts w:ascii="Times New Roman" w:hAnsi="Times New Roman" w:cs="Times New Roman"/>
        </w:rPr>
        <w:t xml:space="preserve"> Ivi</w:t>
      </w:r>
      <w:r w:rsidRPr="002702BF">
        <w:rPr>
          <w:rFonts w:ascii="Times New Roman" w:hAnsi="Times New Roman" w:cs="Times New Roman"/>
        </w:rPr>
        <w:t>, p. 58.</w:t>
      </w:r>
    </w:p>
  </w:footnote>
  <w:footnote w:id="19">
    <w:p w14:paraId="0EB57484" w14:textId="4D7EB955" w:rsidR="00C256FB" w:rsidRPr="00B15C7F" w:rsidRDefault="00C256FB" w:rsidP="00901CDD">
      <w:pPr>
        <w:pStyle w:val="Notedebasdepage"/>
        <w:jc w:val="both"/>
        <w:rPr>
          <w:rFonts w:ascii="Times New Roman" w:hAnsi="Times New Roman" w:cs="Times New Roman"/>
          <w:color w:val="000000" w:themeColor="text1"/>
        </w:rPr>
      </w:pPr>
      <w:r w:rsidRPr="00B15C7F">
        <w:rPr>
          <w:rStyle w:val="Appelnotedebasdep"/>
          <w:rFonts w:ascii="Times New Roman" w:hAnsi="Times New Roman" w:cs="Times New Roman"/>
          <w:color w:val="000000" w:themeColor="text1"/>
        </w:rPr>
        <w:footnoteRef/>
      </w:r>
      <w:r w:rsidRPr="00B15C7F">
        <w:rPr>
          <w:rFonts w:ascii="Times New Roman" w:hAnsi="Times New Roman" w:cs="Times New Roman"/>
          <w:color w:val="000000" w:themeColor="text1"/>
        </w:rPr>
        <w:t xml:space="preserve"> Per un quadro storico-politico delle vicende si veda: </w:t>
      </w:r>
      <w:bookmarkStart w:id="14" w:name="_Hlk491078001"/>
      <w:r w:rsidRPr="00B15C7F">
        <w:rPr>
          <w:rFonts w:ascii="Times New Roman" w:hAnsi="Times New Roman" w:cs="Times New Roman"/>
          <w:i/>
          <w:color w:val="000000" w:themeColor="text1"/>
        </w:rPr>
        <w:t>Dal primo Settecento all’unità</w:t>
      </w:r>
      <w:r>
        <w:rPr>
          <w:rFonts w:ascii="Times New Roman" w:hAnsi="Times New Roman" w:cs="Times New Roman"/>
          <w:color w:val="000000" w:themeColor="text1"/>
        </w:rPr>
        <w:t xml:space="preserve">. </w:t>
      </w:r>
      <w:r w:rsidRPr="00B15C7F">
        <w:rPr>
          <w:rFonts w:ascii="Times New Roman" w:hAnsi="Times New Roman" w:cs="Times New Roman"/>
          <w:i/>
          <w:color w:val="000000" w:themeColor="text1"/>
        </w:rPr>
        <w:t>Storia d’Italia</w:t>
      </w:r>
      <w:r w:rsidRPr="00B15C7F">
        <w:rPr>
          <w:rFonts w:ascii="Times New Roman" w:hAnsi="Times New Roman" w:cs="Times New Roman"/>
          <w:color w:val="000000" w:themeColor="text1"/>
        </w:rPr>
        <w:t xml:space="preserve">, </w:t>
      </w:r>
      <w:r w:rsidR="00D45CC6" w:rsidRPr="00B15C7F">
        <w:rPr>
          <w:rFonts w:ascii="Times New Roman" w:hAnsi="Times New Roman" w:cs="Times New Roman"/>
          <w:color w:val="000000" w:themeColor="text1"/>
        </w:rPr>
        <w:t xml:space="preserve">a cura di </w:t>
      </w:r>
      <w:r w:rsidR="00D45CC6" w:rsidRPr="00B15C7F">
        <w:rPr>
          <w:rFonts w:ascii="Times New Roman" w:hAnsi="Times New Roman" w:cs="Times New Roman"/>
          <w:color w:val="000000" w:themeColor="text1"/>
        </w:rPr>
        <w:t xml:space="preserve">Ruggiero Romano, Corrado Vivanti, </w:t>
      </w:r>
      <w:r w:rsidRPr="00B15C7F">
        <w:rPr>
          <w:rFonts w:ascii="Times New Roman" w:hAnsi="Times New Roman" w:cs="Times New Roman"/>
          <w:color w:val="000000" w:themeColor="text1"/>
        </w:rPr>
        <w:t>vol. 3,</w:t>
      </w:r>
      <w:r w:rsidRPr="00B15C7F">
        <w:rPr>
          <w:rFonts w:ascii="Times New Roman" w:hAnsi="Times New Roman" w:cs="Times New Roman"/>
          <w:i/>
          <w:color w:val="000000" w:themeColor="text1"/>
        </w:rPr>
        <w:t xml:space="preserve"> </w:t>
      </w:r>
      <w:r w:rsidRPr="00B15C7F">
        <w:rPr>
          <w:rFonts w:ascii="Times New Roman" w:hAnsi="Times New Roman" w:cs="Times New Roman"/>
          <w:color w:val="000000" w:themeColor="text1"/>
        </w:rPr>
        <w:t>Torino, Einaudi, 1973</w:t>
      </w:r>
      <w:r>
        <w:rPr>
          <w:rFonts w:ascii="Times New Roman" w:hAnsi="Times New Roman" w:cs="Times New Roman"/>
          <w:color w:val="000000" w:themeColor="text1"/>
        </w:rPr>
        <w:t>.</w:t>
      </w:r>
    </w:p>
    <w:bookmarkEnd w:id="14"/>
  </w:footnote>
  <w:footnote w:id="20">
    <w:p w14:paraId="624396A9" w14:textId="4A95179B" w:rsidR="00C256FB" w:rsidRPr="00471FBB" w:rsidRDefault="00C256FB" w:rsidP="00901CDD">
      <w:pPr>
        <w:pStyle w:val="Notedebasdepage"/>
        <w:jc w:val="both"/>
        <w:rPr>
          <w:rFonts w:ascii="Times New Roman" w:hAnsi="Times New Roman" w:cs="Times New Roman"/>
        </w:rPr>
      </w:pPr>
      <w:r w:rsidRPr="00471FBB">
        <w:rPr>
          <w:rStyle w:val="Appelnotedebasdep"/>
          <w:rFonts w:ascii="Times New Roman" w:hAnsi="Times New Roman" w:cs="Times New Roman"/>
        </w:rPr>
        <w:footnoteRef/>
      </w:r>
      <w:r>
        <w:rPr>
          <w:rFonts w:ascii="Times New Roman" w:hAnsi="Times New Roman" w:cs="Times New Roman"/>
        </w:rPr>
        <w:t xml:space="preserve"> Come osserva L. </w:t>
      </w:r>
      <w:r>
        <w:rPr>
          <w:rFonts w:ascii="Times New Roman" w:hAnsi="Times New Roman" w:cs="Times New Roman"/>
        </w:rPr>
        <w:t>Guerci, «</w:t>
      </w:r>
      <w:r w:rsidRPr="00471FBB">
        <w:rPr>
          <w:rFonts w:ascii="Times New Roman" w:hAnsi="Times New Roman" w:cs="Times New Roman"/>
        </w:rPr>
        <w:t xml:space="preserve">L’istruzione pubblica doveva passare non soltanto attraverso la scuola, ma anche e soprattutto – dato che lenta e difficile si presentava la riorganizzazione del sistema scolastico – attraverso strumenti di rapido impiego: ecco dunque il costituirsi dell’immenso </w:t>
      </w:r>
      <w:r w:rsidRPr="00471FBB">
        <w:rPr>
          <w:rFonts w:ascii="Times New Roman" w:hAnsi="Times New Roman" w:cs="Times New Roman"/>
          <w:i/>
        </w:rPr>
        <w:t>corpus</w:t>
      </w:r>
      <w:r w:rsidRPr="00471FBB">
        <w:rPr>
          <w:rFonts w:ascii="Times New Roman" w:hAnsi="Times New Roman" w:cs="Times New Roman"/>
        </w:rPr>
        <w:t xml:space="preserve"> della letteratura divulgativa d’orientamento repubbl</w:t>
      </w:r>
      <w:r>
        <w:rPr>
          <w:rFonts w:ascii="Times New Roman" w:hAnsi="Times New Roman" w:cs="Times New Roman"/>
        </w:rPr>
        <w:t xml:space="preserve">icano». </w:t>
      </w:r>
      <w:r w:rsidRPr="00471FBB">
        <w:rPr>
          <w:rFonts w:ascii="Times New Roman" w:hAnsi="Times New Roman" w:cs="Times New Roman"/>
        </w:rPr>
        <w:t xml:space="preserve">Citato in </w:t>
      </w:r>
      <w:bookmarkStart w:id="15" w:name="_Hlk489953078"/>
      <w:r w:rsidRPr="00471FBB">
        <w:rPr>
          <w:rFonts w:ascii="Times New Roman" w:hAnsi="Times New Roman" w:cs="Times New Roman"/>
        </w:rPr>
        <w:t xml:space="preserve">Luciano Guerci, </w:t>
      </w:r>
      <w:r w:rsidRPr="00471FBB">
        <w:rPr>
          <w:rFonts w:ascii="Times New Roman" w:hAnsi="Times New Roman" w:cs="Times New Roman"/>
          <w:i/>
        </w:rPr>
        <w:t>Istruire nelle verità repubblicane. La letteratura politica per il popolo nell’Italia in rivoluzione (1796-1799)</w:t>
      </w:r>
      <w:r w:rsidRPr="00471FBB">
        <w:rPr>
          <w:rFonts w:ascii="Times New Roman" w:hAnsi="Times New Roman" w:cs="Times New Roman"/>
        </w:rPr>
        <w:t>, Bologna, Il Mulino, 19</w:t>
      </w:r>
      <w:bookmarkEnd w:id="15"/>
      <w:r>
        <w:rPr>
          <w:rFonts w:ascii="Times New Roman" w:hAnsi="Times New Roman" w:cs="Times New Roman"/>
        </w:rPr>
        <w:t>99</w:t>
      </w:r>
      <w:r w:rsidRPr="00471FBB">
        <w:rPr>
          <w:rFonts w:ascii="Times New Roman" w:hAnsi="Times New Roman" w:cs="Times New Roman"/>
        </w:rPr>
        <w:t>, p. 25.</w:t>
      </w:r>
    </w:p>
  </w:footnote>
  <w:footnote w:id="21">
    <w:p w14:paraId="55F7BFC3" w14:textId="4F4AB975" w:rsidR="00C256FB" w:rsidRPr="009673F2" w:rsidRDefault="00C256FB" w:rsidP="00901CDD">
      <w:pPr>
        <w:pStyle w:val="Notedebasdepage"/>
        <w:jc w:val="both"/>
        <w:rPr>
          <w:rFonts w:ascii="Times New Roman" w:hAnsi="Times New Roman" w:cs="Times New Roman"/>
        </w:rPr>
      </w:pPr>
      <w:r w:rsidRPr="009673F2">
        <w:rPr>
          <w:rStyle w:val="Appelnotedebasdep"/>
          <w:rFonts w:ascii="Times New Roman" w:hAnsi="Times New Roman" w:cs="Times New Roman"/>
        </w:rPr>
        <w:footnoteRef/>
      </w:r>
      <w:r w:rsidRPr="009673F2">
        <w:rPr>
          <w:rFonts w:ascii="Times New Roman" w:hAnsi="Times New Roman" w:cs="Times New Roman"/>
        </w:rPr>
        <w:t xml:space="preserve"> </w:t>
      </w:r>
      <w:r>
        <w:rPr>
          <w:rFonts w:ascii="Times New Roman" w:hAnsi="Times New Roman" w:cs="Times New Roman"/>
        </w:rPr>
        <w:t>n. 24, 14 marzo 1797</w:t>
      </w:r>
      <w:r w:rsidR="00D45CC6">
        <w:rPr>
          <w:rFonts w:ascii="Times New Roman" w:hAnsi="Times New Roman" w:cs="Times New Roman"/>
        </w:rPr>
        <w:t>, in</w:t>
      </w:r>
      <w:r>
        <w:rPr>
          <w:rFonts w:ascii="Times New Roman" w:hAnsi="Times New Roman" w:cs="Times New Roman"/>
        </w:rPr>
        <w:t xml:space="preserve"> </w:t>
      </w:r>
      <w:r w:rsidRPr="009673F2">
        <w:rPr>
          <w:rFonts w:ascii="Times New Roman" w:hAnsi="Times New Roman" w:cs="Times New Roman"/>
          <w:i/>
        </w:rPr>
        <w:t>Giornale de’ patrioti d’Italia</w:t>
      </w:r>
      <w:r w:rsidRPr="009673F2">
        <w:rPr>
          <w:rFonts w:ascii="Times New Roman" w:hAnsi="Times New Roman" w:cs="Times New Roman"/>
        </w:rPr>
        <w:t>,</w:t>
      </w:r>
      <w:r>
        <w:rPr>
          <w:rFonts w:ascii="Times New Roman" w:hAnsi="Times New Roman" w:cs="Times New Roman"/>
        </w:rPr>
        <w:t xml:space="preserve"> </w:t>
      </w:r>
      <w:r w:rsidR="00D45CC6">
        <w:rPr>
          <w:rFonts w:ascii="Times New Roman" w:hAnsi="Times New Roman" w:cs="Times New Roman"/>
        </w:rPr>
        <w:t xml:space="preserve">a cura di Paola Zanoli, </w:t>
      </w:r>
      <w:r>
        <w:rPr>
          <w:rFonts w:ascii="Times New Roman" w:hAnsi="Times New Roman" w:cs="Times New Roman"/>
        </w:rPr>
        <w:t>Roma, Istituto storico italiano per l’età moderna e contemporanea,</w:t>
      </w:r>
      <w:r w:rsidRPr="009673F2">
        <w:rPr>
          <w:rFonts w:ascii="Times New Roman" w:hAnsi="Times New Roman" w:cs="Times New Roman"/>
        </w:rPr>
        <w:t xml:space="preserve"> </w:t>
      </w:r>
      <w:r>
        <w:rPr>
          <w:rFonts w:ascii="Times New Roman" w:hAnsi="Times New Roman" w:cs="Times New Roman"/>
        </w:rPr>
        <w:t xml:space="preserve">1988, vol.1, </w:t>
      </w:r>
      <w:r w:rsidRPr="009673F2">
        <w:rPr>
          <w:rFonts w:ascii="Times New Roman" w:hAnsi="Times New Roman" w:cs="Times New Roman"/>
        </w:rPr>
        <w:t>p. 270.</w:t>
      </w:r>
    </w:p>
  </w:footnote>
  <w:footnote w:id="22">
    <w:p w14:paraId="1C848B09" w14:textId="77777777" w:rsidR="00C256FB" w:rsidRPr="009673F2" w:rsidRDefault="00C256FB" w:rsidP="006B6059">
      <w:pPr>
        <w:pStyle w:val="Footnote"/>
        <w:jc w:val="both"/>
        <w:rPr>
          <w:rFonts w:ascii="Times New Roman" w:hAnsi="Times New Roman" w:cs="Times New Roman"/>
          <w:lang w:val="fr-FR"/>
        </w:rPr>
      </w:pPr>
      <w:r w:rsidRPr="009673F2">
        <w:rPr>
          <w:rStyle w:val="Appelnotedebasdep"/>
          <w:rFonts w:ascii="Times New Roman" w:hAnsi="Times New Roman" w:cs="Times New Roman"/>
        </w:rPr>
        <w:footnoteRef/>
      </w:r>
      <w:r w:rsidRPr="009673F2">
        <w:rPr>
          <w:rFonts w:ascii="Times New Roman" w:hAnsi="Times New Roman" w:cs="Times New Roman"/>
          <w:lang w:val="fr-FR"/>
        </w:rPr>
        <w:t xml:space="preserve"> Si veda Paul Hazard, </w:t>
      </w:r>
      <w:r w:rsidRPr="009673F2">
        <w:rPr>
          <w:rFonts w:ascii="Times New Roman" w:hAnsi="Times New Roman" w:cs="Times New Roman"/>
          <w:i/>
          <w:iCs/>
          <w:lang w:val="fr-FR"/>
        </w:rPr>
        <w:t>La révolution française et les lettres italiennes (1789-1815)</w:t>
      </w:r>
      <w:r w:rsidRPr="009673F2">
        <w:rPr>
          <w:rFonts w:ascii="Times New Roman" w:hAnsi="Times New Roman" w:cs="Times New Roman"/>
          <w:lang w:val="fr-FR"/>
        </w:rPr>
        <w:t xml:space="preserve">, Genève, </w:t>
      </w:r>
      <w:proofErr w:type="spellStart"/>
      <w:r w:rsidRPr="009673F2">
        <w:rPr>
          <w:rFonts w:ascii="Times New Roman" w:hAnsi="Times New Roman" w:cs="Times New Roman"/>
          <w:lang w:val="fr-FR"/>
        </w:rPr>
        <w:t>Slatkine</w:t>
      </w:r>
      <w:proofErr w:type="spellEnd"/>
      <w:r w:rsidRPr="009673F2">
        <w:rPr>
          <w:rFonts w:ascii="Times New Roman" w:hAnsi="Times New Roman" w:cs="Times New Roman"/>
          <w:lang w:val="fr-FR"/>
        </w:rPr>
        <w:t xml:space="preserve"> Reprints, 1977, pp. 86-95.</w:t>
      </w:r>
    </w:p>
  </w:footnote>
  <w:footnote w:id="23">
    <w:p w14:paraId="23D6A107" w14:textId="54B78553" w:rsidR="00C256FB" w:rsidRPr="009673F2" w:rsidRDefault="00C256FB" w:rsidP="00AF6C40">
      <w:pPr>
        <w:pStyle w:val="Notedebasdepage"/>
        <w:jc w:val="both"/>
        <w:rPr>
          <w:rFonts w:ascii="Times New Roman" w:hAnsi="Times New Roman" w:cs="Times New Roman"/>
        </w:rPr>
      </w:pPr>
      <w:r w:rsidRPr="009673F2">
        <w:rPr>
          <w:rStyle w:val="Appelnotedebasdep"/>
          <w:rFonts w:ascii="Times New Roman" w:hAnsi="Times New Roman" w:cs="Times New Roman"/>
        </w:rPr>
        <w:footnoteRef/>
      </w:r>
      <w:r w:rsidRPr="009673F2">
        <w:rPr>
          <w:rFonts w:ascii="Times New Roman" w:hAnsi="Times New Roman" w:cs="Times New Roman"/>
        </w:rPr>
        <w:t xml:space="preserve"> Per gli </w:t>
      </w:r>
      <w:r w:rsidRPr="009673F2">
        <w:rPr>
          <w:rFonts w:ascii="Times New Roman" w:hAnsi="Times New Roman" w:cs="Times New Roman"/>
        </w:rPr>
        <w:t xml:space="preserve">articoli attribuibili al Salfi, si veda Vittorio Criscuolo, </w:t>
      </w:r>
      <w:r w:rsidRPr="009673F2">
        <w:rPr>
          <w:rFonts w:ascii="Times New Roman" w:hAnsi="Times New Roman" w:cs="Times New Roman"/>
          <w:i/>
        </w:rPr>
        <w:t>Introduzione</w:t>
      </w:r>
      <w:r w:rsidRPr="009673F2">
        <w:rPr>
          <w:rFonts w:ascii="Times New Roman" w:hAnsi="Times New Roman" w:cs="Times New Roman"/>
        </w:rPr>
        <w:t xml:space="preserve"> in </w:t>
      </w:r>
      <w:r w:rsidRPr="009673F2">
        <w:rPr>
          <w:rFonts w:ascii="Times New Roman" w:hAnsi="Times New Roman" w:cs="Times New Roman"/>
          <w:i/>
        </w:rPr>
        <w:t>Termometro politico della Lombardia</w:t>
      </w:r>
      <w:r w:rsidRPr="009673F2">
        <w:rPr>
          <w:rFonts w:ascii="Times New Roman" w:hAnsi="Times New Roman" w:cs="Times New Roman"/>
        </w:rPr>
        <w:t xml:space="preserve">, </w:t>
      </w:r>
      <w:r>
        <w:rPr>
          <w:rFonts w:ascii="Times New Roman" w:hAnsi="Times New Roman" w:cs="Times New Roman"/>
        </w:rPr>
        <w:t xml:space="preserve">a cura di Vittorio Criscuolo, </w:t>
      </w:r>
      <w:r w:rsidRPr="00622259">
        <w:rPr>
          <w:rFonts w:ascii="Times New Roman" w:hAnsi="Times New Roman" w:cs="Times New Roman"/>
        </w:rPr>
        <w:t>Roma, Istituto storico italiano per l’età moderna e contemporanea, 1989</w:t>
      </w:r>
      <w:r>
        <w:rPr>
          <w:rFonts w:ascii="Times New Roman" w:hAnsi="Times New Roman" w:cs="Times New Roman"/>
        </w:rPr>
        <w:t>,</w:t>
      </w:r>
      <w:r w:rsidRPr="009673F2">
        <w:rPr>
          <w:rFonts w:ascii="Times New Roman" w:hAnsi="Times New Roman" w:cs="Times New Roman"/>
        </w:rPr>
        <w:t xml:space="preserve"> vol. 1, nota 47, p. 23.</w:t>
      </w:r>
    </w:p>
  </w:footnote>
  <w:footnote w:id="24">
    <w:p w14:paraId="7BEC4B54" w14:textId="19A34EAA" w:rsidR="00C256FB" w:rsidRPr="009673F2" w:rsidRDefault="00C256FB" w:rsidP="00AF6C40">
      <w:pPr>
        <w:pStyle w:val="Footnote"/>
        <w:ind w:left="0" w:firstLine="0"/>
        <w:jc w:val="both"/>
        <w:rPr>
          <w:rFonts w:ascii="Times New Roman" w:hAnsi="Times New Roman" w:cs="Times New Roman"/>
        </w:rPr>
      </w:pPr>
      <w:r w:rsidRPr="009673F2">
        <w:rPr>
          <w:rStyle w:val="Appelnotedebasdep"/>
          <w:rFonts w:ascii="Times New Roman" w:hAnsi="Times New Roman" w:cs="Times New Roman"/>
        </w:rPr>
        <w:footnoteRef/>
      </w:r>
      <w:r w:rsidRPr="009673F2">
        <w:rPr>
          <w:rFonts w:ascii="Times New Roman" w:hAnsi="Times New Roman" w:cs="Times New Roman"/>
          <w:i/>
          <w:iCs/>
        </w:rPr>
        <w:t xml:space="preserve"> </w:t>
      </w:r>
      <w:r w:rsidRPr="009673F2">
        <w:rPr>
          <w:rFonts w:ascii="Times New Roman" w:hAnsi="Times New Roman" w:cs="Times New Roman"/>
        </w:rPr>
        <w:t>n. 1, 25 giugno 1796</w:t>
      </w:r>
      <w:r w:rsidR="00D45CC6">
        <w:rPr>
          <w:rFonts w:ascii="Times New Roman" w:hAnsi="Times New Roman" w:cs="Times New Roman"/>
        </w:rPr>
        <w:t>, in</w:t>
      </w:r>
      <w:r>
        <w:rPr>
          <w:rFonts w:ascii="Times New Roman" w:hAnsi="Times New Roman" w:cs="Times New Roman"/>
        </w:rPr>
        <w:t xml:space="preserve"> </w:t>
      </w:r>
      <w:r w:rsidRPr="009673F2">
        <w:rPr>
          <w:rFonts w:ascii="Times New Roman" w:hAnsi="Times New Roman" w:cs="Times New Roman"/>
          <w:i/>
          <w:iCs/>
        </w:rPr>
        <w:t>Termometro politico della Lombardia</w:t>
      </w:r>
      <w:r w:rsidRPr="009673F2">
        <w:rPr>
          <w:rFonts w:ascii="Times New Roman" w:hAnsi="Times New Roman" w:cs="Times New Roman"/>
        </w:rPr>
        <w:t>, cit., vol.1, p. 81.</w:t>
      </w:r>
    </w:p>
  </w:footnote>
  <w:footnote w:id="25">
    <w:p w14:paraId="3312C1CA" w14:textId="08D4AAED" w:rsidR="00C256FB" w:rsidRDefault="00C256FB" w:rsidP="00AF6C40">
      <w:pPr>
        <w:pStyle w:val="Footnote"/>
        <w:ind w:left="0" w:firstLine="0"/>
        <w:jc w:val="both"/>
      </w:pPr>
      <w:r w:rsidRPr="009673F2">
        <w:rPr>
          <w:rStyle w:val="Appelnotedebasdep"/>
          <w:rFonts w:ascii="Times New Roman" w:hAnsi="Times New Roman" w:cs="Times New Roman"/>
        </w:rPr>
        <w:footnoteRef/>
      </w:r>
      <w:r w:rsidRPr="009673F2">
        <w:rPr>
          <w:rFonts w:ascii="Times New Roman" w:hAnsi="Times New Roman" w:cs="Times New Roman"/>
        </w:rPr>
        <w:t xml:space="preserve"> </w:t>
      </w:r>
      <w:r w:rsidRPr="009673F2">
        <w:rPr>
          <w:rFonts w:ascii="Times New Roman" w:hAnsi="Times New Roman" w:cs="Times New Roman"/>
          <w:i/>
        </w:rPr>
        <w:t>Teatro nazionale</w:t>
      </w:r>
      <w:r w:rsidRPr="009673F2">
        <w:rPr>
          <w:rFonts w:ascii="Times New Roman" w:hAnsi="Times New Roman" w:cs="Times New Roman"/>
        </w:rPr>
        <w:t>, n. 10, 26 luglio 1796</w:t>
      </w:r>
      <w:r w:rsidR="00D45CC6">
        <w:rPr>
          <w:rFonts w:ascii="Times New Roman" w:hAnsi="Times New Roman" w:cs="Times New Roman"/>
        </w:rPr>
        <w:t>, in</w:t>
      </w:r>
      <w:r w:rsidRPr="009673F2">
        <w:rPr>
          <w:rFonts w:ascii="Times New Roman" w:hAnsi="Times New Roman" w:cs="Times New Roman"/>
        </w:rPr>
        <w:t xml:space="preserve"> </w:t>
      </w:r>
      <w:r w:rsidRPr="009673F2">
        <w:rPr>
          <w:rFonts w:ascii="Times New Roman" w:hAnsi="Times New Roman" w:cs="Times New Roman"/>
          <w:i/>
          <w:iCs/>
        </w:rPr>
        <w:t>Termometro politico della Lombardia</w:t>
      </w:r>
      <w:r w:rsidRPr="009673F2">
        <w:rPr>
          <w:rFonts w:ascii="Times New Roman" w:hAnsi="Times New Roman" w:cs="Times New Roman"/>
        </w:rPr>
        <w:t>, cit., vol. 1, p</w:t>
      </w:r>
      <w:r>
        <w:rPr>
          <w:rFonts w:ascii="Times New Roman" w:hAnsi="Times New Roman" w:cs="Times New Roman"/>
        </w:rPr>
        <w:t>p</w:t>
      </w:r>
      <w:r w:rsidRPr="009673F2">
        <w:rPr>
          <w:rFonts w:ascii="Times New Roman" w:hAnsi="Times New Roman" w:cs="Times New Roman"/>
        </w:rPr>
        <w:t>. 161-162.</w:t>
      </w:r>
    </w:p>
  </w:footnote>
  <w:footnote w:id="26">
    <w:p w14:paraId="71A127FD" w14:textId="68453C5F" w:rsidR="00C256FB" w:rsidRPr="009673F2" w:rsidRDefault="00C256FB" w:rsidP="00AF6C40">
      <w:pPr>
        <w:pStyle w:val="Footnote"/>
        <w:ind w:left="0" w:firstLine="0"/>
        <w:jc w:val="both"/>
        <w:rPr>
          <w:rFonts w:ascii="Times New Roman" w:hAnsi="Times New Roman" w:cs="Times New Roman"/>
        </w:rPr>
      </w:pPr>
      <w:r w:rsidRPr="009673F2">
        <w:rPr>
          <w:rStyle w:val="Appelnotedebasdep"/>
          <w:rFonts w:ascii="Times New Roman" w:hAnsi="Times New Roman" w:cs="Times New Roman"/>
        </w:rPr>
        <w:footnoteRef/>
      </w:r>
      <w:r>
        <w:rPr>
          <w:rFonts w:ascii="Times New Roman" w:hAnsi="Times New Roman" w:cs="Times New Roman"/>
        </w:rPr>
        <w:t xml:space="preserve"> Ivi</w:t>
      </w:r>
      <w:r w:rsidRPr="009673F2">
        <w:rPr>
          <w:rFonts w:ascii="Times New Roman" w:hAnsi="Times New Roman" w:cs="Times New Roman"/>
        </w:rPr>
        <w:t>, p. 162.</w:t>
      </w:r>
    </w:p>
  </w:footnote>
  <w:footnote w:id="27">
    <w:p w14:paraId="4E880B4C" w14:textId="3BF9A48B" w:rsidR="00C256FB" w:rsidRPr="009673F2" w:rsidRDefault="00C256FB" w:rsidP="00AF6C40">
      <w:pPr>
        <w:pStyle w:val="Footnote"/>
        <w:ind w:left="0" w:firstLine="0"/>
        <w:jc w:val="both"/>
        <w:rPr>
          <w:rFonts w:ascii="Times New Roman" w:hAnsi="Times New Roman" w:cs="Times New Roman"/>
        </w:rPr>
      </w:pPr>
      <w:r w:rsidRPr="009673F2">
        <w:rPr>
          <w:rStyle w:val="Appelnotedebasdep"/>
          <w:rFonts w:ascii="Times New Roman" w:hAnsi="Times New Roman" w:cs="Times New Roman"/>
        </w:rPr>
        <w:footnoteRef/>
      </w:r>
      <w:r>
        <w:rPr>
          <w:rFonts w:ascii="Times New Roman" w:hAnsi="Times New Roman" w:cs="Times New Roman"/>
        </w:rPr>
        <w:t xml:space="preserve"> </w:t>
      </w:r>
      <w:r w:rsidRPr="00B6097C">
        <w:rPr>
          <w:rFonts w:ascii="Times New Roman" w:hAnsi="Times New Roman" w:cs="Times New Roman"/>
          <w:i/>
        </w:rPr>
        <w:t>Ibid.</w:t>
      </w:r>
    </w:p>
  </w:footnote>
  <w:footnote w:id="28">
    <w:p w14:paraId="54263C26" w14:textId="7CCD8C64" w:rsidR="00C256FB" w:rsidRPr="009673F2" w:rsidRDefault="00C256FB" w:rsidP="00AF6C40">
      <w:pPr>
        <w:pStyle w:val="Footnote"/>
        <w:ind w:left="0" w:firstLine="0"/>
        <w:jc w:val="both"/>
        <w:rPr>
          <w:rFonts w:ascii="Times New Roman" w:hAnsi="Times New Roman" w:cs="Times New Roman"/>
        </w:rPr>
      </w:pPr>
      <w:r w:rsidRPr="009673F2">
        <w:rPr>
          <w:rStyle w:val="Appelnotedebasdep"/>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w:t>
      </w:r>
      <w:r w:rsidRPr="009673F2">
        <w:rPr>
          <w:rFonts w:ascii="Times New Roman" w:hAnsi="Times New Roman" w:cs="Times New Roman"/>
        </w:rPr>
        <w:t xml:space="preserve">Una compagnia di dilettanti sottomettendosi all’ordine della detta proposta accademia, e dichiarandosi benemeriti della patria, potrebbe sulle prime rimpiazzar questo vuoto, ed aprir la strada </w:t>
      </w:r>
      <w:r>
        <w:rPr>
          <w:rFonts w:ascii="Times New Roman" w:hAnsi="Times New Roman" w:cs="Times New Roman"/>
        </w:rPr>
        <w:t>alla compagnia che si desidera». Ivi</w:t>
      </w:r>
      <w:r w:rsidRPr="009673F2">
        <w:rPr>
          <w:rFonts w:ascii="Times New Roman" w:hAnsi="Times New Roman" w:cs="Times New Roman"/>
        </w:rPr>
        <w:t>, p. 163.</w:t>
      </w:r>
    </w:p>
  </w:footnote>
  <w:footnote w:id="29">
    <w:p w14:paraId="59DE59F7" w14:textId="7D18594C" w:rsidR="00C256FB" w:rsidRPr="00D62AAB" w:rsidRDefault="00C256FB" w:rsidP="00AF6C40">
      <w:pPr>
        <w:pStyle w:val="Notedebasdepage"/>
        <w:jc w:val="both"/>
        <w:rPr>
          <w:rFonts w:ascii="Times New Roman" w:hAnsi="Times New Roman" w:cs="Times New Roman"/>
        </w:rPr>
      </w:pPr>
      <w:r>
        <w:rPr>
          <w:rStyle w:val="Appelnotedebasdep"/>
        </w:rPr>
        <w:footnoteRef/>
      </w:r>
      <w:r>
        <w:t xml:space="preserve"> </w:t>
      </w:r>
      <w:r>
        <w:rPr>
          <w:rFonts w:ascii="Times New Roman" w:hAnsi="Times New Roman" w:cs="Times New Roman"/>
        </w:rPr>
        <w:t xml:space="preserve">Sull’argomento si veda Gerardo Guccini, </w:t>
      </w:r>
      <w:r w:rsidRPr="00937D28">
        <w:rPr>
          <w:rFonts w:ascii="Times New Roman" w:hAnsi="Times New Roman" w:cs="Times New Roman"/>
          <w:i/>
        </w:rPr>
        <w:t>Per una storia del teatro dei dilettanti: la rinascita tragica italiana nel XVIII secolo</w:t>
      </w:r>
      <w:r>
        <w:rPr>
          <w:rFonts w:ascii="Times New Roman" w:hAnsi="Times New Roman" w:cs="Times New Roman"/>
        </w:rPr>
        <w:t xml:space="preserve">, in </w:t>
      </w:r>
      <w:r w:rsidRPr="00937D28">
        <w:rPr>
          <w:rFonts w:ascii="Times New Roman" w:hAnsi="Times New Roman" w:cs="Times New Roman"/>
          <w:i/>
        </w:rPr>
        <w:t>Uomini di teatro nel Settecento in Emilia e Romagna</w:t>
      </w:r>
      <w:r>
        <w:rPr>
          <w:rFonts w:ascii="Times New Roman" w:hAnsi="Times New Roman" w:cs="Times New Roman"/>
        </w:rPr>
        <w:t xml:space="preserve">, </w:t>
      </w:r>
      <w:r w:rsidR="00D45CC6">
        <w:rPr>
          <w:rFonts w:ascii="Times New Roman" w:hAnsi="Times New Roman" w:cs="Times New Roman"/>
        </w:rPr>
        <w:t xml:space="preserve">a </w:t>
      </w:r>
      <w:r w:rsidR="00D45CC6">
        <w:rPr>
          <w:rFonts w:ascii="Times New Roman" w:hAnsi="Times New Roman" w:cs="Times New Roman"/>
        </w:rPr>
        <w:t xml:space="preserve">cura di Eugenia Casini-Ropa, Marina Calore, Gerardo Guccini, Cristina Valenti, </w:t>
      </w:r>
      <w:r>
        <w:rPr>
          <w:rFonts w:ascii="Times New Roman" w:hAnsi="Times New Roman" w:cs="Times New Roman"/>
        </w:rPr>
        <w:t>Modena, Mucchi Editore, 1986, pp. 269-317.</w:t>
      </w:r>
    </w:p>
  </w:footnote>
  <w:footnote w:id="30">
    <w:p w14:paraId="422E429B" w14:textId="4749ABFA" w:rsidR="00C256FB" w:rsidRPr="00525B59" w:rsidRDefault="00C256FB" w:rsidP="00AF6C40">
      <w:pPr>
        <w:pStyle w:val="Notedebasdepage"/>
        <w:jc w:val="both"/>
        <w:rPr>
          <w:rFonts w:ascii="Times New Roman" w:hAnsi="Times New Roman" w:cs="Times New Roman"/>
        </w:rPr>
      </w:pPr>
      <w:r w:rsidRPr="00525B59">
        <w:rPr>
          <w:rStyle w:val="Appelnotedebasdep"/>
          <w:rFonts w:ascii="Times New Roman" w:hAnsi="Times New Roman" w:cs="Times New Roman"/>
        </w:rPr>
        <w:footnoteRef/>
      </w:r>
      <w:r w:rsidRPr="00525B59">
        <w:rPr>
          <w:rFonts w:ascii="Times New Roman" w:hAnsi="Times New Roman" w:cs="Times New Roman"/>
        </w:rPr>
        <w:t xml:space="preserve"> </w:t>
      </w:r>
      <w:r>
        <w:rPr>
          <w:rFonts w:ascii="Times New Roman" w:hAnsi="Times New Roman" w:cs="Times New Roman"/>
        </w:rPr>
        <w:t>Come osserva Giovanni Moretti, «</w:t>
      </w:r>
      <w:r w:rsidRPr="00525B59">
        <w:rPr>
          <w:rFonts w:ascii="Times New Roman" w:hAnsi="Times New Roman" w:cs="Times New Roman"/>
        </w:rPr>
        <w:t>La distinzione fra dilettante e professionista sta acquistando una connotazione del tutto nuova: non è più il nobiluomo con i suoi amici letterati e appassionati di teatro a ricercare un onorevole divertimento, il filodrammatico repubblicano è un borghese colto che identifica il teatro con la funzione educatrice che può assumere e ritiene che sia compito dello</w:t>
      </w:r>
      <w:r>
        <w:rPr>
          <w:rFonts w:ascii="Times New Roman" w:hAnsi="Times New Roman" w:cs="Times New Roman"/>
        </w:rPr>
        <w:t xml:space="preserve"> stato regolarlo e correggerlo».</w:t>
      </w:r>
      <w:r w:rsidRPr="00525B59">
        <w:rPr>
          <w:rFonts w:ascii="Times New Roman" w:hAnsi="Times New Roman" w:cs="Times New Roman"/>
        </w:rPr>
        <w:t xml:space="preserve"> </w:t>
      </w:r>
      <w:bookmarkStart w:id="16" w:name="_Hlk489953719"/>
      <w:r w:rsidRPr="00525B59">
        <w:rPr>
          <w:rFonts w:ascii="Times New Roman" w:hAnsi="Times New Roman" w:cs="Times New Roman"/>
        </w:rPr>
        <w:t xml:space="preserve">Giovanni Moretti, </w:t>
      </w:r>
      <w:r w:rsidRPr="00525B59">
        <w:rPr>
          <w:rFonts w:ascii="Times New Roman" w:hAnsi="Times New Roman" w:cs="Times New Roman"/>
          <w:i/>
        </w:rPr>
        <w:t>Tra drammaturgia e spettacolo: la figura del dilettante</w:t>
      </w:r>
      <w:r w:rsidRPr="00525B59">
        <w:rPr>
          <w:rFonts w:ascii="Times New Roman" w:hAnsi="Times New Roman" w:cs="Times New Roman"/>
        </w:rPr>
        <w:t xml:space="preserve">, in </w:t>
      </w:r>
      <w:r w:rsidRPr="00525B59">
        <w:rPr>
          <w:rFonts w:ascii="Times New Roman" w:hAnsi="Times New Roman" w:cs="Times New Roman"/>
          <w:i/>
        </w:rPr>
        <w:t>Storia del teatro moderno e contemporaneo</w:t>
      </w:r>
      <w:r>
        <w:rPr>
          <w:rFonts w:ascii="Times New Roman" w:hAnsi="Times New Roman" w:cs="Times New Roman"/>
        </w:rPr>
        <w:t>,</w:t>
      </w:r>
      <w:r w:rsidRPr="00854B84">
        <w:rPr>
          <w:rFonts w:ascii="Times New Roman" w:hAnsi="Times New Roman" w:cs="Times New Roman"/>
        </w:rPr>
        <w:t xml:space="preserve"> </w:t>
      </w:r>
      <w:r w:rsidRPr="00525B59">
        <w:rPr>
          <w:rFonts w:ascii="Times New Roman" w:hAnsi="Times New Roman" w:cs="Times New Roman"/>
        </w:rPr>
        <w:t xml:space="preserve">a </w:t>
      </w:r>
      <w:r w:rsidRPr="00525B59">
        <w:rPr>
          <w:rFonts w:ascii="Times New Roman" w:hAnsi="Times New Roman" w:cs="Times New Roman"/>
        </w:rPr>
        <w:t>cura di Roberto Alonge, Guido Davico Bonino, Torino, Einaudi, 2000</w:t>
      </w:r>
      <w:bookmarkEnd w:id="16"/>
      <w:r w:rsidRPr="00525B59">
        <w:rPr>
          <w:rFonts w:ascii="Times New Roman" w:hAnsi="Times New Roman" w:cs="Times New Roman"/>
        </w:rPr>
        <w:t>, II, p. 900.</w:t>
      </w:r>
    </w:p>
  </w:footnote>
  <w:footnote w:id="31">
    <w:p w14:paraId="03BE010A" w14:textId="6AEA66F5" w:rsidR="00C256FB" w:rsidRPr="009673F2" w:rsidRDefault="00C256FB" w:rsidP="00AF6C40">
      <w:pPr>
        <w:pStyle w:val="Footnote"/>
        <w:jc w:val="both"/>
        <w:rPr>
          <w:rFonts w:ascii="Times New Roman" w:hAnsi="Times New Roman" w:cs="Times New Roman"/>
        </w:rPr>
      </w:pPr>
      <w:r w:rsidRPr="00935BFD">
        <w:rPr>
          <w:rStyle w:val="Appelnotedebasdep"/>
          <w:rFonts w:ascii="Times New Roman" w:hAnsi="Times New Roman" w:cs="Times New Roman"/>
        </w:rPr>
        <w:footnoteRef/>
      </w:r>
      <w:r w:rsidRPr="00935BFD">
        <w:rPr>
          <w:rFonts w:ascii="Times New Roman" w:hAnsi="Times New Roman" w:cs="Times New Roman"/>
        </w:rPr>
        <w:t xml:space="preserve"> </w:t>
      </w:r>
      <w:r w:rsidRPr="00935BFD">
        <w:rPr>
          <w:rFonts w:ascii="Times New Roman" w:hAnsi="Times New Roman" w:cs="Times New Roman"/>
          <w:i/>
        </w:rPr>
        <w:t>Declamazione tragica</w:t>
      </w:r>
      <w:r w:rsidRPr="00935BFD">
        <w:rPr>
          <w:rFonts w:ascii="Times New Roman" w:hAnsi="Times New Roman" w:cs="Times New Roman"/>
        </w:rPr>
        <w:t>, n. 17, 20 agosto 1796</w:t>
      </w:r>
      <w:r w:rsidR="00D45CC6">
        <w:rPr>
          <w:rFonts w:ascii="Times New Roman" w:hAnsi="Times New Roman" w:cs="Times New Roman"/>
        </w:rPr>
        <w:t>, in</w:t>
      </w:r>
      <w:r w:rsidRPr="00935BFD">
        <w:rPr>
          <w:rFonts w:ascii="Times New Roman" w:hAnsi="Times New Roman" w:cs="Times New Roman"/>
        </w:rPr>
        <w:t xml:space="preserve"> </w:t>
      </w:r>
      <w:r w:rsidRPr="00935BFD">
        <w:rPr>
          <w:rFonts w:ascii="Times New Roman" w:hAnsi="Times New Roman" w:cs="Times New Roman"/>
          <w:i/>
        </w:rPr>
        <w:t>Termometro politico</w:t>
      </w:r>
      <w:r w:rsidRPr="009673F2">
        <w:rPr>
          <w:rFonts w:ascii="Times New Roman" w:hAnsi="Times New Roman" w:cs="Times New Roman"/>
          <w:i/>
        </w:rPr>
        <w:t xml:space="preserve"> della Lombardia</w:t>
      </w:r>
      <w:r w:rsidRPr="009673F2">
        <w:rPr>
          <w:rFonts w:ascii="Times New Roman" w:hAnsi="Times New Roman" w:cs="Times New Roman"/>
        </w:rPr>
        <w:t>, cit., vol</w:t>
      </w:r>
      <w:r>
        <w:rPr>
          <w:rFonts w:ascii="Times New Roman" w:hAnsi="Times New Roman" w:cs="Times New Roman"/>
        </w:rPr>
        <w:t>.</w:t>
      </w:r>
      <w:r w:rsidRPr="009673F2">
        <w:rPr>
          <w:rFonts w:ascii="Times New Roman" w:hAnsi="Times New Roman" w:cs="Times New Roman"/>
        </w:rPr>
        <w:t xml:space="preserve"> 1, p. 240.</w:t>
      </w:r>
    </w:p>
  </w:footnote>
  <w:footnote w:id="32">
    <w:p w14:paraId="2B3A901C" w14:textId="662F8EE2" w:rsidR="00C256FB" w:rsidRPr="009673F2" w:rsidRDefault="00C256FB" w:rsidP="00AF6C40">
      <w:pPr>
        <w:pStyle w:val="Footnote"/>
        <w:jc w:val="both"/>
        <w:rPr>
          <w:rFonts w:ascii="Times New Roman" w:hAnsi="Times New Roman" w:cs="Times New Roman"/>
        </w:rPr>
      </w:pPr>
      <w:r w:rsidRPr="009673F2">
        <w:rPr>
          <w:rStyle w:val="Appelnotedebasdep"/>
          <w:rFonts w:ascii="Times New Roman" w:hAnsi="Times New Roman" w:cs="Times New Roman"/>
        </w:rPr>
        <w:footnoteRef/>
      </w:r>
      <w:r>
        <w:rPr>
          <w:rFonts w:ascii="Times New Roman" w:hAnsi="Times New Roman" w:cs="Times New Roman"/>
        </w:rPr>
        <w:t xml:space="preserve"> Ivi</w:t>
      </w:r>
      <w:r w:rsidRPr="009673F2">
        <w:rPr>
          <w:rFonts w:ascii="Times New Roman" w:hAnsi="Times New Roman" w:cs="Times New Roman"/>
        </w:rPr>
        <w:t>, p. 241.</w:t>
      </w:r>
    </w:p>
  </w:footnote>
  <w:footnote w:id="33">
    <w:p w14:paraId="00B753D9" w14:textId="77777777" w:rsidR="00C256FB" w:rsidRPr="009673F2" w:rsidRDefault="00C256FB" w:rsidP="00AF6C40">
      <w:pPr>
        <w:pStyle w:val="Footnote"/>
        <w:rPr>
          <w:rFonts w:ascii="Times New Roman" w:hAnsi="Times New Roman" w:cs="Times New Roman"/>
        </w:rPr>
      </w:pPr>
      <w:r w:rsidRPr="009673F2">
        <w:rPr>
          <w:rStyle w:val="Appelnotedebasdep"/>
          <w:rFonts w:ascii="Times New Roman" w:hAnsi="Times New Roman" w:cs="Times New Roman"/>
        </w:rPr>
        <w:footnoteRef/>
      </w:r>
      <w:r w:rsidRPr="009673F2">
        <w:rPr>
          <w:rFonts w:ascii="Times New Roman" w:hAnsi="Times New Roman" w:cs="Times New Roman"/>
        </w:rPr>
        <w:t xml:space="preserve"> </w:t>
      </w:r>
      <w:r w:rsidRPr="009673F2">
        <w:rPr>
          <w:rFonts w:ascii="Times New Roman" w:hAnsi="Times New Roman" w:cs="Times New Roman"/>
          <w:i/>
          <w:iCs/>
        </w:rPr>
        <w:t>Teatro</w:t>
      </w:r>
      <w:r w:rsidRPr="009673F2">
        <w:rPr>
          <w:rFonts w:ascii="Times New Roman" w:hAnsi="Times New Roman" w:cs="Times New Roman"/>
        </w:rPr>
        <w:t xml:space="preserve">, n. 37. 38, martedì 15 novembre 1796. </w:t>
      </w:r>
      <w:r w:rsidRPr="009673F2">
        <w:rPr>
          <w:rFonts w:ascii="Times New Roman" w:hAnsi="Times New Roman" w:cs="Times New Roman"/>
          <w:i/>
        </w:rPr>
        <w:t>Termometro politico della Lombardia</w:t>
      </w:r>
      <w:r w:rsidRPr="009673F2">
        <w:rPr>
          <w:rFonts w:ascii="Times New Roman" w:hAnsi="Times New Roman" w:cs="Times New Roman"/>
        </w:rPr>
        <w:t>, cit., vol. 1, p. 442.</w:t>
      </w:r>
    </w:p>
  </w:footnote>
  <w:footnote w:id="34">
    <w:p w14:paraId="14185EDC" w14:textId="3596902B" w:rsidR="00C256FB" w:rsidRPr="009673F2" w:rsidRDefault="00C256FB" w:rsidP="00AF6C40">
      <w:pPr>
        <w:pStyle w:val="Footnote"/>
        <w:rPr>
          <w:rFonts w:ascii="Times New Roman" w:hAnsi="Times New Roman" w:cs="Times New Roman"/>
        </w:rPr>
      </w:pPr>
      <w:r w:rsidRPr="009673F2">
        <w:rPr>
          <w:rStyle w:val="Appelnotedebasdep"/>
          <w:rFonts w:ascii="Times New Roman" w:hAnsi="Times New Roman" w:cs="Times New Roman"/>
        </w:rPr>
        <w:footnoteRef/>
      </w:r>
      <w:r>
        <w:rPr>
          <w:rFonts w:ascii="Times New Roman" w:hAnsi="Times New Roman" w:cs="Times New Roman"/>
        </w:rPr>
        <w:t xml:space="preserve"> Ivi</w:t>
      </w:r>
      <w:r w:rsidRPr="009673F2">
        <w:rPr>
          <w:rFonts w:ascii="Times New Roman" w:hAnsi="Times New Roman" w:cs="Times New Roman"/>
        </w:rPr>
        <w:t>, p. 444.</w:t>
      </w:r>
    </w:p>
  </w:footnote>
  <w:footnote w:id="35">
    <w:p w14:paraId="05FBEC27" w14:textId="771C2E9F" w:rsidR="00C256FB" w:rsidRPr="009673F2" w:rsidRDefault="00C256FB" w:rsidP="00AF6C40">
      <w:pPr>
        <w:pStyle w:val="Footnote"/>
        <w:rPr>
          <w:rFonts w:ascii="Times New Roman" w:hAnsi="Times New Roman" w:cs="Times New Roman"/>
        </w:rPr>
      </w:pPr>
      <w:r w:rsidRPr="009673F2">
        <w:rPr>
          <w:rStyle w:val="Appelnotedebasdep"/>
          <w:rFonts w:ascii="Times New Roman" w:hAnsi="Times New Roman" w:cs="Times New Roman"/>
        </w:rPr>
        <w:footnoteRef/>
      </w:r>
      <w:r w:rsidRPr="009673F2">
        <w:rPr>
          <w:rFonts w:ascii="Times New Roman" w:hAnsi="Times New Roman" w:cs="Times New Roman"/>
        </w:rPr>
        <w:t xml:space="preserve"> </w:t>
      </w:r>
      <w:bookmarkStart w:id="17" w:name="_Hlk490578401"/>
      <w:r w:rsidRPr="009673F2">
        <w:rPr>
          <w:rFonts w:ascii="Times New Roman" w:hAnsi="Times New Roman" w:cs="Times New Roman"/>
          <w:i/>
        </w:rPr>
        <w:t>Teatri</w:t>
      </w:r>
      <w:r w:rsidRPr="009673F2">
        <w:rPr>
          <w:rFonts w:ascii="Times New Roman" w:hAnsi="Times New Roman" w:cs="Times New Roman"/>
        </w:rPr>
        <w:t>, n. 24, 13 settembre 1796</w:t>
      </w:r>
      <w:r w:rsidR="00D45CC6">
        <w:rPr>
          <w:rFonts w:ascii="Times New Roman" w:hAnsi="Times New Roman" w:cs="Times New Roman"/>
        </w:rPr>
        <w:t>, in</w:t>
      </w:r>
      <w:r w:rsidRPr="009673F2">
        <w:rPr>
          <w:rFonts w:ascii="Times New Roman" w:hAnsi="Times New Roman" w:cs="Times New Roman"/>
        </w:rPr>
        <w:t xml:space="preserve"> </w:t>
      </w:r>
      <w:r w:rsidRPr="009673F2">
        <w:rPr>
          <w:rFonts w:ascii="Times New Roman" w:hAnsi="Times New Roman" w:cs="Times New Roman"/>
          <w:i/>
        </w:rPr>
        <w:t>Termometro politico della Lombardia</w:t>
      </w:r>
      <w:r w:rsidRPr="009673F2">
        <w:rPr>
          <w:rFonts w:ascii="Times New Roman" w:hAnsi="Times New Roman" w:cs="Times New Roman"/>
        </w:rPr>
        <w:t xml:space="preserve">, </w:t>
      </w:r>
      <w:r>
        <w:rPr>
          <w:rFonts w:ascii="Times New Roman" w:hAnsi="Times New Roman" w:cs="Times New Roman"/>
        </w:rPr>
        <w:t xml:space="preserve">cit., </w:t>
      </w:r>
      <w:r w:rsidRPr="009673F2">
        <w:rPr>
          <w:rFonts w:ascii="Times New Roman" w:hAnsi="Times New Roman" w:cs="Times New Roman"/>
        </w:rPr>
        <w:t xml:space="preserve">vol. 1, </w:t>
      </w:r>
      <w:bookmarkEnd w:id="17"/>
      <w:r w:rsidRPr="009673F2">
        <w:rPr>
          <w:rFonts w:ascii="Times New Roman" w:hAnsi="Times New Roman" w:cs="Times New Roman"/>
        </w:rPr>
        <w:t>p. 311</w:t>
      </w:r>
    </w:p>
  </w:footnote>
  <w:footnote w:id="36">
    <w:p w14:paraId="2C9F450F" w14:textId="1196561A" w:rsidR="00C256FB" w:rsidRPr="009673F2" w:rsidRDefault="00C256FB" w:rsidP="00AF6C40">
      <w:pPr>
        <w:pStyle w:val="Footnote"/>
        <w:jc w:val="both"/>
        <w:rPr>
          <w:rFonts w:ascii="Times New Roman" w:hAnsi="Times New Roman" w:cs="Times New Roman"/>
        </w:rPr>
      </w:pPr>
      <w:r w:rsidRPr="009673F2">
        <w:rPr>
          <w:rStyle w:val="Appelnotedebasdep"/>
          <w:rFonts w:ascii="Times New Roman" w:hAnsi="Times New Roman" w:cs="Times New Roman"/>
        </w:rPr>
        <w:footnoteRef/>
      </w:r>
      <w:r w:rsidRPr="009673F2">
        <w:rPr>
          <w:rFonts w:ascii="Times New Roman" w:hAnsi="Times New Roman" w:cs="Times New Roman"/>
        </w:rPr>
        <w:t xml:space="preserve"> </w:t>
      </w:r>
      <w:r w:rsidRPr="009673F2">
        <w:rPr>
          <w:rFonts w:ascii="Times New Roman" w:hAnsi="Times New Roman" w:cs="Times New Roman"/>
        </w:rPr>
        <w:t>A proposito delle analisi degli spettacoli messi in scena nella Cisalpina in quel periodo, volte più alla riflessione sugli aspetti performativi,</w:t>
      </w:r>
      <w:r>
        <w:rPr>
          <w:rFonts w:ascii="Times New Roman" w:hAnsi="Times New Roman" w:cs="Times New Roman"/>
        </w:rPr>
        <w:t xml:space="preserve"> piuttosto che </w:t>
      </w:r>
      <w:r>
        <w:rPr>
          <w:rFonts w:ascii="Times New Roman" w:hAnsi="Times New Roman" w:cs="Times New Roman"/>
        </w:rPr>
        <w:t>su quelli testuali,</w:t>
      </w:r>
      <w:r w:rsidRPr="009673F2">
        <w:rPr>
          <w:rFonts w:ascii="Times New Roman" w:hAnsi="Times New Roman" w:cs="Times New Roman"/>
        </w:rPr>
        <w:t xml:space="preserve"> Mariag</w:t>
      </w:r>
      <w:r>
        <w:rPr>
          <w:rFonts w:ascii="Times New Roman" w:hAnsi="Times New Roman" w:cs="Times New Roman"/>
        </w:rPr>
        <w:t>abriella Cambiaghi afferma che «</w:t>
      </w:r>
      <w:r w:rsidRPr="009673F2">
        <w:rPr>
          <w:rFonts w:ascii="Times New Roman" w:hAnsi="Times New Roman" w:cs="Times New Roman"/>
        </w:rPr>
        <w:t xml:space="preserve">[…] non è errato sostenere che con queste recensioni milanesi si inauguri la vera critica teatrale alfieriana e si pongano i fondamenti della </w:t>
      </w:r>
      <w:r>
        <w:rPr>
          <w:rFonts w:ascii="Times New Roman" w:hAnsi="Times New Roman" w:cs="Times New Roman"/>
        </w:rPr>
        <w:t>sua fortuna scenica successiva»</w:t>
      </w:r>
      <w:r w:rsidR="00D45CC6">
        <w:rPr>
          <w:rFonts w:ascii="Times New Roman" w:hAnsi="Times New Roman" w:cs="Times New Roman"/>
        </w:rPr>
        <w:t>, in</w:t>
      </w:r>
      <w:r w:rsidRPr="009673F2">
        <w:rPr>
          <w:rFonts w:ascii="Times New Roman" w:hAnsi="Times New Roman" w:cs="Times New Roman"/>
        </w:rPr>
        <w:t xml:space="preserve"> Mariagabriella Cambiaghi, </w:t>
      </w:r>
      <w:r w:rsidRPr="009673F2">
        <w:rPr>
          <w:rFonts w:ascii="Times New Roman" w:hAnsi="Times New Roman" w:cs="Times New Roman"/>
          <w:i/>
          <w:iCs/>
        </w:rPr>
        <w:t>Vittorio Alfieri e la civiltà teatrale milanese tra Sette e Ottocento</w:t>
      </w:r>
      <w:r w:rsidRPr="009673F2">
        <w:rPr>
          <w:rFonts w:ascii="Times New Roman" w:hAnsi="Times New Roman" w:cs="Times New Roman"/>
        </w:rPr>
        <w:t xml:space="preserve">, in </w:t>
      </w:r>
      <w:r w:rsidRPr="009673F2">
        <w:rPr>
          <w:rFonts w:ascii="Times New Roman" w:hAnsi="Times New Roman" w:cs="Times New Roman"/>
          <w:i/>
          <w:iCs/>
        </w:rPr>
        <w:t>Il teatro a Milano nel Settecento. I contesti</w:t>
      </w:r>
      <w:r w:rsidRPr="009673F2">
        <w:rPr>
          <w:rFonts w:ascii="Times New Roman" w:hAnsi="Times New Roman" w:cs="Times New Roman"/>
        </w:rPr>
        <w:t>, a cura di Annamaria Cascetta, Giovanna Zanlonghi,</w:t>
      </w:r>
      <w:r>
        <w:rPr>
          <w:rFonts w:ascii="Times New Roman" w:hAnsi="Times New Roman" w:cs="Times New Roman"/>
        </w:rPr>
        <w:t xml:space="preserve"> </w:t>
      </w:r>
      <w:r w:rsidRPr="009673F2">
        <w:rPr>
          <w:rFonts w:ascii="Times New Roman" w:hAnsi="Times New Roman" w:cs="Times New Roman"/>
        </w:rPr>
        <w:t>Milano, Vita e Pensiero, 2008, p. 491.</w:t>
      </w:r>
    </w:p>
  </w:footnote>
  <w:footnote w:id="37">
    <w:p w14:paraId="75292B12" w14:textId="5EA4FE04" w:rsidR="00C256FB" w:rsidRDefault="00C256FB" w:rsidP="00AF6C40">
      <w:pPr>
        <w:pStyle w:val="Footnote"/>
      </w:pPr>
      <w:r w:rsidRPr="009673F2">
        <w:rPr>
          <w:rStyle w:val="Appelnotedebasdep"/>
          <w:rFonts w:ascii="Times New Roman" w:hAnsi="Times New Roman" w:cs="Times New Roman"/>
        </w:rPr>
        <w:footnoteRef/>
      </w:r>
      <w:r w:rsidRPr="009673F2">
        <w:rPr>
          <w:rFonts w:ascii="Times New Roman" w:hAnsi="Times New Roman" w:cs="Times New Roman"/>
        </w:rPr>
        <w:t xml:space="preserve"> </w:t>
      </w:r>
      <w:r w:rsidRPr="009673F2">
        <w:rPr>
          <w:rFonts w:ascii="Times New Roman" w:hAnsi="Times New Roman" w:cs="Times New Roman"/>
          <w:i/>
        </w:rPr>
        <w:t>Teatri</w:t>
      </w:r>
      <w:r w:rsidRPr="009673F2">
        <w:rPr>
          <w:rFonts w:ascii="Times New Roman" w:hAnsi="Times New Roman" w:cs="Times New Roman"/>
        </w:rPr>
        <w:t>, n. 24, 13 settembre 1796</w:t>
      </w:r>
      <w:r w:rsidR="00D45CC6">
        <w:rPr>
          <w:rFonts w:ascii="Times New Roman" w:hAnsi="Times New Roman" w:cs="Times New Roman"/>
        </w:rPr>
        <w:t>, in</w:t>
      </w:r>
      <w:r w:rsidRPr="009673F2">
        <w:rPr>
          <w:rFonts w:ascii="Times New Roman" w:hAnsi="Times New Roman" w:cs="Times New Roman"/>
        </w:rPr>
        <w:t xml:space="preserve"> </w:t>
      </w:r>
      <w:r w:rsidRPr="009673F2">
        <w:rPr>
          <w:rFonts w:ascii="Times New Roman" w:hAnsi="Times New Roman" w:cs="Times New Roman"/>
          <w:i/>
        </w:rPr>
        <w:t>Termometro politico della Lombardia</w:t>
      </w:r>
      <w:r w:rsidRPr="009673F2">
        <w:rPr>
          <w:rFonts w:ascii="Times New Roman" w:hAnsi="Times New Roman" w:cs="Times New Roman"/>
        </w:rPr>
        <w:t>, vol. 1, cit., p. 312.</w:t>
      </w:r>
    </w:p>
  </w:footnote>
  <w:footnote w:id="38">
    <w:p w14:paraId="47665932" w14:textId="77777777" w:rsidR="00C256FB" w:rsidRPr="00EA4249" w:rsidRDefault="00C256FB" w:rsidP="00EA4249">
      <w:pPr>
        <w:pStyle w:val="Notedebasdepage"/>
        <w:jc w:val="both"/>
        <w:rPr>
          <w:rFonts w:ascii="Times New Roman" w:hAnsi="Times New Roman" w:cs="Times New Roman"/>
          <w:lang w:val="fr-FR"/>
        </w:rPr>
      </w:pPr>
      <w:r w:rsidRPr="00EA4249">
        <w:rPr>
          <w:rStyle w:val="Appelnotedebasdep"/>
          <w:rFonts w:ascii="Times New Roman" w:hAnsi="Times New Roman" w:cs="Times New Roman"/>
        </w:rPr>
        <w:footnoteRef/>
      </w:r>
      <w:r w:rsidRPr="00EA4249">
        <w:rPr>
          <w:rFonts w:ascii="Times New Roman" w:hAnsi="Times New Roman" w:cs="Times New Roman"/>
        </w:rPr>
        <w:t xml:space="preserve"> </w:t>
      </w:r>
      <w:r w:rsidRPr="00EA4249">
        <w:rPr>
          <w:rFonts w:ascii="Times New Roman" w:hAnsi="Times New Roman" w:cs="Times New Roman"/>
        </w:rPr>
        <w:t xml:space="preserve">L’approccio con cui consideriamo l’elemento della didascalia, qui e in futuro, è da ricondursi alla linea adottata da </w:t>
      </w:r>
      <w:r w:rsidRPr="00EA4249">
        <w:rPr>
          <w:rFonts w:ascii="Times New Roman" w:hAnsi="Times New Roman" w:cs="Times New Roman"/>
        </w:rPr>
        <w:t xml:space="preserve">critici quali Jacques Joly e Pierre Frantz, che assegnano alla didascalia una natura performante. </w:t>
      </w:r>
      <w:r w:rsidRPr="00EA4249">
        <w:rPr>
          <w:rFonts w:ascii="Times New Roman" w:hAnsi="Times New Roman" w:cs="Times New Roman"/>
          <w:lang w:val="fr-FR"/>
        </w:rPr>
        <w:t xml:space="preserve">A questo </w:t>
      </w:r>
      <w:proofErr w:type="spellStart"/>
      <w:r w:rsidRPr="00EA4249">
        <w:rPr>
          <w:rFonts w:ascii="Times New Roman" w:hAnsi="Times New Roman" w:cs="Times New Roman"/>
          <w:lang w:val="fr-FR"/>
        </w:rPr>
        <w:t>proposito</w:t>
      </w:r>
      <w:proofErr w:type="spellEnd"/>
      <w:r w:rsidRPr="00EA4249">
        <w:rPr>
          <w:rFonts w:ascii="Times New Roman" w:hAnsi="Times New Roman" w:cs="Times New Roman"/>
          <w:lang w:val="fr-FR"/>
        </w:rPr>
        <w:t xml:space="preserve"> si veda Jacques Joly, </w:t>
      </w:r>
      <w:r w:rsidRPr="00EA4249">
        <w:rPr>
          <w:rFonts w:ascii="Times New Roman" w:hAnsi="Times New Roman" w:cs="Times New Roman"/>
          <w:i/>
          <w:lang w:val="fr-FR"/>
        </w:rPr>
        <w:t>Goldoni et l’utopie sociale au théâtre</w:t>
      </w:r>
      <w:r w:rsidRPr="00EA4249">
        <w:rPr>
          <w:rFonts w:ascii="Times New Roman" w:hAnsi="Times New Roman" w:cs="Times New Roman"/>
          <w:lang w:val="fr-FR"/>
        </w:rPr>
        <w:t xml:space="preserve">, </w:t>
      </w:r>
      <w:r>
        <w:rPr>
          <w:rFonts w:ascii="Times New Roman" w:hAnsi="Times New Roman" w:cs="Times New Roman"/>
          <w:lang w:val="fr-FR"/>
        </w:rPr>
        <w:t>in</w:t>
      </w:r>
      <w:r w:rsidRPr="00EA4249">
        <w:rPr>
          <w:rFonts w:ascii="Times New Roman" w:hAnsi="Times New Roman" w:cs="Times New Roman"/>
          <w:lang w:val="fr-FR"/>
        </w:rPr>
        <w:t xml:space="preserve"> </w:t>
      </w:r>
      <w:r w:rsidRPr="00D45CC6">
        <w:rPr>
          <w:rFonts w:ascii="Times New Roman" w:hAnsi="Times New Roman" w:cs="Times New Roman"/>
          <w:i/>
          <w:lang w:val="fr-FR"/>
        </w:rPr>
        <w:t>Id</w:t>
      </w:r>
      <w:r w:rsidRPr="00EA4249">
        <w:rPr>
          <w:rFonts w:ascii="Times New Roman" w:hAnsi="Times New Roman" w:cs="Times New Roman"/>
          <w:lang w:val="fr-FR"/>
        </w:rPr>
        <w:t xml:space="preserve">., </w:t>
      </w:r>
      <w:r w:rsidRPr="00EA4249">
        <w:rPr>
          <w:rFonts w:ascii="Times New Roman" w:hAnsi="Times New Roman" w:cs="Times New Roman"/>
          <w:i/>
          <w:lang w:val="fr-FR"/>
        </w:rPr>
        <w:t>Le désir et l’utopie. Etudes sur le théâtre d’Alfieri et de Goldoni</w:t>
      </w:r>
      <w:r w:rsidRPr="00EA4249">
        <w:rPr>
          <w:rFonts w:ascii="Times New Roman" w:hAnsi="Times New Roman" w:cs="Times New Roman"/>
          <w:lang w:val="fr-FR"/>
        </w:rPr>
        <w:t xml:space="preserve">, </w:t>
      </w:r>
      <w:proofErr w:type="spellStart"/>
      <w:r w:rsidRPr="00EA4249">
        <w:rPr>
          <w:rFonts w:ascii="Times New Roman" w:hAnsi="Times New Roman" w:cs="Times New Roman"/>
          <w:lang w:val="fr-FR"/>
        </w:rPr>
        <w:t>Clemont-Ferrand</w:t>
      </w:r>
      <w:proofErr w:type="spellEnd"/>
      <w:r w:rsidRPr="00EA4249">
        <w:rPr>
          <w:rFonts w:ascii="Times New Roman" w:hAnsi="Times New Roman" w:cs="Times New Roman"/>
          <w:lang w:val="fr-FR"/>
        </w:rPr>
        <w:t>, Faculté des Lettres et Sciences humaines de l'Université de Clermont-Ferrand II, 1979, pp. 169-257 ; Pierre Frantz</w:t>
      </w:r>
      <w:r w:rsidRPr="00EA4249">
        <w:rPr>
          <w:rFonts w:ascii="Times New Roman" w:hAnsi="Times New Roman" w:cs="Times New Roman"/>
          <w:i/>
          <w:lang w:val="fr-FR"/>
        </w:rPr>
        <w:t>, L'esthétique du tableau dans le théâtre du XVIIIe siècle</w:t>
      </w:r>
      <w:r w:rsidRPr="00EA4249">
        <w:rPr>
          <w:rFonts w:ascii="Times New Roman" w:hAnsi="Times New Roman" w:cs="Times New Roman"/>
          <w:lang w:val="fr-FR"/>
        </w:rPr>
        <w:t>, Paris, Presses universitaires de France, 1998.</w:t>
      </w:r>
    </w:p>
  </w:footnote>
  <w:footnote w:id="39">
    <w:p w14:paraId="3C78BAF1" w14:textId="7C258A79" w:rsidR="00C256FB" w:rsidRPr="009673F2" w:rsidRDefault="00C256FB" w:rsidP="00B85CD0">
      <w:pPr>
        <w:pStyle w:val="Notedebasdepage"/>
        <w:rPr>
          <w:rFonts w:ascii="Times New Roman" w:hAnsi="Times New Roman" w:cs="Times New Roman"/>
          <w:lang w:val="en-US"/>
        </w:rPr>
      </w:pPr>
      <w:r w:rsidRPr="009673F2">
        <w:rPr>
          <w:rStyle w:val="Appelnotedebasdep"/>
          <w:rFonts w:ascii="Times New Roman" w:hAnsi="Times New Roman" w:cs="Times New Roman"/>
        </w:rPr>
        <w:footnoteRef/>
      </w:r>
      <w:r w:rsidRPr="009673F2">
        <w:rPr>
          <w:rFonts w:ascii="Times New Roman" w:hAnsi="Times New Roman" w:cs="Times New Roman"/>
          <w:lang w:val="en-US"/>
        </w:rPr>
        <w:t xml:space="preserve"> </w:t>
      </w:r>
      <w:r>
        <w:rPr>
          <w:rFonts w:ascii="Times New Roman" w:hAnsi="Times New Roman" w:cs="Times New Roman"/>
          <w:lang w:val="en-US"/>
        </w:rPr>
        <w:t xml:space="preserve">Francesco </w:t>
      </w:r>
      <w:proofErr w:type="spellStart"/>
      <w:r>
        <w:rPr>
          <w:rFonts w:ascii="Times New Roman" w:hAnsi="Times New Roman" w:cs="Times New Roman"/>
          <w:lang w:val="en-US"/>
        </w:rPr>
        <w:t>Saverio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Salfi</w:t>
      </w:r>
      <w:proofErr w:type="spellEnd"/>
      <w:r w:rsidRPr="009673F2">
        <w:rPr>
          <w:rFonts w:ascii="Times New Roman" w:hAnsi="Times New Roman" w:cs="Times New Roman"/>
        </w:rPr>
        <w:t xml:space="preserve">, </w:t>
      </w:r>
      <w:r w:rsidRPr="009673F2">
        <w:rPr>
          <w:rFonts w:ascii="Times New Roman" w:hAnsi="Times New Roman" w:cs="Times New Roman"/>
          <w:i/>
        </w:rPr>
        <w:t>Idomeneo</w:t>
      </w:r>
      <w:r w:rsidRPr="009673F2">
        <w:rPr>
          <w:rFonts w:ascii="Times New Roman" w:hAnsi="Times New Roman" w:cs="Times New Roman"/>
        </w:rPr>
        <w:t xml:space="preserve">, in </w:t>
      </w:r>
      <w:r w:rsidRPr="009673F2">
        <w:rPr>
          <w:rFonts w:ascii="Times New Roman" w:hAnsi="Times New Roman" w:cs="Times New Roman"/>
          <w:i/>
        </w:rPr>
        <w:t>Salfi librettista</w:t>
      </w:r>
      <w:r w:rsidRPr="009673F2">
        <w:rPr>
          <w:rFonts w:ascii="Times New Roman" w:hAnsi="Times New Roman" w:cs="Times New Roman"/>
        </w:rPr>
        <w:t xml:space="preserve">, </w:t>
      </w:r>
      <w:r w:rsidR="00D45CC6" w:rsidRPr="009673F2">
        <w:rPr>
          <w:rFonts w:ascii="Times New Roman" w:hAnsi="Times New Roman" w:cs="Times New Roman"/>
        </w:rPr>
        <w:t xml:space="preserve">a cura di Francesco Paolo Russo, </w:t>
      </w:r>
      <w:r w:rsidRPr="009673F2">
        <w:rPr>
          <w:rFonts w:ascii="Times New Roman" w:hAnsi="Times New Roman" w:cs="Times New Roman"/>
        </w:rPr>
        <w:t>cit.</w:t>
      </w:r>
      <w:r w:rsidRPr="009673F2">
        <w:rPr>
          <w:rFonts w:ascii="Times New Roman" w:hAnsi="Times New Roman" w:cs="Times New Roman"/>
          <w:lang w:val="en-US"/>
        </w:rPr>
        <w:t>, p. 232.</w:t>
      </w:r>
    </w:p>
  </w:footnote>
  <w:footnote w:id="40">
    <w:p w14:paraId="7EA878FA" w14:textId="71D8DEF2" w:rsidR="00C256FB" w:rsidRPr="009673F2" w:rsidRDefault="00C256FB" w:rsidP="00B85CD0">
      <w:pPr>
        <w:pStyle w:val="Notedebasdepage"/>
        <w:rPr>
          <w:rFonts w:ascii="Times New Roman" w:hAnsi="Times New Roman" w:cs="Times New Roman"/>
          <w:lang w:val="en-US"/>
        </w:rPr>
      </w:pPr>
      <w:r w:rsidRPr="009673F2">
        <w:rPr>
          <w:rStyle w:val="Appelnotedebasdep"/>
          <w:rFonts w:ascii="Times New Roman" w:hAnsi="Times New Roman" w:cs="Times New Roman"/>
        </w:rPr>
        <w:footnoteRef/>
      </w:r>
      <w:r>
        <w:rPr>
          <w:rFonts w:ascii="Times New Roman" w:hAnsi="Times New Roman" w:cs="Times New Roman"/>
          <w:lang w:val="en-US"/>
        </w:rPr>
        <w:t xml:space="preserve"> </w:t>
      </w:r>
      <w:proofErr w:type="spellStart"/>
      <w:r>
        <w:rPr>
          <w:rFonts w:ascii="Times New Roman" w:hAnsi="Times New Roman" w:cs="Times New Roman"/>
          <w:lang w:val="en-US"/>
        </w:rPr>
        <w:t>Ivi</w:t>
      </w:r>
      <w:proofErr w:type="spellEnd"/>
      <w:r w:rsidRPr="009673F2">
        <w:rPr>
          <w:rFonts w:ascii="Times New Roman" w:hAnsi="Times New Roman" w:cs="Times New Roman"/>
          <w:lang w:val="en-US"/>
        </w:rPr>
        <w:t>, p. 233.</w:t>
      </w:r>
    </w:p>
  </w:footnote>
  <w:footnote w:id="41">
    <w:p w14:paraId="20360F53" w14:textId="69A93BC5" w:rsidR="00C256FB" w:rsidRPr="009673F2" w:rsidRDefault="00C256FB" w:rsidP="00B85CD0">
      <w:pPr>
        <w:pStyle w:val="Notedebasdepage"/>
        <w:rPr>
          <w:rFonts w:ascii="Times New Roman" w:hAnsi="Times New Roman" w:cs="Times New Roman"/>
        </w:rPr>
      </w:pPr>
      <w:r w:rsidRPr="009673F2">
        <w:rPr>
          <w:rStyle w:val="Appelnotedebasdep"/>
          <w:rFonts w:ascii="Times New Roman" w:hAnsi="Times New Roman" w:cs="Times New Roman"/>
        </w:rPr>
        <w:footnoteRef/>
      </w:r>
      <w:r>
        <w:rPr>
          <w:rFonts w:ascii="Times New Roman" w:hAnsi="Times New Roman" w:cs="Times New Roman"/>
        </w:rPr>
        <w:t xml:space="preserve"> </w:t>
      </w:r>
      <w:r w:rsidRPr="002E4D3E">
        <w:rPr>
          <w:rFonts w:ascii="Times New Roman" w:hAnsi="Times New Roman" w:cs="Times New Roman"/>
          <w:i/>
        </w:rPr>
        <w:t>Ibid</w:t>
      </w:r>
      <w:r w:rsidRPr="009673F2">
        <w:rPr>
          <w:rFonts w:ascii="Times New Roman" w:hAnsi="Times New Roman" w:cs="Times New Roman"/>
        </w:rPr>
        <w:t>.</w:t>
      </w:r>
    </w:p>
  </w:footnote>
  <w:footnote w:id="42">
    <w:p w14:paraId="54F6AA68" w14:textId="77777777" w:rsidR="00C256FB" w:rsidRPr="00B85CD0" w:rsidRDefault="00C256FB">
      <w:pPr>
        <w:pStyle w:val="Notedebasdepage"/>
        <w:rPr>
          <w:rFonts w:ascii="Times New Roman" w:hAnsi="Times New Roman" w:cs="Times New Roman"/>
        </w:rPr>
      </w:pPr>
      <w:r w:rsidRPr="00B85CD0">
        <w:rPr>
          <w:rStyle w:val="Appelnotedebasdep"/>
          <w:rFonts w:ascii="Times New Roman" w:hAnsi="Times New Roman" w:cs="Times New Roman"/>
        </w:rPr>
        <w:footnoteRef/>
      </w:r>
      <w:r w:rsidRPr="00B85CD0">
        <w:rPr>
          <w:rFonts w:ascii="Times New Roman" w:hAnsi="Times New Roman" w:cs="Times New Roman"/>
        </w:rPr>
        <w:t xml:space="preserve"> </w:t>
      </w:r>
      <w:r w:rsidRPr="00B85CD0">
        <w:rPr>
          <w:rFonts w:ascii="Times New Roman" w:hAnsi="Times New Roman" w:cs="Times New Roman"/>
        </w:rPr>
        <w:t xml:space="preserve">Francesco Saverio Salfi, </w:t>
      </w:r>
      <w:r w:rsidRPr="00B85CD0">
        <w:rPr>
          <w:rFonts w:ascii="Times New Roman" w:hAnsi="Times New Roman" w:cs="Times New Roman"/>
          <w:i/>
        </w:rPr>
        <w:t>Della declamazione</w:t>
      </w:r>
      <w:r w:rsidRPr="00B85CD0">
        <w:rPr>
          <w:rFonts w:ascii="Times New Roman" w:hAnsi="Times New Roman" w:cs="Times New Roman"/>
        </w:rPr>
        <w:t>, par. 18.15.</w:t>
      </w:r>
    </w:p>
  </w:footnote>
  <w:footnote w:id="43">
    <w:p w14:paraId="15F44E05" w14:textId="77777777" w:rsidR="00C256FB" w:rsidRPr="009673F2" w:rsidRDefault="00C256FB" w:rsidP="00B85CD0">
      <w:pPr>
        <w:pStyle w:val="Footnote"/>
        <w:ind w:left="0" w:firstLine="0"/>
        <w:jc w:val="both"/>
        <w:rPr>
          <w:rFonts w:ascii="Times New Roman" w:hAnsi="Times New Roman" w:cs="Times New Roman"/>
        </w:rPr>
      </w:pPr>
      <w:r w:rsidRPr="009673F2">
        <w:rPr>
          <w:rStyle w:val="Appelnotedebasdep"/>
          <w:rFonts w:ascii="Times New Roman" w:hAnsi="Times New Roman" w:cs="Times New Roman"/>
        </w:rPr>
        <w:footnoteRef/>
      </w:r>
      <w:r w:rsidRPr="009673F2">
        <w:rPr>
          <w:rFonts w:ascii="Times New Roman" w:hAnsi="Times New Roman" w:cs="Times New Roman"/>
        </w:rPr>
        <w:t xml:space="preserve"> </w:t>
      </w:r>
      <w:r w:rsidRPr="009673F2">
        <w:rPr>
          <w:rFonts w:ascii="Times New Roman" w:hAnsi="Times New Roman" w:cs="Times New Roman"/>
        </w:rPr>
        <w:t xml:space="preserve">Francesco </w:t>
      </w:r>
      <w:r w:rsidRPr="009673F2">
        <w:rPr>
          <w:rFonts w:ascii="Times New Roman" w:hAnsi="Times New Roman" w:cs="Times New Roman"/>
        </w:rPr>
        <w:t xml:space="preserve">Saverio Salfi, </w:t>
      </w:r>
      <w:r w:rsidRPr="009673F2">
        <w:rPr>
          <w:rFonts w:ascii="Times New Roman" w:hAnsi="Times New Roman" w:cs="Times New Roman"/>
          <w:i/>
          <w:iCs/>
        </w:rPr>
        <w:t>Il general Colli in Roma</w:t>
      </w:r>
      <w:r w:rsidRPr="009673F2">
        <w:rPr>
          <w:rFonts w:ascii="Times New Roman" w:hAnsi="Times New Roman" w:cs="Times New Roman"/>
        </w:rPr>
        <w:t xml:space="preserve">, in </w:t>
      </w:r>
      <w:r w:rsidRPr="002E4D3E">
        <w:rPr>
          <w:rFonts w:ascii="Times New Roman" w:hAnsi="Times New Roman" w:cs="Times New Roman"/>
          <w:i/>
        </w:rPr>
        <w:t>Id</w:t>
      </w:r>
      <w:r w:rsidRPr="009673F2">
        <w:rPr>
          <w:rFonts w:ascii="Times New Roman" w:hAnsi="Times New Roman" w:cs="Times New Roman"/>
        </w:rPr>
        <w:t xml:space="preserve">., </w:t>
      </w:r>
      <w:r w:rsidRPr="009673F2">
        <w:rPr>
          <w:rFonts w:ascii="Times New Roman" w:hAnsi="Times New Roman" w:cs="Times New Roman"/>
          <w:i/>
          <w:iCs/>
        </w:rPr>
        <w:t>Teatro giacobino</w:t>
      </w:r>
      <w:r w:rsidRPr="009673F2">
        <w:rPr>
          <w:rFonts w:ascii="Times New Roman" w:hAnsi="Times New Roman" w:cs="Times New Roman"/>
        </w:rPr>
        <w:t>, cit., p. 28.</w:t>
      </w:r>
    </w:p>
  </w:footnote>
  <w:footnote w:id="44">
    <w:p w14:paraId="5861E16B" w14:textId="104C1658" w:rsidR="00C256FB" w:rsidRPr="009673F2" w:rsidRDefault="00C256FB" w:rsidP="00B85CD0">
      <w:pPr>
        <w:pStyle w:val="Notedebasdepage"/>
        <w:jc w:val="both"/>
        <w:rPr>
          <w:rFonts w:ascii="Times New Roman" w:hAnsi="Times New Roman" w:cs="Times New Roman"/>
        </w:rPr>
      </w:pPr>
      <w:r w:rsidRPr="009673F2">
        <w:rPr>
          <w:rStyle w:val="Appelnotedebasdep"/>
          <w:rFonts w:ascii="Times New Roman" w:hAnsi="Times New Roman" w:cs="Times New Roman"/>
        </w:rPr>
        <w:footnoteRef/>
      </w:r>
      <w:r w:rsidRPr="009673F2">
        <w:rPr>
          <w:rFonts w:ascii="Times New Roman" w:hAnsi="Times New Roman" w:cs="Times New Roman"/>
        </w:rPr>
        <w:t xml:space="preserve"> </w:t>
      </w:r>
      <w:r>
        <w:rPr>
          <w:rFonts w:ascii="Times New Roman" w:hAnsi="Times New Roman" w:cs="Times New Roman"/>
        </w:rPr>
        <w:t>n. 21, 7 marzo 1797</w:t>
      </w:r>
      <w:r w:rsidR="00D45CC6">
        <w:rPr>
          <w:rFonts w:ascii="Times New Roman" w:hAnsi="Times New Roman" w:cs="Times New Roman"/>
        </w:rPr>
        <w:t>, in</w:t>
      </w:r>
      <w:r>
        <w:rPr>
          <w:rFonts w:ascii="Times New Roman" w:hAnsi="Times New Roman" w:cs="Times New Roman"/>
        </w:rPr>
        <w:t xml:space="preserve"> </w:t>
      </w:r>
      <w:r w:rsidRPr="009673F2">
        <w:rPr>
          <w:rFonts w:ascii="Times New Roman" w:hAnsi="Times New Roman" w:cs="Times New Roman"/>
          <w:i/>
        </w:rPr>
        <w:t>Giornale de’ patrioti d’Italia</w:t>
      </w:r>
      <w:r w:rsidRPr="009673F2">
        <w:rPr>
          <w:rFonts w:ascii="Times New Roman" w:hAnsi="Times New Roman" w:cs="Times New Roman"/>
        </w:rPr>
        <w:t>,</w:t>
      </w:r>
      <w:r>
        <w:rPr>
          <w:rFonts w:ascii="Times New Roman" w:hAnsi="Times New Roman" w:cs="Times New Roman"/>
        </w:rPr>
        <w:t xml:space="preserve"> a cura di Paola Zanoli, Roma, Istituto storico italiano per l’età moderna e contemporanea,</w:t>
      </w:r>
      <w:r w:rsidRPr="009673F2">
        <w:rPr>
          <w:rFonts w:ascii="Times New Roman" w:hAnsi="Times New Roman" w:cs="Times New Roman"/>
        </w:rPr>
        <w:t xml:space="preserve"> </w:t>
      </w:r>
      <w:r>
        <w:rPr>
          <w:rFonts w:ascii="Times New Roman" w:hAnsi="Times New Roman" w:cs="Times New Roman"/>
        </w:rPr>
        <w:t>1988</w:t>
      </w:r>
      <w:r w:rsidRPr="009673F2">
        <w:rPr>
          <w:rFonts w:ascii="Times New Roman" w:hAnsi="Times New Roman" w:cs="Times New Roman"/>
        </w:rPr>
        <w:t xml:space="preserve"> </w:t>
      </w:r>
      <w:r>
        <w:rPr>
          <w:rFonts w:ascii="Times New Roman" w:hAnsi="Times New Roman" w:cs="Times New Roman"/>
        </w:rPr>
        <w:t xml:space="preserve">cit., vol. 1, </w:t>
      </w:r>
      <w:r w:rsidRPr="009673F2">
        <w:rPr>
          <w:rFonts w:ascii="Times New Roman" w:hAnsi="Times New Roman" w:cs="Times New Roman"/>
        </w:rPr>
        <w:t>p. 250.</w:t>
      </w:r>
    </w:p>
  </w:footnote>
  <w:footnote w:id="45">
    <w:p w14:paraId="3E11AA47" w14:textId="2B89373A" w:rsidR="00C256FB" w:rsidRDefault="00C256FB" w:rsidP="00221037">
      <w:pPr>
        <w:pStyle w:val="Notedebasdepage"/>
      </w:pPr>
      <w:r w:rsidRPr="009673F2">
        <w:rPr>
          <w:rStyle w:val="Appelnotedebasdep"/>
          <w:rFonts w:ascii="Times New Roman" w:hAnsi="Times New Roman" w:cs="Times New Roman"/>
        </w:rPr>
        <w:footnoteRef/>
      </w:r>
      <w:r w:rsidRPr="009673F2">
        <w:rPr>
          <w:rFonts w:ascii="Times New Roman" w:hAnsi="Times New Roman" w:cs="Times New Roman"/>
        </w:rPr>
        <w:t xml:space="preserve"> </w:t>
      </w:r>
      <w:r>
        <w:rPr>
          <w:rFonts w:ascii="Times New Roman" w:hAnsi="Times New Roman" w:cs="Times New Roman"/>
        </w:rPr>
        <w:t>n. 12, 14 febbraio 1797</w:t>
      </w:r>
      <w:r w:rsidR="00D45CC6">
        <w:rPr>
          <w:rFonts w:ascii="Times New Roman" w:hAnsi="Times New Roman" w:cs="Times New Roman"/>
        </w:rPr>
        <w:t>, in</w:t>
      </w:r>
      <w:r w:rsidRPr="00CD04B8">
        <w:rPr>
          <w:rFonts w:ascii="Times New Roman" w:hAnsi="Times New Roman" w:cs="Times New Roman"/>
        </w:rPr>
        <w:t xml:space="preserve"> </w:t>
      </w:r>
      <w:r w:rsidRPr="00CD04B8">
        <w:rPr>
          <w:rFonts w:ascii="Times New Roman" w:hAnsi="Times New Roman" w:cs="Times New Roman"/>
          <w:i/>
        </w:rPr>
        <w:t>Giornale de’ Patrioti d’Italia</w:t>
      </w:r>
      <w:r w:rsidRPr="00CD04B8">
        <w:rPr>
          <w:rFonts w:ascii="Times New Roman" w:hAnsi="Times New Roman" w:cs="Times New Roman"/>
        </w:rPr>
        <w:t>, cit., vol. 1,</w:t>
      </w:r>
      <w:r>
        <w:rPr>
          <w:rFonts w:ascii="Times New Roman" w:hAnsi="Times New Roman" w:cs="Times New Roman"/>
        </w:rPr>
        <w:t xml:space="preserve"> p. 175.</w:t>
      </w:r>
    </w:p>
  </w:footnote>
  <w:footnote w:id="46">
    <w:p w14:paraId="46BE288E" w14:textId="77777777" w:rsidR="00C256FB" w:rsidRPr="004874A0" w:rsidRDefault="00C256FB">
      <w:pPr>
        <w:pStyle w:val="Notedebasdepage"/>
        <w:rPr>
          <w:rFonts w:ascii="Times New Roman" w:hAnsi="Times New Roman" w:cs="Times New Roman"/>
        </w:rPr>
      </w:pPr>
      <w:bookmarkStart w:id="18" w:name="_Hlk503861989"/>
      <w:r w:rsidRPr="004874A0">
        <w:rPr>
          <w:rStyle w:val="Appelnotedebasdep"/>
          <w:rFonts w:ascii="Times New Roman" w:hAnsi="Times New Roman" w:cs="Times New Roman"/>
        </w:rPr>
        <w:footnoteRef/>
      </w:r>
      <w:r w:rsidRPr="004874A0">
        <w:rPr>
          <w:rFonts w:ascii="Times New Roman" w:hAnsi="Times New Roman" w:cs="Times New Roman"/>
        </w:rPr>
        <w:t xml:space="preserve"> </w:t>
      </w:r>
      <w:r w:rsidRPr="004874A0">
        <w:rPr>
          <w:rFonts w:ascii="Times New Roman" w:hAnsi="Times New Roman" w:cs="Times New Roman"/>
        </w:rPr>
        <w:t xml:space="preserve">Francesco Saverio Salfi, </w:t>
      </w:r>
      <w:r w:rsidRPr="004874A0">
        <w:rPr>
          <w:rFonts w:ascii="Times New Roman" w:hAnsi="Times New Roman" w:cs="Times New Roman"/>
          <w:i/>
        </w:rPr>
        <w:t xml:space="preserve">Pausania. </w:t>
      </w:r>
      <w:r w:rsidRPr="004874A0">
        <w:rPr>
          <w:rFonts w:ascii="Times New Roman" w:hAnsi="Times New Roman" w:cs="Times New Roman"/>
          <w:i/>
        </w:rPr>
        <w:t>Tragedia di Franco Salfi</w:t>
      </w:r>
      <w:r w:rsidRPr="004874A0">
        <w:rPr>
          <w:rFonts w:ascii="Times New Roman" w:hAnsi="Times New Roman" w:cs="Times New Roman"/>
        </w:rPr>
        <w:t xml:space="preserve">, </w:t>
      </w:r>
      <w:bookmarkEnd w:id="18"/>
      <w:r w:rsidRPr="004874A0">
        <w:rPr>
          <w:rFonts w:ascii="Times New Roman" w:hAnsi="Times New Roman" w:cs="Times New Roman"/>
        </w:rPr>
        <w:t>Milano, Dalla Stamperia di San Zeno, N.° 534, 1801, p. 95.</w:t>
      </w:r>
    </w:p>
  </w:footnote>
  <w:footnote w:id="47">
    <w:p w14:paraId="0826A35C" w14:textId="7FC01131" w:rsidR="00C256FB" w:rsidRPr="004874A0" w:rsidRDefault="00C256FB" w:rsidP="00B47009">
      <w:pPr>
        <w:pStyle w:val="Notedebasdepage"/>
        <w:jc w:val="both"/>
        <w:rPr>
          <w:rFonts w:ascii="Times New Roman" w:hAnsi="Times New Roman" w:cs="Times New Roman"/>
        </w:rPr>
      </w:pPr>
      <w:r w:rsidRPr="004874A0">
        <w:rPr>
          <w:rStyle w:val="Appelnotedebasdep"/>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w:t>
      </w:r>
      <w:r w:rsidRPr="004874A0">
        <w:rPr>
          <w:rFonts w:ascii="Times New Roman" w:hAnsi="Times New Roman" w:cs="Times New Roman"/>
        </w:rPr>
        <w:t xml:space="preserve">Così di ciascuna scena debbono risaltare i tratti più forti, più sublimi e più sorprendenti; e l’espressione dee contenersi ed ordinarsi in guisa che là tutta spiega l’arte e la forza. Tali sono per </w:t>
      </w:r>
      <w:r w:rsidRPr="004874A0">
        <w:rPr>
          <w:rFonts w:ascii="Times New Roman" w:hAnsi="Times New Roman" w:cs="Times New Roman"/>
        </w:rPr>
        <w:t xml:space="preserve">esempio il </w:t>
      </w:r>
      <w:r w:rsidRPr="004874A0">
        <w:rPr>
          <w:rFonts w:ascii="Times New Roman" w:hAnsi="Times New Roman" w:cs="Times New Roman"/>
          <w:i/>
        </w:rPr>
        <w:t>Medea superest</w:t>
      </w:r>
      <w:r w:rsidRPr="004874A0">
        <w:rPr>
          <w:rFonts w:ascii="Times New Roman" w:hAnsi="Times New Roman" w:cs="Times New Roman"/>
        </w:rPr>
        <w:t xml:space="preserve"> di Seneca, il </w:t>
      </w:r>
      <w:r w:rsidRPr="004874A0">
        <w:rPr>
          <w:rFonts w:ascii="Times New Roman" w:hAnsi="Times New Roman" w:cs="Times New Roman"/>
          <w:i/>
        </w:rPr>
        <w:t>qu’il mourût</w:t>
      </w:r>
      <w:r w:rsidRPr="004874A0">
        <w:rPr>
          <w:rFonts w:ascii="Times New Roman" w:hAnsi="Times New Roman" w:cs="Times New Roman"/>
        </w:rPr>
        <w:t xml:space="preserve"> del vecchio Orazio, il </w:t>
      </w:r>
      <w:r w:rsidRPr="004874A0">
        <w:rPr>
          <w:rFonts w:ascii="Times New Roman" w:hAnsi="Times New Roman" w:cs="Times New Roman"/>
          <w:i/>
        </w:rPr>
        <w:t>vous pleurez</w:t>
      </w:r>
      <w:r w:rsidRPr="004874A0">
        <w:rPr>
          <w:rFonts w:ascii="Times New Roman" w:hAnsi="Times New Roman" w:cs="Times New Roman"/>
        </w:rPr>
        <w:t xml:space="preserve"> di Orosmane, simile al </w:t>
      </w:r>
      <w:r w:rsidRPr="004874A0">
        <w:rPr>
          <w:rFonts w:ascii="Times New Roman" w:hAnsi="Times New Roman" w:cs="Times New Roman"/>
          <w:i/>
        </w:rPr>
        <w:t>vous changez de visage</w:t>
      </w:r>
      <w:r w:rsidRPr="004874A0">
        <w:rPr>
          <w:rFonts w:ascii="Times New Roman" w:hAnsi="Times New Roman" w:cs="Times New Roman"/>
        </w:rPr>
        <w:t xml:space="preserve"> di Monima ecc. e tanti altri, onde sono fra le altre ricchissime le tragedie dell’Alfieri</w:t>
      </w:r>
      <w:r>
        <w:rPr>
          <w:rFonts w:ascii="Times New Roman" w:hAnsi="Times New Roman" w:cs="Times New Roman"/>
        </w:rPr>
        <w:t>»</w:t>
      </w:r>
      <w:r w:rsidRPr="004874A0">
        <w:rPr>
          <w:rFonts w:ascii="Times New Roman" w:hAnsi="Times New Roman" w:cs="Times New Roman"/>
        </w:rPr>
        <w:t>.</w:t>
      </w:r>
      <w:r>
        <w:rPr>
          <w:rFonts w:ascii="Times New Roman" w:hAnsi="Times New Roman" w:cs="Times New Roman"/>
        </w:rPr>
        <w:t xml:space="preserve"> Francesco Saverio Salfi, </w:t>
      </w:r>
      <w:r w:rsidRPr="004874A0">
        <w:rPr>
          <w:rFonts w:ascii="Times New Roman" w:hAnsi="Times New Roman" w:cs="Times New Roman"/>
          <w:i/>
        </w:rPr>
        <w:t>Della declamazione</w:t>
      </w:r>
      <w:r>
        <w:rPr>
          <w:rFonts w:ascii="Times New Roman" w:hAnsi="Times New Roman" w:cs="Times New Roman"/>
        </w:rPr>
        <w:t>, par. 16.8.</w:t>
      </w:r>
    </w:p>
  </w:footnote>
  <w:footnote w:id="48">
    <w:p w14:paraId="4D55B6BF" w14:textId="77777777" w:rsidR="00C256FB" w:rsidRDefault="00C256FB">
      <w:pPr>
        <w:pStyle w:val="Notedebasdepage"/>
      </w:pPr>
      <w:r w:rsidRPr="004874A0">
        <w:rPr>
          <w:rStyle w:val="Appelnotedebasdep"/>
          <w:rFonts w:ascii="Times New Roman" w:hAnsi="Times New Roman" w:cs="Times New Roman"/>
        </w:rPr>
        <w:footnoteRef/>
      </w:r>
      <w:r w:rsidRPr="004874A0">
        <w:rPr>
          <w:rFonts w:ascii="Times New Roman" w:hAnsi="Times New Roman" w:cs="Times New Roman"/>
        </w:rPr>
        <w:t xml:space="preserve"> Francesco </w:t>
      </w:r>
      <w:r w:rsidRPr="004874A0">
        <w:rPr>
          <w:rFonts w:ascii="Times New Roman" w:hAnsi="Times New Roman" w:cs="Times New Roman"/>
        </w:rPr>
        <w:t xml:space="preserve">Saverio Salfi, </w:t>
      </w:r>
      <w:r w:rsidRPr="004874A0">
        <w:rPr>
          <w:rFonts w:ascii="Times New Roman" w:hAnsi="Times New Roman" w:cs="Times New Roman"/>
          <w:i/>
        </w:rPr>
        <w:t xml:space="preserve">Pausania. </w:t>
      </w:r>
      <w:r w:rsidRPr="004874A0">
        <w:rPr>
          <w:rFonts w:ascii="Times New Roman" w:hAnsi="Times New Roman" w:cs="Times New Roman"/>
          <w:i/>
        </w:rPr>
        <w:t>Tragedia di Franco Salfi</w:t>
      </w:r>
      <w:r w:rsidRPr="004874A0">
        <w:rPr>
          <w:rFonts w:ascii="Times New Roman" w:hAnsi="Times New Roman" w:cs="Times New Roman"/>
        </w:rPr>
        <w:t>,</w:t>
      </w:r>
      <w:r>
        <w:rPr>
          <w:rFonts w:ascii="Times New Roman" w:hAnsi="Times New Roman" w:cs="Times New Roman"/>
        </w:rPr>
        <w:t xml:space="preserve"> cit., pp. 96-97.</w:t>
      </w:r>
    </w:p>
  </w:footnote>
  <w:footnote w:id="49">
    <w:p w14:paraId="6C508B4F" w14:textId="3F684E49" w:rsidR="00C256FB" w:rsidRPr="00F858CF" w:rsidRDefault="00C256FB">
      <w:pPr>
        <w:pStyle w:val="Notedebasdepage"/>
        <w:rPr>
          <w:rFonts w:ascii="Times New Roman" w:hAnsi="Times New Roman" w:cs="Times New Roman"/>
        </w:rPr>
      </w:pPr>
      <w:r w:rsidRPr="00F858CF">
        <w:rPr>
          <w:rStyle w:val="Appelnotedebasdep"/>
          <w:rFonts w:ascii="Times New Roman" w:hAnsi="Times New Roman" w:cs="Times New Roman"/>
        </w:rPr>
        <w:footnoteRef/>
      </w:r>
      <w:r>
        <w:rPr>
          <w:rFonts w:ascii="Times New Roman" w:hAnsi="Times New Roman" w:cs="Times New Roman"/>
        </w:rPr>
        <w:t xml:space="preserve"> Ivi</w:t>
      </w:r>
      <w:r w:rsidRPr="00F858CF">
        <w:rPr>
          <w:rFonts w:ascii="Times New Roman" w:hAnsi="Times New Roman" w:cs="Times New Roman"/>
        </w:rPr>
        <w:t>, p. 98.</w:t>
      </w:r>
    </w:p>
  </w:footnote>
  <w:footnote w:id="50">
    <w:p w14:paraId="68FD524E" w14:textId="130820B9" w:rsidR="00C256FB" w:rsidRPr="00F858CF" w:rsidRDefault="00C256FB">
      <w:pPr>
        <w:pStyle w:val="Notedebasdepage"/>
        <w:rPr>
          <w:rFonts w:ascii="Times New Roman" w:hAnsi="Times New Roman" w:cs="Times New Roman"/>
        </w:rPr>
      </w:pPr>
      <w:r w:rsidRPr="00F858CF">
        <w:rPr>
          <w:rStyle w:val="Appelnotedebasdep"/>
          <w:rFonts w:ascii="Times New Roman" w:hAnsi="Times New Roman" w:cs="Times New Roman"/>
        </w:rPr>
        <w:footnoteRef/>
      </w:r>
      <w:r>
        <w:rPr>
          <w:rFonts w:ascii="Times New Roman" w:hAnsi="Times New Roman" w:cs="Times New Roman"/>
        </w:rPr>
        <w:t xml:space="preserve"> Ivi</w:t>
      </w:r>
      <w:r w:rsidRPr="00F858CF">
        <w:rPr>
          <w:rFonts w:ascii="Times New Roman" w:hAnsi="Times New Roman" w:cs="Times New Roman"/>
        </w:rPr>
        <w:t>, p. 99.</w:t>
      </w:r>
    </w:p>
  </w:footnote>
  <w:footnote w:id="51">
    <w:p w14:paraId="594B56DF" w14:textId="4907D0F2" w:rsidR="00C256FB" w:rsidRPr="00F858CF" w:rsidRDefault="00C256FB">
      <w:pPr>
        <w:pStyle w:val="Notedebasdepage"/>
        <w:rPr>
          <w:rFonts w:ascii="Times New Roman" w:hAnsi="Times New Roman" w:cs="Times New Roman"/>
        </w:rPr>
      </w:pPr>
      <w:r w:rsidRPr="00F858CF">
        <w:rPr>
          <w:rStyle w:val="Appelnotedebasdep"/>
          <w:rFonts w:ascii="Times New Roman" w:hAnsi="Times New Roman" w:cs="Times New Roman"/>
        </w:rPr>
        <w:footnoteRef/>
      </w:r>
      <w:r>
        <w:rPr>
          <w:rFonts w:ascii="Times New Roman" w:hAnsi="Times New Roman" w:cs="Times New Roman"/>
        </w:rPr>
        <w:t xml:space="preserve"> Ivi</w:t>
      </w:r>
      <w:r w:rsidRPr="00F858CF">
        <w:rPr>
          <w:rFonts w:ascii="Times New Roman" w:hAnsi="Times New Roman" w:cs="Times New Roman"/>
        </w:rPr>
        <w:t>, p. 105.</w:t>
      </w:r>
    </w:p>
  </w:footnote>
  <w:footnote w:id="52">
    <w:p w14:paraId="3A508F5D" w14:textId="5F609D08" w:rsidR="00C256FB" w:rsidRDefault="00C256FB" w:rsidP="0007590F">
      <w:pPr>
        <w:pStyle w:val="Notedebasdepage"/>
        <w:jc w:val="both"/>
      </w:pPr>
      <w:r w:rsidRPr="00B068CF">
        <w:rPr>
          <w:rStyle w:val="Appelnotedebasdep"/>
          <w:rFonts w:ascii="Times New Roman" w:hAnsi="Times New Roman" w:cs="Times New Roman"/>
        </w:rPr>
        <w:footnoteRef/>
      </w:r>
      <w:r w:rsidRPr="00B068CF">
        <w:rPr>
          <w:rFonts w:ascii="Times New Roman" w:hAnsi="Times New Roman" w:cs="Times New Roman"/>
        </w:rPr>
        <w:t xml:space="preserve"> </w:t>
      </w:r>
      <w:r>
        <w:rPr>
          <w:rFonts w:ascii="Times New Roman" w:hAnsi="Times New Roman" w:cs="Times New Roman"/>
        </w:rPr>
        <w:t xml:space="preserve">La lista degli </w:t>
      </w:r>
      <w:r>
        <w:rPr>
          <w:rFonts w:ascii="Times New Roman" w:hAnsi="Times New Roman" w:cs="Times New Roman"/>
        </w:rPr>
        <w:t>articoli curati</w:t>
      </w:r>
      <w:r w:rsidRPr="00B068CF">
        <w:rPr>
          <w:rFonts w:ascii="Times New Roman" w:hAnsi="Times New Roman" w:cs="Times New Roman"/>
        </w:rPr>
        <w:t xml:space="preserve"> dal Salfi </w:t>
      </w:r>
      <w:r>
        <w:rPr>
          <w:rFonts w:ascii="Times New Roman" w:hAnsi="Times New Roman" w:cs="Times New Roman"/>
        </w:rPr>
        <w:t xml:space="preserve">per la </w:t>
      </w:r>
      <w:r w:rsidRPr="00B068CF">
        <w:rPr>
          <w:rFonts w:ascii="Times New Roman" w:hAnsi="Times New Roman" w:cs="Times New Roman"/>
          <w:i/>
        </w:rPr>
        <w:t>Revue</w:t>
      </w:r>
      <w:r>
        <w:rPr>
          <w:rFonts w:ascii="Times New Roman" w:hAnsi="Times New Roman" w:cs="Times New Roman"/>
        </w:rPr>
        <w:t xml:space="preserve"> </w:t>
      </w:r>
      <w:r w:rsidRPr="00B068CF">
        <w:rPr>
          <w:rFonts w:ascii="Times New Roman" w:hAnsi="Times New Roman" w:cs="Times New Roman"/>
        </w:rPr>
        <w:t xml:space="preserve">compare in Antonia Lezza, </w:t>
      </w:r>
      <w:r w:rsidRPr="00B068CF">
        <w:rPr>
          <w:rFonts w:ascii="Times New Roman" w:hAnsi="Times New Roman" w:cs="Times New Roman"/>
          <w:i/>
        </w:rPr>
        <w:t>Appedice I</w:t>
      </w:r>
      <w:r w:rsidRPr="00B068CF">
        <w:rPr>
          <w:rFonts w:ascii="Times New Roman" w:hAnsi="Times New Roman" w:cs="Times New Roman"/>
        </w:rPr>
        <w:t xml:space="preserve"> a </w:t>
      </w:r>
      <w:r w:rsidRPr="00B068CF">
        <w:rPr>
          <w:rFonts w:ascii="Times New Roman" w:hAnsi="Times New Roman" w:cs="Times New Roman"/>
          <w:i/>
        </w:rPr>
        <w:t xml:space="preserve">La collaborazione del Salfi alla «Revue Encyclopédique» (1819-1832), </w:t>
      </w:r>
      <w:r w:rsidRPr="00B068CF">
        <w:rPr>
          <w:rFonts w:ascii="Times New Roman" w:hAnsi="Times New Roman" w:cs="Times New Roman"/>
        </w:rPr>
        <w:t xml:space="preserve">in </w:t>
      </w:r>
      <w:r w:rsidRPr="00B068CF">
        <w:rPr>
          <w:rFonts w:ascii="Times New Roman" w:hAnsi="Times New Roman" w:cs="Times New Roman"/>
          <w:i/>
          <w:iCs/>
        </w:rPr>
        <w:t>Francesco Saverio Salfi, un calabrese per l’Europa</w:t>
      </w:r>
      <w:r w:rsidRPr="00B068CF">
        <w:rPr>
          <w:rFonts w:ascii="Times New Roman" w:hAnsi="Times New Roman" w:cs="Times New Roman"/>
        </w:rPr>
        <w:t>, a cura di Pasquale Alberto De Lisio, cit., pp. 199-211.</w:t>
      </w:r>
    </w:p>
  </w:footnote>
  <w:footnote w:id="53">
    <w:p w14:paraId="3F98C145" w14:textId="473602B8" w:rsidR="00C256FB" w:rsidRPr="00B068CF" w:rsidRDefault="00C256FB" w:rsidP="0007590F">
      <w:pPr>
        <w:pStyle w:val="Footnote"/>
        <w:jc w:val="both"/>
        <w:rPr>
          <w:rFonts w:ascii="Times New Roman" w:hAnsi="Times New Roman" w:cs="Times New Roman"/>
          <w:lang w:val="fr-FR"/>
        </w:rPr>
      </w:pPr>
      <w:r w:rsidRPr="00B068CF">
        <w:rPr>
          <w:rStyle w:val="Appelnotedebasdep"/>
          <w:rFonts w:ascii="Times New Roman" w:hAnsi="Times New Roman" w:cs="Times New Roman"/>
        </w:rPr>
        <w:footnoteRef/>
      </w:r>
      <w:r w:rsidRPr="00B068CF">
        <w:rPr>
          <w:rFonts w:ascii="Times New Roman" w:hAnsi="Times New Roman" w:cs="Times New Roman"/>
          <w:lang w:val="fr-FR"/>
        </w:rPr>
        <w:t xml:space="preserve"> </w:t>
      </w:r>
      <w:r>
        <w:rPr>
          <w:rFonts w:ascii="Times New Roman" w:hAnsi="Times New Roman" w:cs="Times New Roman"/>
          <w:lang w:val="fr-FR"/>
        </w:rPr>
        <w:t>«</w:t>
      </w:r>
      <w:r w:rsidRPr="00B068CF">
        <w:rPr>
          <w:rFonts w:ascii="Times New Roman" w:hAnsi="Times New Roman" w:cs="Times New Roman"/>
          <w:lang w:val="fr-FR"/>
        </w:rPr>
        <w:t xml:space="preserve">Les théories sur le drame bourgeois n’ont, par exemple, pas permis de construire un modèle susceptible de supplanter la tragédie classique. Mais les critiques qui les ont formulées, par leurs arguments contre la tragédie régulière, ont annoncé en partie la position du romantisme allemand </w:t>
      </w:r>
      <w:r>
        <w:rPr>
          <w:rFonts w:ascii="Times New Roman" w:hAnsi="Times New Roman" w:cs="Times New Roman"/>
          <w:lang w:val="fr-FR"/>
        </w:rPr>
        <w:t>et surtout de Groupe de Coppet».</w:t>
      </w:r>
      <w:r w:rsidRPr="00B068CF">
        <w:rPr>
          <w:rFonts w:ascii="Times New Roman" w:hAnsi="Times New Roman" w:cs="Times New Roman"/>
          <w:lang w:val="fr-FR"/>
        </w:rPr>
        <w:t xml:space="preserve"> Si veda Bernard Franco, </w:t>
      </w:r>
      <w:r w:rsidRPr="00B068CF">
        <w:rPr>
          <w:rFonts w:ascii="Times New Roman" w:hAnsi="Times New Roman" w:cs="Times New Roman"/>
          <w:i/>
          <w:iCs/>
          <w:lang w:val="fr-FR"/>
        </w:rPr>
        <w:t>Le despotisme du goût: débats sur le modèle tragique allemand en France (1797-1814)</w:t>
      </w:r>
      <w:r w:rsidRPr="00B068CF">
        <w:rPr>
          <w:rFonts w:ascii="Times New Roman" w:hAnsi="Times New Roman" w:cs="Times New Roman"/>
          <w:lang w:val="fr-FR"/>
        </w:rPr>
        <w:t xml:space="preserve">, Göttingen, </w:t>
      </w:r>
      <w:proofErr w:type="spellStart"/>
      <w:r w:rsidRPr="00B068CF">
        <w:rPr>
          <w:rFonts w:ascii="Times New Roman" w:hAnsi="Times New Roman" w:cs="Times New Roman"/>
          <w:lang w:val="fr-FR"/>
        </w:rPr>
        <w:t>Wallstein</w:t>
      </w:r>
      <w:proofErr w:type="spellEnd"/>
      <w:r w:rsidRPr="00B068CF">
        <w:rPr>
          <w:rFonts w:ascii="Times New Roman" w:hAnsi="Times New Roman" w:cs="Times New Roman"/>
          <w:lang w:val="fr-FR"/>
        </w:rPr>
        <w:t>,</w:t>
      </w:r>
      <w:r w:rsidRPr="00B068CF">
        <w:rPr>
          <w:rFonts w:ascii="Times New Roman" w:hAnsi="Times New Roman" w:cs="Times New Roman"/>
          <w:i/>
          <w:iCs/>
          <w:lang w:val="fr-FR"/>
        </w:rPr>
        <w:t xml:space="preserve"> </w:t>
      </w:r>
      <w:r w:rsidRPr="00B068CF">
        <w:rPr>
          <w:rFonts w:ascii="Times New Roman" w:hAnsi="Times New Roman" w:cs="Times New Roman"/>
          <w:lang w:val="fr-FR"/>
        </w:rPr>
        <w:t xml:space="preserve">2006, p. 29. </w:t>
      </w:r>
      <w:r w:rsidRPr="00B068CF">
        <w:rPr>
          <w:rFonts w:ascii="Times New Roman" w:hAnsi="Times New Roman" w:cs="Times New Roman"/>
          <w:i/>
          <w:iCs/>
          <w:lang w:val="fr-FR"/>
        </w:rPr>
        <w:t xml:space="preserve"> </w:t>
      </w:r>
    </w:p>
  </w:footnote>
  <w:footnote w:id="54">
    <w:p w14:paraId="623B4FC7" w14:textId="77777777" w:rsidR="00C256FB" w:rsidRPr="00CD4F7C" w:rsidRDefault="00C256FB" w:rsidP="0007590F">
      <w:pPr>
        <w:pStyle w:val="Notedebasdepage"/>
        <w:jc w:val="both"/>
        <w:rPr>
          <w:rFonts w:ascii="Times New Roman" w:hAnsi="Times New Roman" w:cs="Times New Roman"/>
          <w:color w:val="000000" w:themeColor="text1"/>
          <w:lang w:val="fr-FR"/>
        </w:rPr>
      </w:pPr>
      <w:r w:rsidRPr="00CD4F7C">
        <w:rPr>
          <w:rStyle w:val="Appelnotedebasdep"/>
          <w:rFonts w:ascii="Times New Roman" w:hAnsi="Times New Roman" w:cs="Times New Roman"/>
          <w:color w:val="000000" w:themeColor="text1"/>
        </w:rPr>
        <w:footnoteRef/>
      </w:r>
      <w:r w:rsidRPr="00CD4F7C">
        <w:rPr>
          <w:rFonts w:ascii="Times New Roman" w:hAnsi="Times New Roman" w:cs="Times New Roman"/>
          <w:color w:val="000000" w:themeColor="text1"/>
        </w:rPr>
        <w:t xml:space="preserve"> Il testo in versione francese era uscito nel 1826. </w:t>
      </w:r>
      <w:r w:rsidRPr="00CD4F7C">
        <w:rPr>
          <w:rFonts w:ascii="Times New Roman" w:hAnsi="Times New Roman" w:cs="Times New Roman"/>
          <w:color w:val="000000" w:themeColor="text1"/>
          <w:lang w:val="fr-FR"/>
        </w:rPr>
        <w:t xml:space="preserve">Si veda Francesco </w:t>
      </w:r>
      <w:proofErr w:type="spellStart"/>
      <w:r w:rsidRPr="00CD4F7C">
        <w:rPr>
          <w:rFonts w:ascii="Times New Roman" w:hAnsi="Times New Roman" w:cs="Times New Roman"/>
          <w:color w:val="000000" w:themeColor="text1"/>
          <w:lang w:val="fr-FR"/>
        </w:rPr>
        <w:t>Saverio</w:t>
      </w:r>
      <w:proofErr w:type="spellEnd"/>
      <w:r w:rsidRPr="00CD4F7C">
        <w:rPr>
          <w:rFonts w:ascii="Times New Roman" w:hAnsi="Times New Roman" w:cs="Times New Roman"/>
          <w:color w:val="000000" w:themeColor="text1"/>
          <w:lang w:val="fr-FR"/>
        </w:rPr>
        <w:t xml:space="preserve"> </w:t>
      </w:r>
      <w:proofErr w:type="spellStart"/>
      <w:r w:rsidRPr="00CD4F7C">
        <w:rPr>
          <w:rFonts w:ascii="Times New Roman" w:hAnsi="Times New Roman" w:cs="Times New Roman"/>
          <w:color w:val="000000" w:themeColor="text1"/>
          <w:lang w:val="fr-FR"/>
        </w:rPr>
        <w:t>Salfi</w:t>
      </w:r>
      <w:proofErr w:type="spellEnd"/>
      <w:r w:rsidRPr="00CD4F7C">
        <w:rPr>
          <w:rFonts w:ascii="Times New Roman" w:hAnsi="Times New Roman" w:cs="Times New Roman"/>
          <w:color w:val="000000" w:themeColor="text1"/>
          <w:lang w:val="fr-FR"/>
        </w:rPr>
        <w:t>,</w:t>
      </w:r>
      <w:r w:rsidRPr="00CD4F7C">
        <w:rPr>
          <w:rFonts w:ascii="Times New Roman" w:hAnsi="Times New Roman" w:cs="Times New Roman"/>
          <w:i/>
          <w:color w:val="000000" w:themeColor="text1"/>
          <w:lang w:val="fr-FR"/>
        </w:rPr>
        <w:t xml:space="preserve"> Résumé de l’histoire de la littérature italienne</w:t>
      </w:r>
      <w:r w:rsidRPr="00CD4F7C">
        <w:rPr>
          <w:rFonts w:ascii="Times New Roman" w:hAnsi="Times New Roman" w:cs="Times New Roman"/>
          <w:color w:val="000000" w:themeColor="text1"/>
          <w:lang w:val="fr-FR"/>
        </w:rPr>
        <w:t>, Paris, L. Janet, 1826.</w:t>
      </w:r>
    </w:p>
  </w:footnote>
  <w:footnote w:id="55">
    <w:p w14:paraId="18706BB9" w14:textId="77777777" w:rsidR="00C256FB" w:rsidRPr="00BF6CA4" w:rsidRDefault="00C256FB" w:rsidP="0007590F">
      <w:pPr>
        <w:pStyle w:val="Footnote"/>
        <w:ind w:left="0" w:firstLine="0"/>
        <w:jc w:val="both"/>
        <w:rPr>
          <w:rFonts w:ascii="Times New Roman" w:hAnsi="Times New Roman" w:cs="Times New Roman"/>
          <w:color w:val="000000" w:themeColor="text1"/>
          <w:lang w:val="en-US"/>
        </w:rPr>
      </w:pPr>
      <w:r w:rsidRPr="00CD4F7C">
        <w:rPr>
          <w:rStyle w:val="Appelnotedebasdep"/>
          <w:rFonts w:ascii="Times New Roman" w:hAnsi="Times New Roman" w:cs="Times New Roman"/>
          <w:color w:val="000000" w:themeColor="text1"/>
        </w:rPr>
        <w:footnoteRef/>
      </w:r>
      <w:r w:rsidRPr="00CD4F7C">
        <w:rPr>
          <w:rFonts w:ascii="Times New Roman" w:hAnsi="Times New Roman" w:cs="Times New Roman"/>
          <w:color w:val="000000" w:themeColor="text1"/>
        </w:rPr>
        <w:t xml:space="preserve"> </w:t>
      </w:r>
      <w:bookmarkStart w:id="19" w:name="_Hlk489954421"/>
      <w:r w:rsidRPr="00CD4F7C">
        <w:rPr>
          <w:rFonts w:ascii="Times New Roman" w:hAnsi="Times New Roman" w:cs="Times New Roman"/>
          <w:color w:val="000000" w:themeColor="text1"/>
        </w:rPr>
        <w:t xml:space="preserve">Francesco Saverio Salfi, </w:t>
      </w:r>
      <w:r w:rsidRPr="00CD4F7C">
        <w:rPr>
          <w:rFonts w:ascii="Times New Roman" w:hAnsi="Times New Roman" w:cs="Times New Roman"/>
          <w:i/>
          <w:iCs/>
          <w:color w:val="000000" w:themeColor="text1"/>
        </w:rPr>
        <w:t>Ristretto della Storia della Letteratura Italiana</w:t>
      </w:r>
      <w:r w:rsidRPr="00CD4F7C">
        <w:rPr>
          <w:rFonts w:ascii="Times New Roman" w:hAnsi="Times New Roman" w:cs="Times New Roman"/>
          <w:color w:val="000000" w:themeColor="text1"/>
        </w:rPr>
        <w:t xml:space="preserve">, a cura di Pasquino Crupi, Soveria Mannelli, Rubbettino Editore, 2002, </w:t>
      </w:r>
      <w:bookmarkEnd w:id="19"/>
      <w:r>
        <w:rPr>
          <w:rFonts w:ascii="Times New Roman" w:hAnsi="Times New Roman" w:cs="Times New Roman"/>
          <w:color w:val="000000" w:themeColor="text1"/>
        </w:rPr>
        <w:t xml:space="preserve">vol. </w:t>
      </w:r>
      <w:r w:rsidRPr="00BF6CA4">
        <w:rPr>
          <w:rFonts w:ascii="Times New Roman" w:hAnsi="Times New Roman" w:cs="Times New Roman"/>
          <w:color w:val="000000" w:themeColor="text1"/>
          <w:lang w:val="en-US"/>
        </w:rPr>
        <w:t>II, p. 284.</w:t>
      </w:r>
    </w:p>
  </w:footnote>
  <w:footnote w:id="56">
    <w:p w14:paraId="2BE1574C" w14:textId="29F0C466" w:rsidR="00C256FB" w:rsidRPr="00CC747B" w:rsidRDefault="00C256FB" w:rsidP="0007590F">
      <w:pPr>
        <w:pStyle w:val="Footnote"/>
        <w:ind w:left="0" w:firstLine="0"/>
        <w:jc w:val="both"/>
        <w:rPr>
          <w:lang w:val="en-US"/>
        </w:rPr>
      </w:pPr>
      <w:r w:rsidRPr="00CD4F7C">
        <w:rPr>
          <w:rStyle w:val="Appelnotedebasdep"/>
          <w:rFonts w:ascii="Times New Roman" w:hAnsi="Times New Roman" w:cs="Times New Roman"/>
          <w:color w:val="000000" w:themeColor="text1"/>
        </w:rPr>
        <w:footnoteRef/>
      </w:r>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Ivi</w:t>
      </w:r>
      <w:proofErr w:type="spellEnd"/>
      <w:r>
        <w:rPr>
          <w:rFonts w:ascii="Times New Roman" w:hAnsi="Times New Roman" w:cs="Times New Roman"/>
          <w:color w:val="000000" w:themeColor="text1"/>
          <w:lang w:val="en-US"/>
        </w:rPr>
        <w:t>, vol. II, p. 295.</w:t>
      </w:r>
    </w:p>
  </w:footnote>
  <w:footnote w:id="57">
    <w:p w14:paraId="7EDED632" w14:textId="72CFFFF4" w:rsidR="00C256FB" w:rsidRPr="00B068CF" w:rsidRDefault="00C256FB" w:rsidP="0007590F">
      <w:pPr>
        <w:pStyle w:val="Footnote"/>
        <w:ind w:left="0" w:firstLine="0"/>
        <w:jc w:val="both"/>
        <w:rPr>
          <w:rFonts w:ascii="Times New Roman" w:hAnsi="Times New Roman" w:cs="Times New Roman"/>
          <w:lang w:val="en-US"/>
        </w:rPr>
      </w:pPr>
      <w:r w:rsidRPr="00B068CF">
        <w:rPr>
          <w:rStyle w:val="Appelnotedebasdep"/>
          <w:rFonts w:ascii="Times New Roman" w:hAnsi="Times New Roman" w:cs="Times New Roman"/>
        </w:rPr>
        <w:footnoteRef/>
      </w:r>
      <w:r>
        <w:rPr>
          <w:rFonts w:ascii="Times New Roman" w:hAnsi="Times New Roman" w:cs="Times New Roman"/>
          <w:lang w:val="en-US"/>
        </w:rPr>
        <w:t xml:space="preserve"> </w:t>
      </w:r>
      <w:proofErr w:type="spellStart"/>
      <w:r>
        <w:rPr>
          <w:rFonts w:ascii="Times New Roman" w:hAnsi="Times New Roman" w:cs="Times New Roman"/>
          <w:color w:val="000000" w:themeColor="text1"/>
          <w:lang w:val="en-US"/>
        </w:rPr>
        <w:t>Ivi</w:t>
      </w:r>
      <w:proofErr w:type="spellEnd"/>
      <w:r>
        <w:rPr>
          <w:rFonts w:ascii="Times New Roman" w:hAnsi="Times New Roman" w:cs="Times New Roman"/>
          <w:color w:val="000000" w:themeColor="text1"/>
          <w:lang w:val="en-US"/>
        </w:rPr>
        <w:t xml:space="preserve">, </w:t>
      </w:r>
      <w:r>
        <w:rPr>
          <w:rFonts w:ascii="Times New Roman" w:hAnsi="Times New Roman" w:cs="Times New Roman"/>
          <w:lang w:val="en-US"/>
        </w:rPr>
        <w:t>vol. II, p. 297.</w:t>
      </w:r>
    </w:p>
  </w:footnote>
  <w:footnote w:id="58">
    <w:p w14:paraId="45CC4954" w14:textId="14F61401" w:rsidR="00C256FB" w:rsidRPr="00B068CF" w:rsidRDefault="00C256FB" w:rsidP="0007590F">
      <w:pPr>
        <w:pStyle w:val="Footnote"/>
        <w:ind w:left="0" w:firstLine="0"/>
        <w:jc w:val="both"/>
        <w:rPr>
          <w:rFonts w:ascii="Times New Roman" w:hAnsi="Times New Roman" w:cs="Times New Roman"/>
          <w:lang w:val="en-US"/>
        </w:rPr>
      </w:pPr>
      <w:r w:rsidRPr="00B068CF">
        <w:rPr>
          <w:rStyle w:val="Appelnotedebasdep"/>
          <w:rFonts w:ascii="Times New Roman" w:hAnsi="Times New Roman" w:cs="Times New Roman"/>
        </w:rPr>
        <w:footnoteRef/>
      </w:r>
      <w:r>
        <w:rPr>
          <w:rFonts w:ascii="Times New Roman" w:hAnsi="Times New Roman" w:cs="Times New Roman"/>
          <w:lang w:val="en-US"/>
        </w:rPr>
        <w:t xml:space="preserve"> </w:t>
      </w:r>
      <w:proofErr w:type="spellStart"/>
      <w:r>
        <w:rPr>
          <w:rFonts w:ascii="Times New Roman" w:hAnsi="Times New Roman" w:cs="Times New Roman"/>
          <w:color w:val="000000" w:themeColor="text1"/>
          <w:lang w:val="en-US"/>
        </w:rPr>
        <w:t>Ivi</w:t>
      </w:r>
      <w:proofErr w:type="spellEnd"/>
      <w:r>
        <w:rPr>
          <w:rFonts w:ascii="Times New Roman" w:hAnsi="Times New Roman" w:cs="Times New Roman"/>
          <w:color w:val="000000" w:themeColor="text1"/>
          <w:lang w:val="en-US"/>
        </w:rPr>
        <w:t xml:space="preserve">, </w:t>
      </w:r>
      <w:r>
        <w:rPr>
          <w:rFonts w:ascii="Times New Roman" w:hAnsi="Times New Roman" w:cs="Times New Roman"/>
          <w:lang w:val="en-US"/>
        </w:rPr>
        <w:t>vol. II, p. 301.</w:t>
      </w:r>
    </w:p>
  </w:footnote>
  <w:footnote w:id="59">
    <w:p w14:paraId="4925FD72" w14:textId="66FBBC46" w:rsidR="00C256FB" w:rsidRPr="00385C55" w:rsidRDefault="00C256FB" w:rsidP="0007590F">
      <w:pPr>
        <w:pStyle w:val="Footnote"/>
        <w:ind w:left="0" w:firstLine="0"/>
        <w:jc w:val="both"/>
        <w:rPr>
          <w:rFonts w:ascii="Times New Roman" w:hAnsi="Times New Roman" w:cs="Times New Roman"/>
        </w:rPr>
      </w:pPr>
      <w:r w:rsidRPr="00B068CF">
        <w:rPr>
          <w:rStyle w:val="Appelnotedebasdep"/>
          <w:rFonts w:ascii="Times New Roman" w:hAnsi="Times New Roman" w:cs="Times New Roman"/>
        </w:rPr>
        <w:footnoteRef/>
      </w:r>
      <w:r w:rsidRPr="00BF6CA4">
        <w:rPr>
          <w:rFonts w:ascii="Times New Roman" w:hAnsi="Times New Roman" w:cs="Times New Roman"/>
          <w:lang w:val="en-US"/>
        </w:rPr>
        <w:t xml:space="preserve"> </w:t>
      </w:r>
      <w:proofErr w:type="spellStart"/>
      <w:r>
        <w:rPr>
          <w:rFonts w:ascii="Times New Roman" w:hAnsi="Times New Roman" w:cs="Times New Roman"/>
          <w:color w:val="000000" w:themeColor="text1"/>
          <w:lang w:val="en-US"/>
        </w:rPr>
        <w:t>Ivi</w:t>
      </w:r>
      <w:proofErr w:type="gramStart"/>
      <w:r>
        <w:rPr>
          <w:rFonts w:ascii="Times New Roman" w:hAnsi="Times New Roman" w:cs="Times New Roman"/>
          <w:color w:val="000000" w:themeColor="text1"/>
          <w:lang w:val="en-US"/>
        </w:rPr>
        <w:t>,</w:t>
      </w:r>
      <w:r w:rsidRPr="00BF6CA4">
        <w:rPr>
          <w:rFonts w:ascii="Times New Roman" w:hAnsi="Times New Roman" w:cs="Times New Roman"/>
          <w:lang w:val="en-US"/>
        </w:rPr>
        <w:t>vol</w:t>
      </w:r>
      <w:proofErr w:type="spellEnd"/>
      <w:proofErr w:type="gramEnd"/>
      <w:r w:rsidRPr="00BF6CA4">
        <w:rPr>
          <w:rFonts w:ascii="Times New Roman" w:hAnsi="Times New Roman" w:cs="Times New Roman"/>
          <w:lang w:val="en-US"/>
        </w:rPr>
        <w:t xml:space="preserve">. </w:t>
      </w:r>
      <w:r w:rsidRPr="00385C55">
        <w:rPr>
          <w:rFonts w:ascii="Times New Roman" w:hAnsi="Times New Roman" w:cs="Times New Roman"/>
        </w:rPr>
        <w:t>II, p. 290.</w:t>
      </w:r>
    </w:p>
  </w:footnote>
  <w:footnote w:id="60">
    <w:p w14:paraId="5178E7C3" w14:textId="292F54D2" w:rsidR="00C256FB" w:rsidRPr="00B068CF" w:rsidRDefault="00C256FB" w:rsidP="0007590F">
      <w:pPr>
        <w:pStyle w:val="Footnote"/>
        <w:ind w:left="0" w:firstLine="0"/>
        <w:jc w:val="both"/>
        <w:rPr>
          <w:rFonts w:ascii="Times New Roman" w:hAnsi="Times New Roman" w:cs="Times New Roman"/>
          <w:lang w:val="fr-FR"/>
        </w:rPr>
      </w:pPr>
      <w:r w:rsidRPr="00B068CF">
        <w:rPr>
          <w:rStyle w:val="Appelnotedebasdep"/>
          <w:rFonts w:ascii="Times New Roman" w:hAnsi="Times New Roman" w:cs="Times New Roman"/>
        </w:rPr>
        <w:footnoteRef/>
      </w:r>
      <w:r w:rsidRPr="00B068CF">
        <w:rPr>
          <w:rFonts w:ascii="Times New Roman" w:hAnsi="Times New Roman" w:cs="Times New Roman"/>
          <w:lang w:val="fr-FR"/>
        </w:rPr>
        <w:t xml:space="preserve"> A questo </w:t>
      </w:r>
      <w:proofErr w:type="spellStart"/>
      <w:r w:rsidRPr="00B068CF">
        <w:rPr>
          <w:rFonts w:ascii="Times New Roman" w:hAnsi="Times New Roman" w:cs="Times New Roman"/>
          <w:lang w:val="fr-FR"/>
        </w:rPr>
        <w:t>proposito</w:t>
      </w:r>
      <w:proofErr w:type="spellEnd"/>
      <w:r w:rsidRPr="00B068CF">
        <w:rPr>
          <w:rFonts w:ascii="Times New Roman" w:hAnsi="Times New Roman" w:cs="Times New Roman"/>
          <w:lang w:val="fr-FR"/>
        </w:rPr>
        <w:t xml:space="preserve">, </w:t>
      </w:r>
      <w:r>
        <w:rPr>
          <w:rFonts w:ascii="Times New Roman" w:hAnsi="Times New Roman" w:cs="Times New Roman"/>
          <w:lang w:val="fr-FR"/>
        </w:rPr>
        <w:t xml:space="preserve">Jean-Pierre </w:t>
      </w:r>
      <w:proofErr w:type="spellStart"/>
      <w:r>
        <w:rPr>
          <w:rFonts w:ascii="Times New Roman" w:hAnsi="Times New Roman" w:cs="Times New Roman"/>
          <w:lang w:val="fr-FR"/>
        </w:rPr>
        <w:t>Perchellet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scrive</w:t>
      </w:r>
      <w:proofErr w:type="spellEnd"/>
      <w:r>
        <w:rPr>
          <w:rFonts w:ascii="Times New Roman" w:hAnsi="Times New Roman" w:cs="Times New Roman"/>
          <w:lang w:val="fr-FR"/>
        </w:rPr>
        <w:t>: «</w:t>
      </w:r>
      <w:r w:rsidRPr="00B068CF">
        <w:rPr>
          <w:rFonts w:ascii="Times New Roman" w:hAnsi="Times New Roman" w:cs="Times New Roman"/>
          <w:lang w:val="fr-FR"/>
        </w:rPr>
        <w:t>Le spectateur n’est pas invité à se reconnaître dans tel personnage particulier mais à reconnaître telle passion qui pourrait être la sienne et dont le héros n’est que le</w:t>
      </w:r>
      <w:r>
        <w:rPr>
          <w:rFonts w:ascii="Times New Roman" w:hAnsi="Times New Roman" w:cs="Times New Roman"/>
          <w:lang w:val="fr-FR"/>
        </w:rPr>
        <w:t xml:space="preserve"> métaphorique ou fantasmatique»</w:t>
      </w:r>
      <w:r w:rsidR="00D45CC6">
        <w:rPr>
          <w:rFonts w:ascii="Times New Roman" w:hAnsi="Times New Roman" w:cs="Times New Roman"/>
          <w:lang w:val="fr-FR"/>
        </w:rPr>
        <w:t>, in</w:t>
      </w:r>
      <w:r w:rsidRPr="00B068CF">
        <w:rPr>
          <w:rFonts w:ascii="Times New Roman" w:hAnsi="Times New Roman" w:cs="Times New Roman"/>
          <w:lang w:val="fr-FR"/>
        </w:rPr>
        <w:t xml:space="preserve"> Jean-Pierre </w:t>
      </w:r>
      <w:proofErr w:type="spellStart"/>
      <w:r w:rsidRPr="00B068CF">
        <w:rPr>
          <w:rFonts w:ascii="Times New Roman" w:hAnsi="Times New Roman" w:cs="Times New Roman"/>
          <w:lang w:val="fr-FR"/>
        </w:rPr>
        <w:t>Perchellet</w:t>
      </w:r>
      <w:proofErr w:type="spellEnd"/>
      <w:r w:rsidRPr="00B068CF">
        <w:rPr>
          <w:rFonts w:ascii="Times New Roman" w:hAnsi="Times New Roman" w:cs="Times New Roman"/>
          <w:lang w:val="fr-FR"/>
        </w:rPr>
        <w:t>,</w:t>
      </w:r>
      <w:r w:rsidRPr="00B068CF">
        <w:rPr>
          <w:rFonts w:ascii="Times New Roman" w:hAnsi="Times New Roman" w:cs="Times New Roman"/>
          <w:i/>
          <w:iCs/>
          <w:lang w:val="fr-FR"/>
        </w:rPr>
        <w:t xml:space="preserve"> L’héritage classique</w:t>
      </w:r>
      <w:r>
        <w:rPr>
          <w:rFonts w:ascii="Times New Roman" w:hAnsi="Times New Roman" w:cs="Times New Roman"/>
          <w:i/>
          <w:iCs/>
          <w:lang w:val="fr-FR"/>
        </w:rPr>
        <w:t xml:space="preserve"> </w:t>
      </w:r>
      <w:r w:rsidRPr="00B068CF">
        <w:rPr>
          <w:rFonts w:ascii="Times New Roman" w:hAnsi="Times New Roman" w:cs="Times New Roman"/>
          <w:i/>
          <w:iCs/>
          <w:lang w:val="fr-FR"/>
        </w:rPr>
        <w:t>: la tragédie entre 1680 et 1814</w:t>
      </w:r>
      <w:r w:rsidRPr="00B068CF">
        <w:rPr>
          <w:rFonts w:ascii="Times New Roman" w:hAnsi="Times New Roman" w:cs="Times New Roman"/>
          <w:lang w:val="fr-FR"/>
        </w:rPr>
        <w:t>, Paris, H. Champion, 2004, p. 208.</w:t>
      </w:r>
    </w:p>
  </w:footnote>
  <w:footnote w:id="61">
    <w:p w14:paraId="26600C84" w14:textId="00B9940D" w:rsidR="00C256FB" w:rsidRDefault="00C256FB" w:rsidP="0007590F">
      <w:pPr>
        <w:pStyle w:val="Notedebasdepage"/>
        <w:jc w:val="both"/>
      </w:pPr>
      <w:r w:rsidRPr="00B068CF">
        <w:rPr>
          <w:rStyle w:val="Appelnotedebasdep"/>
          <w:rFonts w:ascii="Times New Roman" w:hAnsi="Times New Roman" w:cs="Times New Roman"/>
        </w:rPr>
        <w:footnoteRef/>
      </w:r>
      <w:r>
        <w:rPr>
          <w:rFonts w:ascii="Times New Roman" w:hAnsi="Times New Roman" w:cs="Times New Roman"/>
          <w:lang w:val="fr-FR"/>
        </w:rPr>
        <w:t xml:space="preserve"> «</w:t>
      </w:r>
      <w:r w:rsidRPr="00B068CF">
        <w:rPr>
          <w:rFonts w:ascii="Times New Roman" w:hAnsi="Times New Roman" w:cs="Times New Roman"/>
          <w:lang w:val="fr-FR"/>
        </w:rPr>
        <w:t xml:space="preserve">Veuillez me rappeler au souvenir de M.rs Thierry, </w:t>
      </w:r>
      <w:proofErr w:type="spellStart"/>
      <w:r w:rsidRPr="00B068CF">
        <w:rPr>
          <w:rFonts w:ascii="Times New Roman" w:hAnsi="Times New Roman" w:cs="Times New Roman"/>
          <w:lang w:val="fr-FR"/>
        </w:rPr>
        <w:t>Salfi</w:t>
      </w:r>
      <w:proofErr w:type="spellEnd"/>
      <w:r w:rsidRPr="00B068CF">
        <w:rPr>
          <w:rFonts w:ascii="Times New Roman" w:hAnsi="Times New Roman" w:cs="Times New Roman"/>
          <w:lang w:val="fr-FR"/>
        </w:rPr>
        <w:t xml:space="preserve">, </w:t>
      </w:r>
      <w:proofErr w:type="spellStart"/>
      <w:r w:rsidRPr="00B068CF">
        <w:rPr>
          <w:rFonts w:ascii="Times New Roman" w:hAnsi="Times New Roman" w:cs="Times New Roman"/>
          <w:lang w:val="fr-FR"/>
        </w:rPr>
        <w:t>Montgarni</w:t>
      </w:r>
      <w:proofErr w:type="spellEnd"/>
      <w:r w:rsidRPr="00B068CF">
        <w:rPr>
          <w:rFonts w:ascii="Times New Roman" w:hAnsi="Times New Roman" w:cs="Times New Roman"/>
          <w:lang w:val="fr-FR"/>
        </w:rPr>
        <w:t xml:space="preserve">, Mazet, </w:t>
      </w:r>
      <w:proofErr w:type="spellStart"/>
      <w:r w:rsidRPr="00B068CF">
        <w:rPr>
          <w:rFonts w:ascii="Times New Roman" w:hAnsi="Times New Roman" w:cs="Times New Roman"/>
          <w:lang w:val="fr-FR"/>
        </w:rPr>
        <w:t>Glaize</w:t>
      </w:r>
      <w:proofErr w:type="spellEnd"/>
      <w:r w:rsidRPr="00B068CF">
        <w:rPr>
          <w:rFonts w:ascii="Times New Roman" w:hAnsi="Times New Roman" w:cs="Times New Roman"/>
          <w:lang w:val="fr-FR"/>
        </w:rPr>
        <w:t xml:space="preserve"> etc. </w:t>
      </w:r>
      <w:r w:rsidRPr="00B068CF">
        <w:rPr>
          <w:rFonts w:ascii="Times New Roman" w:hAnsi="Times New Roman" w:cs="Times New Roman"/>
        </w:rPr>
        <w:t>J’attends de vos nouvelles</w:t>
      </w:r>
      <w:r>
        <w:rPr>
          <w:rFonts w:ascii="Times New Roman" w:hAnsi="Times New Roman" w:cs="Times New Roman"/>
        </w:rPr>
        <w:t xml:space="preserve"> </w:t>
      </w:r>
      <w:r w:rsidRPr="00B068CF">
        <w:rPr>
          <w:rFonts w:ascii="Times New Roman" w:hAnsi="Times New Roman" w:cs="Times New Roman"/>
        </w:rPr>
        <w:t>;</w:t>
      </w:r>
      <w:r>
        <w:rPr>
          <w:rFonts w:ascii="Times New Roman" w:hAnsi="Times New Roman" w:cs="Times New Roman"/>
        </w:rPr>
        <w:t xml:space="preserve"> »</w:t>
      </w:r>
      <w:r w:rsidRPr="00B068CF">
        <w:rPr>
          <w:rFonts w:ascii="Times New Roman" w:hAnsi="Times New Roman" w:cs="Times New Roman"/>
        </w:rPr>
        <w:t xml:space="preserve"> (17 ottobre 1820)</w:t>
      </w:r>
      <w:r w:rsidR="00D45CC6">
        <w:rPr>
          <w:rFonts w:ascii="Times New Roman" w:hAnsi="Times New Roman" w:cs="Times New Roman"/>
        </w:rPr>
        <w:t>, in</w:t>
      </w:r>
      <w:r w:rsidRPr="00B068CF">
        <w:rPr>
          <w:rFonts w:ascii="Times New Roman" w:hAnsi="Times New Roman" w:cs="Times New Roman"/>
        </w:rPr>
        <w:t xml:space="preserve"> </w:t>
      </w:r>
      <w:bookmarkStart w:id="20" w:name="_Hlk489954506"/>
      <w:r w:rsidRPr="00B068CF">
        <w:rPr>
          <w:rFonts w:ascii="Times New Roman" w:hAnsi="Times New Roman" w:cs="Times New Roman"/>
        </w:rPr>
        <w:t xml:space="preserve">Alessandro Manzoni, </w:t>
      </w:r>
      <w:r w:rsidRPr="00B068CF">
        <w:rPr>
          <w:rFonts w:ascii="Times New Roman" w:hAnsi="Times New Roman" w:cs="Times New Roman"/>
          <w:i/>
        </w:rPr>
        <w:t>Tutte le lettere</w:t>
      </w:r>
      <w:r w:rsidRPr="00B068CF">
        <w:rPr>
          <w:rFonts w:ascii="Times New Roman" w:hAnsi="Times New Roman" w:cs="Times New Roman"/>
        </w:rPr>
        <w:t>, a cura di Cesare Arieti, con un’aggiunta di lettere inedite o disperse</w:t>
      </w:r>
      <w:r w:rsidR="00D45CC6">
        <w:rPr>
          <w:rFonts w:ascii="Times New Roman" w:hAnsi="Times New Roman" w:cs="Times New Roman"/>
        </w:rPr>
        <w:t>,</w:t>
      </w:r>
      <w:r w:rsidRPr="00B068CF">
        <w:rPr>
          <w:rFonts w:ascii="Times New Roman" w:hAnsi="Times New Roman" w:cs="Times New Roman"/>
        </w:rPr>
        <w:t xml:space="preserve"> a cura di Dante Isella, Milano, Adelphi, 1986</w:t>
      </w:r>
      <w:bookmarkEnd w:id="20"/>
      <w:r w:rsidRPr="00B068CF">
        <w:rPr>
          <w:rFonts w:ascii="Times New Roman" w:hAnsi="Times New Roman" w:cs="Times New Roman"/>
        </w:rPr>
        <w:t>, tomo I, p. 217</w:t>
      </w:r>
    </w:p>
  </w:footnote>
  <w:footnote w:id="62">
    <w:p w14:paraId="4DCCF447" w14:textId="77777777" w:rsidR="00C256FB" w:rsidRPr="00B068CF" w:rsidRDefault="00C256FB" w:rsidP="0007590F">
      <w:pPr>
        <w:pStyle w:val="Footnote"/>
        <w:ind w:left="0" w:firstLine="0"/>
        <w:jc w:val="both"/>
        <w:rPr>
          <w:rFonts w:ascii="Times New Roman" w:hAnsi="Times New Roman" w:cs="Times New Roman"/>
        </w:rPr>
      </w:pPr>
      <w:r w:rsidRPr="00B068CF">
        <w:rPr>
          <w:rStyle w:val="Appelnotedebasdep"/>
          <w:rFonts w:ascii="Times New Roman" w:hAnsi="Times New Roman" w:cs="Times New Roman"/>
        </w:rPr>
        <w:footnoteRef/>
      </w:r>
      <w:r w:rsidRPr="00B068CF">
        <w:rPr>
          <w:rFonts w:ascii="Times New Roman" w:hAnsi="Times New Roman" w:cs="Times New Roman"/>
          <w:lang w:val="fr-FR"/>
        </w:rPr>
        <w:t xml:space="preserve"> Per </w:t>
      </w:r>
      <w:proofErr w:type="spellStart"/>
      <w:r w:rsidRPr="00B068CF">
        <w:rPr>
          <w:rFonts w:ascii="Times New Roman" w:hAnsi="Times New Roman" w:cs="Times New Roman"/>
          <w:lang w:val="fr-FR"/>
        </w:rPr>
        <w:t>un’analisi</w:t>
      </w:r>
      <w:proofErr w:type="spellEnd"/>
      <w:r w:rsidRPr="00B068CF">
        <w:rPr>
          <w:rFonts w:ascii="Times New Roman" w:hAnsi="Times New Roman" w:cs="Times New Roman"/>
          <w:lang w:val="fr-FR"/>
        </w:rPr>
        <w:t xml:space="preserve"> </w:t>
      </w:r>
      <w:proofErr w:type="spellStart"/>
      <w:r w:rsidRPr="00B068CF">
        <w:rPr>
          <w:rFonts w:ascii="Times New Roman" w:hAnsi="Times New Roman" w:cs="Times New Roman"/>
          <w:lang w:val="fr-FR"/>
        </w:rPr>
        <w:t>dettagliata</w:t>
      </w:r>
      <w:proofErr w:type="spellEnd"/>
      <w:r w:rsidRPr="00B068CF">
        <w:rPr>
          <w:rFonts w:ascii="Times New Roman" w:hAnsi="Times New Roman" w:cs="Times New Roman"/>
          <w:lang w:val="fr-FR"/>
        </w:rPr>
        <w:t xml:space="preserve"> </w:t>
      </w:r>
      <w:proofErr w:type="spellStart"/>
      <w:r w:rsidRPr="00B068CF">
        <w:rPr>
          <w:rFonts w:ascii="Times New Roman" w:hAnsi="Times New Roman" w:cs="Times New Roman"/>
          <w:lang w:val="fr-FR"/>
        </w:rPr>
        <w:t>dell’elaborazione</w:t>
      </w:r>
      <w:proofErr w:type="spellEnd"/>
      <w:r w:rsidRPr="00B068CF">
        <w:rPr>
          <w:rFonts w:ascii="Times New Roman" w:hAnsi="Times New Roman" w:cs="Times New Roman"/>
          <w:lang w:val="fr-FR"/>
        </w:rPr>
        <w:t xml:space="preserve"> del </w:t>
      </w:r>
      <w:proofErr w:type="spellStart"/>
      <w:r w:rsidRPr="00B068CF">
        <w:rPr>
          <w:rFonts w:ascii="Times New Roman" w:hAnsi="Times New Roman" w:cs="Times New Roman"/>
          <w:i/>
          <w:iCs/>
          <w:lang w:val="fr-FR"/>
        </w:rPr>
        <w:t>Wallstein</w:t>
      </w:r>
      <w:proofErr w:type="spellEnd"/>
      <w:r w:rsidRPr="00B068CF">
        <w:rPr>
          <w:rFonts w:ascii="Times New Roman" w:hAnsi="Times New Roman" w:cs="Times New Roman"/>
          <w:lang w:val="fr-FR"/>
        </w:rPr>
        <w:t xml:space="preserve"> di Constant, si veda Bernard Franco, </w:t>
      </w:r>
      <w:r w:rsidRPr="00B068CF">
        <w:rPr>
          <w:rFonts w:ascii="Times New Roman" w:hAnsi="Times New Roman" w:cs="Times New Roman"/>
          <w:i/>
          <w:iCs/>
          <w:lang w:val="fr-FR"/>
        </w:rPr>
        <w:t>«</w:t>
      </w:r>
      <w:r>
        <w:rPr>
          <w:rFonts w:ascii="Times New Roman" w:hAnsi="Times New Roman" w:cs="Times New Roman"/>
          <w:i/>
          <w:iCs/>
          <w:lang w:val="fr-FR"/>
        </w:rPr>
        <w:t xml:space="preserve"> </w:t>
      </w:r>
      <w:r w:rsidRPr="00B068CF">
        <w:rPr>
          <w:rFonts w:ascii="Times New Roman" w:hAnsi="Times New Roman" w:cs="Times New Roman"/>
          <w:i/>
          <w:iCs/>
          <w:lang w:val="fr-FR"/>
        </w:rPr>
        <w:t>Wallenstein</w:t>
      </w:r>
      <w:r>
        <w:rPr>
          <w:rFonts w:ascii="Times New Roman" w:hAnsi="Times New Roman" w:cs="Times New Roman"/>
          <w:i/>
          <w:iCs/>
          <w:lang w:val="fr-FR"/>
        </w:rPr>
        <w:t xml:space="preserve"> </w:t>
      </w:r>
      <w:r w:rsidRPr="00B068CF">
        <w:rPr>
          <w:rFonts w:ascii="Times New Roman" w:hAnsi="Times New Roman" w:cs="Times New Roman"/>
          <w:i/>
          <w:iCs/>
          <w:lang w:val="fr-FR"/>
        </w:rPr>
        <w:t>» et le romantisme français</w:t>
      </w:r>
      <w:r w:rsidRPr="00B068CF">
        <w:rPr>
          <w:rFonts w:ascii="Times New Roman" w:hAnsi="Times New Roman" w:cs="Times New Roman"/>
          <w:lang w:val="fr-FR"/>
        </w:rPr>
        <w:t>, «</w:t>
      </w:r>
      <w:r>
        <w:rPr>
          <w:rFonts w:ascii="Times New Roman" w:hAnsi="Times New Roman" w:cs="Times New Roman"/>
          <w:lang w:val="fr-FR"/>
        </w:rPr>
        <w:t xml:space="preserve"> </w:t>
      </w:r>
      <w:r w:rsidRPr="00B068CF">
        <w:rPr>
          <w:rFonts w:ascii="Times New Roman" w:hAnsi="Times New Roman" w:cs="Times New Roman"/>
          <w:lang w:val="fr-FR"/>
        </w:rPr>
        <w:t>Revue germanique internationale</w:t>
      </w:r>
      <w:r>
        <w:rPr>
          <w:rFonts w:ascii="Times New Roman" w:hAnsi="Times New Roman" w:cs="Times New Roman"/>
          <w:lang w:val="fr-FR"/>
        </w:rPr>
        <w:t xml:space="preserve"> </w:t>
      </w:r>
      <w:r w:rsidRPr="00B068CF">
        <w:rPr>
          <w:rFonts w:ascii="Times New Roman" w:hAnsi="Times New Roman" w:cs="Times New Roman"/>
          <w:lang w:val="fr-FR"/>
        </w:rPr>
        <w:t xml:space="preserve">», [En ligne], 22 | 2004, mis en ligne le 01 septembre 2011, consulté le 11 avril 2017. </w:t>
      </w:r>
      <w:r w:rsidRPr="00B068CF">
        <w:rPr>
          <w:rFonts w:ascii="Times New Roman" w:hAnsi="Times New Roman" w:cs="Times New Roman"/>
        </w:rPr>
        <w:t xml:space="preserve">URL: </w:t>
      </w:r>
      <w:hyperlink r:id="rId1" w:history="1">
        <w:r w:rsidRPr="00B068CF">
          <w:rPr>
            <w:rFonts w:ascii="Times New Roman" w:hAnsi="Times New Roman" w:cs="Times New Roman"/>
          </w:rPr>
          <w:t>http://rgi.revues.org/1036</w:t>
        </w:r>
      </w:hyperlink>
      <w:r w:rsidRPr="00B068CF">
        <w:rPr>
          <w:rFonts w:ascii="Times New Roman" w:hAnsi="Times New Roman" w:cs="Times New Roman"/>
        </w:rPr>
        <w:t>.</w:t>
      </w:r>
    </w:p>
  </w:footnote>
  <w:footnote w:id="63">
    <w:p w14:paraId="4AC416D8" w14:textId="3959B531" w:rsidR="00C256FB" w:rsidRPr="00B068CF" w:rsidRDefault="00C256FB" w:rsidP="0007590F">
      <w:pPr>
        <w:pStyle w:val="Footnote"/>
        <w:ind w:left="0" w:firstLine="0"/>
        <w:jc w:val="both"/>
        <w:rPr>
          <w:rFonts w:ascii="Times New Roman" w:hAnsi="Times New Roman" w:cs="Times New Roman"/>
        </w:rPr>
      </w:pPr>
      <w:r w:rsidRPr="00B068CF">
        <w:rPr>
          <w:rStyle w:val="Appelnotedebasdep"/>
          <w:rFonts w:ascii="Times New Roman" w:hAnsi="Times New Roman" w:cs="Times New Roman"/>
        </w:rPr>
        <w:footnoteRef/>
      </w:r>
      <w:r w:rsidRPr="00B068CF">
        <w:rPr>
          <w:rFonts w:ascii="Times New Roman" w:hAnsi="Times New Roman" w:cs="Times New Roman"/>
        </w:rPr>
        <w:t xml:space="preserve"> </w:t>
      </w:r>
      <w:r w:rsidRPr="00B068CF">
        <w:rPr>
          <w:rFonts w:ascii="Times New Roman" w:hAnsi="Times New Roman" w:cs="Times New Roman"/>
        </w:rPr>
        <w:t>C</w:t>
      </w:r>
      <w:r>
        <w:rPr>
          <w:rFonts w:ascii="Times New Roman" w:hAnsi="Times New Roman" w:cs="Times New Roman"/>
        </w:rPr>
        <w:t xml:space="preserve">ome fa notare </w:t>
      </w:r>
      <w:r>
        <w:rPr>
          <w:rFonts w:ascii="Times New Roman" w:hAnsi="Times New Roman" w:cs="Times New Roman"/>
        </w:rPr>
        <w:t>Federico Doglio, «</w:t>
      </w:r>
      <w:r w:rsidRPr="00B068CF">
        <w:rPr>
          <w:rFonts w:ascii="Times New Roman" w:hAnsi="Times New Roman" w:cs="Times New Roman"/>
        </w:rPr>
        <w:t>Fauriel non seppe o non poté trovare, negli ambienti teatrali parigini, l’appoggio necessario alla realizzazione del progetto. Manzoni, timido e incapace di provvedere al proprio successo, certo non lo sollecitò</w:t>
      </w:r>
      <w:r>
        <w:rPr>
          <w:rFonts w:ascii="Times New Roman" w:hAnsi="Times New Roman" w:cs="Times New Roman"/>
        </w:rPr>
        <w:t>»</w:t>
      </w:r>
      <w:r w:rsidRPr="00B068CF">
        <w:rPr>
          <w:rFonts w:ascii="Times New Roman" w:hAnsi="Times New Roman" w:cs="Times New Roman"/>
        </w:rPr>
        <w:t>;</w:t>
      </w:r>
      <w:r>
        <w:rPr>
          <w:rFonts w:ascii="Times New Roman" w:hAnsi="Times New Roman" w:cs="Times New Roman"/>
        </w:rPr>
        <w:t xml:space="preserve"> i</w:t>
      </w:r>
      <w:r w:rsidRPr="00B068CF">
        <w:rPr>
          <w:rFonts w:ascii="Times New Roman" w:hAnsi="Times New Roman" w:cs="Times New Roman"/>
        </w:rPr>
        <w:t xml:space="preserve">n Federico Doglio, </w:t>
      </w:r>
      <w:r>
        <w:rPr>
          <w:rFonts w:ascii="Times New Roman" w:hAnsi="Times New Roman" w:cs="Times New Roman"/>
          <w:i/>
          <w:iCs/>
        </w:rPr>
        <w:t xml:space="preserve">Alessandro Manzoni: corso di </w:t>
      </w:r>
      <w:r w:rsidRPr="00B068CF">
        <w:rPr>
          <w:rFonts w:ascii="Times New Roman" w:hAnsi="Times New Roman" w:cs="Times New Roman"/>
          <w:i/>
          <w:iCs/>
        </w:rPr>
        <w:t>Storia del teatro e dello spettacolo</w:t>
      </w:r>
      <w:r w:rsidRPr="00B068CF">
        <w:rPr>
          <w:rFonts w:ascii="Times New Roman" w:hAnsi="Times New Roman" w:cs="Times New Roman"/>
        </w:rPr>
        <w:t>, Roma, Ed. Elia, 1973, p. XXIII.</w:t>
      </w:r>
    </w:p>
  </w:footnote>
  <w:footnote w:id="64">
    <w:p w14:paraId="5FAD2825" w14:textId="7FEA7B06" w:rsidR="00C256FB" w:rsidRPr="00B068CF" w:rsidRDefault="00C256FB" w:rsidP="0007590F">
      <w:pPr>
        <w:pStyle w:val="Notedebasdepage"/>
        <w:jc w:val="both"/>
        <w:rPr>
          <w:rFonts w:ascii="Times New Roman" w:hAnsi="Times New Roman" w:cs="Times New Roman"/>
        </w:rPr>
      </w:pPr>
      <w:r w:rsidRPr="00B068CF">
        <w:rPr>
          <w:rStyle w:val="Appelnotedebasdep"/>
          <w:rFonts w:ascii="Times New Roman" w:hAnsi="Times New Roman" w:cs="Times New Roman"/>
        </w:rPr>
        <w:footnoteRef/>
      </w:r>
      <w:r w:rsidRPr="00B068CF">
        <w:rPr>
          <w:rFonts w:ascii="Times New Roman" w:hAnsi="Times New Roman" w:cs="Times New Roman"/>
        </w:rPr>
        <w:t xml:space="preserve"> </w:t>
      </w:r>
      <w:r w:rsidRPr="00B068CF">
        <w:rPr>
          <w:rFonts w:ascii="Times New Roman" w:hAnsi="Times New Roman" w:cs="Times New Roman"/>
        </w:rPr>
        <w:t xml:space="preserve">Salfi curerà inoltre la recensione de </w:t>
      </w:r>
      <w:r w:rsidRPr="00B068CF">
        <w:rPr>
          <w:rFonts w:ascii="Times New Roman" w:hAnsi="Times New Roman" w:cs="Times New Roman"/>
          <w:i/>
        </w:rPr>
        <w:t>I Promessi Sposi</w:t>
      </w:r>
      <w:r w:rsidRPr="00B068CF">
        <w:rPr>
          <w:rFonts w:ascii="Times New Roman" w:hAnsi="Times New Roman" w:cs="Times New Roman"/>
        </w:rPr>
        <w:t>, sul quale e</w:t>
      </w:r>
      <w:r>
        <w:rPr>
          <w:rFonts w:ascii="Times New Roman" w:hAnsi="Times New Roman" w:cs="Times New Roman"/>
        </w:rPr>
        <w:t>sprimerà un giudizio negativo: «</w:t>
      </w:r>
      <w:r w:rsidRPr="009A3C8A">
        <w:rPr>
          <w:rFonts w:ascii="Times New Roman" w:hAnsi="Times New Roman" w:cs="Times New Roman"/>
        </w:rPr>
        <w:t xml:space="preserve">Mais parlons franchement. </w:t>
      </w:r>
      <w:r w:rsidRPr="00886051">
        <w:rPr>
          <w:rFonts w:ascii="Times New Roman" w:hAnsi="Times New Roman" w:cs="Times New Roman"/>
          <w:lang w:val="fr-FR"/>
        </w:rPr>
        <w:t>Est-ce de moines que l’Italie a le plus besoin pour prospérer de nos jours ? Faut-il la faire soupirer ces bons capucins du XVII</w:t>
      </w:r>
      <w:r w:rsidRPr="00886051">
        <w:rPr>
          <w:rFonts w:ascii="Times New Roman" w:hAnsi="Times New Roman" w:cs="Times New Roman"/>
          <w:vertAlign w:val="superscript"/>
          <w:lang w:val="fr-FR"/>
        </w:rPr>
        <w:t>e</w:t>
      </w:r>
      <w:r w:rsidRPr="00886051">
        <w:rPr>
          <w:rFonts w:ascii="Times New Roman" w:hAnsi="Times New Roman" w:cs="Times New Roman"/>
          <w:lang w:val="fr-FR"/>
        </w:rPr>
        <w:t xml:space="preserve"> siècle pur satisfaire aux besoins du XIX</w:t>
      </w:r>
      <w:r w:rsidRPr="00886051">
        <w:rPr>
          <w:rFonts w:ascii="Times New Roman" w:hAnsi="Times New Roman" w:cs="Times New Roman"/>
          <w:vertAlign w:val="superscript"/>
          <w:lang w:val="fr-FR"/>
        </w:rPr>
        <w:t>e </w:t>
      </w:r>
      <w:r w:rsidRPr="00886051">
        <w:rPr>
          <w:rFonts w:ascii="Times New Roman" w:hAnsi="Times New Roman" w:cs="Times New Roman"/>
          <w:lang w:val="fr-FR"/>
        </w:rPr>
        <w:t>?</w:t>
      </w:r>
      <w:r w:rsidRPr="00886051">
        <w:rPr>
          <w:lang w:val="fr-FR"/>
        </w:rPr>
        <w:t xml:space="preserve"> </w:t>
      </w:r>
      <w:r>
        <w:rPr>
          <w:rFonts w:ascii="Times New Roman" w:hAnsi="Times New Roman" w:cs="Times New Roman"/>
          <w:lang w:val="fr-FR"/>
        </w:rPr>
        <w:t>»</w:t>
      </w:r>
      <w:r w:rsidR="00D45CC6">
        <w:rPr>
          <w:rFonts w:ascii="Times New Roman" w:hAnsi="Times New Roman" w:cs="Times New Roman"/>
          <w:lang w:val="fr-FR"/>
        </w:rPr>
        <w:t xml:space="preserve">, </w:t>
      </w:r>
      <w:proofErr w:type="gramStart"/>
      <w:r w:rsidR="00D45CC6">
        <w:rPr>
          <w:rFonts w:ascii="Times New Roman" w:hAnsi="Times New Roman" w:cs="Times New Roman"/>
          <w:lang w:val="fr-FR"/>
        </w:rPr>
        <w:t>in</w:t>
      </w:r>
      <w:proofErr w:type="gramEnd"/>
      <w:r w:rsidR="00D45CC6" w:rsidRPr="004C4ACA">
        <w:rPr>
          <w:rFonts w:ascii="Times New Roman" w:hAnsi="Times New Roman" w:cs="Times New Roman"/>
          <w:lang w:val="fr-FR"/>
        </w:rPr>
        <w:t xml:space="preserve"> </w:t>
      </w:r>
      <w:r w:rsidRPr="004C4ACA">
        <w:rPr>
          <w:rFonts w:ascii="Times New Roman" w:hAnsi="Times New Roman" w:cs="Times New Roman"/>
          <w:i/>
          <w:lang w:val="fr-FR"/>
        </w:rPr>
        <w:t>Revue Encyclopédique</w:t>
      </w:r>
      <w:r w:rsidRPr="004C4ACA">
        <w:rPr>
          <w:rFonts w:ascii="Times New Roman" w:hAnsi="Times New Roman" w:cs="Times New Roman"/>
          <w:lang w:val="fr-FR"/>
        </w:rPr>
        <w:t xml:space="preserve">, 1828, tome XXXVIII, p. 382. </w:t>
      </w:r>
      <w:r w:rsidRPr="00B068CF">
        <w:rPr>
          <w:rFonts w:ascii="Times New Roman" w:hAnsi="Times New Roman" w:cs="Times New Roman"/>
        </w:rPr>
        <w:t>Oltre a contestare l’orizzonte moraleggiante di matrice cattolica in cui l’opera si inserisce, sul piano estetico la sua critica muove contro la disarmonia interna al romanzo, il quale risulta decostruito in tanti “petits romans”, staccati uno dall’altro.</w:t>
      </w:r>
    </w:p>
  </w:footnote>
  <w:footnote w:id="65">
    <w:p w14:paraId="10E9FED1" w14:textId="77777777" w:rsidR="00C256FB" w:rsidRPr="00B068CF" w:rsidRDefault="00C256FB" w:rsidP="0007590F">
      <w:pPr>
        <w:pStyle w:val="Notedebasdepage"/>
        <w:jc w:val="both"/>
        <w:rPr>
          <w:rFonts w:ascii="Times New Roman" w:hAnsi="Times New Roman" w:cs="Times New Roman"/>
          <w:lang w:val="fr-FR"/>
        </w:rPr>
      </w:pPr>
      <w:r w:rsidRPr="00B068CF">
        <w:rPr>
          <w:rStyle w:val="Appelnotedebasdep"/>
          <w:rFonts w:ascii="Times New Roman" w:hAnsi="Times New Roman" w:cs="Times New Roman"/>
        </w:rPr>
        <w:footnoteRef/>
      </w:r>
      <w:bookmarkStart w:id="21" w:name="_Hlk492197123"/>
      <w:r w:rsidRPr="00B068CF">
        <w:rPr>
          <w:rFonts w:ascii="Times New Roman" w:hAnsi="Times New Roman" w:cs="Times New Roman"/>
          <w:lang w:val="fr-FR"/>
        </w:rPr>
        <w:t>«</w:t>
      </w:r>
      <w:r>
        <w:rPr>
          <w:rFonts w:ascii="Times New Roman" w:hAnsi="Times New Roman" w:cs="Times New Roman"/>
          <w:lang w:val="fr-FR"/>
        </w:rPr>
        <w:t xml:space="preserve"> </w:t>
      </w:r>
      <w:r w:rsidRPr="00B068CF">
        <w:rPr>
          <w:rFonts w:ascii="Times New Roman" w:hAnsi="Times New Roman" w:cs="Times New Roman"/>
          <w:lang w:val="fr-FR"/>
        </w:rPr>
        <w:t>Revue Encyclopédique</w:t>
      </w:r>
      <w:r>
        <w:rPr>
          <w:rFonts w:ascii="Times New Roman" w:hAnsi="Times New Roman" w:cs="Times New Roman"/>
          <w:lang w:val="fr-FR"/>
        </w:rPr>
        <w:t xml:space="preserve"> </w:t>
      </w:r>
      <w:r w:rsidRPr="00B068CF">
        <w:rPr>
          <w:rFonts w:ascii="Times New Roman" w:hAnsi="Times New Roman" w:cs="Times New Roman"/>
          <w:lang w:val="fr-FR"/>
        </w:rPr>
        <w:t xml:space="preserve">», 1820, tome VI, p. 348. </w:t>
      </w:r>
      <w:bookmarkEnd w:id="21"/>
    </w:p>
  </w:footnote>
  <w:footnote w:id="66">
    <w:p w14:paraId="7BE15690" w14:textId="15A9CE4D" w:rsidR="00C256FB" w:rsidRDefault="00C256FB" w:rsidP="0007590F">
      <w:pPr>
        <w:pStyle w:val="Notedebasdepage"/>
        <w:jc w:val="both"/>
      </w:pPr>
      <w:r w:rsidRPr="00B068CF">
        <w:rPr>
          <w:rStyle w:val="Appelnotedebasdep"/>
          <w:rFonts w:ascii="Times New Roman" w:hAnsi="Times New Roman" w:cs="Times New Roman"/>
        </w:rPr>
        <w:footnoteRef/>
      </w:r>
      <w:r>
        <w:rPr>
          <w:rFonts w:ascii="Times New Roman" w:hAnsi="Times New Roman" w:cs="Times New Roman"/>
        </w:rPr>
        <w:t xml:space="preserve"> </w:t>
      </w:r>
      <w:r w:rsidRPr="003C2C01">
        <w:rPr>
          <w:rFonts w:ascii="Times New Roman" w:hAnsi="Times New Roman" w:cs="Times New Roman"/>
          <w:i/>
        </w:rPr>
        <w:t>Ibid</w:t>
      </w:r>
      <w:r w:rsidRPr="00B068CF">
        <w:rPr>
          <w:rFonts w:ascii="Times New Roman" w:hAnsi="Times New Roman" w:cs="Times New Roman"/>
        </w:rPr>
        <w:t>.</w:t>
      </w:r>
    </w:p>
  </w:footnote>
  <w:footnote w:id="67">
    <w:p w14:paraId="0EC2CCD3" w14:textId="21E2BC39" w:rsidR="00C256FB" w:rsidRPr="007135C7" w:rsidRDefault="00C256FB" w:rsidP="0007590F">
      <w:pPr>
        <w:pStyle w:val="Footnote"/>
        <w:jc w:val="both"/>
        <w:rPr>
          <w:rFonts w:ascii="Times New Roman" w:hAnsi="Times New Roman" w:cs="Times New Roman"/>
        </w:rPr>
      </w:pPr>
      <w:r w:rsidRPr="007135C7">
        <w:rPr>
          <w:rStyle w:val="Appelnotedebasdep"/>
          <w:rFonts w:ascii="Times New Roman" w:hAnsi="Times New Roman" w:cs="Times New Roman"/>
        </w:rPr>
        <w:footnoteRef/>
      </w:r>
      <w:r w:rsidRPr="007135C7">
        <w:rPr>
          <w:rFonts w:ascii="Times New Roman" w:hAnsi="Times New Roman" w:cs="Times New Roman"/>
        </w:rPr>
        <w:t xml:space="preserve"> </w:t>
      </w:r>
      <w:r w:rsidRPr="008E6EF5">
        <w:rPr>
          <w:rFonts w:ascii="Times New Roman" w:hAnsi="Times New Roman" w:cs="Times New Roman"/>
        </w:rPr>
        <w:t xml:space="preserve">Johann Jakob Engel, </w:t>
      </w:r>
      <w:r>
        <w:rPr>
          <w:rFonts w:ascii="Times New Roman" w:hAnsi="Times New Roman" w:cs="Times New Roman"/>
        </w:rPr>
        <w:t>«</w:t>
      </w:r>
      <w:r w:rsidRPr="003C2C01">
        <w:rPr>
          <w:rFonts w:ascii="Times New Roman" w:hAnsi="Times New Roman" w:cs="Times New Roman"/>
        </w:rPr>
        <w:t>Lettere sulla mimica</w:t>
      </w:r>
      <w:r>
        <w:rPr>
          <w:rFonts w:ascii="Times New Roman" w:hAnsi="Times New Roman" w:cs="Times New Roman"/>
        </w:rPr>
        <w:t>»</w:t>
      </w:r>
      <w:r w:rsidRPr="008E6EF5">
        <w:rPr>
          <w:rFonts w:ascii="Times New Roman" w:hAnsi="Times New Roman" w:cs="Times New Roman"/>
        </w:rPr>
        <w:t xml:space="preserve">, introduzione, traduzione e note a cura di </w:t>
      </w:r>
      <w:r w:rsidRPr="008E6EF5">
        <w:rPr>
          <w:rFonts w:ascii="Times New Roman" w:hAnsi="Times New Roman" w:cs="Times New Roman"/>
        </w:rPr>
        <w:t xml:space="preserve">Lucia Sabotano, Napoli, </w:t>
      </w:r>
      <w:r w:rsidRPr="003C2C01">
        <w:rPr>
          <w:rFonts w:ascii="Times New Roman" w:hAnsi="Times New Roman" w:cs="Times New Roman"/>
          <w:i/>
        </w:rPr>
        <w:t>Acting Archives Rewiew</w:t>
      </w:r>
      <w:r w:rsidRPr="008E6EF5">
        <w:rPr>
          <w:rFonts w:ascii="Times New Roman" w:hAnsi="Times New Roman" w:cs="Times New Roman"/>
        </w:rPr>
        <w:t>, novembre 2013</w:t>
      </w:r>
      <w:r>
        <w:rPr>
          <w:rFonts w:ascii="Times New Roman" w:hAnsi="Times New Roman" w:cs="Times New Roman"/>
        </w:rPr>
        <w:t xml:space="preserve">, </w:t>
      </w:r>
      <w:r w:rsidRPr="007135C7">
        <w:rPr>
          <w:rFonts w:ascii="Times New Roman" w:hAnsi="Times New Roman" w:cs="Times New Roman"/>
        </w:rPr>
        <w:t>p. 437.</w:t>
      </w:r>
    </w:p>
  </w:footnote>
  <w:footnote w:id="68">
    <w:p w14:paraId="62386D87" w14:textId="77777777" w:rsidR="00C256FB" w:rsidRPr="007135C7" w:rsidRDefault="00C256FB" w:rsidP="0007590F">
      <w:pPr>
        <w:pStyle w:val="Footnote"/>
        <w:jc w:val="both"/>
        <w:rPr>
          <w:rFonts w:ascii="Times New Roman" w:hAnsi="Times New Roman" w:cs="Times New Roman"/>
          <w:color w:val="FF0000"/>
        </w:rPr>
      </w:pPr>
      <w:r w:rsidRPr="007135C7">
        <w:rPr>
          <w:rStyle w:val="Appelnotedebasdep"/>
          <w:rFonts w:ascii="Times New Roman" w:hAnsi="Times New Roman" w:cs="Times New Roman"/>
        </w:rPr>
        <w:footnoteRef/>
      </w:r>
      <w:r w:rsidRPr="007135C7">
        <w:rPr>
          <w:rFonts w:ascii="Times New Roman" w:hAnsi="Times New Roman" w:cs="Times New Roman"/>
        </w:rPr>
        <w:t xml:space="preserve"> </w:t>
      </w:r>
      <w:r w:rsidRPr="007135C7">
        <w:rPr>
          <w:rFonts w:ascii="Times New Roman" w:hAnsi="Times New Roman" w:cs="Times New Roman"/>
          <w:color w:val="000000" w:themeColor="text1"/>
        </w:rPr>
        <w:t xml:space="preserve">Francesco Saverio Salfi, </w:t>
      </w:r>
      <w:r w:rsidRPr="007135C7">
        <w:rPr>
          <w:rFonts w:ascii="Times New Roman" w:hAnsi="Times New Roman" w:cs="Times New Roman"/>
          <w:i/>
          <w:iCs/>
          <w:color w:val="000000" w:themeColor="text1"/>
        </w:rPr>
        <w:t>Della declamazione</w:t>
      </w:r>
      <w:r w:rsidRPr="007135C7">
        <w:rPr>
          <w:rFonts w:ascii="Times New Roman" w:hAnsi="Times New Roman" w:cs="Times New Roman"/>
          <w:color w:val="000000" w:themeColor="text1"/>
        </w:rPr>
        <w:t xml:space="preserve">, </w:t>
      </w:r>
      <w:r>
        <w:rPr>
          <w:rFonts w:ascii="Times New Roman" w:hAnsi="Times New Roman" w:cs="Times New Roman"/>
          <w:color w:val="000000" w:themeColor="text1"/>
        </w:rPr>
        <w:t>par. 6.15</w:t>
      </w:r>
      <w:r w:rsidRPr="007135C7">
        <w:rPr>
          <w:rFonts w:ascii="Times New Roman" w:hAnsi="Times New Roman" w:cs="Times New Roman"/>
          <w:color w:val="000000" w:themeColor="text1"/>
        </w:rPr>
        <w:t>.</w:t>
      </w:r>
    </w:p>
  </w:footnote>
  <w:footnote w:id="69">
    <w:p w14:paraId="29CEBAB2" w14:textId="77777777" w:rsidR="00C256FB" w:rsidRPr="007135C7" w:rsidRDefault="00C256FB" w:rsidP="0007590F">
      <w:pPr>
        <w:pStyle w:val="Notedebasdepage"/>
        <w:jc w:val="both"/>
        <w:rPr>
          <w:rFonts w:ascii="Times New Roman" w:hAnsi="Times New Roman" w:cs="Times New Roman"/>
        </w:rPr>
      </w:pPr>
      <w:r w:rsidRPr="007135C7">
        <w:rPr>
          <w:rStyle w:val="Appelnotedebasdep"/>
          <w:rFonts w:ascii="Times New Roman" w:hAnsi="Times New Roman" w:cs="Times New Roman"/>
        </w:rPr>
        <w:footnoteRef/>
      </w:r>
      <w:r w:rsidRPr="007135C7">
        <w:rPr>
          <w:rFonts w:ascii="Times New Roman" w:hAnsi="Times New Roman" w:cs="Times New Roman"/>
        </w:rPr>
        <w:t xml:space="preserve"> Alessandro Manzoni, </w:t>
      </w:r>
      <w:r w:rsidRPr="007135C7">
        <w:rPr>
          <w:rFonts w:ascii="Times New Roman" w:hAnsi="Times New Roman" w:cs="Times New Roman"/>
          <w:i/>
        </w:rPr>
        <w:t xml:space="preserve">Lettre à M. </w:t>
      </w:r>
      <w:r w:rsidRPr="007135C7">
        <w:rPr>
          <w:rFonts w:ascii="Times New Roman" w:hAnsi="Times New Roman" w:cs="Times New Roman"/>
          <w:i/>
        </w:rPr>
        <w:t>Chauvet</w:t>
      </w:r>
      <w:r w:rsidRPr="007135C7">
        <w:rPr>
          <w:rFonts w:ascii="Times New Roman" w:hAnsi="Times New Roman" w:cs="Times New Roman"/>
        </w:rPr>
        <w:t xml:space="preserve">, in </w:t>
      </w:r>
      <w:r w:rsidRPr="003C2C01">
        <w:rPr>
          <w:rFonts w:ascii="Times New Roman" w:hAnsi="Times New Roman" w:cs="Times New Roman"/>
          <w:i/>
        </w:rPr>
        <w:t>Id</w:t>
      </w:r>
      <w:r w:rsidRPr="007135C7">
        <w:rPr>
          <w:rFonts w:ascii="Times New Roman" w:hAnsi="Times New Roman" w:cs="Times New Roman"/>
        </w:rPr>
        <w:t xml:space="preserve">., </w:t>
      </w:r>
      <w:r w:rsidRPr="007135C7">
        <w:rPr>
          <w:rFonts w:ascii="Times New Roman" w:hAnsi="Times New Roman" w:cs="Times New Roman"/>
          <w:i/>
        </w:rPr>
        <w:t xml:space="preserve">Scritti letterari, </w:t>
      </w:r>
      <w:r w:rsidRPr="007135C7">
        <w:rPr>
          <w:rFonts w:ascii="Times New Roman" w:hAnsi="Times New Roman" w:cs="Times New Roman"/>
        </w:rPr>
        <w:t xml:space="preserve">a cura di Carla Riccardi e Biancamaria Travi, Milano, Mondadori, 1991, p. 98. </w:t>
      </w:r>
    </w:p>
  </w:footnote>
  <w:footnote w:id="70">
    <w:p w14:paraId="7ADD12A8" w14:textId="520A433F" w:rsidR="00C256FB" w:rsidRPr="007135C7" w:rsidRDefault="00C256FB" w:rsidP="0007590F">
      <w:pPr>
        <w:pStyle w:val="Notedebasdepage"/>
        <w:jc w:val="both"/>
        <w:rPr>
          <w:rFonts w:ascii="Times New Roman" w:hAnsi="Times New Roman" w:cs="Times New Roman"/>
          <w:lang w:val="en-US"/>
        </w:rPr>
      </w:pPr>
      <w:r w:rsidRPr="007135C7">
        <w:rPr>
          <w:rStyle w:val="Appelnotedebasdep"/>
          <w:rFonts w:ascii="Times New Roman" w:hAnsi="Times New Roman" w:cs="Times New Roman"/>
        </w:rPr>
        <w:footnoteRef/>
      </w:r>
      <w:r>
        <w:rPr>
          <w:rFonts w:ascii="Times New Roman" w:hAnsi="Times New Roman" w:cs="Times New Roman"/>
          <w:lang w:val="en-US"/>
        </w:rPr>
        <w:t xml:space="preserve"> </w:t>
      </w:r>
      <w:proofErr w:type="spellStart"/>
      <w:r>
        <w:rPr>
          <w:rFonts w:ascii="Times New Roman" w:hAnsi="Times New Roman" w:cs="Times New Roman"/>
          <w:lang w:val="en-US"/>
        </w:rPr>
        <w:t>Iviù</w:t>
      </w:r>
      <w:proofErr w:type="spellEnd"/>
      <w:r w:rsidRPr="007135C7">
        <w:rPr>
          <w:rFonts w:ascii="Times New Roman" w:hAnsi="Times New Roman" w:cs="Times New Roman"/>
          <w:lang w:val="en-US"/>
        </w:rPr>
        <w:t>, p. 133.</w:t>
      </w:r>
    </w:p>
  </w:footnote>
  <w:footnote w:id="71">
    <w:p w14:paraId="0E21A8A0" w14:textId="77777777" w:rsidR="00C256FB" w:rsidRPr="007135C7" w:rsidRDefault="00C256FB" w:rsidP="0007590F">
      <w:pPr>
        <w:pStyle w:val="Footnote"/>
        <w:ind w:left="0" w:firstLine="0"/>
        <w:jc w:val="both"/>
        <w:rPr>
          <w:rFonts w:ascii="Times New Roman" w:hAnsi="Times New Roman" w:cs="Times New Roman"/>
          <w:lang w:val="en-US"/>
        </w:rPr>
      </w:pPr>
      <w:r w:rsidRPr="007135C7">
        <w:rPr>
          <w:rStyle w:val="Appelnotedebasdep"/>
          <w:rFonts w:ascii="Times New Roman" w:hAnsi="Times New Roman" w:cs="Times New Roman"/>
        </w:rPr>
        <w:footnoteRef/>
      </w:r>
      <w:r w:rsidRPr="007135C7">
        <w:rPr>
          <w:rFonts w:ascii="Times New Roman" w:hAnsi="Times New Roman" w:cs="Times New Roman"/>
          <w:lang w:val="en-US"/>
        </w:rPr>
        <w:t xml:space="preserve"> </w:t>
      </w:r>
      <w:bookmarkStart w:id="24" w:name="_Hlk489954670"/>
      <w:r w:rsidRPr="007135C7">
        <w:rPr>
          <w:rFonts w:ascii="Times New Roman" w:hAnsi="Times New Roman" w:cs="Times New Roman"/>
          <w:lang w:val="en-US"/>
        </w:rPr>
        <w:t xml:space="preserve">August Wilhelm von Schlegel, </w:t>
      </w:r>
      <w:proofErr w:type="spellStart"/>
      <w:r w:rsidRPr="007135C7">
        <w:rPr>
          <w:rFonts w:ascii="Times New Roman" w:hAnsi="Times New Roman" w:cs="Times New Roman"/>
          <w:i/>
          <w:iCs/>
          <w:lang w:val="en-US"/>
        </w:rPr>
        <w:t>Cours</w:t>
      </w:r>
      <w:proofErr w:type="spellEnd"/>
      <w:r w:rsidRPr="007135C7">
        <w:rPr>
          <w:rFonts w:ascii="Times New Roman" w:hAnsi="Times New Roman" w:cs="Times New Roman"/>
          <w:i/>
          <w:iCs/>
          <w:lang w:val="en-US"/>
        </w:rPr>
        <w:t xml:space="preserve"> de </w:t>
      </w:r>
      <w:proofErr w:type="spellStart"/>
      <w:r w:rsidRPr="007135C7">
        <w:rPr>
          <w:rFonts w:ascii="Times New Roman" w:hAnsi="Times New Roman" w:cs="Times New Roman"/>
          <w:i/>
          <w:iCs/>
          <w:lang w:val="en-US"/>
        </w:rPr>
        <w:t>littérature</w:t>
      </w:r>
      <w:proofErr w:type="spellEnd"/>
      <w:r w:rsidRPr="007135C7">
        <w:rPr>
          <w:rFonts w:ascii="Times New Roman" w:hAnsi="Times New Roman" w:cs="Times New Roman"/>
          <w:i/>
          <w:iCs/>
          <w:lang w:val="en-US"/>
        </w:rPr>
        <w:t xml:space="preserve"> </w:t>
      </w:r>
      <w:proofErr w:type="spellStart"/>
      <w:r w:rsidRPr="007135C7">
        <w:rPr>
          <w:rFonts w:ascii="Times New Roman" w:hAnsi="Times New Roman" w:cs="Times New Roman"/>
          <w:i/>
          <w:iCs/>
          <w:lang w:val="en-US"/>
        </w:rPr>
        <w:t>dramatique</w:t>
      </w:r>
      <w:proofErr w:type="spellEnd"/>
      <w:r w:rsidRPr="007135C7">
        <w:rPr>
          <w:rFonts w:ascii="Times New Roman" w:hAnsi="Times New Roman" w:cs="Times New Roman"/>
          <w:lang w:val="en-US"/>
        </w:rPr>
        <w:t xml:space="preserve">, </w:t>
      </w:r>
      <w:proofErr w:type="spellStart"/>
      <w:r w:rsidRPr="007135C7">
        <w:rPr>
          <w:rFonts w:ascii="Times New Roman" w:hAnsi="Times New Roman" w:cs="Times New Roman"/>
          <w:lang w:val="en-US"/>
        </w:rPr>
        <w:t>traduit</w:t>
      </w:r>
      <w:proofErr w:type="spellEnd"/>
      <w:r w:rsidRPr="007135C7">
        <w:rPr>
          <w:rFonts w:ascii="Times New Roman" w:hAnsi="Times New Roman" w:cs="Times New Roman"/>
          <w:lang w:val="en-US"/>
        </w:rPr>
        <w:t xml:space="preserve"> de </w:t>
      </w:r>
      <w:proofErr w:type="spellStart"/>
      <w:r w:rsidRPr="007135C7">
        <w:rPr>
          <w:rFonts w:ascii="Times New Roman" w:hAnsi="Times New Roman" w:cs="Times New Roman"/>
          <w:lang w:val="en-US"/>
        </w:rPr>
        <w:t>l’allemand</w:t>
      </w:r>
      <w:proofErr w:type="spellEnd"/>
      <w:r w:rsidRPr="007135C7">
        <w:rPr>
          <w:rFonts w:ascii="Times New Roman" w:hAnsi="Times New Roman" w:cs="Times New Roman"/>
          <w:lang w:val="en-US"/>
        </w:rPr>
        <w:t>,</w:t>
      </w:r>
      <w:r>
        <w:rPr>
          <w:rFonts w:ascii="Times New Roman" w:hAnsi="Times New Roman" w:cs="Times New Roman"/>
          <w:lang w:val="en-US"/>
        </w:rPr>
        <w:t xml:space="preserve"> Paris,</w:t>
      </w:r>
      <w:r w:rsidRPr="007135C7">
        <w:rPr>
          <w:rFonts w:ascii="Times New Roman" w:hAnsi="Times New Roman" w:cs="Times New Roman"/>
          <w:lang w:val="en-US"/>
        </w:rPr>
        <w:t xml:space="preserve"> Chez J. J. </w:t>
      </w:r>
      <w:proofErr w:type="spellStart"/>
      <w:r w:rsidRPr="007135C7">
        <w:rPr>
          <w:rFonts w:ascii="Times New Roman" w:hAnsi="Times New Roman" w:cs="Times New Roman"/>
          <w:lang w:val="en-US"/>
        </w:rPr>
        <w:t>Paschoud</w:t>
      </w:r>
      <w:proofErr w:type="spellEnd"/>
      <w:r w:rsidRPr="007135C7">
        <w:rPr>
          <w:rFonts w:ascii="Times New Roman" w:hAnsi="Times New Roman" w:cs="Times New Roman"/>
          <w:lang w:val="en-US"/>
        </w:rPr>
        <w:t>, 1814</w:t>
      </w:r>
      <w:bookmarkEnd w:id="24"/>
      <w:r w:rsidRPr="007135C7">
        <w:rPr>
          <w:rFonts w:ascii="Times New Roman" w:hAnsi="Times New Roman" w:cs="Times New Roman"/>
          <w:lang w:val="en-US"/>
        </w:rPr>
        <w:t>, vol. 2, p. 379.</w:t>
      </w:r>
    </w:p>
  </w:footnote>
  <w:footnote w:id="72">
    <w:p w14:paraId="3C4EC3B0" w14:textId="0BE39AE9" w:rsidR="00C256FB" w:rsidRPr="007135C7" w:rsidRDefault="00C256FB" w:rsidP="0007590F">
      <w:pPr>
        <w:pStyle w:val="Footnote"/>
        <w:ind w:left="0" w:firstLine="0"/>
        <w:jc w:val="both"/>
        <w:rPr>
          <w:rFonts w:ascii="Times New Roman" w:hAnsi="Times New Roman" w:cs="Times New Roman"/>
          <w:lang w:val="en-US"/>
        </w:rPr>
      </w:pPr>
      <w:r w:rsidRPr="007135C7">
        <w:rPr>
          <w:rStyle w:val="Appelnotedebasdep"/>
          <w:rFonts w:ascii="Times New Roman" w:hAnsi="Times New Roman" w:cs="Times New Roman"/>
        </w:rPr>
        <w:footnoteRef/>
      </w:r>
      <w:r w:rsidRPr="007135C7">
        <w:rPr>
          <w:rFonts w:ascii="Times New Roman" w:hAnsi="Times New Roman" w:cs="Times New Roman"/>
          <w:lang w:val="fr-FR"/>
        </w:rPr>
        <w:t xml:space="preserve"> P</w:t>
      </w:r>
      <w:r>
        <w:rPr>
          <w:rFonts w:ascii="Times New Roman" w:hAnsi="Times New Roman" w:cs="Times New Roman"/>
          <w:lang w:val="fr-FR"/>
        </w:rPr>
        <w:t xml:space="preserve">er </w:t>
      </w:r>
      <w:proofErr w:type="spellStart"/>
      <w:r>
        <w:rPr>
          <w:rFonts w:ascii="Times New Roman" w:hAnsi="Times New Roman" w:cs="Times New Roman"/>
          <w:lang w:val="fr-FR"/>
        </w:rPr>
        <w:t>un’analisi</w:t>
      </w:r>
      <w:proofErr w:type="spellEnd"/>
      <w:r>
        <w:rPr>
          <w:rFonts w:ascii="Times New Roman" w:hAnsi="Times New Roman" w:cs="Times New Roman"/>
          <w:lang w:val="fr-FR"/>
        </w:rPr>
        <w:t xml:space="preserve"> più </w:t>
      </w:r>
      <w:proofErr w:type="spellStart"/>
      <w:r>
        <w:rPr>
          <w:rFonts w:ascii="Times New Roman" w:hAnsi="Times New Roman" w:cs="Times New Roman"/>
          <w:lang w:val="fr-FR"/>
        </w:rPr>
        <w:t>dettagliata</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de</w:t>
      </w:r>
      <w:r w:rsidRPr="007135C7">
        <w:rPr>
          <w:rFonts w:ascii="Times New Roman" w:hAnsi="Times New Roman" w:cs="Times New Roman"/>
          <w:lang w:val="fr-FR"/>
        </w:rPr>
        <w:t>lla</w:t>
      </w:r>
      <w:proofErr w:type="spellEnd"/>
      <w:r w:rsidRPr="007135C7">
        <w:rPr>
          <w:rFonts w:ascii="Times New Roman" w:hAnsi="Times New Roman" w:cs="Times New Roman"/>
          <w:lang w:val="fr-FR"/>
        </w:rPr>
        <w:t xml:space="preserve"> </w:t>
      </w:r>
      <w:proofErr w:type="spellStart"/>
      <w:r w:rsidRPr="007135C7">
        <w:rPr>
          <w:rFonts w:ascii="Times New Roman" w:hAnsi="Times New Roman" w:cs="Times New Roman"/>
          <w:lang w:val="fr-FR"/>
        </w:rPr>
        <w:t>questione</w:t>
      </w:r>
      <w:proofErr w:type="spellEnd"/>
      <w:r w:rsidRPr="007135C7">
        <w:rPr>
          <w:rFonts w:ascii="Times New Roman" w:hAnsi="Times New Roman" w:cs="Times New Roman"/>
          <w:lang w:val="fr-FR"/>
        </w:rPr>
        <w:t xml:space="preserve"> si veda Edmond </w:t>
      </w:r>
      <w:proofErr w:type="spellStart"/>
      <w:r w:rsidRPr="007135C7">
        <w:rPr>
          <w:rFonts w:ascii="Times New Roman" w:hAnsi="Times New Roman" w:cs="Times New Roman"/>
          <w:lang w:val="fr-FR"/>
        </w:rPr>
        <w:t>Eggli</w:t>
      </w:r>
      <w:proofErr w:type="spellEnd"/>
      <w:r w:rsidRPr="007135C7">
        <w:rPr>
          <w:rFonts w:ascii="Times New Roman" w:hAnsi="Times New Roman" w:cs="Times New Roman"/>
          <w:lang w:val="fr-FR"/>
        </w:rPr>
        <w:t>,</w:t>
      </w:r>
      <w:r w:rsidRPr="007135C7">
        <w:rPr>
          <w:rFonts w:ascii="Times New Roman" w:hAnsi="Times New Roman" w:cs="Times New Roman"/>
          <w:i/>
          <w:iCs/>
          <w:lang w:val="fr-FR"/>
        </w:rPr>
        <w:t xml:space="preserve"> Schiller et le romantisme français</w:t>
      </w:r>
      <w:r w:rsidRPr="007135C7">
        <w:rPr>
          <w:rFonts w:ascii="Times New Roman" w:hAnsi="Times New Roman" w:cs="Times New Roman"/>
          <w:lang w:val="fr-FR"/>
        </w:rPr>
        <w:t>, Paris, Librairie U</w:t>
      </w:r>
      <w:r>
        <w:rPr>
          <w:rFonts w:ascii="Times New Roman" w:hAnsi="Times New Roman" w:cs="Times New Roman"/>
          <w:lang w:val="fr-FR"/>
        </w:rPr>
        <w:t xml:space="preserve">niversitaire J. </w:t>
      </w:r>
      <w:proofErr w:type="spellStart"/>
      <w:r>
        <w:rPr>
          <w:rFonts w:ascii="Times New Roman" w:hAnsi="Times New Roman" w:cs="Times New Roman"/>
          <w:lang w:val="fr-FR"/>
        </w:rPr>
        <w:t>Gambeur</w:t>
      </w:r>
      <w:proofErr w:type="spellEnd"/>
      <w:r>
        <w:rPr>
          <w:rFonts w:ascii="Times New Roman" w:hAnsi="Times New Roman" w:cs="Times New Roman"/>
          <w:lang w:val="fr-FR"/>
        </w:rPr>
        <w:t>, 1927: «</w:t>
      </w:r>
      <w:r w:rsidRPr="007135C7">
        <w:rPr>
          <w:rFonts w:ascii="Times New Roman" w:hAnsi="Times New Roman" w:cs="Times New Roman"/>
          <w:lang w:val="fr-FR"/>
        </w:rPr>
        <w:t>Le défaut de la tragédie traditionnelle est d’une part qu’elle isole l’individu de son milieu s’interdisant ainsi de présenter de vastes ensembles historiques, et d’autre part, qu’elle isole dans la vie de l’individu un épisode, s’interdisant ainsi de présenter un caractère dans sa complexité</w:t>
      </w:r>
      <w:r>
        <w:rPr>
          <w:rFonts w:ascii="Times New Roman" w:hAnsi="Times New Roman" w:cs="Times New Roman"/>
          <w:lang w:val="fr-FR"/>
        </w:rPr>
        <w:t xml:space="preserve"> vivante et son intégrité [...]»</w:t>
      </w:r>
      <w:r w:rsidRPr="007135C7">
        <w:rPr>
          <w:rFonts w:ascii="Times New Roman" w:hAnsi="Times New Roman" w:cs="Times New Roman"/>
          <w:lang w:val="fr-FR"/>
        </w:rPr>
        <w:t xml:space="preserve"> (p. 383).</w:t>
      </w:r>
    </w:p>
  </w:footnote>
  <w:footnote w:id="73">
    <w:p w14:paraId="34B60E4E" w14:textId="77777777" w:rsidR="00C256FB" w:rsidRPr="007135C7" w:rsidRDefault="00C256FB" w:rsidP="0007590F">
      <w:pPr>
        <w:pStyle w:val="Footnote"/>
        <w:ind w:left="0" w:firstLine="0"/>
        <w:jc w:val="both"/>
        <w:rPr>
          <w:rFonts w:ascii="Times New Roman" w:hAnsi="Times New Roman" w:cs="Times New Roman"/>
          <w:lang w:val="en-US"/>
        </w:rPr>
      </w:pPr>
      <w:r w:rsidRPr="007135C7">
        <w:rPr>
          <w:rStyle w:val="Appelnotedebasdep"/>
          <w:rFonts w:ascii="Times New Roman" w:hAnsi="Times New Roman" w:cs="Times New Roman"/>
        </w:rPr>
        <w:footnoteRef/>
      </w:r>
      <w:r w:rsidRPr="007135C7">
        <w:rPr>
          <w:rFonts w:ascii="Times New Roman" w:hAnsi="Times New Roman" w:cs="Times New Roman"/>
          <w:lang w:val="en-US"/>
        </w:rPr>
        <w:t xml:space="preserve"> </w:t>
      </w:r>
      <w:bookmarkStart w:id="25" w:name="_Hlk489954760"/>
      <w:r w:rsidRPr="007135C7">
        <w:rPr>
          <w:rFonts w:ascii="Times New Roman" w:hAnsi="Times New Roman" w:cs="Times New Roman"/>
          <w:lang w:val="en-US"/>
        </w:rPr>
        <w:t xml:space="preserve">Germaine de </w:t>
      </w:r>
      <w:proofErr w:type="spellStart"/>
      <w:r w:rsidRPr="007135C7">
        <w:rPr>
          <w:rFonts w:ascii="Times New Roman" w:hAnsi="Times New Roman" w:cs="Times New Roman"/>
          <w:lang w:val="en-US"/>
        </w:rPr>
        <w:t>Staël</w:t>
      </w:r>
      <w:proofErr w:type="spellEnd"/>
      <w:r w:rsidRPr="007135C7">
        <w:rPr>
          <w:rFonts w:ascii="Times New Roman" w:hAnsi="Times New Roman" w:cs="Times New Roman"/>
          <w:lang w:val="en-US"/>
        </w:rPr>
        <w:t>-Holstein,</w:t>
      </w:r>
      <w:r w:rsidRPr="007135C7">
        <w:rPr>
          <w:rFonts w:ascii="Times New Roman" w:hAnsi="Times New Roman" w:cs="Times New Roman"/>
          <w:i/>
          <w:iCs/>
          <w:lang w:val="en-US"/>
        </w:rPr>
        <w:t xml:space="preserve"> De </w:t>
      </w:r>
      <w:proofErr w:type="spellStart"/>
      <w:r w:rsidRPr="007135C7">
        <w:rPr>
          <w:rFonts w:ascii="Times New Roman" w:hAnsi="Times New Roman" w:cs="Times New Roman"/>
          <w:i/>
          <w:iCs/>
          <w:lang w:val="en-US"/>
        </w:rPr>
        <w:t>l’Allemagne</w:t>
      </w:r>
      <w:proofErr w:type="spellEnd"/>
      <w:r w:rsidRPr="007135C7">
        <w:rPr>
          <w:rFonts w:ascii="Times New Roman" w:hAnsi="Times New Roman" w:cs="Times New Roman"/>
          <w:lang w:val="en-US"/>
        </w:rPr>
        <w:t xml:space="preserve">, Paris, </w:t>
      </w:r>
      <w:proofErr w:type="spellStart"/>
      <w:r w:rsidRPr="007135C7">
        <w:rPr>
          <w:rFonts w:ascii="Times New Roman" w:hAnsi="Times New Roman" w:cs="Times New Roman"/>
          <w:lang w:val="en-US"/>
        </w:rPr>
        <w:t>Librairie</w:t>
      </w:r>
      <w:proofErr w:type="spellEnd"/>
      <w:r w:rsidRPr="007135C7">
        <w:rPr>
          <w:rFonts w:ascii="Times New Roman" w:hAnsi="Times New Roman" w:cs="Times New Roman"/>
          <w:lang w:val="en-US"/>
        </w:rPr>
        <w:t xml:space="preserve"> de </w:t>
      </w:r>
      <w:proofErr w:type="spellStart"/>
      <w:r w:rsidRPr="007135C7">
        <w:rPr>
          <w:rFonts w:ascii="Times New Roman" w:hAnsi="Times New Roman" w:cs="Times New Roman"/>
          <w:lang w:val="en-US"/>
        </w:rPr>
        <w:t>Firmin</w:t>
      </w:r>
      <w:proofErr w:type="spellEnd"/>
      <w:r w:rsidRPr="007135C7">
        <w:rPr>
          <w:rFonts w:ascii="Times New Roman" w:hAnsi="Times New Roman" w:cs="Times New Roman"/>
          <w:lang w:val="en-US"/>
        </w:rPr>
        <w:t xml:space="preserve"> </w:t>
      </w:r>
      <w:proofErr w:type="spellStart"/>
      <w:r w:rsidRPr="007135C7">
        <w:rPr>
          <w:rFonts w:ascii="Times New Roman" w:hAnsi="Times New Roman" w:cs="Times New Roman"/>
          <w:lang w:val="en-US"/>
        </w:rPr>
        <w:t>Didot</w:t>
      </w:r>
      <w:proofErr w:type="spellEnd"/>
      <w:r w:rsidRPr="007135C7">
        <w:rPr>
          <w:rFonts w:ascii="Times New Roman" w:hAnsi="Times New Roman" w:cs="Times New Roman"/>
          <w:lang w:val="en-US"/>
        </w:rPr>
        <w:t xml:space="preserve"> Frères, 1852</w:t>
      </w:r>
      <w:bookmarkEnd w:id="25"/>
      <w:r w:rsidRPr="007135C7">
        <w:rPr>
          <w:rFonts w:ascii="Times New Roman" w:hAnsi="Times New Roman" w:cs="Times New Roman"/>
          <w:lang w:val="en-US"/>
        </w:rPr>
        <w:t>,</w:t>
      </w:r>
      <w:r>
        <w:rPr>
          <w:rFonts w:ascii="Times New Roman" w:hAnsi="Times New Roman" w:cs="Times New Roman"/>
          <w:lang w:val="en-US"/>
        </w:rPr>
        <w:t xml:space="preserve"> pp.</w:t>
      </w:r>
      <w:r w:rsidRPr="007135C7">
        <w:rPr>
          <w:rFonts w:ascii="Times New Roman" w:hAnsi="Times New Roman" w:cs="Times New Roman"/>
          <w:lang w:val="en-US"/>
        </w:rPr>
        <w:t xml:space="preserve"> 212-213.</w:t>
      </w:r>
    </w:p>
  </w:footnote>
  <w:footnote w:id="74">
    <w:p w14:paraId="474F983C" w14:textId="77777777" w:rsidR="00C256FB" w:rsidRPr="00CC747B" w:rsidRDefault="00C256FB" w:rsidP="0007590F">
      <w:pPr>
        <w:pStyle w:val="Footnote"/>
        <w:ind w:left="0" w:firstLine="0"/>
        <w:jc w:val="both"/>
        <w:rPr>
          <w:lang w:val="en-US"/>
        </w:rPr>
      </w:pPr>
      <w:r w:rsidRPr="007135C7">
        <w:rPr>
          <w:rStyle w:val="Appelnotedebasdep"/>
          <w:rFonts w:ascii="Times New Roman" w:hAnsi="Times New Roman" w:cs="Times New Roman"/>
        </w:rPr>
        <w:footnoteRef/>
      </w:r>
      <w:r w:rsidRPr="007135C7">
        <w:rPr>
          <w:rFonts w:ascii="Times New Roman" w:hAnsi="Times New Roman" w:cs="Times New Roman"/>
          <w:lang w:val="en-US"/>
        </w:rPr>
        <w:t xml:space="preserve"> </w:t>
      </w:r>
      <w:bookmarkStart w:id="26" w:name="_Hlk489954803"/>
      <w:r w:rsidRPr="007135C7">
        <w:rPr>
          <w:rFonts w:ascii="Times New Roman" w:hAnsi="Times New Roman" w:cs="Times New Roman"/>
          <w:lang w:val="en-US"/>
        </w:rPr>
        <w:t xml:space="preserve">Benjamin Constant, </w:t>
      </w:r>
      <w:proofErr w:type="spellStart"/>
      <w:r w:rsidRPr="007135C7">
        <w:rPr>
          <w:rFonts w:ascii="Times New Roman" w:hAnsi="Times New Roman" w:cs="Times New Roman"/>
          <w:i/>
          <w:iCs/>
          <w:lang w:val="en-US"/>
        </w:rPr>
        <w:t>Réflexions</w:t>
      </w:r>
      <w:proofErr w:type="spellEnd"/>
      <w:r w:rsidRPr="007135C7">
        <w:rPr>
          <w:rFonts w:ascii="Times New Roman" w:hAnsi="Times New Roman" w:cs="Times New Roman"/>
          <w:i/>
          <w:iCs/>
          <w:lang w:val="en-US"/>
        </w:rPr>
        <w:t xml:space="preserve"> sur la </w:t>
      </w:r>
      <w:proofErr w:type="spellStart"/>
      <w:r w:rsidRPr="007135C7">
        <w:rPr>
          <w:rFonts w:ascii="Times New Roman" w:hAnsi="Times New Roman" w:cs="Times New Roman"/>
          <w:i/>
          <w:iCs/>
          <w:lang w:val="en-US"/>
        </w:rPr>
        <w:t>tragédie</w:t>
      </w:r>
      <w:proofErr w:type="spellEnd"/>
      <w:r w:rsidRPr="007135C7">
        <w:rPr>
          <w:rFonts w:ascii="Times New Roman" w:hAnsi="Times New Roman" w:cs="Times New Roman"/>
          <w:i/>
          <w:iCs/>
          <w:lang w:val="en-US"/>
        </w:rPr>
        <w:t xml:space="preserve"> de </w:t>
      </w:r>
      <w:proofErr w:type="spellStart"/>
      <w:r w:rsidRPr="007135C7">
        <w:rPr>
          <w:rFonts w:ascii="Times New Roman" w:hAnsi="Times New Roman" w:cs="Times New Roman"/>
          <w:i/>
          <w:iCs/>
          <w:lang w:val="en-US"/>
        </w:rPr>
        <w:t>Wallstein</w:t>
      </w:r>
      <w:proofErr w:type="spellEnd"/>
      <w:r w:rsidRPr="007135C7">
        <w:rPr>
          <w:rFonts w:ascii="Times New Roman" w:hAnsi="Times New Roman" w:cs="Times New Roman"/>
          <w:lang w:val="en-US"/>
        </w:rPr>
        <w:t xml:space="preserve">, in </w:t>
      </w:r>
      <w:r w:rsidRPr="003C2C01">
        <w:rPr>
          <w:rFonts w:ascii="Times New Roman" w:hAnsi="Times New Roman" w:cs="Times New Roman"/>
          <w:i/>
          <w:lang w:val="en-US"/>
        </w:rPr>
        <w:t>Id</w:t>
      </w:r>
      <w:r w:rsidRPr="007135C7">
        <w:rPr>
          <w:rFonts w:ascii="Times New Roman" w:hAnsi="Times New Roman" w:cs="Times New Roman"/>
          <w:lang w:val="en-US"/>
        </w:rPr>
        <w:t xml:space="preserve">., </w:t>
      </w:r>
      <w:proofErr w:type="spellStart"/>
      <w:r w:rsidRPr="007135C7">
        <w:rPr>
          <w:rFonts w:ascii="Times New Roman" w:hAnsi="Times New Roman" w:cs="Times New Roman"/>
          <w:i/>
          <w:iCs/>
          <w:lang w:val="en-US"/>
        </w:rPr>
        <w:t>Wallstein</w:t>
      </w:r>
      <w:proofErr w:type="spellEnd"/>
      <w:r w:rsidRPr="007135C7">
        <w:rPr>
          <w:rFonts w:ascii="Times New Roman" w:hAnsi="Times New Roman" w:cs="Times New Roman"/>
          <w:lang w:val="en-US"/>
        </w:rPr>
        <w:t xml:space="preserve">, Paris, J. J. </w:t>
      </w:r>
      <w:proofErr w:type="spellStart"/>
      <w:r w:rsidRPr="007135C7">
        <w:rPr>
          <w:rFonts w:ascii="Times New Roman" w:hAnsi="Times New Roman" w:cs="Times New Roman"/>
          <w:lang w:val="en-US"/>
        </w:rPr>
        <w:t>Pachoud</w:t>
      </w:r>
      <w:proofErr w:type="spellEnd"/>
      <w:r w:rsidRPr="007135C7">
        <w:rPr>
          <w:rFonts w:ascii="Times New Roman" w:hAnsi="Times New Roman" w:cs="Times New Roman"/>
          <w:lang w:val="en-US"/>
        </w:rPr>
        <w:t xml:space="preserve">, 1809, </w:t>
      </w:r>
      <w:bookmarkEnd w:id="26"/>
      <w:r w:rsidRPr="007135C7">
        <w:rPr>
          <w:rFonts w:ascii="Times New Roman" w:hAnsi="Times New Roman" w:cs="Times New Roman"/>
          <w:lang w:val="en-US"/>
        </w:rPr>
        <w:t>p. XXXIV.</w:t>
      </w:r>
    </w:p>
  </w:footnote>
  <w:footnote w:id="75">
    <w:p w14:paraId="538FFDBA" w14:textId="514C75BA" w:rsidR="00C256FB" w:rsidRDefault="00C256FB" w:rsidP="0007590F">
      <w:pPr>
        <w:pStyle w:val="Footnote"/>
        <w:ind w:left="0" w:firstLine="0"/>
        <w:jc w:val="both"/>
      </w:pPr>
      <w:r w:rsidRPr="00733BF4">
        <w:rPr>
          <w:rStyle w:val="Appelnotedebasdep"/>
        </w:rPr>
        <w:footnoteRef/>
      </w:r>
      <w:r>
        <w:rPr>
          <w:rFonts w:ascii="Times New Roman" w:hAnsi="Times New Roman" w:cs="Times New Roman"/>
          <w:iCs/>
        </w:rPr>
        <w:t xml:space="preserve"> </w:t>
      </w:r>
      <w:r>
        <w:rPr>
          <w:rFonts w:ascii="Times New Roman" w:hAnsi="Times New Roman" w:cs="Times New Roman"/>
          <w:iCs/>
        </w:rPr>
        <w:t xml:space="preserve">n. 42, </w:t>
      </w:r>
      <w:r>
        <w:rPr>
          <w:rFonts w:ascii="Times New Roman" w:hAnsi="Times New Roman"/>
        </w:rPr>
        <w:t>24 gennaio 1819</w:t>
      </w:r>
      <w:r w:rsidR="00D45CC6">
        <w:rPr>
          <w:rFonts w:ascii="Times New Roman" w:hAnsi="Times New Roman"/>
        </w:rPr>
        <w:t>, in</w:t>
      </w:r>
      <w:bookmarkStart w:id="27" w:name="_Hlk492280452"/>
      <w:r w:rsidRPr="008E6EF5">
        <w:rPr>
          <w:rFonts w:ascii="Times New Roman" w:hAnsi="Times New Roman"/>
        </w:rPr>
        <w:t xml:space="preserve"> </w:t>
      </w:r>
      <w:bookmarkStart w:id="28" w:name="_Hlk490580121"/>
      <w:bookmarkStart w:id="29" w:name="_Hlk490579466"/>
      <w:r w:rsidRPr="008E6EF5">
        <w:rPr>
          <w:rFonts w:ascii="Times New Roman" w:hAnsi="Times New Roman"/>
          <w:i/>
        </w:rPr>
        <w:t>Il Conciliatore. Foglio scientifico-letterario</w:t>
      </w:r>
      <w:bookmarkEnd w:id="28"/>
      <w:r>
        <w:rPr>
          <w:rFonts w:ascii="Times New Roman" w:hAnsi="Times New Roman"/>
        </w:rPr>
        <w:t xml:space="preserve">, </w:t>
      </w:r>
      <w:r w:rsidRPr="008E6EF5">
        <w:rPr>
          <w:rFonts w:ascii="Times New Roman" w:hAnsi="Times New Roman"/>
        </w:rPr>
        <w:t xml:space="preserve">a cura di Vittore </w:t>
      </w:r>
      <w:r w:rsidRPr="008E6EF5">
        <w:rPr>
          <w:rFonts w:ascii="Times New Roman" w:hAnsi="Times New Roman"/>
        </w:rPr>
        <w:t xml:space="preserve">Branca, </w:t>
      </w:r>
      <w:r>
        <w:rPr>
          <w:rFonts w:ascii="Times New Roman" w:hAnsi="Times New Roman"/>
        </w:rPr>
        <w:t>Firenze, Le Monnier, 19</w:t>
      </w:r>
      <w:bookmarkEnd w:id="29"/>
      <w:r>
        <w:rPr>
          <w:rFonts w:ascii="Times New Roman" w:hAnsi="Times New Roman"/>
        </w:rPr>
        <w:t xml:space="preserve">48-, </w:t>
      </w:r>
      <w:bookmarkEnd w:id="27"/>
      <w:r>
        <w:rPr>
          <w:rFonts w:ascii="Times New Roman" w:hAnsi="Times New Roman"/>
        </w:rPr>
        <w:t>vol. II, p. 102.</w:t>
      </w:r>
    </w:p>
  </w:footnote>
  <w:footnote w:id="76">
    <w:p w14:paraId="5605B0CB" w14:textId="2E6E23B3" w:rsidR="00C256FB" w:rsidRDefault="00C256FB" w:rsidP="0007590F">
      <w:pPr>
        <w:pStyle w:val="Footnote"/>
      </w:pPr>
      <w:r w:rsidRPr="00733BF4">
        <w:rPr>
          <w:rStyle w:val="Appelnotedebasdep"/>
        </w:rPr>
        <w:footnoteRef/>
      </w:r>
      <w:r>
        <w:rPr>
          <w:rFonts w:ascii="Times New Roman" w:hAnsi="Times New Roman"/>
        </w:rPr>
        <w:t xml:space="preserve"> Ivi, p. 168.</w:t>
      </w:r>
    </w:p>
  </w:footnote>
  <w:footnote w:id="77">
    <w:p w14:paraId="335C4EFD" w14:textId="1A0B1A2F" w:rsidR="00C256FB" w:rsidRPr="00BF6CA4" w:rsidRDefault="00C256FB" w:rsidP="0007590F">
      <w:pPr>
        <w:pStyle w:val="Footnote"/>
      </w:pPr>
      <w:r w:rsidRPr="00733BF4">
        <w:rPr>
          <w:rStyle w:val="Appelnotedebasdep"/>
        </w:rPr>
        <w:footnoteRef/>
      </w:r>
      <w:r>
        <w:rPr>
          <w:rFonts w:ascii="Times New Roman" w:hAnsi="Times New Roman" w:cs="Times New Roman"/>
        </w:rPr>
        <w:t xml:space="preserve">  N. 53,</w:t>
      </w:r>
      <w:r>
        <w:rPr>
          <w:rFonts w:ascii="Times New Roman" w:hAnsi="Times New Roman"/>
        </w:rPr>
        <w:t xml:space="preserve"> 4 marzo 1819</w:t>
      </w:r>
      <w:r w:rsidR="00D45CC6">
        <w:rPr>
          <w:rFonts w:ascii="Times New Roman" w:hAnsi="Times New Roman"/>
        </w:rPr>
        <w:t>, in</w:t>
      </w:r>
      <w:r>
        <w:rPr>
          <w:rFonts w:ascii="Times New Roman" w:hAnsi="Times New Roman"/>
        </w:rPr>
        <w:t xml:space="preserve"> </w:t>
      </w:r>
      <w:r w:rsidRPr="008E6EF5">
        <w:rPr>
          <w:rFonts w:ascii="Times New Roman" w:hAnsi="Times New Roman"/>
          <w:i/>
        </w:rPr>
        <w:t>Il Conciliatore. Foglio scientifico-letterario</w:t>
      </w:r>
      <w:r w:rsidRPr="00BF6CA4">
        <w:rPr>
          <w:rFonts w:ascii="Times New Roman" w:hAnsi="Times New Roman"/>
        </w:rPr>
        <w:t>, cit., vol. II, p. 269.</w:t>
      </w:r>
    </w:p>
  </w:footnote>
  <w:footnote w:id="78">
    <w:p w14:paraId="774F0152" w14:textId="0F38A297" w:rsidR="00C256FB" w:rsidRPr="00BF6CA4" w:rsidRDefault="00C256FB" w:rsidP="0007590F">
      <w:pPr>
        <w:pStyle w:val="Notedebasdepage"/>
        <w:jc w:val="both"/>
        <w:rPr>
          <w:rFonts w:ascii="Times New Roman" w:hAnsi="Times New Roman" w:cs="Times New Roman"/>
        </w:rPr>
      </w:pPr>
      <w:r w:rsidRPr="00B5414A">
        <w:rPr>
          <w:rStyle w:val="Appelnotedebasdep"/>
          <w:rFonts w:ascii="Times New Roman" w:hAnsi="Times New Roman" w:cs="Times New Roman"/>
        </w:rPr>
        <w:footnoteRef/>
      </w:r>
      <w:r w:rsidRPr="00BF6CA4">
        <w:rPr>
          <w:rFonts w:ascii="Times New Roman" w:hAnsi="Times New Roman" w:cs="Times New Roman"/>
        </w:rPr>
        <w:t xml:space="preserve"> </w:t>
      </w:r>
      <w:r w:rsidRPr="00BF6CA4">
        <w:rPr>
          <w:rFonts w:ascii="Times New Roman" w:hAnsi="Times New Roman" w:cs="Times New Roman"/>
        </w:rPr>
        <w:t xml:space="preserve">Sulle posizioni assunte </w:t>
      </w:r>
      <w:r w:rsidRPr="00BF6CA4">
        <w:rPr>
          <w:rFonts w:ascii="Times New Roman" w:hAnsi="Times New Roman" w:cs="Times New Roman"/>
        </w:rPr>
        <w:t xml:space="preserve">dai collaboratori della </w:t>
      </w:r>
      <w:r w:rsidRPr="00BF6CA4">
        <w:rPr>
          <w:rFonts w:ascii="Times New Roman" w:hAnsi="Times New Roman" w:cs="Times New Roman"/>
          <w:i/>
        </w:rPr>
        <w:t>Revue Encyclopédique</w:t>
      </w:r>
      <w:r w:rsidRPr="00BF6CA4">
        <w:rPr>
          <w:rFonts w:ascii="Times New Roman" w:hAnsi="Times New Roman" w:cs="Times New Roman"/>
        </w:rPr>
        <w:t xml:space="preserve"> nella </w:t>
      </w:r>
      <w:r w:rsidRPr="00BF6CA4">
        <w:rPr>
          <w:rFonts w:ascii="Times New Roman" w:hAnsi="Times New Roman" w:cs="Times New Roman"/>
          <w:i/>
        </w:rPr>
        <w:t>querelle</w:t>
      </w:r>
      <w:r w:rsidRPr="00BF6CA4">
        <w:rPr>
          <w:rFonts w:ascii="Times New Roman" w:hAnsi="Times New Roman" w:cs="Times New Roman"/>
        </w:rPr>
        <w:t xml:space="preserve"> tra classici e romantici, si veda </w:t>
      </w:r>
      <w:bookmarkStart w:id="30" w:name="_Hlk490925616"/>
      <w:r w:rsidRPr="00BF6CA4">
        <w:rPr>
          <w:rFonts w:ascii="Times New Roman" w:hAnsi="Times New Roman" w:cs="Times New Roman"/>
        </w:rPr>
        <w:t xml:space="preserve">Robin Buss, </w:t>
      </w:r>
      <w:r>
        <w:rPr>
          <w:rFonts w:ascii="Times New Roman" w:hAnsi="Times New Roman" w:cs="Times New Roman"/>
        </w:rPr>
        <w:t>«</w:t>
      </w:r>
      <w:r w:rsidRPr="008148AC">
        <w:rPr>
          <w:rFonts w:ascii="Times New Roman" w:hAnsi="Times New Roman" w:cs="Times New Roman"/>
        </w:rPr>
        <w:t>La critique littéraire dans la Revue encyclopédique</w:t>
      </w:r>
      <w:r>
        <w:rPr>
          <w:rFonts w:ascii="Times New Roman" w:hAnsi="Times New Roman" w:cs="Times New Roman"/>
        </w:rPr>
        <w:t xml:space="preserve">», </w:t>
      </w:r>
      <w:r w:rsidRPr="008148AC">
        <w:rPr>
          <w:rFonts w:ascii="Times New Roman" w:hAnsi="Times New Roman" w:cs="Times New Roman"/>
          <w:i/>
        </w:rPr>
        <w:t>Revue d'Histoire littéraire de la France</w:t>
      </w:r>
      <w:r w:rsidRPr="00BF6CA4">
        <w:rPr>
          <w:rFonts w:ascii="Times New Roman" w:hAnsi="Times New Roman" w:cs="Times New Roman"/>
        </w:rPr>
        <w:t>, 75</w:t>
      </w:r>
      <w:r w:rsidRPr="00C256FB">
        <w:rPr>
          <w:rFonts w:ascii="Times New Roman" w:hAnsi="Times New Roman" w:cs="Times New Roman"/>
          <w:vertAlign w:val="superscript"/>
        </w:rPr>
        <w:t>e</w:t>
      </w:r>
      <w:r w:rsidRPr="00BF6CA4">
        <w:rPr>
          <w:rFonts w:ascii="Times New Roman" w:hAnsi="Times New Roman" w:cs="Times New Roman"/>
        </w:rPr>
        <w:t xml:space="preserve"> Année, No. 4 (Jul. - Aug. 1975), pp. 574-587.</w:t>
      </w:r>
    </w:p>
    <w:bookmarkEnd w:id="30"/>
  </w:footnote>
  <w:footnote w:id="79">
    <w:p w14:paraId="2CF29695" w14:textId="024D4B65" w:rsidR="00C256FB" w:rsidRPr="004C4ACA" w:rsidRDefault="00C256FB" w:rsidP="0007590F">
      <w:pPr>
        <w:pStyle w:val="Notedebasdepage"/>
        <w:jc w:val="both"/>
        <w:rPr>
          <w:rFonts w:ascii="Times New Roman" w:hAnsi="Times New Roman" w:cs="Times New Roman"/>
          <w:lang w:val="fr-FR"/>
        </w:rPr>
      </w:pPr>
      <w:r w:rsidRPr="007135C7">
        <w:rPr>
          <w:rStyle w:val="Appelnotedebasdep"/>
          <w:rFonts w:ascii="Times New Roman" w:hAnsi="Times New Roman" w:cs="Times New Roman"/>
        </w:rPr>
        <w:footnoteRef/>
      </w:r>
      <w:r w:rsidRPr="004C4ACA">
        <w:rPr>
          <w:rFonts w:ascii="Times New Roman" w:hAnsi="Times New Roman" w:cs="Times New Roman"/>
          <w:lang w:val="fr-FR"/>
        </w:rPr>
        <w:t xml:space="preserve"> </w:t>
      </w:r>
      <w:r w:rsidRPr="004C4ACA">
        <w:rPr>
          <w:rFonts w:ascii="Times New Roman" w:hAnsi="Times New Roman" w:cs="Times New Roman"/>
          <w:i/>
          <w:lang w:val="fr-FR"/>
        </w:rPr>
        <w:t xml:space="preserve">Revue Encyclopédique </w:t>
      </w:r>
      <w:r w:rsidRPr="004C4ACA">
        <w:rPr>
          <w:rFonts w:ascii="Times New Roman" w:hAnsi="Times New Roman" w:cs="Times New Roman"/>
          <w:lang w:val="fr-FR"/>
        </w:rPr>
        <w:t>, 1820, tome 6, pp. 147-148.</w:t>
      </w:r>
    </w:p>
  </w:footnote>
  <w:footnote w:id="80">
    <w:p w14:paraId="7187AC44" w14:textId="77777777" w:rsidR="00C256FB" w:rsidRPr="004C4ACA" w:rsidRDefault="00C256FB" w:rsidP="0007590F">
      <w:pPr>
        <w:pStyle w:val="Notedebasdepage"/>
        <w:jc w:val="both"/>
        <w:rPr>
          <w:rFonts w:ascii="Times New Roman" w:hAnsi="Times New Roman" w:cs="Times New Roman"/>
          <w:lang w:val="fr-FR"/>
        </w:rPr>
      </w:pPr>
      <w:r w:rsidRPr="007135C7">
        <w:rPr>
          <w:rStyle w:val="Appelnotedebasdep"/>
          <w:rFonts w:ascii="Times New Roman" w:hAnsi="Times New Roman" w:cs="Times New Roman"/>
        </w:rPr>
        <w:footnoteRef/>
      </w:r>
      <w:r w:rsidRPr="004C4ACA">
        <w:rPr>
          <w:rFonts w:ascii="Times New Roman" w:hAnsi="Times New Roman" w:cs="Times New Roman"/>
          <w:lang w:val="fr-FR"/>
        </w:rPr>
        <w:t xml:space="preserve"> « Revue Encyclopédique », 1825, tome 25, p. 884.</w:t>
      </w:r>
    </w:p>
  </w:footnote>
  <w:footnote w:id="81">
    <w:p w14:paraId="7CE89A3F" w14:textId="058D4AA9" w:rsidR="00C256FB" w:rsidRPr="00D366CF" w:rsidRDefault="00C256FB" w:rsidP="0007590F">
      <w:pPr>
        <w:pStyle w:val="Notedebasdepage"/>
        <w:jc w:val="both"/>
        <w:rPr>
          <w:rFonts w:ascii="Times New Roman" w:hAnsi="Times New Roman" w:cs="Times New Roman"/>
          <w:lang w:val="fr-FR"/>
        </w:rPr>
      </w:pPr>
      <w:r w:rsidRPr="007135C7">
        <w:rPr>
          <w:rStyle w:val="Appelnotedebasdep"/>
          <w:rFonts w:ascii="Times New Roman" w:hAnsi="Times New Roman" w:cs="Times New Roman"/>
        </w:rPr>
        <w:footnoteRef/>
      </w:r>
      <w:r>
        <w:rPr>
          <w:rFonts w:ascii="Times New Roman" w:hAnsi="Times New Roman" w:cs="Times New Roman"/>
          <w:lang w:val="fr-FR"/>
        </w:rPr>
        <w:t xml:space="preserve"> </w:t>
      </w:r>
      <w:proofErr w:type="spellStart"/>
      <w:r>
        <w:rPr>
          <w:rFonts w:ascii="Times New Roman" w:hAnsi="Times New Roman" w:cs="Times New Roman"/>
          <w:lang w:val="fr-FR"/>
        </w:rPr>
        <w:t>Ivi</w:t>
      </w:r>
      <w:proofErr w:type="spellEnd"/>
      <w:r w:rsidRPr="00D366CF">
        <w:rPr>
          <w:rFonts w:ascii="Times New Roman" w:hAnsi="Times New Roman" w:cs="Times New Roman"/>
          <w:lang w:val="fr-FR"/>
        </w:rPr>
        <w:t>, p. 885.</w:t>
      </w:r>
    </w:p>
  </w:footnote>
  <w:footnote w:id="82">
    <w:p w14:paraId="0272524F" w14:textId="7C7C7B50" w:rsidR="00C256FB" w:rsidRPr="00D366CF" w:rsidRDefault="00C256FB" w:rsidP="0007590F">
      <w:pPr>
        <w:pStyle w:val="Notedebasdepage"/>
        <w:jc w:val="both"/>
        <w:rPr>
          <w:lang w:val="fr-FR"/>
        </w:rPr>
      </w:pPr>
      <w:r w:rsidRPr="007135C7">
        <w:rPr>
          <w:rStyle w:val="Appelnotedebasdep"/>
          <w:rFonts w:ascii="Times New Roman" w:hAnsi="Times New Roman" w:cs="Times New Roman"/>
        </w:rPr>
        <w:footnoteRef/>
      </w:r>
      <w:r>
        <w:rPr>
          <w:rFonts w:ascii="Times New Roman" w:hAnsi="Times New Roman" w:cs="Times New Roman"/>
          <w:lang w:val="fr-FR"/>
        </w:rPr>
        <w:t xml:space="preserve"> </w:t>
      </w:r>
      <w:proofErr w:type="spellStart"/>
      <w:r>
        <w:rPr>
          <w:rFonts w:ascii="Times New Roman" w:hAnsi="Times New Roman" w:cs="Times New Roman"/>
          <w:lang w:val="fr-FR"/>
        </w:rPr>
        <w:t>Ivi</w:t>
      </w:r>
      <w:proofErr w:type="spellEnd"/>
      <w:r w:rsidRPr="00D366CF">
        <w:rPr>
          <w:rFonts w:ascii="Times New Roman" w:hAnsi="Times New Roman" w:cs="Times New Roman"/>
          <w:lang w:val="fr-FR"/>
        </w:rPr>
        <w:t>, p. 886.</w:t>
      </w:r>
    </w:p>
  </w:footnote>
  <w:footnote w:id="83">
    <w:p w14:paraId="76CC5811" w14:textId="77777777" w:rsidR="00C256FB" w:rsidRPr="009673F2" w:rsidRDefault="00C256FB" w:rsidP="0007590F">
      <w:pPr>
        <w:pStyle w:val="Footnote"/>
        <w:jc w:val="both"/>
        <w:rPr>
          <w:rFonts w:ascii="Times New Roman" w:hAnsi="Times New Roman" w:cs="Times New Roman"/>
          <w:lang w:val="fr-FR"/>
        </w:rPr>
      </w:pPr>
      <w:r w:rsidRPr="009673F2">
        <w:rPr>
          <w:rStyle w:val="Appelnotedebasdep"/>
          <w:rFonts w:ascii="Times New Roman" w:hAnsi="Times New Roman" w:cs="Times New Roman"/>
        </w:rPr>
        <w:footnoteRef/>
      </w:r>
      <w:r w:rsidRPr="009673F2">
        <w:rPr>
          <w:rFonts w:ascii="Times New Roman" w:hAnsi="Times New Roman" w:cs="Times New Roman"/>
          <w:lang w:val="fr-FR"/>
        </w:rPr>
        <w:t xml:space="preserve"> Angelo Maria </w:t>
      </w:r>
      <w:proofErr w:type="spellStart"/>
      <w:r w:rsidRPr="009673F2">
        <w:rPr>
          <w:rFonts w:ascii="Times New Roman" w:hAnsi="Times New Roman" w:cs="Times New Roman"/>
          <w:lang w:val="fr-FR"/>
        </w:rPr>
        <w:t>Renzi</w:t>
      </w:r>
      <w:proofErr w:type="spellEnd"/>
      <w:r w:rsidRPr="009673F2">
        <w:rPr>
          <w:rFonts w:ascii="Times New Roman" w:hAnsi="Times New Roman" w:cs="Times New Roman"/>
          <w:lang w:val="fr-FR"/>
        </w:rPr>
        <w:t xml:space="preserve">, </w:t>
      </w:r>
      <w:r w:rsidRPr="009673F2">
        <w:rPr>
          <w:rFonts w:ascii="Times New Roman" w:hAnsi="Times New Roman" w:cs="Times New Roman"/>
          <w:i/>
          <w:iCs/>
          <w:lang w:val="fr-FR"/>
        </w:rPr>
        <w:t>Vie politique et littéraire</w:t>
      </w:r>
      <w:r w:rsidRPr="009673F2">
        <w:rPr>
          <w:rFonts w:ascii="Times New Roman" w:hAnsi="Times New Roman" w:cs="Times New Roman"/>
          <w:lang w:val="fr-FR"/>
        </w:rPr>
        <w:t xml:space="preserve"> </w:t>
      </w:r>
      <w:r w:rsidRPr="009673F2">
        <w:rPr>
          <w:rFonts w:ascii="Times New Roman" w:hAnsi="Times New Roman" w:cs="Times New Roman"/>
          <w:i/>
          <w:iCs/>
          <w:lang w:val="fr-FR"/>
        </w:rPr>
        <w:t xml:space="preserve">de F. S. </w:t>
      </w:r>
      <w:proofErr w:type="spellStart"/>
      <w:r w:rsidRPr="009673F2">
        <w:rPr>
          <w:rFonts w:ascii="Times New Roman" w:hAnsi="Times New Roman" w:cs="Times New Roman"/>
          <w:i/>
          <w:iCs/>
          <w:lang w:val="fr-FR"/>
        </w:rPr>
        <w:t>Salfi</w:t>
      </w:r>
      <w:proofErr w:type="spellEnd"/>
      <w:r w:rsidRPr="009673F2">
        <w:rPr>
          <w:rFonts w:ascii="Times New Roman" w:hAnsi="Times New Roman" w:cs="Times New Roman"/>
          <w:i/>
          <w:iCs/>
          <w:lang w:val="fr-FR"/>
        </w:rPr>
        <w:t xml:space="preserve"> par M. A. </w:t>
      </w:r>
      <w:proofErr w:type="spellStart"/>
      <w:r w:rsidRPr="009673F2">
        <w:rPr>
          <w:rFonts w:ascii="Times New Roman" w:hAnsi="Times New Roman" w:cs="Times New Roman"/>
          <w:i/>
          <w:iCs/>
          <w:lang w:val="fr-FR"/>
        </w:rPr>
        <w:t>Renzi</w:t>
      </w:r>
      <w:proofErr w:type="spellEnd"/>
      <w:r w:rsidRPr="009673F2">
        <w:rPr>
          <w:rFonts w:ascii="Times New Roman" w:hAnsi="Times New Roman" w:cs="Times New Roman"/>
          <w:lang w:val="fr-FR"/>
        </w:rPr>
        <w:t xml:space="preserve">, </w:t>
      </w:r>
      <w:proofErr w:type="gramStart"/>
      <w:r>
        <w:rPr>
          <w:rFonts w:ascii="Times New Roman" w:hAnsi="Times New Roman" w:cs="Times New Roman"/>
          <w:lang w:val="fr-FR"/>
        </w:rPr>
        <w:t>cit.,</w:t>
      </w:r>
      <w:proofErr w:type="gramEnd"/>
      <w:r w:rsidRPr="009673F2">
        <w:rPr>
          <w:rFonts w:ascii="Times New Roman" w:hAnsi="Times New Roman" w:cs="Times New Roman"/>
          <w:lang w:val="fr-FR"/>
        </w:rPr>
        <w:t xml:space="preserve"> p. 23.</w:t>
      </w:r>
    </w:p>
  </w:footnote>
  <w:footnote w:id="84">
    <w:p w14:paraId="185B8D4D" w14:textId="77777777" w:rsidR="00C256FB" w:rsidRDefault="00C256FB" w:rsidP="0007590F">
      <w:pPr>
        <w:pStyle w:val="Footnote"/>
        <w:jc w:val="both"/>
      </w:pPr>
      <w:r w:rsidRPr="009673F2">
        <w:rPr>
          <w:rStyle w:val="Appelnotedebasdep"/>
          <w:rFonts w:ascii="Times New Roman" w:hAnsi="Times New Roman" w:cs="Times New Roman"/>
        </w:rPr>
        <w:footnoteRef/>
      </w:r>
      <w:r w:rsidRPr="009673F2">
        <w:rPr>
          <w:rFonts w:ascii="Times New Roman" w:hAnsi="Times New Roman" w:cs="Times New Roman"/>
        </w:rPr>
        <w:t xml:space="preserve"> Luigi Maria Greco, </w:t>
      </w:r>
      <w:r w:rsidRPr="009673F2">
        <w:rPr>
          <w:rFonts w:ascii="Times New Roman" w:hAnsi="Times New Roman" w:cs="Times New Roman"/>
          <w:i/>
          <w:iCs/>
        </w:rPr>
        <w:t xml:space="preserve">Vita letteraria ossia analisi delle opere di Francesco S. </w:t>
      </w:r>
      <w:r w:rsidRPr="009673F2">
        <w:rPr>
          <w:rFonts w:ascii="Times New Roman" w:hAnsi="Times New Roman" w:cs="Times New Roman"/>
          <w:i/>
          <w:iCs/>
        </w:rPr>
        <w:t>Salfi</w:t>
      </w:r>
      <w:r w:rsidRPr="009673F2">
        <w:rPr>
          <w:rFonts w:ascii="Times New Roman" w:hAnsi="Times New Roman" w:cs="Times New Roman"/>
        </w:rPr>
        <w:t xml:space="preserve">, </w:t>
      </w:r>
      <w:r>
        <w:rPr>
          <w:rFonts w:ascii="Times New Roman" w:hAnsi="Times New Roman" w:cs="Times New Roman"/>
        </w:rPr>
        <w:t>cit.,</w:t>
      </w:r>
      <w:r w:rsidRPr="009673F2">
        <w:rPr>
          <w:rFonts w:ascii="Times New Roman" w:hAnsi="Times New Roman" w:cs="Times New Roman"/>
        </w:rPr>
        <w:t xml:space="preserve"> p. </w:t>
      </w:r>
      <w:r w:rsidRPr="009673F2">
        <w:rPr>
          <w:rFonts w:ascii="Times New Roman" w:hAnsi="Times New Roman" w:cs="Times New Roman"/>
        </w:rPr>
        <w:t>23</w:t>
      </w:r>
    </w:p>
  </w:footnote>
  <w:footnote w:id="85">
    <w:p w14:paraId="0B48769A" w14:textId="6E9E7286" w:rsidR="00C256FB" w:rsidRPr="00683C16" w:rsidRDefault="00C256FB" w:rsidP="0007590F">
      <w:pPr>
        <w:pStyle w:val="Notedebasdepage"/>
        <w:rPr>
          <w:rFonts w:ascii="Times New Roman" w:hAnsi="Times New Roman" w:cs="Times New Roman"/>
        </w:rPr>
      </w:pPr>
      <w:r w:rsidRPr="00683C16">
        <w:rPr>
          <w:rStyle w:val="Appelnotedebasdep"/>
          <w:rFonts w:ascii="Times New Roman" w:hAnsi="Times New Roman" w:cs="Times New Roman"/>
        </w:rPr>
        <w:footnoteRef/>
      </w:r>
      <w:r w:rsidRPr="00683C16">
        <w:rPr>
          <w:rFonts w:ascii="Times New Roman" w:hAnsi="Times New Roman" w:cs="Times New Roman"/>
        </w:rPr>
        <w:t xml:space="preserve"> </w:t>
      </w:r>
      <w:r w:rsidRPr="00683C16">
        <w:rPr>
          <w:rFonts w:ascii="Times New Roman" w:hAnsi="Times New Roman" w:cs="Times New Roman"/>
        </w:rPr>
        <w:t xml:space="preserve">8 </w:t>
      </w:r>
      <w:r w:rsidRPr="00683C16">
        <w:rPr>
          <w:rFonts w:ascii="Times New Roman" w:hAnsi="Times New Roman" w:cs="Times New Roman"/>
        </w:rPr>
        <w:t>ottobre 1816</w:t>
      </w:r>
      <w:r w:rsidR="00D45CC6">
        <w:rPr>
          <w:rFonts w:ascii="Times New Roman" w:hAnsi="Times New Roman" w:cs="Times New Roman"/>
        </w:rPr>
        <w:t>, in</w:t>
      </w:r>
      <w:r w:rsidRPr="00683C16">
        <w:rPr>
          <w:rFonts w:ascii="Times New Roman" w:hAnsi="Times New Roman" w:cs="Times New Roman"/>
        </w:rPr>
        <w:t xml:space="preserve"> </w:t>
      </w:r>
      <w:r w:rsidRPr="00683C16">
        <w:rPr>
          <w:rFonts w:ascii="Times New Roman" w:hAnsi="Times New Roman" w:cs="Times New Roman"/>
          <w:i/>
        </w:rPr>
        <w:t>Salfi tra Napoli e Parigi</w:t>
      </w:r>
      <w:r w:rsidRPr="00683C16">
        <w:rPr>
          <w:rFonts w:ascii="Times New Roman" w:hAnsi="Times New Roman" w:cs="Times New Roman"/>
        </w:rPr>
        <w:t>, cit., p. 144.</w:t>
      </w:r>
    </w:p>
  </w:footnote>
  <w:footnote w:id="86">
    <w:p w14:paraId="75FAAB30" w14:textId="77777777" w:rsidR="00C256FB" w:rsidRPr="009673F2" w:rsidRDefault="00C256FB" w:rsidP="0007590F">
      <w:pPr>
        <w:pStyle w:val="Notedebasdepage"/>
        <w:jc w:val="both"/>
        <w:rPr>
          <w:rFonts w:ascii="Times New Roman" w:hAnsi="Times New Roman" w:cs="Times New Roman"/>
        </w:rPr>
      </w:pPr>
      <w:r w:rsidRPr="009673F2">
        <w:rPr>
          <w:rStyle w:val="Appelnotedebasdep"/>
          <w:rFonts w:ascii="Times New Roman" w:hAnsi="Times New Roman" w:cs="Times New Roman"/>
        </w:rPr>
        <w:footnoteRef/>
      </w:r>
      <w:r w:rsidRPr="009673F2">
        <w:rPr>
          <w:rFonts w:ascii="Times New Roman" w:hAnsi="Times New Roman" w:cs="Times New Roman"/>
        </w:rPr>
        <w:t xml:space="preserve"> </w:t>
      </w:r>
      <w:r w:rsidRPr="009673F2">
        <w:rPr>
          <w:rFonts w:ascii="Times New Roman" w:hAnsi="Times New Roman" w:cs="Times New Roman"/>
        </w:rPr>
        <w:t xml:space="preserve">In Carlo Nardi, </w:t>
      </w:r>
      <w:r w:rsidRPr="009673F2">
        <w:rPr>
          <w:rFonts w:ascii="Times New Roman" w:hAnsi="Times New Roman" w:cs="Times New Roman"/>
          <w:i/>
        </w:rPr>
        <w:t xml:space="preserve">La vita e le opere </w:t>
      </w:r>
      <w:r w:rsidRPr="009673F2">
        <w:rPr>
          <w:rFonts w:ascii="Times New Roman" w:hAnsi="Times New Roman" w:cs="Times New Roman"/>
          <w:i/>
        </w:rPr>
        <w:t>di Francesco Saverio Salfi (1759-1832)</w:t>
      </w:r>
      <w:r>
        <w:rPr>
          <w:rFonts w:ascii="Times New Roman" w:hAnsi="Times New Roman" w:cs="Times New Roman"/>
        </w:rPr>
        <w:t xml:space="preserve">, cit., </w:t>
      </w:r>
      <w:r w:rsidRPr="009673F2">
        <w:rPr>
          <w:rFonts w:ascii="Times New Roman" w:hAnsi="Times New Roman" w:cs="Times New Roman"/>
        </w:rPr>
        <w:t>p. 318.</w:t>
      </w:r>
    </w:p>
  </w:footnote>
  <w:footnote w:id="87">
    <w:p w14:paraId="2C8647F3" w14:textId="77777777" w:rsidR="00C256FB" w:rsidRPr="009673F2" w:rsidRDefault="00C256FB" w:rsidP="0007590F">
      <w:pPr>
        <w:pStyle w:val="Notedebasdepage"/>
        <w:jc w:val="both"/>
        <w:rPr>
          <w:rFonts w:ascii="Times New Roman" w:hAnsi="Times New Roman" w:cs="Times New Roman"/>
        </w:rPr>
      </w:pPr>
      <w:r w:rsidRPr="009673F2">
        <w:rPr>
          <w:rStyle w:val="Appelnotedebasdep"/>
          <w:rFonts w:ascii="Times New Roman" w:hAnsi="Times New Roman" w:cs="Times New Roman"/>
        </w:rPr>
        <w:footnoteRef/>
      </w:r>
      <w:r w:rsidRPr="009673F2">
        <w:rPr>
          <w:rFonts w:ascii="Times New Roman" w:hAnsi="Times New Roman" w:cs="Times New Roman"/>
        </w:rPr>
        <w:t xml:space="preserve"> </w:t>
      </w:r>
      <w:r w:rsidRPr="009673F2">
        <w:rPr>
          <w:rFonts w:ascii="Times New Roman" w:hAnsi="Times New Roman" w:cs="Times New Roman"/>
        </w:rPr>
        <w:t xml:space="preserve">Alfonso Salfi, </w:t>
      </w:r>
      <w:r w:rsidRPr="009673F2">
        <w:rPr>
          <w:rFonts w:ascii="Times New Roman" w:hAnsi="Times New Roman" w:cs="Times New Roman"/>
          <w:i/>
        </w:rPr>
        <w:t>Al benevolo lettore</w:t>
      </w:r>
      <w:r>
        <w:rPr>
          <w:rFonts w:ascii="Times New Roman" w:hAnsi="Times New Roman" w:cs="Times New Roman"/>
        </w:rPr>
        <w:t>, premessa a</w:t>
      </w:r>
      <w:r w:rsidRPr="009673F2">
        <w:rPr>
          <w:rFonts w:ascii="Times New Roman" w:hAnsi="Times New Roman" w:cs="Times New Roman"/>
        </w:rPr>
        <w:t xml:space="preserve"> Francesco Saverio Salfi, </w:t>
      </w:r>
      <w:r w:rsidRPr="009673F2">
        <w:rPr>
          <w:rFonts w:ascii="Times New Roman" w:hAnsi="Times New Roman" w:cs="Times New Roman"/>
          <w:i/>
        </w:rPr>
        <w:t>Della declamazione</w:t>
      </w:r>
      <w:r>
        <w:rPr>
          <w:rFonts w:ascii="Times New Roman" w:hAnsi="Times New Roman" w:cs="Times New Roman"/>
        </w:rPr>
        <w:t>, cit., s.n.</w:t>
      </w:r>
    </w:p>
  </w:footnote>
  <w:footnote w:id="88">
    <w:p w14:paraId="36830454" w14:textId="40A88244" w:rsidR="00C256FB" w:rsidRPr="009673F2" w:rsidRDefault="00C256FB" w:rsidP="0007590F">
      <w:pPr>
        <w:pStyle w:val="Footnote"/>
        <w:jc w:val="both"/>
        <w:rPr>
          <w:rFonts w:ascii="Times New Roman" w:hAnsi="Times New Roman" w:cs="Times New Roman"/>
          <w:lang w:val="fr-FR"/>
        </w:rPr>
      </w:pPr>
      <w:r w:rsidRPr="007135C7">
        <w:rPr>
          <w:rStyle w:val="Appelnotedebasdep"/>
          <w:rFonts w:ascii="Times New Roman" w:hAnsi="Times New Roman" w:cs="Times New Roman"/>
        </w:rPr>
        <w:footnoteRef/>
      </w:r>
      <w:r w:rsidRPr="007135C7">
        <w:rPr>
          <w:rFonts w:ascii="Times New Roman" w:hAnsi="Times New Roman" w:cs="Times New Roman"/>
          <w:lang w:val="fr-FR"/>
        </w:rPr>
        <w:t xml:space="preserve"> Edmond </w:t>
      </w:r>
      <w:proofErr w:type="spellStart"/>
      <w:r w:rsidRPr="007135C7">
        <w:rPr>
          <w:rFonts w:ascii="Times New Roman" w:hAnsi="Times New Roman" w:cs="Times New Roman"/>
          <w:lang w:val="fr-FR"/>
        </w:rPr>
        <w:t>Eggli</w:t>
      </w:r>
      <w:proofErr w:type="spellEnd"/>
      <w:r w:rsidRPr="007135C7">
        <w:rPr>
          <w:rFonts w:ascii="Times New Roman" w:hAnsi="Times New Roman" w:cs="Times New Roman"/>
          <w:lang w:val="fr-FR"/>
        </w:rPr>
        <w:t>,</w:t>
      </w:r>
      <w:r w:rsidRPr="007135C7">
        <w:rPr>
          <w:rFonts w:ascii="Times New Roman" w:hAnsi="Times New Roman" w:cs="Times New Roman"/>
          <w:i/>
          <w:iCs/>
          <w:lang w:val="fr-FR"/>
        </w:rPr>
        <w:t xml:space="preserve"> Schiller et le romantisme français</w:t>
      </w:r>
      <w:r w:rsidRPr="007135C7">
        <w:rPr>
          <w:rFonts w:ascii="Times New Roman" w:hAnsi="Times New Roman" w:cs="Times New Roman"/>
          <w:lang w:val="fr-FR"/>
        </w:rPr>
        <w:t xml:space="preserve">, </w:t>
      </w:r>
      <w:proofErr w:type="gramStart"/>
      <w:r w:rsidRPr="007135C7">
        <w:rPr>
          <w:rFonts w:ascii="Times New Roman" w:hAnsi="Times New Roman" w:cs="Times New Roman"/>
          <w:lang w:val="fr-FR"/>
        </w:rPr>
        <w:t>cit.,</w:t>
      </w:r>
      <w:proofErr w:type="gramEnd"/>
      <w:r w:rsidRPr="007135C7">
        <w:rPr>
          <w:rFonts w:ascii="Times New Roman" w:hAnsi="Times New Roman" w:cs="Times New Roman"/>
          <w:lang w:val="fr-FR"/>
        </w:rPr>
        <w:t xml:space="preserve"> p. 404. Sul Talma, si veda anche </w:t>
      </w:r>
      <w:proofErr w:type="spellStart"/>
      <w:r w:rsidRPr="007135C7">
        <w:rPr>
          <w:rFonts w:ascii="Times New Roman" w:hAnsi="Times New Roman" w:cs="Times New Roman"/>
          <w:lang w:val="fr-FR"/>
        </w:rPr>
        <w:t>quello</w:t>
      </w:r>
      <w:proofErr w:type="spellEnd"/>
      <w:r w:rsidRPr="007135C7">
        <w:rPr>
          <w:rFonts w:ascii="Times New Roman" w:hAnsi="Times New Roman" w:cs="Times New Roman"/>
          <w:lang w:val="fr-FR"/>
        </w:rPr>
        <w:t xml:space="preserve"> che </w:t>
      </w:r>
      <w:proofErr w:type="spellStart"/>
      <w:r w:rsidRPr="007135C7">
        <w:rPr>
          <w:rFonts w:ascii="Times New Roman" w:hAnsi="Times New Roman" w:cs="Times New Roman"/>
          <w:lang w:val="fr-FR"/>
        </w:rPr>
        <w:t>scrive</w:t>
      </w:r>
      <w:proofErr w:type="spellEnd"/>
      <w:r w:rsidRPr="007135C7">
        <w:rPr>
          <w:rFonts w:ascii="Times New Roman" w:hAnsi="Times New Roman" w:cs="Times New Roman"/>
          <w:lang w:val="fr-FR"/>
        </w:rPr>
        <w:t xml:space="preserve"> Maurizio </w:t>
      </w:r>
      <w:proofErr w:type="spellStart"/>
      <w:r w:rsidRPr="007135C7">
        <w:rPr>
          <w:rFonts w:ascii="Times New Roman" w:hAnsi="Times New Roman" w:cs="Times New Roman"/>
          <w:lang w:val="fr-FR"/>
        </w:rPr>
        <w:t>Melai</w:t>
      </w:r>
      <w:proofErr w:type="spellEnd"/>
      <w:r w:rsidRPr="007135C7">
        <w:rPr>
          <w:rFonts w:ascii="Times New Roman" w:hAnsi="Times New Roman" w:cs="Times New Roman"/>
          <w:lang w:val="fr-FR"/>
        </w:rPr>
        <w:t xml:space="preserve">, il quale fa </w:t>
      </w:r>
      <w:proofErr w:type="spellStart"/>
      <w:r w:rsidRPr="007135C7">
        <w:rPr>
          <w:rFonts w:ascii="Times New Roman" w:hAnsi="Times New Roman" w:cs="Times New Roman"/>
          <w:lang w:val="fr-FR"/>
        </w:rPr>
        <w:t>notare</w:t>
      </w:r>
      <w:proofErr w:type="spellEnd"/>
      <w:r w:rsidRPr="007135C7">
        <w:rPr>
          <w:rFonts w:ascii="Times New Roman" w:hAnsi="Times New Roman" w:cs="Times New Roman"/>
          <w:lang w:val="fr-FR"/>
        </w:rPr>
        <w:t xml:space="preserve"> c</w:t>
      </w:r>
      <w:r>
        <w:rPr>
          <w:rFonts w:ascii="Times New Roman" w:hAnsi="Times New Roman" w:cs="Times New Roman"/>
          <w:lang w:val="fr-FR"/>
        </w:rPr>
        <w:t xml:space="preserve">ome </w:t>
      </w:r>
      <w:proofErr w:type="spellStart"/>
      <w:r>
        <w:rPr>
          <w:rFonts w:ascii="Times New Roman" w:hAnsi="Times New Roman" w:cs="Times New Roman"/>
          <w:lang w:val="fr-FR"/>
        </w:rPr>
        <w:t>attraverso</w:t>
      </w:r>
      <w:proofErr w:type="spellEnd"/>
      <w:r>
        <w:rPr>
          <w:rFonts w:ascii="Times New Roman" w:hAnsi="Times New Roman" w:cs="Times New Roman"/>
          <w:lang w:val="fr-FR"/>
        </w:rPr>
        <w:t xml:space="preserve"> la sua </w:t>
      </w:r>
      <w:proofErr w:type="spellStart"/>
      <w:r>
        <w:rPr>
          <w:rFonts w:ascii="Times New Roman" w:hAnsi="Times New Roman" w:cs="Times New Roman"/>
          <w:lang w:val="fr-FR"/>
        </w:rPr>
        <w:t>riforma</w:t>
      </w:r>
      <w:proofErr w:type="spellEnd"/>
      <w:r>
        <w:rPr>
          <w:rFonts w:ascii="Times New Roman" w:hAnsi="Times New Roman" w:cs="Times New Roman"/>
          <w:lang w:val="fr-FR"/>
        </w:rPr>
        <w:t>, «</w:t>
      </w:r>
      <w:r w:rsidRPr="007135C7">
        <w:rPr>
          <w:rFonts w:ascii="Times New Roman" w:hAnsi="Times New Roman" w:cs="Times New Roman"/>
          <w:lang w:val="fr-FR"/>
        </w:rPr>
        <w:t>il insère l’action tragique qui, selon la tradition classique, est censée soustraire les hommes à la contingence et les peindre dans leurs traits universels et intemporels, dans un contexte spatio-temporel particularisé. Il en résulte que l’intérêt est au moins partiellement déplacé de l’universel au part</w:t>
      </w:r>
      <w:r>
        <w:rPr>
          <w:rFonts w:ascii="Times New Roman" w:hAnsi="Times New Roman" w:cs="Times New Roman"/>
          <w:lang w:val="fr-FR"/>
        </w:rPr>
        <w:t>iculier et à l’individuel […]»</w:t>
      </w:r>
      <w:r w:rsidR="00D45CC6">
        <w:rPr>
          <w:rFonts w:ascii="Times New Roman" w:hAnsi="Times New Roman" w:cs="Times New Roman"/>
          <w:lang w:val="fr-FR"/>
        </w:rPr>
        <w:t>, in</w:t>
      </w:r>
      <w:r w:rsidRPr="007135C7">
        <w:rPr>
          <w:rFonts w:ascii="Times New Roman" w:hAnsi="Times New Roman" w:cs="Times New Roman"/>
          <w:lang w:val="fr-FR"/>
        </w:rPr>
        <w:t xml:space="preserve"> Maurizio </w:t>
      </w:r>
      <w:proofErr w:type="spellStart"/>
      <w:r w:rsidRPr="007135C7">
        <w:rPr>
          <w:rFonts w:ascii="Times New Roman" w:hAnsi="Times New Roman" w:cs="Times New Roman"/>
          <w:lang w:val="fr-FR"/>
        </w:rPr>
        <w:t>Melai</w:t>
      </w:r>
      <w:proofErr w:type="spellEnd"/>
      <w:r w:rsidRPr="007135C7">
        <w:rPr>
          <w:rFonts w:ascii="Times New Roman" w:hAnsi="Times New Roman" w:cs="Times New Roman"/>
          <w:lang w:val="fr-FR"/>
        </w:rPr>
        <w:t xml:space="preserve">, </w:t>
      </w:r>
      <w:r w:rsidRPr="007135C7">
        <w:rPr>
          <w:rFonts w:ascii="Times New Roman" w:hAnsi="Times New Roman" w:cs="Times New Roman"/>
          <w:i/>
          <w:iCs/>
          <w:lang w:val="fr-FR"/>
        </w:rPr>
        <w:t xml:space="preserve">Les derniers feux de la tragédie classique au temps du Romantisme, </w:t>
      </w:r>
      <w:r w:rsidRPr="007135C7">
        <w:rPr>
          <w:rFonts w:ascii="Times New Roman" w:hAnsi="Times New Roman" w:cs="Times New Roman"/>
          <w:lang w:val="fr-FR"/>
        </w:rPr>
        <w:t>Paris, PUPS, 2005, p. 64.</w:t>
      </w:r>
    </w:p>
  </w:footnote>
  <w:footnote w:id="89">
    <w:p w14:paraId="5B49D631" w14:textId="77777777" w:rsidR="00C256FB" w:rsidRPr="009673F2" w:rsidRDefault="00C256FB" w:rsidP="0007590F">
      <w:pPr>
        <w:pStyle w:val="Footnote"/>
        <w:rPr>
          <w:rFonts w:ascii="Times New Roman" w:hAnsi="Times New Roman" w:cs="Times New Roman"/>
          <w:lang w:val="fr-FR"/>
        </w:rPr>
      </w:pPr>
      <w:r w:rsidRPr="009673F2">
        <w:rPr>
          <w:rStyle w:val="Appelnotedebasdep"/>
          <w:rFonts w:ascii="Times New Roman" w:hAnsi="Times New Roman" w:cs="Times New Roman"/>
        </w:rPr>
        <w:footnoteRef/>
      </w:r>
      <w:r w:rsidRPr="009673F2">
        <w:rPr>
          <w:rFonts w:ascii="Times New Roman" w:hAnsi="Times New Roman" w:cs="Times New Roman"/>
          <w:lang w:val="fr-FR"/>
        </w:rPr>
        <w:t xml:space="preserve"> Maurizio </w:t>
      </w:r>
      <w:proofErr w:type="spellStart"/>
      <w:r w:rsidRPr="009673F2">
        <w:rPr>
          <w:rFonts w:ascii="Times New Roman" w:hAnsi="Times New Roman" w:cs="Times New Roman"/>
          <w:lang w:val="fr-FR"/>
        </w:rPr>
        <w:t>Melai</w:t>
      </w:r>
      <w:proofErr w:type="spellEnd"/>
      <w:r w:rsidRPr="009673F2">
        <w:rPr>
          <w:rFonts w:ascii="Times New Roman" w:hAnsi="Times New Roman" w:cs="Times New Roman"/>
          <w:lang w:val="fr-FR"/>
        </w:rPr>
        <w:t xml:space="preserve">, </w:t>
      </w:r>
      <w:r w:rsidRPr="009673F2">
        <w:rPr>
          <w:rFonts w:ascii="Times New Roman" w:hAnsi="Times New Roman" w:cs="Times New Roman"/>
          <w:i/>
          <w:iCs/>
          <w:lang w:val="fr-FR"/>
        </w:rPr>
        <w:t xml:space="preserve">Les derniers feux de la tragédie classique au temps du Romantisme, </w:t>
      </w:r>
      <w:proofErr w:type="gramStart"/>
      <w:r w:rsidRPr="009673F2">
        <w:rPr>
          <w:rFonts w:ascii="Times New Roman" w:hAnsi="Times New Roman" w:cs="Times New Roman"/>
          <w:lang w:val="fr-FR"/>
        </w:rPr>
        <w:t>cit.,</w:t>
      </w:r>
      <w:proofErr w:type="gramEnd"/>
      <w:r w:rsidRPr="009673F2">
        <w:rPr>
          <w:rFonts w:ascii="Times New Roman" w:hAnsi="Times New Roman" w:cs="Times New Roman"/>
          <w:lang w:val="fr-FR"/>
        </w:rPr>
        <w:t xml:space="preserve"> p. 366.</w:t>
      </w:r>
    </w:p>
  </w:footnote>
  <w:footnote w:id="90">
    <w:p w14:paraId="3AAB012C" w14:textId="77777777" w:rsidR="00C256FB" w:rsidRPr="009673F2" w:rsidRDefault="00C256FB" w:rsidP="0007590F">
      <w:pPr>
        <w:pStyle w:val="Notedebasdepage"/>
        <w:rPr>
          <w:rFonts w:ascii="Times New Roman" w:hAnsi="Times New Roman" w:cs="Times New Roman"/>
        </w:rPr>
      </w:pPr>
      <w:r w:rsidRPr="009673F2">
        <w:rPr>
          <w:rStyle w:val="Appelnotedebasdep"/>
          <w:rFonts w:ascii="Times New Roman" w:hAnsi="Times New Roman" w:cs="Times New Roman"/>
        </w:rPr>
        <w:footnoteRef/>
      </w:r>
      <w:r w:rsidRPr="009673F2">
        <w:rPr>
          <w:rFonts w:ascii="Times New Roman" w:hAnsi="Times New Roman" w:cs="Times New Roman"/>
        </w:rPr>
        <w:t xml:space="preserve"> </w:t>
      </w:r>
      <w:r w:rsidRPr="009673F2">
        <w:rPr>
          <w:rFonts w:ascii="Times New Roman" w:hAnsi="Times New Roman" w:cs="Times New Roman"/>
        </w:rPr>
        <w:t xml:space="preserve">Luciano Bottoni, </w:t>
      </w:r>
      <w:r w:rsidRPr="009673F2">
        <w:rPr>
          <w:rFonts w:ascii="Times New Roman" w:hAnsi="Times New Roman" w:cs="Times New Roman"/>
          <w:i/>
          <w:iCs/>
        </w:rPr>
        <w:t>Il teatro, il pantomimo e la rivoluzione</w:t>
      </w:r>
      <w:r w:rsidRPr="009673F2">
        <w:rPr>
          <w:rFonts w:ascii="Times New Roman" w:hAnsi="Times New Roman" w:cs="Times New Roman"/>
        </w:rPr>
        <w:t xml:space="preserve">, </w:t>
      </w:r>
      <w:r>
        <w:rPr>
          <w:rFonts w:ascii="Times New Roman" w:hAnsi="Times New Roman" w:cs="Times New Roman"/>
        </w:rPr>
        <w:t>cit.</w:t>
      </w:r>
      <w:r w:rsidRPr="009673F2">
        <w:rPr>
          <w:rFonts w:ascii="Times New Roman" w:hAnsi="Times New Roman" w:cs="Times New Roman"/>
        </w:rPr>
        <w:t>, p. 81.</w:t>
      </w:r>
    </w:p>
  </w:footnote>
  <w:footnote w:id="91">
    <w:p w14:paraId="4D58D9FD" w14:textId="77777777" w:rsidR="00C256FB" w:rsidRPr="00FC0560" w:rsidRDefault="00C256FB" w:rsidP="007A2D2F">
      <w:pPr>
        <w:pStyle w:val="Notedebasdepage"/>
        <w:jc w:val="both"/>
        <w:rPr>
          <w:rFonts w:ascii="Times New Roman" w:hAnsi="Times New Roman" w:cs="Times New Roman"/>
        </w:rPr>
      </w:pPr>
      <w:r w:rsidRPr="002722DC">
        <w:rPr>
          <w:rStyle w:val="Appelnotedebasdep"/>
          <w:rFonts w:ascii="Times New Roman" w:hAnsi="Times New Roman" w:cs="Times New Roman"/>
        </w:rPr>
        <w:footnoteRef/>
      </w:r>
      <w:r w:rsidRPr="002722DC">
        <w:rPr>
          <w:rFonts w:ascii="Times New Roman" w:hAnsi="Times New Roman" w:cs="Times New Roman"/>
        </w:rPr>
        <w:t xml:space="preserve"> </w:t>
      </w:r>
      <w:r w:rsidRPr="002722DC">
        <w:rPr>
          <w:rFonts w:ascii="Times New Roman" w:hAnsi="Times New Roman" w:cs="Times New Roman"/>
        </w:rPr>
        <w:t>Antonio Mor</w:t>
      </w:r>
      <w:r>
        <w:rPr>
          <w:rFonts w:ascii="Times New Roman" w:hAnsi="Times New Roman" w:cs="Times New Roman"/>
        </w:rPr>
        <w:t>r</w:t>
      </w:r>
      <w:r w:rsidRPr="002722DC">
        <w:rPr>
          <w:rFonts w:ascii="Times New Roman" w:hAnsi="Times New Roman" w:cs="Times New Roman"/>
        </w:rPr>
        <w:t xml:space="preserve">occhesi (1768-1838), </w:t>
      </w:r>
      <w:r>
        <w:rPr>
          <w:rFonts w:ascii="Times New Roman" w:hAnsi="Times New Roman" w:cs="Times New Roman"/>
        </w:rPr>
        <w:t xml:space="preserve">di origini toscane, </w:t>
      </w:r>
      <w:r w:rsidRPr="002722DC">
        <w:rPr>
          <w:rFonts w:ascii="Times New Roman" w:hAnsi="Times New Roman" w:cs="Times New Roman"/>
        </w:rPr>
        <w:t xml:space="preserve">esordisce come attore nell’ambito di collegi religiosi (era stato educato dai padri Scolopi) e delle filodrammatiche. </w:t>
      </w:r>
      <w:r>
        <w:rPr>
          <w:rFonts w:ascii="Times New Roman" w:hAnsi="Times New Roman" w:cs="Times New Roman"/>
        </w:rPr>
        <w:t>Il debutto nel professionismo avvenne nel 1789, quando recitò nell’</w:t>
      </w:r>
      <w:r w:rsidRPr="007E66A2">
        <w:rPr>
          <w:rFonts w:ascii="Times New Roman" w:hAnsi="Times New Roman" w:cs="Times New Roman"/>
          <w:i/>
        </w:rPr>
        <w:t>Amleto</w:t>
      </w:r>
      <w:r>
        <w:rPr>
          <w:rFonts w:ascii="Times New Roman" w:hAnsi="Times New Roman" w:cs="Times New Roman"/>
        </w:rPr>
        <w:t xml:space="preserve"> riadattato da Dulcis, presentandosi sotto pseudonimo. </w:t>
      </w:r>
      <w:r w:rsidRPr="002722DC">
        <w:rPr>
          <w:rFonts w:ascii="Times New Roman" w:hAnsi="Times New Roman" w:cs="Times New Roman"/>
        </w:rPr>
        <w:t>Nel 1794</w:t>
      </w:r>
      <w:r>
        <w:rPr>
          <w:rFonts w:ascii="Times New Roman" w:hAnsi="Times New Roman" w:cs="Times New Roman"/>
        </w:rPr>
        <w:t xml:space="preserve"> recita nella messa</w:t>
      </w:r>
      <w:r w:rsidRPr="002722DC">
        <w:rPr>
          <w:rFonts w:ascii="Times New Roman" w:hAnsi="Times New Roman" w:cs="Times New Roman"/>
        </w:rPr>
        <w:t xml:space="preserve"> in </w:t>
      </w:r>
      <w:r>
        <w:rPr>
          <w:rFonts w:ascii="Times New Roman" w:hAnsi="Times New Roman" w:cs="Times New Roman"/>
        </w:rPr>
        <w:t>scena fiorentina de</w:t>
      </w:r>
      <w:r w:rsidRPr="002722DC">
        <w:rPr>
          <w:rFonts w:ascii="Times New Roman" w:hAnsi="Times New Roman" w:cs="Times New Roman"/>
        </w:rPr>
        <w:t xml:space="preserve">l </w:t>
      </w:r>
      <w:r w:rsidRPr="002722DC">
        <w:rPr>
          <w:rFonts w:ascii="Times New Roman" w:hAnsi="Times New Roman" w:cs="Times New Roman"/>
          <w:i/>
        </w:rPr>
        <w:t>Saul</w:t>
      </w:r>
      <w:r>
        <w:rPr>
          <w:rFonts w:ascii="Times New Roman" w:hAnsi="Times New Roman" w:cs="Times New Roman"/>
        </w:rPr>
        <w:t xml:space="preserve"> di Alfieri </w:t>
      </w:r>
      <w:r w:rsidRPr="002722DC">
        <w:rPr>
          <w:rFonts w:ascii="Times New Roman" w:hAnsi="Times New Roman" w:cs="Times New Roman"/>
        </w:rPr>
        <w:t>alla presenza dell’autore stesso</w:t>
      </w:r>
      <w:r>
        <w:rPr>
          <w:rFonts w:ascii="Times New Roman" w:hAnsi="Times New Roman" w:cs="Times New Roman"/>
        </w:rPr>
        <w:t>,</w:t>
      </w:r>
      <w:r w:rsidRPr="002722DC">
        <w:rPr>
          <w:rFonts w:ascii="Times New Roman" w:hAnsi="Times New Roman" w:cs="Times New Roman"/>
        </w:rPr>
        <w:t xml:space="preserve"> che</w:t>
      </w:r>
      <w:r>
        <w:rPr>
          <w:rFonts w:ascii="Times New Roman" w:hAnsi="Times New Roman" w:cs="Times New Roman"/>
        </w:rPr>
        <w:t xml:space="preserve"> ne</w:t>
      </w:r>
      <w:r w:rsidRPr="002722DC">
        <w:rPr>
          <w:rFonts w:ascii="Times New Roman" w:hAnsi="Times New Roman" w:cs="Times New Roman"/>
        </w:rPr>
        <w:t xml:space="preserve"> apprezzò </w:t>
      </w:r>
      <w:r>
        <w:rPr>
          <w:rFonts w:ascii="Times New Roman" w:hAnsi="Times New Roman" w:cs="Times New Roman"/>
        </w:rPr>
        <w:t>l’</w:t>
      </w:r>
      <w:r w:rsidRPr="002722DC">
        <w:rPr>
          <w:rFonts w:ascii="Times New Roman" w:hAnsi="Times New Roman" w:cs="Times New Roman"/>
        </w:rPr>
        <w:t>interpretazione.</w:t>
      </w:r>
      <w:r>
        <w:rPr>
          <w:rFonts w:ascii="Times New Roman" w:hAnsi="Times New Roman" w:cs="Times New Roman"/>
        </w:rPr>
        <w:t xml:space="preserve"> Quella </w:t>
      </w:r>
      <w:r w:rsidRPr="00FC0560">
        <w:rPr>
          <w:rFonts w:ascii="Times New Roman" w:hAnsi="Times New Roman" w:cs="Times New Roman"/>
          <w:i/>
        </w:rPr>
        <w:t>performance</w:t>
      </w:r>
      <w:r>
        <w:rPr>
          <w:rFonts w:ascii="Times New Roman" w:hAnsi="Times New Roman" w:cs="Times New Roman"/>
        </w:rPr>
        <w:t xml:space="preserve"> suggellò l’inizio di una carriera affidata soprattutto al suo talento nel mettere in scena personaggi tragici.</w:t>
      </w:r>
      <w:r w:rsidRPr="002722DC">
        <w:rPr>
          <w:rFonts w:ascii="Times New Roman" w:hAnsi="Times New Roman" w:cs="Times New Roman"/>
        </w:rPr>
        <w:t xml:space="preserve"> La seconda parte della sua esistenza fu volta all’insegnamento</w:t>
      </w:r>
      <w:r>
        <w:rPr>
          <w:rFonts w:ascii="Times New Roman" w:hAnsi="Times New Roman" w:cs="Times New Roman"/>
        </w:rPr>
        <w:t xml:space="preserve"> dalla cattedra di declamazione assegnatagli a Firenze</w:t>
      </w:r>
      <w:r w:rsidRPr="002722DC">
        <w:rPr>
          <w:rFonts w:ascii="Times New Roman" w:hAnsi="Times New Roman" w:cs="Times New Roman"/>
        </w:rPr>
        <w:t xml:space="preserve"> e alla </w:t>
      </w:r>
      <w:r>
        <w:rPr>
          <w:rFonts w:ascii="Times New Roman" w:hAnsi="Times New Roman" w:cs="Times New Roman"/>
        </w:rPr>
        <w:t>composizione</w:t>
      </w:r>
      <w:r w:rsidRPr="002722DC">
        <w:rPr>
          <w:rFonts w:ascii="Times New Roman" w:hAnsi="Times New Roman" w:cs="Times New Roman"/>
        </w:rPr>
        <w:t xml:space="preserve"> di opere drammatiche.</w:t>
      </w:r>
      <w:r>
        <w:rPr>
          <w:rFonts w:ascii="Times New Roman" w:hAnsi="Times New Roman" w:cs="Times New Roman"/>
        </w:rPr>
        <w:t xml:space="preserve"> Cfr. Teresa Megale, </w:t>
      </w:r>
      <w:r w:rsidRPr="00FC0560">
        <w:rPr>
          <w:rFonts w:ascii="Times New Roman" w:hAnsi="Times New Roman" w:cs="Times New Roman"/>
          <w:i/>
        </w:rPr>
        <w:t>Morrocchesi, Antonio</w:t>
      </w:r>
      <w:r>
        <w:rPr>
          <w:rFonts w:ascii="Times New Roman" w:hAnsi="Times New Roman" w:cs="Times New Roman"/>
        </w:rPr>
        <w:t xml:space="preserve">, in </w:t>
      </w:r>
      <w:r>
        <w:rPr>
          <w:rFonts w:ascii="Times New Roman" w:eastAsia="Calibri" w:hAnsi="Times New Roman" w:cs="Times New Roman"/>
          <w:i/>
        </w:rPr>
        <w:t>Dizionario Biografico degli Italiani</w:t>
      </w:r>
      <w:r>
        <w:rPr>
          <w:rFonts w:ascii="Times New Roman" w:eastAsia="Calibri" w:hAnsi="Times New Roman" w:cs="Times New Roman"/>
        </w:rPr>
        <w:t xml:space="preserve">, Roma, Istituto della Enciclopedia Italiana, 1960-, 74 voll., </w:t>
      </w:r>
      <w:r>
        <w:rPr>
          <w:rFonts w:ascii="Times New Roman" w:hAnsi="Times New Roman" w:cs="Times New Roman"/>
        </w:rPr>
        <w:t>vol. 77, 2012, consultato online:</w:t>
      </w:r>
      <w:r w:rsidRPr="00FC0560">
        <w:t xml:space="preserve"> </w:t>
      </w:r>
      <w:r w:rsidRPr="00FC0560">
        <w:rPr>
          <w:rFonts w:ascii="Times New Roman" w:hAnsi="Times New Roman" w:cs="Times New Roman"/>
        </w:rPr>
        <w:t>http://www.treccani.it/enciclopedia/antonio-morrocchesi_(Dizionario-Biografico)/</w:t>
      </w:r>
      <w:r>
        <w:rPr>
          <w:rFonts w:ascii="Times New Roman" w:hAnsi="Times New Roman" w:cs="Times New Roman"/>
        </w:rPr>
        <w:t xml:space="preserve"> .</w:t>
      </w:r>
    </w:p>
  </w:footnote>
  <w:footnote w:id="92">
    <w:p w14:paraId="64AF930D" w14:textId="77777777" w:rsidR="00C256FB" w:rsidRPr="00FA1177" w:rsidRDefault="00C256FB" w:rsidP="007A2D2F">
      <w:pPr>
        <w:pStyle w:val="Notedebasdepage"/>
        <w:jc w:val="both"/>
        <w:rPr>
          <w:rFonts w:ascii="Times New Roman" w:hAnsi="Times New Roman" w:cs="Times New Roman"/>
        </w:rPr>
      </w:pPr>
      <w:r>
        <w:rPr>
          <w:rStyle w:val="Appelnotedebasdep"/>
        </w:rPr>
        <w:footnoteRef/>
      </w:r>
      <w:r>
        <w:t xml:space="preserve"> </w:t>
      </w:r>
      <w:r>
        <w:rPr>
          <w:rFonts w:ascii="Times New Roman" w:hAnsi="Times New Roman" w:cs="Times New Roman"/>
        </w:rPr>
        <w:t xml:space="preserve">Sulla figura di Salvatore Fabbrichesi </w:t>
      </w:r>
      <w:r>
        <w:rPr>
          <w:rFonts w:ascii="Times New Roman" w:hAnsi="Times New Roman" w:cs="Times New Roman"/>
        </w:rPr>
        <w:t xml:space="preserve">si veda Alberto Bentoglio, </w:t>
      </w:r>
      <w:r w:rsidRPr="00FA1177">
        <w:rPr>
          <w:rFonts w:ascii="Times New Roman" w:hAnsi="Times New Roman" w:cs="Times New Roman"/>
          <w:i/>
        </w:rPr>
        <w:t>L’arte del capocomico. Biografia critica di Salvatore Fabbrichesi (1772-1827)</w:t>
      </w:r>
      <w:r>
        <w:rPr>
          <w:rFonts w:ascii="Times New Roman" w:hAnsi="Times New Roman" w:cs="Times New Roman"/>
        </w:rPr>
        <w:t>, Roma, Bulzoni Editore, 1994.</w:t>
      </w:r>
    </w:p>
  </w:footnote>
  <w:footnote w:id="93">
    <w:p w14:paraId="3EA95940" w14:textId="77777777" w:rsidR="00C256FB" w:rsidRPr="00767E2D" w:rsidRDefault="00C256FB" w:rsidP="0007590F">
      <w:pPr>
        <w:pStyle w:val="Notedebasdepage"/>
        <w:jc w:val="both"/>
        <w:rPr>
          <w:rFonts w:ascii="Times New Roman" w:hAnsi="Times New Roman" w:cs="Times New Roman"/>
        </w:rPr>
      </w:pPr>
      <w:r w:rsidRPr="00767E2D">
        <w:rPr>
          <w:rStyle w:val="Appelnotedebasdep"/>
          <w:rFonts w:ascii="Times New Roman" w:hAnsi="Times New Roman" w:cs="Times New Roman"/>
        </w:rPr>
        <w:footnoteRef/>
      </w:r>
      <w:r w:rsidRPr="004C4ACA">
        <w:rPr>
          <w:rFonts w:ascii="Times New Roman" w:hAnsi="Times New Roman" w:cs="Times New Roman"/>
          <w:lang w:val="fr-FR"/>
        </w:rPr>
        <w:t xml:space="preserve"> </w:t>
      </w:r>
      <w:r w:rsidRPr="004C4ACA">
        <w:rPr>
          <w:rFonts w:ascii="Times New Roman" w:hAnsi="Times New Roman" w:cs="Times New Roman"/>
          <w:lang w:val="fr-FR"/>
        </w:rPr>
        <w:t xml:space="preserve">Luigi Riccoboni, </w:t>
      </w:r>
      <w:r w:rsidRPr="004C4ACA">
        <w:rPr>
          <w:rFonts w:ascii="Times New Roman" w:hAnsi="Times New Roman" w:cs="Times New Roman"/>
          <w:i/>
          <w:iCs/>
          <w:lang w:val="fr-FR"/>
        </w:rPr>
        <w:t>Dell’arte rappresentativa</w:t>
      </w:r>
      <w:r w:rsidRPr="004C4ACA">
        <w:rPr>
          <w:rFonts w:ascii="Times New Roman" w:hAnsi="Times New Roman" w:cs="Times New Roman"/>
          <w:lang w:val="fr-FR"/>
        </w:rPr>
        <w:t xml:space="preserve">, a cura di Valentina Gallo, « Les savoirs des acteurs italiens », collection numérique dirigée par Andrea Fabiano, réalisée dans le cadre du programme interdisciplinaire « Histoire des Savoirs », Paris, 2006, cap. </w:t>
      </w:r>
      <w:r w:rsidRPr="00767E2D">
        <w:rPr>
          <w:rFonts w:ascii="Times New Roman" w:hAnsi="Times New Roman" w:cs="Times New Roman"/>
        </w:rPr>
        <w:t>I, v. 5, p. 54.</w:t>
      </w:r>
    </w:p>
  </w:footnote>
  <w:footnote w:id="94">
    <w:p w14:paraId="01D1CBF0" w14:textId="5E9FB3F3" w:rsidR="00C256FB" w:rsidRPr="004F3BD8" w:rsidRDefault="00C256FB" w:rsidP="0007590F">
      <w:pPr>
        <w:pStyle w:val="Notedebasdepage"/>
        <w:jc w:val="both"/>
        <w:rPr>
          <w:rFonts w:ascii="Times New Roman" w:hAnsi="Times New Roman" w:cs="Times New Roman"/>
        </w:rPr>
      </w:pPr>
      <w:r w:rsidRPr="00767E2D">
        <w:rPr>
          <w:rStyle w:val="Appelnotedebasdep"/>
          <w:rFonts w:ascii="Times New Roman" w:hAnsi="Times New Roman" w:cs="Times New Roman"/>
        </w:rPr>
        <w:footnoteRef/>
      </w:r>
      <w:r w:rsidRPr="00767E2D">
        <w:rPr>
          <w:rFonts w:ascii="Times New Roman" w:hAnsi="Times New Roman" w:cs="Times New Roman"/>
        </w:rPr>
        <w:t xml:space="preserve"> </w:t>
      </w:r>
      <w:r w:rsidRPr="00767E2D">
        <w:rPr>
          <w:rFonts w:ascii="Times New Roman" w:hAnsi="Times New Roman" w:cs="Times New Roman"/>
        </w:rPr>
        <w:t>Co</w:t>
      </w:r>
      <w:r>
        <w:rPr>
          <w:rFonts w:ascii="Times New Roman" w:hAnsi="Times New Roman" w:cs="Times New Roman"/>
        </w:rPr>
        <w:t xml:space="preserve">me sottolinea </w:t>
      </w:r>
      <w:r>
        <w:rPr>
          <w:rFonts w:ascii="Times New Roman" w:hAnsi="Times New Roman" w:cs="Times New Roman"/>
        </w:rPr>
        <w:t>Valentina Gallo, «</w:t>
      </w:r>
      <w:r w:rsidRPr="00767E2D">
        <w:rPr>
          <w:rFonts w:ascii="Times New Roman" w:hAnsi="Times New Roman" w:cs="Times New Roman"/>
        </w:rPr>
        <w:t xml:space="preserve">Riccoboni tenta dunque un salto generazionale, prova a stabilire un dialogo con un attore alle prime armi: materia vergine da plasmare e da sottrarre all’ottusa e autoritaria </w:t>
      </w:r>
      <w:r w:rsidRPr="00767E2D">
        <w:rPr>
          <w:rFonts w:ascii="Times New Roman" w:hAnsi="Times New Roman" w:cs="Times New Roman"/>
          <w:i/>
        </w:rPr>
        <w:t>potestas</w:t>
      </w:r>
      <w:r>
        <w:rPr>
          <w:rFonts w:ascii="Times New Roman" w:hAnsi="Times New Roman" w:cs="Times New Roman"/>
        </w:rPr>
        <w:t xml:space="preserve"> dei vecchi;» , i</w:t>
      </w:r>
      <w:r w:rsidRPr="00767E2D">
        <w:rPr>
          <w:rFonts w:ascii="Times New Roman" w:hAnsi="Times New Roman" w:cs="Times New Roman"/>
        </w:rPr>
        <w:t xml:space="preserve">n </w:t>
      </w:r>
      <w:r w:rsidRPr="004F3BD8">
        <w:rPr>
          <w:rFonts w:ascii="Times New Roman" w:hAnsi="Times New Roman" w:cs="Times New Roman"/>
        </w:rPr>
        <w:t xml:space="preserve">Valentina Gallo, </w:t>
      </w:r>
      <w:r w:rsidRPr="004F3BD8">
        <w:rPr>
          <w:rFonts w:ascii="Times New Roman" w:hAnsi="Times New Roman" w:cs="Times New Roman"/>
          <w:i/>
        </w:rPr>
        <w:t>Introduzione</w:t>
      </w:r>
      <w:r w:rsidRPr="004F3BD8">
        <w:rPr>
          <w:rFonts w:ascii="Times New Roman" w:hAnsi="Times New Roman" w:cs="Times New Roman"/>
        </w:rPr>
        <w:t xml:space="preserve"> a </w:t>
      </w:r>
      <w:bookmarkStart w:id="33" w:name="_Hlk487371512"/>
      <w:r w:rsidRPr="004F3BD8">
        <w:rPr>
          <w:rFonts w:ascii="Times New Roman" w:hAnsi="Times New Roman" w:cs="Times New Roman"/>
        </w:rPr>
        <w:t xml:space="preserve">Luigi Riccoboni, </w:t>
      </w:r>
      <w:r w:rsidRPr="004F3BD8">
        <w:rPr>
          <w:rFonts w:ascii="Times New Roman" w:hAnsi="Times New Roman" w:cs="Times New Roman"/>
          <w:i/>
        </w:rPr>
        <w:t>Dell’arte rappresentativa</w:t>
      </w:r>
      <w:r w:rsidRPr="004F3BD8">
        <w:rPr>
          <w:rFonts w:ascii="Times New Roman" w:hAnsi="Times New Roman" w:cs="Times New Roman"/>
        </w:rPr>
        <w:t xml:space="preserve">, cit, </w:t>
      </w:r>
      <w:bookmarkEnd w:id="33"/>
      <w:r w:rsidRPr="004F3BD8">
        <w:rPr>
          <w:rFonts w:ascii="Times New Roman" w:hAnsi="Times New Roman" w:cs="Times New Roman"/>
        </w:rPr>
        <w:t>p. 44.</w:t>
      </w:r>
    </w:p>
  </w:footnote>
  <w:footnote w:id="95">
    <w:p w14:paraId="688967F0" w14:textId="77777777" w:rsidR="00C256FB" w:rsidRPr="004F3BD8" w:rsidRDefault="00C256FB" w:rsidP="0007590F">
      <w:pPr>
        <w:pStyle w:val="Notedebasdepage"/>
        <w:jc w:val="both"/>
        <w:rPr>
          <w:rFonts w:ascii="Times New Roman" w:hAnsi="Times New Roman" w:cs="Times New Roman"/>
        </w:rPr>
      </w:pPr>
      <w:r w:rsidRPr="004F3BD8">
        <w:rPr>
          <w:rStyle w:val="Appelnotedebasdep"/>
          <w:rFonts w:ascii="Times New Roman" w:hAnsi="Times New Roman" w:cs="Times New Roman"/>
        </w:rPr>
        <w:footnoteRef/>
      </w:r>
      <w:r w:rsidRPr="004F3BD8">
        <w:rPr>
          <w:rFonts w:ascii="Times New Roman" w:hAnsi="Times New Roman" w:cs="Times New Roman"/>
        </w:rPr>
        <w:t xml:space="preserve"> Luigi </w:t>
      </w:r>
      <w:r w:rsidRPr="004F3BD8">
        <w:rPr>
          <w:rFonts w:ascii="Times New Roman" w:hAnsi="Times New Roman" w:cs="Times New Roman"/>
        </w:rPr>
        <w:t xml:space="preserve">Riccoboni, </w:t>
      </w:r>
      <w:r w:rsidRPr="004F3BD8">
        <w:rPr>
          <w:rFonts w:ascii="Times New Roman" w:hAnsi="Times New Roman" w:cs="Times New Roman"/>
          <w:i/>
        </w:rPr>
        <w:t>Dell’arte rappresentativa</w:t>
      </w:r>
      <w:r w:rsidRPr="004F3BD8">
        <w:rPr>
          <w:rFonts w:ascii="Times New Roman" w:hAnsi="Times New Roman" w:cs="Times New Roman"/>
        </w:rPr>
        <w:t xml:space="preserve">, cit, cap. </w:t>
      </w:r>
      <w:r w:rsidRPr="004F3BD8">
        <w:rPr>
          <w:rFonts w:ascii="Times New Roman" w:hAnsi="Times New Roman" w:cs="Times New Roman"/>
        </w:rPr>
        <w:t>I, vv. 169-175, p. 57.</w:t>
      </w:r>
    </w:p>
  </w:footnote>
  <w:footnote w:id="96">
    <w:p w14:paraId="7A655367" w14:textId="0512BDDF" w:rsidR="00C256FB" w:rsidRPr="004F3BD8" w:rsidRDefault="00C256FB" w:rsidP="00C256FB">
      <w:pPr>
        <w:pStyle w:val="Notedebasdepage"/>
        <w:jc w:val="both"/>
        <w:rPr>
          <w:rFonts w:ascii="Times New Roman" w:hAnsi="Times New Roman" w:cs="Times New Roman"/>
        </w:rPr>
      </w:pPr>
      <w:r w:rsidRPr="004F3BD8">
        <w:rPr>
          <w:rStyle w:val="Appelnotedebasdep"/>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w:t>
      </w:r>
      <w:r w:rsidRPr="004F3BD8">
        <w:rPr>
          <w:rFonts w:ascii="Times New Roman" w:hAnsi="Times New Roman" w:cs="Times New Roman"/>
        </w:rPr>
        <w:t xml:space="preserve">M’avveggo </w:t>
      </w:r>
      <w:r w:rsidRPr="004F3BD8">
        <w:rPr>
          <w:rFonts w:ascii="Times New Roman" w:hAnsi="Times New Roman" w:cs="Times New Roman"/>
        </w:rPr>
        <w:t>che ti annoio e che ti stanco, / ma soffri per non far soffrire altri / qual</w:t>
      </w:r>
      <w:r>
        <w:rPr>
          <w:rFonts w:ascii="Times New Roman" w:hAnsi="Times New Roman" w:cs="Times New Roman"/>
        </w:rPr>
        <w:t>or sarai sul periglioso banco», ivi</w:t>
      </w:r>
      <w:r w:rsidRPr="004F3BD8">
        <w:rPr>
          <w:rFonts w:ascii="Times New Roman" w:hAnsi="Times New Roman" w:cs="Times New Roman"/>
        </w:rPr>
        <w:t>,</w:t>
      </w:r>
      <w:r>
        <w:rPr>
          <w:rFonts w:ascii="Times New Roman" w:hAnsi="Times New Roman" w:cs="Times New Roman"/>
        </w:rPr>
        <w:t xml:space="preserve"> </w:t>
      </w:r>
      <w:r w:rsidRPr="004F3BD8">
        <w:rPr>
          <w:rFonts w:ascii="Times New Roman" w:hAnsi="Times New Roman" w:cs="Times New Roman"/>
        </w:rPr>
        <w:t xml:space="preserve">cap. V, vv. 13-15, p. 72. </w:t>
      </w:r>
    </w:p>
  </w:footnote>
  <w:footnote w:id="97">
    <w:p w14:paraId="1C3D98DF" w14:textId="77777777" w:rsidR="00C256FB" w:rsidRPr="002E0910" w:rsidRDefault="00C256FB" w:rsidP="0007590F">
      <w:pPr>
        <w:pStyle w:val="Notedebasdepage"/>
        <w:rPr>
          <w:rFonts w:ascii="Times New Roman" w:hAnsi="Times New Roman" w:cs="Times New Roman"/>
        </w:rPr>
      </w:pPr>
      <w:r w:rsidRPr="002E0910">
        <w:rPr>
          <w:rStyle w:val="Appelnotedebasdep"/>
          <w:rFonts w:ascii="Times New Roman" w:hAnsi="Times New Roman" w:cs="Times New Roman"/>
        </w:rPr>
        <w:footnoteRef/>
      </w:r>
      <w:r w:rsidRPr="002E0910">
        <w:rPr>
          <w:rFonts w:ascii="Times New Roman" w:hAnsi="Times New Roman" w:cs="Times New Roman"/>
        </w:rPr>
        <w:t xml:space="preserve"> </w:t>
      </w:r>
      <w:r w:rsidRPr="002E0910">
        <w:rPr>
          <w:rFonts w:ascii="Times New Roman" w:hAnsi="Times New Roman" w:cs="Times New Roman"/>
        </w:rPr>
        <w:t>François</w:t>
      </w:r>
      <w:r>
        <w:rPr>
          <w:rFonts w:ascii="Times New Roman" w:hAnsi="Times New Roman" w:cs="Times New Roman"/>
        </w:rPr>
        <w:t xml:space="preserve"> </w:t>
      </w:r>
      <w:r>
        <w:rPr>
          <w:rFonts w:ascii="Times New Roman" w:hAnsi="Times New Roman" w:cs="Times New Roman"/>
        </w:rPr>
        <w:t>Antoine Valentin</w:t>
      </w:r>
      <w:r w:rsidRPr="002E0910">
        <w:rPr>
          <w:rFonts w:ascii="Times New Roman" w:hAnsi="Times New Roman" w:cs="Times New Roman"/>
        </w:rPr>
        <w:t xml:space="preserve"> Riccoboni, </w:t>
      </w:r>
      <w:r w:rsidRPr="002E0910">
        <w:rPr>
          <w:rFonts w:ascii="Times New Roman" w:hAnsi="Times New Roman" w:cs="Times New Roman"/>
          <w:i/>
        </w:rPr>
        <w:t>L’arte del teatro</w:t>
      </w:r>
      <w:r w:rsidRPr="002E0910">
        <w:rPr>
          <w:rFonts w:ascii="Times New Roman" w:hAnsi="Times New Roman" w:cs="Times New Roman"/>
        </w:rPr>
        <w:t xml:space="preserve">, </w:t>
      </w:r>
      <w:r>
        <w:rPr>
          <w:rFonts w:ascii="Times New Roman" w:hAnsi="Times New Roman"/>
        </w:rPr>
        <w:t xml:space="preserve">introduzione, traduzione e note a cura di Emanuele De Luca, Napoli, </w:t>
      </w:r>
      <w:r>
        <w:rPr>
          <w:rFonts w:ascii="Times New Roman" w:hAnsi="Times New Roman" w:cs="Times New Roman"/>
        </w:rPr>
        <w:t>«</w:t>
      </w:r>
      <w:r>
        <w:rPr>
          <w:rFonts w:ascii="Times New Roman" w:hAnsi="Times New Roman"/>
        </w:rPr>
        <w:t>Acting Archives Review</w:t>
      </w:r>
      <w:r>
        <w:rPr>
          <w:rFonts w:ascii="Times New Roman" w:hAnsi="Times New Roman" w:cs="Times New Roman"/>
        </w:rPr>
        <w:t>»</w:t>
      </w:r>
      <w:r>
        <w:rPr>
          <w:rFonts w:ascii="Times New Roman" w:hAnsi="Times New Roman"/>
        </w:rPr>
        <w:t xml:space="preserve">, novembre 2015, </w:t>
      </w:r>
      <w:r w:rsidRPr="002E0910">
        <w:rPr>
          <w:rFonts w:ascii="Times New Roman" w:hAnsi="Times New Roman" w:cs="Times New Roman"/>
        </w:rPr>
        <w:t>p. 170.</w:t>
      </w:r>
    </w:p>
  </w:footnote>
  <w:footnote w:id="98">
    <w:p w14:paraId="021E5FA2" w14:textId="5E2FBC10" w:rsidR="00C256FB" w:rsidRPr="0094085C" w:rsidRDefault="00C256FB" w:rsidP="0007590F">
      <w:pPr>
        <w:pStyle w:val="Notedebasdepage"/>
        <w:jc w:val="both"/>
        <w:rPr>
          <w:rFonts w:ascii="Times New Roman" w:hAnsi="Times New Roman" w:cs="Times New Roman"/>
        </w:rPr>
      </w:pPr>
      <w:r w:rsidRPr="0094085C">
        <w:rPr>
          <w:rStyle w:val="Appelnotedebasdep"/>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w:t>
      </w:r>
      <w:r w:rsidRPr="0094085C">
        <w:rPr>
          <w:rFonts w:ascii="Times New Roman" w:hAnsi="Times New Roman" w:cs="Times New Roman"/>
        </w:rPr>
        <w:t xml:space="preserve">La scelta di François […] dissolvendo la figura del professionista in </w:t>
      </w:r>
      <w:r w:rsidRPr="0094085C">
        <w:rPr>
          <w:rFonts w:ascii="Times New Roman" w:hAnsi="Times New Roman" w:cs="Times New Roman"/>
        </w:rPr>
        <w:t>quella dell’</w:t>
      </w:r>
      <w:r w:rsidRPr="0094085C">
        <w:rPr>
          <w:rFonts w:ascii="Times New Roman" w:hAnsi="Times New Roman" w:cs="Times New Roman"/>
          <w:i/>
        </w:rPr>
        <w:t>amateur de théâtre</w:t>
      </w:r>
      <w:r w:rsidRPr="0094085C">
        <w:rPr>
          <w:rFonts w:ascii="Times New Roman" w:hAnsi="Times New Roman" w:cs="Times New Roman"/>
        </w:rPr>
        <w:t>, in sostanza del dilettante, potrebbe assumere i contorni di una difesa aprioristica da parte dell’autore anche rispetto all’orizzonte re</w:t>
      </w:r>
      <w:r>
        <w:rPr>
          <w:rFonts w:ascii="Times New Roman" w:hAnsi="Times New Roman" w:cs="Times New Roman"/>
        </w:rPr>
        <w:t>ligioso francese contemporaneo»,</w:t>
      </w:r>
      <w:r w:rsidRPr="0094085C">
        <w:rPr>
          <w:rFonts w:ascii="Times New Roman" w:hAnsi="Times New Roman" w:cs="Times New Roman"/>
        </w:rPr>
        <w:t xml:space="preserve"> Emanuele De Luca, </w:t>
      </w:r>
      <w:r w:rsidRPr="0094085C">
        <w:rPr>
          <w:rFonts w:ascii="Times New Roman" w:hAnsi="Times New Roman" w:cs="Times New Roman"/>
          <w:i/>
        </w:rPr>
        <w:t>Introduzione</w:t>
      </w:r>
      <w:r w:rsidRPr="0094085C">
        <w:rPr>
          <w:rFonts w:ascii="Times New Roman" w:hAnsi="Times New Roman" w:cs="Times New Roman"/>
        </w:rPr>
        <w:t xml:space="preserve"> a François Antoine Valentin Riccoboni, </w:t>
      </w:r>
      <w:r w:rsidRPr="0094085C">
        <w:rPr>
          <w:rFonts w:ascii="Times New Roman" w:hAnsi="Times New Roman" w:cs="Times New Roman"/>
          <w:i/>
        </w:rPr>
        <w:t>L’arte del teatro</w:t>
      </w:r>
      <w:r w:rsidRPr="0094085C">
        <w:rPr>
          <w:rFonts w:ascii="Times New Roman" w:hAnsi="Times New Roman" w:cs="Times New Roman"/>
        </w:rPr>
        <w:t xml:space="preserve">, cit., p. 26.  </w:t>
      </w:r>
    </w:p>
  </w:footnote>
  <w:footnote w:id="99">
    <w:p w14:paraId="62477B4D" w14:textId="77777777" w:rsidR="00C256FB" w:rsidRPr="0094085C" w:rsidRDefault="00C256FB" w:rsidP="0007590F">
      <w:pPr>
        <w:pStyle w:val="Notedebasdepage"/>
        <w:jc w:val="both"/>
        <w:rPr>
          <w:rFonts w:ascii="Times New Roman" w:hAnsi="Times New Roman" w:cs="Times New Roman"/>
        </w:rPr>
      </w:pPr>
      <w:r w:rsidRPr="0094085C">
        <w:rPr>
          <w:rStyle w:val="Appelnotedebasdep"/>
          <w:rFonts w:ascii="Times New Roman" w:hAnsi="Times New Roman" w:cs="Times New Roman"/>
        </w:rPr>
        <w:footnoteRef/>
      </w:r>
      <w:r w:rsidRPr="0094085C">
        <w:rPr>
          <w:rFonts w:ascii="Times New Roman" w:hAnsi="Times New Roman" w:cs="Times New Roman"/>
        </w:rPr>
        <w:t xml:space="preserve"> Johann Jakob Engel, </w:t>
      </w:r>
      <w:r w:rsidRPr="0094085C">
        <w:rPr>
          <w:rFonts w:ascii="Times New Roman" w:hAnsi="Times New Roman" w:cs="Times New Roman"/>
          <w:i/>
        </w:rPr>
        <w:t>Lettere sulla mimica</w:t>
      </w:r>
      <w:r w:rsidRPr="0094085C">
        <w:rPr>
          <w:rFonts w:ascii="Times New Roman" w:hAnsi="Times New Roman" w:cs="Times New Roman"/>
        </w:rPr>
        <w:t>, cit., p. 352.</w:t>
      </w:r>
    </w:p>
  </w:footnote>
  <w:footnote w:id="100">
    <w:p w14:paraId="6B5234AE" w14:textId="76FFD648" w:rsidR="00C256FB" w:rsidRPr="00311628" w:rsidRDefault="00C256FB" w:rsidP="0007590F">
      <w:pPr>
        <w:pStyle w:val="Notedebasdepage"/>
        <w:rPr>
          <w:rFonts w:ascii="Times New Roman" w:hAnsi="Times New Roman" w:cs="Times New Roman"/>
        </w:rPr>
      </w:pPr>
      <w:r w:rsidRPr="0094085C">
        <w:rPr>
          <w:rStyle w:val="Appelnotedebasdep"/>
          <w:rFonts w:ascii="Times New Roman" w:hAnsi="Times New Roman" w:cs="Times New Roman"/>
        </w:rPr>
        <w:footnoteRef/>
      </w:r>
      <w:r w:rsidR="004D2B3B">
        <w:rPr>
          <w:rFonts w:ascii="Times New Roman" w:hAnsi="Times New Roman" w:cs="Times New Roman"/>
        </w:rPr>
        <w:t xml:space="preserve"> Ivi</w:t>
      </w:r>
      <w:r w:rsidRPr="0094085C">
        <w:rPr>
          <w:rFonts w:ascii="Times New Roman" w:hAnsi="Times New Roman" w:cs="Times New Roman"/>
        </w:rPr>
        <w:t>, p. 366.</w:t>
      </w:r>
    </w:p>
  </w:footnote>
  <w:footnote w:id="101">
    <w:p w14:paraId="4BBBE3C8" w14:textId="1D02CAAB" w:rsidR="00C256FB" w:rsidRPr="00C34C27" w:rsidRDefault="00C256FB" w:rsidP="0007590F">
      <w:pPr>
        <w:pStyle w:val="Notedebasdepage"/>
        <w:jc w:val="both"/>
        <w:rPr>
          <w:rFonts w:ascii="Times New Roman" w:hAnsi="Times New Roman" w:cs="Times New Roman"/>
        </w:rPr>
      </w:pPr>
      <w:r>
        <w:rPr>
          <w:rStyle w:val="Appelnotedebasdep"/>
        </w:rPr>
        <w:footnoteRef/>
      </w:r>
      <w:r>
        <w:t xml:space="preserve"> </w:t>
      </w:r>
      <w:r w:rsidR="004D2B3B">
        <w:rPr>
          <w:rFonts w:ascii="Times New Roman" w:hAnsi="Times New Roman" w:cs="Times New Roman"/>
        </w:rPr>
        <w:t>Come sottolinea Chiarini, «</w:t>
      </w:r>
      <w:r>
        <w:rPr>
          <w:rFonts w:ascii="Times New Roman" w:hAnsi="Times New Roman" w:cs="Times New Roman"/>
        </w:rPr>
        <w:t xml:space="preserve">per le reazioni di </w:t>
      </w:r>
      <w:r>
        <w:rPr>
          <w:rFonts w:ascii="Times New Roman" w:hAnsi="Times New Roman" w:cs="Times New Roman"/>
        </w:rPr>
        <w:t>un’attrice – la Hensel -, che si era sentita offesa per le critiche rivoltele (del resto garbatamente) da Lessing a proposito della sua interpretazione della protagonista nella</w:t>
      </w:r>
      <w:r w:rsidRPr="00034D92">
        <w:rPr>
          <w:rFonts w:ascii="Times New Roman" w:hAnsi="Times New Roman" w:cs="Times New Roman"/>
          <w:i/>
        </w:rPr>
        <w:t xml:space="preserve"> Cénie</w:t>
      </w:r>
      <w:r w:rsidR="004D2B3B">
        <w:rPr>
          <w:rFonts w:ascii="Times New Roman" w:hAnsi="Times New Roman" w:cs="Times New Roman"/>
        </w:rPr>
        <w:t xml:space="preserve"> di M.me de Graffigny, il “Dramaturg”</w:t>
      </w:r>
      <w:r>
        <w:rPr>
          <w:rFonts w:ascii="Times New Roman" w:hAnsi="Times New Roman" w:cs="Times New Roman"/>
        </w:rPr>
        <w:t xml:space="preserve"> dovette interrompere qualsiasi riferimento, diretto o indiretto, alle </w:t>
      </w:r>
      <w:r w:rsidR="004D2B3B">
        <w:rPr>
          <w:rFonts w:ascii="Times New Roman" w:hAnsi="Times New Roman" w:cs="Times New Roman"/>
        </w:rPr>
        <w:t>prestazioni dei singoli attori»; i</w:t>
      </w:r>
      <w:r>
        <w:rPr>
          <w:rFonts w:ascii="Times New Roman" w:hAnsi="Times New Roman" w:cs="Times New Roman"/>
        </w:rPr>
        <w:t xml:space="preserve">n Paolo Chiarini, </w:t>
      </w:r>
      <w:r w:rsidRPr="00034D92">
        <w:rPr>
          <w:rFonts w:ascii="Times New Roman" w:hAnsi="Times New Roman" w:cs="Times New Roman"/>
          <w:i/>
        </w:rPr>
        <w:t>Introduzione</w:t>
      </w:r>
      <w:r>
        <w:rPr>
          <w:rFonts w:ascii="Times New Roman" w:hAnsi="Times New Roman" w:cs="Times New Roman"/>
        </w:rPr>
        <w:t xml:space="preserve">, in Gotthold Ephraim Lessing, </w:t>
      </w:r>
      <w:r w:rsidRPr="00034D92">
        <w:rPr>
          <w:rFonts w:ascii="Times New Roman" w:hAnsi="Times New Roman" w:cs="Times New Roman"/>
          <w:i/>
        </w:rPr>
        <w:t>Drammaturgia d’Amburgo</w:t>
      </w:r>
      <w:r>
        <w:rPr>
          <w:rFonts w:ascii="Times New Roman" w:hAnsi="Times New Roman" w:cs="Times New Roman"/>
        </w:rPr>
        <w:t>, cit., pp. XII-XIII.</w:t>
      </w:r>
    </w:p>
  </w:footnote>
  <w:footnote w:id="102">
    <w:p w14:paraId="021E5124" w14:textId="054A9C71" w:rsidR="00C256FB" w:rsidRPr="007A2D2F" w:rsidRDefault="00C256FB">
      <w:pPr>
        <w:pStyle w:val="Notedebasdepage"/>
        <w:rPr>
          <w:rFonts w:ascii="Times New Roman" w:hAnsi="Times New Roman" w:cs="Times New Roman"/>
        </w:rPr>
      </w:pPr>
      <w:r w:rsidRPr="007A2D2F">
        <w:rPr>
          <w:rStyle w:val="Appelnotedebasdep"/>
          <w:rFonts w:ascii="Times New Roman" w:hAnsi="Times New Roman" w:cs="Times New Roman"/>
        </w:rPr>
        <w:footnoteRef/>
      </w:r>
      <w:r w:rsidRPr="007A2D2F">
        <w:rPr>
          <w:rFonts w:ascii="Times New Roman" w:hAnsi="Times New Roman" w:cs="Times New Roman"/>
        </w:rPr>
        <w:t xml:space="preserve"> </w:t>
      </w:r>
      <w:r w:rsidRPr="007A2D2F">
        <w:rPr>
          <w:rFonts w:ascii="Times New Roman" w:hAnsi="Times New Roman" w:cs="Times New Roman"/>
        </w:rPr>
        <w:t>Se l’attore saprà imitare i si</w:t>
      </w:r>
      <w:r w:rsidR="004D2B3B">
        <w:rPr>
          <w:rFonts w:ascii="Times New Roman" w:hAnsi="Times New Roman" w:cs="Times New Roman"/>
        </w:rPr>
        <w:t>ntomi esteriori della collera, «</w:t>
      </w:r>
      <w:r w:rsidRPr="007A2D2F">
        <w:rPr>
          <w:rFonts w:ascii="Times New Roman" w:hAnsi="Times New Roman" w:cs="Times New Roman"/>
        </w:rPr>
        <w:t>[…] lo afferrerà un cupo sentimento d’ira, il quale non potrà non riflette</w:t>
      </w:r>
      <w:r w:rsidR="004D2B3B">
        <w:rPr>
          <w:rFonts w:ascii="Times New Roman" w:hAnsi="Times New Roman" w:cs="Times New Roman"/>
        </w:rPr>
        <w:t xml:space="preserve">rsi anche nella persona </w:t>
      </w:r>
      <w:r w:rsidR="004D2B3B">
        <w:rPr>
          <w:rFonts w:ascii="Times New Roman" w:hAnsi="Times New Roman" w:cs="Times New Roman"/>
        </w:rPr>
        <w:t>[...]»</w:t>
      </w:r>
      <w:r w:rsidR="00D45CC6">
        <w:rPr>
          <w:rFonts w:ascii="Times New Roman" w:hAnsi="Times New Roman" w:cs="Times New Roman"/>
        </w:rPr>
        <w:t>, in</w:t>
      </w:r>
      <w:r>
        <w:rPr>
          <w:rFonts w:ascii="Times New Roman" w:hAnsi="Times New Roman" w:cs="Times New Roman"/>
        </w:rPr>
        <w:t xml:space="preserve"> </w:t>
      </w:r>
      <w:r w:rsidRPr="004C4ACA">
        <w:rPr>
          <w:rFonts w:ascii="Times New Roman" w:hAnsi="Times New Roman" w:cs="Times New Roman"/>
        </w:rPr>
        <w:t xml:space="preserve">Gotthold Ephraim Lessing, </w:t>
      </w:r>
      <w:r w:rsidRPr="004C4ACA">
        <w:rPr>
          <w:rFonts w:ascii="Times New Roman" w:hAnsi="Times New Roman" w:cs="Times New Roman"/>
          <w:i/>
          <w:iCs/>
        </w:rPr>
        <w:t>Drammaturgia d’Amburgo</w:t>
      </w:r>
      <w:r w:rsidRPr="004C4ACA">
        <w:rPr>
          <w:rFonts w:ascii="Times New Roman" w:hAnsi="Times New Roman" w:cs="Times New Roman"/>
          <w:iCs/>
        </w:rPr>
        <w:t>, cit., p. 22.</w:t>
      </w:r>
    </w:p>
  </w:footnote>
  <w:footnote w:id="103">
    <w:p w14:paraId="601B919E" w14:textId="77777777" w:rsidR="00C256FB" w:rsidRPr="00995DC8" w:rsidRDefault="00C256FB" w:rsidP="00301570">
      <w:pPr>
        <w:pStyle w:val="Notedebasdepage"/>
        <w:rPr>
          <w:rFonts w:ascii="Times New Roman" w:hAnsi="Times New Roman" w:cs="Times New Roman"/>
        </w:rPr>
      </w:pPr>
      <w:r w:rsidRPr="00652044">
        <w:rPr>
          <w:rStyle w:val="Appelnotedebasdep"/>
          <w:rFonts w:ascii="Times New Roman" w:hAnsi="Times New Roman" w:cs="Times New Roman"/>
        </w:rPr>
        <w:footnoteRef/>
      </w:r>
      <w:r w:rsidRPr="00652044">
        <w:rPr>
          <w:rFonts w:ascii="Times New Roman" w:hAnsi="Times New Roman" w:cs="Times New Roman"/>
        </w:rPr>
        <w:t xml:space="preserve"> </w:t>
      </w:r>
      <w:r w:rsidRPr="00652044">
        <w:rPr>
          <w:rFonts w:ascii="Times New Roman" w:hAnsi="Times New Roman" w:cs="Times New Roman"/>
        </w:rPr>
        <w:t xml:space="preserve">Francesco Saverio Salfi, </w:t>
      </w:r>
      <w:r w:rsidRPr="00652044">
        <w:rPr>
          <w:rFonts w:ascii="Times New Roman" w:hAnsi="Times New Roman" w:cs="Times New Roman"/>
          <w:i/>
        </w:rPr>
        <w:t xml:space="preserve">Della </w:t>
      </w:r>
      <w:r w:rsidRPr="00995DC8">
        <w:rPr>
          <w:rFonts w:ascii="Times New Roman" w:hAnsi="Times New Roman" w:cs="Times New Roman"/>
          <w:i/>
        </w:rPr>
        <w:t>declamazione</w:t>
      </w:r>
      <w:r>
        <w:rPr>
          <w:rFonts w:ascii="Times New Roman" w:hAnsi="Times New Roman" w:cs="Times New Roman"/>
        </w:rPr>
        <w:t>, par. 23.1.</w:t>
      </w:r>
    </w:p>
  </w:footnote>
  <w:footnote w:id="104">
    <w:p w14:paraId="1CAE3571" w14:textId="77777777" w:rsidR="00C256FB" w:rsidRPr="003233FA" w:rsidRDefault="00C256FB" w:rsidP="00301570">
      <w:pPr>
        <w:pStyle w:val="Notedebasdepage"/>
        <w:rPr>
          <w:rFonts w:ascii="Times New Roman" w:hAnsi="Times New Roman" w:cs="Times New Roman"/>
        </w:rPr>
      </w:pPr>
      <w:r>
        <w:rPr>
          <w:rStyle w:val="Appelnotedebasdep"/>
        </w:rPr>
        <w:footnoteRef/>
      </w:r>
      <w:r>
        <w:t xml:space="preserve"> </w:t>
      </w:r>
      <w:r>
        <w:rPr>
          <w:rFonts w:ascii="Times New Roman" w:hAnsi="Times New Roman" w:cs="Times New Roman"/>
        </w:rPr>
        <w:t xml:space="preserve">Francesco </w:t>
      </w:r>
      <w:r>
        <w:rPr>
          <w:rFonts w:ascii="Times New Roman" w:hAnsi="Times New Roman" w:cs="Times New Roman"/>
        </w:rPr>
        <w:t xml:space="preserve">Saverio Salfi, </w:t>
      </w:r>
      <w:r w:rsidRPr="003233FA">
        <w:rPr>
          <w:rFonts w:ascii="Times New Roman" w:hAnsi="Times New Roman" w:cs="Times New Roman"/>
          <w:i/>
        </w:rPr>
        <w:t>Della declamazione</w:t>
      </w:r>
      <w:r>
        <w:rPr>
          <w:rFonts w:ascii="Times New Roman" w:hAnsi="Times New Roman" w:cs="Times New Roman"/>
        </w:rPr>
        <w:t>, par. 24.3.</w:t>
      </w:r>
    </w:p>
  </w:footnote>
  <w:footnote w:id="105">
    <w:p w14:paraId="6244EEC4" w14:textId="77777777" w:rsidR="00C256FB" w:rsidRPr="009E6B5A" w:rsidRDefault="00C256FB">
      <w:pPr>
        <w:pStyle w:val="Notedebasdepage"/>
        <w:rPr>
          <w:rFonts w:ascii="Times New Roman" w:hAnsi="Times New Roman" w:cs="Times New Roman"/>
          <w:lang w:val="fr-FR"/>
        </w:rPr>
      </w:pPr>
      <w:r w:rsidRPr="009E6B5A">
        <w:rPr>
          <w:rStyle w:val="Appelnotedebasdep"/>
          <w:rFonts w:ascii="Times New Roman" w:hAnsi="Times New Roman" w:cs="Times New Roman"/>
        </w:rPr>
        <w:footnoteRef/>
      </w:r>
      <w:r w:rsidRPr="009E6B5A">
        <w:rPr>
          <w:rFonts w:ascii="Times New Roman" w:hAnsi="Times New Roman" w:cs="Times New Roman"/>
          <w:lang w:val="fr-FR"/>
        </w:rPr>
        <w:t xml:space="preserve"> François-Joseph Talma</w:t>
      </w:r>
      <w:r w:rsidRPr="009E6B5A">
        <w:rPr>
          <w:rFonts w:ascii="Times New Roman" w:hAnsi="Times New Roman" w:cs="Times New Roman"/>
          <w:i/>
          <w:iCs/>
          <w:lang w:val="fr-FR"/>
        </w:rPr>
        <w:t>, Réflexions sur Lekain et l’art théâtral</w:t>
      </w:r>
      <w:r w:rsidRPr="009E6B5A">
        <w:rPr>
          <w:rFonts w:ascii="Times New Roman" w:hAnsi="Times New Roman" w:cs="Times New Roman"/>
          <w:lang w:val="fr-FR"/>
        </w:rPr>
        <w:t xml:space="preserve">, édition établie et présentée par Pierre Frantz, Paris, Éditions </w:t>
      </w:r>
      <w:proofErr w:type="spellStart"/>
      <w:r w:rsidRPr="009E6B5A">
        <w:rPr>
          <w:rFonts w:ascii="Times New Roman" w:hAnsi="Times New Roman" w:cs="Times New Roman"/>
          <w:lang w:val="fr-FR"/>
        </w:rPr>
        <w:t>Desjonquères</w:t>
      </w:r>
      <w:proofErr w:type="spellEnd"/>
      <w:r w:rsidRPr="009E6B5A">
        <w:rPr>
          <w:rFonts w:ascii="Times New Roman" w:hAnsi="Times New Roman" w:cs="Times New Roman"/>
          <w:lang w:val="fr-FR"/>
        </w:rPr>
        <w:t>, 2002, p. 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BEC"/>
    <w:multiLevelType w:val="hybridMultilevel"/>
    <w:tmpl w:val="8A485F9E"/>
    <w:lvl w:ilvl="0" w:tplc="DEB41A4E">
      <w:start w:val="3"/>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8B82F61"/>
    <w:multiLevelType w:val="multilevel"/>
    <w:tmpl w:val="B56692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56A6724"/>
    <w:multiLevelType w:val="hybridMultilevel"/>
    <w:tmpl w:val="D7CA15DE"/>
    <w:lvl w:ilvl="0" w:tplc="AAA888E8">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C40"/>
    <w:rsid w:val="000073D5"/>
    <w:rsid w:val="000125BB"/>
    <w:rsid w:val="0003093C"/>
    <w:rsid w:val="00034900"/>
    <w:rsid w:val="00051107"/>
    <w:rsid w:val="00067823"/>
    <w:rsid w:val="0007084B"/>
    <w:rsid w:val="0007590F"/>
    <w:rsid w:val="000B373F"/>
    <w:rsid w:val="000D3072"/>
    <w:rsid w:val="00105CBE"/>
    <w:rsid w:val="00133936"/>
    <w:rsid w:val="00151446"/>
    <w:rsid w:val="001533DC"/>
    <w:rsid w:val="00156C24"/>
    <w:rsid w:val="00166F09"/>
    <w:rsid w:val="00181BA5"/>
    <w:rsid w:val="001A534C"/>
    <w:rsid w:val="001B2C38"/>
    <w:rsid w:val="001C493D"/>
    <w:rsid w:val="001C5B05"/>
    <w:rsid w:val="001C77CC"/>
    <w:rsid w:val="001F3431"/>
    <w:rsid w:val="001F4842"/>
    <w:rsid w:val="001F756E"/>
    <w:rsid w:val="00215A86"/>
    <w:rsid w:val="00221037"/>
    <w:rsid w:val="00241BF9"/>
    <w:rsid w:val="00263E6A"/>
    <w:rsid w:val="00295EB2"/>
    <w:rsid w:val="002A082D"/>
    <w:rsid w:val="002A243D"/>
    <w:rsid w:val="002E4D3E"/>
    <w:rsid w:val="00301570"/>
    <w:rsid w:val="00305561"/>
    <w:rsid w:val="0032385A"/>
    <w:rsid w:val="003239AB"/>
    <w:rsid w:val="00323A35"/>
    <w:rsid w:val="00330EF1"/>
    <w:rsid w:val="0035358C"/>
    <w:rsid w:val="003750CA"/>
    <w:rsid w:val="00385C55"/>
    <w:rsid w:val="003931A0"/>
    <w:rsid w:val="003A6DF6"/>
    <w:rsid w:val="003C2C01"/>
    <w:rsid w:val="003C4586"/>
    <w:rsid w:val="003C7AA8"/>
    <w:rsid w:val="003F41AC"/>
    <w:rsid w:val="00426BA6"/>
    <w:rsid w:val="0043503F"/>
    <w:rsid w:val="00436E52"/>
    <w:rsid w:val="004622E4"/>
    <w:rsid w:val="004874A0"/>
    <w:rsid w:val="004A6ACB"/>
    <w:rsid w:val="004B5DB2"/>
    <w:rsid w:val="004C4ACA"/>
    <w:rsid w:val="004D2B3B"/>
    <w:rsid w:val="004D2F4B"/>
    <w:rsid w:val="004F6CCC"/>
    <w:rsid w:val="00503348"/>
    <w:rsid w:val="00510876"/>
    <w:rsid w:val="0052729B"/>
    <w:rsid w:val="00565834"/>
    <w:rsid w:val="005B4EDD"/>
    <w:rsid w:val="005F6320"/>
    <w:rsid w:val="0060252E"/>
    <w:rsid w:val="00607022"/>
    <w:rsid w:val="00607081"/>
    <w:rsid w:val="00614523"/>
    <w:rsid w:val="006156BF"/>
    <w:rsid w:val="00622259"/>
    <w:rsid w:val="0064795C"/>
    <w:rsid w:val="0066217E"/>
    <w:rsid w:val="006634CC"/>
    <w:rsid w:val="006A15FB"/>
    <w:rsid w:val="006A6205"/>
    <w:rsid w:val="006B0158"/>
    <w:rsid w:val="006B3D62"/>
    <w:rsid w:val="006B6059"/>
    <w:rsid w:val="006D6A81"/>
    <w:rsid w:val="006F2DF9"/>
    <w:rsid w:val="007021FA"/>
    <w:rsid w:val="0070479B"/>
    <w:rsid w:val="00707073"/>
    <w:rsid w:val="007333F7"/>
    <w:rsid w:val="00761FD7"/>
    <w:rsid w:val="007657E4"/>
    <w:rsid w:val="007711F6"/>
    <w:rsid w:val="00786661"/>
    <w:rsid w:val="007A2D2F"/>
    <w:rsid w:val="007C43EF"/>
    <w:rsid w:val="008148AC"/>
    <w:rsid w:val="00847031"/>
    <w:rsid w:val="008529E4"/>
    <w:rsid w:val="00854B84"/>
    <w:rsid w:val="0086059D"/>
    <w:rsid w:val="00866CD5"/>
    <w:rsid w:val="008706AF"/>
    <w:rsid w:val="00882B5E"/>
    <w:rsid w:val="008B0EBC"/>
    <w:rsid w:val="008D01D6"/>
    <w:rsid w:val="008E6C45"/>
    <w:rsid w:val="008F7F79"/>
    <w:rsid w:val="00901215"/>
    <w:rsid w:val="00901CDD"/>
    <w:rsid w:val="009203E3"/>
    <w:rsid w:val="00921404"/>
    <w:rsid w:val="009225CB"/>
    <w:rsid w:val="009227A0"/>
    <w:rsid w:val="00937814"/>
    <w:rsid w:val="00947AC8"/>
    <w:rsid w:val="00952BB1"/>
    <w:rsid w:val="00970614"/>
    <w:rsid w:val="00971420"/>
    <w:rsid w:val="009758DE"/>
    <w:rsid w:val="009969A5"/>
    <w:rsid w:val="009B3128"/>
    <w:rsid w:val="009D2B82"/>
    <w:rsid w:val="009D320C"/>
    <w:rsid w:val="009E6B5A"/>
    <w:rsid w:val="00A15C70"/>
    <w:rsid w:val="00A175FB"/>
    <w:rsid w:val="00A23340"/>
    <w:rsid w:val="00A47F8F"/>
    <w:rsid w:val="00AA72E9"/>
    <w:rsid w:val="00AB0D5C"/>
    <w:rsid w:val="00AE66A0"/>
    <w:rsid w:val="00AF091D"/>
    <w:rsid w:val="00AF25B4"/>
    <w:rsid w:val="00AF67F6"/>
    <w:rsid w:val="00AF6C40"/>
    <w:rsid w:val="00B115CD"/>
    <w:rsid w:val="00B354A8"/>
    <w:rsid w:val="00B47009"/>
    <w:rsid w:val="00B509B8"/>
    <w:rsid w:val="00B6097C"/>
    <w:rsid w:val="00B85CD0"/>
    <w:rsid w:val="00BB2596"/>
    <w:rsid w:val="00BC06ED"/>
    <w:rsid w:val="00BE64A5"/>
    <w:rsid w:val="00BF2D14"/>
    <w:rsid w:val="00C256FB"/>
    <w:rsid w:val="00C25F3A"/>
    <w:rsid w:val="00C37423"/>
    <w:rsid w:val="00C44BCF"/>
    <w:rsid w:val="00C44F9B"/>
    <w:rsid w:val="00C569CA"/>
    <w:rsid w:val="00C97D86"/>
    <w:rsid w:val="00CF649C"/>
    <w:rsid w:val="00D023DF"/>
    <w:rsid w:val="00D042A6"/>
    <w:rsid w:val="00D12814"/>
    <w:rsid w:val="00D23E70"/>
    <w:rsid w:val="00D45CC6"/>
    <w:rsid w:val="00D56159"/>
    <w:rsid w:val="00D73A27"/>
    <w:rsid w:val="00D8394B"/>
    <w:rsid w:val="00D92DF2"/>
    <w:rsid w:val="00D93BE3"/>
    <w:rsid w:val="00DB614F"/>
    <w:rsid w:val="00DC073A"/>
    <w:rsid w:val="00DE682A"/>
    <w:rsid w:val="00E00B66"/>
    <w:rsid w:val="00E5533F"/>
    <w:rsid w:val="00E73AF9"/>
    <w:rsid w:val="00EA4249"/>
    <w:rsid w:val="00EB43EA"/>
    <w:rsid w:val="00EB7244"/>
    <w:rsid w:val="00EB7BE4"/>
    <w:rsid w:val="00EC11B5"/>
    <w:rsid w:val="00EC7F95"/>
    <w:rsid w:val="00ED204D"/>
    <w:rsid w:val="00F13EC7"/>
    <w:rsid w:val="00F1755D"/>
    <w:rsid w:val="00F222E2"/>
    <w:rsid w:val="00F26992"/>
    <w:rsid w:val="00F27A51"/>
    <w:rsid w:val="00F32963"/>
    <w:rsid w:val="00F33CDD"/>
    <w:rsid w:val="00F45CA4"/>
    <w:rsid w:val="00F54287"/>
    <w:rsid w:val="00F70EC0"/>
    <w:rsid w:val="00F765E6"/>
    <w:rsid w:val="00F858CF"/>
    <w:rsid w:val="00F87977"/>
    <w:rsid w:val="00F944B4"/>
    <w:rsid w:val="00FA3FB3"/>
    <w:rsid w:val="00FA4BD7"/>
    <w:rsid w:val="00FA6C1A"/>
    <w:rsid w:val="00FC07AE"/>
    <w:rsid w:val="00FE1662"/>
    <w:rsid w:val="00FE51F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43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C40"/>
  </w:style>
  <w:style w:type="paragraph" w:styleId="Titre2">
    <w:name w:val="heading 2"/>
    <w:basedOn w:val="Normal"/>
    <w:next w:val="Normal"/>
    <w:link w:val="Titre2Car"/>
    <w:uiPriority w:val="9"/>
    <w:unhideWhenUsed/>
    <w:qFormat/>
    <w:rsid w:val="0007590F"/>
    <w:pPr>
      <w:spacing w:before="360" w:after="120"/>
      <w:outlineLvl w:val="1"/>
    </w:pPr>
    <w:rPr>
      <w:rFonts w:ascii="Times New Roman" w:hAnsi="Times New Roman" w:cs="Times New Roman"/>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uiPriority w:val="29"/>
    <w:qFormat/>
    <w:rsid w:val="00AF6C40"/>
    <w:pPr>
      <w:spacing w:before="200" w:line="360" w:lineRule="auto"/>
      <w:ind w:left="864" w:right="864"/>
      <w:jc w:val="both"/>
    </w:pPr>
    <w:rPr>
      <w:rFonts w:ascii="Times New Roman" w:hAnsi="Times New Roman"/>
      <w:iCs/>
      <w:color w:val="404040" w:themeColor="text1" w:themeTint="BF"/>
      <w:sz w:val="20"/>
    </w:rPr>
  </w:style>
  <w:style w:type="character" w:customStyle="1" w:styleId="CitationCar">
    <w:name w:val="Citation Car"/>
    <w:basedOn w:val="Policepardfaut"/>
    <w:link w:val="Citation"/>
    <w:uiPriority w:val="29"/>
    <w:rsid w:val="00AF6C40"/>
    <w:rPr>
      <w:rFonts w:ascii="Times New Roman" w:hAnsi="Times New Roman"/>
      <w:iCs/>
      <w:color w:val="404040" w:themeColor="text1" w:themeTint="BF"/>
      <w:sz w:val="20"/>
    </w:rPr>
  </w:style>
  <w:style w:type="paragraph" w:styleId="Notedebasdepage">
    <w:name w:val="footnote text"/>
    <w:basedOn w:val="Normal"/>
    <w:link w:val="NotedebasdepageCar"/>
    <w:uiPriority w:val="99"/>
    <w:unhideWhenUsed/>
    <w:qFormat/>
    <w:rsid w:val="00AF6C40"/>
    <w:pPr>
      <w:spacing w:after="0" w:line="240" w:lineRule="auto"/>
    </w:pPr>
    <w:rPr>
      <w:sz w:val="20"/>
      <w:szCs w:val="20"/>
    </w:rPr>
  </w:style>
  <w:style w:type="character" w:customStyle="1" w:styleId="NotedebasdepageCar">
    <w:name w:val="Note de bas de page Car"/>
    <w:basedOn w:val="Policepardfaut"/>
    <w:link w:val="Notedebasdepage"/>
    <w:uiPriority w:val="99"/>
    <w:rsid w:val="00AF6C40"/>
    <w:rPr>
      <w:sz w:val="20"/>
      <w:szCs w:val="20"/>
    </w:rPr>
  </w:style>
  <w:style w:type="character" w:styleId="Appelnotedebasdep">
    <w:name w:val="footnote reference"/>
    <w:basedOn w:val="Policepardfaut"/>
    <w:uiPriority w:val="99"/>
    <w:unhideWhenUsed/>
    <w:rsid w:val="00AF6C40"/>
    <w:rPr>
      <w:vertAlign w:val="superscript"/>
    </w:rPr>
  </w:style>
  <w:style w:type="character" w:styleId="Accentuation">
    <w:name w:val="Emphasis"/>
    <w:basedOn w:val="Policepardfaut"/>
    <w:qFormat/>
    <w:rsid w:val="00AF6C40"/>
    <w:rPr>
      <w:i/>
      <w:iCs/>
    </w:rPr>
  </w:style>
  <w:style w:type="paragraph" w:customStyle="1" w:styleId="Textbody">
    <w:name w:val="Text body"/>
    <w:basedOn w:val="Normal"/>
    <w:rsid w:val="00AF6C40"/>
    <w:pPr>
      <w:suppressAutoHyphens/>
      <w:autoSpaceDN w:val="0"/>
      <w:spacing w:after="140" w:line="288" w:lineRule="auto"/>
      <w:textAlignment w:val="baseline"/>
    </w:pPr>
    <w:rPr>
      <w:rFonts w:ascii="Liberation Serif" w:eastAsia="SimSun" w:hAnsi="Liberation Serif" w:cs="Arial"/>
      <w:kern w:val="3"/>
      <w:sz w:val="24"/>
      <w:szCs w:val="24"/>
      <w:lang w:eastAsia="zh-CN" w:bidi="hi-IN"/>
    </w:rPr>
  </w:style>
  <w:style w:type="paragraph" w:customStyle="1" w:styleId="Footnote">
    <w:name w:val="Footnote"/>
    <w:basedOn w:val="Normal"/>
    <w:rsid w:val="00AF6C40"/>
    <w:pPr>
      <w:suppressLineNumbers/>
      <w:suppressAutoHyphens/>
      <w:autoSpaceDN w:val="0"/>
      <w:spacing w:after="0" w:line="240" w:lineRule="auto"/>
      <w:ind w:left="339" w:hanging="339"/>
      <w:textAlignment w:val="baseline"/>
    </w:pPr>
    <w:rPr>
      <w:rFonts w:ascii="Liberation Serif" w:eastAsia="SimSun" w:hAnsi="Liberation Serif" w:cs="Arial"/>
      <w:kern w:val="3"/>
      <w:sz w:val="20"/>
      <w:szCs w:val="20"/>
      <w:lang w:eastAsia="zh-CN" w:bidi="hi-IN"/>
    </w:rPr>
  </w:style>
  <w:style w:type="character" w:customStyle="1" w:styleId="Titre2Car">
    <w:name w:val="Titre 2 Car"/>
    <w:basedOn w:val="Policepardfaut"/>
    <w:link w:val="Titre2"/>
    <w:uiPriority w:val="9"/>
    <w:rsid w:val="0007590F"/>
    <w:rPr>
      <w:rFonts w:ascii="Times New Roman" w:hAnsi="Times New Roman" w:cs="Times New Roman"/>
      <w:b/>
      <w:sz w:val="24"/>
      <w:szCs w:val="24"/>
    </w:rPr>
  </w:style>
  <w:style w:type="paragraph" w:styleId="Paragraphedeliste">
    <w:name w:val="List Paragraph"/>
    <w:basedOn w:val="Normal"/>
    <w:uiPriority w:val="34"/>
    <w:qFormat/>
    <w:rsid w:val="0007590F"/>
    <w:pPr>
      <w:ind w:left="720"/>
      <w:contextualSpacing/>
    </w:pPr>
  </w:style>
  <w:style w:type="character" w:styleId="Lienhypertexte">
    <w:name w:val="Hyperlink"/>
    <w:basedOn w:val="Policepardfaut"/>
    <w:uiPriority w:val="99"/>
    <w:unhideWhenUsed/>
    <w:rsid w:val="003F41AC"/>
    <w:rPr>
      <w:color w:val="0563C1" w:themeColor="hyperlink"/>
      <w:u w:val="single"/>
    </w:rPr>
  </w:style>
  <w:style w:type="character" w:customStyle="1" w:styleId="UnresolvedMention">
    <w:name w:val="Unresolved Mention"/>
    <w:basedOn w:val="Policepardfaut"/>
    <w:uiPriority w:val="99"/>
    <w:semiHidden/>
    <w:unhideWhenUsed/>
    <w:rsid w:val="003F41AC"/>
    <w:rPr>
      <w:color w:val="808080"/>
      <w:shd w:val="clear" w:color="auto" w:fill="E6E6E6"/>
    </w:rPr>
  </w:style>
  <w:style w:type="paragraph" w:styleId="En-tte">
    <w:name w:val="header"/>
    <w:basedOn w:val="Normal"/>
    <w:link w:val="En-tteCar"/>
    <w:uiPriority w:val="99"/>
    <w:unhideWhenUsed/>
    <w:rsid w:val="003C4586"/>
    <w:pPr>
      <w:tabs>
        <w:tab w:val="center" w:pos="4819"/>
        <w:tab w:val="right" w:pos="9638"/>
      </w:tabs>
      <w:spacing w:after="0" w:line="240" w:lineRule="auto"/>
    </w:pPr>
  </w:style>
  <w:style w:type="character" w:customStyle="1" w:styleId="En-tteCar">
    <w:name w:val="En-tête Car"/>
    <w:basedOn w:val="Policepardfaut"/>
    <w:link w:val="En-tte"/>
    <w:uiPriority w:val="99"/>
    <w:rsid w:val="003C4586"/>
  </w:style>
  <w:style w:type="paragraph" w:styleId="Pieddepage">
    <w:name w:val="footer"/>
    <w:basedOn w:val="Normal"/>
    <w:link w:val="PieddepageCar"/>
    <w:uiPriority w:val="99"/>
    <w:unhideWhenUsed/>
    <w:rsid w:val="003C4586"/>
    <w:pPr>
      <w:tabs>
        <w:tab w:val="center" w:pos="4819"/>
        <w:tab w:val="right" w:pos="9638"/>
      </w:tabs>
      <w:spacing w:after="0" w:line="240" w:lineRule="auto"/>
    </w:pPr>
  </w:style>
  <w:style w:type="character" w:customStyle="1" w:styleId="PieddepageCar">
    <w:name w:val="Pied de page Car"/>
    <w:basedOn w:val="Policepardfaut"/>
    <w:link w:val="Pieddepage"/>
    <w:uiPriority w:val="99"/>
    <w:rsid w:val="003C45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C40"/>
  </w:style>
  <w:style w:type="paragraph" w:styleId="Titre2">
    <w:name w:val="heading 2"/>
    <w:basedOn w:val="Normal"/>
    <w:next w:val="Normal"/>
    <w:link w:val="Titre2Car"/>
    <w:uiPriority w:val="9"/>
    <w:unhideWhenUsed/>
    <w:qFormat/>
    <w:rsid w:val="0007590F"/>
    <w:pPr>
      <w:spacing w:before="360" w:after="120"/>
      <w:outlineLvl w:val="1"/>
    </w:pPr>
    <w:rPr>
      <w:rFonts w:ascii="Times New Roman" w:hAnsi="Times New Roman" w:cs="Times New Roman"/>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uiPriority w:val="29"/>
    <w:qFormat/>
    <w:rsid w:val="00AF6C40"/>
    <w:pPr>
      <w:spacing w:before="200" w:line="360" w:lineRule="auto"/>
      <w:ind w:left="864" w:right="864"/>
      <w:jc w:val="both"/>
    </w:pPr>
    <w:rPr>
      <w:rFonts w:ascii="Times New Roman" w:hAnsi="Times New Roman"/>
      <w:iCs/>
      <w:color w:val="404040" w:themeColor="text1" w:themeTint="BF"/>
      <w:sz w:val="20"/>
    </w:rPr>
  </w:style>
  <w:style w:type="character" w:customStyle="1" w:styleId="CitationCar">
    <w:name w:val="Citation Car"/>
    <w:basedOn w:val="Policepardfaut"/>
    <w:link w:val="Citation"/>
    <w:uiPriority w:val="29"/>
    <w:rsid w:val="00AF6C40"/>
    <w:rPr>
      <w:rFonts w:ascii="Times New Roman" w:hAnsi="Times New Roman"/>
      <w:iCs/>
      <w:color w:val="404040" w:themeColor="text1" w:themeTint="BF"/>
      <w:sz w:val="20"/>
    </w:rPr>
  </w:style>
  <w:style w:type="paragraph" w:styleId="Notedebasdepage">
    <w:name w:val="footnote text"/>
    <w:basedOn w:val="Normal"/>
    <w:link w:val="NotedebasdepageCar"/>
    <w:uiPriority w:val="99"/>
    <w:unhideWhenUsed/>
    <w:qFormat/>
    <w:rsid w:val="00AF6C40"/>
    <w:pPr>
      <w:spacing w:after="0" w:line="240" w:lineRule="auto"/>
    </w:pPr>
    <w:rPr>
      <w:sz w:val="20"/>
      <w:szCs w:val="20"/>
    </w:rPr>
  </w:style>
  <w:style w:type="character" w:customStyle="1" w:styleId="NotedebasdepageCar">
    <w:name w:val="Note de bas de page Car"/>
    <w:basedOn w:val="Policepardfaut"/>
    <w:link w:val="Notedebasdepage"/>
    <w:uiPriority w:val="99"/>
    <w:rsid w:val="00AF6C40"/>
    <w:rPr>
      <w:sz w:val="20"/>
      <w:szCs w:val="20"/>
    </w:rPr>
  </w:style>
  <w:style w:type="character" w:styleId="Appelnotedebasdep">
    <w:name w:val="footnote reference"/>
    <w:basedOn w:val="Policepardfaut"/>
    <w:uiPriority w:val="99"/>
    <w:unhideWhenUsed/>
    <w:rsid w:val="00AF6C40"/>
    <w:rPr>
      <w:vertAlign w:val="superscript"/>
    </w:rPr>
  </w:style>
  <w:style w:type="character" w:styleId="Accentuation">
    <w:name w:val="Emphasis"/>
    <w:basedOn w:val="Policepardfaut"/>
    <w:qFormat/>
    <w:rsid w:val="00AF6C40"/>
    <w:rPr>
      <w:i/>
      <w:iCs/>
    </w:rPr>
  </w:style>
  <w:style w:type="paragraph" w:customStyle="1" w:styleId="Textbody">
    <w:name w:val="Text body"/>
    <w:basedOn w:val="Normal"/>
    <w:rsid w:val="00AF6C40"/>
    <w:pPr>
      <w:suppressAutoHyphens/>
      <w:autoSpaceDN w:val="0"/>
      <w:spacing w:after="140" w:line="288" w:lineRule="auto"/>
      <w:textAlignment w:val="baseline"/>
    </w:pPr>
    <w:rPr>
      <w:rFonts w:ascii="Liberation Serif" w:eastAsia="SimSun" w:hAnsi="Liberation Serif" w:cs="Arial"/>
      <w:kern w:val="3"/>
      <w:sz w:val="24"/>
      <w:szCs w:val="24"/>
      <w:lang w:eastAsia="zh-CN" w:bidi="hi-IN"/>
    </w:rPr>
  </w:style>
  <w:style w:type="paragraph" w:customStyle="1" w:styleId="Footnote">
    <w:name w:val="Footnote"/>
    <w:basedOn w:val="Normal"/>
    <w:rsid w:val="00AF6C40"/>
    <w:pPr>
      <w:suppressLineNumbers/>
      <w:suppressAutoHyphens/>
      <w:autoSpaceDN w:val="0"/>
      <w:spacing w:after="0" w:line="240" w:lineRule="auto"/>
      <w:ind w:left="339" w:hanging="339"/>
      <w:textAlignment w:val="baseline"/>
    </w:pPr>
    <w:rPr>
      <w:rFonts w:ascii="Liberation Serif" w:eastAsia="SimSun" w:hAnsi="Liberation Serif" w:cs="Arial"/>
      <w:kern w:val="3"/>
      <w:sz w:val="20"/>
      <w:szCs w:val="20"/>
      <w:lang w:eastAsia="zh-CN" w:bidi="hi-IN"/>
    </w:rPr>
  </w:style>
  <w:style w:type="character" w:customStyle="1" w:styleId="Titre2Car">
    <w:name w:val="Titre 2 Car"/>
    <w:basedOn w:val="Policepardfaut"/>
    <w:link w:val="Titre2"/>
    <w:uiPriority w:val="9"/>
    <w:rsid w:val="0007590F"/>
    <w:rPr>
      <w:rFonts w:ascii="Times New Roman" w:hAnsi="Times New Roman" w:cs="Times New Roman"/>
      <w:b/>
      <w:sz w:val="24"/>
      <w:szCs w:val="24"/>
    </w:rPr>
  </w:style>
  <w:style w:type="paragraph" w:styleId="Paragraphedeliste">
    <w:name w:val="List Paragraph"/>
    <w:basedOn w:val="Normal"/>
    <w:uiPriority w:val="34"/>
    <w:qFormat/>
    <w:rsid w:val="0007590F"/>
    <w:pPr>
      <w:ind w:left="720"/>
      <w:contextualSpacing/>
    </w:pPr>
  </w:style>
  <w:style w:type="character" w:styleId="Lienhypertexte">
    <w:name w:val="Hyperlink"/>
    <w:basedOn w:val="Policepardfaut"/>
    <w:uiPriority w:val="99"/>
    <w:unhideWhenUsed/>
    <w:rsid w:val="003F41AC"/>
    <w:rPr>
      <w:color w:val="0563C1" w:themeColor="hyperlink"/>
      <w:u w:val="single"/>
    </w:rPr>
  </w:style>
  <w:style w:type="character" w:customStyle="1" w:styleId="UnresolvedMention">
    <w:name w:val="Unresolved Mention"/>
    <w:basedOn w:val="Policepardfaut"/>
    <w:uiPriority w:val="99"/>
    <w:semiHidden/>
    <w:unhideWhenUsed/>
    <w:rsid w:val="003F41AC"/>
    <w:rPr>
      <w:color w:val="808080"/>
      <w:shd w:val="clear" w:color="auto" w:fill="E6E6E6"/>
    </w:rPr>
  </w:style>
  <w:style w:type="paragraph" w:styleId="En-tte">
    <w:name w:val="header"/>
    <w:basedOn w:val="Normal"/>
    <w:link w:val="En-tteCar"/>
    <w:uiPriority w:val="99"/>
    <w:unhideWhenUsed/>
    <w:rsid w:val="003C4586"/>
    <w:pPr>
      <w:tabs>
        <w:tab w:val="center" w:pos="4819"/>
        <w:tab w:val="right" w:pos="9638"/>
      </w:tabs>
      <w:spacing w:after="0" w:line="240" w:lineRule="auto"/>
    </w:pPr>
  </w:style>
  <w:style w:type="character" w:customStyle="1" w:styleId="En-tteCar">
    <w:name w:val="En-tête Car"/>
    <w:basedOn w:val="Policepardfaut"/>
    <w:link w:val="En-tte"/>
    <w:uiPriority w:val="99"/>
    <w:rsid w:val="003C4586"/>
  </w:style>
  <w:style w:type="paragraph" w:styleId="Pieddepage">
    <w:name w:val="footer"/>
    <w:basedOn w:val="Normal"/>
    <w:link w:val="PieddepageCar"/>
    <w:uiPriority w:val="99"/>
    <w:unhideWhenUsed/>
    <w:rsid w:val="003C4586"/>
    <w:pPr>
      <w:tabs>
        <w:tab w:val="center" w:pos="4819"/>
        <w:tab w:val="right" w:pos="9638"/>
      </w:tabs>
      <w:spacing w:after="0" w:line="240" w:lineRule="auto"/>
    </w:pPr>
  </w:style>
  <w:style w:type="character" w:customStyle="1" w:styleId="PieddepageCar">
    <w:name w:val="Pied de page Car"/>
    <w:basedOn w:val="Policepardfaut"/>
    <w:link w:val="Pieddepage"/>
    <w:uiPriority w:val="99"/>
    <w:rsid w:val="003C4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velasquez.sns.it/declamazione/pdf/SALFI.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rgi.revues.org/103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BFFAC-3FB4-4C73-8AE1-7BC55890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14754</Words>
  <Characters>84098</Characters>
  <Application>Microsoft Office Word</Application>
  <DocSecurity>4</DocSecurity>
  <Lines>700</Lines>
  <Paragraphs>197</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Matilde Esposito</dc:creator>
  <cp:lastModifiedBy>user</cp:lastModifiedBy>
  <cp:revision>2</cp:revision>
  <dcterms:created xsi:type="dcterms:W3CDTF">2018-07-05T15:20:00Z</dcterms:created>
  <dcterms:modified xsi:type="dcterms:W3CDTF">2018-07-05T15:20:00Z</dcterms:modified>
</cp:coreProperties>
</file>