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9C" w:rsidRDefault="002B4656" w:rsidP="0014711D">
      <w:pPr>
        <w:pStyle w:val="Corpsdetexte"/>
        <w:jc w:val="center"/>
        <w:rPr>
          <w:rFonts w:cs="Times New Roman"/>
          <w:color w:val="FF0000"/>
          <w:lang w:val="en-US"/>
        </w:rPr>
      </w:pPr>
      <w:bookmarkStart w:id="0" w:name="bookmark0"/>
      <w:bookmarkEnd w:id="0"/>
      <w:r>
        <w:rPr>
          <w:rFonts w:cs="Times New Roman"/>
          <w:color w:val="FF0000"/>
          <w:lang w:val="en-US"/>
        </w:rPr>
        <w:t>H I S T O I R E</w:t>
      </w:r>
    </w:p>
    <w:p w:rsidR="00F9519C" w:rsidRDefault="002B4656" w:rsidP="0014711D">
      <w:pPr>
        <w:pStyle w:val="Corpsdetexte"/>
        <w:jc w:val="center"/>
        <w:rPr>
          <w:rFonts w:cs="Times New Roman"/>
          <w:color w:val="FF0000"/>
          <w:lang w:val="en-US"/>
        </w:rPr>
      </w:pPr>
      <w:r w:rsidRPr="003950B1">
        <w:rPr>
          <w:rFonts w:cs="Times New Roman"/>
          <w:color w:val="FF0000"/>
          <w:lang w:val="en-US"/>
        </w:rPr>
        <w:t>D U</w:t>
      </w:r>
      <w:r w:rsidR="00B12C1D" w:rsidRPr="003950B1">
        <w:rPr>
          <w:rFonts w:cs="Times New Roman"/>
          <w:color w:val="FF0000"/>
          <w:lang w:val="en-US"/>
        </w:rPr>
        <w:t xml:space="preserve"> </w:t>
      </w:r>
    </w:p>
    <w:p w:rsidR="00F9519C" w:rsidRPr="003950B1" w:rsidRDefault="002B4656" w:rsidP="0014711D">
      <w:pPr>
        <w:pStyle w:val="Corpsdetexte"/>
        <w:jc w:val="center"/>
        <w:rPr>
          <w:rFonts w:cs="Times New Roman"/>
          <w:color w:val="FF0000"/>
        </w:rPr>
      </w:pPr>
      <w:bookmarkStart w:id="1" w:name="bookmark1"/>
      <w:bookmarkEnd w:id="1"/>
      <w:r w:rsidRPr="003950B1">
        <w:rPr>
          <w:rFonts w:cs="Times New Roman"/>
          <w:color w:val="FF0000"/>
        </w:rPr>
        <w:t>TH</w:t>
      </w:r>
      <w:r w:rsidR="001C0FC7" w:rsidRPr="003950B1">
        <w:rPr>
          <w:rFonts w:cs="Times New Roman"/>
          <w:color w:val="FF0000"/>
        </w:rPr>
        <w:t>É</w:t>
      </w:r>
      <w:r w:rsidRPr="003950B1">
        <w:rPr>
          <w:rFonts w:cs="Times New Roman"/>
          <w:color w:val="FF0000"/>
        </w:rPr>
        <w:t>ATRE FRANÇAIS,</w:t>
      </w:r>
    </w:p>
    <w:p w:rsidR="00F9519C" w:rsidRDefault="002B4656" w:rsidP="0014711D">
      <w:pPr>
        <w:pStyle w:val="Corpsdetexte"/>
        <w:jc w:val="center"/>
        <w:rPr>
          <w:rFonts w:cs="Times New Roman"/>
          <w:color w:val="FF0000"/>
        </w:rPr>
      </w:pPr>
      <w:r>
        <w:rPr>
          <w:rFonts w:cs="Times New Roman"/>
          <w:color w:val="FF0000"/>
        </w:rPr>
        <w:t>DEPUIS SON ORIGINE</w:t>
      </w:r>
    </w:p>
    <w:p w:rsidR="00F9519C" w:rsidRDefault="002B4656" w:rsidP="0014711D">
      <w:pPr>
        <w:pStyle w:val="Corpsdetexte"/>
        <w:jc w:val="center"/>
        <w:rPr>
          <w:rFonts w:cs="Times New Roman"/>
          <w:color w:val="FF0000"/>
        </w:rPr>
      </w:pPr>
      <w:proofErr w:type="gramStart"/>
      <w:r>
        <w:rPr>
          <w:rFonts w:cs="Times New Roman"/>
          <w:color w:val="FF0000"/>
        </w:rPr>
        <w:t>jusqu’à</w:t>
      </w:r>
      <w:proofErr w:type="gramEnd"/>
      <w:r>
        <w:rPr>
          <w:rFonts w:cs="Times New Roman"/>
          <w:color w:val="FF0000"/>
        </w:rPr>
        <w:t xml:space="preserve"> présent,</w:t>
      </w:r>
    </w:p>
    <w:p w:rsidR="00F9519C" w:rsidRDefault="002B4656" w:rsidP="0014711D">
      <w:pPr>
        <w:pStyle w:val="Corpsdetexte"/>
        <w:jc w:val="center"/>
        <w:rPr>
          <w:rFonts w:cs="Times New Roman"/>
          <w:color w:val="FF0000"/>
        </w:rPr>
      </w:pPr>
      <w:r w:rsidRPr="00D45E1F">
        <w:rPr>
          <w:rFonts w:cs="Times New Roman"/>
          <w:color w:val="FF0000"/>
        </w:rPr>
        <w:t>AVEC</w:t>
      </w:r>
      <w:r>
        <w:rPr>
          <w:rFonts w:cs="Times New Roman"/>
          <w:color w:val="FF0000"/>
        </w:rPr>
        <w:t xml:space="preserve"> LA VIE DES PLUS CÉL</w:t>
      </w:r>
      <w:r w:rsidR="001C0FC7">
        <w:rPr>
          <w:rFonts w:cs="Times New Roman"/>
          <w:color w:val="FF0000"/>
        </w:rPr>
        <w:t>È</w:t>
      </w:r>
      <w:r>
        <w:rPr>
          <w:rFonts w:cs="Times New Roman"/>
          <w:color w:val="FF0000"/>
        </w:rPr>
        <w:t>BRES</w:t>
      </w:r>
    </w:p>
    <w:p w:rsidR="00F9519C" w:rsidRDefault="002B4656" w:rsidP="0014711D">
      <w:pPr>
        <w:pStyle w:val="Corpsdetexte"/>
        <w:jc w:val="center"/>
        <w:rPr>
          <w:rFonts w:cs="Times New Roman"/>
          <w:color w:val="FF0000"/>
        </w:rPr>
      </w:pPr>
      <w:r>
        <w:rPr>
          <w:rFonts w:cs="Times New Roman"/>
          <w:color w:val="FF0000"/>
        </w:rPr>
        <w:t>Poètes Dramatiques, un Catalogue exact</w:t>
      </w:r>
    </w:p>
    <w:p w:rsidR="00F9519C" w:rsidRDefault="002B4656" w:rsidP="0014711D">
      <w:pPr>
        <w:pStyle w:val="Corpsdetexte"/>
        <w:jc w:val="center"/>
        <w:rPr>
          <w:rFonts w:cs="Times New Roman"/>
          <w:color w:val="FF0000"/>
        </w:rPr>
      </w:pPr>
      <w:proofErr w:type="gramStart"/>
      <w:r>
        <w:rPr>
          <w:rFonts w:cs="Times New Roman"/>
          <w:color w:val="FF0000"/>
        </w:rPr>
        <w:t>de</w:t>
      </w:r>
      <w:proofErr w:type="gramEnd"/>
      <w:r>
        <w:rPr>
          <w:rFonts w:cs="Times New Roman"/>
          <w:color w:val="FF0000"/>
        </w:rPr>
        <w:t xml:space="preserve"> leurs Pièces, et des Notes Historiques et Critiques.</w:t>
      </w:r>
    </w:p>
    <w:p w:rsidR="00F9519C" w:rsidRDefault="002B4656" w:rsidP="0014711D">
      <w:pPr>
        <w:pStyle w:val="Corpsdetexte"/>
        <w:jc w:val="center"/>
        <w:rPr>
          <w:rFonts w:cs="Times New Roman"/>
          <w:color w:val="FF0000"/>
        </w:rPr>
      </w:pPr>
      <w:bookmarkStart w:id="2" w:name="bookmark2"/>
      <w:bookmarkEnd w:id="2"/>
      <w:r>
        <w:rPr>
          <w:rFonts w:cs="Times New Roman"/>
          <w:color w:val="FF0000"/>
        </w:rPr>
        <w:t xml:space="preserve">T O M E  H U I T I </w:t>
      </w:r>
      <w:r w:rsidR="00006C49">
        <w:rPr>
          <w:rFonts w:cs="Times New Roman"/>
          <w:color w:val="FF0000"/>
        </w:rPr>
        <w:t>È</w:t>
      </w:r>
      <w:r>
        <w:rPr>
          <w:rFonts w:cs="Times New Roman"/>
          <w:color w:val="FF0000"/>
        </w:rPr>
        <w:t xml:space="preserve"> M</w:t>
      </w:r>
      <w:r w:rsidR="00796541">
        <w:rPr>
          <w:rFonts w:cs="Times New Roman"/>
          <w:color w:val="FF0000"/>
        </w:rPr>
        <w:t xml:space="preserve"> </w:t>
      </w:r>
      <w:r>
        <w:rPr>
          <w:rFonts w:cs="Times New Roman"/>
          <w:color w:val="FF0000"/>
        </w:rPr>
        <w:t>E</w:t>
      </w:r>
      <w:r w:rsidR="007A04CF">
        <w:rPr>
          <w:rStyle w:val="Appelnotedebasdep"/>
          <w:rFonts w:cs="Times New Roman"/>
          <w:color w:val="FF0000"/>
        </w:rPr>
        <w:footnoteReference w:id="1"/>
      </w:r>
      <w:r>
        <w:rPr>
          <w:rFonts w:cs="Times New Roman"/>
          <w:color w:val="FF0000"/>
        </w:rPr>
        <w:t>,</w:t>
      </w:r>
    </w:p>
    <w:p w:rsidR="00F9519C" w:rsidRDefault="00006C49" w:rsidP="0014711D">
      <w:pPr>
        <w:pStyle w:val="Corpsdetexte"/>
        <w:jc w:val="center"/>
        <w:rPr>
          <w:rFonts w:cs="Times New Roman"/>
          <w:color w:val="FF0000"/>
        </w:rPr>
      </w:pPr>
      <w:r w:rsidRPr="00D45E1F">
        <w:rPr>
          <w:rFonts w:cs="Times New Roman"/>
          <w:color w:val="FF0000"/>
        </w:rPr>
        <w:t>À</w:t>
      </w:r>
      <w:r w:rsidR="002B4656">
        <w:rPr>
          <w:rFonts w:cs="Times New Roman"/>
          <w:color w:val="FF0000"/>
        </w:rPr>
        <w:t xml:space="preserve"> PARIS,</w:t>
      </w:r>
    </w:p>
    <w:p w:rsidR="00D45E1F" w:rsidRDefault="00D45E1F" w:rsidP="0014711D">
      <w:pPr>
        <w:pStyle w:val="Corpsdetexte"/>
        <w:jc w:val="center"/>
        <w:rPr>
          <w:rFonts w:cs="Times New Roman"/>
          <w:color w:val="FF0000"/>
        </w:rPr>
      </w:pPr>
      <w:bookmarkStart w:id="3" w:name="bookmark3"/>
      <w:bookmarkEnd w:id="3"/>
      <w:r>
        <w:rPr>
          <w:rFonts w:cs="Times New Roman"/>
          <w:color w:val="FF0000"/>
        </w:rPr>
        <w:t xml:space="preserve">Chez </w:t>
      </w:r>
    </w:p>
    <w:p w:rsidR="00F9519C" w:rsidRDefault="002B4656" w:rsidP="0014711D">
      <w:pPr>
        <w:pStyle w:val="Corpsdetexte"/>
        <w:jc w:val="center"/>
        <w:rPr>
          <w:rFonts w:cs="Times New Roman"/>
          <w:color w:val="FF0000"/>
        </w:rPr>
      </w:pPr>
      <w:r>
        <w:rPr>
          <w:rFonts w:cs="Times New Roman"/>
          <w:color w:val="FF0000"/>
        </w:rPr>
        <w:t>P. G. Le Mercier, Imprimeur-Libraire,</w:t>
      </w:r>
    </w:p>
    <w:p w:rsidR="00F9519C" w:rsidRDefault="002B4656" w:rsidP="0014711D">
      <w:pPr>
        <w:pStyle w:val="Corpsdetexte"/>
        <w:jc w:val="center"/>
        <w:rPr>
          <w:rFonts w:cs="Times New Roman"/>
          <w:color w:val="FF0000"/>
        </w:rPr>
      </w:pPr>
      <w:proofErr w:type="gramStart"/>
      <w:r>
        <w:rPr>
          <w:rFonts w:cs="Times New Roman"/>
          <w:color w:val="FF0000"/>
        </w:rPr>
        <w:t>rue</w:t>
      </w:r>
      <w:proofErr w:type="gramEnd"/>
      <w:r>
        <w:rPr>
          <w:rFonts w:cs="Times New Roman"/>
          <w:color w:val="FF0000"/>
        </w:rPr>
        <w:t xml:space="preserve"> Saint Jacques, au Livre d’or.</w:t>
      </w:r>
    </w:p>
    <w:p w:rsidR="00F9519C" w:rsidRDefault="002B4656" w:rsidP="0014711D">
      <w:pPr>
        <w:pStyle w:val="Corpsdetexte"/>
        <w:jc w:val="center"/>
        <w:rPr>
          <w:rFonts w:cs="Times New Roman"/>
          <w:color w:val="FF0000"/>
        </w:rPr>
      </w:pPr>
      <w:r w:rsidRPr="00736D8A">
        <w:rPr>
          <w:rFonts w:cs="Times New Roman"/>
          <w:color w:val="FF0000"/>
        </w:rPr>
        <w:t xml:space="preserve">E </w:t>
      </w:r>
      <w:r>
        <w:rPr>
          <w:rFonts w:cs="Times New Roman"/>
          <w:color w:val="FF0000"/>
        </w:rPr>
        <w:t>T</w:t>
      </w:r>
    </w:p>
    <w:p w:rsidR="00F9519C" w:rsidRDefault="002B4656" w:rsidP="0014711D">
      <w:pPr>
        <w:pStyle w:val="Corpsdetexte"/>
        <w:jc w:val="center"/>
        <w:rPr>
          <w:rFonts w:cs="Times New Roman"/>
          <w:color w:val="FF0000"/>
        </w:rPr>
      </w:pPr>
      <w:r>
        <w:rPr>
          <w:rFonts w:cs="Times New Roman"/>
          <w:color w:val="FF0000"/>
        </w:rPr>
        <w:t>SAILLANT, Libraire, rue Saint Jean de</w:t>
      </w:r>
    </w:p>
    <w:p w:rsidR="00F9519C" w:rsidRDefault="002B4656" w:rsidP="0014711D">
      <w:pPr>
        <w:pStyle w:val="Corpsdetexte"/>
        <w:jc w:val="center"/>
        <w:rPr>
          <w:rFonts w:cs="Times New Roman"/>
          <w:color w:val="FF0000"/>
        </w:rPr>
      </w:pPr>
      <w:r>
        <w:rPr>
          <w:rFonts w:cs="Times New Roman"/>
          <w:color w:val="FF0000"/>
        </w:rPr>
        <w:t>Beauvais, vis-à-vis le Collège.</w:t>
      </w:r>
    </w:p>
    <w:p w:rsidR="00F9519C" w:rsidRDefault="002B4656" w:rsidP="0014711D">
      <w:pPr>
        <w:pStyle w:val="Corpsdetexte"/>
        <w:jc w:val="center"/>
        <w:rPr>
          <w:rFonts w:cs="Times New Roman"/>
          <w:color w:val="FF0000"/>
        </w:rPr>
      </w:pPr>
      <w:r>
        <w:rPr>
          <w:rFonts w:cs="Times New Roman"/>
          <w:color w:val="FF0000"/>
        </w:rPr>
        <w:t xml:space="preserve">M D C </w:t>
      </w:r>
      <w:proofErr w:type="spellStart"/>
      <w:r>
        <w:rPr>
          <w:rFonts w:cs="Times New Roman"/>
          <w:color w:val="FF0000"/>
        </w:rPr>
        <w:t>C</w:t>
      </w:r>
      <w:proofErr w:type="spellEnd"/>
      <w:r>
        <w:rPr>
          <w:rFonts w:cs="Times New Roman"/>
          <w:color w:val="FF0000"/>
        </w:rPr>
        <w:t xml:space="preserve"> X</w:t>
      </w:r>
      <w:r w:rsidR="00736D8A">
        <w:rPr>
          <w:rFonts w:cs="Times New Roman"/>
          <w:color w:val="FF0000"/>
        </w:rPr>
        <w:t xml:space="preserve"> </w:t>
      </w:r>
      <w:r>
        <w:rPr>
          <w:rFonts w:cs="Times New Roman"/>
          <w:color w:val="FF0000"/>
        </w:rPr>
        <w:t xml:space="preserve"> L V I.</w:t>
      </w:r>
    </w:p>
    <w:p w:rsidR="00F9519C" w:rsidRDefault="002B4656" w:rsidP="0014711D">
      <w:pPr>
        <w:pStyle w:val="Corpsdetexte"/>
        <w:jc w:val="center"/>
        <w:rPr>
          <w:rFonts w:cs="Times New Roman"/>
          <w:color w:val="FF0000"/>
        </w:rPr>
      </w:pPr>
      <w:r>
        <w:rPr>
          <w:rFonts w:cs="Times New Roman"/>
          <w:color w:val="FF0000"/>
        </w:rPr>
        <w:t>AVEC APPROBATION ET PRIVIL</w:t>
      </w:r>
      <w:r w:rsidR="005B7EED">
        <w:rPr>
          <w:rFonts w:cs="Times New Roman"/>
          <w:color w:val="FF0000"/>
        </w:rPr>
        <w:t>È</w:t>
      </w:r>
      <w:r>
        <w:rPr>
          <w:rFonts w:cs="Times New Roman"/>
          <w:color w:val="FF0000"/>
        </w:rPr>
        <w:t xml:space="preserve">GE DU </w:t>
      </w:r>
      <w:r w:rsidR="001C5C6C">
        <w:rPr>
          <w:rFonts w:cs="Times New Roman"/>
          <w:color w:val="FF0000"/>
        </w:rPr>
        <w:t>ROI</w:t>
      </w:r>
      <w:r>
        <w:rPr>
          <w:rFonts w:cs="Times New Roman"/>
          <w:color w:val="FF0000"/>
        </w:rPr>
        <w:t>.</w:t>
      </w:r>
    </w:p>
    <w:p w:rsidR="00F9519C" w:rsidRDefault="00F9519C">
      <w:pPr>
        <w:pStyle w:val="Corpsdetexte"/>
      </w:pPr>
    </w:p>
    <w:p w:rsidR="00F9519C" w:rsidRDefault="0020549C">
      <w:pPr>
        <w:pStyle w:val="Corpsdetexte"/>
      </w:pPr>
      <w:r>
        <w:t>Tome VIII</w:t>
      </w:r>
      <w:r w:rsidR="007B05EB">
        <w:t xml:space="preserve">, </w:t>
      </w:r>
      <w:r w:rsidR="00643A96" w:rsidRPr="00190855">
        <w:rPr>
          <w:i/>
        </w:rPr>
        <w:t>Le Docteur amoureux</w:t>
      </w:r>
      <w:r w:rsidR="00443AA3">
        <w:rPr>
          <w:i/>
        </w:rPr>
        <w:t>,</w:t>
      </w:r>
      <w:r w:rsidR="007B05EB">
        <w:t xml:space="preserve"> </w:t>
      </w:r>
      <w:r w:rsidR="007B05EB">
        <w:t>[p.233-238</w:t>
      </w:r>
      <w:r w:rsidR="007B05EB">
        <w:t>].</w:t>
      </w:r>
    </w:p>
    <w:p w:rsidR="00083ABE" w:rsidRDefault="00294A68">
      <w:pPr>
        <w:pStyle w:val="Corpsdetexte"/>
      </w:pPr>
      <w:r>
        <w:t xml:space="preserve">Tome VIII, </w:t>
      </w:r>
      <w:r w:rsidR="00640705" w:rsidRPr="00185698">
        <w:rPr>
          <w:i/>
        </w:rPr>
        <w:t>L’</w:t>
      </w:r>
      <w:r w:rsidR="00C05B8C">
        <w:rPr>
          <w:rFonts w:cs="Times New Roman"/>
          <w:i/>
        </w:rPr>
        <w:t>É</w:t>
      </w:r>
      <w:r w:rsidR="0061078C">
        <w:rPr>
          <w:i/>
        </w:rPr>
        <w:t>tourdi, ou les Contre</w:t>
      </w:r>
      <w:r w:rsidR="00640705" w:rsidRPr="00185698">
        <w:rPr>
          <w:i/>
        </w:rPr>
        <w:t>temps</w:t>
      </w:r>
      <w:r w:rsidR="007E74A6">
        <w:rPr>
          <w:i/>
        </w:rPr>
        <w:t xml:space="preserve">, </w:t>
      </w:r>
      <w:r w:rsidR="00443AA3">
        <w:t>[p.238-2</w:t>
      </w:r>
      <w:r w:rsidR="00EA01CF">
        <w:t>41].</w:t>
      </w:r>
    </w:p>
    <w:p w:rsidR="00F9519C" w:rsidRDefault="00294A68">
      <w:pPr>
        <w:pStyle w:val="Corpsdetexte"/>
        <w:rPr>
          <w:i/>
        </w:rPr>
      </w:pPr>
      <w:r>
        <w:t xml:space="preserve">Tome VIII, </w:t>
      </w:r>
      <w:r w:rsidR="00DE774E" w:rsidRPr="00F9679E">
        <w:rPr>
          <w:i/>
        </w:rPr>
        <w:t>Le Dépit amoureux</w:t>
      </w:r>
      <w:r w:rsidR="00B0054A">
        <w:rPr>
          <w:i/>
        </w:rPr>
        <w:t xml:space="preserve">, </w:t>
      </w:r>
      <w:r w:rsidR="00B0054A">
        <w:t>[p.241-</w:t>
      </w:r>
      <w:r w:rsidR="003D70CF">
        <w:t>242]</w:t>
      </w:r>
      <w:r w:rsidR="00DE774E" w:rsidRPr="00F9679E">
        <w:rPr>
          <w:i/>
        </w:rPr>
        <w:t>.</w:t>
      </w:r>
    </w:p>
    <w:p w:rsidR="00AF46E1" w:rsidRDefault="00AF46E1">
      <w:pPr>
        <w:pStyle w:val="Corpsdetexte"/>
        <w:rPr>
          <w:i/>
        </w:rPr>
      </w:pPr>
      <w:r>
        <w:t xml:space="preserve">Tome VIII, </w:t>
      </w:r>
      <w:r w:rsidR="00665AD9" w:rsidRPr="00B90D89">
        <w:rPr>
          <w:i/>
        </w:rPr>
        <w:t>Les Précieuses ridicule</w:t>
      </w:r>
      <w:r w:rsidR="00BF2731">
        <w:rPr>
          <w:i/>
        </w:rPr>
        <w:t xml:space="preserve">s, </w:t>
      </w:r>
      <w:r w:rsidR="00BF2731">
        <w:t>[p.309-</w:t>
      </w:r>
      <w:r w:rsidR="009054E5">
        <w:t>327]</w:t>
      </w:r>
      <w:r w:rsidR="00665AD9" w:rsidRPr="00B90D89">
        <w:rPr>
          <w:i/>
        </w:rPr>
        <w:t>.</w:t>
      </w:r>
    </w:p>
    <w:p w:rsidR="004D781E" w:rsidRDefault="00BF6434">
      <w:pPr>
        <w:pStyle w:val="Corpsdetexte"/>
        <w:rPr>
          <w:i/>
        </w:rPr>
      </w:pPr>
      <w:r>
        <w:t xml:space="preserve">Tome VIII, </w:t>
      </w:r>
      <w:r w:rsidR="003F56F3" w:rsidRPr="00692FEF">
        <w:rPr>
          <w:i/>
        </w:rPr>
        <w:t>Sganarelle, ou le Cocu imaginaire</w:t>
      </w:r>
      <w:r w:rsidR="00492037">
        <w:rPr>
          <w:i/>
        </w:rPr>
        <w:t xml:space="preserve">, </w:t>
      </w:r>
      <w:r w:rsidR="00492037">
        <w:t>[p</w:t>
      </w:r>
      <w:r w:rsidR="00DE56B7">
        <w:t>.387-397]</w:t>
      </w:r>
      <w:r w:rsidR="003F56F3" w:rsidRPr="00692FEF">
        <w:rPr>
          <w:i/>
        </w:rPr>
        <w:t>.</w:t>
      </w: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Pr="00692FEF" w:rsidRDefault="00D003D6" w:rsidP="00A36196">
      <w:pPr>
        <w:pStyle w:val="Corpsdetexte"/>
        <w:ind w:firstLine="0"/>
        <w:rPr>
          <w:i/>
        </w:rPr>
      </w:pPr>
    </w:p>
    <w:p w:rsidR="00F9519C" w:rsidRPr="00A2456F" w:rsidRDefault="00F06E39" w:rsidP="00097D58">
      <w:pPr>
        <w:pStyle w:val="Titre1"/>
        <w:rPr>
          <w:rFonts w:asciiTheme="majorHAnsi" w:hAnsiTheme="majorHAnsi"/>
          <w:sz w:val="40"/>
        </w:rPr>
      </w:pPr>
      <w:bookmarkStart w:id="4" w:name="bookmark4"/>
      <w:bookmarkEnd w:id="4"/>
      <w:r w:rsidRPr="00F06E39">
        <w:rPr>
          <w:rFonts w:asciiTheme="majorHAnsi" w:hAnsiTheme="majorHAnsi"/>
        </w:rPr>
        <w:lastRenderedPageBreak/>
        <w:t>P</w:t>
      </w:r>
      <w:r>
        <w:rPr>
          <w:rFonts w:asciiTheme="majorHAnsi" w:hAnsiTheme="majorHAnsi"/>
          <w:sz w:val="40"/>
        </w:rPr>
        <w:t>ré</w:t>
      </w:r>
      <w:r w:rsidRPr="00F06E39">
        <w:rPr>
          <w:rFonts w:asciiTheme="majorHAnsi" w:hAnsiTheme="majorHAnsi"/>
          <w:sz w:val="40"/>
        </w:rPr>
        <w:t>face</w:t>
      </w:r>
      <w:r w:rsidR="00F25F6C" w:rsidRPr="00A2456F">
        <w:rPr>
          <w:rFonts w:asciiTheme="majorHAnsi" w:hAnsiTheme="majorHAnsi"/>
          <w:sz w:val="40"/>
        </w:rPr>
        <w:t>.</w:t>
      </w:r>
    </w:p>
    <w:p w:rsidR="00F9519C" w:rsidRDefault="00BD187C">
      <w:pPr>
        <w:pStyle w:val="Corpsdetexte"/>
      </w:pPr>
      <w:r w:rsidRPr="00CC5EF3">
        <w:rPr>
          <w:rStyle w:val="pb"/>
        </w:rPr>
        <w:t>[I]</w:t>
      </w:r>
      <w:r>
        <w:rPr>
          <w:rFonts w:cs="Times New Roman"/>
        </w:rPr>
        <w:t xml:space="preserve"> </w:t>
      </w:r>
      <w:r w:rsidR="002B4656">
        <w:rPr>
          <w:rFonts w:cs="Times New Roman"/>
        </w:rPr>
        <w:t>On a vu dans les Volumes précédents de cette Histoire, les vains efforts que firent les Poètes Dramatiques, pour imiter les Ouvrages immortels de M. Corneille. Dans le grand nombre de Pièces qu’ils mirent au jour, à peine en peut-on compter trois ou quatre qui méritent de marcher après celles de ce grand génie.</w:t>
      </w:r>
      <w:r w:rsidR="00815B3C">
        <w:rPr>
          <w:rFonts w:cs="Times New Roman"/>
        </w:rPr>
        <w:t xml:space="preserve"> </w:t>
      </w:r>
    </w:p>
    <w:p w:rsidR="00F9519C" w:rsidRDefault="002B4656">
      <w:pPr>
        <w:pStyle w:val="Corpsdetexte"/>
        <w:rPr>
          <w:rFonts w:cs="Times New Roman"/>
        </w:rPr>
      </w:pPr>
      <w:r>
        <w:rPr>
          <w:rFonts w:cs="Times New Roman"/>
        </w:rPr>
        <w:t xml:space="preserve">Les Poètes qui leur succédèrent, ayant paru dans un temps où la Cour de France était devenue le modèle de la galanterie, saisirent cette circonstance pour prendre une nouvelle route ; ils crurent devoir diminuer </w:t>
      </w:r>
      <w:r w:rsidR="00A226CD">
        <w:rPr>
          <w:rStyle w:val="pb"/>
        </w:rPr>
        <w:t>[</w:t>
      </w:r>
      <w:r w:rsidR="00762FE3">
        <w:rPr>
          <w:rStyle w:val="pb"/>
        </w:rPr>
        <w:t>I</w:t>
      </w:r>
      <w:r w:rsidR="00A226CD">
        <w:rPr>
          <w:rStyle w:val="pb"/>
        </w:rPr>
        <w:t>I</w:t>
      </w:r>
      <w:r w:rsidR="00EE79A6" w:rsidRPr="00A226CD">
        <w:rPr>
          <w:rStyle w:val="pb"/>
        </w:rPr>
        <w:t>]</w:t>
      </w:r>
      <w:r w:rsidR="00EE79A6">
        <w:rPr>
          <w:rFonts w:cs="Times New Roman"/>
        </w:rPr>
        <w:t xml:space="preserve"> </w:t>
      </w:r>
      <w:r>
        <w:rPr>
          <w:rFonts w:cs="Times New Roman"/>
        </w:rPr>
        <w:t>quelque chose de la sévérité de la Tragédie, et pour en faire un Spectacle plus riant aux yeux du Public, ils rendirent l’amour le maître dominant de la Scène.</w:t>
      </w:r>
    </w:p>
    <w:p w:rsidR="00F9519C" w:rsidRDefault="002B4656">
      <w:pPr>
        <w:pStyle w:val="Corpsdetexte"/>
        <w:rPr>
          <w:rFonts w:cs="Times New Roman"/>
        </w:rPr>
      </w:pPr>
      <w:r>
        <w:rPr>
          <w:rFonts w:cs="Times New Roman"/>
        </w:rPr>
        <w:t>Le grand, l’héroïque et le sublime étaient le partage de Corneille ; le galant, le tendre et le pathétique furent celui de ces Auteurs modernes. Ils prirent la plupart des sujets de leurs Poèmes Dramatiques dans les Romans de Mademoiselle de Scudéry, o</w:t>
      </w:r>
      <w:r w:rsidR="000A6207">
        <w:rPr>
          <w:rFonts w:cs="Times New Roman"/>
        </w:rPr>
        <w:t xml:space="preserve">u dans ceux de M. de la </w:t>
      </w:r>
      <w:proofErr w:type="spellStart"/>
      <w:r w:rsidR="000A6207">
        <w:rPr>
          <w:rFonts w:cs="Times New Roman"/>
        </w:rPr>
        <w:t>Calprenè</w:t>
      </w:r>
      <w:r>
        <w:rPr>
          <w:rFonts w:cs="Times New Roman"/>
        </w:rPr>
        <w:t>de</w:t>
      </w:r>
      <w:proofErr w:type="spellEnd"/>
      <w:r>
        <w:rPr>
          <w:rFonts w:cs="Times New Roman"/>
        </w:rPr>
        <w:t>, qui étaient encore à la mode.</w:t>
      </w:r>
    </w:p>
    <w:p w:rsidR="00F9519C" w:rsidRDefault="002B4656">
      <w:pPr>
        <w:pStyle w:val="Corpsdetexte"/>
        <w:rPr>
          <w:rFonts w:cs="Times New Roman"/>
        </w:rPr>
      </w:pPr>
      <w:r>
        <w:rPr>
          <w:rFonts w:cs="Times New Roman"/>
        </w:rPr>
        <w:t>Plusieurs de ces Poèmes eurent un succès brillant, quoique pas</w:t>
      </w:r>
      <w:r w:rsidR="00A83B4D">
        <w:rPr>
          <w:rFonts w:cs="Times New Roman"/>
        </w:rPr>
        <w:t>s</w:t>
      </w:r>
      <w:r w:rsidR="00781BC7">
        <w:rPr>
          <w:rFonts w:cs="Times New Roman"/>
        </w:rPr>
        <w:t>ager. Tels furent entre autres :</w:t>
      </w:r>
      <w:r>
        <w:rPr>
          <w:rFonts w:cs="Times New Roman"/>
        </w:rPr>
        <w:t xml:space="preserve"> </w:t>
      </w:r>
      <w:r w:rsidR="00CE608C">
        <w:rPr>
          <w:rFonts w:cs="Times New Roman"/>
          <w:i/>
        </w:rPr>
        <w:t>La Généreuse Ingratitude </w:t>
      </w:r>
      <w:r w:rsidR="00CE608C">
        <w:rPr>
          <w:rFonts w:cs="Times New Roman"/>
        </w:rPr>
        <w:t>;</w:t>
      </w:r>
      <w:r w:rsidR="003F6104">
        <w:rPr>
          <w:rFonts w:cs="Times New Roman"/>
          <w:i/>
        </w:rPr>
        <w:t xml:space="preserve"> Les c</w:t>
      </w:r>
      <w:r>
        <w:rPr>
          <w:rFonts w:cs="Times New Roman"/>
          <w:i/>
        </w:rPr>
        <w:t>o</w:t>
      </w:r>
      <w:r w:rsidR="008F709C">
        <w:rPr>
          <w:rFonts w:cs="Times New Roman"/>
          <w:i/>
        </w:rPr>
        <w:t>ups de l’Amour et de la Fortune </w:t>
      </w:r>
      <w:r w:rsidR="008F709C">
        <w:rPr>
          <w:rFonts w:cs="Times New Roman"/>
        </w:rPr>
        <w:t>;</w:t>
      </w:r>
      <w:r w:rsidR="00671FB8">
        <w:rPr>
          <w:rFonts w:cs="Times New Roman"/>
          <w:i/>
        </w:rPr>
        <w:t xml:space="preserve"> Stratonice </w:t>
      </w:r>
      <w:r w:rsidR="00671FB8">
        <w:rPr>
          <w:rFonts w:cs="Times New Roman"/>
        </w:rPr>
        <w:t>;</w:t>
      </w:r>
      <w:r>
        <w:rPr>
          <w:rFonts w:cs="Times New Roman"/>
          <w:i/>
        </w:rPr>
        <w:t xml:space="preserve"> Timocrate</w:t>
      </w:r>
      <w:r w:rsidR="00671FB8">
        <w:rPr>
          <w:rFonts w:cs="Times New Roman"/>
          <w:i/>
        </w:rPr>
        <w:t> </w:t>
      </w:r>
      <w:r w:rsidR="00671FB8">
        <w:rPr>
          <w:rFonts w:cs="Times New Roman"/>
        </w:rPr>
        <w:t>;</w:t>
      </w:r>
      <w:r>
        <w:rPr>
          <w:rFonts w:cs="Times New Roman"/>
        </w:rPr>
        <w:t xml:space="preserve"> </w:t>
      </w:r>
      <w:r w:rsidR="008612EF">
        <w:rPr>
          <w:rFonts w:cs="Times New Roman"/>
          <w:i/>
        </w:rPr>
        <w:t>Bérénice </w:t>
      </w:r>
      <w:r w:rsidR="008612EF">
        <w:rPr>
          <w:rFonts w:cs="Times New Roman"/>
        </w:rPr>
        <w:t>;</w:t>
      </w:r>
      <w:r>
        <w:rPr>
          <w:rFonts w:cs="Times New Roman"/>
          <w:i/>
        </w:rPr>
        <w:t xml:space="preserve"> La Mort de l’Empereur Commode</w:t>
      </w:r>
      <w:r w:rsidRPr="0025289A">
        <w:rPr>
          <w:rFonts w:cs="Times New Roman"/>
        </w:rPr>
        <w:t>,</w:t>
      </w:r>
      <w:r>
        <w:rPr>
          <w:rFonts w:cs="Times New Roman"/>
          <w:i/>
        </w:rPr>
        <w:t xml:space="preserve"> et </w:t>
      </w:r>
      <w:proofErr w:type="spellStart"/>
      <w:r>
        <w:rPr>
          <w:rFonts w:cs="Times New Roman"/>
          <w:i/>
        </w:rPr>
        <w:t>Cresphonte</w:t>
      </w:r>
      <w:proofErr w:type="spellEnd"/>
      <w:r w:rsidRPr="004E159B">
        <w:rPr>
          <w:rFonts w:cs="Times New Roman"/>
        </w:rPr>
        <w:t>.</w:t>
      </w:r>
    </w:p>
    <w:p w:rsidR="00F9519C" w:rsidRDefault="002B4656" w:rsidP="004227E2">
      <w:pPr>
        <w:pStyle w:val="Corpsdetexte"/>
        <w:rPr>
          <w:rFonts w:cs="Times New Roman"/>
        </w:rPr>
      </w:pPr>
      <w:bookmarkStart w:id="5" w:name="bookmark5"/>
      <w:bookmarkEnd w:id="5"/>
      <w:r>
        <w:rPr>
          <w:rFonts w:cs="Times New Roman"/>
        </w:rPr>
        <w:t>Ces Pièces et quelques autres</w:t>
      </w:r>
      <w:r w:rsidR="002B35A3">
        <w:rPr>
          <w:rFonts w:cs="Times New Roman"/>
        </w:rPr>
        <w:t xml:space="preserve"> </w:t>
      </w:r>
      <w:r w:rsidR="002B35A3" w:rsidRPr="002B35A3">
        <w:rPr>
          <w:rStyle w:val="pb"/>
        </w:rPr>
        <w:t>[II</w:t>
      </w:r>
      <w:r w:rsidR="00762FE3">
        <w:rPr>
          <w:rStyle w:val="pb"/>
        </w:rPr>
        <w:t>I</w:t>
      </w:r>
      <w:r w:rsidR="002B35A3" w:rsidRPr="002B35A3">
        <w:rPr>
          <w:rStyle w:val="pb"/>
        </w:rPr>
        <w:t>]</w:t>
      </w:r>
      <w:r w:rsidR="002B35A3">
        <w:rPr>
          <w:rFonts w:cs="Times New Roman"/>
        </w:rPr>
        <w:t xml:space="preserve"> </w:t>
      </w:r>
      <w:r>
        <w:rPr>
          <w:rFonts w:cs="Times New Roman"/>
        </w:rPr>
        <w:t>d’un moindre mérite, durent les succès dont elles furent honoré</w:t>
      </w:r>
      <w:r w:rsidR="00F134C6">
        <w:rPr>
          <w:rFonts w:cs="Times New Roman"/>
        </w:rPr>
        <w:t>e</w:t>
      </w:r>
      <w:r>
        <w:rPr>
          <w:rFonts w:cs="Times New Roman"/>
        </w:rPr>
        <w:t>s, et à la nouvelle forme</w:t>
      </w:r>
      <w:r w:rsidR="004227E2">
        <w:rPr>
          <w:rFonts w:cs="Times New Roman"/>
        </w:rPr>
        <w:t xml:space="preserve"> </w:t>
      </w:r>
      <w:r>
        <w:rPr>
          <w:rFonts w:cs="Times New Roman"/>
        </w:rPr>
        <w:t>que les Poètes leur avaient donnée, et à la persuasion où le Public était que Corneille avait pour toujours renoncé au Théâtre.</w:t>
      </w:r>
    </w:p>
    <w:p w:rsidR="00F9519C" w:rsidRDefault="002B4656">
      <w:pPr>
        <w:pStyle w:val="Corpsdetexte"/>
        <w:rPr>
          <w:rFonts w:cs="Times New Roman"/>
        </w:rPr>
      </w:pPr>
      <w:r>
        <w:rPr>
          <w:rFonts w:cs="Times New Roman"/>
        </w:rPr>
        <w:t>Six années se passèrent en effe</w:t>
      </w:r>
      <w:r w:rsidR="0021282A">
        <w:rPr>
          <w:rFonts w:cs="Times New Roman"/>
        </w:rPr>
        <w:t>t sans qu’il reprî</w:t>
      </w:r>
      <w:r w:rsidR="00D22DAE">
        <w:rPr>
          <w:rFonts w:cs="Times New Roman"/>
        </w:rPr>
        <w:t>t le cothurne ;</w:t>
      </w:r>
      <w:r>
        <w:rPr>
          <w:rFonts w:cs="Times New Roman"/>
        </w:rPr>
        <w:t xml:space="preserve"> mais après cette longue éclipse, sollicité par M. Fouquet, et comblé de ses bienfaits, il donna la Tragédie d’</w:t>
      </w:r>
      <w:r>
        <w:rPr>
          <w:rFonts w:cs="Times New Roman"/>
          <w:i/>
        </w:rPr>
        <w:t>Œdipe</w:t>
      </w:r>
      <w:r w:rsidRPr="00C15FE9">
        <w:rPr>
          <w:rFonts w:cs="Times New Roman"/>
        </w:rPr>
        <w:t>,</w:t>
      </w:r>
      <w:r>
        <w:rPr>
          <w:rFonts w:cs="Times New Roman"/>
        </w:rPr>
        <w:t xml:space="preserve"> qui fut reçue avec de grands applaudissements, malgré les défauts qu’on remarque dans ce Poème, et dont l’Auteur semble convenir en partie dans l’examen qu’il en a publié.</w:t>
      </w:r>
    </w:p>
    <w:p w:rsidR="00F9519C" w:rsidRDefault="002B4656" w:rsidP="006C2176">
      <w:pPr>
        <w:pStyle w:val="Corpsdetexte"/>
        <w:rPr>
          <w:rFonts w:cs="Times New Roman"/>
        </w:rPr>
      </w:pPr>
      <w:r>
        <w:rPr>
          <w:rFonts w:cs="Times New Roman"/>
        </w:rPr>
        <w:t>Le plus remarquable de ces défauts est l’épisode de Dircé et de Thésée. Corneille, entraîné par l’exemple de ceux qui avaient pris sa place, crut devoir s’y conformer, et tempérer</w:t>
      </w:r>
      <w:r w:rsidR="006C2176">
        <w:rPr>
          <w:rFonts w:cs="Times New Roman"/>
        </w:rPr>
        <w:t xml:space="preserve"> </w:t>
      </w:r>
      <w:r w:rsidR="008205EE">
        <w:rPr>
          <w:rStyle w:val="pb"/>
        </w:rPr>
        <w:t>[IV</w:t>
      </w:r>
      <w:r w:rsidR="006C2176" w:rsidRPr="002B4656">
        <w:rPr>
          <w:rStyle w:val="pb"/>
        </w:rPr>
        <w:t>]</w:t>
      </w:r>
      <w:r w:rsidR="006C2176">
        <w:rPr>
          <w:rFonts w:cs="Times New Roman"/>
        </w:rPr>
        <w:t xml:space="preserve"> </w:t>
      </w:r>
      <w:r>
        <w:rPr>
          <w:rFonts w:cs="Times New Roman"/>
        </w:rPr>
        <w:t>le sujet plein d’horreur et d’effroi qu’il avait choisi, par la passion de l’amour, qui en général est toujours du goût des Spectateurs.</w:t>
      </w:r>
    </w:p>
    <w:p w:rsidR="00F9519C" w:rsidRDefault="002B4656" w:rsidP="002B4656">
      <w:pPr>
        <w:pStyle w:val="Corpsdetexte"/>
        <w:rPr>
          <w:rFonts w:cs="Times New Roman"/>
        </w:rPr>
      </w:pPr>
      <w:r>
        <w:rPr>
          <w:rFonts w:cs="Times New Roman"/>
        </w:rPr>
        <w:t>Pendant que ce nouveau genre Tragique s’avançait insensiblement vers le période brillant où M. Racine le porta peu de temps après, le genre Comique n’était qu’amu</w:t>
      </w:r>
      <w:r w:rsidR="00AC323C">
        <w:rPr>
          <w:rFonts w:cs="Times New Roman"/>
        </w:rPr>
        <w:t>sant et gai ;</w:t>
      </w:r>
      <w:r>
        <w:rPr>
          <w:rFonts w:cs="Times New Roman"/>
        </w:rPr>
        <w:t xml:space="preserve"> et c’est dans ce goût qu’on vit paraître </w:t>
      </w:r>
      <w:r w:rsidR="005F6ACF">
        <w:rPr>
          <w:rFonts w:cs="Times New Roman"/>
        </w:rPr>
        <w:t>l’</w:t>
      </w:r>
      <w:r w:rsidRPr="004108AA">
        <w:rPr>
          <w:rFonts w:cs="Times New Roman"/>
          <w:i/>
        </w:rPr>
        <w:t>A</w:t>
      </w:r>
      <w:r>
        <w:rPr>
          <w:rFonts w:cs="Times New Roman"/>
          <w:i/>
        </w:rPr>
        <w:t>mant indiscret</w:t>
      </w:r>
      <w:r w:rsidRPr="000605BE">
        <w:rPr>
          <w:rFonts w:cs="Times New Roman"/>
        </w:rPr>
        <w:t>, ou</w:t>
      </w:r>
      <w:r>
        <w:rPr>
          <w:rFonts w:cs="Times New Roman"/>
        </w:rPr>
        <w:t xml:space="preserve"> </w:t>
      </w:r>
      <w:r>
        <w:rPr>
          <w:rFonts w:cs="Times New Roman"/>
          <w:i/>
        </w:rPr>
        <w:t>le Maître étourdi</w:t>
      </w:r>
      <w:r w:rsidR="005659C2">
        <w:rPr>
          <w:rFonts w:cs="Times New Roman"/>
          <w:i/>
        </w:rPr>
        <w:t> </w:t>
      </w:r>
      <w:r w:rsidR="005659C2">
        <w:rPr>
          <w:rFonts w:cs="Times New Roman"/>
        </w:rPr>
        <w:t>;</w:t>
      </w:r>
      <w:r>
        <w:rPr>
          <w:rFonts w:cs="Times New Roman"/>
        </w:rPr>
        <w:t xml:space="preserve"> </w:t>
      </w:r>
      <w:r w:rsidR="001E2C1D">
        <w:rPr>
          <w:rFonts w:cs="Times New Roman"/>
          <w:i/>
        </w:rPr>
        <w:t>l</w:t>
      </w:r>
      <w:r>
        <w:rPr>
          <w:rFonts w:cs="Times New Roman"/>
          <w:i/>
        </w:rPr>
        <w:t>a Comédie sans Comédie</w:t>
      </w:r>
      <w:r w:rsidR="00A203AB">
        <w:rPr>
          <w:rFonts w:cs="Times New Roman"/>
          <w:i/>
        </w:rPr>
        <w:t> </w:t>
      </w:r>
      <w:r w:rsidR="00A203AB">
        <w:rPr>
          <w:rFonts w:cs="Times New Roman"/>
        </w:rPr>
        <w:t>;</w:t>
      </w:r>
      <w:r>
        <w:rPr>
          <w:rFonts w:cs="Times New Roman"/>
        </w:rPr>
        <w:t xml:space="preserve"> </w:t>
      </w:r>
      <w:r w:rsidR="00566601">
        <w:rPr>
          <w:rFonts w:cs="Times New Roman"/>
          <w:i/>
        </w:rPr>
        <w:t>l</w:t>
      </w:r>
      <w:r w:rsidR="005A76A7">
        <w:rPr>
          <w:rFonts w:cs="Times New Roman"/>
          <w:i/>
        </w:rPr>
        <w:t>e Geôlier de soi-même ;</w:t>
      </w:r>
      <w:r w:rsidR="00B95B4F">
        <w:rPr>
          <w:rFonts w:cs="Times New Roman"/>
          <w:i/>
        </w:rPr>
        <w:t xml:space="preserve"> </w:t>
      </w:r>
      <w:r w:rsidR="000C555E">
        <w:rPr>
          <w:rFonts w:cs="Times New Roman"/>
          <w:i/>
        </w:rPr>
        <w:t>l</w:t>
      </w:r>
      <w:r>
        <w:rPr>
          <w:rFonts w:cs="Times New Roman"/>
          <w:i/>
        </w:rPr>
        <w:t>e Pédant joué</w:t>
      </w:r>
      <w:r>
        <w:rPr>
          <w:rFonts w:cs="Times New Roman"/>
        </w:rPr>
        <w:t xml:space="preserve">, et </w:t>
      </w:r>
      <w:r w:rsidR="00807E0D">
        <w:rPr>
          <w:rFonts w:cs="Times New Roman"/>
          <w:i/>
        </w:rPr>
        <w:t>l</w:t>
      </w:r>
      <w:r>
        <w:rPr>
          <w:rFonts w:cs="Times New Roman"/>
          <w:i/>
        </w:rPr>
        <w:t>e Campagnard</w:t>
      </w:r>
      <w:r w:rsidRPr="004108AA">
        <w:rPr>
          <w:rFonts w:cs="Times New Roman"/>
        </w:rPr>
        <w:t>.</w:t>
      </w:r>
    </w:p>
    <w:p w:rsidR="00F9519C" w:rsidRDefault="002B4656">
      <w:pPr>
        <w:pStyle w:val="Corpsdetexte"/>
        <w:rPr>
          <w:rFonts w:cs="Times New Roman"/>
        </w:rPr>
      </w:pPr>
      <w:r>
        <w:rPr>
          <w:rFonts w:cs="Times New Roman"/>
        </w:rPr>
        <w:t xml:space="preserve">Mais tous ces Ouvrages ne présentaient point encore la véritable Comédie. Ils manquaient de mœurs, de caractères, et de préceptes. Il fallait un génie du premier ordre pour peindre les défauts et le ridicule des hommes, avec cette finesse et cette vérité qui touche en même temps le cœur et </w:t>
      </w:r>
      <w:r w:rsidR="00F44E18">
        <w:rPr>
          <w:rStyle w:val="pb"/>
        </w:rPr>
        <w:t>[</w:t>
      </w:r>
      <w:r w:rsidR="0079493A" w:rsidRPr="001A0D28">
        <w:rPr>
          <w:rStyle w:val="pb"/>
        </w:rPr>
        <w:t>V]</w:t>
      </w:r>
      <w:r w:rsidR="00F44E18">
        <w:rPr>
          <w:rFonts w:cs="Times New Roman"/>
        </w:rPr>
        <w:t xml:space="preserve"> </w:t>
      </w:r>
      <w:r>
        <w:rPr>
          <w:rFonts w:cs="Times New Roman"/>
        </w:rPr>
        <w:t>l’es</w:t>
      </w:r>
      <w:r w:rsidR="005B0982">
        <w:rPr>
          <w:rFonts w:cs="Times New Roman"/>
        </w:rPr>
        <w:t>prit</w:t>
      </w:r>
      <w:r w:rsidR="003C097D">
        <w:rPr>
          <w:rFonts w:cs="Times New Roman"/>
        </w:rPr>
        <w:t xml:space="preserve">: </w:t>
      </w:r>
      <w:r>
        <w:rPr>
          <w:rFonts w:cs="Times New Roman"/>
        </w:rPr>
        <w:t>Molière parut, et la Comédie devint l’école du monde.</w:t>
      </w:r>
    </w:p>
    <w:p w:rsidR="00F9519C" w:rsidRDefault="009C23E1" w:rsidP="00D03792">
      <w:pPr>
        <w:pStyle w:val="quote"/>
      </w:pPr>
      <w:r>
        <w:t xml:space="preserve">« </w:t>
      </w:r>
      <w:r w:rsidR="00536150">
        <w:t xml:space="preserve">Quoique </w:t>
      </w:r>
      <w:r w:rsidR="00D31926">
        <w:t>l</w:t>
      </w:r>
      <w:r w:rsidR="002B4656" w:rsidRPr="00D31926">
        <w:t>e Menteur</w:t>
      </w:r>
      <w:r w:rsidR="00BB12E3" w:rsidRPr="00D31926">
        <w:rPr>
          <w:rStyle w:val="Appelnotedebasdep"/>
        </w:rPr>
        <w:footnoteReference w:id="2"/>
      </w:r>
      <w:r w:rsidR="002B4656">
        <w:t xml:space="preserve"> soit très </w:t>
      </w:r>
      <w:r w:rsidR="006C497F">
        <w:t>ag</w:t>
      </w:r>
      <w:r w:rsidR="0060195D">
        <w:t>réable, dit M. de Fontenelle</w:t>
      </w:r>
      <w:r w:rsidR="0060195D">
        <w:rPr>
          <w:rStyle w:val="Appelnotedebasdep"/>
        </w:rPr>
        <w:footnoteReference w:id="3"/>
      </w:r>
      <w:r w:rsidR="008B65B5">
        <w:t> ;</w:t>
      </w:r>
      <w:r w:rsidR="002B4656">
        <w:t xml:space="preserve"> quoiqu’on l’applaudisse encore aujourd’hui sur le Théâtre, j’avoue que la Comédie n’était point encore arrivée à sa perfection. Ce qui dominait dans les</w:t>
      </w:r>
      <w:r w:rsidR="003256C8">
        <w:t xml:space="preserve"> </w:t>
      </w:r>
      <w:r w:rsidR="002B4656">
        <w:t>Pièces, c’était l’intrigue et les incidents, erreurs de noms, déguisements, lettres in</w:t>
      </w:r>
      <w:r w:rsidR="001160C6">
        <w:t>terceptées, aventures nocturnes ;</w:t>
      </w:r>
      <w:r w:rsidR="002B4656">
        <w:t xml:space="preserve"> c’est pourquoi, on prenait presque tous les sujets chez les Espagnols qui triomphent sur ces matières. Ces Pièces ne laissent pas d’être fort plaisantes et pleines d’esprit, témoin </w:t>
      </w:r>
      <w:r w:rsidR="00AA0E1B">
        <w:rPr>
          <w:i/>
        </w:rPr>
        <w:lastRenderedPageBreak/>
        <w:t>l</w:t>
      </w:r>
      <w:r w:rsidR="002B4656">
        <w:rPr>
          <w:i/>
        </w:rPr>
        <w:t>e Menteur</w:t>
      </w:r>
      <w:r w:rsidR="002B4656">
        <w:t xml:space="preserve">, dont nous parlons, </w:t>
      </w:r>
      <w:r w:rsidR="00261B44">
        <w:rPr>
          <w:i/>
        </w:rPr>
        <w:t xml:space="preserve">Dom Bertrand de </w:t>
      </w:r>
      <w:proofErr w:type="spellStart"/>
      <w:r w:rsidR="00261B44">
        <w:rPr>
          <w:i/>
        </w:rPr>
        <w:t>Cigarral</w:t>
      </w:r>
      <w:proofErr w:type="spellEnd"/>
      <w:r w:rsidR="00261B44">
        <w:rPr>
          <w:i/>
        </w:rPr>
        <w:t> </w:t>
      </w:r>
      <w:r w:rsidR="00261B44">
        <w:t>;</w:t>
      </w:r>
      <w:r w:rsidR="00CC0EA0">
        <w:rPr>
          <w:i/>
        </w:rPr>
        <w:t xml:space="preserve"> l</w:t>
      </w:r>
      <w:r w:rsidR="004C6012">
        <w:rPr>
          <w:i/>
        </w:rPr>
        <w:t>e Geôlier de soi-mêm</w:t>
      </w:r>
      <w:r w:rsidR="0005103B">
        <w:t>e ;</w:t>
      </w:r>
      <w:r w:rsidR="002B4656">
        <w:t xml:space="preserve"> mais enfin la plus grande beau</w:t>
      </w:r>
      <w:r w:rsidR="004C6012">
        <w:t xml:space="preserve">té de la Comédie était inconnue </w:t>
      </w:r>
      <w:r w:rsidR="002B4656">
        <w:t xml:space="preserve">; on ne songeait point aux </w:t>
      </w:r>
      <w:r w:rsidR="004C6012">
        <w:t>mœurs</w:t>
      </w:r>
      <w:r w:rsidR="002B4656">
        <w:t>,</w:t>
      </w:r>
      <w:r w:rsidR="00EA0E8C">
        <w:t xml:space="preserve"> </w:t>
      </w:r>
      <w:r w:rsidR="00EA0E8C" w:rsidRPr="00EA0E8C">
        <w:rPr>
          <w:rStyle w:val="pb"/>
        </w:rPr>
        <w:t>[V</w:t>
      </w:r>
      <w:r w:rsidR="001B11BA">
        <w:rPr>
          <w:rStyle w:val="pb"/>
        </w:rPr>
        <w:t>I</w:t>
      </w:r>
      <w:r w:rsidR="00EA0E8C" w:rsidRPr="00EA0E8C">
        <w:rPr>
          <w:rStyle w:val="pb"/>
        </w:rPr>
        <w:t>]</w:t>
      </w:r>
      <w:r w:rsidR="00A776FA">
        <w:t xml:space="preserve"> </w:t>
      </w:r>
      <w:r w:rsidR="00DE2B3F">
        <w:t>aux caractères ;</w:t>
      </w:r>
      <w:r w:rsidR="002B4656">
        <w:t xml:space="preserve"> on allait chercher bien loin les sujets de rire dans des événements imaginés avec beaucoup de peine, et on ne s’avisait point de les aller prendre dans le cœur humain qui en fourmille. Molière est le premier parmi nous qui les ait été </w:t>
      </w:r>
      <w:proofErr w:type="gramStart"/>
      <w:r w:rsidR="002B4656">
        <w:t>chercher</w:t>
      </w:r>
      <w:proofErr w:type="gramEnd"/>
      <w:r w:rsidR="002B4656">
        <w:t xml:space="preserve"> là, et qui les ait bien mis en œuvre. Homme inimitable, et à qui la Comédie doit autant </w:t>
      </w:r>
      <w:r w:rsidR="00C451DA">
        <w:t>que la Tragédie à M. Corneille. »</w:t>
      </w:r>
    </w:p>
    <w:p w:rsidR="00B762A6" w:rsidRDefault="00B762A6" w:rsidP="00D03792">
      <w:pPr>
        <w:pStyle w:val="quote"/>
      </w:pPr>
    </w:p>
    <w:p w:rsidR="00F9519C" w:rsidRDefault="00EA0E8C" w:rsidP="003541D6">
      <w:pPr>
        <w:pStyle w:val="quote"/>
      </w:pPr>
      <w:r>
        <w:t xml:space="preserve">« </w:t>
      </w:r>
      <w:r w:rsidR="002B4656">
        <w:t>Molière se trouva, par rapport à la Comédie, dans la même situation où était Corn</w:t>
      </w:r>
      <w:r w:rsidR="00632D36">
        <w:t>eille par rapport à la Tragédie ;</w:t>
      </w:r>
      <w:r w:rsidR="002B4656">
        <w:t xml:space="preserve"> </w:t>
      </w:r>
      <w:r w:rsidR="002B4656">
        <w:rPr>
          <w:i/>
        </w:rPr>
        <w:t>mais avec cette différence</w:t>
      </w:r>
      <w:r w:rsidR="002B4656" w:rsidRPr="00CB392D">
        <w:t>,</w:t>
      </w:r>
      <w:r w:rsidR="002B4656">
        <w:rPr>
          <w:i/>
        </w:rPr>
        <w:t xml:space="preserve"> </w:t>
      </w:r>
      <w:r w:rsidR="002B4656">
        <w:t xml:space="preserve">que Corneille, pour réformer la Tragédie, n’eut à combattre que les dispositions présentes de l’esprit, ou qu’à les ramener </w:t>
      </w:r>
      <w:r w:rsidR="00C9079A">
        <w:t>a</w:t>
      </w:r>
      <w:r w:rsidR="0042514D">
        <w:t>u grand et vraisemblable :</w:t>
      </w:r>
      <w:r w:rsidR="002B4656">
        <w:t xml:space="preserve"> et pour y réussir il n’eut besoin que de la première de s</w:t>
      </w:r>
      <w:bookmarkStart w:id="6" w:name="bookmark6"/>
      <w:bookmarkEnd w:id="6"/>
      <w:r w:rsidR="002B4656">
        <w:t>es bonnes Tragédies, qui</w:t>
      </w:r>
      <w:r w:rsidR="004E40DD">
        <w:t xml:space="preserve"> </w:t>
      </w:r>
      <w:r w:rsidR="004E40DD" w:rsidRPr="004440E7">
        <w:rPr>
          <w:rStyle w:val="pb"/>
        </w:rPr>
        <w:t>[VI</w:t>
      </w:r>
      <w:r w:rsidR="006A3369">
        <w:rPr>
          <w:rStyle w:val="pb"/>
        </w:rPr>
        <w:t>I</w:t>
      </w:r>
      <w:r w:rsidR="004E40DD" w:rsidRPr="004440E7">
        <w:rPr>
          <w:rStyle w:val="pb"/>
        </w:rPr>
        <w:t>]</w:t>
      </w:r>
      <w:r w:rsidR="004E40DD">
        <w:t xml:space="preserve"> </w:t>
      </w:r>
      <w:r w:rsidR="002B4656">
        <w:t>décilla les yeux, et servit du moins à faire distinguer le bon d</w:t>
      </w:r>
      <w:r w:rsidR="00094678">
        <w:t>’avec le médiocre et le mauvais.</w:t>
      </w:r>
      <w:r w:rsidR="002B4656">
        <w:t xml:space="preserve"> </w:t>
      </w:r>
      <w:r w:rsidR="002B4656">
        <w:rPr>
          <w:i/>
        </w:rPr>
        <w:t>Au</w:t>
      </w:r>
      <w:r w:rsidR="002B4656">
        <w:t xml:space="preserve"> </w:t>
      </w:r>
      <w:r w:rsidR="002B4656">
        <w:rPr>
          <w:i/>
        </w:rPr>
        <w:t>lieu</w:t>
      </w:r>
      <w:r w:rsidR="002B4656">
        <w:t xml:space="preserve"> que Molière, outre l’esprit qu’il lui fallait ramener, eut encore le cœur à guérir. Les Poètes qui l’avaient précédé dans le Comique, (</w:t>
      </w:r>
      <w:r w:rsidR="002B4656">
        <w:rPr>
          <w:i/>
        </w:rPr>
        <w:t>du moins la plupart</w:t>
      </w:r>
      <w:r w:rsidR="002B4656">
        <w:t xml:space="preserve">) </w:t>
      </w:r>
      <w:r w:rsidR="002B4656">
        <w:rPr>
          <w:i/>
        </w:rPr>
        <w:t>s’étaient permis des licences dans leurs Ouvrages</w:t>
      </w:r>
      <w:r w:rsidR="002B4656">
        <w:t xml:space="preserve">, qui marquaient également la malignité de l’esprit et la corruption du </w:t>
      </w:r>
      <w:r w:rsidR="00D566B4">
        <w:t>cœur</w:t>
      </w:r>
      <w:r w:rsidR="002B4656">
        <w:t>. Il fallait donc que Molière effaçât de l’esprit, et qu’il arrachât du cœur des Spectateurs les idées d’un comique scandaleux, mais reçu pourtant et applaudi.</w:t>
      </w:r>
    </w:p>
    <w:p w:rsidR="00F9519C" w:rsidRDefault="002B4656" w:rsidP="003541D6">
      <w:pPr>
        <w:pStyle w:val="quote"/>
      </w:pPr>
      <w:r>
        <w:t>Une pareill</w:t>
      </w:r>
      <w:r w:rsidR="0024159F">
        <w:t xml:space="preserve">e entreprise demandait du temps </w:t>
      </w:r>
      <w:r>
        <w:t>: il n’était possible d’y réussir que par degrés. Molière commença par mettre au Théâtre les passion</w:t>
      </w:r>
      <w:r w:rsidR="00DB349B">
        <w:t xml:space="preserve">s qui avaient déjà été traitées </w:t>
      </w:r>
      <w:r>
        <w:t xml:space="preserve">; mais il les donna en divers temps, et sous des formes </w:t>
      </w:r>
      <w:r w:rsidR="004A5620" w:rsidRPr="000F0674">
        <w:rPr>
          <w:rStyle w:val="pb"/>
        </w:rPr>
        <w:t>[VI</w:t>
      </w:r>
      <w:r w:rsidR="006A3369">
        <w:rPr>
          <w:rStyle w:val="pb"/>
        </w:rPr>
        <w:t>I</w:t>
      </w:r>
      <w:r w:rsidR="004A5620" w:rsidRPr="000F0674">
        <w:rPr>
          <w:rStyle w:val="pb"/>
        </w:rPr>
        <w:t>I]</w:t>
      </w:r>
      <w:r w:rsidR="004A5620">
        <w:t xml:space="preserve"> </w:t>
      </w:r>
      <w:r>
        <w:t>différentes</w:t>
      </w:r>
      <w:r w:rsidR="004A5620">
        <w:t>,</w:t>
      </w:r>
      <w:r w:rsidR="000F0674">
        <w:t xml:space="preserve"> </w:t>
      </w:r>
      <w:r>
        <w:t>afin que ce même Public, comparant ce qu’il avait vu à ce qu’on lui présentait, en distinguât mieux la manière, et sentit la préférence qu’il devait donner au nouveau système sur l’ancien</w:t>
      </w:r>
      <w:r w:rsidR="00552261">
        <w:rPr>
          <w:rStyle w:val="Appelnotedebasdep"/>
        </w:rPr>
        <w:footnoteReference w:id="4"/>
      </w:r>
      <w:r w:rsidR="004C35F4">
        <w:t>. »</w:t>
      </w:r>
    </w:p>
    <w:p w:rsidR="00F9519C" w:rsidRDefault="002B4656">
      <w:pPr>
        <w:pStyle w:val="Corpsdetexte"/>
        <w:rPr>
          <w:rFonts w:cs="Times New Roman"/>
        </w:rPr>
      </w:pPr>
      <w:r>
        <w:rPr>
          <w:rFonts w:cs="Times New Roman"/>
        </w:rPr>
        <w:t>Ce ne fut ni sans peines ni sans essuyer un nombre infini de critiques, que Molière parvint à faire goûter la bonne Comédie. On verra dans ce huitième Volume ou dans le suivant, jusqu’à quel point la jalousie ou la calomnie l’attaquèrent. Ce ne fut proprement qu’après sa mort qu’on commença à lui rendre justice ; c’est ce que M. Despréaux a si bien exprimé dans sa septième Épître, adressée à M. Racine.</w:t>
      </w:r>
    </w:p>
    <w:p w:rsidR="00F9519C" w:rsidRDefault="002B4656" w:rsidP="00BF51E4">
      <w:pPr>
        <w:pStyle w:val="quotel"/>
      </w:pPr>
      <w:r>
        <w:t>Avant qu’un peu de terre obtenu par prière,</w:t>
      </w:r>
    </w:p>
    <w:p w:rsidR="00F9519C" w:rsidRDefault="002B4656" w:rsidP="00BF51E4">
      <w:pPr>
        <w:pStyle w:val="quotel"/>
      </w:pPr>
      <w:r>
        <w:t>Pour jamais sous la tombe eut renfermé Molière,</w:t>
      </w:r>
    </w:p>
    <w:p w:rsidR="00F9519C" w:rsidRDefault="002B4656" w:rsidP="00BF51E4">
      <w:pPr>
        <w:pStyle w:val="quotel"/>
      </w:pPr>
      <w:r>
        <w:t>Mille de ces beaux traits aujourd’hui si vantés,</w:t>
      </w:r>
    </w:p>
    <w:p w:rsidR="00F9519C" w:rsidRDefault="002B4656" w:rsidP="00BF51E4">
      <w:pPr>
        <w:pStyle w:val="quotel"/>
      </w:pPr>
      <w:r>
        <w:t>Furent des sots esprits à nos yeux rebutés.</w:t>
      </w:r>
    </w:p>
    <w:p w:rsidR="00F9519C" w:rsidRDefault="002B4656" w:rsidP="00BF51E4">
      <w:pPr>
        <w:pStyle w:val="quotel"/>
      </w:pPr>
      <w:r>
        <w:t>L’ignorance et l’erreur à ses naissantes Pièces,</w:t>
      </w:r>
    </w:p>
    <w:p w:rsidR="00F9519C" w:rsidRDefault="002B4656" w:rsidP="00BF51E4">
      <w:pPr>
        <w:pStyle w:val="quotel"/>
      </w:pPr>
      <w:r>
        <w:t>En habit de Marquis, en robe de Comtesses,</w:t>
      </w:r>
    </w:p>
    <w:p w:rsidR="00F9519C" w:rsidRDefault="002B4656" w:rsidP="00BF51E4">
      <w:pPr>
        <w:pStyle w:val="quotel"/>
      </w:pPr>
      <w:r>
        <w:t>Venaient pour diffamer son Ouvrage nouveau,</w:t>
      </w:r>
    </w:p>
    <w:p w:rsidR="00F9519C" w:rsidRDefault="002B4656" w:rsidP="00BF51E4">
      <w:pPr>
        <w:pStyle w:val="quotel"/>
      </w:pPr>
      <w:r>
        <w:t>Et secouaient la tête à l’endroit le plus beau.</w:t>
      </w:r>
      <w:r w:rsidR="00EE5E29">
        <w:t xml:space="preserve"> </w:t>
      </w:r>
    </w:p>
    <w:p w:rsidR="00F9519C" w:rsidRDefault="0048620F" w:rsidP="00BF51E4">
      <w:pPr>
        <w:pStyle w:val="quotel"/>
      </w:pPr>
      <w:r>
        <w:rPr>
          <w:rStyle w:val="pb"/>
        </w:rPr>
        <w:t>[IX</w:t>
      </w:r>
      <w:r w:rsidRPr="00323F76">
        <w:rPr>
          <w:rStyle w:val="pb"/>
        </w:rPr>
        <w:t>]</w:t>
      </w:r>
      <w:r>
        <w:rPr>
          <w:rStyle w:val="pb"/>
        </w:rPr>
        <w:t xml:space="preserve"> </w:t>
      </w:r>
      <w:r w:rsidR="002B4656">
        <w:t>Le Commandeur voulait la Scène plus exacte,</w:t>
      </w:r>
    </w:p>
    <w:p w:rsidR="00F9519C" w:rsidRDefault="00031529" w:rsidP="00BF51E4">
      <w:pPr>
        <w:pStyle w:val="quotel"/>
      </w:pPr>
      <w:r>
        <w:t>Le V</w:t>
      </w:r>
      <w:r w:rsidR="002B4656">
        <w:t>icomte indigné sortait au second Acte.</w:t>
      </w:r>
    </w:p>
    <w:p w:rsidR="00F9519C" w:rsidRDefault="002B4656" w:rsidP="00BF51E4">
      <w:pPr>
        <w:pStyle w:val="quotel"/>
      </w:pPr>
      <w:r>
        <w:t>L’un défenseur zélé des bigots mis en jeu,</w:t>
      </w:r>
    </w:p>
    <w:p w:rsidR="00DB208B" w:rsidRDefault="002B4656" w:rsidP="00BF51E4">
      <w:pPr>
        <w:pStyle w:val="quotel"/>
      </w:pPr>
      <w:r>
        <w:t xml:space="preserve">Pour prix de ses bons mots le condamnait au feu. </w:t>
      </w:r>
    </w:p>
    <w:p w:rsidR="00DB208B" w:rsidRDefault="002B4656" w:rsidP="00BF51E4">
      <w:pPr>
        <w:pStyle w:val="quotel"/>
      </w:pPr>
      <w:r>
        <w:t xml:space="preserve">L’autre, fougueux Marquis, lui déclarant la guerre, </w:t>
      </w:r>
    </w:p>
    <w:p w:rsidR="00F9519C" w:rsidRDefault="002B4656" w:rsidP="00BF51E4">
      <w:pPr>
        <w:pStyle w:val="quotel"/>
      </w:pPr>
      <w:r>
        <w:t>Voulait venger la Cour immolée au parterre.</w:t>
      </w:r>
    </w:p>
    <w:p w:rsidR="00F9519C" w:rsidRDefault="002B4656" w:rsidP="00BF51E4">
      <w:pPr>
        <w:pStyle w:val="quotel"/>
      </w:pPr>
      <w:r>
        <w:t>Mais sitôt que d’un trait de ses fatales mains,</w:t>
      </w:r>
    </w:p>
    <w:p w:rsidR="00F9519C" w:rsidRDefault="002B4656" w:rsidP="00BF51E4">
      <w:pPr>
        <w:pStyle w:val="quotel"/>
      </w:pPr>
      <w:r>
        <w:t>La Parque l’eut rayé du nombre des humains,</w:t>
      </w:r>
    </w:p>
    <w:p w:rsidR="00F9519C" w:rsidRDefault="002B4656" w:rsidP="00BF51E4">
      <w:pPr>
        <w:pStyle w:val="quotel"/>
      </w:pPr>
      <w:r>
        <w:t>On recon</w:t>
      </w:r>
      <w:r w:rsidR="00D54B80">
        <w:t>nut le prix de sa Muse éclipsée,</w:t>
      </w:r>
    </w:p>
    <w:p w:rsidR="00F9519C" w:rsidRDefault="002B4656" w:rsidP="00BF51E4">
      <w:pPr>
        <w:pStyle w:val="quotel"/>
      </w:pPr>
      <w:r>
        <w:t>L’aimable Comédie avec lui terrassée,</w:t>
      </w:r>
    </w:p>
    <w:p w:rsidR="00F9519C" w:rsidRDefault="002B4656" w:rsidP="00BF51E4">
      <w:pPr>
        <w:pStyle w:val="quotel"/>
      </w:pPr>
      <w:r>
        <w:t>En vain d’un coup si rude espéra revenir,</w:t>
      </w:r>
    </w:p>
    <w:p w:rsidR="00F9519C" w:rsidRDefault="0067672B" w:rsidP="00BF51E4">
      <w:pPr>
        <w:pStyle w:val="quotel"/>
      </w:pPr>
      <w:r>
        <w:t>Et sur ses brodequins ne pu</w:t>
      </w:r>
      <w:r w:rsidR="002B4656">
        <w:t>t plus se tenir.</w:t>
      </w:r>
    </w:p>
    <w:p w:rsidR="00F9519C" w:rsidRDefault="002B4656">
      <w:pPr>
        <w:pStyle w:val="Corpsdetexte"/>
        <w:rPr>
          <w:rFonts w:cs="Times New Roman"/>
        </w:rPr>
      </w:pPr>
      <w:r>
        <w:rPr>
          <w:rFonts w:cs="Times New Roman"/>
        </w:rPr>
        <w:t xml:space="preserve">L’Histoire de Molière, celle de M. Racine, et le récit de quantité de faits singuliers qui concernent leurs </w:t>
      </w:r>
      <w:r>
        <w:rPr>
          <w:rFonts w:cs="Times New Roman"/>
        </w:rPr>
        <w:lastRenderedPageBreak/>
        <w:t>Ouvrages, composeront la plus grande partie du neuvième Volume.</w:t>
      </w:r>
    </w:p>
    <w:p w:rsidR="00F9519C" w:rsidRDefault="002B4656">
      <w:pPr>
        <w:pStyle w:val="Corpsdetexte"/>
        <w:rPr>
          <w:rFonts w:cs="Times New Roman"/>
        </w:rPr>
      </w:pPr>
      <w:r>
        <w:rPr>
          <w:rFonts w:cs="Times New Roman"/>
        </w:rPr>
        <w:t>Nous donnons dans celui-ci, non seulement des extraits que nous c</w:t>
      </w:r>
      <w:r w:rsidR="00865402">
        <w:rPr>
          <w:rFonts w:cs="Times New Roman"/>
        </w:rPr>
        <w:t>roy</w:t>
      </w:r>
      <w:r>
        <w:rPr>
          <w:rFonts w:cs="Times New Roman"/>
        </w:rPr>
        <w:t>ons capables de satisfaire ceux qui n’ont qu’une idée superficielle des Poèmes Dramatiques dont nous parlons ; mais qui doivent piquer aussi la curiosité de ceux qui les connaissent avec plus de détail, par les faits historiques qui accompagnent ces mêmes extraits.</w:t>
      </w:r>
    </w:p>
    <w:p w:rsidR="00F9519C" w:rsidRDefault="002B4656" w:rsidP="003A205C">
      <w:pPr>
        <w:pStyle w:val="Corpsdetexte"/>
        <w:rPr>
          <w:rFonts w:cs="Times New Roman"/>
        </w:rPr>
      </w:pPr>
      <w:r>
        <w:rPr>
          <w:rFonts w:cs="Times New Roman"/>
        </w:rPr>
        <w:t>Au nombre de ces faits, nous</w:t>
      </w:r>
      <w:bookmarkStart w:id="7" w:name="bookmark7"/>
      <w:bookmarkEnd w:id="7"/>
      <w:r w:rsidR="00B719AC">
        <w:rPr>
          <w:rFonts w:cs="Times New Roman"/>
        </w:rPr>
        <w:t xml:space="preserve"> </w:t>
      </w:r>
      <w:r>
        <w:rPr>
          <w:rFonts w:cs="Times New Roman"/>
        </w:rPr>
        <w:t>comptons ceux que nous avons</w:t>
      </w:r>
      <w:r w:rsidR="00B719AC">
        <w:rPr>
          <w:rFonts w:cs="Times New Roman"/>
        </w:rPr>
        <w:t xml:space="preserve"> </w:t>
      </w:r>
      <w:r w:rsidR="000D5104">
        <w:rPr>
          <w:rStyle w:val="pb"/>
        </w:rPr>
        <w:t>[</w:t>
      </w:r>
      <w:r w:rsidR="00D377CF" w:rsidRPr="00D377CF">
        <w:rPr>
          <w:rStyle w:val="pb"/>
        </w:rPr>
        <w:t>X]</w:t>
      </w:r>
      <w:r w:rsidR="00D377CF">
        <w:rPr>
          <w:rFonts w:cs="Times New Roman"/>
        </w:rPr>
        <w:t xml:space="preserve"> </w:t>
      </w:r>
      <w:r>
        <w:rPr>
          <w:rFonts w:cs="Times New Roman"/>
        </w:rPr>
        <w:t xml:space="preserve">tirés de la </w:t>
      </w:r>
      <w:r>
        <w:rPr>
          <w:rFonts w:cs="Times New Roman"/>
          <w:i/>
        </w:rPr>
        <w:t xml:space="preserve">Muse Historique de </w:t>
      </w:r>
      <w:proofErr w:type="spellStart"/>
      <w:r>
        <w:rPr>
          <w:rFonts w:cs="Times New Roman"/>
          <w:i/>
        </w:rPr>
        <w:t>Loret</w:t>
      </w:r>
      <w:proofErr w:type="spellEnd"/>
      <w:r w:rsidRPr="001B5CF4">
        <w:rPr>
          <w:rFonts w:cs="Times New Roman"/>
        </w:rPr>
        <w:t>.</w:t>
      </w:r>
      <w:r>
        <w:rPr>
          <w:rFonts w:cs="Times New Roman"/>
        </w:rPr>
        <w:t xml:space="preserve"> Cet Ouvrage est rare et peu connu ; cependant il est plein d’anecdotes en tous genres et</w:t>
      </w:r>
      <w:r w:rsidR="003A205C">
        <w:rPr>
          <w:rFonts w:cs="Times New Roman"/>
        </w:rPr>
        <w:t xml:space="preserve"> </w:t>
      </w:r>
      <w:r w:rsidR="002F6D1C">
        <w:rPr>
          <w:rFonts w:cs="Times New Roman"/>
        </w:rPr>
        <w:t>particulièrement de celles des T</w:t>
      </w:r>
      <w:r>
        <w:rPr>
          <w:rFonts w:cs="Times New Roman"/>
        </w:rPr>
        <w:t>héâtres. On se flatte que le Lecteur nous saura gré d’avoir fait usage de tout ce qui regarde ce dernier article.</w:t>
      </w:r>
    </w:p>
    <w:p w:rsidR="00F9519C" w:rsidRDefault="00706BB4">
      <w:pPr>
        <w:pStyle w:val="Corpsdetexte"/>
        <w:rPr>
          <w:rFonts w:cs="Times New Roman"/>
        </w:rPr>
      </w:pPr>
      <w:r>
        <w:rPr>
          <w:rFonts w:cs="Times New Roman"/>
        </w:rPr>
        <w:t>Nous espérons qu’il ne s</w:t>
      </w:r>
      <w:r w:rsidR="002B4656">
        <w:rPr>
          <w:rFonts w:cs="Times New Roman"/>
        </w:rPr>
        <w:t xml:space="preserve">era pas moins satisfait de la vie de </w:t>
      </w:r>
      <w:r w:rsidR="002B4656">
        <w:rPr>
          <w:rFonts w:cs="Times New Roman"/>
          <w:i/>
        </w:rPr>
        <w:t>M. de la Fontaine</w:t>
      </w:r>
      <w:r w:rsidR="002B4656">
        <w:rPr>
          <w:rFonts w:cs="Times New Roman"/>
        </w:rPr>
        <w:t xml:space="preserve">, et de celle de </w:t>
      </w:r>
      <w:r w:rsidR="002B4656">
        <w:rPr>
          <w:rFonts w:cs="Times New Roman"/>
          <w:i/>
        </w:rPr>
        <w:t>M. Corneille de L</w:t>
      </w:r>
      <w:r w:rsidR="00E32232">
        <w:rPr>
          <w:rFonts w:cs="Times New Roman"/>
          <w:i/>
        </w:rPr>
        <w:t>’I</w:t>
      </w:r>
      <w:r w:rsidR="002B4656">
        <w:rPr>
          <w:rFonts w:cs="Times New Roman"/>
          <w:i/>
        </w:rPr>
        <w:t>sle</w:t>
      </w:r>
      <w:r w:rsidR="002B4656" w:rsidRPr="00214378">
        <w:rPr>
          <w:rFonts w:cs="Times New Roman"/>
        </w:rPr>
        <w:t xml:space="preserve">. </w:t>
      </w:r>
      <w:r w:rsidR="002B4656">
        <w:rPr>
          <w:rFonts w:cs="Times New Roman"/>
        </w:rPr>
        <w:t>Les faits qui concernent ces Auteurs, sont dispersés dans plusieurs Ouvrages ; nous les avons rassemblés avec attention.</w:t>
      </w:r>
    </w:p>
    <w:p w:rsidR="00F9519C" w:rsidRDefault="002B4656" w:rsidP="00271E13">
      <w:pPr>
        <w:pStyle w:val="Corpsdetexte"/>
        <w:spacing w:line="360" w:lineRule="auto"/>
        <w:rPr>
          <w:rFonts w:cs="Times New Roman"/>
        </w:rPr>
      </w:pPr>
      <w:r>
        <w:rPr>
          <w:rFonts w:cs="Times New Roman"/>
        </w:rPr>
        <w:t>Les art</w:t>
      </w:r>
      <w:r w:rsidR="00D32AEB">
        <w:rPr>
          <w:rFonts w:cs="Times New Roman"/>
        </w:rPr>
        <w:t>icles sur les Comédiens qui se s</w:t>
      </w:r>
      <w:r>
        <w:rPr>
          <w:rFonts w:cs="Times New Roman"/>
        </w:rPr>
        <w:t xml:space="preserve">ont distingués dans leur profession, ont été composés avec le même soin. On y verra en particulier les circonstances les plus intéressantes de la vie du fameux </w:t>
      </w:r>
      <w:proofErr w:type="spellStart"/>
      <w:r>
        <w:rPr>
          <w:rFonts w:cs="Times New Roman"/>
          <w:i/>
        </w:rPr>
        <w:t>Floridor</w:t>
      </w:r>
      <w:proofErr w:type="spellEnd"/>
      <w:r>
        <w:rPr>
          <w:rFonts w:cs="Times New Roman"/>
        </w:rPr>
        <w:t>, dont la réputation s’est conservée jusqu’à présent. Ceux qui aiment les talents</w:t>
      </w:r>
      <w:r w:rsidR="00271E13">
        <w:rPr>
          <w:rFonts w:cs="Times New Roman"/>
        </w:rPr>
        <w:t xml:space="preserve"> </w:t>
      </w:r>
      <w:r w:rsidR="00271E13" w:rsidRPr="00271E13">
        <w:rPr>
          <w:rStyle w:val="pb"/>
        </w:rPr>
        <w:t>[X</w:t>
      </w:r>
      <w:r w:rsidR="000D5104">
        <w:rPr>
          <w:rStyle w:val="pb"/>
        </w:rPr>
        <w:t>I</w:t>
      </w:r>
      <w:r w:rsidR="00271E13" w:rsidRPr="00271E13">
        <w:rPr>
          <w:rStyle w:val="pb"/>
        </w:rPr>
        <w:t>]</w:t>
      </w:r>
      <w:r w:rsidR="00271E13">
        <w:rPr>
          <w:rFonts w:cs="Times New Roman"/>
        </w:rPr>
        <w:t xml:space="preserve"> </w:t>
      </w:r>
      <w:r>
        <w:rPr>
          <w:rFonts w:cs="Times New Roman"/>
        </w:rPr>
        <w:t>ne seront pas fâchés que l’on ait fait revivre un Acteur qui en possédait beaucoup, et tous dans un degré supérieur.</w:t>
      </w:r>
    </w:p>
    <w:p w:rsidR="00F9519C" w:rsidRDefault="002B4656">
      <w:pPr>
        <w:pStyle w:val="Corpsdetexte"/>
        <w:rPr>
          <w:rFonts w:cs="Times New Roman"/>
        </w:rPr>
      </w:pPr>
      <w:r>
        <w:rPr>
          <w:rFonts w:cs="Times New Roman"/>
        </w:rPr>
        <w:t xml:space="preserve">Quelque curieux que soient les Articles dont nous venons de parler, le Lecteur en trouvera dans ce Volume beaucoup d’autres qui ne le sont pas moins en leur genre. Tels sont ceux des trois Comédies des </w:t>
      </w:r>
      <w:r>
        <w:rPr>
          <w:rFonts w:cs="Times New Roman"/>
          <w:i/>
        </w:rPr>
        <w:t>Illustres Ennemis</w:t>
      </w:r>
      <w:r>
        <w:rPr>
          <w:rFonts w:cs="Times New Roman"/>
        </w:rPr>
        <w:t>, qui parurent presque en même temps. La première de M. Corneille de L</w:t>
      </w:r>
      <w:r w:rsidR="00DF2962">
        <w:rPr>
          <w:rFonts w:cs="Times New Roman"/>
        </w:rPr>
        <w:t>’I</w:t>
      </w:r>
      <w:r>
        <w:rPr>
          <w:rFonts w:cs="Times New Roman"/>
        </w:rPr>
        <w:t xml:space="preserve">sle ; la seconde de M. de Boisrobert, et enfin la dernière de M. Scarron. L’historique de ces trois Pièces fera plaisir aux Amateurs des </w:t>
      </w:r>
      <w:bookmarkStart w:id="8" w:name="bookmark8"/>
      <w:bookmarkEnd w:id="8"/>
      <w:r>
        <w:rPr>
          <w:rFonts w:cs="Times New Roman"/>
        </w:rPr>
        <w:t>Spectacles.</w:t>
      </w:r>
    </w:p>
    <w:p w:rsidR="00F9519C" w:rsidRDefault="002B4656">
      <w:pPr>
        <w:pStyle w:val="Corpsdetexte"/>
        <w:rPr>
          <w:rFonts w:cs="Times New Roman"/>
        </w:rPr>
      </w:pPr>
      <w:r w:rsidRPr="00A6307D">
        <w:rPr>
          <w:rFonts w:cs="Times New Roman"/>
        </w:rPr>
        <w:t>Le Pédant joué</w:t>
      </w:r>
      <w:r>
        <w:rPr>
          <w:rFonts w:cs="Times New Roman"/>
        </w:rPr>
        <w:t xml:space="preserve"> de Cyrano d</w:t>
      </w:r>
      <w:r w:rsidR="009D1C56">
        <w:rPr>
          <w:rFonts w:cs="Times New Roman"/>
        </w:rPr>
        <w:t xml:space="preserve">e Bergerac ; </w:t>
      </w:r>
      <w:r w:rsidR="00A6307D" w:rsidRPr="001B3347">
        <w:rPr>
          <w:rFonts w:cs="Times New Roman"/>
        </w:rPr>
        <w:t>la b</w:t>
      </w:r>
      <w:r w:rsidRPr="001B3347">
        <w:rPr>
          <w:rFonts w:cs="Times New Roman"/>
        </w:rPr>
        <w:t>elle Plaideuse</w:t>
      </w:r>
      <w:r w:rsidR="00744581">
        <w:rPr>
          <w:rFonts w:cs="Times New Roman"/>
        </w:rPr>
        <w:t xml:space="preserve"> de Boisrobert ; </w:t>
      </w:r>
      <w:r w:rsidR="00E32132" w:rsidRPr="00E32132">
        <w:rPr>
          <w:rFonts w:cs="Times New Roman"/>
        </w:rPr>
        <w:t>l</w:t>
      </w:r>
      <w:r w:rsidRPr="00E32132">
        <w:rPr>
          <w:rFonts w:cs="Times New Roman"/>
        </w:rPr>
        <w:t>e Parasite</w:t>
      </w:r>
      <w:r>
        <w:rPr>
          <w:rFonts w:cs="Times New Roman"/>
        </w:rPr>
        <w:t xml:space="preserve"> de Tristan ; </w:t>
      </w:r>
      <w:r w:rsidRPr="006E7465">
        <w:rPr>
          <w:rFonts w:cs="Times New Roman"/>
        </w:rPr>
        <w:t xml:space="preserve">Damon et </w:t>
      </w:r>
      <w:proofErr w:type="spellStart"/>
      <w:r w:rsidRPr="006E7465">
        <w:rPr>
          <w:rFonts w:cs="Times New Roman"/>
        </w:rPr>
        <w:t>Pythias</w:t>
      </w:r>
      <w:proofErr w:type="spellEnd"/>
      <w:r w:rsidR="00D01288">
        <w:rPr>
          <w:rFonts w:cs="Times New Roman"/>
        </w:rPr>
        <w:t xml:space="preserve"> de </w:t>
      </w:r>
      <w:proofErr w:type="spellStart"/>
      <w:r w:rsidR="00D01288">
        <w:rPr>
          <w:rFonts w:cs="Times New Roman"/>
        </w:rPr>
        <w:t>Chappuzeau</w:t>
      </w:r>
      <w:proofErr w:type="spellEnd"/>
      <w:r w:rsidR="00D01288">
        <w:rPr>
          <w:rFonts w:cs="Times New Roman"/>
        </w:rPr>
        <w:t xml:space="preserve"> ; </w:t>
      </w:r>
      <w:r w:rsidR="005A1C85" w:rsidRPr="006613DF">
        <w:rPr>
          <w:rFonts w:cs="Times New Roman"/>
        </w:rPr>
        <w:t>l</w:t>
      </w:r>
      <w:r w:rsidRPr="006613DF">
        <w:rPr>
          <w:rFonts w:cs="Times New Roman"/>
        </w:rPr>
        <w:t>e Marquis ridicule</w:t>
      </w:r>
      <w:r w:rsidRPr="00D01288">
        <w:rPr>
          <w:rFonts w:cs="Times New Roman"/>
          <w:i/>
        </w:rPr>
        <w:t xml:space="preserve"> ou </w:t>
      </w:r>
      <w:r w:rsidRPr="004E032B">
        <w:rPr>
          <w:rFonts w:cs="Times New Roman"/>
        </w:rPr>
        <w:t xml:space="preserve">la Comtesse faite à la </w:t>
      </w:r>
      <w:bookmarkStart w:id="9" w:name="bookmark9"/>
      <w:bookmarkEnd w:id="9"/>
      <w:r w:rsidRPr="004E032B">
        <w:rPr>
          <w:rFonts w:cs="Times New Roman"/>
        </w:rPr>
        <w:t>hâte</w:t>
      </w:r>
      <w:r w:rsidR="00D01288">
        <w:rPr>
          <w:rFonts w:cs="Times New Roman"/>
        </w:rPr>
        <w:t xml:space="preserve"> de Scarron ; </w:t>
      </w:r>
      <w:r w:rsidR="00C21A3E" w:rsidRPr="006F70A0">
        <w:rPr>
          <w:rFonts w:cs="Times New Roman"/>
        </w:rPr>
        <w:t>l</w:t>
      </w:r>
      <w:r w:rsidRPr="006F70A0">
        <w:rPr>
          <w:rFonts w:cs="Times New Roman"/>
        </w:rPr>
        <w:t xml:space="preserve">es Amours </w:t>
      </w:r>
      <w:r w:rsidR="00A11EAC" w:rsidRPr="006F70A0">
        <w:rPr>
          <w:rStyle w:val="pb"/>
        </w:rPr>
        <w:t>[XI</w:t>
      </w:r>
      <w:r w:rsidR="000D5104">
        <w:rPr>
          <w:rStyle w:val="pb"/>
        </w:rPr>
        <w:t>I</w:t>
      </w:r>
      <w:r w:rsidR="00A11EAC" w:rsidRPr="006F70A0">
        <w:rPr>
          <w:rStyle w:val="pb"/>
        </w:rPr>
        <w:t>]</w:t>
      </w:r>
      <w:r w:rsidR="00A11EAC" w:rsidRPr="006F70A0">
        <w:rPr>
          <w:rFonts w:cs="Times New Roman"/>
        </w:rPr>
        <w:t xml:space="preserve"> </w:t>
      </w:r>
      <w:r w:rsidRPr="006F70A0">
        <w:rPr>
          <w:rFonts w:cs="Times New Roman"/>
        </w:rPr>
        <w:t>de Diane et d’</w:t>
      </w:r>
      <w:proofErr w:type="spellStart"/>
      <w:r w:rsidRPr="006F70A0">
        <w:rPr>
          <w:rFonts w:cs="Times New Roman"/>
        </w:rPr>
        <w:t>Endimion</w:t>
      </w:r>
      <w:proofErr w:type="spellEnd"/>
      <w:r w:rsidRPr="006F70A0">
        <w:rPr>
          <w:rFonts w:cs="Times New Roman"/>
        </w:rPr>
        <w:t xml:space="preserve"> </w:t>
      </w:r>
      <w:r>
        <w:rPr>
          <w:rFonts w:cs="Times New Roman"/>
        </w:rPr>
        <w:t xml:space="preserve">de Gilbert ; </w:t>
      </w:r>
      <w:r w:rsidRPr="00DC6B9E">
        <w:rPr>
          <w:rFonts w:cs="Times New Roman"/>
        </w:rPr>
        <w:t>Clotilde</w:t>
      </w:r>
      <w:r>
        <w:rPr>
          <w:rFonts w:cs="Times New Roman"/>
        </w:rPr>
        <w:t xml:space="preserve"> de l’Abbé Boyer ; </w:t>
      </w:r>
      <w:proofErr w:type="spellStart"/>
      <w:r w:rsidRPr="00DC6B9E">
        <w:rPr>
          <w:rFonts w:cs="Times New Roman"/>
        </w:rPr>
        <w:t>Ostorius</w:t>
      </w:r>
      <w:proofErr w:type="spellEnd"/>
      <w:r>
        <w:rPr>
          <w:rFonts w:cs="Times New Roman"/>
        </w:rPr>
        <w:t xml:space="preserve"> de </w:t>
      </w:r>
      <w:r w:rsidR="00E90B58">
        <w:rPr>
          <w:rFonts w:cs="Times New Roman"/>
        </w:rPr>
        <w:t xml:space="preserve">l’Abbé de Pure ; </w:t>
      </w:r>
      <w:r w:rsidR="000D011C" w:rsidRPr="00473D1C">
        <w:rPr>
          <w:rFonts w:cs="Times New Roman"/>
        </w:rPr>
        <w:t>l</w:t>
      </w:r>
      <w:r w:rsidR="00C91D7D" w:rsidRPr="00473D1C">
        <w:rPr>
          <w:rFonts w:cs="Times New Roman"/>
        </w:rPr>
        <w:t>a m</w:t>
      </w:r>
      <w:r w:rsidRPr="00473D1C">
        <w:rPr>
          <w:rFonts w:cs="Times New Roman"/>
        </w:rPr>
        <w:t>ort de Cyrus</w:t>
      </w:r>
      <w:r>
        <w:rPr>
          <w:rFonts w:cs="Times New Roman"/>
        </w:rPr>
        <w:t xml:space="preserve"> de Quinault, et </w:t>
      </w:r>
      <w:r w:rsidRPr="00204A32">
        <w:rPr>
          <w:rFonts w:cs="Times New Roman"/>
        </w:rPr>
        <w:t>Stilicon</w:t>
      </w:r>
      <w:r>
        <w:rPr>
          <w:rFonts w:cs="Times New Roman"/>
        </w:rPr>
        <w:t xml:space="preserve"> de Corneille de L</w:t>
      </w:r>
      <w:r w:rsidR="002A0295">
        <w:rPr>
          <w:rFonts w:cs="Times New Roman"/>
        </w:rPr>
        <w:t>’I</w:t>
      </w:r>
      <w:r>
        <w:rPr>
          <w:rFonts w:cs="Times New Roman"/>
        </w:rPr>
        <w:t xml:space="preserve">sle, présentent des extraits qui ne paraîtront pas inférieurs à ceux que nous avons cités plus haut. Nous devons beaucoup de ces Pièces, dont nous avons fait usage, à la politesse de M. </w:t>
      </w:r>
      <w:proofErr w:type="spellStart"/>
      <w:r>
        <w:rPr>
          <w:rFonts w:cs="Times New Roman"/>
        </w:rPr>
        <w:t>Moussinot</w:t>
      </w:r>
      <w:proofErr w:type="spellEnd"/>
      <w:r>
        <w:rPr>
          <w:rFonts w:cs="Times New Roman"/>
        </w:rPr>
        <w:t>, dont nous avons déjà parlé.</w:t>
      </w:r>
    </w:p>
    <w:p w:rsidR="00A41C12" w:rsidRDefault="002B4656">
      <w:pPr>
        <w:pStyle w:val="Corpsdetexte"/>
        <w:rPr>
          <w:rFonts w:cs="Times New Roman"/>
        </w:rPr>
      </w:pPr>
      <w:r>
        <w:rPr>
          <w:rFonts w:cs="Times New Roman"/>
        </w:rPr>
        <w:t xml:space="preserve">L’impression de ce Volume était achevée, lorsque nous avons recouvré un exemplaire de la première édition de la Tragédie de </w:t>
      </w:r>
      <w:r>
        <w:rPr>
          <w:rFonts w:cs="Times New Roman"/>
          <w:i/>
        </w:rPr>
        <w:t>Timocrate</w:t>
      </w:r>
      <w:r>
        <w:rPr>
          <w:rFonts w:cs="Times New Roman"/>
        </w:rPr>
        <w:t xml:space="preserve">, à la tête de laquelle se trouve un avis au Lecteur, qui aurait dû entrer dans l’édition des </w:t>
      </w:r>
      <w:r w:rsidR="00C6015B">
        <w:rPr>
          <w:rFonts w:cs="Times New Roman"/>
        </w:rPr>
        <w:t>Œuvres</w:t>
      </w:r>
      <w:r>
        <w:rPr>
          <w:rFonts w:cs="Times New Roman"/>
        </w:rPr>
        <w:t xml:space="preserve"> des Me</w:t>
      </w:r>
      <w:r w:rsidR="0066079D">
        <w:rPr>
          <w:rFonts w:cs="Times New Roman"/>
        </w:rPr>
        <w:t>ssieurs Corneille, donnée en 173</w:t>
      </w:r>
      <w:r>
        <w:rPr>
          <w:rFonts w:cs="Times New Roman"/>
        </w:rPr>
        <w:t xml:space="preserve">8. Comme cet avis tient à l’Historique de la Tragédie de </w:t>
      </w:r>
      <w:r w:rsidRPr="001D3370">
        <w:rPr>
          <w:rFonts w:cs="Times New Roman"/>
        </w:rPr>
        <w:t>Timocrate</w:t>
      </w:r>
      <w:r>
        <w:rPr>
          <w:rFonts w:cs="Times New Roman"/>
        </w:rPr>
        <w:t xml:space="preserve">, nous en mettons ici quelques passages, par forme </w:t>
      </w:r>
      <w:r w:rsidR="006939A3" w:rsidRPr="0003195C">
        <w:rPr>
          <w:rStyle w:val="pb"/>
        </w:rPr>
        <w:t>[XII</w:t>
      </w:r>
      <w:r w:rsidR="000D5104">
        <w:rPr>
          <w:rStyle w:val="pb"/>
        </w:rPr>
        <w:t>I</w:t>
      </w:r>
      <w:r w:rsidR="006939A3" w:rsidRPr="0003195C">
        <w:rPr>
          <w:rStyle w:val="pb"/>
        </w:rPr>
        <w:t>]</w:t>
      </w:r>
      <w:r w:rsidR="006939A3">
        <w:rPr>
          <w:rFonts w:cs="Times New Roman"/>
        </w:rPr>
        <w:t xml:space="preserve"> </w:t>
      </w:r>
      <w:r w:rsidR="00064BE0">
        <w:rPr>
          <w:rFonts w:cs="Times New Roman"/>
        </w:rPr>
        <w:t>de Supplément à</w:t>
      </w:r>
      <w:r>
        <w:rPr>
          <w:rFonts w:cs="Times New Roman"/>
        </w:rPr>
        <w:t xml:space="preserve"> l’article de cette Pi</w:t>
      </w:r>
      <w:r w:rsidR="009974AD">
        <w:rPr>
          <w:rFonts w:cs="Times New Roman"/>
        </w:rPr>
        <w:t>èce, que l’on trouvera page 178</w:t>
      </w:r>
      <w:r>
        <w:rPr>
          <w:rFonts w:cs="Times New Roman"/>
        </w:rPr>
        <w:t xml:space="preserve"> et sui</w:t>
      </w:r>
      <w:r w:rsidR="00A41C12">
        <w:rPr>
          <w:rFonts w:cs="Times New Roman"/>
        </w:rPr>
        <w:t>vantes de ce huitième Volume.</w:t>
      </w:r>
    </w:p>
    <w:p w:rsidR="00F9519C" w:rsidRDefault="002B4656" w:rsidP="007D2466">
      <w:pPr>
        <w:pStyle w:val="quote"/>
      </w:pPr>
      <w:r>
        <w:t>« Je ne doute point</w:t>
      </w:r>
      <w:r w:rsidR="00A0722B">
        <w:t xml:space="preserve"> </w:t>
      </w:r>
      <w:r>
        <w:t>que je ne hasarde beaucoup en donnant cet Ouvrage au Public ; il a eu tant de bonheur au Théâtre, qu’il est difficile qu’il en ait autant sur le papier, et que la méditation de la lecture n’y laisse découvrir des défauts que les agréments de la représentation semblent avoir jusqu’ici assez heureusement déguisés. J’y en connais beaucoup que ma faiblesse m’a contraint d’y souffrir, et je voudrais qu’il me fût aussi facile de l’en purger entièrement, qu’il me sera facile de répondre à deux objections qu’on m’a faites.</w:t>
      </w:r>
    </w:p>
    <w:p w:rsidR="00F9519C" w:rsidRDefault="002B4656" w:rsidP="007D2466">
      <w:pPr>
        <w:pStyle w:val="quote"/>
      </w:pPr>
      <w:proofErr w:type="gramStart"/>
      <w:r>
        <w:t>La première</w:t>
      </w:r>
      <w:proofErr w:type="gramEnd"/>
      <w:r>
        <w:t xml:space="preserve"> est qu’il pêche contre la vraisemblance. J’avoue que Timocrate est fort adroit et fort heureux dans sa</w:t>
      </w:r>
      <w:r w:rsidR="00B6740F">
        <w:t xml:space="preserve"> </w:t>
      </w:r>
      <w:r w:rsidR="00916B3E">
        <w:rPr>
          <w:rStyle w:val="pb"/>
        </w:rPr>
        <w:t>[XIV</w:t>
      </w:r>
      <w:r w:rsidR="00297321" w:rsidRPr="007D19CB">
        <w:rPr>
          <w:rStyle w:val="pb"/>
        </w:rPr>
        <w:t>]</w:t>
      </w:r>
      <w:r w:rsidR="00297321">
        <w:t xml:space="preserve"> </w:t>
      </w:r>
      <w:r>
        <w:t>conduite, et qu’il faut l’être beaucoup pour trouver toujours au besoin des occasions si justes et si favorables, de passer comme lui d’un parti à l’autre, selon les divers intérêts qui l’y obligent ; mais il ne fait rien qui soit impossible, et tout ce qui peut arriver sans violenter beaucoup l’ordre commun de la nature, doit être réputé vraisemblable, etc.</w:t>
      </w:r>
    </w:p>
    <w:p w:rsidR="00F9519C" w:rsidRDefault="002B4656" w:rsidP="007D2466">
      <w:pPr>
        <w:pStyle w:val="quote"/>
      </w:pPr>
      <w:r>
        <w:t xml:space="preserve">La seconde objection a été plus générale. Ce long équivoque de Cléomène, qui tâchant de rendre la </w:t>
      </w:r>
      <w:r>
        <w:lastRenderedPageBreak/>
        <w:t>Princesse favorable à Timocrate, pour, prendre l’occasion de se déclarer, semble toujours agir contre soi, laisse les Auditeurs dans une suspension d’esprit si agréable, que ce plaisir cessant par la reconnaissance, on veu</w:t>
      </w:r>
      <w:r w:rsidR="00A15B9C">
        <w:t>t que la Pièce soit finie ; et s</w:t>
      </w:r>
      <w:r>
        <w:t xml:space="preserve">ans faire un examen plus exact des parties </w:t>
      </w:r>
      <w:bookmarkStart w:id="10" w:name="bookmark10"/>
      <w:bookmarkEnd w:id="10"/>
      <w:r>
        <w:t xml:space="preserve">qui doivent composer un </w:t>
      </w:r>
      <w:r w:rsidR="00F551C4">
        <w:rPr>
          <w:rStyle w:val="pb"/>
        </w:rPr>
        <w:t>[X</w:t>
      </w:r>
      <w:r w:rsidR="0015073D" w:rsidRPr="00E2702A">
        <w:rPr>
          <w:rStyle w:val="pb"/>
        </w:rPr>
        <w:t>V]</w:t>
      </w:r>
      <w:r w:rsidR="0015073D">
        <w:t xml:space="preserve"> </w:t>
      </w:r>
      <w:r>
        <w:t>Poème</w:t>
      </w:r>
      <w:r w:rsidR="0015073D">
        <w:t>,</w:t>
      </w:r>
      <w:r w:rsidR="007B5C67">
        <w:t xml:space="preserve"> </w:t>
      </w:r>
      <w:r>
        <w:t>on prend droit de dire que le cinquième Acte est inutile. Mais il est certain qu’on n’en peut juger de cette sorte, sans prendre le nœud pour le dénouement ; et si je puis me servir de l’exemple d’</w:t>
      </w:r>
      <w:r>
        <w:rPr>
          <w:i/>
        </w:rPr>
        <w:t>Héraclius</w:t>
      </w:r>
      <w:r>
        <w:t xml:space="preserve">, tout ce qui se passe avant le quatrième Acte, ne tient lieu que de préparatifs pour mettre </w:t>
      </w:r>
      <w:proofErr w:type="spellStart"/>
      <w:r>
        <w:t>Phocas</w:t>
      </w:r>
      <w:proofErr w:type="spellEnd"/>
      <w:r>
        <w:t xml:space="preserve"> entre deux Princes, dont il sait que l’un est son fils, et l’autre celui de Maurice, sans qu’il puisse connaître lequel des deux est l’ennemi dont il a juré la perte, et c’est ce qui en fait le nœud. L’on trouvera la même chose dans </w:t>
      </w:r>
      <w:r w:rsidRPr="00B122A3">
        <w:t>Timocrate</w:t>
      </w:r>
      <w:r>
        <w:t>, dont les trois premiers Actes ne servent que d’acheminement à mettre la Reine dans l’obligation de deux serments, qui la forcent de faire épouser sa fille à celui même qu’elle ne se peut dispenser de perdre, etc.</w:t>
      </w:r>
      <w:r w:rsidR="00230F76">
        <w:t xml:space="preserve"> </w:t>
      </w:r>
      <w:r w:rsidR="00230F76" w:rsidRPr="000B59B7">
        <w:rPr>
          <w:rStyle w:val="pb"/>
        </w:rPr>
        <w:t>[XV</w:t>
      </w:r>
      <w:r w:rsidR="00F551C4">
        <w:rPr>
          <w:rStyle w:val="pb"/>
        </w:rPr>
        <w:t>I</w:t>
      </w:r>
      <w:r w:rsidR="00D34237">
        <w:rPr>
          <w:rStyle w:val="pb"/>
        </w:rPr>
        <w:t>]</w:t>
      </w:r>
    </w:p>
    <w:p w:rsidR="00F9519C" w:rsidRDefault="002B4656" w:rsidP="007D2466">
      <w:pPr>
        <w:pStyle w:val="quote"/>
      </w:pPr>
      <w:r>
        <w:t xml:space="preserve">Au reste, comme j’ai toujours rendu justice aux Espagnols, de qui j’ai emprunté presque tous les sujets Comiques que j’ai traités avant celui-ci ; je n’en dois pas moins à l’incomparable Auteur de la </w:t>
      </w:r>
      <w:r w:rsidR="000D1B6F">
        <w:rPr>
          <w:i/>
        </w:rPr>
        <w:t>Cléopâtre</w:t>
      </w:r>
      <w:r w:rsidR="000D1B6F" w:rsidRPr="00FD5362">
        <w:rPr>
          <w:rStyle w:val="Appelnotedebasdep"/>
        </w:rPr>
        <w:footnoteReference w:id="5"/>
      </w:r>
      <w:r w:rsidRPr="00FD5362">
        <w:t xml:space="preserve">, </w:t>
      </w:r>
      <w:r>
        <w:t>et je croirais mal répondre à la profession que je fais de l’honorer, si je n’avouais hautement que l’histoire d’</w:t>
      </w:r>
      <w:r w:rsidR="00E00659">
        <w:rPr>
          <w:i/>
        </w:rPr>
        <w:t>Alcamè</w:t>
      </w:r>
      <w:r>
        <w:rPr>
          <w:i/>
        </w:rPr>
        <w:t xml:space="preserve">ne et de </w:t>
      </w:r>
      <w:proofErr w:type="spellStart"/>
      <w:r>
        <w:rPr>
          <w:i/>
        </w:rPr>
        <w:t>Ménalippe</w:t>
      </w:r>
      <w:proofErr w:type="spellEnd"/>
      <w:r>
        <w:t>, m’a fourni les premières idées de cet Ouvrage. Il l’a traitée avec tant d’art dans la huitième partie de son Roman, et l’a enrichie d’incidents si bien imaginés, que si le Théâtre, dont l’action est plus resserrée, les avait pu souffrir, il aurait été impossible d’y faire jamais rien paraître de plus beau, ni de plus surprenant.</w:t>
      </w:r>
      <w:r w:rsidR="00A45811">
        <w:t> »</w:t>
      </w:r>
      <w:r w:rsidR="00176331">
        <w:t xml:space="preserve"> </w:t>
      </w:r>
      <w:r w:rsidR="0022684F" w:rsidRPr="00176331">
        <w:rPr>
          <w:rStyle w:val="pb"/>
        </w:rPr>
        <w:t>[XV</w:t>
      </w:r>
      <w:r w:rsidR="00F17835">
        <w:rPr>
          <w:rStyle w:val="pb"/>
        </w:rPr>
        <w:t>I</w:t>
      </w:r>
      <w:r w:rsidR="0022684F" w:rsidRPr="00176331">
        <w:rPr>
          <w:rStyle w:val="pb"/>
        </w:rPr>
        <w:t>I]</w:t>
      </w:r>
      <w:r>
        <w:t xml:space="preserve"> </w:t>
      </w:r>
    </w:p>
    <w:p w:rsidR="00EA4C5E" w:rsidRDefault="00EA4C5E"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EE58E8" w:rsidRDefault="00EE58E8" w:rsidP="007D2466">
      <w:pPr>
        <w:pStyle w:val="quote"/>
      </w:pPr>
    </w:p>
    <w:p w:rsidR="007861C4" w:rsidRDefault="007861C4" w:rsidP="007D2466">
      <w:pPr>
        <w:pStyle w:val="quote"/>
      </w:pPr>
    </w:p>
    <w:p w:rsidR="007861C4" w:rsidRDefault="007861C4" w:rsidP="007D2466">
      <w:pPr>
        <w:pStyle w:val="quote"/>
      </w:pPr>
    </w:p>
    <w:p w:rsidR="00F9519C" w:rsidRDefault="00BF1EF0" w:rsidP="00F26BC0">
      <w:pPr>
        <w:pStyle w:val="Titre1"/>
        <w:rPr>
          <w:rFonts w:hint="eastAsia"/>
        </w:rPr>
      </w:pPr>
      <w:bookmarkStart w:id="11" w:name="bookmark11"/>
      <w:bookmarkEnd w:id="11"/>
      <w:r>
        <w:rPr>
          <w:rFonts w:hint="eastAsia"/>
        </w:rPr>
        <w:lastRenderedPageBreak/>
        <w:t xml:space="preserve">Le Docteur </w:t>
      </w:r>
      <w:r>
        <w:t>a</w:t>
      </w:r>
      <w:r>
        <w:rPr>
          <w:rFonts w:hint="eastAsia"/>
        </w:rPr>
        <w:t>moureux</w:t>
      </w:r>
      <w:r w:rsidR="002B4656">
        <w:t>,</w:t>
      </w:r>
    </w:p>
    <w:p w:rsidR="00035590" w:rsidRDefault="003B2571" w:rsidP="00035590">
      <w:pPr>
        <w:pStyle w:val="h1sub"/>
        <w:spacing w:after="0"/>
      </w:pPr>
      <w:r>
        <w:t>Comédie en Prose et en un Act</w:t>
      </w:r>
      <w:r w:rsidR="002B4656">
        <w:t xml:space="preserve">e, de M. </w:t>
      </w:r>
      <w:r w:rsidR="002F3237">
        <w:rPr>
          <w:smallCaps/>
        </w:rPr>
        <w:t>M</w:t>
      </w:r>
      <w:r w:rsidR="002F3237" w:rsidRPr="00E150B5">
        <w:rPr>
          <w:smallCaps/>
          <w:sz w:val="32"/>
        </w:rPr>
        <w:t>OLI</w:t>
      </w:r>
      <w:r w:rsidR="002F3237" w:rsidRPr="00E150B5">
        <w:rPr>
          <w:rFonts w:cs="Arial"/>
          <w:smallCaps/>
          <w:sz w:val="32"/>
        </w:rPr>
        <w:t>È</w:t>
      </w:r>
      <w:r w:rsidR="002F3237" w:rsidRPr="00E150B5">
        <w:rPr>
          <w:smallCaps/>
          <w:sz w:val="32"/>
        </w:rPr>
        <w:t>RE</w:t>
      </w:r>
      <w:r w:rsidR="002B4656">
        <w:t xml:space="preserve">, non imprimée, </w:t>
      </w:r>
      <w:r w:rsidR="00A53637">
        <w:t xml:space="preserve">précédée de </w:t>
      </w:r>
      <w:r w:rsidR="007848CF">
        <w:t>N</w:t>
      </w:r>
      <w:r w:rsidR="007848CF" w:rsidRPr="00E150B5">
        <w:rPr>
          <w:sz w:val="32"/>
        </w:rPr>
        <w:t>ICOM</w:t>
      </w:r>
      <w:r w:rsidR="007848CF" w:rsidRPr="00E150B5">
        <w:rPr>
          <w:rFonts w:cs="Arial"/>
          <w:sz w:val="32"/>
        </w:rPr>
        <w:t>È</w:t>
      </w:r>
      <w:r w:rsidR="007848CF" w:rsidRPr="00E150B5">
        <w:rPr>
          <w:sz w:val="32"/>
        </w:rPr>
        <w:t>DE</w:t>
      </w:r>
      <w:r w:rsidR="002B4656">
        <w:t>,</w:t>
      </w:r>
      <w:r w:rsidR="00FD0C10">
        <w:t xml:space="preserve"> </w:t>
      </w:r>
      <w:r w:rsidR="002B4656">
        <w:t xml:space="preserve">Tragédie de M. </w:t>
      </w:r>
      <w:r w:rsidR="002B4656" w:rsidRPr="00B82641">
        <w:rPr>
          <w:smallCaps/>
        </w:rPr>
        <w:t>C</w:t>
      </w:r>
      <w:r w:rsidR="002B4656" w:rsidRPr="00E150B5">
        <w:rPr>
          <w:smallCaps/>
        </w:rPr>
        <w:t>orneille</w:t>
      </w:r>
      <w:bookmarkStart w:id="12" w:name="bookmark12"/>
      <w:bookmarkEnd w:id="12"/>
      <w:r w:rsidR="00944575">
        <w:t xml:space="preserve"> </w:t>
      </w:r>
      <w:r w:rsidR="002B4656">
        <w:t>l’aîné.</w:t>
      </w:r>
      <w:r w:rsidR="00B82641">
        <w:t xml:space="preserve"> </w:t>
      </w:r>
    </w:p>
    <w:p w:rsidR="000F76AC" w:rsidRDefault="000F76AC">
      <w:pPr>
        <w:pStyle w:val="Corpsdetexte"/>
        <w:rPr>
          <w:rFonts w:cs="Times New Roman"/>
        </w:rPr>
      </w:pPr>
    </w:p>
    <w:p w:rsidR="00F9519C" w:rsidRDefault="002B4656">
      <w:pPr>
        <w:pStyle w:val="Corpsdetexte"/>
        <w:rPr>
          <w:rFonts w:cs="Times New Roman"/>
        </w:rPr>
      </w:pPr>
      <w:r>
        <w:rPr>
          <w:rFonts w:cs="Times New Roman"/>
        </w:rPr>
        <w:t>Ces deux Pièces furent repr</w:t>
      </w:r>
      <w:r w:rsidR="00790688">
        <w:rPr>
          <w:rFonts w:cs="Times New Roman"/>
        </w:rPr>
        <w:t>ésentées devant le Roi</w:t>
      </w:r>
      <w:r>
        <w:rPr>
          <w:rFonts w:cs="Times New Roman"/>
        </w:rPr>
        <w:t>, sur un Théâtre dressé da</w:t>
      </w:r>
      <w:r w:rsidR="00791C18">
        <w:rPr>
          <w:rFonts w:cs="Times New Roman"/>
        </w:rPr>
        <w:t xml:space="preserve">ns la Salle des Gardes du vieux </w:t>
      </w:r>
      <w:r>
        <w:rPr>
          <w:rFonts w:cs="Times New Roman"/>
        </w:rPr>
        <w:t xml:space="preserve">Louvre, par la Troupe de </w:t>
      </w:r>
      <w:r w:rsidR="00B82641" w:rsidRPr="00B82641">
        <w:rPr>
          <w:rFonts w:cs="Times New Roman"/>
          <w:smallCaps/>
        </w:rPr>
        <w:t>Monsieur</w:t>
      </w:r>
      <w:r w:rsidR="004470BF">
        <w:rPr>
          <w:rFonts w:cs="Times New Roman"/>
          <w:smallCaps/>
        </w:rPr>
        <w:t>, (</w:t>
      </w:r>
      <w:r w:rsidR="00AC7E6E">
        <w:rPr>
          <w:rFonts w:cs="Times New Roman"/>
        </w:rPr>
        <w:t>Frère unique du Roi</w:t>
      </w:r>
      <w:r w:rsidR="00110AE8">
        <w:rPr>
          <w:rFonts w:cs="Times New Roman"/>
          <w:smallCaps/>
        </w:rPr>
        <w:t xml:space="preserve">) </w:t>
      </w:r>
      <w:r w:rsidR="008E1228">
        <w:rPr>
          <w:rFonts w:cs="Times New Roman"/>
        </w:rPr>
        <w:t>le</w:t>
      </w:r>
      <w:r w:rsidR="008E1228">
        <w:rPr>
          <w:rFonts w:cs="Times New Roman"/>
          <w:smallCaps/>
        </w:rPr>
        <w:t xml:space="preserve"> </w:t>
      </w:r>
      <w:r>
        <w:rPr>
          <w:rFonts w:cs="Times New Roman"/>
          <w:smallCaps/>
        </w:rPr>
        <w:t xml:space="preserve">24 </w:t>
      </w:r>
      <w:r w:rsidR="008A3147">
        <w:rPr>
          <w:rFonts w:cs="Times New Roman"/>
        </w:rPr>
        <w:t xml:space="preserve">octobre </w:t>
      </w:r>
      <w:r>
        <w:rPr>
          <w:rFonts w:cs="Times New Roman"/>
          <w:smallCaps/>
        </w:rPr>
        <w:t>1658.</w:t>
      </w:r>
      <w:r w:rsidR="007848CF">
        <w:rPr>
          <w:rFonts w:cs="Times New Roman"/>
          <w:smallCaps/>
        </w:rPr>
        <w:t xml:space="preserve"> </w:t>
      </w:r>
    </w:p>
    <w:p w:rsidR="00F9519C" w:rsidRDefault="00200A9D">
      <w:pPr>
        <w:pStyle w:val="Corpsdetexte"/>
        <w:rPr>
          <w:rFonts w:cs="Times New Roman"/>
        </w:rPr>
      </w:pPr>
      <w:r w:rsidRPr="00656A73">
        <w:rPr>
          <w:rFonts w:cs="Times New Roman"/>
          <w:color w:val="C00000"/>
        </w:rPr>
        <w:t>[TITRE</w:t>
      </w:r>
      <w:r w:rsidR="00171A05">
        <w:rPr>
          <w:rFonts w:cs="Times New Roman"/>
          <w:color w:val="C00000"/>
        </w:rPr>
        <w:t xml:space="preserve"> </w:t>
      </w:r>
      <w:r w:rsidR="00171A05" w:rsidRPr="00656A73">
        <w:rPr>
          <w:rFonts w:cs="Times New Roman"/>
          <w:color w:val="C00000"/>
        </w:rPr>
        <w:t>MARG</w:t>
      </w:r>
      <w:r w:rsidRPr="00656A73">
        <w:rPr>
          <w:rFonts w:cs="Times New Roman"/>
          <w:color w:val="C00000"/>
        </w:rPr>
        <w:t>]</w:t>
      </w:r>
      <w:r>
        <w:rPr>
          <w:rFonts w:cs="Times New Roman"/>
        </w:rPr>
        <w:t xml:space="preserve"> </w:t>
      </w:r>
      <w:r w:rsidR="002B4656">
        <w:rPr>
          <w:rFonts w:cs="Times New Roman"/>
        </w:rPr>
        <w:t xml:space="preserve">Début de Molière et de sa Troupe à Paris, devant le </w:t>
      </w:r>
      <w:r w:rsidR="001C5C6C">
        <w:rPr>
          <w:rFonts w:cs="Times New Roman"/>
        </w:rPr>
        <w:t>Roi</w:t>
      </w:r>
      <w:r w:rsidR="002B4656">
        <w:rPr>
          <w:rFonts w:cs="Times New Roman"/>
        </w:rPr>
        <w:t xml:space="preserve"> (Louis XIV).</w:t>
      </w:r>
    </w:p>
    <w:p w:rsidR="009E6B0F" w:rsidRDefault="006F3624" w:rsidP="009E6B0F">
      <w:pPr>
        <w:pStyle w:val="Corpsdetexte"/>
      </w:pPr>
      <w:r>
        <w:rPr>
          <w:rStyle w:val="pb"/>
        </w:rPr>
        <w:t>[234</w:t>
      </w:r>
      <w:r w:rsidRPr="000F17B7">
        <w:rPr>
          <w:rStyle w:val="pb"/>
        </w:rPr>
        <w:t>]</w:t>
      </w:r>
      <w:r w:rsidR="002B4656">
        <w:t xml:space="preserve">L’ordre Chronologique demande </w:t>
      </w:r>
      <w:r w:rsidR="007B18DC">
        <w:t>que nous plac</w:t>
      </w:r>
      <w:r w:rsidR="002B4656">
        <w:t>ions ici le début de M. Molière</w:t>
      </w:r>
      <w:r w:rsidR="00E869B7">
        <w:rPr>
          <w:rStyle w:val="Appelnotedebasdep"/>
          <w:rFonts w:cs="Times New Roman"/>
        </w:rPr>
        <w:footnoteReference w:id="6"/>
      </w:r>
      <w:r w:rsidR="00D65E2D">
        <w:t xml:space="preserve"> </w:t>
      </w:r>
      <w:r w:rsidR="002B4656">
        <w:t xml:space="preserve">et de sa Troupe à Paris, devant le </w:t>
      </w:r>
      <w:r w:rsidR="001C5C6C">
        <w:t>Roi</w:t>
      </w:r>
      <w:r w:rsidR="002B4656">
        <w:t xml:space="preserve"> (Louis XIV) et pour en rendre compte, nous allons employer un passage de la Préface, des Œuvres de Mo</w:t>
      </w:r>
      <w:r w:rsidR="0060499B">
        <w:t>lière, édition de Paris, 1682</w:t>
      </w:r>
      <w:r w:rsidR="0060499B">
        <w:rPr>
          <w:rStyle w:val="Appelnotedebasdep"/>
          <w:rFonts w:cs="Times New Roman"/>
        </w:rPr>
        <w:footnoteReference w:id="7"/>
      </w:r>
      <w:r w:rsidR="00C60FA7">
        <w:t>.</w:t>
      </w:r>
      <w:r w:rsidR="002B4656">
        <w:t xml:space="preserve"> L’Auteur de cette Préface, après</w:t>
      </w:r>
      <w:r w:rsidR="00F54E6F">
        <w:t xml:space="preserve"> avoir parlé d</w:t>
      </w:r>
      <w:r w:rsidR="002B4656">
        <w:t>es premiers succès de Molière dans différentes Provinces</w:t>
      </w:r>
      <w:r w:rsidR="009E6B0F">
        <w:t>, continue ainsi son discours :</w:t>
      </w:r>
    </w:p>
    <w:p w:rsidR="00F9519C" w:rsidRDefault="002B4656" w:rsidP="00EC310A">
      <w:pPr>
        <w:pStyle w:val="quote"/>
      </w:pPr>
      <w:r>
        <w:t>« En 1658, les amis lui conseillèrent de s’approcher de Paris, en faisant venir sa Troupe dans une Ville voisine. C’était le moyen de profiter du crédit que son mérite lui avait acquis auprès de plusieurs personnes de considérations,</w:t>
      </w:r>
      <w:r w:rsidR="00513DDF">
        <w:t xml:space="preserve"> </w:t>
      </w:r>
      <w:r>
        <w:t>qui s’intéressant à sa gloire, lui avaient promis de l’introduire à</w:t>
      </w:r>
      <w:r w:rsidR="00DC110A">
        <w:t xml:space="preserve"> </w:t>
      </w:r>
      <w:r w:rsidR="00F5370E">
        <w:rPr>
          <w:rStyle w:val="pb"/>
        </w:rPr>
        <w:t>[235</w:t>
      </w:r>
      <w:r w:rsidR="00DC110A" w:rsidRPr="00AC5E0B">
        <w:rPr>
          <w:rStyle w:val="pb"/>
        </w:rPr>
        <w:t>]</w:t>
      </w:r>
      <w:r w:rsidR="00DC110A">
        <w:t xml:space="preserve"> </w:t>
      </w:r>
      <w:r w:rsidR="00A8634B">
        <w:t>la Cour</w:t>
      </w:r>
      <w:r w:rsidR="00A8634B">
        <w:rPr>
          <w:rStyle w:val="Appelnotedebasdep"/>
        </w:rPr>
        <w:footnoteReference w:id="8"/>
      </w:r>
      <w:r w:rsidR="00A8634B">
        <w:t>.</w:t>
      </w:r>
      <w:r>
        <w:t xml:space="preserve"> Il avait passé le Carnaval à Grenoble, d’où il partit après Pâques, et vint s’établir à Rouen. Il y séjourna pendant l’été, et après quelques voyages qu’il fit à Paris secrètement, il eut l’avantage de faire agréer ses services et ceux de ses Camarades, à </w:t>
      </w:r>
      <w:r w:rsidR="000473F8" w:rsidRPr="000473F8">
        <w:rPr>
          <w:smallCaps/>
        </w:rPr>
        <w:t>monsieur</w:t>
      </w:r>
      <w:r>
        <w:t>,</w:t>
      </w:r>
      <w:r w:rsidR="00387625">
        <w:t xml:space="preserve"> </w:t>
      </w:r>
      <w:r>
        <w:t xml:space="preserve">(Frère unique de Sa Majesté) qui lui ayant accordé sa protection, et le titre de sa Troupe, le présenta en cette qualité au </w:t>
      </w:r>
      <w:r w:rsidR="001C5C6C">
        <w:t>Roi</w:t>
      </w:r>
      <w:r w:rsidR="00407C64">
        <w:t xml:space="preserve">, et à </w:t>
      </w:r>
      <w:r>
        <w:t>la Reine-Mère. Ses Compagnons, qu’il avait laissés à Rouen</w:t>
      </w:r>
      <w:r w:rsidR="00890B1E">
        <w:t>, en partirent aussitôt, et le 2</w:t>
      </w:r>
      <w:r>
        <w:t xml:space="preserve">4 Octobre 1658, cette Troupe commença de paraître devant leurs Majestés et toute la Cour, sur un Théâtre que le </w:t>
      </w:r>
      <w:r w:rsidR="001C5C6C">
        <w:t>Roi</w:t>
      </w:r>
      <w:r>
        <w:t xml:space="preserve"> avait fait dresser dans la Salle des Gardes du vieux Louvre ; </w:t>
      </w:r>
      <w:r>
        <w:rPr>
          <w:i/>
        </w:rPr>
        <w:t>Nicomède</w:t>
      </w:r>
      <w:r w:rsidRPr="00AA3856">
        <w:t xml:space="preserve">, </w:t>
      </w:r>
      <w:r>
        <w:t>Tragédie de M. Corneille, l’aîné, fut la Pièce choisie pour cet</w:t>
      </w:r>
      <w:r w:rsidR="00817721">
        <w:t xml:space="preserve"> </w:t>
      </w:r>
      <w:r w:rsidR="00B965C9">
        <w:rPr>
          <w:rStyle w:val="pb"/>
        </w:rPr>
        <w:t>[236</w:t>
      </w:r>
      <w:r w:rsidR="00FD1290" w:rsidRPr="000439F9">
        <w:rPr>
          <w:rStyle w:val="pb"/>
        </w:rPr>
        <w:t>]</w:t>
      </w:r>
      <w:r w:rsidR="00FD1290">
        <w:t xml:space="preserve"> </w:t>
      </w:r>
      <w:r>
        <w:t xml:space="preserve">éclatant début : ces nouveaux Acteurs ne déplurent point, et on fut surtout fort satisfait de l’agrément et du jeu des femmes ; les fameux Comédiens, qui faisaient alors si bien valoir l’Hôtel de Bourgogne, étaient présents à cette représentation. La Pièce étant achevée, M. de Molière vint sur le Théâtre, et après avoir remercié Sa Majesté en des termes très modestes, de la bonté qu’Elle avait eu d’excuser ses défauts, et ceux de toute sa Troupe, qui n’avait paru qu’en tremblant devant une assemblée aussi auguste. Il lui dit : </w:t>
      </w:r>
      <w:r>
        <w:rPr>
          <w:i/>
        </w:rPr>
        <w:t xml:space="preserve">Que l’envie qu’ils avaient eu d’avoir l’honneur de divertir le plus grand </w:t>
      </w:r>
      <w:r w:rsidR="001C5C6C">
        <w:rPr>
          <w:i/>
        </w:rPr>
        <w:t>Roi</w:t>
      </w:r>
      <w:r>
        <w:rPr>
          <w:i/>
        </w:rPr>
        <w:t xml:space="preserve"> du monde, leur avait fait oublier que Sa Majesté avait à son service d’excellents Originaux,</w:t>
      </w:r>
      <w:r>
        <w:t xml:space="preserve"> </w:t>
      </w:r>
      <w:r>
        <w:rPr>
          <w:i/>
        </w:rPr>
        <w:t>dont ils n’étaient que de très</w:t>
      </w:r>
      <w:r>
        <w:t xml:space="preserve"> </w:t>
      </w:r>
      <w:r>
        <w:rPr>
          <w:i/>
        </w:rPr>
        <w:t>faibles copies ; mais que</w:t>
      </w:r>
      <w:r>
        <w:t xml:space="preserve">, </w:t>
      </w:r>
      <w:r>
        <w:rPr>
          <w:i/>
        </w:rPr>
        <w:t>puisqu’Elle avait bien voulu leurs manières de Campagne</w:t>
      </w:r>
      <w:r>
        <w:t xml:space="preserve">, </w:t>
      </w:r>
      <w:r>
        <w:rPr>
          <w:i/>
        </w:rPr>
        <w:t>il le suppliait très humblement, d’avoir agréable qu’il lui donnât un de ces petits divertissements qui lui avaient acquis quelque réputation</w:t>
      </w:r>
      <w:r>
        <w:t xml:space="preserve">, et </w:t>
      </w:r>
      <w:r>
        <w:rPr>
          <w:i/>
        </w:rPr>
        <w:t>dont il régalait les Provinces</w:t>
      </w:r>
      <w:r>
        <w:t>.</w:t>
      </w:r>
    </w:p>
    <w:p w:rsidR="00EC310A" w:rsidRDefault="002B4656" w:rsidP="00205823">
      <w:pPr>
        <w:pStyle w:val="quote"/>
      </w:pPr>
      <w:bookmarkStart w:id="13" w:name="bookmark13"/>
      <w:bookmarkEnd w:id="13"/>
      <w:r>
        <w:t>Ce compliment, dont on ne rapporte ici que la substance, fut si</w:t>
      </w:r>
      <w:r w:rsidR="00DB5A5C">
        <w:t xml:space="preserve"> </w:t>
      </w:r>
      <w:r w:rsidR="00622A38" w:rsidRPr="007C5AC0">
        <w:rPr>
          <w:rStyle w:val="pb"/>
        </w:rPr>
        <w:t>[</w:t>
      </w:r>
      <w:r w:rsidR="00B965C9">
        <w:rPr>
          <w:rStyle w:val="pb"/>
        </w:rPr>
        <w:t>237</w:t>
      </w:r>
      <w:r w:rsidR="0068596C" w:rsidRPr="007C5AC0">
        <w:rPr>
          <w:rStyle w:val="pb"/>
        </w:rPr>
        <w:t>]</w:t>
      </w:r>
      <w:r w:rsidR="00622A38">
        <w:t xml:space="preserve"> </w:t>
      </w:r>
      <w:r>
        <w:t>agréablement trouvé,</w:t>
      </w:r>
      <w:r w:rsidR="00175F9E">
        <w:t xml:space="preserve"> </w:t>
      </w:r>
      <w:r>
        <w:t xml:space="preserve">et si favorablement reçu, que toute la Cour y applaudit, et encore plus à la petite Comédie, qui fut celle </w:t>
      </w:r>
      <w:r>
        <w:rPr>
          <w:i/>
        </w:rPr>
        <w:t>du Docteur amoureux</w:t>
      </w:r>
      <w:r w:rsidR="00B636C0" w:rsidRPr="004E37C2">
        <w:t>.</w:t>
      </w:r>
      <w:r w:rsidR="00B636C0" w:rsidRPr="004E37C2">
        <w:rPr>
          <w:rStyle w:val="Appelnotedebasdep"/>
        </w:rPr>
        <w:footnoteReference w:id="9"/>
      </w:r>
      <w:r w:rsidRPr="004E37C2">
        <w:t xml:space="preserve"> </w:t>
      </w:r>
      <w:r>
        <w:t xml:space="preserve">Cette Comédie qui ne contenait qu’un Acte, et quelques autres de cette nature, n’ont </w:t>
      </w:r>
      <w:r>
        <w:lastRenderedPageBreak/>
        <w:t>point été imprimées : il les avait faites sur quelques idées plaisantes, sans y avoir mis la dernière main ; et il trouva à propos de les supprimer, lorsqu’il se fut proposé pour but, dans toutes ses Pièces, d’obliger les hommes à se corriger de leurs défauts. Comme il y avait longtemps qu’on ne parlait plus de petites Comédies, l’invention en parût nouvelle, et celle qui fut représentée</w:t>
      </w:r>
      <w:r w:rsidR="009D46A6">
        <w:t xml:space="preserve"> ce jour-</w:t>
      </w:r>
      <w:r>
        <w:t>là, divertit autant</w:t>
      </w:r>
      <w:r w:rsidR="00434B72">
        <w:t xml:space="preserve"> </w:t>
      </w:r>
      <w:r>
        <w:t>qu’elle surprit tout le monde ; M. de Molière faisait le Docteur, et la</w:t>
      </w:r>
      <w:r w:rsidR="00434B72">
        <w:t xml:space="preserve"> </w:t>
      </w:r>
      <w:r w:rsidR="0036762F">
        <w:rPr>
          <w:rStyle w:val="pb"/>
        </w:rPr>
        <w:t>[238</w:t>
      </w:r>
      <w:r w:rsidR="00AB5D21" w:rsidRPr="00D5727B">
        <w:rPr>
          <w:rStyle w:val="pb"/>
        </w:rPr>
        <w:t>]</w:t>
      </w:r>
      <w:r w:rsidR="00D5727B">
        <w:t xml:space="preserve"> </w:t>
      </w:r>
      <w:r>
        <w:t>manière dont il s’acquitta de ce personnage, le mit dans une si grande estime, que Sa Majesté donna ses ordres</w:t>
      </w:r>
      <w:r w:rsidR="00D41E28">
        <w:t xml:space="preserve"> pour établir sa troupe à Paris.</w:t>
      </w:r>
      <w:r>
        <w:t xml:space="preserve"> La Salle du Petit-Bourbon lui fut accordée, pour y représenter la Comédie alternativement avec les Comédiens Italiens. Cette Troupe, dont M. de Molière était le chef, et qui, comme je l’ai déjà dit, prit le titre de la Troupe de </w:t>
      </w:r>
      <w:r w:rsidR="00C336A1" w:rsidRPr="00C336A1">
        <w:rPr>
          <w:smallCaps/>
        </w:rPr>
        <w:t>monsieur</w:t>
      </w:r>
      <w:r>
        <w:t xml:space="preserve">, commença à représenter en public le 3 Novembre </w:t>
      </w:r>
      <w:r w:rsidRPr="003A4175">
        <w:t xml:space="preserve">1658 </w:t>
      </w:r>
      <w:r>
        <w:t xml:space="preserve">et donna pour nouveautés </w:t>
      </w:r>
      <w:r>
        <w:rPr>
          <w:i/>
        </w:rPr>
        <w:t>l’</w:t>
      </w:r>
      <w:r w:rsidR="00147F69">
        <w:rPr>
          <w:i/>
        </w:rPr>
        <w:t>Éto</w:t>
      </w:r>
      <w:r>
        <w:rPr>
          <w:i/>
        </w:rPr>
        <w:t>urdi</w:t>
      </w:r>
      <w:r>
        <w:t xml:space="preserve"> et </w:t>
      </w:r>
      <w:r>
        <w:rPr>
          <w:i/>
        </w:rPr>
        <w:t>le Dépit Amoureux</w:t>
      </w:r>
      <w:r>
        <w:t xml:space="preserve">, qui n’avaient jamais été joués à Paris. » </w:t>
      </w:r>
    </w:p>
    <w:p w:rsidR="00F9519C" w:rsidRPr="00434B72" w:rsidRDefault="002B4656" w:rsidP="00EC310A">
      <w:pPr>
        <w:pStyle w:val="Corpsdetexte"/>
      </w:pPr>
      <w:r>
        <w:t>Nous allons parler de la première de ces Pièces.</w:t>
      </w:r>
    </w:p>
    <w:p w:rsidR="00F9519C" w:rsidRDefault="00E2184D" w:rsidP="00C44FB5">
      <w:pPr>
        <w:pStyle w:val="Titre1"/>
        <w:rPr>
          <w:rFonts w:hint="eastAsia"/>
        </w:rPr>
      </w:pPr>
      <w:bookmarkStart w:id="14" w:name="bookmark14"/>
      <w:bookmarkEnd w:id="14"/>
      <w:r>
        <w:rPr>
          <w:rFonts w:hint="eastAsia"/>
        </w:rPr>
        <w:lastRenderedPageBreak/>
        <w:t>L</w:t>
      </w:r>
      <w:r>
        <w:t>’</w:t>
      </w:r>
      <w:r w:rsidR="00910E44">
        <w:rPr>
          <w:rFonts w:ascii="Times New Roman" w:hAnsi="Times New Roman" w:cs="Times New Roman"/>
        </w:rPr>
        <w:t>É</w:t>
      </w:r>
      <w:r>
        <w:rPr>
          <w:rFonts w:hint="eastAsia"/>
        </w:rPr>
        <w:t xml:space="preserve">tourdi, </w:t>
      </w:r>
      <w:r>
        <w:rPr>
          <w:rFonts w:hint="eastAsia"/>
          <w:i/>
        </w:rPr>
        <w:t>Ou</w:t>
      </w:r>
      <w:bookmarkStart w:id="15" w:name="bookmark15"/>
      <w:bookmarkEnd w:id="15"/>
      <w:r w:rsidR="00634091">
        <w:rPr>
          <w:rFonts w:hint="eastAsia"/>
        </w:rPr>
        <w:t xml:space="preserve"> Les Contre</w:t>
      </w:r>
      <w:r w:rsidR="00634091">
        <w:t>t</w:t>
      </w:r>
      <w:r>
        <w:rPr>
          <w:rFonts w:hint="eastAsia"/>
        </w:rPr>
        <w:t>emps</w:t>
      </w:r>
      <w:r w:rsidR="002B4656">
        <w:t>,</w:t>
      </w:r>
    </w:p>
    <w:p w:rsidR="008913E2" w:rsidRDefault="0036068D" w:rsidP="008913E2">
      <w:pPr>
        <w:pStyle w:val="h1sub"/>
        <w:spacing w:after="0"/>
      </w:pPr>
      <w:r w:rsidRPr="008B5901">
        <w:t>Comé</w:t>
      </w:r>
      <w:r w:rsidR="00C44FB5" w:rsidRPr="008B5901">
        <w:t xml:space="preserve">die de M. </w:t>
      </w:r>
      <w:proofErr w:type="spellStart"/>
      <w:r w:rsidR="00DF52D7">
        <w:t>M</w:t>
      </w:r>
      <w:r w:rsidR="00DF52D7">
        <w:rPr>
          <w:smallCaps/>
        </w:rPr>
        <w:t>oli</w:t>
      </w:r>
      <w:r w:rsidR="00B94778" w:rsidRPr="00B94778">
        <w:rPr>
          <w:rFonts w:cs="Arial"/>
          <w:smallCaps/>
          <w:sz w:val="32"/>
        </w:rPr>
        <w:t>È</w:t>
      </w:r>
      <w:r w:rsidR="00DF52D7" w:rsidRPr="008B5901">
        <w:rPr>
          <w:smallCaps/>
        </w:rPr>
        <w:t>re</w:t>
      </w:r>
      <w:proofErr w:type="spellEnd"/>
      <w:r w:rsidR="002B4656" w:rsidRPr="008B5901">
        <w:rPr>
          <w:smallCaps/>
        </w:rPr>
        <w:t>,</w:t>
      </w:r>
      <w:r w:rsidR="00B8332E">
        <w:t xml:space="preserve"> </w:t>
      </w:r>
      <w:r w:rsidR="008B5901">
        <w:t>Représentée sur le Th</w:t>
      </w:r>
      <w:r w:rsidR="005973E7">
        <w:t>éâtre du Petit-Bourbon</w:t>
      </w:r>
      <w:r w:rsidR="005973E7">
        <w:rPr>
          <w:rStyle w:val="Appelnotedebasdep"/>
        </w:rPr>
        <w:footnoteReference w:id="10"/>
      </w:r>
      <w:r w:rsidR="00BB3C3C">
        <w:t xml:space="preserve"> </w:t>
      </w:r>
      <w:r w:rsidR="00795FED">
        <w:t xml:space="preserve">le 3 </w:t>
      </w:r>
      <w:r w:rsidR="002B4656">
        <w:t>Novembre 1658.</w:t>
      </w:r>
    </w:p>
    <w:p w:rsidR="008F643A" w:rsidRDefault="008F643A" w:rsidP="00F43B0E">
      <w:pPr>
        <w:pStyle w:val="Corpsdetexte"/>
        <w:rPr>
          <w:rFonts w:cs="Times New Roman"/>
        </w:rPr>
      </w:pPr>
    </w:p>
    <w:p w:rsidR="00495F2A" w:rsidRDefault="008F643A" w:rsidP="00F43B0E">
      <w:pPr>
        <w:pStyle w:val="Corpsdetexte"/>
        <w:rPr>
          <w:rFonts w:cs="Times New Roman"/>
        </w:rPr>
      </w:pPr>
      <w:r>
        <w:rPr>
          <w:rFonts w:cs="Times New Roman"/>
        </w:rPr>
        <w:t xml:space="preserve">Cette </w:t>
      </w:r>
      <w:r w:rsidR="003D4569">
        <w:rPr>
          <w:rFonts w:cs="Times New Roman"/>
        </w:rPr>
        <w:t>Comédie est la premiè</w:t>
      </w:r>
      <w:r w:rsidR="002B4656">
        <w:rPr>
          <w:rFonts w:cs="Times New Roman"/>
        </w:rPr>
        <w:t>re en vers et en cinq Actes, que Molière</w:t>
      </w:r>
      <w:bookmarkStart w:id="16" w:name="bookmark16"/>
      <w:bookmarkEnd w:id="16"/>
      <w:r w:rsidR="00361B95">
        <w:rPr>
          <w:rFonts w:cs="Times New Roman"/>
        </w:rPr>
        <w:t xml:space="preserve"> </w:t>
      </w:r>
      <w:r w:rsidR="001E43EC">
        <w:rPr>
          <w:rStyle w:val="pb"/>
        </w:rPr>
        <w:t>[239</w:t>
      </w:r>
      <w:r w:rsidR="00422DA4" w:rsidRPr="003A66CD">
        <w:rPr>
          <w:rStyle w:val="pb"/>
        </w:rPr>
        <w:t>]</w:t>
      </w:r>
      <w:r w:rsidR="00422DA4">
        <w:rPr>
          <w:rFonts w:cs="Times New Roman"/>
        </w:rPr>
        <w:t xml:space="preserve"> </w:t>
      </w:r>
      <w:r w:rsidR="002B4656">
        <w:rPr>
          <w:rFonts w:cs="Times New Roman"/>
        </w:rPr>
        <w:t>ait composée. Elle fut faite en Province, et jouée pour la première fois à</w:t>
      </w:r>
      <w:r w:rsidR="00495F2A" w:rsidRPr="00495F2A">
        <w:rPr>
          <w:rFonts w:cs="Times New Roman"/>
        </w:rPr>
        <w:t xml:space="preserve"> </w:t>
      </w:r>
      <w:r w:rsidR="001E43EC">
        <w:rPr>
          <w:rStyle w:val="pb"/>
        </w:rPr>
        <w:t>[240</w:t>
      </w:r>
      <w:r w:rsidR="001D775C" w:rsidRPr="00F442E8">
        <w:rPr>
          <w:rStyle w:val="pb"/>
        </w:rPr>
        <w:t>]</w:t>
      </w:r>
      <w:r w:rsidR="001D775C">
        <w:rPr>
          <w:rFonts w:cs="Times New Roman"/>
        </w:rPr>
        <w:t xml:space="preserve"> </w:t>
      </w:r>
      <w:r w:rsidR="00495F2A">
        <w:rPr>
          <w:rFonts w:cs="Times New Roman"/>
        </w:rPr>
        <w:t>Lyon en 1</w:t>
      </w:r>
      <w:r w:rsidR="00495F2A">
        <w:rPr>
          <w:rFonts w:cs="Times New Roman"/>
          <w:i/>
        </w:rPr>
        <w:t>65</w:t>
      </w:r>
      <w:r w:rsidR="00495F2A">
        <w:rPr>
          <w:rFonts w:cs="Times New Roman"/>
        </w:rPr>
        <w:t>3.</w:t>
      </w:r>
    </w:p>
    <w:p w:rsidR="00813020" w:rsidRDefault="00495F2A" w:rsidP="00BF27E3">
      <w:pPr>
        <w:pStyle w:val="quote"/>
      </w:pPr>
      <w:r>
        <w:t>« Cette Pièce n’est point indigne de son Auteur : elle est partie à l’antique, puisque c’est un Valet qui met la Scène en mouvement, et partie dans le goût Espagnol, par la multiplicité des incidents qui naissent l’un après l’autre, sans que l’un naisse de l’autre nécessairement. On y trouve des personnages froids, des Scènes peu liées entre elles, des expressions peu correctes ; le caractère de Lélie n’es</w:t>
      </w:r>
      <w:r w:rsidR="009B239D">
        <w:t xml:space="preserve">t pas même trop </w:t>
      </w:r>
      <w:r w:rsidR="009B239D">
        <w:lastRenderedPageBreak/>
        <w:t>vraisemblable</w:t>
      </w:r>
      <w:r w:rsidR="009B239D">
        <w:rPr>
          <w:rStyle w:val="Appelnotedebasdep"/>
        </w:rPr>
        <w:footnoteReference w:id="11"/>
      </w:r>
      <w:r w:rsidR="009B239D">
        <w:t>,</w:t>
      </w:r>
      <w:r>
        <w:t xml:space="preserve"> et le dénouement n’est pas</w:t>
      </w:r>
      <w:r w:rsidR="008C717D" w:rsidRPr="008C717D">
        <w:t xml:space="preserve"> </w:t>
      </w:r>
      <w:r w:rsidR="003A3773" w:rsidRPr="00752A3E">
        <w:rPr>
          <w:rStyle w:val="pb"/>
        </w:rPr>
        <w:t>[</w:t>
      </w:r>
      <w:r w:rsidR="006F72CF">
        <w:rPr>
          <w:rStyle w:val="pb"/>
        </w:rPr>
        <w:t>241</w:t>
      </w:r>
      <w:r w:rsidR="00D61741" w:rsidRPr="00752A3E">
        <w:rPr>
          <w:rStyle w:val="pb"/>
        </w:rPr>
        <w:t>]</w:t>
      </w:r>
      <w:r w:rsidR="00D61741">
        <w:t xml:space="preserve"> </w:t>
      </w:r>
      <w:r w:rsidR="008C717D">
        <w:t>heureux ; le nombre des Actes n’est déterminé à cinq, que pour suivre l’usage qui fixe à ce nombre les Pièces qui ont le plus d’étendue, mais ces défauts sont couverts par une variété, et par une vivacité qui tiennent le Spectateur en haleine, et l’empêche de trop réfléchir sur ce qui pourrait le blesser</w:t>
      </w:r>
      <w:r w:rsidR="00562FAC">
        <w:rPr>
          <w:rStyle w:val="Appelnotedebasdep"/>
        </w:rPr>
        <w:footnoteReference w:id="12"/>
      </w:r>
      <w:r w:rsidR="008C717D">
        <w:t>. »</w:t>
      </w:r>
      <w:bookmarkStart w:id="17" w:name="bookmark17"/>
      <w:bookmarkEnd w:id="17"/>
    </w:p>
    <w:p w:rsidR="00150AAA" w:rsidRDefault="00150AAA"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9A7BAA" w:rsidRDefault="00BE1A3A" w:rsidP="00A90C10">
      <w:pPr>
        <w:pStyle w:val="Titre1"/>
        <w:rPr>
          <w:rFonts w:hint="eastAsia"/>
        </w:rPr>
      </w:pPr>
      <w:r>
        <w:rPr>
          <w:rFonts w:hint="eastAsia"/>
        </w:rPr>
        <w:lastRenderedPageBreak/>
        <w:t>Le D</w:t>
      </w:r>
      <w:r>
        <w:t>é</w:t>
      </w:r>
      <w:r>
        <w:rPr>
          <w:rFonts w:hint="eastAsia"/>
        </w:rPr>
        <w:t>pit Amoureux</w:t>
      </w:r>
      <w:r w:rsidR="009A7BAA">
        <w:t>,</w:t>
      </w:r>
    </w:p>
    <w:p w:rsidR="00722E36" w:rsidRDefault="009705FD" w:rsidP="00722E36">
      <w:pPr>
        <w:pStyle w:val="h1sub"/>
        <w:spacing w:after="0"/>
      </w:pPr>
      <w:r>
        <w:t>Comédie de M. M</w:t>
      </w:r>
      <w:r>
        <w:rPr>
          <w:sz w:val="32"/>
        </w:rPr>
        <w:t>OL</w:t>
      </w:r>
      <w:r w:rsidR="002B4656" w:rsidRPr="00DC07D0">
        <w:rPr>
          <w:sz w:val="32"/>
        </w:rPr>
        <w:t>I</w:t>
      </w:r>
      <w:r w:rsidR="00DC07D0" w:rsidRPr="00DC07D0">
        <w:rPr>
          <w:rFonts w:cs="Arial"/>
          <w:sz w:val="32"/>
        </w:rPr>
        <w:t>È</w:t>
      </w:r>
      <w:r>
        <w:rPr>
          <w:sz w:val="32"/>
        </w:rPr>
        <w:t>R</w:t>
      </w:r>
      <w:r w:rsidR="002B4656" w:rsidRPr="00DC07D0">
        <w:rPr>
          <w:sz w:val="32"/>
        </w:rPr>
        <w:t>E</w:t>
      </w:r>
      <w:r w:rsidR="00025E45">
        <w:rPr>
          <w:sz w:val="32"/>
        </w:rPr>
        <w:t>,</w:t>
      </w:r>
      <w:r w:rsidR="00C56A7B">
        <w:t xml:space="preserve"> </w:t>
      </w:r>
      <w:r w:rsidR="002B4656">
        <w:t>Représentée sur le Théâtre du Petit-Bourbon, au commencement de Décembre 1658.</w:t>
      </w:r>
    </w:p>
    <w:p w:rsidR="00DD68A9" w:rsidRDefault="00DD68A9" w:rsidP="00604B2A">
      <w:pPr>
        <w:pStyle w:val="Corpsdetexte"/>
        <w:rPr>
          <w:rFonts w:cs="Times New Roman"/>
        </w:rPr>
      </w:pPr>
    </w:p>
    <w:p w:rsidR="00F9519C" w:rsidRDefault="00604B2A" w:rsidP="00604B2A">
      <w:pPr>
        <w:pStyle w:val="Corpsdetexte"/>
        <w:rPr>
          <w:rFonts w:cs="Times New Roman"/>
        </w:rPr>
      </w:pPr>
      <w:r>
        <w:rPr>
          <w:rFonts w:cs="Times New Roman"/>
        </w:rPr>
        <w:t xml:space="preserve">Cette </w:t>
      </w:r>
      <w:r w:rsidR="002B4656">
        <w:rPr>
          <w:rFonts w:cs="Times New Roman"/>
        </w:rPr>
        <w:t>Comédie, ainsi que celle de</w:t>
      </w:r>
      <w:r w:rsidR="00E4090E">
        <w:rPr>
          <w:rFonts w:cs="Times New Roman"/>
        </w:rPr>
        <w:t xml:space="preserve"> l’</w:t>
      </w:r>
      <w:r w:rsidR="002B4656">
        <w:rPr>
          <w:rFonts w:cs="Times New Roman"/>
          <w:i/>
        </w:rPr>
        <w:t>Étourdi</w:t>
      </w:r>
      <w:r w:rsidR="002B4656">
        <w:rPr>
          <w:rFonts w:cs="Times New Roman"/>
        </w:rPr>
        <w:t xml:space="preserve">, avait été composée, et représentée en Province. Ce fut aux </w:t>
      </w:r>
      <w:r w:rsidR="00147F69">
        <w:rPr>
          <w:rFonts w:cs="Times New Roman"/>
        </w:rPr>
        <w:t>État</w:t>
      </w:r>
      <w:r w:rsidR="002B4656">
        <w:rPr>
          <w:rFonts w:cs="Times New Roman"/>
        </w:rPr>
        <w:t>s de Béziers en 1654 que Molièr</w:t>
      </w:r>
      <w:r w:rsidR="002E0FD7">
        <w:rPr>
          <w:rFonts w:cs="Times New Roman"/>
        </w:rPr>
        <w:t>e la fit paraître pour la premiè</w:t>
      </w:r>
      <w:r w:rsidR="002B4656">
        <w:rPr>
          <w:rFonts w:cs="Times New Roman"/>
        </w:rPr>
        <w:t>re fois.</w:t>
      </w:r>
    </w:p>
    <w:p w:rsidR="001B3FDE" w:rsidRPr="008F6405" w:rsidRDefault="00857B15" w:rsidP="008F6405">
      <w:pPr>
        <w:pStyle w:val="quote"/>
      </w:pPr>
      <w:r w:rsidRPr="00C717FF">
        <w:t xml:space="preserve"> </w:t>
      </w:r>
      <w:r w:rsidR="00EA5579" w:rsidRPr="00C717FF">
        <w:t>« </w:t>
      </w:r>
      <w:r w:rsidR="002B4656" w:rsidRPr="00C717FF">
        <w:t xml:space="preserve">Les incidents du </w:t>
      </w:r>
      <w:r w:rsidR="002B4656" w:rsidRPr="007D41CE">
        <w:rPr>
          <w:i/>
        </w:rPr>
        <w:t>Dépit Amoureux</w:t>
      </w:r>
      <w:r w:rsidR="002B4656" w:rsidRPr="00C717FF">
        <w:t>, sont arrangés avec plus d’art, (que ceux de l’</w:t>
      </w:r>
      <w:r w:rsidR="00147F69">
        <w:t>Éto</w:t>
      </w:r>
      <w:r w:rsidR="002B4656" w:rsidRPr="00C717FF">
        <w:t>urdi) quoique toujours dans le</w:t>
      </w:r>
      <w:r w:rsidR="00E5699E" w:rsidRPr="00C717FF">
        <w:t xml:space="preserve"> </w:t>
      </w:r>
      <w:r w:rsidR="0005338D">
        <w:rPr>
          <w:rStyle w:val="pb"/>
        </w:rPr>
        <w:t>[242</w:t>
      </w:r>
      <w:r w:rsidR="0070532E" w:rsidRPr="00C67B55">
        <w:rPr>
          <w:rStyle w:val="pb"/>
        </w:rPr>
        <w:t>]</w:t>
      </w:r>
      <w:r w:rsidR="0070532E" w:rsidRPr="00C717FF">
        <w:t xml:space="preserve"> </w:t>
      </w:r>
      <w:r w:rsidR="002B4656" w:rsidRPr="00C717FF">
        <w:t xml:space="preserve">goût Espagnol. Trop de complication dans le </w:t>
      </w:r>
      <w:r w:rsidR="00F45EBE" w:rsidRPr="00C717FF">
        <w:t>nœud</w:t>
      </w:r>
      <w:r w:rsidR="002B4656" w:rsidRPr="00C717FF">
        <w:t>, et trop peu de vraisemblance dans le dénouement : cependant on y reconnaît dans le jeu des personnages, une source du vrai Comique, pères, amants, maîtresses, valets, tous ignorent mutuellement les vues particulières qui les font agir : ils se jettent tour à tour dans un labyrinthe d’erreurs, qu’ils ne peuvent démêler. La conversation de Valère avec Ascagne, déguisée en homme, celle des deux Vieillards qui se demandent réciproquement pardon, sans oser s’éclaircir du sujet de leur inquiétude, la situation de Lucile, accusée en présence de son père,</w:t>
      </w:r>
      <w:r w:rsidR="0000746A">
        <w:t xml:space="preserve"> et le stratagème de Valère</w:t>
      </w:r>
      <w:r w:rsidR="00757206">
        <w:rPr>
          <w:rStyle w:val="Appelnotedebasdep"/>
        </w:rPr>
        <w:footnoteReference w:id="13"/>
      </w:r>
      <w:r w:rsidR="0000746A">
        <w:t>,</w:t>
      </w:r>
      <w:r w:rsidR="002B4656" w:rsidRPr="00C717FF">
        <w:t xml:space="preserve"> pour tirer la vérité de son valet, sont des traits également ingénieux et plaisants : mais l’éclaircissement d’</w:t>
      </w:r>
      <w:r w:rsidR="009122F5">
        <w:t>É</w:t>
      </w:r>
      <w:r w:rsidR="002B4656" w:rsidRPr="00C717FF">
        <w:t xml:space="preserve">raste et de Lucile, qui a donné à la Pièce le titre de </w:t>
      </w:r>
      <w:r w:rsidR="002B4656" w:rsidRPr="00BE231A">
        <w:rPr>
          <w:i/>
        </w:rPr>
        <w:t>Dépit  Amoureux</w:t>
      </w:r>
      <w:r w:rsidR="002B4656" w:rsidRPr="00C717FF">
        <w:t>, leur brouil</w:t>
      </w:r>
      <w:r w:rsidR="003C7E6B" w:rsidRPr="00C717FF">
        <w:t>lerie, et leur réconciliation, s</w:t>
      </w:r>
      <w:r w:rsidR="002B4656" w:rsidRPr="00C717FF">
        <w:t>ont le Mo</w:t>
      </w:r>
      <w:r w:rsidR="00EA5579" w:rsidRPr="00C717FF">
        <w:t>rceau le plus justement admiré</w:t>
      </w:r>
      <w:r>
        <w:rPr>
          <w:rStyle w:val="Appelnotedebasdep"/>
        </w:rPr>
        <w:footnoteReference w:id="14"/>
      </w:r>
      <w:r w:rsidR="00EA5579" w:rsidRPr="00C717FF">
        <w:t>. »</w:t>
      </w:r>
      <w:bookmarkStart w:id="18" w:name="bookmark18"/>
      <w:bookmarkEnd w:id="18"/>
    </w:p>
    <w:p w:rsidR="00E203DE" w:rsidRPr="008F6405" w:rsidRDefault="00E203DE" w:rsidP="008F6405">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E203DE" w:rsidRDefault="00E203DE" w:rsidP="001B3FDE">
      <w:pPr>
        <w:pStyle w:val="quote"/>
      </w:pPr>
    </w:p>
    <w:p w:rsidR="00850AEB" w:rsidRDefault="00850AEB" w:rsidP="001B3FDE">
      <w:pPr>
        <w:pStyle w:val="quote"/>
      </w:pPr>
    </w:p>
    <w:p w:rsidR="00850AEB" w:rsidRDefault="00850AEB" w:rsidP="001B3FDE">
      <w:pPr>
        <w:pStyle w:val="quote"/>
      </w:pPr>
    </w:p>
    <w:p w:rsidR="00850AEB" w:rsidRDefault="00850AEB" w:rsidP="001B3FDE">
      <w:pPr>
        <w:pStyle w:val="quote"/>
      </w:pPr>
    </w:p>
    <w:p w:rsidR="00850AEB" w:rsidRDefault="00850AEB" w:rsidP="001B3FDE">
      <w:pPr>
        <w:pStyle w:val="quote"/>
      </w:pPr>
    </w:p>
    <w:p w:rsidR="00850AEB" w:rsidRDefault="00850AEB" w:rsidP="001B3FDE">
      <w:pPr>
        <w:pStyle w:val="quote"/>
      </w:pPr>
    </w:p>
    <w:p w:rsidR="00850AEB" w:rsidRDefault="00850AEB" w:rsidP="001B3FDE">
      <w:pPr>
        <w:pStyle w:val="quote"/>
      </w:pPr>
    </w:p>
    <w:p w:rsidR="00850AEB" w:rsidRDefault="00850AEB" w:rsidP="001B3FDE">
      <w:pPr>
        <w:pStyle w:val="quote"/>
      </w:pPr>
    </w:p>
    <w:p w:rsidR="00850AEB" w:rsidRDefault="00850AEB" w:rsidP="001B3FDE">
      <w:pPr>
        <w:pStyle w:val="quote"/>
      </w:pPr>
    </w:p>
    <w:p w:rsidR="00850AEB" w:rsidRDefault="00850AEB" w:rsidP="001B3FDE">
      <w:pPr>
        <w:pStyle w:val="quote"/>
      </w:pPr>
    </w:p>
    <w:p w:rsidR="001948E3" w:rsidRDefault="001948E3" w:rsidP="001B3FDE">
      <w:pPr>
        <w:pStyle w:val="quote"/>
      </w:pPr>
    </w:p>
    <w:p w:rsidR="001948E3" w:rsidRDefault="001948E3" w:rsidP="001B3FDE">
      <w:pPr>
        <w:pStyle w:val="quote"/>
      </w:pPr>
    </w:p>
    <w:p w:rsidR="00E203DE" w:rsidRDefault="00E203DE" w:rsidP="001B3FDE">
      <w:pPr>
        <w:pStyle w:val="quote"/>
      </w:pPr>
    </w:p>
    <w:p w:rsidR="00F9519C" w:rsidRDefault="00572D08" w:rsidP="00080C6B">
      <w:pPr>
        <w:pStyle w:val="Titre1"/>
        <w:rPr>
          <w:rFonts w:hint="eastAsia"/>
        </w:rPr>
      </w:pPr>
      <w:r>
        <w:rPr>
          <w:rFonts w:hint="eastAsia"/>
        </w:rPr>
        <w:lastRenderedPageBreak/>
        <w:t>Les Pr</w:t>
      </w:r>
      <w:r>
        <w:t>é</w:t>
      </w:r>
      <w:r>
        <w:rPr>
          <w:rFonts w:hint="eastAsia"/>
        </w:rPr>
        <w:t>cieuses</w:t>
      </w:r>
      <w:bookmarkStart w:id="19" w:name="bookmark19"/>
      <w:bookmarkEnd w:id="19"/>
      <w:r>
        <w:rPr>
          <w:rFonts w:hint="eastAsia"/>
        </w:rPr>
        <w:t xml:space="preserve"> Ridicules</w:t>
      </w:r>
      <w:r w:rsidR="002B4656">
        <w:t>,</w:t>
      </w:r>
    </w:p>
    <w:p w:rsidR="00F9519C" w:rsidRDefault="002B4656" w:rsidP="00B544A0">
      <w:pPr>
        <w:pStyle w:val="h1sub"/>
        <w:spacing w:after="0"/>
      </w:pPr>
      <w:r>
        <w:t>Comédie en un Acte,</w:t>
      </w:r>
      <w:r w:rsidR="00D327A5">
        <w:t xml:space="preserve"> </w:t>
      </w:r>
      <w:r>
        <w:t>et</w:t>
      </w:r>
      <w:r w:rsidR="00D327A5">
        <w:t xml:space="preserve"> </w:t>
      </w:r>
      <w:r>
        <w:t xml:space="preserve">en Prose </w:t>
      </w:r>
      <w:r w:rsidR="00CB1712">
        <w:t>D</w:t>
      </w:r>
      <w:r>
        <w:t>e</w:t>
      </w:r>
      <w:r w:rsidR="00CB1712">
        <w:t xml:space="preserve"> </w:t>
      </w:r>
      <w:r w:rsidR="00631E3B">
        <w:t>Monsieur M</w:t>
      </w:r>
      <w:r w:rsidR="00631E3B">
        <w:rPr>
          <w:sz w:val="32"/>
        </w:rPr>
        <w:t>O</w:t>
      </w:r>
      <w:r w:rsidRPr="00F550BD">
        <w:rPr>
          <w:sz w:val="32"/>
        </w:rPr>
        <w:t>LI</w:t>
      </w:r>
      <w:r w:rsidR="00F550BD" w:rsidRPr="00F550BD">
        <w:rPr>
          <w:rFonts w:cs="Arial"/>
          <w:sz w:val="32"/>
        </w:rPr>
        <w:t>È</w:t>
      </w:r>
      <w:r w:rsidRPr="00F550BD">
        <w:rPr>
          <w:sz w:val="32"/>
        </w:rPr>
        <w:t>RE</w:t>
      </w:r>
      <w:r>
        <w:t>,</w:t>
      </w:r>
      <w:r w:rsidR="00631E3B">
        <w:t xml:space="preserve"> </w:t>
      </w:r>
      <w:r>
        <w:t>Représentée sur le Théâtre du Petit-Bourbon</w:t>
      </w:r>
      <w:r w:rsidR="00631E3B">
        <w:t xml:space="preserve"> </w:t>
      </w:r>
      <w:r w:rsidR="0011664C">
        <w:t>le 18</w:t>
      </w:r>
      <w:r>
        <w:t xml:space="preserve"> Novembre.</w:t>
      </w:r>
    </w:p>
    <w:p w:rsidR="005859C6" w:rsidRDefault="008A0F2F" w:rsidP="00C972AB">
      <w:pPr>
        <w:pStyle w:val="quote"/>
      </w:pPr>
      <w:r w:rsidRPr="002006E7">
        <w:rPr>
          <w:rStyle w:val="pb"/>
        </w:rPr>
        <w:t>[309]</w:t>
      </w:r>
      <w:r>
        <w:t xml:space="preserve"> </w:t>
      </w:r>
      <w:r w:rsidR="003B0DE4">
        <w:t>« </w:t>
      </w:r>
      <w:r w:rsidR="002B4656">
        <w:t xml:space="preserve">Quoique la Comédie des </w:t>
      </w:r>
      <w:r w:rsidR="002B4656">
        <w:rPr>
          <w:i/>
        </w:rPr>
        <w:t>Précieuses ridicules</w:t>
      </w:r>
      <w:r w:rsidR="002B4656">
        <w:t xml:space="preserve"> ne soit pas une des meilleures du côté de l’intrigue, quoiqu’elle ne soit pas une des plus nobles, elle doit tenir un rang </w:t>
      </w:r>
      <w:r w:rsidR="00C07BC3">
        <w:t>considérable parmi les chefs-d’œuvre</w:t>
      </w:r>
      <w:r w:rsidR="00C972AB">
        <w:t xml:space="preserve"> de </w:t>
      </w:r>
      <w:r w:rsidR="002B4656">
        <w:t>Molière. Il osa, dans cette Pièce, abandonner la route connue des intrigues compli</w:t>
      </w:r>
      <w:r w:rsidR="004D5D1C">
        <w:t xml:space="preserve">quées, </w:t>
      </w:r>
      <w:r w:rsidR="00203989">
        <w:t>pour nous</w:t>
      </w:r>
      <w:r w:rsidR="004D5D1C">
        <w:t xml:space="preserve"> </w:t>
      </w:r>
      <w:r w:rsidR="002B4656">
        <w:t>conduire dans une carrière de comique, ignorée jusqu’à lui. Une critique fine et délicate des mœurs et des ridicules, qui étaient par</w:t>
      </w:r>
      <w:r w:rsidR="00DD1F45">
        <w:t>ticuliers à son siècle, lui paru</w:t>
      </w:r>
      <w:r w:rsidR="002B4656">
        <w:t>t être l’objet essentiel de la bonne Comédie. La passion du bel esprit, ou plutôt l’abus qu’on en fait, espèce de maladie contagi</w:t>
      </w:r>
      <w:r w:rsidR="000B1810">
        <w:t>euse, était alors à la mode</w:t>
      </w:r>
      <w:r w:rsidR="00204DA9">
        <w:rPr>
          <w:rStyle w:val="Appelnotedebasdep"/>
        </w:rPr>
        <w:footnoteReference w:id="15"/>
      </w:r>
      <w:r w:rsidR="000B1810">
        <w:t>.</w:t>
      </w:r>
      <w:r w:rsidR="002B4656">
        <w:t xml:space="preserve"> Il régnait dans la plupart des conversations un mélange de galanterie guindée, de </w:t>
      </w:r>
      <w:r w:rsidR="00081830">
        <w:rPr>
          <w:rStyle w:val="pb"/>
        </w:rPr>
        <w:t>[310</w:t>
      </w:r>
      <w:r w:rsidR="00FE3469" w:rsidRPr="00637966">
        <w:rPr>
          <w:rStyle w:val="pb"/>
        </w:rPr>
        <w:t xml:space="preserve">] </w:t>
      </w:r>
      <w:r w:rsidR="002B4656">
        <w:t>sentimen</w:t>
      </w:r>
      <w:r w:rsidR="00020156">
        <w:t>t</w:t>
      </w:r>
      <w:r w:rsidR="002B4656">
        <w:t xml:space="preserve">s romanesques, et d’expressions bizarres, qui composaient un jargon nouveau, inintelligible, et admiré ; les Provinces, qui outrent toutes les modes, avaient encore enchéri sur ce ridicule les femmes, qui se piquaient de cette espèce de bel </w:t>
      </w:r>
      <w:bookmarkStart w:id="20" w:name="_GoBack"/>
      <w:bookmarkEnd w:id="20"/>
      <w:r w:rsidR="002B4656">
        <w:t xml:space="preserve">esprit, s’appelaient </w:t>
      </w:r>
      <w:r w:rsidR="002B4656">
        <w:rPr>
          <w:i/>
        </w:rPr>
        <w:t>Précieuses </w:t>
      </w:r>
      <w:r w:rsidR="002B4656" w:rsidRPr="00B40F3B">
        <w:t>:</w:t>
      </w:r>
      <w:r w:rsidR="002B4656">
        <w:t xml:space="preserve"> ce nom, si décrié depuis par la Pièce de Molière, était alors honorable, et Molièr</w:t>
      </w:r>
      <w:r w:rsidR="004C7102">
        <w:t xml:space="preserve">e même dit dans la Préface que </w:t>
      </w:r>
      <w:r w:rsidR="004C7102" w:rsidRPr="004C7102">
        <w:rPr>
          <w:i/>
        </w:rPr>
        <w:t>l</w:t>
      </w:r>
      <w:r w:rsidR="002B4656" w:rsidRPr="004C7102">
        <w:rPr>
          <w:i/>
        </w:rPr>
        <w:t>es</w:t>
      </w:r>
      <w:r w:rsidR="002B4656">
        <w:rPr>
          <w:i/>
        </w:rPr>
        <w:t xml:space="preserve"> véritables Précieuses auraient tort de se piquer</w:t>
      </w:r>
      <w:r w:rsidR="002B4656">
        <w:t xml:space="preserve">, </w:t>
      </w:r>
      <w:r w:rsidR="002B4656">
        <w:rPr>
          <w:i/>
        </w:rPr>
        <w:t>lorsqu’on joue les ridicules qui les imitent mal</w:t>
      </w:r>
      <w:r w:rsidR="002B4656">
        <w:t>.</w:t>
      </w:r>
      <w:r w:rsidR="005859C6">
        <w:t> </w:t>
      </w:r>
    </w:p>
    <w:p w:rsidR="00F9519C" w:rsidRDefault="002B4656" w:rsidP="005859C6">
      <w:pPr>
        <w:pStyle w:val="quote"/>
      </w:pPr>
      <w:r>
        <w:t xml:space="preserve">Ce fut dans ces conjonctures que parut la Comédie des </w:t>
      </w:r>
      <w:r>
        <w:rPr>
          <w:i/>
        </w:rPr>
        <w:t>Précieuses ridicules</w:t>
      </w:r>
      <w:r>
        <w:t>, ja</w:t>
      </w:r>
      <w:r w:rsidR="00C1128D">
        <w:t>mais succès ne fut plus marqué.</w:t>
      </w:r>
      <w:r w:rsidR="00C1128D">
        <w:rPr>
          <w:rStyle w:val="Appelnotedebasdep"/>
        </w:rPr>
        <w:footnoteReference w:id="16"/>
      </w:r>
      <w:r>
        <w:t xml:space="preserve"> Il produisit une réforme génér</w:t>
      </w:r>
      <w:r w:rsidR="00695291">
        <w:t xml:space="preserve">ale ; on rit, on se reconnût </w:t>
      </w:r>
      <w:r w:rsidR="00695291">
        <w:rPr>
          <w:rStyle w:val="Appelnotedebasdep"/>
        </w:rPr>
        <w:footnoteReference w:id="17"/>
      </w:r>
      <w:r>
        <w:t> </w:t>
      </w:r>
      <w:r w:rsidR="00A6535F">
        <w:t>; on applaudit en se corrigeant</w:t>
      </w:r>
      <w:r w:rsidR="0029071F">
        <w:rPr>
          <w:rStyle w:val="Appelnotedebasdep"/>
        </w:rPr>
        <w:footnoteReference w:id="18"/>
      </w:r>
      <w:r w:rsidR="00A6535F">
        <w:t>.</w:t>
      </w:r>
      <w:r w:rsidR="005859C6">
        <w:t> »</w:t>
      </w:r>
      <w:r w:rsidR="00F765DE">
        <w:t xml:space="preserve"> </w:t>
      </w:r>
    </w:p>
    <w:p w:rsidR="00F9519C" w:rsidRDefault="002C34D6" w:rsidP="00D22D43">
      <w:pPr>
        <w:pStyle w:val="quote"/>
      </w:pPr>
      <w:r>
        <w:rPr>
          <w:rStyle w:val="pb"/>
        </w:rPr>
        <w:t>[311</w:t>
      </w:r>
      <w:r w:rsidRPr="00F765DE">
        <w:rPr>
          <w:rStyle w:val="pb"/>
        </w:rPr>
        <w:t>]</w:t>
      </w:r>
      <w:r>
        <w:t xml:space="preserve"> </w:t>
      </w:r>
      <w:r w:rsidR="008A2143">
        <w:t>« </w:t>
      </w:r>
      <w:r w:rsidR="002B4656">
        <w:t>Il y a très peu de défauts contre la langue (dans cette Pièce) parce que lorsqu’on écrit en prose, on est bien plus maître de son style, et parce que Molière ayant à critiquer le langage des beaux esprits du temps, châtia le sien davantage. Le grand succès de ce petit Ouvrage, lui</w:t>
      </w:r>
      <w:r w:rsidR="00A96F07">
        <w:t xml:space="preserve"> attira des Critiques</w:t>
      </w:r>
      <w:r w:rsidR="00A96F07">
        <w:rPr>
          <w:rStyle w:val="Appelnotedebasdep"/>
        </w:rPr>
        <w:footnoteReference w:id="19"/>
      </w:r>
      <w:r w:rsidR="00A96F07">
        <w:t>,</w:t>
      </w:r>
      <w:r w:rsidR="0019553D">
        <w:t xml:space="preserve"> que l</w:t>
      </w:r>
      <w:r w:rsidR="002B4656">
        <w:t>’</w:t>
      </w:r>
      <w:r w:rsidR="002B4656">
        <w:rPr>
          <w:i/>
        </w:rPr>
        <w:t>Étourdi</w:t>
      </w:r>
      <w:r w:rsidR="002B4656" w:rsidRPr="008824E5">
        <w:t>,</w:t>
      </w:r>
      <w:r w:rsidR="002B4656">
        <w:rPr>
          <w:i/>
        </w:rPr>
        <w:t xml:space="preserve"> </w:t>
      </w:r>
      <w:r w:rsidR="002B4656" w:rsidRPr="0019553D">
        <w:t xml:space="preserve">et </w:t>
      </w:r>
      <w:r w:rsidR="002B4656">
        <w:rPr>
          <w:i/>
        </w:rPr>
        <w:t>le Dépit amoureux</w:t>
      </w:r>
      <w:r w:rsidR="002B4656">
        <w:t xml:space="preserve"> n’avaient pas essuyé</w:t>
      </w:r>
      <w:r w:rsidR="00BE7BB0">
        <w:t>e</w:t>
      </w:r>
      <w:r w:rsidR="002B4656">
        <w:t>s : mais toutes ces critiques sont tombées dans l’oubli qu’elles méritaient</w:t>
      </w:r>
      <w:r w:rsidR="007C1BEA">
        <w:rPr>
          <w:rStyle w:val="Appelnotedebasdep"/>
        </w:rPr>
        <w:footnoteReference w:id="20"/>
      </w:r>
      <w:r w:rsidR="002B4656">
        <w:t>.</w:t>
      </w:r>
      <w:r w:rsidR="00D22D43">
        <w:t> »</w:t>
      </w:r>
    </w:p>
    <w:p w:rsidR="00F9519C" w:rsidRDefault="00C73796" w:rsidP="00DC2D09">
      <w:pPr>
        <w:pStyle w:val="quote"/>
      </w:pPr>
      <w:r>
        <w:t xml:space="preserve"> </w:t>
      </w:r>
      <w:r w:rsidR="002B4656">
        <w:t xml:space="preserve">« Un jour que l’on représentait cette Pièce, un Vieillard s’écria du milieu du Parterre : </w:t>
      </w:r>
      <w:r w:rsidR="002B4656">
        <w:rPr>
          <w:i/>
        </w:rPr>
        <w:t>Courage</w:t>
      </w:r>
      <w:r w:rsidR="002B4656">
        <w:t xml:space="preserve">, </w:t>
      </w:r>
      <w:r w:rsidR="002B4656">
        <w:rPr>
          <w:i/>
        </w:rPr>
        <w:t>courage</w:t>
      </w:r>
      <w:r w:rsidR="002B4656">
        <w:t xml:space="preserve">, </w:t>
      </w:r>
      <w:r w:rsidR="00C9796C">
        <w:rPr>
          <w:i/>
        </w:rPr>
        <w:t>Moliè</w:t>
      </w:r>
      <w:r w:rsidR="0048327B">
        <w:rPr>
          <w:i/>
        </w:rPr>
        <w:t>re, voilà la bonne Comédie</w:t>
      </w:r>
      <w:r w:rsidR="00EF7FEF" w:rsidRPr="00C579AB">
        <w:rPr>
          <w:rStyle w:val="Appelnotedebasdep"/>
        </w:rPr>
        <w:footnoteReference w:id="21"/>
      </w:r>
      <w:r w:rsidR="0048327B" w:rsidRPr="00C579AB">
        <w:t>.</w:t>
      </w:r>
      <w:r w:rsidR="002B4656">
        <w:t xml:space="preserve"> On eut honte de ce style</w:t>
      </w:r>
      <w:r w:rsidRPr="00C73796">
        <w:t xml:space="preserve"> </w:t>
      </w:r>
      <w:r w:rsidR="0062128F">
        <w:rPr>
          <w:rStyle w:val="pb"/>
        </w:rPr>
        <w:t>[312</w:t>
      </w:r>
      <w:r w:rsidR="00D10CF4" w:rsidRPr="003423E4">
        <w:rPr>
          <w:rStyle w:val="pb"/>
        </w:rPr>
        <w:t>]</w:t>
      </w:r>
      <w:r w:rsidR="00D10CF4">
        <w:t xml:space="preserve"> </w:t>
      </w:r>
      <w:r>
        <w:t xml:space="preserve">affecté, contre lequel Molière, et Despréaux, se sont toujours élevés. On commença à ne plus estimer que le naturel ; et c’est peut-être </w:t>
      </w:r>
      <w:r>
        <w:lastRenderedPageBreak/>
        <w:t>l’époque du bon goût en France</w:t>
      </w:r>
      <w:r w:rsidR="0029071F">
        <w:rPr>
          <w:rStyle w:val="Appelnotedebasdep"/>
        </w:rPr>
        <w:footnoteReference w:id="22"/>
      </w:r>
      <w:r>
        <w:t>. »</w:t>
      </w:r>
    </w:p>
    <w:p w:rsidR="00F9519C" w:rsidRDefault="002B4656">
      <w:pPr>
        <w:pStyle w:val="Corpsdetexte"/>
        <w:rPr>
          <w:rFonts w:cs="Times New Roman"/>
        </w:rPr>
      </w:pPr>
      <w:r>
        <w:rPr>
          <w:rFonts w:cs="Times New Roman"/>
        </w:rPr>
        <w:t xml:space="preserve">Nous croirions rendre la première partie de cet article incomplète, si nous ne rapportions pas ce qu’en a dit </w:t>
      </w:r>
      <w:proofErr w:type="spellStart"/>
      <w:r>
        <w:rPr>
          <w:rFonts w:cs="Times New Roman"/>
        </w:rPr>
        <w:t>Loret</w:t>
      </w:r>
      <w:proofErr w:type="spellEnd"/>
      <w:r>
        <w:rPr>
          <w:rFonts w:cs="Times New Roman"/>
        </w:rPr>
        <w:t>.</w:t>
      </w:r>
    </w:p>
    <w:p w:rsidR="00F9519C" w:rsidRDefault="002B4656">
      <w:pPr>
        <w:pStyle w:val="Corpsdetexte"/>
        <w:rPr>
          <w:rFonts w:cs="Times New Roman"/>
        </w:rPr>
      </w:pPr>
      <w:r>
        <w:rPr>
          <w:rFonts w:cs="Times New Roman"/>
          <w:i/>
        </w:rPr>
        <w:t>Muse Historique du</w:t>
      </w:r>
      <w:r>
        <w:rPr>
          <w:rFonts w:cs="Times New Roman"/>
        </w:rPr>
        <w:t xml:space="preserve"> 6 </w:t>
      </w:r>
      <w:r>
        <w:rPr>
          <w:rFonts w:cs="Times New Roman"/>
          <w:i/>
        </w:rPr>
        <w:t>Décembre 1659.</w:t>
      </w:r>
    </w:p>
    <w:p w:rsidR="00F9519C" w:rsidRPr="00F06C2B" w:rsidRDefault="002B4656" w:rsidP="00920233">
      <w:pPr>
        <w:pStyle w:val="quotel"/>
        <w:rPr>
          <w:szCs w:val="22"/>
        </w:rPr>
      </w:pPr>
      <w:r w:rsidRPr="00F06C2B">
        <w:rPr>
          <w:szCs w:val="22"/>
        </w:rPr>
        <w:t>La Troupe des Comédiens</w:t>
      </w:r>
    </w:p>
    <w:p w:rsidR="00F9519C" w:rsidRPr="00F06C2B" w:rsidRDefault="002B4656" w:rsidP="00920233">
      <w:pPr>
        <w:pStyle w:val="quotel"/>
        <w:rPr>
          <w:szCs w:val="22"/>
        </w:rPr>
      </w:pPr>
      <w:r w:rsidRPr="00F06C2B">
        <w:rPr>
          <w:szCs w:val="22"/>
        </w:rPr>
        <w:t xml:space="preserve">Que </w:t>
      </w:r>
      <w:r w:rsidRPr="00F06C2B">
        <w:rPr>
          <w:smallCaps/>
          <w:szCs w:val="22"/>
        </w:rPr>
        <w:t xml:space="preserve">Monsieur </w:t>
      </w:r>
      <w:r w:rsidRPr="00F06C2B">
        <w:rPr>
          <w:szCs w:val="22"/>
        </w:rPr>
        <w:t>avoue être siens,</w:t>
      </w:r>
    </w:p>
    <w:p w:rsidR="00F9519C" w:rsidRPr="00F06C2B" w:rsidRDefault="002B4656" w:rsidP="00920233">
      <w:pPr>
        <w:pStyle w:val="quotel"/>
        <w:rPr>
          <w:szCs w:val="22"/>
        </w:rPr>
      </w:pPr>
      <w:r w:rsidRPr="00F06C2B">
        <w:rPr>
          <w:szCs w:val="22"/>
        </w:rPr>
        <w:t>Représentant sur leur Théâtre,</w:t>
      </w:r>
    </w:p>
    <w:p w:rsidR="00F9519C" w:rsidRPr="00F06C2B" w:rsidRDefault="002B4656" w:rsidP="00920233">
      <w:pPr>
        <w:pStyle w:val="quotel"/>
        <w:rPr>
          <w:szCs w:val="22"/>
        </w:rPr>
      </w:pPr>
      <w:r w:rsidRPr="00F06C2B">
        <w:rPr>
          <w:szCs w:val="22"/>
        </w:rPr>
        <w:t>Une passion assez folâtre,</w:t>
      </w:r>
    </w:p>
    <w:p w:rsidR="00F9519C" w:rsidRPr="00F06C2B" w:rsidRDefault="002B4656" w:rsidP="00920233">
      <w:pPr>
        <w:pStyle w:val="quotel"/>
        <w:rPr>
          <w:szCs w:val="22"/>
        </w:rPr>
      </w:pPr>
      <w:r w:rsidRPr="00F06C2B">
        <w:rPr>
          <w:szCs w:val="22"/>
        </w:rPr>
        <w:t>Autrement un sujet plaisant,</w:t>
      </w:r>
    </w:p>
    <w:p w:rsidR="00F9519C" w:rsidRPr="00F06C2B" w:rsidRDefault="00D46862" w:rsidP="00920233">
      <w:pPr>
        <w:pStyle w:val="quotel"/>
        <w:rPr>
          <w:szCs w:val="22"/>
        </w:rPr>
      </w:pPr>
      <w:r w:rsidRPr="00F06C2B">
        <w:rPr>
          <w:szCs w:val="22"/>
        </w:rPr>
        <w:t>À</w:t>
      </w:r>
      <w:r w:rsidR="002B4656" w:rsidRPr="00F06C2B">
        <w:rPr>
          <w:szCs w:val="22"/>
        </w:rPr>
        <w:t xml:space="preserve"> rire sans cesse induisant,</w:t>
      </w:r>
    </w:p>
    <w:p w:rsidR="00F9519C" w:rsidRPr="00F06C2B" w:rsidRDefault="002B4656" w:rsidP="00920233">
      <w:pPr>
        <w:pStyle w:val="quotel"/>
        <w:rPr>
          <w:szCs w:val="22"/>
        </w:rPr>
      </w:pPr>
      <w:r w:rsidRPr="00F06C2B">
        <w:rPr>
          <w:szCs w:val="22"/>
        </w:rPr>
        <w:t>Par des choses facétieuses,</w:t>
      </w:r>
    </w:p>
    <w:p w:rsidR="00F9519C" w:rsidRPr="00F06C2B" w:rsidRDefault="002B4656" w:rsidP="00920233">
      <w:pPr>
        <w:pStyle w:val="quotel"/>
        <w:rPr>
          <w:szCs w:val="22"/>
        </w:rPr>
      </w:pPr>
      <w:r w:rsidRPr="00F06C2B">
        <w:rPr>
          <w:szCs w:val="22"/>
        </w:rPr>
        <w:t xml:space="preserve">Intitulées </w:t>
      </w:r>
      <w:r w:rsidR="00917C44" w:rsidRPr="00F06C2B">
        <w:rPr>
          <w:smallCaps/>
          <w:szCs w:val="22"/>
        </w:rPr>
        <w:t>LES PR</w:t>
      </w:r>
      <w:r w:rsidR="00917C44">
        <w:rPr>
          <w:smallCaps/>
          <w:szCs w:val="22"/>
        </w:rPr>
        <w:t>É</w:t>
      </w:r>
      <w:r w:rsidR="00917C44" w:rsidRPr="00F06C2B">
        <w:rPr>
          <w:smallCaps/>
          <w:szCs w:val="22"/>
        </w:rPr>
        <w:t>CIEUSES</w:t>
      </w:r>
      <w:r w:rsidRPr="00F06C2B">
        <w:rPr>
          <w:smallCaps/>
          <w:szCs w:val="22"/>
        </w:rPr>
        <w:t>,</w:t>
      </w:r>
    </w:p>
    <w:p w:rsidR="00F9519C" w:rsidRPr="00F06C2B" w:rsidRDefault="002B4656" w:rsidP="00920233">
      <w:pPr>
        <w:pStyle w:val="quotel"/>
        <w:rPr>
          <w:szCs w:val="22"/>
        </w:rPr>
      </w:pPr>
      <w:r w:rsidRPr="00F06C2B">
        <w:rPr>
          <w:szCs w:val="22"/>
        </w:rPr>
        <w:t>Ont été si fort visités,</w:t>
      </w:r>
    </w:p>
    <w:p w:rsidR="00F9519C" w:rsidRPr="00F06C2B" w:rsidRDefault="002B4656" w:rsidP="00920233">
      <w:pPr>
        <w:pStyle w:val="quotel"/>
        <w:rPr>
          <w:szCs w:val="22"/>
        </w:rPr>
      </w:pPr>
      <w:r w:rsidRPr="00F06C2B">
        <w:rPr>
          <w:szCs w:val="22"/>
        </w:rPr>
        <w:t>Par gens de toutes qualités,</w:t>
      </w:r>
    </w:p>
    <w:p w:rsidR="00F9519C" w:rsidRPr="00F06C2B" w:rsidRDefault="002B4656" w:rsidP="00920233">
      <w:pPr>
        <w:pStyle w:val="quotel"/>
        <w:rPr>
          <w:szCs w:val="22"/>
        </w:rPr>
      </w:pPr>
      <w:r w:rsidRPr="00F06C2B">
        <w:rPr>
          <w:szCs w:val="22"/>
        </w:rPr>
        <w:t>Qu’on n’en vit jamais tant ensemble,</w:t>
      </w:r>
    </w:p>
    <w:p w:rsidR="00F9519C" w:rsidRPr="00F06C2B" w:rsidRDefault="002B4656" w:rsidP="00920233">
      <w:pPr>
        <w:pStyle w:val="quotel"/>
        <w:rPr>
          <w:szCs w:val="22"/>
        </w:rPr>
      </w:pPr>
      <w:r w:rsidRPr="00F06C2B">
        <w:rPr>
          <w:szCs w:val="22"/>
        </w:rPr>
        <w:t>Que ces jours passés, ce me semble,</w:t>
      </w:r>
    </w:p>
    <w:p w:rsidR="00F9519C" w:rsidRPr="00F06C2B" w:rsidRDefault="002B4656" w:rsidP="00920233">
      <w:pPr>
        <w:pStyle w:val="quotel"/>
        <w:rPr>
          <w:szCs w:val="22"/>
        </w:rPr>
      </w:pPr>
      <w:r w:rsidRPr="00F06C2B">
        <w:rPr>
          <w:szCs w:val="22"/>
        </w:rPr>
        <w:t>Dans l’Hôtel du Petit Bourbon,</w:t>
      </w:r>
    </w:p>
    <w:p w:rsidR="00F9519C" w:rsidRPr="00F06C2B" w:rsidRDefault="002B4656" w:rsidP="00920233">
      <w:pPr>
        <w:pStyle w:val="quotel"/>
        <w:rPr>
          <w:szCs w:val="22"/>
        </w:rPr>
      </w:pPr>
      <w:r w:rsidRPr="00F06C2B">
        <w:rPr>
          <w:szCs w:val="22"/>
        </w:rPr>
        <w:t>Pour ce sujet mauvais ou bon,</w:t>
      </w:r>
    </w:p>
    <w:p w:rsidR="00F9519C" w:rsidRPr="00F06C2B" w:rsidRDefault="00E30B54" w:rsidP="00920233">
      <w:pPr>
        <w:pStyle w:val="quotel"/>
        <w:rPr>
          <w:szCs w:val="22"/>
        </w:rPr>
      </w:pPr>
      <w:r w:rsidRPr="00F06C2B">
        <w:rPr>
          <w:szCs w:val="22"/>
        </w:rPr>
        <w:t>Ce n’</w:t>
      </w:r>
      <w:r w:rsidR="002B4656" w:rsidRPr="00F06C2B">
        <w:rPr>
          <w:szCs w:val="22"/>
        </w:rPr>
        <w:t>est qu’un sujet chimérique,</w:t>
      </w:r>
    </w:p>
    <w:p w:rsidR="00F9519C" w:rsidRPr="00F06C2B" w:rsidRDefault="002B4656" w:rsidP="00920233">
      <w:pPr>
        <w:pStyle w:val="quotel"/>
        <w:rPr>
          <w:szCs w:val="22"/>
        </w:rPr>
      </w:pPr>
      <w:r w:rsidRPr="00F06C2B">
        <w:rPr>
          <w:szCs w:val="22"/>
        </w:rPr>
        <w:t>Mais si bouffon, et si comique,</w:t>
      </w:r>
    </w:p>
    <w:p w:rsidR="00F9519C" w:rsidRPr="00F06C2B" w:rsidRDefault="002B4656" w:rsidP="00920233">
      <w:pPr>
        <w:pStyle w:val="quotel"/>
        <w:rPr>
          <w:szCs w:val="22"/>
        </w:rPr>
      </w:pPr>
      <w:r w:rsidRPr="00F06C2B">
        <w:rPr>
          <w:szCs w:val="22"/>
        </w:rPr>
        <w:t xml:space="preserve">Que jamais les Pièces Du </w:t>
      </w:r>
      <w:proofErr w:type="spellStart"/>
      <w:r w:rsidRPr="00F06C2B">
        <w:rPr>
          <w:szCs w:val="22"/>
        </w:rPr>
        <w:t>Ryer</w:t>
      </w:r>
      <w:proofErr w:type="spellEnd"/>
      <w:r w:rsidRPr="00F06C2B">
        <w:rPr>
          <w:szCs w:val="22"/>
        </w:rPr>
        <w:t>,</w:t>
      </w:r>
    </w:p>
    <w:p w:rsidR="00F9519C" w:rsidRPr="00F06C2B" w:rsidRDefault="002B4656" w:rsidP="00920233">
      <w:pPr>
        <w:pStyle w:val="quotel"/>
        <w:rPr>
          <w:szCs w:val="22"/>
        </w:rPr>
      </w:pPr>
      <w:r w:rsidRPr="00F06C2B">
        <w:rPr>
          <w:szCs w:val="22"/>
        </w:rPr>
        <w:t>Qui fut si digne de laurier,</w:t>
      </w:r>
      <w:r w:rsidR="00C6603D" w:rsidRPr="00F06C2B">
        <w:rPr>
          <w:szCs w:val="22"/>
        </w:rPr>
        <w:t xml:space="preserve"> </w:t>
      </w:r>
    </w:p>
    <w:p w:rsidR="00F9519C" w:rsidRPr="00F06C2B" w:rsidRDefault="00DF285F" w:rsidP="00920233">
      <w:pPr>
        <w:pStyle w:val="quotel"/>
        <w:rPr>
          <w:szCs w:val="22"/>
        </w:rPr>
      </w:pPr>
      <w:r w:rsidRPr="00F06C2B">
        <w:rPr>
          <w:rStyle w:val="pb"/>
          <w:szCs w:val="22"/>
        </w:rPr>
        <w:t>[313]</w:t>
      </w:r>
      <w:r w:rsidR="002B4656" w:rsidRPr="00F06C2B">
        <w:rPr>
          <w:szCs w:val="22"/>
        </w:rPr>
        <w:t>Jamais l’</w:t>
      </w:r>
      <w:r w:rsidR="008614F2" w:rsidRPr="00F06C2B">
        <w:rPr>
          <w:szCs w:val="22"/>
        </w:rPr>
        <w:t>Œdipe</w:t>
      </w:r>
      <w:r w:rsidR="002B4656" w:rsidRPr="00F06C2B">
        <w:rPr>
          <w:szCs w:val="22"/>
        </w:rPr>
        <w:t xml:space="preserve"> de Corneille,</w:t>
      </w:r>
    </w:p>
    <w:p w:rsidR="00F9519C" w:rsidRPr="00F06C2B" w:rsidRDefault="002B4656" w:rsidP="00920233">
      <w:pPr>
        <w:pStyle w:val="quotel"/>
        <w:rPr>
          <w:szCs w:val="22"/>
        </w:rPr>
      </w:pPr>
      <w:r w:rsidRPr="00F06C2B">
        <w:rPr>
          <w:szCs w:val="22"/>
        </w:rPr>
        <w:t>Que l’on tient être une merveille,</w:t>
      </w:r>
    </w:p>
    <w:p w:rsidR="00F9519C" w:rsidRPr="00F06C2B" w:rsidRDefault="002B4656" w:rsidP="00920233">
      <w:pPr>
        <w:pStyle w:val="quotel"/>
        <w:rPr>
          <w:szCs w:val="22"/>
        </w:rPr>
      </w:pPr>
      <w:r w:rsidRPr="00F06C2B">
        <w:rPr>
          <w:szCs w:val="22"/>
        </w:rPr>
        <w:t>La Cassandre de Boisrobert,</w:t>
      </w:r>
    </w:p>
    <w:p w:rsidR="00F9519C" w:rsidRPr="00F06C2B" w:rsidRDefault="002B4656" w:rsidP="00920233">
      <w:pPr>
        <w:pStyle w:val="quotel"/>
        <w:rPr>
          <w:szCs w:val="22"/>
        </w:rPr>
      </w:pPr>
      <w:r w:rsidRPr="00F06C2B">
        <w:rPr>
          <w:szCs w:val="22"/>
        </w:rPr>
        <w:t>Le Néron de Monsieur Gilbert,</w:t>
      </w:r>
    </w:p>
    <w:p w:rsidR="00F9519C" w:rsidRPr="00F06C2B" w:rsidRDefault="00FF0D6D" w:rsidP="00920233">
      <w:pPr>
        <w:pStyle w:val="quotel"/>
        <w:rPr>
          <w:szCs w:val="22"/>
        </w:rPr>
      </w:pPr>
      <w:r w:rsidRPr="00F06C2B">
        <w:rPr>
          <w:szCs w:val="22"/>
        </w:rPr>
        <w:t>Alcibiade, Amalasont</w:t>
      </w:r>
      <w:r w:rsidR="008614F2" w:rsidRPr="00F06C2B">
        <w:rPr>
          <w:szCs w:val="22"/>
        </w:rPr>
        <w:t>e,</w:t>
      </w:r>
      <w:r w:rsidR="008614F2" w:rsidRPr="00F06C2B">
        <w:rPr>
          <w:rStyle w:val="Appelnotedebasdep"/>
          <w:szCs w:val="22"/>
        </w:rPr>
        <w:footnoteReference w:id="23"/>
      </w:r>
    </w:p>
    <w:p w:rsidR="00F9519C" w:rsidRPr="00F06C2B" w:rsidRDefault="002B4656" w:rsidP="00920233">
      <w:pPr>
        <w:pStyle w:val="quotel"/>
        <w:rPr>
          <w:szCs w:val="22"/>
        </w:rPr>
      </w:pPr>
      <w:r w:rsidRPr="00F06C2B">
        <w:rPr>
          <w:szCs w:val="22"/>
        </w:rPr>
        <w:t>Dont la Cour a fait tant de compte,</w:t>
      </w:r>
    </w:p>
    <w:p w:rsidR="00F9519C" w:rsidRPr="00F06C2B" w:rsidRDefault="002B4656" w:rsidP="00920233">
      <w:pPr>
        <w:pStyle w:val="quotel"/>
        <w:rPr>
          <w:szCs w:val="22"/>
        </w:rPr>
      </w:pPr>
      <w:r w:rsidRPr="00F06C2B">
        <w:rPr>
          <w:szCs w:val="22"/>
        </w:rPr>
        <w:t xml:space="preserve">Ni le </w:t>
      </w:r>
      <w:proofErr w:type="spellStart"/>
      <w:r w:rsidRPr="00F06C2B">
        <w:rPr>
          <w:szCs w:val="22"/>
        </w:rPr>
        <w:t>Fédéric</w:t>
      </w:r>
      <w:proofErr w:type="spellEnd"/>
      <w:r w:rsidRPr="00F06C2B">
        <w:rPr>
          <w:szCs w:val="22"/>
        </w:rPr>
        <w:t xml:space="preserve"> de Boyer,</w:t>
      </w:r>
    </w:p>
    <w:p w:rsidR="00F9519C" w:rsidRPr="00F06C2B" w:rsidRDefault="002B4656" w:rsidP="00920233">
      <w:pPr>
        <w:pStyle w:val="quotel"/>
        <w:rPr>
          <w:szCs w:val="22"/>
        </w:rPr>
      </w:pPr>
      <w:r w:rsidRPr="00F06C2B">
        <w:rPr>
          <w:szCs w:val="22"/>
        </w:rPr>
        <w:t>Digne d’un immortel loyer,</w:t>
      </w:r>
    </w:p>
    <w:p w:rsidR="00F9519C" w:rsidRPr="00F06C2B" w:rsidRDefault="002B4656" w:rsidP="00920233">
      <w:pPr>
        <w:pStyle w:val="quotel"/>
        <w:rPr>
          <w:szCs w:val="22"/>
        </w:rPr>
      </w:pPr>
      <w:r w:rsidRPr="00F06C2B">
        <w:rPr>
          <w:szCs w:val="22"/>
        </w:rPr>
        <w:t>N’eurent une vogue si grande</w:t>
      </w:r>
    </w:p>
    <w:p w:rsidR="00F9519C" w:rsidRPr="00F06C2B" w:rsidRDefault="002B4656" w:rsidP="00920233">
      <w:pPr>
        <w:pStyle w:val="quotel"/>
        <w:rPr>
          <w:szCs w:val="22"/>
        </w:rPr>
      </w:pPr>
      <w:r w:rsidRPr="00F06C2B">
        <w:rPr>
          <w:szCs w:val="22"/>
        </w:rPr>
        <w:t>Tant la Pièce sembla friande,</w:t>
      </w:r>
    </w:p>
    <w:p w:rsidR="00F9519C" w:rsidRPr="00F06C2B" w:rsidRDefault="003A483D" w:rsidP="00920233">
      <w:pPr>
        <w:pStyle w:val="quotel"/>
        <w:rPr>
          <w:szCs w:val="22"/>
        </w:rPr>
      </w:pPr>
      <w:r w:rsidRPr="00F06C2B">
        <w:rPr>
          <w:szCs w:val="22"/>
        </w:rPr>
        <w:t>À</w:t>
      </w:r>
      <w:r w:rsidR="002B4656" w:rsidRPr="00F06C2B">
        <w:rPr>
          <w:szCs w:val="22"/>
        </w:rPr>
        <w:t xml:space="preserve"> plusieurs, tant sages que fous ;</w:t>
      </w:r>
    </w:p>
    <w:p w:rsidR="00F9519C" w:rsidRPr="00F06C2B" w:rsidRDefault="002B4656" w:rsidP="00920233">
      <w:pPr>
        <w:pStyle w:val="quotel"/>
        <w:rPr>
          <w:szCs w:val="22"/>
        </w:rPr>
      </w:pPr>
      <w:r w:rsidRPr="00F06C2B">
        <w:rPr>
          <w:szCs w:val="22"/>
        </w:rPr>
        <w:t xml:space="preserve">Pour moi, j’y portai trente sous </w:t>
      </w:r>
    </w:p>
    <w:p w:rsidR="00F9519C" w:rsidRPr="00F06C2B" w:rsidRDefault="002B4656" w:rsidP="00920233">
      <w:pPr>
        <w:pStyle w:val="quotel"/>
        <w:rPr>
          <w:szCs w:val="22"/>
        </w:rPr>
      </w:pPr>
      <w:r w:rsidRPr="00F06C2B">
        <w:rPr>
          <w:szCs w:val="22"/>
        </w:rPr>
        <w:t>Mais oyant leurs fines paroles,</w:t>
      </w:r>
    </w:p>
    <w:p w:rsidR="00F9519C" w:rsidRPr="00F06C2B" w:rsidRDefault="00026051" w:rsidP="001865D5">
      <w:pPr>
        <w:pStyle w:val="quotel"/>
        <w:rPr>
          <w:szCs w:val="22"/>
        </w:rPr>
      </w:pPr>
      <w:r w:rsidRPr="00F06C2B">
        <w:rPr>
          <w:szCs w:val="22"/>
        </w:rPr>
        <w:t>J’</w:t>
      </w:r>
      <w:r w:rsidR="002B4656" w:rsidRPr="00F06C2B">
        <w:rPr>
          <w:szCs w:val="22"/>
        </w:rPr>
        <w:t>en ris pour plus de dix pistoles.</w:t>
      </w:r>
    </w:p>
    <w:p w:rsidR="00F9519C" w:rsidRDefault="002B4656" w:rsidP="00A03FE2">
      <w:pPr>
        <w:pStyle w:val="Corpsdetexte"/>
        <w:rPr>
          <w:rFonts w:cs="Times New Roman"/>
        </w:rPr>
      </w:pPr>
      <w:r>
        <w:rPr>
          <w:rFonts w:cs="Times New Roman"/>
        </w:rPr>
        <w:t>Avant de passer à la seconde partie de cet article, qui comprend les critiques qu’on a faites de la Comédie des Précieuses, nous c</w:t>
      </w:r>
      <w:r w:rsidR="00A8177A">
        <w:rPr>
          <w:rFonts w:cs="Times New Roman"/>
        </w:rPr>
        <w:t>roy</w:t>
      </w:r>
      <w:r>
        <w:rPr>
          <w:rFonts w:cs="Times New Roman"/>
        </w:rPr>
        <w:t xml:space="preserve">ons devoir proposer notre doute au sujet d’un fait avancé par l’Auteur des Mémoires sur la vie et les Ouvrages de Molière, et par celui de la vie de Molière, avec des jugements sur ses Ouvrages, qui disent également que la Comédie des Précieuses ridicules avait été composée et représentée en Province, avant que de l’être à Paris. Il y a </w:t>
      </w:r>
      <w:r w:rsidR="001814FB">
        <w:rPr>
          <w:rFonts w:cs="Times New Roman"/>
        </w:rPr>
        <w:t>toute apparence que ces Messieurs s’en s</w:t>
      </w:r>
      <w:r>
        <w:rPr>
          <w:rFonts w:cs="Times New Roman"/>
        </w:rPr>
        <w:t>ont rapportés à</w:t>
      </w:r>
      <w:r w:rsidR="004F5AA4">
        <w:rPr>
          <w:rFonts w:cs="Times New Roman"/>
        </w:rPr>
        <w:t xml:space="preserve"> </w:t>
      </w:r>
      <w:r w:rsidR="00E54584">
        <w:rPr>
          <w:rStyle w:val="pb"/>
        </w:rPr>
        <w:t>[314</w:t>
      </w:r>
      <w:r w:rsidR="004F5AA4" w:rsidRPr="008E3164">
        <w:rPr>
          <w:rStyle w:val="pb"/>
        </w:rPr>
        <w:t>]</w:t>
      </w:r>
      <w:r w:rsidR="004F5AA4">
        <w:rPr>
          <w:rFonts w:cs="Times New Roman"/>
        </w:rPr>
        <w:t xml:space="preserve"> </w:t>
      </w:r>
      <w:proofErr w:type="spellStart"/>
      <w:r>
        <w:rPr>
          <w:rFonts w:cs="Times New Roman"/>
        </w:rPr>
        <w:t>Grimarest</w:t>
      </w:r>
      <w:proofErr w:type="spellEnd"/>
      <w:r>
        <w:rPr>
          <w:rFonts w:cs="Times New Roman"/>
        </w:rPr>
        <w:t>, Auteur d’une vie de Molière</w:t>
      </w:r>
      <w:r w:rsidRPr="006067DD">
        <w:rPr>
          <w:rFonts w:cs="Times New Roman"/>
        </w:rPr>
        <w:t>, (</w:t>
      </w:r>
      <w:r w:rsidR="006067DD">
        <w:rPr>
          <w:rFonts w:cs="Times New Roman"/>
          <w:i/>
        </w:rPr>
        <w:t>in</w:t>
      </w:r>
      <w:r w:rsidR="006067DD" w:rsidRPr="00420DAA">
        <w:rPr>
          <w:rFonts w:cs="Times New Roman"/>
        </w:rPr>
        <w:t>-12</w:t>
      </w:r>
      <w:r w:rsidR="006067DD">
        <w:rPr>
          <w:rFonts w:cs="Times New Roman"/>
        </w:rPr>
        <w:t>,</w:t>
      </w:r>
      <w:r>
        <w:rPr>
          <w:rFonts w:cs="Times New Roman"/>
        </w:rPr>
        <w:t xml:space="preserve"> 1705) qui est le premier, et le seul qui parle des représentations des Précieuses en Province, et nous trouvo</w:t>
      </w:r>
      <w:r w:rsidR="009B5066">
        <w:rPr>
          <w:rFonts w:cs="Times New Roman"/>
        </w:rPr>
        <w:t>ns deux Auteurs contemporains</w:t>
      </w:r>
      <w:r w:rsidR="00F40974">
        <w:rPr>
          <w:rStyle w:val="Appelnotedebasdep"/>
          <w:rFonts w:cs="Times New Roman"/>
        </w:rPr>
        <w:footnoteReference w:id="24"/>
      </w:r>
      <w:r w:rsidR="009B5066">
        <w:rPr>
          <w:rFonts w:cs="Times New Roman"/>
        </w:rPr>
        <w:t>,</w:t>
      </w:r>
      <w:r>
        <w:rPr>
          <w:rFonts w:cs="Times New Roman"/>
        </w:rPr>
        <w:t xml:space="preserve"> qui disent tout le contraire. Leur témoignage est d’autant moins suspect, que l’un et l’autre ont fait la critique </w:t>
      </w:r>
      <w:r>
        <w:rPr>
          <w:rFonts w:cs="Times New Roman"/>
        </w:rPr>
        <w:lastRenderedPageBreak/>
        <w:t>de la Comédie des Précieuses. Nous allons commencer par celle de M. de Visé, qui est précédée de quelques faits sur la vie de M. Molière.</w:t>
      </w:r>
      <w:r w:rsidR="00882384">
        <w:rPr>
          <w:rFonts w:cs="Times New Roman"/>
        </w:rPr>
        <w:t xml:space="preserve"> </w:t>
      </w:r>
    </w:p>
    <w:p w:rsidR="00F9519C" w:rsidRDefault="00897BF7" w:rsidP="00C45CA3">
      <w:pPr>
        <w:pStyle w:val="quote"/>
      </w:pPr>
      <w:r>
        <w:t xml:space="preserve"> </w:t>
      </w:r>
      <w:r w:rsidR="002B4656">
        <w:t>« Je ne ferai point comme ceux dont on vient de parler, qui louent, et qui blâment excessivement, je dirai la vérité, sans que ce fameux Auteur (Molière) s’en doive offenser ; et certes, il aurait grand tort de le faire, puisqu’il fait profession ouverte de publier en plein Théâtre, les vérités de tout le monde : cette raison m’oblige à publier les siennes plus librement, que je ne ferais. Je n’irai point toutefois jusqu’à la s</w:t>
      </w:r>
      <w:r w:rsidR="002756A2">
        <w:t>ati</w:t>
      </w:r>
      <w:r w:rsidR="003500AC">
        <w:t>re, et tout ce que je dirai s</w:t>
      </w:r>
      <w:r w:rsidR="002B4656">
        <w:t>era tant soit peu plus à sa gloire, qu’à son désa</w:t>
      </w:r>
      <w:r w:rsidR="00E2076C">
        <w:t>vantage. Je dirai d’abord, que si son es</w:t>
      </w:r>
      <w:r w:rsidR="002B4656">
        <w:t>prit ne l’avait pas re</w:t>
      </w:r>
      <w:r w:rsidR="00E2076C">
        <w:t>ndu un des plus illustres du siè</w:t>
      </w:r>
      <w:r w:rsidR="00E57E95">
        <w:t>cle, je serais ridicule de vous en entretenir auss</w:t>
      </w:r>
      <w:r w:rsidR="00852148">
        <w:t xml:space="preserve">i </w:t>
      </w:r>
      <w:r w:rsidR="00E54584">
        <w:rPr>
          <w:rStyle w:val="pb"/>
        </w:rPr>
        <w:t>[315</w:t>
      </w:r>
      <w:r w:rsidR="00852148" w:rsidRPr="00CB2B70">
        <w:rPr>
          <w:rStyle w:val="pb"/>
        </w:rPr>
        <w:t>]</w:t>
      </w:r>
      <w:r w:rsidR="00852148">
        <w:t xml:space="preserve"> </w:t>
      </w:r>
      <w:r w:rsidR="002B4656">
        <w:t xml:space="preserve">longtemps </w:t>
      </w:r>
      <w:r w:rsidR="00E57E95">
        <w:t xml:space="preserve">et aussi sérieusement que je </w:t>
      </w:r>
      <w:r w:rsidR="004059D3">
        <w:t xml:space="preserve"> vais faire, et que je méritera</w:t>
      </w:r>
      <w:r w:rsidR="002B4656">
        <w:t>is d’être r</w:t>
      </w:r>
      <w:r w:rsidR="00297646">
        <w:t>aillé : mais comme il peut passe</w:t>
      </w:r>
      <w:r w:rsidR="00A10A4C">
        <w:t>r pour le Térence de notre siè</w:t>
      </w:r>
      <w:r w:rsidR="002B4656">
        <w:t>cle, qu’il est gran</w:t>
      </w:r>
      <w:r w:rsidR="00A10A4C">
        <w:t>d Auteur et grand Comédien, lors</w:t>
      </w:r>
      <w:r w:rsidR="002B4656">
        <w:t>qu’il joue ses Pièces, et que ceux qu</w:t>
      </w:r>
      <w:r w:rsidR="00A10A4C">
        <w:t>i ont excellé dans ces deux choses, ont eu place en l’</w:t>
      </w:r>
      <w:r w:rsidR="009A4A3B">
        <w:t>H</w:t>
      </w:r>
      <w:r w:rsidR="00A10A4C">
        <w:t>is</w:t>
      </w:r>
      <w:r w:rsidR="002B4656">
        <w:t>toire ; je puis bien vous faire ici un abrégé</w:t>
      </w:r>
      <w:r w:rsidR="008B2862">
        <w:t xml:space="preserve"> de s</w:t>
      </w:r>
      <w:r w:rsidR="002B4656">
        <w:t>a vie, et</w:t>
      </w:r>
      <w:r w:rsidR="008B2862">
        <w:t xml:space="preserve"> vous entretenir de celui dont l’</w:t>
      </w:r>
      <w:r w:rsidR="002B4656">
        <w:t>on s’entretient presque da</w:t>
      </w:r>
      <w:r w:rsidR="008B2862">
        <w:t>ns toute l’Europe, et qui fait si s</w:t>
      </w:r>
      <w:r w:rsidR="002B4656">
        <w:t>ouvent r</w:t>
      </w:r>
      <w:r w:rsidR="008B2862">
        <w:t>e</w:t>
      </w:r>
      <w:r w:rsidR="00147F69">
        <w:t>to</w:t>
      </w:r>
      <w:r w:rsidR="007119BD">
        <w:t>urner à l’école</w:t>
      </w:r>
      <w:r w:rsidR="007119BD">
        <w:rPr>
          <w:rStyle w:val="Appelnotedebasdep"/>
        </w:rPr>
        <w:footnoteReference w:id="25"/>
      </w:r>
      <w:r w:rsidR="007119BD">
        <w:t>,</w:t>
      </w:r>
      <w:r w:rsidR="002B4656">
        <w:rPr>
          <w:i/>
        </w:rPr>
        <w:t xml:space="preserve"> </w:t>
      </w:r>
      <w:r w:rsidR="00410228">
        <w:t>tout ce qu’il y a de gens d’es</w:t>
      </w:r>
      <w:r w:rsidR="002B4656">
        <w:t>prit</w:t>
      </w:r>
      <w:r w:rsidR="00410228">
        <w:t xml:space="preserve"> </w:t>
      </w:r>
      <w:r w:rsidR="002B4656">
        <w:t>à Paris.</w:t>
      </w:r>
    </w:p>
    <w:p w:rsidR="00F9519C" w:rsidRDefault="002B4656" w:rsidP="00C45CA3">
      <w:pPr>
        <w:pStyle w:val="quote"/>
      </w:pPr>
      <w:r>
        <w:t>Ce fameux Auteur de l’</w:t>
      </w:r>
      <w:r w:rsidR="00D93FAA">
        <w:t>É</w:t>
      </w:r>
      <w:r w:rsidR="00F81EF0">
        <w:t>cole des Maris</w:t>
      </w:r>
      <w:r w:rsidR="00E73A13">
        <w:rPr>
          <w:rStyle w:val="Appelnotedebasdep"/>
        </w:rPr>
        <w:footnoteReference w:id="26"/>
      </w:r>
      <w:r w:rsidR="00F81EF0">
        <w:t>,</w:t>
      </w:r>
      <w:r w:rsidR="00791F70">
        <w:t xml:space="preserve"> ayant eu dès sa jeunesse</w:t>
      </w:r>
      <w:r>
        <w:t xml:space="preserve"> une inclination toute</w:t>
      </w:r>
      <w:r w:rsidR="00791F70">
        <w:t xml:space="preserve"> particulière pour le Théâtre, se jeta dans la Comédie, quoiqu’il s</w:t>
      </w:r>
      <w:r w:rsidR="001A3C1E">
        <w:t>e pût</w:t>
      </w:r>
      <w:r w:rsidR="00791F70">
        <w:t xml:space="preserve"> bien passe</w:t>
      </w:r>
      <w:r>
        <w:t>r de cett</w:t>
      </w:r>
      <w:r w:rsidR="008D5359">
        <w:t>e occupation, et qu’il eû</w:t>
      </w:r>
      <w:r w:rsidR="00D859F0">
        <w:t>t assez</w:t>
      </w:r>
      <w:r>
        <w:t xml:space="preserve"> de bien pour vivre honorablement dans le monde.</w:t>
      </w:r>
    </w:p>
    <w:p w:rsidR="00F9519C" w:rsidRDefault="002B4656" w:rsidP="00C45CA3">
      <w:pPr>
        <w:pStyle w:val="quote"/>
      </w:pPr>
      <w:r>
        <w:t>Il fit quelque temps la Comédie à la Campagne, et quoiqu’il jouât f</w:t>
      </w:r>
      <w:r w:rsidR="009E56BA">
        <w:t>ort mal le s</w:t>
      </w:r>
      <w:r>
        <w:t xml:space="preserve">érieux, et que dans le comique </w:t>
      </w:r>
      <w:r w:rsidR="009E56BA">
        <w:t>il ne fut qu’une copie de Trivelin, et de Scaramouche, il ne laiss</w:t>
      </w:r>
      <w:r>
        <w:t xml:space="preserve">a pas de </w:t>
      </w:r>
      <w:r w:rsidR="009E56BA">
        <w:t xml:space="preserve">devenir en peu de temps, par son </w:t>
      </w:r>
      <w:r w:rsidR="001D6D9A">
        <w:t>adresse, et par son esprit, le</w:t>
      </w:r>
      <w:r>
        <w:t xml:space="preserve"> chef</w:t>
      </w:r>
      <w:r w:rsidR="00E032C4">
        <w:t xml:space="preserve"> </w:t>
      </w:r>
      <w:r w:rsidR="00E73A13" w:rsidRPr="00D33E88">
        <w:rPr>
          <w:rStyle w:val="pb"/>
        </w:rPr>
        <w:t xml:space="preserve"> </w:t>
      </w:r>
      <w:r w:rsidR="005D1E30">
        <w:rPr>
          <w:rStyle w:val="pb"/>
        </w:rPr>
        <w:t>[316</w:t>
      </w:r>
      <w:r w:rsidR="00F35844" w:rsidRPr="00D33E88">
        <w:rPr>
          <w:rStyle w:val="pb"/>
        </w:rPr>
        <w:t>]</w:t>
      </w:r>
      <w:r w:rsidR="00E032C4">
        <w:rPr>
          <w:rStyle w:val="pb"/>
        </w:rPr>
        <w:t xml:space="preserve"> </w:t>
      </w:r>
      <w:r w:rsidR="00F35844" w:rsidRPr="00D33E88">
        <w:rPr>
          <w:rStyle w:val="pb"/>
        </w:rPr>
        <w:t xml:space="preserve"> </w:t>
      </w:r>
      <w:r w:rsidR="001D6D9A">
        <w:t>de s</w:t>
      </w:r>
      <w:r>
        <w:t>a troupe,</w:t>
      </w:r>
      <w:r w:rsidR="001D6D9A">
        <w:t xml:space="preserve"> et de l’obliger à</w:t>
      </w:r>
      <w:r w:rsidR="008F6FCA">
        <w:t xml:space="preserve"> porter s</w:t>
      </w:r>
      <w:r>
        <w:t>on nom.</w:t>
      </w:r>
    </w:p>
    <w:p w:rsidR="00F9519C" w:rsidRDefault="00A55BA8" w:rsidP="00C45CA3">
      <w:pPr>
        <w:pStyle w:val="quote"/>
      </w:pPr>
      <w:r>
        <w:t>Cette Troupe ayant un chef si spirituel, et si adroit, effaça e</w:t>
      </w:r>
      <w:r w:rsidR="002B4656">
        <w:t>n peu de temps toutes les troupes de la Campagne. Il n</w:t>
      </w:r>
      <w:r>
        <w:t>’</w:t>
      </w:r>
      <w:r w:rsidR="002B4656">
        <w:t xml:space="preserve">y avait point de Comédiens dans les autres, qui ne </w:t>
      </w:r>
      <w:proofErr w:type="gramStart"/>
      <w:r w:rsidR="002B4656">
        <w:t>brig</w:t>
      </w:r>
      <w:r>
        <w:t>uât</w:t>
      </w:r>
      <w:proofErr w:type="gramEnd"/>
      <w:r>
        <w:t xml:space="preserve"> des places dans la sienne.</w:t>
      </w:r>
    </w:p>
    <w:p w:rsidR="00F9519C" w:rsidRDefault="00A55BA8" w:rsidP="00C45CA3">
      <w:pPr>
        <w:pStyle w:val="quote"/>
      </w:pPr>
      <w:r>
        <w:t> Il fit des Farces qui réussi</w:t>
      </w:r>
      <w:r w:rsidR="002B4656">
        <w:t>rent un peu plus que des Farces, et qui furent un peu plus estimées dans toutes les Villes, que cell</w:t>
      </w:r>
      <w:r>
        <w:t>es que les autres Comédiens jouaient. Ens</w:t>
      </w:r>
      <w:r w:rsidR="002B4656">
        <w:t>uite il v</w:t>
      </w:r>
      <w:r>
        <w:t>oulut faire une Pièce en cinq Ac</w:t>
      </w:r>
      <w:r w:rsidR="002B4656">
        <w:t>t</w:t>
      </w:r>
      <w:r>
        <w:t>es, et les Italiens ne lui plaisant pas s</w:t>
      </w:r>
      <w:r w:rsidR="002B4656">
        <w:t>eulement dans leur jeu, mais encore dans leurs Comédies, il en fit une, qu</w:t>
      </w:r>
      <w:r>
        <w:t>’il tira de plus</w:t>
      </w:r>
      <w:r w:rsidR="002B4656">
        <w:t xml:space="preserve">ieurs des leurs, à laquelle il donna pour titre, </w:t>
      </w:r>
      <w:r>
        <w:t>l’</w:t>
      </w:r>
      <w:r w:rsidR="002B4656">
        <w:rPr>
          <w:i/>
        </w:rPr>
        <w:t xml:space="preserve">Étourdi </w:t>
      </w:r>
      <w:r w:rsidR="002B4656">
        <w:t xml:space="preserve">ou </w:t>
      </w:r>
      <w:r w:rsidR="00EC6855">
        <w:rPr>
          <w:i/>
        </w:rPr>
        <w:t>les Contret</w:t>
      </w:r>
      <w:r w:rsidR="002B4656">
        <w:rPr>
          <w:i/>
        </w:rPr>
        <w:t>emps</w:t>
      </w:r>
      <w:r w:rsidR="002B4656" w:rsidRPr="00E73CF4">
        <w:t>.</w:t>
      </w:r>
      <w:r w:rsidR="00FE1D31">
        <w:t xml:space="preserve"> Ens</w:t>
      </w:r>
      <w:r w:rsidR="002B4656">
        <w:t xml:space="preserve">uite il fit le </w:t>
      </w:r>
      <w:r w:rsidR="002B4656">
        <w:rPr>
          <w:i/>
        </w:rPr>
        <w:t>Dépit Amoureux</w:t>
      </w:r>
      <w:r w:rsidR="00FE1D31">
        <w:t>, qui vala</w:t>
      </w:r>
      <w:r w:rsidR="00866043">
        <w:t>it beaucoup moins que la première ; mais qui réussit toutefois, à caus</w:t>
      </w:r>
      <w:r w:rsidR="002B4656">
        <w:t>e d</w:t>
      </w:r>
      <w:r w:rsidR="00866043">
        <w:t>’une Scène qui plu</w:t>
      </w:r>
      <w:r w:rsidR="002B4656">
        <w:t>t à tout le monde, et qui fut vue comme</w:t>
      </w:r>
      <w:r w:rsidR="00327BBD">
        <w:t xml:space="preserve"> un tableau naturellement représ</w:t>
      </w:r>
      <w:r w:rsidR="002B4656">
        <w:t>enté d</w:t>
      </w:r>
      <w:r w:rsidR="00327BBD">
        <w:t>e certains dépits qui prennent s</w:t>
      </w:r>
      <w:r w:rsidR="002B4656">
        <w:t>ouvent à ceux qui s’aiment le mieux, et après avoir fait jouer ces deux Pièces à la Campagne ; il voulut les faire voir à</w:t>
      </w:r>
      <w:r w:rsidR="00327BBD" w:rsidRPr="00EE71B2">
        <w:rPr>
          <w:rStyle w:val="pb"/>
        </w:rPr>
        <w:t xml:space="preserve"> </w:t>
      </w:r>
      <w:r w:rsidR="005D1E30">
        <w:rPr>
          <w:rStyle w:val="pb"/>
        </w:rPr>
        <w:t>[317</w:t>
      </w:r>
      <w:r w:rsidR="009F3E7F" w:rsidRPr="00EE71B2">
        <w:rPr>
          <w:rStyle w:val="pb"/>
        </w:rPr>
        <w:t>]</w:t>
      </w:r>
      <w:r w:rsidR="009F3E7F">
        <w:t xml:space="preserve"> </w:t>
      </w:r>
      <w:r w:rsidR="00827BAB">
        <w:t>Paris, où il</w:t>
      </w:r>
      <w:r w:rsidR="0032000D">
        <w:t xml:space="preserve"> emmena s</w:t>
      </w:r>
      <w:r w:rsidR="002B4656">
        <w:t>a Troupe.</w:t>
      </w:r>
    </w:p>
    <w:p w:rsidR="00F9519C" w:rsidRDefault="006D71D4" w:rsidP="00C45CA3">
      <w:pPr>
        <w:pStyle w:val="quote"/>
      </w:pPr>
      <w:r>
        <w:t> </w:t>
      </w:r>
      <w:r w:rsidR="00A437EE">
        <w:t>Comme il avait de l’esprit, et qu’il savait ce qu’il fallait faire pour réussir, il n’ouvrit s</w:t>
      </w:r>
      <w:r w:rsidR="002B4656">
        <w:t>on Théâtre qu’après avoir fai</w:t>
      </w:r>
      <w:r w:rsidR="00A437EE">
        <w:t>t plusieurs visi</w:t>
      </w:r>
      <w:r w:rsidR="002B4656">
        <w:t>tes, et b</w:t>
      </w:r>
      <w:r w:rsidR="00443AFF">
        <w:t>rigué quantité d’approbateurs. I</w:t>
      </w:r>
      <w:r w:rsidR="002B4656">
        <w:t>l fut trouvé i</w:t>
      </w:r>
      <w:r w:rsidR="00443AFF">
        <w:t>ncapable de jouer aucune Pièce sérieus</w:t>
      </w:r>
      <w:r w:rsidR="002B4656">
        <w:t>e,</w:t>
      </w:r>
      <w:r w:rsidR="00443AFF">
        <w:t xml:space="preserve"> mais l’estime que l’on commençait à avoir pour lui, fut cause qu’on le s</w:t>
      </w:r>
      <w:r w:rsidR="002B4656">
        <w:t>ouffrit.</w:t>
      </w:r>
    </w:p>
    <w:p w:rsidR="00F9519C" w:rsidRDefault="00443AFF" w:rsidP="00C45CA3">
      <w:pPr>
        <w:pStyle w:val="quote"/>
      </w:pPr>
      <w:r>
        <w:t> </w:t>
      </w:r>
      <w:r w:rsidR="002B4656">
        <w:t>Après avoir quelque temps joué</w:t>
      </w:r>
      <w:r>
        <w:t xml:space="preserve"> </w:t>
      </w:r>
      <w:r w:rsidR="002B4656">
        <w:t>de vieilles Pièces, et s’ê</w:t>
      </w:r>
      <w:r w:rsidR="00363572">
        <w:t>tre en quel</w:t>
      </w:r>
      <w:r w:rsidR="002B4656">
        <w:t>que f</w:t>
      </w:r>
      <w:r w:rsidR="00363572">
        <w:t>açon établi à Paris, il joua son</w:t>
      </w:r>
      <w:r w:rsidR="002B4656">
        <w:t xml:space="preserve"> </w:t>
      </w:r>
      <w:r w:rsidR="002B4656">
        <w:rPr>
          <w:i/>
        </w:rPr>
        <w:t>Étourdi</w:t>
      </w:r>
      <w:r w:rsidR="006079A5">
        <w:t xml:space="preserve">, et son </w:t>
      </w:r>
      <w:r w:rsidR="002B4656">
        <w:rPr>
          <w:i/>
        </w:rPr>
        <w:t>Dépit amoureux</w:t>
      </w:r>
      <w:r w:rsidR="002B4656">
        <w:t>,</w:t>
      </w:r>
      <w:r w:rsidR="006079A5">
        <w:t xml:space="preserve"> qui réussirent autant par la préoccupation que l’on commençait à avoir</w:t>
      </w:r>
      <w:r w:rsidR="002B4656">
        <w:t xml:space="preserve"> </w:t>
      </w:r>
      <w:r w:rsidR="006079A5">
        <w:t>pour lui, que par les applaudisse</w:t>
      </w:r>
      <w:r w:rsidR="002B4656">
        <w:t>men</w:t>
      </w:r>
      <w:r w:rsidR="006079A5">
        <w:t>t</w:t>
      </w:r>
      <w:r w:rsidR="00977D4D">
        <w:t>s qu’il reçu</w:t>
      </w:r>
      <w:r w:rsidR="002B4656">
        <w:t>t de ceu</w:t>
      </w:r>
      <w:r w:rsidR="006079A5">
        <w:t>x qu’il avait prié de les venir</w:t>
      </w:r>
      <w:r w:rsidR="002B4656">
        <w:t xml:space="preserve"> voir.</w:t>
      </w:r>
    </w:p>
    <w:p w:rsidR="00F9519C" w:rsidRDefault="006079A5" w:rsidP="00C45CA3">
      <w:pPr>
        <w:pStyle w:val="quote"/>
      </w:pPr>
      <w:r>
        <w:t> Après le succès de ces deux Pièces, son Théâtre commença à s</w:t>
      </w:r>
      <w:r w:rsidR="002B4656">
        <w:t>e trouver continuellement rempli de gens de qualité,</w:t>
      </w:r>
      <w:r>
        <w:t xml:space="preserve"> non pas tant pour le divertissement qu’ils y prenaient, (car l’on n’y joua</w:t>
      </w:r>
      <w:r w:rsidR="002B4656">
        <w:t>it que de vieilles Pièces) que parce que le monde ayant pris h</w:t>
      </w:r>
      <w:r>
        <w:t>abitude d’y aller, ceux qui aimaient la compagnie, et qui aimaient à se faire voir, y trouvaient amplement de quoi se contenter : ains</w:t>
      </w:r>
      <w:r w:rsidR="002B4656">
        <w:t>i l’on y</w:t>
      </w:r>
      <w:r>
        <w:t xml:space="preserve"> </w:t>
      </w:r>
      <w:r w:rsidR="002F5C26">
        <w:rPr>
          <w:rStyle w:val="pb"/>
        </w:rPr>
        <w:t>[318</w:t>
      </w:r>
      <w:r w:rsidR="00045E8E" w:rsidRPr="00197232">
        <w:rPr>
          <w:rStyle w:val="pb"/>
        </w:rPr>
        <w:t>]</w:t>
      </w:r>
      <w:r w:rsidR="00045E8E">
        <w:t xml:space="preserve"> </w:t>
      </w:r>
      <w:r>
        <w:t>venait par coutume, et sans dessein d’écouter la Comédie, et sans s</w:t>
      </w:r>
      <w:r w:rsidR="002B4656">
        <w:t>avoir ce qu</w:t>
      </w:r>
      <w:r>
        <w:t>’on y joua</w:t>
      </w:r>
      <w:r w:rsidR="002B4656">
        <w:t>it</w:t>
      </w:r>
      <w:r w:rsidR="002831A5">
        <w:rPr>
          <w:rStyle w:val="Appelnotedebasdep"/>
        </w:rPr>
        <w:footnoteReference w:id="27"/>
      </w:r>
      <w:r w:rsidR="002831A5">
        <w:t>. »</w:t>
      </w:r>
    </w:p>
    <w:p w:rsidR="00CB0FD9" w:rsidRDefault="00CB0FD9" w:rsidP="00C45CA3">
      <w:pPr>
        <w:pStyle w:val="quote"/>
      </w:pPr>
    </w:p>
    <w:p w:rsidR="00F9519C" w:rsidRDefault="002E237E" w:rsidP="00FF1803">
      <w:pPr>
        <w:pStyle w:val="quote"/>
      </w:pPr>
      <w:r>
        <w:t xml:space="preserve"> </w:t>
      </w:r>
      <w:r w:rsidR="00936226">
        <w:t>« </w:t>
      </w:r>
      <w:r w:rsidR="002B4656">
        <w:t xml:space="preserve">Pendant cela notre Auteur fit réflexion sur ce qui se passait dans le monde, et surtout parmi les gens de qualité, pour en reconnaître les défauts : mais comme il n’était encore ni assez hardi pour entreprendre une satire, ni assez capable pour en venir à bout, il eut recours aux Italiens ses bons amis, et accommoda les </w:t>
      </w:r>
      <w:r w:rsidR="002B4656">
        <w:rPr>
          <w:i/>
        </w:rPr>
        <w:t>Précieuses</w:t>
      </w:r>
      <w:r w:rsidR="002B4656">
        <w:t xml:space="preserve"> au Théâtre Français, qui avaient été jouées sur le leur, et qui leur avaient été données</w:t>
      </w:r>
      <w:r w:rsidR="00780164">
        <w:t xml:space="preserve"> par un Abbé des plus galants</w:t>
      </w:r>
      <w:r w:rsidR="00780164">
        <w:rPr>
          <w:rStyle w:val="Appelnotedebasdep"/>
        </w:rPr>
        <w:footnoteReference w:id="28"/>
      </w:r>
      <w:r w:rsidR="00780164">
        <w:t>.</w:t>
      </w:r>
      <w:r w:rsidR="002B4656">
        <w:t xml:space="preserve"> Il les habilla admirablement bien à la Française : et la réussite qu’elles eurent, </w:t>
      </w:r>
      <w:r w:rsidR="002B4656">
        <w:lastRenderedPageBreak/>
        <w:t xml:space="preserve">lui fit connaître qu’on aimait la satire, et la bagatelle. Il connut </w:t>
      </w:r>
      <w:proofErr w:type="spellStart"/>
      <w:r w:rsidR="002B4656">
        <w:t>par là</w:t>
      </w:r>
      <w:proofErr w:type="spellEnd"/>
      <w:r w:rsidR="002B4656">
        <w:t xml:space="preserve"> les goûts du siècle ; il vit qu’il était malade, et que les bonnes choses ne lui plaisaient pas.</w:t>
      </w:r>
    </w:p>
    <w:p w:rsidR="00F9519C" w:rsidRDefault="002B4656" w:rsidP="00FF1803">
      <w:pPr>
        <w:pStyle w:val="quote"/>
      </w:pPr>
      <w:r>
        <w:t>Il apprit que les gens de qualité ne voulaient rire qu’à leurs dépen</w:t>
      </w:r>
      <w:r w:rsidR="004A2D77">
        <w:t>s ; qu’ils voulaient que l’on fî</w:t>
      </w:r>
      <w:r>
        <w:t>t voir leurs défauts en public ; qu’ils étaient les plus dociles du monde, et qu’ils auraient été bons du temps où l’on fais</w:t>
      </w:r>
      <w:r w:rsidR="00791CBB">
        <w:t>ait pénitence à la porte des Tem</w:t>
      </w:r>
      <w:r w:rsidR="00780164">
        <w:t>ples</w:t>
      </w:r>
      <w:r w:rsidR="00171F8D">
        <w:t xml:space="preserve">, </w:t>
      </w:r>
      <w:r w:rsidR="005210B3">
        <w:rPr>
          <w:rStyle w:val="pb"/>
        </w:rPr>
        <w:t>[319</w:t>
      </w:r>
      <w:r w:rsidR="00171F8D" w:rsidRPr="005F11E9">
        <w:rPr>
          <w:rStyle w:val="pb"/>
        </w:rPr>
        <w:t>]</w:t>
      </w:r>
      <w:r w:rsidR="00171F8D">
        <w:t xml:space="preserve"> </w:t>
      </w:r>
      <w:r>
        <w:t xml:space="preserve">puisque loin de se fâcher de ce que l’on publiait leurs sottises, ils s’en glorifiaient : et de fait, après que l’on eut joué les </w:t>
      </w:r>
      <w:r>
        <w:rPr>
          <w:i/>
        </w:rPr>
        <w:t>Précieuses</w:t>
      </w:r>
      <w:r w:rsidRPr="00A12FF0">
        <w:t xml:space="preserve">, </w:t>
      </w:r>
      <w:r>
        <w:t>où ils étaient bien représentés et bien raillés, ils donnèrent eux-mêmes, avec beaucoup d’empressement, à l’Auteur dont je vous entretiens, des mémoires de tout ce qui se passait dans le monde, et des portraits de leurs propres défauts, et de ceux de leurs meilleurs amis, c</w:t>
      </w:r>
      <w:r w:rsidR="00EA1E06">
        <w:t>roy</w:t>
      </w:r>
      <w:r>
        <w:t>ant qu’il y avait de la gloire pour eux que l’on reconnût leurs impertinences dans ses Ouvrages, et que l’on dit même qu’il avait voulu</w:t>
      </w:r>
      <w:r w:rsidR="00704AA4">
        <w:t xml:space="preserve"> parler d’eux : car vous saurez</w:t>
      </w:r>
      <w:r>
        <w:t> qu’il y a de certains défauts de qualité, dont ils font gloire, et qu’ils seraient bien fâchés que l’on crût qu’ils ne les eussent pas.</w:t>
      </w:r>
    </w:p>
    <w:p w:rsidR="00F9519C" w:rsidRDefault="002B4656" w:rsidP="00FF1803">
      <w:pPr>
        <w:pStyle w:val="quote"/>
      </w:pPr>
      <w:r>
        <w:t xml:space="preserve">Notre Auteur ayant derechef connu ce qu’ils aimaient, vit bien qu’il fallait qu’il s’accommodât au temps ; ce qu’il a si bien fait depuis, qu’il en a mérité toutes les louanges que </w:t>
      </w:r>
      <w:proofErr w:type="gramStart"/>
      <w:r>
        <w:t>l’on a</w:t>
      </w:r>
      <w:proofErr w:type="gramEnd"/>
      <w:r>
        <w:t xml:space="preserve"> jamais données aux plus grands Auteurs. Jamais homme ne s’est si bien su servir de l’occasion ; jamais homme n’a su si naturellement décrire, ni représenter</w:t>
      </w:r>
      <w:r w:rsidR="0081612C">
        <w:t xml:space="preserve"> </w:t>
      </w:r>
      <w:r w:rsidR="006F4BC3">
        <w:rPr>
          <w:rStyle w:val="pb"/>
        </w:rPr>
        <w:t>[320</w:t>
      </w:r>
      <w:r w:rsidR="00B44B11" w:rsidRPr="008B21CC">
        <w:rPr>
          <w:rStyle w:val="pb"/>
        </w:rPr>
        <w:t>]</w:t>
      </w:r>
      <w:r w:rsidR="00B44B11">
        <w:t xml:space="preserve"> </w:t>
      </w:r>
      <w:r>
        <w:t>les actions humaines, et jamais homme n’a su si bien faire so</w:t>
      </w:r>
      <w:r w:rsidR="008B21CC">
        <w:t>n profit des conseils d’autrui</w:t>
      </w:r>
      <w:r w:rsidR="0029700C">
        <w:rPr>
          <w:rStyle w:val="Appelnotedebasdep"/>
        </w:rPr>
        <w:footnoteReference w:id="29"/>
      </w:r>
      <w:r w:rsidR="008B21CC">
        <w:t>. »</w:t>
      </w:r>
    </w:p>
    <w:p w:rsidR="00F9519C" w:rsidRDefault="002B4656">
      <w:pPr>
        <w:pStyle w:val="Corpsdetexte"/>
        <w:rPr>
          <w:rFonts w:cs="Times New Roman"/>
        </w:rPr>
      </w:pPr>
      <w:r>
        <w:rPr>
          <w:rFonts w:cs="Times New Roman"/>
        </w:rPr>
        <w:t>Il nous paraît superflu de faire remarquer au Lecteur toute la malignité et la calomnie qui règne dans ce passage de M. de Visé. Cet Auteur était ennemi secret des grands hommes de son siècle, et jamais i</w:t>
      </w:r>
      <w:r w:rsidR="00640ACB">
        <w:rPr>
          <w:rFonts w:cs="Times New Roman"/>
        </w:rPr>
        <w:t>l n’a parlé de Molière, de Messi</w:t>
      </w:r>
      <w:r>
        <w:rPr>
          <w:rFonts w:cs="Times New Roman"/>
        </w:rPr>
        <w:t xml:space="preserve">eurs Racine, et Despréaux, de Lully, et de M. Quinault, lorsque ce dernier travaillait dans le genre Lyrique, qu’en des termes qui exprimaient plus la satire que la louange. En récompense il a porté jusqu’au sommet du Parnasse les Abbés de Pure et Boyer, le Clerc, </w:t>
      </w:r>
      <w:proofErr w:type="spellStart"/>
      <w:r>
        <w:rPr>
          <w:rFonts w:cs="Times New Roman"/>
        </w:rPr>
        <w:t>Pradon</w:t>
      </w:r>
      <w:proofErr w:type="spellEnd"/>
      <w:r>
        <w:rPr>
          <w:rFonts w:cs="Times New Roman"/>
        </w:rPr>
        <w:t>, etc</w:t>
      </w:r>
      <w:r>
        <w:rPr>
          <w:rFonts w:cs="Times New Roman"/>
          <w:i/>
        </w:rPr>
        <w:t>.</w:t>
      </w:r>
      <w:r>
        <w:rPr>
          <w:rFonts w:cs="Times New Roman"/>
        </w:rPr>
        <w:t xml:space="preserve"> Mais partons à la seconde critique de la Comédie des </w:t>
      </w:r>
      <w:r>
        <w:rPr>
          <w:rFonts w:cs="Times New Roman"/>
          <w:i/>
        </w:rPr>
        <w:t>Précieuses ridicules</w:t>
      </w:r>
      <w:r w:rsidRPr="00570547">
        <w:rPr>
          <w:rFonts w:cs="Times New Roman"/>
        </w:rPr>
        <w:t>.</w:t>
      </w:r>
    </w:p>
    <w:p w:rsidR="00F9519C" w:rsidRDefault="002B4656" w:rsidP="00F10B2A">
      <w:pPr>
        <w:pStyle w:val="Corpsdetexte"/>
        <w:rPr>
          <w:rFonts w:cs="Times New Roman"/>
        </w:rPr>
      </w:pPr>
      <w:r>
        <w:rPr>
          <w:rFonts w:cs="Times New Roman"/>
        </w:rPr>
        <w:t>Elle est de Soma</w:t>
      </w:r>
      <w:r w:rsidR="004D5504">
        <w:rPr>
          <w:rFonts w:cs="Times New Roman"/>
        </w:rPr>
        <w:t>ize</w:t>
      </w:r>
      <w:r w:rsidR="004D5504">
        <w:rPr>
          <w:rStyle w:val="Appelnotedebasdep"/>
          <w:rFonts w:cs="Times New Roman"/>
        </w:rPr>
        <w:footnoteReference w:id="30"/>
      </w:r>
      <w:r w:rsidR="004D5504">
        <w:rPr>
          <w:rFonts w:cs="Times New Roman"/>
        </w:rPr>
        <w:t xml:space="preserve">, </w:t>
      </w:r>
      <w:r>
        <w:rPr>
          <w:rFonts w:cs="Times New Roman"/>
        </w:rPr>
        <w:t xml:space="preserve">Auteur très ignoré, voici le titre de cet Ouvrage : </w:t>
      </w:r>
      <w:r>
        <w:rPr>
          <w:rFonts w:cs="Times New Roman"/>
          <w:i/>
        </w:rPr>
        <w:t>Les véritables Précieuses, Comédie en un Acte</w:t>
      </w:r>
      <w:r w:rsidR="0025548B">
        <w:rPr>
          <w:rFonts w:cs="Times New Roman"/>
          <w:i/>
        </w:rPr>
        <w:t>,</w:t>
      </w:r>
      <w:r>
        <w:rPr>
          <w:rFonts w:cs="Times New Roman"/>
          <w:i/>
        </w:rPr>
        <w:t xml:space="preserve"> en prose</w:t>
      </w:r>
      <w:r w:rsidRPr="00A73044">
        <w:rPr>
          <w:rFonts w:cs="Times New Roman"/>
        </w:rPr>
        <w:t xml:space="preserve">, </w:t>
      </w:r>
      <w:r>
        <w:rPr>
          <w:rFonts w:cs="Times New Roman"/>
        </w:rPr>
        <w:t xml:space="preserve"> in-12. </w:t>
      </w:r>
      <w:r>
        <w:rPr>
          <w:rFonts w:cs="Times New Roman"/>
          <w:i/>
        </w:rPr>
        <w:t>Paris,</w:t>
      </w:r>
      <w:r w:rsidR="002A2D7B">
        <w:rPr>
          <w:rFonts w:cs="Times New Roman"/>
        </w:rPr>
        <w:t xml:space="preserve"> </w:t>
      </w:r>
      <w:r>
        <w:rPr>
          <w:rFonts w:cs="Times New Roman"/>
          <w:i/>
        </w:rPr>
        <w:t>Jean</w:t>
      </w:r>
      <w:r w:rsidR="00F10B2A">
        <w:rPr>
          <w:rFonts w:cs="Times New Roman"/>
        </w:rPr>
        <w:t xml:space="preserve"> </w:t>
      </w:r>
      <w:r w:rsidR="006F4BC3">
        <w:rPr>
          <w:rStyle w:val="pb"/>
        </w:rPr>
        <w:t>[321</w:t>
      </w:r>
      <w:r w:rsidR="002A2D7B" w:rsidRPr="001A0B0A">
        <w:rPr>
          <w:rStyle w:val="pb"/>
        </w:rPr>
        <w:t>]</w:t>
      </w:r>
      <w:r w:rsidR="002A2D7B">
        <w:rPr>
          <w:rFonts w:cs="Times New Roman"/>
        </w:rPr>
        <w:t xml:space="preserve"> </w:t>
      </w:r>
      <w:proofErr w:type="spellStart"/>
      <w:r>
        <w:rPr>
          <w:rFonts w:cs="Times New Roman"/>
          <w:i/>
        </w:rPr>
        <w:t>Ribou</w:t>
      </w:r>
      <w:proofErr w:type="spellEnd"/>
      <w:r w:rsidRPr="00C34956">
        <w:rPr>
          <w:rFonts w:cs="Times New Roman"/>
        </w:rPr>
        <w:t>, 1660.</w:t>
      </w:r>
      <w:r>
        <w:rPr>
          <w:rFonts w:cs="Times New Roman"/>
        </w:rPr>
        <w:t xml:space="preserve"> </w:t>
      </w:r>
      <w:r w:rsidR="0099409E">
        <w:rPr>
          <w:rFonts w:cs="Times New Roman"/>
        </w:rPr>
        <w:t>À</w:t>
      </w:r>
      <w:r>
        <w:rPr>
          <w:rFonts w:cs="Times New Roman"/>
        </w:rPr>
        <w:t xml:space="preserve"> la tête de cette Pièce, (qui n’a jamais été représentée) est un avertissement extrêmement satirique contre Molière, qui cependant n’y est pas nommé.</w:t>
      </w:r>
    </w:p>
    <w:p w:rsidR="00F9519C" w:rsidRDefault="002B4656" w:rsidP="002E3213">
      <w:pPr>
        <w:pStyle w:val="quote"/>
      </w:pPr>
      <w:r>
        <w:t>«</w:t>
      </w:r>
      <w:r w:rsidR="00F103AC">
        <w:t>…</w:t>
      </w:r>
      <w:r>
        <w:t xml:space="preserve"> Il met sur le Théâtre une satire qui, quoique sous des images grotesques, ne laisse pas de blesser tous ceux qu’il a voulu accuser : il fait plus ; de critique, il s’érige en juge, et condamne à la berne les singes, sans voir qu’il prononce un arrêt contre lui, en le prononçant contre eux, puisqu’il est certain qu’il est singe en tout ce qu’il fait, et que non seulement il a copié les </w:t>
      </w:r>
      <w:r>
        <w:rPr>
          <w:i/>
        </w:rPr>
        <w:t xml:space="preserve">Précieuses </w:t>
      </w:r>
      <w:r>
        <w:t xml:space="preserve">de M. l’Abbé de Pure, jouées par les Italiens, mais encore qu’il a imité, par une singerie dont il est seul capable, le Médecin volant, et plusieurs autres Pièces des mêmes Italiens, qu’il n’imite pas seulement en ce qu’ils ont joué sur leur Théâtre, mais encore en leurs postures, contrefaisant sans cesse sur le sien, et Trivelin et Scaramouche ; mais qu’attendre d’un homme qui tire toute sa gloire des Mémoires de Guillot </w:t>
      </w:r>
      <w:proofErr w:type="spellStart"/>
      <w:r>
        <w:t>Gorjeu</w:t>
      </w:r>
      <w:proofErr w:type="spellEnd"/>
      <w:r>
        <w:t>, qu’il a acheté de sa veuve, et do</w:t>
      </w:r>
      <w:r w:rsidR="004E598B">
        <w:t>nt il adopte tous les Ouvrages. »</w:t>
      </w:r>
      <w:r w:rsidR="00FF2446">
        <w:t xml:space="preserve"> </w:t>
      </w:r>
    </w:p>
    <w:p w:rsidR="00F9519C" w:rsidRDefault="005601AD">
      <w:pPr>
        <w:pStyle w:val="Corpsdetexte"/>
        <w:rPr>
          <w:rFonts w:cs="Times New Roman"/>
        </w:rPr>
      </w:pPr>
      <w:r>
        <w:rPr>
          <w:rStyle w:val="pb"/>
        </w:rPr>
        <w:t>[322</w:t>
      </w:r>
      <w:r w:rsidRPr="00FF2446">
        <w:rPr>
          <w:rStyle w:val="pb"/>
        </w:rPr>
        <w:t>]</w:t>
      </w:r>
      <w:r>
        <w:rPr>
          <w:rStyle w:val="pb"/>
        </w:rPr>
        <w:t xml:space="preserve"> </w:t>
      </w:r>
      <w:r w:rsidR="002B4656">
        <w:rPr>
          <w:rFonts w:cs="Times New Roman"/>
        </w:rPr>
        <w:t>La Comédie, qui suit cet avertissement, renferme des choses qu’on ne sera pas fâché de trouver ici, et de plus il y est encore parlé de Molière, et de sa Comédie des Précieuses. Voici l’idée de cette Pièce.</w:t>
      </w:r>
    </w:p>
    <w:p w:rsidR="00FF5244" w:rsidRDefault="002B4656" w:rsidP="00970C6E">
      <w:pPr>
        <w:pStyle w:val="Corpsdetexte"/>
        <w:rPr>
          <w:rFonts w:cs="Times New Roman"/>
        </w:rPr>
      </w:pPr>
      <w:r>
        <w:rPr>
          <w:rFonts w:cs="Times New Roman"/>
        </w:rPr>
        <w:t xml:space="preserve">Artémise et </w:t>
      </w:r>
      <w:proofErr w:type="spellStart"/>
      <w:r>
        <w:rPr>
          <w:rFonts w:cs="Times New Roman"/>
        </w:rPr>
        <w:t>Iscarie</w:t>
      </w:r>
      <w:proofErr w:type="spellEnd"/>
      <w:r>
        <w:rPr>
          <w:rFonts w:cs="Times New Roman"/>
        </w:rPr>
        <w:t xml:space="preserve">, sont deux amies qui affectent dans leurs discours des termes singuliers. Isabelle, femme de chambre de l’une de ces Précieuses, devient amoureuse de </w:t>
      </w:r>
      <w:proofErr w:type="spellStart"/>
      <w:r>
        <w:rPr>
          <w:rFonts w:cs="Times New Roman"/>
        </w:rPr>
        <w:t>Flanquin</w:t>
      </w:r>
      <w:proofErr w:type="spellEnd"/>
      <w:r>
        <w:rPr>
          <w:rFonts w:cs="Times New Roman"/>
        </w:rPr>
        <w:t>, valet de chambre du Baron de la Taupinière. Ce dernier vient chez</w:t>
      </w:r>
      <w:r w:rsidR="004F6149">
        <w:rPr>
          <w:rFonts w:cs="Times New Roman"/>
        </w:rPr>
        <w:t xml:space="preserve"> Arté</w:t>
      </w:r>
      <w:r w:rsidR="00D25EBC">
        <w:rPr>
          <w:rFonts w:cs="Times New Roman"/>
        </w:rPr>
        <w:t xml:space="preserve">mise et </w:t>
      </w:r>
      <w:proofErr w:type="spellStart"/>
      <w:r w:rsidR="00D25EBC">
        <w:rPr>
          <w:rFonts w:cs="Times New Roman"/>
        </w:rPr>
        <w:t>Is</w:t>
      </w:r>
      <w:r>
        <w:rPr>
          <w:rFonts w:cs="Times New Roman"/>
        </w:rPr>
        <w:t>carie</w:t>
      </w:r>
      <w:proofErr w:type="spellEnd"/>
      <w:r>
        <w:rPr>
          <w:rFonts w:cs="Times New Roman"/>
        </w:rPr>
        <w:t xml:space="preserve">, à titre de bel esprit, et leur présente M. </w:t>
      </w:r>
      <w:proofErr w:type="spellStart"/>
      <w:r>
        <w:rPr>
          <w:rFonts w:cs="Times New Roman"/>
        </w:rPr>
        <w:t>Picorin</w:t>
      </w:r>
      <w:proofErr w:type="spellEnd"/>
      <w:r>
        <w:rPr>
          <w:rFonts w:cs="Times New Roman"/>
        </w:rPr>
        <w:t xml:space="preserve">, Poète dans le goût précieux. Les Précieuses demandent à </w:t>
      </w:r>
      <w:proofErr w:type="spellStart"/>
      <w:r>
        <w:rPr>
          <w:rFonts w:cs="Times New Roman"/>
        </w:rPr>
        <w:t>Picorin</w:t>
      </w:r>
      <w:proofErr w:type="spellEnd"/>
      <w:r>
        <w:rPr>
          <w:rFonts w:cs="Times New Roman"/>
        </w:rPr>
        <w:t xml:space="preserve"> des nouvelles des Pièces jouées </w:t>
      </w:r>
      <w:r>
        <w:rPr>
          <w:rFonts w:cs="Times New Roman"/>
        </w:rPr>
        <w:lastRenderedPageBreak/>
        <w:t>l’Hiver précédent sur les Théâtres de Paris, et voici le compte qu’il en rend.</w:t>
      </w:r>
    </w:p>
    <w:p w:rsidR="00F9519C" w:rsidRDefault="002B4656" w:rsidP="00597A74">
      <w:pPr>
        <w:pStyle w:val="label"/>
        <w:pBdr>
          <w:top w:val="single" w:sz="4" w:space="1" w:color="auto"/>
          <w:left w:val="single" w:sz="4" w:space="4" w:color="auto"/>
          <w:bottom w:val="single" w:sz="4" w:space="1" w:color="auto"/>
          <w:right w:val="single" w:sz="4" w:space="4" w:color="auto"/>
        </w:pBdr>
      </w:pPr>
      <w:r>
        <w:t xml:space="preserve">M. </w:t>
      </w:r>
      <w:proofErr w:type="spellStart"/>
      <w:r>
        <w:t>Pic</w:t>
      </w:r>
      <w:r w:rsidR="00CB6278">
        <w:t>orin</w:t>
      </w:r>
      <w:proofErr w:type="spellEnd"/>
      <w:r w:rsidR="00CB6278">
        <w:t>.</w:t>
      </w:r>
    </w:p>
    <w:p w:rsidR="00F9519C" w:rsidRDefault="002B4656" w:rsidP="00597A74">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Parmi les Dramatiques, dont il est question, Corneille l’aîné tient seul cette place. Il n’en va pas de même de son cadet ; et quoique ce soit une divinité parmi les Comédiens, les encens qu’on lui donne ne sont pas si généraux que ceux de son frère : Ne c</w:t>
      </w:r>
      <w:r w:rsidR="00A74E94">
        <w:rPr>
          <w:rFonts w:cs="Times New Roman"/>
        </w:rPr>
        <w:t>roy</w:t>
      </w:r>
      <w:r>
        <w:rPr>
          <w:rFonts w:cs="Times New Roman"/>
        </w:rPr>
        <w:t xml:space="preserve">ez pourtant pas que j’en veuille dire du mal ; au contraire, je tiens que c’est celui de tous les Auteurs qui pense plus profondément : et </w:t>
      </w:r>
      <w:r>
        <w:rPr>
          <w:rFonts w:cs="Times New Roman"/>
          <w:i/>
        </w:rPr>
        <w:t>s</w:t>
      </w:r>
      <w:r>
        <w:rPr>
          <w:rFonts w:cs="Times New Roman"/>
        </w:rPr>
        <w:t xml:space="preserve">ans doute l’envie avouera elle-même que son </w:t>
      </w:r>
      <w:r>
        <w:rPr>
          <w:rFonts w:cs="Times New Roman"/>
          <w:i/>
        </w:rPr>
        <w:t>Stilicon</w:t>
      </w:r>
      <w:r>
        <w:rPr>
          <w:rFonts w:cs="Times New Roman"/>
        </w:rPr>
        <w:t xml:space="preserve"> est tout à fait beau. Nous avons</w:t>
      </w:r>
      <w:r w:rsidR="003E3BBF">
        <w:rPr>
          <w:rFonts w:cs="Times New Roman"/>
        </w:rPr>
        <w:t xml:space="preserve"> </w:t>
      </w:r>
      <w:r w:rsidR="008F4A9B">
        <w:rPr>
          <w:rStyle w:val="pb"/>
        </w:rPr>
        <w:t>[323</w:t>
      </w:r>
      <w:r w:rsidR="002D549A" w:rsidRPr="002D549A">
        <w:rPr>
          <w:rStyle w:val="pb"/>
        </w:rPr>
        <w:t>]</w:t>
      </w:r>
      <w:r w:rsidR="002D549A">
        <w:rPr>
          <w:rFonts w:cs="Times New Roman"/>
        </w:rPr>
        <w:t xml:space="preserve"> </w:t>
      </w:r>
      <w:r>
        <w:rPr>
          <w:rFonts w:cs="Times New Roman"/>
        </w:rPr>
        <w:t xml:space="preserve">eu cet Hiver le </w:t>
      </w:r>
      <w:proofErr w:type="spellStart"/>
      <w:r w:rsidR="001868EB">
        <w:rPr>
          <w:rFonts w:cs="Times New Roman"/>
          <w:i/>
        </w:rPr>
        <w:t>Fédéric</w:t>
      </w:r>
      <w:proofErr w:type="spellEnd"/>
      <w:r w:rsidR="001868EB" w:rsidRPr="00460166">
        <w:rPr>
          <w:rStyle w:val="Appelnotedebasdep"/>
          <w:rFonts w:cs="Times New Roman"/>
        </w:rPr>
        <w:footnoteReference w:id="31"/>
      </w:r>
      <w:r>
        <w:rPr>
          <w:rFonts w:cs="Times New Roman"/>
        </w:rPr>
        <w:t xml:space="preserve">, qui a fort réussi, sans doute avec quelque raison, puisqu’il ne part rien de la veine de son auteur, qui ne soit plein de feu ; témoin sa </w:t>
      </w:r>
      <w:r>
        <w:rPr>
          <w:rFonts w:cs="Times New Roman"/>
          <w:i/>
        </w:rPr>
        <w:t>Clotilde</w:t>
      </w:r>
      <w:r>
        <w:rPr>
          <w:rFonts w:cs="Times New Roman"/>
        </w:rPr>
        <w:t xml:space="preserve">, ou la boutade est bien exprimée. Ces deux Pièces ont été accompagnées de la </w:t>
      </w:r>
      <w:r w:rsidR="002543C7">
        <w:rPr>
          <w:rFonts w:cs="Times New Roman"/>
          <w:i/>
        </w:rPr>
        <w:t>Stratonice</w:t>
      </w:r>
      <w:r w:rsidR="002543C7" w:rsidRPr="00460166">
        <w:rPr>
          <w:rStyle w:val="Appelnotedebasdep"/>
          <w:rFonts w:cs="Times New Roman"/>
        </w:rPr>
        <w:footnoteReference w:id="32"/>
      </w:r>
      <w:r w:rsidRPr="00460166">
        <w:rPr>
          <w:rFonts w:cs="Times New Roman"/>
        </w:rPr>
        <w:t>,</w:t>
      </w:r>
      <w:r>
        <w:rPr>
          <w:rFonts w:cs="Times New Roman"/>
          <w:i/>
        </w:rPr>
        <w:t xml:space="preserve"> </w:t>
      </w:r>
      <w:r>
        <w:rPr>
          <w:rFonts w:cs="Times New Roman"/>
        </w:rPr>
        <w:t>dont le style est tout différent : l’Auteur de cette Pièce ne s’attachant qu’à faire des vers tendres, où il réussit fort bien… Je ne puis m’empêcher de vous dire, que le Théâtre a perdu l’illustre Abbé de Boisrobert, qui par générosité s’est retiré de lui-même, de peur que ses Pièces n’étouffassent celles des fameux Auteurs qui se sont mis au Théâtre depuis peu. Il y en a encore un dont je n’ai point parlé, qui joint l’épée à la plume : il sait faire des vers mieux qu’Homère, et se bat aussi bien qu’Alexandre</w:t>
      </w:r>
      <w:r w:rsidR="001D4844">
        <w:rPr>
          <w:rStyle w:val="Appelnotedebasdep"/>
          <w:rFonts w:cs="Times New Roman"/>
        </w:rPr>
        <w:footnoteReference w:id="33"/>
      </w:r>
      <w:r w:rsidR="001D4844">
        <w:rPr>
          <w:rFonts w:cs="Times New Roman"/>
        </w:rPr>
        <w:t>.</w:t>
      </w:r>
      <w:r>
        <w:rPr>
          <w:rFonts w:cs="Times New Roman"/>
        </w:rPr>
        <w:t xml:space="preserve"> On a joué cet hiver au Petit-Bourbon une Pièce de lui, nommée </w:t>
      </w:r>
      <w:r>
        <w:rPr>
          <w:rFonts w:cs="Times New Roman"/>
          <w:i/>
        </w:rPr>
        <w:t>Zénobie</w:t>
      </w:r>
      <w:r w:rsidRPr="00620FC4">
        <w:rPr>
          <w:rFonts w:cs="Times New Roman"/>
        </w:rPr>
        <w:t>.</w:t>
      </w:r>
      <w:r>
        <w:rPr>
          <w:rFonts w:cs="Times New Roman"/>
        </w:rPr>
        <w:t xml:space="preserve"> Il est vrai qu’on y remarquait un grand défaut, et ce défaut en un mot est, que ces Comédiens du Petit-Bourbon ne jouent rien qui vaille, malgré la force de leur brigue.</w:t>
      </w:r>
    </w:p>
    <w:p w:rsidR="00F9519C" w:rsidRDefault="002B4656">
      <w:pPr>
        <w:pStyle w:val="Corpsdetexte"/>
        <w:rPr>
          <w:rFonts w:cs="Times New Roman"/>
        </w:rPr>
      </w:pPr>
      <w:r>
        <w:rPr>
          <w:rFonts w:cs="Times New Roman"/>
        </w:rPr>
        <w:t xml:space="preserve">Après ce discours, M. </w:t>
      </w:r>
      <w:proofErr w:type="spellStart"/>
      <w:r>
        <w:rPr>
          <w:rFonts w:cs="Times New Roman"/>
        </w:rPr>
        <w:t>Picorin</w:t>
      </w:r>
      <w:proofErr w:type="spellEnd"/>
      <w:r>
        <w:rPr>
          <w:rFonts w:cs="Times New Roman"/>
        </w:rPr>
        <w:t xml:space="preserve"> commence la lecture d’une Tragédie de sa façon, intitulée, </w:t>
      </w:r>
      <w:r>
        <w:rPr>
          <w:rFonts w:cs="Times New Roman"/>
          <w:i/>
        </w:rPr>
        <w:t xml:space="preserve">La mort de Lustucru, </w:t>
      </w:r>
      <w:r>
        <w:rPr>
          <w:rFonts w:cs="Times New Roman"/>
        </w:rPr>
        <w:t xml:space="preserve">lapidé par les femmes : et ensuite d’un monologue de douze vers, qui finit par ces </w:t>
      </w:r>
      <w:proofErr w:type="spellStart"/>
      <w:r>
        <w:rPr>
          <w:rFonts w:cs="Times New Roman"/>
        </w:rPr>
        <w:t>deux-ci</w:t>
      </w:r>
      <w:proofErr w:type="spellEnd"/>
      <w:r>
        <w:rPr>
          <w:rFonts w:cs="Times New Roman"/>
        </w:rPr>
        <w:t>.</w:t>
      </w:r>
    </w:p>
    <w:p w:rsidR="00F9519C" w:rsidRDefault="002B4656" w:rsidP="004C1AF9">
      <w:pPr>
        <w:pStyle w:val="quotel"/>
      </w:pPr>
      <w:r>
        <w:t>J’en ai partout la fièvre, et je ne sais par</w:t>
      </w:r>
    </w:p>
    <w:p w:rsidR="00F9519C" w:rsidRDefault="002B4656" w:rsidP="004C1AF9">
      <w:pPr>
        <w:pStyle w:val="quotel"/>
      </w:pPr>
      <w:proofErr w:type="gramStart"/>
      <w:r>
        <w:t>où</w:t>
      </w:r>
      <w:proofErr w:type="gramEnd"/>
    </w:p>
    <w:p w:rsidR="00F9519C" w:rsidRDefault="002B4656" w:rsidP="004C1AF9">
      <w:pPr>
        <w:pStyle w:val="quotel"/>
      </w:pPr>
      <w:r>
        <w:t>Pour pouvoir me fourrer, je puis trouver un</w:t>
      </w:r>
    </w:p>
    <w:p w:rsidR="00F9519C" w:rsidRDefault="002B4656" w:rsidP="004C1AF9">
      <w:pPr>
        <w:pStyle w:val="quotel"/>
      </w:pPr>
      <w:proofErr w:type="gramStart"/>
      <w:r>
        <w:t>trou</w:t>
      </w:r>
      <w:proofErr w:type="gramEnd"/>
      <w:r>
        <w:t>.</w:t>
      </w:r>
      <w:r w:rsidR="00080C51">
        <w:t xml:space="preserve"> </w:t>
      </w:r>
    </w:p>
    <w:p w:rsidR="00F9519C" w:rsidRDefault="00AC0BAF">
      <w:pPr>
        <w:pStyle w:val="Corpsdetexte"/>
        <w:rPr>
          <w:rFonts w:cs="Times New Roman"/>
        </w:rPr>
      </w:pPr>
      <w:r>
        <w:rPr>
          <w:rStyle w:val="pb"/>
        </w:rPr>
        <w:t>[324</w:t>
      </w:r>
      <w:r w:rsidRPr="00E45C42">
        <w:rPr>
          <w:rStyle w:val="pb"/>
        </w:rPr>
        <w:t>]</w:t>
      </w:r>
      <w:r>
        <w:rPr>
          <w:rStyle w:val="pb"/>
        </w:rPr>
        <w:t xml:space="preserve"> </w:t>
      </w:r>
      <w:r w:rsidR="00ED307F">
        <w:rPr>
          <w:rFonts w:cs="Times New Roman"/>
        </w:rPr>
        <w:t>Il passe à</w:t>
      </w:r>
      <w:r w:rsidR="002B4656">
        <w:rPr>
          <w:rFonts w:cs="Times New Roman"/>
        </w:rPr>
        <w:t xml:space="preserve"> la Comédie de </w:t>
      </w:r>
      <w:r w:rsidR="002B4656">
        <w:rPr>
          <w:rFonts w:cs="Times New Roman"/>
          <w:i/>
        </w:rPr>
        <w:t>Pantagruel</w:t>
      </w:r>
      <w:r w:rsidR="002B4656" w:rsidRPr="00ED307F">
        <w:rPr>
          <w:rFonts w:cs="Times New Roman"/>
        </w:rPr>
        <w:t>,</w:t>
      </w:r>
      <w:r w:rsidR="002B4656">
        <w:rPr>
          <w:rFonts w:cs="Times New Roman"/>
          <w:i/>
        </w:rPr>
        <w:t xml:space="preserve"> </w:t>
      </w:r>
      <w:r w:rsidR="002B4656">
        <w:rPr>
          <w:rFonts w:cs="Times New Roman"/>
        </w:rPr>
        <w:t>dont voici les deux premiers vers : c’est Pantagruel qui parle à son Confident.</w:t>
      </w:r>
    </w:p>
    <w:p w:rsidR="00F9519C" w:rsidRDefault="002B4656" w:rsidP="00CC7C54">
      <w:pPr>
        <w:pStyle w:val="quotel"/>
      </w:pPr>
      <w:r>
        <w:t>Où sont les violons ? As-tu vu Dulcinée,</w:t>
      </w:r>
    </w:p>
    <w:p w:rsidR="00F9519C" w:rsidRDefault="002B4656" w:rsidP="00CC7C54">
      <w:pPr>
        <w:pStyle w:val="quotel"/>
      </w:pPr>
      <w:r>
        <w:t>Par qui mon âme est, fut, et sera calcinée ?</w:t>
      </w:r>
    </w:p>
    <w:p w:rsidR="00F9519C" w:rsidRDefault="002B4656">
      <w:pPr>
        <w:pStyle w:val="Corpsdetexte"/>
        <w:rPr>
          <w:rFonts w:cs="Times New Roman"/>
        </w:rPr>
      </w:pPr>
      <w:r>
        <w:rPr>
          <w:rFonts w:cs="Times New Roman"/>
        </w:rPr>
        <w:t xml:space="preserve">Cette Scène est interrompue par l’arrivée de M. de </w:t>
      </w:r>
      <w:proofErr w:type="spellStart"/>
      <w:r>
        <w:rPr>
          <w:rFonts w:cs="Times New Roman"/>
        </w:rPr>
        <w:t>Gré</w:t>
      </w:r>
      <w:r w:rsidR="00523737">
        <w:rPr>
          <w:rFonts w:cs="Times New Roman"/>
        </w:rPr>
        <w:t>val</w:t>
      </w:r>
      <w:proofErr w:type="spellEnd"/>
      <w:r w:rsidR="00523737">
        <w:rPr>
          <w:rFonts w:cs="Times New Roman"/>
        </w:rPr>
        <w:t xml:space="preserve">, ami des Précieuses, qui </w:t>
      </w:r>
      <w:proofErr w:type="gramStart"/>
      <w:r w:rsidR="00523737">
        <w:rPr>
          <w:rFonts w:cs="Times New Roman"/>
        </w:rPr>
        <w:t>rec</w:t>
      </w:r>
      <w:r>
        <w:rPr>
          <w:rFonts w:cs="Times New Roman"/>
        </w:rPr>
        <w:t>onnaît</w:t>
      </w:r>
      <w:proofErr w:type="gramEnd"/>
      <w:r>
        <w:rPr>
          <w:rFonts w:cs="Times New Roman"/>
        </w:rPr>
        <w:t xml:space="preserve"> </w:t>
      </w:r>
      <w:proofErr w:type="spellStart"/>
      <w:r>
        <w:rPr>
          <w:rFonts w:cs="Times New Roman"/>
        </w:rPr>
        <w:t>Picorin</w:t>
      </w:r>
      <w:proofErr w:type="spellEnd"/>
      <w:r>
        <w:rPr>
          <w:rFonts w:cs="Times New Roman"/>
        </w:rPr>
        <w:t xml:space="preserve"> pour un Laquais de feu M. Du </w:t>
      </w:r>
      <w:proofErr w:type="spellStart"/>
      <w:r>
        <w:rPr>
          <w:rFonts w:cs="Times New Roman"/>
        </w:rPr>
        <w:t>Ryer</w:t>
      </w:r>
      <w:proofErr w:type="spellEnd"/>
      <w:r>
        <w:rPr>
          <w:rFonts w:cs="Times New Roman"/>
        </w:rPr>
        <w:t>.</w:t>
      </w:r>
    </w:p>
    <w:p w:rsidR="00F9519C" w:rsidRDefault="0000287A" w:rsidP="00BA148C">
      <w:pPr>
        <w:pStyle w:val="label"/>
        <w:pBdr>
          <w:top w:val="single" w:sz="4" w:space="1" w:color="auto"/>
          <w:left w:val="single" w:sz="4" w:space="4" w:color="auto"/>
          <w:bottom w:val="single" w:sz="4" w:space="1" w:color="auto"/>
          <w:right w:val="single" w:sz="4" w:space="4" w:color="auto"/>
        </w:pBdr>
      </w:pPr>
      <w:proofErr w:type="spellStart"/>
      <w:r>
        <w:t>picorin</w:t>
      </w:r>
      <w:proofErr w:type="spellEnd"/>
      <w:r>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Ma foi, puisque vous me connaissez si bien, je vais vous dire la vérité de la chose ; mon Maître étant mort, je me trouvai fort embarrassé de ma personne, parce que je me trouvais fort gueux, et que je n’avais gagné à son service que la méthode de faire des vers, (</w:t>
      </w:r>
      <w:proofErr w:type="spellStart"/>
      <w:r>
        <w:rPr>
          <w:rFonts w:cs="Times New Roman"/>
          <w:i/>
        </w:rPr>
        <w:t>cosi</w:t>
      </w:r>
      <w:proofErr w:type="spellEnd"/>
      <w:r>
        <w:rPr>
          <w:rFonts w:cs="Times New Roman"/>
          <w:i/>
        </w:rPr>
        <w:t xml:space="preserve"> </w:t>
      </w:r>
      <w:proofErr w:type="spellStart"/>
      <w:r>
        <w:rPr>
          <w:rFonts w:cs="Times New Roman"/>
          <w:i/>
        </w:rPr>
        <w:t>cosi</w:t>
      </w:r>
      <w:proofErr w:type="spellEnd"/>
      <w:r>
        <w:rPr>
          <w:rFonts w:cs="Times New Roman"/>
        </w:rPr>
        <w:t xml:space="preserve">). </w:t>
      </w:r>
      <w:r>
        <w:rPr>
          <w:rFonts w:cs="Times New Roman"/>
          <w:i/>
        </w:rPr>
        <w:t>Le Sieur de la Force</w:t>
      </w:r>
      <w:r>
        <w:rPr>
          <w:rFonts w:cs="Times New Roman"/>
        </w:rPr>
        <w:t xml:space="preserve">, </w:t>
      </w:r>
      <w:r>
        <w:rPr>
          <w:rFonts w:cs="Times New Roman"/>
          <w:i/>
        </w:rPr>
        <w:t>dit Gilles le Niais</w:t>
      </w:r>
      <w:r w:rsidR="00461473" w:rsidRPr="003F235E">
        <w:rPr>
          <w:rStyle w:val="Appelnotedebasdep"/>
          <w:rFonts w:cs="Times New Roman"/>
        </w:rPr>
        <w:footnoteReference w:id="34"/>
      </w:r>
      <w:r w:rsidR="00461473" w:rsidRPr="003F235E">
        <w:rPr>
          <w:rFonts w:cs="Times New Roman"/>
        </w:rPr>
        <w:t>,</w:t>
      </w:r>
      <w:r>
        <w:rPr>
          <w:rFonts w:cs="Times New Roman"/>
        </w:rPr>
        <w:t xml:space="preserve"> voyant que je ne savais où donne</w:t>
      </w:r>
      <w:r w:rsidR="007158B6">
        <w:rPr>
          <w:rFonts w:cs="Times New Roman"/>
        </w:rPr>
        <w:t>r de la tête, et que je lui pou</w:t>
      </w:r>
      <w:r>
        <w:rPr>
          <w:rFonts w:cs="Times New Roman"/>
        </w:rPr>
        <w:t xml:space="preserve">vais être utile dans sa Troupe, me pria d’y entrer ; j’y résistai d’abord, ne voulant point passer pour un Farceur ; mais il me représenta que toutes les personnes les plus illustres de Paris allaient tous les jours voir la Farce au Petit-Bourbon ; et me </w:t>
      </w:r>
      <w:r>
        <w:rPr>
          <w:rFonts w:cs="Times New Roman"/>
        </w:rPr>
        <w:lastRenderedPageBreak/>
        <w:t>persuada si bien que les siennes étaient aussi honnêtes</w:t>
      </w:r>
      <w:r w:rsidR="005201EE">
        <w:rPr>
          <w:rFonts w:cs="Times New Roman"/>
        </w:rPr>
        <w:t xml:space="preserve"> </w:t>
      </w:r>
      <w:r w:rsidR="00AB43D2">
        <w:rPr>
          <w:rStyle w:val="pb"/>
        </w:rPr>
        <w:t>[325</w:t>
      </w:r>
      <w:r w:rsidR="005201EE" w:rsidRPr="007158B6">
        <w:rPr>
          <w:rStyle w:val="pb"/>
        </w:rPr>
        <w:t>]</w:t>
      </w:r>
      <w:r w:rsidR="005201EE">
        <w:rPr>
          <w:rFonts w:cs="Times New Roman"/>
        </w:rPr>
        <w:t xml:space="preserve"> </w:t>
      </w:r>
      <w:r>
        <w:rPr>
          <w:rFonts w:cs="Times New Roman"/>
        </w:rPr>
        <w:t>que plusie</w:t>
      </w:r>
      <w:r w:rsidR="00D16206">
        <w:rPr>
          <w:rFonts w:cs="Times New Roman"/>
        </w:rPr>
        <w:t xml:space="preserve">urs de celles que </w:t>
      </w:r>
      <w:proofErr w:type="spellStart"/>
      <w:r w:rsidR="00D16206">
        <w:rPr>
          <w:rFonts w:cs="Times New Roman"/>
        </w:rPr>
        <w:t>Mascarille</w:t>
      </w:r>
      <w:proofErr w:type="spellEnd"/>
      <w:r w:rsidR="00D16206">
        <w:rPr>
          <w:rStyle w:val="Appelnotedebasdep"/>
          <w:rFonts w:cs="Times New Roman"/>
        </w:rPr>
        <w:footnoteReference w:id="35"/>
      </w:r>
      <w:r>
        <w:rPr>
          <w:rFonts w:cs="Times New Roman"/>
        </w:rPr>
        <w:t xml:space="preserve"> a faites, que je me laissai vaincre, et que j’entrai dans sa Troupe. Quelque temps après, voyant que le Théâtre de l’Hôtel du Petit-Bourbon nous ôtait tous nos chalands, il fit dessein de jouer dans un lieu fermé, et me faire composer quelques Comédies, de mettre de bonnes Farces au bout, et d’y prendre de l’argent de même que les autres. Et comme il savait que le succès des Pièces ne dépendait pas tant de leur bonté, que de la brigue de leurs Auteurs ; il a trouvé le moyen de m’introduire dans les Compagnies, et il y a déjà plus de deux cents personnes qui sont infatué</w:t>
      </w:r>
      <w:r w:rsidR="000E76F4">
        <w:rPr>
          <w:rFonts w:cs="Times New Roman"/>
        </w:rPr>
        <w:t>e</w:t>
      </w:r>
      <w:r>
        <w:rPr>
          <w:rFonts w:cs="Times New Roman"/>
        </w:rPr>
        <w:t>s de mes Pièces.</w:t>
      </w:r>
    </w:p>
    <w:p w:rsidR="00F9519C" w:rsidRPr="00C911B8" w:rsidRDefault="00242F08" w:rsidP="00BA148C">
      <w:pPr>
        <w:pStyle w:val="label"/>
        <w:pBdr>
          <w:top w:val="single" w:sz="4" w:space="1" w:color="auto"/>
          <w:left w:val="single" w:sz="4" w:space="4" w:color="auto"/>
          <w:bottom w:val="single" w:sz="4" w:space="1" w:color="auto"/>
          <w:right w:val="single" w:sz="4" w:space="4" w:color="auto"/>
        </w:pBdr>
        <w:rPr>
          <w:rStyle w:val="stagec"/>
        </w:rPr>
      </w:pPr>
      <w:proofErr w:type="spellStart"/>
      <w:r>
        <w:t>iscarie</w:t>
      </w:r>
      <w:proofErr w:type="spellEnd"/>
      <w:r w:rsidR="002B4656">
        <w:t xml:space="preserve"> </w:t>
      </w:r>
      <w:r w:rsidR="00C911B8">
        <w:rPr>
          <w:rStyle w:val="stagec"/>
        </w:rPr>
        <w:t>au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Eh ! </w:t>
      </w:r>
      <w:proofErr w:type="gramStart"/>
      <w:r>
        <w:rPr>
          <w:rFonts w:cs="Times New Roman"/>
        </w:rPr>
        <w:t>quoi</w:t>
      </w:r>
      <w:proofErr w:type="gramEnd"/>
      <w:r>
        <w:rPr>
          <w:rFonts w:cs="Times New Roman"/>
        </w:rPr>
        <w:t>, Mons</w:t>
      </w:r>
      <w:r w:rsidR="008A6AAD">
        <w:rPr>
          <w:rFonts w:cs="Times New Roman"/>
        </w:rPr>
        <w:t>ieur, souffrez-vous, sans l’ass</w:t>
      </w:r>
      <w:r>
        <w:rPr>
          <w:rFonts w:cs="Times New Roman"/>
        </w:rPr>
        <w:t>ommer, qu’un coquin vous joue de la sorte ? Car enfin c’est vous qui avez…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Dites, dites plutôt, qu’il n’y a que vous seules ; et pour vous le persuader, apprenez que je suis </w:t>
      </w:r>
      <w:r>
        <w:rPr>
          <w:rFonts w:cs="Times New Roman"/>
          <w:i/>
        </w:rPr>
        <w:t>La Force</w:t>
      </w:r>
      <w:r>
        <w:rPr>
          <w:rFonts w:cs="Times New Roman"/>
        </w:rPr>
        <w:t xml:space="preserve">, dit </w:t>
      </w:r>
      <w:r>
        <w:rPr>
          <w:rFonts w:cs="Times New Roman"/>
          <w:i/>
        </w:rPr>
        <w:t>Gilles le Niais</w:t>
      </w:r>
      <w:r>
        <w:rPr>
          <w:rFonts w:cs="Times New Roman"/>
        </w:rPr>
        <w:t xml:space="preserve">, en mon nom de Théâtre ; que je vous ai rendu trois ou quatre visites pour connaître votre humeur… Nous nous sommes enquis, mon camarade et moi, de la réputation des Auteurs, et de leurs Pièces nouvelles. </w:t>
      </w:r>
      <w:proofErr w:type="spellStart"/>
      <w:r>
        <w:rPr>
          <w:rFonts w:cs="Times New Roman"/>
        </w:rPr>
        <w:t>Flanquin</w:t>
      </w:r>
      <w:proofErr w:type="spellEnd"/>
      <w:r>
        <w:rPr>
          <w:rFonts w:cs="Times New Roman"/>
        </w:rPr>
        <w:t xml:space="preserve"> que voilà avec moi, et qui est de notre Troupe, a bien joué son rôle en contrefaisant le Précieux, et bien su duper la Suivante.</w:t>
      </w:r>
      <w:r w:rsidR="006B32FA">
        <w:rPr>
          <w:rFonts w:cs="Times New Roman"/>
        </w:rPr>
        <w:t xml:space="preserve"> </w:t>
      </w:r>
    </w:p>
    <w:p w:rsidR="00F9519C" w:rsidRDefault="007A49F9" w:rsidP="00BA148C">
      <w:pPr>
        <w:pStyle w:val="label"/>
        <w:pBdr>
          <w:top w:val="single" w:sz="4" w:space="1" w:color="auto"/>
          <w:left w:val="single" w:sz="4" w:space="4" w:color="auto"/>
          <w:bottom w:val="single" w:sz="4" w:space="1" w:color="auto"/>
          <w:right w:val="single" w:sz="4" w:space="4" w:color="auto"/>
        </w:pBdr>
      </w:pPr>
      <w:r w:rsidRPr="00284243">
        <w:rPr>
          <w:rStyle w:val="pb"/>
        </w:rPr>
        <w:t>[3</w:t>
      </w:r>
      <w:r>
        <w:rPr>
          <w:rStyle w:val="pb"/>
        </w:rPr>
        <w:t>26</w:t>
      </w:r>
      <w:r w:rsidRPr="00284243">
        <w:rPr>
          <w:rStyle w:val="pb"/>
        </w:rPr>
        <w:t>]</w:t>
      </w:r>
      <w:r w:rsidR="004C4368">
        <w:rPr>
          <w:rStyle w:val="pb"/>
        </w:rPr>
        <w:t xml:space="preserve"> </w:t>
      </w:r>
      <w:proofErr w:type="spellStart"/>
      <w:r w:rsidR="00F01495">
        <w:t>iscarie</w:t>
      </w:r>
      <w:proofErr w:type="spellEnd"/>
      <w:r w:rsidR="00F01495">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Un Farceur c</w:t>
      </w:r>
      <w:r w:rsidR="00184EFD">
        <w:rPr>
          <w:rFonts w:cs="Times New Roman"/>
        </w:rPr>
        <w:t>hez moi ! Ah, si vous ne fuyez…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Nous craignons peu vos menaces, et nous sommes </w:t>
      </w:r>
      <w:proofErr w:type="gramStart"/>
      <w:r>
        <w:rPr>
          <w:rFonts w:cs="Times New Roman"/>
        </w:rPr>
        <w:t>tous trois bien</w:t>
      </w:r>
      <w:proofErr w:type="gramEnd"/>
      <w:r>
        <w:rPr>
          <w:rFonts w:cs="Times New Roman"/>
        </w:rPr>
        <w:t xml:space="preserve"> résolus de nous défendre si l’on nous attaque. Sachez donc avant que je sorte, que puisque </w:t>
      </w:r>
      <w:proofErr w:type="spellStart"/>
      <w:r>
        <w:rPr>
          <w:rFonts w:cs="Times New Roman"/>
        </w:rPr>
        <w:t>Mascarille</w:t>
      </w:r>
      <w:proofErr w:type="spellEnd"/>
      <w:r>
        <w:rPr>
          <w:rFonts w:cs="Times New Roman"/>
        </w:rPr>
        <w:t xml:space="preserve"> vous rend visite,</w:t>
      </w:r>
      <w:r w:rsidR="0000287A">
        <w:rPr>
          <w:rFonts w:cs="Times New Roman"/>
        </w:rPr>
        <w:t xml:space="preserve"> </w:t>
      </w:r>
      <w:r>
        <w:rPr>
          <w:rFonts w:cs="Times New Roman"/>
        </w:rPr>
        <w:t xml:space="preserve">vous devez bien me souffrir ; que s’il s’est acquis par ses Farces la réputation d’avoir de l’esprit, que j’en fais aussi bien que lui, sans l’aide des Italiens : et qu’enfin si la veuve de Guillot </w:t>
      </w:r>
      <w:proofErr w:type="spellStart"/>
      <w:r>
        <w:rPr>
          <w:rFonts w:cs="Times New Roman"/>
        </w:rPr>
        <w:t>Gorjeu</w:t>
      </w:r>
      <w:proofErr w:type="spellEnd"/>
      <w:r>
        <w:rPr>
          <w:rFonts w:cs="Times New Roman"/>
        </w:rPr>
        <w:t>, mon Maître et le sien, ne lui eut vendu les Mémoires de son mari, ces Farces ne lui eussent jamais donné tant de gloire.</w:t>
      </w:r>
    </w:p>
    <w:p w:rsidR="00137C28" w:rsidRDefault="002B4656" w:rsidP="00137C28">
      <w:pPr>
        <w:pStyle w:val="Corpsdetexte"/>
        <w:rPr>
          <w:rFonts w:cs="Times New Roman"/>
        </w:rPr>
      </w:pPr>
      <w:r>
        <w:rPr>
          <w:rFonts w:cs="Times New Roman"/>
        </w:rPr>
        <w:t>Cette mi</w:t>
      </w:r>
      <w:r w:rsidR="00C628D9">
        <w:rPr>
          <w:rFonts w:cs="Times New Roman"/>
        </w:rPr>
        <w:t>sérable Pièce, où Molière est si</w:t>
      </w:r>
      <w:r>
        <w:rPr>
          <w:rFonts w:cs="Times New Roman"/>
        </w:rPr>
        <w:t xml:space="preserve"> peu épar</w:t>
      </w:r>
      <w:r w:rsidR="00517E0D">
        <w:rPr>
          <w:rFonts w:cs="Times New Roman"/>
        </w:rPr>
        <w:t>gné, ou pour mieux dire, si fort</w:t>
      </w:r>
      <w:r>
        <w:rPr>
          <w:rFonts w:cs="Times New Roman"/>
        </w:rPr>
        <w:t xml:space="preserve"> calomnié, fut suivie d’une autre intitulée : </w:t>
      </w:r>
      <w:r>
        <w:rPr>
          <w:rFonts w:cs="Times New Roman"/>
          <w:i/>
        </w:rPr>
        <w:t>Le Procès des Précieuses</w:t>
      </w:r>
      <w:r w:rsidR="009D43A7">
        <w:rPr>
          <w:rFonts w:cs="Times New Roman"/>
        </w:rPr>
        <w:t>,</w:t>
      </w:r>
      <w:r>
        <w:rPr>
          <w:rFonts w:cs="Times New Roman"/>
          <w:i/>
        </w:rPr>
        <w:t xml:space="preserve"> </w:t>
      </w:r>
      <w:r>
        <w:rPr>
          <w:rFonts w:cs="Times New Roman"/>
        </w:rPr>
        <w:t xml:space="preserve">Comédie en vers burlesques, </w:t>
      </w:r>
      <w:r w:rsidR="00F8511D">
        <w:rPr>
          <w:rFonts w:cs="Times New Roman"/>
        </w:rPr>
        <w:t>et en un Acte, Paris 1660</w:t>
      </w:r>
      <w:r w:rsidR="00693FDD">
        <w:rPr>
          <w:rStyle w:val="Appelnotedebasdep"/>
          <w:rFonts w:cs="Times New Roman"/>
        </w:rPr>
        <w:footnoteReference w:id="36"/>
      </w:r>
      <w:r w:rsidR="00F8511D">
        <w:rPr>
          <w:rFonts w:cs="Times New Roman"/>
        </w:rPr>
        <w:t>.</w:t>
      </w:r>
      <w:r>
        <w:rPr>
          <w:rFonts w:cs="Times New Roman"/>
        </w:rPr>
        <w:t xml:space="preserve"> Elle est du même</w:t>
      </w:r>
      <w:r w:rsidR="00137C28" w:rsidRPr="00137C28">
        <w:rPr>
          <w:rFonts w:cs="Times New Roman"/>
        </w:rPr>
        <w:t xml:space="preserve"> </w:t>
      </w:r>
      <w:r w:rsidR="005D0175">
        <w:rPr>
          <w:rStyle w:val="pb"/>
        </w:rPr>
        <w:t>[327</w:t>
      </w:r>
      <w:r w:rsidR="00137C28" w:rsidRPr="00CF46B6">
        <w:rPr>
          <w:rStyle w:val="pb"/>
        </w:rPr>
        <w:t xml:space="preserve">] </w:t>
      </w:r>
      <w:r w:rsidR="00137C28">
        <w:rPr>
          <w:rFonts w:cs="Times New Roman"/>
        </w:rPr>
        <w:t xml:space="preserve">Somaize, et </w:t>
      </w:r>
      <w:proofErr w:type="gramStart"/>
      <w:r w:rsidR="00137C28">
        <w:rPr>
          <w:rFonts w:cs="Times New Roman"/>
        </w:rPr>
        <w:t>n’a</w:t>
      </w:r>
      <w:proofErr w:type="gramEnd"/>
      <w:r w:rsidR="00137C28">
        <w:rPr>
          <w:rFonts w:cs="Times New Roman"/>
        </w:rPr>
        <w:t xml:space="preserve"> point été jouée. Enfin les </w:t>
      </w:r>
      <w:r w:rsidR="00137C28">
        <w:rPr>
          <w:rFonts w:cs="Times New Roman"/>
          <w:i/>
        </w:rPr>
        <w:t>Précieuses ridicules de Molière</w:t>
      </w:r>
      <w:r w:rsidR="00137C28" w:rsidRPr="0034362E">
        <w:rPr>
          <w:rFonts w:cs="Times New Roman"/>
        </w:rPr>
        <w:t>,</w:t>
      </w:r>
      <w:r w:rsidR="00137C28">
        <w:rPr>
          <w:rFonts w:cs="Times New Roman"/>
        </w:rPr>
        <w:t xml:space="preserve"> mise en vers, </w:t>
      </w:r>
      <w:r w:rsidR="00137C28">
        <w:rPr>
          <w:rFonts w:cs="Times New Roman"/>
          <w:i/>
        </w:rPr>
        <w:t>in-douze</w:t>
      </w:r>
      <w:r w:rsidR="00137C28" w:rsidRPr="00A51C37">
        <w:rPr>
          <w:rFonts w:cs="Times New Roman"/>
        </w:rPr>
        <w:t>,</w:t>
      </w:r>
      <w:r w:rsidR="00137C28">
        <w:rPr>
          <w:rFonts w:cs="Times New Roman"/>
        </w:rPr>
        <w:t xml:space="preserve"> Paris, 1660. Cette Pièce est fort mal versifiée : elle est précédée d’une Préface, où Somaize répète encore tout ce qu’il avait dit contre Molière dans ses véritables Précieuses.</w:t>
      </w:r>
    </w:p>
    <w:p w:rsidR="000F1CF7" w:rsidRDefault="000F1CF7" w:rsidP="00F95449">
      <w:pPr>
        <w:pStyle w:val="Corpsdetexte"/>
        <w:ind w:firstLine="0"/>
        <w:rPr>
          <w:rFonts w:cs="Times New Roman"/>
        </w:rPr>
      </w:pPr>
    </w:p>
    <w:p w:rsidR="00E252BE" w:rsidRDefault="00E252BE" w:rsidP="00F95449">
      <w:pPr>
        <w:pStyle w:val="Corpsdetexte"/>
        <w:ind w:firstLine="0"/>
        <w:rPr>
          <w:rFonts w:cs="Times New Roman"/>
        </w:rPr>
      </w:pPr>
    </w:p>
    <w:p w:rsidR="00F9519C" w:rsidRDefault="00CC1476" w:rsidP="0035526F">
      <w:pPr>
        <w:pStyle w:val="Titre1"/>
        <w:rPr>
          <w:rFonts w:hint="eastAsia"/>
        </w:rPr>
      </w:pPr>
      <w:bookmarkStart w:id="21" w:name="bookmark20"/>
      <w:bookmarkEnd w:id="21"/>
      <w:r>
        <w:rPr>
          <w:rFonts w:hint="eastAsia"/>
        </w:rPr>
        <w:lastRenderedPageBreak/>
        <w:t>Sganarelle</w:t>
      </w:r>
      <w:r w:rsidR="005A3A93">
        <w:rPr>
          <w:rStyle w:val="Appelnotedebasdep"/>
          <w:rFonts w:hint="eastAsia"/>
        </w:rPr>
        <w:footnoteReference w:id="37"/>
      </w:r>
      <w:r>
        <w:rPr>
          <w:rFonts w:hint="eastAsia"/>
        </w:rPr>
        <w:t xml:space="preserve"> </w:t>
      </w:r>
      <w:r>
        <w:rPr>
          <w:rFonts w:hint="eastAsia"/>
          <w:i/>
        </w:rPr>
        <w:t>Ou</w:t>
      </w:r>
      <w:bookmarkStart w:id="22" w:name="bookmark21"/>
      <w:bookmarkEnd w:id="22"/>
      <w:r>
        <w:rPr>
          <w:rFonts w:hint="eastAsia"/>
        </w:rPr>
        <w:t xml:space="preserve"> Le Cocu Imaginaire</w:t>
      </w:r>
      <w:r w:rsidR="002B4656">
        <w:t>,</w:t>
      </w:r>
    </w:p>
    <w:p w:rsidR="00F9519C" w:rsidRDefault="00B87C08" w:rsidP="0035526F">
      <w:pPr>
        <w:pStyle w:val="h1sub"/>
      </w:pPr>
      <w:r>
        <w:t>Comédie en un Acte</w:t>
      </w:r>
      <w:r>
        <w:rPr>
          <w:rStyle w:val="Appelnotedebasdep"/>
        </w:rPr>
        <w:footnoteReference w:id="38"/>
      </w:r>
      <w:r w:rsidR="002B4656">
        <w:t>, en vers par</w:t>
      </w:r>
      <w:r w:rsidR="00615BC7">
        <w:t xml:space="preserve"> </w:t>
      </w:r>
      <w:r w:rsidR="002B4656">
        <w:t xml:space="preserve">M. </w:t>
      </w:r>
      <w:proofErr w:type="spellStart"/>
      <w:r w:rsidR="002B4656">
        <w:rPr>
          <w:smallCaps/>
        </w:rPr>
        <w:t>Moli</w:t>
      </w:r>
      <w:r w:rsidR="00815407" w:rsidRPr="00815407">
        <w:rPr>
          <w:rFonts w:cs="Arial"/>
          <w:smallCaps/>
          <w:sz w:val="32"/>
        </w:rPr>
        <w:t>È</w:t>
      </w:r>
      <w:r w:rsidR="002B4656">
        <w:rPr>
          <w:smallCaps/>
        </w:rPr>
        <w:t>re</w:t>
      </w:r>
      <w:proofErr w:type="spellEnd"/>
      <w:r w:rsidR="002B4656">
        <w:rPr>
          <w:smallCaps/>
        </w:rPr>
        <w:t>,</w:t>
      </w:r>
      <w:r w:rsidR="00C84379">
        <w:t xml:space="preserve"> </w:t>
      </w:r>
      <w:r w:rsidR="002B4656">
        <w:t>Représentée sur le</w:t>
      </w:r>
      <w:r w:rsidR="0035526F">
        <w:t xml:space="preserve"> </w:t>
      </w:r>
      <w:r w:rsidR="002B4656">
        <w:t>Théâtre du Petit-Bourbon,</w:t>
      </w:r>
      <w:r w:rsidR="006B6074">
        <w:t xml:space="preserve"> </w:t>
      </w:r>
      <w:r>
        <w:t>le 28 Mai</w:t>
      </w:r>
      <w:r>
        <w:rPr>
          <w:rStyle w:val="Appelnotedebasdep"/>
        </w:rPr>
        <w:footnoteReference w:id="39"/>
      </w:r>
      <w:r w:rsidR="002B4656">
        <w:t>.</w:t>
      </w:r>
    </w:p>
    <w:p w:rsidR="00F9519C" w:rsidRDefault="003E59A3" w:rsidP="0002519D">
      <w:pPr>
        <w:pStyle w:val="quote"/>
      </w:pPr>
      <w:r w:rsidRPr="003D2E6E">
        <w:rPr>
          <w:rStyle w:val="pb"/>
        </w:rPr>
        <w:t>[387]</w:t>
      </w:r>
      <w:r>
        <w:t xml:space="preserve"> </w:t>
      </w:r>
      <w:r w:rsidR="00BD7F4A">
        <w:t>« </w:t>
      </w:r>
      <w:r w:rsidR="002B4656">
        <w:t xml:space="preserve">On remarqua, </w:t>
      </w:r>
      <w:r w:rsidR="002B4656">
        <w:rPr>
          <w:i/>
        </w:rPr>
        <w:t>dans le Cocu imaginaire</w:t>
      </w:r>
      <w:r w:rsidR="002B4656" w:rsidRPr="00843B58">
        <w:t>,</w:t>
      </w:r>
      <w:r w:rsidR="002B4656">
        <w:t xml:space="preserve"> que l’Auteur, depuis son établissement à Paris avait perfectionné son style ; cet Ouvrage est plus correctement écrit que ses deux premières Comédies, mais si l’on y</w:t>
      </w:r>
      <w:r w:rsidR="00DA5107">
        <w:t xml:space="preserve"> </w:t>
      </w:r>
      <w:r w:rsidR="00100097">
        <w:rPr>
          <w:rStyle w:val="pb"/>
        </w:rPr>
        <w:t>[388</w:t>
      </w:r>
      <w:r w:rsidR="003D2E6E" w:rsidRPr="003D2E6E">
        <w:rPr>
          <w:rStyle w:val="pb"/>
        </w:rPr>
        <w:t>]</w:t>
      </w:r>
      <w:r w:rsidR="003D2E6E">
        <w:t xml:space="preserve"> </w:t>
      </w:r>
      <w:r w:rsidR="002B4656">
        <w:t>retrouve Molière en quelques endroits, ce n’est pas le Molière des Précieuses ridicules ; le titre de la Pièce</w:t>
      </w:r>
      <w:r w:rsidR="004C6FE9">
        <w:t>,</w:t>
      </w:r>
      <w:r w:rsidR="002B4656">
        <w:t xml:space="preserve"> le caractère du premier personnage, la nature de l’intrigue, et le genre de comique qui y règne, semble annoncer qu’elle est moins faite pour amuser les gens délicats, que pour faire rire la multitude ; cependant on ne peut s’empêcher d’y découvrir en même temps un but très moral ; c’est de faire sentir combien il est dangereux de juger avec trop de précipitation, surtout dans les circonstances où la paillon peut grossir ou</w:t>
      </w:r>
      <w:r w:rsidR="00BD7F4A">
        <w:t xml:space="preserve"> </w:t>
      </w:r>
      <w:r w:rsidR="002B4656">
        <w:t>diminuer les objets. Cette vérité, soutenue par un fond de plaisanterie gaie, et d’une sorte d’intérêt né du sujet, attira u</w:t>
      </w:r>
      <w:r w:rsidR="005877A7">
        <w:t>n grand nombre de Spectateurs</w:t>
      </w:r>
      <w:r w:rsidR="00D372BA">
        <w:rPr>
          <w:rStyle w:val="Appelnotedebasdep"/>
        </w:rPr>
        <w:footnoteReference w:id="40"/>
      </w:r>
      <w:r w:rsidR="005877A7">
        <w:t>.</w:t>
      </w:r>
      <w:r w:rsidR="002B4656">
        <w:t xml:space="preserve"> Le Cocu imaginaire fut joué quarante fois de suite, quoique dans l’été, </w:t>
      </w:r>
      <w:r w:rsidR="002B4656" w:rsidRPr="007920F0">
        <w:t>et</w:t>
      </w:r>
      <w:r w:rsidR="002B4656">
        <w:rPr>
          <w:i/>
        </w:rPr>
        <w:t xml:space="preserve"> </w:t>
      </w:r>
      <w:r w:rsidR="002B4656">
        <w:t>pendant que le mariage du Roi retenait toute la Cour hors de Paris</w:t>
      </w:r>
      <w:r w:rsidR="00A25461">
        <w:rPr>
          <w:rStyle w:val="Appelnotedebasdep"/>
        </w:rPr>
        <w:footnoteReference w:id="41"/>
      </w:r>
      <w:r w:rsidR="002B4656">
        <w:t>.</w:t>
      </w:r>
      <w:r w:rsidR="00AE0888">
        <w:t> »</w:t>
      </w:r>
    </w:p>
    <w:p w:rsidR="00F9519C" w:rsidRDefault="002B4656">
      <w:pPr>
        <w:pStyle w:val="Corpsdetexte"/>
        <w:rPr>
          <w:rFonts w:cs="Times New Roman"/>
        </w:rPr>
      </w:pPr>
      <w:r>
        <w:rPr>
          <w:rFonts w:cs="Times New Roman"/>
        </w:rPr>
        <w:t xml:space="preserve">Le Lecteur ne sera peut-être pas fâché de trouver ici de quelle façon </w:t>
      </w:r>
      <w:proofErr w:type="spellStart"/>
      <w:r>
        <w:rPr>
          <w:rFonts w:cs="Times New Roman"/>
        </w:rPr>
        <w:t>Grimarest</w:t>
      </w:r>
      <w:proofErr w:type="spellEnd"/>
      <w:r>
        <w:rPr>
          <w:rFonts w:cs="Times New Roman"/>
        </w:rPr>
        <w:t xml:space="preserve"> rend compte de cette Pièce.</w:t>
      </w:r>
    </w:p>
    <w:p w:rsidR="009D424A" w:rsidRDefault="00AA0951" w:rsidP="009D424A">
      <w:pPr>
        <w:pStyle w:val="quote"/>
      </w:pPr>
      <w:r>
        <w:t>« </w:t>
      </w:r>
      <w:r w:rsidR="002B4656">
        <w:t xml:space="preserve">Le 18 mai </w:t>
      </w:r>
      <w:r w:rsidR="00252B59">
        <w:rPr>
          <w:smallCaps/>
        </w:rPr>
        <w:t>1</w:t>
      </w:r>
      <w:r w:rsidR="002B4656" w:rsidRPr="00252B59">
        <w:rPr>
          <w:smallCaps/>
        </w:rPr>
        <w:t>660,</w:t>
      </w:r>
      <w:r w:rsidR="002B4656">
        <w:t xml:space="preserve"> Molière donna pour la première fois le Cocu imagi</w:t>
      </w:r>
      <w:r>
        <w:t xml:space="preserve">naire, qui eut beaucoup de </w:t>
      </w:r>
      <w:r w:rsidR="00DE41A7">
        <w:rPr>
          <w:rStyle w:val="pb"/>
        </w:rPr>
        <w:t>[389</w:t>
      </w:r>
      <w:r w:rsidR="00B222D1" w:rsidRPr="00125C3A">
        <w:rPr>
          <w:rStyle w:val="pb"/>
        </w:rPr>
        <w:t>]</w:t>
      </w:r>
      <w:r w:rsidR="00B222D1">
        <w:t xml:space="preserve"> </w:t>
      </w:r>
      <w:r>
        <w:t>suc</w:t>
      </w:r>
      <w:r w:rsidR="002B4656">
        <w:t>cès</w:t>
      </w:r>
      <w:r w:rsidR="00B222D1">
        <w:t>,</w:t>
      </w:r>
      <w:r w:rsidR="00125C3A">
        <w:t xml:space="preserve"> </w:t>
      </w:r>
      <w:r w:rsidR="002B4656">
        <w:t>cependant les petits Auteurs comiques de ce temps-là, alarmés de la r</w:t>
      </w:r>
      <w:r w:rsidR="00A65B5D">
        <w:t>éputation que Molière com</w:t>
      </w:r>
      <w:r w:rsidR="00A316E2">
        <w:t>mença</w:t>
      </w:r>
      <w:r w:rsidR="002B4656">
        <w:t>it à se former ; faisaient leur possible pour décrier sa Pièce ; quelques personnes savantes et délicates, répandaient aussi leur critique ; le titre de cet Ouvrage, disaient-ils, n’est pas noble, et puisqu’il a pris toute cette Pi</w:t>
      </w:r>
      <w:r w:rsidR="00B17E8C">
        <w:t>èce chez les étrangers</w:t>
      </w:r>
      <w:r w:rsidR="00B17E8C">
        <w:rPr>
          <w:rStyle w:val="Appelnotedebasdep"/>
        </w:rPr>
        <w:footnoteReference w:id="42"/>
      </w:r>
      <w:r w:rsidR="00B17E8C">
        <w:t>,</w:t>
      </w:r>
      <w:r w:rsidR="002B4656">
        <w:t xml:space="preserve"> il pouvait choisir un sujet qui lui fit plus d’honneur. Le commun des gens ne lui tenaient pas compte de cette Pièce, comme des Précieuses ridicules. Les caractères de celle-là ne les touchaient pas aussi vivement que ceux de l’autre. Cependant malgré l’envie des Troupes, des Auteurs et des personnes inquiètes, le Cocu imaginaire passa avec applaudissement dans le Public</w:t>
      </w:r>
      <w:r w:rsidR="003649F6">
        <w:rPr>
          <w:rStyle w:val="Appelnotedebasdep"/>
        </w:rPr>
        <w:footnoteReference w:id="43"/>
      </w:r>
      <w:r w:rsidR="002B4656">
        <w:t xml:space="preserve">. » </w:t>
      </w:r>
    </w:p>
    <w:p w:rsidR="00F9519C" w:rsidRPr="00B17E8C" w:rsidRDefault="002B4656" w:rsidP="00B17E8C">
      <w:pPr>
        <w:pStyle w:val="Corpsdetexte"/>
      </w:pPr>
      <w:r>
        <w:t xml:space="preserve">Un Particulier nomme </w:t>
      </w:r>
      <w:proofErr w:type="spellStart"/>
      <w:r>
        <w:t>Neufvillenaine</w:t>
      </w:r>
      <w:proofErr w:type="spellEnd"/>
      <w:r>
        <w:t>, qui en cinq ou six représentations, avait retenu toute</w:t>
      </w:r>
      <w:r w:rsidR="001E0B9A">
        <w:t xml:space="preserve"> </w:t>
      </w:r>
      <w:r w:rsidR="00093D08">
        <w:rPr>
          <w:rStyle w:val="pb"/>
        </w:rPr>
        <w:t>[390</w:t>
      </w:r>
      <w:r w:rsidR="001E0B9A" w:rsidRPr="001E0B9A">
        <w:rPr>
          <w:rStyle w:val="pb"/>
        </w:rPr>
        <w:t>]</w:t>
      </w:r>
      <w:r w:rsidR="00B17E8C">
        <w:t xml:space="preserve"> </w:t>
      </w:r>
      <w:r>
        <w:rPr>
          <w:rFonts w:cs="Times New Roman"/>
        </w:rPr>
        <w:t>cette Comédie, la fit impri</w:t>
      </w:r>
      <w:r w:rsidR="006206E4">
        <w:rPr>
          <w:rFonts w:cs="Times New Roman"/>
        </w:rPr>
        <w:t>mer, et la dédia à Molière</w:t>
      </w:r>
      <w:r w:rsidR="009E1852">
        <w:rPr>
          <w:rStyle w:val="Appelnotedebasdep"/>
          <w:rFonts w:cs="Times New Roman"/>
        </w:rPr>
        <w:footnoteReference w:id="44"/>
      </w:r>
      <w:r w:rsidR="006206E4">
        <w:rPr>
          <w:rFonts w:cs="Times New Roman"/>
        </w:rPr>
        <w:t> ;</w:t>
      </w:r>
      <w:r>
        <w:rPr>
          <w:rFonts w:cs="Times New Roman"/>
        </w:rPr>
        <w:t xml:space="preserve"> les arguments qu’il a mis à la tête de chaque Scène, sont extrêmement curieux ; parce qu’il y explique tous les jeux de Théâtre, et surtout ceux de Sganarelle, qui était représenté par Molière.</w:t>
      </w:r>
    </w:p>
    <w:p w:rsidR="00F9519C" w:rsidRDefault="002B4656">
      <w:pPr>
        <w:pStyle w:val="Corpsdetexte"/>
        <w:rPr>
          <w:rFonts w:cs="Times New Roman"/>
        </w:rPr>
      </w:pPr>
      <w:r>
        <w:rPr>
          <w:rFonts w:cs="Times New Roman"/>
        </w:rPr>
        <w:t>Au nombre des Ouvrages qui parurent au sujet de la Pièce du Cocu imaginaire, il ne faut pas o</w:t>
      </w:r>
      <w:r w:rsidR="00CE6D86">
        <w:rPr>
          <w:rFonts w:cs="Times New Roman"/>
        </w:rPr>
        <w:t xml:space="preserve">ublier la </w:t>
      </w:r>
      <w:r w:rsidR="00CE6D86">
        <w:rPr>
          <w:rFonts w:cs="Times New Roman"/>
        </w:rPr>
        <w:lastRenderedPageBreak/>
        <w:t>Cocue imaginaire</w:t>
      </w:r>
      <w:r w:rsidR="00CE6D86">
        <w:rPr>
          <w:rStyle w:val="Appelnotedebasdep"/>
          <w:rFonts w:cs="Times New Roman"/>
        </w:rPr>
        <w:footnoteReference w:id="45"/>
      </w:r>
      <w:r>
        <w:rPr>
          <w:rFonts w:cs="Times New Roman"/>
        </w:rPr>
        <w:t>, Comédie en vers et en un A</w:t>
      </w:r>
      <w:r w:rsidR="0030735B">
        <w:rPr>
          <w:rFonts w:cs="Times New Roman"/>
        </w:rPr>
        <w:t xml:space="preserve">cte, composée par M. </w:t>
      </w:r>
      <w:proofErr w:type="spellStart"/>
      <w:r w:rsidR="0030735B">
        <w:rPr>
          <w:rFonts w:cs="Times New Roman"/>
        </w:rPr>
        <w:t>Donneau</w:t>
      </w:r>
      <w:proofErr w:type="spellEnd"/>
      <w:r w:rsidR="0030735B">
        <w:rPr>
          <w:rStyle w:val="Appelnotedebasdep"/>
          <w:rFonts w:cs="Times New Roman"/>
        </w:rPr>
        <w:footnoteReference w:id="46"/>
      </w:r>
      <w:r>
        <w:rPr>
          <w:rFonts w:cs="Times New Roman"/>
        </w:rPr>
        <w:t xml:space="preserve">, mais qui n’a pas été représentée, ainsi elle n’entre dans l’Histoire du Théâtre Français, qu’à titre d’Anecdote, sur la Comédie qui fait le sujet de cet article. Nous ne dirons rien de la Comédie du Sieur </w:t>
      </w:r>
      <w:proofErr w:type="spellStart"/>
      <w:r>
        <w:rPr>
          <w:rFonts w:cs="Times New Roman"/>
        </w:rPr>
        <w:t>Donneau</w:t>
      </w:r>
      <w:proofErr w:type="spellEnd"/>
      <w:r>
        <w:rPr>
          <w:rFonts w:cs="Times New Roman"/>
        </w:rPr>
        <w:t xml:space="preserve"> qui est très faible, mais nous c</w:t>
      </w:r>
      <w:r w:rsidR="005559F2">
        <w:rPr>
          <w:rFonts w:cs="Times New Roman"/>
        </w:rPr>
        <w:t>roy</w:t>
      </w:r>
      <w:r>
        <w:rPr>
          <w:rFonts w:cs="Times New Roman"/>
        </w:rPr>
        <w:t>ons devoir rapporter la Préface qui contient plusieur</w:t>
      </w:r>
      <w:r w:rsidR="00C4059D">
        <w:rPr>
          <w:rFonts w:cs="Times New Roman"/>
        </w:rPr>
        <w:t xml:space="preserve">s faits, tant sur les </w:t>
      </w:r>
      <w:r w:rsidR="00495324">
        <w:rPr>
          <w:rStyle w:val="pb"/>
        </w:rPr>
        <w:t>[391</w:t>
      </w:r>
      <w:r w:rsidR="00EC45EB" w:rsidRPr="00F306D3">
        <w:rPr>
          <w:rStyle w:val="pb"/>
        </w:rPr>
        <w:t>]</w:t>
      </w:r>
      <w:r w:rsidR="00EC45EB">
        <w:rPr>
          <w:rFonts w:cs="Times New Roman"/>
        </w:rPr>
        <w:t xml:space="preserve"> </w:t>
      </w:r>
      <w:r w:rsidR="00C4059D">
        <w:rPr>
          <w:rFonts w:cs="Times New Roman"/>
        </w:rPr>
        <w:t>repré</w:t>
      </w:r>
      <w:r>
        <w:rPr>
          <w:rFonts w:cs="Times New Roman"/>
        </w:rPr>
        <w:t>sentations du Cocu imaginaire, que sur la Comédie des Précieuses ridicules.</w:t>
      </w:r>
    </w:p>
    <w:p w:rsidR="00F9519C" w:rsidRDefault="00F306D3" w:rsidP="000F64C7">
      <w:pPr>
        <w:pStyle w:val="quote"/>
      </w:pPr>
      <w:r>
        <w:t xml:space="preserve"> </w:t>
      </w:r>
      <w:r w:rsidR="002B4656">
        <w:t>« Depuis que la Comédie est devenue ill</w:t>
      </w:r>
      <w:r w:rsidR="002B6D7F">
        <w:t>ustre par les s</w:t>
      </w:r>
      <w:r w:rsidR="000935F7">
        <w:t>oins de l’</w:t>
      </w:r>
      <w:r w:rsidR="008B00BE">
        <w:t>É</w:t>
      </w:r>
      <w:r w:rsidR="000935F7">
        <w:t>minentiss</w:t>
      </w:r>
      <w:r w:rsidR="00F6649A">
        <w:t>ime Cardinal Duc de Richelieu, nous n’avons point vu d’Aut</w:t>
      </w:r>
      <w:r w:rsidR="002B4656">
        <w:t>eur</w:t>
      </w:r>
      <w:r w:rsidR="00F6649A">
        <w:t xml:space="preserve">s </w:t>
      </w:r>
      <w:r w:rsidR="00AF28A0">
        <w:t>[</w:t>
      </w:r>
      <w:r w:rsidR="00AF28A0" w:rsidRPr="00AF28A0">
        <w:rPr>
          <w:i/>
        </w:rPr>
        <w:t>sic</w:t>
      </w:r>
      <w:r w:rsidR="00AF28A0">
        <w:t xml:space="preserve">] </w:t>
      </w:r>
      <w:r w:rsidR="00F6649A">
        <w:t>qui ait plus excellé dans les</w:t>
      </w:r>
      <w:r w:rsidR="002B4656">
        <w:t xml:space="preserve"> P</w:t>
      </w:r>
      <w:r w:rsidR="00F6649A">
        <w:t>ièces comiques que le fameux M.</w:t>
      </w:r>
      <w:r w:rsidR="002B4656">
        <w:t xml:space="preserve"> Molière. Son </w:t>
      </w:r>
      <w:r w:rsidR="00147F69">
        <w:t>Éto</w:t>
      </w:r>
      <w:r w:rsidR="00F6649A">
        <w:t>urdi, son Dépit Amoureux, ses Précieuses Ridi</w:t>
      </w:r>
      <w:r w:rsidR="003759EA">
        <w:t>cules, et son Cocu imaginaire, s</w:t>
      </w:r>
      <w:r w:rsidR="00F6649A">
        <w:t>ont plus que suffis</w:t>
      </w:r>
      <w:r w:rsidR="002B4656">
        <w:t>an</w:t>
      </w:r>
      <w:r w:rsidR="00F6649A">
        <w:t>ts pour prouver cette vérit</w:t>
      </w:r>
      <w:r w:rsidR="002B4656">
        <w:t>é</w:t>
      </w:r>
      <w:r w:rsidR="00F6649A">
        <w:t>, puisque la Cour les a non seu</w:t>
      </w:r>
      <w:r w:rsidR="002B4656">
        <w:t>leme</w:t>
      </w:r>
      <w:r w:rsidR="00F6649A">
        <w:t>nt approuvées, mais encore le peuple, qui dans Paris sait parfaitement bien juger de ces sortes</w:t>
      </w:r>
      <w:r w:rsidR="002B4656">
        <w:t xml:space="preserve"> d’</w:t>
      </w:r>
      <w:r w:rsidR="00F6649A">
        <w:t>Ouvrages ; quelques applaudisse</w:t>
      </w:r>
      <w:r w:rsidR="002B4656">
        <w:t>men</w:t>
      </w:r>
      <w:r w:rsidR="00F6649A">
        <w:t>ts toutefois que l’on ait donnés aux deux premières de ces Pièces, la troisième a beaucoup plus fait d’é</w:t>
      </w:r>
      <w:r w:rsidR="002B4656">
        <w:t>clat, qu’elles n’ont fait toute</w:t>
      </w:r>
      <w:r w:rsidR="00F6649A">
        <w:t>s deux ensemble, puisqu’elle a passé</w:t>
      </w:r>
      <w:r w:rsidR="002B4656">
        <w:t xml:space="preserve"> pour l’Ouvrage le plus </w:t>
      </w:r>
      <w:r w:rsidR="00F6649A">
        <w:t>charmant, et le </w:t>
      </w:r>
      <w:r w:rsidR="002B4656">
        <w:t>plus dé</w:t>
      </w:r>
      <w:r w:rsidR="0064426E">
        <w:t>licat qui ait jamais paru au Théâtre, l’on est venu à Paris de </w:t>
      </w:r>
      <w:r w:rsidR="002B4656">
        <w:t xml:space="preserve">vingt </w:t>
      </w:r>
      <w:r w:rsidR="0064426E">
        <w:t>lieues à la ronde, afin d’en avoir le divertissement. Cette Pièce</w:t>
      </w:r>
      <w:r w:rsidR="002B4656">
        <w:t xml:space="preserve"> enfin a tant fait de bruit</w:t>
      </w:r>
      <w:r w:rsidR="0064426E">
        <w:t xml:space="preserve">, que les </w:t>
      </w:r>
      <w:r w:rsidR="002B4656">
        <w:t>ennemis même de Molière ont été</w:t>
      </w:r>
      <w:r>
        <w:t xml:space="preserve"> </w:t>
      </w:r>
      <w:r w:rsidR="00123358">
        <w:rPr>
          <w:rStyle w:val="pb"/>
        </w:rPr>
        <w:t>[392</w:t>
      </w:r>
      <w:r w:rsidR="0064426E" w:rsidRPr="008376C4">
        <w:rPr>
          <w:rStyle w:val="pb"/>
        </w:rPr>
        <w:t>]</w:t>
      </w:r>
      <w:r w:rsidR="0064426E">
        <w:t xml:space="preserve"> </w:t>
      </w:r>
      <w:r w:rsidR="002B4656">
        <w:t>con</w:t>
      </w:r>
      <w:r w:rsidR="00FD58BA">
        <w:t>traints de publier ses louanges</w:t>
      </w:r>
      <w:r w:rsidR="002B4656">
        <w:rPr>
          <w:i/>
        </w:rPr>
        <w:t xml:space="preserve"> </w:t>
      </w:r>
      <w:r w:rsidR="00FD58BA">
        <w:t>mais non pas sans faire conna</w:t>
      </w:r>
      <w:r w:rsidR="002B4656">
        <w:t>ître</w:t>
      </w:r>
      <w:r>
        <w:t xml:space="preserve"> p</w:t>
      </w:r>
      <w:r w:rsidR="00FD58BA">
        <w:t>ar leurs discours qu’ils ne le faisaient que de peur de passer pour ridicules. Les uns disa</w:t>
      </w:r>
      <w:r w:rsidR="002B4656">
        <w:t xml:space="preserve">ient </w:t>
      </w:r>
      <w:r w:rsidR="00FD58BA">
        <w:t>que véritablement la Pièce était</w:t>
      </w:r>
      <w:r w:rsidR="002B4656">
        <w:t xml:space="preserve"> belle, m</w:t>
      </w:r>
      <w:r w:rsidR="00FD58BA">
        <w:t>ais que le jeu faisait une partie de s</w:t>
      </w:r>
      <w:r w:rsidR="002B4656">
        <w:t>a beauté, les aut</w:t>
      </w:r>
      <w:r w:rsidR="00FD58BA">
        <w:t>r</w:t>
      </w:r>
      <w:r w:rsidR="008510CF">
        <w:t>es ajoutaient que la rencontre d</w:t>
      </w:r>
      <w:r w:rsidR="00FD58BA">
        <w:t>u  temps où l’on parlait fort des Précieuses, aidait à la faire réussi</w:t>
      </w:r>
      <w:r w:rsidR="002B4656">
        <w:t>r, et qu’i</w:t>
      </w:r>
      <w:r w:rsidR="00FD58BA">
        <w:t>ndubitablement ses Pièces n’auraient pas toujours le même s</w:t>
      </w:r>
      <w:r w:rsidR="002B4656">
        <w:t>uccès, quand le temps ne les f</w:t>
      </w:r>
      <w:r w:rsidR="00FD58BA">
        <w:t>avorisera</w:t>
      </w:r>
      <w:r w:rsidR="00D2738F">
        <w:t>it pas.</w:t>
      </w:r>
    </w:p>
    <w:p w:rsidR="00F9519C" w:rsidRDefault="00C40705" w:rsidP="000F64C7">
      <w:pPr>
        <w:pStyle w:val="quote"/>
      </w:pPr>
      <w:r>
        <w:t>Mais voyons si</w:t>
      </w:r>
      <w:r w:rsidR="00B012E2">
        <w:t xml:space="preserve"> le pronostique de ces Messi</w:t>
      </w:r>
      <w:r w:rsidR="00FB19B1">
        <w:t>eurs est véritable, et si le Cocu imaginaire, qu’il a fait ensuite n’a pas eu tous les applaudiss</w:t>
      </w:r>
      <w:r w:rsidR="002B4656">
        <w:t>emen</w:t>
      </w:r>
      <w:r w:rsidR="00FB19B1">
        <w:t>ts qu’il en pouvait</w:t>
      </w:r>
      <w:r w:rsidR="002B4656">
        <w:t xml:space="preserve"> attendre ; </w:t>
      </w:r>
      <w:r w:rsidR="000D166E">
        <w:rPr>
          <w:i/>
        </w:rPr>
        <w:t>cependant cette Pièce a été jouée non seulement en plein été</w:t>
      </w:r>
      <w:r w:rsidR="000D166E">
        <w:t>,</w:t>
      </w:r>
      <w:r w:rsidR="00A26138">
        <w:t xml:space="preserve"> où pour l’ordinaire chacun</w:t>
      </w:r>
      <w:r w:rsidR="002B4656">
        <w:t xml:space="preserve"> quitte Paris pour s’aller divertir à la Campagne ; </w:t>
      </w:r>
      <w:r w:rsidR="00C35EA2">
        <w:rPr>
          <w:i/>
        </w:rPr>
        <w:t>mais encor</w:t>
      </w:r>
      <w:r w:rsidR="00A26138">
        <w:rPr>
          <w:i/>
        </w:rPr>
        <w:t>e</w:t>
      </w:r>
      <w:r w:rsidR="00C35EA2">
        <w:rPr>
          <w:i/>
        </w:rPr>
        <w:t xml:space="preserve"> </w:t>
      </w:r>
      <w:r w:rsidR="002B4656">
        <w:rPr>
          <w:i/>
        </w:rPr>
        <w:t xml:space="preserve">dans le temps du Mariage du </w:t>
      </w:r>
      <w:r w:rsidR="001C5C6C">
        <w:rPr>
          <w:i/>
        </w:rPr>
        <w:t>Roi</w:t>
      </w:r>
      <w:r w:rsidR="00700DC7">
        <w:rPr>
          <w:i/>
        </w:rPr>
        <w:t>, où</w:t>
      </w:r>
      <w:r w:rsidR="007D4399">
        <w:rPr>
          <w:i/>
        </w:rPr>
        <w:t xml:space="preserve"> la curiosité avait attiré tout ce qu’</w:t>
      </w:r>
      <w:r w:rsidR="002B4656">
        <w:rPr>
          <w:i/>
        </w:rPr>
        <w:t>il y a de gens de qualité de cette Ville</w:t>
      </w:r>
      <w:r w:rsidR="002B4656">
        <w:t> : elle n</w:t>
      </w:r>
      <w:r w:rsidR="00985E5C">
        <w:t>’en a toutefois pas moins réussi, et quoique Paris fut ce semble dés</w:t>
      </w:r>
      <w:r w:rsidR="002B4656">
        <w:t>ert, il</w:t>
      </w:r>
      <w:r w:rsidR="00985E5C">
        <w:t xml:space="preserve"> s’y est néanmoins trouvé</w:t>
      </w:r>
      <w:bookmarkStart w:id="23" w:name="bookmark22"/>
      <w:bookmarkEnd w:id="23"/>
      <w:r w:rsidR="00704228">
        <w:t xml:space="preserve"> assez de personnes</w:t>
      </w:r>
      <w:r w:rsidR="002B4656">
        <w:t xml:space="preserve"> de condition pour</w:t>
      </w:r>
      <w:r w:rsidR="00704228">
        <w:t xml:space="preserve"> </w:t>
      </w:r>
      <w:r w:rsidR="00D160CF">
        <w:rPr>
          <w:rStyle w:val="pb"/>
        </w:rPr>
        <w:t>[393</w:t>
      </w:r>
      <w:r w:rsidR="00704228" w:rsidRPr="00E67C5B">
        <w:rPr>
          <w:rStyle w:val="pb"/>
        </w:rPr>
        <w:t>]</w:t>
      </w:r>
      <w:r w:rsidR="00704228">
        <w:t xml:space="preserve"> </w:t>
      </w:r>
      <w:r w:rsidR="002B4656">
        <w:t xml:space="preserve">remplir </w:t>
      </w:r>
      <w:r w:rsidR="002B4656">
        <w:rPr>
          <w:i/>
        </w:rPr>
        <w:t>plus de quarante fois les loges, et le Théâtre du Petit-Bourbon</w:t>
      </w:r>
      <w:r w:rsidR="0051176F">
        <w:t>, et asse</w:t>
      </w:r>
      <w:r w:rsidR="002B4656">
        <w:t xml:space="preserve">z de Bourgeois pour remplir autant de fois </w:t>
      </w:r>
      <w:r w:rsidR="00E40125">
        <w:t>le parterre. Jugez quelle réussite cette Pièce aurait eu, s</w:t>
      </w:r>
      <w:r w:rsidR="002B4656">
        <w:t>i elle avait été jouée da</w:t>
      </w:r>
      <w:r w:rsidR="00E40125">
        <w:t>ns un temps plus favorable, et s</w:t>
      </w:r>
      <w:r w:rsidR="002B4656">
        <w:t>i la Co</w:t>
      </w:r>
      <w:r w:rsidR="00E40125">
        <w:t>ur avait été à Paris ? Elle aurait été sans doute plus admirée que les Précieuses, puis</w:t>
      </w:r>
      <w:r w:rsidR="002B4656">
        <w:t>qu’encore q</w:t>
      </w:r>
      <w:r w:rsidR="00E40125">
        <w:t>ue le temps lui fut contraire, l’on doute si elle n’a pas eu autant de succès ;</w:t>
      </w:r>
      <w:r w:rsidR="002B4656">
        <w:t xml:space="preserve"> jamais on ne vit de sujet m</w:t>
      </w:r>
      <w:r w:rsidR="00917000">
        <w:t>ieux conduit, jamais rien de si bien fondé, que la jalous</w:t>
      </w:r>
      <w:r w:rsidR="002B4656">
        <w:t>ie de</w:t>
      </w:r>
      <w:r w:rsidR="00917000">
        <w:t xml:space="preserve"> Sganarelle, et jamais rien de si spi</w:t>
      </w:r>
      <w:r w:rsidR="002B4656">
        <w:t>rituel que les vers. C’est pourquoi</w:t>
      </w:r>
      <w:r w:rsidR="002B4656">
        <w:rPr>
          <w:i/>
        </w:rPr>
        <w:t xml:space="preserve"> </w:t>
      </w:r>
      <w:r w:rsidR="00917000">
        <w:t>presque tout Paris a s</w:t>
      </w:r>
      <w:r w:rsidR="002B4656">
        <w:t>ouhait</w:t>
      </w:r>
      <w:r w:rsidR="00917000">
        <w:t>é de voir ce qu’une femme pourrait dire, à qui il arriverait la même chos</w:t>
      </w:r>
      <w:r w:rsidR="002B4656">
        <w:t xml:space="preserve">e qu’à </w:t>
      </w:r>
      <w:r w:rsidR="00917000">
        <w:t>Sganarelle, et si elle aurait autant sujet de se plaindre, quand s</w:t>
      </w:r>
      <w:r w:rsidR="002B4656">
        <w:t>on mari lui manque de foi, que lui,</w:t>
      </w:r>
      <w:r w:rsidR="00917000">
        <w:t xml:space="preserve"> </w:t>
      </w:r>
      <w:r w:rsidR="002B4656">
        <w:t>quand elle lui est</w:t>
      </w:r>
      <w:r w:rsidR="00917000">
        <w:t xml:space="preserve"> </w:t>
      </w:r>
      <w:r w:rsidR="002B4656">
        <w:t>in</w:t>
      </w:r>
      <w:r w:rsidR="00917000">
        <w:t>fidè</w:t>
      </w:r>
      <w:r w:rsidR="002B4656">
        <w:t>le.</w:t>
      </w:r>
      <w:r w:rsidR="00917000">
        <w:t xml:space="preserve"> </w:t>
      </w:r>
      <w:r w:rsidR="002B4656">
        <w:t>C’est ce qui m</w:t>
      </w:r>
      <w:r w:rsidR="00604720">
        <w:t>’a fait faire cette Pièce, qui s</w:t>
      </w:r>
      <w:r w:rsidR="002B4656">
        <w:t>ervira de regard au Cocu imaginaire : puisque dans l’une on verra les plaintes d’u</w:t>
      </w:r>
      <w:r w:rsidR="00243306">
        <w:t>n homme qui croit que s</w:t>
      </w:r>
      <w:r w:rsidR="002B4656">
        <w:t>a femme lui manque de foi, et dans l’</w:t>
      </w:r>
      <w:r w:rsidR="00243306">
        <w:t>autre celle d’une femme qui croit avoir un mari infidèle. J’aura</w:t>
      </w:r>
      <w:r w:rsidR="002B4656">
        <w:t>is bien fait un autre sujet, que</w:t>
      </w:r>
      <w:r w:rsidR="00243306">
        <w:t xml:space="preserve"> </w:t>
      </w:r>
      <w:r w:rsidR="00F45F5A">
        <w:rPr>
          <w:rStyle w:val="pb"/>
        </w:rPr>
        <w:t>[394</w:t>
      </w:r>
      <w:r w:rsidR="00E91F7F" w:rsidRPr="004D7438">
        <w:rPr>
          <w:rStyle w:val="pb"/>
        </w:rPr>
        <w:t>]</w:t>
      </w:r>
      <w:r w:rsidR="00E91F7F">
        <w:t xml:space="preserve"> </w:t>
      </w:r>
      <w:r w:rsidR="00243306">
        <w:t>celu</w:t>
      </w:r>
      <w:r w:rsidR="002B4656">
        <w:t>i</w:t>
      </w:r>
      <w:r w:rsidR="00697B56">
        <w:t xml:space="preserve"> de M. Molière, pour faire écla</w:t>
      </w:r>
      <w:r w:rsidR="002B4656">
        <w:t>ter les plain</w:t>
      </w:r>
      <w:r w:rsidR="003C5D7E">
        <w:t>tes de la femme, mais ils n’auraient p</w:t>
      </w:r>
      <w:r w:rsidR="002B4656">
        <w:t>as eu tous</w:t>
      </w:r>
      <w:r w:rsidR="003C5D7E">
        <w:t xml:space="preserve"> deux les mêmes sujets de faire éclater leur jalousie, il y aurait eu du plus ou du</w:t>
      </w:r>
      <w:r w:rsidR="002B4656">
        <w:t xml:space="preserve"> moins</w:t>
      </w:r>
      <w:r w:rsidR="003C5D7E">
        <w:t xml:space="preserve"> ; </w:t>
      </w:r>
      <w:r w:rsidR="00AA2C1F">
        <w:t>c’</w:t>
      </w:r>
      <w:r w:rsidR="002B4656">
        <w:t>est pourquoi, i</w:t>
      </w:r>
      <w:r w:rsidR="00544AC5">
        <w:t>l a fallu, afin que le divertissement fû</w:t>
      </w:r>
      <w:r w:rsidR="002B4656">
        <w:t>t plus agréable, qu</w:t>
      </w:r>
      <w:r w:rsidR="003F2A5E">
        <w:t>’ils raisonnass</w:t>
      </w:r>
      <w:r w:rsidR="002B4656">
        <w:t>ent tous deux sur les mêmes inciden</w:t>
      </w:r>
      <w:r w:rsidR="003F2A5E">
        <w:t>ts ; tellement que j’ai ét</w:t>
      </w:r>
      <w:r w:rsidR="002B4656">
        <w:t>é contraint</w:t>
      </w:r>
      <w:r w:rsidR="003F2A5E">
        <w:t xml:space="preserve"> de me servir du même sujet :</w:t>
      </w:r>
      <w:r w:rsidR="002B4656">
        <w:t xml:space="preserve"> c’est ce qui fait que vous </w:t>
      </w:r>
      <w:r w:rsidR="00D24E4A">
        <w:t>n’y trouverez rien de changé, sinon que tous les hommes de l’un, s</w:t>
      </w:r>
      <w:r w:rsidR="002B4656">
        <w:t>ont changés en</w:t>
      </w:r>
      <w:r w:rsidR="00D24E4A">
        <w:t xml:space="preserve"> femmes dans l’autre : je pourra</w:t>
      </w:r>
      <w:r w:rsidR="002B4656">
        <w:t xml:space="preserve">is ici vous parler du mot </w:t>
      </w:r>
      <w:r w:rsidR="002B4656">
        <w:rPr>
          <w:i/>
        </w:rPr>
        <w:t>Cocue</w:t>
      </w:r>
      <w:r w:rsidR="00D24E4A">
        <w:t>, dont je me suis servi : mai</w:t>
      </w:r>
      <w:r w:rsidR="002B4656">
        <w:t xml:space="preserve">s je crois qu’il n’en est </w:t>
      </w:r>
      <w:r w:rsidR="00D24E4A">
        <w:t>pas besoin, d’autant que nous s</w:t>
      </w:r>
      <w:r w:rsidR="002B4656">
        <w:t>ommes da</w:t>
      </w:r>
      <w:r w:rsidR="00D24E4A">
        <w:t>ns un temps, où chacun parle à s</w:t>
      </w:r>
      <w:r w:rsidR="002B4656">
        <w:t>a mode</w:t>
      </w:r>
      <w:r w:rsidR="00C35EA2">
        <w:rPr>
          <w:rStyle w:val="Appelnotedebasdep"/>
        </w:rPr>
        <w:footnoteReference w:id="47"/>
      </w:r>
      <w:r w:rsidR="002B4656">
        <w:t>. »</w:t>
      </w:r>
    </w:p>
    <w:p w:rsidR="00F9519C" w:rsidRDefault="00E55EAF">
      <w:pPr>
        <w:pStyle w:val="Corpsdetexte"/>
        <w:rPr>
          <w:rFonts w:cs="Times New Roman"/>
        </w:rPr>
      </w:pPr>
      <w:proofErr w:type="spellStart"/>
      <w:r>
        <w:rPr>
          <w:rFonts w:cs="Times New Roman"/>
        </w:rPr>
        <w:t>Cha</w:t>
      </w:r>
      <w:r w:rsidR="009C0636">
        <w:rPr>
          <w:rFonts w:cs="Times New Roman"/>
        </w:rPr>
        <w:t>p</w:t>
      </w:r>
      <w:r w:rsidR="007C29E0">
        <w:rPr>
          <w:rFonts w:cs="Times New Roman"/>
        </w:rPr>
        <w:t>p</w:t>
      </w:r>
      <w:r w:rsidR="002B4656">
        <w:rPr>
          <w:rFonts w:cs="Times New Roman"/>
        </w:rPr>
        <w:t>uzeau</w:t>
      </w:r>
      <w:proofErr w:type="spellEnd"/>
      <w:r w:rsidR="002B4656">
        <w:rPr>
          <w:rFonts w:cs="Times New Roman"/>
        </w:rPr>
        <w:t xml:space="preserve"> dans son Théâtre Français, livre III, pages 213 et 214, parle d’une Troupe de Comédiens </w:t>
      </w:r>
      <w:r w:rsidR="002B4656">
        <w:rPr>
          <w:rFonts w:cs="Times New Roman"/>
        </w:rPr>
        <w:lastRenderedPageBreak/>
        <w:t xml:space="preserve">Espagnols, qui arriva à Paris en </w:t>
      </w:r>
      <w:r w:rsidR="002B4656" w:rsidRPr="008E67C5">
        <w:rPr>
          <w:rFonts w:cs="Times New Roman"/>
        </w:rPr>
        <w:t xml:space="preserve">1660. </w:t>
      </w:r>
      <w:r w:rsidR="002B4656">
        <w:rPr>
          <w:rFonts w:cs="Times New Roman"/>
        </w:rPr>
        <w:t>Voici ce qu’il e</w:t>
      </w:r>
      <w:r w:rsidR="00D330C4">
        <w:rPr>
          <w:rFonts w:cs="Times New Roman"/>
        </w:rPr>
        <w:t>n dit</w:t>
      </w:r>
      <w:r w:rsidR="00C015DC">
        <w:rPr>
          <w:rStyle w:val="Appelnotedebasdep"/>
          <w:rFonts w:cs="Times New Roman"/>
        </w:rPr>
        <w:footnoteReference w:id="48"/>
      </w:r>
      <w:r w:rsidR="00D330C4">
        <w:rPr>
          <w:rFonts w:cs="Times New Roman"/>
        </w:rPr>
        <w:t>.</w:t>
      </w:r>
      <w:r w:rsidR="00321CEC">
        <w:rPr>
          <w:rFonts w:cs="Times New Roman"/>
        </w:rPr>
        <w:t xml:space="preserve"> </w:t>
      </w:r>
    </w:p>
    <w:p w:rsidR="00F9519C" w:rsidRDefault="00F974CA" w:rsidP="00C015DC">
      <w:pPr>
        <w:pStyle w:val="Corpsdetexte"/>
        <w:rPr>
          <w:rFonts w:cs="Times New Roman"/>
        </w:rPr>
      </w:pPr>
      <w:r>
        <w:rPr>
          <w:rStyle w:val="pb"/>
        </w:rPr>
        <w:t>[395</w:t>
      </w:r>
      <w:r w:rsidR="00743E76" w:rsidRPr="008C67C2">
        <w:rPr>
          <w:rStyle w:val="pb"/>
        </w:rPr>
        <w:t>]</w:t>
      </w:r>
      <w:r w:rsidR="00743E76" w:rsidRPr="00D330C4">
        <w:rPr>
          <w:color w:val="C00000"/>
        </w:rPr>
        <w:t xml:space="preserve"> </w:t>
      </w:r>
      <w:r w:rsidR="00D330C4" w:rsidRPr="00D330C4">
        <w:rPr>
          <w:color w:val="C00000"/>
        </w:rPr>
        <w:t>[TITRE MARG]</w:t>
      </w:r>
      <w:r w:rsidR="00D330C4" w:rsidRPr="00D330C4">
        <w:t xml:space="preserve"> </w:t>
      </w:r>
      <w:r w:rsidR="00DA2FE9" w:rsidRPr="00DA2FE9">
        <w:rPr>
          <w:rFonts w:cs="Times New Roman"/>
          <w:sz w:val="22"/>
        </w:rPr>
        <w:t>COM</w:t>
      </w:r>
      <w:r w:rsidR="000F7CE9">
        <w:rPr>
          <w:rFonts w:cs="Times New Roman"/>
          <w:sz w:val="22"/>
        </w:rPr>
        <w:t>É</w:t>
      </w:r>
      <w:r w:rsidR="00DA2FE9" w:rsidRPr="00DA2FE9">
        <w:rPr>
          <w:rFonts w:cs="Times New Roman"/>
          <w:sz w:val="22"/>
        </w:rPr>
        <w:t>DIENS ESPAGNOLS</w:t>
      </w:r>
      <w:r w:rsidR="00D330C4" w:rsidRPr="00D330C4">
        <w:rPr>
          <w:rFonts w:cs="Times New Roman"/>
        </w:rPr>
        <w:t>.</w:t>
      </w:r>
    </w:p>
    <w:p w:rsidR="00F9519C" w:rsidRDefault="00800543" w:rsidP="00185653">
      <w:pPr>
        <w:pStyle w:val="quote"/>
      </w:pPr>
      <w:r>
        <w:t xml:space="preserve">« Nous </w:t>
      </w:r>
      <w:r w:rsidR="004B7DAC">
        <w:t>vîmes</w:t>
      </w:r>
      <w:r w:rsidR="002B4656">
        <w:t xml:space="preserve"> aussi arriver à Paris une Troupe de Comédiens Espagnols, la première année du mariage du Roi (Louis XIV.) La Troupe </w:t>
      </w:r>
      <w:r w:rsidR="00712B6E">
        <w:t>Roy</w:t>
      </w:r>
      <w:r w:rsidR="002B4656">
        <w:t>ale lui prêta son Théâtre, comme elle avait fait avant eux, aux Italiens, (en 16</w:t>
      </w:r>
      <w:r w:rsidR="00712B6E">
        <w:t>5</w:t>
      </w:r>
      <w:r w:rsidR="002B4656">
        <w:t xml:space="preserve">3) qui occupèrent depuis le Petit-Bourbon avec Molière, et le suivirent après au Palais </w:t>
      </w:r>
      <w:r w:rsidR="008D7611">
        <w:t>Roy</w:t>
      </w:r>
      <w:r w:rsidR="002B4656">
        <w:t>al. Les Comédiens Espagnols ont été entrete</w:t>
      </w:r>
      <w:r w:rsidR="008D7611">
        <w:t>nus depuis par la Reine (Marie-</w:t>
      </w:r>
      <w:r w:rsidR="002B4656">
        <w:t>Thérèse) j</w:t>
      </w:r>
      <w:r w:rsidR="007C44F4">
        <w:t>usque au Printemps dernier (1672</w:t>
      </w:r>
      <w:r w:rsidR="002B4656">
        <w:t>) et j’apprends qu’ils ont repassé les Pyrénées.</w:t>
      </w:r>
      <w:r w:rsidR="003A4276">
        <w:t> »</w:t>
      </w:r>
    </w:p>
    <w:p w:rsidR="00F9519C" w:rsidRDefault="002B4656">
      <w:pPr>
        <w:pStyle w:val="Corpsdetexte"/>
        <w:rPr>
          <w:rFonts w:cs="Times New Roman"/>
        </w:rPr>
      </w:pPr>
      <w:proofErr w:type="spellStart"/>
      <w:r>
        <w:rPr>
          <w:rFonts w:cs="Times New Roman"/>
        </w:rPr>
        <w:t>Loret</w:t>
      </w:r>
      <w:proofErr w:type="spellEnd"/>
      <w:r>
        <w:rPr>
          <w:rFonts w:cs="Times New Roman"/>
        </w:rPr>
        <w:t xml:space="preserve"> marque le début de cette Troupe Espagnole vers le 20 juillet.</w:t>
      </w:r>
    </w:p>
    <w:p w:rsidR="00F9519C" w:rsidRDefault="002B4656">
      <w:pPr>
        <w:pStyle w:val="Corpsdetexte"/>
        <w:rPr>
          <w:rFonts w:cs="Times New Roman"/>
        </w:rPr>
      </w:pPr>
      <w:r>
        <w:rPr>
          <w:rFonts w:cs="Times New Roman"/>
          <w:i/>
        </w:rPr>
        <w:t>Muse Historique du</w:t>
      </w:r>
      <w:r>
        <w:rPr>
          <w:rFonts w:cs="Times New Roman"/>
        </w:rPr>
        <w:t xml:space="preserve"> 24 </w:t>
      </w:r>
      <w:r>
        <w:rPr>
          <w:rFonts w:cs="Times New Roman"/>
          <w:i/>
        </w:rPr>
        <w:t>Juillet</w:t>
      </w:r>
      <w:r>
        <w:rPr>
          <w:rFonts w:cs="Times New Roman"/>
        </w:rPr>
        <w:t xml:space="preserve"> 1</w:t>
      </w:r>
      <w:r>
        <w:rPr>
          <w:rFonts w:cs="Times New Roman"/>
          <w:i/>
        </w:rPr>
        <w:t>66o.</w:t>
      </w:r>
    </w:p>
    <w:p w:rsidR="00F9519C" w:rsidRDefault="002B4656" w:rsidP="005359B1">
      <w:pPr>
        <w:pStyle w:val="quotel"/>
      </w:pPr>
      <w:r>
        <w:t>Une grande Troupe ou famille</w:t>
      </w:r>
    </w:p>
    <w:p w:rsidR="00F9519C" w:rsidRDefault="002B4656" w:rsidP="005359B1">
      <w:pPr>
        <w:pStyle w:val="quotel"/>
      </w:pPr>
      <w:r>
        <w:t>De Comédiens de Castille,</w:t>
      </w:r>
      <w:r w:rsidR="0095552B">
        <w:t xml:space="preserve"> </w:t>
      </w:r>
    </w:p>
    <w:p w:rsidR="00976772" w:rsidRDefault="000908D1" w:rsidP="005359B1">
      <w:pPr>
        <w:pStyle w:val="quotel"/>
      </w:pPr>
      <w:r>
        <w:rPr>
          <w:rStyle w:val="pb"/>
        </w:rPr>
        <w:t>[396</w:t>
      </w:r>
      <w:r w:rsidRPr="000C23E7">
        <w:rPr>
          <w:rStyle w:val="pb"/>
        </w:rPr>
        <w:t>]</w:t>
      </w:r>
      <w:r w:rsidR="0071455B">
        <w:t>Se s</w:t>
      </w:r>
      <w:r w:rsidR="002B4656">
        <w:t xml:space="preserve">ont établis </w:t>
      </w:r>
      <w:r w:rsidR="00980570">
        <w:t>dans Paris</w:t>
      </w:r>
      <w:r w:rsidR="00976772">
        <w:t>,</w:t>
      </w:r>
    </w:p>
    <w:p w:rsidR="00F9519C" w:rsidRDefault="00980570" w:rsidP="005359B1">
      <w:pPr>
        <w:pStyle w:val="quotel"/>
      </w:pPr>
      <w:r>
        <w:t>Séjour des jeux, dans</w:t>
      </w:r>
      <w:r w:rsidR="00D15760">
        <w:t>es et ris</w:t>
      </w:r>
      <w:r w:rsidR="00696E44">
        <w:t> ;</w:t>
      </w:r>
    </w:p>
    <w:p w:rsidR="00F9519C" w:rsidRDefault="00ED6469" w:rsidP="005359B1">
      <w:pPr>
        <w:pStyle w:val="quotel"/>
      </w:pPr>
      <w:r>
        <w:t>Pour consid</w:t>
      </w:r>
      <w:r w:rsidR="00176E2F">
        <w:t>érer leur manière</w:t>
      </w:r>
      <w:r w:rsidR="002B4656">
        <w:t>,</w:t>
      </w:r>
    </w:p>
    <w:p w:rsidR="00401B18" w:rsidRDefault="000D3B61" w:rsidP="005359B1">
      <w:pPr>
        <w:pStyle w:val="quotel"/>
      </w:pPr>
      <w:r>
        <w:t>J’allai voir leur Pièce premiè</w:t>
      </w:r>
      <w:r w:rsidR="002B4656">
        <w:t xml:space="preserve">re, </w:t>
      </w:r>
    </w:p>
    <w:p w:rsidR="00F9519C" w:rsidRDefault="00082A7F" w:rsidP="005359B1">
      <w:pPr>
        <w:pStyle w:val="quotel"/>
      </w:pPr>
      <w:r>
        <w:t>Donnant à leu</w:t>
      </w:r>
      <w:r w:rsidR="000621F7">
        <w:t>r port</w:t>
      </w:r>
      <w:r w:rsidR="002B4656">
        <w:t>er tout franc,</w:t>
      </w:r>
    </w:p>
    <w:p w:rsidR="00F9519C" w:rsidRDefault="006D390E" w:rsidP="005359B1">
      <w:pPr>
        <w:pStyle w:val="quotel"/>
      </w:pPr>
      <w:r>
        <w:t>La so</w:t>
      </w:r>
      <w:r w:rsidR="002B4656">
        <w:t>mme d’un bel écu blanc ;</w:t>
      </w:r>
    </w:p>
    <w:p w:rsidR="00715CBB" w:rsidRDefault="00065328" w:rsidP="005359B1">
      <w:pPr>
        <w:pStyle w:val="quotel"/>
      </w:pPr>
      <w:r>
        <w:t>Je n’entendis poin</w:t>
      </w:r>
      <w:r w:rsidR="002B4656">
        <w:t xml:space="preserve">t leurs paroles, </w:t>
      </w:r>
    </w:p>
    <w:p w:rsidR="00F9519C" w:rsidRDefault="00AD62B1" w:rsidP="005359B1">
      <w:pPr>
        <w:pStyle w:val="quotel"/>
      </w:pPr>
      <w:r>
        <w:t>Mais tant Espagnols, qu’Espagnoles,</w:t>
      </w:r>
    </w:p>
    <w:p w:rsidR="00F9519C" w:rsidRDefault="002B4656" w:rsidP="005359B1">
      <w:pPr>
        <w:pStyle w:val="quotel"/>
      </w:pPr>
      <w:r>
        <w:t>T</w:t>
      </w:r>
      <w:r w:rsidR="00467B8D">
        <w:t>ant comiques, que s</w:t>
      </w:r>
      <w:r>
        <w:t>érieux,</w:t>
      </w:r>
    </w:p>
    <w:p w:rsidR="00F9519C" w:rsidRDefault="002B4656" w:rsidP="005359B1">
      <w:pPr>
        <w:pStyle w:val="quotel"/>
      </w:pPr>
      <w:r>
        <w:t>Firent chacun tout de leur mieux,</w:t>
      </w:r>
    </w:p>
    <w:p w:rsidR="00F9519C" w:rsidRDefault="002B4656" w:rsidP="005359B1">
      <w:pPr>
        <w:pStyle w:val="quotel"/>
      </w:pPr>
      <w:r>
        <w:t>Et quelques-uns par excellence,</w:t>
      </w:r>
    </w:p>
    <w:p w:rsidR="00F9519C" w:rsidRDefault="001763D1" w:rsidP="005359B1">
      <w:pPr>
        <w:pStyle w:val="quotel"/>
      </w:pPr>
      <w:r>
        <w:t>À juger se</w:t>
      </w:r>
      <w:r w:rsidR="002B4656">
        <w:t>lon l’apparence.</w:t>
      </w:r>
    </w:p>
    <w:p w:rsidR="006B6C74" w:rsidRDefault="006B6C74" w:rsidP="005359B1">
      <w:pPr>
        <w:pStyle w:val="quotel"/>
      </w:pPr>
      <w:r>
        <w:t>Ils chantent et dans</w:t>
      </w:r>
      <w:r w:rsidR="002B4656">
        <w:t>ent bal</w:t>
      </w:r>
      <w:r>
        <w:t>l</w:t>
      </w:r>
      <w:r w:rsidR="002B4656">
        <w:t xml:space="preserve">ets, </w:t>
      </w:r>
    </w:p>
    <w:p w:rsidR="00F9519C" w:rsidRDefault="002027AE" w:rsidP="005359B1">
      <w:pPr>
        <w:pStyle w:val="quotel"/>
      </w:pPr>
      <w:r>
        <w:t>Tantôt graves, tantôt follets ;</w:t>
      </w:r>
    </w:p>
    <w:p w:rsidR="00F9519C" w:rsidRDefault="002027AE" w:rsidP="005359B1">
      <w:pPr>
        <w:pStyle w:val="quotel"/>
      </w:pPr>
      <w:r>
        <w:t>Leurs femmes ne sont pas fort belles,</w:t>
      </w:r>
    </w:p>
    <w:p w:rsidR="003A2E0C" w:rsidRDefault="00525798" w:rsidP="005359B1">
      <w:pPr>
        <w:pStyle w:val="quotel"/>
      </w:pPr>
      <w:r>
        <w:t>Mais paraissent spirituelles</w:t>
      </w:r>
      <w:r w:rsidR="003A2E0C">
        <w:t> ;</w:t>
      </w:r>
    </w:p>
    <w:p w:rsidR="003A2E0C" w:rsidRDefault="003A2E0C" w:rsidP="005359B1">
      <w:pPr>
        <w:pStyle w:val="quotel"/>
        <w:rPr>
          <w:i/>
        </w:rPr>
      </w:pPr>
      <w:r>
        <w:t>Leurs sarabandes, et l</w:t>
      </w:r>
      <w:r w:rsidR="00516527">
        <w:t xml:space="preserve">eurs </w:t>
      </w:r>
      <w:r>
        <w:t>pas</w:t>
      </w:r>
      <w:r w:rsidR="002B4656">
        <w:rPr>
          <w:i/>
        </w:rPr>
        <w:t xml:space="preserve"> </w:t>
      </w:r>
    </w:p>
    <w:p w:rsidR="00F9519C" w:rsidRDefault="00516527" w:rsidP="005359B1">
      <w:pPr>
        <w:pStyle w:val="quotel"/>
      </w:pPr>
      <w:r>
        <w:t>Ont de la grâce, et des appas,</w:t>
      </w:r>
    </w:p>
    <w:p w:rsidR="00F9519C" w:rsidRDefault="0040267B" w:rsidP="005359B1">
      <w:pPr>
        <w:pStyle w:val="quotel"/>
      </w:pPr>
      <w:r>
        <w:t>Comme nouveaux ils divertiss</w:t>
      </w:r>
      <w:r w:rsidR="00EB03E9">
        <w:t>ent,</w:t>
      </w:r>
    </w:p>
    <w:p w:rsidR="00A93E54" w:rsidRDefault="00EB03E9" w:rsidP="005359B1">
      <w:pPr>
        <w:pStyle w:val="quotel"/>
      </w:pPr>
      <w:r>
        <w:t xml:space="preserve">Et leurs </w:t>
      </w:r>
      <w:r w:rsidR="00870135">
        <w:t>castagnettes ravissen</w:t>
      </w:r>
      <w:r w:rsidR="002B4656">
        <w:t>t</w:t>
      </w:r>
      <w:r w:rsidR="00A93E54">
        <w:t> ;</w:t>
      </w:r>
    </w:p>
    <w:p w:rsidR="00F9519C" w:rsidRDefault="0050379B" w:rsidP="005359B1">
      <w:pPr>
        <w:pStyle w:val="quotel"/>
      </w:pPr>
      <w:r>
        <w:t>Enfin je puiss</w:t>
      </w:r>
      <w:r w:rsidR="002B4656">
        <w:t>e être cocu,</w:t>
      </w:r>
    </w:p>
    <w:p w:rsidR="00F9519C" w:rsidRDefault="002B4656" w:rsidP="005359B1">
      <w:pPr>
        <w:pStyle w:val="quotel"/>
      </w:pPr>
      <w:r>
        <w:lastRenderedPageBreak/>
        <w:t>Si je leur plaignis mon écu,</w:t>
      </w:r>
    </w:p>
    <w:p w:rsidR="0050379B" w:rsidRDefault="002B4656" w:rsidP="005359B1">
      <w:pPr>
        <w:pStyle w:val="quotel"/>
      </w:pPr>
      <w:r>
        <w:t xml:space="preserve">Et je crois que tout honnête homme, </w:t>
      </w:r>
    </w:p>
    <w:p w:rsidR="00F9519C" w:rsidRDefault="0050379B" w:rsidP="005359B1">
      <w:pPr>
        <w:pStyle w:val="quotel"/>
      </w:pPr>
      <w:r>
        <w:t>Leur doit porter pareille s</w:t>
      </w:r>
      <w:r w:rsidR="002B4656">
        <w:t>omme,</w:t>
      </w:r>
    </w:p>
    <w:p w:rsidR="0050379B" w:rsidRDefault="0050379B" w:rsidP="005359B1">
      <w:pPr>
        <w:pStyle w:val="quotel"/>
      </w:pPr>
      <w:r>
        <w:t>Pour subvenir à leur bes</w:t>
      </w:r>
      <w:r w:rsidR="002B4656">
        <w:t xml:space="preserve">oin, </w:t>
      </w:r>
    </w:p>
    <w:p w:rsidR="0050379B" w:rsidRDefault="0050379B" w:rsidP="005359B1">
      <w:pPr>
        <w:pStyle w:val="quotel"/>
      </w:pPr>
      <w:r>
        <w:t>Puisqu’ils sont venus de s</w:t>
      </w:r>
      <w:r w:rsidR="002B4656">
        <w:t xml:space="preserve">i loin, </w:t>
      </w:r>
    </w:p>
    <w:p w:rsidR="00F9519C" w:rsidRDefault="0050379B" w:rsidP="005359B1">
      <w:pPr>
        <w:pStyle w:val="quotel"/>
      </w:pPr>
      <w:proofErr w:type="spellStart"/>
      <w:r>
        <w:t>Avecque</w:t>
      </w:r>
      <w:proofErr w:type="spellEnd"/>
      <w:r>
        <w:t xml:space="preserve"> Comédie et dans</w:t>
      </w:r>
      <w:r w:rsidR="002B4656">
        <w:t>e,</w:t>
      </w:r>
    </w:p>
    <w:p w:rsidR="00F9519C" w:rsidRDefault="0050379B" w:rsidP="005359B1">
      <w:pPr>
        <w:pStyle w:val="quotel"/>
      </w:pPr>
      <w:r>
        <w:t>Donner du plais</w:t>
      </w:r>
      <w:r w:rsidR="002B4656">
        <w:t>ir à la France.</w:t>
      </w:r>
      <w:r w:rsidR="00DE66B4">
        <w:t xml:space="preserve"> </w:t>
      </w:r>
    </w:p>
    <w:p w:rsidR="00F9519C" w:rsidRDefault="009F1341" w:rsidP="005359B1">
      <w:pPr>
        <w:pStyle w:val="quotel"/>
      </w:pPr>
      <w:r>
        <w:rPr>
          <w:rStyle w:val="pb"/>
        </w:rPr>
        <w:t>[397</w:t>
      </w:r>
      <w:r w:rsidRPr="00211DBE">
        <w:rPr>
          <w:rStyle w:val="pb"/>
        </w:rPr>
        <w:t>]</w:t>
      </w:r>
      <w:r>
        <w:rPr>
          <w:rStyle w:val="pb"/>
        </w:rPr>
        <w:t xml:space="preserve"> </w:t>
      </w:r>
      <w:r w:rsidR="002B4656">
        <w:t>Les Comédiens de Paris,</w:t>
      </w:r>
    </w:p>
    <w:p w:rsidR="00251AC4" w:rsidRDefault="002B4656" w:rsidP="005359B1">
      <w:pPr>
        <w:pStyle w:val="quotel"/>
      </w:pPr>
      <w:r>
        <w:t>Bien loin d’être contre eux marris,</w:t>
      </w:r>
    </w:p>
    <w:p w:rsidR="00251AC4" w:rsidRDefault="002B4656" w:rsidP="005359B1">
      <w:pPr>
        <w:pStyle w:val="quotel"/>
      </w:pPr>
      <w:r>
        <w:t xml:space="preserve">D’entreprendre sur leur pratique, </w:t>
      </w:r>
    </w:p>
    <w:p w:rsidR="00F9519C" w:rsidRDefault="00251AC4" w:rsidP="005359B1">
      <w:pPr>
        <w:pStyle w:val="quotel"/>
      </w:pPr>
      <w:r>
        <w:t>D’un s</w:t>
      </w:r>
      <w:r w:rsidR="002B4656">
        <w:t>ouper ample et magnifique,</w:t>
      </w:r>
    </w:p>
    <w:p w:rsidR="00F9519C" w:rsidRDefault="002B4656" w:rsidP="005359B1">
      <w:pPr>
        <w:pStyle w:val="quotel"/>
      </w:pPr>
      <w:r>
        <w:t>Ou chacun parut ébaudi,</w:t>
      </w:r>
    </w:p>
    <w:p w:rsidR="00F9519C" w:rsidRDefault="003E4E54" w:rsidP="005359B1">
      <w:pPr>
        <w:pStyle w:val="quotel"/>
      </w:pPr>
      <w:r>
        <w:t>Les régalè</w:t>
      </w:r>
      <w:r w:rsidR="002B4656">
        <w:t>rent Mercredi</w:t>
      </w:r>
      <w:r>
        <w:t>…</w:t>
      </w:r>
      <w:r w:rsidR="00353690">
        <w:rPr>
          <w:rStyle w:val="Appelnotedebasdep"/>
        </w:rPr>
        <w:footnoteReference w:id="49"/>
      </w:r>
    </w:p>
    <w:p w:rsidR="00F9519C" w:rsidRDefault="007E7061" w:rsidP="005359B1">
      <w:pPr>
        <w:pStyle w:val="quotel"/>
      </w:pPr>
      <w:r>
        <w:t>De l’excellent jus de la treill</w:t>
      </w:r>
      <w:r w:rsidR="002B4656">
        <w:t>e,</w:t>
      </w:r>
    </w:p>
    <w:p w:rsidR="00F9519C" w:rsidRDefault="00880E5E" w:rsidP="005359B1">
      <w:pPr>
        <w:pStyle w:val="quotel"/>
      </w:pPr>
      <w:r>
        <w:t>On y v</w:t>
      </w:r>
      <w:r w:rsidR="002B4656">
        <w:t>ida mainte bouteille,</w:t>
      </w:r>
    </w:p>
    <w:p w:rsidR="00F9519C" w:rsidRDefault="00880E5E" w:rsidP="005359B1">
      <w:pPr>
        <w:pStyle w:val="quotel"/>
      </w:pPr>
      <w:r>
        <w:t>On y but des mieux les s</w:t>
      </w:r>
      <w:r w:rsidR="002B4656">
        <w:t>antés,</w:t>
      </w:r>
    </w:p>
    <w:p w:rsidR="00F9519C" w:rsidRDefault="002B4656" w:rsidP="005359B1">
      <w:pPr>
        <w:pStyle w:val="quotel"/>
      </w:pPr>
      <w:r>
        <w:t>Des grands Princes, et Majestés,</w:t>
      </w:r>
    </w:p>
    <w:p w:rsidR="00F9519C" w:rsidRDefault="00880E5E" w:rsidP="005359B1">
      <w:pPr>
        <w:pStyle w:val="quotel"/>
      </w:pPr>
      <w:r>
        <w:t>Et des Ministres chasse</w:t>
      </w:r>
      <w:r w:rsidR="002B4656">
        <w:t>-guerres,</w:t>
      </w:r>
    </w:p>
    <w:p w:rsidR="00F9519C" w:rsidRDefault="00356F25" w:rsidP="005359B1">
      <w:pPr>
        <w:pStyle w:val="quotel"/>
      </w:pPr>
      <w:r>
        <w:t>On y cass</w:t>
      </w:r>
      <w:r w:rsidR="002B4656">
        <w:t xml:space="preserve">a plus </w:t>
      </w:r>
      <w:r>
        <w:t>de cent verres ;</w:t>
      </w:r>
    </w:p>
    <w:p w:rsidR="00F9519C" w:rsidRDefault="00356F25" w:rsidP="005359B1">
      <w:pPr>
        <w:pStyle w:val="quotel"/>
      </w:pPr>
      <w:proofErr w:type="spellStart"/>
      <w:r>
        <w:t>Ill</w:t>
      </w:r>
      <w:r w:rsidR="002B4656">
        <w:t>ec</w:t>
      </w:r>
      <w:proofErr w:type="spellEnd"/>
      <w:r w:rsidR="002B4656">
        <w:t>, on mangea, ce dit-on,</w:t>
      </w:r>
    </w:p>
    <w:p w:rsidR="00F9519C" w:rsidRDefault="002B4656" w:rsidP="005359B1">
      <w:pPr>
        <w:pStyle w:val="quotel"/>
      </w:pPr>
      <w:r>
        <w:t>Bien des lapins et du mouton,</w:t>
      </w:r>
    </w:p>
    <w:p w:rsidR="00F9519C" w:rsidRPr="008D05E3" w:rsidRDefault="008D05E3" w:rsidP="005359B1">
      <w:pPr>
        <w:pStyle w:val="quotel"/>
      </w:pPr>
      <w:r>
        <w:t>Avec quantité d</w:t>
      </w:r>
      <w:r w:rsidR="002B4656">
        <w:t>e volaille ;</w:t>
      </w:r>
    </w:p>
    <w:p w:rsidR="008D05E3" w:rsidRDefault="008D05E3" w:rsidP="005359B1">
      <w:pPr>
        <w:pStyle w:val="quotel"/>
      </w:pPr>
      <w:r>
        <w:t>Et plus</w:t>
      </w:r>
      <w:r w:rsidR="002B4656">
        <w:t xml:space="preserve">ieurs, comme rats en paille, </w:t>
      </w:r>
    </w:p>
    <w:p w:rsidR="00F9519C" w:rsidRDefault="002B4656" w:rsidP="005359B1">
      <w:pPr>
        <w:pStyle w:val="quotel"/>
      </w:pPr>
      <w:r>
        <w:t>Sans être du métier pourtant,</w:t>
      </w:r>
    </w:p>
    <w:p w:rsidR="00B13E64" w:rsidRDefault="008D05E3" w:rsidP="005359B1">
      <w:pPr>
        <w:pStyle w:val="quotel"/>
      </w:pPr>
      <w:r>
        <w:t>Y trinquè</w:t>
      </w:r>
      <w:r w:rsidR="002B4656">
        <w:t xml:space="preserve">rent ma foi d’autant, </w:t>
      </w:r>
    </w:p>
    <w:p w:rsidR="00F9519C" w:rsidRDefault="002B4656" w:rsidP="005359B1">
      <w:pPr>
        <w:pStyle w:val="quotel"/>
      </w:pPr>
      <w:r>
        <w:t>Exerçant des mieux la mâchoire :</w:t>
      </w:r>
    </w:p>
    <w:p w:rsidR="00F9519C" w:rsidRDefault="002B4656" w:rsidP="005359B1">
      <w:pPr>
        <w:pStyle w:val="quotel"/>
      </w:pPr>
      <w:r w:rsidRPr="00B13E64">
        <w:t xml:space="preserve">Et </w:t>
      </w:r>
      <w:r w:rsidR="004C593A">
        <w:t xml:space="preserve">je collige </w:t>
      </w:r>
      <w:r>
        <w:t>de l’histoire</w:t>
      </w:r>
    </w:p>
    <w:p w:rsidR="00F9519C" w:rsidRDefault="002B4656" w:rsidP="005359B1">
      <w:pPr>
        <w:pStyle w:val="quotel"/>
      </w:pPr>
      <w:r>
        <w:t>Que les Comédiens d’ici,</w:t>
      </w:r>
    </w:p>
    <w:p w:rsidR="000D1ABF" w:rsidRPr="000D1ABF" w:rsidRDefault="000D1ABF" w:rsidP="005359B1">
      <w:pPr>
        <w:pStyle w:val="quotel"/>
      </w:pPr>
      <w:r>
        <w:t>Ne s</w:t>
      </w:r>
      <w:r w:rsidR="002B4656">
        <w:t xml:space="preserve">ont pas gens </w:t>
      </w:r>
      <w:proofErr w:type="spellStart"/>
      <w:r>
        <w:rPr>
          <w:i/>
        </w:rPr>
        <w:t>cos</w:t>
      </w:r>
      <w:r w:rsidR="002B4656">
        <w:rPr>
          <w:i/>
        </w:rPr>
        <w:t>i</w:t>
      </w:r>
      <w:proofErr w:type="spellEnd"/>
      <w:r w:rsidR="002B4656">
        <w:t xml:space="preserve">, </w:t>
      </w:r>
      <w:proofErr w:type="spellStart"/>
      <w:r>
        <w:rPr>
          <w:i/>
        </w:rPr>
        <w:t>cos</w:t>
      </w:r>
      <w:r w:rsidR="002B4656">
        <w:rPr>
          <w:i/>
        </w:rPr>
        <w:t>i</w:t>
      </w:r>
      <w:proofErr w:type="spellEnd"/>
      <w:r w:rsidRPr="000D1ABF">
        <w:t> ;</w:t>
      </w:r>
    </w:p>
    <w:p w:rsidR="00F9519C" w:rsidRDefault="00244057" w:rsidP="005359B1">
      <w:pPr>
        <w:pStyle w:val="quotel"/>
      </w:pPr>
      <w:r>
        <w:t>Mais gens où</w:t>
      </w:r>
      <w:r w:rsidR="00A82303">
        <w:t xml:space="preserve"> courtois</w:t>
      </w:r>
      <w:r w:rsidR="002B4656">
        <w:t>ie abonde,</w:t>
      </w:r>
    </w:p>
    <w:p w:rsidR="00F9519C" w:rsidRDefault="00A82303" w:rsidP="005359B1">
      <w:pPr>
        <w:pStyle w:val="quotel"/>
      </w:pPr>
      <w:r>
        <w:t>E</w:t>
      </w:r>
      <w:r w:rsidR="009237C2">
        <w:t>t qui s</w:t>
      </w:r>
      <w:r w:rsidR="002B4656">
        <w:t>avent fort bien leur monde.</w:t>
      </w: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p w:rsidR="003E591D" w:rsidRDefault="003E591D" w:rsidP="005359B1">
      <w:pPr>
        <w:pStyle w:val="quotel"/>
      </w:pPr>
    </w:p>
    <w:tbl>
      <w:tblPr>
        <w:tblStyle w:val="Grilledutableau"/>
        <w:tblW w:w="8446" w:type="dxa"/>
        <w:tblLook w:val="04A0" w:firstRow="1" w:lastRow="0" w:firstColumn="1" w:lastColumn="0" w:noHBand="0" w:noVBand="1"/>
      </w:tblPr>
      <w:tblGrid>
        <w:gridCol w:w="4224"/>
        <w:gridCol w:w="4222"/>
      </w:tblGrid>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lastRenderedPageBreak/>
              <w:t>Corps de texte (prose)</w:t>
            </w:r>
          </w:p>
        </w:tc>
        <w:tc>
          <w:tcPr>
            <w:tcW w:w="4222" w:type="dxa"/>
            <w:shd w:val="clear" w:color="auto" w:fill="auto"/>
            <w:tcMar>
              <w:left w:w="108" w:type="dxa"/>
            </w:tcMar>
          </w:tcPr>
          <w:p w:rsidR="00F9519C" w:rsidRDefault="002B4656">
            <w:pPr>
              <w:pStyle w:val="Corpsdetexte"/>
              <w:rPr>
                <w:rFonts w:eastAsia="Times New Roman" w:cs="Times New Roman"/>
              </w:rPr>
            </w:pPr>
            <w:r>
              <w:rPr>
                <w:rFonts w:eastAsia="Times New Roman" w:cs="Times New Roman"/>
              </w:rPr>
              <w:t>Corps de texte</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Corps de texte (vers ; 1 vers = 1 paragraphe ; séparer les strophes par une ligne de blanc)</w:t>
            </w:r>
          </w:p>
        </w:tc>
        <w:tc>
          <w:tcPr>
            <w:tcW w:w="4222" w:type="dxa"/>
            <w:shd w:val="clear" w:color="auto" w:fill="auto"/>
            <w:tcMar>
              <w:left w:w="108" w:type="dxa"/>
            </w:tcMar>
          </w:tcPr>
          <w:p w:rsidR="00F9519C" w:rsidRDefault="002B4656">
            <w:pPr>
              <w:pStyle w:val="l"/>
              <w:rPr>
                <w:rFonts w:eastAsia="Times New Roman" w:cs="Times New Roman"/>
                <w:lang w:eastAsia="fr-FR"/>
              </w:rPr>
            </w:pPr>
            <w:r>
              <w:rPr>
                <w:rFonts w:eastAsia="Times New Roman" w:cs="Times New Roman"/>
                <w:lang w:eastAsia="fr-FR"/>
              </w:rPr>
              <w:t>&lt;l&gt;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Séparateur (type astérisque(s), souvent centré)</w:t>
            </w:r>
          </w:p>
        </w:tc>
        <w:tc>
          <w:tcPr>
            <w:tcW w:w="4222" w:type="dxa"/>
            <w:shd w:val="clear" w:color="auto" w:fill="auto"/>
            <w:tcMar>
              <w:left w:w="108" w:type="dxa"/>
            </w:tcMar>
          </w:tcPr>
          <w:p w:rsidR="00F9519C" w:rsidRDefault="002B4656">
            <w:pPr>
              <w:pStyle w:val="ab"/>
              <w:rPr>
                <w:rFonts w:eastAsia="Times New Roman" w:cs="Times New Roman"/>
                <w:sz w:val="20"/>
                <w:szCs w:val="20"/>
              </w:rPr>
            </w:pPr>
            <w:r>
              <w:rPr>
                <w:rFonts w:eastAsia="Times New Roman" w:cs="Times New Roman"/>
                <w:sz w:val="20"/>
                <w:szCs w:val="20"/>
              </w:rPr>
              <w:t>&lt;</w:t>
            </w:r>
            <w:proofErr w:type="spellStart"/>
            <w:r>
              <w:rPr>
                <w:rFonts w:eastAsia="Times New Roman" w:cs="Times New Roman"/>
                <w:sz w:val="20"/>
                <w:szCs w:val="20"/>
              </w:rPr>
              <w:t>ab</w:t>
            </w:r>
            <w:proofErr w:type="spellEnd"/>
            <w:r>
              <w:rPr>
                <w:rFonts w:eastAsia="Times New Roman" w:cs="Times New Roman"/>
                <w:sz w:val="20"/>
                <w:szCs w:val="20"/>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Titre hiérarchique (niveau 1)</w:t>
            </w:r>
          </w:p>
        </w:tc>
        <w:tc>
          <w:tcPr>
            <w:tcW w:w="4222" w:type="dxa"/>
            <w:shd w:val="clear" w:color="auto" w:fill="auto"/>
            <w:tcMar>
              <w:left w:w="108" w:type="dxa"/>
            </w:tcMar>
          </w:tcPr>
          <w:p w:rsidR="00F9519C" w:rsidRDefault="002B4656">
            <w:pPr>
              <w:pStyle w:val="Titre1"/>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Titre 1</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Sous-titre (niveau 1)</w:t>
            </w:r>
          </w:p>
        </w:tc>
        <w:tc>
          <w:tcPr>
            <w:tcW w:w="4222" w:type="dxa"/>
            <w:shd w:val="clear" w:color="auto" w:fill="auto"/>
            <w:tcMar>
              <w:left w:w="108" w:type="dxa"/>
            </w:tcMar>
          </w:tcPr>
          <w:p w:rsidR="00F9519C" w:rsidRDefault="002B4656">
            <w:pPr>
              <w:pStyle w:val="h1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h1.sub</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Titre hiérarchique (niveau 2)</w:t>
            </w:r>
          </w:p>
        </w:tc>
        <w:tc>
          <w:tcPr>
            <w:tcW w:w="4222" w:type="dxa"/>
            <w:shd w:val="clear" w:color="auto" w:fill="auto"/>
            <w:tcMar>
              <w:left w:w="108" w:type="dxa"/>
            </w:tcMar>
          </w:tcPr>
          <w:p w:rsidR="00F9519C" w:rsidRDefault="002B4656">
            <w:pPr>
              <w:pStyle w:val="Titre2"/>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Titre 2</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Sous-titre (niveau 2)</w:t>
            </w:r>
          </w:p>
        </w:tc>
        <w:tc>
          <w:tcPr>
            <w:tcW w:w="4222" w:type="dxa"/>
            <w:shd w:val="clear" w:color="auto" w:fill="auto"/>
            <w:tcMar>
              <w:left w:w="108" w:type="dxa"/>
            </w:tcMar>
          </w:tcPr>
          <w:p w:rsidR="00F9519C" w:rsidRDefault="002B4656">
            <w:pPr>
              <w:pStyle w:val="h2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h2.sub</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Titre hiérarchique (niveau 3)</w:t>
            </w:r>
          </w:p>
        </w:tc>
        <w:tc>
          <w:tcPr>
            <w:tcW w:w="4222" w:type="dxa"/>
            <w:shd w:val="clear" w:color="auto" w:fill="auto"/>
            <w:tcMar>
              <w:left w:w="108" w:type="dxa"/>
            </w:tcMar>
          </w:tcPr>
          <w:p w:rsidR="00F9519C" w:rsidRDefault="002B4656">
            <w:pPr>
              <w:pStyle w:val="Titre3"/>
              <w:outlineLvl w:val="2"/>
              <w:rPr>
                <w:rFonts w:ascii="Times New Roman" w:eastAsia="Times New Roman" w:hAnsi="Times New Roman" w:cs="Times New Roman"/>
                <w:szCs w:val="20"/>
              </w:rPr>
            </w:pPr>
            <w:r>
              <w:rPr>
                <w:rFonts w:ascii="Times New Roman" w:eastAsia="Times New Roman" w:hAnsi="Times New Roman" w:cs="Times New Roman"/>
                <w:szCs w:val="20"/>
              </w:rPr>
              <w:t>Titre 3</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Sous-titre (niveau 3)</w:t>
            </w:r>
          </w:p>
        </w:tc>
        <w:tc>
          <w:tcPr>
            <w:tcW w:w="4222" w:type="dxa"/>
            <w:shd w:val="clear" w:color="auto" w:fill="auto"/>
            <w:tcMar>
              <w:left w:w="108" w:type="dxa"/>
            </w:tcMar>
          </w:tcPr>
          <w:p w:rsidR="00F9519C" w:rsidRDefault="002B4656">
            <w:pPr>
              <w:pStyle w:val="h3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h3.sub</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Titre hiérarchique (niveau 4)</w:t>
            </w:r>
          </w:p>
        </w:tc>
        <w:tc>
          <w:tcPr>
            <w:tcW w:w="4222" w:type="dxa"/>
            <w:shd w:val="clear" w:color="auto" w:fill="auto"/>
            <w:tcMar>
              <w:left w:w="108" w:type="dxa"/>
            </w:tcMar>
          </w:tcPr>
          <w:p w:rsidR="00F9519C" w:rsidRDefault="002B4656">
            <w:pPr>
              <w:pStyle w:val="Titre4"/>
              <w:outlineLvl w:val="3"/>
              <w:rPr>
                <w:rFonts w:ascii="Times New Roman" w:eastAsia="Times New Roman" w:hAnsi="Times New Roman" w:cs="Times New Roman"/>
                <w:szCs w:val="20"/>
              </w:rPr>
            </w:pPr>
            <w:r>
              <w:rPr>
                <w:rFonts w:ascii="Times New Roman" w:eastAsia="Times New Roman" w:hAnsi="Times New Roman" w:cs="Times New Roman"/>
                <w:szCs w:val="20"/>
              </w:rPr>
              <w:t>Titre 4</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Sous-titre (niveau 4)</w:t>
            </w:r>
          </w:p>
        </w:tc>
        <w:tc>
          <w:tcPr>
            <w:tcW w:w="4222" w:type="dxa"/>
            <w:shd w:val="clear" w:color="auto" w:fill="auto"/>
            <w:tcMar>
              <w:left w:w="108" w:type="dxa"/>
            </w:tcMar>
          </w:tcPr>
          <w:p w:rsidR="00F9519C" w:rsidRDefault="002B4656">
            <w:pPr>
              <w:pStyle w:val="h4sub"/>
              <w:rPr>
                <w:rFonts w:ascii="Times New Roman" w:eastAsia="Times New Roman" w:hAnsi="Times New Roman" w:cs="Times New Roman"/>
                <w:szCs w:val="20"/>
                <w:lang w:eastAsia="fr-FR"/>
              </w:rPr>
            </w:pPr>
            <w:r>
              <w:rPr>
                <w:rFonts w:ascii="Times New Roman" w:eastAsia="Times New Roman" w:hAnsi="Times New Roman" w:cs="Times New Roman"/>
                <w:szCs w:val="20"/>
                <w:lang w:eastAsia="fr-FR"/>
              </w:rPr>
              <w:t>h4.sub</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Titre non hiérarchique (généralement centré : *, ***, Fin du premier acte, etc.)</w:t>
            </w:r>
          </w:p>
          <w:p w:rsidR="00F9519C" w:rsidRDefault="002B4656">
            <w:pPr>
              <w:pStyle w:val="Corpsdetexte"/>
              <w:ind w:firstLine="0"/>
              <w:rPr>
                <w:rFonts w:eastAsia="Times New Roman" w:cs="Times New Roman"/>
              </w:rPr>
            </w:pPr>
            <w:r>
              <w:rPr>
                <w:rFonts w:eastAsia="Times New Roman" w:cs="Times New Roman"/>
              </w:rPr>
              <w:t>+ dans un ouvrage en prose (non spécifiquement théâtral) : locuteur d’une pièce de théâtre ou d’un dialogue</w:t>
            </w:r>
          </w:p>
        </w:tc>
        <w:tc>
          <w:tcPr>
            <w:tcW w:w="4222" w:type="dxa"/>
            <w:shd w:val="clear" w:color="auto" w:fill="auto"/>
            <w:tcMar>
              <w:left w:w="108" w:type="dxa"/>
            </w:tcMar>
          </w:tcPr>
          <w:p w:rsidR="00F9519C" w:rsidRDefault="002B4656">
            <w:pPr>
              <w:pStyle w:val="label"/>
            </w:pPr>
            <w:r>
              <w:t>&lt;label&gt;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Mention de date, de temps ou de lieu (dans une lettre, une préface, etc.)</w:t>
            </w:r>
          </w:p>
        </w:tc>
        <w:tc>
          <w:tcPr>
            <w:tcW w:w="4222" w:type="dxa"/>
            <w:shd w:val="clear" w:color="auto" w:fill="auto"/>
            <w:tcMar>
              <w:left w:w="108" w:type="dxa"/>
            </w:tcMar>
          </w:tcPr>
          <w:p w:rsidR="00F9519C" w:rsidRDefault="002B4656">
            <w:pPr>
              <w:pStyle w:val="dateline"/>
              <w:rPr>
                <w:sz w:val="20"/>
              </w:rPr>
            </w:pPr>
            <w:r>
              <w:rPr>
                <w:sz w:val="20"/>
              </w:rPr>
              <w:t>&lt;</w:t>
            </w:r>
            <w:proofErr w:type="spellStart"/>
            <w:r>
              <w:rPr>
                <w:sz w:val="20"/>
              </w:rPr>
              <w:t>dateline</w:t>
            </w:r>
            <w:proofErr w:type="spellEnd"/>
            <w:r>
              <w:rPr>
                <w:sz w:val="20"/>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Auteur du texte dans un collectif, une revue, etc. (Par….)</w:t>
            </w:r>
          </w:p>
        </w:tc>
        <w:tc>
          <w:tcPr>
            <w:tcW w:w="4222" w:type="dxa"/>
            <w:shd w:val="clear" w:color="auto" w:fill="auto"/>
            <w:tcMar>
              <w:left w:w="108" w:type="dxa"/>
            </w:tcMar>
          </w:tcPr>
          <w:p w:rsidR="00F9519C" w:rsidRDefault="002B4656">
            <w:pPr>
              <w:pStyle w:val="byline"/>
              <w:rPr>
                <w:rFonts w:ascii="Times New Roman" w:eastAsia="Times New Roman" w:hAnsi="Times New Roman" w:cs="Times New Roman"/>
                <w:lang w:eastAsia="fr-FR"/>
              </w:rPr>
            </w:pPr>
            <w:r>
              <w:rPr>
                <w:rFonts w:ascii="Times New Roman" w:eastAsia="Times New Roman" w:hAnsi="Times New Roman" w:cs="Times New Roman"/>
                <w:lang w:eastAsia="fr-FR"/>
              </w:rPr>
              <w:t>&lt;byline&gt;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Epigraphe</w:t>
            </w:r>
          </w:p>
        </w:tc>
        <w:tc>
          <w:tcPr>
            <w:tcW w:w="4222" w:type="dxa"/>
            <w:shd w:val="clear" w:color="auto" w:fill="auto"/>
            <w:tcMar>
              <w:left w:w="108" w:type="dxa"/>
            </w:tcMar>
          </w:tcPr>
          <w:p w:rsidR="00F9519C" w:rsidRDefault="002B4656">
            <w:pPr>
              <w:pStyle w:val="epigraph"/>
              <w:rPr>
                <w:sz w:val="20"/>
                <w:szCs w:val="20"/>
              </w:rPr>
            </w:pPr>
            <w:r>
              <w:rPr>
                <w:sz w:val="20"/>
                <w:szCs w:val="20"/>
              </w:rPr>
              <w:t>&lt;</w:t>
            </w:r>
            <w:proofErr w:type="spellStart"/>
            <w:r>
              <w:rPr>
                <w:sz w:val="20"/>
                <w:szCs w:val="20"/>
              </w:rPr>
              <w:t>epigraph</w:t>
            </w:r>
            <w:proofErr w:type="spellEnd"/>
            <w:r>
              <w:rPr>
                <w:sz w:val="20"/>
                <w:szCs w:val="20"/>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Signature de l’auteur (préface, lettre)</w:t>
            </w:r>
          </w:p>
        </w:tc>
        <w:tc>
          <w:tcPr>
            <w:tcW w:w="4222" w:type="dxa"/>
            <w:shd w:val="clear" w:color="auto" w:fill="auto"/>
            <w:tcMar>
              <w:left w:w="108" w:type="dxa"/>
            </w:tcMar>
          </w:tcPr>
          <w:p w:rsidR="00F9519C" w:rsidRDefault="002B4656">
            <w:pPr>
              <w:pStyle w:val="signed"/>
              <w:rPr>
                <w:sz w:val="20"/>
              </w:rPr>
            </w:pPr>
            <w:r>
              <w:rPr>
                <w:sz w:val="20"/>
              </w:rPr>
              <w:t>&lt;</w:t>
            </w:r>
            <w:proofErr w:type="spellStart"/>
            <w:r>
              <w:rPr>
                <w:sz w:val="20"/>
              </w:rPr>
              <w:t>signed</w:t>
            </w:r>
            <w:proofErr w:type="spellEnd"/>
            <w:r>
              <w:rPr>
                <w:sz w:val="20"/>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Citation en prose (niveau paragraphe)</w:t>
            </w:r>
          </w:p>
        </w:tc>
        <w:tc>
          <w:tcPr>
            <w:tcW w:w="4222" w:type="dxa"/>
            <w:shd w:val="clear" w:color="auto" w:fill="auto"/>
            <w:tcMar>
              <w:left w:w="108" w:type="dxa"/>
            </w:tcMar>
          </w:tcPr>
          <w:p w:rsidR="00F9519C" w:rsidRDefault="002B4656">
            <w:pPr>
              <w:pStyle w:val="quote"/>
              <w:rPr>
                <w:rFonts w:eastAsia="Times New Roman"/>
                <w:sz w:val="20"/>
              </w:rPr>
            </w:pPr>
            <w:r>
              <w:rPr>
                <w:rFonts w:eastAsia="Times New Roman"/>
                <w:sz w:val="20"/>
              </w:rPr>
              <w:t>&lt;</w:t>
            </w:r>
            <w:proofErr w:type="spellStart"/>
            <w:r>
              <w:rPr>
                <w:rFonts w:eastAsia="Times New Roman"/>
                <w:sz w:val="20"/>
              </w:rPr>
              <w:t>quote</w:t>
            </w:r>
            <w:proofErr w:type="spellEnd"/>
            <w:r>
              <w:rPr>
                <w:rFonts w:eastAsia="Times New Roman"/>
                <w:sz w:val="20"/>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Citation en vers (niveau paragraphe ; séparer les strophes par une ligne de blanc)</w:t>
            </w:r>
          </w:p>
        </w:tc>
        <w:tc>
          <w:tcPr>
            <w:tcW w:w="4222" w:type="dxa"/>
            <w:shd w:val="clear" w:color="auto" w:fill="auto"/>
            <w:tcMar>
              <w:left w:w="108" w:type="dxa"/>
            </w:tcMar>
          </w:tcPr>
          <w:p w:rsidR="00F9519C" w:rsidRDefault="002B4656">
            <w:pPr>
              <w:pStyle w:val="quotel"/>
              <w:rPr>
                <w:rFonts w:eastAsia="Times New Roman"/>
                <w:sz w:val="20"/>
              </w:rPr>
            </w:pPr>
            <w:r>
              <w:rPr>
                <w:rFonts w:eastAsia="Times New Roman"/>
                <w:sz w:val="20"/>
              </w:rPr>
              <w:t>&lt;</w:t>
            </w:r>
            <w:proofErr w:type="spellStart"/>
            <w:r>
              <w:rPr>
                <w:rFonts w:eastAsia="Times New Roman"/>
                <w:sz w:val="20"/>
              </w:rPr>
              <w:t>quote.l</w:t>
            </w:r>
            <w:proofErr w:type="spellEnd"/>
            <w:r>
              <w:rPr>
                <w:rFonts w:eastAsia="Times New Roman"/>
                <w:sz w:val="20"/>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Citation dans le corps de texte (niveau caractères)</w:t>
            </w:r>
          </w:p>
        </w:tc>
        <w:tc>
          <w:tcPr>
            <w:tcW w:w="4222" w:type="dxa"/>
            <w:shd w:val="clear" w:color="auto" w:fill="auto"/>
            <w:tcMar>
              <w:left w:w="108" w:type="dxa"/>
            </w:tcMar>
          </w:tcPr>
          <w:p w:rsidR="00F9519C" w:rsidRDefault="002B4656">
            <w:pPr>
              <w:rPr>
                <w:color w:val="00B050"/>
              </w:rPr>
            </w:pPr>
            <w:r>
              <w:rPr>
                <w:rStyle w:val="quotec"/>
                <w:rFonts w:ascii="Times New Roman" w:eastAsia="Times New Roman" w:hAnsi="Times New Roman" w:cs="Times New Roman"/>
              </w:rPr>
              <w:t>&lt;</w:t>
            </w:r>
            <w:proofErr w:type="spellStart"/>
            <w:r>
              <w:rPr>
                <w:rStyle w:val="quotec"/>
                <w:rFonts w:ascii="Times New Roman" w:eastAsia="Times New Roman" w:hAnsi="Times New Roman" w:cs="Times New Roman"/>
              </w:rPr>
              <w:t>quote.c</w:t>
            </w:r>
            <w:proofErr w:type="spellEnd"/>
            <w:r>
              <w:rPr>
                <w:rStyle w:val="quotec"/>
                <w:rFonts w:ascii="Times New Roman" w:eastAsia="Times New Roman" w:hAnsi="Times New Roman" w:cs="Times New Roman"/>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Numéro de page (niveau caractères)</w:t>
            </w:r>
          </w:p>
        </w:tc>
        <w:tc>
          <w:tcPr>
            <w:tcW w:w="4222" w:type="dxa"/>
            <w:shd w:val="clear" w:color="auto" w:fill="auto"/>
            <w:tcMar>
              <w:left w:w="108" w:type="dxa"/>
            </w:tcMar>
          </w:tcPr>
          <w:p w:rsidR="00F9519C" w:rsidRDefault="002B4656">
            <w:pPr>
              <w:pStyle w:val="Corpsdetexte"/>
              <w:ind w:firstLine="0"/>
            </w:pPr>
            <w:r>
              <w:rPr>
                <w:rStyle w:val="pb"/>
                <w:rFonts w:eastAsia="Times New Roman" w:cs="Times New Roman"/>
              </w:rPr>
              <w:t>&lt;</w:t>
            </w:r>
            <w:proofErr w:type="spellStart"/>
            <w:r>
              <w:rPr>
                <w:rStyle w:val="pb"/>
                <w:rFonts w:eastAsia="Times New Roman" w:cs="Times New Roman"/>
              </w:rPr>
              <w:t>pb</w:t>
            </w:r>
            <w:proofErr w:type="spellEnd"/>
            <w:r>
              <w:rPr>
                <w:rStyle w:val="pb"/>
                <w:rFonts w:eastAsia="Times New Roman" w:cs="Times New Roman"/>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Formule dans une lettre, une préface (Monsieur, Madame, Soyez assuré…, etc.)</w:t>
            </w:r>
          </w:p>
          <w:p w:rsidR="00F9519C" w:rsidRDefault="002B4656">
            <w:pPr>
              <w:pStyle w:val="Corpsdetexte"/>
              <w:ind w:firstLine="0"/>
              <w:rPr>
                <w:rFonts w:eastAsia="Times New Roman" w:cs="Times New Roman"/>
              </w:rPr>
            </w:pPr>
            <w:r>
              <w:rPr>
                <w:rFonts w:eastAsia="Times New Roman" w:cs="Times New Roman"/>
              </w:rPr>
              <w:t xml:space="preserve">Dédicace courte en début d’ouvrage/de poème/d’article [attention, </w:t>
            </w:r>
          </w:p>
        </w:tc>
        <w:tc>
          <w:tcPr>
            <w:tcW w:w="4222" w:type="dxa"/>
            <w:shd w:val="clear" w:color="auto" w:fill="auto"/>
            <w:tcMar>
              <w:left w:w="108" w:type="dxa"/>
            </w:tcMar>
          </w:tcPr>
          <w:p w:rsidR="00F9519C" w:rsidRDefault="002B4656">
            <w:pPr>
              <w:pStyle w:val="salute"/>
              <w:rPr>
                <w:rFonts w:eastAsia="Times New Roman" w:cs="Times New Roman"/>
                <w:lang w:eastAsia="fr-FR"/>
              </w:rPr>
            </w:pPr>
            <w:r>
              <w:rPr>
                <w:rFonts w:eastAsia="Times New Roman" w:cs="Times New Roman"/>
                <w:lang w:eastAsia="fr-FR"/>
              </w:rPr>
              <w:t>&lt;</w:t>
            </w:r>
            <w:proofErr w:type="spellStart"/>
            <w:r>
              <w:rPr>
                <w:rFonts w:eastAsia="Times New Roman" w:cs="Times New Roman"/>
                <w:lang w:eastAsia="fr-FR"/>
              </w:rPr>
              <w:t>salute</w:t>
            </w:r>
            <w:proofErr w:type="spellEnd"/>
            <w:r>
              <w:rPr>
                <w:rFonts w:eastAsia="Times New Roman" w:cs="Times New Roman"/>
                <w:lang w:eastAsia="fr-FR"/>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Post-scriptum dans une lettre, une préface</w:t>
            </w:r>
          </w:p>
        </w:tc>
        <w:tc>
          <w:tcPr>
            <w:tcW w:w="4222" w:type="dxa"/>
            <w:shd w:val="clear" w:color="auto" w:fill="auto"/>
            <w:tcMar>
              <w:left w:w="108" w:type="dxa"/>
            </w:tcMar>
          </w:tcPr>
          <w:p w:rsidR="00F9519C" w:rsidRDefault="002B4656">
            <w:pPr>
              <w:pStyle w:val="postscript"/>
            </w:pPr>
            <w:r>
              <w:t>&lt;</w:t>
            </w:r>
            <w:proofErr w:type="spellStart"/>
            <w:r>
              <w:t>postscript</w:t>
            </w:r>
            <w:proofErr w:type="spellEnd"/>
            <w: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Référence bibliographique</w:t>
            </w:r>
          </w:p>
        </w:tc>
        <w:tc>
          <w:tcPr>
            <w:tcW w:w="4222" w:type="dxa"/>
            <w:shd w:val="clear" w:color="auto" w:fill="auto"/>
            <w:tcMar>
              <w:left w:w="108" w:type="dxa"/>
            </w:tcMar>
          </w:tcPr>
          <w:p w:rsidR="00F9519C" w:rsidRDefault="002B4656">
            <w:pPr>
              <w:pStyle w:val="bibl"/>
              <w:rPr>
                <w:rFonts w:ascii="Times New Roman" w:eastAsia="Times New Roman" w:hAnsi="Times New Roman" w:cs="Times New Roman"/>
                <w:sz w:val="20"/>
                <w:lang w:eastAsia="fr-FR"/>
              </w:rPr>
            </w:pPr>
            <w:r>
              <w:rPr>
                <w:rFonts w:ascii="Times New Roman" w:eastAsia="Times New Roman" w:hAnsi="Times New Roman" w:cs="Times New Roman"/>
                <w:sz w:val="20"/>
                <w:lang w:eastAsia="fr-FR"/>
              </w:rPr>
              <w:t>&lt;</w:t>
            </w:r>
            <w:proofErr w:type="spellStart"/>
            <w:r>
              <w:rPr>
                <w:rFonts w:ascii="Times New Roman" w:eastAsia="Times New Roman" w:hAnsi="Times New Roman" w:cs="Times New Roman"/>
                <w:sz w:val="20"/>
                <w:lang w:eastAsia="fr-FR"/>
              </w:rPr>
              <w:t>bibl</w:t>
            </w:r>
            <w:proofErr w:type="spellEnd"/>
            <w:r>
              <w:rPr>
                <w:rFonts w:ascii="Times New Roman" w:eastAsia="Times New Roman" w:hAnsi="Times New Roman" w:cs="Times New Roman"/>
                <w:sz w:val="20"/>
                <w:lang w:eastAsia="fr-FR"/>
              </w:rPr>
              <w:t>&gt;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Contenu de tableau</w:t>
            </w:r>
          </w:p>
        </w:tc>
        <w:tc>
          <w:tcPr>
            <w:tcW w:w="4222" w:type="dxa"/>
            <w:shd w:val="clear" w:color="auto" w:fill="auto"/>
            <w:tcMar>
              <w:left w:w="108" w:type="dxa"/>
            </w:tcMar>
          </w:tcPr>
          <w:p w:rsidR="00F9519C" w:rsidRDefault="002B4656">
            <w:pPr>
              <w:pStyle w:val="Contenudetableau"/>
              <w:rPr>
                <w:rFonts w:eastAsia="Times New Roman" w:cs="Times New Roman"/>
              </w:rPr>
            </w:pPr>
            <w:r>
              <w:rPr>
                <w:rFonts w:eastAsia="Times New Roman" w:cs="Times New Roman"/>
              </w:rPr>
              <w:t>Contenu de tableau</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Acte dans une pièce de théâtre</w:t>
            </w:r>
          </w:p>
        </w:tc>
        <w:tc>
          <w:tcPr>
            <w:tcW w:w="4222" w:type="dxa"/>
            <w:shd w:val="clear" w:color="auto" w:fill="auto"/>
            <w:tcMar>
              <w:left w:w="108" w:type="dxa"/>
            </w:tcMar>
          </w:tcPr>
          <w:p w:rsidR="00F9519C" w:rsidRDefault="002B4656">
            <w:pPr>
              <w:pStyle w:val="Acte"/>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Acte</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lastRenderedPageBreak/>
              <w:t>Scène dans une pièce de théâtre</w:t>
            </w:r>
          </w:p>
        </w:tc>
        <w:tc>
          <w:tcPr>
            <w:tcW w:w="4222" w:type="dxa"/>
            <w:shd w:val="clear" w:color="auto" w:fill="auto"/>
            <w:tcMar>
              <w:left w:w="108" w:type="dxa"/>
            </w:tcMar>
          </w:tcPr>
          <w:p w:rsidR="00F9519C" w:rsidRDefault="002B4656">
            <w:pPr>
              <w:pStyle w:val="Scne"/>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Scène</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Locuteur dans une pièce de théâtre ou un dialogue (niveau paragraphe)</w:t>
            </w:r>
          </w:p>
        </w:tc>
        <w:tc>
          <w:tcPr>
            <w:tcW w:w="4222" w:type="dxa"/>
            <w:shd w:val="clear" w:color="auto" w:fill="auto"/>
            <w:tcMar>
              <w:left w:w="108" w:type="dxa"/>
            </w:tcMar>
          </w:tcPr>
          <w:p w:rsidR="00F9519C" w:rsidRDefault="002B4656">
            <w:pPr>
              <w:pStyle w:val="speaker"/>
            </w:pPr>
            <w:r>
              <w:t>&lt;speaker&gt;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Didascalie dans une pièce de théâtre (paragraphe)</w:t>
            </w:r>
          </w:p>
        </w:tc>
        <w:tc>
          <w:tcPr>
            <w:tcW w:w="4222" w:type="dxa"/>
            <w:shd w:val="clear" w:color="auto" w:fill="auto"/>
            <w:tcMar>
              <w:left w:w="108" w:type="dxa"/>
            </w:tcMar>
          </w:tcPr>
          <w:p w:rsidR="00F9519C" w:rsidRDefault="002B4656">
            <w:pPr>
              <w:pStyle w:val="stage"/>
            </w:pPr>
            <w:r>
              <w:t>&lt;stage&gt;</w:t>
            </w: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Didascalie (niveau caractères)</w:t>
            </w:r>
          </w:p>
        </w:tc>
        <w:tc>
          <w:tcPr>
            <w:tcW w:w="4222" w:type="dxa"/>
            <w:shd w:val="clear" w:color="auto" w:fill="auto"/>
            <w:tcMar>
              <w:left w:w="108" w:type="dxa"/>
            </w:tcMar>
          </w:tcPr>
          <w:p w:rsidR="00F9519C" w:rsidRDefault="002B4656">
            <w:pPr>
              <w:rPr>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F9519C" w:rsidRDefault="00F9519C">
            <w:pPr>
              <w:pStyle w:val="argument"/>
              <w:rPr>
                <w:smallCaps w:val="0"/>
              </w:rPr>
            </w:pPr>
          </w:p>
        </w:tc>
      </w:tr>
      <w:tr w:rsidR="00F9519C">
        <w:tc>
          <w:tcPr>
            <w:tcW w:w="4223" w:type="dxa"/>
            <w:shd w:val="clear" w:color="auto" w:fill="auto"/>
            <w:tcMar>
              <w:left w:w="108" w:type="dxa"/>
            </w:tcMar>
          </w:tcPr>
          <w:p w:rsidR="00F9519C" w:rsidRDefault="002B4656">
            <w:pPr>
              <w:pStyle w:val="Corpsdetexte"/>
              <w:ind w:firstLine="0"/>
              <w:rPr>
                <w:rFonts w:eastAsia="Times New Roman" w:cs="Times New Roman"/>
              </w:rPr>
            </w:pPr>
            <w:r>
              <w:rPr>
                <w:rFonts w:eastAsia="Times New Roman" w:cs="Times New Roman"/>
              </w:rPr>
              <w:t>Résumé en début de chapitre</w:t>
            </w:r>
          </w:p>
        </w:tc>
        <w:tc>
          <w:tcPr>
            <w:tcW w:w="4222" w:type="dxa"/>
            <w:shd w:val="clear" w:color="auto" w:fill="auto"/>
            <w:tcMar>
              <w:left w:w="108" w:type="dxa"/>
            </w:tcMar>
          </w:tcPr>
          <w:p w:rsidR="00F9519C" w:rsidRDefault="002B4656">
            <w:pPr>
              <w:pStyle w:val="argument"/>
              <w:rPr>
                <w:sz w:val="20"/>
              </w:rPr>
            </w:pPr>
            <w:r>
              <w:rPr>
                <w:sz w:val="20"/>
              </w:rPr>
              <w:t>&lt;argument&gt;</w:t>
            </w:r>
          </w:p>
        </w:tc>
      </w:tr>
    </w:tbl>
    <w:p w:rsidR="00F9519C" w:rsidRDefault="00F9519C">
      <w:pPr>
        <w:pStyle w:val="Corpsdetexte"/>
      </w:pPr>
    </w:p>
    <w:p w:rsidR="00F9519C" w:rsidRDefault="002B4656">
      <w:pPr>
        <w:widowControl/>
        <w:suppressAutoHyphens w:val="0"/>
        <w:spacing w:after="200" w:line="276" w:lineRule="auto"/>
      </w:pPr>
      <w:r>
        <w:br w:type="page"/>
      </w:r>
    </w:p>
    <w:p w:rsidR="00F9519C" w:rsidRDefault="002B4656">
      <w:pPr>
        <w:pStyle w:val="Corpsdetexte"/>
      </w:pPr>
      <w:r>
        <w:lastRenderedPageBreak/>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F9519C" w:rsidRDefault="00F9519C">
      <w:pPr>
        <w:pStyle w:val="Corpsdetexte"/>
      </w:pPr>
    </w:p>
    <w:p w:rsidR="00F9519C" w:rsidRDefault="002B4656">
      <w:pPr>
        <w:pStyle w:val="Corpsdetexte"/>
      </w:pPr>
      <w:r>
        <w:t>Pour les citations complexes (théâtre, lettre, etc.) : styler comme s’il s’agissait du texte principal, puis encadrer la citation.</w:t>
      </w:r>
    </w:p>
    <w:p w:rsidR="00F9519C" w:rsidRDefault="002B4656">
      <w:pPr>
        <w:pStyle w:val="Corpsdetexte"/>
      </w:pPr>
      <w:r>
        <w:t>Exemple de citations de Molière, avec un commentaire de Stendhal après chaque citation</w:t>
      </w:r>
    </w:p>
    <w:p w:rsidR="00F9519C" w:rsidRDefault="002B4656">
      <w:pPr>
        <w:pStyle w:val="label"/>
        <w:pBdr>
          <w:top w:val="single" w:sz="4" w:space="1" w:color="00000A"/>
          <w:left w:val="single" w:sz="4" w:space="4" w:color="00000A"/>
          <w:bottom w:val="single" w:sz="4" w:space="1" w:color="00000A"/>
          <w:right w:val="single" w:sz="4" w:space="4" w:color="00000A"/>
        </w:pBdr>
      </w:pPr>
      <w:proofErr w:type="spellStart"/>
      <w:r>
        <w:t>george</w:t>
      </w:r>
      <w:proofErr w:type="spellEnd"/>
      <w:r>
        <w:t xml:space="preserve"> dandin</w:t>
      </w:r>
      <w:r>
        <w:rPr>
          <w:rStyle w:val="stagec"/>
          <w:smallCaps w:val="0"/>
        </w:rPr>
        <w:t xml:space="preserve"> (seul).</w:t>
      </w:r>
    </w:p>
    <w:p w:rsidR="00F9519C" w:rsidRDefault="002B4656">
      <w:pPr>
        <w:pStyle w:val="Corpsdetexte"/>
        <w:pBdr>
          <w:top w:val="single" w:sz="4" w:space="1" w:color="00000A"/>
          <w:left w:val="single" w:sz="4" w:space="4" w:color="00000A"/>
          <w:bottom w:val="single" w:sz="4" w:space="1" w:color="00000A"/>
          <w:right w:val="single" w:sz="4" w:space="4" w:color="00000A"/>
        </w:pBdr>
      </w:pPr>
      <w:r>
        <w:t>Il me faut, de ce pas, aller faire mes plaintes au père et à la mère, et les rendre témoins, à telle fin que de raison, des sujets de chagrin et de ressentiments que leur fille me donne.</w:t>
      </w:r>
    </w:p>
    <w:p w:rsidR="00F9519C" w:rsidRDefault="002B4656">
      <w:pPr>
        <w:pStyle w:val="Corpsdetexte"/>
        <w:pBdr>
          <w:top w:val="single" w:sz="4" w:space="1" w:color="00000A"/>
          <w:left w:val="single" w:sz="4" w:space="4" w:color="00000A"/>
          <w:bottom w:val="single" w:sz="4" w:space="1" w:color="00000A"/>
          <w:right w:val="single" w:sz="4" w:space="4" w:color="00000A"/>
        </w:pBdr>
        <w:rPr>
          <w:bCs/>
        </w:rPr>
      </w:pPr>
      <w:r>
        <w:rPr>
          <w:bCs/>
        </w:rPr>
        <w:t>Mais les voici l'un et l’autre fort à propos.</w:t>
      </w:r>
    </w:p>
    <w:p w:rsidR="00F9519C" w:rsidRDefault="002B4656">
      <w:pPr>
        <w:pStyle w:val="Corpsdetexte"/>
        <w:rPr>
          <w:bCs/>
        </w:rPr>
      </w:pPr>
      <w:r>
        <w:rPr>
          <w:bCs/>
        </w:rPr>
        <w:t>Fin de la I</w:t>
      </w:r>
      <w:r>
        <w:rPr>
          <w:bCs/>
          <w:vertAlign w:val="superscript"/>
        </w:rPr>
        <w:t>re</w:t>
      </w:r>
      <w:r>
        <w:rPr>
          <w:bCs/>
        </w:rPr>
        <w:t xml:space="preserve"> phrase comique (terme de musique). Avant de sortir de Paris j’ai distingué dans le </w:t>
      </w:r>
      <w:r>
        <w:rPr>
          <w:bCs/>
          <w:i/>
        </w:rPr>
        <w:t>Tartufe</w:t>
      </w:r>
      <w:r>
        <w:rPr>
          <w:bCs/>
        </w:rPr>
        <w:t xml:space="preserve"> les phrases ou sujets d'attention qui renferment une moitié d’acte, un acte.</w:t>
      </w:r>
    </w:p>
    <w:p w:rsidR="00F9519C" w:rsidRDefault="00F9519C">
      <w:pPr>
        <w:pStyle w:val="Corpsdetexte"/>
        <w:rPr>
          <w:bCs/>
        </w:rPr>
      </w:pPr>
    </w:p>
    <w:p w:rsidR="00F9519C" w:rsidRDefault="002B4656">
      <w:pPr>
        <w:pStyle w:val="label"/>
        <w:pBdr>
          <w:top w:val="single" w:sz="4" w:space="1" w:color="00000A"/>
          <w:left w:val="single" w:sz="4" w:space="4" w:color="00000A"/>
          <w:bottom w:val="single" w:sz="4" w:space="1" w:color="00000A"/>
          <w:right w:val="single" w:sz="4" w:space="4" w:color="00000A"/>
        </w:pBdr>
      </w:pPr>
      <w:r>
        <w:t xml:space="preserve">monsieur de </w:t>
      </w:r>
      <w:proofErr w:type="spellStart"/>
      <w:r>
        <w:t>sotenville</w:t>
      </w:r>
      <w:proofErr w:type="spellEnd"/>
    </w:p>
    <w:p w:rsidR="00F9519C" w:rsidRDefault="002B4656">
      <w:pPr>
        <w:pStyle w:val="Corpsdetexte"/>
        <w:pBdr>
          <w:top w:val="single" w:sz="4" w:space="1" w:color="00000A"/>
          <w:left w:val="single" w:sz="4" w:space="4" w:color="00000A"/>
          <w:bottom w:val="single" w:sz="4" w:space="1" w:color="00000A"/>
          <w:right w:val="single" w:sz="4" w:space="4" w:color="00000A"/>
        </w:pBdr>
        <w:rPr>
          <w:bCs/>
        </w:rPr>
      </w:pPr>
      <w:r>
        <w:rPr>
          <w:bCs/>
        </w:rPr>
        <w:t xml:space="preserve">Allons, vous dis-je. </w:t>
      </w:r>
      <w:proofErr w:type="gramStart"/>
      <w:r>
        <w:rPr>
          <w:bCs/>
        </w:rPr>
        <w:t>il</w:t>
      </w:r>
      <w:proofErr w:type="gramEnd"/>
      <w:r>
        <w:rPr>
          <w:bCs/>
        </w:rPr>
        <w:t xml:space="preserve"> n'y a rien à balancer ; et vous n'avez que faire d’avoir peur d’en trop faire, puisque c’est moi qui vous conduis.</w:t>
      </w:r>
    </w:p>
    <w:p w:rsidR="00F9519C" w:rsidRDefault="002B4656">
      <w:pPr>
        <w:pStyle w:val="label"/>
        <w:pBdr>
          <w:top w:val="single" w:sz="4" w:space="1" w:color="00000A"/>
          <w:left w:val="single" w:sz="4" w:space="4" w:color="00000A"/>
          <w:bottom w:val="single" w:sz="4" w:space="1" w:color="00000A"/>
          <w:right w:val="single" w:sz="4" w:space="4" w:color="00000A"/>
        </w:pBdr>
      </w:pPr>
      <w:proofErr w:type="spellStart"/>
      <w:r>
        <w:t>george</w:t>
      </w:r>
      <w:proofErr w:type="spellEnd"/>
      <w:r>
        <w:t xml:space="preserve"> dandin</w:t>
      </w:r>
    </w:p>
    <w:p w:rsidR="00F9519C" w:rsidRDefault="002B4656">
      <w:pPr>
        <w:pStyle w:val="Corpsdetexte"/>
        <w:pBdr>
          <w:top w:val="single" w:sz="4" w:space="1" w:color="00000A"/>
          <w:left w:val="single" w:sz="4" w:space="4" w:color="00000A"/>
          <w:bottom w:val="single" w:sz="4" w:space="1" w:color="00000A"/>
          <w:right w:val="single" w:sz="4" w:space="4" w:color="00000A"/>
        </w:pBdr>
        <w:rPr>
          <w:bCs/>
        </w:rPr>
      </w:pPr>
      <w:r>
        <w:rPr>
          <w:bCs/>
        </w:rPr>
        <w:t xml:space="preserve">Je ne </w:t>
      </w:r>
      <w:proofErr w:type="spellStart"/>
      <w:r>
        <w:rPr>
          <w:bCs/>
        </w:rPr>
        <w:t>saurois</w:t>
      </w:r>
      <w:proofErr w:type="spellEnd"/>
      <w:r>
        <w:rPr>
          <w:bCs/>
        </w:rPr>
        <w:t>...</w:t>
      </w:r>
    </w:p>
    <w:p w:rsidR="00F9519C" w:rsidRDefault="002B4656">
      <w:pPr>
        <w:pStyle w:val="Corpsdetexte"/>
        <w:rPr>
          <w:bCs/>
        </w:rPr>
      </w:pPr>
      <w:r>
        <w:rPr>
          <w:bCs/>
        </w:rPr>
        <w:t>G. Dandin, qui ignore l’honneur, trouve, ce qu’on lui fait faire, bien plus absurde que nous.</w:t>
      </w:r>
    </w:p>
    <w:p w:rsidR="00F9519C" w:rsidRDefault="002B4656">
      <w:pPr>
        <w:pStyle w:val="label"/>
        <w:pBdr>
          <w:top w:val="single" w:sz="4" w:space="1" w:color="00000A"/>
          <w:left w:val="single" w:sz="4" w:space="1" w:color="00000A"/>
          <w:bottom w:val="single" w:sz="4" w:space="1" w:color="00000A"/>
          <w:right w:val="single" w:sz="4" w:space="1" w:color="00000A"/>
        </w:pBdr>
      </w:pPr>
      <w:r>
        <w:t xml:space="preserve">monsieur de </w:t>
      </w:r>
      <w:proofErr w:type="spellStart"/>
      <w:r>
        <w:t>sotenville</w:t>
      </w:r>
      <w:proofErr w:type="spellEnd"/>
    </w:p>
    <w:p w:rsidR="00F9519C" w:rsidRDefault="002B4656">
      <w:pPr>
        <w:pStyle w:val="Corpsdetexte"/>
        <w:pBdr>
          <w:top w:val="single" w:sz="4" w:space="1" w:color="00000A"/>
          <w:left w:val="single" w:sz="4" w:space="1" w:color="00000A"/>
          <w:bottom w:val="single" w:sz="4" w:space="1" w:color="00000A"/>
          <w:right w:val="single" w:sz="4" w:space="1" w:color="00000A"/>
        </w:pBdr>
        <w:rPr>
          <w:bCs/>
        </w:rPr>
      </w:pPr>
      <w:r>
        <w:rPr>
          <w:bCs/>
        </w:rPr>
        <w:t>Que je suis votre serviteur.</w:t>
      </w:r>
    </w:p>
    <w:p w:rsidR="00F9519C" w:rsidRDefault="002B4656">
      <w:pPr>
        <w:pStyle w:val="label"/>
        <w:pBdr>
          <w:top w:val="single" w:sz="4" w:space="1" w:color="00000A"/>
          <w:left w:val="single" w:sz="4" w:space="1" w:color="00000A"/>
          <w:bottom w:val="single" w:sz="4" w:space="1" w:color="00000A"/>
          <w:right w:val="single" w:sz="4" w:space="1" w:color="00000A"/>
        </w:pBdr>
      </w:pPr>
      <w:proofErr w:type="spellStart"/>
      <w:r>
        <w:t>george</w:t>
      </w:r>
      <w:proofErr w:type="spellEnd"/>
      <w:r>
        <w:t xml:space="preserve"> dandin</w:t>
      </w:r>
    </w:p>
    <w:p w:rsidR="00F9519C" w:rsidRDefault="002B4656">
      <w:pPr>
        <w:pStyle w:val="Corpsdetexte"/>
        <w:pBdr>
          <w:top w:val="single" w:sz="4" w:space="1" w:color="00000A"/>
          <w:left w:val="single" w:sz="4" w:space="1" w:color="00000A"/>
          <w:bottom w:val="single" w:sz="4" w:space="1" w:color="00000A"/>
          <w:right w:val="single" w:sz="4" w:space="1" w:color="00000A"/>
        </w:pBdr>
        <w:rPr>
          <w:bCs/>
        </w:rPr>
      </w:pPr>
      <w:r>
        <w:rPr>
          <w:bCs/>
        </w:rPr>
        <w:t>Voulez-vous que je sois serviteur d’un homme qui me veut faire cocu?</w:t>
      </w:r>
    </w:p>
    <w:p w:rsidR="00F9519C" w:rsidRDefault="002B4656">
      <w:pPr>
        <w:pStyle w:val="Corpsdetexte"/>
        <w:rPr>
          <w:bCs/>
        </w:rPr>
      </w:pPr>
      <w:r>
        <w:rPr>
          <w:bCs/>
        </w:rPr>
        <w:t>Scène qui a cette excellence d’offrir le comble de l’absurdité morale avec la plus grande vérité des caractères. C’est les battus payant l’amende.</w:t>
      </w:r>
    </w:p>
    <w:p w:rsidR="00F9519C" w:rsidRDefault="00F9519C">
      <w:pPr>
        <w:pStyle w:val="Corpsdetexte"/>
      </w:pPr>
    </w:p>
    <w:sectPr w:rsidR="00F9519C">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94D" w:rsidRDefault="0066794D" w:rsidP="00552261">
      <w:r>
        <w:separator/>
      </w:r>
    </w:p>
  </w:endnote>
  <w:endnote w:type="continuationSeparator" w:id="0">
    <w:p w:rsidR="0066794D" w:rsidRDefault="0066794D" w:rsidP="0055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swiss"/>
    <w:pitch w:val="variable"/>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94D" w:rsidRDefault="0066794D" w:rsidP="00552261">
      <w:r>
        <w:separator/>
      </w:r>
    </w:p>
  </w:footnote>
  <w:footnote w:type="continuationSeparator" w:id="0">
    <w:p w:rsidR="0066794D" w:rsidRDefault="0066794D" w:rsidP="00552261">
      <w:r>
        <w:continuationSeparator/>
      </w:r>
    </w:p>
  </w:footnote>
  <w:footnote w:id="1">
    <w:p w:rsidR="007A04CF" w:rsidRPr="00D6055E" w:rsidRDefault="007A04CF" w:rsidP="00152A46">
      <w:pPr>
        <w:pStyle w:val="Notedebasdepage"/>
        <w:jc w:val="both"/>
        <w:rPr>
          <w:rFonts w:ascii="Times New Roman" w:hAnsi="Times New Roman" w:cs="Times New Roman"/>
        </w:rPr>
      </w:pPr>
      <w:r w:rsidRPr="00D6055E">
        <w:rPr>
          <w:rStyle w:val="Appelnotedebasdep"/>
          <w:rFonts w:ascii="Times New Roman" w:hAnsi="Times New Roman" w:cs="Times New Roman"/>
        </w:rPr>
        <w:footnoteRef/>
      </w:r>
      <w:r w:rsidRPr="00D6055E">
        <w:rPr>
          <w:rFonts w:ascii="Times New Roman" w:hAnsi="Times New Roman" w:cs="Times New Roman"/>
        </w:rPr>
        <w:t xml:space="preserve"> Nous avons effectué quelques modifications sur le texte d’origine</w:t>
      </w:r>
      <w:r>
        <w:rPr>
          <w:rFonts w:ascii="Times New Roman" w:hAnsi="Times New Roman" w:cs="Times New Roman"/>
        </w:rPr>
        <w:t>, outre une modernisation globale</w:t>
      </w:r>
      <w:r w:rsidR="00D2393F">
        <w:rPr>
          <w:rFonts w:ascii="Times New Roman" w:hAnsi="Times New Roman" w:cs="Times New Roman"/>
        </w:rPr>
        <w:t xml:space="preserve"> </w:t>
      </w:r>
      <w:r w:rsidR="00FF165F">
        <w:rPr>
          <w:rFonts w:ascii="Times New Roman" w:hAnsi="Times New Roman" w:cs="Times New Roman"/>
        </w:rPr>
        <w:t>(des noms propres et communs)</w:t>
      </w:r>
      <w:r>
        <w:rPr>
          <w:rFonts w:ascii="Times New Roman" w:hAnsi="Times New Roman" w:cs="Times New Roman"/>
        </w:rPr>
        <w:t> : ajout d’accents sur les majuscules, suppression de l’italique pour la ponctuation sui</w:t>
      </w:r>
      <w:r w:rsidR="001110A9">
        <w:rPr>
          <w:rFonts w:ascii="Times New Roman" w:hAnsi="Times New Roman" w:cs="Times New Roman"/>
        </w:rPr>
        <w:t>vant un terme en italique ;</w:t>
      </w:r>
      <w:r w:rsidR="001110A9" w:rsidRPr="004F61BB">
        <w:rPr>
          <w:rFonts w:ascii="Times New Roman" w:hAnsi="Times New Roman" w:cs="Times New Roman"/>
        </w:rPr>
        <w:t xml:space="preserve"> </w:t>
      </w:r>
      <w:r w:rsidR="001110A9">
        <w:rPr>
          <w:rFonts w:ascii="Times New Roman" w:hAnsi="Times New Roman" w:cs="Times New Roman"/>
        </w:rPr>
        <w:t>remplacement d</w:t>
      </w:r>
      <w:r w:rsidR="001110A9" w:rsidRPr="004F61BB">
        <w:rPr>
          <w:rFonts w:ascii="Times New Roman" w:hAnsi="Times New Roman" w:cs="Times New Roman"/>
        </w:rPr>
        <w:t>es points par des virgules lorsqu’ils se situaient en milieu de phrase ;</w:t>
      </w:r>
      <w:r w:rsidR="001110A9">
        <w:rPr>
          <w:rFonts w:ascii="Times New Roman" w:hAnsi="Times New Roman" w:cs="Times New Roman"/>
        </w:rPr>
        <w:t xml:space="preserve"> </w:t>
      </w:r>
      <w:r w:rsidR="001110A9" w:rsidRPr="004F61BB">
        <w:rPr>
          <w:rFonts w:ascii="Times New Roman" w:hAnsi="Times New Roman" w:cs="Times New Roman"/>
        </w:rPr>
        <w:t xml:space="preserve">de même, </w:t>
      </w:r>
      <w:r w:rsidR="001110A9">
        <w:rPr>
          <w:rFonts w:ascii="Times New Roman" w:hAnsi="Times New Roman" w:cs="Times New Roman"/>
        </w:rPr>
        <w:t>remplacement d</w:t>
      </w:r>
      <w:r w:rsidR="001110A9" w:rsidRPr="004F61BB">
        <w:rPr>
          <w:rFonts w:ascii="Times New Roman" w:hAnsi="Times New Roman" w:cs="Times New Roman"/>
        </w:rPr>
        <w:t>es points faisant suite à des chiffres (pour les dates notamment) par des virgules.</w:t>
      </w:r>
    </w:p>
  </w:footnote>
  <w:footnote w:id="2">
    <w:p w:rsidR="009E1852" w:rsidRPr="00D811EF" w:rsidRDefault="009E1852" w:rsidP="008A1B1C">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[NUM MARG]</w:t>
      </w:r>
      <w:r w:rsidRPr="00D811EF">
        <w:rPr>
          <w:rFonts w:ascii="Times New Roman" w:hAnsi="Times New Roman" w:cs="Times New Roman"/>
          <w:szCs w:val="20"/>
        </w:rPr>
        <w:t xml:space="preserve"> Comédie de P. Corneille.</w:t>
      </w:r>
    </w:p>
  </w:footnote>
  <w:footnote w:id="3">
    <w:p w:rsidR="009E1852" w:rsidRPr="00D811EF" w:rsidRDefault="009E1852">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[NUM MARG]</w:t>
      </w:r>
      <w:r w:rsidRPr="00D811EF">
        <w:rPr>
          <w:rFonts w:ascii="Times New Roman" w:hAnsi="Times New Roman" w:cs="Times New Roman"/>
          <w:szCs w:val="20"/>
        </w:rPr>
        <w:t xml:space="preserve"> Vie de Corneille.</w:t>
      </w:r>
    </w:p>
  </w:footnote>
  <w:footnote w:id="4">
    <w:p w:rsidR="009E1852" w:rsidRPr="00D811EF" w:rsidRDefault="009E1852" w:rsidP="00B44880">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Observation sur la Comédie, et sur le génie de Molière, par M. Riccoboni, </w:t>
      </w:r>
      <w:proofErr w:type="spellStart"/>
      <w:r w:rsidRPr="00D811EF">
        <w:rPr>
          <w:rFonts w:cs="Times New Roman"/>
          <w:sz w:val="20"/>
          <w:szCs w:val="20"/>
        </w:rPr>
        <w:t>pag</w:t>
      </w:r>
      <w:proofErr w:type="spellEnd"/>
      <w:r w:rsidRPr="00D811EF">
        <w:rPr>
          <w:rFonts w:cs="Times New Roman"/>
          <w:sz w:val="20"/>
          <w:szCs w:val="20"/>
        </w:rPr>
        <w:t>. 117 et suivantes.</w:t>
      </w:r>
    </w:p>
  </w:footnote>
  <w:footnote w:id="5">
    <w:p w:rsidR="009E1852" w:rsidRPr="00D811EF" w:rsidRDefault="009E1852" w:rsidP="0063567D">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[AST]</w:t>
      </w:r>
      <w:r w:rsidRPr="00D811EF">
        <w:rPr>
          <w:rFonts w:cs="Times New Roman"/>
          <w:sz w:val="20"/>
          <w:szCs w:val="20"/>
        </w:rPr>
        <w:t xml:space="preserve"> M. de la </w:t>
      </w:r>
      <w:proofErr w:type="spellStart"/>
      <w:r w:rsidRPr="00D811EF">
        <w:rPr>
          <w:rFonts w:cs="Times New Roman"/>
          <w:sz w:val="20"/>
          <w:szCs w:val="20"/>
        </w:rPr>
        <w:t>Calprenède</w:t>
      </w:r>
      <w:proofErr w:type="spellEnd"/>
      <w:r w:rsidRPr="00D811EF">
        <w:rPr>
          <w:rFonts w:cs="Times New Roman"/>
          <w:sz w:val="20"/>
          <w:szCs w:val="20"/>
        </w:rPr>
        <w:t>.</w:t>
      </w:r>
    </w:p>
  </w:footnote>
  <w:footnote w:id="6">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On trouvera la vie de ce célèbre Acteur, après la Comédie du Misanthrope, représentée le quatre juin 1666.</w:t>
      </w:r>
    </w:p>
  </w:footnote>
  <w:footnote w:id="7">
    <w:p w:rsidR="009E1852" w:rsidRPr="00D811EF" w:rsidRDefault="009E1852" w:rsidP="009069B8">
      <w:pPr>
        <w:pStyle w:val="Corpsdetexte"/>
        <w:spacing w:after="0" w:line="240" w:lineRule="auto"/>
        <w:ind w:firstLine="0"/>
        <w:jc w:val="left"/>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Le passage de la Préface de 1682, que nous plaçons ici, nous a paru mériter la préférence sur tout ce qui a été écrit depuis sur le même sujet attendu que cette Préface fût composée par M. </w:t>
      </w:r>
      <w:proofErr w:type="spellStart"/>
      <w:r w:rsidRPr="00D811EF">
        <w:rPr>
          <w:rFonts w:cs="Times New Roman"/>
          <w:sz w:val="20"/>
          <w:szCs w:val="20"/>
        </w:rPr>
        <w:t>Vinot</w:t>
      </w:r>
      <w:proofErr w:type="spellEnd"/>
      <w:r w:rsidRPr="00D811EF">
        <w:rPr>
          <w:rFonts w:cs="Times New Roman"/>
          <w:sz w:val="20"/>
          <w:szCs w:val="20"/>
        </w:rPr>
        <w:t>, et M. de la</w:t>
      </w:r>
      <w:r w:rsidR="00C5663A">
        <w:rPr>
          <w:rFonts w:cs="Times New Roman"/>
          <w:sz w:val="20"/>
          <w:szCs w:val="20"/>
        </w:rPr>
        <w:t xml:space="preserve"> </w:t>
      </w:r>
      <w:r w:rsidRPr="00D811EF">
        <w:rPr>
          <w:rFonts w:cs="Times New Roman"/>
          <w:sz w:val="20"/>
          <w:szCs w:val="20"/>
        </w:rPr>
        <w:t xml:space="preserve">Grange, le premier avait été intime ami de l’Auteur, et savait presque tous ses Ouvrages par cœur, et l’autre, Acteur de la Troupe de M. de Molière, était un homme d’un vrai mérite, docile et poli, Molière s’était donné des soins pour le former, et pour l’instruire. Ce fait est tiré d’une note manuscrite de feu M. </w:t>
      </w:r>
      <w:proofErr w:type="spellStart"/>
      <w:r w:rsidRPr="00D811EF">
        <w:rPr>
          <w:rFonts w:cs="Times New Roman"/>
          <w:sz w:val="20"/>
          <w:szCs w:val="20"/>
        </w:rPr>
        <w:t>Tralage</w:t>
      </w:r>
      <w:proofErr w:type="spellEnd"/>
      <w:r w:rsidRPr="00D811EF">
        <w:rPr>
          <w:rFonts w:cs="Times New Roman"/>
          <w:sz w:val="20"/>
          <w:szCs w:val="20"/>
        </w:rPr>
        <w:t xml:space="preserve">, qui se trouve dans un vol. </w:t>
      </w:r>
      <w:proofErr w:type="gramStart"/>
      <w:r w:rsidRPr="00D811EF">
        <w:rPr>
          <w:rFonts w:cs="Times New Roman"/>
          <w:i/>
          <w:sz w:val="20"/>
          <w:szCs w:val="20"/>
        </w:rPr>
        <w:t>in</w:t>
      </w:r>
      <w:r w:rsidRPr="00D811EF">
        <w:rPr>
          <w:rFonts w:cs="Times New Roman"/>
          <w:sz w:val="20"/>
          <w:szCs w:val="20"/>
        </w:rPr>
        <w:t>-</w:t>
      </w:r>
      <w:proofErr w:type="gramEnd"/>
      <w:r w:rsidRPr="00D811EF">
        <w:rPr>
          <w:rFonts w:cs="Times New Roman"/>
          <w:sz w:val="20"/>
          <w:szCs w:val="20"/>
        </w:rPr>
        <w:t xml:space="preserve">4°. </w:t>
      </w:r>
      <w:proofErr w:type="spellStart"/>
      <w:r w:rsidRPr="00D811EF">
        <w:rPr>
          <w:rFonts w:cs="Times New Roman"/>
          <w:sz w:val="20"/>
          <w:szCs w:val="20"/>
        </w:rPr>
        <w:t>q.q</w:t>
      </w:r>
      <w:proofErr w:type="spellEnd"/>
      <w:r w:rsidRPr="00D811EF">
        <w:rPr>
          <w:rFonts w:cs="Times New Roman"/>
          <w:sz w:val="20"/>
          <w:szCs w:val="20"/>
        </w:rPr>
        <w:t>. N°.688 de la Bibliothèque de saint Victor.</w:t>
      </w:r>
    </w:p>
  </w:footnote>
  <w:footnote w:id="8">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Molière, après avoir couru quelque temps toutes les Provinces, et avoir joué à Grenoble, à Lyon et à Rouen, vint enfin à Paris en 1658. Le Prince de Conti lui donna accès auprès de </w:t>
      </w:r>
      <w:r w:rsidRPr="00D811EF">
        <w:rPr>
          <w:rFonts w:ascii="Times New Roman" w:hAnsi="Times New Roman" w:cs="Times New Roman"/>
          <w:smallCaps/>
          <w:szCs w:val="20"/>
        </w:rPr>
        <w:t>monsieur</w:t>
      </w:r>
      <w:r w:rsidRPr="00D811EF">
        <w:rPr>
          <w:rFonts w:ascii="Times New Roman" w:hAnsi="Times New Roman" w:cs="Times New Roman"/>
          <w:szCs w:val="20"/>
        </w:rPr>
        <w:t xml:space="preserve"> frère unique du Roi Louis </w:t>
      </w:r>
      <w:r w:rsidR="008A2D52" w:rsidRPr="00D811EF">
        <w:rPr>
          <w:rFonts w:ascii="Times New Roman" w:hAnsi="Times New Roman" w:cs="Times New Roman"/>
          <w:szCs w:val="20"/>
        </w:rPr>
        <w:t>X</w:t>
      </w:r>
      <w:r w:rsidRPr="00D811EF">
        <w:rPr>
          <w:rFonts w:ascii="Times New Roman" w:hAnsi="Times New Roman" w:cs="Times New Roman"/>
          <w:szCs w:val="20"/>
        </w:rPr>
        <w:t xml:space="preserve">IV. (Monsieur le présenta au Roi et à la Reine mère). </w:t>
      </w:r>
      <w:r w:rsidRPr="00D811EF">
        <w:rPr>
          <w:rFonts w:ascii="Times New Roman" w:hAnsi="Times New Roman" w:cs="Times New Roman"/>
          <w:i/>
          <w:szCs w:val="20"/>
        </w:rPr>
        <w:t>Vie de Molière, avec des jugements sur ses Ouvrages</w:t>
      </w:r>
      <w:r w:rsidR="00557FED" w:rsidRPr="00D811EF">
        <w:rPr>
          <w:rFonts w:ascii="Times New Roman" w:hAnsi="Times New Roman" w:cs="Times New Roman"/>
          <w:szCs w:val="20"/>
        </w:rPr>
        <w:t>.</w:t>
      </w:r>
      <w:r w:rsidRPr="00D811EF">
        <w:rPr>
          <w:rFonts w:ascii="Times New Roman" w:hAnsi="Times New Roman" w:cs="Times New Roman"/>
          <w:i/>
          <w:szCs w:val="20"/>
        </w:rPr>
        <w:t xml:space="preserve"> </w:t>
      </w:r>
      <w:r w:rsidRPr="00D811EF">
        <w:rPr>
          <w:rFonts w:ascii="Times New Roman" w:hAnsi="Times New Roman" w:cs="Times New Roman"/>
          <w:szCs w:val="20"/>
        </w:rPr>
        <w:t xml:space="preserve">in-12. </w:t>
      </w:r>
      <w:r w:rsidRPr="00D811EF">
        <w:rPr>
          <w:rFonts w:ascii="Times New Roman" w:hAnsi="Times New Roman" w:cs="Times New Roman"/>
          <w:i/>
          <w:szCs w:val="20"/>
        </w:rPr>
        <w:t xml:space="preserve">Paris, </w:t>
      </w:r>
      <w:proofErr w:type="spellStart"/>
      <w:r w:rsidRPr="00D811EF">
        <w:rPr>
          <w:rFonts w:ascii="Times New Roman" w:hAnsi="Times New Roman" w:cs="Times New Roman"/>
          <w:i/>
          <w:szCs w:val="20"/>
        </w:rPr>
        <w:t>Prault</w:t>
      </w:r>
      <w:proofErr w:type="spellEnd"/>
      <w:r w:rsidRPr="00D811EF">
        <w:rPr>
          <w:rFonts w:ascii="Times New Roman" w:hAnsi="Times New Roman" w:cs="Times New Roman"/>
          <w:i/>
          <w:szCs w:val="20"/>
        </w:rPr>
        <w:t>, fils, 1739</w:t>
      </w:r>
      <w:r w:rsidRPr="00D811EF">
        <w:rPr>
          <w:rFonts w:ascii="Times New Roman" w:hAnsi="Times New Roman" w:cs="Times New Roman"/>
          <w:szCs w:val="20"/>
        </w:rPr>
        <w:t>.</w:t>
      </w:r>
    </w:p>
  </w:footnote>
  <w:footnote w:id="9">
    <w:p w:rsidR="009E1852" w:rsidRPr="00D811EF" w:rsidRDefault="009E1852" w:rsidP="00B51CAA">
      <w:pPr>
        <w:pStyle w:val="quote"/>
        <w:ind w:firstLine="0"/>
        <w:rPr>
          <w:sz w:val="20"/>
          <w:szCs w:val="20"/>
        </w:rPr>
      </w:pPr>
      <w:r w:rsidRPr="00D811EF">
        <w:rPr>
          <w:rStyle w:val="Appelnotedebasdep"/>
          <w:sz w:val="20"/>
          <w:szCs w:val="20"/>
        </w:rPr>
        <w:footnoteRef/>
      </w:r>
      <w:r w:rsidRPr="00D811EF">
        <w:rPr>
          <w:sz w:val="20"/>
          <w:szCs w:val="20"/>
        </w:rPr>
        <w:t xml:space="preserve"> </w:t>
      </w:r>
      <w:r w:rsidRPr="00D811EF">
        <w:rPr>
          <w:color w:val="C00000"/>
          <w:sz w:val="20"/>
          <w:szCs w:val="20"/>
        </w:rPr>
        <w:t>[BP]</w:t>
      </w:r>
      <w:r w:rsidRPr="00D811EF">
        <w:rPr>
          <w:sz w:val="20"/>
          <w:szCs w:val="20"/>
        </w:rPr>
        <w:t xml:space="preserve"> </w:t>
      </w:r>
      <w:r w:rsidR="00755CBD" w:rsidRPr="00D811EF">
        <w:rPr>
          <w:sz w:val="20"/>
          <w:szCs w:val="20"/>
        </w:rPr>
        <w:t>« M. Despréaux ne se la</w:t>
      </w:r>
      <w:r w:rsidRPr="00D811EF">
        <w:rPr>
          <w:sz w:val="20"/>
          <w:szCs w:val="20"/>
        </w:rPr>
        <w:t xml:space="preserve">ssait point d’admirer Molière, qu’il appelait toujours le contemplateur. Il disait que la nature semblait lui avoir révélé tous ses secrets, du moins, pour ce qui regarde les mœurs, et les caractères des hommes. Il regrettait fort qu’on eut perdu la petite Comédie du </w:t>
      </w:r>
      <w:r w:rsidRPr="00D811EF">
        <w:rPr>
          <w:i/>
          <w:sz w:val="20"/>
          <w:szCs w:val="20"/>
        </w:rPr>
        <w:t>Docteur amoureux</w:t>
      </w:r>
      <w:r w:rsidRPr="00D811EF">
        <w:rPr>
          <w:sz w:val="20"/>
          <w:szCs w:val="20"/>
        </w:rPr>
        <w:t xml:space="preserve">, parce qu’il y a toujours quelque chose de saillant, et d’instructif dans ses moindres Ouvrages. Selon lui, Molière pensait toujours juste, mais il n’écrivait pas toujours juste, parce qu’il suivait trop l’essor de son premier feu, et qu’il lui était impossible de revenir sur ses Ouvrages. » </w:t>
      </w:r>
      <w:proofErr w:type="spellStart"/>
      <w:r w:rsidRPr="00D811EF">
        <w:rPr>
          <w:i/>
          <w:sz w:val="20"/>
          <w:szCs w:val="20"/>
        </w:rPr>
        <w:t>Bolaeana</w:t>
      </w:r>
      <w:proofErr w:type="spellEnd"/>
      <w:r w:rsidRPr="00D811EF">
        <w:rPr>
          <w:i/>
          <w:sz w:val="20"/>
          <w:szCs w:val="20"/>
        </w:rPr>
        <w:t xml:space="preserve">, page 32, édition </w:t>
      </w:r>
      <w:r w:rsidRPr="00D811EF">
        <w:rPr>
          <w:sz w:val="20"/>
          <w:szCs w:val="20"/>
        </w:rPr>
        <w:t>in-12.</w:t>
      </w:r>
    </w:p>
  </w:footnote>
  <w:footnote w:id="10">
    <w:p w:rsidR="009E1852" w:rsidRPr="00D811EF" w:rsidRDefault="009E1852" w:rsidP="00AC1207">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On a déjà dit (1) que le Théâtre du petit Bourbon, était bâti sur le terrain qui a depuis servi à construire la façade du Louvre du côté de saint-Germain l’Auxerrois : voici la description de la Salle du Spectacle que Richer (2) en a donnée sous l’année 1614. Tome IV du Mercure Français, </w:t>
      </w:r>
      <w:proofErr w:type="spellStart"/>
      <w:r w:rsidRPr="00D811EF">
        <w:rPr>
          <w:rFonts w:cs="Times New Roman"/>
          <w:sz w:val="20"/>
          <w:szCs w:val="20"/>
        </w:rPr>
        <w:t>pag</w:t>
      </w:r>
      <w:proofErr w:type="spellEnd"/>
      <w:r w:rsidRPr="00D811EF">
        <w:rPr>
          <w:rFonts w:cs="Times New Roman"/>
          <w:sz w:val="20"/>
          <w:szCs w:val="20"/>
        </w:rPr>
        <w:t>. 9. et 10.</w:t>
      </w:r>
    </w:p>
    <w:p w:rsidR="009E1852" w:rsidRPr="00D811EF" w:rsidRDefault="009E1852" w:rsidP="00914A0C">
      <w:pPr>
        <w:pStyle w:val="quote"/>
        <w:rPr>
          <w:sz w:val="20"/>
          <w:szCs w:val="20"/>
        </w:rPr>
      </w:pPr>
      <w:r w:rsidRPr="00D811EF">
        <w:rPr>
          <w:sz w:val="20"/>
          <w:szCs w:val="20"/>
        </w:rPr>
        <w:t>« Cette Salle est de dix-huit toises de longueur, sur huit de largeur : au haut bout de laquelle il y a encore un demi rond de sept toises de profondeur</w:t>
      </w:r>
      <w:r w:rsidRPr="00D811EF">
        <w:rPr>
          <w:i/>
          <w:sz w:val="20"/>
          <w:szCs w:val="20"/>
        </w:rPr>
        <w:t>,</w:t>
      </w:r>
      <w:r w:rsidRPr="00D811EF">
        <w:rPr>
          <w:sz w:val="20"/>
          <w:szCs w:val="20"/>
        </w:rPr>
        <w:t xml:space="preserve"> sur huit et demie de large, le tout en voûte semé de fleurs de lys. Son pourtour est orné de colonnes, avec leurs baies, chapiteaux, architraves, frises, et corniches d’ordre Dorique : et entre celles corniches des arcades en niches. En l’un des bouts de la Salle, directement opposée au Dai</w:t>
      </w:r>
      <w:r w:rsidR="00A25BBD" w:rsidRPr="00D811EF">
        <w:rPr>
          <w:sz w:val="20"/>
          <w:szCs w:val="20"/>
        </w:rPr>
        <w:t>s de leurs Majestés (Louis XIII</w:t>
      </w:r>
      <w:r w:rsidRPr="00D811EF">
        <w:rPr>
          <w:sz w:val="20"/>
          <w:szCs w:val="20"/>
        </w:rPr>
        <w:t xml:space="preserve"> et la Reine Mère) était élevé un Théâtre de six pieds de hauteur, de huit toises de largeur, et d’autant de profondeur. »</w:t>
      </w:r>
    </w:p>
    <w:p w:rsidR="009E1852" w:rsidRPr="00D811EF" w:rsidRDefault="009E1852" w:rsidP="00E95065">
      <w:pPr>
        <w:pStyle w:val="Corpsdetexte"/>
        <w:rPr>
          <w:rFonts w:cs="Times New Roman"/>
          <w:sz w:val="20"/>
          <w:szCs w:val="20"/>
        </w:rPr>
      </w:pPr>
      <w:r w:rsidRPr="00D811EF">
        <w:rPr>
          <w:rFonts w:cs="Times New Roman"/>
          <w:sz w:val="20"/>
          <w:szCs w:val="20"/>
        </w:rPr>
        <w:t>Ce Théâtre servit longtemps aux représentations des Comédiens Français de l’Hôtel de Bourgogne et du Marais, lorsqu’ils étaient mandés par le Roi. Enfin il fut donné à des Comédiens Italiens, dont la Troupe débuta à Paris le 9 Août 1653. (3) Ces Comédiens étaient en possession de ce Théâtre, lorsqu</w:t>
      </w:r>
      <w:r w:rsidR="00F92BF5" w:rsidRPr="00D811EF">
        <w:rPr>
          <w:rFonts w:cs="Times New Roman"/>
          <w:sz w:val="20"/>
          <w:szCs w:val="20"/>
        </w:rPr>
        <w:t>e le Roi permit à Molière et à s</w:t>
      </w:r>
      <w:r w:rsidRPr="00D811EF">
        <w:rPr>
          <w:rFonts w:cs="Times New Roman"/>
          <w:sz w:val="20"/>
          <w:szCs w:val="20"/>
        </w:rPr>
        <w:t xml:space="preserve">a Troupe de s’établir à Paris, sous le titre de </w:t>
      </w:r>
      <w:r w:rsidRPr="00D811EF">
        <w:rPr>
          <w:rFonts w:cs="Times New Roman"/>
          <w:i/>
          <w:sz w:val="20"/>
          <w:szCs w:val="20"/>
        </w:rPr>
        <w:t>la Troupe de</w:t>
      </w:r>
      <w:r w:rsidRPr="00D811EF">
        <w:rPr>
          <w:rFonts w:cs="Times New Roman"/>
          <w:sz w:val="20"/>
          <w:szCs w:val="20"/>
        </w:rPr>
        <w:t xml:space="preserve"> </w:t>
      </w:r>
      <w:r w:rsidR="00A21336" w:rsidRPr="00D811EF">
        <w:rPr>
          <w:rFonts w:cs="Times New Roman"/>
          <w:sz w:val="20"/>
          <w:szCs w:val="20"/>
        </w:rPr>
        <w:t>M</w:t>
      </w:r>
      <w:r w:rsidR="00A21336" w:rsidRPr="00D811EF">
        <w:rPr>
          <w:rFonts w:cs="Times New Roman"/>
          <w:sz w:val="16"/>
          <w:szCs w:val="20"/>
        </w:rPr>
        <w:t>ONSIEUR</w:t>
      </w:r>
      <w:r w:rsidRPr="00D811EF">
        <w:rPr>
          <w:rFonts w:cs="Times New Roman"/>
          <w:sz w:val="20"/>
          <w:szCs w:val="20"/>
        </w:rPr>
        <w:t>, et de jouer alternativement avec les Comédiens Italiens. Molière prit les Mardis, les Vendredis, et les Dimanches ; les Italiens jouaient les autres jours.</w:t>
      </w:r>
    </w:p>
    <w:p w:rsidR="009E1852" w:rsidRPr="00D811EF" w:rsidRDefault="009E1852" w:rsidP="00426A98">
      <w:pPr>
        <w:pStyle w:val="Corpsdetexte"/>
        <w:rPr>
          <w:rFonts w:cs="Times New Roman"/>
          <w:sz w:val="20"/>
          <w:szCs w:val="20"/>
        </w:rPr>
      </w:pPr>
      <w:r w:rsidRPr="00D811EF">
        <w:rPr>
          <w:rFonts w:cs="Times New Roman"/>
          <w:sz w:val="20"/>
          <w:szCs w:val="20"/>
        </w:rPr>
        <w:t>La Salle du Petit-Bourbon ayant été démol</w:t>
      </w:r>
      <w:r w:rsidR="00EB17D2" w:rsidRPr="00D811EF">
        <w:rPr>
          <w:rFonts w:cs="Times New Roman"/>
          <w:sz w:val="20"/>
          <w:szCs w:val="20"/>
        </w:rPr>
        <w:t>ie vers la fin d’Octobre 1660. L</w:t>
      </w:r>
      <w:r w:rsidRPr="00D811EF">
        <w:rPr>
          <w:rFonts w:cs="Times New Roman"/>
          <w:sz w:val="20"/>
          <w:szCs w:val="20"/>
        </w:rPr>
        <w:t xml:space="preserve">e Roi accorda à Molière, et aux Comédiens Italiens la Salle que le Cardinal de Richelieu avait fait bâtir dans son Palais. </w:t>
      </w:r>
      <w:proofErr w:type="spellStart"/>
      <w:r w:rsidRPr="00D811EF">
        <w:rPr>
          <w:rFonts w:cs="Times New Roman"/>
          <w:sz w:val="20"/>
          <w:szCs w:val="20"/>
        </w:rPr>
        <w:t>Loret</w:t>
      </w:r>
      <w:proofErr w:type="spellEnd"/>
      <w:r w:rsidRPr="00D811EF">
        <w:rPr>
          <w:rFonts w:cs="Times New Roman"/>
          <w:sz w:val="20"/>
          <w:szCs w:val="20"/>
        </w:rPr>
        <w:t xml:space="preserve"> rend compte de ce fait dans les termes suivants.</w:t>
      </w:r>
    </w:p>
    <w:p w:rsidR="009E1852" w:rsidRPr="00D811EF" w:rsidRDefault="009E1852" w:rsidP="00426A98">
      <w:pPr>
        <w:pStyle w:val="Corpsdetexte"/>
        <w:rPr>
          <w:rFonts w:cs="Times New Roman"/>
          <w:sz w:val="20"/>
          <w:szCs w:val="20"/>
        </w:rPr>
      </w:pPr>
      <w:r w:rsidRPr="00D811EF">
        <w:rPr>
          <w:rFonts w:cs="Times New Roman"/>
          <w:i/>
          <w:sz w:val="20"/>
          <w:szCs w:val="20"/>
        </w:rPr>
        <w:t>Muse Historique du 30 Octobre</w:t>
      </w:r>
      <w:r w:rsidRPr="00D811EF">
        <w:rPr>
          <w:rFonts w:cs="Times New Roman"/>
          <w:sz w:val="20"/>
          <w:szCs w:val="20"/>
        </w:rPr>
        <w:t xml:space="preserve"> 1660.</w:t>
      </w:r>
    </w:p>
    <w:p w:rsidR="009E1852" w:rsidRPr="00D811EF" w:rsidRDefault="009E1852" w:rsidP="00CA27D8">
      <w:pPr>
        <w:pStyle w:val="quotel"/>
        <w:rPr>
          <w:sz w:val="20"/>
          <w:szCs w:val="20"/>
        </w:rPr>
      </w:pPr>
      <w:r w:rsidRPr="00D811EF">
        <w:rPr>
          <w:sz w:val="20"/>
          <w:szCs w:val="20"/>
        </w:rPr>
        <w:t>On a mis à bas le Théâtre,</w:t>
      </w:r>
    </w:p>
    <w:p w:rsidR="009E1852" w:rsidRPr="00D811EF" w:rsidRDefault="009E1852" w:rsidP="00CA27D8">
      <w:pPr>
        <w:pStyle w:val="quotel"/>
        <w:rPr>
          <w:sz w:val="20"/>
          <w:szCs w:val="20"/>
        </w:rPr>
      </w:pPr>
      <w:r w:rsidRPr="00D811EF">
        <w:rPr>
          <w:sz w:val="20"/>
          <w:szCs w:val="20"/>
        </w:rPr>
        <w:t>Fait de bois, de pierre, et de plâtre,</w:t>
      </w:r>
    </w:p>
    <w:p w:rsidR="009E1852" w:rsidRPr="00D811EF" w:rsidRDefault="009E1852" w:rsidP="00CA27D8">
      <w:pPr>
        <w:pStyle w:val="quotel"/>
        <w:rPr>
          <w:sz w:val="20"/>
          <w:szCs w:val="20"/>
        </w:rPr>
      </w:pPr>
      <w:r w:rsidRPr="00D811EF">
        <w:rPr>
          <w:sz w:val="20"/>
          <w:szCs w:val="20"/>
        </w:rPr>
        <w:t>Qu’ils avaient (4) au Petit-Bourbon :   </w:t>
      </w:r>
    </w:p>
    <w:p w:rsidR="009E1852" w:rsidRPr="00D811EF" w:rsidRDefault="009E1852" w:rsidP="00CA27D8">
      <w:pPr>
        <w:pStyle w:val="quotel"/>
        <w:rPr>
          <w:sz w:val="20"/>
          <w:szCs w:val="20"/>
        </w:rPr>
      </w:pPr>
      <w:r w:rsidRPr="00D811EF">
        <w:rPr>
          <w:sz w:val="20"/>
          <w:szCs w:val="20"/>
        </w:rPr>
        <w:t>Mais notre Sire a trouvé bon   </w:t>
      </w:r>
    </w:p>
    <w:p w:rsidR="009E1852" w:rsidRPr="00D811EF" w:rsidRDefault="009E1852" w:rsidP="00CA27D8">
      <w:pPr>
        <w:pStyle w:val="quotel"/>
        <w:rPr>
          <w:sz w:val="20"/>
          <w:szCs w:val="20"/>
        </w:rPr>
      </w:pPr>
      <w:r w:rsidRPr="00D811EF">
        <w:rPr>
          <w:sz w:val="20"/>
          <w:szCs w:val="20"/>
        </w:rPr>
        <w:t>Qu’on leur donne, et qu’on leur apprête,</w:t>
      </w:r>
    </w:p>
    <w:p w:rsidR="009E1852" w:rsidRPr="00D811EF" w:rsidRDefault="009E1852" w:rsidP="00CA27D8">
      <w:pPr>
        <w:pStyle w:val="quotel"/>
        <w:rPr>
          <w:sz w:val="20"/>
          <w:szCs w:val="20"/>
        </w:rPr>
      </w:pPr>
      <w:r w:rsidRPr="00D811EF">
        <w:rPr>
          <w:sz w:val="20"/>
          <w:szCs w:val="20"/>
        </w:rPr>
        <w:t>Pour exercer après la Fête (5).</w:t>
      </w:r>
    </w:p>
    <w:p w:rsidR="009E1852" w:rsidRPr="00D811EF" w:rsidRDefault="009E1852" w:rsidP="00CA27D8">
      <w:pPr>
        <w:pStyle w:val="quotel"/>
        <w:rPr>
          <w:sz w:val="20"/>
          <w:szCs w:val="20"/>
        </w:rPr>
      </w:pPr>
      <w:r w:rsidRPr="00D811EF">
        <w:rPr>
          <w:sz w:val="20"/>
          <w:szCs w:val="20"/>
        </w:rPr>
        <w:t>Leur métier docte et jovial</w:t>
      </w:r>
    </w:p>
    <w:p w:rsidR="009E1852" w:rsidRPr="00D811EF" w:rsidRDefault="00471AAC" w:rsidP="00CA27D8">
      <w:pPr>
        <w:pStyle w:val="quotel"/>
        <w:rPr>
          <w:sz w:val="20"/>
          <w:szCs w:val="20"/>
        </w:rPr>
      </w:pPr>
      <w:r w:rsidRPr="00D811EF">
        <w:rPr>
          <w:sz w:val="20"/>
          <w:szCs w:val="20"/>
        </w:rPr>
        <w:t>La Salle du Palais Roy</w:t>
      </w:r>
      <w:r w:rsidR="009E1852" w:rsidRPr="00D811EF">
        <w:rPr>
          <w:sz w:val="20"/>
          <w:szCs w:val="20"/>
        </w:rPr>
        <w:t>al,</w:t>
      </w:r>
    </w:p>
    <w:p w:rsidR="009E1852" w:rsidRPr="00D811EF" w:rsidRDefault="009E1852" w:rsidP="00CA27D8">
      <w:pPr>
        <w:pStyle w:val="quotel"/>
        <w:rPr>
          <w:sz w:val="20"/>
          <w:szCs w:val="20"/>
        </w:rPr>
      </w:pPr>
      <w:r w:rsidRPr="00D811EF">
        <w:rPr>
          <w:sz w:val="20"/>
          <w:szCs w:val="20"/>
        </w:rPr>
        <w:t>Où diligemment on travaille,</w:t>
      </w:r>
    </w:p>
    <w:p w:rsidR="009E1852" w:rsidRPr="00D811EF" w:rsidRDefault="009E1852" w:rsidP="00CA27D8">
      <w:pPr>
        <w:pStyle w:val="quotel"/>
        <w:rPr>
          <w:sz w:val="20"/>
          <w:szCs w:val="20"/>
        </w:rPr>
      </w:pPr>
      <w:r w:rsidRPr="00D811EF">
        <w:rPr>
          <w:sz w:val="20"/>
          <w:szCs w:val="20"/>
        </w:rPr>
        <w:t>A leur servir vaille que vaille.</w:t>
      </w:r>
    </w:p>
    <w:p w:rsidR="009E1852" w:rsidRPr="00D811EF" w:rsidRDefault="009E1852" w:rsidP="00387C51">
      <w:pPr>
        <w:pStyle w:val="Corpsdetexte"/>
        <w:rPr>
          <w:rFonts w:cs="Times New Roman"/>
          <w:sz w:val="20"/>
          <w:szCs w:val="20"/>
        </w:rPr>
      </w:pPr>
      <w:r w:rsidRPr="00D811EF">
        <w:rPr>
          <w:rFonts w:cs="Times New Roman"/>
          <w:sz w:val="20"/>
          <w:szCs w:val="20"/>
        </w:rPr>
        <w:t>Après la mort de Molière, Lully obtint la Salle du Palais Royal. Nous parlerons de cet événement sous l’année 1673.</w:t>
      </w:r>
    </w:p>
    <w:p w:rsidR="009E1852" w:rsidRPr="00D811EF" w:rsidRDefault="009E1852" w:rsidP="00776F33">
      <w:pPr>
        <w:pStyle w:val="Notedebasdepage"/>
        <w:contextualSpacing/>
        <w:jc w:val="both"/>
        <w:rPr>
          <w:rFonts w:ascii="Times New Roman" w:hAnsi="Times New Roman" w:cs="Times New Roman"/>
          <w:szCs w:val="20"/>
        </w:rPr>
      </w:pPr>
      <w:r w:rsidRPr="00D811EF">
        <w:rPr>
          <w:rFonts w:ascii="Times New Roman" w:hAnsi="Times New Roman" w:cs="Times New Roman"/>
          <w:szCs w:val="20"/>
        </w:rPr>
        <w:t xml:space="preserve">(1) </w:t>
      </w:r>
      <w:r w:rsidRPr="00D811EF">
        <w:rPr>
          <w:rFonts w:ascii="Times New Roman" w:hAnsi="Times New Roman" w:cs="Times New Roman"/>
          <w:color w:val="C00000"/>
          <w:szCs w:val="20"/>
        </w:rPr>
        <w:t>[MARG NUM]</w:t>
      </w:r>
      <w:r w:rsidRPr="00D811EF">
        <w:rPr>
          <w:rFonts w:ascii="Times New Roman" w:hAnsi="Times New Roman" w:cs="Times New Roman"/>
          <w:szCs w:val="20"/>
        </w:rPr>
        <w:t xml:space="preserve"> Tome VII. p.289, à la note.</w:t>
      </w:r>
    </w:p>
    <w:p w:rsidR="009E1852" w:rsidRPr="00D811EF" w:rsidRDefault="009E1852" w:rsidP="00776F33">
      <w:pPr>
        <w:pStyle w:val="Corpsdetexte"/>
        <w:spacing w:line="240" w:lineRule="auto"/>
        <w:ind w:firstLine="0"/>
        <w:contextualSpacing/>
        <w:rPr>
          <w:rFonts w:cs="Times New Roman"/>
          <w:sz w:val="20"/>
          <w:szCs w:val="20"/>
        </w:rPr>
      </w:pPr>
      <w:r w:rsidRPr="00D811EF">
        <w:rPr>
          <w:rFonts w:cs="Times New Roman"/>
          <w:sz w:val="20"/>
          <w:szCs w:val="20"/>
        </w:rPr>
        <w:t xml:space="preserve">(2) </w:t>
      </w:r>
      <w:r w:rsidRPr="00D811EF">
        <w:rPr>
          <w:rFonts w:cs="Times New Roman"/>
          <w:color w:val="C00000"/>
          <w:sz w:val="20"/>
          <w:szCs w:val="20"/>
        </w:rPr>
        <w:t>[MARG NUM]</w:t>
      </w:r>
      <w:r w:rsidRPr="00D811EF">
        <w:rPr>
          <w:rFonts w:cs="Times New Roman"/>
          <w:sz w:val="20"/>
          <w:szCs w:val="20"/>
        </w:rPr>
        <w:t xml:space="preserve"> Auteur, Imprimeur et Libraire du Mercure Français.</w:t>
      </w:r>
    </w:p>
    <w:p w:rsidR="009E1852" w:rsidRPr="00D811EF" w:rsidRDefault="009E1852" w:rsidP="00776F33">
      <w:pPr>
        <w:pStyle w:val="Corpsdetexte"/>
        <w:spacing w:line="240" w:lineRule="auto"/>
        <w:ind w:firstLine="0"/>
        <w:contextualSpacing/>
        <w:rPr>
          <w:rFonts w:cs="Times New Roman"/>
          <w:sz w:val="20"/>
          <w:szCs w:val="20"/>
        </w:rPr>
      </w:pPr>
      <w:r w:rsidRPr="00D811EF">
        <w:rPr>
          <w:rFonts w:cs="Times New Roman"/>
          <w:sz w:val="20"/>
          <w:szCs w:val="20"/>
        </w:rPr>
        <w:t xml:space="preserve">(3) </w:t>
      </w:r>
      <w:r w:rsidRPr="00D811EF">
        <w:rPr>
          <w:rFonts w:cs="Times New Roman"/>
          <w:color w:val="C00000"/>
          <w:sz w:val="20"/>
          <w:szCs w:val="20"/>
        </w:rPr>
        <w:t>[MARG NUM]</w:t>
      </w:r>
      <w:r w:rsidRPr="00D811EF">
        <w:rPr>
          <w:rFonts w:cs="Times New Roman"/>
          <w:sz w:val="20"/>
          <w:szCs w:val="20"/>
        </w:rPr>
        <w:t xml:space="preserve"> Muse historique de </w:t>
      </w:r>
      <w:proofErr w:type="spellStart"/>
      <w:r w:rsidRPr="00D811EF">
        <w:rPr>
          <w:rFonts w:cs="Times New Roman"/>
          <w:sz w:val="20"/>
          <w:szCs w:val="20"/>
        </w:rPr>
        <w:t>Loret</w:t>
      </w:r>
      <w:proofErr w:type="spellEnd"/>
      <w:r w:rsidRPr="00D811EF">
        <w:rPr>
          <w:rFonts w:cs="Times New Roman"/>
          <w:sz w:val="20"/>
          <w:szCs w:val="20"/>
        </w:rPr>
        <w:t xml:space="preserve"> du 16 août 1653.</w:t>
      </w:r>
    </w:p>
    <w:p w:rsidR="009E1852" w:rsidRPr="00D811EF" w:rsidRDefault="009E1852" w:rsidP="00776F33">
      <w:pPr>
        <w:pStyle w:val="Corpsdetexte"/>
        <w:spacing w:line="240" w:lineRule="auto"/>
        <w:ind w:firstLine="0"/>
        <w:contextualSpacing/>
        <w:rPr>
          <w:rFonts w:cs="Times New Roman"/>
          <w:sz w:val="20"/>
          <w:szCs w:val="20"/>
        </w:rPr>
      </w:pPr>
      <w:r w:rsidRPr="00D811EF">
        <w:rPr>
          <w:rFonts w:cs="Times New Roman"/>
          <w:sz w:val="20"/>
          <w:szCs w:val="20"/>
        </w:rPr>
        <w:t xml:space="preserve">(4) </w:t>
      </w:r>
      <w:r w:rsidRPr="00D811EF">
        <w:rPr>
          <w:rFonts w:cs="Times New Roman"/>
          <w:color w:val="C00000"/>
          <w:sz w:val="20"/>
          <w:szCs w:val="20"/>
        </w:rPr>
        <w:t>[MARG NUM]</w:t>
      </w:r>
      <w:r w:rsidRPr="00D811EF">
        <w:rPr>
          <w:rFonts w:cs="Times New Roman"/>
          <w:sz w:val="20"/>
          <w:szCs w:val="20"/>
        </w:rPr>
        <w:t xml:space="preserve"> La Troupe de Molière, et les Comédiens Italiens.</w:t>
      </w:r>
    </w:p>
    <w:p w:rsidR="009E1852" w:rsidRPr="00D811EF" w:rsidRDefault="009E1852" w:rsidP="00A14DAC">
      <w:pPr>
        <w:pStyle w:val="Corpsdetexte"/>
        <w:spacing w:line="240" w:lineRule="auto"/>
        <w:ind w:firstLine="0"/>
        <w:contextualSpacing/>
        <w:rPr>
          <w:rFonts w:cs="Times New Roman"/>
          <w:sz w:val="20"/>
          <w:szCs w:val="20"/>
        </w:rPr>
      </w:pPr>
      <w:r w:rsidRPr="00D811EF">
        <w:rPr>
          <w:rFonts w:cs="Times New Roman"/>
          <w:sz w:val="20"/>
          <w:szCs w:val="20"/>
        </w:rPr>
        <w:t xml:space="preserve">(5) </w:t>
      </w:r>
      <w:r w:rsidRPr="00D811EF">
        <w:rPr>
          <w:rFonts w:cs="Times New Roman"/>
          <w:color w:val="C00000"/>
          <w:sz w:val="20"/>
          <w:szCs w:val="20"/>
        </w:rPr>
        <w:t>[MARG NUM]</w:t>
      </w:r>
      <w:r w:rsidRPr="00D811EF">
        <w:rPr>
          <w:rFonts w:cs="Times New Roman"/>
          <w:sz w:val="20"/>
          <w:szCs w:val="20"/>
        </w:rPr>
        <w:t xml:space="preserve"> De la Toussaints.</w:t>
      </w:r>
    </w:p>
    <w:p w:rsidR="009E1852" w:rsidRPr="00D811EF" w:rsidRDefault="009E1852" w:rsidP="001A7683">
      <w:pPr>
        <w:pStyle w:val="Corpsdetexte"/>
        <w:ind w:firstLine="0"/>
        <w:rPr>
          <w:rFonts w:cs="Times New Roman"/>
          <w:sz w:val="20"/>
          <w:szCs w:val="20"/>
        </w:rPr>
      </w:pPr>
    </w:p>
  </w:footnote>
  <w:footnote w:id="11">
    <w:p w:rsidR="001A7683" w:rsidRPr="00D811EF" w:rsidRDefault="009E1852" w:rsidP="001A7683">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w:t>
      </w:r>
      <w:r w:rsidR="001A7683" w:rsidRPr="00D811EF">
        <w:rPr>
          <w:rFonts w:cs="Times New Roman"/>
          <w:sz w:val="20"/>
          <w:szCs w:val="20"/>
        </w:rPr>
        <w:t xml:space="preserve">Vie de Molière, avec les Jugements sur ses Ouvrages, </w:t>
      </w:r>
      <w:r w:rsidR="001A7683" w:rsidRPr="00D811EF">
        <w:rPr>
          <w:rFonts w:cs="Times New Roman"/>
          <w:i/>
          <w:sz w:val="20"/>
          <w:szCs w:val="20"/>
        </w:rPr>
        <w:t>in</w:t>
      </w:r>
      <w:r w:rsidR="001A7683" w:rsidRPr="00D811EF">
        <w:rPr>
          <w:rFonts w:cs="Times New Roman"/>
          <w:sz w:val="20"/>
          <w:szCs w:val="20"/>
        </w:rPr>
        <w:t xml:space="preserve">-12. Paris, </w:t>
      </w:r>
      <w:proofErr w:type="spellStart"/>
      <w:r w:rsidR="001A7683" w:rsidRPr="00D811EF">
        <w:rPr>
          <w:rFonts w:cs="Times New Roman"/>
          <w:sz w:val="20"/>
          <w:szCs w:val="20"/>
        </w:rPr>
        <w:t>Prault</w:t>
      </w:r>
      <w:proofErr w:type="spellEnd"/>
      <w:r w:rsidR="001A7683" w:rsidRPr="00D811EF">
        <w:rPr>
          <w:rFonts w:cs="Times New Roman"/>
          <w:sz w:val="20"/>
          <w:szCs w:val="20"/>
        </w:rPr>
        <w:t xml:space="preserve"> fils. </w:t>
      </w:r>
    </w:p>
    <w:p w:rsidR="009E1852" w:rsidRPr="00D811EF" w:rsidRDefault="009E1852" w:rsidP="006C547D">
      <w:pPr>
        <w:pStyle w:val="quote"/>
        <w:rPr>
          <w:sz w:val="20"/>
          <w:szCs w:val="20"/>
        </w:rPr>
      </w:pPr>
      <w:r w:rsidRPr="00D811EF">
        <w:rPr>
          <w:sz w:val="20"/>
          <w:szCs w:val="20"/>
        </w:rPr>
        <w:t>« Les connaisseurs ont dit que l’</w:t>
      </w:r>
      <w:r w:rsidRPr="00D811EF">
        <w:rPr>
          <w:i/>
          <w:sz w:val="20"/>
          <w:szCs w:val="20"/>
        </w:rPr>
        <w:t>Étourdi</w:t>
      </w:r>
      <w:r w:rsidRPr="00D811EF">
        <w:rPr>
          <w:sz w:val="20"/>
          <w:szCs w:val="20"/>
        </w:rPr>
        <w:t xml:space="preserve"> dev</w:t>
      </w:r>
      <w:r w:rsidR="00712F15" w:rsidRPr="00D811EF">
        <w:rPr>
          <w:sz w:val="20"/>
          <w:szCs w:val="20"/>
        </w:rPr>
        <w:t xml:space="preserve">rait seulement être intitulée, </w:t>
      </w:r>
      <w:r w:rsidR="00712F15" w:rsidRPr="00D811EF">
        <w:rPr>
          <w:i/>
          <w:sz w:val="20"/>
          <w:szCs w:val="20"/>
        </w:rPr>
        <w:t>l</w:t>
      </w:r>
      <w:r w:rsidR="0064286E">
        <w:rPr>
          <w:i/>
          <w:sz w:val="20"/>
          <w:szCs w:val="20"/>
        </w:rPr>
        <w:t>es Contre</w:t>
      </w:r>
      <w:r w:rsidRPr="00D811EF">
        <w:rPr>
          <w:i/>
          <w:sz w:val="20"/>
          <w:szCs w:val="20"/>
        </w:rPr>
        <w:t>temps</w:t>
      </w:r>
      <w:r w:rsidRPr="007A4641">
        <w:rPr>
          <w:sz w:val="20"/>
          <w:szCs w:val="20"/>
        </w:rPr>
        <w:t xml:space="preserve">. </w:t>
      </w:r>
      <w:r w:rsidRPr="00D811EF">
        <w:rPr>
          <w:sz w:val="20"/>
          <w:szCs w:val="20"/>
        </w:rPr>
        <w:t>Lélie en rendant une bourse qu’il a trouvée, en secourant un homme qu’on attaque, fait des actions de générosité, plutôt que d’étourderie. Son valet parait plus étourdi que lui, puisqu’il n’a presque jamais l’attention de l’avertir de ce qu’il veut faire… On est obligé de dire (et c’est principalement aux étrangers qu’on le dit), que le style de cette Pièce est faible et négligé, et que surtout, il y a beaucoup de fautes contre la langue. Non seulement il se trouve dans les Ouvrages de cet admirable Auteur, des vices de construction, mais aussi plusieurs mots impropres, et surannés… Au reste, l’Étourdi eut plus de succès que le Misanthrope, l’Avare, et les Femmes Savantes, n’en eurent depuis. C’est qu’avant l’étourdi on ne le connaissait pas mieux, et que la réputation de Molière ne faisait pas encore d’ombrage. Il n’y avait alors de</w:t>
      </w:r>
      <w:r w:rsidR="00256A07" w:rsidRPr="00D811EF">
        <w:rPr>
          <w:sz w:val="20"/>
          <w:szCs w:val="20"/>
        </w:rPr>
        <w:t xml:space="preserve"> bonne Comédie au Théâtre França</w:t>
      </w:r>
      <w:r w:rsidRPr="00D811EF">
        <w:rPr>
          <w:sz w:val="20"/>
          <w:szCs w:val="20"/>
        </w:rPr>
        <w:t>is que le Menteur. »</w:t>
      </w:r>
    </w:p>
  </w:footnote>
  <w:footnote w:id="12">
    <w:p w:rsidR="00562FAC" w:rsidRPr="00D811EF" w:rsidRDefault="00562FAC">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[TITRE MARG]</w:t>
      </w:r>
      <w:r w:rsidRPr="00D811EF">
        <w:rPr>
          <w:rFonts w:ascii="Times New Roman" w:hAnsi="Times New Roman" w:cs="Times New Roman"/>
        </w:rPr>
        <w:t xml:space="preserve"> </w:t>
      </w:r>
      <w:r w:rsidR="00B239BB" w:rsidRPr="00D811EF">
        <w:rPr>
          <w:rFonts w:ascii="Times New Roman" w:hAnsi="Times New Roman" w:cs="Times New Roman"/>
        </w:rPr>
        <w:t xml:space="preserve"> Mémoires sur la vie et les Ouvrages de Molière, à la tête des Œuvres de cet Auteur, édition </w:t>
      </w:r>
      <w:r w:rsidR="00B239BB" w:rsidRPr="00D811EF">
        <w:rPr>
          <w:rFonts w:ascii="Times New Roman" w:hAnsi="Times New Roman" w:cs="Times New Roman"/>
          <w:i/>
        </w:rPr>
        <w:t>in</w:t>
      </w:r>
      <w:r w:rsidR="00B239BB" w:rsidRPr="00D811EF">
        <w:rPr>
          <w:rFonts w:ascii="Times New Roman" w:hAnsi="Times New Roman" w:cs="Times New Roman"/>
        </w:rPr>
        <w:t>-12. Paris 1739.</w:t>
      </w:r>
    </w:p>
  </w:footnote>
  <w:footnote w:id="13">
    <w:p w:rsidR="009E1852" w:rsidRPr="00D811EF" w:rsidRDefault="009E1852" w:rsidP="0043113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L’Auteur des Mémoires sur la vie et les Ouvrages de Molière, dit que c’est </w:t>
      </w:r>
      <w:r w:rsidR="00FF621E" w:rsidRPr="00D811EF">
        <w:rPr>
          <w:rFonts w:cs="Times New Roman"/>
          <w:sz w:val="20"/>
          <w:szCs w:val="20"/>
        </w:rPr>
        <w:t>É</w:t>
      </w:r>
      <w:r w:rsidRPr="00D811EF">
        <w:rPr>
          <w:rFonts w:cs="Times New Roman"/>
          <w:sz w:val="20"/>
          <w:szCs w:val="20"/>
        </w:rPr>
        <w:t>raste, mais il s’est mépris.</w:t>
      </w:r>
    </w:p>
  </w:footnote>
  <w:footnote w:id="14">
    <w:p w:rsidR="00857B15" w:rsidRPr="00D811EF" w:rsidRDefault="00857B15" w:rsidP="009F73A6">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A6508C" w:rsidRPr="00D811EF">
        <w:rPr>
          <w:rFonts w:cs="Times New Roman"/>
          <w:color w:val="C00000"/>
          <w:sz w:val="20"/>
          <w:szCs w:val="20"/>
        </w:rPr>
        <w:t>[TITRE MARG]</w:t>
      </w:r>
      <w:r w:rsidR="00A6508C" w:rsidRPr="00D811EF">
        <w:rPr>
          <w:rFonts w:cs="Times New Roman"/>
          <w:sz w:val="20"/>
          <w:szCs w:val="20"/>
        </w:rPr>
        <w:t xml:space="preserve"> </w:t>
      </w:r>
      <w:r w:rsidRPr="00D811EF">
        <w:rPr>
          <w:rFonts w:cs="Times New Roman"/>
          <w:sz w:val="20"/>
          <w:szCs w:val="20"/>
        </w:rPr>
        <w:t>Mémoires sur la vie et les Ouvrages de Molière.</w:t>
      </w:r>
    </w:p>
  </w:footnote>
  <w:footnote w:id="15">
    <w:p w:rsidR="00204DA9" w:rsidRPr="00D811EF" w:rsidRDefault="00204DA9" w:rsidP="00204DA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Vie de Molière, avec des jugements sur ses Ouvrages.</w:t>
      </w:r>
    </w:p>
  </w:footnote>
  <w:footnote w:id="16">
    <w:p w:rsidR="009E1852" w:rsidRPr="00D811EF" w:rsidRDefault="009E1852" w:rsidP="00AE0019">
      <w:pPr>
        <w:pStyle w:val="quote"/>
        <w:spacing w:after="0" w:line="240" w:lineRule="auto"/>
        <w:rPr>
          <w:sz w:val="20"/>
          <w:szCs w:val="20"/>
        </w:rPr>
      </w:pPr>
      <w:r w:rsidRPr="00D811EF">
        <w:rPr>
          <w:rStyle w:val="Appelnotedebasdep"/>
          <w:sz w:val="20"/>
          <w:szCs w:val="20"/>
        </w:rPr>
        <w:footnoteRef/>
      </w:r>
      <w:r w:rsidRPr="00D811EF">
        <w:rPr>
          <w:color w:val="C00000"/>
          <w:sz w:val="20"/>
          <w:szCs w:val="20"/>
        </w:rPr>
        <w:t xml:space="preserve"> [BP] </w:t>
      </w:r>
      <w:r w:rsidRPr="00D811EF">
        <w:rPr>
          <w:sz w:val="20"/>
          <w:szCs w:val="20"/>
        </w:rPr>
        <w:t xml:space="preserve">« L’affluence des spectateurs obligea les Comédiens à faire payer, dès la seconde représentation, le double du prix ordinaire. La Pièce se soutint pendant quatre mois de suite. » </w:t>
      </w:r>
      <w:r w:rsidR="00AC23E7" w:rsidRPr="00D811EF">
        <w:rPr>
          <w:rStyle w:val="CorpsdetexteCar"/>
          <w:color w:val="auto"/>
          <w:sz w:val="20"/>
          <w:szCs w:val="20"/>
        </w:rPr>
        <w:t>Mémoires sur la vie et les Ouvrages de Molière.</w:t>
      </w:r>
    </w:p>
    <w:p w:rsidR="009E1852" w:rsidRPr="00D811EF" w:rsidRDefault="009E1852" w:rsidP="00B94EB4">
      <w:pPr>
        <w:pStyle w:val="Corpsdetexte"/>
        <w:spacing w:after="0" w:line="240" w:lineRule="auto"/>
        <w:rPr>
          <w:rFonts w:cs="Times New Roman"/>
          <w:sz w:val="20"/>
          <w:szCs w:val="20"/>
        </w:rPr>
      </w:pPr>
    </w:p>
  </w:footnote>
  <w:footnote w:id="17">
    <w:p w:rsidR="009E1852" w:rsidRPr="00D811EF" w:rsidRDefault="009E1852" w:rsidP="000F111D">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color w:val="C00000"/>
          <w:sz w:val="20"/>
          <w:szCs w:val="20"/>
        </w:rPr>
        <w:t xml:space="preserve"> [MARG BP] </w:t>
      </w:r>
      <w:proofErr w:type="spellStart"/>
      <w:r w:rsidRPr="00D811EF">
        <w:rPr>
          <w:rFonts w:cs="Times New Roman"/>
          <w:i/>
          <w:sz w:val="20"/>
          <w:szCs w:val="20"/>
        </w:rPr>
        <w:t>Ménagiana</w:t>
      </w:r>
      <w:proofErr w:type="spellEnd"/>
      <w:r w:rsidRPr="00D811EF">
        <w:rPr>
          <w:rFonts w:cs="Times New Roman"/>
          <w:i/>
          <w:sz w:val="20"/>
          <w:szCs w:val="20"/>
        </w:rPr>
        <w:t xml:space="preserve">, </w:t>
      </w:r>
      <w:r w:rsidR="009A1996" w:rsidRPr="00D811EF">
        <w:rPr>
          <w:rFonts w:cs="Times New Roman"/>
          <w:sz w:val="20"/>
          <w:szCs w:val="20"/>
        </w:rPr>
        <w:t>Tome II, p.22.</w:t>
      </w:r>
      <w:r w:rsidRPr="00D811EF">
        <w:rPr>
          <w:rFonts w:cs="Times New Roman"/>
          <w:sz w:val="20"/>
          <w:szCs w:val="20"/>
        </w:rPr>
        <w:t xml:space="preserve"> </w:t>
      </w:r>
      <w:proofErr w:type="gramStart"/>
      <w:r w:rsidRPr="00D811EF">
        <w:rPr>
          <w:rFonts w:cs="Times New Roman"/>
          <w:sz w:val="20"/>
          <w:szCs w:val="20"/>
        </w:rPr>
        <w:t>édition</w:t>
      </w:r>
      <w:proofErr w:type="gramEnd"/>
      <w:r w:rsidRPr="00D811EF">
        <w:rPr>
          <w:rFonts w:cs="Times New Roman"/>
          <w:sz w:val="20"/>
          <w:szCs w:val="20"/>
        </w:rPr>
        <w:t xml:space="preserve"> de 1729. Paris, 4. Vol.</w:t>
      </w:r>
      <w:r w:rsidRPr="00D811EF">
        <w:rPr>
          <w:rFonts w:cs="Times New Roman"/>
          <w:i/>
          <w:sz w:val="20"/>
          <w:szCs w:val="20"/>
        </w:rPr>
        <w:t xml:space="preserve"> in</w:t>
      </w:r>
      <w:r w:rsidRPr="00D811EF">
        <w:rPr>
          <w:rFonts w:cs="Times New Roman"/>
          <w:sz w:val="20"/>
          <w:szCs w:val="20"/>
        </w:rPr>
        <w:t>-12.</w:t>
      </w:r>
    </w:p>
    <w:p w:rsidR="009E1852" w:rsidRPr="00D811EF" w:rsidRDefault="009E1852" w:rsidP="002E65AC">
      <w:pPr>
        <w:pStyle w:val="quote"/>
        <w:rPr>
          <w:sz w:val="20"/>
          <w:szCs w:val="20"/>
        </w:rPr>
      </w:pPr>
      <w:r w:rsidRPr="00D811EF">
        <w:rPr>
          <w:color w:val="C00000"/>
        </w:rPr>
        <w:t>[BP]</w:t>
      </w:r>
      <w:r w:rsidRPr="00D811EF">
        <w:t xml:space="preserve"> </w:t>
      </w:r>
      <w:r w:rsidRPr="00D811EF">
        <w:rPr>
          <w:sz w:val="20"/>
          <w:szCs w:val="20"/>
        </w:rPr>
        <w:t xml:space="preserve">« J’étais à la première représentation des </w:t>
      </w:r>
      <w:r w:rsidRPr="00D811EF">
        <w:rPr>
          <w:i/>
          <w:sz w:val="20"/>
          <w:szCs w:val="20"/>
        </w:rPr>
        <w:t>Pr</w:t>
      </w:r>
      <w:r w:rsidRPr="00D811EF">
        <w:rPr>
          <w:sz w:val="20"/>
          <w:szCs w:val="20"/>
        </w:rPr>
        <w:t>é</w:t>
      </w:r>
      <w:r w:rsidRPr="00D811EF">
        <w:rPr>
          <w:i/>
          <w:sz w:val="20"/>
          <w:szCs w:val="20"/>
        </w:rPr>
        <w:t>cieuses ridicules</w:t>
      </w:r>
      <w:r w:rsidRPr="00D811EF">
        <w:rPr>
          <w:sz w:val="20"/>
          <w:szCs w:val="20"/>
        </w:rPr>
        <w:t xml:space="preserve"> de Molière, au Petit-Bourbon, Mademoiselle de Rambouillet y était, Madame de Grignan, tout l’Hôtel de Rambouillet. M. Chapelain, et plusieurs autres de ma connaissance. La Pièce fut jouée avec un applaudissement général : et j’en fus si satisfait en mon particulier, que je vis dès lors l’effet qu’elle  allait produire. Au sortir de la Comédie, prenant M. Chapelain par la main : M. lui dis-je, nous approuvions vous et moi toutes les sottises qui viennent d’être critiquées si finement, et</w:t>
      </w:r>
      <w:r w:rsidR="00762675" w:rsidRPr="00D811EF">
        <w:rPr>
          <w:sz w:val="20"/>
          <w:szCs w:val="20"/>
        </w:rPr>
        <w:t xml:space="preserve"> avec tant de bons sens. Mais cr</w:t>
      </w:r>
      <w:r w:rsidRPr="00D811EF">
        <w:rPr>
          <w:sz w:val="20"/>
          <w:szCs w:val="20"/>
        </w:rPr>
        <w:t>o</w:t>
      </w:r>
      <w:r w:rsidR="00762675" w:rsidRPr="00D811EF">
        <w:rPr>
          <w:sz w:val="20"/>
          <w:szCs w:val="20"/>
        </w:rPr>
        <w:t>y</w:t>
      </w:r>
      <w:r w:rsidRPr="00D811EF">
        <w:rPr>
          <w:sz w:val="20"/>
          <w:szCs w:val="20"/>
        </w:rPr>
        <w:t xml:space="preserve">ez-moi, pour me servir de ce que Saint-Rémy dit à Clovis, </w:t>
      </w:r>
      <w:r w:rsidRPr="00D811EF">
        <w:rPr>
          <w:i/>
          <w:sz w:val="20"/>
          <w:szCs w:val="20"/>
        </w:rPr>
        <w:t>Il nous faudra brûler ce que nous avons adoré, et adorer ce que nous avons brûlé.</w:t>
      </w:r>
      <w:r w:rsidRPr="00D811EF">
        <w:rPr>
          <w:sz w:val="20"/>
          <w:szCs w:val="20"/>
        </w:rPr>
        <w:t xml:space="preserve"> Cela arriva comme je l’avais prédit, et dès cette première représentation, l’on revint du galimatias, et du style forcé</w:t>
      </w:r>
      <w:r w:rsidR="0060726F" w:rsidRPr="00D811EF">
        <w:rPr>
          <w:color w:val="C00000"/>
          <w:sz w:val="20"/>
          <w:szCs w:val="20"/>
        </w:rPr>
        <w:t>*</w:t>
      </w:r>
      <w:r w:rsidRPr="00D811EF">
        <w:rPr>
          <w:sz w:val="20"/>
          <w:szCs w:val="20"/>
        </w:rPr>
        <w:t xml:space="preserve">. Cet aveu (de Ménage) n’est autre chose que le sentiment réfléchi d’un savant détrompé, mais le mot du vieillard, qui du milieu du parterre s’écria par instinct, </w:t>
      </w:r>
      <w:r w:rsidRPr="00D811EF">
        <w:rPr>
          <w:i/>
          <w:sz w:val="20"/>
          <w:szCs w:val="20"/>
        </w:rPr>
        <w:t>courage, Molière, voilà la bonne Comédie</w:t>
      </w:r>
      <w:r w:rsidRPr="00D811EF">
        <w:rPr>
          <w:sz w:val="20"/>
          <w:szCs w:val="20"/>
        </w:rPr>
        <w:t>,</w:t>
      </w:r>
      <w:r w:rsidRPr="00D811EF">
        <w:rPr>
          <w:i/>
          <w:sz w:val="20"/>
          <w:szCs w:val="20"/>
        </w:rPr>
        <w:t xml:space="preserve"> </w:t>
      </w:r>
      <w:r w:rsidRPr="00D811EF">
        <w:rPr>
          <w:sz w:val="20"/>
          <w:szCs w:val="20"/>
        </w:rPr>
        <w:t>est la pure expression de la nature, qui montre l’empire de la vérité sur l’esprit humain. »</w:t>
      </w:r>
    </w:p>
    <w:p w:rsidR="009E1852" w:rsidRPr="00D811EF" w:rsidRDefault="009E1852" w:rsidP="0005312B">
      <w:pPr>
        <w:pStyle w:val="Corpsdetexte"/>
        <w:ind w:firstLine="0"/>
        <w:rPr>
          <w:rFonts w:cs="Times New Roman"/>
          <w:sz w:val="20"/>
          <w:szCs w:val="20"/>
        </w:rPr>
      </w:pPr>
      <w:r w:rsidRPr="00D811EF">
        <w:rPr>
          <w:rFonts w:cs="Times New Roman"/>
          <w:color w:val="C00000"/>
          <w:sz w:val="22"/>
        </w:rPr>
        <w:t>[BP AST MARG] *</w:t>
      </w:r>
      <w:r w:rsidRPr="00D811EF">
        <w:rPr>
          <w:rFonts w:cs="Times New Roman"/>
          <w:sz w:val="20"/>
          <w:szCs w:val="20"/>
        </w:rPr>
        <w:t>Mémoires sur la vie et les ouvrages de Molière.</w:t>
      </w:r>
    </w:p>
  </w:footnote>
  <w:footnote w:id="18">
    <w:p w:rsidR="009E1852" w:rsidRPr="00D811EF" w:rsidRDefault="009E1852" w:rsidP="0029071F">
      <w:pPr>
        <w:pStyle w:val="Corpsdetexte"/>
        <w:tabs>
          <w:tab w:val="left" w:pos="6552"/>
        </w:tabs>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Mémoires sur la vie et les ouvrages de Molière.</w:t>
      </w:r>
    </w:p>
  </w:footnote>
  <w:footnote w:id="19">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Nous en parlerons à la fin de cet article.</w:t>
      </w:r>
    </w:p>
  </w:footnote>
  <w:footnote w:id="20">
    <w:p w:rsidR="009E1852" w:rsidRPr="00D811EF" w:rsidRDefault="009E1852" w:rsidP="00FA438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[TITRE MARG] </w:t>
      </w:r>
      <w:r w:rsidRPr="00D811EF">
        <w:rPr>
          <w:rFonts w:ascii="Times New Roman" w:hAnsi="Times New Roman" w:cs="Times New Roman"/>
          <w:szCs w:val="20"/>
        </w:rPr>
        <w:t>Vie de Molière, avec des jugements sur ses Ouvrages.</w:t>
      </w:r>
    </w:p>
  </w:footnote>
  <w:footnote w:id="21">
    <w:p w:rsidR="00EF7FEF" w:rsidRPr="00D811EF" w:rsidRDefault="00EF7FEF" w:rsidP="00EF7FEF">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Vie de Molière avec des jugements sur ses ouvrages.</w:t>
      </w:r>
    </w:p>
  </w:footnote>
  <w:footnote w:id="22">
    <w:p w:rsidR="009E1852" w:rsidRPr="00D811EF" w:rsidRDefault="009E1852" w:rsidP="00617EA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 xml:space="preserve">Vie de Molière par </w:t>
      </w:r>
      <w:proofErr w:type="spellStart"/>
      <w:r w:rsidRPr="00D811EF">
        <w:rPr>
          <w:rFonts w:cs="Times New Roman"/>
          <w:sz w:val="20"/>
          <w:szCs w:val="20"/>
        </w:rPr>
        <w:t>Grimarest</w:t>
      </w:r>
      <w:proofErr w:type="spellEnd"/>
      <w:r w:rsidRPr="00D811EF">
        <w:rPr>
          <w:rFonts w:cs="Times New Roman"/>
          <w:sz w:val="20"/>
          <w:szCs w:val="20"/>
        </w:rPr>
        <w:t>.</w:t>
      </w:r>
    </w:p>
  </w:footnote>
  <w:footnote w:id="23">
    <w:p w:rsidR="009E1852" w:rsidRPr="00D811EF" w:rsidRDefault="009E1852" w:rsidP="00617EA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[AST MARG]</w:t>
      </w:r>
      <w:r w:rsidRPr="00D811EF">
        <w:rPr>
          <w:rFonts w:ascii="Times New Roman" w:hAnsi="Times New Roman" w:cs="Times New Roman"/>
        </w:rPr>
        <w:t xml:space="preserve"> De M. Quinault.</w:t>
      </w:r>
    </w:p>
  </w:footnote>
  <w:footnote w:id="24">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M. de Visé et Somaize.</w:t>
      </w:r>
    </w:p>
  </w:footnote>
  <w:footnote w:id="25">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L’École de</w:t>
      </w:r>
      <w:r w:rsidR="0078794A" w:rsidRPr="00D811EF">
        <w:rPr>
          <w:rFonts w:cs="Times New Roman"/>
          <w:sz w:val="20"/>
          <w:szCs w:val="20"/>
        </w:rPr>
        <w:t>s</w:t>
      </w:r>
      <w:r w:rsidR="00CC0B74" w:rsidRPr="00D811EF">
        <w:rPr>
          <w:rFonts w:cs="Times New Roman"/>
          <w:sz w:val="20"/>
          <w:szCs w:val="20"/>
        </w:rPr>
        <w:t xml:space="preserve"> Femmes, C</w:t>
      </w:r>
      <w:r w:rsidRPr="00D811EF">
        <w:rPr>
          <w:rFonts w:cs="Times New Roman"/>
          <w:sz w:val="20"/>
          <w:szCs w:val="20"/>
        </w:rPr>
        <w:t>omédie de Molière, représentée en 1662. M. de Visé écrivait ceci en 1663.</w:t>
      </w:r>
    </w:p>
  </w:footnote>
  <w:footnote w:id="26">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[MARG NUM]</w:t>
      </w:r>
      <w:r w:rsidRPr="00D811EF">
        <w:rPr>
          <w:rFonts w:ascii="Times New Roman" w:hAnsi="Times New Roman" w:cs="Times New Roman"/>
          <w:szCs w:val="20"/>
        </w:rPr>
        <w:t xml:space="preserve"> </w:t>
      </w:r>
      <w:r w:rsidRPr="00D811EF">
        <w:rPr>
          <w:rFonts w:ascii="Times New Roman" w:hAnsi="Times New Roman" w:cs="Times New Roman"/>
        </w:rPr>
        <w:t>Comédie représentée en 1661.</w:t>
      </w:r>
    </w:p>
  </w:footnote>
  <w:footnote w:id="27">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w:t>
      </w:r>
      <w:r w:rsidRPr="00E80812">
        <w:rPr>
          <w:rFonts w:cs="Times New Roman"/>
          <w:sz w:val="20"/>
          <w:szCs w:val="20"/>
        </w:rPr>
        <w:t xml:space="preserve">Nouvelles </w:t>
      </w:r>
      <w:proofErr w:type="spellStart"/>
      <w:r w:rsidRPr="00E80812">
        <w:rPr>
          <w:rFonts w:cs="Times New Roman"/>
          <w:sz w:val="20"/>
          <w:szCs w:val="20"/>
        </w:rPr>
        <w:t>Nouvelles</w:t>
      </w:r>
      <w:proofErr w:type="spellEnd"/>
      <w:r w:rsidRPr="00E80812">
        <w:rPr>
          <w:rFonts w:cs="Times New Roman"/>
          <w:sz w:val="20"/>
          <w:szCs w:val="20"/>
        </w:rPr>
        <w:t>,</w:t>
      </w:r>
      <w:r w:rsidRPr="00D811EF">
        <w:rPr>
          <w:rFonts w:cs="Times New Roman"/>
          <w:sz w:val="20"/>
          <w:szCs w:val="20"/>
        </w:rPr>
        <w:t xml:space="preserve"> troisième partie, p.217 et suivantes.</w:t>
      </w:r>
    </w:p>
  </w:footnote>
  <w:footnote w:id="28">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L’Abbé de Pure.</w:t>
      </w:r>
    </w:p>
  </w:footnote>
  <w:footnote w:id="29">
    <w:p w:rsidR="009E1852" w:rsidRPr="00D811EF" w:rsidRDefault="009E1852" w:rsidP="009F313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Faits sur la comédie des Précieuses ridicules, et critique de cette pièce.</w:t>
      </w:r>
    </w:p>
  </w:footnote>
  <w:footnote w:id="30">
    <w:p w:rsidR="009E1852" w:rsidRPr="00D811EF" w:rsidRDefault="009E1852" w:rsidP="009F3131">
      <w:pPr>
        <w:pStyle w:val="Notedebasdepage"/>
        <w:rPr>
          <w:rFonts w:ascii="Times New Roman" w:hAnsi="Times New Roman" w:cs="Times New Roman"/>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Somaize est auteur non seulement de la Pièce dont nous rendons compte ici, mais encore de deux autres, dont nous parlerons à la fin de cet article, et d’un Dictionnaire en deux Volumes </w:t>
      </w:r>
      <w:r w:rsidRPr="00D811EF">
        <w:rPr>
          <w:rFonts w:ascii="Times New Roman" w:hAnsi="Times New Roman" w:cs="Times New Roman"/>
          <w:i/>
          <w:szCs w:val="20"/>
        </w:rPr>
        <w:t>in-8°</w:t>
      </w:r>
      <w:r w:rsidRPr="00603E66">
        <w:rPr>
          <w:rFonts w:ascii="Times New Roman" w:hAnsi="Times New Roman" w:cs="Times New Roman"/>
          <w:szCs w:val="20"/>
        </w:rPr>
        <w:t xml:space="preserve">, </w:t>
      </w:r>
      <w:r w:rsidRPr="00D811EF">
        <w:rPr>
          <w:rFonts w:ascii="Times New Roman" w:hAnsi="Times New Roman" w:cs="Times New Roman"/>
          <w:szCs w:val="20"/>
        </w:rPr>
        <w:t xml:space="preserve">intitulé, </w:t>
      </w:r>
      <w:r w:rsidRPr="00D811EF">
        <w:rPr>
          <w:rFonts w:ascii="Times New Roman" w:hAnsi="Times New Roman" w:cs="Times New Roman"/>
          <w:i/>
          <w:szCs w:val="20"/>
        </w:rPr>
        <w:t>le Dictionnaire des Précieuses</w:t>
      </w:r>
      <w:r w:rsidR="006B4F96" w:rsidRPr="00D811EF">
        <w:rPr>
          <w:rFonts w:ascii="Times New Roman" w:hAnsi="Times New Roman" w:cs="Times New Roman"/>
          <w:szCs w:val="20"/>
        </w:rPr>
        <w:t>, où</w:t>
      </w:r>
      <w:r w:rsidRPr="00D811EF">
        <w:rPr>
          <w:rFonts w:ascii="Times New Roman" w:hAnsi="Times New Roman" w:cs="Times New Roman"/>
          <w:szCs w:val="20"/>
        </w:rPr>
        <w:t xml:space="preserve"> il y a beaucoup de satires sur les personnes de son temps. Somaize avait commencé par une critique amère de la Tragédie de Théodore, Reine de Hongrie.</w:t>
      </w:r>
    </w:p>
  </w:footnote>
  <w:footnote w:id="31">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De l’Abbé Boyer.</w:t>
      </w:r>
    </w:p>
  </w:footnote>
  <w:footnote w:id="32">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Tragi-comédie de Quinault.</w:t>
      </w:r>
    </w:p>
  </w:footnote>
  <w:footnote w:id="33">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M. </w:t>
      </w:r>
      <w:proofErr w:type="spellStart"/>
      <w:r w:rsidRPr="00D811EF">
        <w:rPr>
          <w:rFonts w:ascii="Times New Roman" w:hAnsi="Times New Roman" w:cs="Times New Roman"/>
        </w:rPr>
        <w:t>Magnon</w:t>
      </w:r>
      <w:proofErr w:type="spellEnd"/>
      <w:r w:rsidRPr="00D811EF">
        <w:rPr>
          <w:rFonts w:ascii="Times New Roman" w:hAnsi="Times New Roman" w:cs="Times New Roman"/>
        </w:rPr>
        <w:t>.</w:t>
      </w:r>
    </w:p>
  </w:footnote>
  <w:footnote w:id="34">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[BP]</w:t>
      </w:r>
      <w:r w:rsidRPr="00D811EF">
        <w:rPr>
          <w:rFonts w:ascii="Times New Roman" w:hAnsi="Times New Roman" w:cs="Times New Roman"/>
        </w:rPr>
        <w:t xml:space="preserve"> Voici une nouvelle découverte pour l’Histoire des célèbres Farceurs. Ce Gilles le Niais était sans doute un Vendeur d’Orviétan, qui jouait des Farces pour</w:t>
      </w:r>
      <w:r w:rsidR="00606A51" w:rsidRPr="00D811EF">
        <w:rPr>
          <w:rFonts w:ascii="Times New Roman" w:hAnsi="Times New Roman" w:cs="Times New Roman"/>
        </w:rPr>
        <w:t xml:space="preserve"> attirer le Public, et débiter s</w:t>
      </w:r>
      <w:r w:rsidRPr="00D811EF">
        <w:rPr>
          <w:rFonts w:ascii="Times New Roman" w:hAnsi="Times New Roman" w:cs="Times New Roman"/>
        </w:rPr>
        <w:t>es drogues. La boucherie de la Villeneuve, dans la rue de Bourbon, porte le nom de la Boucherie de Gilles le Niais. (Ceci n’est qu’une conjecture).</w:t>
      </w:r>
    </w:p>
  </w:footnote>
  <w:footnote w:id="35">
    <w:p w:rsidR="009E1852" w:rsidRPr="00D811EF" w:rsidRDefault="009E1852" w:rsidP="00BE23F3">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[BP] </w:t>
      </w:r>
      <w:r w:rsidRPr="00D811EF">
        <w:rPr>
          <w:rFonts w:cs="Times New Roman"/>
          <w:sz w:val="20"/>
          <w:szCs w:val="20"/>
        </w:rPr>
        <w:t xml:space="preserve">Molière jouait le rôle de </w:t>
      </w:r>
      <w:proofErr w:type="spellStart"/>
      <w:r w:rsidRPr="00D811EF">
        <w:rPr>
          <w:rFonts w:cs="Times New Roman"/>
          <w:sz w:val="20"/>
          <w:szCs w:val="20"/>
        </w:rPr>
        <w:t>Mascarille</w:t>
      </w:r>
      <w:proofErr w:type="spellEnd"/>
      <w:r w:rsidRPr="00D811EF">
        <w:rPr>
          <w:rFonts w:cs="Times New Roman"/>
          <w:sz w:val="20"/>
          <w:szCs w:val="20"/>
        </w:rPr>
        <w:t>, dans la Comédie des Précieuses.</w:t>
      </w:r>
    </w:p>
  </w:footnote>
  <w:footnote w:id="36">
    <w:p w:rsidR="009E1852" w:rsidRPr="00D811EF" w:rsidRDefault="009E1852" w:rsidP="00BE23F3">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[BP] </w:t>
      </w:r>
      <w:r w:rsidRPr="00D811EF">
        <w:rPr>
          <w:rFonts w:ascii="Times New Roman" w:hAnsi="Times New Roman" w:cs="Times New Roman"/>
        </w:rPr>
        <w:t xml:space="preserve">Cette Comédie, si on peut l’appeler ainsi, n’a aucun rapport à Molière, ni à sa Comédie des Précieuses ridicules. Voici en peu de mots quel en est le sujet.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Gentilhomme Manceau, e</w:t>
      </w:r>
      <w:r w:rsidR="00733F49" w:rsidRPr="00D811EF">
        <w:rPr>
          <w:rFonts w:ascii="Times New Roman" w:hAnsi="Times New Roman" w:cs="Times New Roman"/>
        </w:rPr>
        <w:t>s</w:t>
      </w:r>
      <w:r w:rsidRPr="00D811EF">
        <w:rPr>
          <w:rFonts w:ascii="Times New Roman" w:hAnsi="Times New Roman" w:cs="Times New Roman"/>
        </w:rPr>
        <w:t>t député de sa Province, pour venir à Paris demander la suppression du langage précieux. Il fait répondre sa Requête par un Académicien : mais il se trouve fort embarrassé pour trouver des Précieuses. Enfin il en découvre quelques-unes.</w:t>
      </w:r>
      <w:r w:rsidR="00B156B5" w:rsidRPr="00D811EF">
        <w:rPr>
          <w:rFonts w:ascii="Times New Roman" w:hAnsi="Times New Roman" w:cs="Times New Roman"/>
        </w:rPr>
        <w:t xml:space="preserve">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comparaît au nom du Corps des Précieuses, et plaide sa cause.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répond, et les Juges lui accordent sa demande.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jouit peu de temps de l’avantage qu’il vient de remporter.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lui remet une lettre, par laquelle il apprend que tout ce qui vient d’arriver a été concerté pour se moquer de lui.</w:t>
      </w:r>
    </w:p>
  </w:footnote>
  <w:footnote w:id="37">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Le personnage de Sganarelle semble avoir été introduit à l’imitation de ceux de </w:t>
      </w:r>
      <w:proofErr w:type="spellStart"/>
      <w:r w:rsidRPr="00D811EF">
        <w:rPr>
          <w:rFonts w:ascii="Times New Roman" w:hAnsi="Times New Roman" w:cs="Times New Roman"/>
        </w:rPr>
        <w:t>Jodelet</w:t>
      </w:r>
      <w:proofErr w:type="spellEnd"/>
      <w:r w:rsidRPr="00D811EF">
        <w:rPr>
          <w:rFonts w:ascii="Times New Roman" w:hAnsi="Times New Roman" w:cs="Times New Roman"/>
        </w:rPr>
        <w:t>, de Gros René, etc. Mais nous ignorons le nom de l’Acteur qui prit ce caractère, et le temps qu’il parut au Théâtre.</w:t>
      </w:r>
    </w:p>
  </w:footnote>
  <w:footnote w:id="38">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Cette Pièce est imprimée en trois Actes dans l’édition  </w:t>
      </w:r>
      <w:r w:rsidR="00035066" w:rsidRPr="00D811EF">
        <w:rPr>
          <w:rFonts w:ascii="Times New Roman" w:hAnsi="Times New Roman" w:cs="Times New Roman"/>
          <w:i/>
        </w:rPr>
        <w:t>in</w:t>
      </w:r>
      <w:r w:rsidR="00035066" w:rsidRPr="00D811EF">
        <w:rPr>
          <w:rFonts w:ascii="Times New Roman" w:hAnsi="Times New Roman" w:cs="Times New Roman"/>
        </w:rPr>
        <w:t xml:space="preserve">-4° </w:t>
      </w:r>
      <w:r w:rsidRPr="00D811EF">
        <w:rPr>
          <w:rFonts w:ascii="Times New Roman" w:hAnsi="Times New Roman" w:cs="Times New Roman"/>
        </w:rPr>
        <w:t>des</w:t>
      </w:r>
      <w:r w:rsidR="00C13D4D" w:rsidRPr="00D811EF">
        <w:rPr>
          <w:rFonts w:ascii="Times New Roman" w:hAnsi="Times New Roman" w:cs="Times New Roman"/>
        </w:rPr>
        <w:t xml:space="preserve"> Œuvres de Molière, Paris, 1734,</w:t>
      </w:r>
      <w:r w:rsidRPr="00D811EF">
        <w:rPr>
          <w:rFonts w:ascii="Times New Roman" w:hAnsi="Times New Roman" w:cs="Times New Roman"/>
        </w:rPr>
        <w:t xml:space="preserve"> et</w:t>
      </w:r>
      <w:r w:rsidRPr="00D811EF">
        <w:rPr>
          <w:rFonts w:ascii="Times New Roman" w:hAnsi="Times New Roman" w:cs="Times New Roman"/>
          <w:i/>
        </w:rPr>
        <w:t xml:space="preserve"> in</w:t>
      </w:r>
      <w:r w:rsidRPr="00D811EF">
        <w:rPr>
          <w:rFonts w:ascii="Times New Roman" w:hAnsi="Times New Roman" w:cs="Times New Roman"/>
        </w:rPr>
        <w:t>-12, 1739. Mais nous avons cru devoir suivre les précédentes éditions, et plus encore l’usage établi à la Comédie, où elle a toujours été représentée en un Acte.</w:t>
      </w:r>
    </w:p>
  </w:footnote>
  <w:footnote w:id="39">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Nous adoptons cette date préférablement à celle du 28 mars, qui se trouve dans la table générale des Pièces de Théâtre de Molière, édition</w:t>
      </w:r>
      <w:r w:rsidRPr="00D811EF">
        <w:rPr>
          <w:rFonts w:ascii="Times New Roman" w:hAnsi="Times New Roman" w:cs="Times New Roman"/>
          <w:i/>
        </w:rPr>
        <w:t xml:space="preserve"> in</w:t>
      </w:r>
      <w:r w:rsidRPr="00D811EF">
        <w:rPr>
          <w:rFonts w:ascii="Times New Roman" w:hAnsi="Times New Roman" w:cs="Times New Roman"/>
        </w:rPr>
        <w:t>-12. Paris, 1739, attendu que cette Pièce fut jouée en été pendant que le mariage du Roi retint toute la Cour hors de Paris. Voyez ci-dessous la Préface de la Cocue imaginaire.</w:t>
      </w:r>
    </w:p>
  </w:footnote>
  <w:footnote w:id="40">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[AST MARG]</w:t>
      </w:r>
      <w:r w:rsidRPr="00D811EF">
        <w:rPr>
          <w:rFonts w:ascii="Times New Roman" w:hAnsi="Times New Roman" w:cs="Times New Roman"/>
          <w:szCs w:val="20"/>
        </w:rPr>
        <w:t xml:space="preserve"> Vie de Molière avec des jugements sur ses Ouvrages.</w:t>
      </w:r>
    </w:p>
  </w:footnote>
  <w:footnote w:id="41">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Mémoires sur la vie et les Ouvrages de Molière.</w:t>
      </w:r>
    </w:p>
  </w:footnote>
  <w:footnote w:id="42">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Ce sujet du Cocu imaginaire est pris d’un canevas Italien, joué à l’impromptu, et qui a pour titre, </w:t>
      </w:r>
      <w:r w:rsidRPr="00D811EF">
        <w:rPr>
          <w:rFonts w:ascii="Times New Roman" w:hAnsi="Times New Roman" w:cs="Times New Roman"/>
          <w:i/>
          <w:szCs w:val="20"/>
        </w:rPr>
        <w:t xml:space="preserve">Il </w:t>
      </w:r>
      <w:proofErr w:type="spellStart"/>
      <w:r w:rsidRPr="00D811EF">
        <w:rPr>
          <w:rFonts w:ascii="Times New Roman" w:hAnsi="Times New Roman" w:cs="Times New Roman"/>
          <w:i/>
          <w:szCs w:val="20"/>
        </w:rPr>
        <w:t>ritratto</w:t>
      </w:r>
      <w:proofErr w:type="spellEnd"/>
      <w:r w:rsidRPr="00D811EF">
        <w:rPr>
          <w:rFonts w:ascii="Times New Roman" w:hAnsi="Times New Roman" w:cs="Times New Roman"/>
          <w:szCs w:val="20"/>
        </w:rPr>
        <w:t xml:space="preserve">, ou </w:t>
      </w:r>
      <w:proofErr w:type="spellStart"/>
      <w:r w:rsidR="00C02A04" w:rsidRPr="00D811EF">
        <w:rPr>
          <w:rFonts w:ascii="Times New Roman" w:hAnsi="Times New Roman" w:cs="Times New Roman"/>
          <w:i/>
          <w:szCs w:val="20"/>
        </w:rPr>
        <w:t>Arlichino</w:t>
      </w:r>
      <w:proofErr w:type="spellEnd"/>
      <w:r w:rsidR="00C02A04" w:rsidRPr="00D811EF">
        <w:rPr>
          <w:rFonts w:ascii="Times New Roman" w:hAnsi="Times New Roman" w:cs="Times New Roman"/>
          <w:i/>
          <w:szCs w:val="20"/>
        </w:rPr>
        <w:t xml:space="preserve"> </w:t>
      </w:r>
      <w:proofErr w:type="spellStart"/>
      <w:r w:rsidR="00C02A04" w:rsidRPr="00D811EF">
        <w:rPr>
          <w:rFonts w:ascii="Times New Roman" w:hAnsi="Times New Roman" w:cs="Times New Roman"/>
          <w:i/>
          <w:szCs w:val="20"/>
        </w:rPr>
        <w:t>Cornuto</w:t>
      </w:r>
      <w:proofErr w:type="spellEnd"/>
      <w:r w:rsidR="00C02A04" w:rsidRPr="00D811EF">
        <w:rPr>
          <w:rFonts w:ascii="Times New Roman" w:hAnsi="Times New Roman" w:cs="Times New Roman"/>
          <w:i/>
          <w:szCs w:val="20"/>
        </w:rPr>
        <w:t xml:space="preserve"> per </w:t>
      </w:r>
      <w:proofErr w:type="spellStart"/>
      <w:r w:rsidR="00C02A04" w:rsidRPr="00D811EF">
        <w:rPr>
          <w:rFonts w:ascii="Times New Roman" w:hAnsi="Times New Roman" w:cs="Times New Roman"/>
          <w:i/>
          <w:szCs w:val="20"/>
        </w:rPr>
        <w:t>oppinio</w:t>
      </w:r>
      <w:r w:rsidRPr="00D811EF">
        <w:rPr>
          <w:rFonts w:ascii="Times New Roman" w:hAnsi="Times New Roman" w:cs="Times New Roman"/>
          <w:i/>
          <w:szCs w:val="20"/>
        </w:rPr>
        <w:t>ne</w:t>
      </w:r>
      <w:proofErr w:type="spellEnd"/>
      <w:r w:rsidRPr="00D811EF">
        <w:rPr>
          <w:rFonts w:ascii="Times New Roman" w:hAnsi="Times New Roman" w:cs="Times New Roman"/>
          <w:szCs w:val="20"/>
        </w:rPr>
        <w:t>, Observations sur la Comédie et le génie de Molière, par M. Riccoboni, page 148. Cette Pièce a été représentée par la nouvelle Troupe Italienne, le 10 Novembre 1716. Elle est en prose et en trois Actes, non imprimée.</w:t>
      </w:r>
    </w:p>
  </w:footnote>
  <w:footnote w:id="43">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Vie de Molière par </w:t>
      </w:r>
      <w:proofErr w:type="spellStart"/>
      <w:r w:rsidRPr="00D811EF">
        <w:rPr>
          <w:rFonts w:cs="Times New Roman"/>
          <w:sz w:val="20"/>
          <w:szCs w:val="20"/>
        </w:rPr>
        <w:t>Grimarest</w:t>
      </w:r>
      <w:proofErr w:type="spellEnd"/>
      <w:r w:rsidRPr="00D811EF">
        <w:rPr>
          <w:rFonts w:cs="Times New Roman"/>
          <w:sz w:val="20"/>
          <w:szCs w:val="20"/>
        </w:rPr>
        <w:t>.</w:t>
      </w:r>
    </w:p>
  </w:footnote>
  <w:footnote w:id="44">
    <w:p w:rsidR="009E1852" w:rsidRPr="00D811EF" w:rsidRDefault="009E1852" w:rsidP="00CE6D86">
      <w:pPr>
        <w:pStyle w:val="Corpsdetexte"/>
        <w:spacing w:after="0" w:line="240" w:lineRule="auto"/>
        <w:ind w:firstLine="0"/>
        <w:rPr>
          <w:rFonts w:cs="Times New Roman"/>
        </w:rPr>
      </w:pPr>
      <w:r w:rsidRPr="00D811EF">
        <w:rPr>
          <w:rStyle w:val="Appelnotedebasdep"/>
          <w:rFonts w:cs="Times New Roman"/>
          <w:sz w:val="20"/>
          <w:szCs w:val="20"/>
        </w:rPr>
        <w:footnoteRef/>
      </w:r>
      <w:r w:rsidRPr="00D811EF">
        <w:rPr>
          <w:rFonts w:cs="Times New Roman"/>
          <w:sz w:val="20"/>
          <w:szCs w:val="20"/>
        </w:rPr>
        <w:t xml:space="preserve"> </w:t>
      </w:r>
      <w:r w:rsidR="001D2C10" w:rsidRPr="00D811EF">
        <w:rPr>
          <w:rFonts w:cs="Times New Roman"/>
          <w:color w:val="C00000"/>
          <w:sz w:val="20"/>
          <w:szCs w:val="20"/>
        </w:rPr>
        <w:t>[BP]</w:t>
      </w:r>
      <w:r w:rsidR="001D2C10" w:rsidRPr="00D811EF">
        <w:rPr>
          <w:rFonts w:cs="Times New Roman"/>
          <w:sz w:val="20"/>
          <w:szCs w:val="20"/>
        </w:rPr>
        <w:t xml:space="preserve"> </w:t>
      </w:r>
      <w:r w:rsidR="00DA5459" w:rsidRPr="00D811EF">
        <w:rPr>
          <w:rFonts w:cs="Times New Roman"/>
          <w:sz w:val="20"/>
          <w:szCs w:val="20"/>
        </w:rPr>
        <w:t>Sganarelle ou le Cocu imaginaire, Comédie en un Acte et en vers, dédiée à M. Molière, chef de la Troupe des Comédiens de M</w:t>
      </w:r>
      <w:r w:rsidR="00F912D9" w:rsidRPr="00D811EF">
        <w:rPr>
          <w:rFonts w:cs="Times New Roman"/>
          <w:sz w:val="16"/>
          <w:szCs w:val="20"/>
        </w:rPr>
        <w:t>ONSIEUR</w:t>
      </w:r>
      <w:r w:rsidR="00DA5459" w:rsidRPr="00D811EF">
        <w:rPr>
          <w:rFonts w:cs="Times New Roman"/>
          <w:sz w:val="20"/>
          <w:szCs w:val="20"/>
        </w:rPr>
        <w:t xml:space="preserve">, frère unique du Roi, </w:t>
      </w:r>
      <w:r w:rsidR="00DA5459" w:rsidRPr="00D811EF">
        <w:rPr>
          <w:rFonts w:cs="Times New Roman"/>
          <w:i/>
          <w:sz w:val="20"/>
          <w:szCs w:val="20"/>
        </w:rPr>
        <w:t>in</w:t>
      </w:r>
      <w:r w:rsidR="00DA5459" w:rsidRPr="00D811EF">
        <w:rPr>
          <w:rFonts w:cs="Times New Roman"/>
          <w:sz w:val="20"/>
          <w:szCs w:val="20"/>
        </w:rPr>
        <w:t xml:space="preserve">-12. Paris, Jean </w:t>
      </w:r>
      <w:proofErr w:type="spellStart"/>
      <w:r w:rsidR="00DA5459" w:rsidRPr="00D811EF">
        <w:rPr>
          <w:rFonts w:cs="Times New Roman"/>
          <w:sz w:val="20"/>
          <w:szCs w:val="20"/>
        </w:rPr>
        <w:t>Ribou</w:t>
      </w:r>
      <w:proofErr w:type="spellEnd"/>
      <w:r w:rsidR="00DA5459" w:rsidRPr="00D811EF">
        <w:rPr>
          <w:rFonts w:cs="Times New Roman"/>
          <w:sz w:val="20"/>
          <w:szCs w:val="20"/>
        </w:rPr>
        <w:t>, 1660.</w:t>
      </w:r>
    </w:p>
  </w:footnote>
  <w:footnote w:id="45">
    <w:p w:rsidR="00CE6D86" w:rsidRPr="00D811EF" w:rsidRDefault="00CE6D86" w:rsidP="00CE6D86">
      <w:pPr>
        <w:pStyle w:val="Corpsdetexte"/>
        <w:spacing w:after="0" w:line="240" w:lineRule="auto"/>
        <w:ind w:firstLine="0"/>
        <w:contextualSpacing/>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7708D2" w:rsidRPr="00D811EF">
        <w:rPr>
          <w:rFonts w:cs="Times New Roman"/>
          <w:color w:val="C00000"/>
          <w:sz w:val="20"/>
          <w:szCs w:val="20"/>
        </w:rPr>
        <w:t>[BP]</w:t>
      </w:r>
      <w:r w:rsidR="007708D2" w:rsidRPr="00D811EF">
        <w:rPr>
          <w:rFonts w:cs="Times New Roman"/>
          <w:sz w:val="20"/>
          <w:szCs w:val="20"/>
        </w:rPr>
        <w:t xml:space="preserve"> </w:t>
      </w:r>
      <w:r w:rsidRPr="00D811EF">
        <w:rPr>
          <w:rFonts w:cs="Times New Roman"/>
          <w:sz w:val="20"/>
          <w:szCs w:val="20"/>
        </w:rPr>
        <w:t xml:space="preserve">Cette Pièce est intitulée, Les </w:t>
      </w:r>
      <w:r w:rsidRPr="00D811EF">
        <w:rPr>
          <w:rFonts w:cs="Times New Roman"/>
          <w:i/>
          <w:sz w:val="20"/>
          <w:szCs w:val="20"/>
        </w:rPr>
        <w:t xml:space="preserve">Amours d’Alcipe et de </w:t>
      </w:r>
      <w:proofErr w:type="spellStart"/>
      <w:r w:rsidRPr="00D811EF">
        <w:rPr>
          <w:rFonts w:cs="Times New Roman"/>
          <w:i/>
          <w:sz w:val="20"/>
          <w:szCs w:val="20"/>
        </w:rPr>
        <w:t>Céphise</w:t>
      </w:r>
      <w:proofErr w:type="spellEnd"/>
      <w:r w:rsidRPr="00D811EF">
        <w:rPr>
          <w:rFonts w:cs="Times New Roman"/>
          <w:i/>
          <w:sz w:val="20"/>
          <w:szCs w:val="20"/>
        </w:rPr>
        <w:t>,</w:t>
      </w:r>
      <w:r w:rsidRPr="00D811EF">
        <w:rPr>
          <w:rFonts w:cs="Times New Roman"/>
          <w:sz w:val="20"/>
          <w:szCs w:val="20"/>
        </w:rPr>
        <w:t xml:space="preserve"> ou </w:t>
      </w:r>
      <w:r w:rsidRPr="00D811EF">
        <w:rPr>
          <w:rFonts w:cs="Times New Roman"/>
          <w:i/>
          <w:sz w:val="20"/>
          <w:szCs w:val="20"/>
        </w:rPr>
        <w:t>la Cocue imaginaire,</w:t>
      </w:r>
      <w:r w:rsidRPr="00D811EF">
        <w:rPr>
          <w:rFonts w:cs="Times New Roman"/>
          <w:sz w:val="20"/>
          <w:szCs w:val="20"/>
        </w:rPr>
        <w:t xml:space="preserve"> Comédie en vers et en un Acte, </w:t>
      </w:r>
      <w:r w:rsidRPr="00D811EF">
        <w:rPr>
          <w:rFonts w:cs="Times New Roman"/>
          <w:i/>
          <w:sz w:val="20"/>
          <w:szCs w:val="20"/>
        </w:rPr>
        <w:t>in-</w:t>
      </w:r>
      <w:r w:rsidRPr="00D811EF">
        <w:rPr>
          <w:rFonts w:cs="Times New Roman"/>
          <w:sz w:val="20"/>
          <w:szCs w:val="20"/>
        </w:rPr>
        <w:t xml:space="preserve">12. Paris, Jean </w:t>
      </w:r>
      <w:proofErr w:type="spellStart"/>
      <w:r w:rsidRPr="00D811EF">
        <w:rPr>
          <w:rFonts w:cs="Times New Roman"/>
          <w:sz w:val="20"/>
          <w:szCs w:val="20"/>
        </w:rPr>
        <w:t>Ribou</w:t>
      </w:r>
      <w:proofErr w:type="spellEnd"/>
      <w:r w:rsidRPr="00D811EF">
        <w:rPr>
          <w:rFonts w:cs="Times New Roman"/>
          <w:sz w:val="20"/>
          <w:szCs w:val="20"/>
        </w:rPr>
        <w:t>, 1660.</w:t>
      </w:r>
    </w:p>
  </w:footnote>
  <w:footnote w:id="46">
    <w:p w:rsidR="0030735B" w:rsidRPr="00D811EF" w:rsidRDefault="0030735B" w:rsidP="0030735B">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Cet Auteur ne nous est connu que par cette petite Pièce ; il était parent de M. de Visé, Auteur du Mercure Galant, de nombre de Pièces de théâtre, etc.</w:t>
      </w:r>
    </w:p>
  </w:footnote>
  <w:footnote w:id="47">
    <w:p w:rsidR="00C35EA2" w:rsidRPr="00D811EF" w:rsidRDefault="00C35EA2" w:rsidP="003A4276">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EB5824" w:rsidRPr="00D811EF">
        <w:rPr>
          <w:rFonts w:cs="Times New Roman"/>
          <w:color w:val="C00000"/>
          <w:sz w:val="20"/>
          <w:szCs w:val="20"/>
        </w:rPr>
        <w:t>[TITRE MARG]</w:t>
      </w:r>
      <w:r w:rsidR="00EB5824" w:rsidRPr="00D811EF">
        <w:rPr>
          <w:rFonts w:cs="Times New Roman"/>
          <w:sz w:val="20"/>
          <w:szCs w:val="20"/>
        </w:rPr>
        <w:t xml:space="preserve"> </w:t>
      </w:r>
      <w:r w:rsidRPr="00D811EF">
        <w:rPr>
          <w:rFonts w:cs="Times New Roman"/>
          <w:sz w:val="20"/>
          <w:szCs w:val="20"/>
        </w:rPr>
        <w:t>Préface de la Cocue imaginaire.</w:t>
      </w:r>
    </w:p>
  </w:footnote>
  <w:footnote w:id="48">
    <w:p w:rsidR="00C015DC" w:rsidRPr="00D811EF" w:rsidRDefault="00C015DC" w:rsidP="00B07490">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Nous ne parlons de cette Troupe de Comédiens Espagnols, que par la seule raison qu’elle joua quelque temps sur le Théâtre de l’Hôtel de Bourgogne ; il y a toute apparence qu’elle ne fut pas goûtée du Public, peut-être à cause du peu de personnes qui</w:t>
      </w:r>
      <w:r w:rsidR="00E647EB" w:rsidRPr="00D811EF">
        <w:rPr>
          <w:rFonts w:cs="Times New Roman"/>
          <w:sz w:val="20"/>
          <w:szCs w:val="20"/>
        </w:rPr>
        <w:t xml:space="preserve"> entendaient la langue espagnole ; quoi qu’il en soit, ces Comédiens restèrent en France jusque en 1672 avec une pension de la Reine, et sans doute à titre de ses Comédiens ; un passage d’une lettre en vers de Robinet servira pour appuyer cette conjecture.</w:t>
      </w:r>
    </w:p>
    <w:p w:rsidR="00C23D7C" w:rsidRPr="00D811EF" w:rsidRDefault="00C23D7C" w:rsidP="00C23D7C">
      <w:pPr>
        <w:pStyle w:val="Corpsdetexte"/>
        <w:rPr>
          <w:rFonts w:cs="Times New Roman"/>
          <w:sz w:val="20"/>
          <w:szCs w:val="20"/>
        </w:rPr>
      </w:pPr>
      <w:r w:rsidRPr="00D811EF">
        <w:rPr>
          <w:rFonts w:cs="Times New Roman"/>
          <w:i/>
          <w:sz w:val="20"/>
          <w:szCs w:val="20"/>
        </w:rPr>
        <w:t>Lettre en vers du 30</w:t>
      </w:r>
      <w:r w:rsidRPr="00D811EF">
        <w:rPr>
          <w:rFonts w:cs="Times New Roman"/>
          <w:sz w:val="20"/>
          <w:szCs w:val="20"/>
        </w:rPr>
        <w:t xml:space="preserve"> </w:t>
      </w:r>
      <w:r w:rsidRPr="00D811EF">
        <w:rPr>
          <w:rFonts w:cs="Times New Roman"/>
          <w:i/>
          <w:sz w:val="20"/>
          <w:szCs w:val="20"/>
        </w:rPr>
        <w:t>Novembre</w:t>
      </w:r>
      <w:r w:rsidRPr="00D811EF">
        <w:rPr>
          <w:rFonts w:cs="Times New Roman"/>
          <w:sz w:val="20"/>
          <w:szCs w:val="20"/>
        </w:rPr>
        <w:t xml:space="preserve"> 1669.</w:t>
      </w:r>
    </w:p>
    <w:p w:rsidR="00C23D7C" w:rsidRPr="00D811EF" w:rsidRDefault="005F4E49" w:rsidP="00C23D7C">
      <w:pPr>
        <w:pStyle w:val="quotel"/>
        <w:rPr>
          <w:sz w:val="20"/>
          <w:szCs w:val="20"/>
        </w:rPr>
      </w:pPr>
      <w:r w:rsidRPr="00D811EF">
        <w:rPr>
          <w:sz w:val="20"/>
          <w:szCs w:val="20"/>
        </w:rPr>
        <w:t>Comme les Abbés de la sorte, (1</w:t>
      </w:r>
      <w:r w:rsidR="00C23D7C" w:rsidRPr="00D811EF">
        <w:rPr>
          <w:sz w:val="20"/>
          <w:szCs w:val="20"/>
        </w:rPr>
        <w:t>)</w:t>
      </w:r>
    </w:p>
    <w:p w:rsidR="00C23D7C" w:rsidRPr="00D811EF" w:rsidRDefault="00A421F3" w:rsidP="00C23D7C">
      <w:pPr>
        <w:pStyle w:val="quotel"/>
        <w:rPr>
          <w:sz w:val="20"/>
          <w:szCs w:val="20"/>
        </w:rPr>
      </w:pPr>
      <w:r>
        <w:rPr>
          <w:sz w:val="20"/>
          <w:szCs w:val="20"/>
        </w:rPr>
        <w:t>Aux plaisirs n’ont pas l’â</w:t>
      </w:r>
      <w:r w:rsidR="009D0D33">
        <w:rPr>
          <w:sz w:val="20"/>
          <w:szCs w:val="20"/>
        </w:rPr>
        <w:t>m</w:t>
      </w:r>
      <w:r w:rsidR="00C23D7C" w:rsidRPr="00D811EF">
        <w:rPr>
          <w:sz w:val="20"/>
          <w:szCs w:val="20"/>
        </w:rPr>
        <w:t>e morte,</w:t>
      </w:r>
    </w:p>
    <w:p w:rsidR="00C23D7C" w:rsidRPr="00D811EF" w:rsidRDefault="00C23D7C" w:rsidP="00C23D7C">
      <w:pPr>
        <w:pStyle w:val="quotel"/>
        <w:rPr>
          <w:sz w:val="20"/>
          <w:szCs w:val="20"/>
        </w:rPr>
      </w:pPr>
      <w:r w:rsidRPr="00D811EF">
        <w:rPr>
          <w:sz w:val="20"/>
          <w:szCs w:val="20"/>
        </w:rPr>
        <w:t>Il fut le jour du lendemain, (2)</w:t>
      </w:r>
    </w:p>
    <w:p w:rsidR="00C23D7C" w:rsidRPr="00D811EF" w:rsidRDefault="00C23D7C" w:rsidP="00C23D7C">
      <w:pPr>
        <w:pStyle w:val="quotel"/>
        <w:rPr>
          <w:sz w:val="20"/>
          <w:szCs w:val="20"/>
        </w:rPr>
      </w:pPr>
      <w:r w:rsidRPr="00D811EF">
        <w:rPr>
          <w:sz w:val="20"/>
          <w:szCs w:val="20"/>
        </w:rPr>
        <w:t>Au grand Château de Saint Germain,</w:t>
      </w:r>
    </w:p>
    <w:p w:rsidR="00C23D7C" w:rsidRPr="00D811EF" w:rsidRDefault="0030161E" w:rsidP="00C23D7C">
      <w:pPr>
        <w:pStyle w:val="quotel"/>
        <w:rPr>
          <w:sz w:val="20"/>
          <w:szCs w:val="20"/>
        </w:rPr>
      </w:pPr>
      <w:r>
        <w:rPr>
          <w:sz w:val="20"/>
          <w:szCs w:val="20"/>
        </w:rPr>
        <w:t>À</w:t>
      </w:r>
      <w:r w:rsidR="00C23D7C" w:rsidRPr="00D811EF">
        <w:rPr>
          <w:sz w:val="20"/>
          <w:szCs w:val="20"/>
        </w:rPr>
        <w:t xml:space="preserve"> la Comédie </w:t>
      </w:r>
      <w:r w:rsidR="00C23D7C" w:rsidRPr="00D811EF">
        <w:rPr>
          <w:i/>
          <w:sz w:val="20"/>
          <w:szCs w:val="20"/>
        </w:rPr>
        <w:t>Espagnole</w:t>
      </w:r>
      <w:r w:rsidR="00C23D7C" w:rsidRPr="00D811EF">
        <w:rPr>
          <w:sz w:val="20"/>
          <w:szCs w:val="20"/>
        </w:rPr>
        <w:t>,</w:t>
      </w:r>
    </w:p>
    <w:p w:rsidR="00C23D7C" w:rsidRPr="00D811EF" w:rsidRDefault="00794DCF" w:rsidP="00C23D7C">
      <w:pPr>
        <w:pStyle w:val="quotel"/>
        <w:rPr>
          <w:sz w:val="20"/>
          <w:szCs w:val="20"/>
        </w:rPr>
      </w:pPr>
      <w:r>
        <w:rPr>
          <w:sz w:val="20"/>
          <w:szCs w:val="20"/>
        </w:rPr>
        <w:t>Fort grave, dess</w:t>
      </w:r>
      <w:r w:rsidR="00C23D7C" w:rsidRPr="00D811EF">
        <w:rPr>
          <w:sz w:val="20"/>
          <w:szCs w:val="20"/>
        </w:rPr>
        <w:t>us ma parole,</w:t>
      </w:r>
    </w:p>
    <w:p w:rsidR="00C23D7C" w:rsidRPr="00D811EF" w:rsidRDefault="00C23D7C" w:rsidP="00C23D7C">
      <w:pPr>
        <w:pStyle w:val="quotel"/>
        <w:rPr>
          <w:sz w:val="20"/>
          <w:szCs w:val="20"/>
        </w:rPr>
      </w:pPr>
      <w:r w:rsidRPr="00D811EF">
        <w:rPr>
          <w:sz w:val="20"/>
          <w:szCs w:val="20"/>
        </w:rPr>
        <w:t>Où la Reine avait invité,</w:t>
      </w:r>
    </w:p>
    <w:p w:rsidR="00C23D7C" w:rsidRPr="00D811EF" w:rsidRDefault="00C23D7C" w:rsidP="00C23D7C">
      <w:pPr>
        <w:pStyle w:val="quotel"/>
        <w:rPr>
          <w:sz w:val="20"/>
          <w:szCs w:val="20"/>
        </w:rPr>
      </w:pPr>
      <w:r w:rsidRPr="00D811EF">
        <w:rPr>
          <w:sz w:val="20"/>
          <w:szCs w:val="20"/>
        </w:rPr>
        <w:t>Obligeamment, Sa Majesté.</w:t>
      </w:r>
    </w:p>
    <w:p w:rsidR="00760CF0" w:rsidRPr="00D811EF" w:rsidRDefault="00D470DC"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w:t>
      </w:r>
      <w:r w:rsidR="00A539D7" w:rsidRPr="00D811EF">
        <w:rPr>
          <w:rFonts w:cs="Times New Roman"/>
          <w:sz w:val="20"/>
          <w:szCs w:val="20"/>
        </w:rPr>
        <w:t xml:space="preserve">(1) </w:t>
      </w:r>
      <w:r w:rsidR="00230142" w:rsidRPr="00D811EF">
        <w:rPr>
          <w:rFonts w:cs="Times New Roman"/>
          <w:sz w:val="20"/>
          <w:szCs w:val="20"/>
        </w:rPr>
        <w:t>Casimir, roi de Polo</w:t>
      </w:r>
      <w:r w:rsidR="001D0CA5" w:rsidRPr="00D811EF">
        <w:rPr>
          <w:rFonts w:cs="Times New Roman"/>
          <w:sz w:val="20"/>
          <w:szCs w:val="20"/>
        </w:rPr>
        <w:t xml:space="preserve">gne, abbé de S. </w:t>
      </w:r>
      <w:r w:rsidR="00230142" w:rsidRPr="00D811EF">
        <w:rPr>
          <w:rFonts w:cs="Times New Roman"/>
          <w:sz w:val="20"/>
          <w:szCs w:val="20"/>
        </w:rPr>
        <w:t>Germain-des-Près.</w:t>
      </w:r>
    </w:p>
    <w:p w:rsidR="005F4E49" w:rsidRPr="00D811EF" w:rsidRDefault="005F4E49"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(2) </w:t>
      </w:r>
      <w:r w:rsidR="00AF2E26" w:rsidRPr="00D811EF">
        <w:rPr>
          <w:rFonts w:cs="Times New Roman"/>
          <w:sz w:val="20"/>
          <w:szCs w:val="20"/>
        </w:rPr>
        <w:t>Le lundi 25 novembre.</w:t>
      </w:r>
    </w:p>
  </w:footnote>
  <w:footnote w:id="49">
    <w:p w:rsidR="00353690" w:rsidRPr="00D811EF" w:rsidRDefault="0035369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[MARG AST] </w:t>
      </w:r>
      <w:r w:rsidR="004C0B40" w:rsidRPr="00D811EF">
        <w:rPr>
          <w:rFonts w:ascii="Times New Roman" w:hAnsi="Times New Roman" w:cs="Times New Roman"/>
        </w:rPr>
        <w:t>21 juillet.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9519C"/>
    <w:rsid w:val="000006F1"/>
    <w:rsid w:val="0000198E"/>
    <w:rsid w:val="0000287A"/>
    <w:rsid w:val="00006C49"/>
    <w:rsid w:val="0000746A"/>
    <w:rsid w:val="0001519B"/>
    <w:rsid w:val="00015ED8"/>
    <w:rsid w:val="00020156"/>
    <w:rsid w:val="0002519D"/>
    <w:rsid w:val="00025DD0"/>
    <w:rsid w:val="00025E45"/>
    <w:rsid w:val="00026051"/>
    <w:rsid w:val="00030C73"/>
    <w:rsid w:val="00031529"/>
    <w:rsid w:val="0003195C"/>
    <w:rsid w:val="000337B6"/>
    <w:rsid w:val="00035066"/>
    <w:rsid w:val="00035590"/>
    <w:rsid w:val="0004057A"/>
    <w:rsid w:val="000439F9"/>
    <w:rsid w:val="00045E8E"/>
    <w:rsid w:val="000473F8"/>
    <w:rsid w:val="0005103B"/>
    <w:rsid w:val="0005312B"/>
    <w:rsid w:val="0005338D"/>
    <w:rsid w:val="0006011B"/>
    <w:rsid w:val="000605BE"/>
    <w:rsid w:val="000621F7"/>
    <w:rsid w:val="00064BE0"/>
    <w:rsid w:val="0006505B"/>
    <w:rsid w:val="00065328"/>
    <w:rsid w:val="0007210C"/>
    <w:rsid w:val="00080C51"/>
    <w:rsid w:val="00080C6B"/>
    <w:rsid w:val="00081830"/>
    <w:rsid w:val="00082A7F"/>
    <w:rsid w:val="00082B28"/>
    <w:rsid w:val="00083ABE"/>
    <w:rsid w:val="00083D83"/>
    <w:rsid w:val="000908D1"/>
    <w:rsid w:val="000935F7"/>
    <w:rsid w:val="00093D08"/>
    <w:rsid w:val="00094678"/>
    <w:rsid w:val="0009686F"/>
    <w:rsid w:val="00097D58"/>
    <w:rsid w:val="000A6207"/>
    <w:rsid w:val="000B1810"/>
    <w:rsid w:val="000B2348"/>
    <w:rsid w:val="000B59B7"/>
    <w:rsid w:val="000B7489"/>
    <w:rsid w:val="000B7B53"/>
    <w:rsid w:val="000C23E7"/>
    <w:rsid w:val="000C4C3D"/>
    <w:rsid w:val="000C555E"/>
    <w:rsid w:val="000D011C"/>
    <w:rsid w:val="000D166E"/>
    <w:rsid w:val="000D1ABF"/>
    <w:rsid w:val="000D1B6F"/>
    <w:rsid w:val="000D3B61"/>
    <w:rsid w:val="000D5104"/>
    <w:rsid w:val="000E235B"/>
    <w:rsid w:val="000E5301"/>
    <w:rsid w:val="000E61A9"/>
    <w:rsid w:val="000E76F4"/>
    <w:rsid w:val="000F0674"/>
    <w:rsid w:val="000F111D"/>
    <w:rsid w:val="000F117B"/>
    <w:rsid w:val="000F17B7"/>
    <w:rsid w:val="000F1CF7"/>
    <w:rsid w:val="000F2531"/>
    <w:rsid w:val="000F64C7"/>
    <w:rsid w:val="000F6A5F"/>
    <w:rsid w:val="000F76AC"/>
    <w:rsid w:val="000F7CE9"/>
    <w:rsid w:val="00100097"/>
    <w:rsid w:val="00101795"/>
    <w:rsid w:val="00107FF2"/>
    <w:rsid w:val="00110AE8"/>
    <w:rsid w:val="001110A9"/>
    <w:rsid w:val="00113640"/>
    <w:rsid w:val="00113A6A"/>
    <w:rsid w:val="001160C6"/>
    <w:rsid w:val="0011664C"/>
    <w:rsid w:val="0012310F"/>
    <w:rsid w:val="00123358"/>
    <w:rsid w:val="00125C3A"/>
    <w:rsid w:val="00125CBC"/>
    <w:rsid w:val="001364CC"/>
    <w:rsid w:val="0013732B"/>
    <w:rsid w:val="00137C28"/>
    <w:rsid w:val="00145C19"/>
    <w:rsid w:val="0014711D"/>
    <w:rsid w:val="001479C8"/>
    <w:rsid w:val="00147F69"/>
    <w:rsid w:val="0015073D"/>
    <w:rsid w:val="00150AAA"/>
    <w:rsid w:val="00151CDC"/>
    <w:rsid w:val="00152A46"/>
    <w:rsid w:val="0015586A"/>
    <w:rsid w:val="00157D29"/>
    <w:rsid w:val="00160D57"/>
    <w:rsid w:val="00161C64"/>
    <w:rsid w:val="001639E6"/>
    <w:rsid w:val="00165C07"/>
    <w:rsid w:val="00167E67"/>
    <w:rsid w:val="00170AE5"/>
    <w:rsid w:val="00171A05"/>
    <w:rsid w:val="00171F8D"/>
    <w:rsid w:val="001754E0"/>
    <w:rsid w:val="00175F9E"/>
    <w:rsid w:val="00176331"/>
    <w:rsid w:val="00176393"/>
    <w:rsid w:val="001763D1"/>
    <w:rsid w:val="00176E2F"/>
    <w:rsid w:val="001814FB"/>
    <w:rsid w:val="00184C0D"/>
    <w:rsid w:val="00184EFD"/>
    <w:rsid w:val="001853B8"/>
    <w:rsid w:val="00185653"/>
    <w:rsid w:val="00185698"/>
    <w:rsid w:val="001865D5"/>
    <w:rsid w:val="001868EB"/>
    <w:rsid w:val="00190855"/>
    <w:rsid w:val="0019152A"/>
    <w:rsid w:val="00192B6A"/>
    <w:rsid w:val="001948E3"/>
    <w:rsid w:val="0019553D"/>
    <w:rsid w:val="00197232"/>
    <w:rsid w:val="00197EB3"/>
    <w:rsid w:val="001A0B0A"/>
    <w:rsid w:val="001A0D28"/>
    <w:rsid w:val="001A3C1E"/>
    <w:rsid w:val="001A7683"/>
    <w:rsid w:val="001B11BA"/>
    <w:rsid w:val="001B3347"/>
    <w:rsid w:val="001B3FDE"/>
    <w:rsid w:val="001B5CF4"/>
    <w:rsid w:val="001B607C"/>
    <w:rsid w:val="001C0FC7"/>
    <w:rsid w:val="001C355F"/>
    <w:rsid w:val="001C37EE"/>
    <w:rsid w:val="001C5C6C"/>
    <w:rsid w:val="001D0CA5"/>
    <w:rsid w:val="001D2C10"/>
    <w:rsid w:val="001D3370"/>
    <w:rsid w:val="001D4844"/>
    <w:rsid w:val="001D6D9A"/>
    <w:rsid w:val="001D775C"/>
    <w:rsid w:val="001E0B9A"/>
    <w:rsid w:val="001E2A9B"/>
    <w:rsid w:val="001E2C1D"/>
    <w:rsid w:val="001E43EC"/>
    <w:rsid w:val="001F16F6"/>
    <w:rsid w:val="001F3846"/>
    <w:rsid w:val="001F38B1"/>
    <w:rsid w:val="002006E7"/>
    <w:rsid w:val="00200A9D"/>
    <w:rsid w:val="002027AE"/>
    <w:rsid w:val="00202DEE"/>
    <w:rsid w:val="00203989"/>
    <w:rsid w:val="002046C8"/>
    <w:rsid w:val="00204A32"/>
    <w:rsid w:val="00204DA9"/>
    <w:rsid w:val="0020549C"/>
    <w:rsid w:val="00205823"/>
    <w:rsid w:val="002079A7"/>
    <w:rsid w:val="00211DBE"/>
    <w:rsid w:val="0021282A"/>
    <w:rsid w:val="00214378"/>
    <w:rsid w:val="00216146"/>
    <w:rsid w:val="0022684F"/>
    <w:rsid w:val="00230142"/>
    <w:rsid w:val="00230F76"/>
    <w:rsid w:val="0023756C"/>
    <w:rsid w:val="0024159F"/>
    <w:rsid w:val="00242F08"/>
    <w:rsid w:val="00243306"/>
    <w:rsid w:val="00244057"/>
    <w:rsid w:val="0024476A"/>
    <w:rsid w:val="00251AC4"/>
    <w:rsid w:val="0025289A"/>
    <w:rsid w:val="00252B59"/>
    <w:rsid w:val="002543C7"/>
    <w:rsid w:val="0025548B"/>
    <w:rsid w:val="00256A07"/>
    <w:rsid w:val="00261B44"/>
    <w:rsid w:val="00265504"/>
    <w:rsid w:val="002673A5"/>
    <w:rsid w:val="00270044"/>
    <w:rsid w:val="00271E13"/>
    <w:rsid w:val="00273FC7"/>
    <w:rsid w:val="002756A2"/>
    <w:rsid w:val="00276ED2"/>
    <w:rsid w:val="002831A5"/>
    <w:rsid w:val="00283750"/>
    <w:rsid w:val="00284243"/>
    <w:rsid w:val="002845EA"/>
    <w:rsid w:val="00285D28"/>
    <w:rsid w:val="0028690D"/>
    <w:rsid w:val="0028726C"/>
    <w:rsid w:val="0029071F"/>
    <w:rsid w:val="002917B5"/>
    <w:rsid w:val="00292D84"/>
    <w:rsid w:val="00294A68"/>
    <w:rsid w:val="0029700C"/>
    <w:rsid w:val="00297321"/>
    <w:rsid w:val="00297646"/>
    <w:rsid w:val="002A0295"/>
    <w:rsid w:val="002A2D7B"/>
    <w:rsid w:val="002A4101"/>
    <w:rsid w:val="002B0EC5"/>
    <w:rsid w:val="002B35A3"/>
    <w:rsid w:val="002B3620"/>
    <w:rsid w:val="002B4565"/>
    <w:rsid w:val="002B4656"/>
    <w:rsid w:val="002B5BE5"/>
    <w:rsid w:val="002B5C75"/>
    <w:rsid w:val="002B6D7F"/>
    <w:rsid w:val="002C16CB"/>
    <w:rsid w:val="002C34D6"/>
    <w:rsid w:val="002C3898"/>
    <w:rsid w:val="002D549A"/>
    <w:rsid w:val="002D562A"/>
    <w:rsid w:val="002E05DE"/>
    <w:rsid w:val="002E0FD7"/>
    <w:rsid w:val="002E237E"/>
    <w:rsid w:val="002E3007"/>
    <w:rsid w:val="002E3213"/>
    <w:rsid w:val="002E65AC"/>
    <w:rsid w:val="002E71EB"/>
    <w:rsid w:val="002F3237"/>
    <w:rsid w:val="002F5C26"/>
    <w:rsid w:val="002F6D1C"/>
    <w:rsid w:val="0030161E"/>
    <w:rsid w:val="0030735B"/>
    <w:rsid w:val="00307CDE"/>
    <w:rsid w:val="003102E3"/>
    <w:rsid w:val="003162F2"/>
    <w:rsid w:val="0032000D"/>
    <w:rsid w:val="00321CEC"/>
    <w:rsid w:val="00323F76"/>
    <w:rsid w:val="003256C8"/>
    <w:rsid w:val="003269D7"/>
    <w:rsid w:val="00327BBD"/>
    <w:rsid w:val="003306CF"/>
    <w:rsid w:val="00330B6F"/>
    <w:rsid w:val="003346AA"/>
    <w:rsid w:val="00334ED3"/>
    <w:rsid w:val="003350B4"/>
    <w:rsid w:val="003360E4"/>
    <w:rsid w:val="00336355"/>
    <w:rsid w:val="003402FC"/>
    <w:rsid w:val="00341398"/>
    <w:rsid w:val="003423E4"/>
    <w:rsid w:val="0034362E"/>
    <w:rsid w:val="0034747D"/>
    <w:rsid w:val="003500AC"/>
    <w:rsid w:val="00351F19"/>
    <w:rsid w:val="00353690"/>
    <w:rsid w:val="003541D6"/>
    <w:rsid w:val="0035526F"/>
    <w:rsid w:val="00355EF5"/>
    <w:rsid w:val="00356F25"/>
    <w:rsid w:val="0036068D"/>
    <w:rsid w:val="00361B95"/>
    <w:rsid w:val="00362F5B"/>
    <w:rsid w:val="00363572"/>
    <w:rsid w:val="003649F6"/>
    <w:rsid w:val="0036762F"/>
    <w:rsid w:val="003759EA"/>
    <w:rsid w:val="0038245E"/>
    <w:rsid w:val="00387625"/>
    <w:rsid w:val="00387C51"/>
    <w:rsid w:val="0039369D"/>
    <w:rsid w:val="0039398A"/>
    <w:rsid w:val="003950B1"/>
    <w:rsid w:val="003A205C"/>
    <w:rsid w:val="003A24DE"/>
    <w:rsid w:val="003A2E0C"/>
    <w:rsid w:val="003A3773"/>
    <w:rsid w:val="003A4175"/>
    <w:rsid w:val="003A4276"/>
    <w:rsid w:val="003A483D"/>
    <w:rsid w:val="003A66CD"/>
    <w:rsid w:val="003B06AD"/>
    <w:rsid w:val="003B0DE4"/>
    <w:rsid w:val="003B2571"/>
    <w:rsid w:val="003B4161"/>
    <w:rsid w:val="003B420A"/>
    <w:rsid w:val="003B6976"/>
    <w:rsid w:val="003C097D"/>
    <w:rsid w:val="003C2272"/>
    <w:rsid w:val="003C5D7E"/>
    <w:rsid w:val="003C6D71"/>
    <w:rsid w:val="003C7E6B"/>
    <w:rsid w:val="003D2E6E"/>
    <w:rsid w:val="003D4569"/>
    <w:rsid w:val="003D61BC"/>
    <w:rsid w:val="003D675E"/>
    <w:rsid w:val="003D70CF"/>
    <w:rsid w:val="003E10FF"/>
    <w:rsid w:val="003E3367"/>
    <w:rsid w:val="003E3BBF"/>
    <w:rsid w:val="003E4E54"/>
    <w:rsid w:val="003E591D"/>
    <w:rsid w:val="003E59A3"/>
    <w:rsid w:val="003E5BDA"/>
    <w:rsid w:val="003F04F2"/>
    <w:rsid w:val="003F235E"/>
    <w:rsid w:val="003F2A5E"/>
    <w:rsid w:val="003F3842"/>
    <w:rsid w:val="003F56F3"/>
    <w:rsid w:val="003F6104"/>
    <w:rsid w:val="00401B18"/>
    <w:rsid w:val="0040267B"/>
    <w:rsid w:val="004059D3"/>
    <w:rsid w:val="00407C64"/>
    <w:rsid w:val="00410228"/>
    <w:rsid w:val="004108AA"/>
    <w:rsid w:val="00413AB9"/>
    <w:rsid w:val="00415A8D"/>
    <w:rsid w:val="00417D48"/>
    <w:rsid w:val="004206EA"/>
    <w:rsid w:val="00420DAA"/>
    <w:rsid w:val="00421DC3"/>
    <w:rsid w:val="004227E2"/>
    <w:rsid w:val="00422DA4"/>
    <w:rsid w:val="0042514D"/>
    <w:rsid w:val="00426A98"/>
    <w:rsid w:val="00430171"/>
    <w:rsid w:val="00430F13"/>
    <w:rsid w:val="00431130"/>
    <w:rsid w:val="00434838"/>
    <w:rsid w:val="00434B72"/>
    <w:rsid w:val="00435FD7"/>
    <w:rsid w:val="00440577"/>
    <w:rsid w:val="00443AA3"/>
    <w:rsid w:val="00443AFF"/>
    <w:rsid w:val="00443CD2"/>
    <w:rsid w:val="00443F3A"/>
    <w:rsid w:val="004440E7"/>
    <w:rsid w:val="004470BF"/>
    <w:rsid w:val="00450AEE"/>
    <w:rsid w:val="00452C70"/>
    <w:rsid w:val="0045430D"/>
    <w:rsid w:val="00457603"/>
    <w:rsid w:val="00460166"/>
    <w:rsid w:val="00461473"/>
    <w:rsid w:val="00465C40"/>
    <w:rsid w:val="00466F1F"/>
    <w:rsid w:val="00467B8D"/>
    <w:rsid w:val="00471AAC"/>
    <w:rsid w:val="00471C76"/>
    <w:rsid w:val="0047254D"/>
    <w:rsid w:val="00473D1C"/>
    <w:rsid w:val="004742C1"/>
    <w:rsid w:val="00475621"/>
    <w:rsid w:val="004802BF"/>
    <w:rsid w:val="0048327B"/>
    <w:rsid w:val="00484E88"/>
    <w:rsid w:val="0048620F"/>
    <w:rsid w:val="004873D5"/>
    <w:rsid w:val="00492037"/>
    <w:rsid w:val="00495324"/>
    <w:rsid w:val="00495F2A"/>
    <w:rsid w:val="004A2D77"/>
    <w:rsid w:val="004A2F3C"/>
    <w:rsid w:val="004A5620"/>
    <w:rsid w:val="004A7528"/>
    <w:rsid w:val="004B281A"/>
    <w:rsid w:val="004B41EA"/>
    <w:rsid w:val="004B56D2"/>
    <w:rsid w:val="004B6E4A"/>
    <w:rsid w:val="004B7C48"/>
    <w:rsid w:val="004B7DAC"/>
    <w:rsid w:val="004C0B40"/>
    <w:rsid w:val="004C1AF9"/>
    <w:rsid w:val="004C35F4"/>
    <w:rsid w:val="004C4368"/>
    <w:rsid w:val="004C593A"/>
    <w:rsid w:val="004C5C59"/>
    <w:rsid w:val="004C6012"/>
    <w:rsid w:val="004C6FE9"/>
    <w:rsid w:val="004C7102"/>
    <w:rsid w:val="004C7471"/>
    <w:rsid w:val="004D2D4E"/>
    <w:rsid w:val="004D5504"/>
    <w:rsid w:val="004D5D1C"/>
    <w:rsid w:val="004D7438"/>
    <w:rsid w:val="004D781E"/>
    <w:rsid w:val="004E032B"/>
    <w:rsid w:val="004E159B"/>
    <w:rsid w:val="004E37C2"/>
    <w:rsid w:val="004E40DD"/>
    <w:rsid w:val="004E598B"/>
    <w:rsid w:val="004E59F4"/>
    <w:rsid w:val="004F0E12"/>
    <w:rsid w:val="004F3675"/>
    <w:rsid w:val="004F3F13"/>
    <w:rsid w:val="004F5AA4"/>
    <w:rsid w:val="004F6149"/>
    <w:rsid w:val="005015EA"/>
    <w:rsid w:val="0050379B"/>
    <w:rsid w:val="00510DAF"/>
    <w:rsid w:val="0051176F"/>
    <w:rsid w:val="00512A2F"/>
    <w:rsid w:val="00513DDF"/>
    <w:rsid w:val="00516527"/>
    <w:rsid w:val="00517E0D"/>
    <w:rsid w:val="005201EE"/>
    <w:rsid w:val="005210B3"/>
    <w:rsid w:val="005216DD"/>
    <w:rsid w:val="00521FD9"/>
    <w:rsid w:val="00523737"/>
    <w:rsid w:val="00524E6A"/>
    <w:rsid w:val="00525798"/>
    <w:rsid w:val="00530A91"/>
    <w:rsid w:val="00531B0C"/>
    <w:rsid w:val="00534475"/>
    <w:rsid w:val="005359B1"/>
    <w:rsid w:val="00536150"/>
    <w:rsid w:val="005368D5"/>
    <w:rsid w:val="00536FB9"/>
    <w:rsid w:val="00541CB5"/>
    <w:rsid w:val="00544AC5"/>
    <w:rsid w:val="00544AF2"/>
    <w:rsid w:val="00546AD5"/>
    <w:rsid w:val="00552261"/>
    <w:rsid w:val="005559F2"/>
    <w:rsid w:val="00557FED"/>
    <w:rsid w:val="005601AD"/>
    <w:rsid w:val="00562C55"/>
    <w:rsid w:val="00562FAC"/>
    <w:rsid w:val="005659C2"/>
    <w:rsid w:val="00566601"/>
    <w:rsid w:val="00570547"/>
    <w:rsid w:val="00571D3F"/>
    <w:rsid w:val="00572D08"/>
    <w:rsid w:val="00574B2B"/>
    <w:rsid w:val="0057657A"/>
    <w:rsid w:val="0057777C"/>
    <w:rsid w:val="00580A4B"/>
    <w:rsid w:val="005859C6"/>
    <w:rsid w:val="00586B62"/>
    <w:rsid w:val="005877A7"/>
    <w:rsid w:val="00587C19"/>
    <w:rsid w:val="0059163C"/>
    <w:rsid w:val="00595F15"/>
    <w:rsid w:val="005973E7"/>
    <w:rsid w:val="00597A74"/>
    <w:rsid w:val="005A1C85"/>
    <w:rsid w:val="005A3A93"/>
    <w:rsid w:val="005A6555"/>
    <w:rsid w:val="005A76A7"/>
    <w:rsid w:val="005A7E5D"/>
    <w:rsid w:val="005B0982"/>
    <w:rsid w:val="005B5090"/>
    <w:rsid w:val="005B5414"/>
    <w:rsid w:val="005B7EED"/>
    <w:rsid w:val="005C18CF"/>
    <w:rsid w:val="005C476A"/>
    <w:rsid w:val="005D0175"/>
    <w:rsid w:val="005D1E30"/>
    <w:rsid w:val="005D319B"/>
    <w:rsid w:val="005D5239"/>
    <w:rsid w:val="005E308B"/>
    <w:rsid w:val="005E40D8"/>
    <w:rsid w:val="005F0000"/>
    <w:rsid w:val="005F11E9"/>
    <w:rsid w:val="005F4E49"/>
    <w:rsid w:val="005F54BB"/>
    <w:rsid w:val="005F6ACF"/>
    <w:rsid w:val="0060195D"/>
    <w:rsid w:val="00603E66"/>
    <w:rsid w:val="00604720"/>
    <w:rsid w:val="0060499B"/>
    <w:rsid w:val="00604B2A"/>
    <w:rsid w:val="00605AE3"/>
    <w:rsid w:val="006067DD"/>
    <w:rsid w:val="00606A51"/>
    <w:rsid w:val="0060711B"/>
    <w:rsid w:val="0060726F"/>
    <w:rsid w:val="00607697"/>
    <w:rsid w:val="006079A5"/>
    <w:rsid w:val="0061078C"/>
    <w:rsid w:val="00611099"/>
    <w:rsid w:val="00611682"/>
    <w:rsid w:val="00615BC7"/>
    <w:rsid w:val="00617EA0"/>
    <w:rsid w:val="006206E4"/>
    <w:rsid w:val="006207C1"/>
    <w:rsid w:val="00620FC4"/>
    <w:rsid w:val="0062128F"/>
    <w:rsid w:val="00621B0D"/>
    <w:rsid w:val="00622A38"/>
    <w:rsid w:val="006242DB"/>
    <w:rsid w:val="006246FC"/>
    <w:rsid w:val="00631E3B"/>
    <w:rsid w:val="00632D36"/>
    <w:rsid w:val="00634091"/>
    <w:rsid w:val="0063567D"/>
    <w:rsid w:val="00637966"/>
    <w:rsid w:val="00640705"/>
    <w:rsid w:val="00640ACB"/>
    <w:rsid w:val="0064286E"/>
    <w:rsid w:val="00643A96"/>
    <w:rsid w:val="0064426E"/>
    <w:rsid w:val="006503E0"/>
    <w:rsid w:val="00651B51"/>
    <w:rsid w:val="0065540D"/>
    <w:rsid w:val="00656A73"/>
    <w:rsid w:val="00656DDC"/>
    <w:rsid w:val="00660349"/>
    <w:rsid w:val="0066079D"/>
    <w:rsid w:val="006613DF"/>
    <w:rsid w:val="00665AD9"/>
    <w:rsid w:val="0066794D"/>
    <w:rsid w:val="00671FB8"/>
    <w:rsid w:val="0067672B"/>
    <w:rsid w:val="0067763E"/>
    <w:rsid w:val="0068596C"/>
    <w:rsid w:val="00690137"/>
    <w:rsid w:val="006912F0"/>
    <w:rsid w:val="00691FC2"/>
    <w:rsid w:val="006924CB"/>
    <w:rsid w:val="00692FEF"/>
    <w:rsid w:val="006939A3"/>
    <w:rsid w:val="00693FDD"/>
    <w:rsid w:val="00695291"/>
    <w:rsid w:val="00696E44"/>
    <w:rsid w:val="00697B56"/>
    <w:rsid w:val="006A01DF"/>
    <w:rsid w:val="006A1B2A"/>
    <w:rsid w:val="006A3369"/>
    <w:rsid w:val="006B194E"/>
    <w:rsid w:val="006B2111"/>
    <w:rsid w:val="006B32FA"/>
    <w:rsid w:val="006B4F96"/>
    <w:rsid w:val="006B6074"/>
    <w:rsid w:val="006B6C74"/>
    <w:rsid w:val="006C150E"/>
    <w:rsid w:val="006C1A4E"/>
    <w:rsid w:val="006C2176"/>
    <w:rsid w:val="006C497F"/>
    <w:rsid w:val="006C547D"/>
    <w:rsid w:val="006D1DA9"/>
    <w:rsid w:val="006D390E"/>
    <w:rsid w:val="006D71D4"/>
    <w:rsid w:val="006E2452"/>
    <w:rsid w:val="006E58B9"/>
    <w:rsid w:val="006E5A40"/>
    <w:rsid w:val="006E7465"/>
    <w:rsid w:val="006F2B2A"/>
    <w:rsid w:val="006F3624"/>
    <w:rsid w:val="006F3685"/>
    <w:rsid w:val="006F3801"/>
    <w:rsid w:val="006F4BC3"/>
    <w:rsid w:val="006F70A0"/>
    <w:rsid w:val="006F72CF"/>
    <w:rsid w:val="007009AA"/>
    <w:rsid w:val="00700DC7"/>
    <w:rsid w:val="00702C69"/>
    <w:rsid w:val="00704228"/>
    <w:rsid w:val="00704AA4"/>
    <w:rsid w:val="00704D3C"/>
    <w:rsid w:val="0070532E"/>
    <w:rsid w:val="00706BB4"/>
    <w:rsid w:val="007119BD"/>
    <w:rsid w:val="00712B6E"/>
    <w:rsid w:val="00712F15"/>
    <w:rsid w:val="0071455B"/>
    <w:rsid w:val="0071475D"/>
    <w:rsid w:val="007158B6"/>
    <w:rsid w:val="00715CBB"/>
    <w:rsid w:val="00720773"/>
    <w:rsid w:val="007218CF"/>
    <w:rsid w:val="00722E36"/>
    <w:rsid w:val="0072783F"/>
    <w:rsid w:val="007302B1"/>
    <w:rsid w:val="0073108D"/>
    <w:rsid w:val="007332A8"/>
    <w:rsid w:val="00733F49"/>
    <w:rsid w:val="00734A6A"/>
    <w:rsid w:val="007367EB"/>
    <w:rsid w:val="00736D8A"/>
    <w:rsid w:val="007408FA"/>
    <w:rsid w:val="00743E76"/>
    <w:rsid w:val="00744581"/>
    <w:rsid w:val="00752A3E"/>
    <w:rsid w:val="00755CBD"/>
    <w:rsid w:val="00757206"/>
    <w:rsid w:val="00757C9E"/>
    <w:rsid w:val="00760CF0"/>
    <w:rsid w:val="00762675"/>
    <w:rsid w:val="00762FE3"/>
    <w:rsid w:val="00763EE0"/>
    <w:rsid w:val="00764FF0"/>
    <w:rsid w:val="007651C3"/>
    <w:rsid w:val="00765F21"/>
    <w:rsid w:val="0077032E"/>
    <w:rsid w:val="007708D2"/>
    <w:rsid w:val="00774308"/>
    <w:rsid w:val="00776F33"/>
    <w:rsid w:val="00776FCE"/>
    <w:rsid w:val="007772FE"/>
    <w:rsid w:val="00780164"/>
    <w:rsid w:val="00780EC6"/>
    <w:rsid w:val="00781BC7"/>
    <w:rsid w:val="007848CF"/>
    <w:rsid w:val="007861C4"/>
    <w:rsid w:val="0078794A"/>
    <w:rsid w:val="00790688"/>
    <w:rsid w:val="00791C18"/>
    <w:rsid w:val="00791CBB"/>
    <w:rsid w:val="00791F70"/>
    <w:rsid w:val="007920F0"/>
    <w:rsid w:val="007932B5"/>
    <w:rsid w:val="0079493A"/>
    <w:rsid w:val="00794DCF"/>
    <w:rsid w:val="00795FED"/>
    <w:rsid w:val="00796541"/>
    <w:rsid w:val="007A04CF"/>
    <w:rsid w:val="007A0BB9"/>
    <w:rsid w:val="007A4641"/>
    <w:rsid w:val="007A49F9"/>
    <w:rsid w:val="007B05EB"/>
    <w:rsid w:val="007B120A"/>
    <w:rsid w:val="007B18DC"/>
    <w:rsid w:val="007B3D3A"/>
    <w:rsid w:val="007B5C67"/>
    <w:rsid w:val="007C1BEA"/>
    <w:rsid w:val="007C1E0D"/>
    <w:rsid w:val="007C29E0"/>
    <w:rsid w:val="007C44F4"/>
    <w:rsid w:val="007C5AC0"/>
    <w:rsid w:val="007D19CB"/>
    <w:rsid w:val="007D2466"/>
    <w:rsid w:val="007D30C1"/>
    <w:rsid w:val="007D41CE"/>
    <w:rsid w:val="007D4399"/>
    <w:rsid w:val="007D58A4"/>
    <w:rsid w:val="007D5D26"/>
    <w:rsid w:val="007E0ADC"/>
    <w:rsid w:val="007E4E52"/>
    <w:rsid w:val="007E5679"/>
    <w:rsid w:val="007E7061"/>
    <w:rsid w:val="007E74A6"/>
    <w:rsid w:val="007F6213"/>
    <w:rsid w:val="00800543"/>
    <w:rsid w:val="00805EB7"/>
    <w:rsid w:val="00807AC4"/>
    <w:rsid w:val="00807E0D"/>
    <w:rsid w:val="00810679"/>
    <w:rsid w:val="00810A7F"/>
    <w:rsid w:val="0081170F"/>
    <w:rsid w:val="00813020"/>
    <w:rsid w:val="00813779"/>
    <w:rsid w:val="00815407"/>
    <w:rsid w:val="00815B3C"/>
    <w:rsid w:val="0081612C"/>
    <w:rsid w:val="00817721"/>
    <w:rsid w:val="00820280"/>
    <w:rsid w:val="008205EE"/>
    <w:rsid w:val="00826B91"/>
    <w:rsid w:val="00827BAB"/>
    <w:rsid w:val="008376C4"/>
    <w:rsid w:val="00837764"/>
    <w:rsid w:val="00840F94"/>
    <w:rsid w:val="008418A3"/>
    <w:rsid w:val="00843B58"/>
    <w:rsid w:val="00843DE6"/>
    <w:rsid w:val="00843EFD"/>
    <w:rsid w:val="00845643"/>
    <w:rsid w:val="00845C48"/>
    <w:rsid w:val="008475A8"/>
    <w:rsid w:val="00847D6D"/>
    <w:rsid w:val="00850125"/>
    <w:rsid w:val="00850AEB"/>
    <w:rsid w:val="008510CF"/>
    <w:rsid w:val="00852148"/>
    <w:rsid w:val="008557CF"/>
    <w:rsid w:val="00857B15"/>
    <w:rsid w:val="008612EF"/>
    <w:rsid w:val="008614F2"/>
    <w:rsid w:val="00865402"/>
    <w:rsid w:val="00866043"/>
    <w:rsid w:val="00866753"/>
    <w:rsid w:val="00870135"/>
    <w:rsid w:val="0087216C"/>
    <w:rsid w:val="00874E6F"/>
    <w:rsid w:val="00880E5E"/>
    <w:rsid w:val="00882384"/>
    <w:rsid w:val="008824E5"/>
    <w:rsid w:val="008848F8"/>
    <w:rsid w:val="00890B1E"/>
    <w:rsid w:val="008913E2"/>
    <w:rsid w:val="00893A2D"/>
    <w:rsid w:val="008967E7"/>
    <w:rsid w:val="00897BF7"/>
    <w:rsid w:val="008A0F2F"/>
    <w:rsid w:val="008A1B1C"/>
    <w:rsid w:val="008A2143"/>
    <w:rsid w:val="008A2D52"/>
    <w:rsid w:val="008A3147"/>
    <w:rsid w:val="008A4B9D"/>
    <w:rsid w:val="008A6AAD"/>
    <w:rsid w:val="008A7A34"/>
    <w:rsid w:val="008B00BE"/>
    <w:rsid w:val="008B21CC"/>
    <w:rsid w:val="008B2862"/>
    <w:rsid w:val="008B5901"/>
    <w:rsid w:val="008B65B5"/>
    <w:rsid w:val="008C3130"/>
    <w:rsid w:val="008C3532"/>
    <w:rsid w:val="008C3AB4"/>
    <w:rsid w:val="008C67C2"/>
    <w:rsid w:val="008C6AC4"/>
    <w:rsid w:val="008C717D"/>
    <w:rsid w:val="008D05E3"/>
    <w:rsid w:val="008D5359"/>
    <w:rsid w:val="008D715E"/>
    <w:rsid w:val="008D7611"/>
    <w:rsid w:val="008E1228"/>
    <w:rsid w:val="008E3164"/>
    <w:rsid w:val="008E67C5"/>
    <w:rsid w:val="008F0541"/>
    <w:rsid w:val="008F4A9B"/>
    <w:rsid w:val="008F56A2"/>
    <w:rsid w:val="008F6405"/>
    <w:rsid w:val="008F643A"/>
    <w:rsid w:val="008F6FCA"/>
    <w:rsid w:val="008F709C"/>
    <w:rsid w:val="009004D8"/>
    <w:rsid w:val="009054E5"/>
    <w:rsid w:val="009069B8"/>
    <w:rsid w:val="00910E44"/>
    <w:rsid w:val="009122F5"/>
    <w:rsid w:val="00914A0C"/>
    <w:rsid w:val="00916B3E"/>
    <w:rsid w:val="00917000"/>
    <w:rsid w:val="00917C44"/>
    <w:rsid w:val="00920233"/>
    <w:rsid w:val="00923520"/>
    <w:rsid w:val="009237C2"/>
    <w:rsid w:val="009264D5"/>
    <w:rsid w:val="00936226"/>
    <w:rsid w:val="0094153D"/>
    <w:rsid w:val="00944575"/>
    <w:rsid w:val="009543F7"/>
    <w:rsid w:val="0095552B"/>
    <w:rsid w:val="00966A45"/>
    <w:rsid w:val="009705FD"/>
    <w:rsid w:val="00970C6E"/>
    <w:rsid w:val="00971331"/>
    <w:rsid w:val="00972879"/>
    <w:rsid w:val="00976772"/>
    <w:rsid w:val="00977D4D"/>
    <w:rsid w:val="00980570"/>
    <w:rsid w:val="0098218A"/>
    <w:rsid w:val="009821B5"/>
    <w:rsid w:val="00985E5C"/>
    <w:rsid w:val="00990AF4"/>
    <w:rsid w:val="0099409E"/>
    <w:rsid w:val="00994805"/>
    <w:rsid w:val="009974AD"/>
    <w:rsid w:val="009A1996"/>
    <w:rsid w:val="009A4A3B"/>
    <w:rsid w:val="009A5FCA"/>
    <w:rsid w:val="009A7BAA"/>
    <w:rsid w:val="009B0003"/>
    <w:rsid w:val="009B239D"/>
    <w:rsid w:val="009B350F"/>
    <w:rsid w:val="009B5066"/>
    <w:rsid w:val="009C0636"/>
    <w:rsid w:val="009C23E1"/>
    <w:rsid w:val="009C60A4"/>
    <w:rsid w:val="009D0D33"/>
    <w:rsid w:val="009D0DDA"/>
    <w:rsid w:val="009D1C56"/>
    <w:rsid w:val="009D1E3A"/>
    <w:rsid w:val="009D2869"/>
    <w:rsid w:val="009D424A"/>
    <w:rsid w:val="009D43A7"/>
    <w:rsid w:val="009D45F2"/>
    <w:rsid w:val="009D46A6"/>
    <w:rsid w:val="009D4787"/>
    <w:rsid w:val="009E04F0"/>
    <w:rsid w:val="009E179E"/>
    <w:rsid w:val="009E1852"/>
    <w:rsid w:val="009E3315"/>
    <w:rsid w:val="009E56BA"/>
    <w:rsid w:val="009E6B0F"/>
    <w:rsid w:val="009E76E6"/>
    <w:rsid w:val="009F1341"/>
    <w:rsid w:val="009F3131"/>
    <w:rsid w:val="009F3E7F"/>
    <w:rsid w:val="009F5340"/>
    <w:rsid w:val="009F6B7C"/>
    <w:rsid w:val="009F6FE0"/>
    <w:rsid w:val="009F73A6"/>
    <w:rsid w:val="00A03FE2"/>
    <w:rsid w:val="00A04738"/>
    <w:rsid w:val="00A04E9C"/>
    <w:rsid w:val="00A05A00"/>
    <w:rsid w:val="00A0722B"/>
    <w:rsid w:val="00A10A4C"/>
    <w:rsid w:val="00A11EAC"/>
    <w:rsid w:val="00A12FF0"/>
    <w:rsid w:val="00A14DAC"/>
    <w:rsid w:val="00A15B9C"/>
    <w:rsid w:val="00A203AB"/>
    <w:rsid w:val="00A21336"/>
    <w:rsid w:val="00A226CD"/>
    <w:rsid w:val="00A2456F"/>
    <w:rsid w:val="00A25461"/>
    <w:rsid w:val="00A25BBD"/>
    <w:rsid w:val="00A26138"/>
    <w:rsid w:val="00A316E2"/>
    <w:rsid w:val="00A36196"/>
    <w:rsid w:val="00A3741C"/>
    <w:rsid w:val="00A41C12"/>
    <w:rsid w:val="00A421F3"/>
    <w:rsid w:val="00A437EE"/>
    <w:rsid w:val="00A45811"/>
    <w:rsid w:val="00A477DA"/>
    <w:rsid w:val="00A5054A"/>
    <w:rsid w:val="00A51C37"/>
    <w:rsid w:val="00A53637"/>
    <w:rsid w:val="00A539D7"/>
    <w:rsid w:val="00A55BA8"/>
    <w:rsid w:val="00A626AE"/>
    <w:rsid w:val="00A6307D"/>
    <w:rsid w:val="00A6471D"/>
    <w:rsid w:val="00A6508C"/>
    <w:rsid w:val="00A6535F"/>
    <w:rsid w:val="00A65B5D"/>
    <w:rsid w:val="00A72677"/>
    <w:rsid w:val="00A73044"/>
    <w:rsid w:val="00A74E94"/>
    <w:rsid w:val="00A7550F"/>
    <w:rsid w:val="00A776FA"/>
    <w:rsid w:val="00A80C22"/>
    <w:rsid w:val="00A8177A"/>
    <w:rsid w:val="00A82303"/>
    <w:rsid w:val="00A83B4D"/>
    <w:rsid w:val="00A8634B"/>
    <w:rsid w:val="00A90C10"/>
    <w:rsid w:val="00A938D7"/>
    <w:rsid w:val="00A93E54"/>
    <w:rsid w:val="00A957C3"/>
    <w:rsid w:val="00A96F07"/>
    <w:rsid w:val="00AA0951"/>
    <w:rsid w:val="00AA0E1B"/>
    <w:rsid w:val="00AA25F9"/>
    <w:rsid w:val="00AA2C1F"/>
    <w:rsid w:val="00AA3856"/>
    <w:rsid w:val="00AA593E"/>
    <w:rsid w:val="00AB12CC"/>
    <w:rsid w:val="00AB2254"/>
    <w:rsid w:val="00AB43D2"/>
    <w:rsid w:val="00AB5D21"/>
    <w:rsid w:val="00AB6CF3"/>
    <w:rsid w:val="00AC0BAF"/>
    <w:rsid w:val="00AC1207"/>
    <w:rsid w:val="00AC23E7"/>
    <w:rsid w:val="00AC323C"/>
    <w:rsid w:val="00AC5E0B"/>
    <w:rsid w:val="00AC7B03"/>
    <w:rsid w:val="00AC7E6E"/>
    <w:rsid w:val="00AD5B44"/>
    <w:rsid w:val="00AD62B1"/>
    <w:rsid w:val="00AE0019"/>
    <w:rsid w:val="00AE0888"/>
    <w:rsid w:val="00AF28A0"/>
    <w:rsid w:val="00AF2E26"/>
    <w:rsid w:val="00AF46E1"/>
    <w:rsid w:val="00AF5E8D"/>
    <w:rsid w:val="00B0054A"/>
    <w:rsid w:val="00B012E2"/>
    <w:rsid w:val="00B07490"/>
    <w:rsid w:val="00B122A3"/>
    <w:rsid w:val="00B12C1D"/>
    <w:rsid w:val="00B13E64"/>
    <w:rsid w:val="00B156B5"/>
    <w:rsid w:val="00B17E8C"/>
    <w:rsid w:val="00B222D1"/>
    <w:rsid w:val="00B239BB"/>
    <w:rsid w:val="00B25455"/>
    <w:rsid w:val="00B35F12"/>
    <w:rsid w:val="00B36439"/>
    <w:rsid w:val="00B36A05"/>
    <w:rsid w:val="00B40F3B"/>
    <w:rsid w:val="00B43172"/>
    <w:rsid w:val="00B43619"/>
    <w:rsid w:val="00B445D9"/>
    <w:rsid w:val="00B44880"/>
    <w:rsid w:val="00B44B11"/>
    <w:rsid w:val="00B45FB7"/>
    <w:rsid w:val="00B505B7"/>
    <w:rsid w:val="00B51CAA"/>
    <w:rsid w:val="00B544A0"/>
    <w:rsid w:val="00B559C7"/>
    <w:rsid w:val="00B636C0"/>
    <w:rsid w:val="00B67237"/>
    <w:rsid w:val="00B6740F"/>
    <w:rsid w:val="00B719AC"/>
    <w:rsid w:val="00B762A6"/>
    <w:rsid w:val="00B82641"/>
    <w:rsid w:val="00B8332E"/>
    <w:rsid w:val="00B87407"/>
    <w:rsid w:val="00B87C08"/>
    <w:rsid w:val="00B90D89"/>
    <w:rsid w:val="00B94778"/>
    <w:rsid w:val="00B94EB4"/>
    <w:rsid w:val="00B95134"/>
    <w:rsid w:val="00B95B4F"/>
    <w:rsid w:val="00B95E01"/>
    <w:rsid w:val="00B965C9"/>
    <w:rsid w:val="00B96FCF"/>
    <w:rsid w:val="00BA148C"/>
    <w:rsid w:val="00BA7CF6"/>
    <w:rsid w:val="00BB12E3"/>
    <w:rsid w:val="00BB1FB9"/>
    <w:rsid w:val="00BB2654"/>
    <w:rsid w:val="00BB3C3C"/>
    <w:rsid w:val="00BC43E6"/>
    <w:rsid w:val="00BC68B2"/>
    <w:rsid w:val="00BC6FE2"/>
    <w:rsid w:val="00BD187C"/>
    <w:rsid w:val="00BD65A7"/>
    <w:rsid w:val="00BD7F4A"/>
    <w:rsid w:val="00BE1A3A"/>
    <w:rsid w:val="00BE231A"/>
    <w:rsid w:val="00BE23F3"/>
    <w:rsid w:val="00BE59E0"/>
    <w:rsid w:val="00BE6095"/>
    <w:rsid w:val="00BE7BB0"/>
    <w:rsid w:val="00BF1EF0"/>
    <w:rsid w:val="00BF2731"/>
    <w:rsid w:val="00BF27E3"/>
    <w:rsid w:val="00BF3382"/>
    <w:rsid w:val="00BF51E4"/>
    <w:rsid w:val="00BF6434"/>
    <w:rsid w:val="00BF78BC"/>
    <w:rsid w:val="00C015DC"/>
    <w:rsid w:val="00C02A04"/>
    <w:rsid w:val="00C05B8C"/>
    <w:rsid w:val="00C07BC3"/>
    <w:rsid w:val="00C1128D"/>
    <w:rsid w:val="00C13D4D"/>
    <w:rsid w:val="00C13EFC"/>
    <w:rsid w:val="00C15280"/>
    <w:rsid w:val="00C15FE9"/>
    <w:rsid w:val="00C17342"/>
    <w:rsid w:val="00C21A3E"/>
    <w:rsid w:val="00C23D7C"/>
    <w:rsid w:val="00C242B1"/>
    <w:rsid w:val="00C248F0"/>
    <w:rsid w:val="00C260DD"/>
    <w:rsid w:val="00C26B7D"/>
    <w:rsid w:val="00C26CEF"/>
    <w:rsid w:val="00C31F7C"/>
    <w:rsid w:val="00C336A1"/>
    <w:rsid w:val="00C34956"/>
    <w:rsid w:val="00C35440"/>
    <w:rsid w:val="00C35EA2"/>
    <w:rsid w:val="00C4059D"/>
    <w:rsid w:val="00C40705"/>
    <w:rsid w:val="00C4287D"/>
    <w:rsid w:val="00C44FB5"/>
    <w:rsid w:val="00C451DA"/>
    <w:rsid w:val="00C455CA"/>
    <w:rsid w:val="00C45CA3"/>
    <w:rsid w:val="00C46E21"/>
    <w:rsid w:val="00C52120"/>
    <w:rsid w:val="00C55147"/>
    <w:rsid w:val="00C56108"/>
    <w:rsid w:val="00C5663A"/>
    <w:rsid w:val="00C56A7B"/>
    <w:rsid w:val="00C572A2"/>
    <w:rsid w:val="00C579AB"/>
    <w:rsid w:val="00C57A10"/>
    <w:rsid w:val="00C6015B"/>
    <w:rsid w:val="00C60FA7"/>
    <w:rsid w:val="00C61CFB"/>
    <w:rsid w:val="00C62143"/>
    <w:rsid w:val="00C628D9"/>
    <w:rsid w:val="00C6603D"/>
    <w:rsid w:val="00C66149"/>
    <w:rsid w:val="00C66DEF"/>
    <w:rsid w:val="00C67B55"/>
    <w:rsid w:val="00C717FF"/>
    <w:rsid w:val="00C72DC4"/>
    <w:rsid w:val="00C73796"/>
    <w:rsid w:val="00C75198"/>
    <w:rsid w:val="00C7704C"/>
    <w:rsid w:val="00C835FB"/>
    <w:rsid w:val="00C84379"/>
    <w:rsid w:val="00C9079A"/>
    <w:rsid w:val="00C911B8"/>
    <w:rsid w:val="00C91D7D"/>
    <w:rsid w:val="00C93DAC"/>
    <w:rsid w:val="00C972AB"/>
    <w:rsid w:val="00C9796C"/>
    <w:rsid w:val="00CA27D8"/>
    <w:rsid w:val="00CA4FA7"/>
    <w:rsid w:val="00CA5721"/>
    <w:rsid w:val="00CB0FD9"/>
    <w:rsid w:val="00CB1712"/>
    <w:rsid w:val="00CB2B70"/>
    <w:rsid w:val="00CB392D"/>
    <w:rsid w:val="00CB6278"/>
    <w:rsid w:val="00CC0B74"/>
    <w:rsid w:val="00CC0EA0"/>
    <w:rsid w:val="00CC1476"/>
    <w:rsid w:val="00CC195D"/>
    <w:rsid w:val="00CC40C3"/>
    <w:rsid w:val="00CC48C3"/>
    <w:rsid w:val="00CC5EF3"/>
    <w:rsid w:val="00CC613E"/>
    <w:rsid w:val="00CC7C54"/>
    <w:rsid w:val="00CD1E02"/>
    <w:rsid w:val="00CD341E"/>
    <w:rsid w:val="00CD37BB"/>
    <w:rsid w:val="00CE2F97"/>
    <w:rsid w:val="00CE608C"/>
    <w:rsid w:val="00CE615A"/>
    <w:rsid w:val="00CE6D86"/>
    <w:rsid w:val="00CF46B6"/>
    <w:rsid w:val="00D003D6"/>
    <w:rsid w:val="00D00BAB"/>
    <w:rsid w:val="00D01288"/>
    <w:rsid w:val="00D03792"/>
    <w:rsid w:val="00D10842"/>
    <w:rsid w:val="00D10CF4"/>
    <w:rsid w:val="00D129BD"/>
    <w:rsid w:val="00D14A2C"/>
    <w:rsid w:val="00D15760"/>
    <w:rsid w:val="00D160CF"/>
    <w:rsid w:val="00D16206"/>
    <w:rsid w:val="00D17827"/>
    <w:rsid w:val="00D204D4"/>
    <w:rsid w:val="00D22D43"/>
    <w:rsid w:val="00D22DAE"/>
    <w:rsid w:val="00D2393F"/>
    <w:rsid w:val="00D23F1A"/>
    <w:rsid w:val="00D24E4A"/>
    <w:rsid w:val="00D25EBC"/>
    <w:rsid w:val="00D263CA"/>
    <w:rsid w:val="00D26A89"/>
    <w:rsid w:val="00D26D9A"/>
    <w:rsid w:val="00D2738F"/>
    <w:rsid w:val="00D30DDC"/>
    <w:rsid w:val="00D31926"/>
    <w:rsid w:val="00D327A5"/>
    <w:rsid w:val="00D32AEB"/>
    <w:rsid w:val="00D330C4"/>
    <w:rsid w:val="00D338D3"/>
    <w:rsid w:val="00D33E88"/>
    <w:rsid w:val="00D34237"/>
    <w:rsid w:val="00D35F3C"/>
    <w:rsid w:val="00D372BA"/>
    <w:rsid w:val="00D377CF"/>
    <w:rsid w:val="00D41E28"/>
    <w:rsid w:val="00D45E1F"/>
    <w:rsid w:val="00D46862"/>
    <w:rsid w:val="00D470DC"/>
    <w:rsid w:val="00D54B80"/>
    <w:rsid w:val="00D552E4"/>
    <w:rsid w:val="00D566B4"/>
    <w:rsid w:val="00D5727B"/>
    <w:rsid w:val="00D6055E"/>
    <w:rsid w:val="00D61741"/>
    <w:rsid w:val="00D62F2D"/>
    <w:rsid w:val="00D65E2D"/>
    <w:rsid w:val="00D71883"/>
    <w:rsid w:val="00D72545"/>
    <w:rsid w:val="00D811EF"/>
    <w:rsid w:val="00D84725"/>
    <w:rsid w:val="00D859F0"/>
    <w:rsid w:val="00D864EE"/>
    <w:rsid w:val="00D87715"/>
    <w:rsid w:val="00D9136C"/>
    <w:rsid w:val="00D92FB6"/>
    <w:rsid w:val="00D93FAA"/>
    <w:rsid w:val="00DA0573"/>
    <w:rsid w:val="00DA2FE9"/>
    <w:rsid w:val="00DA305E"/>
    <w:rsid w:val="00DA5107"/>
    <w:rsid w:val="00DA5459"/>
    <w:rsid w:val="00DA7013"/>
    <w:rsid w:val="00DB208B"/>
    <w:rsid w:val="00DB349B"/>
    <w:rsid w:val="00DB411B"/>
    <w:rsid w:val="00DB5A5C"/>
    <w:rsid w:val="00DC07D0"/>
    <w:rsid w:val="00DC110A"/>
    <w:rsid w:val="00DC2D09"/>
    <w:rsid w:val="00DC2F30"/>
    <w:rsid w:val="00DC6B9E"/>
    <w:rsid w:val="00DD1F45"/>
    <w:rsid w:val="00DD68A9"/>
    <w:rsid w:val="00DD6DC1"/>
    <w:rsid w:val="00DE2B3F"/>
    <w:rsid w:val="00DE41A7"/>
    <w:rsid w:val="00DE55EE"/>
    <w:rsid w:val="00DE56B7"/>
    <w:rsid w:val="00DE66B4"/>
    <w:rsid w:val="00DE6A6D"/>
    <w:rsid w:val="00DE774E"/>
    <w:rsid w:val="00DF285F"/>
    <w:rsid w:val="00DF2962"/>
    <w:rsid w:val="00DF52D7"/>
    <w:rsid w:val="00E00659"/>
    <w:rsid w:val="00E032C4"/>
    <w:rsid w:val="00E150B5"/>
    <w:rsid w:val="00E16AFA"/>
    <w:rsid w:val="00E171DA"/>
    <w:rsid w:val="00E203DE"/>
    <w:rsid w:val="00E2076C"/>
    <w:rsid w:val="00E2149B"/>
    <w:rsid w:val="00E2184D"/>
    <w:rsid w:val="00E252BE"/>
    <w:rsid w:val="00E2702A"/>
    <w:rsid w:val="00E30B54"/>
    <w:rsid w:val="00E319E3"/>
    <w:rsid w:val="00E32132"/>
    <w:rsid w:val="00E32232"/>
    <w:rsid w:val="00E35B32"/>
    <w:rsid w:val="00E40125"/>
    <w:rsid w:val="00E4090E"/>
    <w:rsid w:val="00E44E52"/>
    <w:rsid w:val="00E45C42"/>
    <w:rsid w:val="00E470FF"/>
    <w:rsid w:val="00E515BA"/>
    <w:rsid w:val="00E54584"/>
    <w:rsid w:val="00E55EAF"/>
    <w:rsid w:val="00E5699E"/>
    <w:rsid w:val="00E57E95"/>
    <w:rsid w:val="00E642EE"/>
    <w:rsid w:val="00E647EB"/>
    <w:rsid w:val="00E67C5B"/>
    <w:rsid w:val="00E73A13"/>
    <w:rsid w:val="00E73CF4"/>
    <w:rsid w:val="00E74053"/>
    <w:rsid w:val="00E80812"/>
    <w:rsid w:val="00E8200C"/>
    <w:rsid w:val="00E84ECC"/>
    <w:rsid w:val="00E869B7"/>
    <w:rsid w:val="00E90B58"/>
    <w:rsid w:val="00E91F7F"/>
    <w:rsid w:val="00E94E8A"/>
    <w:rsid w:val="00E95065"/>
    <w:rsid w:val="00E95341"/>
    <w:rsid w:val="00EA01CF"/>
    <w:rsid w:val="00EA0E8C"/>
    <w:rsid w:val="00EA1E06"/>
    <w:rsid w:val="00EA4C5E"/>
    <w:rsid w:val="00EA5579"/>
    <w:rsid w:val="00EB03E9"/>
    <w:rsid w:val="00EB17D2"/>
    <w:rsid w:val="00EB3B3E"/>
    <w:rsid w:val="00EB5824"/>
    <w:rsid w:val="00EB683C"/>
    <w:rsid w:val="00EC208E"/>
    <w:rsid w:val="00EC310A"/>
    <w:rsid w:val="00EC45EB"/>
    <w:rsid w:val="00EC6855"/>
    <w:rsid w:val="00ED307F"/>
    <w:rsid w:val="00ED6469"/>
    <w:rsid w:val="00EE28F4"/>
    <w:rsid w:val="00EE58E8"/>
    <w:rsid w:val="00EE5E29"/>
    <w:rsid w:val="00EE6FCC"/>
    <w:rsid w:val="00EE71B2"/>
    <w:rsid w:val="00EE79A6"/>
    <w:rsid w:val="00EF307A"/>
    <w:rsid w:val="00EF5BA7"/>
    <w:rsid w:val="00EF7FEF"/>
    <w:rsid w:val="00F01495"/>
    <w:rsid w:val="00F036A7"/>
    <w:rsid w:val="00F04658"/>
    <w:rsid w:val="00F06C2B"/>
    <w:rsid w:val="00F06E39"/>
    <w:rsid w:val="00F103AC"/>
    <w:rsid w:val="00F109EC"/>
    <w:rsid w:val="00F10B2A"/>
    <w:rsid w:val="00F134C6"/>
    <w:rsid w:val="00F148E5"/>
    <w:rsid w:val="00F1526F"/>
    <w:rsid w:val="00F17835"/>
    <w:rsid w:val="00F25F6C"/>
    <w:rsid w:val="00F26BC0"/>
    <w:rsid w:val="00F30332"/>
    <w:rsid w:val="00F306D3"/>
    <w:rsid w:val="00F322F0"/>
    <w:rsid w:val="00F35844"/>
    <w:rsid w:val="00F374E2"/>
    <w:rsid w:val="00F40974"/>
    <w:rsid w:val="00F43B0E"/>
    <w:rsid w:val="00F442E8"/>
    <w:rsid w:val="00F44E18"/>
    <w:rsid w:val="00F45EBE"/>
    <w:rsid w:val="00F45F5A"/>
    <w:rsid w:val="00F5370E"/>
    <w:rsid w:val="00F53F0F"/>
    <w:rsid w:val="00F54E6F"/>
    <w:rsid w:val="00F550BD"/>
    <w:rsid w:val="00F551C4"/>
    <w:rsid w:val="00F60F5D"/>
    <w:rsid w:val="00F6649A"/>
    <w:rsid w:val="00F66BDD"/>
    <w:rsid w:val="00F738DB"/>
    <w:rsid w:val="00F73E66"/>
    <w:rsid w:val="00F74E16"/>
    <w:rsid w:val="00F765DE"/>
    <w:rsid w:val="00F81EF0"/>
    <w:rsid w:val="00F83961"/>
    <w:rsid w:val="00F8511D"/>
    <w:rsid w:val="00F867CD"/>
    <w:rsid w:val="00F912D9"/>
    <w:rsid w:val="00F92095"/>
    <w:rsid w:val="00F92BF5"/>
    <w:rsid w:val="00F9519C"/>
    <w:rsid w:val="00F95449"/>
    <w:rsid w:val="00F962A9"/>
    <w:rsid w:val="00F9679E"/>
    <w:rsid w:val="00F974CA"/>
    <w:rsid w:val="00FA4382"/>
    <w:rsid w:val="00FB19B1"/>
    <w:rsid w:val="00FC1C6E"/>
    <w:rsid w:val="00FC39C6"/>
    <w:rsid w:val="00FD0C10"/>
    <w:rsid w:val="00FD1290"/>
    <w:rsid w:val="00FD5362"/>
    <w:rsid w:val="00FD58BA"/>
    <w:rsid w:val="00FE1D31"/>
    <w:rsid w:val="00FE3469"/>
    <w:rsid w:val="00FE377B"/>
    <w:rsid w:val="00FE6643"/>
    <w:rsid w:val="00FF0D6D"/>
    <w:rsid w:val="00FF165F"/>
    <w:rsid w:val="00FF1803"/>
    <w:rsid w:val="00FF1C82"/>
    <w:rsid w:val="00FF2446"/>
    <w:rsid w:val="00FF5244"/>
    <w:rsid w:val="00FF62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2AB3"/>
    <w:pPr>
      <w:widowControl w:val="0"/>
      <w:suppressAutoHyphens/>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A92AB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92AB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92AB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rsid w:val="00A92AB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92AB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92AB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92AB3"/>
    <w:rPr>
      <w:color w:val="00B050"/>
    </w:rPr>
  </w:style>
  <w:style w:type="character" w:customStyle="1" w:styleId="stagec">
    <w:name w:val="&lt;stage.c&gt;"/>
    <w:uiPriority w:val="1"/>
    <w:qFormat/>
    <w:rsid w:val="00A92AB3"/>
    <w:rPr>
      <w:i/>
    </w:rPr>
  </w:style>
  <w:style w:type="character" w:customStyle="1" w:styleId="pb">
    <w:name w:val="&lt;pb&gt;"/>
    <w:rsid w:val="00A92AB3"/>
    <w:rPr>
      <w:color w:val="FF0000"/>
      <w:vertAlign w:val="subscript"/>
    </w:rPr>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link w:val="CorpsdetexteCar"/>
    <w:rsid w:val="0044372F"/>
    <w:pPr>
      <w:spacing w:after="120" w:line="288"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A92AB3"/>
    <w:pPr>
      <w:ind w:firstLine="0"/>
    </w:pPr>
    <w:rPr>
      <w:rFonts w:eastAsia="Times New Roman" w:cs="Times New Roman"/>
      <w:szCs w:val="20"/>
      <w:lang w:bidi="ar-SA"/>
    </w:rPr>
  </w:style>
  <w:style w:type="paragraph" w:customStyle="1" w:styleId="speaker">
    <w:name w:val="&lt;speaker&gt;"/>
    <w:basedOn w:val="Corpsdetexte"/>
    <w:qFormat/>
    <w:rsid w:val="00A92AB3"/>
    <w:pPr>
      <w:ind w:firstLine="0"/>
    </w:pPr>
    <w:rPr>
      <w:rFonts w:eastAsia="Times New Roman" w:cs="Times New Roman"/>
      <w:szCs w:val="20"/>
      <w:lang w:bidi="ar-SA"/>
    </w:rPr>
  </w:style>
  <w:style w:type="paragraph" w:customStyle="1" w:styleId="quotel">
    <w:name w:val="&lt;quote.l&gt;"/>
    <w:basedOn w:val="Corpsdetexte"/>
    <w:rsid w:val="00A92AB3"/>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A92AB3"/>
    <w:pPr>
      <w:spacing w:before="240" w:after="240"/>
      <w:ind w:left="851" w:firstLine="221"/>
      <w:contextualSpacing/>
    </w:pPr>
    <w:rPr>
      <w:rFonts w:cs="Times New Roman"/>
      <w:color w:val="00B050"/>
      <w:sz w:val="22"/>
    </w:rPr>
  </w:style>
  <w:style w:type="paragraph" w:customStyle="1" w:styleId="argument">
    <w:name w:val="&lt;argument&gt;"/>
    <w:qFormat/>
    <w:rsid w:val="00A92AB3"/>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92AB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92AB3"/>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92AB3"/>
    <w:pPr>
      <w:ind w:firstLine="0"/>
    </w:pPr>
    <w:rPr>
      <w:rFonts w:eastAsia="Times New Roman" w:cs="Times New Roman"/>
      <w:i/>
      <w:szCs w:val="20"/>
      <w:lang w:bidi="ar-SA"/>
    </w:rPr>
  </w:style>
  <w:style w:type="paragraph" w:customStyle="1" w:styleId="bibl">
    <w:name w:val="&lt;bibl&gt;"/>
    <w:rsid w:val="00A92AB3"/>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92AB3"/>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A92AB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92AB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92AB3"/>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92AB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A92AB3"/>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A92AB3"/>
    <w:pPr>
      <w:jc w:val="center"/>
    </w:pPr>
    <w:rPr>
      <w:rFonts w:eastAsia="HG Mincho Light J" w:cs="Arial Unicode MS"/>
      <w:szCs w:val="48"/>
      <w:lang w:eastAsia="hi-IN"/>
    </w:rPr>
  </w:style>
  <w:style w:type="paragraph" w:customStyle="1" w:styleId="Scne">
    <w:name w:val="Scène"/>
    <w:basedOn w:val="Titre2"/>
    <w:rsid w:val="00A92AB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92AB3"/>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92AB3"/>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A92AB3"/>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2261"/>
    <w:rPr>
      <w:sz w:val="20"/>
      <w:szCs w:val="18"/>
    </w:rPr>
  </w:style>
  <w:style w:type="character" w:customStyle="1" w:styleId="NotedebasdepageCar">
    <w:name w:val="Note de bas de page Car"/>
    <w:basedOn w:val="Policepardfaut"/>
    <w:link w:val="Notedebasdepage"/>
    <w:uiPriority w:val="99"/>
    <w:semiHidden/>
    <w:rsid w:val="00552261"/>
    <w:rPr>
      <w:sz w:val="20"/>
      <w:szCs w:val="18"/>
    </w:rPr>
  </w:style>
  <w:style w:type="character" w:styleId="Appelnotedebasdep">
    <w:name w:val="footnote reference"/>
    <w:basedOn w:val="Policepardfaut"/>
    <w:uiPriority w:val="99"/>
    <w:semiHidden/>
    <w:unhideWhenUsed/>
    <w:rsid w:val="00552261"/>
    <w:rPr>
      <w:vertAlign w:val="superscript"/>
    </w:rPr>
  </w:style>
  <w:style w:type="character" w:customStyle="1" w:styleId="CorpsdetexteCar">
    <w:name w:val="Corps de texte Car"/>
    <w:basedOn w:val="Policepardfaut"/>
    <w:link w:val="Corpsdetexte"/>
    <w:rsid w:val="007E4E52"/>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62E21-E874-4EDF-A9DA-44DE3232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23</Pages>
  <Words>7863</Words>
  <Characters>43247</Characters>
  <Application>Microsoft Office Word</Application>
  <DocSecurity>0</DocSecurity>
  <Lines>360</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1345</cp:revision>
  <dcterms:created xsi:type="dcterms:W3CDTF">2014-12-02T11:17:00Z</dcterms:created>
  <dcterms:modified xsi:type="dcterms:W3CDTF">2015-01-29T10:42:00Z</dcterms:modified>
  <dc:language>fr-FR</dc:language>
</cp:coreProperties>
</file>