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jpeg" ContentType="image/jpeg"/>
  <Override PartName="/word/media/image3.jpeg" ContentType="image/jpeg"/>
  <Override PartName="/word/media/image5.png" ContentType="image/png"/>
  <Override PartName="/word/media/image4.jpeg" ContentType="image/jpeg"/>
  <Override PartName="/word/media/image6.jpeg" ContentType="image/jpeg"/>
  <Override PartName="/word/media/image8.jpeg" ContentType="image/jpeg"/>
  <Override PartName="/word/media/image9.jpeg" ContentType="image/jpe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"/>
        <w:ind w:left="16" w:hanging="0"/>
        <w:rPr/>
      </w:pPr>
      <w:r>
        <w:rPr/>
        <w:drawing>
          <wp:inline distT="0" distB="0" distL="0" distR="0">
            <wp:extent cx="1187450" cy="1139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ind w:left="0" w:hanging="0"/>
        <w:rPr/>
      </w:pPr>
      <w:r>
        <w:rPr/>
      </w:r>
      <w:r>
        <w:br w:type="page"/>
      </w:r>
    </w:p>
    <w:p>
      <w:pPr>
        <w:pStyle w:val="Normal"/>
        <w:spacing w:before="0" w:after="2"/>
        <w:ind w:left="16" w:hanging="0"/>
        <w:rPr/>
      </w:pPr>
      <w:r>
        <w:rPr/>
        <w:t xml:space="preserve">  </w:t>
      </w:r>
    </w:p>
    <w:p>
      <w:pPr>
        <w:pStyle w:val="Normal"/>
        <w:ind w:left="11" w:hanging="10"/>
        <w:rPr/>
      </w:pPr>
      <w:r>
        <w:rPr/>
        <w:t xml:space="preserve">Rendre le nom du corpus </w:t>
      </w:r>
      <w:r>
        <w:rPr>
          <w:i/>
          <w:u w:val="single" w:color="000000"/>
        </w:rPr>
        <w:t>cliquable</w:t>
      </w:r>
      <w:r>
        <w:rPr/>
        <w:t xml:space="preserve">, de manière à pouvoir revenir à la page d’accueil du corpus, et d’initialiser la recherche :  </w:t>
      </w:r>
    </w:p>
    <w:p>
      <w:pPr>
        <w:pStyle w:val="Normal"/>
        <w:spacing w:before="0" w:after="0"/>
        <w:ind w:left="16" w:hanging="0"/>
        <w:rPr/>
      </w:pPr>
      <w:r>
        <w:rPr/>
        <w:t xml:space="preserve">  </w:t>
      </w:r>
    </w:p>
    <w:p>
      <w:pPr>
        <w:pStyle w:val="Normal"/>
        <w:spacing w:before="0" w:after="0"/>
        <w:ind w:left="0" w:right="108" w:hanging="0"/>
        <w:jc w:val="right"/>
        <w:rPr/>
      </w:pPr>
      <w:r>
        <w:rPr/>
        <w:drawing>
          <wp:inline distT="0" distB="0" distL="0" distR="0">
            <wp:extent cx="5937250" cy="1346200"/>
            <wp:effectExtent l="0" t="0" r="0" b="0"/>
            <wp:docPr id="2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Normal"/>
        <w:spacing w:before="0" w:after="0"/>
        <w:ind w:left="16" w:hanging="0"/>
        <w:rPr/>
      </w:pPr>
      <w:r>
        <w:rPr/>
        <w:t xml:space="preserve">  </w:t>
      </w:r>
      <w:r>
        <w:rPr/>
        <w:tab/>
        <w:t xml:space="preserve">  </w:t>
        <w:tab/>
        <w:t xml:space="preserve"> </w:t>
      </w:r>
      <w:r>
        <w:br w:type="page"/>
      </w:r>
    </w:p>
    <w:p>
      <w:pPr>
        <w:pStyle w:val="Normal"/>
        <w:ind w:left="11" w:hanging="10"/>
        <w:rPr/>
      </w:pPr>
      <w:r>
        <w:rPr/>
        <w:t xml:space="preserve">Faire précéder le nom du corpus sélectionné par « Corpus : »  </w:t>
      </w:r>
    </w:p>
    <w:p>
      <w:pPr>
        <w:pStyle w:val="Normal"/>
        <w:spacing w:before="0" w:after="158"/>
        <w:ind w:left="0" w:right="760" w:hanging="0"/>
        <w:jc w:val="right"/>
        <w:rPr/>
      </w:pPr>
      <w:r>
        <w:rPr/>
        <w:drawing>
          <wp:inline distT="0" distB="0" distL="0" distR="0">
            <wp:extent cx="5529580" cy="1475105"/>
            <wp:effectExtent l="0" t="0" r="0" b="0"/>
            <wp:docPr id="3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Normal"/>
        <w:spacing w:before="0" w:after="8"/>
        <w:ind w:left="-14" w:right="128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013450" cy="9525"/>
                <wp:effectExtent l="0" t="0" r="0" b="0"/>
                <wp:docPr id="4" name="Form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720" cy="9000"/>
                          <a:chOff x="0" y="-9360"/>
                          <a:chExt cx="601272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127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2815" h="9144">
                                <a:moveTo>
                                  <a:pt x="0" y="0"/>
                                </a:moveTo>
                                <a:lnTo>
                                  <a:pt x="6012815" y="0"/>
                                </a:lnTo>
                                <a:lnTo>
                                  <a:pt x="60128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e1" style="position:absolute;margin-left:0pt;margin-top:-0.75pt;width:473.45pt;height:0.7pt" coordorigin="0,-15" coordsize="9469,14"/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0"/>
        <w:ind w:left="16" w:hanging="0"/>
        <w:rPr/>
      </w:pPr>
      <w:r>
        <w:rPr/>
        <w:t xml:space="preserve">  </w:t>
      </w:r>
      <w:r>
        <w:rPr/>
        <w:tab/>
        <w:t xml:space="preserve">  </w:t>
        <w:tab/>
        <w:t xml:space="preserve"> </w:t>
      </w:r>
      <w:r>
        <w:br w:type="page"/>
      </w:r>
    </w:p>
    <w:p>
      <w:pPr>
        <w:pStyle w:val="Normal"/>
        <w:ind w:left="-5" w:right="5612" w:hanging="10"/>
        <w:jc w:val="both"/>
        <w:rPr/>
      </w:pPr>
      <w:r>
        <w:rPr/>
        <w:t xml:space="preserve">Remplacer le mot :  </w:t>
      </w:r>
      <w:r>
        <w:rPr>
          <w:shd w:fill="D3D3D3" w:val="clear"/>
        </w:rPr>
        <w:t>chapitres</w:t>
      </w:r>
      <w:r>
        <w:rPr/>
        <w:t xml:space="preserve"> par :  </w:t>
      </w:r>
    </w:p>
    <w:p>
      <w:pPr>
        <w:pStyle w:val="Normal"/>
        <w:ind w:left="-5" w:right="5612" w:hanging="10"/>
        <w:jc w:val="both"/>
        <w:rPr/>
      </w:pPr>
      <w:r>
        <w:rPr>
          <w:shd w:fill="D3D3D3" w:val="clear"/>
        </w:rPr>
        <w:t>chapitres contenant les mots clés recherchés</w:t>
      </w:r>
      <w:r>
        <w:rPr/>
        <w:t xml:space="preserve">  </w:t>
      </w:r>
    </w:p>
    <w:p>
      <w:pPr>
        <w:pStyle w:val="Normal"/>
        <w:spacing w:before="0" w:after="0"/>
        <w:ind w:left="0" w:right="48" w:hanging="0"/>
        <w:jc w:val="right"/>
        <w:rPr/>
      </w:pPr>
      <w:r>
        <w:rPr/>
        <w:drawing>
          <wp:inline distT="0" distB="0" distL="0" distR="0">
            <wp:extent cx="5972810" cy="2052955"/>
            <wp:effectExtent l="0" t="0" r="0" b="0"/>
            <wp:docPr id="5" name="Picture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Normal"/>
        <w:spacing w:before="0" w:after="28"/>
        <w:ind w:left="16" w:hanging="0"/>
        <w:rPr/>
      </w:pPr>
      <w:r>
        <w:rPr/>
        <w:t xml:space="preserve">  </w:t>
      </w:r>
    </w:p>
    <w:p>
      <w:pPr>
        <w:pStyle w:val="Normal"/>
        <w:spacing w:before="0" w:after="0"/>
        <w:ind w:left="16" w:hanging="0"/>
        <w:rPr/>
      </w:pPr>
      <w:r>
        <w:rPr/>
        <w:t xml:space="preserve">  </w:t>
      </w:r>
      <w:r>
        <w:rPr/>
        <w:tab/>
        <w:t xml:space="preserve">  </w:t>
        <w:tab/>
        <w:t xml:space="preserve"> </w:t>
      </w:r>
      <w:r>
        <w:br w:type="page"/>
      </w:r>
    </w:p>
    <w:p>
      <w:pPr>
        <w:pStyle w:val="Normal"/>
        <w:ind w:left="11" w:hanging="10"/>
        <w:rPr/>
      </w:pPr>
      <w:r>
        <w:rPr/>
        <w:t xml:space="preserve">Remplacer :  </w:t>
      </w:r>
    </w:p>
    <w:p>
      <w:pPr>
        <w:pStyle w:val="Normal"/>
        <w:ind w:left="-5" w:right="5612" w:hanging="10"/>
        <w:jc w:val="both"/>
        <w:rPr/>
      </w:pPr>
      <w:r>
        <w:rPr>
          <w:shd w:fill="D3D3D3" w:val="clear"/>
        </w:rPr>
        <w:t>Nom ?</w:t>
      </w:r>
      <w:r>
        <w:rPr/>
        <w:t xml:space="preserve"> </w:t>
      </w:r>
    </w:p>
    <w:p>
      <w:pPr>
        <w:pStyle w:val="Normal"/>
        <w:ind w:left="11" w:hanging="10"/>
        <w:rPr/>
      </w:pPr>
      <w:r>
        <w:rPr/>
        <w:t xml:space="preserve">Par :  </w:t>
      </w:r>
    </w:p>
    <w:p>
      <w:pPr>
        <w:pStyle w:val="Normal"/>
        <w:ind w:left="-5" w:right="5612" w:hanging="10"/>
        <w:jc w:val="both"/>
        <w:rPr/>
      </w:pPr>
      <w:r>
        <w:rPr>
          <w:shd w:fill="D3D3D3" w:val="clear"/>
        </w:rPr>
        <w:t>Nommer cette requête ?</w:t>
      </w:r>
      <w:r>
        <w:rPr/>
        <w:t xml:space="preserve"> </w:t>
      </w:r>
    </w:p>
    <w:p>
      <w:pPr>
        <w:pStyle w:val="Normal"/>
        <w:spacing w:before="0" w:after="0"/>
        <w:ind w:left="0" w:right="4270" w:hanging="0"/>
        <w:jc w:val="right"/>
        <w:rPr/>
      </w:pPr>
      <w:r>
        <w:rPr/>
        <w:drawing>
          <wp:inline distT="0" distB="0" distL="0" distR="0">
            <wp:extent cx="2424430" cy="111188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Normal"/>
        <w:spacing w:before="0" w:after="0"/>
        <w:ind w:left="16" w:hanging="0"/>
        <w:rPr/>
      </w:pPr>
      <w:r>
        <w:rPr/>
        <w:t xml:space="preserve">  </w:t>
      </w:r>
    </w:p>
    <w:p>
      <w:pPr>
        <w:pStyle w:val="Normal"/>
        <w:spacing w:before="0" w:after="2"/>
        <w:ind w:left="16" w:hanging="0"/>
        <w:rPr/>
      </w:pPr>
      <w:r>
        <w:rPr/>
        <w:t xml:space="preserve">  </w:t>
      </w:r>
    </w:p>
    <w:p>
      <w:pPr>
        <w:pStyle w:val="Normal"/>
        <w:spacing w:before="0" w:after="2"/>
        <w:ind w:left="16" w:hanging="0"/>
        <w:rPr/>
      </w:pPr>
      <w:r>
        <w:rPr/>
        <w:t xml:space="preserve">  </w:t>
      </w:r>
    </w:p>
    <w:p>
      <w:pPr>
        <w:pStyle w:val="Normal"/>
        <w:spacing w:before="0" w:after="24"/>
        <w:ind w:left="16" w:hanging="0"/>
        <w:rPr/>
      </w:pPr>
      <w:r>
        <w:rPr/>
        <w:t xml:space="preserve">  </w:t>
      </w:r>
    </w:p>
    <w:p>
      <w:pPr>
        <w:pStyle w:val="Normal"/>
        <w:spacing w:before="0" w:after="0"/>
        <w:ind w:left="16" w:hanging="0"/>
        <w:rPr/>
      </w:pPr>
      <w:r>
        <w:rPr/>
        <w:t xml:space="preserve">  </w:t>
      </w:r>
      <w:r>
        <w:rPr/>
        <w:tab/>
        <w:t xml:space="preserve">  </w:t>
        <w:tab/>
        <w:t xml:space="preserve"> </w:t>
      </w:r>
      <w:r>
        <w:br w:type="page"/>
      </w:r>
    </w:p>
    <w:p>
      <w:pPr>
        <w:pStyle w:val="Normal"/>
        <w:ind w:left="11" w:hanging="10"/>
        <w:rPr/>
      </w:pPr>
      <w:r>
        <w:rPr/>
        <w:t xml:space="preserve">Quand on donne un nom à la requête, ne pas changer de vue, rester donc sur l’onglet « Corpus », et remplacer, dans la vue Corpus, la partie :  </w:t>
      </w:r>
    </w:p>
    <w:p>
      <w:pPr>
        <w:pStyle w:val="Normal"/>
        <w:spacing w:before="0" w:after="0"/>
        <w:ind w:left="16" w:hanging="0"/>
        <w:rPr/>
      </w:pPr>
      <w:r>
        <w:rPr/>
        <w:t xml:space="preserve">  </w:t>
      </w:r>
    </w:p>
    <w:p>
      <w:pPr>
        <w:pStyle w:val="Normal"/>
        <w:spacing w:before="0" w:after="0"/>
        <w:ind w:left="0" w:hanging="0"/>
        <w:jc w:val="right"/>
        <w:rPr/>
      </w:pPr>
      <w:r>
        <w:rPr/>
        <w:drawing>
          <wp:inline distT="0" distB="0" distL="0" distR="0">
            <wp:extent cx="6012180" cy="1209040"/>
            <wp:effectExtent l="0" t="0" r="0" b="0"/>
            <wp:docPr id="7" name="Picture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</w:p>
    <w:p>
      <w:pPr>
        <w:pStyle w:val="Normal"/>
        <w:spacing w:before="0" w:after="158"/>
        <w:ind w:left="0" w:hanging="0"/>
        <w:rPr/>
      </w:pPr>
      <w:r>
        <w:rPr/>
        <w:t xml:space="preserve"> </w:t>
      </w:r>
    </w:p>
    <w:p>
      <w:pPr>
        <w:pStyle w:val="Normal"/>
        <w:spacing w:before="0" w:after="163"/>
        <w:ind w:left="0" w:hanging="0"/>
        <w:rPr/>
      </w:pPr>
      <w:r>
        <w:rPr/>
        <w:t xml:space="preserve"> </w:t>
      </w:r>
    </w:p>
    <w:p>
      <w:pPr>
        <w:pStyle w:val="Normal"/>
        <w:spacing w:before="0" w:after="113"/>
        <w:ind w:left="11" w:hanging="10"/>
        <w:rPr/>
      </w:pPr>
      <w:r>
        <w:rPr/>
        <w:t xml:space="preserve">Par le nom que l'utilisateur vient de donner à sa requête: </w:t>
      </w:r>
    </w:p>
    <w:p>
      <w:pPr>
        <w:pStyle w:val="Normal"/>
        <w:spacing w:before="0" w:after="116"/>
        <w:ind w:left="-1" w:right="116" w:hanging="0"/>
        <w:jc w:val="right"/>
        <w:rPr/>
      </w:pPr>
      <w:r>
        <w:rPr/>
        <w:drawing>
          <wp:inline distT="0" distB="0" distL="0" distR="0">
            <wp:extent cx="6012180" cy="1153160"/>
            <wp:effectExtent l="0" t="0" r="0" b="0"/>
            <wp:docPr id="8" name="Picture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before="0" w:after="0"/>
        <w:ind w:left="16" w:hanging="0"/>
        <w:rPr/>
      </w:pPr>
      <w:r>
        <w:rPr/>
        <w:t xml:space="preserve"> </w:t>
      </w:r>
      <w:r>
        <w:rPr/>
        <w:tab/>
        <w:t xml:space="preserve"> </w:t>
      </w:r>
      <w:r>
        <w:br w:type="page"/>
      </w:r>
    </w:p>
    <w:p>
      <w:pPr>
        <w:pStyle w:val="Normal"/>
        <w:spacing w:before="0" w:after="158"/>
        <w:ind w:left="11" w:hanging="10"/>
        <w:rPr/>
      </w:pPr>
      <w:r>
        <w:rPr/>
        <w:t xml:space="preserve">Dans la vue Concordance, supprimer « Text… » </w:t>
      </w:r>
    </w:p>
    <w:p>
      <w:pPr>
        <w:pStyle w:val="Normal"/>
        <w:spacing w:before="0" w:after="116"/>
        <w:ind w:left="0" w:hanging="0"/>
        <w:rPr/>
      </w:pPr>
      <w:r>
        <w:rPr/>
        <w:t xml:space="preserve"> </w:t>
      </w:r>
    </w:p>
    <w:p>
      <w:pPr>
        <w:pStyle w:val="Normal"/>
        <w:spacing w:before="0" w:after="102"/>
        <w:ind w:left="0" w:right="104" w:hanging="0"/>
        <w:jc w:val="right"/>
        <w:rPr/>
      </w:pPr>
      <w:r>
        <w:rPr/>
        <w:drawing>
          <wp:inline distT="0" distB="0" distL="0" distR="0">
            <wp:extent cx="6014085" cy="1039495"/>
            <wp:effectExtent l="0" t="0" r="0" b="0"/>
            <wp:docPr id="9" name="Picture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before="0" w:after="162"/>
        <w:ind w:left="0" w:hanging="0"/>
        <w:rPr/>
      </w:pPr>
      <w:r>
        <w:rPr/>
        <w:t xml:space="preserve"> </w:t>
      </w:r>
    </w:p>
    <w:p>
      <w:pPr>
        <w:pStyle w:val="Normal"/>
        <w:spacing w:before="0" w:after="173"/>
        <w:ind w:left="0" w:hanging="0"/>
        <w:rPr/>
      </w:pPr>
      <w:r>
        <w:rPr/>
        <w:t xml:space="preserve"> </w:t>
      </w:r>
    </w:p>
    <w:p>
      <w:pPr>
        <w:pStyle w:val="Normal"/>
        <w:spacing w:before="0" w:after="0"/>
        <w:ind w:left="16" w:hanging="0"/>
        <w:rPr/>
      </w:pPr>
      <w:r>
        <w:rPr/>
        <w:t xml:space="preserve"> </w:t>
      </w:r>
      <w:r>
        <w:rPr/>
        <w:tab/>
        <w:t xml:space="preserve"> </w:t>
      </w:r>
      <w:r>
        <w:br w:type="page"/>
      </w:r>
    </w:p>
    <w:p>
      <w:pPr>
        <w:pStyle w:val="Normal"/>
        <w:spacing w:before="0" w:after="114"/>
        <w:ind w:left="11" w:hanging="10"/>
        <w:rPr/>
      </w:pPr>
      <w:r>
        <w:rPr/>
        <w:t xml:space="preserve">Dans la vue Document, les flèches paraissent déformées car elles sont en italique. </w:t>
      </w:r>
    </w:p>
    <w:p>
      <w:pPr>
        <w:pStyle w:val="Normal"/>
        <w:spacing w:before="0" w:after="102"/>
        <w:ind w:left="0" w:right="1865" w:hanging="0"/>
        <w:jc w:val="right"/>
        <w:rPr/>
      </w:pPr>
      <w:r>
        <w:rPr/>
        <w:drawing>
          <wp:inline distT="0" distB="0" distL="0" distR="0">
            <wp:extent cx="3764280" cy="1605915"/>
            <wp:effectExtent l="0" t="0" r="0" b="0"/>
            <wp:docPr id="10" name="Picture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before="0" w:after="159"/>
        <w:ind w:left="0" w:right="80" w:hanging="0"/>
        <w:jc w:val="center"/>
        <w:rPr/>
      </w:pPr>
      <w:r>
        <w:rPr/>
        <w:t xml:space="preserve"> </w:t>
      </w:r>
    </w:p>
    <w:p>
      <w:pPr>
        <w:pStyle w:val="Normal"/>
        <w:spacing w:before="0" w:after="158"/>
        <w:ind w:left="0" w:right="80" w:hanging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ind w:left="16" w:hanging="0"/>
        <w:rPr/>
      </w:pPr>
      <w:r>
        <w:rPr/>
        <w:t xml:space="preserve"> </w:t>
      </w:r>
    </w:p>
    <w:p>
      <w:pPr>
        <w:pStyle w:val="Normal"/>
        <w:spacing w:before="0" w:after="160"/>
        <w:ind w:left="0" w:hanging="0"/>
        <w:rPr/>
      </w:pPr>
      <w:r>
        <w:rPr/>
      </w:r>
      <w:r>
        <w:br w:type="page"/>
      </w:r>
    </w:p>
    <w:p>
      <w:pPr>
        <w:pStyle w:val="Normal"/>
        <w:spacing w:before="0" w:after="0"/>
        <w:ind w:left="16" w:hanging="0"/>
        <w:rPr/>
      </w:pPr>
      <w:r>
        <w:rPr/>
        <w:t>Corpus Samu, Cliquer sur les auteurs  Femmes, ensuite cliquer sur un rapport au hasard, puis essayer de revenir (en vain) sur la liste originale des auteurs Femmes, ou même Hommes.</w:t>
      </w:r>
    </w:p>
    <w:p>
      <w:pPr>
        <w:pStyle w:val="Normal"/>
        <w:spacing w:before="0" w:after="0"/>
        <w:ind w:left="16" w:hanging="0"/>
        <w:rPr/>
      </w:pPr>
      <w:r>
        <w:rPr/>
      </w:r>
    </w:p>
    <w:p>
      <w:pPr>
        <w:pStyle w:val="Normal"/>
        <w:spacing w:before="0" w:after="0"/>
        <w:ind w:left="16" w:hanging="0"/>
        <w:rPr/>
      </w:pPr>
      <w:r>
        <w:rPr/>
        <w:drawing>
          <wp:inline distT="0" distB="0" distL="0" distR="0">
            <wp:extent cx="6118860" cy="2447290"/>
            <wp:effectExtent l="0" t="0" r="0" b="0"/>
            <wp:docPr id="1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6" w:hanging="0"/>
        <w:rPr/>
      </w:pPr>
      <w:r>
        <w:rPr/>
      </w:r>
    </w:p>
    <w:p>
      <w:pPr>
        <w:pStyle w:val="Normal"/>
        <w:spacing w:before="0" w:after="160"/>
        <w:ind w:left="0" w:hanging="0"/>
        <w:rPr/>
      </w:pPr>
      <w:r>
        <w:rPr/>
      </w:r>
      <w:r>
        <w:br w:type="page"/>
      </w:r>
    </w:p>
    <w:p>
      <w:pPr>
        <w:pStyle w:val="Normal"/>
        <w:spacing w:before="0" w:after="0"/>
        <w:ind w:left="16" w:hanging="0"/>
        <w:rPr/>
      </w:pPr>
      <w:r>
        <w:rPr/>
        <w:t>Peut on numéroter les lignes du tableau Fréquences ? ce qui nous permet de bien savoir le rang de chque entrée par rapport aux autres.</w:t>
      </w:r>
    </w:p>
    <w:p>
      <w:pPr>
        <w:pStyle w:val="Normal"/>
        <w:spacing w:before="0" w:after="160"/>
        <w:ind w:left="0" w:hanging="0"/>
        <w:rPr/>
      </w:pPr>
      <w:r>
        <w:rPr/>
      </w:r>
      <w:r>
        <w:br w:type="page"/>
      </w:r>
    </w:p>
    <w:p>
      <w:pPr>
        <w:pStyle w:val="Normal"/>
        <w:spacing w:before="0" w:after="0"/>
        <w:ind w:left="16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ascii="Times New Roman" w:hAnsi="Times New Roman" w:asciiTheme="majorBidi" w:cstheme="majorBidi" w:hAnsiTheme="majorBidi"/>
          <w:color w:val="auto"/>
          <w:sz w:val="18"/>
          <w:szCs w:val="18"/>
        </w:rPr>
        <w:t>enrichissant dans SDF !?</w:t>
      </w:r>
    </w:p>
    <w:p>
      <w:pPr>
        <w:pStyle w:val="Normal"/>
        <w:spacing w:before="0" w:after="160"/>
        <w:ind w:left="0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cstheme="majorBidi" w:ascii="Times New Roman" w:hAnsi="Times New Roman"/>
          <w:color w:val="auto"/>
          <w:sz w:val="18"/>
          <w:szCs w:val="18"/>
        </w:rPr>
      </w:r>
      <w:r>
        <w:br w:type="page"/>
      </w:r>
    </w:p>
    <w:p>
      <w:pPr>
        <w:pStyle w:val="Normal"/>
        <w:spacing w:before="0" w:after="0"/>
        <w:ind w:left="16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ascii="Times New Roman" w:hAnsi="Times New Roman" w:asciiTheme="majorBidi" w:cstheme="majorBidi" w:hAnsiTheme="majorBidi"/>
          <w:color w:val="auto"/>
          <w:sz w:val="18"/>
          <w:szCs w:val="18"/>
        </w:rPr>
        <w:t>On clique sur Fréquences, SDF apparait le premier, on clique sur SDF, cela nous ramène à Concordance, ok. Mais quand je retourne dans Fréquences, le mot SDF est placé dans la barre de recherche et disparait de la liste initiale ! comme si les mots qui restaient dans cette liste était les cooccurents !!!</w:t>
      </w:r>
    </w:p>
    <w:p>
      <w:pPr>
        <w:pStyle w:val="Normal"/>
        <w:spacing w:before="0" w:after="0"/>
        <w:ind w:left="16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cstheme="majorBidi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left="16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cstheme="majorBidi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160"/>
        <w:ind w:left="0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cstheme="majorBidi" w:ascii="Times New Roman" w:hAnsi="Times New Roman"/>
          <w:color w:val="auto"/>
          <w:sz w:val="18"/>
          <w:szCs w:val="18"/>
        </w:rPr>
      </w:r>
      <w:r>
        <w:br w:type="page"/>
      </w:r>
    </w:p>
    <w:p>
      <w:pPr>
        <w:pStyle w:val="Normal"/>
        <w:spacing w:before="0" w:after="0"/>
        <w:ind w:left="16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ascii="Times New Roman" w:hAnsi="Times New Roman" w:asciiTheme="majorBidi" w:cstheme="majorBidi" w:hAnsiTheme="majorBidi"/>
          <w:color w:val="auto"/>
          <w:sz w:val="18"/>
          <w:szCs w:val="18"/>
        </w:rPr>
        <w:t>Taper SDF, puis aller dans Fréquences, et cliquer sur agressif…rien n’apparait !?</w:t>
      </w:r>
    </w:p>
    <w:p>
      <w:pPr>
        <w:pStyle w:val="Normal"/>
        <w:spacing w:before="0" w:after="160"/>
        <w:ind w:left="0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cstheme="majorBidi" w:ascii="Times New Roman" w:hAnsi="Times New Roman"/>
          <w:color w:val="auto"/>
          <w:sz w:val="18"/>
          <w:szCs w:val="18"/>
        </w:rPr>
      </w:r>
      <w:r>
        <w:br w:type="page"/>
      </w:r>
    </w:p>
    <w:p>
      <w:pPr>
        <w:pStyle w:val="Normal"/>
        <w:spacing w:before="0" w:after="0"/>
        <w:ind w:left="16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ascii="Times New Roman" w:hAnsi="Times New Roman" w:asciiTheme="majorBidi" w:cstheme="majorBidi" w:hAnsiTheme="majorBidi"/>
          <w:color w:val="auto"/>
          <w:sz w:val="18"/>
          <w:szCs w:val="18"/>
        </w:rPr>
        <w:t>Comment sélectionner un sous corpus et y effectuer une requête ?</w:t>
      </w:r>
    </w:p>
    <w:p>
      <w:pPr>
        <w:pStyle w:val="Normal"/>
        <w:spacing w:before="0" w:after="160"/>
        <w:ind w:left="0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ascii="Times New Roman" w:hAnsi="Times New Roman" w:asciiTheme="majorBidi" w:cstheme="majorBidi" w:hAnsiTheme="majorBidi"/>
          <w:color w:val="auto"/>
          <w:sz w:val="18"/>
          <w:szCs w:val="18"/>
        </w:rPr>
        <w:t>Par Filtre, ça ne marche pas</w:t>
      </w:r>
    </w:p>
    <w:p>
      <w:pPr>
        <w:pStyle w:val="Normal"/>
        <w:spacing w:before="0" w:after="160"/>
        <w:ind w:left="0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ascii="Times New Roman" w:hAnsi="Times New Roman" w:asciiTheme="majorBidi" w:cstheme="majorBidi" w:hAnsiTheme="majorBidi"/>
          <w:color w:val="auto"/>
          <w:sz w:val="18"/>
          <w:szCs w:val="18"/>
        </w:rPr>
        <w:t>Si je tape sdf et je clique ensuite sur femmes à gauche, il me ramène aux « extraits » des hommes et des femmes ! et retourner sur l’onglet corpus ne change rien…</w:t>
      </w:r>
    </w:p>
    <w:p>
      <w:pPr>
        <w:pStyle w:val="Normal"/>
        <w:spacing w:before="0" w:after="160"/>
        <w:ind w:left="0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cstheme="majorBidi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160"/>
        <w:ind w:left="0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cstheme="majorBidi" w:ascii="Times New Roman" w:hAnsi="Times New Roman"/>
          <w:color w:val="auto"/>
          <w:sz w:val="18"/>
          <w:szCs w:val="18"/>
        </w:rPr>
      </w:r>
      <w:r>
        <w:br w:type="page"/>
      </w:r>
    </w:p>
    <w:p>
      <w:pPr>
        <w:pStyle w:val="Normal"/>
        <w:spacing w:before="0" w:after="0"/>
        <w:ind w:left="16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/>
        <w:drawing>
          <wp:inline distT="0" distB="0" distL="0" distR="0">
            <wp:extent cx="2701290" cy="572770"/>
            <wp:effectExtent l="0" t="0" r="0" b="0"/>
            <wp:docPr id="1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ind w:left="0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cstheme="majorBidi" w:ascii="Times New Roman" w:hAnsi="Times New Roman"/>
          <w:color w:val="auto"/>
          <w:sz w:val="18"/>
          <w:szCs w:val="18"/>
        </w:rPr>
      </w:r>
      <w:r>
        <w:br w:type="page"/>
      </w:r>
    </w:p>
    <w:p>
      <w:pPr>
        <w:pStyle w:val="Normal"/>
        <w:spacing w:before="0" w:after="0"/>
        <w:ind w:left="16" w:hanging="0"/>
        <w:rPr/>
      </w:pPr>
      <w:r>
        <w:rPr/>
        <w:t>les noms propres ?  listes + règles ?</w:t>
      </w:r>
    </w:p>
    <w:p>
      <w:pPr>
        <w:pStyle w:val="Normal"/>
        <w:spacing w:before="0" w:after="160"/>
        <w:ind w:left="0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cstheme="majorBidi" w:ascii="Times New Roman" w:hAnsi="Times New Roman"/>
          <w:color w:val="auto"/>
          <w:sz w:val="18"/>
          <w:szCs w:val="18"/>
        </w:rPr>
      </w:r>
      <w:r>
        <w:br w:type="page"/>
      </w:r>
    </w:p>
    <w:p>
      <w:pPr>
        <w:pStyle w:val="Normal"/>
        <w:spacing w:before="0" w:after="0"/>
        <w:ind w:left="16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ascii="Times New Roman" w:hAnsi="Times New Roman" w:asciiTheme="majorBidi" w:cstheme="majorBidi" w:hAnsiTheme="majorBidi"/>
          <w:color w:val="auto"/>
          <w:sz w:val="18"/>
          <w:szCs w:val="18"/>
        </w:rPr>
        <w:t xml:space="preserve">Fréquences / Tout </w:t>
      </w:r>
      <w:r>
        <w:rPr>
          <w:rFonts w:eastAsia="Wingdings" w:cs="Wingdings" w:ascii="Wingdings" w:hAnsi="Wingdings"/>
          <w:color w:val="auto"/>
          <w:sz w:val="18"/>
          <w:szCs w:val="18"/>
        </w:rPr>
        <w:t></w:t>
      </w:r>
      <w:r>
        <w:rPr>
          <w:rFonts w:cs="Times New Roman" w:ascii="Times New Roman" w:hAnsi="Times New Roman" w:asciiTheme="majorBidi" w:cstheme="majorBidi" w:hAnsiTheme="majorBidi"/>
          <w:color w:val="auto"/>
          <w:sz w:val="18"/>
          <w:szCs w:val="18"/>
        </w:rPr>
        <w:t xml:space="preserve"> combien de résultats sont affichés ? </w:t>
      </w:r>
    </w:p>
    <w:p>
      <w:pPr>
        <w:pStyle w:val="Normal"/>
        <w:spacing w:before="0" w:after="0"/>
        <w:ind w:left="16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ascii="Times New Roman" w:hAnsi="Times New Roman" w:asciiTheme="majorBidi" w:cstheme="majorBidi" w:hAnsiTheme="majorBidi"/>
          <w:color w:val="auto"/>
          <w:sz w:val="18"/>
          <w:szCs w:val="18"/>
        </w:rPr>
        <w:t>&gt;70 ?</w:t>
      </w:r>
    </w:p>
    <w:p>
      <w:pPr>
        <w:pStyle w:val="Normal"/>
        <w:spacing w:before="0" w:after="160"/>
        <w:ind w:left="0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cstheme="majorBidi" w:ascii="Times New Roman" w:hAnsi="Times New Roman"/>
          <w:color w:val="auto"/>
          <w:sz w:val="18"/>
          <w:szCs w:val="18"/>
        </w:rPr>
      </w:r>
      <w:r>
        <w:br w:type="page"/>
      </w:r>
    </w:p>
    <w:p>
      <w:pPr>
        <w:pStyle w:val="Normal"/>
        <w:spacing w:before="0" w:after="160"/>
        <w:ind w:left="0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>
          <w:rFonts w:cs="Times New Roman" w:ascii="Times New Roman" w:hAnsi="Times New Roman" w:asciiTheme="majorBidi" w:cstheme="majorBidi" w:hAnsiTheme="majorBidi"/>
          <w:color w:val="auto"/>
          <w:sz w:val="18"/>
          <w:szCs w:val="18"/>
        </w:rPr>
        <w:t>Les filtres de recherches ne sont pas mis à jou lors de la fermeture de la page du navigature et de sa ré-ouverture !</w:t>
      </w:r>
    </w:p>
    <w:p>
      <w:pPr>
        <w:pStyle w:val="Normal"/>
        <w:spacing w:before="0" w:after="160"/>
        <w:ind w:left="0" w:hanging="0"/>
        <w:rPr>
          <w:rFonts w:ascii="Times New Roman" w:hAnsi="Times New Roman" w:cs="Times New Roman" w:asciiTheme="majorBidi" w:cstheme="majorBidi" w:hAnsiTheme="majorBidi"/>
          <w:color w:val="auto"/>
          <w:sz w:val="18"/>
          <w:szCs w:val="18"/>
        </w:rPr>
      </w:pPr>
      <w:r>
        <w:rPr/>
        <w:drawing>
          <wp:inline distT="0" distB="0" distL="0" distR="0">
            <wp:extent cx="2921635" cy="1419225"/>
            <wp:effectExtent l="0" t="0" r="0" b="0"/>
            <wp:docPr id="1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2240" w:h="15840"/>
      <w:pgMar w:left="1401" w:right="1203" w:gutter="0" w:header="0" w:top="1503" w:footer="0" w:bottom="796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"/>
      <w:ind w:left="10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26cf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826cf"/>
    <w:rPr>
      <w:rFonts w:ascii="Calibri" w:hAnsi="Calibri" w:eastAsia="Calibri" w:cs="Calibri"/>
      <w:color w:val="000000"/>
    </w:rPr>
  </w:style>
  <w:style w:type="character" w:styleId="LienInternet">
    <w:name w:val="Lien Internet"/>
    <w:basedOn w:val="DefaultParagraphFont"/>
    <w:uiPriority w:val="99"/>
    <w:unhideWhenUsed/>
    <w:rsid w:val="001c4ece"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6826c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6826c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LibreOffice/7.2.5.2$Windows_X86_64 LibreOffice_project/499f9727c189e6ef3471021d6132d4c694f357e5</Application>
  <AppVersion>15.0000</AppVersion>
  <Pages>18</Pages>
  <Words>311</Words>
  <Characters>1712</Characters>
  <CharactersWithSpaces>2019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2021-11-21T01:50:00Z</dcterms:created>
  <dc:creator>motasem alrahabi</dc:creator>
  <dc:description/>
  <dc:language>fr-CH</dc:language>
  <cp:lastModifiedBy>Microsoft account</cp:lastModifiedBy>
  <dcterms:modified xsi:type="dcterms:W3CDTF">2022-01-17T11:43:00Z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