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264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МБОУ СШ № 2 г. Лысково</w:t>
      </w:r>
    </w:p>
    <w:p>
      <w:pPr>
        <w:spacing w:after="160" w:before="0" w:line="264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Учебные (военно-полевые) сборы</w:t>
      </w:r>
    </w:p>
    <w:p>
      <w:pPr>
        <w:spacing w:after="40" w:before="0" w:line="264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МЕДИЦИНСКИЕ ТРЕБОВАНИЯ И ДОПУСК К СБОРАМ</w:t>
      </w:r>
    </w:p>
    <w:p>
      <w:pPr>
        <w:spacing w:after="80" w:before="0" w:line="264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2026–2027 учебный год</w:t>
      </w:r>
    </w:p>
    <w:p>
      <w:pPr>
        <w:spacing w:after="140" w:before="0" w:line="264"/>
        <w:jc w:val="right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Составитель: Дёмин А. Ю., преподаватель-организатор ОБЗР</w:t>
      </w:r>
    </w:p>
    <w:p>
      <w:pPr>
        <w:spacing w:after="100" w:before="0" w:line="264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Важно.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Документ носит справочный характер и не заменяет заключение врача. Решение о допуске к физическим нагрузкам и практическим занятиям принимает врач медицинской организации. При любых сомнениях обращайтесь к педиатру или врачу-специалисту.</w:t>
      </w:r>
    </w:p>
    <w:p>
      <w:pPr>
        <w:keepNext/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1. Кто допускается к сборам</w:t>
      </w:r>
    </w:p>
    <w:p>
      <w:pPr>
        <w:spacing w:after="100" w:before="0" w:line="264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 учебным (военно-полевым) сборам допускаются обучающиеся, у которых нет медицинских противопоказаний к физическим нагрузкам и пребыванию на открытом воздухе. По Инструкции об организации обучения граждан начальным знаниям в области обороны и подготовки по основам военной службы (приказ № 96/134, п. 33) от сборов освобождаются только обучающиеся, имеющие противопоказания по состоянию здоровья.</w:t>
      </w:r>
    </w:p>
    <w:p>
      <w:pPr>
        <w:spacing w:after="100" w:before="0" w:line="264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освобождённых по здоровью оформляется отдельное решение директора: они изучают теоретическую часть и сдают зачёты без практических занятий. Участие девушек добровольное: оно возможно по заявлению родителей и при наличии медицинского допуска.</w:t>
      </w:r>
    </w:p>
    <w:p>
      <w:pPr>
        <w:keepNext/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2. Документы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Документ</w:t>
            </w:r>
          </w:p>
        </w:tc>
        <w:tc>
          <w:tcPr>
            <w:tcW w:type="dxa" w:w="6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Требования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Полис ОМС</w:t>
            </w:r>
          </w:p>
        </w:tc>
        <w:tc>
          <w:tcPr>
            <w:tcW w:type="dxa" w:w="6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оригинал или копия; обязателен для оказания медицинской помощи в период сборов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Медицинская справка (форма № 086-У)</w:t>
            </w:r>
          </w:p>
        </w:tc>
        <w:tc>
          <w:tcPr>
            <w:tcW w:type="dxa" w:w="6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выдаётся поликлиникой по месту жительства; содержит заключение об отсутствии противопоказаний к физическим нагрузкам и пребыванию на сборах. Требование школы (в Инструкции форма справки не установлена); срок давности — не более одного месяца до начала сборов (рекомендация школы)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Согласие родителей</w:t>
            </w:r>
          </w:p>
        </w:tc>
        <w:tc>
          <w:tcPr>
            <w:tcW w:type="dxa" w:w="6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письменное согласие на участие, выезд и оказание первой помощи, подписанное родителем или законным представителем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Информация о здоровье</w:t>
            </w:r>
          </w:p>
        </w:tc>
        <w:tc>
          <w:tcPr>
            <w:tcW w:type="dxa" w:w="6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сообщение руководителю и медработнику о хронических заболеваниях, аллергиях, регулярно принимаемых лекарствах (в закрытом конверте)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Заявление об освобождении (при необходимости)</w:t>
            </w:r>
          </w:p>
        </w:tc>
        <w:tc>
          <w:tcPr>
            <w:tcW w:type="dxa" w:w="6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мотивированное заявление родителей на имя директора до начала сборов с приложением заключения врача</w:t>
            </w:r>
          </w:p>
        </w:tc>
      </w:tr>
    </w:tbl>
    <w:p>
      <w:pPr>
        <w:keepNext/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 Противопоказания и ограничения</w:t>
      </w:r>
    </w:p>
    <w:p>
      <w:pPr>
        <w:spacing w:after="100" w:before="0" w:line="264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Заключение о допуске требуется особенно внимательно оценивать при следующих состояниях (перечень не исчерпывающий):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заболевания сердечно-сосудистой системы;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бронхиальная астма и другие хронические заболевания дыхательной системы в стадии обострения или неустойчивой ремиссии;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эпилепсия и состояния с риском внезапной потери сознания;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сахарный диабет и другие эндокринные заболевания, требующие постоянного контроля и приёма препаратов;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недавно перенесённые острые заболевания, травмы и операции (период реабилитации);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тяжёлые аллергические реакции (в том числе на укусы насекомых, лекарства, пищу).</w:t>
      </w:r>
    </w:p>
    <w:p>
      <w:pPr>
        <w:spacing w:after="100" w:before="60" w:line="264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Если состояние здоровья ребёнка меняется в период до начала сборов, родители обязаны сообщить об этом руководителю и при необходимости получить новое заключение врача.</w:t>
      </w:r>
    </w:p>
    <w:p>
      <w:pPr>
        <w:keepNext/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4. Медицинское сопровождение на сборах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весь период сборов организуется медицинское сопровождение: наблюдение, оказание первой помощи, вызов скорой медицинской помощи при необходимости.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Перед выездом проводится осмотр участников, фиксируются жалобы; при температуре, острых симптомах или ухудшении самочувствия участник не допускается к выезду.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занятиях соблюдаются режим нагрузок, питьевой режим и тепловая защита; при плохой погоде занятия переносятся в помещения.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Лекарства принимаются только по назначению врача и под контролем медицинского работника.</w:t>
      </w:r>
    </w:p>
    <w:p>
      <w:pPr>
        <w:keepNext/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5. Порядок прохождения допуска</w:t>
      </w:r>
    </w:p>
    <w:p>
      <w:pPr>
        <w:spacing w:after="100" w:before="0" w:line="264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Родители проходят с ребёнком осмотр в поликлинике и получают справку формы № 086-У.</w:t>
      </w:r>
    </w:p>
    <w:p>
      <w:pPr>
        <w:spacing w:after="100" w:before="0" w:line="264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До установленной даты передают справку, согласие, копию полиса ОМС и сведения о здоровье руководителю сборов.</w:t>
      </w:r>
    </w:p>
    <w:p>
      <w:pPr>
        <w:spacing w:after="100" w:before="0" w:line="264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Руководитель сверяет документы и формирует список допущенных; список утверждается приказом директора.</w:t>
      </w:r>
    </w:p>
    <w:p>
      <w:pPr>
        <w:spacing w:after="100" w:before="0" w:line="264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В день выезда медицинский работник проводит осмотр; допущенные участники подписывают инструктаж.</w:t>
      </w:r>
    </w:p>
    <w:p>
      <w:pPr>
        <w:keepNext/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6. Конфиденциальность</w:t>
      </w:r>
    </w:p>
    <w:p>
      <w:pPr>
        <w:spacing w:after="100" w:before="0" w:line="264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Сведения о состоянии здоровья обучающихся являются персональными данными и обрабатываются в соответствии с Федеральным законом от 27.07.2006 № 152-ФЗ «О персональных данных»; доступ к ним имеют только руководитель сборов и медицинский работник. Диагнозы и иные медицинские сведения на сайте школы не публикуются.</w:t>
      </w:r>
    </w:p>
    <w:sectPr>
      <w:footerReference w:type="default" r:id="rId6"/>
      <w:pgSz w:w="11906" w:h="16838" w:orient="portrait"/>
      <w:pgMar w:top="1134" w:right="850" w:bottom="1134" w:left="1418" w:header="708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 w:space="4"/>
      </w:pBdr>
      <w:jc w:val="center"/>
    </w:pPr>
    <w:r>
      <w:rPr>
        <w:rFonts w:ascii="Times New Roman" w:cs="Times New Roman" w:eastAsia="Times New Roman" w:hAnsi="Times New Roman"/>
        <w:color w:val="555555"/>
        <w:sz w:val="18"/>
        <w:szCs w:val="18"/>
      </w:rPr>
      <w:t xml:space="preserve">Медицинские требования к сборам · 2026–2027 · Стр. </w:t>
    </w:r>
    <w:r>
      <w:rPr>
        <w:rFonts w:ascii="Times New Roman" w:cs="Times New Roman" w:eastAsia="Times New Roman" w:hAnsi="Times New Roman"/>
        <w:color w:val="555555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850" w:hanging="283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Медицинские требования к сборам · 2026–2027</dc:title>
  <dc:creator>МБОУ СШ № 2 г. Лысково</dc:creator>
  <cp:lastModifiedBy>Un-named</cp:lastModifiedBy>
  <cp:revision>1</cp:revision>
  <dcterms:created xsi:type="dcterms:W3CDTF">2026-10-27T20:53:30.300Z</dcterms:created>
  <dcterms:modified xsi:type="dcterms:W3CDTF">2026-10-27T20:53:30.301Z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