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rPr>
          <w:rFonts w:ascii="Arial" w:cs="Arial" w:eastAsia="Arial" w:hAnsi="Arial"/>
          <w:b/>
          <w:bCs/>
          <w:color w:val="E53935"/>
          <w:spacing w:val="40"/>
          <w:sz w:val="17"/>
          <w:szCs w:val="17"/>
        </w:rPr>
        <w:t xml:space="preserve">МЕТОДИЧЕСКИЕ РЕКОМЕНДАЦИИ ДЛЯ КОЛЛЕГ</w:t>
      </w:r>
    </w:p>
    <w:p>
      <w:pPr>
        <w:spacing w:after="100" w:line="288"/>
      </w:pPr>
      <w:r>
        <w:rPr>
          <w:rFonts w:ascii="Arial" w:cs="Arial" w:eastAsia="Arial" w:hAnsi="Arial"/>
          <w:b/>
          <w:bCs/>
          <w:color w:val="003D7A"/>
          <w:sz w:val="40"/>
          <w:szCs w:val="40"/>
        </w:rPr>
        <w:t xml:space="preserve">Топ-10 ошибок при создании сайта учителя</w:t>
      </w:r>
    </w:p>
    <w:p>
      <w:pPr>
        <w:spacing w:after="140"/>
      </w:pPr>
      <w:r>
        <w:rPr>
          <w:rFonts w:ascii="Times New Roman" w:cs="Times New Roman" w:eastAsia="Times New Roman" w:hAnsi="Times New Roman"/>
          <w:i/>
          <w:iCs/>
          <w:color w:val="5F6B76"/>
          <w:sz w:val="25"/>
          <w:szCs w:val="25"/>
        </w:rPr>
        <w:t xml:space="preserve">Что чаще всего мешает персональному сайту работать на репутацию педагога и как этого избежать</w:t>
      </w:r>
    </w:p>
    <w:p>
      <w:pPr>
        <w:pBdr>
          <w:bottom w:val="single" w:color="E53935" w:sz="12" w:space="8"/>
        </w:pBdr>
        <w:spacing w:after="240"/>
      </w:pPr>
      <w:r>
        <w:rPr>
          <w:rFonts w:ascii="Arial" w:cs="Arial" w:eastAsia="Arial" w:hAnsi="Arial"/>
          <w:color w:val="5F6B76"/>
          <w:sz w:val="17"/>
          <w:szCs w:val="17"/>
        </w:rPr>
        <w:t xml:space="preserve">Автор: Дёмин А. Ю., преподаватель-организатор ОБЗР, МБОУ СШ № 2 г. Лысково  ·  Редакция: октябрь 2026</w:t>
      </w:r>
    </w:p>
    <w:p>
      <w:pPr>
        <w:spacing w:after="120" w:before="0" w:line="276"/>
        <w:jc w:val="left"/>
      </w:pPr>
      <w:r>
        <w:t xml:space="preserve">Памятка составлена по опыту создания и сопровождения сайта преподавателя-организатора ОБЗР: более 40 страниц, хостинг GitHub Pages, формы обратной связи, интерактивные задания для учеников. Ошибки расположены по степени риска: первые три связаны с законом, остальные — с удобством и качеством.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28C00" w:sz="24"/>
              <w:bottom w:val="none" w:color="FFFFFF" w:sz="0"/>
              <w:right w:val="none" w:color="FFFFFF" w:sz="0"/>
            </w:tcBorders>
            <w:shd w:fill="FFF4E5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F28C00"/>
                <w:sz w:val="21"/>
                <w:szCs w:val="21"/>
              </w:rPr>
              <w:t xml:space="preserve">Главное правило</w:t>
            </w:r>
          </w:p>
          <w:p>
            <w:pPr>
              <w:spacing w:after="50" w:line="264"/>
            </w:pPr>
            <w:r>
              <w:rPr>
                <w:sz w:val="22"/>
                <w:szCs w:val="22"/>
              </w:rPr>
              <w:t xml:space="preserve">Если на странице есть данные ребёнка — </w:t>
            </w:r>
            <w:r>
              <w:rPr>
                <w:b/>
                <w:bCs/>
                <w:sz w:val="22"/>
                <w:szCs w:val="22"/>
              </w:rPr>
              <w:t xml:space="preserve">сначала согласие, потом публикация</w:t>
            </w:r>
            <w:r>
              <w:rPr>
                <w:sz w:val="22"/>
                <w:szCs w:val="22"/>
              </w:rPr>
              <w:t xml:space="preserve">. Исправить удобство и дизайн можно за вечер, а последствия утечки данных исправить нельзя.</w:t>
            </w:r>
          </w:p>
        </w:tc>
      </w:tr>
    </w:tbl>
    <w:p>
      <w:pPr>
        <w:pStyle w:val="Heading2"/>
        <w:keepNext/>
      </w:pPr>
      <w:r>
        <w:t xml:space="preserve">1. Данные и фото детей — без согласия</w:t>
      </w:r>
    </w:p>
    <w:p>
      <w:pPr>
        <w:spacing w:after="80" w:before="0" w:line="276"/>
        <w:jc w:val="left"/>
      </w:pPr>
      <w:r>
        <w:rPr>
          <w:b/>
          <w:bCs/>
        </w:rPr>
        <w:t xml:space="preserve">Что не так.</w:t>
      </w:r>
      <w:r>
        <w:t xml:space="preserve"> Фамилии, фото и видео учеников выложены «потому что школа разрешила» или «родители не против на словах». Для публикации персональных данных нужно отдельное письменное согласие на распространение (ст. 10.1 ФЗ-152) от родителей или законных представителей, а для фотографий — ещё и согласие по ст. 152.1 ГК РФ. Нарушение грозит жалобами родителей и административной ответственностью (ст. 13.11 КоАП РФ).</w:t>
      </w:r>
    </w:p>
    <w:p>
      <w:pPr>
        <w:spacing w:after="100" w:before="0" w:line="276"/>
        <w:jc w:val="left"/>
      </w:pPr>
      <w:r>
        <w:rPr>
          <w:b/>
          <w:bCs/>
        </w:rPr>
        <w:t xml:space="preserve">Как исправить.</w:t>
      </w:r>
      <w:r>
        <w:t xml:space="preserve"> Публиковать только с согласием либо обезличивать: «Иван К., 10 класс», групповое фото без возможности опознать ребёнка. Согласия хранить в школе. При отзыве согласия убрать материалы в течение трёх рабочих дней. Подробности — в памятке по ФЗ-152 на этой же странице.</w:t>
      </w:r>
    </w:p>
    <w:p>
      <w:pPr>
        <w:pStyle w:val="Heading2"/>
        <w:keepNext/>
      </w:pPr>
      <w:r>
        <w:t xml:space="preserve">2. Нет политики конфиденциальности</w:t>
      </w:r>
    </w:p>
    <w:p>
      <w:pPr>
        <w:spacing w:after="80" w:before="0" w:line="276"/>
        <w:jc w:val="left"/>
      </w:pPr>
      <w:r>
        <w:rPr>
          <w:b/>
          <w:bCs/>
        </w:rPr>
        <w:t xml:space="preserve">Что не так.</w:t>
      </w:r>
      <w:r>
        <w:t xml:space="preserve"> На сайте есть форма обратной связи и счётчик посещений, но нет документа, где сказано, кто собирает данные, зачем, как долго хранит и как их удалить.</w:t>
      </w:r>
    </w:p>
    <w:p>
      <w:pPr>
        <w:spacing w:after="100" w:before="0" w:line="276"/>
        <w:jc w:val="left"/>
      </w:pPr>
      <w:r>
        <w:rPr>
          <w:b/>
          <w:bCs/>
        </w:rPr>
        <w:t xml:space="preserve">Как исправить.</w:t>
      </w:r>
      <w:r>
        <w:t xml:space="preserve"> Отдельная страница «Политика конфиденциальности»: оператор и контакты, цели, перечень данных, сроки хранения, порядок отзыва согласия, упоминание Яндекс.Метрики и cookies. Ссылка — в подвале каждой страницы и рядом с каждой формой.</w:t>
      </w:r>
    </w:p>
    <w:p>
      <w:pPr>
        <w:pStyle w:val="Heading2"/>
        <w:keepNext/>
      </w:pPr>
      <w:r>
        <w:t xml:space="preserve">3. Сбор данных учеников «на всякий случай» и в зарубежных сервисах</w:t>
      </w:r>
    </w:p>
    <w:p>
      <w:pPr>
        <w:spacing w:after="80" w:before="0" w:line="276"/>
        <w:jc w:val="left"/>
      </w:pPr>
      <w:r>
        <w:rPr>
          <w:b/>
          <w:bCs/>
        </w:rPr>
        <w:t xml:space="preserve">Что не так.</w:t>
      </w:r>
      <w:r>
        <w:t xml:space="preserve"> Тест или анкета для детей сделаны в зарубежном конструкторе форм, а в анкете просят ФИО, адрес и телефон. Первичный сбор персональных данных граждан РФ должен идти с использованием баз данных на территории России (ч. 5 ст. 18 ФЗ-152), а состав данных должен соответствовать цели сбора.</w:t>
      </w:r>
    </w:p>
    <w:p>
      <w:pPr>
        <w:spacing w:after="100" w:before="0" w:line="276"/>
        <w:jc w:val="left"/>
      </w:pPr>
      <w:r>
        <w:rPr>
          <w:b/>
          <w:bCs/>
        </w:rPr>
        <w:t xml:space="preserve">Как исправить.</w:t>
      </w:r>
      <w:r>
        <w:t xml:space="preserve"> Использовать российские сервисы (например, Яндекс Формы). Спрашивать минимум: класс и личный код вместо ФИО. Согласие родителей получать до начала работы, а не после.</w:t>
      </w:r>
    </w:p>
    <w:p>
      <w:pPr>
        <w:pStyle w:val="Heading2"/>
        <w:keepNext/>
      </w:pPr>
      <w:r>
        <w:t xml:space="preserve">4. Сайт неудобен на телефоне</w:t>
      </w:r>
    </w:p>
    <w:p>
      <w:pPr>
        <w:spacing w:after="80" w:before="0" w:line="276"/>
        <w:jc w:val="left"/>
      </w:pPr>
      <w:r>
        <w:rPr>
          <w:b/>
          <w:bCs/>
        </w:rPr>
        <w:t xml:space="preserve">Что не так.</w:t>
      </w:r>
      <w:r>
        <w:t xml:space="preserve"> Вёрстка рассчитана только на компьютер: меню ломается в горизонтальной ориентации телефона, таблицы выходят за край экрана, кнопки не нажимаются пальцем. Родители и ученики чаще всего открывают сайт именно с телефона.</w:t>
      </w:r>
    </w:p>
    <w:p>
      <w:pPr>
        <w:spacing w:after="100" w:before="0" w:line="276"/>
        <w:jc w:val="left"/>
      </w:pPr>
      <w:r>
        <w:rPr>
          <w:b/>
          <w:bCs/>
        </w:rPr>
        <w:t xml:space="preserve">Как исправить.</w:t>
      </w:r>
      <w:r>
        <w:t xml:space="preserve"> Адаптивная вёрстка (метатег viewport, гибкая сетка, меню-«гамбургер»). Проверять в режиме эмуляции устройств браузера (F12) в обеих ориентациях и на реальном телефоне. Мобильное меню включать по ширине </w:t>
      </w:r>
      <w:r>
        <w:rPr>
          <w:b/>
          <w:bCs/>
        </w:rPr>
        <w:t xml:space="preserve">и</w:t>
      </w:r>
      <w:r>
        <w:t xml:space="preserve"> по высоте экрана: в альбомной ориентации ширина большая, а высота маленькая.</w:t>
      </w:r>
    </w:p>
    <w:p>
      <w:pPr>
        <w:pStyle w:val="Heading2"/>
        <w:keepNext/>
      </w:pPr>
      <w:r>
        <w:t xml:space="preserve">5. Перегруженный дизайн и слабый контраст</w:t>
      </w:r>
    </w:p>
    <w:p>
      <w:pPr>
        <w:spacing w:after="80" w:before="0" w:line="276"/>
        <w:jc w:val="left"/>
      </w:pPr>
      <w:r>
        <w:rPr>
          <w:b/>
          <w:bCs/>
        </w:rPr>
        <w:t xml:space="preserve">Что не так.</w:t>
      </w:r>
      <w:r>
        <w:t xml:space="preserve"> Пять цветов, декоративные шрифты, светло-серый текст на белом фоне, длинные пункты меню, которые не помещаются в строку.</w:t>
      </w:r>
    </w:p>
    <w:p>
      <w:pPr>
        <w:spacing w:after="100" w:before="0" w:line="276"/>
        <w:jc w:val="left"/>
      </w:pPr>
      <w:r>
        <w:rPr>
          <w:b/>
          <w:bCs/>
        </w:rPr>
        <w:t xml:space="preserve">Как исправить.</w:t>
      </w:r>
      <w:r>
        <w:t xml:space="preserve"> Два основных цвета и один акцентный. Шрифт основного текста не менее 16 px. Контраст текста с фоном не ниже 4,5 : 1 (WCAG 2.1 AA). Пункты верхнего меню — одно-два слова. Проверка: расширение WAVE или Lighthouse в браузере Chrome.</w:t>
      </w:r>
    </w:p>
    <w:p>
      <w:pPr>
        <w:pStyle w:val="Heading2"/>
        <w:keepNext/>
      </w:pPr>
      <w:r>
        <w:t xml:space="preserve">6. Устаревшие материалы без дат</w:t>
      </w:r>
    </w:p>
    <w:p>
      <w:pPr>
        <w:spacing w:after="80" w:before="0" w:line="276"/>
        <w:jc w:val="left"/>
      </w:pPr>
      <w:r>
        <w:rPr>
          <w:b/>
          <w:bCs/>
        </w:rPr>
        <w:t xml:space="preserve">Что не так.</w:t>
      </w:r>
      <w:r>
        <w:t xml:space="preserve"> На главной «Новости» прошлого года, нормативные документы без указания редакции, конспекты под утратившую силу программу. Эксперт видит, что сайт не обновляется.</w:t>
      </w:r>
    </w:p>
    <w:p>
      <w:pPr>
        <w:spacing w:after="100" w:before="0" w:line="276"/>
        <w:jc w:val="left"/>
      </w:pPr>
      <w:r>
        <w:rPr>
          <w:b/>
          <w:bCs/>
        </w:rPr>
        <w:t xml:space="preserve">Как исправить.</w:t>
      </w:r>
      <w:r>
        <w:t xml:space="preserve"> У каждой новости и документа — дата или учебный год. В конце учебного года переносить контент в архив (копия страницы с заметной плашкой «Архив» и ссылкой назад), а на рабочей странице оставлять чистый лист. При смене программы сверять ссылки на нормативные акты.</w:t>
      </w:r>
    </w:p>
    <w:p>
      <w:pPr>
        <w:pStyle w:val="Heading2"/>
        <w:keepNext/>
      </w:pPr>
      <w:r>
        <w:t xml:space="preserve">7. Пустые разделы и кнопки «Скоро» без срока</w:t>
      </w:r>
    </w:p>
    <w:p>
      <w:pPr>
        <w:spacing w:after="80" w:before="0" w:line="276"/>
        <w:jc w:val="left"/>
      </w:pPr>
      <w:r>
        <w:rPr>
          <w:b/>
          <w:bCs/>
        </w:rPr>
        <w:t xml:space="preserve">Что не так.</w:t>
      </w:r>
      <w:r>
        <w:t xml:space="preserve"> Сайт красиво выглядит, но за каждой карточкой — заглушка. Посетитель делает вывод, что сайт заброшен.</w:t>
      </w:r>
    </w:p>
    <w:p>
      <w:pPr>
        <w:spacing w:after="100" w:before="0" w:line="276"/>
        <w:jc w:val="left"/>
      </w:pPr>
      <w:r>
        <w:rPr>
          <w:b/>
          <w:bCs/>
        </w:rPr>
        <w:t xml:space="preserve">Как исправить.</w:t>
      </w:r>
      <w:r>
        <w:t xml:space="preserve"> Сначала наполнить хотя бы одну карточку в каждом разделе: лучше меньше, но рабочее. У остальных указать ориентировочный срок. Перед публикацией убедиться, что каждая кнопка ведёт к файлу или странице.</w:t>
      </w:r>
    </w:p>
    <w:p>
      <w:pPr>
        <w:pStyle w:val="Heading2"/>
        <w:keepNext/>
      </w:pPr>
      <w:r>
        <w:t xml:space="preserve">8. Чужие материалы без разрешения и источника</w:t>
      </w:r>
    </w:p>
    <w:p>
      <w:pPr>
        <w:spacing w:after="80" w:before="0" w:line="276"/>
        <w:jc w:val="left"/>
      </w:pPr>
      <w:r>
        <w:rPr>
          <w:b/>
          <w:bCs/>
        </w:rPr>
        <w:t xml:space="preserve">Что не так.</w:t>
      </w:r>
      <w:r>
        <w:t xml:space="preserve"> Сканы учебников, картинки «из поиска», чужие презентации и тесты выложены для коллег без ссылки на автора. Это нарушение авторских прав (часть четвёртая ГК РФ) и риск для репутации педагога.</w:t>
      </w:r>
    </w:p>
    <w:p>
      <w:pPr>
        <w:spacing w:after="100" w:before="0" w:line="276"/>
        <w:jc w:val="left"/>
      </w:pPr>
      <w:r>
        <w:rPr>
          <w:b/>
          <w:bCs/>
        </w:rPr>
        <w:t xml:space="preserve">Как исправить.</w:t>
      </w:r>
      <w:r>
        <w:t xml:space="preserve"> Размещать собственные материалы. Чужие — по лицензии или со ссылкой на источник. Нормативные акты давать ссылками на официальные порталы. Иллюстрации — собственные или с открытой лицензией.</w:t>
      </w:r>
    </w:p>
    <w:p>
      <w:pPr>
        <w:pStyle w:val="Heading2"/>
        <w:keepNext/>
      </w:pPr>
      <w:r>
        <w:t xml:space="preserve">9. Текст от ИИ «как есть» и без пометки</w:t>
      </w:r>
    </w:p>
    <w:p>
      <w:pPr>
        <w:spacing w:after="80" w:before="0" w:line="276"/>
        <w:jc w:val="left"/>
      </w:pPr>
      <w:r>
        <w:rPr>
          <w:b/>
          <w:bCs/>
        </w:rPr>
        <w:t xml:space="preserve">Что не так.</w:t>
      </w:r>
      <w:r>
        <w:t xml:space="preserve"> Сгенерированный конспект содержит неточные даты, неверные номера приказов и выдуманные ссылки. Нигде не сказано, что использовался искусственный интеллект.</w:t>
      </w:r>
    </w:p>
    <w:p>
      <w:pPr>
        <w:spacing w:after="100" w:before="0" w:line="276"/>
        <w:jc w:val="left"/>
      </w:pPr>
      <w:r>
        <w:rPr>
          <w:b/>
          <w:bCs/>
        </w:rPr>
        <w:t xml:space="preserve">Как исправить.</w:t>
      </w:r>
      <w:r>
        <w:t xml:space="preserve"> Любые факты, цифры и нормативные ссылки сверять с первоисточником. Текст адаптировать под свой стиль и класс. В подвале сайта указать, что при подготовке материалов использовались ИИ-инструменты и материалы проверены автором.</w:t>
      </w:r>
    </w:p>
    <w:p>
      <w:pPr>
        <w:pStyle w:val="Heading2"/>
        <w:keepNext/>
      </w:pPr>
      <w:r>
        <w:t xml:space="preserve">10. Нет проверки перед публикацией и резервной копии</w:t>
      </w:r>
    </w:p>
    <w:p>
      <w:pPr>
        <w:spacing w:after="80" w:before="0" w:line="276"/>
        <w:jc w:val="left"/>
      </w:pPr>
      <w:r>
        <w:rPr>
          <w:b/>
          <w:bCs/>
        </w:rPr>
        <w:t xml:space="preserve">Что не так.</w:t>
      </w:r>
      <w:r>
        <w:t xml:space="preserve"> После правки перестали работать меню, кнопки или просмотр изображений (чаще всего из-за одинаковых имён функций JavaScript на разных страницах), появились битые ссылки, а прежней версии нигде нет.</w:t>
      </w:r>
    </w:p>
    <w:p>
      <w:pPr>
        <w:spacing w:after="100" w:before="0" w:line="276"/>
        <w:jc w:val="left"/>
      </w:pPr>
      <w:r>
        <w:rPr>
          <w:b/>
          <w:bCs/>
        </w:rPr>
        <w:t xml:space="preserve">Как исправить.</w:t>
      </w:r>
      <w:r>
        <w:t xml:space="preserve"> Перед загрузкой открыть страницу на компьютере и на телефоне и пройти по всем кнопкам и ссылкам. Давать функциям уникальные имена. Хранить сайт в репозитории GitHub: он сохраняет историю изменений, и при ошибке можно вернуться к прошлой версии.</w:t>
      </w:r>
    </w:p>
    <w:p>
      <w:pPr>
        <w:pStyle w:val="Heading1"/>
        <w:keepNext/>
      </w:pPr>
      <w:r>
        <w:t xml:space="preserve">Экспресс-проверка перед публикацией</w:t>
      </w:r>
    </w:p>
    <w:p>
      <w:pPr>
        <w:spacing w:after="80" w:before="0" w:line="276"/>
        <w:jc w:val="left"/>
      </w:pPr>
      <w:r>
        <w:rPr>
          <w:color w:val="5F6B76"/>
          <w:sz w:val="19"/>
          <w:szCs w:val="19"/>
        </w:rPr>
        <w:t xml:space="preserve">Пройдите по списку перед каждой крупной правкой сайта. Отметьте выполненное.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rPr>
          <w:cantSplit/>
          <w:tblHeader/>
        </w:trPr>
        <w:tc>
          <w:tcPr>
            <w:tcW w:type="dxa" w:w="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003D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</w:p>
        </w:tc>
        <w:tc>
          <w:tcPr>
            <w:tcW w:type="dxa" w:w="8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003D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проверить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egoe UI Symbol" w:cs="Segoe UI Symbol" w:eastAsia="Segoe UI Symbol" w:hAnsi="Segoe UI Symbol"/>
                <w:color w:val="003D7A"/>
                <w:sz w:val="26"/>
                <w:szCs w:val="26"/>
              </w:rPr>
              <w:t xml:space="preserve">☐</w:t>
            </w:r>
          </w:p>
        </w:tc>
        <w:tc>
          <w:tcPr>
            <w:tcW w:type="dxa" w:w="8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На страницах нет ФИО, фото и видео учеников без письменного согласия родителей.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egoe UI Symbol" w:cs="Segoe UI Symbol" w:eastAsia="Segoe UI Symbol" w:hAnsi="Segoe UI Symbol"/>
                <w:color w:val="003D7A"/>
                <w:sz w:val="26"/>
                <w:szCs w:val="26"/>
              </w:rPr>
              <w:t xml:space="preserve">☐</w:t>
            </w:r>
          </w:p>
        </w:tc>
        <w:tc>
          <w:tcPr>
            <w:tcW w:type="dxa" w:w="8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Политика конфиденциальности опубликована, ссылка на неё есть в подвале и рядом с формами.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egoe UI Symbol" w:cs="Segoe UI Symbol" w:eastAsia="Segoe UI Symbol" w:hAnsi="Segoe UI Symbol"/>
                <w:color w:val="003D7A"/>
                <w:sz w:val="26"/>
                <w:szCs w:val="26"/>
              </w:rPr>
              <w:t xml:space="preserve">☐</w:t>
            </w:r>
          </w:p>
        </w:tc>
        <w:tc>
          <w:tcPr>
            <w:tcW w:type="dxa" w:w="8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Формы собирают минимум данных и работают через российские сервисы.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egoe UI Symbol" w:cs="Segoe UI Symbol" w:eastAsia="Segoe UI Symbol" w:hAnsi="Segoe UI Symbol"/>
                <w:color w:val="003D7A"/>
                <w:sz w:val="26"/>
                <w:szCs w:val="26"/>
              </w:rPr>
              <w:t xml:space="preserve">☐</w:t>
            </w:r>
          </w:p>
        </w:tc>
        <w:tc>
          <w:tcPr>
            <w:tcW w:type="dxa" w:w="8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Страница открывается и читается на телефоне в вертикальной и горизонтальной ориентации.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egoe UI Symbol" w:cs="Segoe UI Symbol" w:eastAsia="Segoe UI Symbol" w:hAnsi="Segoe UI Symbol"/>
                <w:color w:val="003D7A"/>
                <w:sz w:val="26"/>
                <w:szCs w:val="26"/>
              </w:rPr>
              <w:t xml:space="preserve">☐</w:t>
            </w:r>
          </w:p>
        </w:tc>
        <w:tc>
          <w:tcPr>
            <w:tcW w:type="dxa" w:w="8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У новостей и документов указана дата или учебный год, устаревшее перенесено в архив.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egoe UI Symbol" w:cs="Segoe UI Symbol" w:eastAsia="Segoe UI Symbol" w:hAnsi="Segoe UI Symbol"/>
                <w:color w:val="003D7A"/>
                <w:sz w:val="26"/>
                <w:szCs w:val="26"/>
              </w:rPr>
              <w:t xml:space="preserve">☐</w:t>
            </w:r>
          </w:p>
        </w:tc>
        <w:tc>
          <w:tcPr>
            <w:tcW w:type="dxa" w:w="8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Каждая кнопка и ссылка ведёт к рабочему файлу или странице.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egoe UI Symbol" w:cs="Segoe UI Symbol" w:eastAsia="Segoe UI Symbol" w:hAnsi="Segoe UI Symbol"/>
                <w:color w:val="003D7A"/>
                <w:sz w:val="26"/>
                <w:szCs w:val="26"/>
              </w:rPr>
              <w:t xml:space="preserve">☐</w:t>
            </w:r>
          </w:p>
        </w:tc>
        <w:tc>
          <w:tcPr>
            <w:tcW w:type="dxa" w:w="8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Все материалы — свои или со ссылкой на источник; факты в ИИ-текстах проверены.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Segoe UI Symbol" w:cs="Segoe UI Symbol" w:eastAsia="Segoe UI Symbol" w:hAnsi="Segoe UI Symbol"/>
                <w:color w:val="003D7A"/>
                <w:sz w:val="26"/>
                <w:szCs w:val="26"/>
              </w:rPr>
              <w:t xml:space="preserve">☐</w:t>
            </w:r>
          </w:p>
        </w:tc>
        <w:tc>
          <w:tcPr>
            <w:tcW w:type="dxa" w:w="883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40" w:line="252"/>
              <w:jc w:val="left"/>
            </w:pPr>
            <w:r>
              <w:rPr>
                <w:sz w:val="21"/>
                <w:szCs w:val="21"/>
              </w:rPr>
              <w:t xml:space="preserve">В подвале указано, что использовались ИИ-инструменты; копия сайта сохранена.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3D7A" w:sz="24"/>
              <w:bottom w:val="none" w:color="FFFFFF" w:sz="0"/>
              <w:right w:val="none" w:color="FFFFFF" w:sz="0"/>
            </w:tcBorders>
            <w:shd w:fill="E8F0FA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Arial" w:cs="Arial" w:eastAsia="Arial" w:hAnsi="Arial"/>
                <w:b/>
                <w:bCs/>
                <w:color w:val="003D7A"/>
                <w:sz w:val="21"/>
                <w:szCs w:val="21"/>
              </w:rPr>
              <w:t xml:space="preserve">Обмен опытом</w:t>
            </w:r>
          </w:p>
          <w:p>
            <w:pPr>
              <w:spacing w:after="50" w:line="264"/>
            </w:pPr>
            <w:r>
              <w:rPr>
                <w:sz w:val="22"/>
                <w:szCs w:val="22"/>
              </w:rPr>
              <w:t xml:space="preserve">Вопросы и пожелания по материалам можно отправить через раздел «Контакты» на сайте: буду рад обсудить опыт с коллегами.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Small"/>
      <w:pBdr>
        <w:top w:val="single" w:color="C9D2DC" w:sz="4" w:space="6"/>
      </w:pBdr>
      <w:tabs>
        <w:tab w:val="right" w:pos="9638"/>
      </w:tabs>
    </w:pPr>
    <w:r>
      <w:rPr>
        <w:rFonts w:ascii="Arial" w:cs="Arial" w:eastAsia="Arial" w:hAnsi="Arial"/>
        <w:color w:val="5F6B76"/>
        <w:sz w:val="15"/>
        <w:szCs w:val="15"/>
      </w:rPr>
      <w:t xml:space="preserve">Сайт преподавателя ОБЗР · demin-obzr.ru</w:t>
    </w:r>
    <w:r>
      <w:rPr>
        <w:rFonts w:ascii="Arial" w:cs="Arial" w:eastAsia="Arial" w:hAnsi="Arial"/>
        <w:color w:val="5F6B76"/>
        <w:sz w:val="15"/>
        <w:szCs w:val="15"/>
      </w:rPr>
      <w:tab/>
    </w:r>
    <w:r>
      <w:rPr>
        <w:rFonts w:ascii="Arial" w:cs="Arial" w:eastAsia="Arial" w:hAnsi="Arial"/>
        <w:color w:val="5F6B76"/>
        <w:sz w:val="15"/>
        <w:szCs w:val="15"/>
      </w:rPr>
      <w:t xml:space="preserve">Стр. </w:t>
    </w:r>
    <w:r>
      <w:rPr>
        <w:rFonts w:ascii="Arial" w:cs="Arial" w:eastAsia="Arial" w:hAnsi="Arial"/>
        <w:color w:val="5F6B7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6B76"/>
        <w:sz w:val="15"/>
        <w:szCs w:val="15"/>
      </w:rPr>
      <w:t xml:space="preserve"> из </w:t>
    </w:r>
    <w:r>
      <w:rPr>
        <w:rFonts w:ascii="Arial" w:cs="Arial" w:eastAsia="Arial" w:hAnsi="Arial"/>
        <w:color w:val="5F6B7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  <w:rPr>
        <w:color w:val="003D7A"/>
      </w:rPr>
    </w:lvl>
    <w:lvl w:ilvl="1" w15:tentative="1">
      <w:start w:val="1"/>
      <w:numFmt w:val="bullet"/>
      <w:lvlText w:val="–"/>
      <w:lvlJc w:val="left"/>
      <w:pPr>
        <w:ind w:left="1134" w:hanging="283"/>
      </w:pPr>
      <w:rPr>
        <w:color w:val="003D7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2C3E5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FooterSmall">
    <w:name w:val="Footer Small"/>
    <w:basedOn w:val="Normal"/>
    <w:rPr>
      <w:rFonts w:ascii="Arial" w:cs="Arial" w:eastAsia="Arial" w:hAnsi="Arial"/>
      <w:color w:val="5F6B76"/>
      <w:sz w:val="15"/>
      <w:szCs w:val="15"/>
    </w:rPr>
  </w:style>
  <w:style w:type="paragraph" w:styleId="Heading1">
    <w:name w:val="Heading 1"/>
    <w:basedOn w:val="Normal"/>
    <w:next w:val="Normal"/>
    <w:qFormat/>
    <w:pPr>
      <w:pBdr>
        <w:bottom w:val="single" w:color="C9D2DC" w:sz="6" w:space="3"/>
      </w:pBdr>
      <w:spacing w:after="140" w:before="360"/>
      <w:outlineLvl w:val="0"/>
    </w:pPr>
    <w:rPr>
      <w:rFonts w:ascii="Arial" w:cs="Arial" w:eastAsia="Arial" w:hAnsi="Arial"/>
      <w:b/>
      <w:bCs/>
      <w:color w:val="003D7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40"/>
      <w:outlineLvl w:val="1"/>
    </w:pPr>
    <w:rPr>
      <w:rFonts w:ascii="Arial" w:cs="Arial" w:eastAsia="Arial" w:hAnsi="Arial"/>
      <w:b/>
      <w:bCs/>
      <w:color w:val="003D7A"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B57B7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Топ-10 ошибок при создании сайта учителя</dc:title>
  <dc:creator>Дёмин А. Ю.</dc:creator>
  <dc:description>Памятка для учителей ОБЗР: типичные ошибки при создании персонального сайта и способы их исправить</dc:description>
  <cp:lastModifiedBy>Un-named</cp:lastModifiedBy>
  <cp:revision>1</cp:revision>
  <dcterms:created xsi:type="dcterms:W3CDTF">2026-10-07T19:05:04.530Z</dcterms:created>
  <dcterms:modified xsi:type="dcterms:W3CDTF">2026-10-07T19:05:04.536Z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