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FD8A" w14:textId="3CA9D727" w:rsidR="00415A92" w:rsidRPr="0065003F" w:rsidRDefault="0041775C" w:rsidP="00263989">
      <w:pPr>
        <w:rPr>
          <w:rFonts w:asciiTheme="minorHAnsi" w:hAnsiTheme="minorHAnsi" w:cstheme="minorHAnsi"/>
          <w:b/>
          <w:bCs/>
          <w:sz w:val="20"/>
          <w:szCs w:val="20"/>
        </w:rPr>
      </w:pPr>
      <w:r w:rsidRPr="0065003F">
        <w:rPr>
          <w:rFonts w:asciiTheme="minorHAnsi" w:hAnsiTheme="minorHAnsi" w:cstheme="minorHAnsi"/>
          <w:b/>
          <w:bCs/>
        </w:rPr>
        <w:t xml:space="preserve">MARKING GRID FOR </w:t>
      </w:r>
      <w:r w:rsidR="00B206F0">
        <w:rPr>
          <w:rFonts w:asciiTheme="minorHAnsi" w:hAnsiTheme="minorHAnsi" w:cstheme="minorHAnsi"/>
          <w:b/>
          <w:bCs/>
        </w:rPr>
        <w:t>SOFTWARE DEVELOPMENT</w:t>
      </w:r>
      <w:r w:rsidR="00415A92" w:rsidRPr="0065003F">
        <w:rPr>
          <w:rFonts w:asciiTheme="minorHAnsi" w:hAnsiTheme="minorHAnsi" w:cstheme="minorHAnsi"/>
          <w:b/>
          <w:bCs/>
        </w:rPr>
        <w:tab/>
        <w:t xml:space="preserve">   </w:t>
      </w:r>
      <w:r w:rsidR="00263989" w:rsidRPr="0065003F">
        <w:rPr>
          <w:rFonts w:asciiTheme="minorHAnsi" w:hAnsiTheme="minorHAnsi" w:cstheme="minorHAnsi"/>
          <w:b/>
          <w:bCs/>
          <w:sz w:val="20"/>
          <w:szCs w:val="20"/>
        </w:rPr>
        <w:tab/>
      </w:r>
      <w:r w:rsidR="00263989" w:rsidRPr="0065003F">
        <w:rPr>
          <w:rFonts w:asciiTheme="minorHAnsi" w:hAnsiTheme="minorHAnsi" w:cstheme="minorHAnsi"/>
          <w:b/>
          <w:bCs/>
          <w:sz w:val="20"/>
          <w:szCs w:val="20"/>
        </w:rPr>
        <w:tab/>
      </w:r>
      <w:r w:rsidR="00263989" w:rsidRPr="0065003F">
        <w:rPr>
          <w:rFonts w:asciiTheme="minorHAnsi" w:hAnsiTheme="minorHAnsi" w:cstheme="minorHAnsi"/>
          <w:b/>
          <w:bCs/>
          <w:sz w:val="20"/>
          <w:szCs w:val="20"/>
        </w:rPr>
        <w:tab/>
      </w:r>
      <w:r w:rsidR="00415A92" w:rsidRPr="0065003F">
        <w:rPr>
          <w:rFonts w:asciiTheme="minorHAnsi" w:hAnsiTheme="minorHAnsi" w:cstheme="minorHAnsi"/>
          <w:b/>
          <w:bCs/>
          <w:sz w:val="20"/>
          <w:szCs w:val="20"/>
        </w:rPr>
        <w:t xml:space="preserve"> </w:t>
      </w:r>
    </w:p>
    <w:tbl>
      <w:tblPr>
        <w:tblW w:w="5336"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2"/>
        <w:gridCol w:w="709"/>
        <w:gridCol w:w="3689"/>
        <w:gridCol w:w="2694"/>
        <w:gridCol w:w="3118"/>
        <w:gridCol w:w="1559"/>
        <w:gridCol w:w="1844"/>
      </w:tblGrid>
      <w:tr w:rsidR="006F47AD" w:rsidRPr="0065003F" w14:paraId="2296E767" w14:textId="77777777" w:rsidTr="008157D6">
        <w:trPr>
          <w:cantSplit/>
        </w:trPr>
        <w:tc>
          <w:tcPr>
            <w:tcW w:w="1272" w:type="dxa"/>
          </w:tcPr>
          <w:p w14:paraId="75CE2E35" w14:textId="77777777" w:rsidR="006F47AD" w:rsidRPr="0065003F" w:rsidRDefault="006F47AD" w:rsidP="006F47AD">
            <w:pPr>
              <w:rPr>
                <w:rFonts w:asciiTheme="minorHAnsi" w:hAnsiTheme="minorHAnsi" w:cstheme="minorHAnsi"/>
                <w:b/>
                <w:sz w:val="18"/>
              </w:rPr>
            </w:pPr>
            <w:r w:rsidRPr="0065003F">
              <w:rPr>
                <w:rFonts w:asciiTheme="minorHAnsi" w:hAnsiTheme="minorHAnsi" w:cstheme="minorHAnsi"/>
                <w:b/>
                <w:sz w:val="18"/>
              </w:rPr>
              <w:t>Classification</w:t>
            </w:r>
          </w:p>
        </w:tc>
        <w:tc>
          <w:tcPr>
            <w:tcW w:w="709" w:type="dxa"/>
          </w:tcPr>
          <w:p w14:paraId="01CF933B" w14:textId="75CE2C81" w:rsidR="006F47AD" w:rsidRPr="0065003F" w:rsidRDefault="006F47AD" w:rsidP="006F47AD">
            <w:pPr>
              <w:rPr>
                <w:rFonts w:asciiTheme="minorHAnsi" w:hAnsiTheme="minorHAnsi" w:cstheme="minorHAnsi"/>
                <w:b/>
                <w:sz w:val="18"/>
              </w:rPr>
            </w:pPr>
            <w:r w:rsidRPr="0065003F">
              <w:rPr>
                <w:rFonts w:asciiTheme="minorHAnsi" w:hAnsiTheme="minorHAnsi" w:cstheme="minorHAnsi"/>
                <w:b/>
                <w:sz w:val="18"/>
              </w:rPr>
              <w:t>Range</w:t>
            </w:r>
          </w:p>
        </w:tc>
        <w:tc>
          <w:tcPr>
            <w:tcW w:w="3689" w:type="dxa"/>
          </w:tcPr>
          <w:p w14:paraId="134FE82C" w14:textId="0B9EE567" w:rsidR="006F47AD" w:rsidRPr="0065003F" w:rsidRDefault="006F47AD" w:rsidP="006F47AD">
            <w:pPr>
              <w:rPr>
                <w:rFonts w:asciiTheme="minorHAnsi" w:hAnsiTheme="minorHAnsi" w:cstheme="minorHAnsi"/>
                <w:b/>
                <w:sz w:val="18"/>
              </w:rPr>
            </w:pPr>
            <w:r w:rsidRPr="0065003F">
              <w:rPr>
                <w:rFonts w:asciiTheme="minorHAnsi" w:hAnsiTheme="minorHAnsi" w:cstheme="minorHAnsi"/>
                <w:b/>
                <w:sz w:val="18"/>
              </w:rPr>
              <w:t>Analysis of Requirements</w:t>
            </w:r>
            <w:r>
              <w:rPr>
                <w:rFonts w:asciiTheme="minorHAnsi" w:hAnsiTheme="minorHAnsi" w:cstheme="minorHAnsi"/>
                <w:b/>
                <w:sz w:val="18"/>
              </w:rPr>
              <w:t xml:space="preserve"> (</w:t>
            </w:r>
            <w:r w:rsidRPr="0065003F">
              <w:rPr>
                <w:rFonts w:asciiTheme="minorHAnsi" w:hAnsiTheme="minorHAnsi" w:cstheme="minorHAnsi"/>
                <w:b/>
                <w:sz w:val="18"/>
              </w:rPr>
              <w:t>2</w:t>
            </w:r>
            <w:r>
              <w:rPr>
                <w:rFonts w:asciiTheme="minorHAnsi" w:hAnsiTheme="minorHAnsi" w:cstheme="minorHAnsi"/>
                <w:b/>
                <w:sz w:val="18"/>
              </w:rPr>
              <w:t>5</w:t>
            </w:r>
            <w:r w:rsidRPr="0065003F">
              <w:rPr>
                <w:rFonts w:asciiTheme="minorHAnsi" w:hAnsiTheme="minorHAnsi" w:cstheme="minorHAnsi"/>
                <w:b/>
                <w:sz w:val="18"/>
              </w:rPr>
              <w:t>%</w:t>
            </w:r>
            <w:r>
              <w:rPr>
                <w:rFonts w:asciiTheme="minorHAnsi" w:hAnsiTheme="minorHAnsi" w:cstheme="minorHAnsi"/>
                <w:b/>
                <w:sz w:val="18"/>
              </w:rPr>
              <w:t>)</w:t>
            </w:r>
          </w:p>
        </w:tc>
        <w:tc>
          <w:tcPr>
            <w:tcW w:w="2694" w:type="dxa"/>
          </w:tcPr>
          <w:p w14:paraId="58AEB250" w14:textId="6D9F0ED5" w:rsidR="006F47AD" w:rsidRPr="0065003F" w:rsidRDefault="006F47AD" w:rsidP="006F47AD">
            <w:pPr>
              <w:rPr>
                <w:rFonts w:asciiTheme="minorHAnsi" w:hAnsiTheme="minorHAnsi" w:cstheme="minorHAnsi"/>
                <w:b/>
                <w:sz w:val="18"/>
              </w:rPr>
            </w:pPr>
            <w:r w:rsidRPr="0065003F">
              <w:rPr>
                <w:rFonts w:asciiTheme="minorHAnsi" w:hAnsiTheme="minorHAnsi" w:cstheme="minorHAnsi"/>
                <w:b/>
                <w:sz w:val="18"/>
              </w:rPr>
              <w:t>Knowledge of Programming Logic</w:t>
            </w:r>
            <w:r>
              <w:rPr>
                <w:rFonts w:asciiTheme="minorHAnsi" w:hAnsiTheme="minorHAnsi" w:cstheme="minorHAnsi"/>
                <w:b/>
                <w:sz w:val="18"/>
              </w:rPr>
              <w:t xml:space="preserve"> (</w:t>
            </w:r>
            <w:r w:rsidRPr="0065003F">
              <w:rPr>
                <w:rFonts w:asciiTheme="minorHAnsi" w:hAnsiTheme="minorHAnsi" w:cstheme="minorHAnsi"/>
                <w:b/>
                <w:sz w:val="18"/>
              </w:rPr>
              <w:t>30%</w:t>
            </w:r>
            <w:r>
              <w:rPr>
                <w:rFonts w:asciiTheme="minorHAnsi" w:hAnsiTheme="minorHAnsi" w:cstheme="minorHAnsi"/>
                <w:b/>
                <w:sz w:val="18"/>
              </w:rPr>
              <w:t>)</w:t>
            </w:r>
          </w:p>
        </w:tc>
        <w:tc>
          <w:tcPr>
            <w:tcW w:w="3118" w:type="dxa"/>
          </w:tcPr>
          <w:p w14:paraId="7B8A9A21" w14:textId="13E5419B" w:rsidR="006F47AD" w:rsidRPr="0065003F" w:rsidRDefault="006F47AD" w:rsidP="006F47AD">
            <w:pPr>
              <w:rPr>
                <w:rFonts w:asciiTheme="minorHAnsi" w:hAnsiTheme="minorHAnsi" w:cstheme="minorHAnsi"/>
                <w:b/>
                <w:sz w:val="18"/>
              </w:rPr>
            </w:pPr>
            <w:r w:rsidRPr="0065003F">
              <w:rPr>
                <w:rFonts w:asciiTheme="minorHAnsi" w:hAnsiTheme="minorHAnsi" w:cstheme="minorHAnsi"/>
                <w:b/>
                <w:sz w:val="18"/>
              </w:rPr>
              <w:t>Program Compilation &amp; Execution</w:t>
            </w:r>
            <w:r>
              <w:rPr>
                <w:rFonts w:asciiTheme="minorHAnsi" w:hAnsiTheme="minorHAnsi" w:cstheme="minorHAnsi"/>
                <w:b/>
                <w:sz w:val="18"/>
              </w:rPr>
              <w:t xml:space="preserve"> (</w:t>
            </w:r>
            <w:r w:rsidRPr="0065003F">
              <w:rPr>
                <w:rFonts w:asciiTheme="minorHAnsi" w:hAnsiTheme="minorHAnsi" w:cstheme="minorHAnsi"/>
                <w:b/>
                <w:sz w:val="18"/>
              </w:rPr>
              <w:t>25%</w:t>
            </w:r>
            <w:r>
              <w:rPr>
                <w:rFonts w:asciiTheme="minorHAnsi" w:hAnsiTheme="minorHAnsi" w:cstheme="minorHAnsi"/>
                <w:b/>
                <w:sz w:val="18"/>
              </w:rPr>
              <w:t>)</w:t>
            </w:r>
          </w:p>
        </w:tc>
        <w:tc>
          <w:tcPr>
            <w:tcW w:w="1559" w:type="dxa"/>
          </w:tcPr>
          <w:p w14:paraId="0F47D309" w14:textId="2A4C3F3D" w:rsidR="006F47AD" w:rsidRPr="0065003F" w:rsidRDefault="006F47AD" w:rsidP="006F47AD">
            <w:pPr>
              <w:rPr>
                <w:rFonts w:asciiTheme="minorHAnsi" w:hAnsiTheme="minorHAnsi" w:cstheme="minorHAnsi"/>
                <w:b/>
                <w:sz w:val="18"/>
              </w:rPr>
            </w:pPr>
            <w:r w:rsidRPr="0065003F">
              <w:rPr>
                <w:rFonts w:asciiTheme="minorHAnsi" w:hAnsiTheme="minorHAnsi" w:cstheme="minorHAnsi"/>
                <w:b/>
                <w:sz w:val="18"/>
              </w:rPr>
              <w:t>Syntax &amp; Coding Standards</w:t>
            </w:r>
            <w:r>
              <w:rPr>
                <w:rFonts w:asciiTheme="minorHAnsi" w:hAnsiTheme="minorHAnsi" w:cstheme="minorHAnsi"/>
                <w:b/>
                <w:sz w:val="18"/>
              </w:rPr>
              <w:t xml:space="preserve"> (</w:t>
            </w:r>
            <w:r w:rsidRPr="0065003F">
              <w:rPr>
                <w:rFonts w:asciiTheme="minorHAnsi" w:hAnsiTheme="minorHAnsi" w:cstheme="minorHAnsi"/>
                <w:b/>
                <w:sz w:val="18"/>
              </w:rPr>
              <w:t>10%</w:t>
            </w:r>
            <w:r>
              <w:rPr>
                <w:rFonts w:asciiTheme="minorHAnsi" w:hAnsiTheme="minorHAnsi" w:cstheme="minorHAnsi"/>
                <w:b/>
                <w:sz w:val="18"/>
              </w:rPr>
              <w:t>)</w:t>
            </w:r>
          </w:p>
        </w:tc>
        <w:tc>
          <w:tcPr>
            <w:tcW w:w="1844" w:type="dxa"/>
          </w:tcPr>
          <w:p w14:paraId="7956EB1F" w14:textId="1450B32A" w:rsidR="006F47AD" w:rsidRPr="0065003F" w:rsidRDefault="006F47AD" w:rsidP="006F47AD">
            <w:pPr>
              <w:rPr>
                <w:rFonts w:asciiTheme="minorHAnsi" w:hAnsiTheme="minorHAnsi" w:cstheme="minorHAnsi"/>
                <w:b/>
                <w:sz w:val="18"/>
              </w:rPr>
            </w:pPr>
            <w:r w:rsidRPr="0065003F">
              <w:rPr>
                <w:rFonts w:asciiTheme="minorHAnsi" w:hAnsiTheme="minorHAnsi" w:cstheme="minorHAnsi"/>
                <w:b/>
                <w:sz w:val="18"/>
              </w:rPr>
              <w:t>System Testing</w:t>
            </w:r>
            <w:r>
              <w:rPr>
                <w:rFonts w:asciiTheme="minorHAnsi" w:hAnsiTheme="minorHAnsi" w:cstheme="minorHAnsi"/>
                <w:b/>
                <w:sz w:val="18"/>
              </w:rPr>
              <w:t xml:space="preserve"> (</w:t>
            </w:r>
            <w:r w:rsidRPr="0065003F">
              <w:rPr>
                <w:rFonts w:asciiTheme="minorHAnsi" w:hAnsiTheme="minorHAnsi" w:cstheme="minorHAnsi"/>
                <w:b/>
                <w:sz w:val="18"/>
              </w:rPr>
              <w:t>1</w:t>
            </w:r>
            <w:r>
              <w:rPr>
                <w:rFonts w:asciiTheme="minorHAnsi" w:hAnsiTheme="minorHAnsi" w:cstheme="minorHAnsi"/>
                <w:b/>
                <w:sz w:val="18"/>
              </w:rPr>
              <w:t>0</w:t>
            </w:r>
            <w:r w:rsidRPr="0065003F">
              <w:rPr>
                <w:rFonts w:asciiTheme="minorHAnsi" w:hAnsiTheme="minorHAnsi" w:cstheme="minorHAnsi"/>
                <w:b/>
                <w:sz w:val="18"/>
              </w:rPr>
              <w:t>%</w:t>
            </w:r>
            <w:r>
              <w:rPr>
                <w:rFonts w:asciiTheme="minorHAnsi" w:hAnsiTheme="minorHAnsi" w:cstheme="minorHAnsi"/>
                <w:b/>
                <w:sz w:val="18"/>
              </w:rPr>
              <w:t>)</w:t>
            </w:r>
          </w:p>
        </w:tc>
      </w:tr>
      <w:tr w:rsidR="00001C95" w:rsidRPr="0065003F" w14:paraId="298D287F" w14:textId="77777777" w:rsidTr="008157D6">
        <w:trPr>
          <w:cantSplit/>
        </w:trPr>
        <w:tc>
          <w:tcPr>
            <w:tcW w:w="1272" w:type="dxa"/>
            <w:vMerge w:val="restart"/>
          </w:tcPr>
          <w:p w14:paraId="12382D5E" w14:textId="77777777" w:rsidR="00001C95" w:rsidRPr="0065003F" w:rsidRDefault="00001C95" w:rsidP="00001C95">
            <w:pPr>
              <w:rPr>
                <w:rFonts w:asciiTheme="minorHAnsi" w:hAnsiTheme="minorHAnsi" w:cstheme="minorHAnsi"/>
                <w:sz w:val="16"/>
                <w:szCs w:val="16"/>
              </w:rPr>
            </w:pPr>
          </w:p>
          <w:p w14:paraId="1031258D" w14:textId="77777777" w:rsidR="00001C95" w:rsidRPr="0065003F" w:rsidRDefault="00001C95" w:rsidP="00001C95">
            <w:pPr>
              <w:rPr>
                <w:rFonts w:asciiTheme="minorHAnsi" w:hAnsiTheme="minorHAnsi" w:cstheme="minorHAnsi"/>
                <w:sz w:val="16"/>
                <w:szCs w:val="16"/>
              </w:rPr>
            </w:pPr>
          </w:p>
          <w:p w14:paraId="487A40C1" w14:textId="77777777" w:rsidR="00001C95" w:rsidRPr="0065003F" w:rsidRDefault="00001C95" w:rsidP="00001C95">
            <w:pPr>
              <w:rPr>
                <w:rFonts w:asciiTheme="minorHAnsi" w:hAnsiTheme="minorHAnsi" w:cstheme="minorHAnsi"/>
                <w:sz w:val="16"/>
                <w:szCs w:val="16"/>
              </w:rPr>
            </w:pPr>
          </w:p>
          <w:p w14:paraId="1512FE3D" w14:textId="77777777" w:rsidR="00001C95" w:rsidRPr="0065003F" w:rsidRDefault="00001C95" w:rsidP="00001C95">
            <w:pPr>
              <w:rPr>
                <w:rFonts w:asciiTheme="minorHAnsi" w:hAnsiTheme="minorHAnsi" w:cstheme="minorHAnsi"/>
                <w:sz w:val="16"/>
                <w:szCs w:val="16"/>
              </w:rPr>
            </w:pPr>
          </w:p>
          <w:p w14:paraId="14B020A3" w14:textId="77777777" w:rsidR="00001C95" w:rsidRPr="0065003F" w:rsidRDefault="00001C95" w:rsidP="00001C95">
            <w:pPr>
              <w:rPr>
                <w:rFonts w:asciiTheme="minorHAnsi" w:hAnsiTheme="minorHAnsi" w:cstheme="minorHAnsi"/>
                <w:sz w:val="16"/>
                <w:szCs w:val="16"/>
              </w:rPr>
            </w:pPr>
          </w:p>
          <w:p w14:paraId="43E0C2B7" w14:textId="77777777" w:rsidR="00001C95" w:rsidRPr="0065003F" w:rsidRDefault="00001C95" w:rsidP="00001C95">
            <w:pPr>
              <w:rPr>
                <w:rFonts w:asciiTheme="minorHAnsi" w:hAnsiTheme="minorHAnsi" w:cstheme="minorHAnsi"/>
                <w:sz w:val="16"/>
                <w:szCs w:val="16"/>
              </w:rPr>
            </w:pPr>
          </w:p>
          <w:p w14:paraId="209AB47C" w14:textId="77777777" w:rsidR="00001C95" w:rsidRPr="0065003F" w:rsidRDefault="00001C95" w:rsidP="00001C95">
            <w:pPr>
              <w:rPr>
                <w:rFonts w:asciiTheme="minorHAnsi" w:hAnsiTheme="minorHAnsi" w:cstheme="minorHAnsi"/>
                <w:sz w:val="16"/>
                <w:szCs w:val="16"/>
              </w:rPr>
            </w:pPr>
          </w:p>
          <w:p w14:paraId="6A0AAFE4" w14:textId="77777777" w:rsidR="00001C95" w:rsidRPr="0065003F" w:rsidRDefault="00001C95" w:rsidP="00001C95">
            <w:pPr>
              <w:rPr>
                <w:rFonts w:asciiTheme="minorHAnsi" w:hAnsiTheme="minorHAnsi" w:cstheme="minorHAnsi"/>
                <w:sz w:val="16"/>
                <w:szCs w:val="16"/>
              </w:rPr>
            </w:pPr>
            <w:r w:rsidRPr="0065003F">
              <w:rPr>
                <w:rFonts w:asciiTheme="minorHAnsi" w:hAnsiTheme="minorHAnsi" w:cstheme="minorHAnsi"/>
                <w:sz w:val="16"/>
                <w:szCs w:val="16"/>
              </w:rPr>
              <w:t>Distinction</w:t>
            </w:r>
          </w:p>
        </w:tc>
        <w:tc>
          <w:tcPr>
            <w:tcW w:w="709" w:type="dxa"/>
          </w:tcPr>
          <w:p w14:paraId="370ABC88" w14:textId="77777777" w:rsidR="00001C95" w:rsidRPr="0065003F" w:rsidRDefault="00001C95" w:rsidP="00001C95">
            <w:pPr>
              <w:ind w:right="-250"/>
              <w:rPr>
                <w:rFonts w:asciiTheme="minorHAnsi" w:hAnsiTheme="minorHAnsi" w:cstheme="minorHAnsi"/>
                <w:sz w:val="16"/>
                <w:szCs w:val="16"/>
              </w:rPr>
            </w:pPr>
            <w:r w:rsidRPr="0065003F">
              <w:rPr>
                <w:rFonts w:asciiTheme="minorHAnsi" w:hAnsiTheme="minorHAnsi" w:cstheme="minorHAnsi"/>
                <w:sz w:val="16"/>
                <w:szCs w:val="16"/>
              </w:rPr>
              <w:t>80 – 100</w:t>
            </w:r>
          </w:p>
        </w:tc>
        <w:tc>
          <w:tcPr>
            <w:tcW w:w="3689" w:type="dxa"/>
          </w:tcPr>
          <w:p w14:paraId="4E076357" w14:textId="3B2D1DD8" w:rsidR="00243DF3" w:rsidRPr="00CE1A07" w:rsidRDefault="00CE1A07" w:rsidP="00CE1A07">
            <w:pPr>
              <w:rPr>
                <w:rFonts w:asciiTheme="minorHAnsi" w:hAnsiTheme="minorHAnsi" w:cstheme="minorHAnsi"/>
                <w:sz w:val="14"/>
                <w:szCs w:val="14"/>
              </w:rPr>
            </w:pPr>
            <w:r>
              <w:rPr>
                <w:rFonts w:asciiTheme="minorHAnsi" w:hAnsiTheme="minorHAnsi" w:cstheme="minorHAnsi"/>
                <w:sz w:val="14"/>
                <w:szCs w:val="14"/>
              </w:rPr>
              <w:t>Comprehensive</w:t>
            </w:r>
            <w:r w:rsidRPr="00CE1A07">
              <w:rPr>
                <w:rFonts w:asciiTheme="minorHAnsi" w:hAnsiTheme="minorHAnsi" w:cstheme="minorHAnsi"/>
                <w:sz w:val="14"/>
                <w:szCs w:val="14"/>
              </w:rPr>
              <w:t xml:space="preserve"> understanding of </w:t>
            </w:r>
            <w:r w:rsidRPr="00CE1A07">
              <w:rPr>
                <w:rFonts w:asciiTheme="minorHAnsi" w:hAnsiTheme="minorHAnsi" w:cstheme="minorHAnsi"/>
                <w:bCs/>
                <w:sz w:val="14"/>
                <w:szCs w:val="14"/>
              </w:rPr>
              <w:t xml:space="preserve">requirements. </w:t>
            </w:r>
            <w:r w:rsidR="008157D6" w:rsidRPr="00CE1A07">
              <w:rPr>
                <w:rFonts w:asciiTheme="minorHAnsi" w:hAnsiTheme="minorHAnsi" w:cstheme="minorHAnsi"/>
                <w:sz w:val="14"/>
                <w:szCs w:val="14"/>
              </w:rPr>
              <w:t>Program</w:t>
            </w:r>
            <w:r w:rsidR="00243DF3" w:rsidRPr="00CE1A07">
              <w:rPr>
                <w:rFonts w:asciiTheme="minorHAnsi" w:hAnsiTheme="minorHAnsi" w:cstheme="minorHAnsi"/>
                <w:bCs/>
                <w:sz w:val="14"/>
                <w:szCs w:val="14"/>
              </w:rPr>
              <w:t xml:space="preserve"> fully implements all required features, including creation of exams, calculating scores</w:t>
            </w:r>
            <w:r w:rsidR="008157D6" w:rsidRPr="00CE1A07">
              <w:rPr>
                <w:rFonts w:asciiTheme="minorHAnsi" w:hAnsiTheme="minorHAnsi" w:cstheme="minorHAnsi"/>
                <w:bCs/>
                <w:sz w:val="14"/>
                <w:szCs w:val="14"/>
              </w:rPr>
              <w:t xml:space="preserve"> </w:t>
            </w:r>
            <w:r w:rsidR="00243DF3" w:rsidRPr="00CE1A07">
              <w:rPr>
                <w:rFonts w:asciiTheme="minorHAnsi" w:hAnsiTheme="minorHAnsi" w:cstheme="minorHAnsi"/>
                <w:bCs/>
                <w:sz w:val="14"/>
                <w:szCs w:val="14"/>
              </w:rPr>
              <w:t xml:space="preserve">and displaying results, </w:t>
            </w:r>
            <w:r w:rsidR="00243DF3" w:rsidRPr="00CE1A07">
              <w:rPr>
                <w:rFonts w:asciiTheme="minorHAnsi" w:hAnsiTheme="minorHAnsi" w:cstheme="minorHAnsi"/>
                <w:sz w:val="14"/>
                <w:szCs w:val="14"/>
              </w:rPr>
              <w:t xml:space="preserve">demonstrating </w:t>
            </w:r>
            <w:r>
              <w:rPr>
                <w:rFonts w:asciiTheme="minorHAnsi" w:hAnsiTheme="minorHAnsi" w:cstheme="minorHAnsi"/>
                <w:sz w:val="14"/>
                <w:szCs w:val="14"/>
              </w:rPr>
              <w:t>comprehensive</w:t>
            </w:r>
            <w:r w:rsidR="00243DF3" w:rsidRPr="00CE1A07">
              <w:rPr>
                <w:rFonts w:asciiTheme="minorHAnsi" w:hAnsiTheme="minorHAnsi" w:cstheme="minorHAnsi"/>
                <w:sz w:val="14"/>
                <w:szCs w:val="14"/>
              </w:rPr>
              <w:t xml:space="preserve"> exception handling through use of custom exceptions for validation</w:t>
            </w:r>
            <w:r w:rsidR="008157D6" w:rsidRPr="00CE1A07">
              <w:rPr>
                <w:rFonts w:asciiTheme="minorHAnsi" w:hAnsiTheme="minorHAnsi" w:cstheme="minorHAnsi"/>
                <w:sz w:val="14"/>
                <w:szCs w:val="14"/>
              </w:rPr>
              <w:t xml:space="preserve">, </w:t>
            </w:r>
            <w:r w:rsidR="00243DF3" w:rsidRPr="00CE1A07">
              <w:rPr>
                <w:rFonts w:asciiTheme="minorHAnsi" w:hAnsiTheme="minorHAnsi" w:cstheme="minorHAnsi"/>
                <w:sz w:val="14"/>
                <w:szCs w:val="14"/>
              </w:rPr>
              <w:t>provid</w:t>
            </w:r>
            <w:r w:rsidR="008157D6" w:rsidRPr="00CE1A07">
              <w:rPr>
                <w:rFonts w:asciiTheme="minorHAnsi" w:hAnsiTheme="minorHAnsi" w:cstheme="minorHAnsi"/>
                <w:sz w:val="14"/>
                <w:szCs w:val="14"/>
              </w:rPr>
              <w:t>ing</w:t>
            </w:r>
            <w:r w:rsidR="00243DF3" w:rsidRPr="00CE1A07">
              <w:rPr>
                <w:rFonts w:asciiTheme="minorHAnsi" w:hAnsiTheme="minorHAnsi" w:cstheme="minorHAnsi"/>
                <w:sz w:val="14"/>
                <w:szCs w:val="14"/>
              </w:rPr>
              <w:t xml:space="preserve"> informative error messages. Exceptions are correctly thrown, caught and handled.  Effective </w:t>
            </w:r>
            <w:r w:rsidR="008157D6" w:rsidRPr="00CE1A07">
              <w:rPr>
                <w:rFonts w:asciiTheme="minorHAnsi" w:hAnsiTheme="minorHAnsi" w:cstheme="minorHAnsi"/>
                <w:sz w:val="14"/>
                <w:szCs w:val="14"/>
              </w:rPr>
              <w:t>implementation</w:t>
            </w:r>
            <w:r w:rsidR="00243DF3" w:rsidRPr="00CE1A07">
              <w:rPr>
                <w:rFonts w:asciiTheme="minorHAnsi" w:hAnsiTheme="minorHAnsi" w:cstheme="minorHAnsi"/>
                <w:sz w:val="14"/>
                <w:szCs w:val="14"/>
              </w:rPr>
              <w:t xml:space="preserve"> of the Printable interface in Student class, allowing for </w:t>
            </w:r>
            <w:r w:rsidR="008157D6" w:rsidRPr="00CE1A07">
              <w:rPr>
                <w:rFonts w:asciiTheme="minorHAnsi" w:hAnsiTheme="minorHAnsi" w:cstheme="minorHAnsi"/>
                <w:sz w:val="14"/>
                <w:szCs w:val="14"/>
              </w:rPr>
              <w:t xml:space="preserve">appropriately formatted output in tabular format </w:t>
            </w:r>
            <w:r w:rsidR="00243DF3" w:rsidRPr="00CE1A07">
              <w:rPr>
                <w:rFonts w:asciiTheme="minorHAnsi" w:hAnsiTheme="minorHAnsi" w:cstheme="minorHAnsi"/>
                <w:sz w:val="14"/>
                <w:szCs w:val="14"/>
              </w:rPr>
              <w:t>of student results to text file</w:t>
            </w:r>
            <w:r w:rsidR="008157D6" w:rsidRPr="00CE1A07">
              <w:rPr>
                <w:rFonts w:asciiTheme="minorHAnsi" w:hAnsiTheme="minorHAnsi" w:cstheme="minorHAnsi"/>
                <w:sz w:val="14"/>
                <w:szCs w:val="14"/>
              </w:rPr>
              <w:t xml:space="preserve"> for</w:t>
            </w:r>
            <w:r w:rsidR="00243DF3" w:rsidRPr="00CE1A07">
              <w:rPr>
                <w:rFonts w:asciiTheme="minorHAnsi" w:hAnsiTheme="minorHAnsi" w:cstheme="minorHAnsi"/>
                <w:sz w:val="14"/>
                <w:szCs w:val="14"/>
              </w:rPr>
              <w:t xml:space="preserve"> both print methods</w:t>
            </w:r>
            <w:r w:rsidR="008157D6" w:rsidRPr="00CE1A07">
              <w:rPr>
                <w:rFonts w:asciiTheme="minorHAnsi" w:hAnsiTheme="minorHAnsi" w:cstheme="minorHAnsi"/>
                <w:sz w:val="14"/>
                <w:szCs w:val="14"/>
              </w:rPr>
              <w:t>.</w:t>
            </w:r>
          </w:p>
        </w:tc>
        <w:tc>
          <w:tcPr>
            <w:tcW w:w="2694" w:type="dxa"/>
          </w:tcPr>
          <w:p w14:paraId="0AC97863" w14:textId="30243BA4" w:rsidR="00880DF5" w:rsidRPr="00CE1A07" w:rsidRDefault="00C43366" w:rsidP="00880DF5">
            <w:pPr>
              <w:rPr>
                <w:rFonts w:asciiTheme="minorHAnsi" w:hAnsiTheme="minorHAnsi" w:cstheme="minorHAnsi"/>
                <w:sz w:val="14"/>
                <w:szCs w:val="14"/>
              </w:rPr>
            </w:pPr>
            <w:r w:rsidRPr="00CE1A07">
              <w:rPr>
                <w:rFonts w:asciiTheme="minorHAnsi" w:hAnsiTheme="minorHAnsi" w:cstheme="minorHAnsi"/>
                <w:sz w:val="14"/>
                <w:szCs w:val="14"/>
              </w:rPr>
              <w:t xml:space="preserve">Outstanding </w:t>
            </w:r>
            <w:r w:rsidR="00981256" w:rsidRPr="00CE1A07">
              <w:rPr>
                <w:rFonts w:asciiTheme="minorHAnsi" w:hAnsiTheme="minorHAnsi" w:cstheme="minorHAnsi"/>
                <w:sz w:val="14"/>
                <w:szCs w:val="14"/>
              </w:rPr>
              <w:t xml:space="preserve">understanding of how to create objects and specify conditions.  </w:t>
            </w:r>
            <w:r w:rsidR="00880DF5" w:rsidRPr="00CE1A07">
              <w:rPr>
                <w:rFonts w:asciiTheme="minorHAnsi" w:hAnsiTheme="minorHAnsi" w:cstheme="minorHAnsi"/>
                <w:sz w:val="14"/>
                <w:szCs w:val="14"/>
              </w:rPr>
              <w:t xml:space="preserve">Comprehensive </w:t>
            </w:r>
            <w:r w:rsidR="00981256" w:rsidRPr="00CE1A07">
              <w:rPr>
                <w:rFonts w:asciiTheme="minorHAnsi" w:hAnsiTheme="minorHAnsi" w:cstheme="minorHAnsi"/>
                <w:sz w:val="14"/>
                <w:szCs w:val="14"/>
              </w:rPr>
              <w:t>use of control flow and data structures</w:t>
            </w:r>
            <w:r w:rsidRPr="00CE1A07">
              <w:rPr>
                <w:rFonts w:asciiTheme="minorHAnsi" w:hAnsiTheme="minorHAnsi" w:cstheme="minorHAnsi"/>
                <w:sz w:val="14"/>
                <w:szCs w:val="14"/>
              </w:rPr>
              <w:t>, appropriate to problem specified.</w:t>
            </w:r>
            <w:r w:rsidR="00880DF5" w:rsidRPr="00CE1A07">
              <w:rPr>
                <w:rFonts w:asciiTheme="minorHAnsi" w:hAnsiTheme="minorHAnsi" w:cstheme="minorHAnsi"/>
                <w:sz w:val="14"/>
                <w:szCs w:val="14"/>
              </w:rPr>
              <w:t xml:space="preserve"> Program is decomposed into reusable, coherent classes</w:t>
            </w:r>
            <w:r w:rsidR="0065003F" w:rsidRPr="00CE1A07">
              <w:rPr>
                <w:rFonts w:asciiTheme="minorHAnsi" w:hAnsiTheme="minorHAnsi" w:cstheme="minorHAnsi"/>
                <w:sz w:val="14"/>
                <w:szCs w:val="14"/>
              </w:rPr>
              <w:t>/modules</w:t>
            </w:r>
            <w:r w:rsidR="00880DF5" w:rsidRPr="00CE1A07">
              <w:rPr>
                <w:rFonts w:asciiTheme="minorHAnsi" w:hAnsiTheme="minorHAnsi" w:cstheme="minorHAnsi"/>
                <w:sz w:val="14"/>
                <w:szCs w:val="14"/>
              </w:rPr>
              <w:t xml:space="preserve"> demonstrating comprehensive evidence of modularity</w:t>
            </w:r>
            <w:r w:rsidR="0065003F" w:rsidRPr="00CE1A07">
              <w:rPr>
                <w:rFonts w:asciiTheme="minorHAnsi" w:hAnsiTheme="minorHAnsi" w:cstheme="minorHAnsi"/>
                <w:sz w:val="14"/>
                <w:szCs w:val="14"/>
              </w:rPr>
              <w:t xml:space="preserve"> and OOP concepts</w:t>
            </w:r>
            <w:r w:rsidR="00880DF5" w:rsidRPr="00CE1A07">
              <w:rPr>
                <w:rFonts w:asciiTheme="minorHAnsi" w:hAnsiTheme="minorHAnsi" w:cstheme="minorHAnsi"/>
                <w:sz w:val="14"/>
                <w:szCs w:val="14"/>
              </w:rPr>
              <w:t>.</w:t>
            </w:r>
          </w:p>
        </w:tc>
        <w:tc>
          <w:tcPr>
            <w:tcW w:w="3118" w:type="dxa"/>
          </w:tcPr>
          <w:p w14:paraId="62FDD7D9" w14:textId="030A5972" w:rsidR="00AB48CA" w:rsidRPr="00CE1A07" w:rsidRDefault="0072496B" w:rsidP="009B2813">
            <w:pPr>
              <w:rPr>
                <w:rFonts w:asciiTheme="minorHAnsi" w:hAnsiTheme="minorHAnsi" w:cstheme="minorHAnsi"/>
                <w:sz w:val="14"/>
                <w:szCs w:val="14"/>
              </w:rPr>
            </w:pPr>
            <w:r w:rsidRPr="00CE1A07">
              <w:rPr>
                <w:rFonts w:asciiTheme="minorHAnsi" w:hAnsiTheme="minorHAnsi" w:cstheme="minorHAnsi"/>
                <w:sz w:val="14"/>
                <w:szCs w:val="14"/>
              </w:rPr>
              <w:t>Program compiles with no errors</w:t>
            </w:r>
            <w:r w:rsidR="00AB48CA" w:rsidRPr="00CE1A07">
              <w:rPr>
                <w:rFonts w:asciiTheme="minorHAnsi" w:hAnsiTheme="minorHAnsi" w:cstheme="minorHAnsi"/>
                <w:sz w:val="14"/>
                <w:szCs w:val="14"/>
              </w:rPr>
              <w:t xml:space="preserve">, fully implements all required features, including the creation of exams, calculating scores, handling exceptions, and displaying results and </w:t>
            </w:r>
            <w:r w:rsidRPr="00CE1A07">
              <w:rPr>
                <w:rFonts w:asciiTheme="minorHAnsi" w:hAnsiTheme="minorHAnsi" w:cstheme="minorHAnsi"/>
                <w:sz w:val="14"/>
                <w:szCs w:val="14"/>
              </w:rPr>
              <w:t>contains no logic errors when executed. User prompts</w:t>
            </w:r>
            <w:r w:rsidR="0065003F" w:rsidRPr="00CE1A07">
              <w:rPr>
                <w:rFonts w:asciiTheme="minorHAnsi" w:hAnsiTheme="minorHAnsi" w:cstheme="minorHAnsi"/>
                <w:sz w:val="14"/>
                <w:szCs w:val="14"/>
              </w:rPr>
              <w:t>/feedback</w:t>
            </w:r>
            <w:r w:rsidRPr="00CE1A07">
              <w:rPr>
                <w:rFonts w:asciiTheme="minorHAnsi" w:hAnsiTheme="minorHAnsi" w:cstheme="minorHAnsi"/>
                <w:sz w:val="14"/>
                <w:szCs w:val="14"/>
              </w:rPr>
              <w:t xml:space="preserve"> are understandable, clearly laid out and appropriately worded.</w:t>
            </w:r>
          </w:p>
        </w:tc>
        <w:tc>
          <w:tcPr>
            <w:tcW w:w="1559" w:type="dxa"/>
          </w:tcPr>
          <w:p w14:paraId="7A99F2C8" w14:textId="14FF35B0" w:rsidR="005D61CD" w:rsidRPr="00CE1A07" w:rsidRDefault="005D61CD" w:rsidP="005D61CD">
            <w:pPr>
              <w:rPr>
                <w:rFonts w:asciiTheme="minorHAnsi" w:hAnsiTheme="minorHAnsi" w:cstheme="minorHAnsi"/>
                <w:sz w:val="14"/>
                <w:szCs w:val="14"/>
              </w:rPr>
            </w:pPr>
            <w:r w:rsidRPr="00CE1A07">
              <w:rPr>
                <w:rFonts w:asciiTheme="minorHAnsi" w:hAnsiTheme="minorHAnsi" w:cstheme="minorHAnsi"/>
                <w:sz w:val="14"/>
                <w:szCs w:val="14"/>
              </w:rPr>
              <w:t>Outstanding use of comments, indentation and whitespace.</w:t>
            </w:r>
          </w:p>
          <w:p w14:paraId="42CF13F0" w14:textId="7F03E81A" w:rsidR="00AB7A5F" w:rsidRPr="00CE1A07" w:rsidRDefault="005D61CD" w:rsidP="005D61CD">
            <w:pPr>
              <w:rPr>
                <w:rFonts w:asciiTheme="minorHAnsi" w:hAnsiTheme="minorHAnsi" w:cstheme="minorHAnsi"/>
                <w:sz w:val="14"/>
                <w:szCs w:val="14"/>
              </w:rPr>
            </w:pPr>
            <w:r w:rsidRPr="00CE1A07">
              <w:rPr>
                <w:rFonts w:asciiTheme="minorHAnsi" w:hAnsiTheme="minorHAnsi" w:cstheme="minorHAnsi"/>
                <w:sz w:val="14"/>
                <w:szCs w:val="14"/>
              </w:rPr>
              <w:t>Suitable variable and object names with variable initialisation. Code is very readable.</w:t>
            </w:r>
          </w:p>
        </w:tc>
        <w:tc>
          <w:tcPr>
            <w:tcW w:w="1844" w:type="dxa"/>
          </w:tcPr>
          <w:p w14:paraId="6B79A291" w14:textId="4D9F8DFC" w:rsidR="00001C95" w:rsidRPr="00CE1A07" w:rsidRDefault="004F7F2C" w:rsidP="00001C95">
            <w:pPr>
              <w:rPr>
                <w:rFonts w:asciiTheme="minorHAnsi" w:hAnsiTheme="minorHAnsi" w:cstheme="minorHAnsi"/>
                <w:bCs/>
                <w:sz w:val="14"/>
                <w:szCs w:val="14"/>
              </w:rPr>
            </w:pPr>
            <w:r w:rsidRPr="00CE1A07">
              <w:rPr>
                <w:rFonts w:asciiTheme="minorHAnsi" w:hAnsiTheme="minorHAnsi" w:cstheme="minorHAnsi"/>
                <w:bCs/>
                <w:sz w:val="14"/>
                <w:szCs w:val="14"/>
              </w:rPr>
              <w:t>Comprehensive</w:t>
            </w:r>
            <w:r w:rsidR="00AC7459" w:rsidRPr="00CE1A07">
              <w:rPr>
                <w:rFonts w:asciiTheme="minorHAnsi" w:hAnsiTheme="minorHAnsi" w:cstheme="minorHAnsi"/>
                <w:bCs/>
                <w:sz w:val="14"/>
                <w:szCs w:val="14"/>
              </w:rPr>
              <w:t xml:space="preserve"> testing </w:t>
            </w:r>
            <w:r w:rsidR="00DD7BBB" w:rsidRPr="00CE1A07">
              <w:rPr>
                <w:rFonts w:asciiTheme="minorHAnsi" w:hAnsiTheme="minorHAnsi" w:cstheme="minorHAnsi"/>
                <w:bCs/>
                <w:sz w:val="14"/>
                <w:szCs w:val="14"/>
              </w:rPr>
              <w:t>showing clear understanding of how the</w:t>
            </w:r>
            <w:r w:rsidR="00AC7459" w:rsidRPr="00CE1A07">
              <w:rPr>
                <w:rFonts w:asciiTheme="minorHAnsi" w:hAnsiTheme="minorHAnsi" w:cstheme="minorHAnsi"/>
                <w:bCs/>
                <w:sz w:val="14"/>
                <w:szCs w:val="14"/>
              </w:rPr>
              <w:t xml:space="preserve"> implemented</w:t>
            </w:r>
            <w:r w:rsidR="00DD7BBB" w:rsidRPr="00CE1A07">
              <w:rPr>
                <w:rFonts w:asciiTheme="minorHAnsi" w:hAnsiTheme="minorHAnsi" w:cstheme="minorHAnsi"/>
                <w:bCs/>
                <w:sz w:val="14"/>
                <w:szCs w:val="14"/>
              </w:rPr>
              <w:t xml:space="preserve"> </w:t>
            </w:r>
            <w:r w:rsidR="00AC7459" w:rsidRPr="00CE1A07">
              <w:rPr>
                <w:rFonts w:asciiTheme="minorHAnsi" w:hAnsiTheme="minorHAnsi" w:cstheme="minorHAnsi"/>
                <w:bCs/>
                <w:sz w:val="14"/>
                <w:szCs w:val="14"/>
              </w:rPr>
              <w:t>system</w:t>
            </w:r>
            <w:r w:rsidR="00DD7BBB" w:rsidRPr="00CE1A07">
              <w:rPr>
                <w:rFonts w:asciiTheme="minorHAnsi" w:hAnsiTheme="minorHAnsi" w:cstheme="minorHAnsi"/>
                <w:bCs/>
                <w:sz w:val="14"/>
                <w:szCs w:val="14"/>
              </w:rPr>
              <w:t xml:space="preserve"> meets the requirements</w:t>
            </w:r>
            <w:r w:rsidRPr="00CE1A07">
              <w:rPr>
                <w:rFonts w:asciiTheme="minorHAnsi" w:hAnsiTheme="minorHAnsi" w:cstheme="minorHAnsi"/>
                <w:bCs/>
                <w:sz w:val="14"/>
                <w:szCs w:val="14"/>
              </w:rPr>
              <w:t xml:space="preserve"> and optimisation implemented</w:t>
            </w:r>
            <w:r w:rsidR="00DD7BBB" w:rsidRPr="00CE1A07">
              <w:rPr>
                <w:rFonts w:asciiTheme="minorHAnsi" w:hAnsiTheme="minorHAnsi" w:cstheme="minorHAnsi"/>
                <w:bCs/>
                <w:sz w:val="14"/>
                <w:szCs w:val="14"/>
              </w:rPr>
              <w:t xml:space="preserve">. </w:t>
            </w:r>
          </w:p>
          <w:p w14:paraId="249D742D" w14:textId="2C8DA2E6" w:rsidR="00DD7BBB" w:rsidRPr="00CE1A07" w:rsidRDefault="00DD7BBB" w:rsidP="00001C95">
            <w:pPr>
              <w:rPr>
                <w:rFonts w:asciiTheme="minorHAnsi" w:hAnsiTheme="minorHAnsi" w:cstheme="minorHAnsi"/>
                <w:bCs/>
                <w:sz w:val="14"/>
                <w:szCs w:val="14"/>
              </w:rPr>
            </w:pPr>
          </w:p>
        </w:tc>
      </w:tr>
      <w:tr w:rsidR="00CE1A07" w:rsidRPr="0065003F" w14:paraId="6A85F801" w14:textId="77777777" w:rsidTr="008157D6">
        <w:trPr>
          <w:cantSplit/>
          <w:trHeight w:val="950"/>
        </w:trPr>
        <w:tc>
          <w:tcPr>
            <w:tcW w:w="1272" w:type="dxa"/>
            <w:vMerge/>
          </w:tcPr>
          <w:p w14:paraId="27575F1D" w14:textId="77777777" w:rsidR="00CE1A07" w:rsidRPr="0065003F" w:rsidRDefault="00CE1A07" w:rsidP="00CE1A07">
            <w:pPr>
              <w:rPr>
                <w:rFonts w:asciiTheme="minorHAnsi" w:hAnsiTheme="minorHAnsi" w:cstheme="minorHAnsi"/>
                <w:sz w:val="16"/>
                <w:szCs w:val="16"/>
              </w:rPr>
            </w:pPr>
          </w:p>
        </w:tc>
        <w:tc>
          <w:tcPr>
            <w:tcW w:w="709" w:type="dxa"/>
          </w:tcPr>
          <w:p w14:paraId="5DE8A03E" w14:textId="77777777" w:rsidR="00CE1A07" w:rsidRPr="0065003F" w:rsidRDefault="00CE1A07" w:rsidP="00CE1A07">
            <w:pPr>
              <w:ind w:right="-250"/>
              <w:rPr>
                <w:rFonts w:asciiTheme="minorHAnsi" w:hAnsiTheme="minorHAnsi" w:cstheme="minorHAnsi"/>
                <w:sz w:val="16"/>
                <w:szCs w:val="16"/>
              </w:rPr>
            </w:pPr>
            <w:r w:rsidRPr="0065003F">
              <w:rPr>
                <w:rFonts w:asciiTheme="minorHAnsi" w:hAnsiTheme="minorHAnsi" w:cstheme="minorHAnsi"/>
                <w:sz w:val="16"/>
                <w:szCs w:val="16"/>
              </w:rPr>
              <w:t>70 – 79</w:t>
            </w:r>
          </w:p>
        </w:tc>
        <w:tc>
          <w:tcPr>
            <w:tcW w:w="3689" w:type="dxa"/>
          </w:tcPr>
          <w:p w14:paraId="18823016" w14:textId="4CDEC7D3" w:rsidR="00CE1A07" w:rsidRPr="00CE1A07" w:rsidRDefault="00CE1A07" w:rsidP="00CE1A07">
            <w:pPr>
              <w:rPr>
                <w:rFonts w:asciiTheme="minorHAnsi" w:hAnsiTheme="minorHAnsi" w:cstheme="minorHAnsi"/>
                <w:sz w:val="14"/>
                <w:szCs w:val="14"/>
              </w:rPr>
            </w:pPr>
            <w:r w:rsidRPr="00CE1A07">
              <w:rPr>
                <w:rFonts w:asciiTheme="minorHAnsi" w:hAnsiTheme="minorHAnsi" w:cstheme="minorHAnsi"/>
                <w:sz w:val="14"/>
                <w:szCs w:val="14"/>
              </w:rPr>
              <w:t xml:space="preserve">Excellent understanding of </w:t>
            </w:r>
            <w:r w:rsidRPr="00CE1A07">
              <w:rPr>
                <w:rFonts w:asciiTheme="minorHAnsi" w:hAnsiTheme="minorHAnsi" w:cstheme="minorHAnsi"/>
                <w:bCs/>
                <w:sz w:val="14"/>
                <w:szCs w:val="14"/>
              </w:rPr>
              <w:t xml:space="preserve">requirements. </w:t>
            </w:r>
            <w:r w:rsidRPr="00CE1A07">
              <w:rPr>
                <w:rFonts w:asciiTheme="minorHAnsi" w:hAnsiTheme="minorHAnsi" w:cstheme="minorHAnsi"/>
                <w:sz w:val="14"/>
                <w:szCs w:val="14"/>
              </w:rPr>
              <w:t>Program</w:t>
            </w:r>
            <w:r w:rsidRPr="00CE1A07">
              <w:rPr>
                <w:rFonts w:asciiTheme="minorHAnsi" w:hAnsiTheme="minorHAnsi" w:cstheme="minorHAnsi"/>
                <w:bCs/>
                <w:sz w:val="14"/>
                <w:szCs w:val="14"/>
              </w:rPr>
              <w:t xml:space="preserve"> fully implements all required features, including creation of exams, calculating scores and displaying results, </w:t>
            </w:r>
            <w:r w:rsidRPr="00CE1A07">
              <w:rPr>
                <w:rFonts w:asciiTheme="minorHAnsi" w:hAnsiTheme="minorHAnsi" w:cstheme="minorHAnsi"/>
                <w:sz w:val="14"/>
                <w:szCs w:val="14"/>
              </w:rPr>
              <w:t xml:space="preserve">demonstrating </w:t>
            </w:r>
            <w:r>
              <w:rPr>
                <w:rFonts w:asciiTheme="minorHAnsi" w:hAnsiTheme="minorHAnsi" w:cstheme="minorHAnsi"/>
                <w:sz w:val="14"/>
                <w:szCs w:val="14"/>
              </w:rPr>
              <w:t>suitable</w:t>
            </w:r>
            <w:r w:rsidRPr="00CE1A07">
              <w:rPr>
                <w:rFonts w:asciiTheme="minorHAnsi" w:hAnsiTheme="minorHAnsi" w:cstheme="minorHAnsi"/>
                <w:sz w:val="14"/>
                <w:szCs w:val="14"/>
              </w:rPr>
              <w:t xml:space="preserve"> exception handling through use of custom exceptions for validation, providing informative error messages. Exceptions are correctly thrown, caught and handled.  </w:t>
            </w:r>
            <w:r>
              <w:rPr>
                <w:rFonts w:asciiTheme="minorHAnsi" w:hAnsiTheme="minorHAnsi" w:cstheme="minorHAnsi"/>
                <w:sz w:val="14"/>
                <w:szCs w:val="14"/>
              </w:rPr>
              <w:t>Suitable</w:t>
            </w:r>
            <w:r w:rsidRPr="00CE1A07">
              <w:rPr>
                <w:rFonts w:asciiTheme="minorHAnsi" w:hAnsiTheme="minorHAnsi" w:cstheme="minorHAnsi"/>
                <w:sz w:val="14"/>
                <w:szCs w:val="14"/>
              </w:rPr>
              <w:t xml:space="preserve"> implementation of the Printable interface in Student class, allowing for formatted output of student results to text file for both print methods.</w:t>
            </w:r>
          </w:p>
        </w:tc>
        <w:tc>
          <w:tcPr>
            <w:tcW w:w="2694" w:type="dxa"/>
          </w:tcPr>
          <w:p w14:paraId="49EAEA53" w14:textId="5AAEFF12" w:rsidR="00CE1A07" w:rsidRPr="00CE1A07" w:rsidRDefault="00CE1A07" w:rsidP="00CE1A07">
            <w:pPr>
              <w:rPr>
                <w:rFonts w:asciiTheme="minorHAnsi" w:hAnsiTheme="minorHAnsi" w:cstheme="minorHAnsi"/>
                <w:sz w:val="14"/>
                <w:szCs w:val="14"/>
              </w:rPr>
            </w:pPr>
            <w:r w:rsidRPr="00CE1A07">
              <w:rPr>
                <w:rFonts w:asciiTheme="minorHAnsi" w:hAnsiTheme="minorHAnsi" w:cstheme="minorHAnsi"/>
                <w:sz w:val="14"/>
                <w:szCs w:val="14"/>
              </w:rPr>
              <w:t>Excellent understanding of how to create objects and specify conditions.  Very good use of control flow and data structures, appropriate to problem specified. Excellent evidence of modularity and OOP concepts.</w:t>
            </w:r>
          </w:p>
        </w:tc>
        <w:tc>
          <w:tcPr>
            <w:tcW w:w="3118" w:type="dxa"/>
          </w:tcPr>
          <w:p w14:paraId="557B6D4B" w14:textId="11D0D031" w:rsidR="00CE1A07" w:rsidRPr="00CE1A07" w:rsidRDefault="00CE1A07" w:rsidP="00CE1A07">
            <w:pPr>
              <w:rPr>
                <w:rFonts w:asciiTheme="minorHAnsi" w:hAnsiTheme="minorHAnsi" w:cstheme="minorHAnsi"/>
                <w:sz w:val="14"/>
                <w:szCs w:val="14"/>
              </w:rPr>
            </w:pPr>
            <w:r w:rsidRPr="00CE1A07">
              <w:rPr>
                <w:rFonts w:asciiTheme="minorHAnsi" w:hAnsiTheme="minorHAnsi" w:cstheme="minorHAnsi"/>
                <w:sz w:val="14"/>
                <w:szCs w:val="14"/>
              </w:rPr>
              <w:t>Program compiles with no errors, fully implements all required features, including the creation of exams, calculating scores, handling exceptions, and displaying results and contains no logic errors when executed. User prompts/feedback are understandable, but layout and wording are poor.</w:t>
            </w:r>
          </w:p>
        </w:tc>
        <w:tc>
          <w:tcPr>
            <w:tcW w:w="1559" w:type="dxa"/>
          </w:tcPr>
          <w:p w14:paraId="0FA737FD" w14:textId="77FD8C7D" w:rsidR="00CE1A07" w:rsidRPr="00CE1A07" w:rsidRDefault="00CE1A07" w:rsidP="00CE1A07">
            <w:pPr>
              <w:rPr>
                <w:rFonts w:asciiTheme="minorHAnsi" w:hAnsiTheme="minorHAnsi" w:cstheme="minorHAnsi"/>
                <w:sz w:val="14"/>
                <w:szCs w:val="14"/>
              </w:rPr>
            </w:pPr>
            <w:r w:rsidRPr="00CE1A07">
              <w:rPr>
                <w:rFonts w:asciiTheme="minorHAnsi" w:hAnsiTheme="minorHAnsi" w:cstheme="minorHAnsi"/>
                <w:sz w:val="14"/>
                <w:szCs w:val="14"/>
              </w:rPr>
              <w:t>Effective use of comments, indentation and whitespace.</w:t>
            </w:r>
          </w:p>
          <w:p w14:paraId="1998AB44" w14:textId="5EC89C4C" w:rsidR="00CE1A07" w:rsidRPr="00CE1A07" w:rsidRDefault="00CE1A07" w:rsidP="00CE1A07">
            <w:pPr>
              <w:rPr>
                <w:rFonts w:asciiTheme="minorHAnsi" w:hAnsiTheme="minorHAnsi" w:cstheme="minorHAnsi"/>
                <w:sz w:val="14"/>
                <w:szCs w:val="14"/>
              </w:rPr>
            </w:pPr>
            <w:r w:rsidRPr="00CE1A07">
              <w:rPr>
                <w:rFonts w:asciiTheme="minorHAnsi" w:hAnsiTheme="minorHAnsi" w:cstheme="minorHAnsi"/>
                <w:sz w:val="14"/>
                <w:szCs w:val="14"/>
              </w:rPr>
              <w:t>Suitable naming conventions for variable and object names with variable initialisation. Code is very readable.</w:t>
            </w:r>
          </w:p>
        </w:tc>
        <w:tc>
          <w:tcPr>
            <w:tcW w:w="1844" w:type="dxa"/>
          </w:tcPr>
          <w:p w14:paraId="67AFC37A" w14:textId="52330D21" w:rsidR="00CE1A07" w:rsidRPr="00CE1A07" w:rsidRDefault="00CE1A07" w:rsidP="00CE1A07">
            <w:pPr>
              <w:rPr>
                <w:rFonts w:asciiTheme="minorHAnsi" w:hAnsiTheme="minorHAnsi" w:cstheme="minorHAnsi"/>
                <w:b/>
                <w:sz w:val="14"/>
                <w:szCs w:val="14"/>
              </w:rPr>
            </w:pPr>
            <w:r w:rsidRPr="00CE1A07">
              <w:rPr>
                <w:rFonts w:asciiTheme="minorHAnsi" w:hAnsiTheme="minorHAnsi" w:cstheme="minorHAnsi"/>
                <w:bCs/>
                <w:sz w:val="14"/>
                <w:szCs w:val="14"/>
              </w:rPr>
              <w:t>Effective testing showing clear understanding of how the implemented system meets the requirements with some evidence of optimisation.</w:t>
            </w:r>
          </w:p>
        </w:tc>
      </w:tr>
      <w:tr w:rsidR="00AB7A5F" w:rsidRPr="0065003F" w14:paraId="16C8E8D1" w14:textId="77777777" w:rsidTr="008157D6">
        <w:trPr>
          <w:cantSplit/>
        </w:trPr>
        <w:tc>
          <w:tcPr>
            <w:tcW w:w="1272" w:type="dxa"/>
          </w:tcPr>
          <w:p w14:paraId="30882A43" w14:textId="77777777" w:rsidR="00AB7A5F" w:rsidRPr="0065003F" w:rsidRDefault="00AB7A5F" w:rsidP="00AB7A5F">
            <w:pPr>
              <w:rPr>
                <w:rFonts w:asciiTheme="minorHAnsi" w:hAnsiTheme="minorHAnsi" w:cstheme="minorHAnsi"/>
                <w:sz w:val="16"/>
                <w:szCs w:val="16"/>
              </w:rPr>
            </w:pPr>
            <w:r w:rsidRPr="0065003F">
              <w:rPr>
                <w:rFonts w:asciiTheme="minorHAnsi" w:hAnsiTheme="minorHAnsi" w:cstheme="minorHAnsi"/>
                <w:sz w:val="16"/>
                <w:szCs w:val="16"/>
              </w:rPr>
              <w:t>Commendation</w:t>
            </w:r>
          </w:p>
          <w:p w14:paraId="72CA1564" w14:textId="77777777" w:rsidR="00AB7A5F" w:rsidRPr="0065003F" w:rsidRDefault="00AB7A5F" w:rsidP="00AB7A5F">
            <w:pPr>
              <w:rPr>
                <w:rFonts w:asciiTheme="minorHAnsi" w:hAnsiTheme="minorHAnsi" w:cstheme="minorHAnsi"/>
                <w:sz w:val="16"/>
                <w:szCs w:val="16"/>
              </w:rPr>
            </w:pPr>
          </w:p>
        </w:tc>
        <w:tc>
          <w:tcPr>
            <w:tcW w:w="709" w:type="dxa"/>
          </w:tcPr>
          <w:p w14:paraId="4DA3A15A" w14:textId="77777777" w:rsidR="00AB7A5F" w:rsidRPr="0065003F" w:rsidRDefault="00AB7A5F" w:rsidP="00AB7A5F">
            <w:pPr>
              <w:ind w:right="-250"/>
              <w:rPr>
                <w:rFonts w:asciiTheme="minorHAnsi" w:hAnsiTheme="minorHAnsi" w:cstheme="minorHAnsi"/>
                <w:sz w:val="16"/>
                <w:szCs w:val="16"/>
              </w:rPr>
            </w:pPr>
            <w:r w:rsidRPr="0065003F">
              <w:rPr>
                <w:rFonts w:asciiTheme="minorHAnsi" w:hAnsiTheme="minorHAnsi" w:cstheme="minorHAnsi"/>
                <w:sz w:val="16"/>
                <w:szCs w:val="16"/>
              </w:rPr>
              <w:t>60 – 69</w:t>
            </w:r>
          </w:p>
        </w:tc>
        <w:tc>
          <w:tcPr>
            <w:tcW w:w="3689" w:type="dxa"/>
          </w:tcPr>
          <w:p w14:paraId="3F1D7CD2" w14:textId="6E2A8E2D" w:rsidR="00AB7A5F" w:rsidRPr="00CE1A07" w:rsidRDefault="00AB7A5F" w:rsidP="00AB7A5F">
            <w:pPr>
              <w:rPr>
                <w:rFonts w:asciiTheme="minorHAnsi" w:hAnsiTheme="minorHAnsi" w:cstheme="minorHAnsi"/>
                <w:sz w:val="14"/>
                <w:szCs w:val="14"/>
              </w:rPr>
            </w:pPr>
            <w:r w:rsidRPr="00CE1A07">
              <w:rPr>
                <w:rFonts w:asciiTheme="minorHAnsi" w:hAnsiTheme="minorHAnsi" w:cstheme="minorHAnsi"/>
                <w:sz w:val="14"/>
                <w:szCs w:val="14"/>
              </w:rPr>
              <w:t xml:space="preserve">Good understanding of </w:t>
            </w:r>
            <w:r w:rsidRPr="00CE1A07">
              <w:rPr>
                <w:rFonts w:asciiTheme="minorHAnsi" w:hAnsiTheme="minorHAnsi" w:cstheme="minorHAnsi"/>
                <w:bCs/>
                <w:sz w:val="14"/>
                <w:szCs w:val="14"/>
              </w:rPr>
              <w:t xml:space="preserve">requirements. </w:t>
            </w:r>
            <w:r w:rsidR="00C77A50" w:rsidRPr="00CE1A07">
              <w:rPr>
                <w:rFonts w:asciiTheme="minorHAnsi" w:hAnsiTheme="minorHAnsi" w:cstheme="minorHAnsi"/>
                <w:bCs/>
                <w:sz w:val="14"/>
                <w:szCs w:val="14"/>
              </w:rPr>
              <w:t>Classes coded</w:t>
            </w:r>
            <w:r w:rsidRPr="00CE1A07">
              <w:rPr>
                <w:rFonts w:asciiTheme="minorHAnsi" w:hAnsiTheme="minorHAnsi" w:cstheme="minorHAnsi"/>
                <w:bCs/>
                <w:sz w:val="14"/>
                <w:szCs w:val="14"/>
              </w:rPr>
              <w:t xml:space="preserve"> demonstrating some awareness of </w:t>
            </w:r>
            <w:r w:rsidR="00C77A50" w:rsidRPr="00CE1A07">
              <w:rPr>
                <w:rFonts w:asciiTheme="minorHAnsi" w:hAnsiTheme="minorHAnsi" w:cstheme="minorHAnsi"/>
                <w:bCs/>
                <w:sz w:val="14"/>
                <w:szCs w:val="14"/>
              </w:rPr>
              <w:t>the logic required</w:t>
            </w:r>
            <w:r w:rsidR="004F7551">
              <w:rPr>
                <w:rFonts w:asciiTheme="minorHAnsi" w:hAnsiTheme="minorHAnsi" w:cstheme="minorHAnsi"/>
                <w:bCs/>
                <w:sz w:val="14"/>
                <w:szCs w:val="14"/>
              </w:rPr>
              <w:t xml:space="preserve"> including creation of exams, calculating scores and displaying results</w:t>
            </w:r>
            <w:r w:rsidR="00C77A50" w:rsidRPr="00CE1A07">
              <w:rPr>
                <w:rFonts w:asciiTheme="minorHAnsi" w:hAnsiTheme="minorHAnsi" w:cstheme="minorHAnsi"/>
                <w:bCs/>
                <w:sz w:val="14"/>
                <w:szCs w:val="14"/>
              </w:rPr>
              <w:t>.</w:t>
            </w:r>
            <w:r w:rsidR="004F7551">
              <w:rPr>
                <w:rFonts w:asciiTheme="minorHAnsi" w:hAnsiTheme="minorHAnsi" w:cstheme="minorHAnsi"/>
                <w:bCs/>
                <w:sz w:val="14"/>
                <w:szCs w:val="14"/>
              </w:rPr>
              <w:t xml:space="preserve"> Some awareness of exception handling though the creation of custom exceptions for validation. Some printing facilities implemented with limited formatting.</w:t>
            </w:r>
          </w:p>
        </w:tc>
        <w:tc>
          <w:tcPr>
            <w:tcW w:w="2694" w:type="dxa"/>
          </w:tcPr>
          <w:p w14:paraId="41B42939" w14:textId="6765D48F" w:rsidR="00981256" w:rsidRPr="00CE1A07" w:rsidRDefault="00981256" w:rsidP="00AB7A5F">
            <w:pPr>
              <w:rPr>
                <w:rFonts w:asciiTheme="minorHAnsi" w:hAnsiTheme="minorHAnsi" w:cstheme="minorHAnsi"/>
                <w:sz w:val="14"/>
                <w:szCs w:val="14"/>
              </w:rPr>
            </w:pPr>
            <w:r w:rsidRPr="00CE1A07">
              <w:rPr>
                <w:rFonts w:asciiTheme="minorHAnsi" w:hAnsiTheme="minorHAnsi" w:cstheme="minorHAnsi"/>
                <w:sz w:val="14"/>
                <w:szCs w:val="14"/>
              </w:rPr>
              <w:t xml:space="preserve">Good understanding of how to create objects and specify conditions.  </w:t>
            </w:r>
            <w:r w:rsidR="00C43366" w:rsidRPr="00CE1A07">
              <w:rPr>
                <w:rFonts w:asciiTheme="minorHAnsi" w:hAnsiTheme="minorHAnsi" w:cstheme="minorHAnsi"/>
                <w:sz w:val="14"/>
                <w:szCs w:val="14"/>
              </w:rPr>
              <w:t>Good</w:t>
            </w:r>
            <w:r w:rsidRPr="00CE1A07">
              <w:rPr>
                <w:rFonts w:asciiTheme="minorHAnsi" w:hAnsiTheme="minorHAnsi" w:cstheme="minorHAnsi"/>
                <w:sz w:val="14"/>
                <w:szCs w:val="14"/>
              </w:rPr>
              <w:t xml:space="preserve"> use of control flow and data structures</w:t>
            </w:r>
            <w:r w:rsidR="00C43366" w:rsidRPr="00CE1A07">
              <w:rPr>
                <w:rFonts w:asciiTheme="minorHAnsi" w:hAnsiTheme="minorHAnsi" w:cstheme="minorHAnsi"/>
                <w:sz w:val="14"/>
                <w:szCs w:val="14"/>
              </w:rPr>
              <w:t>, appropriate to problem specified.</w:t>
            </w:r>
            <w:r w:rsidR="00880DF5" w:rsidRPr="00CE1A07">
              <w:rPr>
                <w:rFonts w:asciiTheme="minorHAnsi" w:hAnsiTheme="minorHAnsi" w:cstheme="minorHAnsi"/>
                <w:sz w:val="14"/>
                <w:szCs w:val="14"/>
              </w:rPr>
              <w:t xml:space="preserve"> Good evidence of </w:t>
            </w:r>
            <w:r w:rsidR="0065003F" w:rsidRPr="00CE1A07">
              <w:rPr>
                <w:rFonts w:asciiTheme="minorHAnsi" w:hAnsiTheme="minorHAnsi" w:cstheme="minorHAnsi"/>
                <w:sz w:val="14"/>
                <w:szCs w:val="14"/>
              </w:rPr>
              <w:t>modularity and OOP concepts.</w:t>
            </w:r>
          </w:p>
        </w:tc>
        <w:tc>
          <w:tcPr>
            <w:tcW w:w="3118" w:type="dxa"/>
          </w:tcPr>
          <w:p w14:paraId="694A5D60" w14:textId="3C669840" w:rsidR="00AB7A5F" w:rsidRPr="00CE1A07" w:rsidRDefault="00AB48CA" w:rsidP="00AB7A5F">
            <w:pPr>
              <w:rPr>
                <w:rFonts w:asciiTheme="minorHAnsi" w:hAnsiTheme="minorHAnsi" w:cstheme="minorHAnsi"/>
                <w:sz w:val="14"/>
                <w:szCs w:val="14"/>
              </w:rPr>
            </w:pPr>
            <w:r w:rsidRPr="00CE1A07">
              <w:rPr>
                <w:rFonts w:asciiTheme="minorHAnsi" w:hAnsiTheme="minorHAnsi" w:cstheme="minorHAnsi"/>
                <w:sz w:val="14"/>
                <w:szCs w:val="14"/>
              </w:rPr>
              <w:t xml:space="preserve">Program compiles with no errors, fully implements all required features, including the creation of exams, calculating scores, handling exceptions, and displaying results </w:t>
            </w:r>
            <w:r w:rsidR="0072496B" w:rsidRPr="00CE1A07">
              <w:rPr>
                <w:rFonts w:asciiTheme="minorHAnsi" w:hAnsiTheme="minorHAnsi" w:cstheme="minorHAnsi"/>
                <w:sz w:val="14"/>
                <w:szCs w:val="14"/>
              </w:rPr>
              <w:t xml:space="preserve">but contains some logic errors when executed. User </w:t>
            </w:r>
            <w:r w:rsidR="0065003F" w:rsidRPr="00CE1A07">
              <w:rPr>
                <w:rFonts w:asciiTheme="minorHAnsi" w:hAnsiTheme="minorHAnsi" w:cstheme="minorHAnsi"/>
                <w:sz w:val="14"/>
                <w:szCs w:val="14"/>
              </w:rPr>
              <w:t xml:space="preserve">prompts/feedback </w:t>
            </w:r>
            <w:r w:rsidR="0072496B" w:rsidRPr="00CE1A07">
              <w:rPr>
                <w:rFonts w:asciiTheme="minorHAnsi" w:hAnsiTheme="minorHAnsi" w:cstheme="minorHAnsi"/>
                <w:sz w:val="14"/>
                <w:szCs w:val="14"/>
              </w:rPr>
              <w:t xml:space="preserve">are understandable, but layout and wording </w:t>
            </w:r>
            <w:r w:rsidR="0065003F" w:rsidRPr="00CE1A07">
              <w:rPr>
                <w:rFonts w:asciiTheme="minorHAnsi" w:hAnsiTheme="minorHAnsi" w:cstheme="minorHAnsi"/>
                <w:sz w:val="14"/>
                <w:szCs w:val="14"/>
              </w:rPr>
              <w:t>are</w:t>
            </w:r>
            <w:r w:rsidR="0072496B" w:rsidRPr="00CE1A07">
              <w:rPr>
                <w:rFonts w:asciiTheme="minorHAnsi" w:hAnsiTheme="minorHAnsi" w:cstheme="minorHAnsi"/>
                <w:sz w:val="14"/>
                <w:szCs w:val="14"/>
              </w:rPr>
              <w:t xml:space="preserve"> poor. </w:t>
            </w:r>
          </w:p>
        </w:tc>
        <w:tc>
          <w:tcPr>
            <w:tcW w:w="1559" w:type="dxa"/>
          </w:tcPr>
          <w:p w14:paraId="10D8AEB6" w14:textId="1686ACED" w:rsidR="005D61CD" w:rsidRPr="00CE1A07" w:rsidRDefault="005D61CD" w:rsidP="005D61CD">
            <w:pPr>
              <w:rPr>
                <w:rFonts w:asciiTheme="minorHAnsi" w:hAnsiTheme="minorHAnsi" w:cstheme="minorHAnsi"/>
                <w:sz w:val="14"/>
                <w:szCs w:val="14"/>
              </w:rPr>
            </w:pPr>
            <w:r w:rsidRPr="00CE1A07">
              <w:rPr>
                <w:rFonts w:asciiTheme="minorHAnsi" w:hAnsiTheme="minorHAnsi" w:cstheme="minorHAnsi"/>
                <w:sz w:val="14"/>
                <w:szCs w:val="14"/>
              </w:rPr>
              <w:t>Good use of comments, indentation and whitespace.</w:t>
            </w:r>
          </w:p>
          <w:p w14:paraId="7995AEE0" w14:textId="7515B271" w:rsidR="00AB7A5F" w:rsidRPr="00CE1A07" w:rsidRDefault="005D61CD" w:rsidP="005D61CD">
            <w:pPr>
              <w:rPr>
                <w:rFonts w:asciiTheme="minorHAnsi" w:hAnsiTheme="minorHAnsi" w:cstheme="minorHAnsi"/>
                <w:sz w:val="14"/>
                <w:szCs w:val="14"/>
              </w:rPr>
            </w:pPr>
            <w:r w:rsidRPr="00CE1A07">
              <w:rPr>
                <w:rFonts w:asciiTheme="minorHAnsi" w:hAnsiTheme="minorHAnsi" w:cstheme="minorHAnsi"/>
                <w:sz w:val="14"/>
                <w:szCs w:val="14"/>
              </w:rPr>
              <w:t>Suitable variable and object names. Code</w:t>
            </w:r>
            <w:r w:rsidR="00AB7A5F" w:rsidRPr="00CE1A07">
              <w:rPr>
                <w:rFonts w:asciiTheme="minorHAnsi" w:hAnsiTheme="minorHAnsi" w:cstheme="minorHAnsi"/>
                <w:sz w:val="14"/>
                <w:szCs w:val="14"/>
              </w:rPr>
              <w:t xml:space="preserve"> is readable.</w:t>
            </w:r>
          </w:p>
        </w:tc>
        <w:tc>
          <w:tcPr>
            <w:tcW w:w="1844" w:type="dxa"/>
          </w:tcPr>
          <w:p w14:paraId="21763B94" w14:textId="4727BA0F" w:rsidR="00AC7459" w:rsidRPr="00CE1A07" w:rsidRDefault="004F7F2C" w:rsidP="00DD7BBB">
            <w:pPr>
              <w:rPr>
                <w:rFonts w:asciiTheme="minorHAnsi" w:hAnsiTheme="minorHAnsi" w:cstheme="minorHAnsi"/>
                <w:sz w:val="14"/>
                <w:szCs w:val="14"/>
              </w:rPr>
            </w:pPr>
            <w:r w:rsidRPr="00CE1A07">
              <w:rPr>
                <w:rFonts w:asciiTheme="minorHAnsi" w:hAnsiTheme="minorHAnsi" w:cstheme="minorHAnsi"/>
                <w:bCs/>
                <w:sz w:val="14"/>
                <w:szCs w:val="14"/>
              </w:rPr>
              <w:t>Very good</w:t>
            </w:r>
            <w:r w:rsidR="00AC7459" w:rsidRPr="00CE1A07">
              <w:rPr>
                <w:rFonts w:asciiTheme="minorHAnsi" w:hAnsiTheme="minorHAnsi" w:cstheme="minorHAnsi"/>
                <w:bCs/>
                <w:sz w:val="14"/>
                <w:szCs w:val="14"/>
              </w:rPr>
              <w:t xml:space="preserve"> testing showing </w:t>
            </w:r>
            <w:r w:rsidRPr="00CE1A07">
              <w:rPr>
                <w:rFonts w:asciiTheme="minorHAnsi" w:hAnsiTheme="minorHAnsi" w:cstheme="minorHAnsi"/>
                <w:bCs/>
                <w:sz w:val="14"/>
                <w:szCs w:val="14"/>
              </w:rPr>
              <w:t xml:space="preserve">good </w:t>
            </w:r>
            <w:r w:rsidR="00AC7459" w:rsidRPr="00CE1A07">
              <w:rPr>
                <w:rFonts w:asciiTheme="minorHAnsi" w:hAnsiTheme="minorHAnsi" w:cstheme="minorHAnsi"/>
                <w:bCs/>
                <w:sz w:val="14"/>
                <w:szCs w:val="14"/>
              </w:rPr>
              <w:t>understanding of how the implemented system meets the requirements</w:t>
            </w:r>
            <w:r w:rsidRPr="00CE1A07">
              <w:rPr>
                <w:rFonts w:asciiTheme="minorHAnsi" w:hAnsiTheme="minorHAnsi" w:cstheme="minorHAnsi"/>
                <w:bCs/>
                <w:sz w:val="14"/>
                <w:szCs w:val="14"/>
              </w:rPr>
              <w:t xml:space="preserve"> with limited evidence of optimisation.</w:t>
            </w:r>
          </w:p>
        </w:tc>
      </w:tr>
      <w:tr w:rsidR="00DD7BBB" w:rsidRPr="0065003F" w14:paraId="2E397697" w14:textId="77777777" w:rsidTr="008157D6">
        <w:trPr>
          <w:cantSplit/>
        </w:trPr>
        <w:tc>
          <w:tcPr>
            <w:tcW w:w="1272" w:type="dxa"/>
          </w:tcPr>
          <w:p w14:paraId="34985B57" w14:textId="77777777" w:rsidR="00DD7BBB" w:rsidRPr="0065003F" w:rsidRDefault="00DD7BBB" w:rsidP="00DD7BBB">
            <w:pPr>
              <w:rPr>
                <w:rFonts w:asciiTheme="minorHAnsi" w:hAnsiTheme="minorHAnsi" w:cstheme="minorHAnsi"/>
                <w:sz w:val="16"/>
                <w:szCs w:val="16"/>
              </w:rPr>
            </w:pPr>
          </w:p>
          <w:p w14:paraId="53F4E209" w14:textId="77777777" w:rsidR="00DD7BBB" w:rsidRPr="0065003F" w:rsidRDefault="00DD7BBB" w:rsidP="00DD7BBB">
            <w:pPr>
              <w:rPr>
                <w:rFonts w:asciiTheme="minorHAnsi" w:hAnsiTheme="minorHAnsi" w:cstheme="minorHAnsi"/>
                <w:sz w:val="16"/>
                <w:szCs w:val="16"/>
              </w:rPr>
            </w:pPr>
          </w:p>
          <w:p w14:paraId="74904D68" w14:textId="77777777" w:rsidR="00DD7BBB" w:rsidRPr="0065003F" w:rsidRDefault="00DD7BBB" w:rsidP="00DD7BBB">
            <w:pPr>
              <w:rPr>
                <w:rFonts w:asciiTheme="minorHAnsi" w:hAnsiTheme="minorHAnsi" w:cstheme="minorHAnsi"/>
                <w:sz w:val="16"/>
                <w:szCs w:val="16"/>
              </w:rPr>
            </w:pPr>
            <w:r w:rsidRPr="0065003F">
              <w:rPr>
                <w:rFonts w:asciiTheme="minorHAnsi" w:hAnsiTheme="minorHAnsi" w:cstheme="minorHAnsi"/>
                <w:sz w:val="16"/>
                <w:szCs w:val="16"/>
              </w:rPr>
              <w:t>Pass</w:t>
            </w:r>
          </w:p>
        </w:tc>
        <w:tc>
          <w:tcPr>
            <w:tcW w:w="709" w:type="dxa"/>
          </w:tcPr>
          <w:p w14:paraId="5EF67C53" w14:textId="2D2BF429" w:rsidR="00DD7BBB" w:rsidRPr="0065003F" w:rsidRDefault="00AC7459" w:rsidP="00DD7BBB">
            <w:pPr>
              <w:ind w:right="-250"/>
              <w:rPr>
                <w:rFonts w:asciiTheme="minorHAnsi" w:hAnsiTheme="minorHAnsi" w:cstheme="minorHAnsi"/>
                <w:sz w:val="16"/>
                <w:szCs w:val="16"/>
              </w:rPr>
            </w:pPr>
            <w:r w:rsidRPr="0065003F">
              <w:rPr>
                <w:rFonts w:asciiTheme="minorHAnsi" w:hAnsiTheme="minorHAnsi" w:cstheme="minorHAnsi"/>
                <w:sz w:val="16"/>
                <w:szCs w:val="16"/>
              </w:rPr>
              <w:t>4</w:t>
            </w:r>
            <w:r w:rsidR="00DD7BBB" w:rsidRPr="0065003F">
              <w:rPr>
                <w:rFonts w:asciiTheme="minorHAnsi" w:hAnsiTheme="minorHAnsi" w:cstheme="minorHAnsi"/>
                <w:sz w:val="16"/>
                <w:szCs w:val="16"/>
              </w:rPr>
              <w:t>0 – 59</w:t>
            </w:r>
          </w:p>
        </w:tc>
        <w:tc>
          <w:tcPr>
            <w:tcW w:w="3689" w:type="dxa"/>
          </w:tcPr>
          <w:p w14:paraId="44879DB3" w14:textId="19A4DA1F" w:rsidR="00DD7BBB" w:rsidRPr="00CE1A07" w:rsidRDefault="00DD7BBB" w:rsidP="00DD7BBB">
            <w:pPr>
              <w:rPr>
                <w:rFonts w:asciiTheme="minorHAnsi" w:hAnsiTheme="minorHAnsi" w:cstheme="minorHAnsi"/>
                <w:sz w:val="14"/>
                <w:szCs w:val="14"/>
              </w:rPr>
            </w:pPr>
            <w:r w:rsidRPr="00CE1A07">
              <w:rPr>
                <w:rFonts w:asciiTheme="minorHAnsi" w:hAnsiTheme="minorHAnsi" w:cstheme="minorHAnsi"/>
                <w:sz w:val="14"/>
                <w:szCs w:val="14"/>
              </w:rPr>
              <w:t xml:space="preserve">Reasonable understanding of </w:t>
            </w:r>
            <w:r w:rsidRPr="00CE1A07">
              <w:rPr>
                <w:rFonts w:asciiTheme="minorHAnsi" w:hAnsiTheme="minorHAnsi" w:cstheme="minorHAnsi"/>
                <w:bCs/>
                <w:sz w:val="14"/>
                <w:szCs w:val="14"/>
              </w:rPr>
              <w:t xml:space="preserve">requirements. </w:t>
            </w:r>
            <w:r w:rsidR="00C77A50" w:rsidRPr="00CE1A07">
              <w:rPr>
                <w:rFonts w:asciiTheme="minorHAnsi" w:hAnsiTheme="minorHAnsi" w:cstheme="minorHAnsi"/>
                <w:bCs/>
                <w:sz w:val="14"/>
                <w:szCs w:val="14"/>
              </w:rPr>
              <w:t>Classes coded demonstrating limited awareness of the logic required</w:t>
            </w:r>
            <w:r w:rsidR="004F7551">
              <w:rPr>
                <w:rFonts w:asciiTheme="minorHAnsi" w:hAnsiTheme="minorHAnsi" w:cstheme="minorHAnsi"/>
                <w:bCs/>
                <w:sz w:val="14"/>
                <w:szCs w:val="14"/>
              </w:rPr>
              <w:t xml:space="preserve"> including basic class creation with basic functionality. Basic awareness of exception handling though the creation of exceptions for validation. Basic printing facilities implemented with limited formatting.</w:t>
            </w:r>
          </w:p>
        </w:tc>
        <w:tc>
          <w:tcPr>
            <w:tcW w:w="2694" w:type="dxa"/>
          </w:tcPr>
          <w:p w14:paraId="4DAF1A95" w14:textId="2A8BE837" w:rsidR="00DD7BBB" w:rsidRPr="00CE1A07" w:rsidRDefault="00981256" w:rsidP="00DD7BBB">
            <w:pPr>
              <w:rPr>
                <w:rFonts w:asciiTheme="minorHAnsi" w:hAnsiTheme="minorHAnsi" w:cstheme="minorHAnsi"/>
                <w:sz w:val="14"/>
                <w:szCs w:val="14"/>
              </w:rPr>
            </w:pPr>
            <w:r w:rsidRPr="00CE1A07">
              <w:rPr>
                <w:rFonts w:asciiTheme="minorHAnsi" w:hAnsiTheme="minorHAnsi" w:cstheme="minorHAnsi"/>
                <w:sz w:val="14"/>
                <w:szCs w:val="14"/>
              </w:rPr>
              <w:t>Limited understanding of how to create objects and specify conditions.  Limited use of control flow and data structures.</w:t>
            </w:r>
            <w:r w:rsidR="00880DF5" w:rsidRPr="00CE1A07">
              <w:rPr>
                <w:rFonts w:asciiTheme="minorHAnsi" w:hAnsiTheme="minorHAnsi" w:cstheme="minorHAnsi"/>
                <w:sz w:val="14"/>
                <w:szCs w:val="14"/>
              </w:rPr>
              <w:t xml:space="preserve"> Basic evidence of </w:t>
            </w:r>
            <w:r w:rsidR="0065003F" w:rsidRPr="00CE1A07">
              <w:rPr>
                <w:rFonts w:asciiTheme="minorHAnsi" w:hAnsiTheme="minorHAnsi" w:cstheme="minorHAnsi"/>
                <w:sz w:val="14"/>
                <w:szCs w:val="14"/>
              </w:rPr>
              <w:t>modularity and OOP concepts.</w:t>
            </w:r>
          </w:p>
        </w:tc>
        <w:tc>
          <w:tcPr>
            <w:tcW w:w="3118" w:type="dxa"/>
          </w:tcPr>
          <w:p w14:paraId="545B36AC" w14:textId="3F325147" w:rsidR="005D61CD" w:rsidRPr="00CE1A07" w:rsidRDefault="00AB48CA" w:rsidP="005D61CD">
            <w:pPr>
              <w:rPr>
                <w:rFonts w:asciiTheme="minorHAnsi" w:hAnsiTheme="minorHAnsi" w:cstheme="minorHAnsi"/>
                <w:sz w:val="14"/>
                <w:szCs w:val="14"/>
              </w:rPr>
            </w:pPr>
            <w:r w:rsidRPr="00CE1A07">
              <w:rPr>
                <w:rFonts w:asciiTheme="minorHAnsi" w:hAnsiTheme="minorHAnsi" w:cstheme="minorHAnsi"/>
                <w:sz w:val="14"/>
                <w:szCs w:val="14"/>
              </w:rPr>
              <w:t xml:space="preserve">Program compiles with no errors, implements most of the required features, including the creation of exams, calculating scores, handling exceptions, and displaying results </w:t>
            </w:r>
            <w:r w:rsidR="0072496B" w:rsidRPr="00CE1A07">
              <w:rPr>
                <w:rFonts w:asciiTheme="minorHAnsi" w:hAnsiTheme="minorHAnsi" w:cstheme="minorHAnsi"/>
                <w:sz w:val="14"/>
                <w:szCs w:val="14"/>
              </w:rPr>
              <w:t>but contains several logic errors when executed</w:t>
            </w:r>
            <w:r w:rsidR="005D61CD" w:rsidRPr="00CE1A07">
              <w:rPr>
                <w:rFonts w:asciiTheme="minorHAnsi" w:hAnsiTheme="minorHAnsi" w:cstheme="minorHAnsi"/>
                <w:sz w:val="14"/>
                <w:szCs w:val="14"/>
              </w:rPr>
              <w:t xml:space="preserve">. User </w:t>
            </w:r>
            <w:r w:rsidR="0065003F" w:rsidRPr="00CE1A07">
              <w:rPr>
                <w:rFonts w:asciiTheme="minorHAnsi" w:hAnsiTheme="minorHAnsi" w:cstheme="minorHAnsi"/>
                <w:sz w:val="14"/>
                <w:szCs w:val="14"/>
              </w:rPr>
              <w:t xml:space="preserve">prompts/feedback </w:t>
            </w:r>
            <w:r w:rsidR="005D61CD" w:rsidRPr="00CE1A07">
              <w:rPr>
                <w:rFonts w:asciiTheme="minorHAnsi" w:hAnsiTheme="minorHAnsi" w:cstheme="minorHAnsi"/>
                <w:sz w:val="14"/>
                <w:szCs w:val="14"/>
              </w:rPr>
              <w:t xml:space="preserve">are </w:t>
            </w:r>
            <w:r w:rsidR="0072496B" w:rsidRPr="00CE1A07">
              <w:rPr>
                <w:rFonts w:asciiTheme="minorHAnsi" w:hAnsiTheme="minorHAnsi" w:cstheme="minorHAnsi"/>
                <w:sz w:val="14"/>
                <w:szCs w:val="14"/>
              </w:rPr>
              <w:t>understandable,</w:t>
            </w:r>
            <w:r w:rsidR="005D61CD" w:rsidRPr="00CE1A07">
              <w:rPr>
                <w:rFonts w:asciiTheme="minorHAnsi" w:hAnsiTheme="minorHAnsi" w:cstheme="minorHAnsi"/>
                <w:sz w:val="14"/>
                <w:szCs w:val="14"/>
              </w:rPr>
              <w:t xml:space="preserve"> but layout and wording</w:t>
            </w:r>
            <w:r w:rsidR="0072496B" w:rsidRPr="00CE1A07">
              <w:rPr>
                <w:rFonts w:asciiTheme="minorHAnsi" w:hAnsiTheme="minorHAnsi" w:cstheme="minorHAnsi"/>
                <w:sz w:val="14"/>
                <w:szCs w:val="14"/>
              </w:rPr>
              <w:t xml:space="preserve"> </w:t>
            </w:r>
            <w:r w:rsidR="0065003F" w:rsidRPr="00CE1A07">
              <w:rPr>
                <w:rFonts w:asciiTheme="minorHAnsi" w:hAnsiTheme="minorHAnsi" w:cstheme="minorHAnsi"/>
                <w:sz w:val="14"/>
                <w:szCs w:val="14"/>
              </w:rPr>
              <w:t>are</w:t>
            </w:r>
            <w:r w:rsidR="0072496B" w:rsidRPr="00CE1A07">
              <w:rPr>
                <w:rFonts w:asciiTheme="minorHAnsi" w:hAnsiTheme="minorHAnsi" w:cstheme="minorHAnsi"/>
                <w:sz w:val="14"/>
                <w:szCs w:val="14"/>
              </w:rPr>
              <w:t xml:space="preserve"> poor</w:t>
            </w:r>
            <w:r w:rsidR="005D61CD" w:rsidRPr="00CE1A07">
              <w:rPr>
                <w:rFonts w:asciiTheme="minorHAnsi" w:hAnsiTheme="minorHAnsi" w:cstheme="minorHAnsi"/>
                <w:sz w:val="14"/>
                <w:szCs w:val="14"/>
              </w:rPr>
              <w:t xml:space="preserve">. </w:t>
            </w:r>
          </w:p>
          <w:p w14:paraId="21B9B7D1" w14:textId="0995D6B9" w:rsidR="00DD7BBB" w:rsidRPr="00CE1A07" w:rsidRDefault="00DD7BBB" w:rsidP="00DD7BBB">
            <w:pPr>
              <w:rPr>
                <w:rFonts w:asciiTheme="minorHAnsi" w:hAnsiTheme="minorHAnsi" w:cstheme="minorHAnsi"/>
                <w:sz w:val="14"/>
                <w:szCs w:val="14"/>
              </w:rPr>
            </w:pPr>
          </w:p>
        </w:tc>
        <w:tc>
          <w:tcPr>
            <w:tcW w:w="1559" w:type="dxa"/>
          </w:tcPr>
          <w:p w14:paraId="18FBC62A" w14:textId="73DD6298" w:rsidR="00C733C1" w:rsidRPr="00CE1A07" w:rsidRDefault="00C733C1" w:rsidP="00DD7BBB">
            <w:pPr>
              <w:rPr>
                <w:rFonts w:asciiTheme="minorHAnsi" w:hAnsiTheme="minorHAnsi" w:cstheme="minorHAnsi"/>
                <w:sz w:val="14"/>
                <w:szCs w:val="14"/>
              </w:rPr>
            </w:pPr>
            <w:r w:rsidRPr="00CE1A07">
              <w:rPr>
                <w:rFonts w:asciiTheme="minorHAnsi" w:hAnsiTheme="minorHAnsi" w:cstheme="minorHAnsi"/>
                <w:sz w:val="14"/>
                <w:szCs w:val="14"/>
              </w:rPr>
              <w:t>Poor use of comments, indentation and whitespace.</w:t>
            </w:r>
          </w:p>
          <w:p w14:paraId="25B1FF56" w14:textId="36ED6BAC" w:rsidR="00C733C1" w:rsidRPr="00CE1A07" w:rsidRDefault="00C733C1" w:rsidP="00DD7BBB">
            <w:pPr>
              <w:rPr>
                <w:rFonts w:asciiTheme="minorHAnsi" w:hAnsiTheme="minorHAnsi" w:cstheme="minorHAnsi"/>
                <w:sz w:val="14"/>
                <w:szCs w:val="14"/>
              </w:rPr>
            </w:pPr>
            <w:r w:rsidRPr="00CE1A07">
              <w:rPr>
                <w:rFonts w:asciiTheme="minorHAnsi" w:hAnsiTheme="minorHAnsi" w:cstheme="minorHAnsi"/>
                <w:sz w:val="14"/>
                <w:szCs w:val="14"/>
              </w:rPr>
              <w:t xml:space="preserve">Unsuitable variable and object names. </w:t>
            </w:r>
          </w:p>
        </w:tc>
        <w:tc>
          <w:tcPr>
            <w:tcW w:w="1844" w:type="dxa"/>
          </w:tcPr>
          <w:p w14:paraId="3B6590FD" w14:textId="73FE3760" w:rsidR="00AC7459" w:rsidRPr="00CE1A07" w:rsidRDefault="004F7F2C" w:rsidP="00DD7BBB">
            <w:pPr>
              <w:rPr>
                <w:rFonts w:asciiTheme="minorHAnsi" w:hAnsiTheme="minorHAnsi" w:cstheme="minorHAnsi"/>
                <w:sz w:val="14"/>
                <w:szCs w:val="14"/>
              </w:rPr>
            </w:pPr>
            <w:r w:rsidRPr="00CE1A07">
              <w:rPr>
                <w:rFonts w:asciiTheme="minorHAnsi" w:hAnsiTheme="minorHAnsi" w:cstheme="minorHAnsi"/>
                <w:bCs/>
                <w:sz w:val="14"/>
                <w:szCs w:val="14"/>
              </w:rPr>
              <w:t>Good</w:t>
            </w:r>
            <w:r w:rsidR="00AC7459" w:rsidRPr="00CE1A07">
              <w:rPr>
                <w:rFonts w:asciiTheme="minorHAnsi" w:hAnsiTheme="minorHAnsi" w:cstheme="minorHAnsi"/>
                <w:bCs/>
                <w:sz w:val="14"/>
                <w:szCs w:val="14"/>
              </w:rPr>
              <w:t xml:space="preserve"> testing showing </w:t>
            </w:r>
            <w:r w:rsidRPr="00CE1A07">
              <w:rPr>
                <w:rFonts w:asciiTheme="minorHAnsi" w:hAnsiTheme="minorHAnsi" w:cstheme="minorHAnsi"/>
                <w:bCs/>
                <w:sz w:val="14"/>
                <w:szCs w:val="14"/>
              </w:rPr>
              <w:t>basic</w:t>
            </w:r>
            <w:r w:rsidR="00AC7459" w:rsidRPr="00CE1A07">
              <w:rPr>
                <w:rFonts w:asciiTheme="minorHAnsi" w:hAnsiTheme="minorHAnsi" w:cstheme="minorHAnsi"/>
                <w:bCs/>
                <w:sz w:val="14"/>
                <w:szCs w:val="14"/>
              </w:rPr>
              <w:t xml:space="preserve"> understanding of how the implemented system meets the requirements</w:t>
            </w:r>
            <w:r w:rsidR="0065003F" w:rsidRPr="00CE1A07">
              <w:rPr>
                <w:rFonts w:asciiTheme="minorHAnsi" w:hAnsiTheme="minorHAnsi" w:cstheme="minorHAnsi"/>
                <w:bCs/>
                <w:sz w:val="14"/>
                <w:szCs w:val="14"/>
              </w:rPr>
              <w:t>.</w:t>
            </w:r>
          </w:p>
        </w:tc>
      </w:tr>
      <w:tr w:rsidR="00DD7BBB" w:rsidRPr="0065003F" w14:paraId="7543417E" w14:textId="77777777" w:rsidTr="008157D6">
        <w:trPr>
          <w:cantSplit/>
          <w:trHeight w:val="652"/>
        </w:trPr>
        <w:tc>
          <w:tcPr>
            <w:tcW w:w="1272" w:type="dxa"/>
          </w:tcPr>
          <w:p w14:paraId="5DBBFEC6" w14:textId="77777777" w:rsidR="00DD7BBB" w:rsidRPr="0065003F" w:rsidRDefault="00DD7BBB" w:rsidP="00DD7BBB">
            <w:pPr>
              <w:rPr>
                <w:rFonts w:asciiTheme="minorHAnsi" w:hAnsiTheme="minorHAnsi" w:cstheme="minorHAnsi"/>
                <w:sz w:val="16"/>
                <w:szCs w:val="16"/>
              </w:rPr>
            </w:pPr>
            <w:r w:rsidRPr="0065003F">
              <w:rPr>
                <w:rFonts w:asciiTheme="minorHAnsi" w:hAnsiTheme="minorHAnsi" w:cstheme="minorHAnsi"/>
                <w:sz w:val="16"/>
                <w:szCs w:val="16"/>
              </w:rPr>
              <w:t>Fail</w:t>
            </w:r>
          </w:p>
          <w:p w14:paraId="1029D1FE" w14:textId="77777777" w:rsidR="00DD7BBB" w:rsidRPr="0065003F" w:rsidRDefault="00DD7BBB" w:rsidP="00DD7BBB">
            <w:pPr>
              <w:rPr>
                <w:rFonts w:asciiTheme="minorHAnsi" w:hAnsiTheme="minorHAnsi" w:cstheme="minorHAnsi"/>
                <w:sz w:val="16"/>
                <w:szCs w:val="16"/>
              </w:rPr>
            </w:pPr>
          </w:p>
        </w:tc>
        <w:tc>
          <w:tcPr>
            <w:tcW w:w="709" w:type="dxa"/>
          </w:tcPr>
          <w:p w14:paraId="2F69AB81" w14:textId="77777777" w:rsidR="00DD7BBB" w:rsidRPr="0065003F" w:rsidRDefault="00DD7BBB" w:rsidP="00DD7BBB">
            <w:pPr>
              <w:ind w:right="-250"/>
              <w:rPr>
                <w:rFonts w:asciiTheme="minorHAnsi" w:hAnsiTheme="minorHAnsi" w:cstheme="minorHAnsi"/>
                <w:sz w:val="16"/>
                <w:szCs w:val="16"/>
              </w:rPr>
            </w:pPr>
            <w:r w:rsidRPr="0065003F">
              <w:rPr>
                <w:rFonts w:asciiTheme="minorHAnsi" w:hAnsiTheme="minorHAnsi" w:cstheme="minorHAnsi"/>
                <w:sz w:val="16"/>
                <w:szCs w:val="16"/>
              </w:rPr>
              <w:t>0 – 39</w:t>
            </w:r>
          </w:p>
        </w:tc>
        <w:tc>
          <w:tcPr>
            <w:tcW w:w="3689" w:type="dxa"/>
          </w:tcPr>
          <w:p w14:paraId="03E5507B" w14:textId="776B79D9" w:rsidR="00DD7BBB" w:rsidRPr="00CE1A07" w:rsidRDefault="00DD7BBB" w:rsidP="00DD7BBB">
            <w:pPr>
              <w:rPr>
                <w:rFonts w:asciiTheme="minorHAnsi" w:hAnsiTheme="minorHAnsi" w:cstheme="minorHAnsi"/>
                <w:sz w:val="14"/>
                <w:szCs w:val="14"/>
              </w:rPr>
            </w:pPr>
            <w:r w:rsidRPr="00CE1A07">
              <w:rPr>
                <w:rFonts w:asciiTheme="minorHAnsi" w:hAnsiTheme="minorHAnsi" w:cstheme="minorHAnsi"/>
                <w:sz w:val="14"/>
                <w:szCs w:val="14"/>
              </w:rPr>
              <w:t xml:space="preserve">Insufficient understanding of </w:t>
            </w:r>
            <w:r w:rsidRPr="00CE1A07">
              <w:rPr>
                <w:rFonts w:asciiTheme="minorHAnsi" w:hAnsiTheme="minorHAnsi" w:cstheme="minorHAnsi"/>
                <w:bCs/>
                <w:sz w:val="14"/>
                <w:szCs w:val="14"/>
              </w:rPr>
              <w:t xml:space="preserve">requirements demonstrated. </w:t>
            </w:r>
            <w:r w:rsidR="000935F7" w:rsidRPr="00CE1A07">
              <w:rPr>
                <w:rFonts w:asciiTheme="minorHAnsi" w:hAnsiTheme="minorHAnsi" w:cstheme="minorHAnsi"/>
                <w:bCs/>
                <w:sz w:val="14"/>
                <w:szCs w:val="14"/>
              </w:rPr>
              <w:t>Unable to code required classes.</w:t>
            </w:r>
            <w:r w:rsidRPr="00CE1A07">
              <w:rPr>
                <w:rFonts w:asciiTheme="minorHAnsi" w:hAnsiTheme="minorHAnsi" w:cstheme="minorHAnsi"/>
                <w:bCs/>
                <w:sz w:val="14"/>
                <w:szCs w:val="14"/>
              </w:rPr>
              <w:t xml:space="preserve"> </w:t>
            </w:r>
          </w:p>
        </w:tc>
        <w:tc>
          <w:tcPr>
            <w:tcW w:w="2694" w:type="dxa"/>
          </w:tcPr>
          <w:p w14:paraId="561A902A" w14:textId="42102743" w:rsidR="00DD7BBB" w:rsidRPr="00CE1A07" w:rsidRDefault="00DD7BBB" w:rsidP="00DD7BBB">
            <w:pPr>
              <w:rPr>
                <w:rFonts w:asciiTheme="minorHAnsi" w:hAnsiTheme="minorHAnsi" w:cstheme="minorHAnsi"/>
                <w:bCs/>
                <w:sz w:val="14"/>
                <w:szCs w:val="14"/>
              </w:rPr>
            </w:pPr>
            <w:r w:rsidRPr="00CE1A07">
              <w:rPr>
                <w:rFonts w:asciiTheme="minorHAnsi" w:hAnsiTheme="minorHAnsi" w:cstheme="minorHAnsi"/>
                <w:sz w:val="14"/>
                <w:szCs w:val="14"/>
              </w:rPr>
              <w:t xml:space="preserve">Lack of evidence of understanding of </w:t>
            </w:r>
            <w:r w:rsidR="00981256" w:rsidRPr="00CE1A07">
              <w:rPr>
                <w:rFonts w:asciiTheme="minorHAnsi" w:hAnsiTheme="minorHAnsi" w:cstheme="minorHAnsi"/>
                <w:sz w:val="14"/>
                <w:szCs w:val="14"/>
              </w:rPr>
              <w:t>objects, conditions, control flow and data structures</w:t>
            </w:r>
            <w:r w:rsidRPr="00CE1A07">
              <w:rPr>
                <w:rFonts w:asciiTheme="minorHAnsi" w:hAnsiTheme="minorHAnsi" w:cstheme="minorHAnsi"/>
                <w:sz w:val="14"/>
                <w:szCs w:val="14"/>
              </w:rPr>
              <w:t>.</w:t>
            </w:r>
            <w:r w:rsidR="0096095F" w:rsidRPr="00CE1A07">
              <w:rPr>
                <w:rFonts w:asciiTheme="minorHAnsi" w:hAnsiTheme="minorHAnsi" w:cstheme="minorHAnsi"/>
                <w:sz w:val="14"/>
                <w:szCs w:val="14"/>
              </w:rPr>
              <w:t xml:space="preserve"> No modularity</w:t>
            </w:r>
            <w:r w:rsidR="00880DF5" w:rsidRPr="00CE1A07">
              <w:rPr>
                <w:rFonts w:asciiTheme="minorHAnsi" w:hAnsiTheme="minorHAnsi" w:cstheme="minorHAnsi"/>
                <w:sz w:val="14"/>
                <w:szCs w:val="14"/>
              </w:rPr>
              <w:t xml:space="preserve"> attempted.</w:t>
            </w:r>
          </w:p>
        </w:tc>
        <w:tc>
          <w:tcPr>
            <w:tcW w:w="3118" w:type="dxa"/>
          </w:tcPr>
          <w:p w14:paraId="615FC696" w14:textId="60370158" w:rsidR="00DD7BBB" w:rsidRPr="00CE1A07" w:rsidRDefault="005D61CD" w:rsidP="00DD7BBB">
            <w:pPr>
              <w:rPr>
                <w:rFonts w:asciiTheme="minorHAnsi" w:hAnsiTheme="minorHAnsi" w:cstheme="minorHAnsi"/>
                <w:sz w:val="14"/>
                <w:szCs w:val="14"/>
              </w:rPr>
            </w:pPr>
            <w:r w:rsidRPr="00CE1A07">
              <w:rPr>
                <w:rFonts w:asciiTheme="minorHAnsi" w:hAnsiTheme="minorHAnsi" w:cstheme="minorHAnsi"/>
                <w:sz w:val="14"/>
                <w:szCs w:val="14"/>
              </w:rPr>
              <w:t xml:space="preserve">Program fails to </w:t>
            </w:r>
            <w:r w:rsidR="0072496B" w:rsidRPr="00CE1A07">
              <w:rPr>
                <w:rFonts w:asciiTheme="minorHAnsi" w:hAnsiTheme="minorHAnsi" w:cstheme="minorHAnsi"/>
                <w:sz w:val="14"/>
                <w:szCs w:val="14"/>
              </w:rPr>
              <w:t>compile</w:t>
            </w:r>
            <w:r w:rsidRPr="00CE1A07">
              <w:rPr>
                <w:rFonts w:asciiTheme="minorHAnsi" w:hAnsiTheme="minorHAnsi" w:cstheme="minorHAnsi"/>
                <w:sz w:val="14"/>
                <w:szCs w:val="14"/>
              </w:rPr>
              <w:t xml:space="preserve"> </w:t>
            </w:r>
            <w:r w:rsidR="0072496B" w:rsidRPr="00CE1A07">
              <w:rPr>
                <w:rFonts w:asciiTheme="minorHAnsi" w:hAnsiTheme="minorHAnsi" w:cstheme="minorHAnsi"/>
                <w:sz w:val="14"/>
                <w:szCs w:val="14"/>
              </w:rPr>
              <w:t xml:space="preserve">and execute </w:t>
            </w:r>
            <w:r w:rsidRPr="00CE1A07">
              <w:rPr>
                <w:rFonts w:asciiTheme="minorHAnsi" w:hAnsiTheme="minorHAnsi" w:cstheme="minorHAnsi"/>
                <w:sz w:val="14"/>
                <w:szCs w:val="14"/>
              </w:rPr>
              <w:t xml:space="preserve">due to errors.  User prompts are misleading or non-existent. </w:t>
            </w:r>
          </w:p>
          <w:p w14:paraId="0F4D1F48" w14:textId="387E53C0" w:rsidR="00DD7BBB" w:rsidRPr="00CE1A07" w:rsidRDefault="00DD7BBB" w:rsidP="00DD7BBB">
            <w:pPr>
              <w:rPr>
                <w:rFonts w:asciiTheme="minorHAnsi" w:hAnsiTheme="minorHAnsi" w:cstheme="minorHAnsi"/>
                <w:bCs/>
                <w:sz w:val="14"/>
                <w:szCs w:val="14"/>
              </w:rPr>
            </w:pPr>
          </w:p>
        </w:tc>
        <w:tc>
          <w:tcPr>
            <w:tcW w:w="1559" w:type="dxa"/>
          </w:tcPr>
          <w:p w14:paraId="03BFF79F" w14:textId="75A99A24" w:rsidR="00DD7BBB" w:rsidRPr="00CE1A07" w:rsidRDefault="00C733C1" w:rsidP="00DD7BBB">
            <w:pPr>
              <w:rPr>
                <w:rFonts w:asciiTheme="minorHAnsi" w:hAnsiTheme="minorHAnsi" w:cstheme="minorHAnsi"/>
                <w:sz w:val="14"/>
                <w:szCs w:val="14"/>
              </w:rPr>
            </w:pPr>
            <w:r w:rsidRPr="00CE1A07">
              <w:rPr>
                <w:rFonts w:asciiTheme="minorHAnsi" w:hAnsiTheme="minorHAnsi" w:cstheme="minorHAnsi"/>
                <w:sz w:val="14"/>
                <w:szCs w:val="14"/>
              </w:rPr>
              <w:t>No coding standards followed.</w:t>
            </w:r>
          </w:p>
        </w:tc>
        <w:tc>
          <w:tcPr>
            <w:tcW w:w="1844" w:type="dxa"/>
          </w:tcPr>
          <w:p w14:paraId="7600F732" w14:textId="787E533F" w:rsidR="00DD7BBB" w:rsidRPr="00CE1A07" w:rsidRDefault="00DD7BBB" w:rsidP="00DD7BBB">
            <w:pPr>
              <w:rPr>
                <w:rFonts w:asciiTheme="minorHAnsi" w:hAnsiTheme="minorHAnsi" w:cstheme="minorHAnsi"/>
                <w:sz w:val="14"/>
                <w:szCs w:val="14"/>
              </w:rPr>
            </w:pPr>
            <w:r w:rsidRPr="00CE1A07">
              <w:rPr>
                <w:rFonts w:asciiTheme="minorHAnsi" w:hAnsiTheme="minorHAnsi" w:cstheme="minorHAnsi"/>
                <w:bCs/>
                <w:sz w:val="14"/>
                <w:szCs w:val="14"/>
              </w:rPr>
              <w:t xml:space="preserve">Insufficient </w:t>
            </w:r>
            <w:r w:rsidR="00AC7459" w:rsidRPr="00CE1A07">
              <w:rPr>
                <w:rFonts w:asciiTheme="minorHAnsi" w:hAnsiTheme="minorHAnsi" w:cstheme="minorHAnsi"/>
                <w:bCs/>
                <w:sz w:val="14"/>
                <w:szCs w:val="14"/>
              </w:rPr>
              <w:t>testing.</w:t>
            </w:r>
          </w:p>
        </w:tc>
      </w:tr>
      <w:tr w:rsidR="00DD7BBB" w:rsidRPr="0065003F" w14:paraId="20489833" w14:textId="77777777" w:rsidTr="008157D6">
        <w:trPr>
          <w:cantSplit/>
          <w:trHeight w:val="347"/>
        </w:trPr>
        <w:tc>
          <w:tcPr>
            <w:tcW w:w="1981" w:type="dxa"/>
            <w:gridSpan w:val="2"/>
          </w:tcPr>
          <w:p w14:paraId="2F13FECF" w14:textId="727BAEE7" w:rsidR="00DD7BBB" w:rsidRPr="0065003F" w:rsidRDefault="00DD7BBB" w:rsidP="00DD7BBB">
            <w:pPr>
              <w:jc w:val="right"/>
              <w:rPr>
                <w:rFonts w:asciiTheme="minorHAnsi" w:hAnsiTheme="minorHAnsi" w:cstheme="minorHAnsi"/>
                <w:sz w:val="16"/>
                <w:szCs w:val="16"/>
              </w:rPr>
            </w:pPr>
            <w:r w:rsidRPr="0065003F">
              <w:rPr>
                <w:rFonts w:asciiTheme="minorHAnsi" w:hAnsiTheme="minorHAnsi" w:cstheme="minorHAnsi"/>
                <w:sz w:val="22"/>
                <w:szCs w:val="22"/>
              </w:rPr>
              <w:t>Marks</w:t>
            </w:r>
          </w:p>
        </w:tc>
        <w:tc>
          <w:tcPr>
            <w:tcW w:w="3689" w:type="dxa"/>
          </w:tcPr>
          <w:p w14:paraId="2D230AAA" w14:textId="77777777" w:rsidR="00DD7BBB" w:rsidRPr="0065003F" w:rsidRDefault="00DD7BBB" w:rsidP="00DD7BBB">
            <w:pPr>
              <w:rPr>
                <w:rFonts w:asciiTheme="minorHAnsi" w:hAnsiTheme="minorHAnsi" w:cstheme="minorHAnsi"/>
                <w:b/>
                <w:sz w:val="16"/>
                <w:szCs w:val="16"/>
              </w:rPr>
            </w:pPr>
          </w:p>
        </w:tc>
        <w:tc>
          <w:tcPr>
            <w:tcW w:w="2694" w:type="dxa"/>
          </w:tcPr>
          <w:p w14:paraId="345CEFD4" w14:textId="77777777" w:rsidR="00DD7BBB" w:rsidRPr="0065003F" w:rsidRDefault="00DD7BBB" w:rsidP="00DD7BBB">
            <w:pPr>
              <w:rPr>
                <w:rFonts w:asciiTheme="minorHAnsi" w:hAnsiTheme="minorHAnsi" w:cstheme="minorHAnsi"/>
                <w:b/>
                <w:sz w:val="16"/>
                <w:szCs w:val="16"/>
              </w:rPr>
            </w:pPr>
          </w:p>
        </w:tc>
        <w:tc>
          <w:tcPr>
            <w:tcW w:w="3118" w:type="dxa"/>
          </w:tcPr>
          <w:p w14:paraId="6E552145" w14:textId="77777777" w:rsidR="00DD7BBB" w:rsidRPr="0065003F" w:rsidRDefault="00DD7BBB" w:rsidP="00DD7BBB">
            <w:pPr>
              <w:rPr>
                <w:rFonts w:asciiTheme="minorHAnsi" w:hAnsiTheme="minorHAnsi" w:cstheme="minorHAnsi"/>
                <w:b/>
                <w:sz w:val="16"/>
                <w:szCs w:val="16"/>
              </w:rPr>
            </w:pPr>
          </w:p>
        </w:tc>
        <w:tc>
          <w:tcPr>
            <w:tcW w:w="1559" w:type="dxa"/>
          </w:tcPr>
          <w:p w14:paraId="6C696A36" w14:textId="54196C1B" w:rsidR="00DD7BBB" w:rsidRPr="0065003F" w:rsidRDefault="00DD7BBB" w:rsidP="00DD7BBB">
            <w:pPr>
              <w:rPr>
                <w:rFonts w:asciiTheme="minorHAnsi" w:hAnsiTheme="minorHAnsi" w:cstheme="minorHAnsi"/>
                <w:b/>
                <w:sz w:val="16"/>
                <w:szCs w:val="16"/>
              </w:rPr>
            </w:pPr>
          </w:p>
        </w:tc>
        <w:tc>
          <w:tcPr>
            <w:tcW w:w="1844" w:type="dxa"/>
          </w:tcPr>
          <w:p w14:paraId="17046FFA" w14:textId="77777777" w:rsidR="00DD7BBB" w:rsidRPr="0065003F" w:rsidRDefault="00DD7BBB" w:rsidP="00DD7BBB">
            <w:pPr>
              <w:rPr>
                <w:rFonts w:asciiTheme="minorHAnsi" w:hAnsiTheme="minorHAnsi" w:cstheme="minorHAnsi"/>
                <w:sz w:val="16"/>
                <w:szCs w:val="16"/>
              </w:rPr>
            </w:pPr>
          </w:p>
        </w:tc>
      </w:tr>
      <w:tr w:rsidR="00DD7BBB" w:rsidRPr="0065003F" w14:paraId="12FEF281" w14:textId="77777777" w:rsidTr="00CE1A07">
        <w:tblPrEx>
          <w:tblBorders>
            <w:insideH w:val="none" w:sz="0" w:space="0" w:color="auto"/>
          </w:tblBorders>
          <w:tblLook w:val="01E0" w:firstRow="1" w:lastRow="1" w:firstColumn="1" w:lastColumn="1" w:noHBand="0" w:noVBand="0"/>
        </w:tblPrEx>
        <w:trPr>
          <w:trHeight w:val="608"/>
        </w:trPr>
        <w:tc>
          <w:tcPr>
            <w:tcW w:w="14885" w:type="dxa"/>
            <w:gridSpan w:val="7"/>
          </w:tcPr>
          <w:p w14:paraId="345D72DC" w14:textId="77777777" w:rsidR="00DD7BBB" w:rsidRPr="0065003F" w:rsidRDefault="00DD7BBB" w:rsidP="00DD7BBB">
            <w:pPr>
              <w:rPr>
                <w:rFonts w:asciiTheme="minorHAnsi" w:hAnsiTheme="minorHAnsi" w:cstheme="minorHAnsi"/>
                <w:b/>
                <w:sz w:val="21"/>
                <w:szCs w:val="21"/>
              </w:rPr>
            </w:pPr>
            <w:r w:rsidRPr="0065003F">
              <w:rPr>
                <w:rFonts w:asciiTheme="minorHAnsi" w:hAnsiTheme="minorHAnsi" w:cstheme="minorHAnsi"/>
                <w:b/>
                <w:sz w:val="21"/>
                <w:szCs w:val="21"/>
              </w:rPr>
              <w:t>Tutor comments</w:t>
            </w:r>
          </w:p>
          <w:p w14:paraId="000C3300" w14:textId="77777777" w:rsidR="00DD7BBB" w:rsidRPr="0065003F" w:rsidRDefault="00DD7BBB" w:rsidP="00DD7BBB">
            <w:pPr>
              <w:rPr>
                <w:rFonts w:asciiTheme="minorHAnsi" w:hAnsiTheme="minorHAnsi" w:cstheme="minorHAnsi"/>
                <w:sz w:val="20"/>
                <w:szCs w:val="20"/>
              </w:rPr>
            </w:pPr>
          </w:p>
          <w:p w14:paraId="6F0D28A4" w14:textId="7485D846" w:rsidR="00DD7BBB" w:rsidRPr="0065003F" w:rsidRDefault="00DD7BBB" w:rsidP="00DD7BBB">
            <w:pPr>
              <w:spacing w:after="120"/>
              <w:rPr>
                <w:rFonts w:asciiTheme="minorHAnsi" w:hAnsiTheme="minorHAnsi" w:cstheme="minorHAnsi"/>
                <w:b/>
              </w:rPr>
            </w:pPr>
            <w:r w:rsidRPr="0065003F">
              <w:rPr>
                <w:rFonts w:asciiTheme="minorHAnsi" w:hAnsiTheme="minorHAnsi" w:cstheme="minorHAnsi"/>
                <w:b/>
              </w:rPr>
              <w:t>Signature &amp; Date: _______________________</w:t>
            </w:r>
          </w:p>
        </w:tc>
      </w:tr>
    </w:tbl>
    <w:p w14:paraId="59A9F3B0" w14:textId="68D1E020" w:rsidR="006362A7" w:rsidRPr="0065003F" w:rsidRDefault="00D66489" w:rsidP="004D5323">
      <w:pPr>
        <w:spacing w:before="240"/>
        <w:jc w:val="right"/>
        <w:rPr>
          <w:rFonts w:asciiTheme="minorHAnsi" w:hAnsiTheme="minorHAnsi" w:cstheme="minorHAnsi"/>
          <w:sz w:val="20"/>
          <w:szCs w:val="20"/>
        </w:rPr>
      </w:pPr>
      <w:r>
        <w:rPr>
          <w:rFonts w:asciiTheme="minorHAnsi" w:hAnsiTheme="minorHAnsi" w:cstheme="minorHAnsi"/>
          <w:b/>
        </w:rPr>
        <w:t>F</w:t>
      </w:r>
      <w:r w:rsidR="00263989" w:rsidRPr="0065003F">
        <w:rPr>
          <w:rFonts w:asciiTheme="minorHAnsi" w:hAnsiTheme="minorHAnsi" w:cstheme="minorHAnsi"/>
          <w:b/>
        </w:rPr>
        <w:t xml:space="preserve">INAL MARK                      </w:t>
      </w:r>
      <w:r w:rsidR="00263989" w:rsidRPr="0065003F">
        <w:rPr>
          <w:rFonts w:asciiTheme="minorHAnsi" w:hAnsiTheme="minorHAnsi" w:cstheme="minorHAnsi"/>
        </w:rPr>
        <w:tab/>
        <w:t xml:space="preserve">/ </w:t>
      </w:r>
      <w:r w:rsidR="00263989" w:rsidRPr="0065003F">
        <w:rPr>
          <w:rFonts w:asciiTheme="minorHAnsi" w:hAnsiTheme="minorHAnsi" w:cstheme="minorHAnsi"/>
          <w:b/>
        </w:rPr>
        <w:t>100%</w:t>
      </w:r>
    </w:p>
    <w:sectPr w:rsidR="006362A7" w:rsidRPr="0065003F" w:rsidSect="00CE1A07">
      <w:headerReference w:type="default" r:id="rId8"/>
      <w:footerReference w:type="even" r:id="rId9"/>
      <w:footerReference w:type="first" r:id="rId10"/>
      <w:pgSz w:w="16838" w:h="11906" w:orient="landscape" w:code="9"/>
      <w:pgMar w:top="142" w:right="1440" w:bottom="709" w:left="1440"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C188" w14:textId="77777777" w:rsidR="00690879" w:rsidRDefault="00690879">
      <w:r>
        <w:separator/>
      </w:r>
    </w:p>
  </w:endnote>
  <w:endnote w:type="continuationSeparator" w:id="0">
    <w:p w14:paraId="33D00F2E" w14:textId="77777777" w:rsidR="00690879" w:rsidRDefault="0069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0697" w14:textId="05E73AA5" w:rsidR="00694B84" w:rsidRDefault="00694B84">
    <w:pPr>
      <w:pStyle w:val="Footer"/>
    </w:pPr>
    <w:r>
      <w:rPr>
        <w:noProof/>
      </w:rPr>
      <mc:AlternateContent>
        <mc:Choice Requires="wps">
          <w:drawing>
            <wp:anchor distT="0" distB="0" distL="0" distR="0" simplePos="0" relativeHeight="251662336" behindDoc="0" locked="0" layoutInCell="1" allowOverlap="1" wp14:anchorId="12C179E0" wp14:editId="5209A72D">
              <wp:simplePos x="635" y="635"/>
              <wp:positionH relativeFrom="page">
                <wp:align>left</wp:align>
              </wp:positionH>
              <wp:positionV relativeFrom="page">
                <wp:align>bottom</wp:align>
              </wp:positionV>
              <wp:extent cx="443865" cy="443865"/>
              <wp:effectExtent l="0" t="0" r="9525" b="0"/>
              <wp:wrapNone/>
              <wp:docPr id="15" name="Text Box 15" descr="[OFFICIAL] - Please treat this information as 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A221AF" w14:textId="0AF320C0" w:rsidR="00694B84" w:rsidRPr="00694B84" w:rsidRDefault="00694B84" w:rsidP="00694B84">
                          <w:pPr>
                            <w:rPr>
                              <w:rFonts w:ascii="Calibri" w:eastAsia="Calibri" w:hAnsi="Calibri" w:cs="Calibri"/>
                              <w:noProof/>
                              <w:color w:val="000000"/>
                            </w:rPr>
                          </w:pPr>
                          <w:r w:rsidRPr="00694B84">
                            <w:rPr>
                              <w:rFonts w:ascii="Calibri" w:eastAsia="Calibri" w:hAnsi="Calibri" w:cs="Calibri"/>
                              <w:noProof/>
                              <w:color w:val="000000"/>
                            </w:rPr>
                            <w:t>[OFFICIAL] - Please treat this information as Official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C179E0" id="_x0000_t202" coordsize="21600,21600" o:spt="202" path="m,l,21600r21600,l21600,xe">
              <v:stroke joinstyle="miter"/>
              <v:path gradientshapeok="t" o:connecttype="rect"/>
            </v:shapetype>
            <v:shape id="Text Box 15" o:spid="_x0000_s1026" type="#_x0000_t202" alt="[OFFICIAL] - Please treat this information as Official"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74A221AF" w14:textId="0AF320C0" w:rsidR="00694B84" w:rsidRPr="00694B84" w:rsidRDefault="00694B84" w:rsidP="00694B84">
                    <w:pPr>
                      <w:rPr>
                        <w:rFonts w:ascii="Calibri" w:eastAsia="Calibri" w:hAnsi="Calibri" w:cs="Calibri"/>
                        <w:noProof/>
                        <w:color w:val="000000"/>
                      </w:rPr>
                    </w:pPr>
                    <w:r w:rsidRPr="00694B84">
                      <w:rPr>
                        <w:rFonts w:ascii="Calibri" w:eastAsia="Calibri" w:hAnsi="Calibri" w:cs="Calibri"/>
                        <w:noProof/>
                        <w:color w:val="000000"/>
                      </w:rPr>
                      <w:t>[OFFICIAL] - Please treat this information as 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5F8C" w14:textId="361E6734" w:rsidR="00694B84" w:rsidRDefault="00694B84">
    <w:pPr>
      <w:pStyle w:val="Footer"/>
    </w:pPr>
    <w:r>
      <w:rPr>
        <w:noProof/>
      </w:rPr>
      <mc:AlternateContent>
        <mc:Choice Requires="wps">
          <w:drawing>
            <wp:anchor distT="0" distB="0" distL="0" distR="0" simplePos="0" relativeHeight="251661312" behindDoc="0" locked="0" layoutInCell="1" allowOverlap="1" wp14:anchorId="476A0683" wp14:editId="026E7BC9">
              <wp:simplePos x="635" y="635"/>
              <wp:positionH relativeFrom="page">
                <wp:align>left</wp:align>
              </wp:positionH>
              <wp:positionV relativeFrom="page">
                <wp:align>bottom</wp:align>
              </wp:positionV>
              <wp:extent cx="443865" cy="443865"/>
              <wp:effectExtent l="0" t="0" r="9525" b="0"/>
              <wp:wrapNone/>
              <wp:docPr id="14" name="Text Box 14" descr="[OFFICIAL] - Please treat this information as 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001950" w14:textId="47D7E8FB" w:rsidR="00694B84" w:rsidRPr="00694B84" w:rsidRDefault="00694B84" w:rsidP="00694B84">
                          <w:pPr>
                            <w:rPr>
                              <w:rFonts w:ascii="Calibri" w:eastAsia="Calibri" w:hAnsi="Calibri" w:cs="Calibri"/>
                              <w:noProof/>
                              <w:color w:val="000000"/>
                            </w:rPr>
                          </w:pPr>
                          <w:r w:rsidRPr="00694B84">
                            <w:rPr>
                              <w:rFonts w:ascii="Calibri" w:eastAsia="Calibri" w:hAnsi="Calibri" w:cs="Calibri"/>
                              <w:noProof/>
                              <w:color w:val="000000"/>
                            </w:rPr>
                            <w:t>[OFFICIAL] - Please treat this information as Official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6A0683" id="_x0000_t202" coordsize="21600,21600" o:spt="202" path="m,l,21600r21600,l21600,xe">
              <v:stroke joinstyle="miter"/>
              <v:path gradientshapeok="t" o:connecttype="rect"/>
            </v:shapetype>
            <v:shape id="Text Box 14" o:spid="_x0000_s1027" type="#_x0000_t202" alt="[OFFICIAL] - Please treat this information as Offic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3D001950" w14:textId="47D7E8FB" w:rsidR="00694B84" w:rsidRPr="00694B84" w:rsidRDefault="00694B84" w:rsidP="00694B84">
                    <w:pPr>
                      <w:rPr>
                        <w:rFonts w:ascii="Calibri" w:eastAsia="Calibri" w:hAnsi="Calibri" w:cs="Calibri"/>
                        <w:noProof/>
                        <w:color w:val="000000"/>
                      </w:rPr>
                    </w:pPr>
                    <w:r w:rsidRPr="00694B84">
                      <w:rPr>
                        <w:rFonts w:ascii="Calibri" w:eastAsia="Calibri" w:hAnsi="Calibri" w:cs="Calibri"/>
                        <w:noProof/>
                        <w:color w:val="000000"/>
                      </w:rPr>
                      <w:t>[OFFICIAL] - Please treat this information as 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3FE4" w14:textId="77777777" w:rsidR="00690879" w:rsidRDefault="00690879">
      <w:r>
        <w:separator/>
      </w:r>
    </w:p>
  </w:footnote>
  <w:footnote w:type="continuationSeparator" w:id="0">
    <w:p w14:paraId="118B152F" w14:textId="77777777" w:rsidR="00690879" w:rsidRDefault="0069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49D0" w14:textId="0305C85D" w:rsidR="004E3286" w:rsidRPr="00B51F62" w:rsidRDefault="004E3286" w:rsidP="00415A92">
    <w:pPr>
      <w:pStyle w:val="Header"/>
      <w:tabs>
        <w:tab w:val="clear" w:pos="4320"/>
        <w:tab w:val="clear" w:pos="8640"/>
        <w:tab w:val="center" w:pos="7938"/>
        <w:tab w:val="right" w:pos="15876"/>
      </w:tabs>
      <w:rPr>
        <w:sz w:val="20"/>
        <w:szCs w:val="20"/>
      </w:rPr>
    </w:pPr>
    <w:r w:rsidRPr="00B51F62">
      <w:rPr>
        <w:sz w:val="20"/>
        <w:szCs w:val="20"/>
      </w:rPr>
      <w:tab/>
    </w:r>
    <w:r w:rsidRPr="00B51F62">
      <w:rPr>
        <w:sz w:val="20"/>
        <w:szCs w:val="20"/>
      </w:rPr>
      <w:tab/>
    </w:r>
  </w:p>
  <w:p w14:paraId="401287C8" w14:textId="77777777" w:rsidR="004E3286" w:rsidRDefault="004E3286" w:rsidP="00415A92">
    <w:pPr>
      <w:pStyle w:val="Header"/>
      <w:tabs>
        <w:tab w:val="clear" w:pos="4320"/>
        <w:tab w:val="clear" w:pos="8640"/>
        <w:tab w:val="center" w:pos="7938"/>
        <w:tab w:val="right" w:pos="15876"/>
      </w:tabs>
    </w:pPr>
    <w:r w:rsidRPr="00B51F62">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07B"/>
    <w:multiLevelType w:val="hybridMultilevel"/>
    <w:tmpl w:val="2CBA4F48"/>
    <w:lvl w:ilvl="0" w:tplc="04090001">
      <w:start w:val="1"/>
      <w:numFmt w:val="bullet"/>
      <w:lvlText w:val=""/>
      <w:lvlJc w:val="left"/>
      <w:pPr>
        <w:tabs>
          <w:tab w:val="num" w:pos="663"/>
        </w:tabs>
        <w:ind w:left="663" w:hanging="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 w15:restartNumberingAfterBreak="0">
    <w:nsid w:val="10D56BD1"/>
    <w:multiLevelType w:val="hybridMultilevel"/>
    <w:tmpl w:val="F86E15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241A4A"/>
    <w:multiLevelType w:val="hybridMultilevel"/>
    <w:tmpl w:val="60E6D40E"/>
    <w:lvl w:ilvl="0" w:tplc="04090005">
      <w:start w:val="1"/>
      <w:numFmt w:val="bullet"/>
      <w:lvlText w:val=""/>
      <w:lvlJc w:val="left"/>
      <w:pPr>
        <w:tabs>
          <w:tab w:val="num" w:pos="663"/>
        </w:tabs>
        <w:ind w:left="663" w:hanging="360"/>
      </w:pPr>
      <w:rPr>
        <w:rFonts w:ascii="Wingdings" w:hAnsi="Wingding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 w15:restartNumberingAfterBreak="0">
    <w:nsid w:val="40745D29"/>
    <w:multiLevelType w:val="hybridMultilevel"/>
    <w:tmpl w:val="7F8202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DC12EC"/>
    <w:multiLevelType w:val="hybridMultilevel"/>
    <w:tmpl w:val="5C3E1DD6"/>
    <w:lvl w:ilvl="0" w:tplc="09C4124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A85AD7"/>
    <w:multiLevelType w:val="hybridMultilevel"/>
    <w:tmpl w:val="48DA2584"/>
    <w:lvl w:ilvl="0" w:tplc="04090005">
      <w:start w:val="1"/>
      <w:numFmt w:val="bullet"/>
      <w:lvlText w:val=""/>
      <w:lvlJc w:val="left"/>
      <w:pPr>
        <w:tabs>
          <w:tab w:val="num" w:pos="663"/>
        </w:tabs>
        <w:ind w:left="663" w:hanging="360"/>
      </w:pPr>
      <w:rPr>
        <w:rFonts w:ascii="Wingdings" w:hAnsi="Wingding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6" w15:restartNumberingAfterBreak="0">
    <w:nsid w:val="5EA06AE2"/>
    <w:multiLevelType w:val="hybridMultilevel"/>
    <w:tmpl w:val="86FA98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EE0595"/>
    <w:multiLevelType w:val="hybridMultilevel"/>
    <w:tmpl w:val="8D9AEC84"/>
    <w:lvl w:ilvl="0" w:tplc="04090001">
      <w:start w:val="1"/>
      <w:numFmt w:val="bullet"/>
      <w:lvlText w:val=""/>
      <w:lvlJc w:val="left"/>
      <w:pPr>
        <w:tabs>
          <w:tab w:val="num" w:pos="663"/>
        </w:tabs>
        <w:ind w:left="663" w:hanging="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16cid:durableId="399838681">
    <w:abstractNumId w:val="1"/>
  </w:num>
  <w:num w:numId="2" w16cid:durableId="928343889">
    <w:abstractNumId w:val="3"/>
  </w:num>
  <w:num w:numId="3" w16cid:durableId="112469054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477600">
    <w:abstractNumId w:val="6"/>
  </w:num>
  <w:num w:numId="5" w16cid:durableId="247277098">
    <w:abstractNumId w:val="2"/>
  </w:num>
  <w:num w:numId="6" w16cid:durableId="1693533945">
    <w:abstractNumId w:val="0"/>
  </w:num>
  <w:num w:numId="7" w16cid:durableId="1511607305">
    <w:abstractNumId w:val="5"/>
  </w:num>
  <w:num w:numId="8" w16cid:durableId="1624461047">
    <w:abstractNumId w:val="7"/>
  </w:num>
  <w:num w:numId="9" w16cid:durableId="168558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86"/>
    <w:rsid w:val="00001C95"/>
    <w:rsid w:val="00016D06"/>
    <w:rsid w:val="00017753"/>
    <w:rsid w:val="00030787"/>
    <w:rsid w:val="0004635F"/>
    <w:rsid w:val="000507F3"/>
    <w:rsid w:val="00053C14"/>
    <w:rsid w:val="000935F7"/>
    <w:rsid w:val="00095A2F"/>
    <w:rsid w:val="000D3365"/>
    <w:rsid w:val="00100E97"/>
    <w:rsid w:val="001033ED"/>
    <w:rsid w:val="00152606"/>
    <w:rsid w:val="00176DBD"/>
    <w:rsid w:val="001A030C"/>
    <w:rsid w:val="001A3C0F"/>
    <w:rsid w:val="001D10CF"/>
    <w:rsid w:val="001E08D3"/>
    <w:rsid w:val="00221BA2"/>
    <w:rsid w:val="00226BF9"/>
    <w:rsid w:val="002352BC"/>
    <w:rsid w:val="00237C16"/>
    <w:rsid w:val="00240021"/>
    <w:rsid w:val="00243DF3"/>
    <w:rsid w:val="00254937"/>
    <w:rsid w:val="00263989"/>
    <w:rsid w:val="00265B3E"/>
    <w:rsid w:val="002C3007"/>
    <w:rsid w:val="002D5CDD"/>
    <w:rsid w:val="00310C1F"/>
    <w:rsid w:val="00321C27"/>
    <w:rsid w:val="00335DFA"/>
    <w:rsid w:val="00345F3C"/>
    <w:rsid w:val="00350DC4"/>
    <w:rsid w:val="00357409"/>
    <w:rsid w:val="0036251D"/>
    <w:rsid w:val="00390335"/>
    <w:rsid w:val="003A7698"/>
    <w:rsid w:val="003B166C"/>
    <w:rsid w:val="003D3A84"/>
    <w:rsid w:val="003D4755"/>
    <w:rsid w:val="003E1F63"/>
    <w:rsid w:val="003E47E6"/>
    <w:rsid w:val="003E49B8"/>
    <w:rsid w:val="003F7209"/>
    <w:rsid w:val="003F72B2"/>
    <w:rsid w:val="004126CD"/>
    <w:rsid w:val="00415A92"/>
    <w:rsid w:val="0041775C"/>
    <w:rsid w:val="0042485A"/>
    <w:rsid w:val="004345B9"/>
    <w:rsid w:val="00457DD8"/>
    <w:rsid w:val="0048112B"/>
    <w:rsid w:val="0048215C"/>
    <w:rsid w:val="004879F2"/>
    <w:rsid w:val="004C44C1"/>
    <w:rsid w:val="004D5323"/>
    <w:rsid w:val="004D7F4E"/>
    <w:rsid w:val="004E3286"/>
    <w:rsid w:val="004E622B"/>
    <w:rsid w:val="004E793B"/>
    <w:rsid w:val="004F7551"/>
    <w:rsid w:val="004F7F2C"/>
    <w:rsid w:val="00507E80"/>
    <w:rsid w:val="0051081F"/>
    <w:rsid w:val="00515A59"/>
    <w:rsid w:val="005253F7"/>
    <w:rsid w:val="00543D95"/>
    <w:rsid w:val="005444C8"/>
    <w:rsid w:val="00567D6A"/>
    <w:rsid w:val="005805D7"/>
    <w:rsid w:val="00584874"/>
    <w:rsid w:val="0059036A"/>
    <w:rsid w:val="005A6BE6"/>
    <w:rsid w:val="005B490A"/>
    <w:rsid w:val="005B7B30"/>
    <w:rsid w:val="005C3E96"/>
    <w:rsid w:val="005C770A"/>
    <w:rsid w:val="005D61CD"/>
    <w:rsid w:val="00605599"/>
    <w:rsid w:val="0061268C"/>
    <w:rsid w:val="00621C1C"/>
    <w:rsid w:val="00626E56"/>
    <w:rsid w:val="006362A7"/>
    <w:rsid w:val="006463FD"/>
    <w:rsid w:val="0065003F"/>
    <w:rsid w:val="00650858"/>
    <w:rsid w:val="006572A5"/>
    <w:rsid w:val="00661016"/>
    <w:rsid w:val="00662F5A"/>
    <w:rsid w:val="006638EA"/>
    <w:rsid w:val="00673E29"/>
    <w:rsid w:val="0068235A"/>
    <w:rsid w:val="00690879"/>
    <w:rsid w:val="00694B84"/>
    <w:rsid w:val="006A2603"/>
    <w:rsid w:val="006C75E7"/>
    <w:rsid w:val="006D1E08"/>
    <w:rsid w:val="006D50D6"/>
    <w:rsid w:val="006D6911"/>
    <w:rsid w:val="006F3E5B"/>
    <w:rsid w:val="006F47AD"/>
    <w:rsid w:val="00710932"/>
    <w:rsid w:val="007234A8"/>
    <w:rsid w:val="0072496B"/>
    <w:rsid w:val="00743B58"/>
    <w:rsid w:val="007654E6"/>
    <w:rsid w:val="007820F3"/>
    <w:rsid w:val="007944FD"/>
    <w:rsid w:val="007965CF"/>
    <w:rsid w:val="00797D34"/>
    <w:rsid w:val="007A66A5"/>
    <w:rsid w:val="007B433F"/>
    <w:rsid w:val="007B588F"/>
    <w:rsid w:val="007D0BE4"/>
    <w:rsid w:val="00811B9B"/>
    <w:rsid w:val="00813B09"/>
    <w:rsid w:val="008157D6"/>
    <w:rsid w:val="0082772C"/>
    <w:rsid w:val="00840392"/>
    <w:rsid w:val="00840F4C"/>
    <w:rsid w:val="00844F61"/>
    <w:rsid w:val="00880DF5"/>
    <w:rsid w:val="008814F5"/>
    <w:rsid w:val="00893084"/>
    <w:rsid w:val="00896013"/>
    <w:rsid w:val="008A2D25"/>
    <w:rsid w:val="008B6717"/>
    <w:rsid w:val="00902E6D"/>
    <w:rsid w:val="009566BB"/>
    <w:rsid w:val="0096095F"/>
    <w:rsid w:val="00960CC3"/>
    <w:rsid w:val="009634D3"/>
    <w:rsid w:val="009650C3"/>
    <w:rsid w:val="00972204"/>
    <w:rsid w:val="009731F6"/>
    <w:rsid w:val="00981256"/>
    <w:rsid w:val="009A2480"/>
    <w:rsid w:val="009B2813"/>
    <w:rsid w:val="009D1645"/>
    <w:rsid w:val="009F6D05"/>
    <w:rsid w:val="00A001F1"/>
    <w:rsid w:val="00A511B0"/>
    <w:rsid w:val="00A5747A"/>
    <w:rsid w:val="00A61E53"/>
    <w:rsid w:val="00A63B09"/>
    <w:rsid w:val="00A64730"/>
    <w:rsid w:val="00A75ED4"/>
    <w:rsid w:val="00A9250B"/>
    <w:rsid w:val="00AA1F6D"/>
    <w:rsid w:val="00AB48CA"/>
    <w:rsid w:val="00AB5D9A"/>
    <w:rsid w:val="00AB7A5F"/>
    <w:rsid w:val="00AC7459"/>
    <w:rsid w:val="00AD5304"/>
    <w:rsid w:val="00B06D00"/>
    <w:rsid w:val="00B123B9"/>
    <w:rsid w:val="00B206F0"/>
    <w:rsid w:val="00B51F62"/>
    <w:rsid w:val="00B53AAE"/>
    <w:rsid w:val="00B650A1"/>
    <w:rsid w:val="00B67691"/>
    <w:rsid w:val="00B96E87"/>
    <w:rsid w:val="00BB36B3"/>
    <w:rsid w:val="00BB675E"/>
    <w:rsid w:val="00BC1810"/>
    <w:rsid w:val="00BC5246"/>
    <w:rsid w:val="00C04CE6"/>
    <w:rsid w:val="00C209EB"/>
    <w:rsid w:val="00C21783"/>
    <w:rsid w:val="00C41568"/>
    <w:rsid w:val="00C43366"/>
    <w:rsid w:val="00C5276F"/>
    <w:rsid w:val="00C60E14"/>
    <w:rsid w:val="00C7083A"/>
    <w:rsid w:val="00C733C1"/>
    <w:rsid w:val="00C77A50"/>
    <w:rsid w:val="00CB1F40"/>
    <w:rsid w:val="00CC4492"/>
    <w:rsid w:val="00CE1A07"/>
    <w:rsid w:val="00CF5486"/>
    <w:rsid w:val="00D25E90"/>
    <w:rsid w:val="00D5263C"/>
    <w:rsid w:val="00D66489"/>
    <w:rsid w:val="00D72DC5"/>
    <w:rsid w:val="00D8304C"/>
    <w:rsid w:val="00DA64FA"/>
    <w:rsid w:val="00DA7EFE"/>
    <w:rsid w:val="00DB6340"/>
    <w:rsid w:val="00DC2E08"/>
    <w:rsid w:val="00DC6F99"/>
    <w:rsid w:val="00DD7BBB"/>
    <w:rsid w:val="00DE7E86"/>
    <w:rsid w:val="00E17B9F"/>
    <w:rsid w:val="00E4174C"/>
    <w:rsid w:val="00E75BD1"/>
    <w:rsid w:val="00E83753"/>
    <w:rsid w:val="00E9629C"/>
    <w:rsid w:val="00EB2CF2"/>
    <w:rsid w:val="00EC3E13"/>
    <w:rsid w:val="00EC5F03"/>
    <w:rsid w:val="00ED1DF4"/>
    <w:rsid w:val="00EF22C3"/>
    <w:rsid w:val="00EF4946"/>
    <w:rsid w:val="00EF57A4"/>
    <w:rsid w:val="00F31785"/>
    <w:rsid w:val="00F60986"/>
    <w:rsid w:val="00F6514D"/>
    <w:rsid w:val="00FA07AE"/>
    <w:rsid w:val="00FC180A"/>
    <w:rsid w:val="00FC1F13"/>
    <w:rsid w:val="00FE5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31D6C"/>
  <w15:docId w15:val="{957E2EA6-803C-4530-A3BA-3D9F38FD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F548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6514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50C3"/>
    <w:pPr>
      <w:tabs>
        <w:tab w:val="center" w:pos="4320"/>
        <w:tab w:val="right" w:pos="8640"/>
      </w:tabs>
    </w:pPr>
  </w:style>
  <w:style w:type="paragraph" w:styleId="Footer">
    <w:name w:val="footer"/>
    <w:basedOn w:val="Normal"/>
    <w:rsid w:val="009650C3"/>
    <w:pPr>
      <w:tabs>
        <w:tab w:val="center" w:pos="4320"/>
        <w:tab w:val="right" w:pos="8640"/>
      </w:tabs>
    </w:pPr>
  </w:style>
  <w:style w:type="paragraph" w:styleId="BlockText">
    <w:name w:val="Block Text"/>
    <w:basedOn w:val="Normal"/>
    <w:rsid w:val="0068235A"/>
    <w:pPr>
      <w:ind w:left="1440" w:right="864"/>
      <w:jc w:val="both"/>
    </w:pPr>
    <w:rPr>
      <w:sz w:val="22"/>
      <w:szCs w:val="20"/>
      <w:lang w:eastAsia="en-US"/>
    </w:rPr>
  </w:style>
  <w:style w:type="paragraph" w:styleId="Title">
    <w:name w:val="Title"/>
    <w:basedOn w:val="Normal"/>
    <w:qFormat/>
    <w:rsid w:val="00F6514D"/>
    <w:pPr>
      <w:jc w:val="center"/>
    </w:pPr>
    <w:rPr>
      <w:b/>
      <w:bCs/>
      <w:sz w:val="40"/>
      <w:lang w:eastAsia="en-US"/>
    </w:rPr>
  </w:style>
  <w:style w:type="paragraph" w:styleId="BodyText">
    <w:name w:val="Body Text"/>
    <w:basedOn w:val="Normal"/>
    <w:rsid w:val="006362A7"/>
    <w:rPr>
      <w:b/>
      <w:bCs/>
      <w:lang w:eastAsia="en-US"/>
    </w:rPr>
  </w:style>
  <w:style w:type="paragraph" w:styleId="BodyText2">
    <w:name w:val="Body Text 2"/>
    <w:basedOn w:val="Normal"/>
    <w:rsid w:val="006362A7"/>
    <w:rPr>
      <w:sz w:val="22"/>
      <w:szCs w:val="18"/>
      <w:lang w:eastAsia="en-US"/>
    </w:rPr>
  </w:style>
  <w:style w:type="paragraph" w:styleId="BodyText3">
    <w:name w:val="Body Text 3"/>
    <w:basedOn w:val="Normal"/>
    <w:rsid w:val="006362A7"/>
    <w:rPr>
      <w:b/>
      <w:bCs/>
      <w:i/>
      <w:iCs/>
      <w:sz w:val="18"/>
      <w:szCs w:val="18"/>
      <w:lang w:eastAsia="en-US"/>
    </w:rPr>
  </w:style>
  <w:style w:type="paragraph" w:styleId="BalloonText">
    <w:name w:val="Balloon Text"/>
    <w:basedOn w:val="Normal"/>
    <w:semiHidden/>
    <w:rsid w:val="00B96E87"/>
    <w:rPr>
      <w:rFonts w:ascii="Tahoma" w:hAnsi="Tahoma" w:cs="Tahoma"/>
      <w:sz w:val="16"/>
      <w:szCs w:val="16"/>
    </w:rPr>
  </w:style>
  <w:style w:type="table" w:styleId="TableGrid">
    <w:name w:val="Table Grid"/>
    <w:basedOn w:val="TableNormal"/>
    <w:rsid w:val="0042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83CBA-D7B1-4F0A-B526-107A42A1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Research Methods Assignment</vt:lpstr>
    </vt:vector>
  </TitlesOfParts>
  <Company>nwifhe</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Methods Assignment</dc:title>
  <dc:creator>Peter Wisener</dc:creator>
  <dc:description>Final version Dec 2010</dc:description>
  <cp:lastModifiedBy>Teresa Deeney</cp:lastModifiedBy>
  <cp:revision>4</cp:revision>
  <cp:lastPrinted>2016-06-21T09:35:00Z</cp:lastPrinted>
  <dcterms:created xsi:type="dcterms:W3CDTF">2023-10-13T09:17:00Z</dcterms:created>
  <dcterms:modified xsi:type="dcterms:W3CDTF">2023-10-13T09:27:00Z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9,a,d,e,f,10</vt:lpwstr>
  </property>
  <property fmtid="{D5CDD505-2E9C-101B-9397-08002B2CF9AE}" pid="3" name="ClassificationContentMarkingFooterFontProps">
    <vt:lpwstr>#000000,12,Calibri</vt:lpwstr>
  </property>
  <property fmtid="{D5CDD505-2E9C-101B-9397-08002B2CF9AE}" pid="4" name="ClassificationContentMarkingFooterText">
    <vt:lpwstr>[OFFICIAL] - Please treat this information as Official</vt:lpwstr>
  </property>
  <property fmtid="{D5CDD505-2E9C-101B-9397-08002B2CF9AE}" pid="5" name="MSIP_Label_b40b5f3c-9b1b-4f7d-9339-6974d1767da9_Enabled">
    <vt:lpwstr>true</vt:lpwstr>
  </property>
  <property fmtid="{D5CDD505-2E9C-101B-9397-08002B2CF9AE}" pid="6" name="MSIP_Label_b40b5f3c-9b1b-4f7d-9339-6974d1767da9_SetDate">
    <vt:lpwstr>2023-01-23T08:50:22Z</vt:lpwstr>
  </property>
  <property fmtid="{D5CDD505-2E9C-101B-9397-08002B2CF9AE}" pid="7" name="MSIP_Label_b40b5f3c-9b1b-4f7d-9339-6974d1767da9_Method">
    <vt:lpwstr>Standard</vt:lpwstr>
  </property>
  <property fmtid="{D5CDD505-2E9C-101B-9397-08002B2CF9AE}" pid="8" name="MSIP_Label_b40b5f3c-9b1b-4f7d-9339-6974d1767da9_Name">
    <vt:lpwstr>Official</vt:lpwstr>
  </property>
  <property fmtid="{D5CDD505-2E9C-101B-9397-08002B2CF9AE}" pid="9" name="MSIP_Label_b40b5f3c-9b1b-4f7d-9339-6974d1767da9_SiteId">
    <vt:lpwstr>2c282a6f-a0fc-4596-9ccc-2378f1b4cf1e</vt:lpwstr>
  </property>
  <property fmtid="{D5CDD505-2E9C-101B-9397-08002B2CF9AE}" pid="10" name="MSIP_Label_b40b5f3c-9b1b-4f7d-9339-6974d1767da9_ActionId">
    <vt:lpwstr>aebfee6c-68e9-4a9e-a0a6-af7d1532cf9e</vt:lpwstr>
  </property>
  <property fmtid="{D5CDD505-2E9C-101B-9397-08002B2CF9AE}" pid="11" name="MSIP_Label_b40b5f3c-9b1b-4f7d-9339-6974d1767da9_ContentBits">
    <vt:lpwstr>2</vt:lpwstr>
  </property>
</Properties>
</file>