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6FA" w:rsidRDefault="00BA66FA">
      <w:pPr>
        <w:pStyle w:val="Ttulo"/>
      </w:pPr>
      <w:bookmarkStart w:id="0" w:name="_Toc468793394"/>
      <w:bookmarkStart w:id="1" w:name="D2HTopic_24"/>
      <w:bookmarkStart w:id="2" w:name="_Toc62445512"/>
      <w:r>
        <w:t>ANEXO II</w:t>
      </w:r>
    </w:p>
    <w:p w:rsidR="00BA66FA" w:rsidRDefault="00BA66FA">
      <w:pPr>
        <w:tabs>
          <w:tab w:val="left" w:pos="-1320"/>
          <w:tab w:val="left" w:pos="-720"/>
          <w:tab w:val="left" w:pos="0"/>
          <w:tab w:val="left" w:pos="660"/>
          <w:tab w:val="left" w:pos="1320"/>
          <w:tab w:val="left" w:pos="1980"/>
          <w:tab w:val="left" w:pos="2640"/>
          <w:tab w:val="left" w:pos="3300"/>
          <w:tab w:val="left" w:pos="3960"/>
          <w:tab w:val="left" w:pos="4620"/>
          <w:tab w:val="left" w:pos="5280"/>
          <w:tab w:val="left" w:pos="5940"/>
          <w:tab w:val="left" w:pos="6600"/>
          <w:tab w:val="left" w:pos="7260"/>
          <w:tab w:val="left" w:pos="7920"/>
          <w:tab w:val="left" w:pos="8580"/>
        </w:tabs>
        <w:suppressAutoHyphens/>
        <w:jc w:val="both"/>
        <w:rPr>
          <w:rFonts w:ascii="Times New Roman" w:hAnsi="Times New Roman"/>
          <w:color w:val="000000"/>
          <w:spacing w:val="-3"/>
          <w:sz w:val="22"/>
        </w:rPr>
      </w:pPr>
    </w:p>
    <w:p w:rsidR="00BA66FA" w:rsidRDefault="00BA66FA">
      <w:pPr>
        <w:pStyle w:val="Ttulo6"/>
        <w:rPr>
          <w:sz w:val="22"/>
        </w:rPr>
      </w:pPr>
      <w:r>
        <w:rPr>
          <w:sz w:val="22"/>
        </w:rPr>
        <w:t>DISEÑOS FÍSICOS Y LÓGICOS A LOS QUE DEBEN AJUSTARSE LOS ARCHIVOS QUE SE GENEREN PARA LA PRESENTACIÓN TELEMÁTICA Y LOS SOPORTES DIRECTAMENTE LEGIBLES POR ORDENADOR DEL MODELO 349.</w:t>
      </w:r>
    </w:p>
    <w:p w:rsidR="00BA66FA" w:rsidRDefault="00BA66FA">
      <w:pPr>
        <w:tabs>
          <w:tab w:val="left" w:pos="-720"/>
        </w:tabs>
        <w:suppressAutoHyphens/>
        <w:jc w:val="both"/>
        <w:outlineLvl w:val="0"/>
        <w:rPr>
          <w:rFonts w:ascii="Times New Roman" w:hAnsi="Times New Roman"/>
          <w:color w:val="000000"/>
          <w:sz w:val="22"/>
        </w:rPr>
      </w:pPr>
    </w:p>
    <w:p w:rsidR="00BA66FA" w:rsidRDefault="00BA66FA">
      <w:pPr>
        <w:jc w:val="both"/>
        <w:rPr>
          <w:rFonts w:ascii="Times New Roman" w:hAnsi="Times New Roman"/>
          <w:b/>
          <w:sz w:val="28"/>
        </w:rPr>
      </w:pPr>
    </w:p>
    <w:p w:rsidR="00BA66FA" w:rsidRDefault="00BA66FA">
      <w:pPr>
        <w:jc w:val="both"/>
        <w:rPr>
          <w:rFonts w:ascii="Times New Roman" w:hAnsi="Times New Roman"/>
          <w:b/>
          <w:sz w:val="28"/>
        </w:rPr>
      </w:pPr>
      <w:r>
        <w:rPr>
          <w:rFonts w:ascii="Times New Roman" w:hAnsi="Times New Roman"/>
          <w:b/>
          <w:sz w:val="28"/>
        </w:rPr>
        <w:t>A) CARACTERÍSTICAS DE LOS SOPORTES MAGNÉTICOS</w:t>
      </w:r>
    </w:p>
    <w:p w:rsidR="00BA66FA" w:rsidRDefault="00BA66FA">
      <w:pPr>
        <w:suppressAutoHyphens/>
        <w:jc w:val="both"/>
        <w:rPr>
          <w:rFonts w:ascii="Times New Roman" w:hAnsi="Times New Roman"/>
          <w:b/>
          <w:spacing w:val="-3"/>
          <w:sz w:val="28"/>
        </w:rPr>
      </w:pPr>
    </w:p>
    <w:p w:rsidR="00BA66FA" w:rsidRDefault="00BA66FA">
      <w:pPr>
        <w:autoSpaceDE w:val="0"/>
        <w:autoSpaceDN w:val="0"/>
        <w:adjustRightInd w:val="0"/>
        <w:jc w:val="both"/>
        <w:rPr>
          <w:rFonts w:ascii="Times New Roman" w:hAnsi="Times New Roman"/>
          <w:sz w:val="22"/>
          <w:szCs w:val="22"/>
        </w:rPr>
      </w:pPr>
    </w:p>
    <w:p w:rsidR="00BA66FA" w:rsidRDefault="00BA66FA">
      <w:pPr>
        <w:autoSpaceDE w:val="0"/>
        <w:autoSpaceDN w:val="0"/>
        <w:adjustRightInd w:val="0"/>
        <w:jc w:val="both"/>
        <w:rPr>
          <w:rFonts w:ascii="Times New Roman" w:hAnsi="Times New Roman"/>
          <w:sz w:val="22"/>
          <w:szCs w:val="22"/>
        </w:rPr>
      </w:pPr>
    </w:p>
    <w:p w:rsidR="00BA66FA" w:rsidRDefault="00BA66FA">
      <w:pPr>
        <w:autoSpaceDE w:val="0"/>
        <w:autoSpaceDN w:val="0"/>
        <w:adjustRightInd w:val="0"/>
        <w:jc w:val="both"/>
        <w:rPr>
          <w:rFonts w:ascii="Times New Roman" w:hAnsi="Times New Roman"/>
          <w:sz w:val="22"/>
          <w:szCs w:val="22"/>
        </w:rPr>
      </w:pPr>
      <w:r>
        <w:rPr>
          <w:rFonts w:ascii="Times New Roman" w:hAnsi="Times New Roman"/>
          <w:sz w:val="22"/>
          <w:szCs w:val="22"/>
        </w:rPr>
        <w:t>Los soportes directamente legibles por ordenador para la presentación de la declaración recapitulativa de operaciones intracomunitarias (modelo 349) habrán de cumplir las siguientes características:</w:t>
      </w:r>
    </w:p>
    <w:p w:rsidR="00BA66FA" w:rsidRDefault="00BA66FA">
      <w:pPr>
        <w:autoSpaceDE w:val="0"/>
        <w:autoSpaceDN w:val="0"/>
        <w:adjustRightInd w:val="0"/>
        <w:jc w:val="both"/>
        <w:rPr>
          <w:rFonts w:ascii="Times New Roman" w:hAnsi="Times New Roman"/>
          <w:sz w:val="22"/>
          <w:szCs w:val="22"/>
        </w:rPr>
      </w:pPr>
    </w:p>
    <w:p w:rsidR="00BA66FA" w:rsidRDefault="00BA66FA" w:rsidP="00996464">
      <w:pPr>
        <w:numPr>
          <w:ilvl w:val="0"/>
          <w:numId w:val="1"/>
        </w:numPr>
        <w:autoSpaceDE w:val="0"/>
        <w:autoSpaceDN w:val="0"/>
        <w:adjustRightInd w:val="0"/>
        <w:jc w:val="both"/>
        <w:rPr>
          <w:rFonts w:ascii="Times New Roman" w:hAnsi="Times New Roman"/>
          <w:sz w:val="22"/>
          <w:szCs w:val="22"/>
        </w:rPr>
      </w:pPr>
      <w:r>
        <w:rPr>
          <w:rFonts w:ascii="Times New Roman" w:hAnsi="Times New Roman"/>
          <w:sz w:val="22"/>
          <w:szCs w:val="22"/>
        </w:rPr>
        <w:t>Tipo: DVD-R o DVD+R</w:t>
      </w:r>
    </w:p>
    <w:p w:rsidR="00BA66FA" w:rsidRDefault="00BA66FA" w:rsidP="00996464">
      <w:pPr>
        <w:numPr>
          <w:ilvl w:val="0"/>
          <w:numId w:val="1"/>
        </w:numPr>
        <w:autoSpaceDE w:val="0"/>
        <w:autoSpaceDN w:val="0"/>
        <w:adjustRightInd w:val="0"/>
        <w:jc w:val="both"/>
        <w:rPr>
          <w:rFonts w:ascii="Times New Roman" w:hAnsi="Times New Roman"/>
          <w:sz w:val="22"/>
          <w:szCs w:val="22"/>
        </w:rPr>
      </w:pPr>
      <w:r>
        <w:rPr>
          <w:rFonts w:ascii="Times New Roman" w:hAnsi="Times New Roman"/>
          <w:sz w:val="22"/>
          <w:szCs w:val="22"/>
        </w:rPr>
        <w:t>Capacidad: Hasta 4,7 GB</w:t>
      </w:r>
    </w:p>
    <w:p w:rsidR="00BA66FA" w:rsidRDefault="00BA66FA" w:rsidP="00996464">
      <w:pPr>
        <w:numPr>
          <w:ilvl w:val="0"/>
          <w:numId w:val="1"/>
        </w:numPr>
        <w:autoSpaceDE w:val="0"/>
        <w:autoSpaceDN w:val="0"/>
        <w:adjustRightInd w:val="0"/>
        <w:jc w:val="both"/>
        <w:rPr>
          <w:rFonts w:ascii="Times New Roman" w:hAnsi="Times New Roman"/>
          <w:sz w:val="22"/>
          <w:szCs w:val="22"/>
        </w:rPr>
      </w:pPr>
      <w:r>
        <w:rPr>
          <w:rFonts w:ascii="Times New Roman" w:hAnsi="Times New Roman"/>
          <w:sz w:val="22"/>
          <w:szCs w:val="22"/>
        </w:rPr>
        <w:t>Sistema de archivos UDF</w:t>
      </w:r>
    </w:p>
    <w:p w:rsidR="00BA66FA" w:rsidRDefault="00BA66FA" w:rsidP="00996464">
      <w:pPr>
        <w:numPr>
          <w:ilvl w:val="0"/>
          <w:numId w:val="1"/>
        </w:numPr>
        <w:autoSpaceDE w:val="0"/>
        <w:autoSpaceDN w:val="0"/>
        <w:adjustRightInd w:val="0"/>
        <w:jc w:val="both"/>
        <w:rPr>
          <w:rFonts w:ascii="Times New Roman" w:hAnsi="Times New Roman"/>
          <w:sz w:val="22"/>
          <w:szCs w:val="22"/>
        </w:rPr>
      </w:pPr>
      <w:r>
        <w:rPr>
          <w:rFonts w:ascii="Times New Roman" w:hAnsi="Times New Roman"/>
          <w:sz w:val="22"/>
          <w:szCs w:val="22"/>
        </w:rPr>
        <w:t>De una cara y una capa simple</w:t>
      </w:r>
    </w:p>
    <w:p w:rsidR="00BA66FA" w:rsidRDefault="00BA66FA">
      <w:pPr>
        <w:suppressAutoHyphens/>
        <w:ind w:firstLine="567"/>
        <w:jc w:val="both"/>
        <w:rPr>
          <w:rFonts w:ascii="Times New Roman" w:hAnsi="Times New Roman"/>
          <w:spacing w:val="-3"/>
          <w:sz w:val="22"/>
        </w:rPr>
      </w:pPr>
    </w:p>
    <w:p w:rsidR="00BA66FA" w:rsidRDefault="00BA66FA">
      <w:pPr>
        <w:suppressAutoHyphens/>
        <w:jc w:val="both"/>
        <w:rPr>
          <w:rFonts w:ascii="Times New Roman" w:hAnsi="Times New Roman"/>
          <w:spacing w:val="-3"/>
          <w:sz w:val="22"/>
        </w:rPr>
      </w:pPr>
    </w:p>
    <w:p w:rsidR="00BA66FA" w:rsidRDefault="00BA66FA">
      <w:pPr>
        <w:pStyle w:val="Sangra2detindependiente"/>
        <w:rPr>
          <w:sz w:val="22"/>
        </w:rPr>
      </w:pPr>
      <w:r>
        <w:rPr>
          <w:sz w:val="22"/>
        </w:rPr>
        <w:t>Si las características del equipo de que dispone el declarante no le permite ajustarse a las especificaciones técnicas exigidas, y está obligado a presentar declaración recapitulativa de operaciones intracomunitarias, en soporte directamente legible por ordenador, deberá dirigirse por escrito a la Subdirección General de Aplicaciones del Departamento de Informática Tributaria de la Agencia Estatal de Administración Tributaria (AEAT), calle Santa María Magdalena, 16, 28016 Madrid, exponiendo sus propias características técnicas y el número de registros que presentaría, con objeto de encontrar, si lo hay, un sistema compatible con las características técnicas de la AEAT.</w:t>
      </w:r>
    </w:p>
    <w:p w:rsidR="00BA66FA" w:rsidRDefault="00BA66FA">
      <w:pPr>
        <w:pStyle w:val="Sangra2detindependiente"/>
        <w:rPr>
          <w:sz w:val="22"/>
        </w:rPr>
      </w:pPr>
      <w:r>
        <w:rPr>
          <w:sz w:val="22"/>
        </w:rPr>
        <w:br w:type="page"/>
      </w:r>
    </w:p>
    <w:p w:rsidR="00BA66FA" w:rsidRDefault="00BA66FA">
      <w:pPr>
        <w:autoSpaceDE w:val="0"/>
        <w:autoSpaceDN w:val="0"/>
        <w:adjustRightInd w:val="0"/>
        <w:jc w:val="both"/>
        <w:rPr>
          <w:rFonts w:ascii="Times New Roman" w:hAnsi="Times New Roman"/>
          <w:sz w:val="22"/>
          <w:szCs w:val="22"/>
          <w:lang w:val="es-ES_tradnl"/>
        </w:rPr>
      </w:pPr>
    </w:p>
    <w:p w:rsidR="00BA66FA" w:rsidRDefault="00BA66FA">
      <w:pPr>
        <w:suppressAutoHyphens/>
        <w:jc w:val="both"/>
        <w:rPr>
          <w:rFonts w:ascii="Times New Roman" w:hAnsi="Times New Roman"/>
          <w:b/>
          <w:spacing w:val="-3"/>
          <w:sz w:val="28"/>
        </w:rPr>
      </w:pPr>
      <w:r>
        <w:rPr>
          <w:rFonts w:ascii="Times New Roman" w:hAnsi="Times New Roman"/>
          <w:b/>
          <w:spacing w:val="-3"/>
          <w:sz w:val="28"/>
        </w:rPr>
        <w:t>B) DISEÑOS LÓGICOS</w:t>
      </w:r>
    </w:p>
    <w:p w:rsidR="00BA66FA" w:rsidRDefault="00BA66FA">
      <w:pPr>
        <w:suppressAutoHyphens/>
        <w:rPr>
          <w:rFonts w:ascii="Times New Roman" w:hAnsi="Times New Roman"/>
          <w:b/>
          <w:spacing w:val="-3"/>
          <w:sz w:val="32"/>
        </w:rPr>
      </w:pPr>
    </w:p>
    <w:p w:rsidR="00BA66FA" w:rsidRDefault="00BA66FA">
      <w:pPr>
        <w:pStyle w:val="Ttulo2"/>
      </w:pPr>
      <w:r>
        <w:t>DESCRIPCIÓN DE LOS REGISTROS</w:t>
      </w:r>
    </w:p>
    <w:p w:rsidR="00BA66FA" w:rsidRDefault="00BA66FA">
      <w:pPr>
        <w:suppressAutoHyphens/>
        <w:jc w:val="both"/>
        <w:rPr>
          <w:rFonts w:ascii="Times New Roman" w:hAnsi="Times New Roman"/>
          <w:spacing w:val="-3"/>
          <w:sz w:val="28"/>
        </w:rPr>
      </w:pPr>
    </w:p>
    <w:p w:rsidR="00BA66FA" w:rsidRDefault="00BA66FA">
      <w:pPr>
        <w:autoSpaceDE w:val="0"/>
        <w:autoSpaceDN w:val="0"/>
        <w:adjustRightInd w:val="0"/>
        <w:ind w:left="708"/>
        <w:jc w:val="both"/>
        <w:rPr>
          <w:rFonts w:ascii="Times New Roman" w:hAnsi="Times New Roman"/>
          <w:sz w:val="22"/>
          <w:szCs w:val="22"/>
        </w:rPr>
      </w:pPr>
      <w:r>
        <w:rPr>
          <w:rFonts w:ascii="Times New Roman" w:hAnsi="Times New Roman"/>
          <w:sz w:val="22"/>
          <w:szCs w:val="22"/>
        </w:rPr>
        <w:t>Para cada declarante se incluirán dos tipos diferentes de registro, que se distinguen por la primera posición, con arreglo a los siguientes criterios:</w:t>
      </w:r>
    </w:p>
    <w:p w:rsidR="00BA66FA" w:rsidRDefault="00BA66FA">
      <w:pPr>
        <w:autoSpaceDE w:val="0"/>
        <w:autoSpaceDN w:val="0"/>
        <w:adjustRightInd w:val="0"/>
        <w:ind w:left="708"/>
        <w:jc w:val="both"/>
        <w:rPr>
          <w:rFonts w:ascii="Times New Roman" w:hAnsi="Times New Roman"/>
          <w:sz w:val="22"/>
          <w:szCs w:val="22"/>
        </w:rPr>
      </w:pPr>
    </w:p>
    <w:p w:rsidR="00BA66FA" w:rsidRDefault="00BA66FA" w:rsidP="00996464">
      <w:pPr>
        <w:numPr>
          <w:ilvl w:val="0"/>
          <w:numId w:val="2"/>
        </w:numPr>
        <w:autoSpaceDE w:val="0"/>
        <w:autoSpaceDN w:val="0"/>
        <w:adjustRightInd w:val="0"/>
        <w:jc w:val="both"/>
        <w:rPr>
          <w:rFonts w:ascii="Times New Roman" w:hAnsi="Times New Roman"/>
          <w:sz w:val="22"/>
          <w:szCs w:val="22"/>
        </w:rPr>
      </w:pPr>
      <w:r>
        <w:rPr>
          <w:rFonts w:ascii="Times New Roman" w:hAnsi="Times New Roman"/>
          <w:sz w:val="22"/>
          <w:szCs w:val="22"/>
        </w:rPr>
        <w:t>Tipo 1:</w:t>
      </w:r>
      <w:r>
        <w:rPr>
          <w:rFonts w:ascii="Times New Roman" w:hAnsi="Times New Roman"/>
          <w:sz w:val="22"/>
          <w:szCs w:val="22"/>
        </w:rPr>
        <w:tab/>
        <w:t>Registro del declarante: Datos identificativos y hoja resumen de la declaración. Diseño de tipo de registro 1 de los recogidos más adelante en estos mismos apartados y Anexo de la presente orden.</w:t>
      </w:r>
    </w:p>
    <w:p w:rsidR="00BA66FA" w:rsidRDefault="00BA66FA">
      <w:pPr>
        <w:autoSpaceDE w:val="0"/>
        <w:autoSpaceDN w:val="0"/>
        <w:adjustRightInd w:val="0"/>
        <w:ind w:left="708"/>
        <w:jc w:val="both"/>
        <w:rPr>
          <w:rFonts w:ascii="Times New Roman" w:hAnsi="Times New Roman"/>
          <w:sz w:val="22"/>
          <w:szCs w:val="22"/>
        </w:rPr>
      </w:pPr>
    </w:p>
    <w:p w:rsidR="00BA66FA" w:rsidRDefault="00BA66FA" w:rsidP="00996464">
      <w:pPr>
        <w:numPr>
          <w:ilvl w:val="0"/>
          <w:numId w:val="2"/>
        </w:numPr>
        <w:autoSpaceDE w:val="0"/>
        <w:autoSpaceDN w:val="0"/>
        <w:adjustRightInd w:val="0"/>
        <w:jc w:val="both"/>
        <w:rPr>
          <w:rFonts w:ascii="Times New Roman" w:hAnsi="Times New Roman"/>
          <w:sz w:val="22"/>
          <w:szCs w:val="22"/>
        </w:rPr>
      </w:pPr>
      <w:r>
        <w:rPr>
          <w:rFonts w:ascii="Times New Roman" w:hAnsi="Times New Roman"/>
          <w:sz w:val="22"/>
          <w:szCs w:val="22"/>
        </w:rPr>
        <w:t>Tipo 2:</w:t>
      </w:r>
      <w:r>
        <w:rPr>
          <w:rFonts w:ascii="Times New Roman" w:hAnsi="Times New Roman"/>
          <w:sz w:val="22"/>
          <w:szCs w:val="22"/>
        </w:rPr>
        <w:tab/>
        <w:t>Registro de operador intracomunitario y Registro de rectificaciones. Diseño de tipo de registro 2 de los recogidos más adelante en estos mismos apartados y Anexo de la presente orden.</w:t>
      </w:r>
    </w:p>
    <w:p w:rsidR="00BA66FA" w:rsidRDefault="00BA66FA">
      <w:pPr>
        <w:autoSpaceDE w:val="0"/>
        <w:autoSpaceDN w:val="0"/>
        <w:adjustRightInd w:val="0"/>
        <w:ind w:left="708"/>
        <w:jc w:val="both"/>
        <w:rPr>
          <w:rFonts w:ascii="Times New Roman" w:hAnsi="Times New Roman"/>
          <w:sz w:val="22"/>
          <w:szCs w:val="22"/>
        </w:rPr>
      </w:pPr>
    </w:p>
    <w:p w:rsidR="00BA66FA" w:rsidRDefault="00BA66FA">
      <w:pPr>
        <w:autoSpaceDE w:val="0"/>
        <w:autoSpaceDN w:val="0"/>
        <w:adjustRightInd w:val="0"/>
        <w:ind w:left="708"/>
        <w:jc w:val="both"/>
        <w:rPr>
          <w:rFonts w:ascii="Times New Roman" w:hAnsi="Times New Roman"/>
          <w:sz w:val="22"/>
          <w:szCs w:val="22"/>
        </w:rPr>
      </w:pPr>
      <w:r>
        <w:rPr>
          <w:rFonts w:ascii="Times New Roman" w:hAnsi="Times New Roman"/>
          <w:sz w:val="22"/>
          <w:szCs w:val="22"/>
        </w:rPr>
        <w:t>El orden de presentación será el del tipo de registro, existiendo un único registro del tipo 1 y tantos registros del tipo 2 como operadores intracomunitarios y rectificaciones tenga la declaración, siendo diferentes los de operadores intracomunitarios y los de rectificaciones.</w:t>
      </w:r>
    </w:p>
    <w:p w:rsidR="00BA66FA" w:rsidRDefault="00BA66FA">
      <w:pPr>
        <w:suppressAutoHyphens/>
        <w:ind w:left="708"/>
        <w:jc w:val="both"/>
        <w:rPr>
          <w:rFonts w:ascii="Times New Roman" w:hAnsi="Times New Roman"/>
          <w:spacing w:val="-3"/>
          <w:sz w:val="28"/>
        </w:rPr>
      </w:pPr>
    </w:p>
    <w:p w:rsidR="00BA66FA" w:rsidRDefault="00BA66FA">
      <w:pPr>
        <w:autoSpaceDE w:val="0"/>
        <w:autoSpaceDN w:val="0"/>
        <w:adjustRightInd w:val="0"/>
        <w:ind w:left="708"/>
        <w:jc w:val="both"/>
        <w:rPr>
          <w:rFonts w:ascii="Times New Roman" w:hAnsi="Times New Roman"/>
          <w:sz w:val="22"/>
          <w:szCs w:val="22"/>
        </w:rPr>
      </w:pPr>
      <w:r>
        <w:rPr>
          <w:rFonts w:ascii="Times New Roman" w:hAnsi="Times New Roman"/>
          <w:sz w:val="22"/>
          <w:szCs w:val="22"/>
        </w:rPr>
        <w:t>Todos los campos alfanuméricos y alfabéticos se presentarán alineados a la izquierda y rellenos de blancos por la derecha, en mayúsculas sin caracteres especiales, y sin vocales acentuadas.</w:t>
      </w:r>
    </w:p>
    <w:p w:rsidR="00BA66FA" w:rsidRDefault="00BA66FA">
      <w:pPr>
        <w:autoSpaceDE w:val="0"/>
        <w:autoSpaceDN w:val="0"/>
        <w:adjustRightInd w:val="0"/>
        <w:ind w:left="708"/>
        <w:jc w:val="both"/>
        <w:rPr>
          <w:rFonts w:ascii="Times New Roman" w:hAnsi="Times New Roman"/>
          <w:sz w:val="22"/>
          <w:szCs w:val="22"/>
        </w:rPr>
      </w:pPr>
    </w:p>
    <w:p w:rsidR="00BA66FA" w:rsidRDefault="00BA66FA">
      <w:pPr>
        <w:autoSpaceDE w:val="0"/>
        <w:autoSpaceDN w:val="0"/>
        <w:adjustRightInd w:val="0"/>
        <w:ind w:left="708"/>
        <w:jc w:val="both"/>
        <w:rPr>
          <w:rFonts w:ascii="Times New Roman" w:hAnsi="Times New Roman"/>
          <w:sz w:val="22"/>
          <w:szCs w:val="22"/>
        </w:rPr>
      </w:pPr>
      <w:r>
        <w:rPr>
          <w:rFonts w:ascii="Times New Roman" w:hAnsi="Times New Roman"/>
          <w:sz w:val="22"/>
          <w:szCs w:val="22"/>
        </w:rPr>
        <w:t>Para los caracteres específicos del idioma se utilizará la codificación ISO-8859-1. De esta forma la letra “Ñ” tendrá el valor ASCII 209 (Hex. D1) y la “Ç</w:t>
      </w:r>
      <w:proofErr w:type="gramStart"/>
      <w:r>
        <w:rPr>
          <w:rFonts w:ascii="Times New Roman" w:hAnsi="Times New Roman"/>
          <w:sz w:val="22"/>
          <w:szCs w:val="22"/>
        </w:rPr>
        <w:t>”(</w:t>
      </w:r>
      <w:proofErr w:type="gramEnd"/>
      <w:r>
        <w:rPr>
          <w:rFonts w:ascii="Times New Roman" w:hAnsi="Times New Roman"/>
          <w:sz w:val="22"/>
          <w:szCs w:val="22"/>
        </w:rPr>
        <w:t>cedilla mayúscula) el valor ASCII 199 (Hex. C7).</w:t>
      </w:r>
    </w:p>
    <w:p w:rsidR="00BA66FA" w:rsidRDefault="00BA66FA">
      <w:pPr>
        <w:autoSpaceDE w:val="0"/>
        <w:autoSpaceDN w:val="0"/>
        <w:adjustRightInd w:val="0"/>
        <w:ind w:left="708"/>
        <w:jc w:val="both"/>
        <w:rPr>
          <w:rFonts w:ascii="Times New Roman" w:hAnsi="Times New Roman"/>
          <w:sz w:val="22"/>
          <w:szCs w:val="22"/>
        </w:rPr>
      </w:pPr>
    </w:p>
    <w:p w:rsidR="00BA66FA" w:rsidRDefault="00BA66FA">
      <w:pPr>
        <w:autoSpaceDE w:val="0"/>
        <w:autoSpaceDN w:val="0"/>
        <w:adjustRightInd w:val="0"/>
        <w:ind w:left="708"/>
        <w:jc w:val="both"/>
        <w:rPr>
          <w:rFonts w:ascii="Times New Roman" w:hAnsi="Times New Roman"/>
          <w:sz w:val="22"/>
          <w:szCs w:val="22"/>
        </w:rPr>
      </w:pPr>
      <w:r>
        <w:rPr>
          <w:rFonts w:ascii="Times New Roman" w:hAnsi="Times New Roman"/>
          <w:sz w:val="22"/>
          <w:szCs w:val="22"/>
        </w:rPr>
        <w:t>Todos los campos numéricos se presentarán alineados a la derecha y rellenos a ceros por la izquierda sin signos y sin empaquetar.</w:t>
      </w:r>
    </w:p>
    <w:p w:rsidR="00BA66FA" w:rsidRDefault="00BA66FA">
      <w:pPr>
        <w:autoSpaceDE w:val="0"/>
        <w:autoSpaceDN w:val="0"/>
        <w:adjustRightInd w:val="0"/>
        <w:ind w:left="708"/>
        <w:jc w:val="both"/>
        <w:rPr>
          <w:rFonts w:ascii="Times New Roman" w:hAnsi="Times New Roman"/>
          <w:sz w:val="22"/>
          <w:szCs w:val="22"/>
        </w:rPr>
      </w:pPr>
    </w:p>
    <w:p w:rsidR="00BA66FA" w:rsidRDefault="00BA66FA">
      <w:pPr>
        <w:autoSpaceDE w:val="0"/>
        <w:autoSpaceDN w:val="0"/>
        <w:adjustRightInd w:val="0"/>
        <w:ind w:left="708"/>
        <w:jc w:val="both"/>
        <w:rPr>
          <w:rFonts w:ascii="Times New Roman" w:hAnsi="Times New Roman"/>
          <w:sz w:val="22"/>
          <w:szCs w:val="22"/>
        </w:rPr>
      </w:pPr>
      <w:r>
        <w:rPr>
          <w:rFonts w:ascii="Times New Roman" w:hAnsi="Times New Roman"/>
          <w:sz w:val="22"/>
          <w:szCs w:val="22"/>
        </w:rPr>
        <w:t>Todos los campos tendrán contenido, a no ser que se especifique lo contrario en la descripción del campo. Si no lo tuvieran, los campos numéricos se rellenarán a ceros y tanto los alfanuméricos como los alfabéticos a blancos.</w:t>
      </w:r>
    </w:p>
    <w:p w:rsidR="00BA66FA" w:rsidRDefault="00BA66FA">
      <w:pPr>
        <w:autoSpaceDE w:val="0"/>
        <w:autoSpaceDN w:val="0"/>
        <w:adjustRightInd w:val="0"/>
        <w:ind w:left="708"/>
        <w:jc w:val="both"/>
        <w:rPr>
          <w:rFonts w:ascii="Times New Roman" w:hAnsi="Times New Roman"/>
          <w:sz w:val="22"/>
          <w:szCs w:val="22"/>
          <w:highlight w:val="yellow"/>
        </w:rPr>
      </w:pPr>
    </w:p>
    <w:p w:rsidR="00BA66FA" w:rsidRDefault="00BA66FA">
      <w:pPr>
        <w:pBdr>
          <w:top w:val="single" w:sz="6" w:space="1" w:color="auto"/>
          <w:left w:val="single" w:sz="6" w:space="1" w:color="auto"/>
          <w:bottom w:val="single" w:sz="6" w:space="1" w:color="auto"/>
          <w:right w:val="single" w:sz="6" w:space="1" w:color="auto"/>
        </w:pBdr>
        <w:suppressAutoHyphens/>
        <w:ind w:left="1843" w:right="1843"/>
        <w:jc w:val="center"/>
        <w:rPr>
          <w:rFonts w:ascii="Times New Roman" w:hAnsi="Times New Roman"/>
          <w:b/>
          <w:spacing w:val="-3"/>
          <w:sz w:val="32"/>
        </w:rPr>
      </w:pPr>
      <w:r>
        <w:rPr>
          <w:rFonts w:ascii="Times New Roman" w:hAnsi="Times New Roman"/>
        </w:rPr>
        <w:br w:type="page"/>
      </w:r>
      <w:bookmarkStart w:id="3" w:name="D2H_Error_Formatting470"/>
      <w:bookmarkEnd w:id="0"/>
      <w:bookmarkEnd w:id="1"/>
      <w:bookmarkEnd w:id="2"/>
      <w:r>
        <w:rPr>
          <w:rFonts w:ascii="Times New Roman" w:hAnsi="Times New Roman"/>
          <w:b/>
          <w:spacing w:val="-3"/>
          <w:sz w:val="32"/>
        </w:rPr>
        <w:lastRenderedPageBreak/>
        <w:t>MODELO 349</w:t>
      </w:r>
    </w:p>
    <w:p w:rsidR="00BA66FA" w:rsidRDefault="00BA66FA">
      <w:pPr>
        <w:suppressAutoHyphens/>
        <w:ind w:right="-720"/>
        <w:jc w:val="both"/>
        <w:rPr>
          <w:rFonts w:ascii="Times New Roman" w:hAnsi="Times New Roman"/>
          <w:b/>
          <w:spacing w:val="-3"/>
          <w:sz w:val="28"/>
        </w:rPr>
      </w:pPr>
    </w:p>
    <w:p w:rsidR="00BA66FA" w:rsidRDefault="00BA66FA">
      <w:pPr>
        <w:tabs>
          <w:tab w:val="left" w:pos="-1440"/>
          <w:tab w:val="left" w:pos="-720"/>
          <w:tab w:val="left" w:pos="567"/>
          <w:tab w:val="left" w:pos="2268"/>
          <w:tab w:val="left" w:pos="3969"/>
        </w:tabs>
        <w:suppressAutoHyphens/>
        <w:ind w:right="-720"/>
        <w:jc w:val="center"/>
        <w:rPr>
          <w:rFonts w:ascii="Times New Roman" w:hAnsi="Times New Roman"/>
          <w:b/>
          <w:spacing w:val="-3"/>
          <w:sz w:val="28"/>
        </w:rPr>
      </w:pPr>
    </w:p>
    <w:p w:rsidR="00BA66FA" w:rsidRDefault="00BA66FA">
      <w:pPr>
        <w:suppressAutoHyphens/>
        <w:spacing w:line="360" w:lineRule="auto"/>
        <w:ind w:right="-720"/>
        <w:jc w:val="both"/>
        <w:rPr>
          <w:rFonts w:ascii="Times New Roman" w:hAnsi="Times New Roman"/>
          <w:b/>
          <w:spacing w:val="-3"/>
          <w:sz w:val="28"/>
        </w:rPr>
      </w:pPr>
      <w:r>
        <w:rPr>
          <w:rFonts w:ascii="Times New Roman" w:hAnsi="Times New Roman"/>
          <w:b/>
          <w:spacing w:val="-3"/>
          <w:sz w:val="28"/>
        </w:rPr>
        <w:t>A.</w:t>
      </w:r>
      <w:r>
        <w:rPr>
          <w:rFonts w:ascii="Times New Roman" w:hAnsi="Times New Roman"/>
          <w:b/>
          <w:spacing w:val="-3"/>
          <w:sz w:val="28"/>
        </w:rPr>
        <w:noBreakHyphen/>
        <w:t xml:space="preserve"> </w:t>
      </w:r>
      <w:r>
        <w:rPr>
          <w:rFonts w:ascii="Times New Roman" w:hAnsi="Times New Roman"/>
          <w:b/>
          <w:spacing w:val="-3"/>
          <w:sz w:val="28"/>
          <w:u w:val="single"/>
        </w:rPr>
        <w:t>TIPO DE REGISTRO 1:</w:t>
      </w:r>
      <w:r>
        <w:rPr>
          <w:rFonts w:ascii="Times New Roman" w:hAnsi="Times New Roman"/>
          <w:b/>
          <w:spacing w:val="-3"/>
          <w:sz w:val="28"/>
        </w:rPr>
        <w:t xml:space="preserve"> </w:t>
      </w:r>
      <w:r>
        <w:rPr>
          <w:rFonts w:ascii="Times New Roman" w:hAnsi="Times New Roman"/>
          <w:b/>
          <w:spacing w:val="-3"/>
          <w:sz w:val="28"/>
        </w:rPr>
        <w:tab/>
        <w:t>REGISTRO DE DECLARANTE.</w:t>
      </w:r>
    </w:p>
    <w:p w:rsidR="00BA66FA" w:rsidRDefault="00BA66FA">
      <w:pPr>
        <w:suppressAutoHyphens/>
        <w:spacing w:line="360" w:lineRule="auto"/>
        <w:ind w:right="-720"/>
        <w:jc w:val="both"/>
        <w:rPr>
          <w:rFonts w:ascii="Times New Roman" w:hAnsi="Times New Roman"/>
          <w:b/>
          <w:spacing w:val="-3"/>
        </w:rPr>
      </w:pPr>
      <w:r>
        <w:rPr>
          <w:rFonts w:ascii="Times New Roman" w:hAnsi="Times New Roman"/>
          <w:b/>
          <w:spacing w:val="-3"/>
        </w:rPr>
        <w:t>(POSICIONES, NATURALEZA Y DESCRIPCIÓN DE LOS CAMPOS)</w:t>
      </w:r>
    </w:p>
    <w:p w:rsidR="00BA66FA" w:rsidRDefault="00BA66FA">
      <w:pPr>
        <w:tabs>
          <w:tab w:val="left" w:pos="-1440"/>
          <w:tab w:val="left" w:pos="-720"/>
          <w:tab w:val="left" w:pos="567"/>
          <w:tab w:val="left" w:pos="2268"/>
          <w:tab w:val="left" w:pos="3969"/>
        </w:tabs>
        <w:suppressAutoHyphens/>
        <w:ind w:right="-720"/>
        <w:jc w:val="both"/>
        <w:rPr>
          <w:rFonts w:ascii="Times New Roman" w:hAnsi="Times New Roman"/>
          <w:b/>
          <w:spacing w:val="-3"/>
          <w:sz w:val="28"/>
        </w:rPr>
      </w:pPr>
    </w:p>
    <w:p w:rsidR="00BA66FA" w:rsidRDefault="00BA66FA">
      <w:pPr>
        <w:tabs>
          <w:tab w:val="left" w:pos="567"/>
          <w:tab w:val="left" w:pos="1843"/>
          <w:tab w:val="left" w:pos="3544"/>
        </w:tabs>
        <w:suppressAutoHyphens/>
        <w:ind w:right="-720"/>
        <w:rPr>
          <w:rFonts w:ascii="Times New Roman" w:hAnsi="Times New Roman"/>
          <w:b/>
          <w:spacing w:val="-3"/>
          <w:u w:val="single"/>
        </w:rPr>
      </w:pPr>
      <w:r>
        <w:rPr>
          <w:rFonts w:ascii="Times New Roman" w:hAnsi="Times New Roman"/>
          <w:b/>
          <w:spacing w:val="-3"/>
          <w:u w:val="single"/>
        </w:rPr>
        <w:t>POSICIONES</w:t>
      </w:r>
      <w:r>
        <w:rPr>
          <w:rFonts w:ascii="Times New Roman" w:hAnsi="Times New Roman"/>
          <w:b/>
          <w:spacing w:val="-3"/>
        </w:rPr>
        <w:tab/>
      </w:r>
      <w:r>
        <w:rPr>
          <w:rFonts w:ascii="Times New Roman" w:hAnsi="Times New Roman"/>
          <w:b/>
          <w:spacing w:val="-3"/>
          <w:u w:val="single"/>
        </w:rPr>
        <w:t>NATURALEZA</w:t>
      </w:r>
      <w:r>
        <w:rPr>
          <w:rFonts w:ascii="Times New Roman" w:hAnsi="Times New Roman"/>
          <w:b/>
          <w:spacing w:val="-3"/>
        </w:rPr>
        <w:tab/>
      </w:r>
      <w:r>
        <w:rPr>
          <w:rFonts w:ascii="Times New Roman" w:hAnsi="Times New Roman"/>
          <w:b/>
          <w:spacing w:val="-3"/>
          <w:u w:val="single"/>
        </w:rPr>
        <w:t>DESCRIPCIÓN DE LOS CAMPOS</w:t>
      </w:r>
    </w:p>
    <w:p w:rsidR="00BA66FA" w:rsidRDefault="00BA66FA">
      <w:pPr>
        <w:tabs>
          <w:tab w:val="left" w:pos="426"/>
          <w:tab w:val="left" w:pos="2268"/>
        </w:tabs>
        <w:suppressAutoHyphens/>
        <w:ind w:left="3544" w:right="-720"/>
        <w:jc w:val="both"/>
        <w:rPr>
          <w:rFonts w:ascii="Times New Roman" w:hAnsi="Times New Roman"/>
          <w:b/>
          <w:spacing w:val="-3"/>
        </w:rPr>
      </w:pPr>
    </w:p>
    <w:p w:rsidR="00BA66FA" w:rsidRDefault="00BA66FA">
      <w:pPr>
        <w:tabs>
          <w:tab w:val="left" w:pos="567"/>
          <w:tab w:val="left" w:pos="1843"/>
          <w:tab w:val="left" w:pos="3544"/>
        </w:tabs>
        <w:suppressAutoHyphens/>
        <w:ind w:right="-720"/>
        <w:rPr>
          <w:rFonts w:ascii="Times New Roman" w:hAnsi="Times New Roman"/>
          <w:spacing w:val="-3"/>
        </w:rPr>
      </w:pPr>
      <w:r>
        <w:rPr>
          <w:rFonts w:ascii="Times New Roman" w:hAnsi="Times New Roman"/>
          <w:spacing w:val="-3"/>
        </w:rPr>
        <w:t>1</w:t>
      </w:r>
      <w:r>
        <w:rPr>
          <w:rFonts w:ascii="Times New Roman" w:hAnsi="Times New Roman"/>
          <w:spacing w:val="-3"/>
        </w:rPr>
        <w:tab/>
      </w:r>
      <w:r>
        <w:rPr>
          <w:rFonts w:ascii="Times New Roman" w:hAnsi="Times New Roman"/>
          <w:spacing w:val="-3"/>
        </w:rPr>
        <w:tab/>
        <w:t>Numérico</w:t>
      </w:r>
      <w:r>
        <w:rPr>
          <w:rFonts w:ascii="Times New Roman" w:hAnsi="Times New Roman"/>
          <w:spacing w:val="-3"/>
        </w:rPr>
        <w:tab/>
      </w:r>
      <w:r>
        <w:rPr>
          <w:rFonts w:ascii="Times New Roman" w:hAnsi="Times New Roman"/>
          <w:b/>
          <w:spacing w:val="-3"/>
          <w:u w:val="single"/>
        </w:rPr>
        <w:t>TIPO DE REGISTRO</w:t>
      </w:r>
      <w:r>
        <w:rPr>
          <w:rFonts w:ascii="Times New Roman" w:hAnsi="Times New Roman"/>
          <w:spacing w:val="-3"/>
        </w:rPr>
        <w:t>.</w:t>
      </w:r>
    </w:p>
    <w:p w:rsidR="00BA66FA" w:rsidRDefault="00BA66FA">
      <w:pPr>
        <w:tabs>
          <w:tab w:val="left" w:pos="426"/>
          <w:tab w:val="left" w:pos="2268"/>
        </w:tabs>
        <w:suppressAutoHyphens/>
        <w:ind w:left="3544" w:right="-720"/>
        <w:jc w:val="both"/>
        <w:rPr>
          <w:rFonts w:ascii="Times New Roman" w:hAnsi="Times New Roman"/>
          <w:spacing w:val="-3"/>
          <w:sz w:val="22"/>
        </w:rPr>
      </w:pPr>
    </w:p>
    <w:p w:rsidR="00BA66FA" w:rsidRDefault="00BA66FA">
      <w:pPr>
        <w:tabs>
          <w:tab w:val="left" w:pos="426"/>
          <w:tab w:val="left" w:pos="2268"/>
        </w:tabs>
        <w:suppressAutoHyphens/>
        <w:ind w:left="3544" w:right="-720"/>
        <w:jc w:val="both"/>
        <w:rPr>
          <w:rFonts w:ascii="Times New Roman" w:hAnsi="Times New Roman"/>
          <w:spacing w:val="-3"/>
          <w:sz w:val="22"/>
        </w:rPr>
      </w:pPr>
      <w:r>
        <w:rPr>
          <w:rFonts w:ascii="Times New Roman" w:hAnsi="Times New Roman"/>
          <w:spacing w:val="-3"/>
          <w:sz w:val="22"/>
        </w:rPr>
        <w:t>Constante número '1'.</w:t>
      </w:r>
    </w:p>
    <w:p w:rsidR="00BA66FA" w:rsidRDefault="00BA66FA">
      <w:pPr>
        <w:tabs>
          <w:tab w:val="left" w:pos="426"/>
          <w:tab w:val="left" w:pos="2268"/>
        </w:tabs>
        <w:suppressAutoHyphens/>
        <w:ind w:left="3544" w:right="-720"/>
        <w:jc w:val="both"/>
        <w:rPr>
          <w:rFonts w:ascii="Times New Roman" w:hAnsi="Times New Roman"/>
          <w:spacing w:val="-3"/>
          <w:sz w:val="22"/>
        </w:rPr>
      </w:pPr>
    </w:p>
    <w:p w:rsidR="00BA66FA" w:rsidRDefault="00BA66FA">
      <w:pPr>
        <w:tabs>
          <w:tab w:val="left" w:pos="567"/>
          <w:tab w:val="left" w:pos="1843"/>
          <w:tab w:val="left" w:pos="3544"/>
        </w:tabs>
        <w:suppressAutoHyphens/>
        <w:ind w:right="-720"/>
        <w:rPr>
          <w:rFonts w:ascii="Times New Roman" w:hAnsi="Times New Roman"/>
          <w:spacing w:val="-3"/>
        </w:rPr>
      </w:pPr>
      <w:r>
        <w:rPr>
          <w:rFonts w:ascii="Times New Roman" w:hAnsi="Times New Roman"/>
          <w:spacing w:val="-3"/>
        </w:rPr>
        <w:t>2</w:t>
      </w:r>
      <w:r>
        <w:rPr>
          <w:rFonts w:ascii="Times New Roman" w:hAnsi="Times New Roman"/>
          <w:spacing w:val="-3"/>
        </w:rPr>
        <w:noBreakHyphen/>
        <w:t>4</w:t>
      </w:r>
      <w:r>
        <w:rPr>
          <w:rFonts w:ascii="Times New Roman" w:hAnsi="Times New Roman"/>
          <w:spacing w:val="-3"/>
        </w:rPr>
        <w:tab/>
      </w:r>
      <w:r>
        <w:rPr>
          <w:rFonts w:ascii="Times New Roman" w:hAnsi="Times New Roman"/>
          <w:spacing w:val="-3"/>
        </w:rPr>
        <w:tab/>
        <w:t>Numérico</w:t>
      </w:r>
      <w:r>
        <w:rPr>
          <w:rFonts w:ascii="Times New Roman" w:hAnsi="Times New Roman"/>
          <w:spacing w:val="-3"/>
        </w:rPr>
        <w:tab/>
      </w:r>
      <w:r>
        <w:rPr>
          <w:rFonts w:ascii="Times New Roman" w:hAnsi="Times New Roman"/>
          <w:b/>
          <w:spacing w:val="-3"/>
          <w:u w:val="single"/>
        </w:rPr>
        <w:t>MODELO DECLARACIÓN</w:t>
      </w:r>
      <w:r>
        <w:rPr>
          <w:rFonts w:ascii="Times New Roman" w:hAnsi="Times New Roman"/>
          <w:spacing w:val="-3"/>
        </w:rPr>
        <w:t>.</w:t>
      </w:r>
    </w:p>
    <w:p w:rsidR="00BA66FA" w:rsidRDefault="00BA66FA">
      <w:pPr>
        <w:tabs>
          <w:tab w:val="left" w:pos="426"/>
          <w:tab w:val="left" w:pos="2268"/>
        </w:tabs>
        <w:suppressAutoHyphens/>
        <w:ind w:left="3544" w:right="-720"/>
        <w:jc w:val="both"/>
        <w:rPr>
          <w:rFonts w:ascii="Times New Roman" w:hAnsi="Times New Roman"/>
          <w:spacing w:val="-3"/>
          <w:sz w:val="22"/>
        </w:rPr>
      </w:pPr>
    </w:p>
    <w:p w:rsidR="00BA66FA" w:rsidRDefault="00BA66FA">
      <w:pPr>
        <w:tabs>
          <w:tab w:val="left" w:pos="426"/>
          <w:tab w:val="left" w:pos="2268"/>
        </w:tabs>
        <w:suppressAutoHyphens/>
        <w:ind w:left="3544" w:right="-720"/>
        <w:jc w:val="both"/>
        <w:rPr>
          <w:rFonts w:ascii="Times New Roman" w:hAnsi="Times New Roman"/>
          <w:spacing w:val="-3"/>
          <w:sz w:val="22"/>
        </w:rPr>
      </w:pPr>
      <w:r>
        <w:rPr>
          <w:rFonts w:ascii="Times New Roman" w:hAnsi="Times New Roman"/>
          <w:spacing w:val="-3"/>
          <w:sz w:val="22"/>
        </w:rPr>
        <w:t>Constante '349'.</w:t>
      </w:r>
    </w:p>
    <w:p w:rsidR="00BA66FA" w:rsidRDefault="00BA66FA">
      <w:pPr>
        <w:tabs>
          <w:tab w:val="left" w:pos="426"/>
          <w:tab w:val="left" w:pos="2268"/>
        </w:tabs>
        <w:suppressAutoHyphens/>
        <w:ind w:left="3544" w:right="-720"/>
        <w:jc w:val="both"/>
        <w:rPr>
          <w:rFonts w:ascii="Times New Roman" w:hAnsi="Times New Roman"/>
          <w:spacing w:val="-3"/>
          <w:sz w:val="22"/>
        </w:rPr>
      </w:pPr>
    </w:p>
    <w:p w:rsidR="00BA66FA" w:rsidRDefault="00BA66FA">
      <w:pPr>
        <w:tabs>
          <w:tab w:val="left" w:pos="567"/>
          <w:tab w:val="left" w:pos="1843"/>
          <w:tab w:val="left" w:pos="3544"/>
        </w:tabs>
        <w:suppressAutoHyphens/>
        <w:ind w:right="-720"/>
        <w:rPr>
          <w:rFonts w:ascii="Times New Roman" w:hAnsi="Times New Roman"/>
          <w:spacing w:val="-3"/>
        </w:rPr>
      </w:pPr>
      <w:r>
        <w:rPr>
          <w:rFonts w:ascii="Times New Roman" w:hAnsi="Times New Roman"/>
          <w:spacing w:val="-3"/>
        </w:rPr>
        <w:t>5</w:t>
      </w:r>
      <w:r>
        <w:rPr>
          <w:rFonts w:ascii="Times New Roman" w:hAnsi="Times New Roman"/>
          <w:spacing w:val="-3"/>
        </w:rPr>
        <w:noBreakHyphen/>
        <w:t>8</w:t>
      </w:r>
      <w:r>
        <w:rPr>
          <w:rFonts w:ascii="Times New Roman" w:hAnsi="Times New Roman"/>
          <w:spacing w:val="-3"/>
        </w:rPr>
        <w:tab/>
      </w:r>
      <w:r>
        <w:rPr>
          <w:rFonts w:ascii="Times New Roman" w:hAnsi="Times New Roman"/>
          <w:spacing w:val="-3"/>
        </w:rPr>
        <w:tab/>
        <w:t>Numérico</w:t>
      </w:r>
      <w:r>
        <w:rPr>
          <w:rFonts w:ascii="Times New Roman" w:hAnsi="Times New Roman"/>
          <w:spacing w:val="-3"/>
        </w:rPr>
        <w:tab/>
      </w:r>
      <w:r>
        <w:rPr>
          <w:rFonts w:ascii="Times New Roman" w:hAnsi="Times New Roman"/>
          <w:b/>
          <w:spacing w:val="-3"/>
          <w:u w:val="single"/>
        </w:rPr>
        <w:t>EJERCICIO</w:t>
      </w:r>
      <w:r>
        <w:rPr>
          <w:rFonts w:ascii="Times New Roman" w:hAnsi="Times New Roman"/>
          <w:spacing w:val="-3"/>
        </w:rPr>
        <w:t>.</w:t>
      </w:r>
    </w:p>
    <w:p w:rsidR="00BA66FA" w:rsidRDefault="00BA66FA">
      <w:pPr>
        <w:tabs>
          <w:tab w:val="left" w:pos="426"/>
          <w:tab w:val="left" w:pos="2268"/>
        </w:tabs>
        <w:suppressAutoHyphens/>
        <w:ind w:left="3544" w:right="-720"/>
        <w:jc w:val="both"/>
        <w:rPr>
          <w:rFonts w:ascii="Times New Roman" w:hAnsi="Times New Roman"/>
          <w:spacing w:val="-3"/>
          <w:sz w:val="22"/>
        </w:rPr>
      </w:pPr>
    </w:p>
    <w:p w:rsidR="00BA66FA" w:rsidRDefault="00BA66FA">
      <w:pPr>
        <w:tabs>
          <w:tab w:val="left" w:pos="426"/>
          <w:tab w:val="left" w:pos="2268"/>
        </w:tabs>
        <w:suppressAutoHyphens/>
        <w:ind w:left="3544" w:right="-720"/>
        <w:jc w:val="both"/>
        <w:rPr>
          <w:rFonts w:ascii="Times New Roman" w:hAnsi="Times New Roman"/>
          <w:spacing w:val="-3"/>
          <w:sz w:val="22"/>
        </w:rPr>
      </w:pPr>
      <w:r>
        <w:rPr>
          <w:rFonts w:ascii="Times New Roman" w:hAnsi="Times New Roman"/>
          <w:spacing w:val="-3"/>
          <w:sz w:val="22"/>
        </w:rPr>
        <w:t>Las cuatro cifras del ejercicio fiscal al que corresponde la declaración.</w:t>
      </w:r>
    </w:p>
    <w:p w:rsidR="00BA66FA" w:rsidRDefault="00BA66FA">
      <w:pPr>
        <w:tabs>
          <w:tab w:val="left" w:pos="426"/>
          <w:tab w:val="left" w:pos="2268"/>
        </w:tabs>
        <w:suppressAutoHyphens/>
        <w:ind w:left="3544" w:right="-720"/>
        <w:jc w:val="both"/>
        <w:rPr>
          <w:rFonts w:ascii="Times New Roman" w:hAnsi="Times New Roman"/>
          <w:spacing w:val="-3"/>
          <w:sz w:val="22"/>
        </w:rPr>
      </w:pPr>
    </w:p>
    <w:p w:rsidR="00BA66FA" w:rsidRDefault="00BA66FA">
      <w:pPr>
        <w:tabs>
          <w:tab w:val="left" w:pos="567"/>
          <w:tab w:val="left" w:pos="1843"/>
          <w:tab w:val="left" w:pos="3544"/>
        </w:tabs>
        <w:suppressAutoHyphens/>
        <w:ind w:right="-720"/>
        <w:rPr>
          <w:rFonts w:ascii="Times New Roman" w:hAnsi="Times New Roman"/>
          <w:spacing w:val="-3"/>
        </w:rPr>
      </w:pPr>
      <w:r>
        <w:rPr>
          <w:rFonts w:ascii="Times New Roman" w:hAnsi="Times New Roman"/>
          <w:spacing w:val="-3"/>
        </w:rPr>
        <w:t>9</w:t>
      </w:r>
      <w:r>
        <w:rPr>
          <w:rFonts w:ascii="Times New Roman" w:hAnsi="Times New Roman"/>
          <w:spacing w:val="-3"/>
        </w:rPr>
        <w:noBreakHyphen/>
        <w:t>17</w:t>
      </w:r>
      <w:r>
        <w:rPr>
          <w:rFonts w:ascii="Times New Roman" w:hAnsi="Times New Roman"/>
          <w:spacing w:val="-3"/>
        </w:rPr>
        <w:tab/>
      </w:r>
      <w:r>
        <w:rPr>
          <w:rFonts w:ascii="Times New Roman" w:hAnsi="Times New Roman"/>
          <w:spacing w:val="-3"/>
        </w:rPr>
        <w:tab/>
        <w:t>Alfanumérico</w:t>
      </w:r>
      <w:r>
        <w:rPr>
          <w:rFonts w:ascii="Times New Roman" w:hAnsi="Times New Roman"/>
          <w:b/>
          <w:spacing w:val="-3"/>
        </w:rPr>
        <w:tab/>
      </w:r>
      <w:r>
        <w:rPr>
          <w:rFonts w:ascii="Times New Roman" w:hAnsi="Times New Roman"/>
          <w:b/>
          <w:spacing w:val="-3"/>
          <w:u w:val="single"/>
        </w:rPr>
        <w:t>NIF DEL DECLARANTE.</w:t>
      </w:r>
    </w:p>
    <w:p w:rsidR="00BA66FA" w:rsidRDefault="00BA66FA">
      <w:pPr>
        <w:tabs>
          <w:tab w:val="left" w:pos="426"/>
          <w:tab w:val="left" w:pos="2268"/>
        </w:tabs>
        <w:suppressAutoHyphens/>
        <w:ind w:left="3544" w:right="-720"/>
        <w:jc w:val="both"/>
        <w:rPr>
          <w:rFonts w:ascii="Times New Roman" w:hAnsi="Times New Roman"/>
          <w:spacing w:val="-3"/>
        </w:rPr>
      </w:pPr>
    </w:p>
    <w:p w:rsidR="00BA66FA" w:rsidRDefault="00BA66FA">
      <w:pPr>
        <w:tabs>
          <w:tab w:val="left" w:pos="426"/>
          <w:tab w:val="left" w:pos="2268"/>
        </w:tabs>
        <w:suppressAutoHyphens/>
        <w:ind w:left="3544" w:right="-720"/>
        <w:jc w:val="both"/>
        <w:rPr>
          <w:rFonts w:ascii="Times New Roman" w:hAnsi="Times New Roman"/>
          <w:spacing w:val="-3"/>
          <w:sz w:val="22"/>
        </w:rPr>
      </w:pPr>
      <w:r>
        <w:rPr>
          <w:rFonts w:ascii="Times New Roman" w:hAnsi="Times New Roman"/>
          <w:spacing w:val="-3"/>
          <w:sz w:val="22"/>
        </w:rPr>
        <w:t>Se consignará el NIF del declarante.</w:t>
      </w:r>
    </w:p>
    <w:p w:rsidR="00BA66FA" w:rsidRDefault="00BA66FA">
      <w:pPr>
        <w:pStyle w:val="Textodebloque"/>
      </w:pPr>
      <w:r>
        <w:t>Este campo deberá estar ajustado a la derecha, siendo la última posición el carácter de control y rellenando con ceros las posiciones de la izquierda, de acuerdo con las reglas previstas en el Reglamento General de las actuaciones y los procedimientos de gestión e inspección tributaria y de desarrollo de las normas comunes de los procedimientos de aplicación de los tributos, aprobado por el Real Decreto 1065/2007 de 27 de Julio (BOE del  5 de septiembre).</w:t>
      </w:r>
    </w:p>
    <w:p w:rsidR="00BA66FA" w:rsidRDefault="00BA66FA">
      <w:pPr>
        <w:tabs>
          <w:tab w:val="left" w:pos="426"/>
          <w:tab w:val="left" w:pos="2268"/>
        </w:tabs>
        <w:suppressAutoHyphens/>
        <w:ind w:left="3544" w:right="-720"/>
        <w:jc w:val="both"/>
        <w:rPr>
          <w:rFonts w:ascii="Times New Roman" w:hAnsi="Times New Roman"/>
          <w:spacing w:val="-3"/>
          <w:sz w:val="22"/>
        </w:rPr>
      </w:pPr>
    </w:p>
    <w:p w:rsidR="00BA66FA" w:rsidRDefault="00BA66FA">
      <w:pPr>
        <w:tabs>
          <w:tab w:val="left" w:pos="567"/>
          <w:tab w:val="left" w:pos="1843"/>
          <w:tab w:val="left" w:pos="3544"/>
        </w:tabs>
        <w:suppressAutoHyphens/>
        <w:ind w:right="-720"/>
        <w:rPr>
          <w:rFonts w:ascii="Times New Roman" w:hAnsi="Times New Roman"/>
          <w:b/>
          <w:spacing w:val="-3"/>
          <w:u w:val="single"/>
        </w:rPr>
      </w:pPr>
      <w:r>
        <w:rPr>
          <w:rFonts w:ascii="Times New Roman" w:hAnsi="Times New Roman"/>
          <w:spacing w:val="-3"/>
        </w:rPr>
        <w:t>18</w:t>
      </w:r>
      <w:r>
        <w:rPr>
          <w:rFonts w:ascii="Times New Roman" w:hAnsi="Times New Roman"/>
          <w:spacing w:val="-3"/>
        </w:rPr>
        <w:noBreakHyphen/>
        <w:t>57</w:t>
      </w:r>
      <w:r>
        <w:rPr>
          <w:rFonts w:ascii="Times New Roman" w:hAnsi="Times New Roman"/>
          <w:spacing w:val="-3"/>
        </w:rPr>
        <w:tab/>
      </w:r>
      <w:r>
        <w:rPr>
          <w:rFonts w:ascii="Times New Roman" w:hAnsi="Times New Roman"/>
          <w:spacing w:val="-3"/>
        </w:rPr>
        <w:tab/>
        <w:t>Alfanumérico</w:t>
      </w:r>
      <w:r>
        <w:rPr>
          <w:rFonts w:ascii="Times New Roman" w:hAnsi="Times New Roman"/>
          <w:b/>
          <w:spacing w:val="-3"/>
        </w:rPr>
        <w:tab/>
      </w:r>
      <w:r>
        <w:rPr>
          <w:rFonts w:ascii="Times New Roman" w:hAnsi="Times New Roman"/>
          <w:b/>
          <w:spacing w:val="-3"/>
          <w:u w:val="single"/>
        </w:rPr>
        <w:t>APELLIDOS Y NOMBRE O RAZÓN SOCIAL DEL</w:t>
      </w:r>
    </w:p>
    <w:p w:rsidR="00BA66FA" w:rsidRDefault="00BA66FA">
      <w:pPr>
        <w:tabs>
          <w:tab w:val="left" w:pos="-1440"/>
          <w:tab w:val="left" w:pos="-720"/>
          <w:tab w:val="left" w:pos="567"/>
          <w:tab w:val="left" w:pos="2268"/>
          <w:tab w:val="left" w:pos="4111"/>
        </w:tabs>
        <w:suppressAutoHyphens/>
        <w:ind w:left="3544" w:right="-720"/>
        <w:jc w:val="both"/>
        <w:rPr>
          <w:rFonts w:ascii="Times New Roman" w:hAnsi="Times New Roman"/>
          <w:b/>
          <w:spacing w:val="-3"/>
          <w:u w:val="single"/>
        </w:rPr>
      </w:pPr>
      <w:r>
        <w:rPr>
          <w:rFonts w:ascii="Times New Roman" w:hAnsi="Times New Roman"/>
          <w:b/>
          <w:spacing w:val="-3"/>
          <w:u w:val="single"/>
        </w:rPr>
        <w:t>DEL DECLARANTE.</w:t>
      </w:r>
    </w:p>
    <w:p w:rsidR="00BA66FA" w:rsidRDefault="00BA66FA">
      <w:pPr>
        <w:tabs>
          <w:tab w:val="left" w:pos="426"/>
          <w:tab w:val="left" w:pos="2268"/>
        </w:tabs>
        <w:suppressAutoHyphens/>
        <w:ind w:left="3544" w:right="-720"/>
        <w:jc w:val="both"/>
        <w:rPr>
          <w:rFonts w:ascii="Times New Roman" w:hAnsi="Times New Roman"/>
          <w:spacing w:val="-3"/>
          <w:sz w:val="22"/>
        </w:rPr>
      </w:pPr>
    </w:p>
    <w:p w:rsidR="00BA66FA" w:rsidRDefault="00BA66FA">
      <w:pPr>
        <w:tabs>
          <w:tab w:val="left" w:pos="426"/>
          <w:tab w:val="left" w:pos="2268"/>
        </w:tabs>
        <w:suppressAutoHyphens/>
        <w:ind w:left="3544" w:right="-720"/>
        <w:jc w:val="both"/>
        <w:rPr>
          <w:rFonts w:ascii="Times New Roman" w:hAnsi="Times New Roman"/>
          <w:spacing w:val="-3"/>
          <w:sz w:val="22"/>
        </w:rPr>
      </w:pPr>
      <w:r>
        <w:rPr>
          <w:rFonts w:ascii="Times New Roman" w:hAnsi="Times New Roman"/>
          <w:spacing w:val="-3"/>
          <w:sz w:val="22"/>
        </w:rPr>
        <w:t>Si es una persona física se consignará el primer apellido, un espacio, el segundo apellido, un espacio y el nombre completo, necesariamente en este orden.</w:t>
      </w:r>
    </w:p>
    <w:p w:rsidR="00BA66FA" w:rsidRDefault="00BA66FA">
      <w:pPr>
        <w:tabs>
          <w:tab w:val="left" w:pos="426"/>
          <w:tab w:val="left" w:pos="2268"/>
        </w:tabs>
        <w:suppressAutoHyphens/>
        <w:ind w:left="3544" w:right="-720"/>
        <w:jc w:val="both"/>
        <w:rPr>
          <w:rFonts w:ascii="Times New Roman" w:hAnsi="Times New Roman"/>
          <w:spacing w:val="-3"/>
          <w:sz w:val="22"/>
        </w:rPr>
      </w:pPr>
      <w:r>
        <w:rPr>
          <w:rFonts w:ascii="Times New Roman" w:hAnsi="Times New Roman"/>
          <w:spacing w:val="-3"/>
          <w:sz w:val="22"/>
        </w:rPr>
        <w:t>Para personas jurídicas y entidades en régimen de atribución de rentas, se consignará la razón social completa, sin anagrama.</w:t>
      </w:r>
    </w:p>
    <w:p w:rsidR="00BA66FA" w:rsidRDefault="00BA66FA">
      <w:pPr>
        <w:tabs>
          <w:tab w:val="left" w:pos="426"/>
          <w:tab w:val="left" w:pos="2268"/>
        </w:tabs>
        <w:suppressAutoHyphens/>
        <w:ind w:left="3544" w:right="-720"/>
        <w:jc w:val="both"/>
        <w:rPr>
          <w:rFonts w:ascii="Times New Roman" w:hAnsi="Times New Roman"/>
          <w:spacing w:val="-3"/>
          <w:sz w:val="22"/>
        </w:rPr>
      </w:pPr>
      <w:r>
        <w:rPr>
          <w:rFonts w:ascii="Times New Roman" w:hAnsi="Times New Roman"/>
          <w:spacing w:val="-3"/>
          <w:sz w:val="22"/>
        </w:rPr>
        <w:t>En ningún caso podrá figurar en este campo un nombre comercial.</w:t>
      </w:r>
    </w:p>
    <w:p w:rsidR="00BA66FA" w:rsidRDefault="00BA66FA">
      <w:pPr>
        <w:tabs>
          <w:tab w:val="left" w:pos="426"/>
          <w:tab w:val="left" w:pos="2268"/>
        </w:tabs>
        <w:suppressAutoHyphens/>
        <w:ind w:left="3544" w:right="-720"/>
        <w:jc w:val="both"/>
        <w:rPr>
          <w:rFonts w:ascii="Times New Roman" w:hAnsi="Times New Roman"/>
          <w:spacing w:val="-3"/>
          <w:sz w:val="22"/>
        </w:rPr>
      </w:pPr>
    </w:p>
    <w:p w:rsidR="00BA66FA" w:rsidRDefault="00BA66FA">
      <w:pPr>
        <w:tabs>
          <w:tab w:val="left" w:pos="567"/>
          <w:tab w:val="left" w:pos="1843"/>
          <w:tab w:val="left" w:pos="3544"/>
        </w:tabs>
        <w:suppressAutoHyphens/>
        <w:ind w:right="-720"/>
        <w:rPr>
          <w:rFonts w:ascii="Times New Roman" w:hAnsi="Times New Roman"/>
          <w:spacing w:val="-3"/>
        </w:rPr>
      </w:pPr>
      <w:r>
        <w:rPr>
          <w:rFonts w:ascii="Times New Roman" w:hAnsi="Times New Roman"/>
          <w:spacing w:val="-3"/>
        </w:rPr>
        <w:t>58</w:t>
      </w:r>
      <w:r>
        <w:rPr>
          <w:rFonts w:ascii="Times New Roman" w:hAnsi="Times New Roman"/>
          <w:spacing w:val="-3"/>
        </w:rPr>
        <w:tab/>
      </w:r>
      <w:r>
        <w:rPr>
          <w:rFonts w:ascii="Times New Roman" w:hAnsi="Times New Roman"/>
          <w:spacing w:val="-3"/>
        </w:rPr>
        <w:tab/>
        <w:t>Alfabético</w:t>
      </w:r>
      <w:r>
        <w:rPr>
          <w:rFonts w:ascii="Times New Roman" w:hAnsi="Times New Roman"/>
          <w:b/>
          <w:spacing w:val="-3"/>
        </w:rPr>
        <w:tab/>
      </w:r>
      <w:r>
        <w:rPr>
          <w:rFonts w:ascii="Times New Roman" w:hAnsi="Times New Roman"/>
          <w:b/>
          <w:spacing w:val="-3"/>
          <w:u w:val="single"/>
        </w:rPr>
        <w:t>TIPO DE SOPORTE</w:t>
      </w:r>
      <w:r>
        <w:rPr>
          <w:rFonts w:ascii="Times New Roman" w:hAnsi="Times New Roman"/>
          <w:spacing w:val="-3"/>
        </w:rPr>
        <w:t>.</w:t>
      </w:r>
    </w:p>
    <w:p w:rsidR="00BA66FA" w:rsidRDefault="00BA66FA">
      <w:pPr>
        <w:tabs>
          <w:tab w:val="left" w:pos="426"/>
          <w:tab w:val="left" w:pos="2268"/>
        </w:tabs>
        <w:suppressAutoHyphens/>
        <w:ind w:left="3544" w:right="-720"/>
        <w:jc w:val="both"/>
        <w:rPr>
          <w:rFonts w:ascii="Times New Roman" w:hAnsi="Times New Roman"/>
          <w:spacing w:val="-3"/>
          <w:sz w:val="22"/>
        </w:rPr>
      </w:pPr>
    </w:p>
    <w:p w:rsidR="00BA66FA" w:rsidRDefault="00BA66FA">
      <w:pPr>
        <w:tabs>
          <w:tab w:val="left" w:pos="426"/>
          <w:tab w:val="left" w:pos="2268"/>
        </w:tabs>
        <w:suppressAutoHyphens/>
        <w:ind w:left="3544" w:right="-720"/>
        <w:jc w:val="both"/>
        <w:rPr>
          <w:rFonts w:ascii="Times New Roman" w:hAnsi="Times New Roman"/>
          <w:spacing w:val="-3"/>
          <w:sz w:val="22"/>
        </w:rPr>
      </w:pPr>
      <w:r>
        <w:rPr>
          <w:rFonts w:ascii="Times New Roman" w:hAnsi="Times New Roman"/>
          <w:spacing w:val="-3"/>
          <w:sz w:val="22"/>
        </w:rPr>
        <w:t>Se cumplimentará una de las siguientes claves:</w:t>
      </w:r>
    </w:p>
    <w:p w:rsidR="00BA66FA" w:rsidRDefault="00BA66FA">
      <w:pPr>
        <w:tabs>
          <w:tab w:val="left" w:pos="2835"/>
        </w:tabs>
        <w:ind w:left="2880"/>
        <w:jc w:val="both"/>
        <w:rPr>
          <w:rFonts w:ascii="Times New Roman" w:hAnsi="Times New Roman"/>
          <w:sz w:val="22"/>
          <w:lang w:val="es-ES_tradnl"/>
        </w:rPr>
      </w:pPr>
      <w:r>
        <w:rPr>
          <w:rFonts w:ascii="Times New Roman" w:hAnsi="Times New Roman"/>
          <w:b/>
          <w:spacing w:val="-3"/>
        </w:rPr>
        <w:tab/>
      </w:r>
      <w:r>
        <w:rPr>
          <w:rFonts w:ascii="Times New Roman" w:hAnsi="Times New Roman"/>
          <w:b/>
          <w:spacing w:val="-3"/>
        </w:rPr>
        <w:tab/>
        <w:t xml:space="preserve"> “C':</w:t>
      </w:r>
      <w:r>
        <w:rPr>
          <w:rFonts w:ascii="Times New Roman" w:hAnsi="Times New Roman"/>
          <w:spacing w:val="-3"/>
          <w:sz w:val="22"/>
        </w:rPr>
        <w:tab/>
        <w:t>Si la información se presenta en soporte</w:t>
      </w:r>
    </w:p>
    <w:p w:rsidR="00BA66FA" w:rsidRDefault="00BA66FA">
      <w:pPr>
        <w:tabs>
          <w:tab w:val="left" w:pos="-1440"/>
          <w:tab w:val="left" w:pos="-720"/>
          <w:tab w:val="left" w:pos="567"/>
          <w:tab w:val="left" w:pos="2268"/>
          <w:tab w:val="left" w:pos="4111"/>
        </w:tabs>
        <w:suppressAutoHyphens/>
        <w:ind w:right="-720"/>
        <w:jc w:val="both"/>
        <w:rPr>
          <w:rFonts w:ascii="Times New Roman" w:hAnsi="Times New Roman"/>
          <w:spacing w:val="-3"/>
          <w:sz w:val="22"/>
        </w:rPr>
      </w:pPr>
      <w:r>
        <w:rPr>
          <w:rFonts w:ascii="Times New Roman" w:hAnsi="Times New Roman"/>
          <w:b/>
          <w:spacing w:val="-3"/>
        </w:rPr>
        <w:tab/>
      </w:r>
      <w:r>
        <w:rPr>
          <w:rFonts w:ascii="Times New Roman" w:hAnsi="Times New Roman"/>
          <w:b/>
          <w:spacing w:val="-3"/>
        </w:rPr>
        <w:tab/>
      </w:r>
      <w:r>
        <w:rPr>
          <w:rFonts w:ascii="Times New Roman" w:hAnsi="Times New Roman"/>
          <w:b/>
          <w:spacing w:val="-3"/>
        </w:rPr>
        <w:tab/>
        <w:t xml:space="preserve">    'T':</w:t>
      </w:r>
      <w:r>
        <w:rPr>
          <w:rFonts w:ascii="Times New Roman" w:hAnsi="Times New Roman"/>
          <w:spacing w:val="-3"/>
          <w:sz w:val="22"/>
        </w:rPr>
        <w:tab/>
        <w:t>Transmisión telemática</w:t>
      </w:r>
    </w:p>
    <w:p w:rsidR="00BA66FA" w:rsidRDefault="00BA66FA">
      <w:pPr>
        <w:tabs>
          <w:tab w:val="left" w:pos="426"/>
          <w:tab w:val="left" w:pos="2268"/>
        </w:tabs>
        <w:suppressAutoHyphens/>
        <w:ind w:left="4111" w:right="-720"/>
        <w:jc w:val="both"/>
        <w:rPr>
          <w:rFonts w:ascii="Times New Roman" w:hAnsi="Times New Roman"/>
          <w:strike/>
          <w:spacing w:val="-3"/>
          <w:sz w:val="22"/>
          <w:highlight w:val="yellow"/>
        </w:rPr>
      </w:pPr>
    </w:p>
    <w:p w:rsidR="00BA66FA" w:rsidRDefault="00BA66FA">
      <w:pPr>
        <w:pStyle w:val="Sangradetextonormal"/>
        <w:tabs>
          <w:tab w:val="clear" w:pos="2880"/>
          <w:tab w:val="left" w:pos="2835"/>
        </w:tabs>
        <w:rPr>
          <w:rFonts w:ascii="Times New Roman" w:hAnsi="Times New Roman"/>
          <w:szCs w:val="24"/>
          <w:lang w:eastAsia="es-ES"/>
        </w:rPr>
      </w:pPr>
      <w:r>
        <w:rPr>
          <w:rFonts w:ascii="Times New Roman" w:hAnsi="Times New Roman"/>
          <w:szCs w:val="24"/>
          <w:lang w:eastAsia="es-ES"/>
        </w:rPr>
        <w:t>.</w:t>
      </w:r>
    </w:p>
    <w:bookmarkEnd w:id="3"/>
    <w:p w:rsidR="00BA66FA" w:rsidRDefault="00BA66FA">
      <w:pPr>
        <w:tabs>
          <w:tab w:val="left" w:pos="567"/>
          <w:tab w:val="left" w:pos="1843"/>
          <w:tab w:val="left" w:pos="3544"/>
        </w:tabs>
        <w:suppressAutoHyphens/>
        <w:ind w:right="-720"/>
        <w:rPr>
          <w:rFonts w:ascii="Times New Roman" w:hAnsi="Times New Roman"/>
          <w:b/>
          <w:spacing w:val="-3"/>
          <w:u w:val="single"/>
        </w:rPr>
      </w:pPr>
      <w:r>
        <w:rPr>
          <w:rFonts w:ascii="Times New Roman" w:hAnsi="Times New Roman"/>
          <w:sz w:val="22"/>
          <w:lang w:val="es-ES_tradnl"/>
        </w:rPr>
        <w:t xml:space="preserve">  </w:t>
      </w:r>
      <w:r>
        <w:rPr>
          <w:rFonts w:ascii="Times New Roman" w:hAnsi="Times New Roman"/>
          <w:spacing w:val="-3"/>
        </w:rPr>
        <w:t>59</w:t>
      </w:r>
      <w:r>
        <w:rPr>
          <w:rFonts w:ascii="Times New Roman" w:hAnsi="Times New Roman"/>
          <w:spacing w:val="-3"/>
        </w:rPr>
        <w:noBreakHyphen/>
        <w:t>107</w:t>
      </w:r>
      <w:r>
        <w:rPr>
          <w:rFonts w:ascii="Times New Roman" w:hAnsi="Times New Roman"/>
          <w:spacing w:val="-3"/>
        </w:rPr>
        <w:tab/>
        <w:t>Alfanumérico</w:t>
      </w:r>
      <w:r>
        <w:rPr>
          <w:rFonts w:ascii="Times New Roman" w:hAnsi="Times New Roman"/>
          <w:spacing w:val="-3"/>
        </w:rPr>
        <w:tab/>
      </w:r>
      <w:r>
        <w:rPr>
          <w:rFonts w:ascii="Times New Roman" w:hAnsi="Times New Roman"/>
          <w:b/>
          <w:spacing w:val="-3"/>
          <w:u w:val="single"/>
        </w:rPr>
        <w:t>PERSONA CON QUIÉN RELACIONARSE</w:t>
      </w:r>
    </w:p>
    <w:p w:rsidR="00BA66FA" w:rsidRDefault="00BA66FA">
      <w:pPr>
        <w:tabs>
          <w:tab w:val="left" w:pos="426"/>
          <w:tab w:val="left" w:pos="2268"/>
        </w:tabs>
        <w:suppressAutoHyphens/>
        <w:ind w:left="3544" w:right="-720"/>
        <w:jc w:val="both"/>
        <w:rPr>
          <w:rFonts w:ascii="Times New Roman" w:hAnsi="Times New Roman"/>
          <w:spacing w:val="-3"/>
          <w:sz w:val="22"/>
        </w:rPr>
      </w:pPr>
    </w:p>
    <w:p w:rsidR="00BA66FA" w:rsidRDefault="00BA66FA">
      <w:pPr>
        <w:tabs>
          <w:tab w:val="left" w:pos="426"/>
          <w:tab w:val="left" w:pos="2268"/>
        </w:tabs>
        <w:suppressAutoHyphens/>
        <w:ind w:left="3544" w:right="-720"/>
        <w:jc w:val="both"/>
        <w:rPr>
          <w:rFonts w:ascii="Times New Roman" w:hAnsi="Times New Roman"/>
          <w:spacing w:val="-3"/>
          <w:sz w:val="22"/>
        </w:rPr>
      </w:pPr>
      <w:r>
        <w:rPr>
          <w:rFonts w:ascii="Times New Roman" w:hAnsi="Times New Roman"/>
          <w:spacing w:val="-3"/>
          <w:sz w:val="22"/>
        </w:rPr>
        <w:t>Datos de la persona con quién relacionarse. Este campo se subdivide en dos:</w:t>
      </w:r>
    </w:p>
    <w:p w:rsidR="00BA66FA" w:rsidRDefault="00BA66FA">
      <w:pPr>
        <w:tabs>
          <w:tab w:val="left" w:pos="426"/>
          <w:tab w:val="left" w:pos="2268"/>
        </w:tabs>
        <w:suppressAutoHyphens/>
        <w:ind w:left="3544" w:right="-720"/>
        <w:jc w:val="both"/>
        <w:rPr>
          <w:rFonts w:ascii="Times New Roman" w:hAnsi="Times New Roman"/>
          <w:spacing w:val="-3"/>
          <w:sz w:val="22"/>
        </w:rPr>
      </w:pPr>
    </w:p>
    <w:p w:rsidR="00BA66FA" w:rsidRDefault="00BA66FA">
      <w:pPr>
        <w:tabs>
          <w:tab w:val="left" w:pos="-1440"/>
          <w:tab w:val="left" w:pos="-720"/>
          <w:tab w:val="left" w:pos="567"/>
          <w:tab w:val="left" w:pos="2835"/>
          <w:tab w:val="left" w:pos="4536"/>
        </w:tabs>
        <w:suppressAutoHyphens/>
        <w:ind w:left="4536" w:right="-720" w:hanging="992"/>
        <w:jc w:val="both"/>
        <w:rPr>
          <w:rFonts w:ascii="Times New Roman" w:hAnsi="Times New Roman"/>
          <w:spacing w:val="-3"/>
          <w:sz w:val="22"/>
        </w:rPr>
      </w:pPr>
      <w:r>
        <w:rPr>
          <w:rFonts w:ascii="Times New Roman" w:hAnsi="Times New Roman"/>
          <w:spacing w:val="-3"/>
        </w:rPr>
        <w:t>59</w:t>
      </w:r>
      <w:r>
        <w:rPr>
          <w:rFonts w:ascii="Times New Roman" w:hAnsi="Times New Roman"/>
          <w:spacing w:val="-3"/>
        </w:rPr>
        <w:noBreakHyphen/>
        <w:t>67</w:t>
      </w:r>
      <w:r>
        <w:rPr>
          <w:rFonts w:ascii="Times New Roman" w:hAnsi="Times New Roman"/>
          <w:spacing w:val="-3"/>
        </w:rPr>
        <w:tab/>
      </w:r>
      <w:r>
        <w:rPr>
          <w:rFonts w:ascii="Times New Roman" w:hAnsi="Times New Roman"/>
          <w:b/>
          <w:spacing w:val="-3"/>
          <w:u w:val="single"/>
        </w:rPr>
        <w:t>TELÉFONO</w:t>
      </w:r>
      <w:r>
        <w:rPr>
          <w:rFonts w:ascii="Times New Roman" w:hAnsi="Times New Roman"/>
          <w:spacing w:val="-3"/>
        </w:rPr>
        <w:t xml:space="preserve">: </w:t>
      </w:r>
      <w:r>
        <w:rPr>
          <w:rFonts w:ascii="Times New Roman" w:hAnsi="Times New Roman"/>
          <w:spacing w:val="-3"/>
          <w:sz w:val="22"/>
        </w:rPr>
        <w:t>Campo numérico de 9 posiciones.</w:t>
      </w:r>
    </w:p>
    <w:p w:rsidR="00BA66FA" w:rsidRDefault="00BA66FA">
      <w:pPr>
        <w:tabs>
          <w:tab w:val="left" w:pos="-1440"/>
          <w:tab w:val="left" w:pos="-720"/>
          <w:tab w:val="left" w:pos="567"/>
          <w:tab w:val="left" w:pos="2835"/>
          <w:tab w:val="left" w:pos="4536"/>
        </w:tabs>
        <w:suppressAutoHyphens/>
        <w:ind w:left="4536" w:right="-720" w:hanging="992"/>
        <w:jc w:val="both"/>
        <w:rPr>
          <w:rFonts w:ascii="Times New Roman" w:hAnsi="Times New Roman"/>
          <w:spacing w:val="-3"/>
          <w:sz w:val="22"/>
        </w:rPr>
      </w:pPr>
    </w:p>
    <w:p w:rsidR="00BA66FA" w:rsidRDefault="00BA66FA">
      <w:pPr>
        <w:tabs>
          <w:tab w:val="left" w:pos="-1440"/>
          <w:tab w:val="left" w:pos="-720"/>
          <w:tab w:val="left" w:pos="567"/>
          <w:tab w:val="left" w:pos="2835"/>
          <w:tab w:val="left" w:pos="4536"/>
        </w:tabs>
        <w:suppressAutoHyphens/>
        <w:ind w:left="4536" w:right="-720" w:hanging="992"/>
        <w:jc w:val="both"/>
        <w:rPr>
          <w:rFonts w:ascii="Times New Roman" w:hAnsi="Times New Roman"/>
          <w:spacing w:val="-3"/>
        </w:rPr>
      </w:pPr>
      <w:r>
        <w:rPr>
          <w:rFonts w:ascii="Times New Roman" w:hAnsi="Times New Roman"/>
          <w:spacing w:val="-3"/>
        </w:rPr>
        <w:t>68</w:t>
      </w:r>
      <w:r>
        <w:rPr>
          <w:rFonts w:ascii="Times New Roman" w:hAnsi="Times New Roman"/>
          <w:spacing w:val="-3"/>
        </w:rPr>
        <w:noBreakHyphen/>
        <w:t>107</w:t>
      </w:r>
      <w:r>
        <w:rPr>
          <w:rFonts w:ascii="Times New Roman" w:hAnsi="Times New Roman"/>
          <w:spacing w:val="-3"/>
        </w:rPr>
        <w:tab/>
      </w:r>
      <w:r>
        <w:rPr>
          <w:rFonts w:ascii="Times New Roman" w:hAnsi="Times New Roman"/>
          <w:b/>
          <w:spacing w:val="-3"/>
          <w:u w:val="single"/>
        </w:rPr>
        <w:t>APELLIDOS Y NOMBRE</w:t>
      </w:r>
      <w:r>
        <w:rPr>
          <w:rFonts w:ascii="Times New Roman" w:hAnsi="Times New Roman"/>
          <w:b/>
          <w:spacing w:val="-3"/>
        </w:rPr>
        <w:t>:</w:t>
      </w:r>
      <w:r>
        <w:rPr>
          <w:rFonts w:ascii="Times New Roman" w:hAnsi="Times New Roman"/>
          <w:spacing w:val="-3"/>
        </w:rPr>
        <w:t xml:space="preserve"> </w:t>
      </w:r>
      <w:r>
        <w:rPr>
          <w:rFonts w:ascii="Times New Roman" w:hAnsi="Times New Roman"/>
          <w:spacing w:val="-3"/>
          <w:sz w:val="22"/>
        </w:rPr>
        <w:t>Se consignará el primer apellido, un espacio, el segundo apellido, un espacio y el nombre completo, necesariamente en este orden.</w:t>
      </w:r>
    </w:p>
    <w:p w:rsidR="00BA66FA" w:rsidRDefault="00BA66FA">
      <w:pPr>
        <w:tabs>
          <w:tab w:val="left" w:pos="1985"/>
          <w:tab w:val="left" w:pos="2977"/>
        </w:tabs>
        <w:jc w:val="both"/>
        <w:rPr>
          <w:rFonts w:ascii="Times New Roman" w:hAnsi="Times New Roman"/>
          <w:sz w:val="22"/>
        </w:rPr>
      </w:pPr>
    </w:p>
    <w:p w:rsidR="00BA66FA" w:rsidRDefault="00BA66FA">
      <w:pPr>
        <w:tabs>
          <w:tab w:val="left" w:pos="567"/>
          <w:tab w:val="left" w:pos="1843"/>
          <w:tab w:val="left" w:pos="3544"/>
        </w:tabs>
        <w:suppressAutoHyphens/>
        <w:ind w:right="-720"/>
        <w:rPr>
          <w:rFonts w:ascii="Times New Roman" w:hAnsi="Times New Roman"/>
          <w:b/>
          <w:spacing w:val="-3"/>
          <w:u w:val="single"/>
        </w:rPr>
      </w:pPr>
      <w:bookmarkStart w:id="4" w:name="D2H_Error_Formatting473"/>
      <w:r>
        <w:rPr>
          <w:rFonts w:ascii="Times New Roman" w:hAnsi="Times New Roman"/>
          <w:spacing w:val="-3"/>
        </w:rPr>
        <w:t>108</w:t>
      </w:r>
      <w:r>
        <w:rPr>
          <w:rFonts w:ascii="Times New Roman" w:hAnsi="Times New Roman"/>
          <w:spacing w:val="-3"/>
        </w:rPr>
        <w:noBreakHyphen/>
      </w:r>
      <w:r>
        <w:rPr>
          <w:rFonts w:ascii="Times New Roman" w:hAnsi="Times New Roman"/>
          <w:spacing w:val="-3"/>
        </w:rPr>
        <w:tab/>
        <w:t>120</w:t>
      </w:r>
      <w:r>
        <w:rPr>
          <w:rFonts w:ascii="Times New Roman" w:hAnsi="Times New Roman"/>
          <w:spacing w:val="-3"/>
        </w:rPr>
        <w:tab/>
        <w:t>Numérico</w:t>
      </w:r>
      <w:r>
        <w:rPr>
          <w:rFonts w:ascii="Times New Roman" w:hAnsi="Times New Roman"/>
          <w:b/>
          <w:spacing w:val="-3"/>
        </w:rPr>
        <w:tab/>
      </w:r>
      <w:r>
        <w:rPr>
          <w:rFonts w:ascii="Times New Roman" w:hAnsi="Times New Roman"/>
          <w:b/>
          <w:spacing w:val="-3"/>
          <w:u w:val="single"/>
        </w:rPr>
        <w:t>NUMERO IDENTIFICATIVO  DE LA</w:t>
      </w:r>
    </w:p>
    <w:p w:rsidR="00BA66FA" w:rsidRDefault="00BA66FA">
      <w:pPr>
        <w:tabs>
          <w:tab w:val="left" w:pos="567"/>
          <w:tab w:val="left" w:pos="1843"/>
          <w:tab w:val="left" w:pos="3544"/>
        </w:tabs>
        <w:suppressAutoHyphens/>
        <w:ind w:left="3544" w:right="-720"/>
        <w:rPr>
          <w:rFonts w:ascii="Times New Roman" w:hAnsi="Times New Roman"/>
          <w:spacing w:val="-3"/>
        </w:rPr>
      </w:pPr>
      <w:r>
        <w:rPr>
          <w:rFonts w:ascii="Times New Roman" w:hAnsi="Times New Roman"/>
          <w:b/>
          <w:spacing w:val="-3"/>
          <w:u w:val="single"/>
        </w:rPr>
        <w:t>DECLARACION.</w:t>
      </w:r>
    </w:p>
    <w:p w:rsidR="00BA66FA" w:rsidRDefault="00BA66FA">
      <w:pPr>
        <w:tabs>
          <w:tab w:val="left" w:pos="426"/>
          <w:tab w:val="left" w:pos="2268"/>
        </w:tabs>
        <w:suppressAutoHyphens/>
        <w:ind w:left="3544" w:right="-720"/>
        <w:jc w:val="both"/>
        <w:rPr>
          <w:rFonts w:ascii="Times New Roman" w:hAnsi="Times New Roman"/>
          <w:spacing w:val="-3"/>
          <w:sz w:val="22"/>
        </w:rPr>
      </w:pPr>
    </w:p>
    <w:p w:rsidR="00BA66FA" w:rsidRDefault="00BA66FA">
      <w:pPr>
        <w:tabs>
          <w:tab w:val="left" w:pos="426"/>
          <w:tab w:val="left" w:pos="2268"/>
        </w:tabs>
        <w:suppressAutoHyphens/>
        <w:ind w:left="3544" w:right="-720"/>
        <w:jc w:val="both"/>
        <w:rPr>
          <w:rFonts w:ascii="Times New Roman" w:hAnsi="Times New Roman"/>
          <w:spacing w:val="-3"/>
          <w:sz w:val="22"/>
        </w:rPr>
      </w:pPr>
      <w:r>
        <w:rPr>
          <w:rFonts w:ascii="Times New Roman" w:hAnsi="Times New Roman"/>
          <w:spacing w:val="-3"/>
          <w:sz w:val="22"/>
        </w:rPr>
        <w:t>Se consignará el número identificativo correspondiente a la declaración. Campo de contenido numérico de 13 posiciones.</w:t>
      </w:r>
    </w:p>
    <w:p w:rsidR="00BA66FA" w:rsidRDefault="00BA66FA">
      <w:pPr>
        <w:tabs>
          <w:tab w:val="left" w:pos="426"/>
          <w:tab w:val="left" w:pos="2268"/>
        </w:tabs>
        <w:suppressAutoHyphens/>
        <w:ind w:left="3544" w:right="-720"/>
        <w:jc w:val="both"/>
        <w:rPr>
          <w:rFonts w:ascii="Times New Roman" w:hAnsi="Times New Roman"/>
          <w:spacing w:val="-3"/>
          <w:sz w:val="22"/>
        </w:rPr>
      </w:pPr>
      <w:r>
        <w:rPr>
          <w:rFonts w:ascii="Times New Roman" w:hAnsi="Times New Roman"/>
          <w:spacing w:val="-3"/>
          <w:sz w:val="22"/>
        </w:rPr>
        <w:t>El número identificativo que habrá de figurar, será un número secuencial cuyos tres primeros dígitos se corresponderán con el código 349.</w:t>
      </w:r>
    </w:p>
    <w:p w:rsidR="00BA66FA" w:rsidRDefault="00BA66FA">
      <w:pPr>
        <w:ind w:left="2835"/>
        <w:jc w:val="both"/>
        <w:rPr>
          <w:rFonts w:ascii="Times New Roman" w:hAnsi="Times New Roman"/>
          <w:sz w:val="22"/>
          <w:lang w:val="es-ES_tradnl"/>
        </w:rPr>
      </w:pPr>
      <w:bookmarkStart w:id="5" w:name="D2H_Error_Formatting474"/>
      <w:bookmarkEnd w:id="4"/>
      <w:r>
        <w:rPr>
          <w:rFonts w:ascii="Times New Roman" w:hAnsi="Times New Roman"/>
          <w:sz w:val="22"/>
          <w:lang w:val="es-ES_tradnl"/>
        </w:rPr>
        <w:t xml:space="preserve">  </w:t>
      </w:r>
    </w:p>
    <w:p w:rsidR="00BA66FA" w:rsidRDefault="00BA66FA">
      <w:pPr>
        <w:tabs>
          <w:tab w:val="left" w:pos="567"/>
          <w:tab w:val="left" w:pos="1843"/>
          <w:tab w:val="left" w:pos="3544"/>
        </w:tabs>
        <w:suppressAutoHyphens/>
        <w:ind w:right="-720"/>
        <w:rPr>
          <w:rFonts w:ascii="Times New Roman" w:hAnsi="Times New Roman"/>
          <w:b/>
          <w:spacing w:val="-3"/>
          <w:u w:val="single"/>
        </w:rPr>
      </w:pPr>
      <w:bookmarkStart w:id="6" w:name="D2H_Error_Formatting484"/>
      <w:bookmarkEnd w:id="5"/>
      <w:r>
        <w:rPr>
          <w:rFonts w:ascii="Times New Roman" w:hAnsi="Times New Roman"/>
          <w:spacing w:val="-3"/>
        </w:rPr>
        <w:t>121</w:t>
      </w:r>
      <w:r>
        <w:rPr>
          <w:rFonts w:ascii="Times New Roman" w:hAnsi="Times New Roman"/>
          <w:spacing w:val="-3"/>
        </w:rPr>
        <w:noBreakHyphen/>
      </w:r>
      <w:r>
        <w:rPr>
          <w:rFonts w:ascii="Times New Roman" w:hAnsi="Times New Roman"/>
          <w:spacing w:val="-3"/>
        </w:rPr>
        <w:tab/>
        <w:t>122</w:t>
      </w:r>
      <w:r>
        <w:rPr>
          <w:rFonts w:ascii="Times New Roman" w:hAnsi="Times New Roman"/>
          <w:spacing w:val="-3"/>
        </w:rPr>
        <w:tab/>
        <w:t>Alfabético</w:t>
      </w:r>
      <w:r>
        <w:rPr>
          <w:rFonts w:ascii="Times New Roman" w:hAnsi="Times New Roman"/>
          <w:b/>
          <w:spacing w:val="-3"/>
        </w:rPr>
        <w:tab/>
      </w:r>
      <w:r>
        <w:rPr>
          <w:rFonts w:ascii="Times New Roman" w:hAnsi="Times New Roman"/>
          <w:b/>
          <w:spacing w:val="-3"/>
          <w:u w:val="single"/>
        </w:rPr>
        <w:t>DECLARACION COMPLEMENTARIA</w:t>
      </w:r>
    </w:p>
    <w:p w:rsidR="00BA66FA" w:rsidRDefault="00BA66FA">
      <w:pPr>
        <w:tabs>
          <w:tab w:val="left" w:pos="567"/>
          <w:tab w:val="left" w:pos="1843"/>
          <w:tab w:val="left" w:pos="3544"/>
        </w:tabs>
        <w:suppressAutoHyphens/>
        <w:ind w:right="-720"/>
        <w:rPr>
          <w:rFonts w:ascii="Times New Roman" w:hAnsi="Times New Roman"/>
          <w:b/>
          <w:spacing w:val="-3"/>
          <w:u w:val="single"/>
        </w:rPr>
      </w:pPr>
      <w:r>
        <w:rPr>
          <w:rFonts w:ascii="Times New Roman" w:hAnsi="Times New Roman"/>
          <w:b/>
          <w:spacing w:val="-3"/>
        </w:rPr>
        <w:tab/>
      </w:r>
      <w:r>
        <w:rPr>
          <w:rFonts w:ascii="Times New Roman" w:hAnsi="Times New Roman"/>
          <w:b/>
          <w:spacing w:val="-3"/>
        </w:rPr>
        <w:tab/>
      </w:r>
      <w:r>
        <w:rPr>
          <w:rFonts w:ascii="Times New Roman" w:hAnsi="Times New Roman"/>
          <w:b/>
          <w:spacing w:val="-3"/>
        </w:rPr>
        <w:tab/>
      </w:r>
      <w:r>
        <w:rPr>
          <w:rFonts w:ascii="Times New Roman" w:hAnsi="Times New Roman"/>
          <w:b/>
          <w:spacing w:val="-3"/>
          <w:u w:val="single"/>
        </w:rPr>
        <w:t>O SUSTITUTIVA.</w:t>
      </w:r>
    </w:p>
    <w:p w:rsidR="00BA66FA" w:rsidRDefault="00BA66FA">
      <w:pPr>
        <w:tabs>
          <w:tab w:val="left" w:pos="426"/>
          <w:tab w:val="left" w:pos="2268"/>
        </w:tabs>
        <w:suppressAutoHyphens/>
        <w:ind w:left="3544" w:right="-720"/>
        <w:jc w:val="both"/>
        <w:rPr>
          <w:rFonts w:ascii="Times New Roman" w:hAnsi="Times New Roman"/>
          <w:color w:val="00FF00"/>
          <w:spacing w:val="-3"/>
          <w:sz w:val="22"/>
        </w:rPr>
      </w:pPr>
    </w:p>
    <w:p w:rsidR="00BA66FA" w:rsidRDefault="00BA66FA">
      <w:pPr>
        <w:tabs>
          <w:tab w:val="left" w:pos="426"/>
          <w:tab w:val="left" w:pos="2268"/>
        </w:tabs>
        <w:suppressAutoHyphens/>
        <w:ind w:left="3544" w:right="-720"/>
        <w:jc w:val="both"/>
        <w:rPr>
          <w:rFonts w:ascii="Times New Roman" w:hAnsi="Times New Roman"/>
          <w:spacing w:val="-3"/>
          <w:sz w:val="22"/>
        </w:rPr>
      </w:pPr>
      <w:r>
        <w:rPr>
          <w:rFonts w:ascii="Times New Roman" w:hAnsi="Times New Roman"/>
          <w:spacing w:val="-3"/>
          <w:sz w:val="22"/>
        </w:rPr>
        <w:t>En el caso excepcional de segunda o posterior presentación de declaraciones, deberá cumplimentarse obligatoriamente uno de los siguientes campos:</w:t>
      </w:r>
    </w:p>
    <w:p w:rsidR="00BA66FA" w:rsidRDefault="00BA66FA">
      <w:pPr>
        <w:tabs>
          <w:tab w:val="left" w:pos="426"/>
          <w:tab w:val="left" w:pos="2268"/>
        </w:tabs>
        <w:suppressAutoHyphens/>
        <w:ind w:left="3544" w:right="-720"/>
        <w:jc w:val="both"/>
        <w:rPr>
          <w:rFonts w:ascii="Times New Roman" w:hAnsi="Times New Roman"/>
          <w:color w:val="00FF00"/>
          <w:spacing w:val="-3"/>
          <w:sz w:val="22"/>
        </w:rPr>
      </w:pPr>
    </w:p>
    <w:p w:rsidR="00BA66FA" w:rsidRDefault="00BA66FA">
      <w:pPr>
        <w:tabs>
          <w:tab w:val="left" w:pos="-1440"/>
          <w:tab w:val="left" w:pos="-720"/>
          <w:tab w:val="left" w:pos="567"/>
          <w:tab w:val="left" w:pos="2835"/>
          <w:tab w:val="left" w:pos="4395"/>
        </w:tabs>
        <w:suppressAutoHyphens/>
        <w:ind w:left="3544" w:right="-720"/>
        <w:jc w:val="both"/>
        <w:rPr>
          <w:rFonts w:ascii="Times New Roman" w:hAnsi="Times New Roman"/>
          <w:spacing w:val="-3"/>
          <w:sz w:val="22"/>
        </w:rPr>
      </w:pPr>
      <w:r>
        <w:rPr>
          <w:rFonts w:ascii="Times New Roman" w:hAnsi="Times New Roman"/>
          <w:bCs/>
          <w:spacing w:val="-3"/>
        </w:rPr>
        <w:t>121</w:t>
      </w:r>
      <w:r>
        <w:rPr>
          <w:rFonts w:ascii="Times New Roman" w:hAnsi="Times New Roman"/>
          <w:bCs/>
          <w:spacing w:val="-3"/>
          <w:u w:val="single"/>
        </w:rPr>
        <w:t xml:space="preserve"> </w:t>
      </w:r>
      <w:r>
        <w:rPr>
          <w:rFonts w:ascii="Times New Roman" w:hAnsi="Times New Roman"/>
          <w:b/>
          <w:spacing w:val="-3"/>
          <w:u w:val="single"/>
        </w:rPr>
        <w:t>DECLARACIÓN COMPLEMENTARIA</w:t>
      </w:r>
      <w:r>
        <w:rPr>
          <w:rFonts w:ascii="Times New Roman" w:hAnsi="Times New Roman"/>
          <w:spacing w:val="-3"/>
          <w:sz w:val="22"/>
        </w:rPr>
        <w:t>.: Se consignará una “C” si la presentación de esta declaración tiene por objeto incluir registros que, debiendo haber figurado en otra declaración del mismo ejercicio presentada anteriormente, hubieran sido completamente omitidas en la misma.</w:t>
      </w:r>
    </w:p>
    <w:p w:rsidR="00BA66FA" w:rsidRDefault="00BA66FA">
      <w:pPr>
        <w:tabs>
          <w:tab w:val="left" w:pos="-1440"/>
          <w:tab w:val="left" w:pos="-720"/>
          <w:tab w:val="left" w:pos="567"/>
          <w:tab w:val="left" w:pos="2835"/>
          <w:tab w:val="left" w:pos="4395"/>
        </w:tabs>
        <w:suppressAutoHyphens/>
        <w:ind w:left="3544" w:right="-720"/>
        <w:jc w:val="both"/>
        <w:rPr>
          <w:rFonts w:ascii="Times New Roman" w:hAnsi="Times New Roman"/>
          <w:spacing w:val="-3"/>
          <w:sz w:val="22"/>
        </w:rPr>
      </w:pPr>
    </w:p>
    <w:p w:rsidR="00BA66FA" w:rsidRDefault="00BA66FA">
      <w:pPr>
        <w:tabs>
          <w:tab w:val="left" w:pos="-1440"/>
          <w:tab w:val="left" w:pos="-720"/>
          <w:tab w:val="left" w:pos="567"/>
          <w:tab w:val="left" w:pos="2835"/>
          <w:tab w:val="left" w:pos="4320"/>
        </w:tabs>
        <w:suppressAutoHyphens/>
        <w:ind w:left="3600" w:right="-720" w:hanging="56"/>
        <w:jc w:val="both"/>
        <w:rPr>
          <w:rFonts w:ascii="Times New Roman" w:hAnsi="Times New Roman"/>
          <w:spacing w:val="-3"/>
          <w:sz w:val="22"/>
        </w:rPr>
      </w:pPr>
      <w:r>
        <w:rPr>
          <w:rFonts w:ascii="Times New Roman" w:hAnsi="Times New Roman"/>
          <w:spacing w:val="-3"/>
          <w:sz w:val="22"/>
        </w:rPr>
        <w:t xml:space="preserve"> La presentación de una declaración complementaria que tenga por objeto la modificación del contenido de datos declarados en otra declaración del mismo ejercicio presentada anteriormente se realizará desde el servicio de consulta y modificación de declaraciones informativas en la Oficina Virtual de la Agencia Tributaria ( </w:t>
      </w:r>
      <w:hyperlink r:id="rId7" w:history="1">
        <w:r>
          <w:rPr>
            <w:rFonts w:ascii="Times New Roman" w:hAnsi="Times New Roman"/>
            <w:spacing w:val="-3"/>
            <w:sz w:val="22"/>
          </w:rPr>
          <w:t>www.agenciatributaria.es</w:t>
        </w:r>
      </w:hyperlink>
      <w:r>
        <w:rPr>
          <w:rFonts w:ascii="Times New Roman" w:hAnsi="Times New Roman"/>
          <w:spacing w:val="-3"/>
          <w:sz w:val="22"/>
        </w:rPr>
        <w:t xml:space="preserve"> )</w:t>
      </w:r>
    </w:p>
    <w:p w:rsidR="00BA66FA" w:rsidRDefault="00BA66FA">
      <w:pPr>
        <w:tabs>
          <w:tab w:val="left" w:pos="-1440"/>
          <w:tab w:val="left" w:pos="-720"/>
          <w:tab w:val="left" w:pos="567"/>
          <w:tab w:val="left" w:pos="2835"/>
          <w:tab w:val="left" w:pos="4395"/>
        </w:tabs>
        <w:suppressAutoHyphens/>
        <w:ind w:left="4395" w:right="-720" w:hanging="851"/>
        <w:jc w:val="both"/>
        <w:rPr>
          <w:rFonts w:ascii="Times New Roman" w:hAnsi="Times New Roman"/>
          <w:color w:val="00FF00"/>
          <w:spacing w:val="-3"/>
          <w:sz w:val="22"/>
        </w:rPr>
      </w:pPr>
      <w:r>
        <w:rPr>
          <w:rFonts w:ascii="Times New Roman" w:hAnsi="Times New Roman"/>
          <w:color w:val="00FF00"/>
          <w:spacing w:val="-3"/>
          <w:sz w:val="22"/>
        </w:rPr>
        <w:t xml:space="preserve"> </w:t>
      </w:r>
    </w:p>
    <w:p w:rsidR="00BA66FA" w:rsidRDefault="00BA66FA">
      <w:pPr>
        <w:tabs>
          <w:tab w:val="left" w:pos="-1440"/>
          <w:tab w:val="left" w:pos="-720"/>
          <w:tab w:val="left" w:pos="567"/>
          <w:tab w:val="left" w:pos="2835"/>
          <w:tab w:val="left" w:pos="3780"/>
        </w:tabs>
        <w:suppressAutoHyphens/>
        <w:ind w:left="3600" w:right="-720" w:hanging="56"/>
        <w:jc w:val="both"/>
        <w:rPr>
          <w:rFonts w:ascii="Times New Roman" w:hAnsi="Times New Roman"/>
          <w:spacing w:val="-3"/>
          <w:sz w:val="22"/>
        </w:rPr>
      </w:pPr>
      <w:r>
        <w:rPr>
          <w:rFonts w:ascii="Times New Roman" w:hAnsi="Times New Roman"/>
          <w:spacing w:val="-3"/>
        </w:rPr>
        <w:t xml:space="preserve">122  </w:t>
      </w:r>
      <w:r>
        <w:rPr>
          <w:rFonts w:ascii="Times New Roman" w:hAnsi="Times New Roman"/>
          <w:b/>
          <w:spacing w:val="-3"/>
          <w:u w:val="single"/>
        </w:rPr>
        <w:t>DECLARACIÓN SUSTITUTIVA:</w:t>
      </w:r>
      <w:r>
        <w:rPr>
          <w:rFonts w:ascii="Times New Roman" w:hAnsi="Times New Roman"/>
          <w:spacing w:val="-3"/>
          <w:sz w:val="22"/>
        </w:rPr>
        <w:t xml:space="preserve"> Se consignará una “S” si la presentación tiene como objeto anular y sustituir completamente a otra declaración anterior, del mismo ejercicio. Una declaración sustitutiva sólo puede anular a una única declaración anterior.</w:t>
      </w:r>
    </w:p>
    <w:p w:rsidR="00BA66FA" w:rsidRDefault="00BA66FA">
      <w:pPr>
        <w:tabs>
          <w:tab w:val="left" w:pos="426"/>
          <w:tab w:val="left" w:pos="2268"/>
        </w:tabs>
        <w:suppressAutoHyphens/>
        <w:ind w:left="3544" w:right="-720"/>
        <w:jc w:val="both"/>
        <w:rPr>
          <w:rFonts w:ascii="Times New Roman" w:hAnsi="Times New Roman"/>
          <w:spacing w:val="-3"/>
          <w:sz w:val="22"/>
        </w:rPr>
      </w:pPr>
    </w:p>
    <w:p w:rsidR="00BA66FA" w:rsidRDefault="00BA66FA">
      <w:pPr>
        <w:tabs>
          <w:tab w:val="left" w:pos="567"/>
          <w:tab w:val="left" w:pos="1843"/>
          <w:tab w:val="left" w:pos="3544"/>
        </w:tabs>
        <w:suppressAutoHyphens/>
        <w:ind w:right="-720"/>
        <w:rPr>
          <w:rFonts w:ascii="Times New Roman" w:hAnsi="Times New Roman"/>
          <w:b/>
          <w:spacing w:val="-3"/>
          <w:u w:val="single"/>
        </w:rPr>
      </w:pPr>
      <w:r>
        <w:rPr>
          <w:rFonts w:ascii="Times New Roman" w:hAnsi="Times New Roman"/>
          <w:spacing w:val="-3"/>
        </w:rPr>
        <w:t>123</w:t>
      </w:r>
      <w:r>
        <w:rPr>
          <w:rFonts w:ascii="Times New Roman" w:hAnsi="Times New Roman"/>
          <w:spacing w:val="-3"/>
        </w:rPr>
        <w:noBreakHyphen/>
      </w:r>
      <w:r>
        <w:rPr>
          <w:rFonts w:ascii="Times New Roman" w:hAnsi="Times New Roman"/>
          <w:spacing w:val="-3"/>
        </w:rPr>
        <w:tab/>
        <w:t>135</w:t>
      </w:r>
      <w:r>
        <w:rPr>
          <w:rFonts w:ascii="Times New Roman" w:hAnsi="Times New Roman"/>
          <w:spacing w:val="-3"/>
        </w:rPr>
        <w:tab/>
        <w:t>Numérico</w:t>
      </w:r>
      <w:r>
        <w:rPr>
          <w:rFonts w:ascii="Times New Roman" w:hAnsi="Times New Roman"/>
          <w:b/>
          <w:spacing w:val="-3"/>
        </w:rPr>
        <w:tab/>
      </w:r>
      <w:r>
        <w:rPr>
          <w:rFonts w:ascii="Times New Roman" w:hAnsi="Times New Roman"/>
          <w:b/>
          <w:spacing w:val="-3"/>
          <w:u w:val="single"/>
        </w:rPr>
        <w:t>NUMERO IDENTIFICATIVO  DE LA</w:t>
      </w:r>
    </w:p>
    <w:p w:rsidR="00BA66FA" w:rsidRDefault="00BA66FA">
      <w:pPr>
        <w:tabs>
          <w:tab w:val="left" w:pos="567"/>
          <w:tab w:val="left" w:pos="1843"/>
          <w:tab w:val="left" w:pos="3544"/>
        </w:tabs>
        <w:suppressAutoHyphens/>
        <w:ind w:left="3544" w:right="-720"/>
        <w:rPr>
          <w:rFonts w:ascii="Times New Roman" w:hAnsi="Times New Roman"/>
          <w:spacing w:val="-3"/>
        </w:rPr>
      </w:pPr>
      <w:r>
        <w:rPr>
          <w:rFonts w:ascii="Times New Roman" w:hAnsi="Times New Roman"/>
          <w:b/>
          <w:spacing w:val="-3"/>
          <w:u w:val="single"/>
        </w:rPr>
        <w:t>DECLARACIÓN ANTERIOR.</w:t>
      </w:r>
    </w:p>
    <w:p w:rsidR="00BA66FA" w:rsidRDefault="00BA66FA">
      <w:pPr>
        <w:tabs>
          <w:tab w:val="left" w:pos="426"/>
          <w:tab w:val="left" w:pos="2268"/>
        </w:tabs>
        <w:suppressAutoHyphens/>
        <w:ind w:left="3544" w:right="-720"/>
        <w:jc w:val="both"/>
        <w:rPr>
          <w:rFonts w:ascii="Times New Roman" w:hAnsi="Times New Roman"/>
          <w:spacing w:val="-3"/>
          <w:sz w:val="22"/>
        </w:rPr>
      </w:pPr>
    </w:p>
    <w:p w:rsidR="00BA66FA" w:rsidRDefault="00BA66FA">
      <w:pPr>
        <w:tabs>
          <w:tab w:val="left" w:pos="426"/>
          <w:tab w:val="left" w:pos="2268"/>
        </w:tabs>
        <w:suppressAutoHyphens/>
        <w:ind w:left="3544" w:right="-720"/>
        <w:jc w:val="both"/>
        <w:rPr>
          <w:rFonts w:ascii="Times New Roman" w:hAnsi="Times New Roman"/>
          <w:spacing w:val="-3"/>
          <w:sz w:val="22"/>
        </w:rPr>
      </w:pPr>
      <w:r>
        <w:rPr>
          <w:rFonts w:ascii="Times New Roman" w:hAnsi="Times New Roman"/>
          <w:spacing w:val="-3"/>
          <w:sz w:val="22"/>
        </w:rPr>
        <w:t>En el caso de que se haya consignado una “C” en el campo “Declaración complementaria” o en el caso de que se haya consignado “S” en el campo “Declaración sustitutiva”, se consignará el número identificativo correspondiente a la declaración a la que sustituye.</w:t>
      </w:r>
    </w:p>
    <w:p w:rsidR="00BA66FA" w:rsidRDefault="00BA66FA">
      <w:pPr>
        <w:tabs>
          <w:tab w:val="left" w:pos="426"/>
          <w:tab w:val="left" w:pos="2268"/>
        </w:tabs>
        <w:suppressAutoHyphens/>
        <w:ind w:left="3544" w:right="-720"/>
        <w:jc w:val="both"/>
        <w:rPr>
          <w:rFonts w:ascii="Times New Roman" w:hAnsi="Times New Roman"/>
          <w:spacing w:val="-3"/>
          <w:sz w:val="22"/>
        </w:rPr>
      </w:pPr>
      <w:r>
        <w:rPr>
          <w:rFonts w:ascii="Times New Roman" w:hAnsi="Times New Roman"/>
          <w:spacing w:val="-3"/>
          <w:sz w:val="22"/>
        </w:rPr>
        <w:t>Campo de contenido numérico de 13 posiciones.</w:t>
      </w:r>
    </w:p>
    <w:p w:rsidR="00BA66FA" w:rsidRDefault="00BA66FA">
      <w:pPr>
        <w:tabs>
          <w:tab w:val="left" w:pos="426"/>
          <w:tab w:val="left" w:pos="2268"/>
        </w:tabs>
        <w:suppressAutoHyphens/>
        <w:ind w:left="3544" w:right="-720"/>
        <w:jc w:val="both"/>
        <w:rPr>
          <w:rFonts w:ascii="Times New Roman" w:hAnsi="Times New Roman"/>
          <w:spacing w:val="-3"/>
          <w:sz w:val="22"/>
        </w:rPr>
      </w:pPr>
      <w:r>
        <w:rPr>
          <w:rFonts w:ascii="Times New Roman" w:hAnsi="Times New Roman"/>
          <w:spacing w:val="-3"/>
          <w:sz w:val="22"/>
        </w:rPr>
        <w:t>En cualquier otro caso deberá rellenarse a CEROS.</w:t>
      </w:r>
    </w:p>
    <w:p w:rsidR="00BA66FA" w:rsidRDefault="00BA66FA">
      <w:pPr>
        <w:tabs>
          <w:tab w:val="left" w:pos="1985"/>
        </w:tabs>
        <w:ind w:left="2835"/>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b/>
          <w:spacing w:val="-3"/>
          <w:u w:val="single"/>
        </w:rPr>
      </w:pPr>
      <w:r>
        <w:rPr>
          <w:rFonts w:ascii="Times New Roman" w:hAnsi="Times New Roman"/>
          <w:sz w:val="22"/>
          <w:lang w:val="es-ES_tradnl"/>
        </w:rPr>
        <w:t>136-137</w:t>
      </w:r>
      <w:r>
        <w:rPr>
          <w:rFonts w:ascii="Times New Roman" w:hAnsi="Times New Roman"/>
          <w:sz w:val="22"/>
          <w:lang w:val="es-ES_tradnl"/>
        </w:rPr>
        <w:tab/>
        <w:t>Alfanumérico</w:t>
      </w:r>
      <w:r>
        <w:rPr>
          <w:rFonts w:ascii="Times New Roman" w:hAnsi="Times New Roman"/>
          <w:sz w:val="22"/>
          <w:lang w:val="es-ES_tradnl"/>
        </w:rPr>
        <w:tab/>
      </w:r>
      <w:r>
        <w:rPr>
          <w:rFonts w:ascii="Times New Roman" w:hAnsi="Times New Roman"/>
          <w:b/>
          <w:spacing w:val="-3"/>
          <w:u w:val="single"/>
        </w:rPr>
        <w:t xml:space="preserve">PERÍODO </w:t>
      </w:r>
    </w:p>
    <w:p w:rsidR="00BA66FA" w:rsidRDefault="00BA66FA">
      <w:pPr>
        <w:tabs>
          <w:tab w:val="left" w:pos="1134"/>
          <w:tab w:val="left" w:pos="2835"/>
        </w:tabs>
        <w:jc w:val="both"/>
        <w:rPr>
          <w:rFonts w:ascii="Times New Roman" w:hAnsi="Times New Roman"/>
          <w:sz w:val="22"/>
          <w:lang w:val="es-ES_tradnl"/>
        </w:rPr>
      </w:pP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ab/>
      </w:r>
      <w:r>
        <w:rPr>
          <w:rFonts w:ascii="Times New Roman" w:hAnsi="Times New Roman"/>
          <w:sz w:val="22"/>
          <w:lang w:val="es-ES_tradnl"/>
        </w:rPr>
        <w:tab/>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 xml:space="preserve">Se hará constar el periodo al que corresponda la declaración. </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lastRenderedPageBreak/>
        <w:t>Se consignará el que corresponda según la siguiente relación de claves:</w:t>
      </w:r>
    </w:p>
    <w:p w:rsidR="00BA66FA" w:rsidRDefault="00BA66FA">
      <w:pPr>
        <w:tabs>
          <w:tab w:val="left" w:pos="2835"/>
        </w:tabs>
        <w:ind w:left="2880"/>
        <w:jc w:val="both"/>
        <w:rPr>
          <w:rFonts w:ascii="Times New Roman" w:hAnsi="Times New Roman"/>
          <w:sz w:val="22"/>
          <w:lang w:val="es-ES_tradnl"/>
        </w:rPr>
      </w:pP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“01”</w:t>
      </w:r>
      <w:r>
        <w:rPr>
          <w:rFonts w:ascii="Times New Roman" w:hAnsi="Times New Roman"/>
          <w:sz w:val="22"/>
          <w:lang w:val="es-ES_tradnl"/>
        </w:rPr>
        <w:tab/>
        <w:t>-Enero</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“02”</w:t>
      </w:r>
      <w:r>
        <w:rPr>
          <w:rFonts w:ascii="Times New Roman" w:hAnsi="Times New Roman"/>
          <w:sz w:val="22"/>
          <w:lang w:val="es-ES_tradnl"/>
        </w:rPr>
        <w:tab/>
        <w:t>-Febrero</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“03”</w:t>
      </w:r>
      <w:r>
        <w:rPr>
          <w:rFonts w:ascii="Times New Roman" w:hAnsi="Times New Roman"/>
          <w:sz w:val="22"/>
          <w:lang w:val="es-ES_tradnl"/>
        </w:rPr>
        <w:tab/>
        <w:t>-Marzo</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“04”</w:t>
      </w:r>
      <w:r>
        <w:rPr>
          <w:rFonts w:ascii="Times New Roman" w:hAnsi="Times New Roman"/>
          <w:sz w:val="22"/>
          <w:lang w:val="es-ES_tradnl"/>
        </w:rPr>
        <w:tab/>
        <w:t>-Abril</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“05”</w:t>
      </w:r>
      <w:r>
        <w:rPr>
          <w:rFonts w:ascii="Times New Roman" w:hAnsi="Times New Roman"/>
          <w:sz w:val="22"/>
          <w:lang w:val="es-ES_tradnl"/>
        </w:rPr>
        <w:tab/>
        <w:t xml:space="preserve">-Mayo </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“06”</w:t>
      </w:r>
      <w:r>
        <w:rPr>
          <w:rFonts w:ascii="Times New Roman" w:hAnsi="Times New Roman"/>
          <w:sz w:val="22"/>
          <w:lang w:val="es-ES_tradnl"/>
        </w:rPr>
        <w:tab/>
        <w:t>-Junio</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“07”</w:t>
      </w:r>
      <w:r>
        <w:rPr>
          <w:rFonts w:ascii="Times New Roman" w:hAnsi="Times New Roman"/>
          <w:sz w:val="22"/>
          <w:lang w:val="es-ES_tradnl"/>
        </w:rPr>
        <w:tab/>
        <w:t>-Julio</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“08”</w:t>
      </w:r>
      <w:r>
        <w:rPr>
          <w:rFonts w:ascii="Times New Roman" w:hAnsi="Times New Roman"/>
          <w:sz w:val="22"/>
          <w:lang w:val="es-ES_tradnl"/>
        </w:rPr>
        <w:tab/>
        <w:t>-Agosto</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“09”</w:t>
      </w:r>
      <w:r>
        <w:rPr>
          <w:rFonts w:ascii="Times New Roman" w:hAnsi="Times New Roman"/>
          <w:sz w:val="22"/>
          <w:lang w:val="es-ES_tradnl"/>
        </w:rPr>
        <w:tab/>
        <w:t>-Septiembre</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“10”</w:t>
      </w:r>
      <w:r>
        <w:rPr>
          <w:rFonts w:ascii="Times New Roman" w:hAnsi="Times New Roman"/>
          <w:sz w:val="22"/>
          <w:lang w:val="es-ES_tradnl"/>
        </w:rPr>
        <w:tab/>
        <w:t>-Octubre</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“11”</w:t>
      </w:r>
      <w:r>
        <w:rPr>
          <w:rFonts w:ascii="Times New Roman" w:hAnsi="Times New Roman"/>
          <w:sz w:val="22"/>
          <w:lang w:val="es-ES_tradnl"/>
        </w:rPr>
        <w:tab/>
        <w:t>-Noviembre</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“12”</w:t>
      </w:r>
      <w:r>
        <w:rPr>
          <w:rFonts w:ascii="Times New Roman" w:hAnsi="Times New Roman"/>
          <w:sz w:val="22"/>
          <w:lang w:val="es-ES_tradnl"/>
        </w:rPr>
        <w:tab/>
        <w:t>-Diciembre</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"1T"</w:t>
      </w:r>
      <w:r>
        <w:rPr>
          <w:rFonts w:ascii="Times New Roman" w:hAnsi="Times New Roman"/>
          <w:sz w:val="22"/>
          <w:lang w:val="es-ES_tradnl"/>
        </w:rPr>
        <w:tab/>
        <w:t>- Primer trimestre</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"2T"</w:t>
      </w:r>
      <w:r>
        <w:rPr>
          <w:rFonts w:ascii="Times New Roman" w:hAnsi="Times New Roman"/>
          <w:sz w:val="22"/>
          <w:lang w:val="es-ES_tradnl"/>
        </w:rPr>
        <w:tab/>
        <w:t>- Segundo trimestre</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"3T"</w:t>
      </w:r>
      <w:r>
        <w:rPr>
          <w:rFonts w:ascii="Times New Roman" w:hAnsi="Times New Roman"/>
          <w:sz w:val="22"/>
          <w:lang w:val="es-ES_tradnl"/>
        </w:rPr>
        <w:tab/>
        <w:t>- Tercer trimestre</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"4T"</w:t>
      </w:r>
      <w:r>
        <w:rPr>
          <w:rFonts w:ascii="Times New Roman" w:hAnsi="Times New Roman"/>
          <w:sz w:val="22"/>
          <w:lang w:val="es-ES_tradnl"/>
        </w:rPr>
        <w:tab/>
        <w:t>- Cuarto trimestre</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"0A"</w:t>
      </w:r>
      <w:r>
        <w:rPr>
          <w:rFonts w:ascii="Times New Roman" w:hAnsi="Times New Roman"/>
          <w:sz w:val="22"/>
          <w:lang w:val="es-ES_tradnl"/>
        </w:rPr>
        <w:tab/>
        <w:t xml:space="preserve"> - Periodicidad anual</w:t>
      </w:r>
    </w:p>
    <w:p w:rsidR="00BA66FA" w:rsidRDefault="00BA66FA">
      <w:pPr>
        <w:tabs>
          <w:tab w:val="left" w:pos="1985"/>
        </w:tabs>
        <w:ind w:left="3119"/>
        <w:jc w:val="both"/>
        <w:rPr>
          <w:rFonts w:ascii="Times New Roman" w:hAnsi="Times New Roman"/>
          <w:sz w:val="22"/>
          <w:lang w:val="es-ES_tradnl"/>
        </w:rPr>
      </w:pPr>
      <w:r>
        <w:rPr>
          <w:rFonts w:ascii="Times New Roman" w:hAnsi="Times New Roman"/>
          <w:sz w:val="22"/>
          <w:lang w:val="es-ES_tradnl"/>
        </w:rPr>
        <w:t xml:space="preserve">  </w:t>
      </w:r>
    </w:p>
    <w:bookmarkEnd w:id="6"/>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138-146</w:t>
      </w:r>
      <w:r>
        <w:rPr>
          <w:rFonts w:ascii="Times New Roman" w:hAnsi="Times New Roman"/>
          <w:sz w:val="22"/>
          <w:lang w:val="es-ES_tradnl"/>
        </w:rPr>
        <w:tab/>
        <w:t>Numérico</w:t>
      </w:r>
      <w:r>
        <w:rPr>
          <w:rFonts w:ascii="Times New Roman" w:hAnsi="Times New Roman"/>
          <w:sz w:val="22"/>
          <w:lang w:val="es-ES_tradnl"/>
        </w:rPr>
        <w:tab/>
      </w:r>
      <w:r>
        <w:rPr>
          <w:rFonts w:ascii="Times New Roman" w:hAnsi="Times New Roman"/>
          <w:b/>
          <w:bCs/>
          <w:sz w:val="22"/>
          <w:u w:val="single"/>
          <w:lang w:val="es-ES_tradnl"/>
        </w:rPr>
        <w:t>NÚMERO TOTAL DE OPERADORES INTRACOMUNITARIOS</w:t>
      </w:r>
    </w:p>
    <w:p w:rsidR="00BA66FA" w:rsidRDefault="00BA66FA">
      <w:pPr>
        <w:tabs>
          <w:tab w:val="left" w:pos="2835"/>
        </w:tabs>
        <w:ind w:left="2880"/>
        <w:jc w:val="both"/>
        <w:rPr>
          <w:rFonts w:ascii="Times New Roman" w:hAnsi="Times New Roman"/>
          <w:sz w:val="22"/>
          <w:lang w:val="es-ES_tradnl"/>
        </w:rPr>
      </w:pPr>
      <w:bookmarkStart w:id="7" w:name="D2H_Error_Formatting485"/>
      <w:r>
        <w:rPr>
          <w:rFonts w:ascii="Times New Roman" w:hAnsi="Times New Roman"/>
          <w:sz w:val="22"/>
          <w:lang w:val="es-ES_tradnl"/>
        </w:rPr>
        <w:t>Deberá consignar el número total de sujetos pasivos a los que se hayan efectuado entregas intracomunitarias exentas, entregas en otros Estados miembros subsiguientes a adquisiciones intracomunitarias exentas en el marco de operaciones triangulares, adquisiciones intracomunitarias sujetas, prestaciones intracomunitarias de servicios o adquisiciones intracomunitarias de servicios declarados en el soporte para este declarante que figuren en el registro de operador intracomunitario (registro de tipo 2).</w:t>
      </w:r>
    </w:p>
    <w:p w:rsidR="00BA66FA" w:rsidRDefault="00BA66FA">
      <w:pPr>
        <w:pStyle w:val="Sangradetextonormal"/>
        <w:tabs>
          <w:tab w:val="clear" w:pos="2880"/>
          <w:tab w:val="left" w:pos="2835"/>
        </w:tabs>
        <w:rPr>
          <w:rFonts w:ascii="Times New Roman" w:hAnsi="Times New Roman"/>
          <w:szCs w:val="24"/>
          <w:lang w:eastAsia="es-ES"/>
        </w:rPr>
      </w:pPr>
      <w:r>
        <w:rPr>
          <w:rFonts w:ascii="Times New Roman" w:hAnsi="Times New Roman"/>
          <w:szCs w:val="24"/>
          <w:lang w:eastAsia="es-ES"/>
        </w:rPr>
        <w:t>(Número de registros de operador intracomunitario (registro de tipo 2) con clave de operación, posición 133, igual a "E", “M”, “H”,"T,"A", “S” o “I”)</w:t>
      </w:r>
    </w:p>
    <w:p w:rsidR="00BA66FA" w:rsidRDefault="00BA66FA">
      <w:pPr>
        <w:pStyle w:val="Sangradetextonormal"/>
        <w:tabs>
          <w:tab w:val="clear" w:pos="2880"/>
          <w:tab w:val="left" w:pos="2835"/>
        </w:tabs>
        <w:rPr>
          <w:rFonts w:ascii="Times New Roman" w:hAnsi="Times New Roman"/>
          <w:szCs w:val="24"/>
          <w:lang w:eastAsia="es-ES"/>
        </w:rPr>
      </w:pPr>
    </w:p>
    <w:p w:rsidR="00BA66FA" w:rsidRDefault="00BA66FA">
      <w:pPr>
        <w:tabs>
          <w:tab w:val="left" w:pos="900"/>
        </w:tabs>
        <w:ind w:left="2880" w:hanging="2880"/>
        <w:jc w:val="both"/>
        <w:rPr>
          <w:rFonts w:ascii="Times New Roman" w:hAnsi="Times New Roman"/>
          <w:b/>
          <w:bCs/>
          <w:u w:val="single"/>
          <w:lang w:val="es-ES_tradnl"/>
        </w:rPr>
      </w:pPr>
      <w:bookmarkStart w:id="8" w:name="D2H_Error_Formatting487"/>
      <w:bookmarkEnd w:id="7"/>
      <w:r>
        <w:rPr>
          <w:rFonts w:ascii="Times New Roman" w:hAnsi="Times New Roman"/>
          <w:sz w:val="22"/>
          <w:lang w:val="es-ES_tradnl"/>
        </w:rPr>
        <w:t>147-161</w:t>
      </w:r>
      <w:r>
        <w:rPr>
          <w:rFonts w:ascii="Times New Roman" w:hAnsi="Times New Roman"/>
          <w:sz w:val="22"/>
          <w:lang w:val="es-ES_tradnl"/>
        </w:rPr>
        <w:tab/>
        <w:t>Numérico</w:t>
      </w:r>
      <w:r>
        <w:rPr>
          <w:rFonts w:ascii="Times New Roman" w:hAnsi="Times New Roman"/>
          <w:sz w:val="22"/>
          <w:lang w:val="es-ES_tradnl"/>
        </w:rPr>
        <w:tab/>
      </w:r>
      <w:r>
        <w:rPr>
          <w:rFonts w:ascii="Times New Roman" w:hAnsi="Times New Roman"/>
          <w:b/>
          <w:bCs/>
          <w:u w:val="single"/>
          <w:lang w:val="es-ES_tradnl"/>
        </w:rPr>
        <w:t>IMPORTE DE LAS OPERACIONES INTRACOMUNITARIAS</w:t>
      </w:r>
    </w:p>
    <w:p w:rsidR="00BA66FA" w:rsidRDefault="00BA66FA">
      <w:pPr>
        <w:tabs>
          <w:tab w:val="left" w:pos="900"/>
        </w:tabs>
        <w:ind w:left="2880" w:hanging="2880"/>
        <w:jc w:val="both"/>
        <w:rPr>
          <w:rFonts w:ascii="Times New Roman" w:hAnsi="Times New Roman"/>
          <w:sz w:val="22"/>
          <w:lang w:val="es-ES_tradnl"/>
        </w:rPr>
      </w:pPr>
    </w:p>
    <w:p w:rsidR="00BA66FA" w:rsidRDefault="00BA66FA">
      <w:pPr>
        <w:tabs>
          <w:tab w:val="left" w:pos="2835"/>
        </w:tabs>
        <w:ind w:left="2880"/>
        <w:jc w:val="both"/>
        <w:rPr>
          <w:rFonts w:ascii="Times New Roman" w:hAnsi="Times New Roman"/>
          <w:sz w:val="22"/>
          <w:lang w:val="es-ES_tradnl"/>
        </w:rPr>
      </w:pPr>
      <w:bookmarkStart w:id="9" w:name="D2H_Error_Formatting488"/>
      <w:bookmarkEnd w:id="8"/>
      <w:r>
        <w:rPr>
          <w:rFonts w:ascii="Times New Roman" w:hAnsi="Times New Roman"/>
          <w:sz w:val="22"/>
          <w:lang w:val="es-ES_tradnl"/>
        </w:rPr>
        <w:t>Numérico de 15 posiciones.</w:t>
      </w:r>
    </w:p>
    <w:p w:rsidR="00BA66FA" w:rsidRDefault="00BA66FA">
      <w:pPr>
        <w:pStyle w:val="Sangradetextonormal"/>
        <w:tabs>
          <w:tab w:val="clear" w:pos="2880"/>
          <w:tab w:val="left" w:pos="2835"/>
        </w:tabs>
        <w:rPr>
          <w:rFonts w:ascii="Times New Roman" w:hAnsi="Times New Roman"/>
          <w:szCs w:val="24"/>
          <w:lang w:eastAsia="es-ES"/>
        </w:rPr>
      </w:pPr>
      <w:bookmarkStart w:id="10" w:name="D2H_Error_Formatting489"/>
      <w:bookmarkEnd w:id="9"/>
      <w:r>
        <w:rPr>
          <w:rFonts w:ascii="Times New Roman" w:hAnsi="Times New Roman"/>
          <w:szCs w:val="24"/>
          <w:lang w:eastAsia="es-ES"/>
        </w:rPr>
        <w:t>Deberá consignar la suma total de las bases imponibles que correspondan a entregas intracomunitarias exentas, entregas en otros Estados miembros, subsiguientes a adquisiciones intracomunitarias exentas en el marco de operaciones triangulares, adquisiciones intracomunitarias sujetas, prestaciones intracomunitarias de servicios o adquisiciones intracomunitarias de servicios, efectuadas por la totalidad de sujetos pasivos mencionados en el apartado anterior.</w:t>
      </w:r>
    </w:p>
    <w:p w:rsidR="00BA66FA" w:rsidRDefault="00BA66FA">
      <w:pPr>
        <w:pStyle w:val="Sangradetextonormal"/>
        <w:tabs>
          <w:tab w:val="clear" w:pos="2880"/>
          <w:tab w:val="left" w:pos="2835"/>
        </w:tabs>
        <w:rPr>
          <w:rFonts w:ascii="Times New Roman" w:hAnsi="Times New Roman"/>
          <w:szCs w:val="24"/>
          <w:lang w:eastAsia="es-ES"/>
        </w:rPr>
      </w:pPr>
      <w:r>
        <w:rPr>
          <w:rFonts w:ascii="Times New Roman" w:hAnsi="Times New Roman"/>
          <w:szCs w:val="24"/>
          <w:lang w:eastAsia="es-ES"/>
        </w:rPr>
        <w:t>(Suma de Bases Imponibles, posiciones 134-146, de los registros de operador intracomunitario (registro de tipo 2) y clave de operación, posició</w:t>
      </w:r>
      <w:r w:rsidR="00A91142">
        <w:rPr>
          <w:rFonts w:ascii="Times New Roman" w:hAnsi="Times New Roman"/>
          <w:szCs w:val="24"/>
          <w:lang w:eastAsia="es-ES"/>
        </w:rPr>
        <w:t>n 133, igual a "E", “M”, “H”,"T"</w:t>
      </w:r>
      <w:r>
        <w:rPr>
          <w:rFonts w:ascii="Times New Roman" w:hAnsi="Times New Roman"/>
          <w:szCs w:val="24"/>
          <w:lang w:eastAsia="es-ES"/>
        </w:rPr>
        <w:t>,"A</w:t>
      </w:r>
      <w:proofErr w:type="gramStart"/>
      <w:r>
        <w:rPr>
          <w:rFonts w:ascii="Times New Roman" w:hAnsi="Times New Roman"/>
          <w:szCs w:val="24"/>
          <w:lang w:eastAsia="es-ES"/>
        </w:rPr>
        <w:t>" ,</w:t>
      </w:r>
      <w:proofErr w:type="gramEnd"/>
      <w:r>
        <w:rPr>
          <w:rFonts w:ascii="Times New Roman" w:hAnsi="Times New Roman"/>
          <w:szCs w:val="24"/>
          <w:lang w:eastAsia="es-ES"/>
        </w:rPr>
        <w:t>”S” o “I”.</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2835"/>
        </w:tabs>
        <w:ind w:left="2880"/>
        <w:jc w:val="both"/>
        <w:rPr>
          <w:rFonts w:ascii="Times New Roman" w:hAnsi="Times New Roman"/>
          <w:sz w:val="22"/>
          <w:lang w:val="es-ES_tradnl"/>
        </w:rPr>
      </w:pPr>
      <w:bookmarkStart w:id="11" w:name="D2H_Error_Formatting491"/>
      <w:bookmarkEnd w:id="10"/>
      <w:r>
        <w:rPr>
          <w:rFonts w:ascii="Times New Roman" w:hAnsi="Times New Roman"/>
          <w:sz w:val="22"/>
          <w:lang w:val="es-ES_tradnl"/>
        </w:rPr>
        <w:t>Los importes deben consignarse en EUROS.</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Este campo se subdivide en dos:</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147-159</w:t>
      </w:r>
      <w:r>
        <w:rPr>
          <w:rFonts w:ascii="Times New Roman" w:hAnsi="Times New Roman"/>
          <w:sz w:val="22"/>
          <w:lang w:val="es-ES_tradnl"/>
        </w:rPr>
        <w:tab/>
        <w:t>Parte entera del importe de las operaciones intracomunitarias, si no tiene contenido se consignará a ceros.</w:t>
      </w:r>
    </w:p>
    <w:p w:rsidR="00BA66FA" w:rsidRDefault="00BA66FA">
      <w:pPr>
        <w:pStyle w:val="Sangradetextonormal"/>
        <w:tabs>
          <w:tab w:val="clear" w:pos="2880"/>
          <w:tab w:val="left" w:pos="2835"/>
        </w:tabs>
        <w:rPr>
          <w:rFonts w:ascii="Times New Roman" w:hAnsi="Times New Roman"/>
          <w:szCs w:val="24"/>
          <w:lang w:eastAsia="es-ES"/>
        </w:rPr>
      </w:pPr>
      <w:r>
        <w:rPr>
          <w:rFonts w:ascii="Times New Roman" w:hAnsi="Times New Roman"/>
          <w:szCs w:val="24"/>
          <w:lang w:eastAsia="es-ES"/>
        </w:rPr>
        <w:lastRenderedPageBreak/>
        <w:t>160-161</w:t>
      </w:r>
      <w:r>
        <w:rPr>
          <w:rFonts w:ascii="Times New Roman" w:hAnsi="Times New Roman"/>
          <w:szCs w:val="24"/>
          <w:lang w:eastAsia="es-ES"/>
        </w:rPr>
        <w:tab/>
        <w:t>Parte decimal del importe de las operaciones intracomunitarias, si no tiene contenido se consignará a ceros.</w:t>
      </w:r>
    </w:p>
    <w:bookmarkEnd w:id="11"/>
    <w:p w:rsidR="00BA66FA" w:rsidRDefault="00BA66FA">
      <w:pPr>
        <w:tabs>
          <w:tab w:val="left" w:pos="1985"/>
          <w:tab w:val="left" w:pos="3686"/>
        </w:tabs>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s>
        <w:ind w:left="2880" w:hanging="2880"/>
        <w:jc w:val="both"/>
        <w:rPr>
          <w:rFonts w:ascii="Times New Roman" w:hAnsi="Times New Roman"/>
          <w:b/>
          <w:bCs/>
          <w:sz w:val="22"/>
          <w:u w:val="single"/>
          <w:lang w:val="es-ES_tradnl"/>
        </w:rPr>
      </w:pPr>
      <w:bookmarkStart w:id="12" w:name="D2H_Error_Formatting492"/>
      <w:r>
        <w:rPr>
          <w:rFonts w:ascii="Times New Roman" w:hAnsi="Times New Roman"/>
          <w:sz w:val="22"/>
          <w:lang w:val="es-ES_tradnl"/>
        </w:rPr>
        <w:t>162-170</w:t>
      </w:r>
      <w:r>
        <w:rPr>
          <w:rFonts w:ascii="Times New Roman" w:hAnsi="Times New Roman"/>
          <w:sz w:val="22"/>
          <w:lang w:val="es-ES_tradnl"/>
        </w:rPr>
        <w:tab/>
        <w:t>Numérico</w:t>
      </w:r>
      <w:r>
        <w:rPr>
          <w:rFonts w:ascii="Times New Roman" w:hAnsi="Times New Roman"/>
          <w:sz w:val="22"/>
          <w:lang w:val="es-ES_tradnl"/>
        </w:rPr>
        <w:tab/>
      </w:r>
      <w:r>
        <w:rPr>
          <w:rFonts w:ascii="Times New Roman" w:hAnsi="Times New Roman"/>
          <w:b/>
          <w:bCs/>
          <w:sz w:val="22"/>
          <w:u w:val="single"/>
          <w:lang w:val="es-ES_tradnl"/>
        </w:rPr>
        <w:t>NÚMERO TOTAL DE OPERADORES INTRACOMUNITARIOS CON RECTIFICACIONES</w:t>
      </w:r>
    </w:p>
    <w:p w:rsidR="00BA66FA" w:rsidRDefault="00BA66FA">
      <w:pPr>
        <w:tabs>
          <w:tab w:val="left" w:pos="1134"/>
          <w:tab w:val="left" w:pos="2835"/>
        </w:tabs>
        <w:ind w:left="2880" w:hanging="2880"/>
        <w:jc w:val="both"/>
        <w:rPr>
          <w:rFonts w:ascii="Times New Roman" w:hAnsi="Times New Roman"/>
          <w:b/>
          <w:bCs/>
          <w:sz w:val="22"/>
          <w:u w:val="single"/>
          <w:lang w:val="es-ES_tradnl"/>
        </w:rPr>
      </w:pP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Deberá consignar el número total de registros de rectificaciones de entregas intracomunitarias exentas, de entregas en otros Estados miembros subsiguientes a adquisiciones intracomunitarias exentas en el marco de operaciones triangulares, de adquisiciones intracomunitarias sujetas, prestaciones intracomunitarias de servicios o adquisiciones intracomunitarias de servicios declarados en el soporte para este declarante que figuren en el registro de rectificaciones (registro de tipo 2).</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 xml:space="preserve">(Número de registros de rectificaciones (registro de tipo 2) con clave de operación, posición 133, igual a "E", </w:t>
      </w:r>
      <w:r>
        <w:rPr>
          <w:rFonts w:ascii="Times New Roman" w:hAnsi="Times New Roman"/>
        </w:rPr>
        <w:t>“M”, “H”,</w:t>
      </w:r>
      <w:r>
        <w:rPr>
          <w:rFonts w:ascii="Times New Roman" w:hAnsi="Times New Roman"/>
          <w:sz w:val="22"/>
          <w:lang w:val="es-ES_tradnl"/>
        </w:rPr>
        <w:t>"T</w:t>
      </w:r>
      <w:proofErr w:type="gramStart"/>
      <w:r>
        <w:rPr>
          <w:rFonts w:ascii="Times New Roman" w:hAnsi="Times New Roman"/>
          <w:sz w:val="22"/>
          <w:lang w:val="es-ES_tradnl"/>
        </w:rPr>
        <w:t>" ,</w:t>
      </w:r>
      <w:proofErr w:type="gramEnd"/>
      <w:r>
        <w:rPr>
          <w:rFonts w:ascii="Times New Roman" w:hAnsi="Times New Roman"/>
          <w:sz w:val="22"/>
          <w:lang w:val="es-ES_tradnl"/>
        </w:rPr>
        <w:t>"A" ,”S” o “I”.</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171-185</w:t>
      </w:r>
      <w:r>
        <w:rPr>
          <w:rFonts w:ascii="Times New Roman" w:hAnsi="Times New Roman"/>
          <w:sz w:val="22"/>
          <w:lang w:val="es-ES_tradnl"/>
        </w:rPr>
        <w:tab/>
        <w:t>Numérico</w:t>
      </w:r>
      <w:r>
        <w:rPr>
          <w:rFonts w:ascii="Times New Roman" w:hAnsi="Times New Roman"/>
          <w:sz w:val="22"/>
          <w:lang w:val="es-ES_tradnl"/>
        </w:rPr>
        <w:tab/>
      </w:r>
      <w:r>
        <w:rPr>
          <w:rFonts w:ascii="Times New Roman" w:hAnsi="Times New Roman"/>
          <w:b/>
          <w:bCs/>
          <w:u w:val="single"/>
          <w:lang w:val="es-ES_tradnl"/>
        </w:rPr>
        <w:t>IMPORTE DE LAS RECTIFICACIONES</w:t>
      </w:r>
    </w:p>
    <w:p w:rsidR="00BA66FA" w:rsidRDefault="00BA66FA">
      <w:pPr>
        <w:tabs>
          <w:tab w:val="left" w:pos="1134"/>
          <w:tab w:val="left" w:pos="2835"/>
        </w:tabs>
        <w:jc w:val="both"/>
        <w:rPr>
          <w:rFonts w:ascii="Times New Roman" w:hAnsi="Times New Roman"/>
          <w:sz w:val="22"/>
          <w:lang w:val="es-ES_tradnl"/>
        </w:rPr>
      </w:pPr>
    </w:p>
    <w:p w:rsidR="00BA66FA" w:rsidRDefault="00BA66FA">
      <w:pPr>
        <w:pStyle w:val="Sangradetextonormal"/>
        <w:tabs>
          <w:tab w:val="clear" w:pos="2880"/>
          <w:tab w:val="left" w:pos="2835"/>
        </w:tabs>
        <w:rPr>
          <w:rFonts w:ascii="Times New Roman" w:hAnsi="Times New Roman"/>
          <w:szCs w:val="24"/>
          <w:lang w:eastAsia="es-ES"/>
        </w:rPr>
      </w:pPr>
      <w:r>
        <w:rPr>
          <w:rFonts w:ascii="Times New Roman" w:hAnsi="Times New Roman"/>
          <w:szCs w:val="24"/>
          <w:lang w:eastAsia="es-ES"/>
        </w:rPr>
        <w:t>Deberá consignar la suma total de las bases imponibles rectificadas que correspondan a las entregas intracomunitarias exentas, entregas en otros Estados miembros, subsiguientes a adquisiciones intracomunitarias exentas en el marco de operaciones triangulares, a adquisiciones intracomunitarias sujetas, a prestaciones intracomunitarias de servicios o a adquisiciones intracomunitarias de servicios efectuadas por la totalidad de sujetos pasivos mencionados en el apartado anterior.</w:t>
      </w:r>
    </w:p>
    <w:p w:rsidR="00BA66FA" w:rsidRDefault="00BA66FA">
      <w:pPr>
        <w:pStyle w:val="Sangradetextonormal"/>
        <w:tabs>
          <w:tab w:val="clear" w:pos="2880"/>
          <w:tab w:val="left" w:pos="2835"/>
        </w:tabs>
        <w:rPr>
          <w:rFonts w:ascii="Times New Roman" w:hAnsi="Times New Roman"/>
          <w:szCs w:val="24"/>
          <w:lang w:eastAsia="es-ES"/>
        </w:rPr>
      </w:pPr>
      <w:r>
        <w:rPr>
          <w:rFonts w:ascii="Times New Roman" w:hAnsi="Times New Roman"/>
          <w:szCs w:val="24"/>
          <w:lang w:eastAsia="es-ES"/>
        </w:rPr>
        <w:t xml:space="preserve">(Suma de Bases Imponibles Rectificadas, posiciones 153-165, de los registros de rectificaciones (registro de tipo 2) y clave de operación, posición 133, igual a "E", “M”, </w:t>
      </w:r>
      <w:r w:rsidR="00F50F43">
        <w:rPr>
          <w:rFonts w:ascii="Times New Roman" w:hAnsi="Times New Roman"/>
          <w:szCs w:val="24"/>
          <w:lang w:eastAsia="es-ES"/>
        </w:rPr>
        <w:t>“H”,"T"</w:t>
      </w:r>
      <w:r>
        <w:rPr>
          <w:rFonts w:ascii="Times New Roman" w:hAnsi="Times New Roman"/>
          <w:szCs w:val="24"/>
          <w:lang w:eastAsia="es-ES"/>
        </w:rPr>
        <w:t>,"A</w:t>
      </w:r>
      <w:proofErr w:type="gramStart"/>
      <w:r>
        <w:rPr>
          <w:rFonts w:ascii="Times New Roman" w:hAnsi="Times New Roman"/>
          <w:szCs w:val="24"/>
          <w:lang w:eastAsia="es-ES"/>
        </w:rPr>
        <w:t>" ,</w:t>
      </w:r>
      <w:proofErr w:type="gramEnd"/>
      <w:r>
        <w:rPr>
          <w:rFonts w:ascii="Times New Roman" w:hAnsi="Times New Roman"/>
          <w:szCs w:val="24"/>
          <w:lang w:eastAsia="es-ES"/>
        </w:rPr>
        <w:t>”S” o “I”.</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Los importes deben consignarse en EUROS.</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Este campo se subdivide en dos:</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171-183</w:t>
      </w:r>
      <w:r>
        <w:rPr>
          <w:rFonts w:ascii="Times New Roman" w:hAnsi="Times New Roman"/>
          <w:sz w:val="22"/>
          <w:lang w:val="es-ES_tradnl"/>
        </w:rPr>
        <w:tab/>
        <w:t>Parte entera del importe de las bases imponibles rectificadas, si no tiene contenido se consignará a ceros.</w:t>
      </w:r>
    </w:p>
    <w:p w:rsidR="00BA66FA" w:rsidRDefault="00BA66FA">
      <w:pPr>
        <w:tabs>
          <w:tab w:val="left" w:pos="2835"/>
        </w:tabs>
        <w:ind w:left="2880"/>
        <w:jc w:val="both"/>
        <w:rPr>
          <w:rFonts w:ascii="Times New Roman" w:hAnsi="Times New Roman"/>
          <w:sz w:val="22"/>
          <w:lang w:val="es-ES_tradnl"/>
        </w:rPr>
      </w:pPr>
      <w:r>
        <w:rPr>
          <w:rFonts w:ascii="Times New Roman" w:hAnsi="Times New Roman"/>
          <w:sz w:val="22"/>
          <w:lang w:val="es-ES_tradnl"/>
        </w:rPr>
        <w:t>184-185</w:t>
      </w:r>
      <w:r>
        <w:rPr>
          <w:rFonts w:ascii="Times New Roman" w:hAnsi="Times New Roman"/>
          <w:sz w:val="22"/>
          <w:lang w:val="es-ES_tradnl"/>
        </w:rPr>
        <w:tab/>
        <w:t>Parte decimal del importe de las bases imponibles rectificadas, si no tiene contenido se consignará a ceros.</w:t>
      </w:r>
    </w:p>
    <w:p w:rsidR="00EB703C" w:rsidRDefault="00EB703C">
      <w:pPr>
        <w:tabs>
          <w:tab w:val="left" w:pos="2835"/>
        </w:tabs>
        <w:ind w:left="2880"/>
        <w:jc w:val="both"/>
        <w:rPr>
          <w:rFonts w:ascii="Times New Roman" w:hAnsi="Times New Roman"/>
          <w:sz w:val="22"/>
          <w:lang w:val="es-ES_tradnl"/>
        </w:rPr>
      </w:pPr>
    </w:p>
    <w:p w:rsidR="00EB703C" w:rsidRDefault="00EB703C" w:rsidP="00EB703C">
      <w:pPr>
        <w:tabs>
          <w:tab w:val="left" w:pos="1134"/>
          <w:tab w:val="left" w:pos="2835"/>
        </w:tabs>
        <w:ind w:left="2832" w:hanging="2832"/>
        <w:jc w:val="both"/>
        <w:rPr>
          <w:rFonts w:ascii="Times New Roman" w:hAnsi="Times New Roman"/>
          <w:b/>
          <w:bCs/>
          <w:u w:val="single"/>
          <w:lang w:val="es-ES_tradnl"/>
        </w:rPr>
      </w:pPr>
      <w:r>
        <w:rPr>
          <w:rFonts w:ascii="Times New Roman" w:hAnsi="Times New Roman"/>
          <w:sz w:val="22"/>
          <w:lang w:val="es-ES_tradnl"/>
        </w:rPr>
        <w:t>186</w:t>
      </w:r>
      <w:r>
        <w:rPr>
          <w:rFonts w:ascii="Times New Roman" w:hAnsi="Times New Roman"/>
          <w:sz w:val="22"/>
          <w:lang w:val="es-ES_tradnl"/>
        </w:rPr>
        <w:tab/>
        <w:t>Alfabético</w:t>
      </w:r>
      <w:r>
        <w:rPr>
          <w:rFonts w:ascii="Times New Roman" w:hAnsi="Times New Roman"/>
          <w:sz w:val="22"/>
          <w:lang w:val="es-ES_tradnl"/>
        </w:rPr>
        <w:tab/>
      </w:r>
      <w:r>
        <w:rPr>
          <w:rFonts w:ascii="Times New Roman" w:hAnsi="Times New Roman"/>
          <w:b/>
          <w:bCs/>
          <w:u w:val="single"/>
          <w:lang w:val="es-ES_tradnl"/>
        </w:rPr>
        <w:t>INDICADOR CAMBIO PERIODICIDAD EN LA OBLIGACIÓN DE DECLARAR.</w:t>
      </w:r>
    </w:p>
    <w:p w:rsidR="00EB703C" w:rsidRDefault="00EB703C" w:rsidP="00EB703C">
      <w:pPr>
        <w:tabs>
          <w:tab w:val="left" w:pos="1134"/>
          <w:tab w:val="left" w:pos="2835"/>
        </w:tabs>
        <w:jc w:val="both"/>
        <w:rPr>
          <w:rFonts w:ascii="Times New Roman" w:hAnsi="Times New Roman"/>
          <w:b/>
          <w:bCs/>
          <w:u w:val="single"/>
          <w:lang w:val="es-ES_tradnl"/>
        </w:rPr>
      </w:pPr>
    </w:p>
    <w:p w:rsidR="00EB703C" w:rsidRDefault="00EB703C" w:rsidP="00EB703C">
      <w:pPr>
        <w:pStyle w:val="Sangradetextonormal"/>
        <w:tabs>
          <w:tab w:val="clear" w:pos="2880"/>
          <w:tab w:val="left" w:pos="2835"/>
        </w:tabs>
        <w:rPr>
          <w:rFonts w:ascii="Times New Roman" w:hAnsi="Times New Roman"/>
          <w:szCs w:val="24"/>
          <w:lang w:eastAsia="es-ES"/>
        </w:rPr>
      </w:pPr>
      <w:r>
        <w:rPr>
          <w:rFonts w:ascii="Times New Roman" w:hAnsi="Times New Roman"/>
          <w:szCs w:val="24"/>
          <w:lang w:eastAsia="es-ES"/>
        </w:rPr>
        <w:t>En caso de que el importe total de las entregas de bienes y prestaciones de servicio superen los 50.000 euros (en los ejercicios 2010 y 2011 este límite será de 100.000€) en el segundo mes de cada trimestre (Febrero, Mayo, Agosto, Noviembre) deberá presentarse una declaración mensual por ese período en la que se incluirán las operaciones correspondientes a ese mes (segundo mes del trimestre) y al anterior (primer mes del trimestre)</w:t>
      </w:r>
    </w:p>
    <w:p w:rsidR="00EB703C" w:rsidRDefault="00EB703C" w:rsidP="00EB703C">
      <w:pPr>
        <w:pStyle w:val="Sangradetextonormal"/>
        <w:tabs>
          <w:tab w:val="clear" w:pos="2880"/>
          <w:tab w:val="left" w:pos="2835"/>
        </w:tabs>
        <w:rPr>
          <w:rFonts w:ascii="Times New Roman" w:hAnsi="Times New Roman"/>
          <w:szCs w:val="24"/>
          <w:lang w:eastAsia="es-ES"/>
        </w:rPr>
      </w:pPr>
    </w:p>
    <w:p w:rsidR="00EB703C" w:rsidRDefault="00EB703C" w:rsidP="00EB703C">
      <w:pPr>
        <w:tabs>
          <w:tab w:val="left" w:pos="2880"/>
        </w:tabs>
        <w:ind w:left="2880"/>
        <w:jc w:val="both"/>
        <w:rPr>
          <w:rFonts w:ascii="Times New Roman" w:hAnsi="Times New Roman"/>
          <w:sz w:val="22"/>
          <w:lang w:val="es-ES_tradnl"/>
        </w:rPr>
      </w:pPr>
      <w:r>
        <w:rPr>
          <w:rFonts w:ascii="Times New Roman" w:hAnsi="Times New Roman"/>
          <w:sz w:val="22"/>
          <w:lang w:val="es-ES_tradnl"/>
        </w:rPr>
        <w:t>Se consignará el valor que corresponda según la siguiente relación:</w:t>
      </w:r>
    </w:p>
    <w:p w:rsidR="00EB703C" w:rsidRDefault="00EB703C" w:rsidP="00EB703C">
      <w:pPr>
        <w:pStyle w:val="Sangradetextonormal"/>
        <w:tabs>
          <w:tab w:val="clear" w:pos="2880"/>
          <w:tab w:val="left" w:pos="2835"/>
        </w:tabs>
        <w:ind w:left="2832"/>
        <w:rPr>
          <w:rFonts w:ascii="Times New Roman" w:hAnsi="Times New Roman"/>
          <w:szCs w:val="24"/>
          <w:lang w:eastAsia="es-ES"/>
        </w:rPr>
      </w:pPr>
      <w:r>
        <w:rPr>
          <w:rFonts w:ascii="Times New Roman" w:hAnsi="Times New Roman"/>
          <w:szCs w:val="24"/>
          <w:lang w:eastAsia="es-ES"/>
        </w:rPr>
        <w:t xml:space="preserve"> </w:t>
      </w:r>
    </w:p>
    <w:p w:rsidR="00EB703C" w:rsidRDefault="00EB703C" w:rsidP="00EB703C">
      <w:pPr>
        <w:pStyle w:val="Sangradetextonormal"/>
        <w:tabs>
          <w:tab w:val="clear" w:pos="2880"/>
          <w:tab w:val="left" w:pos="2835"/>
        </w:tabs>
        <w:ind w:left="2832"/>
        <w:rPr>
          <w:rFonts w:ascii="Times New Roman" w:hAnsi="Times New Roman"/>
          <w:szCs w:val="24"/>
          <w:lang w:eastAsia="es-ES"/>
        </w:rPr>
      </w:pPr>
      <w:r>
        <w:rPr>
          <w:rFonts w:ascii="Times New Roman" w:hAnsi="Times New Roman"/>
          <w:szCs w:val="24"/>
          <w:lang w:eastAsia="es-ES"/>
        </w:rPr>
        <w:t>X</w:t>
      </w:r>
      <w:proofErr w:type="gramStart"/>
      <w:r>
        <w:rPr>
          <w:rFonts w:ascii="Times New Roman" w:hAnsi="Times New Roman"/>
          <w:szCs w:val="24"/>
          <w:lang w:eastAsia="es-ES"/>
        </w:rPr>
        <w:t>:.</w:t>
      </w:r>
      <w:proofErr w:type="gramEnd"/>
      <w:r>
        <w:rPr>
          <w:rFonts w:ascii="Times New Roman" w:hAnsi="Times New Roman"/>
          <w:szCs w:val="24"/>
          <w:lang w:eastAsia="es-ES"/>
        </w:rPr>
        <w:t xml:space="preserve"> Si se corresponde con una declaración mensual con operaciones correspondientes a los dos primeros meses del trimestre</w:t>
      </w:r>
    </w:p>
    <w:p w:rsidR="00EB703C" w:rsidRDefault="00EB703C" w:rsidP="00EB703C">
      <w:pPr>
        <w:pStyle w:val="Sangradetextonormal"/>
        <w:tabs>
          <w:tab w:val="clear" w:pos="2880"/>
          <w:tab w:val="left" w:pos="2835"/>
        </w:tabs>
        <w:rPr>
          <w:rFonts w:ascii="Times New Roman" w:hAnsi="Times New Roman"/>
          <w:szCs w:val="24"/>
          <w:lang w:eastAsia="es-ES"/>
        </w:rPr>
      </w:pPr>
    </w:p>
    <w:p w:rsidR="00EB703C" w:rsidRDefault="00EB703C" w:rsidP="00EB703C">
      <w:pPr>
        <w:pStyle w:val="Sangradetextonormal"/>
        <w:tabs>
          <w:tab w:val="clear" w:pos="2880"/>
          <w:tab w:val="left" w:pos="2835"/>
        </w:tabs>
        <w:rPr>
          <w:rFonts w:ascii="Times New Roman" w:hAnsi="Times New Roman"/>
          <w:szCs w:val="24"/>
          <w:lang w:eastAsia="es-ES"/>
        </w:rPr>
      </w:pPr>
      <w:r>
        <w:rPr>
          <w:rFonts w:ascii="Times New Roman" w:hAnsi="Times New Roman"/>
          <w:szCs w:val="24"/>
          <w:lang w:eastAsia="es-ES"/>
        </w:rPr>
        <w:lastRenderedPageBreak/>
        <w:t>Blanco: En cualquier otro caso.</w:t>
      </w:r>
    </w:p>
    <w:p w:rsidR="00EB703C" w:rsidRDefault="00EB703C">
      <w:pPr>
        <w:tabs>
          <w:tab w:val="left" w:pos="2835"/>
        </w:tabs>
        <w:ind w:left="2880"/>
        <w:jc w:val="both"/>
        <w:rPr>
          <w:rFonts w:ascii="Times New Roman" w:hAnsi="Times New Roman"/>
          <w:sz w:val="22"/>
          <w:lang w:val="es-ES_tradnl"/>
        </w:rPr>
      </w:pPr>
    </w:p>
    <w:p w:rsidR="00BA66FA" w:rsidRDefault="00BA66FA">
      <w:pPr>
        <w:tabs>
          <w:tab w:val="left" w:pos="1134"/>
        </w:tabs>
        <w:ind w:left="2835"/>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sz w:val="22"/>
          <w:lang w:val="es-ES_tradnl"/>
        </w:rPr>
      </w:pPr>
      <w:bookmarkStart w:id="13" w:name="D2H_Error_Formatting500"/>
      <w:bookmarkEnd w:id="12"/>
      <w:r>
        <w:rPr>
          <w:rFonts w:ascii="Times New Roman" w:hAnsi="Times New Roman"/>
          <w:sz w:val="22"/>
          <w:lang w:val="es-ES_tradnl"/>
        </w:rPr>
        <w:t>18</w:t>
      </w:r>
      <w:r w:rsidR="00EB703C">
        <w:rPr>
          <w:rFonts w:ascii="Times New Roman" w:hAnsi="Times New Roman"/>
          <w:sz w:val="22"/>
          <w:lang w:val="es-ES_tradnl"/>
        </w:rPr>
        <w:t>7</w:t>
      </w:r>
      <w:r>
        <w:rPr>
          <w:rFonts w:ascii="Times New Roman" w:hAnsi="Times New Roman"/>
          <w:sz w:val="22"/>
          <w:lang w:val="es-ES_tradnl"/>
        </w:rPr>
        <w:t>-390</w:t>
      </w:r>
      <w:r>
        <w:rPr>
          <w:rFonts w:ascii="Times New Roman" w:hAnsi="Times New Roman"/>
          <w:sz w:val="22"/>
          <w:lang w:val="es-ES_tradnl"/>
        </w:rPr>
        <w:tab/>
        <w:t>--------------</w:t>
      </w:r>
      <w:r>
        <w:rPr>
          <w:rFonts w:ascii="Times New Roman" w:hAnsi="Times New Roman"/>
          <w:sz w:val="22"/>
          <w:lang w:val="es-ES_tradnl"/>
        </w:rPr>
        <w:tab/>
        <w:t xml:space="preserve">BLANCOS  </w:t>
      </w:r>
    </w:p>
    <w:p w:rsidR="00BA66FA" w:rsidRDefault="00BA66FA">
      <w:pPr>
        <w:ind w:left="2835"/>
        <w:jc w:val="both"/>
        <w:rPr>
          <w:rFonts w:ascii="Times New Roman" w:hAnsi="Times New Roman"/>
          <w:sz w:val="22"/>
          <w:lang w:val="es-ES_tradnl"/>
        </w:rPr>
      </w:pPr>
      <w:bookmarkStart w:id="14" w:name="D2H_Error_Formatting501"/>
      <w:bookmarkEnd w:id="13"/>
      <w:r>
        <w:rPr>
          <w:rFonts w:ascii="Times New Roman" w:hAnsi="Times New Roman"/>
          <w:sz w:val="22"/>
          <w:lang w:val="es-ES_tradnl"/>
        </w:rPr>
        <w:t xml:space="preserve">  </w:t>
      </w:r>
    </w:p>
    <w:p w:rsidR="00BA66FA" w:rsidRDefault="00BA66FA" w:rsidP="00D7254C">
      <w:pPr>
        <w:tabs>
          <w:tab w:val="left" w:pos="1134"/>
          <w:tab w:val="left" w:pos="2835"/>
        </w:tabs>
        <w:ind w:left="2832" w:hanging="2832"/>
        <w:jc w:val="both"/>
        <w:rPr>
          <w:rFonts w:ascii="Times New Roman" w:hAnsi="Times New Roman"/>
          <w:sz w:val="22"/>
          <w:lang w:val="es-ES_tradnl"/>
        </w:rPr>
      </w:pPr>
      <w:r>
        <w:rPr>
          <w:rFonts w:ascii="Times New Roman" w:hAnsi="Times New Roman"/>
          <w:sz w:val="22"/>
          <w:lang w:val="es-ES_tradnl"/>
        </w:rPr>
        <w:t xml:space="preserve">  </w:t>
      </w:r>
    </w:p>
    <w:p w:rsidR="00BA66FA" w:rsidRPr="00D7254C" w:rsidRDefault="00BA66FA" w:rsidP="00D7254C">
      <w:pPr>
        <w:tabs>
          <w:tab w:val="left" w:pos="1134"/>
          <w:tab w:val="left" w:pos="2835"/>
        </w:tabs>
        <w:ind w:left="2832" w:hanging="2832"/>
        <w:jc w:val="both"/>
        <w:rPr>
          <w:rFonts w:ascii="Times New Roman" w:hAnsi="Times New Roman"/>
          <w:b/>
          <w:bCs/>
          <w:u w:val="single"/>
          <w:lang w:val="es-ES_tradnl"/>
        </w:rPr>
      </w:pPr>
      <w:r w:rsidRPr="00D7254C">
        <w:rPr>
          <w:rFonts w:ascii="Times New Roman" w:hAnsi="Times New Roman"/>
          <w:sz w:val="22"/>
          <w:lang w:val="es-ES_tradnl"/>
        </w:rPr>
        <w:t>391</w:t>
      </w:r>
      <w:r w:rsidRPr="00D7254C">
        <w:rPr>
          <w:rFonts w:ascii="Times New Roman" w:hAnsi="Times New Roman"/>
          <w:sz w:val="22"/>
          <w:lang w:val="es-ES_tradnl"/>
        </w:rPr>
        <w:noBreakHyphen/>
        <w:t>399</w:t>
      </w:r>
      <w:r w:rsidRPr="00D7254C">
        <w:rPr>
          <w:rFonts w:ascii="Times New Roman" w:hAnsi="Times New Roman"/>
          <w:sz w:val="22"/>
          <w:lang w:val="es-ES_tradnl"/>
        </w:rPr>
        <w:tab/>
        <w:t>Alfanumérico</w:t>
      </w:r>
      <w:r w:rsidRPr="00D7254C">
        <w:rPr>
          <w:rFonts w:ascii="Times New Roman" w:hAnsi="Times New Roman"/>
          <w:sz w:val="22"/>
          <w:lang w:val="es-ES_tradnl"/>
        </w:rPr>
        <w:tab/>
      </w:r>
      <w:r w:rsidRPr="00D7254C">
        <w:rPr>
          <w:rFonts w:ascii="Times New Roman" w:hAnsi="Times New Roman"/>
          <w:b/>
          <w:bCs/>
          <w:u w:val="single"/>
          <w:lang w:val="es-ES_tradnl"/>
        </w:rPr>
        <w:t>NIF DEL REPRESENTANTE LEGAL.</w:t>
      </w:r>
    </w:p>
    <w:p w:rsidR="00BA66FA" w:rsidRDefault="00BA66FA">
      <w:pPr>
        <w:tabs>
          <w:tab w:val="left" w:pos="426"/>
          <w:tab w:val="left" w:pos="2268"/>
        </w:tabs>
        <w:suppressAutoHyphens/>
        <w:ind w:left="3544" w:right="-720"/>
        <w:jc w:val="both"/>
        <w:rPr>
          <w:rFonts w:ascii="Times New Roman" w:hAnsi="Times New Roman"/>
          <w:color w:val="00FF00"/>
          <w:spacing w:val="-3"/>
          <w:sz w:val="22"/>
        </w:rPr>
      </w:pPr>
    </w:p>
    <w:p w:rsidR="00BA66FA" w:rsidRDefault="00BA66FA">
      <w:pPr>
        <w:pStyle w:val="Sangradetextonormal"/>
        <w:tabs>
          <w:tab w:val="clear" w:pos="2880"/>
          <w:tab w:val="left" w:pos="2835"/>
        </w:tabs>
        <w:rPr>
          <w:rFonts w:ascii="Times New Roman" w:hAnsi="Times New Roman"/>
          <w:szCs w:val="24"/>
          <w:lang w:eastAsia="es-ES"/>
        </w:rPr>
      </w:pPr>
      <w:r>
        <w:rPr>
          <w:rFonts w:ascii="Times New Roman" w:hAnsi="Times New Roman"/>
          <w:szCs w:val="24"/>
          <w:lang w:eastAsia="es-ES"/>
        </w:rPr>
        <w:t>Si el declarante es menor de 14 años se consignará en este campo el número de identificación fiscal de su representante legal (padre, madre o tutor). Este campo deberá estar ajustado a la derecha, siendo la última posición el carácter de control y rellenando con ceros las posiciones a la izquierda.</w:t>
      </w:r>
    </w:p>
    <w:p w:rsidR="00BA66FA" w:rsidRDefault="00BA66FA">
      <w:pPr>
        <w:pStyle w:val="Sangradetextonormal"/>
        <w:tabs>
          <w:tab w:val="clear" w:pos="2880"/>
          <w:tab w:val="left" w:pos="2835"/>
        </w:tabs>
        <w:rPr>
          <w:rFonts w:ascii="Times New Roman" w:hAnsi="Times New Roman"/>
          <w:szCs w:val="24"/>
          <w:lang w:eastAsia="es-ES"/>
        </w:rPr>
      </w:pPr>
    </w:p>
    <w:p w:rsidR="00BA66FA" w:rsidRDefault="00BA66FA">
      <w:pPr>
        <w:pStyle w:val="Sangradetextonormal"/>
        <w:tabs>
          <w:tab w:val="clear" w:pos="2880"/>
          <w:tab w:val="left" w:pos="2835"/>
        </w:tabs>
        <w:rPr>
          <w:rFonts w:ascii="Times New Roman" w:hAnsi="Times New Roman"/>
          <w:szCs w:val="24"/>
          <w:lang w:eastAsia="es-ES"/>
        </w:rPr>
      </w:pPr>
      <w:r>
        <w:rPr>
          <w:rFonts w:ascii="Times New Roman" w:hAnsi="Times New Roman"/>
          <w:szCs w:val="24"/>
          <w:lang w:eastAsia="es-ES"/>
        </w:rPr>
        <w:t>En cualquier otro caso el contenido de este campo se rellenará a espacios.</w:t>
      </w:r>
    </w:p>
    <w:p w:rsidR="00BA66FA" w:rsidRDefault="00BA66FA">
      <w:pPr>
        <w:tabs>
          <w:tab w:val="left" w:pos="1134"/>
          <w:tab w:val="left" w:pos="2835"/>
        </w:tabs>
        <w:ind w:left="2835" w:hanging="2835"/>
        <w:jc w:val="both"/>
        <w:rPr>
          <w:rFonts w:ascii="Times New Roman" w:hAnsi="Times New Roman"/>
          <w:sz w:val="22"/>
        </w:rPr>
      </w:pPr>
    </w:p>
    <w:bookmarkEnd w:id="14"/>
    <w:p w:rsidR="00BA66FA" w:rsidRPr="00D7254C" w:rsidRDefault="00BA66FA" w:rsidP="00D7254C">
      <w:pPr>
        <w:tabs>
          <w:tab w:val="left" w:pos="1134"/>
          <w:tab w:val="left" w:pos="2835"/>
        </w:tabs>
        <w:ind w:left="2832" w:hanging="2832"/>
        <w:jc w:val="both"/>
        <w:rPr>
          <w:rFonts w:ascii="Times New Roman" w:hAnsi="Times New Roman"/>
          <w:sz w:val="22"/>
          <w:lang w:val="es-ES_tradnl"/>
        </w:rPr>
      </w:pPr>
      <w:r w:rsidRPr="00D7254C">
        <w:rPr>
          <w:rFonts w:ascii="Times New Roman" w:hAnsi="Times New Roman"/>
          <w:sz w:val="22"/>
          <w:lang w:val="es-ES_tradnl"/>
        </w:rPr>
        <w:t>400</w:t>
      </w:r>
      <w:r w:rsidRPr="00D7254C">
        <w:rPr>
          <w:rFonts w:ascii="Times New Roman" w:hAnsi="Times New Roman"/>
          <w:sz w:val="22"/>
          <w:lang w:val="es-ES_tradnl"/>
        </w:rPr>
        <w:noBreakHyphen/>
        <w:t>487</w:t>
      </w:r>
      <w:r w:rsidRPr="00D7254C">
        <w:rPr>
          <w:rFonts w:ascii="Times New Roman" w:hAnsi="Times New Roman"/>
          <w:sz w:val="22"/>
          <w:lang w:val="es-ES_tradnl"/>
        </w:rPr>
        <w:tab/>
        <w:t>------------</w:t>
      </w:r>
      <w:r w:rsidRPr="00D7254C">
        <w:rPr>
          <w:rFonts w:ascii="Times New Roman" w:hAnsi="Times New Roman"/>
          <w:sz w:val="22"/>
          <w:lang w:val="es-ES_tradnl"/>
        </w:rPr>
        <w:tab/>
      </w:r>
      <w:r w:rsidRPr="00D7254C">
        <w:rPr>
          <w:rFonts w:ascii="Times New Roman" w:hAnsi="Times New Roman"/>
          <w:b/>
          <w:bCs/>
          <w:u w:val="single"/>
          <w:lang w:val="es-ES_tradnl"/>
        </w:rPr>
        <w:t>BLANCOS</w:t>
      </w:r>
    </w:p>
    <w:p w:rsidR="00BA66FA" w:rsidRPr="00D7254C" w:rsidRDefault="00BA66FA" w:rsidP="00D7254C">
      <w:pPr>
        <w:tabs>
          <w:tab w:val="left" w:pos="1134"/>
          <w:tab w:val="left" w:pos="2835"/>
        </w:tabs>
        <w:ind w:left="2832" w:hanging="2832"/>
        <w:jc w:val="both"/>
        <w:rPr>
          <w:rFonts w:ascii="Times New Roman" w:hAnsi="Times New Roman"/>
          <w:sz w:val="22"/>
          <w:lang w:val="es-ES_tradnl"/>
        </w:rPr>
      </w:pPr>
    </w:p>
    <w:p w:rsidR="00BA66FA" w:rsidRPr="00D7254C" w:rsidRDefault="00BA66FA" w:rsidP="00D7254C">
      <w:pPr>
        <w:tabs>
          <w:tab w:val="left" w:pos="1134"/>
          <w:tab w:val="left" w:pos="2835"/>
        </w:tabs>
        <w:ind w:left="2832" w:hanging="2832"/>
        <w:jc w:val="both"/>
        <w:rPr>
          <w:rFonts w:ascii="Times New Roman" w:hAnsi="Times New Roman"/>
          <w:sz w:val="22"/>
          <w:lang w:val="es-ES_tradnl"/>
        </w:rPr>
      </w:pPr>
      <w:r w:rsidRPr="00D7254C">
        <w:rPr>
          <w:rFonts w:ascii="Times New Roman" w:hAnsi="Times New Roman"/>
          <w:sz w:val="22"/>
          <w:lang w:val="es-ES_tradnl"/>
        </w:rPr>
        <w:t>488</w:t>
      </w:r>
      <w:r w:rsidRPr="00D7254C">
        <w:rPr>
          <w:rFonts w:ascii="Times New Roman" w:hAnsi="Times New Roman"/>
          <w:sz w:val="22"/>
          <w:lang w:val="es-ES_tradnl"/>
        </w:rPr>
        <w:noBreakHyphen/>
        <w:t>500</w:t>
      </w:r>
      <w:r w:rsidRPr="00D7254C">
        <w:rPr>
          <w:rFonts w:ascii="Times New Roman" w:hAnsi="Times New Roman"/>
          <w:sz w:val="22"/>
          <w:lang w:val="es-ES_tradnl"/>
        </w:rPr>
        <w:tab/>
        <w:t>Alfanumérico</w:t>
      </w:r>
      <w:r w:rsidRPr="00D7254C">
        <w:rPr>
          <w:rFonts w:ascii="Times New Roman" w:hAnsi="Times New Roman"/>
          <w:sz w:val="22"/>
          <w:lang w:val="es-ES_tradnl"/>
        </w:rPr>
        <w:tab/>
      </w:r>
      <w:r w:rsidRPr="00D7254C">
        <w:rPr>
          <w:rFonts w:ascii="Times New Roman" w:hAnsi="Times New Roman"/>
          <w:b/>
          <w:bCs/>
          <w:u w:val="single"/>
          <w:lang w:val="es-ES_tradnl"/>
        </w:rPr>
        <w:t>SELLO ELECTRONICO</w:t>
      </w:r>
    </w:p>
    <w:p w:rsidR="00BA66FA" w:rsidRDefault="00BA66FA">
      <w:pPr>
        <w:tabs>
          <w:tab w:val="left" w:pos="-1440"/>
          <w:tab w:val="left" w:pos="-720"/>
          <w:tab w:val="left" w:pos="567"/>
          <w:tab w:val="left" w:pos="2835"/>
          <w:tab w:val="left" w:pos="4536"/>
        </w:tabs>
        <w:suppressAutoHyphens/>
        <w:ind w:right="-720" w:hanging="11"/>
        <w:jc w:val="both"/>
        <w:rPr>
          <w:rFonts w:ascii="Times New Roman" w:hAnsi="Times New Roman"/>
          <w:spacing w:val="-3"/>
        </w:rPr>
      </w:pPr>
    </w:p>
    <w:p w:rsidR="00BA66FA" w:rsidRPr="00D7254C" w:rsidRDefault="00BA66FA" w:rsidP="00D7254C">
      <w:pPr>
        <w:pStyle w:val="Sangradetextonormal"/>
        <w:tabs>
          <w:tab w:val="clear" w:pos="2880"/>
          <w:tab w:val="left" w:pos="2835"/>
        </w:tabs>
        <w:rPr>
          <w:rFonts w:ascii="Times New Roman" w:hAnsi="Times New Roman"/>
          <w:szCs w:val="24"/>
          <w:lang w:eastAsia="es-ES"/>
        </w:rPr>
      </w:pPr>
      <w:r w:rsidRPr="00D7254C">
        <w:rPr>
          <w:rFonts w:ascii="Times New Roman" w:hAnsi="Times New Roman"/>
          <w:szCs w:val="24"/>
          <w:lang w:eastAsia="es-ES"/>
        </w:rPr>
        <w:t>Campo reservado para el sello electrónico, que será cumplimentado exclusivamente por los programas de la A.E.A.T. En cualquier otro caso se rellenará a blancos.</w:t>
      </w:r>
    </w:p>
    <w:p w:rsidR="00BA66FA" w:rsidRDefault="00BA66FA">
      <w:pPr>
        <w:tabs>
          <w:tab w:val="left" w:pos="-1440"/>
          <w:tab w:val="left" w:pos="-720"/>
          <w:tab w:val="left" w:pos="567"/>
          <w:tab w:val="left" w:pos="2835"/>
          <w:tab w:val="left" w:pos="4536"/>
        </w:tabs>
        <w:suppressAutoHyphens/>
        <w:ind w:right="-720" w:hanging="11"/>
        <w:jc w:val="both"/>
        <w:rPr>
          <w:rFonts w:ascii="Times New Roman" w:hAnsi="Times New Roman"/>
          <w:spacing w:val="-3"/>
        </w:rPr>
      </w:pPr>
    </w:p>
    <w:p w:rsidR="00BA66FA" w:rsidRDefault="00BA66FA">
      <w:pPr>
        <w:tabs>
          <w:tab w:val="left" w:pos="-1440"/>
          <w:tab w:val="left" w:pos="-720"/>
          <w:tab w:val="left" w:pos="567"/>
          <w:tab w:val="left" w:pos="1134"/>
          <w:tab w:val="left" w:pos="3969"/>
        </w:tabs>
        <w:suppressAutoHyphens/>
        <w:ind w:left="567" w:right="-720"/>
        <w:jc w:val="both"/>
        <w:rPr>
          <w:rFonts w:ascii="Times New Roman" w:hAnsi="Times New Roman"/>
          <w:spacing w:val="-3"/>
          <w:sz w:val="22"/>
        </w:rPr>
      </w:pPr>
      <w:r>
        <w:rPr>
          <w:rFonts w:ascii="Times New Roman" w:hAnsi="Times New Roman"/>
          <w:spacing w:val="-3"/>
          <w:sz w:val="22"/>
        </w:rPr>
        <w:t>*</w:t>
      </w:r>
      <w:r>
        <w:rPr>
          <w:rFonts w:ascii="Times New Roman" w:hAnsi="Times New Roman"/>
          <w:spacing w:val="-3"/>
          <w:sz w:val="22"/>
        </w:rPr>
        <w:tab/>
        <w:t>Todos los importes serán positivos.</w:t>
      </w:r>
    </w:p>
    <w:p w:rsidR="00BA66FA" w:rsidRDefault="00BA66FA">
      <w:pPr>
        <w:tabs>
          <w:tab w:val="left" w:pos="-1440"/>
          <w:tab w:val="left" w:pos="-720"/>
          <w:tab w:val="left" w:pos="1134"/>
          <w:tab w:val="left" w:pos="3969"/>
        </w:tabs>
        <w:suppressAutoHyphens/>
        <w:ind w:left="2268" w:right="-720" w:hanging="1701"/>
        <w:jc w:val="both"/>
        <w:rPr>
          <w:rFonts w:ascii="Times New Roman" w:hAnsi="Times New Roman"/>
          <w:spacing w:val="-3"/>
          <w:sz w:val="22"/>
        </w:rPr>
      </w:pPr>
      <w:r>
        <w:rPr>
          <w:rFonts w:ascii="Times New Roman" w:hAnsi="Times New Roman"/>
          <w:spacing w:val="-3"/>
          <w:sz w:val="22"/>
        </w:rPr>
        <w:t>*</w:t>
      </w:r>
      <w:r>
        <w:rPr>
          <w:rFonts w:ascii="Times New Roman" w:hAnsi="Times New Roman"/>
          <w:spacing w:val="-3"/>
          <w:sz w:val="22"/>
        </w:rPr>
        <w:tab/>
        <w:t xml:space="preserve">Los </w:t>
      </w:r>
      <w:r>
        <w:rPr>
          <w:rFonts w:ascii="Times New Roman" w:hAnsi="Times New Roman"/>
          <w:b/>
          <w:spacing w:val="-3"/>
          <w:sz w:val="22"/>
        </w:rPr>
        <w:t>campos numéricos</w:t>
      </w:r>
      <w:r>
        <w:rPr>
          <w:rFonts w:ascii="Times New Roman" w:hAnsi="Times New Roman"/>
          <w:spacing w:val="-3"/>
          <w:sz w:val="22"/>
        </w:rPr>
        <w:t xml:space="preserve"> que no tengan contenido se rellenarán a ceros.</w:t>
      </w:r>
    </w:p>
    <w:p w:rsidR="00BA66FA" w:rsidRDefault="00BA66FA">
      <w:pPr>
        <w:tabs>
          <w:tab w:val="left" w:pos="-1440"/>
          <w:tab w:val="left" w:pos="-720"/>
          <w:tab w:val="left" w:pos="1134"/>
          <w:tab w:val="left" w:pos="3969"/>
        </w:tabs>
        <w:suppressAutoHyphens/>
        <w:ind w:left="1134" w:right="-720" w:hanging="567"/>
        <w:jc w:val="both"/>
        <w:rPr>
          <w:rFonts w:ascii="Times New Roman" w:hAnsi="Times New Roman"/>
          <w:spacing w:val="-3"/>
          <w:sz w:val="22"/>
        </w:rPr>
      </w:pPr>
      <w:r>
        <w:rPr>
          <w:rFonts w:ascii="Times New Roman" w:hAnsi="Times New Roman"/>
          <w:spacing w:val="-3"/>
          <w:sz w:val="22"/>
        </w:rPr>
        <w:t>*</w:t>
      </w:r>
      <w:r>
        <w:rPr>
          <w:rFonts w:ascii="Times New Roman" w:hAnsi="Times New Roman"/>
          <w:spacing w:val="-3"/>
          <w:sz w:val="22"/>
        </w:rPr>
        <w:tab/>
        <w:t xml:space="preserve">Los </w:t>
      </w:r>
      <w:r>
        <w:rPr>
          <w:rFonts w:ascii="Times New Roman" w:hAnsi="Times New Roman"/>
          <w:b/>
          <w:spacing w:val="-3"/>
          <w:sz w:val="22"/>
        </w:rPr>
        <w:t>campos alfanuméricos/alfabéticos</w:t>
      </w:r>
      <w:r>
        <w:rPr>
          <w:rFonts w:ascii="Times New Roman" w:hAnsi="Times New Roman"/>
          <w:spacing w:val="-3"/>
          <w:sz w:val="22"/>
        </w:rPr>
        <w:t xml:space="preserve"> que no tengan contenido se rellenarán a blancos.</w:t>
      </w:r>
    </w:p>
    <w:p w:rsidR="00BA66FA" w:rsidRDefault="00BA66FA">
      <w:pPr>
        <w:tabs>
          <w:tab w:val="left" w:pos="-1440"/>
          <w:tab w:val="left" w:pos="-720"/>
          <w:tab w:val="left" w:pos="1134"/>
          <w:tab w:val="left" w:pos="3969"/>
        </w:tabs>
        <w:suppressAutoHyphens/>
        <w:ind w:left="1134" w:right="-720" w:hanging="567"/>
        <w:jc w:val="both"/>
        <w:rPr>
          <w:rFonts w:ascii="Times New Roman" w:hAnsi="Times New Roman"/>
          <w:spacing w:val="-3"/>
          <w:sz w:val="22"/>
        </w:rPr>
      </w:pPr>
      <w:r>
        <w:rPr>
          <w:rFonts w:ascii="Times New Roman" w:hAnsi="Times New Roman"/>
          <w:spacing w:val="-3"/>
          <w:sz w:val="22"/>
        </w:rPr>
        <w:t>*</w:t>
      </w:r>
      <w:r>
        <w:rPr>
          <w:rFonts w:ascii="Times New Roman" w:hAnsi="Times New Roman"/>
          <w:spacing w:val="-3"/>
          <w:sz w:val="22"/>
        </w:rPr>
        <w:tab/>
        <w:t xml:space="preserve">Todos los </w:t>
      </w:r>
      <w:r>
        <w:rPr>
          <w:rFonts w:ascii="Times New Roman" w:hAnsi="Times New Roman"/>
          <w:b/>
          <w:spacing w:val="-3"/>
          <w:sz w:val="22"/>
        </w:rPr>
        <w:t>campos numéricos</w:t>
      </w:r>
      <w:r>
        <w:rPr>
          <w:rFonts w:ascii="Times New Roman" w:hAnsi="Times New Roman"/>
          <w:spacing w:val="-3"/>
          <w:sz w:val="22"/>
        </w:rPr>
        <w:t xml:space="preserve"> ajustados a la derecha y rellenos de ceros por la izquierda.</w:t>
      </w:r>
    </w:p>
    <w:p w:rsidR="00BA66FA" w:rsidRDefault="00BA66FA">
      <w:pPr>
        <w:tabs>
          <w:tab w:val="left" w:pos="-1440"/>
          <w:tab w:val="left" w:pos="-720"/>
          <w:tab w:val="left" w:pos="1134"/>
          <w:tab w:val="left" w:pos="3969"/>
        </w:tabs>
        <w:suppressAutoHyphens/>
        <w:ind w:left="1134" w:right="-720" w:hanging="567"/>
        <w:jc w:val="both"/>
        <w:rPr>
          <w:rFonts w:ascii="Times New Roman" w:hAnsi="Times New Roman"/>
          <w:spacing w:val="-3"/>
          <w:sz w:val="22"/>
        </w:rPr>
      </w:pPr>
      <w:r>
        <w:rPr>
          <w:rFonts w:ascii="Times New Roman" w:hAnsi="Times New Roman"/>
          <w:spacing w:val="-3"/>
          <w:sz w:val="22"/>
        </w:rPr>
        <w:t>*</w:t>
      </w:r>
      <w:r>
        <w:rPr>
          <w:rFonts w:ascii="Times New Roman" w:hAnsi="Times New Roman"/>
          <w:spacing w:val="-3"/>
          <w:sz w:val="22"/>
        </w:rPr>
        <w:tab/>
        <w:t xml:space="preserve">Todos los </w:t>
      </w:r>
      <w:r>
        <w:rPr>
          <w:rFonts w:ascii="Times New Roman" w:hAnsi="Times New Roman"/>
          <w:b/>
          <w:spacing w:val="-3"/>
          <w:sz w:val="22"/>
        </w:rPr>
        <w:t>campos alfanuméricos/alfabéticos</w:t>
      </w:r>
      <w:r>
        <w:rPr>
          <w:rFonts w:ascii="Times New Roman" w:hAnsi="Times New Roman"/>
          <w:spacing w:val="-3"/>
          <w:sz w:val="22"/>
        </w:rPr>
        <w:t xml:space="preserve"> ajustados a la izquierda y rellenos de blancos por la derecha, en mayúsculas, sin caracteres especiales y sin vocales acentuadas, excepto que se especifique lo contrario en la descripción del campo.</w:t>
      </w:r>
    </w:p>
    <w:p w:rsidR="00BA66FA" w:rsidRDefault="00BA66FA">
      <w:pPr>
        <w:pBdr>
          <w:top w:val="single" w:sz="6" w:space="1" w:color="auto"/>
          <w:left w:val="single" w:sz="6" w:space="1" w:color="auto"/>
          <w:bottom w:val="single" w:sz="6" w:space="1" w:color="auto"/>
          <w:right w:val="single" w:sz="6" w:space="1" w:color="auto"/>
        </w:pBdr>
        <w:suppressAutoHyphens/>
        <w:ind w:left="1843" w:right="1843"/>
        <w:jc w:val="center"/>
        <w:rPr>
          <w:rFonts w:ascii="Times New Roman" w:hAnsi="Times New Roman"/>
          <w:b/>
          <w:spacing w:val="-3"/>
          <w:sz w:val="32"/>
        </w:rPr>
      </w:pPr>
      <w:r>
        <w:rPr>
          <w:rFonts w:ascii="Times New Roman" w:hAnsi="Times New Roman"/>
          <w:sz w:val="22"/>
          <w:lang w:val="es-ES_tradnl"/>
        </w:rPr>
        <w:br w:type="page"/>
      </w:r>
      <w:r>
        <w:rPr>
          <w:rFonts w:ascii="Times New Roman" w:hAnsi="Times New Roman"/>
          <w:sz w:val="22"/>
          <w:lang w:val="es-ES_tradnl"/>
        </w:rPr>
        <w:lastRenderedPageBreak/>
        <w:t xml:space="preserve">  </w:t>
      </w:r>
      <w:r>
        <w:rPr>
          <w:rFonts w:ascii="Times New Roman" w:hAnsi="Times New Roman"/>
          <w:b/>
          <w:spacing w:val="-3"/>
          <w:sz w:val="32"/>
        </w:rPr>
        <w:t>MODELO 349</w:t>
      </w:r>
    </w:p>
    <w:p w:rsidR="00BA66FA" w:rsidRDefault="00BA66FA">
      <w:pPr>
        <w:tabs>
          <w:tab w:val="left" w:pos="1134"/>
          <w:tab w:val="left" w:pos="2835"/>
        </w:tabs>
        <w:jc w:val="both"/>
        <w:rPr>
          <w:rFonts w:ascii="Times New Roman" w:hAnsi="Times New Roman"/>
          <w:sz w:val="22"/>
          <w:lang w:val="es-ES_tradnl"/>
        </w:rPr>
      </w:pPr>
    </w:p>
    <w:p w:rsidR="00BA66FA" w:rsidRDefault="00BA66FA">
      <w:pPr>
        <w:tabs>
          <w:tab w:val="left" w:pos="993"/>
          <w:tab w:val="left" w:pos="3686"/>
        </w:tabs>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985"/>
        </w:tabs>
        <w:ind w:left="2835"/>
        <w:jc w:val="both"/>
        <w:rPr>
          <w:rFonts w:ascii="Times New Roman" w:hAnsi="Times New Roman"/>
          <w:sz w:val="22"/>
          <w:lang w:val="es-ES_tradnl"/>
        </w:rPr>
      </w:pPr>
      <w:bookmarkStart w:id="15" w:name="D2H_Error_Formatting508"/>
      <w:r>
        <w:rPr>
          <w:rFonts w:ascii="Times New Roman" w:hAnsi="Times New Roman"/>
          <w:sz w:val="22"/>
          <w:lang w:val="es-ES_tradnl"/>
        </w:rPr>
        <w:t xml:space="preserve">  </w:t>
      </w:r>
    </w:p>
    <w:p w:rsidR="00BA66FA" w:rsidRDefault="00BA66FA">
      <w:pPr>
        <w:pStyle w:val="Ttulo3"/>
        <w:ind w:left="0"/>
        <w:jc w:val="both"/>
        <w:rPr>
          <w:rFonts w:ascii="Times New Roman" w:hAnsi="Times New Roman"/>
          <w:lang w:val="es-ES_tradnl"/>
        </w:rPr>
      </w:pPr>
      <w:bookmarkStart w:id="16" w:name="_Toc468793395"/>
      <w:bookmarkStart w:id="17" w:name="D2HTopic_25"/>
      <w:bookmarkStart w:id="18" w:name="_Toc62445513"/>
      <w:bookmarkEnd w:id="15"/>
      <w:r>
        <w:rPr>
          <w:rFonts w:ascii="Times New Roman" w:hAnsi="Times New Roman"/>
          <w:lang w:val="es-ES_tradnl"/>
        </w:rPr>
        <w:t>TIPO DE REGISTRO 2: REGISTRO DE OPERADOR INTRACOMUNITARIO</w:t>
      </w:r>
      <w:bookmarkEnd w:id="16"/>
      <w:bookmarkEnd w:id="17"/>
      <w:bookmarkEnd w:id="18"/>
    </w:p>
    <w:p w:rsidR="00BA66FA" w:rsidRDefault="00BA66FA">
      <w:pPr>
        <w:pStyle w:val="Lista"/>
        <w:jc w:val="both"/>
        <w:rPr>
          <w:lang w:val="es-ES_tradnl"/>
        </w:rPr>
      </w:pPr>
      <w:r>
        <w:rPr>
          <w:lang w:val="es-ES_tradnl"/>
        </w:rPr>
        <w:t xml:space="preserve">  </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(POSICIONES, NATURALEZA Y DESCRIPCIÓN DE LOS CAMPOS)</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b/>
          <w:bCs/>
          <w:sz w:val="22"/>
          <w:u w:val="single"/>
          <w:lang w:val="es-ES_tradnl"/>
        </w:rPr>
      </w:pPr>
      <w:r>
        <w:rPr>
          <w:rFonts w:ascii="Times New Roman" w:hAnsi="Times New Roman"/>
          <w:b/>
          <w:bCs/>
          <w:sz w:val="22"/>
          <w:u w:val="single"/>
          <w:lang w:val="es-ES_tradnl"/>
        </w:rPr>
        <w:t>POSIC.</w:t>
      </w:r>
      <w:r>
        <w:rPr>
          <w:rFonts w:ascii="Times New Roman" w:hAnsi="Times New Roman"/>
          <w:sz w:val="22"/>
          <w:lang w:val="es-ES_tradnl"/>
        </w:rPr>
        <w:tab/>
      </w:r>
      <w:r>
        <w:rPr>
          <w:rFonts w:ascii="Times New Roman" w:hAnsi="Times New Roman"/>
          <w:b/>
          <w:bCs/>
          <w:sz w:val="22"/>
          <w:u w:val="single"/>
          <w:lang w:val="es-ES_tradnl"/>
        </w:rPr>
        <w:t>NATURALEZA</w:t>
      </w:r>
      <w:r>
        <w:rPr>
          <w:rFonts w:ascii="Times New Roman" w:hAnsi="Times New Roman"/>
          <w:sz w:val="22"/>
          <w:lang w:val="es-ES_tradnl"/>
        </w:rPr>
        <w:tab/>
      </w:r>
      <w:r>
        <w:rPr>
          <w:rFonts w:ascii="Times New Roman" w:hAnsi="Times New Roman"/>
          <w:b/>
          <w:bCs/>
          <w:sz w:val="22"/>
          <w:u w:val="single"/>
          <w:lang w:val="es-ES_tradnl"/>
        </w:rPr>
        <w:t>DESCRIPCIÓN DE LOS CAMPOS</w:t>
      </w:r>
    </w:p>
    <w:p w:rsidR="00BA66FA" w:rsidRDefault="00BA66FA">
      <w:pPr>
        <w:tabs>
          <w:tab w:val="left" w:pos="1134"/>
          <w:tab w:val="left" w:pos="2835"/>
        </w:tabs>
        <w:jc w:val="both"/>
        <w:rPr>
          <w:rFonts w:ascii="Times New Roman" w:hAnsi="Times New Roman"/>
          <w:sz w:val="22"/>
          <w:lang w:val="es-ES_tradnl"/>
        </w:rPr>
      </w:pPr>
    </w:p>
    <w:p w:rsidR="00BA66FA" w:rsidRDefault="00BA66FA">
      <w:pPr>
        <w:tabs>
          <w:tab w:val="left" w:pos="1134"/>
          <w:tab w:val="left" w:pos="2835"/>
        </w:tabs>
        <w:jc w:val="both"/>
        <w:rPr>
          <w:rFonts w:ascii="Times New Roman" w:hAnsi="Times New Roman"/>
          <w:b/>
          <w:bCs/>
          <w:sz w:val="22"/>
          <w:u w:val="single"/>
          <w:lang w:val="es-ES_tradnl"/>
        </w:rPr>
      </w:pPr>
      <w:r>
        <w:rPr>
          <w:rFonts w:ascii="Times New Roman" w:hAnsi="Times New Roman"/>
          <w:sz w:val="22"/>
          <w:lang w:val="es-ES_tradnl"/>
        </w:rPr>
        <w:t>1</w:t>
      </w:r>
      <w:r>
        <w:rPr>
          <w:rFonts w:ascii="Times New Roman" w:hAnsi="Times New Roman"/>
          <w:sz w:val="22"/>
          <w:lang w:val="es-ES_tradnl"/>
        </w:rPr>
        <w:tab/>
        <w:t>Numérico</w:t>
      </w:r>
      <w:r>
        <w:rPr>
          <w:rFonts w:ascii="Times New Roman" w:hAnsi="Times New Roman"/>
          <w:sz w:val="22"/>
          <w:lang w:val="es-ES_tradnl"/>
        </w:rPr>
        <w:tab/>
      </w:r>
      <w:r>
        <w:rPr>
          <w:rFonts w:ascii="Times New Roman" w:hAnsi="Times New Roman"/>
          <w:b/>
          <w:bCs/>
          <w:sz w:val="22"/>
          <w:u w:val="single"/>
          <w:lang w:val="es-ES_tradnl"/>
        </w:rPr>
        <w:t>TIPO DE REGISTRO</w:t>
      </w:r>
    </w:p>
    <w:p w:rsidR="00BA66FA" w:rsidRDefault="00BA66FA">
      <w:pPr>
        <w:tabs>
          <w:tab w:val="left" w:pos="2880"/>
        </w:tabs>
        <w:ind w:left="2880"/>
        <w:jc w:val="both"/>
        <w:rPr>
          <w:rFonts w:ascii="Times New Roman" w:hAnsi="Times New Roman"/>
          <w:sz w:val="22"/>
          <w:lang w:val="es-ES_tradnl"/>
        </w:rPr>
      </w:pPr>
      <w:bookmarkStart w:id="19" w:name="D2H_Error_Formatting509"/>
      <w:r>
        <w:rPr>
          <w:rFonts w:ascii="Times New Roman" w:hAnsi="Times New Roman"/>
          <w:sz w:val="22"/>
          <w:lang w:val="es-ES_tradnl"/>
        </w:rPr>
        <w:t>Numérico de una posición</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Constante "2" (Dos)</w:t>
      </w:r>
    </w:p>
    <w:p w:rsidR="00BA66FA" w:rsidRDefault="00BA66FA">
      <w:pPr>
        <w:tabs>
          <w:tab w:val="left" w:pos="1134"/>
          <w:tab w:val="left" w:pos="2835"/>
        </w:tabs>
        <w:ind w:left="426"/>
        <w:jc w:val="both"/>
        <w:rPr>
          <w:rFonts w:ascii="Times New Roman" w:hAnsi="Times New Roman"/>
          <w:sz w:val="22"/>
          <w:lang w:val="es-ES_tradnl"/>
        </w:rPr>
      </w:pPr>
      <w:bookmarkStart w:id="20" w:name="D2H_Error_Formatting510"/>
      <w:bookmarkEnd w:id="19"/>
      <w:r>
        <w:rPr>
          <w:rFonts w:ascii="Times New Roman" w:hAnsi="Times New Roman"/>
          <w:sz w:val="22"/>
          <w:lang w:val="es-ES_tradnl"/>
        </w:rPr>
        <w:t xml:space="preserve">  </w:t>
      </w:r>
    </w:p>
    <w:bookmarkEnd w:id="20"/>
    <w:p w:rsidR="00BA66FA" w:rsidRDefault="00BA66FA">
      <w:pPr>
        <w:tabs>
          <w:tab w:val="left" w:pos="1134"/>
          <w:tab w:val="left" w:pos="2835"/>
        </w:tabs>
        <w:jc w:val="both"/>
        <w:rPr>
          <w:rFonts w:ascii="Times New Roman" w:hAnsi="Times New Roman"/>
          <w:b/>
          <w:bCs/>
          <w:sz w:val="22"/>
          <w:u w:val="single"/>
          <w:lang w:val="es-ES_tradnl"/>
        </w:rPr>
      </w:pPr>
      <w:r>
        <w:rPr>
          <w:rFonts w:ascii="Times New Roman" w:hAnsi="Times New Roman"/>
          <w:sz w:val="22"/>
          <w:lang w:val="es-ES_tradnl"/>
        </w:rPr>
        <w:t>2-4</w:t>
      </w:r>
      <w:r>
        <w:rPr>
          <w:rFonts w:ascii="Times New Roman" w:hAnsi="Times New Roman"/>
          <w:sz w:val="22"/>
          <w:lang w:val="es-ES_tradnl"/>
        </w:rPr>
        <w:tab/>
        <w:t>Numérico</w:t>
      </w:r>
      <w:r>
        <w:rPr>
          <w:rFonts w:ascii="Times New Roman" w:hAnsi="Times New Roman"/>
          <w:sz w:val="22"/>
          <w:lang w:val="es-ES_tradnl"/>
        </w:rPr>
        <w:tab/>
      </w:r>
      <w:r>
        <w:rPr>
          <w:rFonts w:ascii="Times New Roman" w:hAnsi="Times New Roman"/>
          <w:b/>
          <w:bCs/>
          <w:sz w:val="22"/>
          <w:u w:val="single"/>
          <w:lang w:val="es-ES_tradnl"/>
        </w:rPr>
        <w:t>MODELO DECLARACIÓN</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Numérico de 3 posiciones</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Constante "349"</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5-8</w:t>
      </w:r>
      <w:r>
        <w:rPr>
          <w:rFonts w:ascii="Times New Roman" w:hAnsi="Times New Roman"/>
          <w:sz w:val="22"/>
          <w:lang w:val="es-ES_tradnl"/>
        </w:rPr>
        <w:tab/>
        <w:t>Numérico</w:t>
      </w:r>
      <w:r>
        <w:rPr>
          <w:rFonts w:ascii="Times New Roman" w:hAnsi="Times New Roman"/>
          <w:sz w:val="22"/>
          <w:lang w:val="es-ES_tradnl"/>
        </w:rPr>
        <w:tab/>
      </w:r>
      <w:r>
        <w:rPr>
          <w:rFonts w:ascii="Times New Roman" w:hAnsi="Times New Roman"/>
          <w:b/>
          <w:bCs/>
          <w:sz w:val="22"/>
          <w:u w:val="single"/>
          <w:lang w:val="es-ES_tradnl"/>
        </w:rPr>
        <w:t>EJERCICIO</w:t>
      </w:r>
    </w:p>
    <w:p w:rsidR="00BA66FA" w:rsidRDefault="00BA66FA">
      <w:pPr>
        <w:tabs>
          <w:tab w:val="left" w:pos="2880"/>
        </w:tabs>
        <w:ind w:left="2880"/>
        <w:jc w:val="both"/>
        <w:rPr>
          <w:rFonts w:ascii="Times New Roman" w:hAnsi="Times New Roman"/>
          <w:sz w:val="22"/>
          <w:lang w:val="es-ES_tradnl"/>
        </w:rPr>
      </w:pPr>
      <w:bookmarkStart w:id="21" w:name="D2H_Error_Formatting511"/>
      <w:r>
        <w:rPr>
          <w:rFonts w:ascii="Times New Roman" w:hAnsi="Times New Roman"/>
          <w:sz w:val="22"/>
          <w:lang w:val="es-ES_tradnl"/>
        </w:rPr>
        <w:t>Numérico de 4 posiciones</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Consignar lo contenido en estas mismas posiciones del registro de tipo 1.</w:t>
      </w:r>
    </w:p>
    <w:bookmarkEnd w:id="21"/>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9-17</w:t>
      </w:r>
      <w:r>
        <w:rPr>
          <w:rFonts w:ascii="Times New Roman" w:hAnsi="Times New Roman"/>
          <w:sz w:val="22"/>
          <w:lang w:val="es-ES_tradnl"/>
        </w:rPr>
        <w:tab/>
        <w:t>Alfanumérico</w:t>
      </w:r>
      <w:r>
        <w:rPr>
          <w:rFonts w:ascii="Times New Roman" w:hAnsi="Times New Roman"/>
          <w:sz w:val="22"/>
          <w:lang w:val="es-ES_tradnl"/>
        </w:rPr>
        <w:tab/>
      </w:r>
      <w:r>
        <w:rPr>
          <w:rFonts w:ascii="Times New Roman" w:hAnsi="Times New Roman"/>
          <w:b/>
          <w:bCs/>
          <w:sz w:val="22"/>
          <w:u w:val="single"/>
          <w:lang w:val="es-ES_tradnl"/>
        </w:rPr>
        <w:t>NIF DEL DECLARANTE</w:t>
      </w:r>
    </w:p>
    <w:p w:rsidR="00BA66FA" w:rsidRDefault="00BA66FA">
      <w:pPr>
        <w:tabs>
          <w:tab w:val="left" w:pos="2880"/>
        </w:tabs>
        <w:ind w:left="2880"/>
        <w:jc w:val="both"/>
        <w:rPr>
          <w:rFonts w:ascii="Times New Roman" w:hAnsi="Times New Roman"/>
          <w:sz w:val="22"/>
          <w:lang w:val="es-ES_tradnl"/>
        </w:rPr>
      </w:pPr>
      <w:bookmarkStart w:id="22" w:name="D2H_Error_Formatting512"/>
      <w:r>
        <w:rPr>
          <w:rFonts w:ascii="Times New Roman" w:hAnsi="Times New Roman"/>
          <w:sz w:val="22"/>
          <w:lang w:val="es-ES_tradnl"/>
        </w:rPr>
        <w:t>Alfanumérico de 9 posiciones</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Consignar lo contenido en estas mismas posiciones del registro de tipo 1.</w:t>
      </w:r>
    </w:p>
    <w:p w:rsidR="00BA66FA" w:rsidRDefault="00BA66FA">
      <w:pPr>
        <w:tabs>
          <w:tab w:val="left" w:pos="2880"/>
        </w:tabs>
        <w:ind w:left="2880"/>
        <w:jc w:val="both"/>
        <w:rPr>
          <w:rFonts w:ascii="Times New Roman" w:hAnsi="Times New Roman"/>
          <w:sz w:val="22"/>
          <w:lang w:val="es-ES_tradnl"/>
        </w:rPr>
      </w:pPr>
      <w:bookmarkStart w:id="23" w:name="D2H_Error_Formatting513"/>
      <w:bookmarkEnd w:id="22"/>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b/>
          <w:bCs/>
          <w:sz w:val="22"/>
          <w:u w:val="single"/>
          <w:lang w:val="es-ES_tradnl"/>
        </w:rPr>
      </w:pPr>
      <w:r>
        <w:rPr>
          <w:rFonts w:ascii="Times New Roman" w:hAnsi="Times New Roman"/>
          <w:sz w:val="22"/>
          <w:lang w:val="es-ES_tradnl"/>
        </w:rPr>
        <w:t>18-75</w:t>
      </w:r>
      <w:r>
        <w:rPr>
          <w:rFonts w:ascii="Times New Roman" w:hAnsi="Times New Roman"/>
          <w:sz w:val="22"/>
          <w:lang w:val="es-ES_tradnl"/>
        </w:rPr>
        <w:tab/>
        <w:t>Alfanumérico</w:t>
      </w:r>
      <w:r>
        <w:rPr>
          <w:rFonts w:ascii="Times New Roman" w:hAnsi="Times New Roman"/>
          <w:sz w:val="22"/>
          <w:lang w:val="es-ES_tradnl"/>
        </w:rPr>
        <w:tab/>
      </w:r>
      <w:r>
        <w:rPr>
          <w:rFonts w:ascii="Times New Roman" w:hAnsi="Times New Roman"/>
          <w:b/>
          <w:bCs/>
          <w:sz w:val="22"/>
          <w:u w:val="single"/>
          <w:lang w:val="es-ES_tradnl"/>
        </w:rPr>
        <w:t>BLANCOS</w:t>
      </w:r>
    </w:p>
    <w:p w:rsidR="00BA66FA" w:rsidRDefault="00BA66FA">
      <w:pPr>
        <w:tabs>
          <w:tab w:val="left" w:pos="1985"/>
        </w:tabs>
        <w:ind w:left="2835"/>
        <w:jc w:val="both"/>
        <w:rPr>
          <w:rFonts w:ascii="Times New Roman" w:hAnsi="Times New Roman"/>
          <w:sz w:val="22"/>
          <w:lang w:val="es-ES_tradnl"/>
        </w:rPr>
      </w:pPr>
      <w:r>
        <w:rPr>
          <w:rFonts w:ascii="Times New Roman" w:hAnsi="Times New Roman"/>
          <w:sz w:val="22"/>
          <w:lang w:val="es-ES_tradnl"/>
        </w:rPr>
        <w:t xml:space="preserve">  </w:t>
      </w:r>
    </w:p>
    <w:bookmarkEnd w:id="23"/>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76-92</w:t>
      </w:r>
      <w:r>
        <w:rPr>
          <w:rFonts w:ascii="Times New Roman" w:hAnsi="Times New Roman"/>
          <w:sz w:val="22"/>
          <w:lang w:val="es-ES_tradnl"/>
        </w:rPr>
        <w:tab/>
        <w:t>Alfanumérico</w:t>
      </w:r>
      <w:r>
        <w:rPr>
          <w:rFonts w:ascii="Times New Roman" w:hAnsi="Times New Roman"/>
          <w:sz w:val="22"/>
          <w:lang w:val="es-ES_tradnl"/>
        </w:rPr>
        <w:tab/>
      </w:r>
      <w:r>
        <w:rPr>
          <w:rFonts w:ascii="Times New Roman" w:hAnsi="Times New Roman"/>
          <w:b/>
          <w:bCs/>
          <w:sz w:val="22"/>
          <w:u w:val="single"/>
          <w:lang w:val="es-ES_tradnl"/>
        </w:rPr>
        <w:t>NIF OPERADOR COMUNITARIO</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Alfanumérico de 17 posiciones</w:t>
      </w:r>
    </w:p>
    <w:p w:rsidR="00BA66FA" w:rsidRDefault="00BA66FA">
      <w:pPr>
        <w:pStyle w:val="Sangradetextonormal"/>
        <w:rPr>
          <w:rFonts w:ascii="Times New Roman" w:hAnsi="Times New Roman"/>
          <w:szCs w:val="24"/>
          <w:lang w:eastAsia="es-ES"/>
        </w:rPr>
      </w:pPr>
      <w:r>
        <w:rPr>
          <w:rFonts w:ascii="Times New Roman" w:hAnsi="Times New Roman"/>
          <w:szCs w:val="24"/>
          <w:lang w:eastAsia="es-ES"/>
        </w:rPr>
        <w:t xml:space="preserve">Se compone de los </w:t>
      </w:r>
      <w:proofErr w:type="spellStart"/>
      <w:r>
        <w:rPr>
          <w:rFonts w:ascii="Times New Roman" w:hAnsi="Times New Roman"/>
          <w:szCs w:val="24"/>
          <w:lang w:eastAsia="es-ES"/>
        </w:rPr>
        <w:t>subcampos</w:t>
      </w:r>
      <w:proofErr w:type="spellEnd"/>
      <w:r>
        <w:rPr>
          <w:rFonts w:ascii="Times New Roman" w:hAnsi="Times New Roman"/>
          <w:szCs w:val="24"/>
          <w:lang w:eastAsia="es-ES"/>
        </w:rPr>
        <w:t>:</w:t>
      </w:r>
    </w:p>
    <w:p w:rsidR="00BA66FA" w:rsidRDefault="00BA66FA">
      <w:pPr>
        <w:tabs>
          <w:tab w:val="left" w:pos="2880"/>
        </w:tabs>
        <w:ind w:left="2880"/>
        <w:jc w:val="both"/>
        <w:rPr>
          <w:rFonts w:ascii="Times New Roman" w:hAnsi="Times New Roman"/>
          <w:sz w:val="22"/>
          <w:lang w:val="es-ES_tradnl"/>
        </w:rPr>
      </w:pP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76-77</w:t>
      </w:r>
      <w:r>
        <w:rPr>
          <w:rFonts w:ascii="Times New Roman" w:hAnsi="Times New Roman"/>
          <w:sz w:val="22"/>
          <w:lang w:val="es-ES_tradnl"/>
        </w:rPr>
        <w:tab/>
      </w:r>
      <w:r>
        <w:rPr>
          <w:rFonts w:ascii="Times New Roman" w:hAnsi="Times New Roman"/>
          <w:b/>
          <w:bCs/>
          <w:sz w:val="22"/>
          <w:u w:val="single"/>
          <w:lang w:val="es-ES_tradnl"/>
        </w:rPr>
        <w:t>Código país</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ab/>
        <w:t>Alfabético de 2 posiciones</w:t>
      </w:r>
    </w:p>
    <w:p w:rsidR="00BA66FA" w:rsidRDefault="00BA66FA">
      <w:pPr>
        <w:pStyle w:val="Sangradetextonormal"/>
        <w:ind w:left="3540"/>
        <w:rPr>
          <w:rFonts w:ascii="Times New Roman" w:hAnsi="Times New Roman"/>
          <w:szCs w:val="24"/>
          <w:lang w:eastAsia="es-ES"/>
        </w:rPr>
      </w:pPr>
      <w:r>
        <w:rPr>
          <w:rFonts w:ascii="Times New Roman" w:hAnsi="Times New Roman"/>
          <w:szCs w:val="24"/>
          <w:lang w:eastAsia="es-ES"/>
        </w:rPr>
        <w:t>Se compone de las dos primeras letras identificativas del Estado miembro de la UE.</w:t>
      </w:r>
    </w:p>
    <w:p w:rsidR="00BA66FA" w:rsidRDefault="00BA66FA">
      <w:pPr>
        <w:tabs>
          <w:tab w:val="left" w:pos="2880"/>
        </w:tabs>
        <w:ind w:left="2880"/>
        <w:jc w:val="both"/>
        <w:rPr>
          <w:rFonts w:ascii="Times New Roman" w:hAnsi="Times New Roman"/>
          <w:sz w:val="22"/>
          <w:lang w:val="es-ES_tradnl"/>
        </w:rPr>
      </w:pP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78-92</w:t>
      </w:r>
      <w:r>
        <w:rPr>
          <w:rFonts w:ascii="Times New Roman" w:hAnsi="Times New Roman"/>
          <w:sz w:val="22"/>
          <w:lang w:val="es-ES_tradnl"/>
        </w:rPr>
        <w:tab/>
      </w:r>
      <w:r>
        <w:rPr>
          <w:rFonts w:ascii="Times New Roman" w:hAnsi="Times New Roman"/>
          <w:b/>
          <w:bCs/>
          <w:sz w:val="22"/>
          <w:u w:val="single"/>
          <w:lang w:val="es-ES_tradnl"/>
        </w:rPr>
        <w:t>Número</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ab/>
        <w:t>Alfanumérico de 15 posiciones</w:t>
      </w:r>
    </w:p>
    <w:p w:rsidR="00BA66FA" w:rsidRDefault="00BA66FA">
      <w:pPr>
        <w:tabs>
          <w:tab w:val="left" w:pos="2880"/>
        </w:tabs>
        <w:ind w:left="3540"/>
        <w:jc w:val="both"/>
        <w:rPr>
          <w:rFonts w:ascii="Times New Roman" w:hAnsi="Times New Roman"/>
          <w:sz w:val="22"/>
          <w:lang w:val="es-ES_tradnl"/>
        </w:rPr>
      </w:pPr>
      <w:r>
        <w:rPr>
          <w:rFonts w:ascii="Times New Roman" w:hAnsi="Times New Roman"/>
          <w:sz w:val="22"/>
          <w:lang w:val="es-ES_tradnl"/>
        </w:rPr>
        <w:t>Campo alfanumérico, que se ajustará a la izquierda y se rellenará con blancos a la derecha en los casos en que dicho número tenga menos de 15 posiciones.</w:t>
      </w:r>
    </w:p>
    <w:p w:rsidR="00BA66FA" w:rsidRDefault="00BA66FA">
      <w:pPr>
        <w:tabs>
          <w:tab w:val="left" w:pos="3686"/>
        </w:tabs>
        <w:ind w:left="3686"/>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2880"/>
        </w:tabs>
        <w:ind w:left="2880"/>
        <w:jc w:val="both"/>
        <w:rPr>
          <w:rFonts w:ascii="Times New Roman" w:hAnsi="Times New Roman"/>
          <w:b/>
          <w:bCs/>
          <w:sz w:val="22"/>
          <w:u w:val="single"/>
          <w:lang w:val="es-ES_tradnl"/>
        </w:rPr>
      </w:pPr>
      <w:r>
        <w:rPr>
          <w:rFonts w:ascii="Times New Roman" w:hAnsi="Times New Roman"/>
          <w:b/>
          <w:bCs/>
          <w:sz w:val="22"/>
          <w:u w:val="single"/>
          <w:lang w:val="es-ES_tradnl"/>
        </w:rPr>
        <w:t>Composición del NIF comunitario de los distintos Estados miembros:</w:t>
      </w:r>
    </w:p>
    <w:p w:rsidR="00BA66FA" w:rsidRDefault="00BA66FA">
      <w:pPr>
        <w:tabs>
          <w:tab w:val="left" w:pos="2880"/>
        </w:tabs>
        <w:ind w:left="2880"/>
        <w:jc w:val="both"/>
        <w:rPr>
          <w:rFonts w:ascii="Times New Roman" w:hAnsi="Times New Roman"/>
          <w:sz w:val="22"/>
          <w:lang w:val="es-ES_tradnl"/>
        </w:rPr>
      </w:pP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A partir del 1 de mayo de 2004, con la incorporación de nuevos países a la Unión Europea, debe tenerse en cuenta la composición del NIF aplicable en cada uno de dichos países, a efectos de la declaración recapitulativa de operaciones intracomunitarias, modelo 349.</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2880"/>
        </w:tabs>
        <w:ind w:left="2880"/>
        <w:jc w:val="both"/>
        <w:rPr>
          <w:rFonts w:ascii="Times New Roman" w:hAnsi="Times New Roman"/>
          <w:sz w:val="22"/>
          <w:lang w:val="es-ES_tradnl"/>
        </w:rPr>
      </w:pPr>
    </w:p>
    <w:p w:rsidR="00BA66FA" w:rsidRDefault="00BA66FA">
      <w:pPr>
        <w:pStyle w:val="Ttulo1"/>
      </w:pPr>
      <w:r>
        <w:lastRenderedPageBreak/>
        <w:t>País</w:t>
      </w:r>
      <w:r>
        <w:tab/>
        <w:t>Código país</w:t>
      </w:r>
      <w:r>
        <w:tab/>
        <w:t>Número</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Alemania</w:t>
      </w:r>
      <w:r>
        <w:rPr>
          <w:rFonts w:ascii="Times New Roman" w:hAnsi="Times New Roman"/>
          <w:sz w:val="22"/>
          <w:lang w:val="es-ES_tradnl"/>
        </w:rPr>
        <w:tab/>
        <w:t>DE</w:t>
      </w:r>
      <w:r>
        <w:rPr>
          <w:rFonts w:ascii="Times New Roman" w:hAnsi="Times New Roman"/>
          <w:sz w:val="22"/>
          <w:lang w:val="es-ES_tradnl"/>
        </w:rPr>
        <w:tab/>
        <w:t>9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Austria</w:t>
      </w:r>
      <w:r>
        <w:rPr>
          <w:rFonts w:ascii="Times New Roman" w:hAnsi="Times New Roman"/>
          <w:sz w:val="22"/>
          <w:lang w:val="es-ES_tradnl"/>
        </w:rPr>
        <w:tab/>
        <w:t>AT</w:t>
      </w:r>
      <w:r>
        <w:rPr>
          <w:rFonts w:ascii="Times New Roman" w:hAnsi="Times New Roman"/>
          <w:sz w:val="22"/>
          <w:lang w:val="es-ES_tradnl"/>
        </w:rPr>
        <w:tab/>
        <w:t>9 caracteres alfanuméricos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Bélgica</w:t>
      </w:r>
      <w:r>
        <w:rPr>
          <w:rFonts w:ascii="Times New Roman" w:hAnsi="Times New Roman"/>
          <w:sz w:val="22"/>
          <w:lang w:val="es-ES_tradnl"/>
        </w:rPr>
        <w:tab/>
        <w:t>BE</w:t>
      </w:r>
      <w:r>
        <w:rPr>
          <w:rFonts w:ascii="Times New Roman" w:hAnsi="Times New Roman"/>
          <w:sz w:val="22"/>
          <w:lang w:val="es-ES_tradnl"/>
        </w:rPr>
        <w:tab/>
        <w:t>9 ó 10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Bulgaria</w:t>
      </w:r>
      <w:r>
        <w:rPr>
          <w:rFonts w:ascii="Times New Roman" w:hAnsi="Times New Roman"/>
          <w:sz w:val="22"/>
          <w:lang w:val="es-ES_tradnl"/>
        </w:rPr>
        <w:tab/>
        <w:t>BG</w:t>
      </w:r>
      <w:r>
        <w:rPr>
          <w:rFonts w:ascii="Times New Roman" w:hAnsi="Times New Roman"/>
          <w:sz w:val="22"/>
          <w:lang w:val="es-ES_tradnl"/>
        </w:rPr>
        <w:tab/>
        <w:t>9 ó 10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Chipre</w:t>
      </w:r>
      <w:r>
        <w:rPr>
          <w:rFonts w:ascii="Times New Roman" w:hAnsi="Times New Roman"/>
          <w:sz w:val="22"/>
          <w:lang w:val="es-ES_tradnl"/>
        </w:rPr>
        <w:tab/>
        <w:t>CY</w:t>
      </w:r>
      <w:r>
        <w:rPr>
          <w:rFonts w:ascii="Times New Roman" w:hAnsi="Times New Roman"/>
          <w:sz w:val="22"/>
          <w:lang w:val="es-ES_tradnl"/>
        </w:rPr>
        <w:tab/>
        <w:t>9 caracteres alfanuméricos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Dinamarca</w:t>
      </w:r>
      <w:r>
        <w:rPr>
          <w:rFonts w:ascii="Times New Roman" w:hAnsi="Times New Roman"/>
          <w:sz w:val="22"/>
          <w:lang w:val="es-ES_tradnl"/>
        </w:rPr>
        <w:tab/>
        <w:t>DK</w:t>
      </w:r>
      <w:r>
        <w:rPr>
          <w:rFonts w:ascii="Times New Roman" w:hAnsi="Times New Roman"/>
          <w:sz w:val="22"/>
          <w:lang w:val="es-ES_tradnl"/>
        </w:rPr>
        <w:tab/>
        <w:t>8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Eslovenia</w:t>
      </w:r>
      <w:r>
        <w:rPr>
          <w:rFonts w:ascii="Times New Roman" w:hAnsi="Times New Roman"/>
          <w:sz w:val="22"/>
          <w:lang w:val="es-ES_tradnl"/>
        </w:rPr>
        <w:tab/>
        <w:t>SI</w:t>
      </w:r>
      <w:r>
        <w:rPr>
          <w:rFonts w:ascii="Times New Roman" w:hAnsi="Times New Roman"/>
          <w:sz w:val="22"/>
          <w:lang w:val="es-ES_tradnl"/>
        </w:rPr>
        <w:tab/>
        <w:t>8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Estonia</w:t>
      </w:r>
      <w:r>
        <w:rPr>
          <w:rFonts w:ascii="Times New Roman" w:hAnsi="Times New Roman"/>
          <w:sz w:val="22"/>
          <w:lang w:val="es-ES_tradnl"/>
        </w:rPr>
        <w:tab/>
        <w:t>EE</w:t>
      </w:r>
      <w:r>
        <w:rPr>
          <w:rFonts w:ascii="Times New Roman" w:hAnsi="Times New Roman"/>
          <w:sz w:val="22"/>
          <w:lang w:val="es-ES_tradnl"/>
        </w:rPr>
        <w:tab/>
        <w:t>9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Finlandia</w:t>
      </w:r>
      <w:r>
        <w:rPr>
          <w:rFonts w:ascii="Times New Roman" w:hAnsi="Times New Roman"/>
          <w:sz w:val="22"/>
          <w:lang w:val="es-ES_tradnl"/>
        </w:rPr>
        <w:tab/>
        <w:t>FI</w:t>
      </w:r>
      <w:r>
        <w:rPr>
          <w:rFonts w:ascii="Times New Roman" w:hAnsi="Times New Roman"/>
          <w:sz w:val="22"/>
          <w:lang w:val="es-ES_tradnl"/>
        </w:rPr>
        <w:tab/>
        <w:t>8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Francia</w:t>
      </w:r>
      <w:r>
        <w:rPr>
          <w:rFonts w:ascii="Times New Roman" w:hAnsi="Times New Roman"/>
          <w:sz w:val="22"/>
          <w:lang w:val="es-ES_tradnl"/>
        </w:rPr>
        <w:tab/>
        <w:t>FR</w:t>
      </w:r>
      <w:r>
        <w:rPr>
          <w:rFonts w:ascii="Times New Roman" w:hAnsi="Times New Roman"/>
          <w:sz w:val="22"/>
          <w:lang w:val="es-ES_tradnl"/>
        </w:rPr>
        <w:tab/>
        <w:t>11 caracteres alfanuméricos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Grecia</w:t>
      </w:r>
      <w:r>
        <w:rPr>
          <w:rFonts w:ascii="Times New Roman" w:hAnsi="Times New Roman"/>
          <w:sz w:val="22"/>
          <w:lang w:val="es-ES_tradnl"/>
        </w:rPr>
        <w:tab/>
        <w:t>EL</w:t>
      </w:r>
      <w:r>
        <w:rPr>
          <w:rFonts w:ascii="Times New Roman" w:hAnsi="Times New Roman"/>
          <w:sz w:val="22"/>
          <w:lang w:val="es-ES_tradnl"/>
        </w:rPr>
        <w:tab/>
        <w:t>9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Gran Bretaña</w:t>
      </w:r>
      <w:r>
        <w:rPr>
          <w:rFonts w:ascii="Times New Roman" w:hAnsi="Times New Roman"/>
          <w:sz w:val="22"/>
          <w:lang w:val="es-ES_tradnl"/>
        </w:rPr>
        <w:tab/>
        <w:t>GB</w:t>
      </w:r>
      <w:r>
        <w:rPr>
          <w:rFonts w:ascii="Times New Roman" w:hAnsi="Times New Roman"/>
          <w:sz w:val="22"/>
          <w:lang w:val="es-ES_tradnl"/>
        </w:rPr>
        <w:tab/>
        <w:t>5, 9 ó 12 caracteres alfanuméricos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Holanda</w:t>
      </w:r>
      <w:r>
        <w:rPr>
          <w:rFonts w:ascii="Times New Roman" w:hAnsi="Times New Roman"/>
          <w:sz w:val="22"/>
          <w:lang w:val="es-ES_tradnl"/>
        </w:rPr>
        <w:tab/>
        <w:t>NL</w:t>
      </w:r>
      <w:r>
        <w:rPr>
          <w:rFonts w:ascii="Times New Roman" w:hAnsi="Times New Roman"/>
          <w:sz w:val="22"/>
          <w:lang w:val="es-ES_tradnl"/>
        </w:rPr>
        <w:tab/>
        <w:t>12 caracteres alfanuméricos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Hungría</w:t>
      </w:r>
      <w:r>
        <w:rPr>
          <w:rFonts w:ascii="Times New Roman" w:hAnsi="Times New Roman"/>
          <w:sz w:val="22"/>
          <w:lang w:val="es-ES_tradnl"/>
        </w:rPr>
        <w:tab/>
        <w:t>HU</w:t>
      </w:r>
      <w:r>
        <w:rPr>
          <w:rFonts w:ascii="Times New Roman" w:hAnsi="Times New Roman"/>
          <w:sz w:val="22"/>
          <w:lang w:val="es-ES_tradnl"/>
        </w:rPr>
        <w:tab/>
        <w:t>8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Italia</w:t>
      </w:r>
      <w:r>
        <w:rPr>
          <w:rFonts w:ascii="Times New Roman" w:hAnsi="Times New Roman"/>
          <w:sz w:val="22"/>
          <w:lang w:val="es-ES_tradnl"/>
        </w:rPr>
        <w:tab/>
        <w:t>IT</w:t>
      </w:r>
      <w:r>
        <w:rPr>
          <w:rFonts w:ascii="Times New Roman" w:hAnsi="Times New Roman"/>
          <w:sz w:val="22"/>
          <w:lang w:val="es-ES_tradnl"/>
        </w:rPr>
        <w:tab/>
        <w:t>11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Irlanda</w:t>
      </w:r>
      <w:r>
        <w:rPr>
          <w:rFonts w:ascii="Times New Roman" w:hAnsi="Times New Roman"/>
          <w:sz w:val="22"/>
          <w:lang w:val="es-ES_tradnl"/>
        </w:rPr>
        <w:tab/>
        <w:t>IE</w:t>
      </w:r>
      <w:r>
        <w:rPr>
          <w:rFonts w:ascii="Times New Roman" w:hAnsi="Times New Roman"/>
          <w:sz w:val="22"/>
          <w:lang w:val="es-ES_tradnl"/>
        </w:rPr>
        <w:tab/>
        <w:t>8 caracteres alfanuméricos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Letonia</w:t>
      </w:r>
      <w:r>
        <w:rPr>
          <w:rFonts w:ascii="Times New Roman" w:hAnsi="Times New Roman"/>
          <w:sz w:val="22"/>
          <w:lang w:val="es-ES_tradnl"/>
        </w:rPr>
        <w:tab/>
        <w:t>LV</w:t>
      </w:r>
      <w:r>
        <w:rPr>
          <w:rFonts w:ascii="Times New Roman" w:hAnsi="Times New Roman"/>
          <w:sz w:val="22"/>
          <w:lang w:val="es-ES_tradnl"/>
        </w:rPr>
        <w:tab/>
        <w:t>11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Lituania</w:t>
      </w:r>
      <w:r>
        <w:rPr>
          <w:rFonts w:ascii="Times New Roman" w:hAnsi="Times New Roman"/>
          <w:sz w:val="22"/>
          <w:lang w:val="es-ES_tradnl"/>
        </w:rPr>
        <w:tab/>
        <w:t>LT</w:t>
      </w:r>
      <w:r>
        <w:rPr>
          <w:rFonts w:ascii="Times New Roman" w:hAnsi="Times New Roman"/>
          <w:sz w:val="22"/>
          <w:lang w:val="es-ES_tradnl"/>
        </w:rPr>
        <w:tab/>
        <w:t>9 ó 12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Luxemburgo</w:t>
      </w:r>
      <w:r>
        <w:rPr>
          <w:rFonts w:ascii="Times New Roman" w:hAnsi="Times New Roman"/>
          <w:sz w:val="22"/>
          <w:lang w:val="es-ES_tradnl"/>
        </w:rPr>
        <w:tab/>
        <w:t>LU</w:t>
      </w:r>
      <w:r>
        <w:rPr>
          <w:rFonts w:ascii="Times New Roman" w:hAnsi="Times New Roman"/>
          <w:sz w:val="22"/>
          <w:lang w:val="es-ES_tradnl"/>
        </w:rPr>
        <w:tab/>
        <w:t>8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Malta</w:t>
      </w:r>
      <w:r>
        <w:rPr>
          <w:rFonts w:ascii="Times New Roman" w:hAnsi="Times New Roman"/>
          <w:sz w:val="22"/>
          <w:lang w:val="es-ES_tradnl"/>
        </w:rPr>
        <w:tab/>
        <w:t>MT</w:t>
      </w:r>
      <w:r>
        <w:rPr>
          <w:rFonts w:ascii="Times New Roman" w:hAnsi="Times New Roman"/>
          <w:sz w:val="22"/>
          <w:lang w:val="es-ES_tradnl"/>
        </w:rPr>
        <w:tab/>
        <w:t>8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Polonia</w:t>
      </w:r>
      <w:r>
        <w:rPr>
          <w:rFonts w:ascii="Times New Roman" w:hAnsi="Times New Roman"/>
          <w:sz w:val="22"/>
          <w:lang w:val="es-ES_tradnl"/>
        </w:rPr>
        <w:tab/>
        <w:t>PL</w:t>
      </w:r>
      <w:r>
        <w:rPr>
          <w:rFonts w:ascii="Times New Roman" w:hAnsi="Times New Roman"/>
          <w:sz w:val="22"/>
          <w:lang w:val="es-ES_tradnl"/>
        </w:rPr>
        <w:tab/>
        <w:t>10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Portugal</w:t>
      </w:r>
      <w:r>
        <w:rPr>
          <w:rFonts w:ascii="Times New Roman" w:hAnsi="Times New Roman"/>
          <w:sz w:val="22"/>
          <w:lang w:val="es-ES_tradnl"/>
        </w:rPr>
        <w:tab/>
        <w:t>PT</w:t>
      </w:r>
      <w:r>
        <w:rPr>
          <w:rFonts w:ascii="Times New Roman" w:hAnsi="Times New Roman"/>
          <w:sz w:val="22"/>
          <w:lang w:val="es-ES_tradnl"/>
        </w:rPr>
        <w:tab/>
        <w:t>9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República Checa</w:t>
      </w:r>
      <w:r>
        <w:rPr>
          <w:rFonts w:ascii="Times New Roman" w:hAnsi="Times New Roman"/>
          <w:sz w:val="22"/>
          <w:lang w:val="es-ES_tradnl"/>
        </w:rPr>
        <w:tab/>
        <w:t>CZ</w:t>
      </w:r>
      <w:r>
        <w:rPr>
          <w:rFonts w:ascii="Times New Roman" w:hAnsi="Times New Roman"/>
          <w:sz w:val="22"/>
          <w:lang w:val="es-ES_tradnl"/>
        </w:rPr>
        <w:tab/>
        <w:t>8, 9 ó 10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República Eslovaca</w:t>
      </w:r>
      <w:r>
        <w:rPr>
          <w:rFonts w:ascii="Times New Roman" w:hAnsi="Times New Roman"/>
          <w:sz w:val="22"/>
          <w:lang w:val="es-ES_tradnl"/>
        </w:rPr>
        <w:tab/>
        <w:t>SK</w:t>
      </w:r>
      <w:r>
        <w:rPr>
          <w:rFonts w:ascii="Times New Roman" w:hAnsi="Times New Roman"/>
          <w:sz w:val="22"/>
          <w:lang w:val="es-ES_tradnl"/>
        </w:rPr>
        <w:tab/>
        <w:t>9 ó 10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Rumanía</w:t>
      </w:r>
      <w:r>
        <w:rPr>
          <w:rFonts w:ascii="Times New Roman" w:hAnsi="Times New Roman"/>
          <w:sz w:val="22"/>
          <w:lang w:val="es-ES_tradnl"/>
        </w:rPr>
        <w:tab/>
        <w:t>RO</w:t>
      </w:r>
      <w:r>
        <w:rPr>
          <w:rFonts w:ascii="Times New Roman" w:hAnsi="Times New Roman"/>
          <w:sz w:val="22"/>
          <w:lang w:val="es-ES_tradnl"/>
        </w:rPr>
        <w:tab/>
        <w:t>de 2 a 10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r>
        <w:rPr>
          <w:rFonts w:ascii="Times New Roman" w:hAnsi="Times New Roman"/>
          <w:sz w:val="22"/>
          <w:lang w:val="es-ES_tradnl"/>
        </w:rPr>
        <w:t>Suecia</w:t>
      </w:r>
      <w:r>
        <w:rPr>
          <w:rFonts w:ascii="Times New Roman" w:hAnsi="Times New Roman"/>
          <w:sz w:val="22"/>
          <w:lang w:val="es-ES_tradnl"/>
        </w:rPr>
        <w:tab/>
        <w:t>SE</w:t>
      </w:r>
      <w:r>
        <w:rPr>
          <w:rFonts w:ascii="Times New Roman" w:hAnsi="Times New Roman"/>
          <w:sz w:val="22"/>
          <w:lang w:val="es-ES_tradnl"/>
        </w:rPr>
        <w:tab/>
        <w:t>12 caracteres numéricos</w:t>
      </w:r>
    </w:p>
    <w:p w:rsidR="00BA66FA" w:rsidRDefault="00BA66FA">
      <w:pPr>
        <w:tabs>
          <w:tab w:val="left" w:pos="2880"/>
          <w:tab w:val="left" w:pos="4920"/>
          <w:tab w:val="left" w:pos="6000"/>
        </w:tabs>
        <w:ind w:left="2880"/>
        <w:jc w:val="both"/>
        <w:rPr>
          <w:rFonts w:ascii="Times New Roman" w:hAnsi="Times New Roman"/>
          <w:sz w:val="22"/>
          <w:lang w:val="es-ES_tradnl"/>
        </w:rPr>
      </w:pPr>
      <w:bookmarkStart w:id="24" w:name="D2H_Error_Formatting518"/>
      <w:r>
        <w:rPr>
          <w:rFonts w:ascii="Times New Roman" w:hAnsi="Times New Roman"/>
          <w:sz w:val="22"/>
          <w:lang w:val="es-ES_tradnl"/>
        </w:rPr>
        <w:t xml:space="preserve">  </w:t>
      </w:r>
    </w:p>
    <w:p w:rsidR="00BA66FA" w:rsidRDefault="00BA66FA">
      <w:pPr>
        <w:tabs>
          <w:tab w:val="left" w:pos="1134"/>
          <w:tab w:val="left" w:pos="2835"/>
        </w:tabs>
        <w:ind w:left="2880" w:hanging="2880"/>
        <w:jc w:val="both"/>
        <w:rPr>
          <w:rFonts w:ascii="Times New Roman" w:hAnsi="Times New Roman"/>
          <w:b/>
          <w:bCs/>
          <w:sz w:val="22"/>
          <w:u w:val="single"/>
          <w:lang w:val="es-ES_tradnl"/>
        </w:rPr>
      </w:pPr>
      <w:bookmarkStart w:id="25" w:name="D2H_Error_Formatting522"/>
      <w:bookmarkEnd w:id="24"/>
      <w:r>
        <w:rPr>
          <w:rFonts w:ascii="Times New Roman" w:hAnsi="Times New Roman"/>
          <w:sz w:val="22"/>
          <w:lang w:val="es-ES_tradnl"/>
        </w:rPr>
        <w:t>93-132</w:t>
      </w:r>
      <w:r>
        <w:rPr>
          <w:rFonts w:ascii="Times New Roman" w:hAnsi="Times New Roman"/>
          <w:sz w:val="22"/>
          <w:lang w:val="es-ES_tradnl"/>
        </w:rPr>
        <w:tab/>
        <w:t>Alfanumérico</w:t>
      </w:r>
      <w:r>
        <w:rPr>
          <w:rFonts w:ascii="Times New Roman" w:hAnsi="Times New Roman"/>
          <w:sz w:val="22"/>
          <w:lang w:val="es-ES_tradnl"/>
        </w:rPr>
        <w:tab/>
      </w:r>
      <w:r>
        <w:rPr>
          <w:rFonts w:ascii="Times New Roman" w:hAnsi="Times New Roman"/>
          <w:b/>
          <w:bCs/>
          <w:sz w:val="22"/>
          <w:u w:val="single"/>
          <w:lang w:val="es-ES_tradnl"/>
        </w:rPr>
        <w:t>APELLIDOS Y NOMBRE O RAZÓN SOCIAL DEL OPERADOR INTRACOMUNITARIO</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Alfanumérico de 40 posiciones</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Se cumplimentará con el mismo criterio que el especificado para el declarante en el registro de tipo 1.</w:t>
      </w:r>
    </w:p>
    <w:p w:rsidR="00BA66FA" w:rsidRDefault="00BA66FA">
      <w:pPr>
        <w:tabs>
          <w:tab w:val="left" w:pos="1985"/>
        </w:tabs>
        <w:ind w:left="3119" w:hanging="284"/>
        <w:jc w:val="both"/>
        <w:rPr>
          <w:rFonts w:ascii="Times New Roman" w:hAnsi="Times New Roman"/>
          <w:sz w:val="22"/>
          <w:lang w:val="es-ES_tradnl"/>
        </w:rPr>
      </w:pPr>
      <w:bookmarkStart w:id="26" w:name="D2H_Error_Formatting525"/>
      <w:bookmarkEnd w:id="25"/>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sz w:val="22"/>
          <w:lang w:val="es-ES_tradnl"/>
        </w:rPr>
      </w:pPr>
      <w:bookmarkStart w:id="27" w:name="D2H_Error_Formatting526"/>
      <w:bookmarkEnd w:id="26"/>
      <w:r>
        <w:rPr>
          <w:rFonts w:ascii="Times New Roman" w:hAnsi="Times New Roman"/>
          <w:sz w:val="22"/>
          <w:lang w:val="es-ES_tradnl"/>
        </w:rPr>
        <w:t>133</w:t>
      </w:r>
      <w:r>
        <w:rPr>
          <w:rFonts w:ascii="Times New Roman" w:hAnsi="Times New Roman"/>
          <w:sz w:val="22"/>
          <w:lang w:val="es-ES_tradnl"/>
        </w:rPr>
        <w:tab/>
        <w:t>Alfabético</w:t>
      </w:r>
      <w:r>
        <w:rPr>
          <w:rFonts w:ascii="Times New Roman" w:hAnsi="Times New Roman"/>
          <w:sz w:val="22"/>
          <w:lang w:val="es-ES_tradnl"/>
        </w:rPr>
        <w:tab/>
      </w:r>
      <w:r>
        <w:rPr>
          <w:rFonts w:ascii="Times New Roman" w:hAnsi="Times New Roman"/>
          <w:b/>
          <w:bCs/>
          <w:sz w:val="22"/>
          <w:u w:val="single"/>
          <w:lang w:val="es-ES_tradnl"/>
        </w:rPr>
        <w:t>CLAVE DE OPERACIÓN</w:t>
      </w:r>
    </w:p>
    <w:p w:rsidR="00BA66FA" w:rsidRDefault="00BA66FA">
      <w:pPr>
        <w:tabs>
          <w:tab w:val="left" w:pos="2880"/>
        </w:tabs>
        <w:ind w:left="2880"/>
        <w:jc w:val="both"/>
        <w:rPr>
          <w:rFonts w:ascii="Times New Roman" w:hAnsi="Times New Roman"/>
          <w:sz w:val="22"/>
          <w:lang w:val="es-ES_tradnl"/>
        </w:rPr>
      </w:pPr>
      <w:bookmarkStart w:id="28" w:name="D2H_Error_Formatting527"/>
      <w:bookmarkEnd w:id="27"/>
      <w:r>
        <w:rPr>
          <w:rFonts w:ascii="Times New Roman" w:hAnsi="Times New Roman"/>
          <w:sz w:val="22"/>
          <w:lang w:val="es-ES_tradnl"/>
        </w:rPr>
        <w:t>Alfabético de una posición</w:t>
      </w:r>
    </w:p>
    <w:p w:rsidR="00BA66FA" w:rsidRDefault="00BA66FA">
      <w:pPr>
        <w:tabs>
          <w:tab w:val="left" w:pos="2880"/>
        </w:tabs>
        <w:ind w:left="2880"/>
        <w:jc w:val="both"/>
        <w:rPr>
          <w:rFonts w:ascii="Times New Roman" w:hAnsi="Times New Roman"/>
          <w:sz w:val="22"/>
          <w:lang w:val="es-ES_tradnl"/>
        </w:rPr>
      </w:pP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Se consignará la que corresponda según la siguiente relación:</w:t>
      </w:r>
    </w:p>
    <w:p w:rsidR="00BA66FA" w:rsidRDefault="00BA66FA">
      <w:pPr>
        <w:tabs>
          <w:tab w:val="left" w:pos="2880"/>
        </w:tabs>
        <w:ind w:left="2880"/>
        <w:jc w:val="both"/>
        <w:rPr>
          <w:rFonts w:ascii="Times New Roman" w:hAnsi="Times New Roman"/>
          <w:sz w:val="22"/>
          <w:lang w:val="es-ES_tradnl"/>
        </w:rPr>
      </w:pPr>
    </w:p>
    <w:p w:rsidR="00BA66FA" w:rsidRDefault="00BA66FA" w:rsidP="00BA66FA">
      <w:pPr>
        <w:tabs>
          <w:tab w:val="left" w:pos="2880"/>
        </w:tabs>
        <w:ind w:left="3538"/>
        <w:jc w:val="both"/>
        <w:rPr>
          <w:rFonts w:ascii="Times New Roman" w:hAnsi="Times New Roman"/>
          <w:b/>
          <w:bCs/>
          <w:sz w:val="22"/>
          <w:szCs w:val="22"/>
          <w:lang w:val="es-ES_tradnl"/>
        </w:rPr>
      </w:pPr>
      <w:r w:rsidRPr="00BA66FA">
        <w:rPr>
          <w:rFonts w:ascii="Times New Roman" w:hAnsi="Times New Roman"/>
          <w:b/>
          <w:bCs/>
          <w:sz w:val="22"/>
          <w:szCs w:val="22"/>
          <w:lang w:val="es-ES_tradnl"/>
        </w:rPr>
        <w:t>E:</w:t>
      </w:r>
      <w:r w:rsidRPr="00BA66FA">
        <w:rPr>
          <w:rFonts w:ascii="Times New Roman" w:hAnsi="Times New Roman"/>
          <w:sz w:val="22"/>
          <w:szCs w:val="22"/>
          <w:lang w:val="es-ES_tradnl"/>
        </w:rPr>
        <w:t xml:space="preserve"> </w:t>
      </w:r>
      <w:r w:rsidRPr="00BA66FA">
        <w:rPr>
          <w:rFonts w:ascii="Times New Roman" w:hAnsi="Times New Roman"/>
          <w:sz w:val="22"/>
          <w:szCs w:val="22"/>
        </w:rPr>
        <w:t xml:space="preserve">Entregas intracomunitarias exentas, excepto las entregas en otros Estados miembros subsiguientes a adquisiciones intracomunitarias exentas en el marco de operaciones triangulares, que se consignará </w:t>
      </w:r>
      <w:r w:rsidRPr="00BA66FA">
        <w:rPr>
          <w:rFonts w:ascii="Times New Roman" w:hAnsi="Times New Roman"/>
          <w:bCs/>
          <w:sz w:val="22"/>
          <w:szCs w:val="22"/>
        </w:rPr>
        <w:t>"T", y las e</w:t>
      </w:r>
      <w:r w:rsidRPr="00BA66FA">
        <w:rPr>
          <w:rFonts w:ascii="Times New Roman" w:hAnsi="Times New Roman"/>
          <w:sz w:val="22"/>
          <w:szCs w:val="22"/>
        </w:rPr>
        <w:t>ntregas intracomunitarias de bienes posteriores a una importación exenta, que se consignarán con las claves “M” o “H” según corresponda</w:t>
      </w:r>
      <w:r w:rsidRPr="00BA66FA">
        <w:rPr>
          <w:rFonts w:ascii="Times New Roman" w:hAnsi="Times New Roman"/>
          <w:b/>
          <w:bCs/>
          <w:sz w:val="22"/>
          <w:szCs w:val="22"/>
          <w:lang w:val="es-ES_tradnl"/>
        </w:rPr>
        <w:t>.</w:t>
      </w:r>
    </w:p>
    <w:p w:rsidR="00BA66FA" w:rsidRPr="00BA66FA" w:rsidRDefault="00BA66FA" w:rsidP="00BA66FA">
      <w:pPr>
        <w:suppressAutoHyphens/>
        <w:ind w:left="3538"/>
        <w:jc w:val="both"/>
        <w:rPr>
          <w:rFonts w:ascii="Times New Roman" w:hAnsi="Times New Roman"/>
          <w:sz w:val="22"/>
          <w:szCs w:val="22"/>
        </w:rPr>
      </w:pPr>
      <w:r w:rsidRPr="00BA66FA">
        <w:rPr>
          <w:rFonts w:ascii="Times New Roman" w:hAnsi="Times New Roman"/>
          <w:b/>
          <w:sz w:val="22"/>
          <w:szCs w:val="22"/>
        </w:rPr>
        <w:t>M:</w:t>
      </w:r>
      <w:r w:rsidRPr="00BA66FA">
        <w:rPr>
          <w:rFonts w:ascii="Times New Roman" w:hAnsi="Times New Roman"/>
          <w:sz w:val="22"/>
          <w:szCs w:val="22"/>
        </w:rPr>
        <w:t xml:space="preserve"> Entregas intracomunitarias de bienes posteriores a una importación exenta, de acuerdo con el artículo 27.12º de la Ley del I</w:t>
      </w:r>
      <w:r>
        <w:rPr>
          <w:rFonts w:ascii="Times New Roman" w:hAnsi="Times New Roman"/>
          <w:sz w:val="22"/>
          <w:szCs w:val="22"/>
        </w:rPr>
        <w:t>mpuesto sobre el Valor Añadido.</w:t>
      </w:r>
    </w:p>
    <w:p w:rsidR="00BA66FA" w:rsidRDefault="00BA66FA" w:rsidP="00BA66FA">
      <w:pPr>
        <w:tabs>
          <w:tab w:val="left" w:pos="2880"/>
        </w:tabs>
        <w:ind w:left="3538"/>
        <w:jc w:val="both"/>
        <w:rPr>
          <w:rFonts w:ascii="Times New Roman" w:hAnsi="Times New Roman"/>
          <w:sz w:val="22"/>
          <w:szCs w:val="22"/>
        </w:rPr>
      </w:pPr>
      <w:r w:rsidRPr="00BA66FA">
        <w:rPr>
          <w:rFonts w:ascii="Times New Roman" w:hAnsi="Times New Roman"/>
          <w:b/>
          <w:sz w:val="22"/>
          <w:szCs w:val="22"/>
        </w:rPr>
        <w:t>H:</w:t>
      </w:r>
      <w:r w:rsidRPr="00BA66FA">
        <w:rPr>
          <w:rFonts w:ascii="Times New Roman" w:hAnsi="Times New Roman"/>
          <w:sz w:val="22"/>
          <w:szCs w:val="22"/>
        </w:rPr>
        <w:t xml:space="preserve"> Entregas intracomunitarias de bienes posteriores a una importación exenta, de acuerdo con el artículo 27.12º de la Ley del Impuesto sobre el Valor Añadido, efectuadas por el representante fiscal según lo previsto en el artículo 86.Tres de la Ley del Impuesto</w:t>
      </w:r>
      <w:r>
        <w:rPr>
          <w:rFonts w:ascii="Times New Roman" w:hAnsi="Times New Roman"/>
          <w:sz w:val="22"/>
          <w:szCs w:val="22"/>
        </w:rPr>
        <w:t>.</w:t>
      </w:r>
    </w:p>
    <w:p w:rsidR="00BA66FA" w:rsidRDefault="00BA66FA" w:rsidP="00BA66FA">
      <w:pPr>
        <w:tabs>
          <w:tab w:val="left" w:pos="2880"/>
        </w:tabs>
        <w:ind w:left="2880"/>
        <w:jc w:val="both"/>
        <w:rPr>
          <w:rFonts w:ascii="Times New Roman" w:hAnsi="Times New Roman"/>
          <w:sz w:val="22"/>
          <w:lang w:val="es-ES_tradnl"/>
        </w:rPr>
      </w:pPr>
      <w:r>
        <w:rPr>
          <w:rFonts w:ascii="Times New Roman" w:hAnsi="Times New Roman"/>
          <w:sz w:val="22"/>
          <w:lang w:val="es-ES_tradnl"/>
        </w:rPr>
        <w:tab/>
      </w:r>
      <w:r>
        <w:rPr>
          <w:rFonts w:ascii="Times New Roman" w:hAnsi="Times New Roman"/>
          <w:b/>
          <w:bCs/>
          <w:sz w:val="22"/>
          <w:lang w:val="es-ES_tradnl"/>
        </w:rPr>
        <w:t>A:</w:t>
      </w:r>
      <w:r>
        <w:rPr>
          <w:rFonts w:ascii="Times New Roman" w:hAnsi="Times New Roman"/>
          <w:sz w:val="22"/>
          <w:lang w:val="es-ES_tradnl"/>
        </w:rPr>
        <w:t xml:space="preserve"> Adquisiciones intracomunitarias sujetas.</w:t>
      </w:r>
    </w:p>
    <w:p w:rsidR="00BA66FA" w:rsidRDefault="00BA66FA">
      <w:pPr>
        <w:pStyle w:val="Sangradetextonormal"/>
        <w:ind w:left="3540"/>
        <w:rPr>
          <w:rFonts w:ascii="Times New Roman" w:hAnsi="Times New Roman"/>
          <w:szCs w:val="24"/>
          <w:lang w:eastAsia="es-ES"/>
        </w:rPr>
      </w:pPr>
      <w:r>
        <w:rPr>
          <w:rFonts w:ascii="Times New Roman" w:hAnsi="Times New Roman"/>
          <w:b/>
          <w:bCs/>
          <w:szCs w:val="24"/>
          <w:lang w:eastAsia="es-ES"/>
        </w:rPr>
        <w:lastRenderedPageBreak/>
        <w:t>T:</w:t>
      </w:r>
      <w:r>
        <w:rPr>
          <w:rFonts w:ascii="Times New Roman" w:hAnsi="Times New Roman"/>
          <w:szCs w:val="24"/>
          <w:lang w:eastAsia="es-ES"/>
        </w:rPr>
        <w:t xml:space="preserve"> Entregas en otros Estados miembros subsiguientes a adquisiciones intracomunitarias exentas en el marco de operaciones triangulares. Cuando se realice alguna entrega de bienes de las mencionadas en el artículo 79, apartado dos del Reglamento del IVA.</w:t>
      </w:r>
    </w:p>
    <w:p w:rsidR="00BA66FA" w:rsidRDefault="00BA66FA">
      <w:pPr>
        <w:tabs>
          <w:tab w:val="left" w:pos="2880"/>
        </w:tabs>
        <w:ind w:left="3540"/>
        <w:jc w:val="both"/>
        <w:rPr>
          <w:rFonts w:ascii="Times New Roman" w:hAnsi="Times New Roman"/>
          <w:sz w:val="22"/>
          <w:lang w:val="es-ES_tradnl"/>
        </w:rPr>
      </w:pPr>
      <w:r>
        <w:rPr>
          <w:rFonts w:ascii="Times New Roman" w:hAnsi="Times New Roman"/>
          <w:sz w:val="22"/>
          <w:lang w:val="es-ES_tradnl"/>
        </w:rPr>
        <w:t>Estas operaciones, cuando sean efectuadas para un destinatario para el cual se hayan realizado entregas intracomunitarias, se consignarán en un registro independiente de aquél en que se hayan consignado estas últimas operaciones.</w:t>
      </w:r>
    </w:p>
    <w:p w:rsidR="00BA66FA" w:rsidRDefault="00BA66FA">
      <w:pPr>
        <w:pStyle w:val="Sangradetextonormal"/>
        <w:ind w:left="3540"/>
        <w:rPr>
          <w:rFonts w:ascii="Times New Roman" w:hAnsi="Times New Roman"/>
          <w:szCs w:val="24"/>
          <w:lang w:eastAsia="es-ES"/>
        </w:rPr>
      </w:pPr>
      <w:r>
        <w:rPr>
          <w:rFonts w:ascii="Times New Roman" w:hAnsi="Times New Roman"/>
          <w:b/>
          <w:bCs/>
          <w:szCs w:val="24"/>
          <w:lang w:eastAsia="es-ES"/>
        </w:rPr>
        <w:t>S:</w:t>
      </w:r>
      <w:r>
        <w:rPr>
          <w:rFonts w:ascii="Times New Roman" w:hAnsi="Times New Roman"/>
          <w:szCs w:val="24"/>
          <w:lang w:eastAsia="es-ES"/>
        </w:rPr>
        <w:t xml:space="preserve"> Prestaciones intracomunitarias de servicios realizadas por el declarante.</w:t>
      </w:r>
    </w:p>
    <w:p w:rsidR="00BA66FA" w:rsidRDefault="00BA66FA">
      <w:pPr>
        <w:pStyle w:val="Sangradetextonormal"/>
        <w:ind w:left="3540"/>
        <w:rPr>
          <w:rFonts w:ascii="Times New Roman" w:hAnsi="Times New Roman"/>
          <w:szCs w:val="24"/>
          <w:lang w:eastAsia="es-ES"/>
        </w:rPr>
      </w:pPr>
      <w:bookmarkStart w:id="29" w:name="D2H_Error_Formatting556"/>
      <w:bookmarkEnd w:id="28"/>
      <w:r>
        <w:rPr>
          <w:rFonts w:ascii="Times New Roman" w:hAnsi="Times New Roman"/>
          <w:b/>
          <w:bCs/>
          <w:szCs w:val="24"/>
          <w:lang w:eastAsia="es-ES"/>
        </w:rPr>
        <w:t xml:space="preserve">I: </w:t>
      </w:r>
      <w:r>
        <w:rPr>
          <w:rFonts w:ascii="Times New Roman" w:hAnsi="Times New Roman"/>
          <w:szCs w:val="24"/>
          <w:lang w:eastAsia="es-ES"/>
        </w:rPr>
        <w:t>Adquisiciones intracomunitarias de servicios localizadas en el TAI prestadas por empresarios o profesionales establecidos en otros EM cuyo destinatario es el declarante.</w:t>
      </w:r>
    </w:p>
    <w:p w:rsidR="00BA66FA" w:rsidRDefault="00BA66FA">
      <w:pPr>
        <w:tabs>
          <w:tab w:val="left" w:pos="1985"/>
        </w:tabs>
        <w:ind w:left="3119" w:hanging="284"/>
        <w:jc w:val="both"/>
        <w:rPr>
          <w:rFonts w:ascii="Times New Roman" w:hAnsi="Times New Roman"/>
          <w:sz w:val="22"/>
          <w:lang w:val="es-ES_tradnl"/>
        </w:rPr>
      </w:pPr>
    </w:p>
    <w:bookmarkEnd w:id="29"/>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134-146</w:t>
      </w:r>
      <w:r>
        <w:rPr>
          <w:rFonts w:ascii="Times New Roman" w:hAnsi="Times New Roman"/>
          <w:sz w:val="22"/>
          <w:lang w:val="es-ES_tradnl"/>
        </w:rPr>
        <w:tab/>
        <w:t>Numérico</w:t>
      </w:r>
      <w:r>
        <w:rPr>
          <w:rFonts w:ascii="Times New Roman" w:hAnsi="Times New Roman"/>
          <w:sz w:val="22"/>
          <w:lang w:val="es-ES_tradnl"/>
        </w:rPr>
        <w:tab/>
      </w:r>
      <w:r>
        <w:rPr>
          <w:rFonts w:ascii="Times New Roman" w:hAnsi="Times New Roman"/>
          <w:b/>
          <w:bCs/>
          <w:sz w:val="22"/>
          <w:u w:val="single"/>
          <w:lang w:val="es-ES_tradnl"/>
        </w:rPr>
        <w:t>BASE IMPONIBLE</w:t>
      </w:r>
    </w:p>
    <w:p w:rsidR="00BA66FA" w:rsidRDefault="00BA66FA">
      <w:pPr>
        <w:tabs>
          <w:tab w:val="left" w:pos="2880"/>
        </w:tabs>
        <w:ind w:left="2880"/>
        <w:jc w:val="both"/>
        <w:rPr>
          <w:rFonts w:ascii="Times New Roman" w:hAnsi="Times New Roman"/>
          <w:sz w:val="22"/>
          <w:lang w:val="es-ES_tradnl"/>
        </w:rPr>
      </w:pPr>
      <w:bookmarkStart w:id="30" w:name="D2H_Error_Formatting557"/>
      <w:r>
        <w:rPr>
          <w:rFonts w:ascii="Times New Roman" w:hAnsi="Times New Roman"/>
          <w:sz w:val="22"/>
          <w:lang w:val="es-ES_tradnl"/>
        </w:rPr>
        <w:t>Numérico de 13 posiciones</w:t>
      </w:r>
    </w:p>
    <w:p w:rsidR="00BA66FA" w:rsidRPr="00A91142" w:rsidRDefault="00BA66FA" w:rsidP="004705AB">
      <w:pPr>
        <w:ind w:left="2832"/>
        <w:jc w:val="both"/>
        <w:rPr>
          <w:rFonts w:ascii="Times New Roman" w:hAnsi="Times New Roman"/>
          <w:sz w:val="22"/>
          <w:szCs w:val="22"/>
        </w:rPr>
      </w:pPr>
      <w:r w:rsidRPr="00A91142">
        <w:rPr>
          <w:rFonts w:ascii="Times New Roman" w:hAnsi="Times New Roman"/>
          <w:sz w:val="22"/>
          <w:szCs w:val="22"/>
        </w:rPr>
        <w:t xml:space="preserve">Se hará constar el importe total de la Base Imponible del conjunto de las entregas intracomunitarias exentas, si se ha consignado clave de operación E, </w:t>
      </w:r>
      <w:r w:rsidR="00996464" w:rsidRPr="00A91142">
        <w:rPr>
          <w:rFonts w:ascii="Times New Roman" w:hAnsi="Times New Roman"/>
          <w:sz w:val="22"/>
          <w:szCs w:val="22"/>
        </w:rPr>
        <w:t xml:space="preserve">del conjunto </w:t>
      </w:r>
      <w:r w:rsidR="004705AB" w:rsidRPr="00A91142">
        <w:rPr>
          <w:rFonts w:ascii="Times New Roman" w:hAnsi="Times New Roman"/>
          <w:sz w:val="22"/>
          <w:szCs w:val="22"/>
        </w:rPr>
        <w:t xml:space="preserve">de las entregas intracomunitarias de bienes posteriores a una importación exenta, si ha consignado la clave de operación M, </w:t>
      </w:r>
      <w:r w:rsidR="00996464" w:rsidRPr="00A91142">
        <w:rPr>
          <w:rFonts w:ascii="Times New Roman" w:hAnsi="Times New Roman"/>
          <w:sz w:val="22"/>
          <w:szCs w:val="22"/>
        </w:rPr>
        <w:t xml:space="preserve">del conjunto </w:t>
      </w:r>
      <w:r w:rsidR="004705AB" w:rsidRPr="00A91142">
        <w:rPr>
          <w:rFonts w:ascii="Times New Roman" w:hAnsi="Times New Roman"/>
          <w:sz w:val="22"/>
          <w:szCs w:val="22"/>
        </w:rPr>
        <w:t>de las entregas intracomunitarias de bienes posteriores a una importación exenta,  efectuadas por el representante fiscal en nombre y por cuenta del importador, si ha consignado la clave de operación H,</w:t>
      </w:r>
      <w:r w:rsidR="004705AB" w:rsidRPr="00A91142">
        <w:rPr>
          <w:rFonts w:cs="Arial"/>
          <w:color w:val="00FF00"/>
          <w:sz w:val="22"/>
          <w:szCs w:val="22"/>
        </w:rPr>
        <w:t xml:space="preserve"> </w:t>
      </w:r>
      <w:r w:rsidRPr="00A91142">
        <w:rPr>
          <w:rFonts w:ascii="Times New Roman" w:hAnsi="Times New Roman"/>
          <w:sz w:val="22"/>
          <w:szCs w:val="22"/>
        </w:rPr>
        <w:t xml:space="preserve">del conjunto de las adquisiciones intracomunitarias sujetas, si se ha consignado clave de operación A, del conjunto de las entregas en otros Estados miembros subsiguientes a adquisiciones intracomunitarias exentas en el marco de operaciones triangulares, si se ha consignado clave de operación T, del conjunto de prestaciones intracomunitarias de servicios realizadas si se ha consignado clave de operación S, o del conjunto de adquisiciones intracomunitarias de servicios si se ha consignado clave de operación I para cada operador intracomunitario. Por lo tanto, si en un mismo periodo se han realizado varias operaciones con un operador intracomunitario, éstas deberán acumularse por clave de operación con el fin de consignar un único registro por cada clave de operación y periodo. En cuanto a las operaciones triangulares, también deberán acumularse por operador intracomunitario y periodo, no obstante se consignarán en un registro independiente de aquellas operaciones distintas de éstas. </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Se consignarán las operaciones mencionadas en los artículos 79 y 80 del Reglamento del IVA.</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Los importes deben consignarse en EUROS.</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Este campo se subdivide en dos:</w:t>
      </w:r>
    </w:p>
    <w:p w:rsidR="00BA66FA" w:rsidRDefault="00BA66FA">
      <w:pPr>
        <w:tabs>
          <w:tab w:val="left" w:pos="2880"/>
        </w:tabs>
        <w:ind w:left="4245" w:hanging="1365"/>
        <w:jc w:val="both"/>
        <w:rPr>
          <w:rFonts w:ascii="Times New Roman" w:hAnsi="Times New Roman"/>
          <w:sz w:val="22"/>
          <w:lang w:val="es-ES_tradnl"/>
        </w:rPr>
      </w:pPr>
      <w:r>
        <w:rPr>
          <w:rFonts w:ascii="Times New Roman" w:hAnsi="Times New Roman"/>
          <w:sz w:val="22"/>
          <w:lang w:val="es-ES_tradnl"/>
        </w:rPr>
        <w:t>134-144</w:t>
      </w:r>
      <w:r>
        <w:rPr>
          <w:rFonts w:ascii="Times New Roman" w:hAnsi="Times New Roman"/>
          <w:sz w:val="22"/>
          <w:lang w:val="es-ES_tradnl"/>
        </w:rPr>
        <w:tab/>
        <w:t>Parte entera del importe de las entregas, si no tiene contenido se consignará a ceros.</w:t>
      </w:r>
    </w:p>
    <w:p w:rsidR="00BA66FA" w:rsidRDefault="00BA66FA">
      <w:pPr>
        <w:tabs>
          <w:tab w:val="left" w:pos="2880"/>
        </w:tabs>
        <w:ind w:left="4245" w:hanging="1365"/>
        <w:jc w:val="both"/>
        <w:rPr>
          <w:rFonts w:ascii="Times New Roman" w:hAnsi="Times New Roman"/>
          <w:sz w:val="22"/>
          <w:lang w:val="es-ES_tradnl"/>
        </w:rPr>
      </w:pPr>
      <w:r>
        <w:rPr>
          <w:rFonts w:ascii="Times New Roman" w:hAnsi="Times New Roman"/>
          <w:sz w:val="22"/>
          <w:lang w:val="es-ES_tradnl"/>
        </w:rPr>
        <w:t>145-146</w:t>
      </w:r>
      <w:r>
        <w:rPr>
          <w:rFonts w:ascii="Times New Roman" w:hAnsi="Times New Roman"/>
          <w:sz w:val="22"/>
          <w:lang w:val="es-ES_tradnl"/>
        </w:rPr>
        <w:tab/>
        <w:t>Parte decimal del importe de las entregas, si no tiene contenido se consignará a ceros.</w:t>
      </w:r>
    </w:p>
    <w:p w:rsidR="00BA66FA" w:rsidRDefault="00BA66FA">
      <w:pPr>
        <w:tabs>
          <w:tab w:val="left" w:pos="1985"/>
        </w:tabs>
        <w:ind w:left="2835"/>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sz w:val="22"/>
          <w:lang w:val="es-ES_tradnl"/>
        </w:rPr>
      </w:pPr>
      <w:bookmarkStart w:id="31" w:name="D2H_Error_Formatting676"/>
      <w:bookmarkEnd w:id="30"/>
      <w:r>
        <w:rPr>
          <w:rFonts w:ascii="Times New Roman" w:hAnsi="Times New Roman"/>
          <w:sz w:val="22"/>
          <w:lang w:val="es-ES_tradnl"/>
        </w:rPr>
        <w:t>147-500</w:t>
      </w:r>
      <w:r>
        <w:rPr>
          <w:rFonts w:ascii="Times New Roman" w:hAnsi="Times New Roman"/>
          <w:sz w:val="22"/>
          <w:lang w:val="es-ES_tradnl"/>
        </w:rPr>
        <w:tab/>
        <w:t>--------------</w:t>
      </w:r>
      <w:r>
        <w:rPr>
          <w:rFonts w:ascii="Times New Roman" w:hAnsi="Times New Roman"/>
          <w:sz w:val="22"/>
          <w:lang w:val="es-ES_tradnl"/>
        </w:rPr>
        <w:tab/>
      </w:r>
      <w:r>
        <w:rPr>
          <w:rFonts w:ascii="Times New Roman" w:hAnsi="Times New Roman"/>
          <w:b/>
          <w:bCs/>
          <w:sz w:val="22"/>
          <w:lang w:val="es-ES_tradnl"/>
        </w:rPr>
        <w:t>BLANCOS</w:t>
      </w:r>
    </w:p>
    <w:p w:rsidR="00BA66FA" w:rsidRDefault="00BA66FA">
      <w:pPr>
        <w:tabs>
          <w:tab w:val="left" w:pos="1134"/>
          <w:tab w:val="left" w:pos="2835"/>
        </w:tabs>
        <w:jc w:val="both"/>
        <w:rPr>
          <w:rFonts w:ascii="Times New Roman" w:hAnsi="Times New Roman"/>
          <w:sz w:val="22"/>
          <w:lang w:val="es-ES_tradnl"/>
        </w:rPr>
      </w:pPr>
      <w:bookmarkStart w:id="32" w:name="D2H_Error_Formatting677"/>
      <w:bookmarkEnd w:id="31"/>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 Todos los importes serán positivos.</w:t>
      </w:r>
    </w:p>
    <w:p w:rsidR="00BA66FA" w:rsidRDefault="00BA66FA">
      <w:pPr>
        <w:tabs>
          <w:tab w:val="left" w:pos="1134"/>
          <w:tab w:val="left" w:pos="2835"/>
        </w:tabs>
        <w:jc w:val="both"/>
        <w:rPr>
          <w:rFonts w:ascii="Times New Roman" w:hAnsi="Times New Roman"/>
          <w:sz w:val="22"/>
          <w:lang w:val="es-ES_tradnl"/>
        </w:rPr>
      </w:pPr>
      <w:bookmarkStart w:id="33" w:name="D2H_Error_Formatting678"/>
      <w:bookmarkEnd w:id="32"/>
      <w:r>
        <w:rPr>
          <w:rFonts w:ascii="Times New Roman" w:hAnsi="Times New Roman"/>
          <w:sz w:val="22"/>
          <w:lang w:val="es-ES_tradnl"/>
        </w:rPr>
        <w:t>* Los campos numéricos que no tengan contenido se rellenarán a ceros.</w:t>
      </w:r>
    </w:p>
    <w:bookmarkEnd w:id="33"/>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lastRenderedPageBreak/>
        <w:t>* Los campos alfanuméricos/alfabéticos que no tengan contenido se rellenarán a blancos.</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 Todos los campos numéricos ajustados a la derecha y rellenos de ceros por la izquierda, sin signos, sin empaquetar y sin decimales.</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 Todos los campos alfanuméricos/alfabéticos ajustados a la izquierda y rellenos de blancos por la derecha, excepto que se especifique lo contrario en la descripción del campo.</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 w:val="left" w:pos="4253"/>
        </w:tabs>
        <w:ind w:left="2835"/>
        <w:jc w:val="both"/>
        <w:rPr>
          <w:rFonts w:ascii="Times New Roman" w:hAnsi="Times New Roman"/>
          <w:sz w:val="22"/>
          <w:lang w:val="es-ES_tradnl"/>
        </w:rPr>
      </w:pPr>
      <w:bookmarkStart w:id="34" w:name="D2H_Error_Formatting704"/>
      <w:r>
        <w:rPr>
          <w:rFonts w:ascii="Times New Roman" w:hAnsi="Times New Roman"/>
          <w:sz w:val="22"/>
          <w:lang w:val="es-ES_tradnl"/>
        </w:rPr>
        <w:br w:type="page"/>
      </w:r>
      <w:r>
        <w:rPr>
          <w:rFonts w:ascii="Times New Roman" w:hAnsi="Times New Roman"/>
          <w:sz w:val="22"/>
          <w:lang w:val="es-ES_tradnl"/>
        </w:rPr>
        <w:lastRenderedPageBreak/>
        <w:t xml:space="preserve">  </w:t>
      </w:r>
    </w:p>
    <w:p w:rsidR="00BA66FA" w:rsidRDefault="00BA66FA">
      <w:pPr>
        <w:pStyle w:val="Ttulo3"/>
        <w:ind w:left="708"/>
        <w:jc w:val="both"/>
        <w:rPr>
          <w:rFonts w:ascii="Times New Roman" w:hAnsi="Times New Roman"/>
          <w:lang w:val="es-ES_tradnl"/>
        </w:rPr>
      </w:pPr>
      <w:bookmarkStart w:id="35" w:name="D2HTopic_26"/>
      <w:bookmarkStart w:id="36" w:name="_Toc62445514"/>
      <w:r>
        <w:rPr>
          <w:rFonts w:ascii="Times New Roman" w:hAnsi="Times New Roman"/>
          <w:lang w:val="es-ES_tradnl"/>
        </w:rPr>
        <w:t>TIPO DE REGISTRO 2: REGISTRO DE RECTIFICACIONES</w:t>
      </w:r>
      <w:bookmarkEnd w:id="35"/>
      <w:bookmarkEnd w:id="36"/>
    </w:p>
    <w:p w:rsidR="00BA66FA" w:rsidRDefault="00BA66FA">
      <w:pPr>
        <w:pStyle w:val="RelatedHead"/>
        <w:jc w:val="both"/>
        <w:rPr>
          <w:rFonts w:ascii="Times New Roman" w:hAnsi="Times New Roman"/>
          <w:color w:val="auto"/>
          <w:lang w:val="es-ES_tradnl"/>
        </w:rPr>
      </w:pPr>
      <w:r>
        <w:rPr>
          <w:rFonts w:ascii="Times New Roman" w:hAnsi="Times New Roman"/>
          <w:color w:val="auto"/>
          <w:lang w:val="es-ES_tradnl"/>
        </w:rPr>
        <w:t xml:space="preserve">  </w:t>
      </w:r>
    </w:p>
    <w:p w:rsidR="00BA66FA" w:rsidRDefault="00BA66FA">
      <w:pPr>
        <w:jc w:val="both"/>
        <w:rPr>
          <w:rFonts w:ascii="Times New Roman" w:hAnsi="Times New Roman"/>
          <w:sz w:val="22"/>
          <w:lang w:val="es-ES_tradnl"/>
        </w:rPr>
      </w:pPr>
    </w:p>
    <w:p w:rsidR="00BA66FA" w:rsidRDefault="00BA66FA">
      <w:pPr>
        <w:pStyle w:val="Lista"/>
        <w:jc w:val="both"/>
        <w:rPr>
          <w:lang w:val="es-ES_tradnl"/>
        </w:rPr>
      </w:pPr>
      <w:r>
        <w:rPr>
          <w:lang w:val="es-ES_tradnl"/>
        </w:rPr>
        <w:t xml:space="preserve">  </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(POSICIONES, NATURALEZA Y DESCRIPCIÓN DE LOS CAMPOS)</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b/>
          <w:bCs/>
          <w:sz w:val="22"/>
          <w:u w:val="single"/>
          <w:lang w:val="es-ES_tradnl"/>
        </w:rPr>
      </w:pPr>
      <w:r>
        <w:rPr>
          <w:rFonts w:ascii="Times New Roman" w:hAnsi="Times New Roman"/>
          <w:b/>
          <w:bCs/>
          <w:sz w:val="22"/>
          <w:u w:val="single"/>
          <w:lang w:val="es-ES_tradnl"/>
        </w:rPr>
        <w:t>POSIC</w:t>
      </w:r>
      <w:r>
        <w:rPr>
          <w:rFonts w:ascii="Times New Roman" w:hAnsi="Times New Roman"/>
          <w:sz w:val="22"/>
          <w:lang w:val="es-ES_tradnl"/>
        </w:rPr>
        <w:t>.</w:t>
      </w:r>
      <w:r>
        <w:rPr>
          <w:rFonts w:ascii="Times New Roman" w:hAnsi="Times New Roman"/>
          <w:sz w:val="22"/>
          <w:lang w:val="es-ES_tradnl"/>
        </w:rPr>
        <w:tab/>
      </w:r>
      <w:r>
        <w:rPr>
          <w:rFonts w:ascii="Times New Roman" w:hAnsi="Times New Roman"/>
          <w:b/>
          <w:bCs/>
          <w:sz w:val="22"/>
          <w:u w:val="single"/>
          <w:lang w:val="es-ES_tradnl"/>
        </w:rPr>
        <w:t>NATURALEZA</w:t>
      </w:r>
      <w:r>
        <w:rPr>
          <w:rFonts w:ascii="Times New Roman" w:hAnsi="Times New Roman"/>
          <w:sz w:val="22"/>
          <w:lang w:val="es-ES_tradnl"/>
        </w:rPr>
        <w:tab/>
      </w:r>
      <w:r>
        <w:rPr>
          <w:rFonts w:ascii="Times New Roman" w:hAnsi="Times New Roman"/>
          <w:b/>
          <w:bCs/>
          <w:sz w:val="22"/>
          <w:u w:val="single"/>
          <w:lang w:val="es-ES_tradnl"/>
        </w:rPr>
        <w:t>DESCRIPCIÓN DE LOS CAMPOS</w:t>
      </w:r>
    </w:p>
    <w:p w:rsidR="00BA66FA" w:rsidRDefault="00BA66FA">
      <w:pPr>
        <w:tabs>
          <w:tab w:val="left" w:pos="1134"/>
          <w:tab w:val="left" w:pos="2835"/>
        </w:tabs>
        <w:jc w:val="both"/>
        <w:rPr>
          <w:rFonts w:ascii="Times New Roman" w:hAnsi="Times New Roman"/>
          <w:b/>
          <w:bCs/>
          <w:sz w:val="22"/>
          <w:u w:val="single"/>
          <w:lang w:val="es-ES_tradnl"/>
        </w:rPr>
      </w:pPr>
      <w:r>
        <w:rPr>
          <w:rFonts w:ascii="Times New Roman" w:hAnsi="Times New Roman"/>
          <w:sz w:val="22"/>
          <w:lang w:val="es-ES_tradnl"/>
        </w:rPr>
        <w:t>1</w:t>
      </w:r>
      <w:r>
        <w:rPr>
          <w:rFonts w:ascii="Times New Roman" w:hAnsi="Times New Roman"/>
          <w:sz w:val="22"/>
          <w:lang w:val="es-ES_tradnl"/>
        </w:rPr>
        <w:tab/>
        <w:t>Numérico</w:t>
      </w:r>
      <w:r>
        <w:rPr>
          <w:rFonts w:ascii="Times New Roman" w:hAnsi="Times New Roman"/>
          <w:sz w:val="22"/>
          <w:lang w:val="es-ES_tradnl"/>
        </w:rPr>
        <w:tab/>
      </w:r>
      <w:r>
        <w:rPr>
          <w:rFonts w:ascii="Times New Roman" w:hAnsi="Times New Roman"/>
          <w:b/>
          <w:bCs/>
          <w:sz w:val="22"/>
          <w:u w:val="single"/>
          <w:lang w:val="es-ES_tradnl"/>
        </w:rPr>
        <w:t>TIPO DE REGISTRO</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Numérico de una posición</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Constante "2" (Dos)</w:t>
      </w:r>
    </w:p>
    <w:p w:rsidR="00BA66FA" w:rsidRDefault="00BA66FA">
      <w:pPr>
        <w:tabs>
          <w:tab w:val="left" w:pos="1134"/>
          <w:tab w:val="left" w:pos="2835"/>
        </w:tabs>
        <w:ind w:left="426"/>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2-4</w:t>
      </w:r>
      <w:r>
        <w:rPr>
          <w:rFonts w:ascii="Times New Roman" w:hAnsi="Times New Roman"/>
          <w:sz w:val="22"/>
          <w:lang w:val="es-ES_tradnl"/>
        </w:rPr>
        <w:tab/>
        <w:t>Numérico</w:t>
      </w:r>
      <w:r>
        <w:rPr>
          <w:rFonts w:ascii="Times New Roman" w:hAnsi="Times New Roman"/>
          <w:sz w:val="22"/>
          <w:lang w:val="es-ES_tradnl"/>
        </w:rPr>
        <w:tab/>
      </w:r>
      <w:r>
        <w:rPr>
          <w:rFonts w:ascii="Times New Roman" w:hAnsi="Times New Roman"/>
          <w:b/>
          <w:bCs/>
          <w:sz w:val="22"/>
          <w:u w:val="single"/>
          <w:lang w:val="es-ES_tradnl"/>
        </w:rPr>
        <w:t>MODELO DECLARACIÓN</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Numérico de 3 posiciones</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Constante "349"</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5-8</w:t>
      </w:r>
      <w:r>
        <w:rPr>
          <w:rFonts w:ascii="Times New Roman" w:hAnsi="Times New Roman"/>
          <w:sz w:val="22"/>
          <w:lang w:val="es-ES_tradnl"/>
        </w:rPr>
        <w:tab/>
        <w:t>Numérico</w:t>
      </w:r>
      <w:r>
        <w:rPr>
          <w:rFonts w:ascii="Times New Roman" w:hAnsi="Times New Roman"/>
          <w:sz w:val="22"/>
          <w:lang w:val="es-ES_tradnl"/>
        </w:rPr>
        <w:tab/>
      </w:r>
      <w:r>
        <w:rPr>
          <w:rFonts w:ascii="Times New Roman" w:hAnsi="Times New Roman"/>
          <w:b/>
          <w:bCs/>
          <w:sz w:val="22"/>
          <w:u w:val="single"/>
          <w:lang w:val="es-ES_tradnl"/>
        </w:rPr>
        <w:t>EJERCICIO</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Numérico de 4 posiciones</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Consignar lo contenido en estas mismas posiciones del registro de tipo 1.</w:t>
      </w:r>
    </w:p>
    <w:p w:rsidR="00BA66FA" w:rsidRDefault="00BA66FA">
      <w:pPr>
        <w:tabs>
          <w:tab w:val="left" w:pos="1985"/>
          <w:tab w:val="left" w:pos="3969"/>
        </w:tabs>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9-17</w:t>
      </w:r>
      <w:r>
        <w:rPr>
          <w:rFonts w:ascii="Times New Roman" w:hAnsi="Times New Roman"/>
          <w:sz w:val="22"/>
          <w:lang w:val="es-ES_tradnl"/>
        </w:rPr>
        <w:tab/>
        <w:t>Alfanumérico</w:t>
      </w:r>
      <w:r>
        <w:rPr>
          <w:rFonts w:ascii="Times New Roman" w:hAnsi="Times New Roman"/>
          <w:sz w:val="22"/>
          <w:lang w:val="es-ES_tradnl"/>
        </w:rPr>
        <w:tab/>
      </w:r>
      <w:r>
        <w:rPr>
          <w:rFonts w:ascii="Times New Roman" w:hAnsi="Times New Roman"/>
          <w:b/>
          <w:bCs/>
          <w:sz w:val="22"/>
          <w:u w:val="single"/>
          <w:lang w:val="es-ES_tradnl"/>
        </w:rPr>
        <w:t>NIF DEL DECLARANTE</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Alfanumérico de 9 posiciones</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Consignar lo contenido en estas mismas posiciones del registro de tipo 1.</w:t>
      </w:r>
    </w:p>
    <w:p w:rsidR="00BA66FA" w:rsidRDefault="00BA66FA">
      <w:pPr>
        <w:tabs>
          <w:tab w:val="left" w:pos="1985"/>
        </w:tabs>
        <w:ind w:left="2835"/>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18-75</w:t>
      </w:r>
      <w:r>
        <w:rPr>
          <w:rFonts w:ascii="Times New Roman" w:hAnsi="Times New Roman"/>
          <w:sz w:val="22"/>
          <w:lang w:val="es-ES_tradnl"/>
        </w:rPr>
        <w:tab/>
        <w:t>Alfanumérico</w:t>
      </w:r>
      <w:r>
        <w:rPr>
          <w:rFonts w:ascii="Times New Roman" w:hAnsi="Times New Roman"/>
          <w:sz w:val="22"/>
          <w:lang w:val="es-ES_tradnl"/>
        </w:rPr>
        <w:tab/>
      </w:r>
      <w:r>
        <w:rPr>
          <w:rFonts w:ascii="Times New Roman" w:hAnsi="Times New Roman"/>
          <w:b/>
          <w:bCs/>
          <w:sz w:val="22"/>
          <w:lang w:val="es-ES_tradnl"/>
        </w:rPr>
        <w:t>BLANCOS</w:t>
      </w:r>
    </w:p>
    <w:p w:rsidR="00BA66FA" w:rsidRDefault="00BA66FA">
      <w:pPr>
        <w:tabs>
          <w:tab w:val="left" w:pos="1985"/>
        </w:tabs>
        <w:ind w:left="2835"/>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76-92</w:t>
      </w:r>
      <w:r>
        <w:rPr>
          <w:rFonts w:ascii="Times New Roman" w:hAnsi="Times New Roman"/>
          <w:sz w:val="22"/>
          <w:lang w:val="es-ES_tradnl"/>
        </w:rPr>
        <w:tab/>
        <w:t>Alfanumérico</w:t>
      </w:r>
      <w:r>
        <w:rPr>
          <w:rFonts w:ascii="Times New Roman" w:hAnsi="Times New Roman"/>
          <w:sz w:val="22"/>
          <w:lang w:val="es-ES_tradnl"/>
        </w:rPr>
        <w:tab/>
      </w:r>
      <w:r>
        <w:rPr>
          <w:rFonts w:ascii="Times New Roman" w:hAnsi="Times New Roman"/>
          <w:b/>
          <w:bCs/>
          <w:sz w:val="22"/>
          <w:u w:val="single"/>
          <w:lang w:val="es-ES_tradnl"/>
        </w:rPr>
        <w:t>NIF OPERADOR COMUNITARIO</w:t>
      </w:r>
    </w:p>
    <w:p w:rsidR="00BA66FA" w:rsidRDefault="00BA66FA">
      <w:pPr>
        <w:tabs>
          <w:tab w:val="left" w:pos="2880"/>
        </w:tabs>
        <w:ind w:left="2880"/>
        <w:jc w:val="both"/>
        <w:rPr>
          <w:rFonts w:ascii="Times New Roman" w:hAnsi="Times New Roman"/>
          <w:sz w:val="22"/>
          <w:lang w:val="es-ES_tradnl"/>
        </w:rPr>
      </w:pP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Alfanumérico de 17 posiciones</w:t>
      </w:r>
    </w:p>
    <w:p w:rsidR="00BA66FA" w:rsidRDefault="00BA66FA">
      <w:pPr>
        <w:tabs>
          <w:tab w:val="left" w:pos="2880"/>
        </w:tabs>
        <w:ind w:left="2880"/>
        <w:jc w:val="both"/>
        <w:rPr>
          <w:rFonts w:ascii="Times New Roman" w:hAnsi="Times New Roman"/>
          <w:sz w:val="22"/>
          <w:lang w:val="es-ES_tradnl"/>
        </w:rPr>
      </w:pP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 xml:space="preserve">Se compone de los </w:t>
      </w:r>
      <w:proofErr w:type="spellStart"/>
      <w:r>
        <w:rPr>
          <w:rFonts w:ascii="Times New Roman" w:hAnsi="Times New Roman"/>
          <w:sz w:val="22"/>
          <w:lang w:val="es-ES_tradnl"/>
        </w:rPr>
        <w:t>subcampos</w:t>
      </w:r>
      <w:proofErr w:type="spellEnd"/>
      <w:r>
        <w:rPr>
          <w:rFonts w:ascii="Times New Roman" w:hAnsi="Times New Roman"/>
          <w:sz w:val="22"/>
          <w:lang w:val="es-ES_tradnl"/>
        </w:rPr>
        <w:t>:</w:t>
      </w:r>
    </w:p>
    <w:p w:rsidR="00BA66FA" w:rsidRDefault="00BA66FA">
      <w:pPr>
        <w:tabs>
          <w:tab w:val="left" w:pos="2880"/>
        </w:tabs>
        <w:ind w:left="2880"/>
        <w:jc w:val="both"/>
        <w:rPr>
          <w:rFonts w:ascii="Times New Roman" w:hAnsi="Times New Roman"/>
          <w:sz w:val="22"/>
          <w:lang w:val="es-ES_tradnl"/>
        </w:rPr>
      </w:pPr>
    </w:p>
    <w:p w:rsidR="00BA66FA" w:rsidRDefault="00BA66FA" w:rsidP="00996464">
      <w:pPr>
        <w:numPr>
          <w:ilvl w:val="1"/>
          <w:numId w:val="3"/>
        </w:numPr>
        <w:tabs>
          <w:tab w:val="left" w:pos="2880"/>
        </w:tabs>
        <w:jc w:val="both"/>
        <w:rPr>
          <w:rFonts w:ascii="Times New Roman" w:hAnsi="Times New Roman"/>
          <w:b/>
          <w:bCs/>
          <w:sz w:val="22"/>
          <w:u w:val="single"/>
          <w:lang w:val="es-ES_tradnl"/>
        </w:rPr>
      </w:pPr>
      <w:r>
        <w:rPr>
          <w:rFonts w:ascii="Times New Roman" w:hAnsi="Times New Roman"/>
          <w:b/>
          <w:bCs/>
          <w:sz w:val="22"/>
          <w:u w:val="single"/>
          <w:lang w:val="es-ES_tradnl"/>
        </w:rPr>
        <w:t xml:space="preserve">Código país:  </w:t>
      </w:r>
    </w:p>
    <w:p w:rsidR="00BA66FA" w:rsidRDefault="00BA66FA">
      <w:pPr>
        <w:tabs>
          <w:tab w:val="left" w:pos="2880"/>
        </w:tabs>
        <w:ind w:left="2880"/>
        <w:jc w:val="both"/>
        <w:rPr>
          <w:rFonts w:ascii="Times New Roman" w:hAnsi="Times New Roman"/>
          <w:sz w:val="22"/>
          <w:lang w:val="es-ES_tradnl"/>
        </w:rPr>
      </w:pPr>
      <w:r>
        <w:rPr>
          <w:rFonts w:ascii="Times New Roman" w:hAnsi="Times New Roman"/>
          <w:b/>
          <w:bCs/>
          <w:sz w:val="22"/>
          <w:lang w:val="es-ES_tradnl"/>
        </w:rPr>
        <w:tab/>
      </w:r>
      <w:r>
        <w:rPr>
          <w:rFonts w:ascii="Times New Roman" w:hAnsi="Times New Roman"/>
          <w:sz w:val="22"/>
          <w:lang w:val="es-ES_tradnl"/>
        </w:rPr>
        <w:t>Alfabético de 2 posiciones</w:t>
      </w:r>
    </w:p>
    <w:p w:rsidR="00BA66FA" w:rsidRDefault="00BA66FA">
      <w:pPr>
        <w:tabs>
          <w:tab w:val="left" w:pos="2880"/>
        </w:tabs>
        <w:ind w:left="3540"/>
        <w:jc w:val="both"/>
        <w:rPr>
          <w:rFonts w:ascii="Times New Roman" w:hAnsi="Times New Roman"/>
          <w:sz w:val="22"/>
          <w:lang w:val="es-ES_tradnl"/>
        </w:rPr>
      </w:pPr>
      <w:r>
        <w:rPr>
          <w:rFonts w:ascii="Times New Roman" w:hAnsi="Times New Roman"/>
          <w:sz w:val="22"/>
          <w:lang w:val="es-ES_tradnl"/>
        </w:rPr>
        <w:t>Se compone de las dos primeras letras identificativas del Estado miembro de la UE.</w:t>
      </w:r>
    </w:p>
    <w:p w:rsidR="00BA66FA" w:rsidRDefault="00BA66FA">
      <w:pPr>
        <w:tabs>
          <w:tab w:val="left" w:pos="2880"/>
        </w:tabs>
        <w:ind w:left="2880"/>
        <w:jc w:val="both"/>
        <w:rPr>
          <w:rFonts w:ascii="Times New Roman" w:hAnsi="Times New Roman"/>
          <w:b/>
          <w:bCs/>
          <w:sz w:val="22"/>
          <w:u w:val="single"/>
          <w:lang w:val="es-ES_tradnl"/>
        </w:rPr>
      </w:pPr>
      <w:r>
        <w:rPr>
          <w:rFonts w:ascii="Times New Roman" w:hAnsi="Times New Roman"/>
          <w:sz w:val="22"/>
          <w:lang w:val="es-ES_tradnl"/>
        </w:rPr>
        <w:t>78-92</w:t>
      </w:r>
      <w:r>
        <w:rPr>
          <w:rFonts w:ascii="Times New Roman" w:hAnsi="Times New Roman"/>
          <w:sz w:val="22"/>
          <w:lang w:val="es-ES_tradnl"/>
        </w:rPr>
        <w:tab/>
      </w:r>
      <w:r>
        <w:rPr>
          <w:rFonts w:ascii="Times New Roman" w:hAnsi="Times New Roman"/>
          <w:b/>
          <w:bCs/>
          <w:sz w:val="22"/>
          <w:u w:val="single"/>
          <w:lang w:val="es-ES_tradnl"/>
        </w:rPr>
        <w:t>Número:</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ab/>
        <w:t>Alfanumérico de 15 posiciones</w:t>
      </w:r>
    </w:p>
    <w:p w:rsidR="00BA66FA" w:rsidRDefault="00BA66FA">
      <w:pPr>
        <w:tabs>
          <w:tab w:val="left" w:pos="2880"/>
        </w:tabs>
        <w:ind w:left="3540"/>
        <w:jc w:val="both"/>
        <w:rPr>
          <w:rFonts w:ascii="Times New Roman" w:hAnsi="Times New Roman"/>
          <w:sz w:val="22"/>
          <w:lang w:val="es-ES_tradnl"/>
        </w:rPr>
      </w:pPr>
      <w:r>
        <w:rPr>
          <w:rFonts w:ascii="Times New Roman" w:hAnsi="Times New Roman"/>
          <w:sz w:val="22"/>
          <w:lang w:val="es-ES_tradnl"/>
        </w:rPr>
        <w:t>Campo alfanumérico, que se ajustará a la izquierda y se rellenará con blancos a la derecha en los casos en que dicho número tenga menos de 15 posiciones.</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2880"/>
        </w:tabs>
        <w:ind w:left="2880"/>
        <w:jc w:val="both"/>
        <w:rPr>
          <w:rFonts w:ascii="Times New Roman" w:hAnsi="Times New Roman"/>
          <w:b/>
          <w:bCs/>
          <w:sz w:val="22"/>
          <w:u w:val="single"/>
          <w:lang w:val="es-ES_tradnl"/>
        </w:rPr>
      </w:pPr>
      <w:r>
        <w:rPr>
          <w:rFonts w:ascii="Times New Roman" w:hAnsi="Times New Roman"/>
          <w:b/>
          <w:bCs/>
          <w:sz w:val="22"/>
          <w:u w:val="single"/>
          <w:lang w:val="es-ES_tradnl"/>
        </w:rPr>
        <w:t>Composición del NIF comunitario de los distintos Estados miembros:</w:t>
      </w:r>
    </w:p>
    <w:p w:rsidR="00BA66FA" w:rsidRDefault="00BA66FA">
      <w:pPr>
        <w:tabs>
          <w:tab w:val="left" w:pos="2880"/>
        </w:tabs>
        <w:ind w:left="2880"/>
        <w:jc w:val="both"/>
        <w:rPr>
          <w:rFonts w:ascii="Times New Roman" w:hAnsi="Times New Roman"/>
          <w:sz w:val="22"/>
          <w:lang w:val="es-ES_tradnl"/>
        </w:rPr>
      </w:pP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A partir del 1 de mayo de 2004, con la incorporación de nuevos países a la Unión Europea, debe tenerse en cuenta la composición del NIF aplicable en cada uno de dichos países, a efectos de la declaración recapitulativa de operaciones intracomunitarias, modelo 349.</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2880"/>
        </w:tabs>
        <w:ind w:left="2880"/>
        <w:jc w:val="both"/>
        <w:rPr>
          <w:rFonts w:ascii="Times New Roman" w:hAnsi="Times New Roman"/>
          <w:sz w:val="22"/>
          <w:lang w:val="es-ES_tradnl"/>
        </w:rPr>
      </w:pPr>
    </w:p>
    <w:p w:rsidR="00BA66FA" w:rsidRDefault="00BA66FA">
      <w:pPr>
        <w:tabs>
          <w:tab w:val="left" w:pos="2880"/>
        </w:tabs>
        <w:ind w:left="2880"/>
        <w:jc w:val="both"/>
        <w:rPr>
          <w:rFonts w:ascii="Times New Roman" w:hAnsi="Times New Roman"/>
          <w:sz w:val="22"/>
          <w:lang w:val="es-ES_tradnl"/>
        </w:rPr>
      </w:pPr>
    </w:p>
    <w:p w:rsidR="00BA66FA" w:rsidRDefault="00BA66FA">
      <w:pPr>
        <w:pStyle w:val="Ttulo1"/>
        <w:tabs>
          <w:tab w:val="clear" w:pos="4560"/>
          <w:tab w:val="left" w:pos="4680"/>
        </w:tabs>
      </w:pPr>
      <w:r>
        <w:lastRenderedPageBreak/>
        <w:t>País</w:t>
      </w:r>
      <w:r>
        <w:tab/>
        <w:t>Código país</w:t>
      </w:r>
      <w:r>
        <w:tab/>
        <w:t>Número</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Alemania</w:t>
      </w:r>
      <w:r>
        <w:rPr>
          <w:rFonts w:ascii="Times New Roman" w:hAnsi="Times New Roman"/>
          <w:sz w:val="22"/>
          <w:lang w:val="es-ES_tradnl"/>
        </w:rPr>
        <w:tab/>
        <w:t>DE</w:t>
      </w:r>
      <w:r>
        <w:rPr>
          <w:rFonts w:ascii="Times New Roman" w:hAnsi="Times New Roman"/>
          <w:sz w:val="22"/>
          <w:lang w:val="es-ES_tradnl"/>
        </w:rPr>
        <w:tab/>
        <w:t>9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Austria</w:t>
      </w:r>
      <w:r>
        <w:rPr>
          <w:rFonts w:ascii="Times New Roman" w:hAnsi="Times New Roman"/>
          <w:sz w:val="22"/>
          <w:lang w:val="es-ES_tradnl"/>
        </w:rPr>
        <w:tab/>
        <w:t>AT</w:t>
      </w:r>
      <w:r>
        <w:rPr>
          <w:rFonts w:ascii="Times New Roman" w:hAnsi="Times New Roman"/>
          <w:sz w:val="22"/>
          <w:lang w:val="es-ES_tradnl"/>
        </w:rPr>
        <w:tab/>
        <w:t>9 caracteres alfanuméricos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Bélgica</w:t>
      </w:r>
      <w:r>
        <w:rPr>
          <w:rFonts w:ascii="Times New Roman" w:hAnsi="Times New Roman"/>
          <w:sz w:val="22"/>
          <w:lang w:val="es-ES_tradnl"/>
        </w:rPr>
        <w:tab/>
        <w:t>BE</w:t>
      </w:r>
      <w:r>
        <w:rPr>
          <w:rFonts w:ascii="Times New Roman" w:hAnsi="Times New Roman"/>
          <w:sz w:val="22"/>
          <w:lang w:val="es-ES_tradnl"/>
        </w:rPr>
        <w:tab/>
        <w:t>9 ó 10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Bulgaria</w:t>
      </w:r>
      <w:r>
        <w:rPr>
          <w:rFonts w:ascii="Times New Roman" w:hAnsi="Times New Roman"/>
          <w:sz w:val="22"/>
          <w:lang w:val="es-ES_tradnl"/>
        </w:rPr>
        <w:tab/>
        <w:t>BG</w:t>
      </w:r>
      <w:r>
        <w:rPr>
          <w:rFonts w:ascii="Times New Roman" w:hAnsi="Times New Roman"/>
          <w:sz w:val="22"/>
          <w:lang w:val="es-ES_tradnl"/>
        </w:rPr>
        <w:tab/>
        <w:t>9 ó 10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Chipre</w:t>
      </w:r>
      <w:r>
        <w:rPr>
          <w:rFonts w:ascii="Times New Roman" w:hAnsi="Times New Roman"/>
          <w:sz w:val="22"/>
          <w:lang w:val="es-ES_tradnl"/>
        </w:rPr>
        <w:tab/>
        <w:t>CY</w:t>
      </w:r>
      <w:r>
        <w:rPr>
          <w:rFonts w:ascii="Times New Roman" w:hAnsi="Times New Roman"/>
          <w:sz w:val="22"/>
          <w:lang w:val="es-ES_tradnl"/>
        </w:rPr>
        <w:tab/>
        <w:t>9 caracteres alfanuméricos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Dinamarca</w:t>
      </w:r>
      <w:r>
        <w:rPr>
          <w:rFonts w:ascii="Times New Roman" w:hAnsi="Times New Roman"/>
          <w:sz w:val="22"/>
          <w:lang w:val="es-ES_tradnl"/>
        </w:rPr>
        <w:tab/>
        <w:t>DK</w:t>
      </w:r>
      <w:r>
        <w:rPr>
          <w:rFonts w:ascii="Times New Roman" w:hAnsi="Times New Roman"/>
          <w:sz w:val="22"/>
          <w:lang w:val="es-ES_tradnl"/>
        </w:rPr>
        <w:tab/>
        <w:t>8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Eslovenia</w:t>
      </w:r>
      <w:r>
        <w:rPr>
          <w:rFonts w:ascii="Times New Roman" w:hAnsi="Times New Roman"/>
          <w:sz w:val="22"/>
          <w:lang w:val="es-ES_tradnl"/>
        </w:rPr>
        <w:tab/>
        <w:t>SI</w:t>
      </w:r>
      <w:r>
        <w:rPr>
          <w:rFonts w:ascii="Times New Roman" w:hAnsi="Times New Roman"/>
          <w:sz w:val="22"/>
          <w:lang w:val="es-ES_tradnl"/>
        </w:rPr>
        <w:tab/>
        <w:t>8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Estonia</w:t>
      </w:r>
      <w:r>
        <w:rPr>
          <w:rFonts w:ascii="Times New Roman" w:hAnsi="Times New Roman"/>
          <w:sz w:val="22"/>
          <w:lang w:val="es-ES_tradnl"/>
        </w:rPr>
        <w:tab/>
        <w:t>EE</w:t>
      </w:r>
      <w:r>
        <w:rPr>
          <w:rFonts w:ascii="Times New Roman" w:hAnsi="Times New Roman"/>
          <w:sz w:val="22"/>
          <w:lang w:val="es-ES_tradnl"/>
        </w:rPr>
        <w:tab/>
        <w:t>9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Finlandia</w:t>
      </w:r>
      <w:r>
        <w:rPr>
          <w:rFonts w:ascii="Times New Roman" w:hAnsi="Times New Roman"/>
          <w:sz w:val="22"/>
          <w:lang w:val="es-ES_tradnl"/>
        </w:rPr>
        <w:tab/>
        <w:t>FI</w:t>
      </w:r>
      <w:r>
        <w:rPr>
          <w:rFonts w:ascii="Times New Roman" w:hAnsi="Times New Roman"/>
          <w:sz w:val="22"/>
          <w:lang w:val="es-ES_tradnl"/>
        </w:rPr>
        <w:tab/>
        <w:t>8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Francia</w:t>
      </w:r>
      <w:r>
        <w:rPr>
          <w:rFonts w:ascii="Times New Roman" w:hAnsi="Times New Roman"/>
          <w:sz w:val="22"/>
          <w:lang w:val="es-ES_tradnl"/>
        </w:rPr>
        <w:tab/>
        <w:t>FR</w:t>
      </w:r>
      <w:r>
        <w:rPr>
          <w:rFonts w:ascii="Times New Roman" w:hAnsi="Times New Roman"/>
          <w:sz w:val="22"/>
          <w:lang w:val="es-ES_tradnl"/>
        </w:rPr>
        <w:tab/>
        <w:t>11 caracteres alfanuméricos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Grecia</w:t>
      </w:r>
      <w:r>
        <w:rPr>
          <w:rFonts w:ascii="Times New Roman" w:hAnsi="Times New Roman"/>
          <w:sz w:val="22"/>
          <w:lang w:val="es-ES_tradnl"/>
        </w:rPr>
        <w:tab/>
        <w:t>EL</w:t>
      </w:r>
      <w:r>
        <w:rPr>
          <w:rFonts w:ascii="Times New Roman" w:hAnsi="Times New Roman"/>
          <w:sz w:val="22"/>
          <w:lang w:val="es-ES_tradnl"/>
        </w:rPr>
        <w:tab/>
        <w:t>9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Gran Bretaña</w:t>
      </w:r>
      <w:r>
        <w:rPr>
          <w:rFonts w:ascii="Times New Roman" w:hAnsi="Times New Roman"/>
          <w:sz w:val="22"/>
          <w:lang w:val="es-ES_tradnl"/>
        </w:rPr>
        <w:tab/>
        <w:t>GB</w:t>
      </w:r>
      <w:r>
        <w:rPr>
          <w:rFonts w:ascii="Times New Roman" w:hAnsi="Times New Roman"/>
          <w:sz w:val="22"/>
          <w:lang w:val="es-ES_tradnl"/>
        </w:rPr>
        <w:tab/>
        <w:t>5, 9 ó 12 caracteres alfanuméricos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Holanda</w:t>
      </w:r>
      <w:r>
        <w:rPr>
          <w:rFonts w:ascii="Times New Roman" w:hAnsi="Times New Roman"/>
          <w:sz w:val="22"/>
          <w:lang w:val="es-ES_tradnl"/>
        </w:rPr>
        <w:tab/>
        <w:t>NL</w:t>
      </w:r>
      <w:r>
        <w:rPr>
          <w:rFonts w:ascii="Times New Roman" w:hAnsi="Times New Roman"/>
          <w:sz w:val="22"/>
          <w:lang w:val="es-ES_tradnl"/>
        </w:rPr>
        <w:tab/>
        <w:t>12 caracteres alfanuméricos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Hungría</w:t>
      </w:r>
      <w:r>
        <w:rPr>
          <w:rFonts w:ascii="Times New Roman" w:hAnsi="Times New Roman"/>
          <w:sz w:val="22"/>
          <w:lang w:val="es-ES_tradnl"/>
        </w:rPr>
        <w:tab/>
        <w:t>HU</w:t>
      </w:r>
      <w:r>
        <w:rPr>
          <w:rFonts w:ascii="Times New Roman" w:hAnsi="Times New Roman"/>
          <w:sz w:val="22"/>
          <w:lang w:val="es-ES_tradnl"/>
        </w:rPr>
        <w:tab/>
        <w:t>8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Italia</w:t>
      </w:r>
      <w:r>
        <w:rPr>
          <w:rFonts w:ascii="Times New Roman" w:hAnsi="Times New Roman"/>
          <w:sz w:val="22"/>
          <w:lang w:val="es-ES_tradnl"/>
        </w:rPr>
        <w:tab/>
        <w:t>IT</w:t>
      </w:r>
      <w:r>
        <w:rPr>
          <w:rFonts w:ascii="Times New Roman" w:hAnsi="Times New Roman"/>
          <w:sz w:val="22"/>
          <w:lang w:val="es-ES_tradnl"/>
        </w:rPr>
        <w:tab/>
        <w:t>11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Irlanda</w:t>
      </w:r>
      <w:r>
        <w:rPr>
          <w:rFonts w:ascii="Times New Roman" w:hAnsi="Times New Roman"/>
          <w:sz w:val="22"/>
          <w:lang w:val="es-ES_tradnl"/>
        </w:rPr>
        <w:tab/>
        <w:t>IE</w:t>
      </w:r>
      <w:r>
        <w:rPr>
          <w:rFonts w:ascii="Times New Roman" w:hAnsi="Times New Roman"/>
          <w:sz w:val="22"/>
          <w:lang w:val="es-ES_tradnl"/>
        </w:rPr>
        <w:tab/>
        <w:t>8 caracteres alfanuméricos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Letonia</w:t>
      </w:r>
      <w:r>
        <w:rPr>
          <w:rFonts w:ascii="Times New Roman" w:hAnsi="Times New Roman"/>
          <w:sz w:val="22"/>
          <w:lang w:val="es-ES_tradnl"/>
        </w:rPr>
        <w:tab/>
        <w:t>LV</w:t>
      </w:r>
      <w:r>
        <w:rPr>
          <w:rFonts w:ascii="Times New Roman" w:hAnsi="Times New Roman"/>
          <w:sz w:val="22"/>
          <w:lang w:val="es-ES_tradnl"/>
        </w:rPr>
        <w:tab/>
        <w:t>11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Lituania</w:t>
      </w:r>
      <w:r>
        <w:rPr>
          <w:rFonts w:ascii="Times New Roman" w:hAnsi="Times New Roman"/>
          <w:sz w:val="22"/>
          <w:lang w:val="es-ES_tradnl"/>
        </w:rPr>
        <w:tab/>
        <w:t>LT</w:t>
      </w:r>
      <w:r>
        <w:rPr>
          <w:rFonts w:ascii="Times New Roman" w:hAnsi="Times New Roman"/>
          <w:sz w:val="22"/>
          <w:lang w:val="es-ES_tradnl"/>
        </w:rPr>
        <w:tab/>
        <w:t>9 ó 12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Luxemburgo</w:t>
      </w:r>
      <w:r>
        <w:rPr>
          <w:rFonts w:ascii="Times New Roman" w:hAnsi="Times New Roman"/>
          <w:sz w:val="22"/>
          <w:lang w:val="es-ES_tradnl"/>
        </w:rPr>
        <w:tab/>
        <w:t>LU</w:t>
      </w:r>
      <w:r>
        <w:rPr>
          <w:rFonts w:ascii="Times New Roman" w:hAnsi="Times New Roman"/>
          <w:sz w:val="22"/>
          <w:lang w:val="es-ES_tradnl"/>
        </w:rPr>
        <w:tab/>
        <w:t>8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Malta</w:t>
      </w:r>
      <w:r>
        <w:rPr>
          <w:rFonts w:ascii="Times New Roman" w:hAnsi="Times New Roman"/>
          <w:sz w:val="22"/>
          <w:lang w:val="es-ES_tradnl"/>
        </w:rPr>
        <w:tab/>
        <w:t>MT</w:t>
      </w:r>
      <w:r>
        <w:rPr>
          <w:rFonts w:ascii="Times New Roman" w:hAnsi="Times New Roman"/>
          <w:sz w:val="22"/>
          <w:lang w:val="es-ES_tradnl"/>
        </w:rPr>
        <w:tab/>
        <w:t>8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Polonia</w:t>
      </w:r>
      <w:r>
        <w:rPr>
          <w:rFonts w:ascii="Times New Roman" w:hAnsi="Times New Roman"/>
          <w:sz w:val="22"/>
          <w:lang w:val="es-ES_tradnl"/>
        </w:rPr>
        <w:tab/>
        <w:t>PL</w:t>
      </w:r>
      <w:r>
        <w:rPr>
          <w:rFonts w:ascii="Times New Roman" w:hAnsi="Times New Roman"/>
          <w:sz w:val="22"/>
          <w:lang w:val="es-ES_tradnl"/>
        </w:rPr>
        <w:tab/>
        <w:t>10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Portugal</w:t>
      </w:r>
      <w:r>
        <w:rPr>
          <w:rFonts w:ascii="Times New Roman" w:hAnsi="Times New Roman"/>
          <w:sz w:val="22"/>
          <w:lang w:val="es-ES_tradnl"/>
        </w:rPr>
        <w:tab/>
        <w:t>PT</w:t>
      </w:r>
      <w:r>
        <w:rPr>
          <w:rFonts w:ascii="Times New Roman" w:hAnsi="Times New Roman"/>
          <w:sz w:val="22"/>
          <w:lang w:val="es-ES_tradnl"/>
        </w:rPr>
        <w:tab/>
        <w:t>9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República Checa</w:t>
      </w:r>
      <w:r>
        <w:rPr>
          <w:rFonts w:ascii="Times New Roman" w:hAnsi="Times New Roman"/>
          <w:sz w:val="22"/>
          <w:lang w:val="es-ES_tradnl"/>
        </w:rPr>
        <w:tab/>
        <w:t>CZ</w:t>
      </w:r>
      <w:r>
        <w:rPr>
          <w:rFonts w:ascii="Times New Roman" w:hAnsi="Times New Roman"/>
          <w:sz w:val="22"/>
          <w:lang w:val="es-ES_tradnl"/>
        </w:rPr>
        <w:tab/>
        <w:t>8, 9 ó 10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República Eslovaca</w:t>
      </w:r>
      <w:r>
        <w:rPr>
          <w:rFonts w:ascii="Times New Roman" w:hAnsi="Times New Roman"/>
          <w:sz w:val="22"/>
          <w:lang w:val="es-ES_tradnl"/>
        </w:rPr>
        <w:tab/>
        <w:t>SK</w:t>
      </w:r>
      <w:r>
        <w:rPr>
          <w:rFonts w:ascii="Times New Roman" w:hAnsi="Times New Roman"/>
          <w:sz w:val="22"/>
          <w:lang w:val="es-ES_tradnl"/>
        </w:rPr>
        <w:tab/>
        <w:t>9 ó 10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Rumanía</w:t>
      </w:r>
      <w:r>
        <w:rPr>
          <w:rFonts w:ascii="Times New Roman" w:hAnsi="Times New Roman"/>
          <w:sz w:val="22"/>
          <w:lang w:val="es-ES_tradnl"/>
        </w:rPr>
        <w:tab/>
        <w:t>RO</w:t>
      </w:r>
      <w:r>
        <w:rPr>
          <w:rFonts w:ascii="Times New Roman" w:hAnsi="Times New Roman"/>
          <w:sz w:val="22"/>
          <w:lang w:val="es-ES_tradnl"/>
        </w:rPr>
        <w:tab/>
        <w:t>de 2 a 10 caracteres numéricos</w:t>
      </w:r>
    </w:p>
    <w:p w:rsidR="00BA66FA" w:rsidRDefault="00BA66FA">
      <w:pPr>
        <w:tabs>
          <w:tab w:val="left" w:pos="2880"/>
          <w:tab w:val="left" w:pos="5040"/>
          <w:tab w:val="left" w:pos="6000"/>
        </w:tabs>
        <w:ind w:left="2880"/>
        <w:jc w:val="both"/>
        <w:rPr>
          <w:rFonts w:ascii="Times New Roman" w:hAnsi="Times New Roman"/>
          <w:sz w:val="22"/>
          <w:lang w:val="es-ES_tradnl"/>
        </w:rPr>
      </w:pPr>
      <w:r>
        <w:rPr>
          <w:rFonts w:ascii="Times New Roman" w:hAnsi="Times New Roman"/>
          <w:sz w:val="22"/>
          <w:lang w:val="es-ES_tradnl"/>
        </w:rPr>
        <w:t>Suecia</w:t>
      </w:r>
      <w:r>
        <w:rPr>
          <w:rFonts w:ascii="Times New Roman" w:hAnsi="Times New Roman"/>
          <w:sz w:val="22"/>
          <w:lang w:val="es-ES_tradnl"/>
        </w:rPr>
        <w:tab/>
        <w:t>SE</w:t>
      </w:r>
      <w:r>
        <w:rPr>
          <w:rFonts w:ascii="Times New Roman" w:hAnsi="Times New Roman"/>
          <w:sz w:val="22"/>
          <w:lang w:val="es-ES_tradnl"/>
        </w:rPr>
        <w:tab/>
        <w:t>12 caracteres numéricos</w:t>
      </w:r>
    </w:p>
    <w:p w:rsidR="00BA66FA" w:rsidRDefault="00BA66FA">
      <w:pPr>
        <w:tabs>
          <w:tab w:val="left" w:pos="1985"/>
        </w:tabs>
        <w:ind w:left="2835"/>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pStyle w:val="Textoindependiente3"/>
        <w:tabs>
          <w:tab w:val="left" w:pos="1080"/>
          <w:tab w:val="left" w:pos="2880"/>
        </w:tabs>
        <w:ind w:left="2880" w:hanging="2880"/>
        <w:rPr>
          <w:rFonts w:ascii="Times New Roman" w:hAnsi="Times New Roman"/>
          <w:szCs w:val="24"/>
          <w:lang w:val="es-ES_tradnl"/>
        </w:rPr>
      </w:pPr>
      <w:r>
        <w:rPr>
          <w:rFonts w:ascii="Times New Roman" w:hAnsi="Times New Roman"/>
          <w:szCs w:val="24"/>
          <w:lang w:val="es-ES_tradnl"/>
        </w:rPr>
        <w:t>93-132</w:t>
      </w:r>
      <w:r>
        <w:rPr>
          <w:rFonts w:ascii="Times New Roman" w:hAnsi="Times New Roman"/>
          <w:szCs w:val="24"/>
          <w:lang w:val="es-ES_tradnl"/>
        </w:rPr>
        <w:tab/>
        <w:t>Alfanumérico</w:t>
      </w:r>
      <w:r>
        <w:rPr>
          <w:rFonts w:ascii="Times New Roman" w:hAnsi="Times New Roman"/>
          <w:szCs w:val="24"/>
          <w:lang w:val="es-ES_tradnl"/>
        </w:rPr>
        <w:tab/>
      </w:r>
      <w:r>
        <w:rPr>
          <w:rFonts w:ascii="Times New Roman" w:hAnsi="Times New Roman"/>
          <w:b/>
          <w:bCs/>
          <w:szCs w:val="24"/>
          <w:u w:val="single"/>
          <w:lang w:val="es-ES_tradnl"/>
        </w:rPr>
        <w:t>APELLIDOS Y NOMBRE O RAZÓN SOCIAL DEL OPERADOR INTRACOMUNITARIO</w:t>
      </w:r>
    </w:p>
    <w:p w:rsidR="00BA66FA" w:rsidRDefault="00BA66FA">
      <w:pPr>
        <w:tabs>
          <w:tab w:val="left" w:pos="1134"/>
          <w:tab w:val="left" w:pos="2835"/>
        </w:tabs>
        <w:jc w:val="both"/>
        <w:rPr>
          <w:rFonts w:ascii="Times New Roman" w:hAnsi="Times New Roman"/>
          <w:sz w:val="22"/>
          <w:lang w:val="es-ES_tradnl"/>
        </w:rPr>
      </w:pP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Alfanumérico de 40 posiciones</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Se cumplimentará con el mismo criterio que el especificado para el declarante en el registro de tipo 1.</w:t>
      </w:r>
    </w:p>
    <w:p w:rsidR="00BA66FA" w:rsidRDefault="00BA66FA">
      <w:pPr>
        <w:tabs>
          <w:tab w:val="left" w:pos="1985"/>
        </w:tabs>
        <w:ind w:left="3119" w:hanging="284"/>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133</w:t>
      </w:r>
      <w:r>
        <w:rPr>
          <w:rFonts w:ascii="Times New Roman" w:hAnsi="Times New Roman"/>
          <w:sz w:val="22"/>
          <w:lang w:val="es-ES_tradnl"/>
        </w:rPr>
        <w:tab/>
        <w:t>Alfabético</w:t>
      </w:r>
      <w:r>
        <w:rPr>
          <w:rFonts w:ascii="Times New Roman" w:hAnsi="Times New Roman"/>
          <w:sz w:val="22"/>
          <w:lang w:val="es-ES_tradnl"/>
        </w:rPr>
        <w:tab/>
      </w:r>
      <w:r>
        <w:rPr>
          <w:rFonts w:ascii="Times New Roman" w:hAnsi="Times New Roman"/>
          <w:b/>
          <w:bCs/>
          <w:sz w:val="22"/>
          <w:u w:val="single"/>
          <w:lang w:val="es-ES_tradnl"/>
        </w:rPr>
        <w:t>CLAVE DE OPERACIÓN</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Alfabético de una posición</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Se consignará la que corresponda según la siguiente relación:</w:t>
      </w:r>
    </w:p>
    <w:p w:rsidR="00BA66FA" w:rsidRDefault="00BA66FA">
      <w:pPr>
        <w:tabs>
          <w:tab w:val="left" w:pos="2880"/>
        </w:tabs>
        <w:ind w:left="2880"/>
        <w:jc w:val="both"/>
        <w:rPr>
          <w:rFonts w:ascii="Times New Roman" w:hAnsi="Times New Roman"/>
          <w:sz w:val="22"/>
          <w:lang w:val="es-ES_tradnl"/>
        </w:rPr>
      </w:pPr>
      <w:r>
        <w:rPr>
          <w:rFonts w:ascii="Times New Roman" w:hAnsi="Times New Roman"/>
          <w:b/>
          <w:bCs/>
          <w:sz w:val="22"/>
          <w:lang w:val="es-ES_tradnl"/>
        </w:rPr>
        <w:t>E:</w:t>
      </w:r>
      <w:r>
        <w:rPr>
          <w:rFonts w:ascii="Times New Roman" w:hAnsi="Times New Roman"/>
          <w:sz w:val="22"/>
          <w:lang w:val="es-ES_tradnl"/>
        </w:rPr>
        <w:t xml:space="preserve"> Rectificaciones a las entregas intracomunitarias exentas.</w:t>
      </w:r>
    </w:p>
    <w:p w:rsidR="004705AB" w:rsidRPr="004705AB" w:rsidRDefault="004705AB" w:rsidP="004705AB">
      <w:pPr>
        <w:suppressAutoHyphens/>
        <w:autoSpaceDE w:val="0"/>
        <w:autoSpaceDN w:val="0"/>
        <w:adjustRightInd w:val="0"/>
        <w:ind w:left="2880" w:firstLine="12"/>
        <w:jc w:val="both"/>
        <w:rPr>
          <w:rFonts w:ascii="Times New Roman" w:hAnsi="Times New Roman"/>
          <w:bCs/>
          <w:sz w:val="22"/>
          <w:szCs w:val="22"/>
        </w:rPr>
      </w:pPr>
      <w:r w:rsidRPr="004705AB">
        <w:rPr>
          <w:rFonts w:ascii="Times New Roman" w:hAnsi="Times New Roman"/>
          <w:b/>
          <w:bCs/>
          <w:sz w:val="22"/>
          <w:szCs w:val="22"/>
        </w:rPr>
        <w:t>M</w:t>
      </w:r>
      <w:r w:rsidR="00A91142">
        <w:rPr>
          <w:rFonts w:ascii="Times New Roman" w:hAnsi="Times New Roman"/>
          <w:bCs/>
          <w:sz w:val="22"/>
          <w:szCs w:val="22"/>
        </w:rPr>
        <w:t>:</w:t>
      </w:r>
      <w:r w:rsidR="00047B19">
        <w:rPr>
          <w:rFonts w:ascii="Times New Roman" w:hAnsi="Times New Roman"/>
          <w:bCs/>
          <w:sz w:val="22"/>
          <w:szCs w:val="22"/>
        </w:rPr>
        <w:t xml:space="preserve"> </w:t>
      </w:r>
      <w:r w:rsidRPr="004705AB">
        <w:rPr>
          <w:rFonts w:ascii="Times New Roman" w:hAnsi="Times New Roman"/>
          <w:bCs/>
          <w:sz w:val="22"/>
          <w:szCs w:val="22"/>
        </w:rPr>
        <w:t xml:space="preserve">Rectificaciones de las entregas intracomunitarias de bienes </w:t>
      </w:r>
      <w:r>
        <w:rPr>
          <w:rFonts w:ascii="Times New Roman" w:hAnsi="Times New Roman"/>
          <w:bCs/>
          <w:sz w:val="22"/>
          <w:szCs w:val="22"/>
        </w:rPr>
        <w:t xml:space="preserve">  </w:t>
      </w:r>
      <w:r w:rsidRPr="004705AB">
        <w:rPr>
          <w:rFonts w:ascii="Times New Roman" w:hAnsi="Times New Roman"/>
          <w:bCs/>
          <w:sz w:val="22"/>
          <w:szCs w:val="22"/>
        </w:rPr>
        <w:t xml:space="preserve">posteriores a una importación exenta, </w:t>
      </w:r>
      <w:r w:rsidRPr="004705AB">
        <w:rPr>
          <w:rFonts w:ascii="Times New Roman" w:hAnsi="Times New Roman"/>
          <w:sz w:val="22"/>
          <w:szCs w:val="22"/>
        </w:rPr>
        <w:t>de acuerdo con el artículo 27.12º de la Ley del Impuesto sobre el Valor Añadido</w:t>
      </w:r>
      <w:r w:rsidRPr="004705AB">
        <w:rPr>
          <w:rFonts w:ascii="Times New Roman" w:hAnsi="Times New Roman"/>
          <w:bCs/>
          <w:sz w:val="22"/>
          <w:szCs w:val="22"/>
        </w:rPr>
        <w:t>.</w:t>
      </w:r>
    </w:p>
    <w:p w:rsidR="004705AB" w:rsidRPr="004705AB" w:rsidRDefault="004705AB" w:rsidP="004705AB">
      <w:pPr>
        <w:tabs>
          <w:tab w:val="left" w:pos="2880"/>
        </w:tabs>
        <w:ind w:left="2880"/>
        <w:jc w:val="both"/>
        <w:rPr>
          <w:rFonts w:ascii="Times New Roman" w:hAnsi="Times New Roman"/>
          <w:sz w:val="22"/>
          <w:szCs w:val="22"/>
          <w:lang w:val="es-ES_tradnl"/>
        </w:rPr>
      </w:pPr>
      <w:r w:rsidRPr="004705AB">
        <w:rPr>
          <w:rFonts w:ascii="Times New Roman" w:hAnsi="Times New Roman"/>
          <w:b/>
          <w:bCs/>
          <w:sz w:val="22"/>
          <w:szCs w:val="22"/>
        </w:rPr>
        <w:t>H</w:t>
      </w:r>
      <w:r w:rsidRPr="004705AB">
        <w:rPr>
          <w:rFonts w:ascii="Times New Roman" w:hAnsi="Times New Roman"/>
          <w:bCs/>
          <w:sz w:val="22"/>
          <w:szCs w:val="22"/>
        </w:rPr>
        <w:t xml:space="preserve">: Rectificaciones de las entregas intracomunitarias de bienes posteriores a una importación exenta efectuadas por el representante fiscal, </w:t>
      </w:r>
      <w:r w:rsidRPr="004705AB">
        <w:rPr>
          <w:rFonts w:ascii="Times New Roman" w:hAnsi="Times New Roman"/>
          <w:sz w:val="22"/>
          <w:szCs w:val="22"/>
        </w:rPr>
        <w:t>de acuerdo con el artículo 27.12º de la Ley del Impuesto sobre el Valor Añadido, efectuadas por el representante fiscal según lo previsto en el artículo 86.Tres de la Ley del Impuesto</w:t>
      </w:r>
    </w:p>
    <w:p w:rsidR="00BA66FA" w:rsidRDefault="00BA66FA">
      <w:pPr>
        <w:tabs>
          <w:tab w:val="left" w:pos="2880"/>
        </w:tabs>
        <w:ind w:left="2880"/>
        <w:jc w:val="both"/>
        <w:rPr>
          <w:rFonts w:ascii="Times New Roman" w:hAnsi="Times New Roman"/>
          <w:sz w:val="22"/>
          <w:lang w:val="es-ES_tradnl"/>
        </w:rPr>
      </w:pPr>
      <w:r>
        <w:rPr>
          <w:rFonts w:ascii="Times New Roman" w:hAnsi="Times New Roman"/>
          <w:b/>
          <w:bCs/>
          <w:sz w:val="22"/>
          <w:lang w:val="es-ES_tradnl"/>
        </w:rPr>
        <w:t>A:</w:t>
      </w:r>
      <w:r>
        <w:rPr>
          <w:rFonts w:ascii="Times New Roman" w:hAnsi="Times New Roman"/>
          <w:sz w:val="22"/>
          <w:lang w:val="es-ES_tradnl"/>
        </w:rPr>
        <w:t xml:space="preserve"> Rectificaciones a las adquisiciones intracomunitarias sujetas.</w:t>
      </w:r>
    </w:p>
    <w:p w:rsidR="00BA66FA" w:rsidRDefault="00BA66FA">
      <w:pPr>
        <w:tabs>
          <w:tab w:val="left" w:pos="2880"/>
        </w:tabs>
        <w:ind w:left="2880"/>
        <w:jc w:val="both"/>
        <w:rPr>
          <w:rFonts w:ascii="Times New Roman" w:hAnsi="Times New Roman"/>
          <w:sz w:val="22"/>
          <w:lang w:val="es-ES_tradnl"/>
        </w:rPr>
      </w:pPr>
      <w:r>
        <w:rPr>
          <w:rFonts w:ascii="Times New Roman" w:hAnsi="Times New Roman"/>
          <w:b/>
          <w:bCs/>
          <w:sz w:val="22"/>
          <w:lang w:val="es-ES_tradnl"/>
        </w:rPr>
        <w:t>T:</w:t>
      </w:r>
      <w:r>
        <w:rPr>
          <w:rFonts w:ascii="Times New Roman" w:hAnsi="Times New Roman"/>
          <w:sz w:val="22"/>
          <w:lang w:val="es-ES_tradnl"/>
        </w:rPr>
        <w:t xml:space="preserve"> Rectificaciones a las entregas en otros Estados miembros subsiguientes a adquisiciones intracomunitarias exentas en el marco de operaciones triangulares. Cuando se realice alguna entrega de bienes de las mencionadas en el artículo 79, apartado dos del Reglamento del IVA.</w:t>
      </w:r>
    </w:p>
    <w:p w:rsidR="00BA66FA" w:rsidRDefault="00BA66FA">
      <w:pPr>
        <w:pStyle w:val="Sangradetextonormal"/>
        <w:rPr>
          <w:rFonts w:ascii="Times New Roman" w:hAnsi="Times New Roman"/>
          <w:szCs w:val="24"/>
          <w:lang w:eastAsia="es-ES"/>
        </w:rPr>
      </w:pPr>
      <w:r>
        <w:rPr>
          <w:rFonts w:ascii="Times New Roman" w:hAnsi="Times New Roman"/>
          <w:szCs w:val="24"/>
          <w:lang w:eastAsia="es-ES"/>
        </w:rPr>
        <w:t xml:space="preserve">Estas operaciones, cuando sean efectuadas para un destinatario para el cual se hayan realizado entregas intracomunitarias, se consignarán en un </w:t>
      </w:r>
      <w:r>
        <w:rPr>
          <w:rFonts w:ascii="Times New Roman" w:hAnsi="Times New Roman"/>
          <w:szCs w:val="24"/>
          <w:lang w:eastAsia="es-ES"/>
        </w:rPr>
        <w:lastRenderedPageBreak/>
        <w:t>registro independiente de aquél en que se hayan consignado estas últimas operaciones.</w:t>
      </w:r>
    </w:p>
    <w:p w:rsidR="00BA66FA" w:rsidRDefault="00BA66FA">
      <w:pPr>
        <w:tabs>
          <w:tab w:val="left" w:pos="2880"/>
        </w:tabs>
        <w:ind w:left="2880"/>
        <w:jc w:val="both"/>
        <w:rPr>
          <w:rFonts w:ascii="Times New Roman" w:hAnsi="Times New Roman"/>
          <w:sz w:val="22"/>
          <w:lang w:val="es-ES_tradnl"/>
        </w:rPr>
      </w:pPr>
      <w:r>
        <w:rPr>
          <w:rFonts w:ascii="Times New Roman" w:hAnsi="Times New Roman"/>
          <w:b/>
          <w:bCs/>
          <w:sz w:val="22"/>
          <w:lang w:val="es-ES_tradnl"/>
        </w:rPr>
        <w:t xml:space="preserve">S: </w:t>
      </w:r>
      <w:r>
        <w:rPr>
          <w:rFonts w:ascii="Times New Roman" w:hAnsi="Times New Roman"/>
          <w:sz w:val="22"/>
          <w:lang w:val="es-ES_tradnl"/>
        </w:rPr>
        <w:t>Rectificaciones a las prestaciones intracomunitarias de servicios realizadas por el declarante.</w:t>
      </w:r>
    </w:p>
    <w:p w:rsidR="00BA66FA" w:rsidRDefault="00BA66FA">
      <w:pPr>
        <w:tabs>
          <w:tab w:val="left" w:pos="2880"/>
        </w:tabs>
        <w:ind w:left="2880"/>
        <w:jc w:val="both"/>
        <w:rPr>
          <w:rFonts w:ascii="Times New Roman" w:hAnsi="Times New Roman"/>
          <w:sz w:val="22"/>
          <w:lang w:val="es-ES_tradnl"/>
        </w:rPr>
      </w:pPr>
      <w:r>
        <w:rPr>
          <w:rFonts w:ascii="Times New Roman" w:hAnsi="Times New Roman"/>
          <w:b/>
          <w:bCs/>
          <w:sz w:val="22"/>
          <w:lang w:val="es-ES_tradnl"/>
        </w:rPr>
        <w:t xml:space="preserve">I: </w:t>
      </w:r>
      <w:r>
        <w:rPr>
          <w:rFonts w:ascii="Times New Roman" w:hAnsi="Times New Roman"/>
          <w:sz w:val="22"/>
          <w:lang w:val="es-ES_tradnl"/>
        </w:rPr>
        <w:t>Rectificaciones a las adquisiciones intracomunitarias de servicios localizadas en el TAI prestadas por empresarios o profesionales establecidos en otros EM cuyo destinatario es el declarante.</w:t>
      </w:r>
    </w:p>
    <w:p w:rsidR="00BA66FA" w:rsidRDefault="00BA66FA">
      <w:pPr>
        <w:tabs>
          <w:tab w:val="left" w:pos="1985"/>
        </w:tabs>
        <w:ind w:left="3119" w:hanging="284"/>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134-146</w:t>
      </w:r>
      <w:r>
        <w:rPr>
          <w:rFonts w:ascii="Times New Roman" w:hAnsi="Times New Roman"/>
          <w:sz w:val="22"/>
          <w:lang w:val="es-ES_tradnl"/>
        </w:rPr>
        <w:tab/>
        <w:t>----------------</w:t>
      </w:r>
      <w:r>
        <w:rPr>
          <w:rFonts w:ascii="Times New Roman" w:hAnsi="Times New Roman"/>
          <w:sz w:val="22"/>
          <w:lang w:val="es-ES_tradnl"/>
        </w:rPr>
        <w:tab/>
        <w:t>BLANCOS</w:t>
      </w:r>
    </w:p>
    <w:p w:rsidR="00BA66FA" w:rsidRDefault="00BA66FA">
      <w:pPr>
        <w:tabs>
          <w:tab w:val="left" w:pos="1134"/>
          <w:tab w:val="left" w:pos="2835"/>
        </w:tabs>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1134"/>
          <w:tab w:val="left" w:pos="2835"/>
        </w:tabs>
        <w:jc w:val="both"/>
        <w:rPr>
          <w:rFonts w:ascii="Times New Roman" w:hAnsi="Times New Roman"/>
          <w:b/>
          <w:bCs/>
          <w:sz w:val="22"/>
          <w:u w:val="single"/>
          <w:lang w:val="es-ES_tradnl"/>
        </w:rPr>
      </w:pPr>
      <w:r>
        <w:rPr>
          <w:rFonts w:ascii="Times New Roman" w:hAnsi="Times New Roman"/>
          <w:sz w:val="22"/>
          <w:lang w:val="es-ES_tradnl"/>
        </w:rPr>
        <w:t>147-178</w:t>
      </w:r>
      <w:r>
        <w:rPr>
          <w:rFonts w:ascii="Times New Roman" w:hAnsi="Times New Roman"/>
          <w:sz w:val="22"/>
          <w:lang w:val="es-ES_tradnl"/>
        </w:rPr>
        <w:tab/>
        <w:t>Alfanumérico</w:t>
      </w:r>
      <w:r>
        <w:rPr>
          <w:rFonts w:ascii="Times New Roman" w:hAnsi="Times New Roman"/>
          <w:sz w:val="22"/>
          <w:lang w:val="es-ES_tradnl"/>
        </w:rPr>
        <w:tab/>
      </w:r>
      <w:r>
        <w:rPr>
          <w:rFonts w:ascii="Times New Roman" w:hAnsi="Times New Roman"/>
          <w:b/>
          <w:bCs/>
          <w:sz w:val="22"/>
          <w:u w:val="single"/>
          <w:lang w:val="es-ES_tradnl"/>
        </w:rPr>
        <w:t>RECTIFICACIONES</w:t>
      </w:r>
    </w:p>
    <w:p w:rsidR="00BA66FA" w:rsidRDefault="00BA66FA">
      <w:pPr>
        <w:tabs>
          <w:tab w:val="left" w:pos="1134"/>
          <w:tab w:val="left" w:pos="2835"/>
        </w:tabs>
        <w:jc w:val="both"/>
        <w:rPr>
          <w:rFonts w:ascii="Times New Roman" w:hAnsi="Times New Roman"/>
          <w:b/>
          <w:bCs/>
          <w:sz w:val="22"/>
          <w:u w:val="single"/>
          <w:lang w:val="es-ES_tradnl"/>
        </w:rPr>
      </w:pP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Estos campos se cumplimentarán cuando se hayan producido circunstancias que supongan errores o rectificaciones de las bases consignadas en declaraciones anteriores. La rectificación se incluirá en el periodo en que se hubiera notificado tal modificación al destinatario de los bienes. Por tanto este campo se rellenará únicamente si la operación que se consigna es una rectificación a una entrega, adquisición intracomunitaria, operación triangular, prestación intracomunitaria de servicios o adquisición intracomunitaria de servicios.</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 xml:space="preserve">Se compone de los siguientes </w:t>
      </w:r>
      <w:proofErr w:type="spellStart"/>
      <w:r>
        <w:rPr>
          <w:rFonts w:ascii="Times New Roman" w:hAnsi="Times New Roman"/>
          <w:sz w:val="22"/>
          <w:lang w:val="es-ES_tradnl"/>
        </w:rPr>
        <w:t>subcampos</w:t>
      </w:r>
      <w:proofErr w:type="spellEnd"/>
      <w:r>
        <w:rPr>
          <w:rFonts w:ascii="Times New Roman" w:hAnsi="Times New Roman"/>
          <w:sz w:val="22"/>
          <w:lang w:val="es-ES_tradnl"/>
        </w:rPr>
        <w:t>:</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147-150</w:t>
      </w:r>
      <w:r>
        <w:rPr>
          <w:rFonts w:ascii="Times New Roman" w:hAnsi="Times New Roman"/>
          <w:sz w:val="22"/>
          <w:lang w:val="es-ES_tradnl"/>
        </w:rPr>
        <w:tab/>
      </w:r>
      <w:r>
        <w:rPr>
          <w:rFonts w:ascii="Times New Roman" w:hAnsi="Times New Roman"/>
          <w:b/>
          <w:bCs/>
          <w:sz w:val="22"/>
          <w:u w:val="single"/>
          <w:lang w:val="es-ES_tradnl"/>
        </w:rPr>
        <w:t>Ejercicio</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ab/>
      </w:r>
      <w:r>
        <w:rPr>
          <w:rFonts w:ascii="Times New Roman" w:hAnsi="Times New Roman"/>
          <w:sz w:val="22"/>
          <w:lang w:val="es-ES_tradnl"/>
        </w:rPr>
        <w:tab/>
        <w:t>Numérico de 4 posiciones</w:t>
      </w:r>
    </w:p>
    <w:p w:rsidR="00BA66FA" w:rsidRDefault="00BA66FA">
      <w:pPr>
        <w:tabs>
          <w:tab w:val="left" w:pos="2880"/>
        </w:tabs>
        <w:ind w:left="4248"/>
        <w:jc w:val="both"/>
        <w:rPr>
          <w:rFonts w:ascii="Times New Roman" w:hAnsi="Times New Roman"/>
          <w:sz w:val="22"/>
          <w:lang w:val="es-ES_tradnl"/>
        </w:rPr>
      </w:pPr>
      <w:r>
        <w:rPr>
          <w:rFonts w:ascii="Times New Roman" w:hAnsi="Times New Roman"/>
          <w:sz w:val="22"/>
          <w:lang w:val="es-ES_tradnl"/>
        </w:rPr>
        <w:t>Las cuatro cifras del ejercicio fiscal al que corresponde la declaración que se corrige.</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151-152</w:t>
      </w:r>
      <w:r>
        <w:rPr>
          <w:rFonts w:ascii="Times New Roman" w:hAnsi="Times New Roman"/>
          <w:sz w:val="22"/>
          <w:lang w:val="es-ES_tradnl"/>
        </w:rPr>
        <w:tab/>
      </w:r>
      <w:r>
        <w:rPr>
          <w:rFonts w:ascii="Times New Roman" w:hAnsi="Times New Roman"/>
          <w:b/>
          <w:bCs/>
          <w:sz w:val="22"/>
          <w:u w:val="single"/>
          <w:lang w:val="es-ES_tradnl"/>
        </w:rPr>
        <w:t>Periodo</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ab/>
      </w:r>
      <w:r>
        <w:rPr>
          <w:rFonts w:ascii="Times New Roman" w:hAnsi="Times New Roman"/>
          <w:sz w:val="22"/>
          <w:lang w:val="es-ES_tradnl"/>
        </w:rPr>
        <w:tab/>
        <w:t>Alfanumérico de 2 posiciones</w:t>
      </w:r>
    </w:p>
    <w:p w:rsidR="00BA66FA" w:rsidRDefault="00BA66FA">
      <w:pPr>
        <w:tabs>
          <w:tab w:val="left" w:pos="2880"/>
        </w:tabs>
        <w:ind w:left="4248"/>
        <w:jc w:val="both"/>
        <w:rPr>
          <w:rFonts w:ascii="Times New Roman" w:hAnsi="Times New Roman"/>
          <w:sz w:val="22"/>
          <w:lang w:val="es-ES_tradnl"/>
        </w:rPr>
      </w:pPr>
      <w:r>
        <w:rPr>
          <w:rFonts w:ascii="Times New Roman" w:hAnsi="Times New Roman"/>
          <w:sz w:val="22"/>
          <w:lang w:val="es-ES_tradnl"/>
        </w:rPr>
        <w:t>Periodo al que corresponde la declaración que se corrige, codificado con las siguientes claves:</w:t>
      </w:r>
    </w:p>
    <w:p w:rsidR="00BA66FA" w:rsidRDefault="00BA66FA">
      <w:pPr>
        <w:tabs>
          <w:tab w:val="left" w:pos="2880"/>
        </w:tabs>
        <w:ind w:left="2880"/>
        <w:jc w:val="both"/>
        <w:rPr>
          <w:rFonts w:ascii="Times New Roman" w:hAnsi="Times New Roman"/>
          <w:sz w:val="22"/>
          <w:lang w:val="es-ES_tradnl"/>
        </w:rPr>
      </w:pP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2880"/>
        </w:tabs>
        <w:ind w:left="2832"/>
        <w:jc w:val="both"/>
        <w:rPr>
          <w:rFonts w:ascii="Times New Roman" w:hAnsi="Times New Roman"/>
          <w:sz w:val="22"/>
          <w:lang w:val="es-ES_tradnl"/>
        </w:rPr>
      </w:pPr>
      <w:r>
        <w:rPr>
          <w:rFonts w:ascii="Times New Roman" w:hAnsi="Times New Roman"/>
          <w:sz w:val="22"/>
          <w:lang w:val="es-ES_tradnl"/>
        </w:rPr>
        <w:t>153-165   Numérico</w:t>
      </w:r>
      <w:r>
        <w:rPr>
          <w:rFonts w:ascii="Times New Roman" w:hAnsi="Times New Roman"/>
          <w:sz w:val="22"/>
          <w:lang w:val="es-ES_tradnl"/>
        </w:rPr>
        <w:tab/>
      </w:r>
      <w:r>
        <w:rPr>
          <w:rFonts w:ascii="Times New Roman" w:hAnsi="Times New Roman"/>
          <w:b/>
          <w:bCs/>
          <w:sz w:val="22"/>
          <w:u w:val="single"/>
          <w:lang w:val="es-ES_tradnl"/>
        </w:rPr>
        <w:t>Base Imponible Rectificada</w:t>
      </w:r>
    </w:p>
    <w:p w:rsidR="00BA66FA" w:rsidRDefault="00BA66FA">
      <w:pPr>
        <w:tabs>
          <w:tab w:val="left" w:pos="2880"/>
        </w:tabs>
        <w:ind w:left="4956"/>
        <w:jc w:val="both"/>
        <w:rPr>
          <w:rFonts w:ascii="Times New Roman" w:hAnsi="Times New Roman"/>
          <w:sz w:val="22"/>
          <w:lang w:val="es-ES_tradnl"/>
        </w:rPr>
      </w:pPr>
      <w:r>
        <w:rPr>
          <w:rFonts w:ascii="Times New Roman" w:hAnsi="Times New Roman"/>
          <w:sz w:val="22"/>
          <w:lang w:val="es-ES_tradnl"/>
        </w:rPr>
        <w:t>Numérico de 13 posiciones</w:t>
      </w:r>
      <w:r w:rsidR="00996464">
        <w:rPr>
          <w:rFonts w:ascii="Times New Roman" w:hAnsi="Times New Roman"/>
          <w:sz w:val="22"/>
          <w:lang w:val="es-ES_tradnl"/>
        </w:rPr>
        <w:t>.</w:t>
      </w:r>
    </w:p>
    <w:p w:rsidR="00996464" w:rsidRDefault="00996464">
      <w:pPr>
        <w:tabs>
          <w:tab w:val="left" w:pos="2880"/>
        </w:tabs>
        <w:ind w:left="4956"/>
        <w:jc w:val="both"/>
        <w:rPr>
          <w:rFonts w:ascii="Times New Roman" w:hAnsi="Times New Roman"/>
          <w:sz w:val="22"/>
          <w:lang w:val="es-ES_tradnl"/>
        </w:rPr>
      </w:pPr>
    </w:p>
    <w:p w:rsidR="00BA66FA" w:rsidRDefault="00BA66FA" w:rsidP="00996464">
      <w:pPr>
        <w:ind w:left="4956"/>
        <w:jc w:val="both"/>
        <w:rPr>
          <w:rFonts w:ascii="Times New Roman" w:hAnsi="Times New Roman"/>
          <w:sz w:val="22"/>
          <w:lang w:val="es-ES_tradnl"/>
        </w:rPr>
      </w:pPr>
      <w:r w:rsidRPr="00996464">
        <w:rPr>
          <w:rFonts w:ascii="Times New Roman" w:hAnsi="Times New Roman"/>
          <w:sz w:val="22"/>
          <w:lang w:val="es-ES_tradnl"/>
        </w:rPr>
        <w:t xml:space="preserve">Se consignará el nuevo importe total de la Base Imponible de las entregas intracomunitarias exentas, si se ha consignado clave de operación E, </w:t>
      </w:r>
      <w:r w:rsidR="00996464">
        <w:rPr>
          <w:rFonts w:ascii="Times New Roman" w:hAnsi="Times New Roman"/>
          <w:sz w:val="22"/>
          <w:lang w:val="es-ES_tradnl"/>
        </w:rPr>
        <w:t>d</w:t>
      </w:r>
      <w:r w:rsidR="00996464" w:rsidRPr="00996464">
        <w:rPr>
          <w:rFonts w:ascii="Times New Roman" w:hAnsi="Times New Roman"/>
          <w:sz w:val="22"/>
          <w:szCs w:val="22"/>
        </w:rPr>
        <w:t>e las entregas intracomunitarias de bienes posteriores a una importación exenta, si ha con</w:t>
      </w:r>
      <w:r w:rsidR="00996464">
        <w:rPr>
          <w:rFonts w:ascii="Times New Roman" w:hAnsi="Times New Roman"/>
          <w:sz w:val="22"/>
          <w:szCs w:val="22"/>
        </w:rPr>
        <w:t>signado la clave de operación M, d</w:t>
      </w:r>
      <w:r w:rsidR="00996464" w:rsidRPr="00996464">
        <w:rPr>
          <w:rFonts w:ascii="Times New Roman" w:hAnsi="Times New Roman"/>
          <w:sz w:val="22"/>
          <w:szCs w:val="22"/>
        </w:rPr>
        <w:t>e las entregas intracomunitarias de bienes posteriores a una importación exenta,  efectuadas por el representante fiscal en nombre y por cuenta del importador, si ha consignado la clave de operación H</w:t>
      </w:r>
      <w:r w:rsidR="00996464">
        <w:rPr>
          <w:rFonts w:ascii="Times New Roman" w:hAnsi="Times New Roman"/>
          <w:sz w:val="22"/>
          <w:szCs w:val="22"/>
        </w:rPr>
        <w:t xml:space="preserve">, </w:t>
      </w:r>
      <w:r>
        <w:rPr>
          <w:rFonts w:ascii="Times New Roman" w:hAnsi="Times New Roman"/>
          <w:sz w:val="22"/>
          <w:lang w:val="es-ES_tradnl"/>
        </w:rPr>
        <w:t xml:space="preserve">de las adquisiciones intracomunitarias sujetas, si se ha consignado clave de operación A, de las entregas en otros Estados miembros subsiguientes a adquisiciones intracomunitarias exentas en el marco de operaciones triangulares, si se ha consignado clave de operación T, de las prestaciones intracomunitarias de servicios realizadas si se ha consignado clave de operación S, y del conjunto de adquisiciones intracomunitarias de servicios si </w:t>
      </w:r>
      <w:r>
        <w:rPr>
          <w:rFonts w:ascii="Times New Roman" w:hAnsi="Times New Roman"/>
          <w:sz w:val="22"/>
          <w:lang w:val="es-ES_tradnl"/>
        </w:rPr>
        <w:lastRenderedPageBreak/>
        <w:t>se ha consignado clave de operación I que corresponda al operador intracomunitario y al periodo indicado, una vez modificado el importe de la Base imponible de la operación que se desea rectificar. Por lo tanto, si en un mismo periodo se han realizado varias operaciones con un operador intracomunitario y en una o varias de ellas se quiere rectificar la base imponible que se declaró, se acumularán en un único registro, por clave de operación y periodo, el total de bases imponibles de todas las operaciones una vez rectificadas las bases imponibles que correspondan.</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pStyle w:val="Sangradetextonormal"/>
        <w:ind w:left="4956"/>
        <w:rPr>
          <w:rFonts w:ascii="Times New Roman" w:hAnsi="Times New Roman"/>
        </w:rPr>
      </w:pPr>
      <w:r>
        <w:rPr>
          <w:rFonts w:ascii="Times New Roman" w:hAnsi="Times New Roman"/>
        </w:rPr>
        <w:t>Los importes deben consignarse en EUROS.</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3600"/>
        </w:tabs>
        <w:ind w:left="4950"/>
        <w:jc w:val="both"/>
        <w:rPr>
          <w:rFonts w:ascii="Times New Roman" w:hAnsi="Times New Roman"/>
          <w:sz w:val="22"/>
          <w:lang w:val="es-ES_tradnl"/>
        </w:rPr>
      </w:pPr>
      <w:r>
        <w:rPr>
          <w:rFonts w:ascii="Times New Roman" w:hAnsi="Times New Roman"/>
          <w:sz w:val="22"/>
          <w:lang w:val="es-ES_tradnl"/>
        </w:rPr>
        <w:t>Este campo se subdivide en dos:</w:t>
      </w:r>
    </w:p>
    <w:p w:rsidR="00BA66FA" w:rsidRDefault="00BA66FA">
      <w:pPr>
        <w:tabs>
          <w:tab w:val="left" w:pos="3600"/>
        </w:tabs>
        <w:ind w:left="6300" w:hanging="1350"/>
        <w:jc w:val="both"/>
        <w:rPr>
          <w:rFonts w:ascii="Times New Roman" w:hAnsi="Times New Roman"/>
          <w:sz w:val="22"/>
          <w:lang w:val="es-ES_tradnl"/>
        </w:rPr>
      </w:pPr>
      <w:r>
        <w:rPr>
          <w:rFonts w:ascii="Times New Roman" w:hAnsi="Times New Roman"/>
          <w:sz w:val="22"/>
          <w:lang w:val="es-ES_tradnl"/>
        </w:rPr>
        <w:t>153-163</w:t>
      </w:r>
      <w:r>
        <w:rPr>
          <w:rFonts w:ascii="Times New Roman" w:hAnsi="Times New Roman"/>
          <w:sz w:val="22"/>
          <w:lang w:val="es-ES_tradnl"/>
        </w:rPr>
        <w:tab/>
        <w:t>Parte entera del importe de la base imponible rectificada, si no tiene contenido se consignará a ceros.</w:t>
      </w:r>
    </w:p>
    <w:p w:rsidR="00BA66FA" w:rsidRDefault="00BA66FA">
      <w:pPr>
        <w:tabs>
          <w:tab w:val="left" w:pos="3600"/>
        </w:tabs>
        <w:ind w:left="6300" w:hanging="1350"/>
        <w:jc w:val="both"/>
        <w:rPr>
          <w:rFonts w:ascii="Times New Roman" w:hAnsi="Times New Roman"/>
          <w:sz w:val="22"/>
          <w:lang w:val="es-ES_tradnl"/>
        </w:rPr>
      </w:pPr>
      <w:r>
        <w:rPr>
          <w:rFonts w:ascii="Times New Roman" w:hAnsi="Times New Roman"/>
          <w:sz w:val="22"/>
          <w:lang w:val="es-ES_tradnl"/>
        </w:rPr>
        <w:t>164-165</w:t>
      </w:r>
      <w:r>
        <w:rPr>
          <w:rFonts w:ascii="Times New Roman" w:hAnsi="Times New Roman"/>
          <w:sz w:val="22"/>
          <w:lang w:val="es-ES_tradnl"/>
        </w:rPr>
        <w:tab/>
        <w:t>Parte decimal del importe de la base imponible rectificada, si no tiene contenido se consignará a ceros.</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2880"/>
        </w:tabs>
        <w:ind w:left="2832"/>
        <w:jc w:val="both"/>
        <w:rPr>
          <w:rFonts w:ascii="Times New Roman" w:hAnsi="Times New Roman"/>
          <w:b/>
          <w:bCs/>
          <w:sz w:val="22"/>
          <w:u w:val="single"/>
          <w:lang w:val="es-ES_tradnl"/>
        </w:rPr>
      </w:pPr>
      <w:r>
        <w:rPr>
          <w:rFonts w:ascii="Times New Roman" w:hAnsi="Times New Roman"/>
          <w:sz w:val="22"/>
          <w:lang w:val="es-ES_tradnl"/>
        </w:rPr>
        <w:t>166-178 Numérico</w:t>
      </w:r>
      <w:r>
        <w:rPr>
          <w:rFonts w:ascii="Times New Roman" w:hAnsi="Times New Roman"/>
          <w:sz w:val="22"/>
          <w:lang w:val="es-ES_tradnl"/>
        </w:rPr>
        <w:tab/>
      </w:r>
      <w:r>
        <w:rPr>
          <w:rFonts w:ascii="Times New Roman" w:hAnsi="Times New Roman"/>
          <w:b/>
          <w:bCs/>
          <w:sz w:val="22"/>
          <w:u w:val="single"/>
          <w:lang w:val="es-ES_tradnl"/>
        </w:rPr>
        <w:t>Base imponible declarada anteriormente</w:t>
      </w:r>
    </w:p>
    <w:p w:rsidR="00BA66FA" w:rsidRDefault="00BA66FA">
      <w:pPr>
        <w:tabs>
          <w:tab w:val="left" w:pos="2880"/>
        </w:tabs>
        <w:ind w:left="2832"/>
        <w:jc w:val="both"/>
        <w:rPr>
          <w:rFonts w:ascii="Times New Roman" w:hAnsi="Times New Roman"/>
          <w:b/>
          <w:bCs/>
          <w:sz w:val="22"/>
          <w:u w:val="single"/>
          <w:lang w:val="es-ES_tradnl"/>
        </w:rPr>
      </w:pPr>
    </w:p>
    <w:p w:rsidR="00BA66FA" w:rsidRDefault="00BA66FA">
      <w:pPr>
        <w:tabs>
          <w:tab w:val="left" w:pos="2880"/>
        </w:tabs>
        <w:ind w:left="4956"/>
        <w:jc w:val="both"/>
        <w:rPr>
          <w:rFonts w:ascii="Times New Roman" w:hAnsi="Times New Roman"/>
          <w:sz w:val="22"/>
          <w:lang w:val="es-ES_tradnl"/>
        </w:rPr>
      </w:pPr>
      <w:r>
        <w:rPr>
          <w:rFonts w:ascii="Times New Roman" w:hAnsi="Times New Roman"/>
          <w:sz w:val="22"/>
          <w:lang w:val="es-ES_tradnl"/>
        </w:rPr>
        <w:t>Numérico de 13 posiciones</w:t>
      </w:r>
    </w:p>
    <w:p w:rsidR="00BA66FA" w:rsidRDefault="00BA66FA">
      <w:pPr>
        <w:tabs>
          <w:tab w:val="left" w:pos="2880"/>
        </w:tabs>
        <w:ind w:left="4956"/>
        <w:jc w:val="both"/>
        <w:rPr>
          <w:rFonts w:ascii="Times New Roman" w:hAnsi="Times New Roman"/>
          <w:sz w:val="22"/>
          <w:lang w:val="es-ES_tradnl"/>
        </w:rPr>
      </w:pPr>
      <w:r>
        <w:rPr>
          <w:rFonts w:ascii="Times New Roman" w:hAnsi="Times New Roman"/>
          <w:sz w:val="22"/>
          <w:lang w:val="es-ES_tradnl"/>
        </w:rPr>
        <w:t>Importe de la Base imponible de la operación que se consignó en la declaración que se corrige.</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2880"/>
        </w:tabs>
        <w:ind w:left="4956"/>
        <w:jc w:val="both"/>
        <w:rPr>
          <w:rFonts w:ascii="Times New Roman" w:hAnsi="Times New Roman"/>
          <w:sz w:val="22"/>
          <w:lang w:val="es-ES_tradnl"/>
        </w:rPr>
      </w:pPr>
      <w:r>
        <w:rPr>
          <w:rFonts w:ascii="Times New Roman" w:hAnsi="Times New Roman"/>
          <w:sz w:val="22"/>
          <w:lang w:val="es-ES_tradnl"/>
        </w:rPr>
        <w:t>Los importes deben consignarse en EUROS.</w:t>
      </w:r>
    </w:p>
    <w:p w:rsidR="00BA66FA" w:rsidRDefault="00BA66FA">
      <w:pPr>
        <w:tabs>
          <w:tab w:val="left" w:pos="2880"/>
        </w:tabs>
        <w:ind w:left="288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tabs>
          <w:tab w:val="left" w:pos="3600"/>
        </w:tabs>
        <w:ind w:left="4956"/>
        <w:jc w:val="both"/>
        <w:rPr>
          <w:rFonts w:ascii="Times New Roman" w:hAnsi="Times New Roman"/>
          <w:sz w:val="22"/>
          <w:lang w:val="es-ES_tradnl"/>
        </w:rPr>
      </w:pPr>
      <w:r>
        <w:rPr>
          <w:rFonts w:ascii="Times New Roman" w:hAnsi="Times New Roman"/>
          <w:sz w:val="22"/>
          <w:lang w:val="es-ES_tradnl"/>
        </w:rPr>
        <w:t>Este campo se subdivide en dos:</w:t>
      </w:r>
    </w:p>
    <w:p w:rsidR="00BA66FA" w:rsidRDefault="00BA66FA">
      <w:pPr>
        <w:tabs>
          <w:tab w:val="left" w:pos="3600"/>
        </w:tabs>
        <w:ind w:left="4956"/>
        <w:jc w:val="both"/>
        <w:rPr>
          <w:rFonts w:ascii="Times New Roman" w:hAnsi="Times New Roman"/>
          <w:sz w:val="22"/>
          <w:lang w:val="es-ES_tradnl"/>
        </w:rPr>
      </w:pPr>
      <w:r>
        <w:rPr>
          <w:rFonts w:ascii="Times New Roman" w:hAnsi="Times New Roman"/>
          <w:sz w:val="22"/>
          <w:lang w:val="es-ES_tradnl"/>
        </w:rPr>
        <w:t>166-176</w:t>
      </w:r>
      <w:r>
        <w:rPr>
          <w:rFonts w:ascii="Times New Roman" w:hAnsi="Times New Roman"/>
          <w:sz w:val="22"/>
          <w:lang w:val="es-ES_tradnl"/>
        </w:rPr>
        <w:tab/>
        <w:t>Parte entera del importe de la base imponible declarada anteriormente, si no tiene contenido se consignará a ceros.</w:t>
      </w:r>
    </w:p>
    <w:p w:rsidR="00BA66FA" w:rsidRDefault="00BA66FA">
      <w:pPr>
        <w:tabs>
          <w:tab w:val="left" w:pos="3600"/>
        </w:tabs>
        <w:ind w:left="4956"/>
        <w:jc w:val="both"/>
        <w:rPr>
          <w:rFonts w:ascii="Times New Roman" w:hAnsi="Times New Roman"/>
          <w:sz w:val="22"/>
          <w:lang w:val="es-ES_tradnl"/>
        </w:rPr>
      </w:pPr>
      <w:r>
        <w:rPr>
          <w:rFonts w:ascii="Times New Roman" w:hAnsi="Times New Roman"/>
          <w:sz w:val="22"/>
          <w:lang w:val="es-ES_tradnl"/>
        </w:rPr>
        <w:t>177-178</w:t>
      </w:r>
      <w:r>
        <w:rPr>
          <w:rFonts w:ascii="Times New Roman" w:hAnsi="Times New Roman"/>
          <w:sz w:val="22"/>
          <w:lang w:val="es-ES_tradnl"/>
        </w:rPr>
        <w:tab/>
        <w:t>Parte decimal del importe de la base imponible declarada anteriormente, si no tiene contenido se consignará a ceros.</w:t>
      </w:r>
    </w:p>
    <w:p w:rsidR="00BA66FA" w:rsidRDefault="00BA66FA">
      <w:pPr>
        <w:tabs>
          <w:tab w:val="left" w:pos="3600"/>
        </w:tabs>
        <w:ind w:left="3600"/>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pStyle w:val="Ttulo-base"/>
        <w:keepNext w:val="0"/>
        <w:keepLines w:val="0"/>
        <w:tabs>
          <w:tab w:val="left" w:pos="1134"/>
          <w:tab w:val="left" w:pos="2835"/>
        </w:tabs>
        <w:spacing w:line="240" w:lineRule="auto"/>
        <w:jc w:val="both"/>
        <w:rPr>
          <w:rFonts w:ascii="Times New Roman" w:hAnsi="Times New Roman"/>
          <w:kern w:val="0"/>
        </w:rPr>
      </w:pPr>
      <w:r>
        <w:rPr>
          <w:rFonts w:ascii="Times New Roman" w:hAnsi="Times New Roman"/>
          <w:kern w:val="0"/>
        </w:rPr>
        <w:t>179-500</w:t>
      </w:r>
      <w:r>
        <w:rPr>
          <w:rFonts w:ascii="Times New Roman" w:hAnsi="Times New Roman"/>
          <w:kern w:val="0"/>
        </w:rPr>
        <w:tab/>
        <w:t>----------------</w:t>
      </w:r>
      <w:r>
        <w:rPr>
          <w:rFonts w:ascii="Times New Roman" w:hAnsi="Times New Roman"/>
          <w:kern w:val="0"/>
        </w:rPr>
        <w:tab/>
        <w:t>BLANCOS</w:t>
      </w:r>
    </w:p>
    <w:p w:rsidR="00BA66FA" w:rsidRDefault="00BA66FA">
      <w:pPr>
        <w:tabs>
          <w:tab w:val="left" w:pos="3969"/>
        </w:tabs>
        <w:jc w:val="both"/>
        <w:rPr>
          <w:rFonts w:ascii="Times New Roman" w:hAnsi="Times New Roman"/>
          <w:sz w:val="22"/>
          <w:lang w:val="es-ES_tradnl"/>
        </w:rPr>
      </w:pPr>
      <w:r>
        <w:rPr>
          <w:rFonts w:ascii="Times New Roman" w:hAnsi="Times New Roman"/>
          <w:sz w:val="22"/>
          <w:lang w:val="es-ES_tradnl"/>
        </w:rPr>
        <w:t xml:space="preserve">  </w:t>
      </w:r>
    </w:p>
    <w:p w:rsidR="00BA66FA" w:rsidRDefault="00BA66FA">
      <w:pPr>
        <w:pStyle w:val="Ttulo-base"/>
        <w:keepNext w:val="0"/>
        <w:keepLines w:val="0"/>
        <w:tabs>
          <w:tab w:val="left" w:pos="1134"/>
          <w:tab w:val="left" w:pos="2835"/>
        </w:tabs>
        <w:spacing w:line="240" w:lineRule="auto"/>
        <w:jc w:val="both"/>
        <w:rPr>
          <w:rFonts w:ascii="Times New Roman" w:hAnsi="Times New Roman"/>
          <w:kern w:val="0"/>
        </w:rPr>
      </w:pPr>
      <w:r>
        <w:rPr>
          <w:rFonts w:ascii="Times New Roman" w:hAnsi="Times New Roman"/>
          <w:kern w:val="0"/>
        </w:rPr>
        <w:t>* Todos los importes serán positivos.</w:t>
      </w:r>
    </w:p>
    <w:p w:rsidR="00BA66FA" w:rsidRDefault="00BA66FA">
      <w:pPr>
        <w:pStyle w:val="Ttulo-base"/>
        <w:keepNext w:val="0"/>
        <w:keepLines w:val="0"/>
        <w:tabs>
          <w:tab w:val="left" w:pos="1134"/>
          <w:tab w:val="left" w:pos="2835"/>
        </w:tabs>
        <w:spacing w:line="240" w:lineRule="auto"/>
        <w:jc w:val="both"/>
        <w:rPr>
          <w:rFonts w:ascii="Times New Roman" w:hAnsi="Times New Roman"/>
          <w:kern w:val="0"/>
        </w:rPr>
      </w:pPr>
      <w:r>
        <w:rPr>
          <w:rFonts w:ascii="Times New Roman" w:hAnsi="Times New Roman"/>
          <w:kern w:val="0"/>
        </w:rPr>
        <w:t>* Los campos numéricos que no tengan contenido se rellenarán a ceros.</w:t>
      </w:r>
    </w:p>
    <w:p w:rsidR="00BA66FA" w:rsidRDefault="00BA66FA">
      <w:pPr>
        <w:pStyle w:val="Ttulo-base"/>
        <w:keepNext w:val="0"/>
        <w:keepLines w:val="0"/>
        <w:tabs>
          <w:tab w:val="left" w:pos="1134"/>
          <w:tab w:val="left" w:pos="2835"/>
        </w:tabs>
        <w:spacing w:line="240" w:lineRule="auto"/>
        <w:jc w:val="both"/>
        <w:rPr>
          <w:rFonts w:ascii="Times New Roman" w:hAnsi="Times New Roman"/>
          <w:kern w:val="0"/>
        </w:rPr>
      </w:pPr>
      <w:r>
        <w:rPr>
          <w:rFonts w:ascii="Times New Roman" w:hAnsi="Times New Roman"/>
          <w:kern w:val="0"/>
        </w:rPr>
        <w:t>* Los campos alfanuméricos/alfabéticos que no tengan contenido se rellenarán a blancos.</w:t>
      </w:r>
    </w:p>
    <w:p w:rsidR="00BA66FA" w:rsidRDefault="00BA66FA">
      <w:pPr>
        <w:pStyle w:val="Ttulo-base"/>
        <w:keepNext w:val="0"/>
        <w:keepLines w:val="0"/>
        <w:tabs>
          <w:tab w:val="left" w:pos="1134"/>
          <w:tab w:val="left" w:pos="2835"/>
        </w:tabs>
        <w:spacing w:line="240" w:lineRule="auto"/>
        <w:jc w:val="both"/>
        <w:rPr>
          <w:rFonts w:ascii="Times New Roman" w:hAnsi="Times New Roman"/>
          <w:kern w:val="0"/>
        </w:rPr>
      </w:pPr>
      <w:r>
        <w:rPr>
          <w:rFonts w:ascii="Times New Roman" w:hAnsi="Times New Roman"/>
          <w:kern w:val="0"/>
        </w:rPr>
        <w:t>* Todos los campos numéricos ajustados a la derecha y rellenos de ceros por la izquierda.</w:t>
      </w:r>
    </w:p>
    <w:p w:rsidR="00BA66FA" w:rsidRDefault="00BA66FA">
      <w:pPr>
        <w:pStyle w:val="Ttulo-base"/>
        <w:keepNext w:val="0"/>
        <w:keepLines w:val="0"/>
        <w:tabs>
          <w:tab w:val="left" w:pos="1134"/>
          <w:tab w:val="left" w:pos="2835"/>
        </w:tabs>
        <w:spacing w:line="240" w:lineRule="auto"/>
        <w:jc w:val="both"/>
        <w:rPr>
          <w:rFonts w:ascii="Times New Roman" w:hAnsi="Times New Roman"/>
        </w:rPr>
      </w:pPr>
      <w:r>
        <w:rPr>
          <w:rFonts w:ascii="Times New Roman" w:hAnsi="Times New Roman"/>
          <w:kern w:val="0"/>
        </w:rPr>
        <w:t xml:space="preserve">* Todos los campos alfanuméricos/alfabéticos ajustados a la izquierda y rellenos de blancos por </w:t>
      </w:r>
    </w:p>
    <w:bookmarkEnd w:id="34"/>
    <w:p w:rsidR="00BA66FA" w:rsidRDefault="00BA66FA">
      <w:pPr>
        <w:jc w:val="both"/>
        <w:rPr>
          <w:rFonts w:ascii="Times New Roman" w:hAnsi="Times New Roman"/>
        </w:rPr>
      </w:pPr>
    </w:p>
    <w:p w:rsidR="00BA66FA" w:rsidRDefault="00BA66FA">
      <w:pPr>
        <w:jc w:val="both"/>
        <w:rPr>
          <w:rFonts w:ascii="Times New Roman" w:hAnsi="Times New Roman"/>
        </w:rPr>
      </w:pPr>
    </w:p>
    <w:p w:rsidR="00BA66FA" w:rsidRDefault="00BA66FA">
      <w:pPr>
        <w:jc w:val="both"/>
        <w:rPr>
          <w:rFonts w:ascii="Times New Roman" w:hAnsi="Times New Roman"/>
        </w:rPr>
      </w:pPr>
    </w:p>
    <w:p w:rsidR="00BA66FA" w:rsidRDefault="00BA66FA">
      <w:pPr>
        <w:jc w:val="both"/>
        <w:rPr>
          <w:rFonts w:ascii="Times New Roman" w:hAnsi="Times New Roman"/>
        </w:rPr>
      </w:pPr>
    </w:p>
    <w:p w:rsidR="00BA66FA" w:rsidRDefault="00BA66FA">
      <w:pPr>
        <w:jc w:val="both"/>
        <w:rPr>
          <w:rFonts w:ascii="Times New Roman" w:hAnsi="Times New Roman"/>
        </w:rPr>
      </w:pPr>
    </w:p>
    <w:p w:rsidR="00BA66FA" w:rsidRDefault="00BA66FA">
      <w:pPr>
        <w:jc w:val="both"/>
        <w:rPr>
          <w:rFonts w:ascii="Times New Roman" w:hAnsi="Times New Roman"/>
        </w:rPr>
      </w:pPr>
    </w:p>
    <w:p w:rsidR="00BA66FA" w:rsidRDefault="00BA66FA">
      <w:pPr>
        <w:pStyle w:val="Ttulo8"/>
        <w:ind w:left="0" w:right="0" w:firstLine="0"/>
        <w:jc w:val="center"/>
      </w:pPr>
      <w:r>
        <w:lastRenderedPageBreak/>
        <w:t>CUMPLIMENTACIÓN DEL REGISTRO DE RECTIFICACIONES</w:t>
      </w:r>
    </w:p>
    <w:p w:rsidR="00BA66FA" w:rsidRDefault="00BA66FA">
      <w:pPr>
        <w:suppressAutoHyphens/>
        <w:ind w:firstLine="567"/>
        <w:jc w:val="both"/>
        <w:rPr>
          <w:rFonts w:ascii="Times New Roman" w:hAnsi="Times New Roman"/>
          <w:spacing w:val="-3"/>
          <w:sz w:val="28"/>
        </w:rPr>
      </w:pPr>
    </w:p>
    <w:p w:rsidR="00BA66FA" w:rsidRDefault="00BA66FA">
      <w:pPr>
        <w:pStyle w:val="Textoindependiente3"/>
        <w:tabs>
          <w:tab w:val="left" w:pos="2880"/>
        </w:tabs>
        <w:rPr>
          <w:rFonts w:ascii="Times New Roman" w:hAnsi="Times New Roman"/>
          <w:szCs w:val="24"/>
          <w:lang w:val="es-ES_tradnl"/>
        </w:rPr>
      </w:pPr>
      <w:r>
        <w:rPr>
          <w:rFonts w:ascii="Times New Roman" w:hAnsi="Times New Roman"/>
          <w:szCs w:val="24"/>
          <w:lang w:val="es-ES_tradnl"/>
        </w:rPr>
        <w:t>El registro de rectificaciones tiene como finalidad que el contribuyente pueda corregir operaciones declaradas en una declaración anterior, cuando se haya incurrido en errores o se hayan producido alteraciones derivadas de las circunstancias a que se refiere el artículo 80 de la Ley del Impuesto sobre el Valor Añadido.</w:t>
      </w:r>
    </w:p>
    <w:p w:rsidR="00BA66FA" w:rsidRDefault="00BA66FA">
      <w:pPr>
        <w:tabs>
          <w:tab w:val="left" w:pos="2880"/>
        </w:tabs>
        <w:jc w:val="both"/>
        <w:rPr>
          <w:rFonts w:ascii="Times New Roman" w:hAnsi="Times New Roman"/>
          <w:sz w:val="22"/>
          <w:lang w:val="es-ES_tradnl"/>
        </w:rPr>
      </w:pPr>
      <w:r>
        <w:rPr>
          <w:rFonts w:ascii="Times New Roman" w:hAnsi="Times New Roman"/>
          <w:sz w:val="22"/>
          <w:lang w:val="es-ES_tradnl"/>
        </w:rPr>
        <w:t>La manera en que se cumplimentará el registro de rectificaciones será diferente dependiendo del error o alteración que se quiera corregir.</w:t>
      </w:r>
    </w:p>
    <w:p w:rsidR="00BA66FA" w:rsidRDefault="00BA66FA">
      <w:pPr>
        <w:suppressAutoHyphens/>
        <w:ind w:firstLine="567"/>
        <w:jc w:val="both"/>
        <w:rPr>
          <w:rFonts w:ascii="Times New Roman" w:hAnsi="Times New Roman"/>
          <w:spacing w:val="-3"/>
          <w:sz w:val="28"/>
        </w:rPr>
      </w:pPr>
    </w:p>
    <w:p w:rsidR="00BA66FA" w:rsidRDefault="00BA66FA" w:rsidP="00996464">
      <w:pPr>
        <w:numPr>
          <w:ilvl w:val="0"/>
          <w:numId w:val="4"/>
        </w:numPr>
        <w:suppressAutoHyphens/>
        <w:ind w:left="567" w:hanging="425"/>
        <w:jc w:val="both"/>
        <w:rPr>
          <w:rFonts w:ascii="Times New Roman" w:hAnsi="Times New Roman"/>
          <w:sz w:val="22"/>
          <w:lang w:val="es-ES_tradnl"/>
        </w:rPr>
      </w:pPr>
      <w:r>
        <w:rPr>
          <w:rFonts w:ascii="Times New Roman" w:hAnsi="Times New Roman"/>
          <w:sz w:val="22"/>
          <w:lang w:val="es-ES_tradnl"/>
        </w:rPr>
        <w:t xml:space="preserve">Cuando únicamente se quiera rectificar el importe de la base imponible debido a que la misma se declaró por un importe erróneo o se ha producido una alteración derivada de las circunstancias a que se refiere el artículo 80 de la Ley del Impuesto sobre el Valor Añadido, se cumplimentará un único registro. El registro de rectificación se cumplimentará respecto a los campos ‘NIF OPERADOR COMUNITARIO’ (posición 76-92), ‘APELLIDOS Y NOMBRE O RAZON SOCIAL DEL OPERADOR INTRACOMUNITARIO’ (posición 93-132) y ‘CLAVE DE OPERACIÓN’ (posición 133) con los mismos datos que los que se consignaron en el registro que ahora se quiere rectificar. Respecto al campo ‘RECTIFICACIONES’ (posiciones 147-178) se consignarán en los </w:t>
      </w:r>
      <w:proofErr w:type="spellStart"/>
      <w:r>
        <w:rPr>
          <w:rFonts w:ascii="Times New Roman" w:hAnsi="Times New Roman"/>
          <w:sz w:val="22"/>
          <w:lang w:val="es-ES_tradnl"/>
        </w:rPr>
        <w:t>subcampos</w:t>
      </w:r>
      <w:proofErr w:type="spellEnd"/>
      <w:r>
        <w:rPr>
          <w:rFonts w:ascii="Times New Roman" w:hAnsi="Times New Roman"/>
          <w:sz w:val="22"/>
          <w:lang w:val="es-ES_tradnl"/>
        </w:rPr>
        <w:t xml:space="preserve"> ‘Ejercicio’ (posición 147-150) y ‘Periodo’ (posición 151-152) el ejercicio fiscal y periodo a los que corresponde la declaración que se corrige, respecto al </w:t>
      </w:r>
      <w:proofErr w:type="spellStart"/>
      <w:r>
        <w:rPr>
          <w:rFonts w:ascii="Times New Roman" w:hAnsi="Times New Roman"/>
          <w:sz w:val="22"/>
          <w:lang w:val="es-ES_tradnl"/>
        </w:rPr>
        <w:t>subcampo</w:t>
      </w:r>
      <w:proofErr w:type="spellEnd"/>
      <w:r>
        <w:rPr>
          <w:rFonts w:ascii="Times New Roman" w:hAnsi="Times New Roman"/>
          <w:sz w:val="22"/>
          <w:lang w:val="es-ES_tradnl"/>
        </w:rPr>
        <w:t xml:space="preserve"> ‘Base imponible rectificada’ (posición 153-165) se consignará el nuevo importe total de la Base Imponible de las entregas, si se ha consignado clave de operación E, </w:t>
      </w:r>
      <w:r w:rsidR="00A91142">
        <w:rPr>
          <w:rFonts w:ascii="Times New Roman" w:hAnsi="Times New Roman"/>
          <w:sz w:val="22"/>
          <w:lang w:val="es-ES_tradnl"/>
        </w:rPr>
        <w:t>d</w:t>
      </w:r>
      <w:r w:rsidR="00A91142" w:rsidRPr="00996464">
        <w:rPr>
          <w:rFonts w:ascii="Times New Roman" w:hAnsi="Times New Roman"/>
          <w:sz w:val="22"/>
          <w:szCs w:val="22"/>
        </w:rPr>
        <w:t>e las entregas intracomunitarias de bienes posteriores a una importación exenta, si ha con</w:t>
      </w:r>
      <w:r w:rsidR="00A91142">
        <w:rPr>
          <w:rFonts w:ascii="Times New Roman" w:hAnsi="Times New Roman"/>
          <w:sz w:val="22"/>
          <w:szCs w:val="22"/>
        </w:rPr>
        <w:t>signado la clave de operación M, d</w:t>
      </w:r>
      <w:r w:rsidR="00A91142" w:rsidRPr="00996464">
        <w:rPr>
          <w:rFonts w:ascii="Times New Roman" w:hAnsi="Times New Roman"/>
          <w:sz w:val="22"/>
          <w:szCs w:val="22"/>
        </w:rPr>
        <w:t>e las entregas intracomunitarias de bienes posteriores a una importación exenta,  efectuadas por el representante fiscal en nombre y por cuenta del importador, si ha consignado la clave de operación H</w:t>
      </w:r>
      <w:r w:rsidR="00A91142">
        <w:rPr>
          <w:rFonts w:ascii="Times New Roman" w:hAnsi="Times New Roman"/>
          <w:sz w:val="22"/>
          <w:szCs w:val="22"/>
        </w:rPr>
        <w:t xml:space="preserve">, </w:t>
      </w:r>
      <w:r>
        <w:rPr>
          <w:rFonts w:ascii="Times New Roman" w:hAnsi="Times New Roman"/>
          <w:sz w:val="22"/>
          <w:lang w:val="es-ES_tradnl"/>
        </w:rPr>
        <w:t>de las entregas en otros Estados miembros subsiguientes a adquisiciones intracomunitarias exentas en el marco de operaciones triangulares, si se ha consignado clave de operación T, de las adquisiciones, si se ha consignado clave de operación</w:t>
      </w:r>
      <w:r>
        <w:rPr>
          <w:rFonts w:ascii="Times New Roman" w:hAnsi="Times New Roman"/>
          <w:spacing w:val="-3"/>
          <w:sz w:val="28"/>
        </w:rPr>
        <w:t xml:space="preserve"> </w:t>
      </w:r>
      <w:r>
        <w:rPr>
          <w:rFonts w:ascii="Times New Roman" w:hAnsi="Times New Roman"/>
          <w:sz w:val="22"/>
          <w:lang w:val="es-ES_tradnl"/>
        </w:rPr>
        <w:t>A, de las prestaciones intracomunitarias de servicios realizadas si se ha consignado clave de operación S, y del conjunto de adquisiciones intracomunitarias de servicios si se ha consignado clave de operación I que corresponda al operador intracomunitario y al período indicado, una vez modificado el importe de la Base imponible de la operación que se desea rectificar, y en cuanto al campo ‘Base imponible declarada anteriormente’ (posición 166-178) se consignará el importe que se declaró en la declaración que se corrige. Por lo tanto, si en un mismo período se han realizado varias operaciones con un operador intracomunitario y en una o varias de ellas se quiere rectificar la base imponible que se declaró, se acumularán en un único registro, por clave de operación y período, el total de bases imponibles de todas las operaciones una vez rectificadas las bases imponibles que correspondan.</w:t>
      </w:r>
    </w:p>
    <w:p w:rsidR="00BA66FA" w:rsidRDefault="00BA66FA">
      <w:pPr>
        <w:suppressAutoHyphens/>
        <w:ind w:left="567"/>
        <w:jc w:val="both"/>
        <w:rPr>
          <w:rFonts w:ascii="Times New Roman" w:hAnsi="Times New Roman"/>
          <w:b/>
          <w:bCs/>
          <w:sz w:val="22"/>
          <w:u w:val="single"/>
          <w:lang w:val="es-ES_tradnl"/>
        </w:rPr>
      </w:pPr>
      <w:r>
        <w:rPr>
          <w:rFonts w:ascii="Times New Roman" w:hAnsi="Times New Roman"/>
          <w:b/>
          <w:bCs/>
          <w:sz w:val="22"/>
          <w:u w:val="single"/>
          <w:lang w:val="es-ES_tradnl"/>
        </w:rPr>
        <w:t>Ejemplo:</w:t>
      </w:r>
    </w:p>
    <w:p w:rsidR="00BA66FA" w:rsidRDefault="00BA66FA">
      <w:pPr>
        <w:suppressAutoHyphens/>
        <w:ind w:left="567"/>
        <w:jc w:val="both"/>
        <w:rPr>
          <w:rFonts w:ascii="Times New Roman" w:hAnsi="Times New Roman"/>
          <w:sz w:val="22"/>
          <w:lang w:val="es-ES_tradnl"/>
        </w:rPr>
      </w:pPr>
      <w:r>
        <w:rPr>
          <w:rFonts w:ascii="Times New Roman" w:hAnsi="Times New Roman"/>
          <w:sz w:val="22"/>
          <w:lang w:val="es-ES_tradnl"/>
        </w:rPr>
        <w:t>El contribuyente español con NIF: B22222222 consigna en su declaración del ejercicio 2009 y periodo 4T la siguiente operación:</w:t>
      </w:r>
    </w:p>
    <w:p w:rsidR="00BA66FA" w:rsidRDefault="00BA66FA">
      <w:pPr>
        <w:suppressAutoHyphens/>
        <w:ind w:left="993"/>
        <w:jc w:val="both"/>
        <w:rPr>
          <w:rFonts w:ascii="Times New Roman" w:hAnsi="Times New Roman"/>
          <w:spacing w:val="-3"/>
          <w:sz w:val="28"/>
        </w:rPr>
      </w:pPr>
    </w:p>
    <w:p w:rsidR="00BA66FA" w:rsidRDefault="00BA66FA">
      <w:pPr>
        <w:suppressAutoHyphens/>
        <w:ind w:left="993"/>
        <w:jc w:val="center"/>
        <w:rPr>
          <w:rFonts w:ascii="Times New Roman" w:hAnsi="Times New Roman"/>
          <w:spacing w:val="-3"/>
        </w:rPr>
      </w:pPr>
      <w:proofErr w:type="gramStart"/>
      <w:r>
        <w:rPr>
          <w:rFonts w:ascii="Times New Roman" w:hAnsi="Times New Roman"/>
          <w:spacing w:val="-3"/>
        </w:rPr>
        <w:t>REGISTRO</w:t>
      </w:r>
      <w:proofErr w:type="gramEnd"/>
      <w:r>
        <w:rPr>
          <w:rFonts w:ascii="Times New Roman" w:hAnsi="Times New Roman"/>
          <w:spacing w:val="-3"/>
        </w:rPr>
        <w:t xml:space="preserve"> DE OPERADOR INTRACOMUNITARIO</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72"/>
        <w:gridCol w:w="2057"/>
        <w:gridCol w:w="2693"/>
      </w:tblGrid>
      <w:tr w:rsidR="00BA66FA">
        <w:tc>
          <w:tcPr>
            <w:tcW w:w="3472" w:type="dxa"/>
          </w:tcPr>
          <w:p w:rsidR="00BA66FA" w:rsidRDefault="00BA66FA">
            <w:pPr>
              <w:pStyle w:val="Ttulo5"/>
              <w:suppressAutoHyphens/>
              <w:rPr>
                <w:spacing w:val="-3"/>
              </w:rPr>
            </w:pPr>
            <w:r>
              <w:rPr>
                <w:spacing w:val="-3"/>
              </w:rPr>
              <w:t>Nombre campo</w:t>
            </w:r>
          </w:p>
        </w:tc>
        <w:tc>
          <w:tcPr>
            <w:tcW w:w="2057" w:type="dxa"/>
          </w:tcPr>
          <w:p w:rsidR="00BA66FA" w:rsidRDefault="00BA66FA">
            <w:pPr>
              <w:pStyle w:val="Ttulo5"/>
              <w:suppressAutoHyphens/>
              <w:rPr>
                <w:spacing w:val="-3"/>
              </w:rPr>
            </w:pPr>
            <w:r>
              <w:rPr>
                <w:spacing w:val="-3"/>
              </w:rPr>
              <w:t>Posiciones</w:t>
            </w:r>
          </w:p>
        </w:tc>
        <w:tc>
          <w:tcPr>
            <w:tcW w:w="2693" w:type="dxa"/>
          </w:tcPr>
          <w:p w:rsidR="00BA66FA" w:rsidRDefault="00BA66FA">
            <w:pPr>
              <w:suppressAutoHyphens/>
              <w:jc w:val="center"/>
              <w:rPr>
                <w:rFonts w:ascii="Times New Roman" w:hAnsi="Times New Roman"/>
                <w:spacing w:val="-3"/>
                <w:sz w:val="28"/>
              </w:rPr>
            </w:pPr>
            <w:r>
              <w:rPr>
                <w:rFonts w:ascii="Times New Roman" w:hAnsi="Times New Roman"/>
                <w:spacing w:val="-3"/>
                <w:sz w:val="28"/>
              </w:rPr>
              <w:t>Dato consignado</w:t>
            </w:r>
          </w:p>
        </w:tc>
      </w:tr>
      <w:tr w:rsidR="00BA66FA">
        <w:tc>
          <w:tcPr>
            <w:tcW w:w="3472" w:type="dxa"/>
          </w:tcPr>
          <w:p w:rsidR="00BA66FA" w:rsidRDefault="00BA66FA">
            <w:pPr>
              <w:suppressAutoHyphens/>
              <w:jc w:val="both"/>
              <w:rPr>
                <w:rFonts w:ascii="Times New Roman" w:hAnsi="Times New Roman"/>
                <w:spacing w:val="-3"/>
                <w:sz w:val="18"/>
              </w:rPr>
            </w:pPr>
            <w:r>
              <w:rPr>
                <w:rFonts w:ascii="Times New Roman" w:hAnsi="Times New Roman"/>
                <w:spacing w:val="-3"/>
                <w:sz w:val="18"/>
              </w:rPr>
              <w:t>TIPO DE REGISTRO</w:t>
            </w:r>
          </w:p>
        </w:tc>
        <w:tc>
          <w:tcPr>
            <w:tcW w:w="2057" w:type="dxa"/>
          </w:tcPr>
          <w:p w:rsidR="00BA66FA" w:rsidRDefault="00BA66FA">
            <w:pPr>
              <w:suppressAutoHyphens/>
              <w:jc w:val="center"/>
              <w:rPr>
                <w:rFonts w:ascii="Times New Roman" w:hAnsi="Times New Roman"/>
                <w:spacing w:val="-3"/>
                <w:sz w:val="20"/>
              </w:rPr>
            </w:pPr>
            <w:r>
              <w:rPr>
                <w:rFonts w:ascii="Times New Roman" w:hAnsi="Times New Roman"/>
                <w:spacing w:val="-3"/>
                <w:sz w:val="20"/>
              </w:rPr>
              <w:t>1</w:t>
            </w:r>
          </w:p>
        </w:tc>
        <w:tc>
          <w:tcPr>
            <w:tcW w:w="2693"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2</w:t>
            </w:r>
          </w:p>
        </w:tc>
      </w:tr>
      <w:tr w:rsidR="00BA66FA">
        <w:tc>
          <w:tcPr>
            <w:tcW w:w="3472" w:type="dxa"/>
          </w:tcPr>
          <w:p w:rsidR="00BA66FA" w:rsidRDefault="00BA66FA">
            <w:pPr>
              <w:suppressAutoHyphens/>
              <w:ind w:left="214"/>
              <w:jc w:val="both"/>
              <w:rPr>
                <w:rFonts w:ascii="Times New Roman" w:hAnsi="Times New Roman"/>
                <w:spacing w:val="-3"/>
                <w:sz w:val="20"/>
              </w:rPr>
            </w:pPr>
            <w:r>
              <w:rPr>
                <w:rFonts w:ascii="Times New Roman" w:hAnsi="Times New Roman"/>
                <w:spacing w:val="-3"/>
                <w:sz w:val="20"/>
              </w:rPr>
              <w:t>MODELO</w:t>
            </w:r>
          </w:p>
          <w:p w:rsidR="00BA66FA" w:rsidRDefault="00BA66FA">
            <w:pPr>
              <w:suppressAutoHyphens/>
              <w:ind w:left="214"/>
              <w:jc w:val="both"/>
              <w:rPr>
                <w:rFonts w:ascii="Times New Roman" w:hAnsi="Times New Roman"/>
                <w:spacing w:val="-3"/>
                <w:sz w:val="20"/>
              </w:rPr>
            </w:pPr>
            <w:r>
              <w:rPr>
                <w:rFonts w:ascii="Times New Roman" w:hAnsi="Times New Roman"/>
                <w:spacing w:val="-3"/>
                <w:sz w:val="20"/>
              </w:rPr>
              <w:t>EJERCICIO</w:t>
            </w:r>
          </w:p>
          <w:p w:rsidR="00BA66FA" w:rsidRDefault="00BA66FA">
            <w:pPr>
              <w:suppressAutoHyphens/>
              <w:ind w:left="214"/>
              <w:jc w:val="both"/>
              <w:rPr>
                <w:rFonts w:ascii="Times New Roman" w:hAnsi="Times New Roman"/>
                <w:spacing w:val="-3"/>
                <w:sz w:val="20"/>
              </w:rPr>
            </w:pPr>
            <w:r>
              <w:rPr>
                <w:rFonts w:ascii="Times New Roman" w:hAnsi="Times New Roman"/>
                <w:spacing w:val="-3"/>
                <w:sz w:val="20"/>
              </w:rPr>
              <w:t>NIF DECLARANTE</w:t>
            </w:r>
          </w:p>
        </w:tc>
        <w:tc>
          <w:tcPr>
            <w:tcW w:w="2057" w:type="dxa"/>
          </w:tcPr>
          <w:p w:rsidR="00BA66FA" w:rsidRDefault="00BA66FA">
            <w:pPr>
              <w:suppressAutoHyphens/>
              <w:jc w:val="center"/>
              <w:rPr>
                <w:rFonts w:ascii="Times New Roman" w:hAnsi="Times New Roman"/>
                <w:spacing w:val="-3"/>
                <w:sz w:val="20"/>
              </w:rPr>
            </w:pPr>
            <w:r>
              <w:rPr>
                <w:rFonts w:ascii="Times New Roman" w:hAnsi="Times New Roman"/>
                <w:spacing w:val="-3"/>
                <w:sz w:val="20"/>
              </w:rPr>
              <w:t>2-4</w:t>
            </w:r>
          </w:p>
          <w:p w:rsidR="00BA66FA" w:rsidRDefault="00BA66FA">
            <w:pPr>
              <w:suppressAutoHyphens/>
              <w:jc w:val="center"/>
              <w:rPr>
                <w:rFonts w:ascii="Times New Roman" w:hAnsi="Times New Roman"/>
                <w:spacing w:val="-3"/>
                <w:sz w:val="20"/>
              </w:rPr>
            </w:pPr>
            <w:r>
              <w:rPr>
                <w:rFonts w:ascii="Times New Roman" w:hAnsi="Times New Roman"/>
                <w:spacing w:val="-3"/>
                <w:sz w:val="20"/>
              </w:rPr>
              <w:t>5-8</w:t>
            </w:r>
          </w:p>
          <w:p w:rsidR="00BA66FA" w:rsidRDefault="00BA66FA">
            <w:pPr>
              <w:suppressAutoHyphens/>
              <w:jc w:val="center"/>
              <w:rPr>
                <w:rFonts w:ascii="Times New Roman" w:hAnsi="Times New Roman"/>
                <w:spacing w:val="-3"/>
                <w:sz w:val="20"/>
              </w:rPr>
            </w:pPr>
            <w:r>
              <w:rPr>
                <w:rFonts w:ascii="Times New Roman" w:hAnsi="Times New Roman"/>
                <w:spacing w:val="-3"/>
                <w:sz w:val="20"/>
              </w:rPr>
              <w:t>9-17</w:t>
            </w:r>
          </w:p>
        </w:tc>
        <w:tc>
          <w:tcPr>
            <w:tcW w:w="2693"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349</w:t>
            </w:r>
          </w:p>
          <w:p w:rsidR="00BA66FA" w:rsidRDefault="00BA66FA">
            <w:pPr>
              <w:suppressAutoHyphens/>
              <w:jc w:val="both"/>
              <w:rPr>
                <w:rFonts w:ascii="Times New Roman" w:hAnsi="Times New Roman"/>
                <w:spacing w:val="-3"/>
                <w:sz w:val="20"/>
              </w:rPr>
            </w:pPr>
            <w:r>
              <w:rPr>
                <w:rFonts w:ascii="Times New Roman" w:hAnsi="Times New Roman"/>
                <w:spacing w:val="-3"/>
                <w:sz w:val="20"/>
              </w:rPr>
              <w:t>2009</w:t>
            </w:r>
          </w:p>
          <w:p w:rsidR="00BA66FA" w:rsidRDefault="00BA66FA">
            <w:pPr>
              <w:suppressAutoHyphens/>
              <w:jc w:val="both"/>
              <w:rPr>
                <w:rFonts w:ascii="Times New Roman" w:hAnsi="Times New Roman"/>
                <w:spacing w:val="-3"/>
                <w:sz w:val="20"/>
              </w:rPr>
            </w:pPr>
            <w:r>
              <w:rPr>
                <w:rFonts w:ascii="Times New Roman" w:hAnsi="Times New Roman"/>
                <w:spacing w:val="-3"/>
                <w:sz w:val="20"/>
              </w:rPr>
              <w:t>B22222222</w:t>
            </w:r>
          </w:p>
        </w:tc>
      </w:tr>
      <w:tr w:rsidR="00BA66FA">
        <w:tc>
          <w:tcPr>
            <w:tcW w:w="3472" w:type="dxa"/>
          </w:tcPr>
          <w:p w:rsidR="00BA66FA" w:rsidRDefault="00BA66FA">
            <w:pPr>
              <w:suppressAutoHyphens/>
              <w:jc w:val="both"/>
              <w:rPr>
                <w:rFonts w:ascii="Times New Roman" w:hAnsi="Times New Roman"/>
                <w:spacing w:val="-3"/>
                <w:sz w:val="18"/>
              </w:rPr>
            </w:pPr>
            <w:r>
              <w:rPr>
                <w:rFonts w:ascii="Times New Roman" w:hAnsi="Times New Roman"/>
                <w:spacing w:val="-3"/>
                <w:sz w:val="18"/>
              </w:rPr>
              <w:t>N.I.F. OPERADOR COMUNITARIO</w:t>
            </w:r>
          </w:p>
        </w:tc>
        <w:tc>
          <w:tcPr>
            <w:tcW w:w="2057" w:type="dxa"/>
          </w:tcPr>
          <w:p w:rsidR="00BA66FA" w:rsidRDefault="00BA66FA">
            <w:pPr>
              <w:suppressAutoHyphens/>
              <w:jc w:val="center"/>
              <w:rPr>
                <w:rFonts w:ascii="Times New Roman" w:hAnsi="Times New Roman"/>
                <w:spacing w:val="-3"/>
                <w:sz w:val="28"/>
              </w:rPr>
            </w:pPr>
            <w:r>
              <w:rPr>
                <w:rFonts w:ascii="Times New Roman" w:hAnsi="Times New Roman"/>
                <w:spacing w:val="-3"/>
                <w:sz w:val="20"/>
              </w:rPr>
              <w:t>76-92</w:t>
            </w:r>
          </w:p>
        </w:tc>
        <w:tc>
          <w:tcPr>
            <w:tcW w:w="2693" w:type="dxa"/>
          </w:tcPr>
          <w:p w:rsidR="00BA66FA" w:rsidRDefault="00BA66FA">
            <w:pPr>
              <w:suppressAutoHyphens/>
              <w:jc w:val="both"/>
              <w:rPr>
                <w:rFonts w:ascii="Times New Roman" w:hAnsi="Times New Roman"/>
                <w:spacing w:val="-3"/>
                <w:sz w:val="28"/>
              </w:rPr>
            </w:pPr>
            <w:r>
              <w:rPr>
                <w:rFonts w:ascii="Times New Roman" w:hAnsi="Times New Roman"/>
                <w:spacing w:val="-3"/>
                <w:sz w:val="20"/>
              </w:rPr>
              <w:t>PT123456789</w:t>
            </w:r>
          </w:p>
        </w:tc>
      </w:tr>
      <w:tr w:rsidR="00BA66FA">
        <w:tc>
          <w:tcPr>
            <w:tcW w:w="3472" w:type="dxa"/>
          </w:tcPr>
          <w:p w:rsidR="00BA66FA" w:rsidRDefault="00BA66FA">
            <w:pPr>
              <w:suppressAutoHyphens/>
              <w:jc w:val="both"/>
              <w:rPr>
                <w:rFonts w:ascii="Times New Roman" w:hAnsi="Times New Roman"/>
                <w:spacing w:val="-3"/>
                <w:sz w:val="18"/>
              </w:rPr>
            </w:pPr>
            <w:r>
              <w:rPr>
                <w:rFonts w:ascii="Times New Roman" w:hAnsi="Times New Roman"/>
                <w:spacing w:val="-3"/>
                <w:sz w:val="18"/>
              </w:rPr>
              <w:t>APELLIDOS Y NOMBRE O RAZON SOCIAL DEL ‘OPERADOR INTRACOMUNITARIO</w:t>
            </w:r>
          </w:p>
        </w:tc>
        <w:tc>
          <w:tcPr>
            <w:tcW w:w="2057" w:type="dxa"/>
          </w:tcPr>
          <w:p w:rsidR="00BA66FA" w:rsidRDefault="00BA66FA">
            <w:pPr>
              <w:suppressAutoHyphens/>
              <w:jc w:val="center"/>
              <w:rPr>
                <w:rFonts w:ascii="Times New Roman" w:hAnsi="Times New Roman"/>
                <w:spacing w:val="-3"/>
                <w:sz w:val="20"/>
              </w:rPr>
            </w:pPr>
          </w:p>
          <w:p w:rsidR="00BA66FA" w:rsidRDefault="00BA66FA">
            <w:pPr>
              <w:suppressAutoHyphens/>
              <w:jc w:val="center"/>
              <w:rPr>
                <w:rFonts w:ascii="Times New Roman" w:hAnsi="Times New Roman"/>
                <w:spacing w:val="-3"/>
                <w:sz w:val="28"/>
              </w:rPr>
            </w:pPr>
            <w:r>
              <w:rPr>
                <w:rFonts w:ascii="Times New Roman" w:hAnsi="Times New Roman"/>
                <w:spacing w:val="-3"/>
                <w:sz w:val="20"/>
              </w:rPr>
              <w:t>93-132</w:t>
            </w:r>
          </w:p>
        </w:tc>
        <w:tc>
          <w:tcPr>
            <w:tcW w:w="2693" w:type="dxa"/>
          </w:tcPr>
          <w:p w:rsidR="00BA66FA" w:rsidRDefault="00BA66FA">
            <w:pPr>
              <w:suppressAutoHyphens/>
              <w:jc w:val="both"/>
              <w:rPr>
                <w:rFonts w:ascii="Times New Roman" w:hAnsi="Times New Roman"/>
                <w:spacing w:val="-3"/>
                <w:sz w:val="20"/>
              </w:rPr>
            </w:pPr>
          </w:p>
          <w:p w:rsidR="00BA66FA" w:rsidRDefault="00BA66FA">
            <w:pPr>
              <w:suppressAutoHyphens/>
              <w:jc w:val="both"/>
              <w:rPr>
                <w:rFonts w:ascii="Times New Roman" w:hAnsi="Times New Roman"/>
                <w:spacing w:val="-3"/>
                <w:sz w:val="28"/>
              </w:rPr>
            </w:pPr>
            <w:r>
              <w:rPr>
                <w:rFonts w:ascii="Times New Roman" w:hAnsi="Times New Roman"/>
                <w:spacing w:val="-3"/>
                <w:sz w:val="20"/>
              </w:rPr>
              <w:t>OPERADOR PORTUGUES</w:t>
            </w:r>
          </w:p>
        </w:tc>
      </w:tr>
      <w:tr w:rsidR="00BA66FA">
        <w:tc>
          <w:tcPr>
            <w:tcW w:w="3472" w:type="dxa"/>
          </w:tcPr>
          <w:p w:rsidR="00BA66FA" w:rsidRDefault="00BA66FA">
            <w:pPr>
              <w:suppressAutoHyphens/>
              <w:jc w:val="both"/>
              <w:rPr>
                <w:rFonts w:ascii="Times New Roman" w:hAnsi="Times New Roman"/>
                <w:spacing w:val="-3"/>
                <w:sz w:val="28"/>
              </w:rPr>
            </w:pPr>
            <w:r>
              <w:rPr>
                <w:rFonts w:ascii="Times New Roman" w:hAnsi="Times New Roman"/>
                <w:spacing w:val="-3"/>
                <w:sz w:val="20"/>
              </w:rPr>
              <w:t>CLAVE DE OPERACIÓN</w:t>
            </w:r>
          </w:p>
        </w:tc>
        <w:tc>
          <w:tcPr>
            <w:tcW w:w="2057" w:type="dxa"/>
          </w:tcPr>
          <w:p w:rsidR="00BA66FA" w:rsidRDefault="00BA66FA">
            <w:pPr>
              <w:suppressAutoHyphens/>
              <w:jc w:val="center"/>
              <w:rPr>
                <w:rFonts w:ascii="Times New Roman" w:hAnsi="Times New Roman"/>
                <w:spacing w:val="-3"/>
                <w:sz w:val="28"/>
              </w:rPr>
            </w:pPr>
            <w:r>
              <w:rPr>
                <w:rFonts w:ascii="Times New Roman" w:hAnsi="Times New Roman"/>
                <w:spacing w:val="-3"/>
                <w:sz w:val="20"/>
              </w:rPr>
              <w:t>133</w:t>
            </w:r>
          </w:p>
        </w:tc>
        <w:tc>
          <w:tcPr>
            <w:tcW w:w="2693"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A</w:t>
            </w:r>
          </w:p>
        </w:tc>
      </w:tr>
      <w:tr w:rsidR="00BA66FA">
        <w:tc>
          <w:tcPr>
            <w:tcW w:w="3472"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 xml:space="preserve">BASE IMPONIBLE </w:t>
            </w:r>
          </w:p>
        </w:tc>
        <w:tc>
          <w:tcPr>
            <w:tcW w:w="2057" w:type="dxa"/>
          </w:tcPr>
          <w:p w:rsidR="00BA66FA" w:rsidRDefault="00BA66FA">
            <w:pPr>
              <w:suppressAutoHyphens/>
              <w:jc w:val="center"/>
              <w:rPr>
                <w:rFonts w:ascii="Times New Roman" w:hAnsi="Times New Roman"/>
                <w:spacing w:val="-3"/>
                <w:sz w:val="20"/>
              </w:rPr>
            </w:pPr>
            <w:r>
              <w:rPr>
                <w:rFonts w:ascii="Times New Roman" w:hAnsi="Times New Roman"/>
                <w:spacing w:val="-3"/>
                <w:sz w:val="20"/>
              </w:rPr>
              <w:t>134-146</w:t>
            </w:r>
          </w:p>
        </w:tc>
        <w:tc>
          <w:tcPr>
            <w:tcW w:w="2693"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0000000123456</w:t>
            </w:r>
          </w:p>
        </w:tc>
      </w:tr>
    </w:tbl>
    <w:p w:rsidR="00BA66FA" w:rsidRDefault="00BA66FA">
      <w:pPr>
        <w:suppressAutoHyphens/>
        <w:ind w:left="567"/>
        <w:jc w:val="both"/>
        <w:rPr>
          <w:rFonts w:ascii="Times New Roman" w:hAnsi="Times New Roman"/>
          <w:spacing w:val="-3"/>
          <w:sz w:val="28"/>
        </w:rPr>
      </w:pPr>
    </w:p>
    <w:p w:rsidR="00BA66FA" w:rsidRDefault="00BA66FA">
      <w:pPr>
        <w:suppressAutoHyphens/>
        <w:ind w:left="567"/>
        <w:jc w:val="both"/>
        <w:rPr>
          <w:rFonts w:ascii="Times New Roman" w:hAnsi="Times New Roman"/>
          <w:sz w:val="22"/>
          <w:lang w:val="es-ES_tradnl"/>
        </w:rPr>
      </w:pPr>
      <w:r>
        <w:rPr>
          <w:rFonts w:ascii="Times New Roman" w:hAnsi="Times New Roman"/>
          <w:sz w:val="22"/>
          <w:lang w:val="es-ES_tradnl"/>
        </w:rPr>
        <w:lastRenderedPageBreak/>
        <w:t>En enero del 2010 se rescinde una de las adquisiciones que se habían realizado durante el cuarto trimestre del año 2009 con el operador portugués (PT123456789), siendo la nueva base imponible de la totalidad de las</w:t>
      </w:r>
      <w:r>
        <w:rPr>
          <w:rFonts w:ascii="Times New Roman" w:hAnsi="Times New Roman"/>
          <w:spacing w:val="-3"/>
          <w:sz w:val="28"/>
        </w:rPr>
        <w:t xml:space="preserve"> </w:t>
      </w:r>
      <w:r>
        <w:rPr>
          <w:rFonts w:ascii="Times New Roman" w:hAnsi="Times New Roman"/>
          <w:sz w:val="22"/>
          <w:lang w:val="es-ES_tradnl"/>
        </w:rPr>
        <w:t>adquisiciones realizadas durante dicho periodo de 1000,00</w:t>
      </w:r>
      <w:r>
        <w:rPr>
          <w:rFonts w:ascii="Times New Roman" w:hAnsi="Times New Roman"/>
          <w:spacing w:val="-3"/>
          <w:sz w:val="28"/>
        </w:rPr>
        <w:t xml:space="preserve"> </w:t>
      </w:r>
      <w:r>
        <w:rPr>
          <w:rFonts w:ascii="Times New Roman" w:hAnsi="Times New Roman"/>
          <w:sz w:val="22"/>
          <w:lang w:val="es-ES_tradnl"/>
        </w:rPr>
        <w:t>euros. En su</w:t>
      </w:r>
      <w:r>
        <w:rPr>
          <w:rFonts w:ascii="Times New Roman" w:hAnsi="Times New Roman"/>
          <w:spacing w:val="-3"/>
          <w:sz w:val="28"/>
        </w:rPr>
        <w:t xml:space="preserve"> </w:t>
      </w:r>
      <w:r>
        <w:rPr>
          <w:rFonts w:ascii="Times New Roman" w:hAnsi="Times New Roman"/>
          <w:sz w:val="22"/>
          <w:lang w:val="es-ES_tradnl"/>
        </w:rPr>
        <w:t>declaración del 1T del ejercicio 2010 se consignará el registro de la siguiente manera:</w:t>
      </w:r>
    </w:p>
    <w:p w:rsidR="00BA66FA" w:rsidRDefault="00BA66FA">
      <w:pPr>
        <w:suppressAutoHyphens/>
        <w:ind w:left="567"/>
        <w:jc w:val="both"/>
        <w:rPr>
          <w:rFonts w:ascii="Times New Roman" w:hAnsi="Times New Roman"/>
          <w:spacing w:val="-3"/>
          <w:sz w:val="28"/>
        </w:rPr>
      </w:pPr>
    </w:p>
    <w:p w:rsidR="00BA66FA" w:rsidRDefault="00BA66FA">
      <w:pPr>
        <w:suppressAutoHyphens/>
        <w:ind w:left="993"/>
        <w:jc w:val="center"/>
        <w:rPr>
          <w:rFonts w:ascii="Times New Roman" w:hAnsi="Times New Roman"/>
          <w:spacing w:val="-3"/>
        </w:rPr>
      </w:pPr>
      <w:r>
        <w:rPr>
          <w:rFonts w:ascii="Times New Roman" w:hAnsi="Times New Roman"/>
          <w:spacing w:val="-3"/>
        </w:rPr>
        <w:t>REGISTRO DE RECTIFICACIONES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985"/>
        <w:gridCol w:w="2835"/>
      </w:tblGrid>
      <w:tr w:rsidR="00BA66FA">
        <w:tc>
          <w:tcPr>
            <w:tcW w:w="3402" w:type="dxa"/>
          </w:tcPr>
          <w:p w:rsidR="00BA66FA" w:rsidRDefault="00BA66FA">
            <w:pPr>
              <w:pStyle w:val="Ttulo5"/>
              <w:suppressAutoHyphens/>
              <w:rPr>
                <w:spacing w:val="-3"/>
              </w:rPr>
            </w:pPr>
            <w:r>
              <w:rPr>
                <w:spacing w:val="-3"/>
              </w:rPr>
              <w:t>Nombre campo</w:t>
            </w:r>
          </w:p>
        </w:tc>
        <w:tc>
          <w:tcPr>
            <w:tcW w:w="1985" w:type="dxa"/>
          </w:tcPr>
          <w:p w:rsidR="00BA66FA" w:rsidRDefault="00BA66FA">
            <w:pPr>
              <w:pStyle w:val="Ttulo5"/>
              <w:suppressAutoHyphens/>
              <w:rPr>
                <w:spacing w:val="-3"/>
              </w:rPr>
            </w:pPr>
            <w:r>
              <w:rPr>
                <w:spacing w:val="-3"/>
              </w:rPr>
              <w:t>Posiciones</w:t>
            </w:r>
          </w:p>
        </w:tc>
        <w:tc>
          <w:tcPr>
            <w:tcW w:w="2835" w:type="dxa"/>
          </w:tcPr>
          <w:p w:rsidR="00BA66FA" w:rsidRDefault="00BA66FA">
            <w:pPr>
              <w:suppressAutoHyphens/>
              <w:jc w:val="center"/>
              <w:rPr>
                <w:rFonts w:ascii="Times New Roman" w:hAnsi="Times New Roman"/>
                <w:spacing w:val="-3"/>
                <w:sz w:val="28"/>
              </w:rPr>
            </w:pPr>
            <w:r>
              <w:rPr>
                <w:rFonts w:ascii="Times New Roman" w:hAnsi="Times New Roman"/>
                <w:spacing w:val="-3"/>
                <w:sz w:val="28"/>
              </w:rPr>
              <w:t>Dato consignado</w:t>
            </w:r>
          </w:p>
        </w:tc>
      </w:tr>
      <w:tr w:rsidR="00BA66FA">
        <w:tc>
          <w:tcPr>
            <w:tcW w:w="3402" w:type="dxa"/>
          </w:tcPr>
          <w:p w:rsidR="00BA66FA" w:rsidRDefault="00BA66FA">
            <w:pPr>
              <w:suppressAutoHyphens/>
              <w:jc w:val="both"/>
              <w:rPr>
                <w:rFonts w:ascii="Times New Roman" w:hAnsi="Times New Roman"/>
                <w:spacing w:val="-3"/>
                <w:sz w:val="18"/>
              </w:rPr>
            </w:pPr>
            <w:r>
              <w:rPr>
                <w:rFonts w:ascii="Times New Roman" w:hAnsi="Times New Roman"/>
                <w:spacing w:val="-3"/>
                <w:sz w:val="18"/>
              </w:rPr>
              <w:t>TIPO DE REGISTRO</w:t>
            </w:r>
          </w:p>
        </w:tc>
        <w:tc>
          <w:tcPr>
            <w:tcW w:w="1985" w:type="dxa"/>
          </w:tcPr>
          <w:p w:rsidR="00BA66FA" w:rsidRDefault="00BA66FA">
            <w:pPr>
              <w:suppressAutoHyphens/>
              <w:jc w:val="center"/>
              <w:rPr>
                <w:rFonts w:ascii="Times New Roman" w:hAnsi="Times New Roman"/>
                <w:spacing w:val="-3"/>
                <w:sz w:val="20"/>
              </w:rPr>
            </w:pPr>
            <w:r>
              <w:rPr>
                <w:rFonts w:ascii="Times New Roman" w:hAnsi="Times New Roman"/>
                <w:spacing w:val="-3"/>
                <w:sz w:val="20"/>
              </w:rPr>
              <w:t>1</w:t>
            </w:r>
          </w:p>
        </w:tc>
        <w:tc>
          <w:tcPr>
            <w:tcW w:w="2835"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2</w:t>
            </w:r>
          </w:p>
        </w:tc>
      </w:tr>
      <w:tr w:rsidR="00BA66FA">
        <w:tc>
          <w:tcPr>
            <w:tcW w:w="3402" w:type="dxa"/>
          </w:tcPr>
          <w:p w:rsidR="00BA66FA" w:rsidRDefault="00BA66FA">
            <w:pPr>
              <w:suppressAutoHyphens/>
              <w:ind w:left="214"/>
              <w:jc w:val="both"/>
              <w:rPr>
                <w:rFonts w:ascii="Times New Roman" w:hAnsi="Times New Roman"/>
                <w:spacing w:val="-3"/>
                <w:sz w:val="20"/>
              </w:rPr>
            </w:pPr>
            <w:r>
              <w:rPr>
                <w:rFonts w:ascii="Times New Roman" w:hAnsi="Times New Roman"/>
                <w:spacing w:val="-3"/>
                <w:sz w:val="20"/>
              </w:rPr>
              <w:t>MODELO</w:t>
            </w:r>
          </w:p>
          <w:p w:rsidR="00BA66FA" w:rsidRDefault="00BA66FA">
            <w:pPr>
              <w:suppressAutoHyphens/>
              <w:ind w:left="214"/>
              <w:jc w:val="both"/>
              <w:rPr>
                <w:rFonts w:ascii="Times New Roman" w:hAnsi="Times New Roman"/>
                <w:spacing w:val="-3"/>
                <w:sz w:val="20"/>
              </w:rPr>
            </w:pPr>
            <w:r>
              <w:rPr>
                <w:rFonts w:ascii="Times New Roman" w:hAnsi="Times New Roman"/>
                <w:spacing w:val="-3"/>
                <w:sz w:val="20"/>
              </w:rPr>
              <w:t>EJERCICIO</w:t>
            </w:r>
          </w:p>
          <w:p w:rsidR="00BA66FA" w:rsidRDefault="00BA66FA">
            <w:pPr>
              <w:suppressAutoHyphens/>
              <w:ind w:left="214"/>
              <w:jc w:val="both"/>
              <w:rPr>
                <w:rFonts w:ascii="Times New Roman" w:hAnsi="Times New Roman"/>
                <w:spacing w:val="-3"/>
                <w:sz w:val="20"/>
              </w:rPr>
            </w:pPr>
            <w:r>
              <w:rPr>
                <w:rFonts w:ascii="Times New Roman" w:hAnsi="Times New Roman"/>
                <w:spacing w:val="-3"/>
                <w:sz w:val="20"/>
              </w:rPr>
              <w:t>NIF DECLARANTE</w:t>
            </w:r>
          </w:p>
        </w:tc>
        <w:tc>
          <w:tcPr>
            <w:tcW w:w="1985" w:type="dxa"/>
          </w:tcPr>
          <w:p w:rsidR="00BA66FA" w:rsidRDefault="00BA66FA">
            <w:pPr>
              <w:suppressAutoHyphens/>
              <w:jc w:val="center"/>
              <w:rPr>
                <w:rFonts w:ascii="Times New Roman" w:hAnsi="Times New Roman"/>
                <w:spacing w:val="-3"/>
                <w:sz w:val="20"/>
              </w:rPr>
            </w:pPr>
            <w:r>
              <w:rPr>
                <w:rFonts w:ascii="Times New Roman" w:hAnsi="Times New Roman"/>
                <w:spacing w:val="-3"/>
                <w:sz w:val="20"/>
              </w:rPr>
              <w:t>2-4</w:t>
            </w:r>
          </w:p>
          <w:p w:rsidR="00BA66FA" w:rsidRDefault="00BA66FA">
            <w:pPr>
              <w:suppressAutoHyphens/>
              <w:jc w:val="center"/>
              <w:rPr>
                <w:rFonts w:ascii="Times New Roman" w:hAnsi="Times New Roman"/>
                <w:spacing w:val="-3"/>
                <w:sz w:val="20"/>
              </w:rPr>
            </w:pPr>
            <w:r>
              <w:rPr>
                <w:rFonts w:ascii="Times New Roman" w:hAnsi="Times New Roman"/>
                <w:spacing w:val="-3"/>
                <w:sz w:val="20"/>
              </w:rPr>
              <w:t>5-8</w:t>
            </w:r>
          </w:p>
          <w:p w:rsidR="00BA66FA" w:rsidRDefault="00BA66FA">
            <w:pPr>
              <w:suppressAutoHyphens/>
              <w:jc w:val="center"/>
              <w:rPr>
                <w:rFonts w:ascii="Times New Roman" w:hAnsi="Times New Roman"/>
                <w:spacing w:val="-3"/>
                <w:sz w:val="20"/>
              </w:rPr>
            </w:pPr>
            <w:r>
              <w:rPr>
                <w:rFonts w:ascii="Times New Roman" w:hAnsi="Times New Roman"/>
                <w:spacing w:val="-3"/>
                <w:sz w:val="20"/>
              </w:rPr>
              <w:t>9-17</w:t>
            </w:r>
          </w:p>
        </w:tc>
        <w:tc>
          <w:tcPr>
            <w:tcW w:w="2835"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349</w:t>
            </w:r>
          </w:p>
          <w:p w:rsidR="00BA66FA" w:rsidRDefault="00BA66FA">
            <w:pPr>
              <w:suppressAutoHyphens/>
              <w:jc w:val="both"/>
              <w:rPr>
                <w:rFonts w:ascii="Times New Roman" w:hAnsi="Times New Roman"/>
                <w:spacing w:val="-3"/>
                <w:sz w:val="20"/>
              </w:rPr>
            </w:pPr>
            <w:r>
              <w:rPr>
                <w:rFonts w:ascii="Times New Roman" w:hAnsi="Times New Roman"/>
                <w:spacing w:val="-3"/>
                <w:sz w:val="20"/>
              </w:rPr>
              <w:t>2010</w:t>
            </w:r>
          </w:p>
          <w:p w:rsidR="00BA66FA" w:rsidRDefault="00BA66FA">
            <w:pPr>
              <w:suppressAutoHyphens/>
              <w:jc w:val="both"/>
              <w:rPr>
                <w:rFonts w:ascii="Times New Roman" w:hAnsi="Times New Roman"/>
                <w:spacing w:val="-3"/>
                <w:sz w:val="20"/>
              </w:rPr>
            </w:pPr>
            <w:r>
              <w:rPr>
                <w:rFonts w:ascii="Times New Roman" w:hAnsi="Times New Roman"/>
                <w:spacing w:val="-3"/>
                <w:sz w:val="20"/>
              </w:rPr>
              <w:t>B22222222</w:t>
            </w:r>
          </w:p>
        </w:tc>
      </w:tr>
      <w:tr w:rsidR="00BA66FA">
        <w:tc>
          <w:tcPr>
            <w:tcW w:w="3402" w:type="dxa"/>
          </w:tcPr>
          <w:p w:rsidR="00BA66FA" w:rsidRDefault="00BA66FA">
            <w:pPr>
              <w:suppressAutoHyphens/>
              <w:jc w:val="both"/>
              <w:rPr>
                <w:rFonts w:ascii="Times New Roman" w:hAnsi="Times New Roman"/>
                <w:spacing w:val="-3"/>
                <w:sz w:val="18"/>
              </w:rPr>
            </w:pPr>
            <w:r>
              <w:rPr>
                <w:rFonts w:ascii="Times New Roman" w:hAnsi="Times New Roman"/>
                <w:spacing w:val="-3"/>
                <w:sz w:val="18"/>
              </w:rPr>
              <w:t>N.I.F. OPERADOR COMUNITARIO</w:t>
            </w:r>
          </w:p>
        </w:tc>
        <w:tc>
          <w:tcPr>
            <w:tcW w:w="1985" w:type="dxa"/>
          </w:tcPr>
          <w:p w:rsidR="00BA66FA" w:rsidRDefault="00BA66FA">
            <w:pPr>
              <w:suppressAutoHyphens/>
              <w:jc w:val="center"/>
              <w:rPr>
                <w:rFonts w:ascii="Times New Roman" w:hAnsi="Times New Roman"/>
                <w:spacing w:val="-3"/>
                <w:sz w:val="28"/>
              </w:rPr>
            </w:pPr>
            <w:r>
              <w:rPr>
                <w:rFonts w:ascii="Times New Roman" w:hAnsi="Times New Roman"/>
                <w:spacing w:val="-3"/>
                <w:sz w:val="20"/>
              </w:rPr>
              <w:t>76-92</w:t>
            </w:r>
          </w:p>
        </w:tc>
        <w:tc>
          <w:tcPr>
            <w:tcW w:w="2835" w:type="dxa"/>
          </w:tcPr>
          <w:p w:rsidR="00BA66FA" w:rsidRDefault="00BA66FA">
            <w:pPr>
              <w:suppressAutoHyphens/>
              <w:jc w:val="both"/>
              <w:rPr>
                <w:rFonts w:ascii="Times New Roman" w:hAnsi="Times New Roman"/>
                <w:spacing w:val="-3"/>
                <w:sz w:val="28"/>
              </w:rPr>
            </w:pPr>
            <w:r>
              <w:rPr>
                <w:rFonts w:ascii="Times New Roman" w:hAnsi="Times New Roman"/>
                <w:spacing w:val="-3"/>
                <w:sz w:val="20"/>
              </w:rPr>
              <w:t>PT123456789</w:t>
            </w:r>
          </w:p>
        </w:tc>
      </w:tr>
      <w:tr w:rsidR="00BA66FA">
        <w:tc>
          <w:tcPr>
            <w:tcW w:w="3402" w:type="dxa"/>
          </w:tcPr>
          <w:p w:rsidR="00BA66FA" w:rsidRDefault="00BA66FA">
            <w:pPr>
              <w:suppressAutoHyphens/>
              <w:jc w:val="both"/>
              <w:rPr>
                <w:rFonts w:ascii="Times New Roman" w:hAnsi="Times New Roman"/>
                <w:spacing w:val="-3"/>
                <w:sz w:val="18"/>
              </w:rPr>
            </w:pPr>
            <w:r>
              <w:rPr>
                <w:rFonts w:ascii="Times New Roman" w:hAnsi="Times New Roman"/>
                <w:spacing w:val="-3"/>
                <w:sz w:val="18"/>
              </w:rPr>
              <w:t>APELLIDOS Y NOMBRE O RAZON SOCIAL DEL ‘OPERADOR INTRACOMUNITARIO</w:t>
            </w:r>
          </w:p>
        </w:tc>
        <w:tc>
          <w:tcPr>
            <w:tcW w:w="1985" w:type="dxa"/>
          </w:tcPr>
          <w:p w:rsidR="00BA66FA" w:rsidRDefault="00BA66FA">
            <w:pPr>
              <w:suppressAutoHyphens/>
              <w:jc w:val="center"/>
              <w:rPr>
                <w:rFonts w:ascii="Times New Roman" w:hAnsi="Times New Roman"/>
                <w:spacing w:val="-3"/>
                <w:sz w:val="20"/>
              </w:rPr>
            </w:pPr>
          </w:p>
          <w:p w:rsidR="00BA66FA" w:rsidRDefault="00BA66FA">
            <w:pPr>
              <w:suppressAutoHyphens/>
              <w:jc w:val="center"/>
              <w:rPr>
                <w:rFonts w:ascii="Times New Roman" w:hAnsi="Times New Roman"/>
                <w:spacing w:val="-3"/>
                <w:sz w:val="28"/>
              </w:rPr>
            </w:pPr>
            <w:r>
              <w:rPr>
                <w:rFonts w:ascii="Times New Roman" w:hAnsi="Times New Roman"/>
                <w:spacing w:val="-3"/>
                <w:sz w:val="20"/>
              </w:rPr>
              <w:t>93-132</w:t>
            </w:r>
          </w:p>
        </w:tc>
        <w:tc>
          <w:tcPr>
            <w:tcW w:w="2835" w:type="dxa"/>
          </w:tcPr>
          <w:p w:rsidR="00BA66FA" w:rsidRDefault="00BA66FA">
            <w:pPr>
              <w:suppressAutoHyphens/>
              <w:jc w:val="both"/>
              <w:rPr>
                <w:rFonts w:ascii="Times New Roman" w:hAnsi="Times New Roman"/>
                <w:spacing w:val="-3"/>
                <w:sz w:val="20"/>
              </w:rPr>
            </w:pPr>
          </w:p>
          <w:p w:rsidR="00BA66FA" w:rsidRDefault="00BA66FA">
            <w:pPr>
              <w:suppressAutoHyphens/>
              <w:jc w:val="both"/>
              <w:rPr>
                <w:rFonts w:ascii="Times New Roman" w:hAnsi="Times New Roman"/>
                <w:spacing w:val="-3"/>
                <w:sz w:val="28"/>
              </w:rPr>
            </w:pPr>
            <w:r>
              <w:rPr>
                <w:rFonts w:ascii="Times New Roman" w:hAnsi="Times New Roman"/>
                <w:spacing w:val="-3"/>
                <w:sz w:val="20"/>
              </w:rPr>
              <w:t>OPERADOR PORTUGUES</w:t>
            </w:r>
          </w:p>
        </w:tc>
      </w:tr>
      <w:tr w:rsidR="00BA66FA">
        <w:tc>
          <w:tcPr>
            <w:tcW w:w="3402" w:type="dxa"/>
          </w:tcPr>
          <w:p w:rsidR="00BA66FA" w:rsidRDefault="00BA66FA">
            <w:pPr>
              <w:suppressAutoHyphens/>
              <w:jc w:val="both"/>
              <w:rPr>
                <w:rFonts w:ascii="Times New Roman" w:hAnsi="Times New Roman"/>
                <w:spacing w:val="-3"/>
                <w:sz w:val="28"/>
              </w:rPr>
            </w:pPr>
            <w:r>
              <w:rPr>
                <w:rFonts w:ascii="Times New Roman" w:hAnsi="Times New Roman"/>
                <w:spacing w:val="-3"/>
                <w:sz w:val="20"/>
              </w:rPr>
              <w:t>CLAVE DE OPERACIÓN</w:t>
            </w:r>
          </w:p>
        </w:tc>
        <w:tc>
          <w:tcPr>
            <w:tcW w:w="1985" w:type="dxa"/>
          </w:tcPr>
          <w:p w:rsidR="00BA66FA" w:rsidRDefault="00BA66FA">
            <w:pPr>
              <w:suppressAutoHyphens/>
              <w:jc w:val="center"/>
              <w:rPr>
                <w:rFonts w:ascii="Times New Roman" w:hAnsi="Times New Roman"/>
                <w:spacing w:val="-3"/>
                <w:sz w:val="28"/>
              </w:rPr>
            </w:pPr>
            <w:r>
              <w:rPr>
                <w:rFonts w:ascii="Times New Roman" w:hAnsi="Times New Roman"/>
                <w:spacing w:val="-3"/>
                <w:sz w:val="20"/>
              </w:rPr>
              <w:t>133</w:t>
            </w:r>
          </w:p>
        </w:tc>
        <w:tc>
          <w:tcPr>
            <w:tcW w:w="2835"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A</w:t>
            </w:r>
          </w:p>
        </w:tc>
      </w:tr>
      <w:tr w:rsidR="00BA66FA">
        <w:tc>
          <w:tcPr>
            <w:tcW w:w="3402" w:type="dxa"/>
          </w:tcPr>
          <w:p w:rsidR="00BA66FA" w:rsidRDefault="00BA66FA">
            <w:pPr>
              <w:suppressAutoHyphens/>
              <w:ind w:left="142"/>
              <w:jc w:val="both"/>
              <w:rPr>
                <w:rFonts w:ascii="Times New Roman" w:hAnsi="Times New Roman"/>
                <w:spacing w:val="-3"/>
                <w:sz w:val="20"/>
              </w:rPr>
            </w:pPr>
            <w:r>
              <w:rPr>
                <w:rFonts w:ascii="Times New Roman" w:hAnsi="Times New Roman"/>
                <w:spacing w:val="-3"/>
                <w:sz w:val="20"/>
              </w:rPr>
              <w:t>EJERCICIO</w:t>
            </w:r>
          </w:p>
          <w:p w:rsidR="00BA66FA" w:rsidRDefault="00BA66FA">
            <w:pPr>
              <w:suppressAutoHyphens/>
              <w:ind w:left="142"/>
              <w:jc w:val="both"/>
              <w:rPr>
                <w:rFonts w:ascii="Times New Roman" w:hAnsi="Times New Roman"/>
                <w:spacing w:val="-3"/>
                <w:sz w:val="20"/>
              </w:rPr>
            </w:pPr>
            <w:r>
              <w:rPr>
                <w:rFonts w:ascii="Times New Roman" w:hAnsi="Times New Roman"/>
                <w:spacing w:val="-3"/>
                <w:sz w:val="20"/>
              </w:rPr>
              <w:t>PERIODO</w:t>
            </w:r>
          </w:p>
          <w:p w:rsidR="00BA66FA" w:rsidRDefault="00BA66FA">
            <w:pPr>
              <w:suppressAutoHyphens/>
              <w:ind w:left="142"/>
              <w:jc w:val="both"/>
              <w:rPr>
                <w:rFonts w:ascii="Times New Roman" w:hAnsi="Times New Roman"/>
                <w:spacing w:val="-3"/>
                <w:sz w:val="20"/>
              </w:rPr>
            </w:pPr>
            <w:r>
              <w:rPr>
                <w:rFonts w:ascii="Times New Roman" w:hAnsi="Times New Roman"/>
                <w:spacing w:val="-3"/>
                <w:sz w:val="20"/>
              </w:rPr>
              <w:t>BASE IMPONIBLE RECTIFICADA</w:t>
            </w:r>
          </w:p>
          <w:p w:rsidR="00BA66FA" w:rsidRDefault="00BA66FA">
            <w:pPr>
              <w:suppressAutoHyphens/>
              <w:ind w:left="142"/>
              <w:jc w:val="both"/>
              <w:rPr>
                <w:rFonts w:ascii="Times New Roman" w:hAnsi="Times New Roman"/>
                <w:spacing w:val="-3"/>
                <w:sz w:val="20"/>
              </w:rPr>
            </w:pPr>
            <w:r>
              <w:rPr>
                <w:rFonts w:ascii="Times New Roman" w:hAnsi="Times New Roman"/>
                <w:spacing w:val="-3"/>
                <w:sz w:val="20"/>
              </w:rPr>
              <w:t>BASE IMPONIBLE DECLARADA ANTERIORMENTE</w:t>
            </w:r>
          </w:p>
        </w:tc>
        <w:tc>
          <w:tcPr>
            <w:tcW w:w="1985" w:type="dxa"/>
          </w:tcPr>
          <w:p w:rsidR="00BA66FA" w:rsidRDefault="00BA66FA">
            <w:pPr>
              <w:suppressAutoHyphens/>
              <w:jc w:val="center"/>
              <w:rPr>
                <w:rFonts w:ascii="Times New Roman" w:hAnsi="Times New Roman"/>
                <w:spacing w:val="-3"/>
                <w:sz w:val="20"/>
              </w:rPr>
            </w:pPr>
            <w:r>
              <w:rPr>
                <w:rFonts w:ascii="Times New Roman" w:hAnsi="Times New Roman"/>
                <w:spacing w:val="-3"/>
                <w:sz w:val="20"/>
              </w:rPr>
              <w:t>147-150</w:t>
            </w:r>
          </w:p>
          <w:p w:rsidR="00BA66FA" w:rsidRDefault="00BA66FA">
            <w:pPr>
              <w:suppressAutoHyphens/>
              <w:jc w:val="center"/>
              <w:rPr>
                <w:rFonts w:ascii="Times New Roman" w:hAnsi="Times New Roman"/>
                <w:spacing w:val="-3"/>
                <w:sz w:val="20"/>
              </w:rPr>
            </w:pPr>
            <w:r>
              <w:rPr>
                <w:rFonts w:ascii="Times New Roman" w:hAnsi="Times New Roman"/>
                <w:spacing w:val="-3"/>
                <w:sz w:val="20"/>
              </w:rPr>
              <w:t>151-152</w:t>
            </w:r>
          </w:p>
          <w:p w:rsidR="00BA66FA" w:rsidRDefault="00BA66FA">
            <w:pPr>
              <w:suppressAutoHyphens/>
              <w:jc w:val="center"/>
              <w:rPr>
                <w:rFonts w:ascii="Times New Roman" w:hAnsi="Times New Roman"/>
                <w:spacing w:val="-3"/>
                <w:sz w:val="20"/>
              </w:rPr>
            </w:pPr>
            <w:r>
              <w:rPr>
                <w:rFonts w:ascii="Times New Roman" w:hAnsi="Times New Roman"/>
                <w:spacing w:val="-3"/>
                <w:sz w:val="20"/>
              </w:rPr>
              <w:t>153-165</w:t>
            </w:r>
          </w:p>
          <w:p w:rsidR="00BA66FA" w:rsidRDefault="00BA66FA">
            <w:pPr>
              <w:suppressAutoHyphens/>
              <w:jc w:val="center"/>
              <w:rPr>
                <w:rFonts w:ascii="Times New Roman" w:hAnsi="Times New Roman"/>
                <w:spacing w:val="-3"/>
                <w:sz w:val="20"/>
              </w:rPr>
            </w:pPr>
            <w:r>
              <w:rPr>
                <w:rFonts w:ascii="Times New Roman" w:hAnsi="Times New Roman"/>
                <w:spacing w:val="-3"/>
                <w:sz w:val="20"/>
              </w:rPr>
              <w:t>166-178</w:t>
            </w:r>
          </w:p>
        </w:tc>
        <w:tc>
          <w:tcPr>
            <w:tcW w:w="2835"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2009</w:t>
            </w:r>
          </w:p>
          <w:p w:rsidR="00BA66FA" w:rsidRDefault="00BA66FA">
            <w:pPr>
              <w:suppressAutoHyphens/>
              <w:jc w:val="both"/>
              <w:rPr>
                <w:rFonts w:ascii="Times New Roman" w:hAnsi="Times New Roman"/>
                <w:spacing w:val="-3"/>
                <w:sz w:val="20"/>
              </w:rPr>
            </w:pPr>
            <w:r>
              <w:rPr>
                <w:rFonts w:ascii="Times New Roman" w:hAnsi="Times New Roman"/>
                <w:spacing w:val="-3"/>
                <w:sz w:val="20"/>
              </w:rPr>
              <w:t>4T</w:t>
            </w:r>
          </w:p>
          <w:p w:rsidR="00BA66FA" w:rsidRDefault="00BA66FA">
            <w:pPr>
              <w:suppressAutoHyphens/>
              <w:jc w:val="both"/>
              <w:rPr>
                <w:rFonts w:ascii="Times New Roman" w:hAnsi="Times New Roman"/>
                <w:spacing w:val="-3"/>
                <w:sz w:val="20"/>
              </w:rPr>
            </w:pPr>
            <w:r>
              <w:rPr>
                <w:rFonts w:ascii="Times New Roman" w:hAnsi="Times New Roman"/>
                <w:spacing w:val="-3"/>
                <w:sz w:val="20"/>
              </w:rPr>
              <w:t>0000000100000</w:t>
            </w:r>
          </w:p>
          <w:p w:rsidR="00BA66FA" w:rsidRDefault="00BA66FA">
            <w:pPr>
              <w:suppressAutoHyphens/>
              <w:jc w:val="both"/>
              <w:rPr>
                <w:rFonts w:ascii="Times New Roman" w:hAnsi="Times New Roman"/>
                <w:spacing w:val="-3"/>
                <w:sz w:val="20"/>
              </w:rPr>
            </w:pPr>
            <w:r>
              <w:rPr>
                <w:rFonts w:ascii="Times New Roman" w:hAnsi="Times New Roman"/>
                <w:spacing w:val="-3"/>
                <w:sz w:val="20"/>
              </w:rPr>
              <w:t>0000000123456</w:t>
            </w:r>
          </w:p>
        </w:tc>
      </w:tr>
    </w:tbl>
    <w:p w:rsidR="00BA66FA" w:rsidRDefault="00BA66FA">
      <w:pPr>
        <w:suppressAutoHyphens/>
        <w:ind w:left="993"/>
        <w:jc w:val="both"/>
        <w:rPr>
          <w:rFonts w:ascii="Times New Roman" w:hAnsi="Times New Roman"/>
          <w:spacing w:val="-3"/>
          <w:sz w:val="28"/>
        </w:rPr>
      </w:pPr>
    </w:p>
    <w:p w:rsidR="00BA66FA" w:rsidRDefault="00BA66FA" w:rsidP="00996464">
      <w:pPr>
        <w:numPr>
          <w:ilvl w:val="0"/>
          <w:numId w:val="4"/>
        </w:numPr>
        <w:suppressAutoHyphens/>
        <w:ind w:left="567" w:hanging="425"/>
        <w:jc w:val="both"/>
        <w:rPr>
          <w:rFonts w:ascii="Times New Roman" w:hAnsi="Times New Roman"/>
          <w:spacing w:val="-3"/>
          <w:sz w:val="28"/>
        </w:rPr>
      </w:pPr>
      <w:r>
        <w:rPr>
          <w:rFonts w:ascii="Times New Roman" w:hAnsi="Times New Roman"/>
          <w:sz w:val="22"/>
          <w:lang w:val="es-ES_tradnl"/>
        </w:rPr>
        <w:t>Cuando el campo que desea corregir es el ‘NIF OPERADOR COMUNITARIO’ (posición 76-92), ‘APELLIDOS Y NOMBRE O RAZON SOCIAL DEL OPERADOR INTRACOMUNITARIO’ (posición 93-132) o ‘CLAVE DE OPERACIÓN’ (posición 133), será necesario cumplimentar dos registros de rectificaciones.</w:t>
      </w:r>
    </w:p>
    <w:p w:rsidR="00BA66FA" w:rsidRDefault="00BA66FA">
      <w:pPr>
        <w:suppressAutoHyphens/>
        <w:ind w:left="567"/>
        <w:jc w:val="both"/>
        <w:rPr>
          <w:rFonts w:ascii="Times New Roman" w:hAnsi="Times New Roman"/>
          <w:spacing w:val="-3"/>
          <w:sz w:val="28"/>
        </w:rPr>
      </w:pPr>
    </w:p>
    <w:p w:rsidR="00BA66FA" w:rsidRDefault="00BA66FA">
      <w:pPr>
        <w:suppressAutoHyphens/>
        <w:ind w:left="567"/>
        <w:jc w:val="both"/>
        <w:rPr>
          <w:rFonts w:ascii="Times New Roman" w:hAnsi="Times New Roman"/>
          <w:sz w:val="22"/>
          <w:lang w:val="es-ES_tradnl"/>
        </w:rPr>
      </w:pPr>
      <w:r>
        <w:rPr>
          <w:rFonts w:ascii="Times New Roman" w:hAnsi="Times New Roman"/>
          <w:sz w:val="22"/>
          <w:lang w:val="es-ES_tradnl"/>
        </w:rPr>
        <w:t xml:space="preserve">El primer registro de rectificación se cumplimentará, respecto a los campos anteriormente mencionados, con los mismos datos que los que se consignaron en el registro que ahora se quiere rectificar. El campo ‘RECTIFICACIONES’ (posiciones 147-178) se cumplimentará de la siguiente manera: en los </w:t>
      </w:r>
      <w:proofErr w:type="spellStart"/>
      <w:r>
        <w:rPr>
          <w:rFonts w:ascii="Times New Roman" w:hAnsi="Times New Roman"/>
          <w:sz w:val="22"/>
          <w:lang w:val="es-ES_tradnl"/>
        </w:rPr>
        <w:t>subcampos</w:t>
      </w:r>
      <w:proofErr w:type="spellEnd"/>
      <w:r>
        <w:rPr>
          <w:rFonts w:ascii="Times New Roman" w:hAnsi="Times New Roman"/>
          <w:sz w:val="22"/>
          <w:lang w:val="es-ES_tradnl"/>
        </w:rPr>
        <w:t xml:space="preserve"> ‘Ejercicio’ (posición 147-150) y ‘Periodo’ (posición 151-152) el ejercicio fiscal y periodo a los que corresponde la declaración que se corrige, respecto al </w:t>
      </w:r>
      <w:proofErr w:type="spellStart"/>
      <w:r>
        <w:rPr>
          <w:rFonts w:ascii="Times New Roman" w:hAnsi="Times New Roman"/>
          <w:sz w:val="22"/>
          <w:lang w:val="es-ES_tradnl"/>
        </w:rPr>
        <w:t>subcampo</w:t>
      </w:r>
      <w:proofErr w:type="spellEnd"/>
      <w:r>
        <w:rPr>
          <w:rFonts w:ascii="Times New Roman" w:hAnsi="Times New Roman"/>
          <w:sz w:val="22"/>
          <w:lang w:val="es-ES_tradnl"/>
        </w:rPr>
        <w:t xml:space="preserve"> ‘Base imponible rectificada’ (posición 153-165) se rellenará a ceros y en cuanto al </w:t>
      </w:r>
      <w:proofErr w:type="spellStart"/>
      <w:r>
        <w:rPr>
          <w:rFonts w:ascii="Times New Roman" w:hAnsi="Times New Roman"/>
          <w:sz w:val="22"/>
          <w:lang w:val="es-ES_tradnl"/>
        </w:rPr>
        <w:t>subcampo</w:t>
      </w:r>
      <w:proofErr w:type="spellEnd"/>
      <w:r>
        <w:rPr>
          <w:rFonts w:ascii="Times New Roman" w:hAnsi="Times New Roman"/>
          <w:sz w:val="22"/>
          <w:lang w:val="es-ES_tradnl"/>
        </w:rPr>
        <w:t xml:space="preserve"> ‘Base imponible declarada anteriormente’ se consignará el importe que se declaró en la declaración que se corrige.</w:t>
      </w:r>
    </w:p>
    <w:p w:rsidR="00BA66FA" w:rsidRDefault="00BA66FA">
      <w:pPr>
        <w:suppressAutoHyphens/>
        <w:ind w:left="567"/>
        <w:jc w:val="both"/>
        <w:rPr>
          <w:rFonts w:ascii="Times New Roman" w:hAnsi="Times New Roman"/>
          <w:spacing w:val="-3"/>
          <w:sz w:val="28"/>
        </w:rPr>
      </w:pPr>
    </w:p>
    <w:p w:rsidR="00BA66FA" w:rsidRDefault="00BA66FA">
      <w:pPr>
        <w:suppressAutoHyphens/>
        <w:ind w:left="567"/>
        <w:jc w:val="both"/>
        <w:rPr>
          <w:rFonts w:ascii="Times New Roman" w:hAnsi="Times New Roman"/>
          <w:sz w:val="22"/>
          <w:lang w:val="es-ES_tradnl"/>
        </w:rPr>
      </w:pPr>
      <w:r>
        <w:rPr>
          <w:rFonts w:ascii="Times New Roman" w:hAnsi="Times New Roman"/>
          <w:sz w:val="22"/>
          <w:lang w:val="es-ES_tradnl"/>
        </w:rPr>
        <w:t xml:space="preserve">El segundo registro de rectificación se cumplimentará respecto a los campos ‘NIF OPERADOR COMUNITARIO’ (posición 76-92), ‘APELLIDOS Y NOMBRE O RAZON SOCIAL DEL OPERADOR INTRACOMUNITARIO’ (posición 93-132) y ‘CLAVE DE OPERACIÓN’ (posición 133) con los datos corregidos de los errores o alteraciones que se quieren comunicar. Respecto al campo ‘RECTIFICACIONES’ (posiciones 147-178) se consignarán en los </w:t>
      </w:r>
      <w:proofErr w:type="spellStart"/>
      <w:r>
        <w:rPr>
          <w:rFonts w:ascii="Times New Roman" w:hAnsi="Times New Roman"/>
          <w:sz w:val="22"/>
          <w:lang w:val="es-ES_tradnl"/>
        </w:rPr>
        <w:t>subcampos</w:t>
      </w:r>
      <w:proofErr w:type="spellEnd"/>
      <w:r>
        <w:rPr>
          <w:rFonts w:ascii="Times New Roman" w:hAnsi="Times New Roman"/>
          <w:sz w:val="22"/>
          <w:lang w:val="es-ES_tradnl"/>
        </w:rPr>
        <w:t xml:space="preserve"> ‘Ejercicio’ (posición 147-150) y ‘Periodo’ (posición 151-152) el ejercicio fiscal y periodo a los que corresponde la declaración que se corrige, respecto al </w:t>
      </w:r>
      <w:proofErr w:type="spellStart"/>
      <w:r>
        <w:rPr>
          <w:rFonts w:ascii="Times New Roman" w:hAnsi="Times New Roman"/>
          <w:sz w:val="22"/>
          <w:lang w:val="es-ES_tradnl"/>
        </w:rPr>
        <w:t>subcampo</w:t>
      </w:r>
      <w:proofErr w:type="spellEnd"/>
      <w:r>
        <w:rPr>
          <w:rFonts w:ascii="Times New Roman" w:hAnsi="Times New Roman"/>
          <w:sz w:val="22"/>
          <w:lang w:val="es-ES_tradnl"/>
        </w:rPr>
        <w:t xml:space="preserve"> ‘Base imponible rectificada’ (posición 153-165) se consignará el importe total de la Base Imponible de las entregas, </w:t>
      </w:r>
      <w:r w:rsidR="00A91142">
        <w:rPr>
          <w:rFonts w:ascii="Times New Roman" w:hAnsi="Times New Roman"/>
          <w:sz w:val="22"/>
          <w:lang w:val="es-ES_tradnl"/>
        </w:rPr>
        <w:t>d</w:t>
      </w:r>
      <w:r w:rsidR="00A91142" w:rsidRPr="00996464">
        <w:rPr>
          <w:rFonts w:ascii="Times New Roman" w:hAnsi="Times New Roman"/>
          <w:sz w:val="22"/>
          <w:szCs w:val="22"/>
        </w:rPr>
        <w:t>e las entregas intracomunitarias de bienes posteriores a una importación exenta, si ha con</w:t>
      </w:r>
      <w:r w:rsidR="00A91142">
        <w:rPr>
          <w:rFonts w:ascii="Times New Roman" w:hAnsi="Times New Roman"/>
          <w:sz w:val="22"/>
          <w:szCs w:val="22"/>
        </w:rPr>
        <w:t>signado la clave de operación M, d</w:t>
      </w:r>
      <w:r w:rsidR="00A91142" w:rsidRPr="00996464">
        <w:rPr>
          <w:rFonts w:ascii="Times New Roman" w:hAnsi="Times New Roman"/>
          <w:sz w:val="22"/>
          <w:szCs w:val="22"/>
        </w:rPr>
        <w:t>e las entregas intracomunitarias de bienes posteriores a una importación exenta,  efectuadas por el representante fiscal en nombre y por cuenta del importador, si ha consignado la clave de operación H</w:t>
      </w:r>
      <w:r w:rsidR="00A91142">
        <w:rPr>
          <w:rFonts w:ascii="Times New Roman" w:hAnsi="Times New Roman"/>
          <w:sz w:val="22"/>
          <w:szCs w:val="22"/>
        </w:rPr>
        <w:t xml:space="preserve">, </w:t>
      </w:r>
      <w:r>
        <w:rPr>
          <w:rFonts w:ascii="Times New Roman" w:hAnsi="Times New Roman"/>
          <w:sz w:val="22"/>
          <w:lang w:val="es-ES_tradnl"/>
        </w:rPr>
        <w:t>si se ha consignado clave de operación E, de las entregas en otros Estados miembros subsiguientes a adquisiciones intracomunitarias exentas en el marco de operaciones triangulares, si</w:t>
      </w:r>
      <w:r>
        <w:rPr>
          <w:rFonts w:ascii="Times New Roman" w:hAnsi="Times New Roman"/>
          <w:spacing w:val="-3"/>
          <w:sz w:val="28"/>
        </w:rPr>
        <w:t xml:space="preserve"> </w:t>
      </w:r>
      <w:r>
        <w:rPr>
          <w:rFonts w:ascii="Times New Roman" w:hAnsi="Times New Roman"/>
          <w:sz w:val="22"/>
          <w:lang w:val="es-ES_tradnl"/>
        </w:rPr>
        <w:t xml:space="preserve">se ha consignado clave de operación T, de las adquisiciones, si se ha consignado clave de operación A, de las prestaciones intracomunitarias de servicios realizadas si se ha consignado clave de operación S, y del conjunto de adquisiciones intracomunitarias de servicios si se ha consignado clave de operación I, que corresponda al operador intracomunitario y al período </w:t>
      </w:r>
      <w:r>
        <w:rPr>
          <w:rFonts w:ascii="Times New Roman" w:hAnsi="Times New Roman"/>
          <w:sz w:val="22"/>
          <w:lang w:val="es-ES_tradnl"/>
        </w:rPr>
        <w:lastRenderedPageBreak/>
        <w:t>indicado, y en cuanto a la ‘Base imponible declarada anteriormente’ (posición 166-178) se consignará cero al ser un nuevo registro.</w:t>
      </w:r>
    </w:p>
    <w:p w:rsidR="00BA66FA" w:rsidRDefault="00BA66FA">
      <w:pPr>
        <w:suppressAutoHyphens/>
        <w:ind w:left="567"/>
        <w:jc w:val="both"/>
        <w:rPr>
          <w:rFonts w:ascii="Times New Roman" w:hAnsi="Times New Roman"/>
          <w:sz w:val="22"/>
          <w:lang w:val="es-ES_tradnl"/>
        </w:rPr>
      </w:pPr>
    </w:p>
    <w:p w:rsidR="00BA66FA" w:rsidRDefault="00BA66FA">
      <w:pPr>
        <w:suppressAutoHyphens/>
        <w:ind w:left="567"/>
        <w:jc w:val="both"/>
        <w:rPr>
          <w:rFonts w:ascii="Times New Roman" w:hAnsi="Times New Roman"/>
          <w:b/>
          <w:bCs/>
          <w:sz w:val="22"/>
          <w:lang w:val="es-ES_tradnl"/>
        </w:rPr>
      </w:pPr>
      <w:r>
        <w:rPr>
          <w:rFonts w:ascii="Times New Roman" w:hAnsi="Times New Roman"/>
          <w:b/>
          <w:bCs/>
          <w:sz w:val="22"/>
          <w:lang w:val="es-ES_tradnl"/>
        </w:rPr>
        <w:t>Ejemplo:</w:t>
      </w:r>
    </w:p>
    <w:p w:rsidR="00BA66FA" w:rsidRDefault="00BA66FA">
      <w:pPr>
        <w:suppressAutoHyphens/>
        <w:ind w:left="567"/>
        <w:jc w:val="both"/>
        <w:rPr>
          <w:rFonts w:ascii="Times New Roman" w:hAnsi="Times New Roman"/>
          <w:sz w:val="22"/>
          <w:lang w:val="es-ES_tradnl"/>
        </w:rPr>
      </w:pPr>
      <w:r>
        <w:rPr>
          <w:rFonts w:ascii="Times New Roman" w:hAnsi="Times New Roman"/>
          <w:sz w:val="22"/>
          <w:lang w:val="es-ES_tradnl"/>
        </w:rPr>
        <w:t>El contribuyente español con NIF: B22222222 consigna en su declaración del ejercicio 2009 y periodo 4T la siguiente operación:</w:t>
      </w:r>
    </w:p>
    <w:p w:rsidR="00BA66FA" w:rsidRDefault="00BA66FA">
      <w:pPr>
        <w:suppressAutoHyphens/>
        <w:ind w:left="567"/>
        <w:jc w:val="both"/>
        <w:rPr>
          <w:rFonts w:ascii="Times New Roman" w:hAnsi="Times New Roman"/>
          <w:sz w:val="22"/>
          <w:lang w:val="es-ES_tradnl"/>
        </w:rPr>
      </w:pPr>
    </w:p>
    <w:p w:rsidR="00BA66FA" w:rsidRDefault="00BA66FA">
      <w:pPr>
        <w:suppressAutoHyphens/>
        <w:ind w:left="567"/>
        <w:jc w:val="both"/>
        <w:rPr>
          <w:rFonts w:ascii="Times New Roman" w:hAnsi="Times New Roman"/>
          <w:sz w:val="22"/>
          <w:lang w:val="es-ES_tradnl"/>
        </w:rPr>
      </w:pPr>
    </w:p>
    <w:p w:rsidR="00BA66FA" w:rsidRDefault="00BA66FA">
      <w:pPr>
        <w:suppressAutoHyphens/>
        <w:ind w:left="567"/>
        <w:jc w:val="both"/>
        <w:rPr>
          <w:rFonts w:ascii="Times New Roman" w:hAnsi="Times New Roman"/>
          <w:sz w:val="22"/>
          <w:lang w:val="es-ES_tradnl"/>
        </w:rPr>
      </w:pPr>
    </w:p>
    <w:p w:rsidR="00BA66FA" w:rsidRDefault="00BA66FA">
      <w:pPr>
        <w:suppressAutoHyphens/>
        <w:ind w:left="567"/>
        <w:jc w:val="both"/>
        <w:rPr>
          <w:rFonts w:ascii="Times New Roman" w:hAnsi="Times New Roman"/>
          <w:sz w:val="22"/>
          <w:lang w:val="es-ES_tradnl"/>
        </w:rPr>
      </w:pPr>
    </w:p>
    <w:p w:rsidR="00BA66FA" w:rsidRDefault="00BA66FA">
      <w:pPr>
        <w:suppressAutoHyphens/>
        <w:ind w:left="567"/>
        <w:jc w:val="both"/>
        <w:rPr>
          <w:rFonts w:ascii="Times New Roman" w:hAnsi="Times New Roman"/>
          <w:spacing w:val="-3"/>
          <w:sz w:val="28"/>
        </w:rPr>
      </w:pPr>
    </w:p>
    <w:p w:rsidR="00BA66FA" w:rsidRDefault="00BA66FA">
      <w:pPr>
        <w:suppressAutoHyphens/>
        <w:ind w:left="993"/>
        <w:jc w:val="center"/>
        <w:rPr>
          <w:rFonts w:ascii="Times New Roman" w:hAnsi="Times New Roman"/>
          <w:spacing w:val="-3"/>
        </w:rPr>
      </w:pPr>
      <w:proofErr w:type="gramStart"/>
      <w:r>
        <w:rPr>
          <w:rFonts w:ascii="Times New Roman" w:hAnsi="Times New Roman"/>
          <w:spacing w:val="-3"/>
        </w:rPr>
        <w:t>REGISTRO</w:t>
      </w:r>
      <w:proofErr w:type="gramEnd"/>
      <w:r>
        <w:rPr>
          <w:rFonts w:ascii="Times New Roman" w:hAnsi="Times New Roman"/>
          <w:spacing w:val="-3"/>
        </w:rPr>
        <w:t xml:space="preserve"> DE OPERADOR INTRACOMUNITARIO</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72"/>
        <w:gridCol w:w="2057"/>
        <w:gridCol w:w="2693"/>
      </w:tblGrid>
      <w:tr w:rsidR="00BA66FA">
        <w:tc>
          <w:tcPr>
            <w:tcW w:w="3472" w:type="dxa"/>
          </w:tcPr>
          <w:p w:rsidR="00BA66FA" w:rsidRDefault="00BA66FA">
            <w:pPr>
              <w:pStyle w:val="Ttulo5"/>
              <w:suppressAutoHyphens/>
              <w:rPr>
                <w:spacing w:val="-3"/>
              </w:rPr>
            </w:pPr>
            <w:r>
              <w:rPr>
                <w:spacing w:val="-3"/>
              </w:rPr>
              <w:t>Nombre campo</w:t>
            </w:r>
          </w:p>
        </w:tc>
        <w:tc>
          <w:tcPr>
            <w:tcW w:w="2057" w:type="dxa"/>
          </w:tcPr>
          <w:p w:rsidR="00BA66FA" w:rsidRDefault="00BA66FA">
            <w:pPr>
              <w:pStyle w:val="Ttulo5"/>
              <w:suppressAutoHyphens/>
              <w:rPr>
                <w:spacing w:val="-3"/>
              </w:rPr>
            </w:pPr>
            <w:r>
              <w:rPr>
                <w:spacing w:val="-3"/>
              </w:rPr>
              <w:t>Posiciones</w:t>
            </w:r>
          </w:p>
        </w:tc>
        <w:tc>
          <w:tcPr>
            <w:tcW w:w="2693" w:type="dxa"/>
          </w:tcPr>
          <w:p w:rsidR="00BA66FA" w:rsidRDefault="00BA66FA">
            <w:pPr>
              <w:suppressAutoHyphens/>
              <w:jc w:val="center"/>
              <w:rPr>
                <w:rFonts w:ascii="Times New Roman" w:hAnsi="Times New Roman"/>
                <w:spacing w:val="-3"/>
                <w:sz w:val="28"/>
              </w:rPr>
            </w:pPr>
            <w:r>
              <w:rPr>
                <w:rFonts w:ascii="Times New Roman" w:hAnsi="Times New Roman"/>
                <w:spacing w:val="-3"/>
                <w:sz w:val="28"/>
              </w:rPr>
              <w:t>Dato consignado</w:t>
            </w:r>
          </w:p>
        </w:tc>
      </w:tr>
      <w:tr w:rsidR="00BA66FA">
        <w:tc>
          <w:tcPr>
            <w:tcW w:w="3472" w:type="dxa"/>
          </w:tcPr>
          <w:p w:rsidR="00BA66FA" w:rsidRDefault="00BA66FA">
            <w:pPr>
              <w:suppressAutoHyphens/>
              <w:jc w:val="both"/>
              <w:rPr>
                <w:rFonts w:ascii="Times New Roman" w:hAnsi="Times New Roman"/>
                <w:spacing w:val="-3"/>
                <w:sz w:val="18"/>
              </w:rPr>
            </w:pPr>
            <w:r>
              <w:rPr>
                <w:rFonts w:ascii="Times New Roman" w:hAnsi="Times New Roman"/>
                <w:spacing w:val="-3"/>
                <w:sz w:val="18"/>
              </w:rPr>
              <w:t>TIPO DE REGISTRO</w:t>
            </w:r>
          </w:p>
        </w:tc>
        <w:tc>
          <w:tcPr>
            <w:tcW w:w="2057" w:type="dxa"/>
          </w:tcPr>
          <w:p w:rsidR="00BA66FA" w:rsidRDefault="00BA66FA">
            <w:pPr>
              <w:suppressAutoHyphens/>
              <w:jc w:val="center"/>
              <w:rPr>
                <w:rFonts w:ascii="Times New Roman" w:hAnsi="Times New Roman"/>
                <w:spacing w:val="-3"/>
                <w:sz w:val="20"/>
              </w:rPr>
            </w:pPr>
            <w:r>
              <w:rPr>
                <w:rFonts w:ascii="Times New Roman" w:hAnsi="Times New Roman"/>
                <w:spacing w:val="-3"/>
                <w:sz w:val="20"/>
              </w:rPr>
              <w:t>1</w:t>
            </w:r>
          </w:p>
        </w:tc>
        <w:tc>
          <w:tcPr>
            <w:tcW w:w="2693"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2</w:t>
            </w:r>
          </w:p>
        </w:tc>
      </w:tr>
      <w:tr w:rsidR="00BA66FA">
        <w:tc>
          <w:tcPr>
            <w:tcW w:w="3472" w:type="dxa"/>
          </w:tcPr>
          <w:p w:rsidR="00BA66FA" w:rsidRDefault="00BA66FA">
            <w:pPr>
              <w:suppressAutoHyphens/>
              <w:ind w:left="214"/>
              <w:jc w:val="both"/>
              <w:rPr>
                <w:rFonts w:ascii="Times New Roman" w:hAnsi="Times New Roman"/>
                <w:spacing w:val="-3"/>
                <w:sz w:val="20"/>
              </w:rPr>
            </w:pPr>
            <w:r>
              <w:rPr>
                <w:rFonts w:ascii="Times New Roman" w:hAnsi="Times New Roman"/>
                <w:spacing w:val="-3"/>
                <w:sz w:val="20"/>
              </w:rPr>
              <w:t>MODELO</w:t>
            </w:r>
          </w:p>
          <w:p w:rsidR="00BA66FA" w:rsidRDefault="00BA66FA">
            <w:pPr>
              <w:suppressAutoHyphens/>
              <w:ind w:left="214"/>
              <w:jc w:val="both"/>
              <w:rPr>
                <w:rFonts w:ascii="Times New Roman" w:hAnsi="Times New Roman"/>
                <w:spacing w:val="-3"/>
                <w:sz w:val="20"/>
              </w:rPr>
            </w:pPr>
            <w:r>
              <w:rPr>
                <w:rFonts w:ascii="Times New Roman" w:hAnsi="Times New Roman"/>
                <w:spacing w:val="-3"/>
                <w:sz w:val="20"/>
              </w:rPr>
              <w:t>EJERCICIO</w:t>
            </w:r>
          </w:p>
          <w:p w:rsidR="00BA66FA" w:rsidRDefault="00BA66FA">
            <w:pPr>
              <w:suppressAutoHyphens/>
              <w:ind w:left="214"/>
              <w:jc w:val="both"/>
              <w:rPr>
                <w:rFonts w:ascii="Times New Roman" w:hAnsi="Times New Roman"/>
                <w:spacing w:val="-3"/>
                <w:sz w:val="20"/>
              </w:rPr>
            </w:pPr>
            <w:r>
              <w:rPr>
                <w:rFonts w:ascii="Times New Roman" w:hAnsi="Times New Roman"/>
                <w:spacing w:val="-3"/>
                <w:sz w:val="20"/>
              </w:rPr>
              <w:t>NIF DECLARANTE</w:t>
            </w:r>
          </w:p>
        </w:tc>
        <w:tc>
          <w:tcPr>
            <w:tcW w:w="2057" w:type="dxa"/>
          </w:tcPr>
          <w:p w:rsidR="00BA66FA" w:rsidRDefault="00BA66FA">
            <w:pPr>
              <w:suppressAutoHyphens/>
              <w:jc w:val="center"/>
              <w:rPr>
                <w:rFonts w:ascii="Times New Roman" w:hAnsi="Times New Roman"/>
                <w:spacing w:val="-3"/>
                <w:sz w:val="20"/>
              </w:rPr>
            </w:pPr>
            <w:r>
              <w:rPr>
                <w:rFonts w:ascii="Times New Roman" w:hAnsi="Times New Roman"/>
                <w:spacing w:val="-3"/>
                <w:sz w:val="20"/>
              </w:rPr>
              <w:t>2-4</w:t>
            </w:r>
          </w:p>
          <w:p w:rsidR="00BA66FA" w:rsidRDefault="00BA66FA">
            <w:pPr>
              <w:suppressAutoHyphens/>
              <w:jc w:val="center"/>
              <w:rPr>
                <w:rFonts w:ascii="Times New Roman" w:hAnsi="Times New Roman"/>
                <w:spacing w:val="-3"/>
                <w:sz w:val="20"/>
              </w:rPr>
            </w:pPr>
            <w:r>
              <w:rPr>
                <w:rFonts w:ascii="Times New Roman" w:hAnsi="Times New Roman"/>
                <w:spacing w:val="-3"/>
                <w:sz w:val="20"/>
              </w:rPr>
              <w:t>5-8</w:t>
            </w:r>
          </w:p>
          <w:p w:rsidR="00BA66FA" w:rsidRDefault="00BA66FA">
            <w:pPr>
              <w:suppressAutoHyphens/>
              <w:jc w:val="center"/>
              <w:rPr>
                <w:rFonts w:ascii="Times New Roman" w:hAnsi="Times New Roman"/>
                <w:spacing w:val="-3"/>
                <w:sz w:val="20"/>
              </w:rPr>
            </w:pPr>
            <w:r>
              <w:rPr>
                <w:rFonts w:ascii="Times New Roman" w:hAnsi="Times New Roman"/>
                <w:spacing w:val="-3"/>
                <w:sz w:val="20"/>
              </w:rPr>
              <w:t>9-17</w:t>
            </w:r>
          </w:p>
        </w:tc>
        <w:tc>
          <w:tcPr>
            <w:tcW w:w="2693"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349</w:t>
            </w:r>
          </w:p>
          <w:p w:rsidR="00BA66FA" w:rsidRDefault="00BA66FA">
            <w:pPr>
              <w:suppressAutoHyphens/>
              <w:jc w:val="both"/>
              <w:rPr>
                <w:rFonts w:ascii="Times New Roman" w:hAnsi="Times New Roman"/>
                <w:spacing w:val="-3"/>
                <w:sz w:val="20"/>
              </w:rPr>
            </w:pPr>
            <w:r>
              <w:rPr>
                <w:rFonts w:ascii="Times New Roman" w:hAnsi="Times New Roman"/>
                <w:spacing w:val="-3"/>
                <w:sz w:val="20"/>
              </w:rPr>
              <w:t>2009</w:t>
            </w:r>
          </w:p>
          <w:p w:rsidR="00BA66FA" w:rsidRDefault="00BA66FA">
            <w:pPr>
              <w:suppressAutoHyphens/>
              <w:jc w:val="both"/>
              <w:rPr>
                <w:rFonts w:ascii="Times New Roman" w:hAnsi="Times New Roman"/>
                <w:spacing w:val="-3"/>
                <w:sz w:val="20"/>
              </w:rPr>
            </w:pPr>
            <w:r>
              <w:rPr>
                <w:rFonts w:ascii="Times New Roman" w:hAnsi="Times New Roman"/>
                <w:spacing w:val="-3"/>
                <w:sz w:val="20"/>
              </w:rPr>
              <w:t>B22222222</w:t>
            </w:r>
          </w:p>
        </w:tc>
      </w:tr>
      <w:tr w:rsidR="00BA66FA">
        <w:tc>
          <w:tcPr>
            <w:tcW w:w="3472" w:type="dxa"/>
          </w:tcPr>
          <w:p w:rsidR="00BA66FA" w:rsidRDefault="00BA66FA">
            <w:pPr>
              <w:suppressAutoHyphens/>
              <w:jc w:val="both"/>
              <w:rPr>
                <w:rFonts w:ascii="Times New Roman" w:hAnsi="Times New Roman"/>
                <w:spacing w:val="-3"/>
                <w:sz w:val="18"/>
              </w:rPr>
            </w:pPr>
            <w:r>
              <w:rPr>
                <w:rFonts w:ascii="Times New Roman" w:hAnsi="Times New Roman"/>
                <w:spacing w:val="-3"/>
                <w:sz w:val="18"/>
              </w:rPr>
              <w:t>N.I.F. OPERADOR COMUNITARIO</w:t>
            </w:r>
          </w:p>
        </w:tc>
        <w:tc>
          <w:tcPr>
            <w:tcW w:w="2057" w:type="dxa"/>
          </w:tcPr>
          <w:p w:rsidR="00BA66FA" w:rsidRDefault="00BA66FA">
            <w:pPr>
              <w:suppressAutoHyphens/>
              <w:jc w:val="center"/>
              <w:rPr>
                <w:rFonts w:ascii="Times New Roman" w:hAnsi="Times New Roman"/>
                <w:spacing w:val="-3"/>
                <w:sz w:val="28"/>
              </w:rPr>
            </w:pPr>
            <w:r>
              <w:rPr>
                <w:rFonts w:ascii="Times New Roman" w:hAnsi="Times New Roman"/>
                <w:spacing w:val="-3"/>
                <w:sz w:val="20"/>
              </w:rPr>
              <w:t>76-92</w:t>
            </w:r>
          </w:p>
        </w:tc>
        <w:tc>
          <w:tcPr>
            <w:tcW w:w="2693" w:type="dxa"/>
          </w:tcPr>
          <w:p w:rsidR="00BA66FA" w:rsidRDefault="00BA66FA">
            <w:pPr>
              <w:suppressAutoHyphens/>
              <w:jc w:val="both"/>
              <w:rPr>
                <w:rFonts w:ascii="Times New Roman" w:hAnsi="Times New Roman"/>
                <w:spacing w:val="-3"/>
                <w:sz w:val="28"/>
              </w:rPr>
            </w:pPr>
            <w:r>
              <w:rPr>
                <w:rFonts w:ascii="Times New Roman" w:hAnsi="Times New Roman"/>
                <w:spacing w:val="-3"/>
                <w:sz w:val="20"/>
              </w:rPr>
              <w:t>PT123456789</w:t>
            </w:r>
          </w:p>
        </w:tc>
      </w:tr>
      <w:tr w:rsidR="00BA66FA">
        <w:tc>
          <w:tcPr>
            <w:tcW w:w="3472" w:type="dxa"/>
          </w:tcPr>
          <w:p w:rsidR="00BA66FA" w:rsidRDefault="00BA66FA">
            <w:pPr>
              <w:suppressAutoHyphens/>
              <w:jc w:val="both"/>
              <w:rPr>
                <w:rFonts w:ascii="Times New Roman" w:hAnsi="Times New Roman"/>
                <w:spacing w:val="-3"/>
                <w:sz w:val="18"/>
              </w:rPr>
            </w:pPr>
            <w:r>
              <w:rPr>
                <w:rFonts w:ascii="Times New Roman" w:hAnsi="Times New Roman"/>
                <w:spacing w:val="-3"/>
                <w:sz w:val="18"/>
              </w:rPr>
              <w:t>APELLIDOS Y NOMBRE O RAZON SOCIAL DEL ‘OPERADOR INTRACOMUNITARIO</w:t>
            </w:r>
          </w:p>
        </w:tc>
        <w:tc>
          <w:tcPr>
            <w:tcW w:w="2057" w:type="dxa"/>
          </w:tcPr>
          <w:p w:rsidR="00BA66FA" w:rsidRDefault="00BA66FA">
            <w:pPr>
              <w:suppressAutoHyphens/>
              <w:jc w:val="center"/>
              <w:rPr>
                <w:rFonts w:ascii="Times New Roman" w:hAnsi="Times New Roman"/>
                <w:spacing w:val="-3"/>
                <w:sz w:val="20"/>
              </w:rPr>
            </w:pPr>
          </w:p>
          <w:p w:rsidR="00BA66FA" w:rsidRDefault="00BA66FA">
            <w:pPr>
              <w:suppressAutoHyphens/>
              <w:jc w:val="center"/>
              <w:rPr>
                <w:rFonts w:ascii="Times New Roman" w:hAnsi="Times New Roman"/>
                <w:spacing w:val="-3"/>
                <w:sz w:val="28"/>
              </w:rPr>
            </w:pPr>
            <w:r>
              <w:rPr>
                <w:rFonts w:ascii="Times New Roman" w:hAnsi="Times New Roman"/>
                <w:spacing w:val="-3"/>
                <w:sz w:val="20"/>
              </w:rPr>
              <w:t>93-132</w:t>
            </w:r>
          </w:p>
        </w:tc>
        <w:tc>
          <w:tcPr>
            <w:tcW w:w="2693" w:type="dxa"/>
          </w:tcPr>
          <w:p w:rsidR="00BA66FA" w:rsidRDefault="00BA66FA">
            <w:pPr>
              <w:suppressAutoHyphens/>
              <w:jc w:val="both"/>
              <w:rPr>
                <w:rFonts w:ascii="Times New Roman" w:hAnsi="Times New Roman"/>
                <w:spacing w:val="-3"/>
                <w:sz w:val="20"/>
              </w:rPr>
            </w:pPr>
          </w:p>
          <w:p w:rsidR="00BA66FA" w:rsidRDefault="00BA66FA">
            <w:pPr>
              <w:suppressAutoHyphens/>
              <w:jc w:val="both"/>
              <w:rPr>
                <w:rFonts w:ascii="Times New Roman" w:hAnsi="Times New Roman"/>
                <w:spacing w:val="-3"/>
                <w:sz w:val="28"/>
              </w:rPr>
            </w:pPr>
            <w:r>
              <w:rPr>
                <w:rFonts w:ascii="Times New Roman" w:hAnsi="Times New Roman"/>
                <w:spacing w:val="-3"/>
                <w:sz w:val="20"/>
              </w:rPr>
              <w:t>OPERADOR PORTUGUES</w:t>
            </w:r>
          </w:p>
        </w:tc>
      </w:tr>
      <w:tr w:rsidR="00BA66FA">
        <w:tc>
          <w:tcPr>
            <w:tcW w:w="3472" w:type="dxa"/>
          </w:tcPr>
          <w:p w:rsidR="00BA66FA" w:rsidRDefault="00BA66FA">
            <w:pPr>
              <w:suppressAutoHyphens/>
              <w:jc w:val="both"/>
              <w:rPr>
                <w:rFonts w:ascii="Times New Roman" w:hAnsi="Times New Roman"/>
                <w:spacing w:val="-3"/>
                <w:sz w:val="28"/>
              </w:rPr>
            </w:pPr>
            <w:r>
              <w:rPr>
                <w:rFonts w:ascii="Times New Roman" w:hAnsi="Times New Roman"/>
                <w:spacing w:val="-3"/>
                <w:sz w:val="20"/>
              </w:rPr>
              <w:t>CLAVE DE OPERACIÓN</w:t>
            </w:r>
          </w:p>
        </w:tc>
        <w:tc>
          <w:tcPr>
            <w:tcW w:w="2057" w:type="dxa"/>
          </w:tcPr>
          <w:p w:rsidR="00BA66FA" w:rsidRDefault="00BA66FA">
            <w:pPr>
              <w:suppressAutoHyphens/>
              <w:jc w:val="center"/>
              <w:rPr>
                <w:rFonts w:ascii="Times New Roman" w:hAnsi="Times New Roman"/>
                <w:spacing w:val="-3"/>
                <w:sz w:val="28"/>
              </w:rPr>
            </w:pPr>
            <w:r>
              <w:rPr>
                <w:rFonts w:ascii="Times New Roman" w:hAnsi="Times New Roman"/>
                <w:spacing w:val="-3"/>
                <w:sz w:val="20"/>
              </w:rPr>
              <w:t>133</w:t>
            </w:r>
          </w:p>
        </w:tc>
        <w:tc>
          <w:tcPr>
            <w:tcW w:w="2693"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A</w:t>
            </w:r>
          </w:p>
        </w:tc>
      </w:tr>
      <w:tr w:rsidR="00BA66FA">
        <w:tc>
          <w:tcPr>
            <w:tcW w:w="3472"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 xml:space="preserve">BASE IMPONIBLE </w:t>
            </w:r>
          </w:p>
        </w:tc>
        <w:tc>
          <w:tcPr>
            <w:tcW w:w="2057" w:type="dxa"/>
          </w:tcPr>
          <w:p w:rsidR="00BA66FA" w:rsidRDefault="00BA66FA">
            <w:pPr>
              <w:suppressAutoHyphens/>
              <w:jc w:val="center"/>
              <w:rPr>
                <w:rFonts w:ascii="Times New Roman" w:hAnsi="Times New Roman"/>
                <w:spacing w:val="-3"/>
                <w:sz w:val="20"/>
              </w:rPr>
            </w:pPr>
            <w:r>
              <w:rPr>
                <w:rFonts w:ascii="Times New Roman" w:hAnsi="Times New Roman"/>
                <w:spacing w:val="-3"/>
                <w:sz w:val="20"/>
              </w:rPr>
              <w:t>135-147</w:t>
            </w:r>
          </w:p>
        </w:tc>
        <w:tc>
          <w:tcPr>
            <w:tcW w:w="2693"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0000000123456</w:t>
            </w:r>
          </w:p>
        </w:tc>
      </w:tr>
    </w:tbl>
    <w:p w:rsidR="00BA66FA" w:rsidRDefault="00BA66FA">
      <w:pPr>
        <w:suppressAutoHyphens/>
        <w:ind w:left="567"/>
        <w:jc w:val="both"/>
        <w:rPr>
          <w:rFonts w:ascii="Times New Roman" w:hAnsi="Times New Roman"/>
          <w:spacing w:val="-3"/>
          <w:sz w:val="28"/>
        </w:rPr>
      </w:pPr>
    </w:p>
    <w:p w:rsidR="00BA66FA" w:rsidRDefault="00BA66FA">
      <w:pPr>
        <w:suppressAutoHyphens/>
        <w:ind w:left="567"/>
        <w:jc w:val="both"/>
        <w:rPr>
          <w:rFonts w:ascii="Times New Roman" w:hAnsi="Times New Roman"/>
          <w:sz w:val="22"/>
          <w:lang w:val="es-ES_tradnl"/>
        </w:rPr>
      </w:pPr>
      <w:r>
        <w:rPr>
          <w:rFonts w:ascii="Times New Roman" w:hAnsi="Times New Roman"/>
          <w:sz w:val="22"/>
          <w:lang w:val="es-ES_tradnl"/>
        </w:rPr>
        <w:t>En marzo del 2010 el operador portugués le comunica que su NIF comunitario no es ‘PT123456789’ sino ‘PT987654321’. En su declaración del 1T del ejercicio 2010 será necesario declarar dos registros de rectificaciones. El primero de ellos se consignará de la siguiente manera:</w:t>
      </w:r>
    </w:p>
    <w:p w:rsidR="00BA66FA" w:rsidRDefault="00BA66FA">
      <w:pPr>
        <w:suppressAutoHyphens/>
        <w:ind w:left="993"/>
        <w:jc w:val="both"/>
        <w:rPr>
          <w:rFonts w:ascii="Times New Roman" w:hAnsi="Times New Roman"/>
          <w:spacing w:val="-3"/>
          <w:sz w:val="28"/>
        </w:rPr>
      </w:pPr>
    </w:p>
    <w:p w:rsidR="00BA66FA" w:rsidRDefault="00BA66FA">
      <w:pPr>
        <w:suppressAutoHyphens/>
        <w:ind w:left="993"/>
        <w:jc w:val="center"/>
        <w:rPr>
          <w:rFonts w:ascii="Times New Roman" w:hAnsi="Times New Roman"/>
          <w:spacing w:val="-3"/>
        </w:rPr>
      </w:pPr>
      <w:r>
        <w:rPr>
          <w:rFonts w:ascii="Times New Roman" w:hAnsi="Times New Roman"/>
          <w:spacing w:val="-3"/>
        </w:rPr>
        <w:t>REGISTRO DE RECTIFICACIONES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985"/>
        <w:gridCol w:w="2835"/>
      </w:tblGrid>
      <w:tr w:rsidR="00BA66FA">
        <w:tc>
          <w:tcPr>
            <w:tcW w:w="3402" w:type="dxa"/>
          </w:tcPr>
          <w:p w:rsidR="00BA66FA" w:rsidRDefault="00BA66FA">
            <w:pPr>
              <w:pStyle w:val="Ttulo5"/>
              <w:suppressAutoHyphens/>
              <w:rPr>
                <w:spacing w:val="-3"/>
              </w:rPr>
            </w:pPr>
            <w:r>
              <w:rPr>
                <w:spacing w:val="-3"/>
              </w:rPr>
              <w:t>Nombre campo</w:t>
            </w:r>
          </w:p>
        </w:tc>
        <w:tc>
          <w:tcPr>
            <w:tcW w:w="1985" w:type="dxa"/>
          </w:tcPr>
          <w:p w:rsidR="00BA66FA" w:rsidRDefault="00BA66FA">
            <w:pPr>
              <w:pStyle w:val="Ttulo5"/>
              <w:suppressAutoHyphens/>
              <w:rPr>
                <w:spacing w:val="-3"/>
              </w:rPr>
            </w:pPr>
            <w:r>
              <w:rPr>
                <w:spacing w:val="-3"/>
              </w:rPr>
              <w:t>Posiciones</w:t>
            </w:r>
          </w:p>
        </w:tc>
        <w:tc>
          <w:tcPr>
            <w:tcW w:w="2835" w:type="dxa"/>
          </w:tcPr>
          <w:p w:rsidR="00BA66FA" w:rsidRDefault="00BA66FA">
            <w:pPr>
              <w:suppressAutoHyphens/>
              <w:jc w:val="center"/>
              <w:rPr>
                <w:rFonts w:ascii="Times New Roman" w:hAnsi="Times New Roman"/>
                <w:spacing w:val="-3"/>
                <w:sz w:val="28"/>
              </w:rPr>
            </w:pPr>
            <w:r>
              <w:rPr>
                <w:rFonts w:ascii="Times New Roman" w:hAnsi="Times New Roman"/>
                <w:spacing w:val="-3"/>
                <w:sz w:val="28"/>
              </w:rPr>
              <w:t>Dato consignado</w:t>
            </w:r>
          </w:p>
        </w:tc>
      </w:tr>
      <w:tr w:rsidR="00BA66FA">
        <w:tc>
          <w:tcPr>
            <w:tcW w:w="3402" w:type="dxa"/>
          </w:tcPr>
          <w:p w:rsidR="00BA66FA" w:rsidRDefault="00BA66FA">
            <w:pPr>
              <w:suppressAutoHyphens/>
              <w:jc w:val="both"/>
              <w:rPr>
                <w:rFonts w:ascii="Times New Roman" w:hAnsi="Times New Roman"/>
                <w:spacing w:val="-3"/>
                <w:sz w:val="18"/>
              </w:rPr>
            </w:pPr>
            <w:r>
              <w:rPr>
                <w:rFonts w:ascii="Times New Roman" w:hAnsi="Times New Roman"/>
                <w:spacing w:val="-3"/>
                <w:sz w:val="18"/>
              </w:rPr>
              <w:t>TIPO DE REGISTRO</w:t>
            </w:r>
          </w:p>
        </w:tc>
        <w:tc>
          <w:tcPr>
            <w:tcW w:w="1985" w:type="dxa"/>
          </w:tcPr>
          <w:p w:rsidR="00BA66FA" w:rsidRDefault="00BA66FA">
            <w:pPr>
              <w:suppressAutoHyphens/>
              <w:jc w:val="center"/>
              <w:rPr>
                <w:rFonts w:ascii="Times New Roman" w:hAnsi="Times New Roman"/>
                <w:spacing w:val="-3"/>
                <w:sz w:val="20"/>
              </w:rPr>
            </w:pPr>
            <w:r>
              <w:rPr>
                <w:rFonts w:ascii="Times New Roman" w:hAnsi="Times New Roman"/>
                <w:spacing w:val="-3"/>
                <w:sz w:val="20"/>
              </w:rPr>
              <w:t>1</w:t>
            </w:r>
          </w:p>
        </w:tc>
        <w:tc>
          <w:tcPr>
            <w:tcW w:w="2835"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2</w:t>
            </w:r>
          </w:p>
        </w:tc>
      </w:tr>
      <w:tr w:rsidR="00BA66FA">
        <w:tc>
          <w:tcPr>
            <w:tcW w:w="3402" w:type="dxa"/>
          </w:tcPr>
          <w:p w:rsidR="00BA66FA" w:rsidRDefault="00BA66FA">
            <w:pPr>
              <w:suppressAutoHyphens/>
              <w:ind w:left="214"/>
              <w:jc w:val="both"/>
              <w:rPr>
                <w:rFonts w:ascii="Times New Roman" w:hAnsi="Times New Roman"/>
                <w:spacing w:val="-3"/>
                <w:sz w:val="20"/>
              </w:rPr>
            </w:pPr>
            <w:r>
              <w:rPr>
                <w:rFonts w:ascii="Times New Roman" w:hAnsi="Times New Roman"/>
                <w:spacing w:val="-3"/>
                <w:sz w:val="20"/>
              </w:rPr>
              <w:t>MODELO</w:t>
            </w:r>
          </w:p>
          <w:p w:rsidR="00BA66FA" w:rsidRDefault="00BA66FA">
            <w:pPr>
              <w:suppressAutoHyphens/>
              <w:ind w:left="214"/>
              <w:jc w:val="both"/>
              <w:rPr>
                <w:rFonts w:ascii="Times New Roman" w:hAnsi="Times New Roman"/>
                <w:spacing w:val="-3"/>
                <w:sz w:val="20"/>
              </w:rPr>
            </w:pPr>
            <w:r>
              <w:rPr>
                <w:rFonts w:ascii="Times New Roman" w:hAnsi="Times New Roman"/>
                <w:spacing w:val="-3"/>
                <w:sz w:val="20"/>
              </w:rPr>
              <w:t>EJERCICIO</w:t>
            </w:r>
          </w:p>
          <w:p w:rsidR="00BA66FA" w:rsidRDefault="00BA66FA">
            <w:pPr>
              <w:suppressAutoHyphens/>
              <w:ind w:left="214"/>
              <w:jc w:val="both"/>
              <w:rPr>
                <w:rFonts w:ascii="Times New Roman" w:hAnsi="Times New Roman"/>
                <w:spacing w:val="-3"/>
                <w:sz w:val="20"/>
              </w:rPr>
            </w:pPr>
            <w:r>
              <w:rPr>
                <w:rFonts w:ascii="Times New Roman" w:hAnsi="Times New Roman"/>
                <w:spacing w:val="-3"/>
                <w:sz w:val="20"/>
              </w:rPr>
              <w:t>NIF DECLARANTE</w:t>
            </w:r>
          </w:p>
        </w:tc>
        <w:tc>
          <w:tcPr>
            <w:tcW w:w="1985" w:type="dxa"/>
          </w:tcPr>
          <w:p w:rsidR="00BA66FA" w:rsidRDefault="00BA66FA">
            <w:pPr>
              <w:suppressAutoHyphens/>
              <w:jc w:val="center"/>
              <w:rPr>
                <w:rFonts w:ascii="Times New Roman" w:hAnsi="Times New Roman"/>
                <w:spacing w:val="-3"/>
                <w:sz w:val="20"/>
              </w:rPr>
            </w:pPr>
            <w:r>
              <w:rPr>
                <w:rFonts w:ascii="Times New Roman" w:hAnsi="Times New Roman"/>
                <w:spacing w:val="-3"/>
                <w:sz w:val="20"/>
              </w:rPr>
              <w:t>2-4</w:t>
            </w:r>
          </w:p>
          <w:p w:rsidR="00BA66FA" w:rsidRDefault="00BA66FA">
            <w:pPr>
              <w:suppressAutoHyphens/>
              <w:jc w:val="center"/>
              <w:rPr>
                <w:rFonts w:ascii="Times New Roman" w:hAnsi="Times New Roman"/>
                <w:spacing w:val="-3"/>
                <w:sz w:val="20"/>
              </w:rPr>
            </w:pPr>
            <w:r>
              <w:rPr>
                <w:rFonts w:ascii="Times New Roman" w:hAnsi="Times New Roman"/>
                <w:spacing w:val="-3"/>
                <w:sz w:val="20"/>
              </w:rPr>
              <w:t>5-8</w:t>
            </w:r>
          </w:p>
          <w:p w:rsidR="00BA66FA" w:rsidRDefault="00BA66FA">
            <w:pPr>
              <w:suppressAutoHyphens/>
              <w:jc w:val="center"/>
              <w:rPr>
                <w:rFonts w:ascii="Times New Roman" w:hAnsi="Times New Roman"/>
                <w:spacing w:val="-3"/>
                <w:sz w:val="20"/>
              </w:rPr>
            </w:pPr>
            <w:r>
              <w:rPr>
                <w:rFonts w:ascii="Times New Roman" w:hAnsi="Times New Roman"/>
                <w:spacing w:val="-3"/>
                <w:sz w:val="20"/>
              </w:rPr>
              <w:t>9-17</w:t>
            </w:r>
          </w:p>
        </w:tc>
        <w:tc>
          <w:tcPr>
            <w:tcW w:w="2835"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349</w:t>
            </w:r>
          </w:p>
          <w:p w:rsidR="00BA66FA" w:rsidRDefault="00BA66FA">
            <w:pPr>
              <w:suppressAutoHyphens/>
              <w:jc w:val="both"/>
              <w:rPr>
                <w:rFonts w:ascii="Times New Roman" w:hAnsi="Times New Roman"/>
                <w:spacing w:val="-3"/>
                <w:sz w:val="20"/>
              </w:rPr>
            </w:pPr>
            <w:r>
              <w:rPr>
                <w:rFonts w:ascii="Times New Roman" w:hAnsi="Times New Roman"/>
                <w:spacing w:val="-3"/>
                <w:sz w:val="20"/>
              </w:rPr>
              <w:t>2010</w:t>
            </w:r>
          </w:p>
          <w:p w:rsidR="00BA66FA" w:rsidRDefault="00BA66FA">
            <w:pPr>
              <w:suppressAutoHyphens/>
              <w:jc w:val="both"/>
              <w:rPr>
                <w:rFonts w:ascii="Times New Roman" w:hAnsi="Times New Roman"/>
                <w:spacing w:val="-3"/>
                <w:sz w:val="20"/>
              </w:rPr>
            </w:pPr>
            <w:r>
              <w:rPr>
                <w:rFonts w:ascii="Times New Roman" w:hAnsi="Times New Roman"/>
                <w:spacing w:val="-3"/>
                <w:sz w:val="20"/>
              </w:rPr>
              <w:t>B22222222</w:t>
            </w:r>
          </w:p>
        </w:tc>
      </w:tr>
      <w:tr w:rsidR="00BA66FA">
        <w:tc>
          <w:tcPr>
            <w:tcW w:w="3402" w:type="dxa"/>
          </w:tcPr>
          <w:p w:rsidR="00BA66FA" w:rsidRDefault="00BA66FA">
            <w:pPr>
              <w:suppressAutoHyphens/>
              <w:jc w:val="both"/>
              <w:rPr>
                <w:rFonts w:ascii="Times New Roman" w:hAnsi="Times New Roman"/>
                <w:spacing w:val="-3"/>
                <w:sz w:val="18"/>
              </w:rPr>
            </w:pPr>
            <w:r>
              <w:rPr>
                <w:rFonts w:ascii="Times New Roman" w:hAnsi="Times New Roman"/>
                <w:spacing w:val="-3"/>
                <w:sz w:val="18"/>
              </w:rPr>
              <w:t>N.I.F. OPERADOR COMUNITARIO</w:t>
            </w:r>
          </w:p>
        </w:tc>
        <w:tc>
          <w:tcPr>
            <w:tcW w:w="1985" w:type="dxa"/>
          </w:tcPr>
          <w:p w:rsidR="00BA66FA" w:rsidRDefault="00BA66FA">
            <w:pPr>
              <w:suppressAutoHyphens/>
              <w:jc w:val="center"/>
              <w:rPr>
                <w:rFonts w:ascii="Times New Roman" w:hAnsi="Times New Roman"/>
                <w:spacing w:val="-3"/>
                <w:sz w:val="28"/>
              </w:rPr>
            </w:pPr>
            <w:r>
              <w:rPr>
                <w:rFonts w:ascii="Times New Roman" w:hAnsi="Times New Roman"/>
                <w:spacing w:val="-3"/>
                <w:sz w:val="20"/>
              </w:rPr>
              <w:t>76-92</w:t>
            </w:r>
          </w:p>
        </w:tc>
        <w:tc>
          <w:tcPr>
            <w:tcW w:w="2835" w:type="dxa"/>
          </w:tcPr>
          <w:p w:rsidR="00BA66FA" w:rsidRDefault="00BA66FA">
            <w:pPr>
              <w:suppressAutoHyphens/>
              <w:jc w:val="both"/>
              <w:rPr>
                <w:rFonts w:ascii="Times New Roman" w:hAnsi="Times New Roman"/>
                <w:spacing w:val="-3"/>
                <w:sz w:val="28"/>
              </w:rPr>
            </w:pPr>
            <w:r>
              <w:rPr>
                <w:rFonts w:ascii="Times New Roman" w:hAnsi="Times New Roman"/>
                <w:spacing w:val="-3"/>
                <w:sz w:val="20"/>
              </w:rPr>
              <w:t>PT123456789</w:t>
            </w:r>
          </w:p>
        </w:tc>
      </w:tr>
      <w:tr w:rsidR="00BA66FA">
        <w:tc>
          <w:tcPr>
            <w:tcW w:w="3402" w:type="dxa"/>
          </w:tcPr>
          <w:p w:rsidR="00BA66FA" w:rsidRDefault="00BA66FA">
            <w:pPr>
              <w:suppressAutoHyphens/>
              <w:jc w:val="both"/>
              <w:rPr>
                <w:rFonts w:ascii="Times New Roman" w:hAnsi="Times New Roman"/>
                <w:spacing w:val="-3"/>
                <w:sz w:val="18"/>
              </w:rPr>
            </w:pPr>
            <w:r>
              <w:rPr>
                <w:rFonts w:ascii="Times New Roman" w:hAnsi="Times New Roman"/>
                <w:spacing w:val="-3"/>
                <w:sz w:val="18"/>
              </w:rPr>
              <w:t>APELLIDOS Y NOMBRE O RAZON SOCIAL DEL ‘OPERADOR INTRACOMUNITARIO</w:t>
            </w:r>
          </w:p>
        </w:tc>
        <w:tc>
          <w:tcPr>
            <w:tcW w:w="1985" w:type="dxa"/>
          </w:tcPr>
          <w:p w:rsidR="00BA66FA" w:rsidRDefault="00BA66FA">
            <w:pPr>
              <w:suppressAutoHyphens/>
              <w:jc w:val="center"/>
              <w:rPr>
                <w:rFonts w:ascii="Times New Roman" w:hAnsi="Times New Roman"/>
                <w:spacing w:val="-3"/>
                <w:sz w:val="20"/>
              </w:rPr>
            </w:pPr>
          </w:p>
          <w:p w:rsidR="00BA66FA" w:rsidRDefault="00BA66FA">
            <w:pPr>
              <w:suppressAutoHyphens/>
              <w:jc w:val="center"/>
              <w:rPr>
                <w:rFonts w:ascii="Times New Roman" w:hAnsi="Times New Roman"/>
                <w:spacing w:val="-3"/>
                <w:sz w:val="28"/>
              </w:rPr>
            </w:pPr>
            <w:r>
              <w:rPr>
                <w:rFonts w:ascii="Times New Roman" w:hAnsi="Times New Roman"/>
                <w:spacing w:val="-3"/>
                <w:sz w:val="20"/>
              </w:rPr>
              <w:t>93-132</w:t>
            </w:r>
          </w:p>
        </w:tc>
        <w:tc>
          <w:tcPr>
            <w:tcW w:w="2835" w:type="dxa"/>
          </w:tcPr>
          <w:p w:rsidR="00BA66FA" w:rsidRDefault="00BA66FA">
            <w:pPr>
              <w:suppressAutoHyphens/>
              <w:jc w:val="both"/>
              <w:rPr>
                <w:rFonts w:ascii="Times New Roman" w:hAnsi="Times New Roman"/>
                <w:spacing w:val="-3"/>
                <w:sz w:val="20"/>
              </w:rPr>
            </w:pPr>
          </w:p>
          <w:p w:rsidR="00BA66FA" w:rsidRDefault="00BA66FA">
            <w:pPr>
              <w:suppressAutoHyphens/>
              <w:jc w:val="both"/>
              <w:rPr>
                <w:rFonts w:ascii="Times New Roman" w:hAnsi="Times New Roman"/>
                <w:spacing w:val="-3"/>
                <w:sz w:val="28"/>
              </w:rPr>
            </w:pPr>
            <w:r>
              <w:rPr>
                <w:rFonts w:ascii="Times New Roman" w:hAnsi="Times New Roman"/>
                <w:spacing w:val="-3"/>
                <w:sz w:val="20"/>
              </w:rPr>
              <w:t>OPERADOR PORTUGUES</w:t>
            </w:r>
          </w:p>
        </w:tc>
      </w:tr>
      <w:tr w:rsidR="00BA66FA">
        <w:tc>
          <w:tcPr>
            <w:tcW w:w="3402" w:type="dxa"/>
          </w:tcPr>
          <w:p w:rsidR="00BA66FA" w:rsidRDefault="00BA66FA">
            <w:pPr>
              <w:suppressAutoHyphens/>
              <w:jc w:val="both"/>
              <w:rPr>
                <w:rFonts w:ascii="Times New Roman" w:hAnsi="Times New Roman"/>
                <w:spacing w:val="-3"/>
                <w:sz w:val="28"/>
              </w:rPr>
            </w:pPr>
            <w:r>
              <w:rPr>
                <w:rFonts w:ascii="Times New Roman" w:hAnsi="Times New Roman"/>
                <w:spacing w:val="-3"/>
                <w:sz w:val="20"/>
              </w:rPr>
              <w:t>CLAVE DE OPERACIÓN</w:t>
            </w:r>
          </w:p>
        </w:tc>
        <w:tc>
          <w:tcPr>
            <w:tcW w:w="1985" w:type="dxa"/>
          </w:tcPr>
          <w:p w:rsidR="00BA66FA" w:rsidRDefault="00BA66FA">
            <w:pPr>
              <w:suppressAutoHyphens/>
              <w:jc w:val="center"/>
              <w:rPr>
                <w:rFonts w:ascii="Times New Roman" w:hAnsi="Times New Roman"/>
                <w:spacing w:val="-3"/>
                <w:sz w:val="28"/>
              </w:rPr>
            </w:pPr>
            <w:r>
              <w:rPr>
                <w:rFonts w:ascii="Times New Roman" w:hAnsi="Times New Roman"/>
                <w:spacing w:val="-3"/>
                <w:sz w:val="20"/>
              </w:rPr>
              <w:t>133</w:t>
            </w:r>
          </w:p>
        </w:tc>
        <w:tc>
          <w:tcPr>
            <w:tcW w:w="2835"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A</w:t>
            </w:r>
          </w:p>
        </w:tc>
      </w:tr>
      <w:tr w:rsidR="00BA66FA">
        <w:tc>
          <w:tcPr>
            <w:tcW w:w="3402" w:type="dxa"/>
          </w:tcPr>
          <w:p w:rsidR="00BA66FA" w:rsidRDefault="00BA66FA">
            <w:pPr>
              <w:suppressAutoHyphens/>
              <w:ind w:left="142"/>
              <w:jc w:val="both"/>
              <w:rPr>
                <w:rFonts w:ascii="Times New Roman" w:hAnsi="Times New Roman"/>
                <w:spacing w:val="-3"/>
                <w:sz w:val="20"/>
              </w:rPr>
            </w:pPr>
            <w:r>
              <w:rPr>
                <w:rFonts w:ascii="Times New Roman" w:hAnsi="Times New Roman"/>
                <w:spacing w:val="-3"/>
                <w:sz w:val="20"/>
              </w:rPr>
              <w:t>EJERCICIO</w:t>
            </w:r>
          </w:p>
          <w:p w:rsidR="00BA66FA" w:rsidRDefault="00BA66FA">
            <w:pPr>
              <w:suppressAutoHyphens/>
              <w:ind w:left="142"/>
              <w:jc w:val="both"/>
              <w:rPr>
                <w:rFonts w:ascii="Times New Roman" w:hAnsi="Times New Roman"/>
                <w:spacing w:val="-3"/>
                <w:sz w:val="20"/>
              </w:rPr>
            </w:pPr>
            <w:r>
              <w:rPr>
                <w:rFonts w:ascii="Times New Roman" w:hAnsi="Times New Roman"/>
                <w:spacing w:val="-3"/>
                <w:sz w:val="20"/>
              </w:rPr>
              <w:t>PERIODO</w:t>
            </w:r>
          </w:p>
          <w:p w:rsidR="00BA66FA" w:rsidRDefault="00BA66FA">
            <w:pPr>
              <w:suppressAutoHyphens/>
              <w:ind w:left="142"/>
              <w:jc w:val="both"/>
              <w:rPr>
                <w:rFonts w:ascii="Times New Roman" w:hAnsi="Times New Roman"/>
                <w:spacing w:val="-3"/>
                <w:sz w:val="20"/>
              </w:rPr>
            </w:pPr>
            <w:r>
              <w:rPr>
                <w:rFonts w:ascii="Times New Roman" w:hAnsi="Times New Roman"/>
                <w:spacing w:val="-3"/>
                <w:sz w:val="20"/>
              </w:rPr>
              <w:t>BASE IMPONIBLE RECTIFICADA</w:t>
            </w:r>
          </w:p>
          <w:p w:rsidR="00BA66FA" w:rsidRDefault="00BA66FA">
            <w:pPr>
              <w:suppressAutoHyphens/>
              <w:ind w:left="142"/>
              <w:jc w:val="both"/>
              <w:rPr>
                <w:rFonts w:ascii="Times New Roman" w:hAnsi="Times New Roman"/>
                <w:spacing w:val="-3"/>
                <w:sz w:val="20"/>
              </w:rPr>
            </w:pPr>
            <w:r>
              <w:rPr>
                <w:rFonts w:ascii="Times New Roman" w:hAnsi="Times New Roman"/>
                <w:spacing w:val="-3"/>
                <w:sz w:val="20"/>
              </w:rPr>
              <w:t>BASE IMPONIBLE DECLARADA ANTERIORMENTE</w:t>
            </w:r>
          </w:p>
        </w:tc>
        <w:tc>
          <w:tcPr>
            <w:tcW w:w="1985" w:type="dxa"/>
          </w:tcPr>
          <w:p w:rsidR="00BA66FA" w:rsidRDefault="00BA66FA">
            <w:pPr>
              <w:suppressAutoHyphens/>
              <w:jc w:val="center"/>
              <w:rPr>
                <w:rFonts w:ascii="Times New Roman" w:hAnsi="Times New Roman"/>
                <w:spacing w:val="-3"/>
                <w:sz w:val="20"/>
              </w:rPr>
            </w:pPr>
            <w:r>
              <w:rPr>
                <w:rFonts w:ascii="Times New Roman" w:hAnsi="Times New Roman"/>
                <w:spacing w:val="-3"/>
                <w:sz w:val="20"/>
              </w:rPr>
              <w:t>147-150</w:t>
            </w:r>
          </w:p>
          <w:p w:rsidR="00BA66FA" w:rsidRDefault="00BA66FA">
            <w:pPr>
              <w:suppressAutoHyphens/>
              <w:jc w:val="center"/>
              <w:rPr>
                <w:rFonts w:ascii="Times New Roman" w:hAnsi="Times New Roman"/>
                <w:spacing w:val="-3"/>
                <w:sz w:val="20"/>
              </w:rPr>
            </w:pPr>
            <w:r>
              <w:rPr>
                <w:rFonts w:ascii="Times New Roman" w:hAnsi="Times New Roman"/>
                <w:spacing w:val="-3"/>
                <w:sz w:val="20"/>
              </w:rPr>
              <w:t>151-152</w:t>
            </w:r>
          </w:p>
          <w:p w:rsidR="00BA66FA" w:rsidRDefault="00BA66FA">
            <w:pPr>
              <w:suppressAutoHyphens/>
              <w:jc w:val="center"/>
              <w:rPr>
                <w:rFonts w:ascii="Times New Roman" w:hAnsi="Times New Roman"/>
                <w:spacing w:val="-3"/>
                <w:sz w:val="20"/>
              </w:rPr>
            </w:pPr>
            <w:r>
              <w:rPr>
                <w:rFonts w:ascii="Times New Roman" w:hAnsi="Times New Roman"/>
                <w:spacing w:val="-3"/>
                <w:sz w:val="20"/>
              </w:rPr>
              <w:t>153-165</w:t>
            </w:r>
          </w:p>
          <w:p w:rsidR="00BA66FA" w:rsidRDefault="00BA66FA">
            <w:pPr>
              <w:suppressAutoHyphens/>
              <w:jc w:val="center"/>
              <w:rPr>
                <w:rFonts w:ascii="Times New Roman" w:hAnsi="Times New Roman"/>
                <w:spacing w:val="-3"/>
                <w:sz w:val="20"/>
              </w:rPr>
            </w:pPr>
            <w:r>
              <w:rPr>
                <w:rFonts w:ascii="Times New Roman" w:hAnsi="Times New Roman"/>
                <w:spacing w:val="-3"/>
                <w:sz w:val="20"/>
              </w:rPr>
              <w:t>166-178</w:t>
            </w:r>
          </w:p>
        </w:tc>
        <w:tc>
          <w:tcPr>
            <w:tcW w:w="2835"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2009</w:t>
            </w:r>
          </w:p>
          <w:p w:rsidR="00BA66FA" w:rsidRDefault="00BA66FA">
            <w:pPr>
              <w:suppressAutoHyphens/>
              <w:jc w:val="both"/>
              <w:rPr>
                <w:rFonts w:ascii="Times New Roman" w:hAnsi="Times New Roman"/>
                <w:spacing w:val="-3"/>
                <w:sz w:val="20"/>
              </w:rPr>
            </w:pPr>
            <w:r>
              <w:rPr>
                <w:rFonts w:ascii="Times New Roman" w:hAnsi="Times New Roman"/>
                <w:spacing w:val="-3"/>
                <w:sz w:val="20"/>
              </w:rPr>
              <w:t>4T</w:t>
            </w:r>
          </w:p>
          <w:p w:rsidR="00BA66FA" w:rsidRDefault="00BA66FA">
            <w:pPr>
              <w:suppressAutoHyphens/>
              <w:jc w:val="both"/>
              <w:rPr>
                <w:rFonts w:ascii="Times New Roman" w:hAnsi="Times New Roman"/>
                <w:spacing w:val="-3"/>
                <w:sz w:val="20"/>
              </w:rPr>
            </w:pPr>
            <w:r>
              <w:rPr>
                <w:rFonts w:ascii="Times New Roman" w:hAnsi="Times New Roman"/>
                <w:spacing w:val="-3"/>
                <w:sz w:val="20"/>
              </w:rPr>
              <w:t>0000000000000</w:t>
            </w:r>
          </w:p>
          <w:p w:rsidR="00BA66FA" w:rsidRDefault="00BA66FA">
            <w:pPr>
              <w:suppressAutoHyphens/>
              <w:jc w:val="both"/>
              <w:rPr>
                <w:rFonts w:ascii="Times New Roman" w:hAnsi="Times New Roman"/>
                <w:spacing w:val="-3"/>
                <w:sz w:val="20"/>
              </w:rPr>
            </w:pPr>
            <w:r>
              <w:rPr>
                <w:rFonts w:ascii="Times New Roman" w:hAnsi="Times New Roman"/>
                <w:spacing w:val="-3"/>
                <w:sz w:val="20"/>
              </w:rPr>
              <w:t>0000000123456</w:t>
            </w:r>
          </w:p>
        </w:tc>
      </w:tr>
    </w:tbl>
    <w:p w:rsidR="00BA66FA" w:rsidRDefault="00BA66FA">
      <w:pPr>
        <w:suppressAutoHyphens/>
        <w:ind w:left="993"/>
        <w:jc w:val="both"/>
        <w:rPr>
          <w:rFonts w:ascii="Times New Roman" w:hAnsi="Times New Roman"/>
          <w:spacing w:val="-3"/>
          <w:sz w:val="28"/>
        </w:rPr>
      </w:pPr>
    </w:p>
    <w:p w:rsidR="00BA66FA" w:rsidRDefault="00BA66FA">
      <w:pPr>
        <w:suppressAutoHyphens/>
        <w:ind w:left="567"/>
        <w:jc w:val="both"/>
        <w:rPr>
          <w:rFonts w:ascii="Times New Roman" w:hAnsi="Times New Roman"/>
          <w:sz w:val="22"/>
          <w:lang w:val="es-ES_tradnl"/>
        </w:rPr>
      </w:pPr>
      <w:r>
        <w:rPr>
          <w:rFonts w:ascii="Times New Roman" w:hAnsi="Times New Roman"/>
          <w:sz w:val="22"/>
          <w:lang w:val="es-ES_tradnl"/>
        </w:rPr>
        <w:t>El segundo registro se consignará:</w:t>
      </w:r>
    </w:p>
    <w:p w:rsidR="00BA66FA" w:rsidRDefault="00BA66FA">
      <w:pPr>
        <w:suppressAutoHyphens/>
        <w:ind w:left="993"/>
        <w:jc w:val="both"/>
        <w:rPr>
          <w:rFonts w:ascii="Times New Roman" w:hAnsi="Times New Roman"/>
          <w:spacing w:val="-3"/>
          <w:sz w:val="28"/>
        </w:rPr>
      </w:pPr>
    </w:p>
    <w:p w:rsidR="00BA66FA" w:rsidRDefault="00BA66FA">
      <w:pPr>
        <w:suppressAutoHyphens/>
        <w:ind w:left="993"/>
        <w:jc w:val="center"/>
        <w:rPr>
          <w:rFonts w:ascii="Times New Roman" w:hAnsi="Times New Roman"/>
          <w:spacing w:val="-3"/>
        </w:rPr>
      </w:pPr>
      <w:r>
        <w:rPr>
          <w:rFonts w:ascii="Times New Roman" w:hAnsi="Times New Roman"/>
          <w:spacing w:val="-3"/>
        </w:rPr>
        <w:t>REGISTRO DE RECTIFICACIONES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985"/>
        <w:gridCol w:w="2835"/>
      </w:tblGrid>
      <w:tr w:rsidR="00BA66FA">
        <w:tc>
          <w:tcPr>
            <w:tcW w:w="3402" w:type="dxa"/>
          </w:tcPr>
          <w:p w:rsidR="00BA66FA" w:rsidRDefault="00BA66FA">
            <w:pPr>
              <w:pStyle w:val="Ttulo5"/>
              <w:suppressAutoHyphens/>
              <w:rPr>
                <w:spacing w:val="-3"/>
              </w:rPr>
            </w:pPr>
            <w:r>
              <w:rPr>
                <w:spacing w:val="-3"/>
              </w:rPr>
              <w:t>Nombre campo</w:t>
            </w:r>
          </w:p>
        </w:tc>
        <w:tc>
          <w:tcPr>
            <w:tcW w:w="1985" w:type="dxa"/>
          </w:tcPr>
          <w:p w:rsidR="00BA66FA" w:rsidRDefault="00BA66FA">
            <w:pPr>
              <w:pStyle w:val="Ttulo5"/>
              <w:suppressAutoHyphens/>
              <w:rPr>
                <w:spacing w:val="-3"/>
              </w:rPr>
            </w:pPr>
            <w:r>
              <w:rPr>
                <w:spacing w:val="-3"/>
              </w:rPr>
              <w:t>Posiciones</w:t>
            </w:r>
          </w:p>
        </w:tc>
        <w:tc>
          <w:tcPr>
            <w:tcW w:w="2835" w:type="dxa"/>
          </w:tcPr>
          <w:p w:rsidR="00BA66FA" w:rsidRDefault="00BA66FA">
            <w:pPr>
              <w:suppressAutoHyphens/>
              <w:jc w:val="center"/>
              <w:rPr>
                <w:rFonts w:ascii="Times New Roman" w:hAnsi="Times New Roman"/>
                <w:spacing w:val="-3"/>
                <w:sz w:val="28"/>
              </w:rPr>
            </w:pPr>
            <w:r>
              <w:rPr>
                <w:rFonts w:ascii="Times New Roman" w:hAnsi="Times New Roman"/>
                <w:spacing w:val="-3"/>
                <w:sz w:val="28"/>
              </w:rPr>
              <w:t>Dato consignado</w:t>
            </w:r>
          </w:p>
        </w:tc>
      </w:tr>
      <w:tr w:rsidR="00BA66FA">
        <w:tc>
          <w:tcPr>
            <w:tcW w:w="3402" w:type="dxa"/>
          </w:tcPr>
          <w:p w:rsidR="00BA66FA" w:rsidRDefault="00BA66FA">
            <w:pPr>
              <w:suppressAutoHyphens/>
              <w:jc w:val="both"/>
              <w:rPr>
                <w:rFonts w:ascii="Times New Roman" w:hAnsi="Times New Roman"/>
                <w:spacing w:val="-3"/>
                <w:sz w:val="18"/>
              </w:rPr>
            </w:pPr>
            <w:r>
              <w:rPr>
                <w:rFonts w:ascii="Times New Roman" w:hAnsi="Times New Roman"/>
                <w:spacing w:val="-3"/>
                <w:sz w:val="18"/>
              </w:rPr>
              <w:t>TIPO DE REGISTRO</w:t>
            </w:r>
          </w:p>
        </w:tc>
        <w:tc>
          <w:tcPr>
            <w:tcW w:w="1985" w:type="dxa"/>
          </w:tcPr>
          <w:p w:rsidR="00BA66FA" w:rsidRDefault="00BA66FA">
            <w:pPr>
              <w:suppressAutoHyphens/>
              <w:jc w:val="center"/>
              <w:rPr>
                <w:rFonts w:ascii="Times New Roman" w:hAnsi="Times New Roman"/>
                <w:spacing w:val="-3"/>
                <w:sz w:val="20"/>
              </w:rPr>
            </w:pPr>
            <w:r>
              <w:rPr>
                <w:rFonts w:ascii="Times New Roman" w:hAnsi="Times New Roman"/>
                <w:spacing w:val="-3"/>
                <w:sz w:val="20"/>
              </w:rPr>
              <w:t>1</w:t>
            </w:r>
          </w:p>
        </w:tc>
        <w:tc>
          <w:tcPr>
            <w:tcW w:w="2835"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2</w:t>
            </w:r>
          </w:p>
        </w:tc>
      </w:tr>
      <w:tr w:rsidR="00BA66FA">
        <w:tc>
          <w:tcPr>
            <w:tcW w:w="3402" w:type="dxa"/>
          </w:tcPr>
          <w:p w:rsidR="00BA66FA" w:rsidRDefault="00BA66FA">
            <w:pPr>
              <w:suppressAutoHyphens/>
              <w:ind w:left="214"/>
              <w:jc w:val="both"/>
              <w:rPr>
                <w:rFonts w:ascii="Times New Roman" w:hAnsi="Times New Roman"/>
                <w:spacing w:val="-3"/>
                <w:sz w:val="20"/>
              </w:rPr>
            </w:pPr>
            <w:r>
              <w:rPr>
                <w:rFonts w:ascii="Times New Roman" w:hAnsi="Times New Roman"/>
                <w:spacing w:val="-3"/>
                <w:sz w:val="20"/>
              </w:rPr>
              <w:t>MODELO</w:t>
            </w:r>
          </w:p>
          <w:p w:rsidR="00BA66FA" w:rsidRDefault="00BA66FA">
            <w:pPr>
              <w:suppressAutoHyphens/>
              <w:ind w:left="214"/>
              <w:jc w:val="both"/>
              <w:rPr>
                <w:rFonts w:ascii="Times New Roman" w:hAnsi="Times New Roman"/>
                <w:spacing w:val="-3"/>
                <w:sz w:val="20"/>
              </w:rPr>
            </w:pPr>
            <w:r>
              <w:rPr>
                <w:rFonts w:ascii="Times New Roman" w:hAnsi="Times New Roman"/>
                <w:spacing w:val="-3"/>
                <w:sz w:val="20"/>
              </w:rPr>
              <w:t>EJERCICIO</w:t>
            </w:r>
          </w:p>
          <w:p w:rsidR="00BA66FA" w:rsidRDefault="00BA66FA">
            <w:pPr>
              <w:suppressAutoHyphens/>
              <w:ind w:left="214"/>
              <w:jc w:val="both"/>
              <w:rPr>
                <w:rFonts w:ascii="Times New Roman" w:hAnsi="Times New Roman"/>
                <w:spacing w:val="-3"/>
                <w:sz w:val="20"/>
              </w:rPr>
            </w:pPr>
            <w:r>
              <w:rPr>
                <w:rFonts w:ascii="Times New Roman" w:hAnsi="Times New Roman"/>
                <w:spacing w:val="-3"/>
                <w:sz w:val="20"/>
              </w:rPr>
              <w:t>NIF DECLARANTE</w:t>
            </w:r>
          </w:p>
        </w:tc>
        <w:tc>
          <w:tcPr>
            <w:tcW w:w="1985" w:type="dxa"/>
          </w:tcPr>
          <w:p w:rsidR="00BA66FA" w:rsidRDefault="00BA66FA">
            <w:pPr>
              <w:suppressAutoHyphens/>
              <w:jc w:val="center"/>
              <w:rPr>
                <w:rFonts w:ascii="Times New Roman" w:hAnsi="Times New Roman"/>
                <w:spacing w:val="-3"/>
                <w:sz w:val="20"/>
              </w:rPr>
            </w:pPr>
            <w:r>
              <w:rPr>
                <w:rFonts w:ascii="Times New Roman" w:hAnsi="Times New Roman"/>
                <w:spacing w:val="-3"/>
                <w:sz w:val="20"/>
              </w:rPr>
              <w:t>2-4</w:t>
            </w:r>
          </w:p>
          <w:p w:rsidR="00BA66FA" w:rsidRDefault="00BA66FA">
            <w:pPr>
              <w:suppressAutoHyphens/>
              <w:jc w:val="center"/>
              <w:rPr>
                <w:rFonts w:ascii="Times New Roman" w:hAnsi="Times New Roman"/>
                <w:spacing w:val="-3"/>
                <w:sz w:val="20"/>
              </w:rPr>
            </w:pPr>
            <w:r>
              <w:rPr>
                <w:rFonts w:ascii="Times New Roman" w:hAnsi="Times New Roman"/>
                <w:spacing w:val="-3"/>
                <w:sz w:val="20"/>
              </w:rPr>
              <w:t>5-8</w:t>
            </w:r>
          </w:p>
          <w:p w:rsidR="00BA66FA" w:rsidRDefault="00BA66FA">
            <w:pPr>
              <w:suppressAutoHyphens/>
              <w:jc w:val="center"/>
              <w:rPr>
                <w:rFonts w:ascii="Times New Roman" w:hAnsi="Times New Roman"/>
                <w:spacing w:val="-3"/>
                <w:sz w:val="20"/>
              </w:rPr>
            </w:pPr>
            <w:r>
              <w:rPr>
                <w:rFonts w:ascii="Times New Roman" w:hAnsi="Times New Roman"/>
                <w:spacing w:val="-3"/>
                <w:sz w:val="20"/>
              </w:rPr>
              <w:t>9-17</w:t>
            </w:r>
          </w:p>
        </w:tc>
        <w:tc>
          <w:tcPr>
            <w:tcW w:w="2835"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349</w:t>
            </w:r>
          </w:p>
          <w:p w:rsidR="00BA66FA" w:rsidRDefault="00BA66FA">
            <w:pPr>
              <w:suppressAutoHyphens/>
              <w:jc w:val="both"/>
              <w:rPr>
                <w:rFonts w:ascii="Times New Roman" w:hAnsi="Times New Roman"/>
                <w:spacing w:val="-3"/>
                <w:sz w:val="20"/>
              </w:rPr>
            </w:pPr>
            <w:r>
              <w:rPr>
                <w:rFonts w:ascii="Times New Roman" w:hAnsi="Times New Roman"/>
                <w:spacing w:val="-3"/>
                <w:sz w:val="20"/>
              </w:rPr>
              <w:t>2010</w:t>
            </w:r>
          </w:p>
          <w:p w:rsidR="00BA66FA" w:rsidRDefault="00BA66FA">
            <w:pPr>
              <w:suppressAutoHyphens/>
              <w:jc w:val="both"/>
              <w:rPr>
                <w:rFonts w:ascii="Times New Roman" w:hAnsi="Times New Roman"/>
                <w:spacing w:val="-3"/>
                <w:sz w:val="20"/>
              </w:rPr>
            </w:pPr>
            <w:r>
              <w:rPr>
                <w:rFonts w:ascii="Times New Roman" w:hAnsi="Times New Roman"/>
                <w:spacing w:val="-3"/>
                <w:sz w:val="20"/>
              </w:rPr>
              <w:t>B22222222</w:t>
            </w:r>
          </w:p>
        </w:tc>
      </w:tr>
      <w:tr w:rsidR="00BA66FA">
        <w:tc>
          <w:tcPr>
            <w:tcW w:w="3402" w:type="dxa"/>
          </w:tcPr>
          <w:p w:rsidR="00BA66FA" w:rsidRDefault="00BA66FA">
            <w:pPr>
              <w:suppressAutoHyphens/>
              <w:jc w:val="both"/>
              <w:rPr>
                <w:rFonts w:ascii="Times New Roman" w:hAnsi="Times New Roman"/>
                <w:spacing w:val="-3"/>
                <w:sz w:val="18"/>
              </w:rPr>
            </w:pPr>
            <w:r>
              <w:rPr>
                <w:rFonts w:ascii="Times New Roman" w:hAnsi="Times New Roman"/>
                <w:spacing w:val="-3"/>
                <w:sz w:val="18"/>
              </w:rPr>
              <w:t>N.I.F. OPERADOR COMUNITARIO</w:t>
            </w:r>
          </w:p>
        </w:tc>
        <w:tc>
          <w:tcPr>
            <w:tcW w:w="1985" w:type="dxa"/>
          </w:tcPr>
          <w:p w:rsidR="00BA66FA" w:rsidRDefault="00BA66FA">
            <w:pPr>
              <w:suppressAutoHyphens/>
              <w:jc w:val="center"/>
              <w:rPr>
                <w:rFonts w:ascii="Times New Roman" w:hAnsi="Times New Roman"/>
                <w:spacing w:val="-3"/>
                <w:sz w:val="28"/>
              </w:rPr>
            </w:pPr>
            <w:r>
              <w:rPr>
                <w:rFonts w:ascii="Times New Roman" w:hAnsi="Times New Roman"/>
                <w:spacing w:val="-3"/>
                <w:sz w:val="20"/>
              </w:rPr>
              <w:t>76-92</w:t>
            </w:r>
          </w:p>
        </w:tc>
        <w:tc>
          <w:tcPr>
            <w:tcW w:w="2835" w:type="dxa"/>
          </w:tcPr>
          <w:p w:rsidR="00BA66FA" w:rsidRDefault="00BA66FA">
            <w:pPr>
              <w:suppressAutoHyphens/>
              <w:jc w:val="both"/>
              <w:rPr>
                <w:rFonts w:ascii="Times New Roman" w:hAnsi="Times New Roman"/>
                <w:spacing w:val="-3"/>
                <w:sz w:val="28"/>
              </w:rPr>
            </w:pPr>
            <w:r>
              <w:rPr>
                <w:rFonts w:ascii="Times New Roman" w:hAnsi="Times New Roman"/>
                <w:spacing w:val="-3"/>
                <w:sz w:val="20"/>
              </w:rPr>
              <w:t>PT987654321</w:t>
            </w:r>
          </w:p>
        </w:tc>
      </w:tr>
      <w:tr w:rsidR="00BA66FA">
        <w:tc>
          <w:tcPr>
            <w:tcW w:w="3402" w:type="dxa"/>
          </w:tcPr>
          <w:p w:rsidR="00BA66FA" w:rsidRDefault="00BA66FA">
            <w:pPr>
              <w:suppressAutoHyphens/>
              <w:jc w:val="both"/>
              <w:rPr>
                <w:rFonts w:ascii="Times New Roman" w:hAnsi="Times New Roman"/>
                <w:spacing w:val="-3"/>
                <w:sz w:val="18"/>
              </w:rPr>
            </w:pPr>
            <w:r>
              <w:rPr>
                <w:rFonts w:ascii="Times New Roman" w:hAnsi="Times New Roman"/>
                <w:spacing w:val="-3"/>
                <w:sz w:val="18"/>
              </w:rPr>
              <w:t xml:space="preserve">APELLIDOS Y NOMBRE O RAZON </w:t>
            </w:r>
            <w:r>
              <w:rPr>
                <w:rFonts w:ascii="Times New Roman" w:hAnsi="Times New Roman"/>
                <w:spacing w:val="-3"/>
                <w:sz w:val="18"/>
              </w:rPr>
              <w:lastRenderedPageBreak/>
              <w:t>SOCIAL DEL ‘OPERADOR INTRACOMUNITARIO</w:t>
            </w:r>
          </w:p>
        </w:tc>
        <w:tc>
          <w:tcPr>
            <w:tcW w:w="1985" w:type="dxa"/>
          </w:tcPr>
          <w:p w:rsidR="00BA66FA" w:rsidRDefault="00BA66FA">
            <w:pPr>
              <w:suppressAutoHyphens/>
              <w:jc w:val="center"/>
              <w:rPr>
                <w:rFonts w:ascii="Times New Roman" w:hAnsi="Times New Roman"/>
                <w:spacing w:val="-3"/>
                <w:sz w:val="20"/>
              </w:rPr>
            </w:pPr>
          </w:p>
          <w:p w:rsidR="00BA66FA" w:rsidRDefault="00BA66FA">
            <w:pPr>
              <w:suppressAutoHyphens/>
              <w:jc w:val="center"/>
              <w:rPr>
                <w:rFonts w:ascii="Times New Roman" w:hAnsi="Times New Roman"/>
                <w:spacing w:val="-3"/>
                <w:sz w:val="28"/>
              </w:rPr>
            </w:pPr>
            <w:r>
              <w:rPr>
                <w:rFonts w:ascii="Times New Roman" w:hAnsi="Times New Roman"/>
                <w:spacing w:val="-3"/>
                <w:sz w:val="20"/>
              </w:rPr>
              <w:lastRenderedPageBreak/>
              <w:t>93-132</w:t>
            </w:r>
          </w:p>
        </w:tc>
        <w:tc>
          <w:tcPr>
            <w:tcW w:w="2835" w:type="dxa"/>
          </w:tcPr>
          <w:p w:rsidR="00BA66FA" w:rsidRDefault="00BA66FA">
            <w:pPr>
              <w:suppressAutoHyphens/>
              <w:jc w:val="both"/>
              <w:rPr>
                <w:rFonts w:ascii="Times New Roman" w:hAnsi="Times New Roman"/>
                <w:spacing w:val="-3"/>
                <w:sz w:val="20"/>
              </w:rPr>
            </w:pPr>
          </w:p>
          <w:p w:rsidR="00BA66FA" w:rsidRDefault="00BA66FA">
            <w:pPr>
              <w:suppressAutoHyphens/>
              <w:jc w:val="both"/>
              <w:rPr>
                <w:rFonts w:ascii="Times New Roman" w:hAnsi="Times New Roman"/>
                <w:spacing w:val="-3"/>
                <w:sz w:val="28"/>
              </w:rPr>
            </w:pPr>
            <w:r>
              <w:rPr>
                <w:rFonts w:ascii="Times New Roman" w:hAnsi="Times New Roman"/>
                <w:spacing w:val="-3"/>
                <w:sz w:val="20"/>
              </w:rPr>
              <w:lastRenderedPageBreak/>
              <w:t>OPERADOR PORTUGUES</w:t>
            </w:r>
          </w:p>
        </w:tc>
      </w:tr>
      <w:tr w:rsidR="00BA66FA">
        <w:tc>
          <w:tcPr>
            <w:tcW w:w="3402" w:type="dxa"/>
          </w:tcPr>
          <w:p w:rsidR="00BA66FA" w:rsidRDefault="00BA66FA">
            <w:pPr>
              <w:suppressAutoHyphens/>
              <w:jc w:val="both"/>
              <w:rPr>
                <w:rFonts w:ascii="Times New Roman" w:hAnsi="Times New Roman"/>
                <w:spacing w:val="-3"/>
                <w:sz w:val="28"/>
              </w:rPr>
            </w:pPr>
            <w:r>
              <w:rPr>
                <w:rFonts w:ascii="Times New Roman" w:hAnsi="Times New Roman"/>
                <w:spacing w:val="-3"/>
                <w:sz w:val="20"/>
              </w:rPr>
              <w:lastRenderedPageBreak/>
              <w:t>CLAVE DE OPERACIÓN</w:t>
            </w:r>
          </w:p>
        </w:tc>
        <w:tc>
          <w:tcPr>
            <w:tcW w:w="1985" w:type="dxa"/>
          </w:tcPr>
          <w:p w:rsidR="00BA66FA" w:rsidRDefault="00BA66FA">
            <w:pPr>
              <w:suppressAutoHyphens/>
              <w:jc w:val="center"/>
              <w:rPr>
                <w:rFonts w:ascii="Times New Roman" w:hAnsi="Times New Roman"/>
                <w:spacing w:val="-3"/>
                <w:sz w:val="28"/>
              </w:rPr>
            </w:pPr>
            <w:r>
              <w:rPr>
                <w:rFonts w:ascii="Times New Roman" w:hAnsi="Times New Roman"/>
                <w:spacing w:val="-3"/>
                <w:sz w:val="20"/>
              </w:rPr>
              <w:t>133</w:t>
            </w:r>
          </w:p>
        </w:tc>
        <w:tc>
          <w:tcPr>
            <w:tcW w:w="2835"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A</w:t>
            </w:r>
          </w:p>
        </w:tc>
      </w:tr>
      <w:tr w:rsidR="00BA66FA">
        <w:tc>
          <w:tcPr>
            <w:tcW w:w="3402" w:type="dxa"/>
          </w:tcPr>
          <w:p w:rsidR="00BA66FA" w:rsidRDefault="00BA66FA">
            <w:pPr>
              <w:suppressAutoHyphens/>
              <w:ind w:left="142"/>
              <w:jc w:val="both"/>
              <w:rPr>
                <w:rFonts w:ascii="Times New Roman" w:hAnsi="Times New Roman"/>
                <w:spacing w:val="-3"/>
                <w:sz w:val="20"/>
              </w:rPr>
            </w:pPr>
            <w:r>
              <w:rPr>
                <w:rFonts w:ascii="Times New Roman" w:hAnsi="Times New Roman"/>
                <w:spacing w:val="-3"/>
                <w:sz w:val="20"/>
              </w:rPr>
              <w:t>EJERCICIO</w:t>
            </w:r>
          </w:p>
          <w:p w:rsidR="00BA66FA" w:rsidRDefault="00BA66FA">
            <w:pPr>
              <w:suppressAutoHyphens/>
              <w:ind w:left="142"/>
              <w:jc w:val="both"/>
              <w:rPr>
                <w:rFonts w:ascii="Times New Roman" w:hAnsi="Times New Roman"/>
                <w:spacing w:val="-3"/>
                <w:sz w:val="20"/>
              </w:rPr>
            </w:pPr>
            <w:r>
              <w:rPr>
                <w:rFonts w:ascii="Times New Roman" w:hAnsi="Times New Roman"/>
                <w:spacing w:val="-3"/>
                <w:sz w:val="20"/>
              </w:rPr>
              <w:t>PERIODO</w:t>
            </w:r>
          </w:p>
          <w:p w:rsidR="00BA66FA" w:rsidRDefault="00BA66FA">
            <w:pPr>
              <w:suppressAutoHyphens/>
              <w:ind w:left="142"/>
              <w:jc w:val="both"/>
              <w:rPr>
                <w:rFonts w:ascii="Times New Roman" w:hAnsi="Times New Roman"/>
                <w:spacing w:val="-3"/>
                <w:sz w:val="20"/>
              </w:rPr>
            </w:pPr>
            <w:r>
              <w:rPr>
                <w:rFonts w:ascii="Times New Roman" w:hAnsi="Times New Roman"/>
                <w:spacing w:val="-3"/>
                <w:sz w:val="20"/>
              </w:rPr>
              <w:t>BASE IMPONIBLE RECTIFICADA</w:t>
            </w:r>
          </w:p>
          <w:p w:rsidR="00BA66FA" w:rsidRDefault="00BA66FA">
            <w:pPr>
              <w:suppressAutoHyphens/>
              <w:ind w:left="142"/>
              <w:jc w:val="both"/>
              <w:rPr>
                <w:rFonts w:ascii="Times New Roman" w:hAnsi="Times New Roman"/>
                <w:spacing w:val="-3"/>
                <w:sz w:val="20"/>
              </w:rPr>
            </w:pPr>
            <w:r>
              <w:rPr>
                <w:rFonts w:ascii="Times New Roman" w:hAnsi="Times New Roman"/>
                <w:spacing w:val="-3"/>
                <w:sz w:val="20"/>
              </w:rPr>
              <w:t>BASE IMPONIBLE DECLARADA ANTERIORMENTE</w:t>
            </w:r>
          </w:p>
        </w:tc>
        <w:tc>
          <w:tcPr>
            <w:tcW w:w="1985" w:type="dxa"/>
          </w:tcPr>
          <w:p w:rsidR="00BA66FA" w:rsidRDefault="00BA66FA">
            <w:pPr>
              <w:suppressAutoHyphens/>
              <w:jc w:val="center"/>
              <w:rPr>
                <w:rFonts w:ascii="Times New Roman" w:hAnsi="Times New Roman"/>
                <w:spacing w:val="-3"/>
                <w:sz w:val="20"/>
              </w:rPr>
            </w:pPr>
            <w:r>
              <w:rPr>
                <w:rFonts w:ascii="Times New Roman" w:hAnsi="Times New Roman"/>
                <w:spacing w:val="-3"/>
                <w:sz w:val="20"/>
              </w:rPr>
              <w:t>147-150</w:t>
            </w:r>
          </w:p>
          <w:p w:rsidR="00BA66FA" w:rsidRDefault="00BA66FA">
            <w:pPr>
              <w:suppressAutoHyphens/>
              <w:jc w:val="center"/>
              <w:rPr>
                <w:rFonts w:ascii="Times New Roman" w:hAnsi="Times New Roman"/>
                <w:spacing w:val="-3"/>
                <w:sz w:val="20"/>
              </w:rPr>
            </w:pPr>
            <w:r>
              <w:rPr>
                <w:rFonts w:ascii="Times New Roman" w:hAnsi="Times New Roman"/>
                <w:spacing w:val="-3"/>
                <w:sz w:val="20"/>
              </w:rPr>
              <w:t>151-152</w:t>
            </w:r>
          </w:p>
          <w:p w:rsidR="00BA66FA" w:rsidRDefault="00BA66FA">
            <w:pPr>
              <w:suppressAutoHyphens/>
              <w:jc w:val="center"/>
              <w:rPr>
                <w:rFonts w:ascii="Times New Roman" w:hAnsi="Times New Roman"/>
                <w:spacing w:val="-3"/>
                <w:sz w:val="20"/>
              </w:rPr>
            </w:pPr>
            <w:r>
              <w:rPr>
                <w:rFonts w:ascii="Times New Roman" w:hAnsi="Times New Roman"/>
                <w:spacing w:val="-3"/>
                <w:sz w:val="20"/>
              </w:rPr>
              <w:t>153-165</w:t>
            </w:r>
          </w:p>
          <w:p w:rsidR="00BA66FA" w:rsidRDefault="00BA66FA">
            <w:pPr>
              <w:suppressAutoHyphens/>
              <w:jc w:val="center"/>
              <w:rPr>
                <w:rFonts w:ascii="Times New Roman" w:hAnsi="Times New Roman"/>
                <w:spacing w:val="-3"/>
                <w:sz w:val="20"/>
              </w:rPr>
            </w:pPr>
            <w:r>
              <w:rPr>
                <w:rFonts w:ascii="Times New Roman" w:hAnsi="Times New Roman"/>
                <w:spacing w:val="-3"/>
                <w:sz w:val="20"/>
              </w:rPr>
              <w:t>166-178</w:t>
            </w:r>
          </w:p>
        </w:tc>
        <w:tc>
          <w:tcPr>
            <w:tcW w:w="2835" w:type="dxa"/>
          </w:tcPr>
          <w:p w:rsidR="00BA66FA" w:rsidRDefault="00BA66FA">
            <w:pPr>
              <w:suppressAutoHyphens/>
              <w:jc w:val="both"/>
              <w:rPr>
                <w:rFonts w:ascii="Times New Roman" w:hAnsi="Times New Roman"/>
                <w:spacing w:val="-3"/>
                <w:sz w:val="20"/>
              </w:rPr>
            </w:pPr>
            <w:r>
              <w:rPr>
                <w:rFonts w:ascii="Times New Roman" w:hAnsi="Times New Roman"/>
                <w:spacing w:val="-3"/>
                <w:sz w:val="20"/>
              </w:rPr>
              <w:t>2009</w:t>
            </w:r>
          </w:p>
          <w:p w:rsidR="00BA66FA" w:rsidRDefault="00BA66FA">
            <w:pPr>
              <w:suppressAutoHyphens/>
              <w:jc w:val="both"/>
              <w:rPr>
                <w:rFonts w:ascii="Times New Roman" w:hAnsi="Times New Roman"/>
                <w:spacing w:val="-3"/>
                <w:sz w:val="20"/>
              </w:rPr>
            </w:pPr>
            <w:r>
              <w:rPr>
                <w:rFonts w:ascii="Times New Roman" w:hAnsi="Times New Roman"/>
                <w:spacing w:val="-3"/>
                <w:sz w:val="20"/>
              </w:rPr>
              <w:t>4T</w:t>
            </w:r>
          </w:p>
          <w:p w:rsidR="00BA66FA" w:rsidRDefault="00BA66FA">
            <w:pPr>
              <w:suppressAutoHyphens/>
              <w:jc w:val="both"/>
              <w:rPr>
                <w:rFonts w:ascii="Times New Roman" w:hAnsi="Times New Roman"/>
                <w:spacing w:val="-3"/>
                <w:sz w:val="20"/>
              </w:rPr>
            </w:pPr>
            <w:r>
              <w:rPr>
                <w:rFonts w:ascii="Times New Roman" w:hAnsi="Times New Roman"/>
                <w:spacing w:val="-3"/>
                <w:sz w:val="20"/>
              </w:rPr>
              <w:t>0000000123456</w:t>
            </w:r>
          </w:p>
          <w:p w:rsidR="00BA66FA" w:rsidRDefault="00BA66FA">
            <w:pPr>
              <w:suppressAutoHyphens/>
              <w:jc w:val="both"/>
              <w:rPr>
                <w:rFonts w:ascii="Times New Roman" w:hAnsi="Times New Roman"/>
                <w:spacing w:val="-3"/>
                <w:sz w:val="20"/>
              </w:rPr>
            </w:pPr>
            <w:r>
              <w:rPr>
                <w:rFonts w:ascii="Times New Roman" w:hAnsi="Times New Roman"/>
                <w:spacing w:val="-3"/>
                <w:sz w:val="20"/>
              </w:rPr>
              <w:t>0000000000000</w:t>
            </w:r>
          </w:p>
        </w:tc>
      </w:tr>
    </w:tbl>
    <w:p w:rsidR="00BA66FA" w:rsidRDefault="00BA66FA">
      <w:pPr>
        <w:suppressAutoHyphens/>
        <w:jc w:val="both"/>
        <w:rPr>
          <w:rFonts w:ascii="Times New Roman" w:hAnsi="Times New Roman"/>
          <w:spacing w:val="-3"/>
          <w:sz w:val="28"/>
        </w:rPr>
      </w:pPr>
    </w:p>
    <w:p w:rsidR="00BA66FA" w:rsidRDefault="00BA66FA">
      <w:pPr>
        <w:jc w:val="both"/>
        <w:rPr>
          <w:rFonts w:ascii="Times New Roman" w:hAnsi="Times New Roman"/>
        </w:rPr>
      </w:pPr>
    </w:p>
    <w:sectPr w:rsidR="00BA66FA" w:rsidSect="002517E3">
      <w:footerReference w:type="default" r:id="rId8"/>
      <w:type w:val="oddPage"/>
      <w:pgSz w:w="11909" w:h="16834" w:code="9"/>
      <w:pgMar w:top="1440" w:right="1080" w:bottom="1440" w:left="1440" w:header="50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5E4C" w:rsidRDefault="00EB5E4C">
      <w:r>
        <w:separator/>
      </w:r>
    </w:p>
  </w:endnote>
  <w:endnote w:type="continuationSeparator" w:id="0">
    <w:p w:rsidR="00EB5E4C" w:rsidRDefault="00EB5E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E6C" w:rsidRDefault="00EA34C4">
    <w:pPr>
      <w:pStyle w:val="Piedepgina"/>
      <w:rPr>
        <w:lang w:val="es-ES_tradnl"/>
      </w:rPr>
    </w:pPr>
    <w:r>
      <w:rPr>
        <w:rStyle w:val="Nmerodepgina"/>
      </w:rPr>
      <w:fldChar w:fldCharType="begin"/>
    </w:r>
    <w:r w:rsidR="00110E6C">
      <w:rPr>
        <w:rStyle w:val="Nmerodepgina"/>
      </w:rPr>
      <w:instrText xml:space="preserve"> PAGE </w:instrText>
    </w:r>
    <w:r>
      <w:rPr>
        <w:rStyle w:val="Nmerodepgina"/>
      </w:rPr>
      <w:fldChar w:fldCharType="separate"/>
    </w:r>
    <w:r w:rsidR="00D7254C">
      <w:rPr>
        <w:rStyle w:val="Nmerodepgina"/>
        <w:noProof/>
      </w:rPr>
      <w:t>19</w:t>
    </w:r>
    <w:r>
      <w:rPr>
        <w:rStyle w:val="Nmerodepgina"/>
      </w:rPr>
      <w:fldChar w:fldCharType="end"/>
    </w:r>
    <w:r w:rsidR="00110E6C">
      <w:rPr>
        <w:rStyle w:val="Nmerodepgina"/>
      </w:rPr>
      <w:t>/</w:t>
    </w:r>
    <w:r>
      <w:rPr>
        <w:rStyle w:val="Nmerodepgina"/>
      </w:rPr>
      <w:fldChar w:fldCharType="begin"/>
    </w:r>
    <w:r w:rsidR="00110E6C">
      <w:rPr>
        <w:rStyle w:val="Nmerodepgina"/>
      </w:rPr>
      <w:instrText xml:space="preserve"> NUMPAGES </w:instrText>
    </w:r>
    <w:r>
      <w:rPr>
        <w:rStyle w:val="Nmerodepgina"/>
      </w:rPr>
      <w:fldChar w:fldCharType="separate"/>
    </w:r>
    <w:r w:rsidR="00D7254C">
      <w:rPr>
        <w:rStyle w:val="Nmerodepgina"/>
        <w:noProof/>
      </w:rPr>
      <w:t>19</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5E4C" w:rsidRDefault="00EB5E4C">
      <w:r>
        <w:separator/>
      </w:r>
    </w:p>
  </w:footnote>
  <w:footnote w:type="continuationSeparator" w:id="0">
    <w:p w:rsidR="00EB5E4C" w:rsidRDefault="00EB5E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D55E9"/>
    <w:multiLevelType w:val="singleLevel"/>
    <w:tmpl w:val="3A66B7D2"/>
    <w:lvl w:ilvl="0">
      <w:start w:val="1"/>
      <w:numFmt w:val="upperLetter"/>
      <w:lvlText w:val="%1)"/>
      <w:lvlJc w:val="left"/>
      <w:pPr>
        <w:tabs>
          <w:tab w:val="num" w:pos="1032"/>
        </w:tabs>
        <w:ind w:left="1032" w:hanging="465"/>
      </w:pPr>
      <w:rPr>
        <w:rFonts w:hint="default"/>
      </w:rPr>
    </w:lvl>
  </w:abstractNum>
  <w:abstractNum w:abstractNumId="1">
    <w:nsid w:val="391222C0"/>
    <w:multiLevelType w:val="hybridMultilevel"/>
    <w:tmpl w:val="AA3C33F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
    <w:nsid w:val="50940CCA"/>
    <w:multiLevelType w:val="multilevel"/>
    <w:tmpl w:val="BBC87348"/>
    <w:lvl w:ilvl="0">
      <w:start w:val="76"/>
      <w:numFmt w:val="decimal"/>
      <w:lvlText w:val="%1"/>
      <w:lvlJc w:val="left"/>
      <w:pPr>
        <w:tabs>
          <w:tab w:val="num" w:pos="660"/>
        </w:tabs>
        <w:ind w:left="660" w:hanging="660"/>
      </w:pPr>
      <w:rPr>
        <w:rFonts w:hint="default"/>
        <w:b w:val="0"/>
        <w:u w:val="none"/>
      </w:rPr>
    </w:lvl>
    <w:lvl w:ilvl="1">
      <w:start w:val="77"/>
      <w:numFmt w:val="decimal"/>
      <w:lvlText w:val="%1-%2"/>
      <w:lvlJc w:val="left"/>
      <w:pPr>
        <w:tabs>
          <w:tab w:val="num" w:pos="3540"/>
        </w:tabs>
        <w:ind w:left="3540" w:hanging="660"/>
      </w:pPr>
      <w:rPr>
        <w:rFonts w:hint="default"/>
        <w:b w:val="0"/>
        <w:u w:val="none"/>
      </w:rPr>
    </w:lvl>
    <w:lvl w:ilvl="2">
      <w:start w:val="1"/>
      <w:numFmt w:val="decimal"/>
      <w:lvlText w:val="%1-%2.%3"/>
      <w:lvlJc w:val="left"/>
      <w:pPr>
        <w:tabs>
          <w:tab w:val="num" w:pos="6480"/>
        </w:tabs>
        <w:ind w:left="6480" w:hanging="720"/>
      </w:pPr>
      <w:rPr>
        <w:rFonts w:hint="default"/>
        <w:b w:val="0"/>
        <w:u w:val="none"/>
      </w:rPr>
    </w:lvl>
    <w:lvl w:ilvl="3">
      <w:start w:val="1"/>
      <w:numFmt w:val="decimal"/>
      <w:lvlText w:val="%1-%2.%3.%4"/>
      <w:lvlJc w:val="left"/>
      <w:pPr>
        <w:tabs>
          <w:tab w:val="num" w:pos="9360"/>
        </w:tabs>
        <w:ind w:left="9360" w:hanging="720"/>
      </w:pPr>
      <w:rPr>
        <w:rFonts w:hint="default"/>
        <w:b w:val="0"/>
        <w:u w:val="none"/>
      </w:rPr>
    </w:lvl>
    <w:lvl w:ilvl="4">
      <w:start w:val="1"/>
      <w:numFmt w:val="decimal"/>
      <w:lvlText w:val="%1-%2.%3.%4.%5"/>
      <w:lvlJc w:val="left"/>
      <w:pPr>
        <w:tabs>
          <w:tab w:val="num" w:pos="12600"/>
        </w:tabs>
        <w:ind w:left="12600" w:hanging="1080"/>
      </w:pPr>
      <w:rPr>
        <w:rFonts w:hint="default"/>
        <w:b w:val="0"/>
        <w:u w:val="none"/>
      </w:rPr>
    </w:lvl>
    <w:lvl w:ilvl="5">
      <w:start w:val="1"/>
      <w:numFmt w:val="decimal"/>
      <w:lvlText w:val="%1-%2.%3.%4.%5.%6"/>
      <w:lvlJc w:val="left"/>
      <w:pPr>
        <w:tabs>
          <w:tab w:val="num" w:pos="15480"/>
        </w:tabs>
        <w:ind w:left="15480" w:hanging="1080"/>
      </w:pPr>
      <w:rPr>
        <w:rFonts w:hint="default"/>
        <w:b w:val="0"/>
        <w:u w:val="none"/>
      </w:rPr>
    </w:lvl>
    <w:lvl w:ilvl="6">
      <w:start w:val="1"/>
      <w:numFmt w:val="decimal"/>
      <w:lvlText w:val="%1-%2.%3.%4.%5.%6.%7"/>
      <w:lvlJc w:val="left"/>
      <w:pPr>
        <w:tabs>
          <w:tab w:val="num" w:pos="18720"/>
        </w:tabs>
        <w:ind w:left="18720" w:hanging="1440"/>
      </w:pPr>
      <w:rPr>
        <w:rFonts w:hint="default"/>
        <w:b w:val="0"/>
        <w:u w:val="none"/>
      </w:rPr>
    </w:lvl>
    <w:lvl w:ilvl="7">
      <w:start w:val="1"/>
      <w:numFmt w:val="decimal"/>
      <w:lvlText w:val="%1-%2.%3.%4.%5.%6.%7.%8"/>
      <w:lvlJc w:val="left"/>
      <w:pPr>
        <w:tabs>
          <w:tab w:val="num" w:pos="21600"/>
        </w:tabs>
        <w:ind w:left="21600" w:hanging="1440"/>
      </w:pPr>
      <w:rPr>
        <w:rFonts w:hint="default"/>
        <w:b w:val="0"/>
        <w:u w:val="none"/>
      </w:rPr>
    </w:lvl>
    <w:lvl w:ilvl="8">
      <w:start w:val="1"/>
      <w:numFmt w:val="decimal"/>
      <w:lvlText w:val="%1-%2.%3.%4.%5.%6.%7.%8.%9"/>
      <w:lvlJc w:val="left"/>
      <w:pPr>
        <w:tabs>
          <w:tab w:val="num" w:pos="24840"/>
        </w:tabs>
        <w:ind w:left="24840" w:hanging="1800"/>
      </w:pPr>
      <w:rPr>
        <w:rFonts w:hint="default"/>
        <w:b w:val="0"/>
        <w:u w:val="none"/>
      </w:rPr>
    </w:lvl>
  </w:abstractNum>
  <w:abstractNum w:abstractNumId="3">
    <w:nsid w:val="5D664A60"/>
    <w:multiLevelType w:val="hybridMultilevel"/>
    <w:tmpl w:val="EF9CF25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rsids>
    <w:rsidRoot w:val="00BA66FA"/>
    <w:rsid w:val="00026A79"/>
    <w:rsid w:val="00047B19"/>
    <w:rsid w:val="00110E6C"/>
    <w:rsid w:val="002517E3"/>
    <w:rsid w:val="004705AB"/>
    <w:rsid w:val="00996464"/>
    <w:rsid w:val="00A91142"/>
    <w:rsid w:val="00BA66FA"/>
    <w:rsid w:val="00D7254C"/>
    <w:rsid w:val="00EA34C4"/>
    <w:rsid w:val="00EB30AA"/>
    <w:rsid w:val="00EB5E4C"/>
    <w:rsid w:val="00EB703C"/>
    <w:rsid w:val="00F50F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7E3"/>
    <w:rPr>
      <w:rFonts w:ascii="Arial" w:hAnsi="Arial"/>
      <w:sz w:val="24"/>
      <w:szCs w:val="24"/>
    </w:rPr>
  </w:style>
  <w:style w:type="paragraph" w:styleId="Ttulo1">
    <w:name w:val="heading 1"/>
    <w:basedOn w:val="Normal"/>
    <w:next w:val="Normal"/>
    <w:qFormat/>
    <w:rsid w:val="002517E3"/>
    <w:pPr>
      <w:keepNext/>
      <w:tabs>
        <w:tab w:val="left" w:pos="2880"/>
        <w:tab w:val="left" w:pos="4560"/>
        <w:tab w:val="left" w:pos="6000"/>
      </w:tabs>
      <w:ind w:left="2880"/>
      <w:jc w:val="both"/>
      <w:outlineLvl w:val="0"/>
    </w:pPr>
    <w:rPr>
      <w:rFonts w:ascii="Times New Roman" w:hAnsi="Times New Roman"/>
      <w:sz w:val="22"/>
      <w:u w:val="single"/>
      <w:lang w:val="es-ES_tradnl"/>
    </w:rPr>
  </w:style>
  <w:style w:type="paragraph" w:styleId="Ttulo2">
    <w:name w:val="heading 2"/>
    <w:basedOn w:val="Normal"/>
    <w:next w:val="Normal"/>
    <w:qFormat/>
    <w:rsid w:val="002517E3"/>
    <w:pPr>
      <w:keepNext/>
      <w:suppressAutoHyphens/>
      <w:ind w:left="426"/>
      <w:outlineLvl w:val="1"/>
    </w:pPr>
    <w:rPr>
      <w:rFonts w:ascii="Times New Roman" w:hAnsi="Times New Roman"/>
      <w:b/>
      <w:spacing w:val="-3"/>
      <w:sz w:val="26"/>
      <w:szCs w:val="20"/>
      <w:lang w:val="es-ES_tradnl"/>
    </w:rPr>
  </w:style>
  <w:style w:type="paragraph" w:styleId="Ttulo3">
    <w:name w:val="heading 3"/>
    <w:basedOn w:val="HeadingBase"/>
    <w:next w:val="Textoindependiente"/>
    <w:qFormat/>
    <w:rsid w:val="002517E3"/>
    <w:pPr>
      <w:keepNext/>
      <w:spacing w:before="340"/>
      <w:ind w:left="2880"/>
      <w:outlineLvl w:val="2"/>
    </w:pPr>
    <w:rPr>
      <w:sz w:val="28"/>
    </w:rPr>
  </w:style>
  <w:style w:type="paragraph" w:styleId="Ttulo4">
    <w:name w:val="heading 4"/>
    <w:basedOn w:val="HeadingBase"/>
    <w:next w:val="Textoindependiente"/>
    <w:qFormat/>
    <w:rsid w:val="002517E3"/>
    <w:pPr>
      <w:keepNext/>
      <w:spacing w:before="216" w:after="14"/>
      <w:ind w:left="2880"/>
      <w:outlineLvl w:val="3"/>
    </w:pPr>
    <w:rPr>
      <w:i/>
      <w:sz w:val="24"/>
    </w:rPr>
  </w:style>
  <w:style w:type="paragraph" w:styleId="Ttulo5">
    <w:name w:val="heading 5"/>
    <w:basedOn w:val="Normal"/>
    <w:next w:val="Normal"/>
    <w:qFormat/>
    <w:rsid w:val="002517E3"/>
    <w:pPr>
      <w:keepNext/>
      <w:jc w:val="center"/>
      <w:outlineLvl w:val="4"/>
    </w:pPr>
    <w:rPr>
      <w:rFonts w:ascii="Times New Roman" w:hAnsi="Times New Roman"/>
      <w:sz w:val="28"/>
      <w:szCs w:val="20"/>
      <w:lang w:val="es-ES_tradnl"/>
    </w:rPr>
  </w:style>
  <w:style w:type="paragraph" w:styleId="Ttulo6">
    <w:name w:val="heading 6"/>
    <w:basedOn w:val="Normal"/>
    <w:next w:val="Normal"/>
    <w:qFormat/>
    <w:rsid w:val="002517E3"/>
    <w:pPr>
      <w:keepNext/>
      <w:jc w:val="both"/>
      <w:outlineLvl w:val="5"/>
    </w:pPr>
    <w:rPr>
      <w:rFonts w:ascii="Times New Roman" w:hAnsi="Times New Roman"/>
      <w:sz w:val="28"/>
      <w:szCs w:val="20"/>
      <w:lang w:val="es-ES_tradnl"/>
    </w:rPr>
  </w:style>
  <w:style w:type="paragraph" w:styleId="Ttulo8">
    <w:name w:val="heading 8"/>
    <w:basedOn w:val="Normal"/>
    <w:next w:val="Normal"/>
    <w:qFormat/>
    <w:rsid w:val="002517E3"/>
    <w:pPr>
      <w:keepNext/>
      <w:tabs>
        <w:tab w:val="left" w:pos="4111"/>
      </w:tabs>
      <w:suppressAutoHyphens/>
      <w:ind w:left="4253" w:right="-720" w:hanging="4253"/>
      <w:jc w:val="both"/>
      <w:outlineLvl w:val="7"/>
    </w:pPr>
    <w:rPr>
      <w:rFonts w:ascii="Times New Roman" w:hAnsi="Times New Roman"/>
      <w:b/>
      <w:spacing w:val="-3"/>
      <w:sz w:val="32"/>
      <w:szCs w:val="20"/>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Base">
    <w:name w:val="Heading Base"/>
    <w:basedOn w:val="Normal"/>
    <w:rsid w:val="002517E3"/>
    <w:rPr>
      <w:b/>
      <w:sz w:val="20"/>
      <w:szCs w:val="20"/>
      <w:lang w:val="en-US" w:eastAsia="en-US"/>
    </w:rPr>
  </w:style>
  <w:style w:type="paragraph" w:styleId="Textoindependiente">
    <w:name w:val="Body Text"/>
    <w:basedOn w:val="Normal"/>
    <w:semiHidden/>
    <w:rsid w:val="002517E3"/>
    <w:pPr>
      <w:spacing w:before="115"/>
      <w:ind w:left="2880"/>
    </w:pPr>
    <w:rPr>
      <w:rFonts w:ascii="Times New Roman" w:hAnsi="Times New Roman"/>
      <w:sz w:val="20"/>
      <w:szCs w:val="20"/>
      <w:lang w:val="en-US" w:eastAsia="en-US"/>
    </w:rPr>
  </w:style>
  <w:style w:type="paragraph" w:styleId="Ttulo">
    <w:name w:val="Title"/>
    <w:basedOn w:val="Normal"/>
    <w:qFormat/>
    <w:rsid w:val="002517E3"/>
    <w:pPr>
      <w:tabs>
        <w:tab w:val="center" w:pos="4513"/>
      </w:tabs>
      <w:suppressAutoHyphens/>
      <w:jc w:val="center"/>
      <w:outlineLvl w:val="0"/>
    </w:pPr>
    <w:rPr>
      <w:rFonts w:ascii="Times New Roman" w:hAnsi="Times New Roman"/>
      <w:b/>
      <w:bCs/>
      <w:color w:val="000000"/>
      <w:spacing w:val="-3"/>
      <w:sz w:val="22"/>
      <w:u w:val="single"/>
    </w:rPr>
  </w:style>
  <w:style w:type="paragraph" w:styleId="Sangra2detindependiente">
    <w:name w:val="Body Text Indent 2"/>
    <w:basedOn w:val="Normal"/>
    <w:semiHidden/>
    <w:rsid w:val="002517E3"/>
    <w:pPr>
      <w:suppressAutoHyphens/>
      <w:ind w:firstLine="567"/>
      <w:jc w:val="both"/>
    </w:pPr>
    <w:rPr>
      <w:rFonts w:ascii="Times New Roman" w:hAnsi="Times New Roman"/>
      <w:spacing w:val="-3"/>
      <w:szCs w:val="20"/>
      <w:lang w:val="es-ES_tradnl"/>
    </w:rPr>
  </w:style>
  <w:style w:type="paragraph" w:styleId="Lista">
    <w:name w:val="List"/>
    <w:basedOn w:val="Textoindependiente"/>
    <w:semiHidden/>
    <w:rsid w:val="002517E3"/>
    <w:pPr>
      <w:tabs>
        <w:tab w:val="left" w:pos="3960"/>
      </w:tabs>
      <w:ind w:left="3960" w:hanging="360"/>
    </w:pPr>
  </w:style>
  <w:style w:type="paragraph" w:styleId="Textoindependiente3">
    <w:name w:val="Body Text 3"/>
    <w:basedOn w:val="Normal"/>
    <w:semiHidden/>
    <w:rsid w:val="002517E3"/>
    <w:pPr>
      <w:jc w:val="both"/>
    </w:pPr>
    <w:rPr>
      <w:sz w:val="22"/>
      <w:szCs w:val="20"/>
    </w:rPr>
  </w:style>
  <w:style w:type="paragraph" w:styleId="Sangra3detindependiente">
    <w:name w:val="Body Text Indent 3"/>
    <w:basedOn w:val="Normal"/>
    <w:semiHidden/>
    <w:rsid w:val="002517E3"/>
    <w:pPr>
      <w:tabs>
        <w:tab w:val="left" w:pos="1134"/>
        <w:tab w:val="left" w:pos="2835"/>
      </w:tabs>
      <w:ind w:left="2835"/>
      <w:jc w:val="both"/>
    </w:pPr>
    <w:rPr>
      <w:sz w:val="22"/>
      <w:szCs w:val="20"/>
    </w:rPr>
  </w:style>
  <w:style w:type="paragraph" w:customStyle="1" w:styleId="RelatedHead">
    <w:name w:val="RelatedHead"/>
    <w:basedOn w:val="HeadingBase"/>
    <w:next w:val="Jump"/>
    <w:rsid w:val="002517E3"/>
    <w:pPr>
      <w:spacing w:before="120" w:after="60"/>
      <w:ind w:left="2880"/>
    </w:pPr>
    <w:rPr>
      <w:color w:val="FF00FF"/>
      <w:sz w:val="24"/>
    </w:rPr>
  </w:style>
  <w:style w:type="paragraph" w:customStyle="1" w:styleId="Jump">
    <w:name w:val="Jump"/>
    <w:basedOn w:val="Textoindependiente"/>
    <w:rsid w:val="002517E3"/>
    <w:rPr>
      <w:rFonts w:ascii="Arial" w:hAnsi="Arial"/>
      <w:color w:val="FF00FF"/>
      <w:u w:val="double"/>
    </w:rPr>
  </w:style>
  <w:style w:type="character" w:styleId="Refdecomentario">
    <w:name w:val="annotation reference"/>
    <w:basedOn w:val="Fuentedeprrafopredeter"/>
    <w:semiHidden/>
    <w:rsid w:val="002517E3"/>
    <w:rPr>
      <w:sz w:val="16"/>
      <w:szCs w:val="16"/>
    </w:rPr>
  </w:style>
  <w:style w:type="paragraph" w:styleId="Sangradetextonormal">
    <w:name w:val="Body Text Indent"/>
    <w:basedOn w:val="Normal"/>
    <w:semiHidden/>
    <w:rsid w:val="002517E3"/>
    <w:pPr>
      <w:tabs>
        <w:tab w:val="left" w:pos="2880"/>
      </w:tabs>
      <w:ind w:left="2880"/>
      <w:jc w:val="both"/>
    </w:pPr>
    <w:rPr>
      <w:sz w:val="22"/>
      <w:szCs w:val="20"/>
      <w:lang w:val="es-ES_tradnl" w:eastAsia="en-US"/>
    </w:rPr>
  </w:style>
  <w:style w:type="paragraph" w:customStyle="1" w:styleId="Ttulo-base">
    <w:name w:val="Título - base"/>
    <w:basedOn w:val="Textoindependiente"/>
    <w:next w:val="Textoindependiente"/>
    <w:rsid w:val="002517E3"/>
    <w:pPr>
      <w:keepNext/>
      <w:keepLines/>
      <w:spacing w:before="0" w:line="240" w:lineRule="atLeast"/>
      <w:ind w:left="0"/>
    </w:pPr>
    <w:rPr>
      <w:rFonts w:ascii="Arial" w:hAnsi="Arial"/>
      <w:kern w:val="20"/>
      <w:sz w:val="22"/>
      <w:lang w:val="es-ES" w:eastAsia="es-ES"/>
    </w:rPr>
  </w:style>
  <w:style w:type="paragraph" w:styleId="Ttulodendice">
    <w:name w:val="index heading"/>
    <w:basedOn w:val="HeadingBase"/>
    <w:next w:val="ndice1"/>
    <w:semiHidden/>
    <w:rsid w:val="002517E3"/>
    <w:pPr>
      <w:keepNext/>
      <w:spacing w:before="302" w:after="122"/>
    </w:pPr>
    <w:rPr>
      <w:sz w:val="22"/>
    </w:rPr>
  </w:style>
  <w:style w:type="paragraph" w:styleId="ndice1">
    <w:name w:val="index 1"/>
    <w:basedOn w:val="IndexBase"/>
    <w:next w:val="Normal"/>
    <w:autoRedefine/>
    <w:semiHidden/>
    <w:rsid w:val="002517E3"/>
    <w:pPr>
      <w:ind w:left="432" w:hanging="432"/>
    </w:pPr>
  </w:style>
  <w:style w:type="paragraph" w:customStyle="1" w:styleId="IndexBase">
    <w:name w:val="Index Base"/>
    <w:basedOn w:val="Normal"/>
    <w:rsid w:val="002517E3"/>
    <w:rPr>
      <w:rFonts w:ascii="Times New Roman" w:hAnsi="Times New Roman"/>
      <w:sz w:val="20"/>
      <w:szCs w:val="20"/>
      <w:lang w:val="en-US" w:eastAsia="en-US"/>
    </w:rPr>
  </w:style>
  <w:style w:type="paragraph" w:styleId="Piedepgina">
    <w:name w:val="footer"/>
    <w:basedOn w:val="HeaderBase"/>
    <w:semiHidden/>
    <w:rsid w:val="002517E3"/>
    <w:pPr>
      <w:pBdr>
        <w:top w:val="single" w:sz="6" w:space="1" w:color="auto"/>
        <w:between w:val="single" w:sz="6" w:space="1" w:color="auto"/>
      </w:pBdr>
      <w:tabs>
        <w:tab w:val="right" w:pos="9720"/>
      </w:tabs>
    </w:pPr>
    <w:rPr>
      <w:sz w:val="18"/>
    </w:rPr>
  </w:style>
  <w:style w:type="paragraph" w:customStyle="1" w:styleId="HeaderBase">
    <w:name w:val="Header Base"/>
    <w:basedOn w:val="HeadingBase"/>
    <w:rsid w:val="002517E3"/>
  </w:style>
  <w:style w:type="paragraph" w:styleId="Textocomentario">
    <w:name w:val="annotation text"/>
    <w:basedOn w:val="Normal"/>
    <w:semiHidden/>
    <w:rsid w:val="002517E3"/>
    <w:rPr>
      <w:rFonts w:ascii="Times New Roman" w:hAnsi="Times New Roman"/>
      <w:sz w:val="20"/>
      <w:szCs w:val="20"/>
      <w:lang w:val="en-US" w:eastAsia="en-US"/>
    </w:rPr>
  </w:style>
  <w:style w:type="character" w:styleId="Hipervnculo">
    <w:name w:val="Hyperlink"/>
    <w:basedOn w:val="Fuentedeprrafopredeter"/>
    <w:semiHidden/>
    <w:rsid w:val="002517E3"/>
    <w:rPr>
      <w:color w:val="0000FF"/>
      <w:u w:val="single"/>
    </w:rPr>
  </w:style>
  <w:style w:type="paragraph" w:styleId="Encabezado">
    <w:name w:val="header"/>
    <w:basedOn w:val="Normal"/>
    <w:semiHidden/>
    <w:rsid w:val="002517E3"/>
    <w:pPr>
      <w:tabs>
        <w:tab w:val="center" w:pos="4252"/>
        <w:tab w:val="right" w:pos="8504"/>
      </w:tabs>
    </w:pPr>
  </w:style>
  <w:style w:type="character" w:styleId="Nmerodepgina">
    <w:name w:val="page number"/>
    <w:basedOn w:val="Fuentedeprrafopredeter"/>
    <w:semiHidden/>
    <w:rsid w:val="002517E3"/>
  </w:style>
  <w:style w:type="paragraph" w:styleId="Textodebloque">
    <w:name w:val="Block Text"/>
    <w:basedOn w:val="Normal"/>
    <w:semiHidden/>
    <w:rsid w:val="002517E3"/>
    <w:pPr>
      <w:tabs>
        <w:tab w:val="left" w:pos="426"/>
        <w:tab w:val="left" w:pos="2268"/>
      </w:tabs>
      <w:suppressAutoHyphens/>
      <w:ind w:left="3544" w:right="29"/>
      <w:jc w:val="both"/>
    </w:pPr>
    <w:rPr>
      <w:rFonts w:ascii="Times New Roman" w:hAnsi="Times New Roman"/>
      <w:spacing w:val="-3"/>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genciatributaria.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19</Pages>
  <Words>5550</Words>
  <Characters>30531</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Viernes 22 febrero 2002 BOE núm</vt:lpstr>
    </vt:vector>
  </TitlesOfParts>
  <Company>AEAT</Company>
  <LinksUpToDate>false</LinksUpToDate>
  <CharactersWithSpaces>36009</CharactersWithSpaces>
  <SharedDoc>false</SharedDoc>
  <HLinks>
    <vt:vector size="6" baseType="variant">
      <vt:variant>
        <vt:i4>1048589</vt:i4>
      </vt:variant>
      <vt:variant>
        <vt:i4>0</vt:i4>
      </vt:variant>
      <vt:variant>
        <vt:i4>0</vt:i4>
      </vt:variant>
      <vt:variant>
        <vt:i4>5</vt:i4>
      </vt:variant>
      <vt:variant>
        <vt:lpwstr>http://www.agenciatributaria.es/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Viernes 22 febrero 2002 BOE núm</dc:title>
  <dc:creator>g00201hn</dc:creator>
  <cp:lastModifiedBy>AEAT </cp:lastModifiedBy>
  <cp:revision>8</cp:revision>
  <cp:lastPrinted>2011-09-12T08:54:00Z</cp:lastPrinted>
  <dcterms:created xsi:type="dcterms:W3CDTF">2011-09-12T08:53:00Z</dcterms:created>
  <dcterms:modified xsi:type="dcterms:W3CDTF">2016-10-27T12:22:00Z</dcterms:modified>
</cp:coreProperties>
</file>