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5A" w:rsidRDefault="000C605A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  <w:r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>Llamada</w:t>
      </w:r>
      <w:r w:rsidR="00F358CF"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 xml:space="preserve"> 1</w:t>
      </w:r>
    </w:p>
    <w:p w:rsidR="000C605A" w:rsidRDefault="000C605A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</w:p>
    <w:p w:rsidR="000C605A" w:rsidRDefault="000C605A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Ofreceremos al cliente la posibilidad de acogerse a una promoción en la que, contratando el complemento asistencia familiar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Iplus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12 meses, podremos beneficiarnos de un muy buen descuento.</w:t>
      </w:r>
    </w:p>
    <w:p w:rsidR="000C605A" w:rsidRDefault="000C605A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caso de que la persona sea reticente, le diremos de hacerle números y le enviaremos un correo al respecto desglosando:</w:t>
      </w:r>
    </w:p>
    <w:p w:rsidR="000C605A" w:rsidRPr="000C605A" w:rsidRDefault="000C605A" w:rsidP="000C605A">
      <w:pPr>
        <w:pStyle w:val="Prrafodelista"/>
        <w:numPr>
          <w:ilvl w:val="0"/>
          <w:numId w:val="2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Prima actual (prima con actualización de primas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descuentos</w:t>
      </w:r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0C605A" w:rsidRPr="000C605A" w:rsidRDefault="000C605A" w:rsidP="000C605A">
      <w:pPr>
        <w:pStyle w:val="Prrafodelista"/>
        <w:numPr>
          <w:ilvl w:val="0"/>
          <w:numId w:val="2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Prima con descuento (</w:t>
      </w:r>
      <w:r w:rsidR="00F358C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prima del </w:t>
      </w:r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complemento + prima con %</w:t>
      </w:r>
      <w:proofErr w:type="spellStart"/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dto</w:t>
      </w:r>
      <w:proofErr w:type="spellEnd"/>
      <w:r w:rsidRPr="000C605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0C605A" w:rsidRDefault="000C605A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Indicarle también que una vez acabados los 12 meses, la prima renovará a raíz de la prima con el descuento incluido en lugar de a raíz de la prima actual, ya que el descuento no lo perderá.</w:t>
      </w:r>
    </w:p>
    <w:p w:rsidR="00F358CF" w:rsidRDefault="00F358CF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58CF" w:rsidRDefault="00F358CF" w:rsidP="00F358C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  <w:r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 xml:space="preserve">Descripción del complemento de </w:t>
      </w:r>
      <w:r w:rsidRPr="00216A2D"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 xml:space="preserve">Asistencia Familiar </w:t>
      </w:r>
      <w:proofErr w:type="spellStart"/>
      <w:r w:rsidRPr="00216A2D"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>iPlus</w:t>
      </w:r>
      <w:proofErr w:type="spellEnd"/>
      <w:r w:rsidRPr="00216A2D"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 xml:space="preserve"> </w:t>
      </w:r>
    </w:p>
    <w:p w:rsidR="00F358CF" w:rsidRPr="00216A2D" w:rsidRDefault="00F358CF" w:rsidP="00F358CF">
      <w:pPr>
        <w:pStyle w:val="NormalWeb"/>
        <w:spacing w:before="0" w:beforeAutospacing="0" w:after="0" w:afterAutospacing="0"/>
        <w:rPr>
          <w:sz w:val="20"/>
        </w:rPr>
      </w:pPr>
    </w:p>
    <w:p w:rsidR="00F358CF" w:rsidRPr="00216A2D" w:rsidRDefault="00F358CF" w:rsidP="00F358CF">
      <w:pPr>
        <w:jc w:val="both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A2D"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ASISTENCIA EN VIAJE</w:t>
      </w:r>
    </w:p>
    <w:p w:rsidR="00F358CF" w:rsidRPr="00B145E2" w:rsidRDefault="00F358CF" w:rsidP="00F358CF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 0,52€ al mes (prima anual 6,27€) aseguramos a todos los integrantes/asegurados de la póliza con un completo seguro de viaje, alguna de las principales coberturas:</w:t>
      </w:r>
    </w:p>
    <w:p w:rsidR="00F358CF" w:rsidRPr="00B145E2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Anulación de viaje (máx. 600€).</w:t>
      </w:r>
    </w:p>
    <w:p w:rsidR="00F358CF" w:rsidRPr="00B145E2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Reembolso de gastos por demora en la entrega de equipajes (+ 24H, 300€ persona, 1.200€ siniestro).</w:t>
      </w:r>
    </w:p>
    <w:p w:rsidR="00F358CF" w:rsidRPr="00B145E2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Demora o cancelación del viaje o perdida de conexiones.</w:t>
      </w:r>
    </w:p>
    <w:p w:rsidR="00F358CF" w:rsidRPr="00B145E2" w:rsidRDefault="00F358CF" w:rsidP="00285524">
      <w:pPr>
        <w:pStyle w:val="Prrafodelista"/>
        <w:numPr>
          <w:ilvl w:val="1"/>
          <w:numId w:val="1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Gastos médicos urgencia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</w:t>
      </w: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extranjero (15.000€ y 500€ dentales asegurado y siniestro).</w:t>
      </w:r>
    </w:p>
    <w:p w:rsidR="00F358CF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5E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Traslados, prolongaciones de estancia, regresos anticipados de asegurados etc.</w:t>
      </w:r>
    </w:p>
    <w:p w:rsidR="00F358CF" w:rsidRDefault="00F358CF" w:rsidP="00285524">
      <w:pPr>
        <w:pStyle w:val="Prrafodelista"/>
        <w:numPr>
          <w:ilvl w:val="1"/>
          <w:numId w:val="1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Repatriación.</w:t>
      </w:r>
    </w:p>
    <w:p w:rsidR="00F358CF" w:rsidRPr="00F358CF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8C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Deceso nacional e internacional (</w:t>
      </w:r>
      <w:proofErr w:type="spellStart"/>
      <w:r w:rsidRPr="00F358C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Santalucia</w:t>
      </w:r>
      <w:proofErr w:type="spellEnd"/>
      <w:r w:rsidRPr="00F358C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F358CF" w:rsidRDefault="00F358CF" w:rsidP="00336BF1">
      <w:pPr>
        <w:ind w:firstLine="207"/>
        <w:jc w:val="both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:rsidR="00F358CF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disponer de seguro de decesos con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Santalucia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(ya que se trata de una cobertura incluida en el complemento y causaría duplicidad).</w:t>
      </w:r>
    </w:p>
    <w:p w:rsidR="00F358CF" w:rsidRDefault="00F358CF" w:rsidP="00F358CF">
      <w:pPr>
        <w:pStyle w:val="Prrafodelista"/>
        <w:numPr>
          <w:ilvl w:val="0"/>
          <w:numId w:val="1"/>
        </w:numPr>
        <w:ind w:left="567"/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Tener DNI o NIE.</w:t>
      </w:r>
    </w:p>
    <w:p w:rsidR="00F358CF" w:rsidRDefault="00F358CF" w:rsidP="00336BF1">
      <w:pPr>
        <w:pStyle w:val="Prrafodelista"/>
        <w:numPr>
          <w:ilvl w:val="1"/>
          <w:numId w:val="1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Tener cuenta bancaria española.</w:t>
      </w:r>
    </w:p>
    <w:p w:rsidR="00F358CF" w:rsidRDefault="00F358CF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58CF" w:rsidRDefault="00F358CF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58CF" w:rsidRDefault="00F358CF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</w:p>
    <w:p w:rsidR="000C605A" w:rsidRDefault="000C605A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  <w:r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lastRenderedPageBreak/>
        <w:t>Email</w:t>
      </w:r>
    </w:p>
    <w:p w:rsidR="000C605A" w:rsidRDefault="000C605A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</w:p>
    <w:p w:rsidR="000C605A" w:rsidRDefault="000C605A" w:rsidP="000C605A">
      <w:p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caso de que el cliente acepte la promoción le enviaremos la siguiente documentación para cumplimentar:</w:t>
      </w:r>
    </w:p>
    <w:p w:rsidR="000C605A" w:rsidRPr="000C605A" w:rsidRDefault="000C605A" w:rsidP="000C605A">
      <w:pPr>
        <w:pStyle w:val="Prrafodelista"/>
        <w:numPr>
          <w:ilvl w:val="0"/>
          <w:numId w:val="2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Aceptación de promoción</w:t>
      </w:r>
    </w:p>
    <w:p w:rsidR="000C605A" w:rsidRDefault="000C605A" w:rsidP="000C605A">
      <w:pPr>
        <w:pStyle w:val="Prrafodelista"/>
        <w:numPr>
          <w:ilvl w:val="0"/>
          <w:numId w:val="2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Alta complemento asistencia familiar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Iplus</w:t>
      </w:r>
      <w:proofErr w:type="spellEnd"/>
    </w:p>
    <w:p w:rsidR="000C605A" w:rsidRDefault="00F358CF" w:rsidP="000C605A">
      <w:pPr>
        <w:pStyle w:val="Prrafodelista"/>
        <w:numPr>
          <w:ilvl w:val="0"/>
          <w:numId w:val="2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Baja complemento </w:t>
      </w:r>
      <w:proofErr w:type="spellStart"/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asis.Fam.Iplus</w:t>
      </w:r>
      <w:proofErr w:type="spellEnd"/>
      <w:proofErr w:type="gramEnd"/>
    </w:p>
    <w:bookmarkEnd w:id="0"/>
    <w:p w:rsidR="000C605A" w:rsidRDefault="00F358CF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  <w:r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  <w:t>Una vez recibida documentación</w:t>
      </w:r>
    </w:p>
    <w:p w:rsidR="00F358CF" w:rsidRDefault="00F358CF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</w:p>
    <w:p w:rsidR="00F358CF" w:rsidRDefault="00F358CF" w:rsidP="00F358CF">
      <w:pPr>
        <w:pStyle w:val="Prrafodelista"/>
        <w:numPr>
          <w:ilvl w:val="0"/>
          <w:numId w:val="3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Aplicar promoción con criterio estándar en blue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bird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58CF" w:rsidRDefault="00F358CF" w:rsidP="00F358CF">
      <w:pPr>
        <w:pStyle w:val="Prrafodelista"/>
        <w:numPr>
          <w:ilvl w:val="0"/>
          <w:numId w:val="3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Grabar decesos con normalidad.</w:t>
      </w:r>
    </w:p>
    <w:p w:rsidR="00F358CF" w:rsidRPr="00F358CF" w:rsidRDefault="00F358CF" w:rsidP="00F358CF">
      <w:pPr>
        <w:pStyle w:val="Prrafodelista"/>
        <w:numPr>
          <w:ilvl w:val="0"/>
          <w:numId w:val="3"/>
        </w:numPr>
        <w:jc w:val="both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Guardar solicitud de baja en carpeta “bajas decesos” (3er cajón de la cajonera gris).</w:t>
      </w:r>
    </w:p>
    <w:p w:rsidR="000C605A" w:rsidRDefault="000C605A" w:rsidP="000C605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70C0"/>
          <w:kern w:val="24"/>
          <w:sz w:val="36"/>
          <w:szCs w:val="48"/>
        </w:rPr>
      </w:pPr>
    </w:p>
    <w:p w:rsidR="000C605A" w:rsidRPr="00216A2D" w:rsidRDefault="000C605A" w:rsidP="000C605A">
      <w:pPr>
        <w:jc w:val="both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4B88" w:rsidRDefault="00DE4405"/>
    <w:sectPr w:rsidR="004C4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77BB"/>
    <w:multiLevelType w:val="hybridMultilevel"/>
    <w:tmpl w:val="2A2C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217B"/>
    <w:multiLevelType w:val="hybridMultilevel"/>
    <w:tmpl w:val="E388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1726"/>
    <w:multiLevelType w:val="hybridMultilevel"/>
    <w:tmpl w:val="642A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81"/>
    <w:rsid w:val="000A4A31"/>
    <w:rsid w:val="000C605A"/>
    <w:rsid w:val="00224E81"/>
    <w:rsid w:val="00285524"/>
    <w:rsid w:val="00336BF1"/>
    <w:rsid w:val="00C740A5"/>
    <w:rsid w:val="00DE4405"/>
    <w:rsid w:val="00F3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4C3E"/>
  <w15:chartTrackingRefBased/>
  <w15:docId w15:val="{F2F7AE1C-D5B6-44CF-8358-CAA63031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05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 Cornella</dc:creator>
  <cp:keywords/>
  <dc:description/>
  <cp:lastModifiedBy>Cristina Padilla</cp:lastModifiedBy>
  <cp:revision>3</cp:revision>
  <dcterms:created xsi:type="dcterms:W3CDTF">2024-03-11T10:38:00Z</dcterms:created>
  <dcterms:modified xsi:type="dcterms:W3CDTF">2024-03-12T12:40:00Z</dcterms:modified>
</cp:coreProperties>
</file>