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1C1E8B">
      <w:pPr>
        <w:numPr>
          <w:ilvl w:val="1"/>
          <w:numId w:val="2"/>
        </w:numPr>
        <w:rPr>
          <w:rFonts w:ascii="Arial Narrow" w:hAnsi="Arial Narrow"/>
        </w:rPr>
      </w:pPr>
      <w:r w:rsidRPr="0076314A">
        <w:rPr>
          <w:rFonts w:ascii="Arial Narrow" w:hAnsi="Arial Narrow"/>
        </w:rPr>
        <w:t>Game Concept</w:t>
      </w:r>
    </w:p>
    <w:p w:rsidR="00187F03" w:rsidRDefault="00187F03" w:rsidP="00187F03">
      <w:pPr>
        <w:rPr>
          <w:rFonts w:ascii="Arial Narrow" w:hAnsi="Arial Narrow"/>
        </w:rPr>
      </w:pPr>
    </w:p>
    <w:p w:rsidR="00187F03" w:rsidRDefault="001136AA" w:rsidP="001136AA">
      <w:pPr>
        <w:ind w:left="360"/>
        <w:rPr>
          <w:rFonts w:ascii="Arial Narrow" w:hAnsi="Arial Narrow"/>
        </w:rPr>
      </w:pPr>
      <w:r>
        <w:rPr>
          <w:rFonts w:ascii="Arial Narrow" w:hAnsi="Arial Narrow"/>
        </w:rPr>
        <w:t>Play as a person in a coma reliving key moments form their lives through “Memories”</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p>
    <w:p w:rsidR="00187F03" w:rsidRDefault="001136AA" w:rsidP="001136AA">
      <w:pPr>
        <w:ind w:left="360"/>
        <w:rPr>
          <w:rFonts w:ascii="Arial Narrow" w:hAnsi="Arial Narrow"/>
        </w:rPr>
      </w:pPr>
      <w:r>
        <w:rPr>
          <w:rFonts w:ascii="Arial Narrow" w:hAnsi="Arial Narrow"/>
        </w:rPr>
        <w:t>Story/Adventure</w:t>
      </w: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1136AA" w:rsidP="00187F03">
      <w:pPr>
        <w:rPr>
          <w:rFonts w:ascii="Arial Narrow" w:hAnsi="Arial Narrow"/>
        </w:rPr>
      </w:pPr>
      <w:r>
        <w:rPr>
          <w:rFonts w:ascii="Arial Narrow" w:hAnsi="Arial Narrow"/>
        </w:rPr>
        <w:t>Walk through the map down a path. This path will have multiple items on it showing off the players lives.</w:t>
      </w:r>
      <w:bookmarkStart w:id="0" w:name="_GoBack"/>
      <w:bookmarkEnd w:id="0"/>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proofErr w:type="gramStart"/>
      <w:r w:rsidRPr="00E95A76">
        <w:rPr>
          <w:rFonts w:ascii="Arial Narrow" w:hAnsi="Arial Narrow"/>
        </w:rPr>
        <w:t xml:space="preserve">Opponent </w:t>
      </w:r>
      <w:r w:rsidR="00E95A76" w:rsidRPr="00E95A76">
        <w:rPr>
          <w:rFonts w:ascii="Arial Narrow" w:hAnsi="Arial Narrow"/>
        </w:rPr>
        <w:t xml:space="preserve"> and</w:t>
      </w:r>
      <w:proofErr w:type="gramEnd"/>
      <w:r w:rsidR="00E95A76" w:rsidRPr="00E95A76">
        <w:rPr>
          <w:rFonts w:ascii="Arial Narrow" w:hAnsi="Arial Narrow"/>
        </w:rPr>
        <w:t xml:space="preserve">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136AA"/>
    <w:rsid w:val="0016404B"/>
    <w:rsid w:val="00187F03"/>
    <w:rsid w:val="001C1E8B"/>
    <w:rsid w:val="0028108B"/>
    <w:rsid w:val="00343FC8"/>
    <w:rsid w:val="006139C0"/>
    <w:rsid w:val="0076314A"/>
    <w:rsid w:val="007F3C69"/>
    <w:rsid w:val="009818C5"/>
    <w:rsid w:val="009B4EA1"/>
    <w:rsid w:val="00A257DB"/>
    <w:rsid w:val="00A67C91"/>
    <w:rsid w:val="00BE123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2A745"/>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3</cp:revision>
  <cp:lastPrinted>2018-10-18T17:27:00Z</cp:lastPrinted>
  <dcterms:created xsi:type="dcterms:W3CDTF">2018-10-27T17:26:00Z</dcterms:created>
  <dcterms:modified xsi:type="dcterms:W3CDTF">2018-12-17T16:36:00Z</dcterms:modified>
</cp:coreProperties>
</file>