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bbv46i6297b" w:id="0"/>
      <w:bookmarkEnd w:id="0"/>
      <w:r w:rsidDel="00000000" w:rsidR="00000000" w:rsidRPr="00000000">
        <w:rPr>
          <w:rtl w:val="0"/>
        </w:rPr>
        <w:t xml:space="preserve">Деревья решений и ансамбли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https://classroom.github.com/a/_0S7sOh3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mewbfe0ajed" w:id="1"/>
      <w:bookmarkEnd w:id="1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Выберите любой набор данных для задачи классификации. Желательно использовать с первой лабораторной работы.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Преобразуйте его в числовой вид. Допускается наличие нецелевых категориальных признаков.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Разбейте его на тренировочную и тестовую часть.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Выберите целевую функцию ошибки или качества.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77om0gswm67" w:id="2"/>
      <w:bookmarkEnd w:id="2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построения дерева принятия решений. Алгоритм должен поддерживать не менее 3 гиперпараметров для ограничения размера дерева.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алгоритм случайного леса.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wisza6w3yjk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Выберете библиотечную реализацию дерева принятия решений. Не ограничивая высоту, переберите по очереди разные значения числовых  гиперпараметров. Постройте график зависимости высоты полученного дерева.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предыдущий пункт для вашей реализации дерева принятия решений.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целевой функции ошибки или качества от высоты дерева на тренировочном и тестовом множестве для вашей и библиотечной реализации дерева принятия решений.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 целевой функцию ошибки или качества от числа деревьев на тренировочном и тестовом множестве для вашей и библиотечной реализации случайного леса.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Повторите предыдущий пункт для библиотечной реализации алгоритма бустинга.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_0S7sOh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