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72C3" w:rsidRDefault="00000000">
      <w:pPr>
        <w:pStyle w:val="Titolo"/>
      </w:pPr>
      <w:r>
        <w:rPr>
          <w:noProof/>
        </w:rPr>
        <w:drawing>
          <wp:inline distT="0" distB="0" distL="0" distR="0" wp14:anchorId="674ABF80" wp14:editId="39A17B73">
            <wp:extent cx="6119980" cy="8214995"/>
            <wp:effectExtent l="0" t="0" r="0" b="0"/>
            <wp:docPr id="2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119980" cy="8214995"/>
                    </a:xfrm>
                    <a:prstGeom prst="rect">
                      <a:avLst/>
                    </a:prstGeom>
                    <a:ln/>
                  </pic:spPr>
                </pic:pic>
              </a:graphicData>
            </a:graphic>
          </wp:inline>
        </w:drawing>
      </w:r>
    </w:p>
    <w:p w14:paraId="00000002" w14:textId="77777777" w:rsidR="00D772C3" w:rsidRDefault="00D772C3">
      <w:pPr>
        <w:pStyle w:val="Titolo"/>
      </w:pPr>
    </w:p>
    <w:p w14:paraId="00000003" w14:textId="77777777" w:rsidR="00D772C3" w:rsidRDefault="00D772C3">
      <w:pPr>
        <w:pStyle w:val="Titolo"/>
      </w:pPr>
    </w:p>
    <w:p w14:paraId="00000004" w14:textId="77777777" w:rsidR="00D772C3" w:rsidRDefault="00000000">
      <w:pPr>
        <w:pStyle w:val="Titolo"/>
        <w:ind w:left="567"/>
        <w:jc w:val="left"/>
        <w:rPr>
          <w:rFonts w:ascii="Calibri" w:eastAsia="Calibri" w:hAnsi="Calibri" w:cs="Calibri"/>
          <w:b/>
          <w:color w:val="2F5496"/>
          <w:sz w:val="48"/>
          <w:szCs w:val="48"/>
        </w:rPr>
      </w:pPr>
      <w:bookmarkStart w:id="0" w:name="_heading=h.gjdgxs" w:colFirst="0" w:colLast="0"/>
      <w:bookmarkEnd w:id="0"/>
      <w:r>
        <w:rPr>
          <w:rFonts w:ascii="Calibri" w:eastAsia="Calibri" w:hAnsi="Calibri" w:cs="Calibri"/>
          <w:b/>
          <w:color w:val="2F5496"/>
          <w:sz w:val="48"/>
          <w:szCs w:val="48"/>
        </w:rPr>
        <w:t>Comunità OCPA</w:t>
      </w:r>
    </w:p>
    <w:p w14:paraId="00000005" w14:textId="03F784C1" w:rsidR="00D772C3" w:rsidRDefault="00000000">
      <w:pPr>
        <w:ind w:left="567"/>
        <w:rPr>
          <w:rFonts w:ascii="Calibri" w:hAnsi="Calibri"/>
          <w:b/>
          <w:color w:val="2F5496"/>
          <w:sz w:val="48"/>
          <w:szCs w:val="48"/>
        </w:rPr>
      </w:pPr>
      <w:r>
        <w:rPr>
          <w:rFonts w:ascii="Calibri" w:hAnsi="Calibri"/>
          <w:b/>
          <w:color w:val="2F5496"/>
          <w:sz w:val="48"/>
          <w:szCs w:val="48"/>
        </w:rPr>
        <w:t>Il modello di REGIME d</w:t>
      </w:r>
      <w:r w:rsidR="002E1E4C">
        <w:rPr>
          <w:rFonts w:ascii="Calibri" w:hAnsi="Calibri"/>
          <w:b/>
          <w:color w:val="2F5496"/>
          <w:sz w:val="48"/>
          <w:szCs w:val="48"/>
        </w:rPr>
        <w:t xml:space="preserve">ella </w:t>
      </w:r>
      <w:r>
        <w:rPr>
          <w:rFonts w:ascii="Calibri" w:hAnsi="Calibri"/>
          <w:b/>
          <w:color w:val="2F5496"/>
          <w:sz w:val="48"/>
          <w:szCs w:val="48"/>
        </w:rPr>
        <w:t>Comunità</w:t>
      </w:r>
      <w:r w:rsidR="002E1E4C">
        <w:rPr>
          <w:rFonts w:ascii="Calibri" w:hAnsi="Calibri"/>
          <w:b/>
          <w:color w:val="2F5496"/>
          <w:sz w:val="48"/>
          <w:szCs w:val="48"/>
        </w:rPr>
        <w:t xml:space="preserve"> del Welfare</w:t>
      </w:r>
    </w:p>
    <w:p w14:paraId="00000006" w14:textId="77777777" w:rsidR="00D772C3" w:rsidRDefault="00000000">
      <w:pPr>
        <w:ind w:left="567"/>
        <w:jc w:val="left"/>
        <w:rPr>
          <w:rFonts w:ascii="Calibri" w:hAnsi="Calibri"/>
          <w:b/>
          <w:color w:val="2F5496"/>
          <w:sz w:val="38"/>
          <w:szCs w:val="38"/>
        </w:rPr>
      </w:pPr>
      <w:r>
        <w:rPr>
          <w:rFonts w:ascii="Calibri" w:hAnsi="Calibri"/>
          <w:b/>
          <w:color w:val="2F5496"/>
          <w:sz w:val="38"/>
          <w:szCs w:val="38"/>
        </w:rPr>
        <w:t>KIT di riuso Fase C – Organizzazione a regime della Comunità</w:t>
      </w:r>
    </w:p>
    <w:p w14:paraId="00000007" w14:textId="77777777" w:rsidR="00D772C3" w:rsidRDefault="00000000">
      <w:pPr>
        <w:ind w:left="567"/>
        <w:jc w:val="left"/>
        <w:rPr>
          <w:rFonts w:ascii="Calibri" w:hAnsi="Calibri"/>
          <w:b/>
          <w:color w:val="2F5496"/>
          <w:sz w:val="36"/>
          <w:szCs w:val="36"/>
          <w:u w:val="single"/>
        </w:rPr>
      </w:pPr>
      <w:r>
        <w:rPr>
          <w:rFonts w:ascii="Calibri" w:hAnsi="Calibri"/>
          <w:b/>
          <w:color w:val="2F5496"/>
          <w:sz w:val="36"/>
          <w:szCs w:val="36"/>
          <w:u w:val="single"/>
        </w:rPr>
        <w:t>C2. Strumenti organizzativi</w:t>
      </w:r>
    </w:p>
    <w:p w14:paraId="00000008" w14:textId="77777777" w:rsidR="00D772C3" w:rsidRDefault="00D772C3">
      <w:pPr>
        <w:ind w:left="567"/>
        <w:jc w:val="left"/>
        <w:rPr>
          <w:b/>
          <w:color w:val="2F5496"/>
          <w:sz w:val="40"/>
          <w:szCs w:val="40"/>
        </w:rPr>
      </w:pPr>
    </w:p>
    <w:p w14:paraId="00000009" w14:textId="77777777" w:rsidR="00D772C3" w:rsidRDefault="00D772C3">
      <w:pPr>
        <w:ind w:left="567"/>
        <w:jc w:val="left"/>
        <w:rPr>
          <w:b/>
          <w:color w:val="2F5496"/>
          <w:sz w:val="40"/>
          <w:szCs w:val="40"/>
        </w:rPr>
      </w:pPr>
    </w:p>
    <w:p w14:paraId="0000000A" w14:textId="77777777" w:rsidR="00D772C3" w:rsidRDefault="00D772C3">
      <w:pPr>
        <w:ind w:left="567"/>
        <w:jc w:val="left"/>
        <w:rPr>
          <w:b/>
          <w:color w:val="2F5496"/>
          <w:sz w:val="40"/>
          <w:szCs w:val="40"/>
        </w:rPr>
      </w:pPr>
    </w:p>
    <w:p w14:paraId="0000000B" w14:textId="77777777" w:rsidR="00D772C3" w:rsidRDefault="00D772C3">
      <w:pPr>
        <w:ind w:left="567"/>
        <w:jc w:val="left"/>
        <w:rPr>
          <w:b/>
          <w:color w:val="2F5496"/>
          <w:sz w:val="40"/>
          <w:szCs w:val="40"/>
        </w:rPr>
      </w:pPr>
    </w:p>
    <w:p w14:paraId="0000000C" w14:textId="77777777" w:rsidR="00D772C3" w:rsidRDefault="00000000">
      <w:pPr>
        <w:spacing w:before="120" w:after="0" w:line="240" w:lineRule="auto"/>
        <w:ind w:left="567"/>
      </w:pPr>
      <w:bookmarkStart w:id="1" w:name="_heading=h.30j0zll" w:colFirst="0" w:colLast="0"/>
      <w:bookmarkEnd w:id="1"/>
      <w:r>
        <w:t>Versione: 1.0</w:t>
      </w:r>
    </w:p>
    <w:p w14:paraId="0000000D" w14:textId="77777777" w:rsidR="00D772C3" w:rsidRDefault="00000000">
      <w:r>
        <w:br w:type="page"/>
      </w:r>
    </w:p>
    <w:p w14:paraId="0000000E" w14:textId="77777777" w:rsidR="00D772C3" w:rsidRDefault="00D772C3">
      <w:pPr>
        <w:pStyle w:val="Titolo1"/>
      </w:pPr>
    </w:p>
    <w:p w14:paraId="0000000F" w14:textId="77777777" w:rsidR="00D772C3" w:rsidRDefault="00000000">
      <w:pPr>
        <w:keepNext/>
        <w:pBdr>
          <w:top w:val="single" w:sz="4" w:space="6" w:color="808080"/>
          <w:left w:val="nil"/>
          <w:bottom w:val="nil"/>
          <w:right w:val="nil"/>
          <w:between w:val="nil"/>
        </w:pBdr>
        <w:spacing w:before="480" w:after="120" w:line="276" w:lineRule="auto"/>
        <w:ind w:left="431" w:hanging="431"/>
        <w:jc w:val="left"/>
        <w:rPr>
          <w:rFonts w:ascii="Calibri" w:hAnsi="Calibri"/>
          <w:b/>
          <w:color w:val="2F5496"/>
          <w:sz w:val="28"/>
          <w:szCs w:val="28"/>
        </w:rPr>
      </w:pPr>
      <w:r>
        <w:rPr>
          <w:rFonts w:ascii="Calibri" w:hAnsi="Calibri"/>
          <w:b/>
          <w:color w:val="2F5496"/>
          <w:sz w:val="28"/>
          <w:szCs w:val="28"/>
        </w:rPr>
        <w:t>Sommario</w:t>
      </w:r>
    </w:p>
    <w:bookmarkStart w:id="2" w:name="_heading=h.1fob9te" w:colFirst="0" w:colLast="0" w:displacedByCustomXml="next"/>
    <w:bookmarkEnd w:id="2" w:displacedByCustomXml="next"/>
    <w:sdt>
      <w:sdtPr>
        <w:id w:val="1078782396"/>
        <w:docPartObj>
          <w:docPartGallery w:val="Table of Contents"/>
          <w:docPartUnique/>
        </w:docPartObj>
      </w:sdtPr>
      <w:sdtEndPr>
        <w:rPr>
          <w:rFonts w:asciiTheme="majorHAnsi" w:hAnsiTheme="majorHAnsi" w:cs="Calibri"/>
          <w:b w:val="0"/>
          <w:bCs w:val="0"/>
          <w:i w:val="0"/>
          <w:iCs w:val="0"/>
          <w:sz w:val="22"/>
          <w:szCs w:val="22"/>
        </w:rPr>
      </w:sdtEndPr>
      <w:sdtContent>
        <w:p w14:paraId="07CA35A2" w14:textId="0B185E94" w:rsidR="00AA4A86"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0134" w:history="1">
            <w:r w:rsidR="00AA4A86" w:rsidRPr="00904128">
              <w:rPr>
                <w:rStyle w:val="Collegamentoipertestuale"/>
                <w:noProof/>
              </w:rPr>
              <w:t>Premessa</w:t>
            </w:r>
            <w:r w:rsidR="00AA4A86">
              <w:rPr>
                <w:noProof/>
                <w:webHidden/>
              </w:rPr>
              <w:tab/>
            </w:r>
            <w:r w:rsidR="00AA4A86">
              <w:rPr>
                <w:noProof/>
                <w:webHidden/>
              </w:rPr>
              <w:fldChar w:fldCharType="begin"/>
            </w:r>
            <w:r w:rsidR="00AA4A86">
              <w:rPr>
                <w:noProof/>
                <w:webHidden/>
              </w:rPr>
              <w:instrText xml:space="preserve"> PAGEREF _Toc117760134 \h </w:instrText>
            </w:r>
            <w:r w:rsidR="00AA4A86">
              <w:rPr>
                <w:noProof/>
                <w:webHidden/>
              </w:rPr>
            </w:r>
            <w:r w:rsidR="00AA4A86">
              <w:rPr>
                <w:noProof/>
                <w:webHidden/>
              </w:rPr>
              <w:fldChar w:fldCharType="separate"/>
            </w:r>
            <w:r w:rsidR="00B551C4">
              <w:rPr>
                <w:noProof/>
                <w:webHidden/>
              </w:rPr>
              <w:t>4</w:t>
            </w:r>
            <w:r w:rsidR="00AA4A86">
              <w:rPr>
                <w:noProof/>
                <w:webHidden/>
              </w:rPr>
              <w:fldChar w:fldCharType="end"/>
            </w:r>
          </w:hyperlink>
        </w:p>
        <w:p w14:paraId="737843B7" w14:textId="1417BC2B" w:rsidR="00AA4A86" w:rsidRDefault="00AA4A86">
          <w:pPr>
            <w:pStyle w:val="Sommario2"/>
            <w:tabs>
              <w:tab w:val="left" w:pos="600"/>
              <w:tab w:val="right" w:pos="9628"/>
            </w:tabs>
            <w:rPr>
              <w:rFonts w:eastAsiaTheme="minorEastAsia" w:cstheme="minorBidi"/>
              <w:b w:val="0"/>
              <w:bCs w:val="0"/>
              <w:noProof/>
            </w:rPr>
          </w:pPr>
          <w:hyperlink w:anchor="_Toc117760135" w:history="1">
            <w:r w:rsidRPr="00904128">
              <w:rPr>
                <w:rStyle w:val="Collegamentoipertestuale"/>
                <w:rFonts w:ascii="Calibri" w:hAnsi="Calibri" w:cs="Calibri"/>
                <w:noProof/>
              </w:rPr>
              <w:t>1.</w:t>
            </w:r>
            <w:r>
              <w:rPr>
                <w:rFonts w:eastAsiaTheme="minorEastAsia" w:cstheme="minorBidi"/>
                <w:b w:val="0"/>
                <w:bCs w:val="0"/>
                <w:noProof/>
              </w:rPr>
              <w:tab/>
            </w:r>
            <w:r w:rsidRPr="00904128">
              <w:rPr>
                <w:rStyle w:val="Collegamentoipertestuale"/>
                <w:rFonts w:ascii="Calibri" w:hAnsi="Calibri" w:cs="Calibri"/>
                <w:noProof/>
              </w:rPr>
              <w:t>Fattori organizzativi per la valutazione del processo di rafforzamento</w:t>
            </w:r>
            <w:r>
              <w:rPr>
                <w:noProof/>
                <w:webHidden/>
              </w:rPr>
              <w:tab/>
            </w:r>
            <w:r>
              <w:rPr>
                <w:noProof/>
                <w:webHidden/>
              </w:rPr>
              <w:fldChar w:fldCharType="begin"/>
            </w:r>
            <w:r>
              <w:rPr>
                <w:noProof/>
                <w:webHidden/>
              </w:rPr>
              <w:instrText xml:space="preserve"> PAGEREF _Toc117760135 \h </w:instrText>
            </w:r>
            <w:r>
              <w:rPr>
                <w:noProof/>
                <w:webHidden/>
              </w:rPr>
            </w:r>
            <w:r>
              <w:rPr>
                <w:noProof/>
                <w:webHidden/>
              </w:rPr>
              <w:fldChar w:fldCharType="separate"/>
            </w:r>
            <w:r w:rsidR="00B551C4">
              <w:rPr>
                <w:noProof/>
                <w:webHidden/>
              </w:rPr>
              <w:t>5</w:t>
            </w:r>
            <w:r>
              <w:rPr>
                <w:noProof/>
                <w:webHidden/>
              </w:rPr>
              <w:fldChar w:fldCharType="end"/>
            </w:r>
          </w:hyperlink>
        </w:p>
        <w:p w14:paraId="67CAC8B3" w14:textId="5ADD27A3" w:rsidR="00AA4A86" w:rsidRDefault="00AA4A86">
          <w:pPr>
            <w:pStyle w:val="Sommario3"/>
            <w:tabs>
              <w:tab w:val="left" w:pos="1000"/>
              <w:tab w:val="right" w:pos="9628"/>
            </w:tabs>
            <w:rPr>
              <w:rFonts w:eastAsiaTheme="minorEastAsia" w:cstheme="minorBidi"/>
              <w:noProof/>
              <w:szCs w:val="22"/>
            </w:rPr>
          </w:pPr>
          <w:hyperlink w:anchor="_Toc117760136" w:history="1">
            <w:r w:rsidRPr="00904128">
              <w:rPr>
                <w:rStyle w:val="Collegamentoipertestuale"/>
                <w:rFonts w:ascii="Calibri" w:hAnsi="Calibri" w:cs="Calibri"/>
                <w:noProof/>
              </w:rPr>
              <w:t>1.1.</w:t>
            </w:r>
            <w:r>
              <w:rPr>
                <w:rFonts w:eastAsiaTheme="minorEastAsia" w:cstheme="minorBidi"/>
                <w:noProof/>
                <w:szCs w:val="22"/>
              </w:rPr>
              <w:tab/>
            </w:r>
            <w:r w:rsidRPr="00904128">
              <w:rPr>
                <w:rStyle w:val="Collegamentoipertestuale"/>
                <w:rFonts w:ascii="Calibri" w:hAnsi="Calibri" w:cs="Calibri"/>
                <w:noProof/>
              </w:rPr>
              <w:t>Fattori di valutazione della Comunità a Regime</w:t>
            </w:r>
            <w:r>
              <w:rPr>
                <w:noProof/>
                <w:webHidden/>
              </w:rPr>
              <w:tab/>
            </w:r>
            <w:r>
              <w:rPr>
                <w:noProof/>
                <w:webHidden/>
              </w:rPr>
              <w:fldChar w:fldCharType="begin"/>
            </w:r>
            <w:r>
              <w:rPr>
                <w:noProof/>
                <w:webHidden/>
              </w:rPr>
              <w:instrText xml:space="preserve"> PAGEREF _Toc117760136 \h </w:instrText>
            </w:r>
            <w:r>
              <w:rPr>
                <w:noProof/>
                <w:webHidden/>
              </w:rPr>
            </w:r>
            <w:r>
              <w:rPr>
                <w:noProof/>
                <w:webHidden/>
              </w:rPr>
              <w:fldChar w:fldCharType="separate"/>
            </w:r>
            <w:r w:rsidR="00B551C4">
              <w:rPr>
                <w:noProof/>
                <w:webHidden/>
              </w:rPr>
              <w:t>6</w:t>
            </w:r>
            <w:r>
              <w:rPr>
                <w:noProof/>
                <w:webHidden/>
              </w:rPr>
              <w:fldChar w:fldCharType="end"/>
            </w:r>
          </w:hyperlink>
        </w:p>
        <w:p w14:paraId="698279BB" w14:textId="3A246BA2" w:rsidR="00AA4A86" w:rsidRDefault="00AA4A86">
          <w:pPr>
            <w:pStyle w:val="Sommario3"/>
            <w:tabs>
              <w:tab w:val="left" w:pos="1000"/>
              <w:tab w:val="right" w:pos="9628"/>
            </w:tabs>
            <w:rPr>
              <w:rFonts w:eastAsiaTheme="minorEastAsia" w:cstheme="minorBidi"/>
              <w:noProof/>
              <w:szCs w:val="22"/>
            </w:rPr>
          </w:pPr>
          <w:hyperlink w:anchor="_Toc117760137" w:history="1">
            <w:r w:rsidRPr="00904128">
              <w:rPr>
                <w:rStyle w:val="Collegamentoipertestuale"/>
                <w:rFonts w:ascii="Calibri" w:hAnsi="Calibri" w:cs="Calibri"/>
                <w:noProof/>
              </w:rPr>
              <w:t>1.2.</w:t>
            </w:r>
            <w:r>
              <w:rPr>
                <w:rFonts w:eastAsiaTheme="minorEastAsia" w:cstheme="minorBidi"/>
                <w:noProof/>
                <w:szCs w:val="22"/>
              </w:rPr>
              <w:tab/>
            </w:r>
            <w:r w:rsidRPr="00904128">
              <w:rPr>
                <w:rStyle w:val="Collegamentoipertestuale"/>
                <w:rFonts w:ascii="Calibri" w:hAnsi="Calibri" w:cs="Calibri"/>
                <w:noProof/>
              </w:rPr>
              <w:t>Difformità o evoluzione dal modello OCPA</w:t>
            </w:r>
            <w:r>
              <w:rPr>
                <w:noProof/>
                <w:webHidden/>
              </w:rPr>
              <w:tab/>
            </w:r>
            <w:r>
              <w:rPr>
                <w:noProof/>
                <w:webHidden/>
              </w:rPr>
              <w:fldChar w:fldCharType="begin"/>
            </w:r>
            <w:r>
              <w:rPr>
                <w:noProof/>
                <w:webHidden/>
              </w:rPr>
              <w:instrText xml:space="preserve"> PAGEREF _Toc117760137 \h </w:instrText>
            </w:r>
            <w:r>
              <w:rPr>
                <w:noProof/>
                <w:webHidden/>
              </w:rPr>
            </w:r>
            <w:r>
              <w:rPr>
                <w:noProof/>
                <w:webHidden/>
              </w:rPr>
              <w:fldChar w:fldCharType="separate"/>
            </w:r>
            <w:r w:rsidR="00B551C4">
              <w:rPr>
                <w:noProof/>
                <w:webHidden/>
              </w:rPr>
              <w:t>10</w:t>
            </w:r>
            <w:r>
              <w:rPr>
                <w:noProof/>
                <w:webHidden/>
              </w:rPr>
              <w:fldChar w:fldCharType="end"/>
            </w:r>
          </w:hyperlink>
        </w:p>
        <w:p w14:paraId="4D84DAB1" w14:textId="57FE065A" w:rsidR="00AA4A86" w:rsidRDefault="00AA4A86">
          <w:pPr>
            <w:pStyle w:val="Sommario3"/>
            <w:tabs>
              <w:tab w:val="left" w:pos="1000"/>
              <w:tab w:val="right" w:pos="9628"/>
            </w:tabs>
            <w:rPr>
              <w:rFonts w:eastAsiaTheme="minorEastAsia" w:cstheme="minorBidi"/>
              <w:noProof/>
              <w:szCs w:val="22"/>
            </w:rPr>
          </w:pPr>
          <w:hyperlink w:anchor="_Toc117760138" w:history="1">
            <w:r w:rsidRPr="00904128">
              <w:rPr>
                <w:rStyle w:val="Collegamentoipertestuale"/>
                <w:rFonts w:ascii="Calibri" w:hAnsi="Calibri" w:cs="Calibri"/>
                <w:noProof/>
              </w:rPr>
              <w:t>1.3.</w:t>
            </w:r>
            <w:r>
              <w:rPr>
                <w:rFonts w:eastAsiaTheme="minorEastAsia" w:cstheme="minorBidi"/>
                <w:noProof/>
                <w:szCs w:val="22"/>
              </w:rPr>
              <w:tab/>
            </w:r>
            <w:r w:rsidRPr="00904128">
              <w:rPr>
                <w:rStyle w:val="Collegamentoipertestuale"/>
                <w:rFonts w:ascii="Calibri" w:hAnsi="Calibri" w:cs="Calibri"/>
                <w:noProof/>
              </w:rPr>
              <w:t>Criteri di utilizzo del contenuto in fase di costituzione della Comunità</w:t>
            </w:r>
            <w:r>
              <w:rPr>
                <w:noProof/>
                <w:webHidden/>
              </w:rPr>
              <w:tab/>
            </w:r>
            <w:r>
              <w:rPr>
                <w:noProof/>
                <w:webHidden/>
              </w:rPr>
              <w:fldChar w:fldCharType="begin"/>
            </w:r>
            <w:r>
              <w:rPr>
                <w:noProof/>
                <w:webHidden/>
              </w:rPr>
              <w:instrText xml:space="preserve"> PAGEREF _Toc117760138 \h </w:instrText>
            </w:r>
            <w:r>
              <w:rPr>
                <w:noProof/>
                <w:webHidden/>
              </w:rPr>
            </w:r>
            <w:r>
              <w:rPr>
                <w:noProof/>
                <w:webHidden/>
              </w:rPr>
              <w:fldChar w:fldCharType="separate"/>
            </w:r>
            <w:r w:rsidR="00B551C4">
              <w:rPr>
                <w:noProof/>
                <w:webHidden/>
              </w:rPr>
              <w:t>11</w:t>
            </w:r>
            <w:r>
              <w:rPr>
                <w:noProof/>
                <w:webHidden/>
              </w:rPr>
              <w:fldChar w:fldCharType="end"/>
            </w:r>
          </w:hyperlink>
        </w:p>
        <w:p w14:paraId="7CC69762" w14:textId="79E0F036" w:rsidR="00AA4A86" w:rsidRDefault="00AA4A86">
          <w:pPr>
            <w:pStyle w:val="Sommario2"/>
            <w:tabs>
              <w:tab w:val="left" w:pos="600"/>
              <w:tab w:val="right" w:pos="9628"/>
            </w:tabs>
            <w:rPr>
              <w:rFonts w:eastAsiaTheme="minorEastAsia" w:cstheme="minorBidi"/>
              <w:b w:val="0"/>
              <w:bCs w:val="0"/>
              <w:noProof/>
            </w:rPr>
          </w:pPr>
          <w:hyperlink w:anchor="_Toc117760139" w:history="1">
            <w:r w:rsidRPr="00904128">
              <w:rPr>
                <w:rStyle w:val="Collegamentoipertestuale"/>
                <w:rFonts w:ascii="Calibri" w:hAnsi="Calibri" w:cs="Calibri"/>
                <w:noProof/>
              </w:rPr>
              <w:t>2.</w:t>
            </w:r>
            <w:r>
              <w:rPr>
                <w:rFonts w:eastAsiaTheme="minorEastAsia" w:cstheme="minorBidi"/>
                <w:b w:val="0"/>
                <w:bCs w:val="0"/>
                <w:noProof/>
              </w:rPr>
              <w:tab/>
            </w:r>
            <w:r w:rsidRPr="00904128">
              <w:rPr>
                <w:rStyle w:val="Collegamentoipertestuale"/>
                <w:rFonts w:ascii="Calibri" w:hAnsi="Calibri" w:cs="Calibri"/>
                <w:noProof/>
              </w:rPr>
              <w:t>Modello organizzativo dei servizi di Comunità</w:t>
            </w:r>
            <w:r>
              <w:rPr>
                <w:noProof/>
                <w:webHidden/>
              </w:rPr>
              <w:tab/>
            </w:r>
            <w:r>
              <w:rPr>
                <w:noProof/>
                <w:webHidden/>
              </w:rPr>
              <w:fldChar w:fldCharType="begin"/>
            </w:r>
            <w:r>
              <w:rPr>
                <w:noProof/>
                <w:webHidden/>
              </w:rPr>
              <w:instrText xml:space="preserve"> PAGEREF _Toc117760139 \h </w:instrText>
            </w:r>
            <w:r>
              <w:rPr>
                <w:noProof/>
                <w:webHidden/>
              </w:rPr>
            </w:r>
            <w:r>
              <w:rPr>
                <w:noProof/>
                <w:webHidden/>
              </w:rPr>
              <w:fldChar w:fldCharType="separate"/>
            </w:r>
            <w:r w:rsidR="00B551C4">
              <w:rPr>
                <w:noProof/>
                <w:webHidden/>
              </w:rPr>
              <w:t>12</w:t>
            </w:r>
            <w:r>
              <w:rPr>
                <w:noProof/>
                <w:webHidden/>
              </w:rPr>
              <w:fldChar w:fldCharType="end"/>
            </w:r>
          </w:hyperlink>
        </w:p>
        <w:p w14:paraId="69AA77B2" w14:textId="6462A82D" w:rsidR="00AA4A86" w:rsidRDefault="00AA4A86">
          <w:pPr>
            <w:pStyle w:val="Sommario3"/>
            <w:tabs>
              <w:tab w:val="left" w:pos="1000"/>
              <w:tab w:val="right" w:pos="9628"/>
            </w:tabs>
            <w:rPr>
              <w:rFonts w:eastAsiaTheme="minorEastAsia" w:cstheme="minorBidi"/>
              <w:noProof/>
              <w:szCs w:val="22"/>
            </w:rPr>
          </w:pPr>
          <w:hyperlink w:anchor="_Toc117760140" w:history="1">
            <w:r w:rsidRPr="00904128">
              <w:rPr>
                <w:rStyle w:val="Collegamentoipertestuale"/>
                <w:rFonts w:ascii="Calibri" w:hAnsi="Calibri" w:cs="Calibri"/>
                <w:noProof/>
              </w:rPr>
              <w:t>2.1.</w:t>
            </w:r>
            <w:r>
              <w:rPr>
                <w:rFonts w:eastAsiaTheme="minorEastAsia" w:cstheme="minorBidi"/>
                <w:noProof/>
                <w:szCs w:val="22"/>
              </w:rPr>
              <w:tab/>
            </w:r>
            <w:r w:rsidRPr="00904128">
              <w:rPr>
                <w:rStyle w:val="Collegamentoipertestuale"/>
                <w:rFonts w:ascii="Calibri" w:hAnsi="Calibri" w:cs="Calibri"/>
                <w:noProof/>
              </w:rPr>
              <w:t>Organizzazione interna di governo e di erogazione servizi della Comunità</w:t>
            </w:r>
            <w:r>
              <w:rPr>
                <w:noProof/>
                <w:webHidden/>
              </w:rPr>
              <w:tab/>
            </w:r>
            <w:r>
              <w:rPr>
                <w:noProof/>
                <w:webHidden/>
              </w:rPr>
              <w:fldChar w:fldCharType="begin"/>
            </w:r>
            <w:r>
              <w:rPr>
                <w:noProof/>
                <w:webHidden/>
              </w:rPr>
              <w:instrText xml:space="preserve"> PAGEREF _Toc117760140 \h </w:instrText>
            </w:r>
            <w:r>
              <w:rPr>
                <w:noProof/>
                <w:webHidden/>
              </w:rPr>
            </w:r>
            <w:r>
              <w:rPr>
                <w:noProof/>
                <w:webHidden/>
              </w:rPr>
              <w:fldChar w:fldCharType="separate"/>
            </w:r>
            <w:r w:rsidR="00B551C4">
              <w:rPr>
                <w:noProof/>
                <w:webHidden/>
              </w:rPr>
              <w:t>13</w:t>
            </w:r>
            <w:r>
              <w:rPr>
                <w:noProof/>
                <w:webHidden/>
              </w:rPr>
              <w:fldChar w:fldCharType="end"/>
            </w:r>
          </w:hyperlink>
        </w:p>
        <w:p w14:paraId="4BBED37C" w14:textId="59A4BE95" w:rsidR="00AA4A86" w:rsidRDefault="00AA4A86">
          <w:pPr>
            <w:pStyle w:val="Sommario3"/>
            <w:tabs>
              <w:tab w:val="left" w:pos="1000"/>
              <w:tab w:val="right" w:pos="9628"/>
            </w:tabs>
            <w:rPr>
              <w:rFonts w:eastAsiaTheme="minorEastAsia" w:cstheme="minorBidi"/>
              <w:noProof/>
              <w:szCs w:val="22"/>
            </w:rPr>
          </w:pPr>
          <w:hyperlink w:anchor="_Toc117760141" w:history="1">
            <w:r w:rsidRPr="00904128">
              <w:rPr>
                <w:rStyle w:val="Collegamentoipertestuale"/>
                <w:rFonts w:ascii="Calibri" w:hAnsi="Calibri" w:cs="Calibri"/>
                <w:noProof/>
              </w:rPr>
              <w:t>2.2.</w:t>
            </w:r>
            <w:r>
              <w:rPr>
                <w:rFonts w:eastAsiaTheme="minorEastAsia" w:cstheme="minorBidi"/>
                <w:noProof/>
                <w:szCs w:val="22"/>
              </w:rPr>
              <w:tab/>
            </w:r>
            <w:r w:rsidRPr="00904128">
              <w:rPr>
                <w:rStyle w:val="Collegamentoipertestuale"/>
                <w:rFonts w:ascii="Calibri" w:hAnsi="Calibri" w:cs="Calibri"/>
                <w:noProof/>
              </w:rPr>
              <w:t>Organizzazione inerente le politiche di riuso della Comunità</w:t>
            </w:r>
            <w:r>
              <w:rPr>
                <w:noProof/>
                <w:webHidden/>
              </w:rPr>
              <w:tab/>
            </w:r>
            <w:r>
              <w:rPr>
                <w:noProof/>
                <w:webHidden/>
              </w:rPr>
              <w:fldChar w:fldCharType="begin"/>
            </w:r>
            <w:r>
              <w:rPr>
                <w:noProof/>
                <w:webHidden/>
              </w:rPr>
              <w:instrText xml:space="preserve"> PAGEREF _Toc117760141 \h </w:instrText>
            </w:r>
            <w:r>
              <w:rPr>
                <w:noProof/>
                <w:webHidden/>
              </w:rPr>
            </w:r>
            <w:r>
              <w:rPr>
                <w:noProof/>
                <w:webHidden/>
              </w:rPr>
              <w:fldChar w:fldCharType="separate"/>
            </w:r>
            <w:r w:rsidR="00B551C4">
              <w:rPr>
                <w:noProof/>
                <w:webHidden/>
              </w:rPr>
              <w:t>15</w:t>
            </w:r>
            <w:r>
              <w:rPr>
                <w:noProof/>
                <w:webHidden/>
              </w:rPr>
              <w:fldChar w:fldCharType="end"/>
            </w:r>
          </w:hyperlink>
        </w:p>
        <w:p w14:paraId="72C4247E" w14:textId="7596D3A2" w:rsidR="00AA4A86" w:rsidRDefault="00AA4A86">
          <w:pPr>
            <w:pStyle w:val="Sommario3"/>
            <w:tabs>
              <w:tab w:val="left" w:pos="1000"/>
              <w:tab w:val="right" w:pos="9628"/>
            </w:tabs>
            <w:rPr>
              <w:rFonts w:eastAsiaTheme="minorEastAsia" w:cstheme="minorBidi"/>
              <w:noProof/>
              <w:szCs w:val="22"/>
            </w:rPr>
          </w:pPr>
          <w:hyperlink w:anchor="_Toc117760142" w:history="1">
            <w:r w:rsidRPr="00904128">
              <w:rPr>
                <w:rStyle w:val="Collegamentoipertestuale"/>
                <w:rFonts w:ascii="Calibri" w:hAnsi="Calibri" w:cs="Calibri"/>
                <w:noProof/>
              </w:rPr>
              <w:t>2.3.</w:t>
            </w:r>
            <w:r>
              <w:rPr>
                <w:rFonts w:eastAsiaTheme="minorEastAsia" w:cstheme="minorBidi"/>
                <w:noProof/>
                <w:szCs w:val="22"/>
              </w:rPr>
              <w:tab/>
            </w:r>
            <w:r w:rsidRPr="00904128">
              <w:rPr>
                <w:rStyle w:val="Collegamentoipertestuale"/>
                <w:rFonts w:ascii="Calibri" w:hAnsi="Calibri" w:cs="Calibri"/>
                <w:noProof/>
              </w:rPr>
              <w:t>Organizzazione per il mantenimento del KIT</w:t>
            </w:r>
            <w:r>
              <w:rPr>
                <w:noProof/>
                <w:webHidden/>
              </w:rPr>
              <w:tab/>
            </w:r>
            <w:r>
              <w:rPr>
                <w:noProof/>
                <w:webHidden/>
              </w:rPr>
              <w:fldChar w:fldCharType="begin"/>
            </w:r>
            <w:r>
              <w:rPr>
                <w:noProof/>
                <w:webHidden/>
              </w:rPr>
              <w:instrText xml:space="preserve"> PAGEREF _Toc117760142 \h </w:instrText>
            </w:r>
            <w:r>
              <w:rPr>
                <w:noProof/>
                <w:webHidden/>
              </w:rPr>
            </w:r>
            <w:r>
              <w:rPr>
                <w:noProof/>
                <w:webHidden/>
              </w:rPr>
              <w:fldChar w:fldCharType="separate"/>
            </w:r>
            <w:r w:rsidR="00B551C4">
              <w:rPr>
                <w:noProof/>
                <w:webHidden/>
              </w:rPr>
              <w:t>17</w:t>
            </w:r>
            <w:r>
              <w:rPr>
                <w:noProof/>
                <w:webHidden/>
              </w:rPr>
              <w:fldChar w:fldCharType="end"/>
            </w:r>
          </w:hyperlink>
        </w:p>
        <w:p w14:paraId="69B8FDEA" w14:textId="1700A752" w:rsidR="00AA4A86" w:rsidRDefault="00AA4A86">
          <w:pPr>
            <w:pStyle w:val="Sommario3"/>
            <w:tabs>
              <w:tab w:val="left" w:pos="1000"/>
              <w:tab w:val="right" w:pos="9628"/>
            </w:tabs>
            <w:rPr>
              <w:rFonts w:eastAsiaTheme="minorEastAsia" w:cstheme="minorBidi"/>
              <w:noProof/>
              <w:szCs w:val="22"/>
            </w:rPr>
          </w:pPr>
          <w:hyperlink w:anchor="_Toc117760143" w:history="1">
            <w:r w:rsidRPr="00904128">
              <w:rPr>
                <w:rStyle w:val="Collegamentoipertestuale"/>
                <w:rFonts w:ascii="Calibri" w:hAnsi="Calibri" w:cs="Calibri"/>
                <w:noProof/>
              </w:rPr>
              <w:t>2.4.</w:t>
            </w:r>
            <w:r>
              <w:rPr>
                <w:rFonts w:eastAsiaTheme="minorEastAsia" w:cstheme="minorBidi"/>
                <w:noProof/>
                <w:szCs w:val="22"/>
              </w:rPr>
              <w:tab/>
            </w:r>
            <w:r w:rsidRPr="00904128">
              <w:rPr>
                <w:rStyle w:val="Collegamentoipertestuale"/>
                <w:rFonts w:ascii="Calibri" w:hAnsi="Calibri" w:cs="Calibri"/>
                <w:noProof/>
              </w:rPr>
              <w:t>Difformità o evoluzione dal modello OCPA</w:t>
            </w:r>
            <w:r>
              <w:rPr>
                <w:noProof/>
                <w:webHidden/>
              </w:rPr>
              <w:tab/>
            </w:r>
            <w:r>
              <w:rPr>
                <w:noProof/>
                <w:webHidden/>
              </w:rPr>
              <w:fldChar w:fldCharType="begin"/>
            </w:r>
            <w:r>
              <w:rPr>
                <w:noProof/>
                <w:webHidden/>
              </w:rPr>
              <w:instrText xml:space="preserve"> PAGEREF _Toc117760143 \h </w:instrText>
            </w:r>
            <w:r>
              <w:rPr>
                <w:noProof/>
                <w:webHidden/>
              </w:rPr>
            </w:r>
            <w:r>
              <w:rPr>
                <w:noProof/>
                <w:webHidden/>
              </w:rPr>
              <w:fldChar w:fldCharType="separate"/>
            </w:r>
            <w:r w:rsidR="00B551C4">
              <w:rPr>
                <w:noProof/>
                <w:webHidden/>
              </w:rPr>
              <w:t>18</w:t>
            </w:r>
            <w:r>
              <w:rPr>
                <w:noProof/>
                <w:webHidden/>
              </w:rPr>
              <w:fldChar w:fldCharType="end"/>
            </w:r>
          </w:hyperlink>
        </w:p>
        <w:p w14:paraId="78F1FBDB" w14:textId="4DFF996F" w:rsidR="00AA4A86" w:rsidRDefault="00AA4A86">
          <w:pPr>
            <w:pStyle w:val="Sommario3"/>
            <w:tabs>
              <w:tab w:val="left" w:pos="1000"/>
              <w:tab w:val="right" w:pos="9628"/>
            </w:tabs>
            <w:rPr>
              <w:rFonts w:eastAsiaTheme="minorEastAsia" w:cstheme="minorBidi"/>
              <w:noProof/>
              <w:szCs w:val="22"/>
            </w:rPr>
          </w:pPr>
          <w:hyperlink w:anchor="_Toc117760144" w:history="1">
            <w:r w:rsidRPr="00904128">
              <w:rPr>
                <w:rStyle w:val="Collegamentoipertestuale"/>
                <w:rFonts w:ascii="Calibri" w:hAnsi="Calibri" w:cs="Calibri"/>
                <w:noProof/>
              </w:rPr>
              <w:t>2.5.</w:t>
            </w:r>
            <w:r>
              <w:rPr>
                <w:rFonts w:eastAsiaTheme="minorEastAsia" w:cstheme="minorBidi"/>
                <w:noProof/>
                <w:szCs w:val="22"/>
              </w:rPr>
              <w:tab/>
            </w:r>
            <w:r w:rsidRPr="00904128">
              <w:rPr>
                <w:rStyle w:val="Collegamentoipertestuale"/>
                <w:rFonts w:ascii="Calibri" w:hAnsi="Calibri" w:cs="Calibri"/>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_Toc117760144 \h </w:instrText>
            </w:r>
            <w:r>
              <w:rPr>
                <w:noProof/>
                <w:webHidden/>
              </w:rPr>
            </w:r>
            <w:r>
              <w:rPr>
                <w:noProof/>
                <w:webHidden/>
              </w:rPr>
              <w:fldChar w:fldCharType="separate"/>
            </w:r>
            <w:r w:rsidR="00B551C4">
              <w:rPr>
                <w:noProof/>
                <w:webHidden/>
              </w:rPr>
              <w:t>19</w:t>
            </w:r>
            <w:r>
              <w:rPr>
                <w:noProof/>
                <w:webHidden/>
              </w:rPr>
              <w:fldChar w:fldCharType="end"/>
            </w:r>
          </w:hyperlink>
        </w:p>
        <w:p w14:paraId="7657F871" w14:textId="6D59AF7D" w:rsidR="00AA4A86" w:rsidRDefault="00AA4A86">
          <w:pPr>
            <w:pStyle w:val="Sommario2"/>
            <w:tabs>
              <w:tab w:val="left" w:pos="600"/>
              <w:tab w:val="right" w:pos="9628"/>
            </w:tabs>
            <w:rPr>
              <w:rFonts w:eastAsiaTheme="minorEastAsia" w:cstheme="minorBidi"/>
              <w:b w:val="0"/>
              <w:bCs w:val="0"/>
              <w:noProof/>
            </w:rPr>
          </w:pPr>
          <w:hyperlink w:anchor="_Toc117760145" w:history="1">
            <w:r w:rsidRPr="00904128">
              <w:rPr>
                <w:rStyle w:val="Collegamentoipertestuale"/>
                <w:rFonts w:ascii="Calibri" w:hAnsi="Calibri" w:cs="Calibri"/>
                <w:noProof/>
              </w:rPr>
              <w:t>3.</w:t>
            </w:r>
            <w:r>
              <w:rPr>
                <w:rFonts w:eastAsiaTheme="minorEastAsia" w:cstheme="minorBidi"/>
                <w:b w:val="0"/>
                <w:bCs w:val="0"/>
                <w:noProof/>
              </w:rPr>
              <w:tab/>
            </w:r>
            <w:r w:rsidRPr="00904128">
              <w:rPr>
                <w:rStyle w:val="Collegamentoipertestuale"/>
                <w:rFonts w:ascii="Calibri" w:hAnsi="Calibri" w:cs="Calibri"/>
                <w:noProof/>
              </w:rPr>
              <w:t>Descrizione organizzativa delle strutture</w:t>
            </w:r>
            <w:r>
              <w:rPr>
                <w:noProof/>
                <w:webHidden/>
              </w:rPr>
              <w:tab/>
            </w:r>
            <w:r>
              <w:rPr>
                <w:noProof/>
                <w:webHidden/>
              </w:rPr>
              <w:fldChar w:fldCharType="begin"/>
            </w:r>
            <w:r>
              <w:rPr>
                <w:noProof/>
                <w:webHidden/>
              </w:rPr>
              <w:instrText xml:space="preserve"> PAGEREF _Toc117760145 \h </w:instrText>
            </w:r>
            <w:r>
              <w:rPr>
                <w:noProof/>
                <w:webHidden/>
              </w:rPr>
            </w:r>
            <w:r>
              <w:rPr>
                <w:noProof/>
                <w:webHidden/>
              </w:rPr>
              <w:fldChar w:fldCharType="separate"/>
            </w:r>
            <w:r w:rsidR="00B551C4">
              <w:rPr>
                <w:noProof/>
                <w:webHidden/>
              </w:rPr>
              <w:t>21</w:t>
            </w:r>
            <w:r>
              <w:rPr>
                <w:noProof/>
                <w:webHidden/>
              </w:rPr>
              <w:fldChar w:fldCharType="end"/>
            </w:r>
          </w:hyperlink>
        </w:p>
        <w:p w14:paraId="27E2F8DE" w14:textId="4BC8E8DA" w:rsidR="00AA4A86" w:rsidRDefault="00AA4A86">
          <w:pPr>
            <w:pStyle w:val="Sommario2"/>
            <w:tabs>
              <w:tab w:val="left" w:pos="800"/>
              <w:tab w:val="right" w:pos="9628"/>
            </w:tabs>
            <w:rPr>
              <w:rFonts w:eastAsiaTheme="minorEastAsia" w:cstheme="minorBidi"/>
              <w:b w:val="0"/>
              <w:bCs w:val="0"/>
              <w:noProof/>
            </w:rPr>
          </w:pPr>
          <w:hyperlink w:anchor="_Toc117760146" w:history="1">
            <w:r w:rsidRPr="00904128">
              <w:rPr>
                <w:rStyle w:val="Collegamentoipertestuale"/>
                <w:noProof/>
              </w:rPr>
              <w:t>3.1.</w:t>
            </w:r>
            <w:r>
              <w:rPr>
                <w:rFonts w:eastAsiaTheme="minorEastAsia" w:cstheme="minorBidi"/>
                <w:b w:val="0"/>
                <w:bCs w:val="0"/>
                <w:noProof/>
              </w:rPr>
              <w:tab/>
            </w:r>
            <w:r w:rsidRPr="00904128">
              <w:rPr>
                <w:rStyle w:val="Collegamentoipertestuale"/>
                <w:noProof/>
              </w:rPr>
              <w:t>Organi di Gestione</w:t>
            </w:r>
            <w:r>
              <w:rPr>
                <w:noProof/>
                <w:webHidden/>
              </w:rPr>
              <w:tab/>
            </w:r>
            <w:r>
              <w:rPr>
                <w:noProof/>
                <w:webHidden/>
              </w:rPr>
              <w:fldChar w:fldCharType="begin"/>
            </w:r>
            <w:r>
              <w:rPr>
                <w:noProof/>
                <w:webHidden/>
              </w:rPr>
              <w:instrText xml:space="preserve"> PAGEREF _Toc117760146 \h </w:instrText>
            </w:r>
            <w:r>
              <w:rPr>
                <w:noProof/>
                <w:webHidden/>
              </w:rPr>
            </w:r>
            <w:r>
              <w:rPr>
                <w:noProof/>
                <w:webHidden/>
              </w:rPr>
              <w:fldChar w:fldCharType="separate"/>
            </w:r>
            <w:r w:rsidR="00B551C4">
              <w:rPr>
                <w:noProof/>
                <w:webHidden/>
              </w:rPr>
              <w:t>22</w:t>
            </w:r>
            <w:r>
              <w:rPr>
                <w:noProof/>
                <w:webHidden/>
              </w:rPr>
              <w:fldChar w:fldCharType="end"/>
            </w:r>
          </w:hyperlink>
        </w:p>
        <w:p w14:paraId="49723331" w14:textId="280847B2" w:rsidR="00AA4A86" w:rsidRDefault="00AA4A86">
          <w:pPr>
            <w:pStyle w:val="Sommario2"/>
            <w:tabs>
              <w:tab w:val="left" w:pos="800"/>
              <w:tab w:val="right" w:pos="9628"/>
            </w:tabs>
            <w:rPr>
              <w:rFonts w:eastAsiaTheme="minorEastAsia" w:cstheme="minorBidi"/>
              <w:b w:val="0"/>
              <w:bCs w:val="0"/>
              <w:noProof/>
            </w:rPr>
          </w:pPr>
          <w:hyperlink w:anchor="_Toc117760147" w:history="1">
            <w:r w:rsidRPr="00904128">
              <w:rPr>
                <w:rStyle w:val="Collegamentoipertestuale"/>
                <w:noProof/>
              </w:rPr>
              <w:t>3.2.</w:t>
            </w:r>
            <w:r>
              <w:rPr>
                <w:rFonts w:eastAsiaTheme="minorEastAsia" w:cstheme="minorBidi"/>
                <w:b w:val="0"/>
                <w:bCs w:val="0"/>
                <w:noProof/>
              </w:rPr>
              <w:tab/>
            </w:r>
            <w:r w:rsidRPr="00904128">
              <w:rPr>
                <w:rStyle w:val="Collegamentoipertestuale"/>
                <w:noProof/>
              </w:rPr>
              <w:t>Hub di conoscenza</w:t>
            </w:r>
            <w:r>
              <w:rPr>
                <w:noProof/>
                <w:webHidden/>
              </w:rPr>
              <w:tab/>
            </w:r>
            <w:r>
              <w:rPr>
                <w:noProof/>
                <w:webHidden/>
              </w:rPr>
              <w:fldChar w:fldCharType="begin"/>
            </w:r>
            <w:r>
              <w:rPr>
                <w:noProof/>
                <w:webHidden/>
              </w:rPr>
              <w:instrText xml:space="preserve"> PAGEREF _Toc117760147 \h </w:instrText>
            </w:r>
            <w:r>
              <w:rPr>
                <w:noProof/>
                <w:webHidden/>
              </w:rPr>
            </w:r>
            <w:r>
              <w:rPr>
                <w:noProof/>
                <w:webHidden/>
              </w:rPr>
              <w:fldChar w:fldCharType="separate"/>
            </w:r>
            <w:r w:rsidR="00B551C4">
              <w:rPr>
                <w:noProof/>
                <w:webHidden/>
              </w:rPr>
              <w:t>24</w:t>
            </w:r>
            <w:r>
              <w:rPr>
                <w:noProof/>
                <w:webHidden/>
              </w:rPr>
              <w:fldChar w:fldCharType="end"/>
            </w:r>
          </w:hyperlink>
        </w:p>
        <w:p w14:paraId="3D22B0C6" w14:textId="55260EC4" w:rsidR="00AA4A86" w:rsidRDefault="00AA4A86">
          <w:pPr>
            <w:pStyle w:val="Sommario2"/>
            <w:tabs>
              <w:tab w:val="left" w:pos="800"/>
              <w:tab w:val="right" w:pos="9628"/>
            </w:tabs>
            <w:rPr>
              <w:rFonts w:eastAsiaTheme="minorEastAsia" w:cstheme="minorBidi"/>
              <w:b w:val="0"/>
              <w:bCs w:val="0"/>
              <w:noProof/>
            </w:rPr>
          </w:pPr>
          <w:hyperlink w:anchor="_Toc117760148" w:history="1">
            <w:r w:rsidRPr="00904128">
              <w:rPr>
                <w:rStyle w:val="Collegamentoipertestuale"/>
                <w:noProof/>
              </w:rPr>
              <w:t>3.3.</w:t>
            </w:r>
            <w:r>
              <w:rPr>
                <w:rFonts w:eastAsiaTheme="minorEastAsia" w:cstheme="minorBidi"/>
                <w:b w:val="0"/>
                <w:bCs w:val="0"/>
                <w:noProof/>
              </w:rPr>
              <w:tab/>
            </w:r>
            <w:r w:rsidRPr="00904128">
              <w:rPr>
                <w:rStyle w:val="Collegamentoipertestuale"/>
                <w:noProof/>
              </w:rPr>
              <w:t>Laboratorio</w:t>
            </w:r>
            <w:r>
              <w:rPr>
                <w:noProof/>
                <w:webHidden/>
              </w:rPr>
              <w:tab/>
            </w:r>
            <w:r>
              <w:rPr>
                <w:noProof/>
                <w:webHidden/>
              </w:rPr>
              <w:fldChar w:fldCharType="begin"/>
            </w:r>
            <w:r>
              <w:rPr>
                <w:noProof/>
                <w:webHidden/>
              </w:rPr>
              <w:instrText xml:space="preserve"> PAGEREF _Toc117760148 \h </w:instrText>
            </w:r>
            <w:r>
              <w:rPr>
                <w:noProof/>
                <w:webHidden/>
              </w:rPr>
            </w:r>
            <w:r>
              <w:rPr>
                <w:noProof/>
                <w:webHidden/>
              </w:rPr>
              <w:fldChar w:fldCharType="separate"/>
            </w:r>
            <w:r w:rsidR="00B551C4">
              <w:rPr>
                <w:noProof/>
                <w:webHidden/>
              </w:rPr>
              <w:t>25</w:t>
            </w:r>
            <w:r>
              <w:rPr>
                <w:noProof/>
                <w:webHidden/>
              </w:rPr>
              <w:fldChar w:fldCharType="end"/>
            </w:r>
          </w:hyperlink>
        </w:p>
        <w:p w14:paraId="76E46AD3" w14:textId="24261E41" w:rsidR="00AA4A86" w:rsidRDefault="00AA4A86">
          <w:pPr>
            <w:pStyle w:val="Sommario2"/>
            <w:tabs>
              <w:tab w:val="left" w:pos="800"/>
              <w:tab w:val="right" w:pos="9628"/>
            </w:tabs>
            <w:rPr>
              <w:rFonts w:eastAsiaTheme="minorEastAsia" w:cstheme="minorBidi"/>
              <w:b w:val="0"/>
              <w:bCs w:val="0"/>
              <w:noProof/>
            </w:rPr>
          </w:pPr>
          <w:hyperlink w:anchor="_Toc117760149" w:history="1">
            <w:r w:rsidRPr="00904128">
              <w:rPr>
                <w:rStyle w:val="Collegamentoipertestuale"/>
                <w:noProof/>
              </w:rPr>
              <w:t>3.4.</w:t>
            </w:r>
            <w:r>
              <w:rPr>
                <w:rFonts w:eastAsiaTheme="minorEastAsia" w:cstheme="minorBidi"/>
                <w:b w:val="0"/>
                <w:bCs w:val="0"/>
                <w:noProof/>
              </w:rPr>
              <w:tab/>
            </w:r>
            <w:r w:rsidRPr="00904128">
              <w:rPr>
                <w:rStyle w:val="Collegamentoipertestuale"/>
                <w:noProof/>
              </w:rPr>
              <w:t>Help desk 1 livello</w:t>
            </w:r>
            <w:r>
              <w:rPr>
                <w:noProof/>
                <w:webHidden/>
              </w:rPr>
              <w:tab/>
            </w:r>
            <w:r>
              <w:rPr>
                <w:noProof/>
                <w:webHidden/>
              </w:rPr>
              <w:fldChar w:fldCharType="begin"/>
            </w:r>
            <w:r>
              <w:rPr>
                <w:noProof/>
                <w:webHidden/>
              </w:rPr>
              <w:instrText xml:space="preserve"> PAGEREF _Toc117760149 \h </w:instrText>
            </w:r>
            <w:r>
              <w:rPr>
                <w:noProof/>
                <w:webHidden/>
              </w:rPr>
            </w:r>
            <w:r>
              <w:rPr>
                <w:noProof/>
                <w:webHidden/>
              </w:rPr>
              <w:fldChar w:fldCharType="separate"/>
            </w:r>
            <w:r w:rsidR="00B551C4">
              <w:rPr>
                <w:noProof/>
                <w:webHidden/>
              </w:rPr>
              <w:t>26</w:t>
            </w:r>
            <w:r>
              <w:rPr>
                <w:noProof/>
                <w:webHidden/>
              </w:rPr>
              <w:fldChar w:fldCharType="end"/>
            </w:r>
          </w:hyperlink>
        </w:p>
        <w:p w14:paraId="33E32B1F" w14:textId="32F37248" w:rsidR="00AA4A86" w:rsidRDefault="00AA4A86">
          <w:pPr>
            <w:pStyle w:val="Sommario2"/>
            <w:tabs>
              <w:tab w:val="left" w:pos="800"/>
              <w:tab w:val="right" w:pos="9628"/>
            </w:tabs>
            <w:rPr>
              <w:rFonts w:eastAsiaTheme="minorEastAsia" w:cstheme="minorBidi"/>
              <w:b w:val="0"/>
              <w:bCs w:val="0"/>
              <w:noProof/>
            </w:rPr>
          </w:pPr>
          <w:hyperlink w:anchor="_Toc117760150" w:history="1">
            <w:r w:rsidRPr="00904128">
              <w:rPr>
                <w:rStyle w:val="Collegamentoipertestuale"/>
                <w:noProof/>
              </w:rPr>
              <w:t>3.5.</w:t>
            </w:r>
            <w:r>
              <w:rPr>
                <w:rFonts w:eastAsiaTheme="minorEastAsia" w:cstheme="minorBidi"/>
                <w:b w:val="0"/>
                <w:bCs w:val="0"/>
                <w:noProof/>
              </w:rPr>
              <w:tab/>
            </w:r>
            <w:r w:rsidRPr="00904128">
              <w:rPr>
                <w:rStyle w:val="Collegamentoipertestuale"/>
                <w:noProof/>
              </w:rPr>
              <w:t>Help Desk 2 livello</w:t>
            </w:r>
            <w:r>
              <w:rPr>
                <w:noProof/>
                <w:webHidden/>
              </w:rPr>
              <w:tab/>
            </w:r>
            <w:r>
              <w:rPr>
                <w:noProof/>
                <w:webHidden/>
              </w:rPr>
              <w:fldChar w:fldCharType="begin"/>
            </w:r>
            <w:r>
              <w:rPr>
                <w:noProof/>
                <w:webHidden/>
              </w:rPr>
              <w:instrText xml:space="preserve"> PAGEREF _Toc117760150 \h </w:instrText>
            </w:r>
            <w:r>
              <w:rPr>
                <w:noProof/>
                <w:webHidden/>
              </w:rPr>
            </w:r>
            <w:r>
              <w:rPr>
                <w:noProof/>
                <w:webHidden/>
              </w:rPr>
              <w:fldChar w:fldCharType="separate"/>
            </w:r>
            <w:r w:rsidR="00B551C4">
              <w:rPr>
                <w:noProof/>
                <w:webHidden/>
              </w:rPr>
              <w:t>27</w:t>
            </w:r>
            <w:r>
              <w:rPr>
                <w:noProof/>
                <w:webHidden/>
              </w:rPr>
              <w:fldChar w:fldCharType="end"/>
            </w:r>
          </w:hyperlink>
        </w:p>
        <w:p w14:paraId="2CFA1184" w14:textId="3E414D35" w:rsidR="00AA4A86" w:rsidRDefault="00AA4A86">
          <w:pPr>
            <w:pStyle w:val="Sommario2"/>
            <w:tabs>
              <w:tab w:val="left" w:pos="800"/>
              <w:tab w:val="right" w:pos="9628"/>
            </w:tabs>
            <w:rPr>
              <w:rFonts w:eastAsiaTheme="minorEastAsia" w:cstheme="minorBidi"/>
              <w:b w:val="0"/>
              <w:bCs w:val="0"/>
              <w:noProof/>
            </w:rPr>
          </w:pPr>
          <w:hyperlink w:anchor="_Toc117760151" w:history="1">
            <w:r w:rsidRPr="00904128">
              <w:rPr>
                <w:rStyle w:val="Collegamentoipertestuale"/>
                <w:noProof/>
              </w:rPr>
              <w:t>3.6.</w:t>
            </w:r>
            <w:r>
              <w:rPr>
                <w:rFonts w:eastAsiaTheme="minorEastAsia" w:cstheme="minorBidi"/>
                <w:b w:val="0"/>
                <w:bCs w:val="0"/>
                <w:noProof/>
              </w:rPr>
              <w:tab/>
            </w:r>
            <w:r w:rsidRPr="00904128">
              <w:rPr>
                <w:rStyle w:val="Collegamentoipertestuale"/>
                <w:noProof/>
              </w:rPr>
              <w:t>Help Desk ICT</w:t>
            </w:r>
            <w:r>
              <w:rPr>
                <w:noProof/>
                <w:webHidden/>
              </w:rPr>
              <w:tab/>
            </w:r>
            <w:r>
              <w:rPr>
                <w:noProof/>
                <w:webHidden/>
              </w:rPr>
              <w:fldChar w:fldCharType="begin"/>
            </w:r>
            <w:r>
              <w:rPr>
                <w:noProof/>
                <w:webHidden/>
              </w:rPr>
              <w:instrText xml:space="preserve"> PAGEREF _Toc117760151 \h </w:instrText>
            </w:r>
            <w:r>
              <w:rPr>
                <w:noProof/>
                <w:webHidden/>
              </w:rPr>
            </w:r>
            <w:r>
              <w:rPr>
                <w:noProof/>
                <w:webHidden/>
              </w:rPr>
              <w:fldChar w:fldCharType="separate"/>
            </w:r>
            <w:r w:rsidR="00B551C4">
              <w:rPr>
                <w:noProof/>
                <w:webHidden/>
              </w:rPr>
              <w:t>28</w:t>
            </w:r>
            <w:r>
              <w:rPr>
                <w:noProof/>
                <w:webHidden/>
              </w:rPr>
              <w:fldChar w:fldCharType="end"/>
            </w:r>
          </w:hyperlink>
        </w:p>
        <w:p w14:paraId="107EB2D9" w14:textId="1120E6EE" w:rsidR="00AA4A86" w:rsidRDefault="00AA4A86">
          <w:pPr>
            <w:pStyle w:val="Sommario2"/>
            <w:tabs>
              <w:tab w:val="left" w:pos="800"/>
              <w:tab w:val="right" w:pos="9628"/>
            </w:tabs>
            <w:rPr>
              <w:rFonts w:eastAsiaTheme="minorEastAsia" w:cstheme="minorBidi"/>
              <w:b w:val="0"/>
              <w:bCs w:val="0"/>
              <w:noProof/>
            </w:rPr>
          </w:pPr>
          <w:hyperlink w:anchor="_Toc117760152" w:history="1">
            <w:r w:rsidRPr="00904128">
              <w:rPr>
                <w:rStyle w:val="Collegamentoipertestuale"/>
                <w:noProof/>
              </w:rPr>
              <w:t>3.7.</w:t>
            </w:r>
            <w:r>
              <w:rPr>
                <w:rFonts w:eastAsiaTheme="minorEastAsia" w:cstheme="minorBidi"/>
                <w:b w:val="0"/>
                <w:bCs w:val="0"/>
                <w:noProof/>
              </w:rPr>
              <w:tab/>
            </w:r>
            <w:r w:rsidRPr="00904128">
              <w:rPr>
                <w:rStyle w:val="Collegamentoipertestuale"/>
                <w:noProof/>
              </w:rPr>
              <w:t>Comunicazione</w:t>
            </w:r>
            <w:r>
              <w:rPr>
                <w:noProof/>
                <w:webHidden/>
              </w:rPr>
              <w:tab/>
            </w:r>
            <w:r>
              <w:rPr>
                <w:noProof/>
                <w:webHidden/>
              </w:rPr>
              <w:fldChar w:fldCharType="begin"/>
            </w:r>
            <w:r>
              <w:rPr>
                <w:noProof/>
                <w:webHidden/>
              </w:rPr>
              <w:instrText xml:space="preserve"> PAGEREF _Toc117760152 \h </w:instrText>
            </w:r>
            <w:r>
              <w:rPr>
                <w:noProof/>
                <w:webHidden/>
              </w:rPr>
            </w:r>
            <w:r>
              <w:rPr>
                <w:noProof/>
                <w:webHidden/>
              </w:rPr>
              <w:fldChar w:fldCharType="separate"/>
            </w:r>
            <w:r w:rsidR="00B551C4">
              <w:rPr>
                <w:noProof/>
                <w:webHidden/>
              </w:rPr>
              <w:t>29</w:t>
            </w:r>
            <w:r>
              <w:rPr>
                <w:noProof/>
                <w:webHidden/>
              </w:rPr>
              <w:fldChar w:fldCharType="end"/>
            </w:r>
          </w:hyperlink>
        </w:p>
        <w:p w14:paraId="679FE3A8" w14:textId="00A622B1" w:rsidR="00AA4A86" w:rsidRDefault="00AA4A86">
          <w:pPr>
            <w:pStyle w:val="Sommario2"/>
            <w:tabs>
              <w:tab w:val="left" w:pos="800"/>
              <w:tab w:val="right" w:pos="9628"/>
            </w:tabs>
            <w:rPr>
              <w:rFonts w:eastAsiaTheme="minorEastAsia" w:cstheme="minorBidi"/>
              <w:b w:val="0"/>
              <w:bCs w:val="0"/>
              <w:noProof/>
            </w:rPr>
          </w:pPr>
          <w:hyperlink w:anchor="_Toc117760153" w:history="1">
            <w:r w:rsidRPr="00904128">
              <w:rPr>
                <w:rStyle w:val="Collegamentoipertestuale"/>
                <w:noProof/>
              </w:rPr>
              <w:t>3.8.</w:t>
            </w:r>
            <w:r>
              <w:rPr>
                <w:rFonts w:eastAsiaTheme="minorEastAsia" w:cstheme="minorBidi"/>
                <w:b w:val="0"/>
                <w:bCs w:val="0"/>
                <w:noProof/>
              </w:rPr>
              <w:tab/>
            </w:r>
            <w:r w:rsidRPr="00904128">
              <w:rPr>
                <w:rStyle w:val="Collegamentoipertestuale"/>
                <w:noProof/>
              </w:rPr>
              <w:t>Formazione</w:t>
            </w:r>
            <w:r>
              <w:rPr>
                <w:noProof/>
                <w:webHidden/>
              </w:rPr>
              <w:tab/>
            </w:r>
            <w:r>
              <w:rPr>
                <w:noProof/>
                <w:webHidden/>
              </w:rPr>
              <w:fldChar w:fldCharType="begin"/>
            </w:r>
            <w:r>
              <w:rPr>
                <w:noProof/>
                <w:webHidden/>
              </w:rPr>
              <w:instrText xml:space="preserve"> PAGEREF _Toc117760153 \h </w:instrText>
            </w:r>
            <w:r>
              <w:rPr>
                <w:noProof/>
                <w:webHidden/>
              </w:rPr>
            </w:r>
            <w:r>
              <w:rPr>
                <w:noProof/>
                <w:webHidden/>
              </w:rPr>
              <w:fldChar w:fldCharType="separate"/>
            </w:r>
            <w:r w:rsidR="00B551C4">
              <w:rPr>
                <w:noProof/>
                <w:webHidden/>
              </w:rPr>
              <w:t>30</w:t>
            </w:r>
            <w:r>
              <w:rPr>
                <w:noProof/>
                <w:webHidden/>
              </w:rPr>
              <w:fldChar w:fldCharType="end"/>
            </w:r>
          </w:hyperlink>
        </w:p>
        <w:p w14:paraId="7BED800A" w14:textId="50A4DF66" w:rsidR="00AA4A86" w:rsidRDefault="00AA4A86">
          <w:pPr>
            <w:pStyle w:val="Sommario2"/>
            <w:tabs>
              <w:tab w:val="left" w:pos="800"/>
              <w:tab w:val="right" w:pos="9628"/>
            </w:tabs>
            <w:rPr>
              <w:rFonts w:eastAsiaTheme="minorEastAsia" w:cstheme="minorBidi"/>
              <w:b w:val="0"/>
              <w:bCs w:val="0"/>
              <w:noProof/>
            </w:rPr>
          </w:pPr>
          <w:hyperlink w:anchor="_Toc117760154" w:history="1">
            <w:r w:rsidRPr="00904128">
              <w:rPr>
                <w:rStyle w:val="Collegamentoipertestuale"/>
                <w:noProof/>
              </w:rPr>
              <w:t>3.9.</w:t>
            </w:r>
            <w:r>
              <w:rPr>
                <w:rFonts w:eastAsiaTheme="minorEastAsia" w:cstheme="minorBidi"/>
                <w:b w:val="0"/>
                <w:bCs w:val="0"/>
                <w:noProof/>
              </w:rPr>
              <w:tab/>
            </w:r>
            <w:r w:rsidRPr="00904128">
              <w:rPr>
                <w:rStyle w:val="Collegamentoipertestuale"/>
                <w:noProof/>
              </w:rPr>
              <w:t>Modello evolutivo della Comunità a regime</w:t>
            </w:r>
            <w:r>
              <w:rPr>
                <w:noProof/>
                <w:webHidden/>
              </w:rPr>
              <w:tab/>
            </w:r>
            <w:r>
              <w:rPr>
                <w:noProof/>
                <w:webHidden/>
              </w:rPr>
              <w:fldChar w:fldCharType="begin"/>
            </w:r>
            <w:r>
              <w:rPr>
                <w:noProof/>
                <w:webHidden/>
              </w:rPr>
              <w:instrText xml:space="preserve"> PAGEREF _Toc117760154 \h </w:instrText>
            </w:r>
            <w:r>
              <w:rPr>
                <w:noProof/>
                <w:webHidden/>
              </w:rPr>
            </w:r>
            <w:r>
              <w:rPr>
                <w:noProof/>
                <w:webHidden/>
              </w:rPr>
              <w:fldChar w:fldCharType="separate"/>
            </w:r>
            <w:r w:rsidR="00B551C4">
              <w:rPr>
                <w:noProof/>
                <w:webHidden/>
              </w:rPr>
              <w:t>31</w:t>
            </w:r>
            <w:r>
              <w:rPr>
                <w:noProof/>
                <w:webHidden/>
              </w:rPr>
              <w:fldChar w:fldCharType="end"/>
            </w:r>
          </w:hyperlink>
        </w:p>
        <w:p w14:paraId="615601EE" w14:textId="0E093BA3" w:rsidR="00AA4A86" w:rsidRDefault="00AA4A86">
          <w:pPr>
            <w:pStyle w:val="Sommario2"/>
            <w:tabs>
              <w:tab w:val="left" w:pos="1000"/>
              <w:tab w:val="right" w:pos="9628"/>
            </w:tabs>
            <w:rPr>
              <w:rFonts w:eastAsiaTheme="minorEastAsia" w:cstheme="minorBidi"/>
              <w:b w:val="0"/>
              <w:bCs w:val="0"/>
              <w:noProof/>
            </w:rPr>
          </w:pPr>
          <w:hyperlink w:anchor="_Toc117760155" w:history="1">
            <w:r w:rsidRPr="00904128">
              <w:rPr>
                <w:rStyle w:val="Collegamentoipertestuale"/>
                <w:noProof/>
              </w:rPr>
              <w:t>3.10.</w:t>
            </w:r>
            <w:r>
              <w:rPr>
                <w:rFonts w:eastAsiaTheme="minorEastAsia" w:cstheme="minorBidi"/>
                <w:b w:val="0"/>
                <w:bCs w:val="0"/>
                <w:noProof/>
              </w:rPr>
              <w:tab/>
            </w:r>
            <w:r w:rsidRPr="00904128">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_Toc117760155 \h </w:instrText>
            </w:r>
            <w:r>
              <w:rPr>
                <w:noProof/>
                <w:webHidden/>
              </w:rPr>
            </w:r>
            <w:r>
              <w:rPr>
                <w:noProof/>
                <w:webHidden/>
              </w:rPr>
              <w:fldChar w:fldCharType="separate"/>
            </w:r>
            <w:r w:rsidR="00B551C4">
              <w:rPr>
                <w:noProof/>
                <w:webHidden/>
              </w:rPr>
              <w:t>32</w:t>
            </w:r>
            <w:r>
              <w:rPr>
                <w:noProof/>
                <w:webHidden/>
              </w:rPr>
              <w:fldChar w:fldCharType="end"/>
            </w:r>
          </w:hyperlink>
        </w:p>
        <w:p w14:paraId="3B9502DE" w14:textId="550CECA7" w:rsidR="00AA4A86" w:rsidRDefault="00AA4A86">
          <w:pPr>
            <w:pStyle w:val="Sommario2"/>
            <w:tabs>
              <w:tab w:val="left" w:pos="1000"/>
              <w:tab w:val="right" w:pos="9628"/>
            </w:tabs>
            <w:rPr>
              <w:rFonts w:eastAsiaTheme="minorEastAsia" w:cstheme="minorBidi"/>
              <w:b w:val="0"/>
              <w:bCs w:val="0"/>
              <w:noProof/>
            </w:rPr>
          </w:pPr>
          <w:hyperlink w:anchor="_Toc117760156" w:history="1">
            <w:r w:rsidRPr="00904128">
              <w:rPr>
                <w:rStyle w:val="Collegamentoipertestuale"/>
                <w:noProof/>
              </w:rPr>
              <w:t>3.11.</w:t>
            </w:r>
            <w:r>
              <w:rPr>
                <w:rFonts w:eastAsiaTheme="minorEastAsia" w:cstheme="minorBidi"/>
                <w:b w:val="0"/>
                <w:bCs w:val="0"/>
                <w:noProof/>
              </w:rPr>
              <w:tab/>
            </w:r>
            <w:r w:rsidRPr="00904128">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_Toc117760156 \h </w:instrText>
            </w:r>
            <w:r>
              <w:rPr>
                <w:noProof/>
                <w:webHidden/>
              </w:rPr>
            </w:r>
            <w:r>
              <w:rPr>
                <w:noProof/>
                <w:webHidden/>
              </w:rPr>
              <w:fldChar w:fldCharType="separate"/>
            </w:r>
            <w:r w:rsidR="00B551C4">
              <w:rPr>
                <w:noProof/>
                <w:webHidden/>
              </w:rPr>
              <w:t>33</w:t>
            </w:r>
            <w:r>
              <w:rPr>
                <w:noProof/>
                <w:webHidden/>
              </w:rPr>
              <w:fldChar w:fldCharType="end"/>
            </w:r>
          </w:hyperlink>
        </w:p>
        <w:p w14:paraId="5E9BDEB4" w14:textId="7EBA3F6B" w:rsidR="00AA4A86" w:rsidRDefault="00AA4A86">
          <w:pPr>
            <w:pStyle w:val="Sommario2"/>
            <w:tabs>
              <w:tab w:val="left" w:pos="600"/>
              <w:tab w:val="right" w:pos="9628"/>
            </w:tabs>
            <w:rPr>
              <w:rFonts w:eastAsiaTheme="minorEastAsia" w:cstheme="minorBidi"/>
              <w:b w:val="0"/>
              <w:bCs w:val="0"/>
              <w:noProof/>
            </w:rPr>
          </w:pPr>
          <w:hyperlink w:anchor="_Toc117760157" w:history="1">
            <w:r w:rsidRPr="00904128">
              <w:rPr>
                <w:rStyle w:val="Collegamentoipertestuale"/>
                <w:rFonts w:ascii="Calibri" w:hAnsi="Calibri" w:cs="Calibri"/>
                <w:noProof/>
              </w:rPr>
              <w:t>4.</w:t>
            </w:r>
            <w:r>
              <w:rPr>
                <w:rFonts w:eastAsiaTheme="minorEastAsia" w:cstheme="minorBidi"/>
                <w:b w:val="0"/>
                <w:bCs w:val="0"/>
                <w:noProof/>
              </w:rPr>
              <w:tab/>
            </w:r>
            <w:r w:rsidRPr="00904128">
              <w:rPr>
                <w:rStyle w:val="Collegamentoipertestuale"/>
                <w:rFonts w:ascii="Calibri" w:hAnsi="Calibri" w:cs="Calibri"/>
                <w:noProof/>
              </w:rPr>
              <w:t>Organizzazione del rapporto pubblico privato</w:t>
            </w:r>
            <w:r>
              <w:rPr>
                <w:noProof/>
                <w:webHidden/>
              </w:rPr>
              <w:tab/>
            </w:r>
            <w:r>
              <w:rPr>
                <w:noProof/>
                <w:webHidden/>
              </w:rPr>
              <w:fldChar w:fldCharType="begin"/>
            </w:r>
            <w:r>
              <w:rPr>
                <w:noProof/>
                <w:webHidden/>
              </w:rPr>
              <w:instrText xml:space="preserve"> PAGEREF _Toc117760157 \h </w:instrText>
            </w:r>
            <w:r>
              <w:rPr>
                <w:noProof/>
                <w:webHidden/>
              </w:rPr>
            </w:r>
            <w:r>
              <w:rPr>
                <w:noProof/>
                <w:webHidden/>
              </w:rPr>
              <w:fldChar w:fldCharType="separate"/>
            </w:r>
            <w:r w:rsidR="00B551C4">
              <w:rPr>
                <w:noProof/>
                <w:webHidden/>
              </w:rPr>
              <w:t>34</w:t>
            </w:r>
            <w:r>
              <w:rPr>
                <w:noProof/>
                <w:webHidden/>
              </w:rPr>
              <w:fldChar w:fldCharType="end"/>
            </w:r>
          </w:hyperlink>
        </w:p>
        <w:p w14:paraId="1CBB9A5A" w14:textId="44B37208" w:rsidR="00AA4A86" w:rsidRDefault="00AA4A86">
          <w:pPr>
            <w:pStyle w:val="Sommario3"/>
            <w:tabs>
              <w:tab w:val="left" w:pos="1000"/>
              <w:tab w:val="right" w:pos="9628"/>
            </w:tabs>
            <w:rPr>
              <w:rFonts w:eastAsiaTheme="minorEastAsia" w:cstheme="minorBidi"/>
              <w:noProof/>
              <w:szCs w:val="22"/>
            </w:rPr>
          </w:pPr>
          <w:hyperlink w:anchor="_Toc117760158" w:history="1">
            <w:r w:rsidRPr="00904128">
              <w:rPr>
                <w:rStyle w:val="Collegamentoipertestuale"/>
                <w:rFonts w:ascii="Calibri" w:hAnsi="Calibri" w:cs="Calibri"/>
                <w:noProof/>
              </w:rPr>
              <w:t>4.1.</w:t>
            </w:r>
            <w:r>
              <w:rPr>
                <w:rFonts w:eastAsiaTheme="minorEastAsia" w:cstheme="minorBidi"/>
                <w:noProof/>
                <w:szCs w:val="22"/>
              </w:rPr>
              <w:tab/>
            </w:r>
            <w:r w:rsidRPr="00904128">
              <w:rPr>
                <w:rStyle w:val="Collegamentoipertestuale"/>
                <w:rFonts w:ascii="Calibri" w:hAnsi="Calibri" w:cs="Calibri"/>
                <w:noProof/>
              </w:rPr>
              <w:t>Competenze interne di governo del rapporto con il privato</w:t>
            </w:r>
            <w:r>
              <w:rPr>
                <w:noProof/>
                <w:webHidden/>
              </w:rPr>
              <w:tab/>
            </w:r>
            <w:r>
              <w:rPr>
                <w:noProof/>
                <w:webHidden/>
              </w:rPr>
              <w:fldChar w:fldCharType="begin"/>
            </w:r>
            <w:r>
              <w:rPr>
                <w:noProof/>
                <w:webHidden/>
              </w:rPr>
              <w:instrText xml:space="preserve"> PAGEREF _Toc117760158 \h </w:instrText>
            </w:r>
            <w:r>
              <w:rPr>
                <w:noProof/>
                <w:webHidden/>
              </w:rPr>
            </w:r>
            <w:r>
              <w:rPr>
                <w:noProof/>
                <w:webHidden/>
              </w:rPr>
              <w:fldChar w:fldCharType="separate"/>
            </w:r>
            <w:r w:rsidR="00B551C4">
              <w:rPr>
                <w:noProof/>
                <w:webHidden/>
              </w:rPr>
              <w:t>36</w:t>
            </w:r>
            <w:r>
              <w:rPr>
                <w:noProof/>
                <w:webHidden/>
              </w:rPr>
              <w:fldChar w:fldCharType="end"/>
            </w:r>
          </w:hyperlink>
        </w:p>
        <w:p w14:paraId="641D24F1" w14:textId="7CEF8804" w:rsidR="00AA4A86" w:rsidRDefault="00AA4A86">
          <w:pPr>
            <w:pStyle w:val="Sommario3"/>
            <w:tabs>
              <w:tab w:val="left" w:pos="1000"/>
              <w:tab w:val="right" w:pos="9628"/>
            </w:tabs>
            <w:rPr>
              <w:rFonts w:eastAsiaTheme="minorEastAsia" w:cstheme="minorBidi"/>
              <w:noProof/>
              <w:szCs w:val="22"/>
            </w:rPr>
          </w:pPr>
          <w:hyperlink w:anchor="_Toc117760159" w:history="1">
            <w:r w:rsidRPr="00904128">
              <w:rPr>
                <w:rStyle w:val="Collegamentoipertestuale"/>
                <w:rFonts w:ascii="Calibri" w:hAnsi="Calibri" w:cs="Calibri"/>
                <w:noProof/>
              </w:rPr>
              <w:t>4.2.</w:t>
            </w:r>
            <w:r>
              <w:rPr>
                <w:rFonts w:eastAsiaTheme="minorEastAsia" w:cstheme="minorBidi"/>
                <w:noProof/>
                <w:szCs w:val="22"/>
              </w:rPr>
              <w:tab/>
            </w:r>
            <w:r w:rsidRPr="00904128">
              <w:rPr>
                <w:rStyle w:val="Collegamentoipertestuale"/>
                <w:rFonts w:ascii="Calibri" w:hAnsi="Calibri" w:cs="Calibri"/>
                <w:noProof/>
              </w:rPr>
              <w:t>Fornitori di Servizi</w:t>
            </w:r>
            <w:r>
              <w:rPr>
                <w:noProof/>
                <w:webHidden/>
              </w:rPr>
              <w:tab/>
            </w:r>
            <w:r>
              <w:rPr>
                <w:noProof/>
                <w:webHidden/>
              </w:rPr>
              <w:fldChar w:fldCharType="begin"/>
            </w:r>
            <w:r>
              <w:rPr>
                <w:noProof/>
                <w:webHidden/>
              </w:rPr>
              <w:instrText xml:space="preserve"> PAGEREF _Toc117760159 \h </w:instrText>
            </w:r>
            <w:r>
              <w:rPr>
                <w:noProof/>
                <w:webHidden/>
              </w:rPr>
            </w:r>
            <w:r>
              <w:rPr>
                <w:noProof/>
                <w:webHidden/>
              </w:rPr>
              <w:fldChar w:fldCharType="separate"/>
            </w:r>
            <w:r w:rsidR="00B551C4">
              <w:rPr>
                <w:noProof/>
                <w:webHidden/>
              </w:rPr>
              <w:t>37</w:t>
            </w:r>
            <w:r>
              <w:rPr>
                <w:noProof/>
                <w:webHidden/>
              </w:rPr>
              <w:fldChar w:fldCharType="end"/>
            </w:r>
          </w:hyperlink>
        </w:p>
        <w:p w14:paraId="4D1F1EDF" w14:textId="59AB4E32" w:rsidR="00AA4A86" w:rsidRDefault="00AA4A86">
          <w:pPr>
            <w:pStyle w:val="Sommario3"/>
            <w:tabs>
              <w:tab w:val="left" w:pos="1000"/>
              <w:tab w:val="right" w:pos="9628"/>
            </w:tabs>
            <w:rPr>
              <w:rFonts w:eastAsiaTheme="minorEastAsia" w:cstheme="minorBidi"/>
              <w:noProof/>
              <w:szCs w:val="22"/>
            </w:rPr>
          </w:pPr>
          <w:hyperlink w:anchor="_Toc117760160" w:history="1">
            <w:r w:rsidRPr="00904128">
              <w:rPr>
                <w:rStyle w:val="Collegamentoipertestuale"/>
                <w:rFonts w:ascii="Calibri" w:hAnsi="Calibri" w:cs="Calibri"/>
                <w:noProof/>
              </w:rPr>
              <w:t>4.3.</w:t>
            </w:r>
            <w:r>
              <w:rPr>
                <w:rFonts w:eastAsiaTheme="minorEastAsia" w:cstheme="minorBidi"/>
                <w:noProof/>
                <w:szCs w:val="22"/>
              </w:rPr>
              <w:tab/>
            </w:r>
            <w:r w:rsidRPr="00904128">
              <w:rPr>
                <w:rStyle w:val="Collegamentoipertestuale"/>
                <w:rFonts w:ascii="Calibri" w:hAnsi="Calibri" w:cs="Calibri"/>
                <w:noProof/>
              </w:rPr>
              <w:t>Privati interessati a conoscenza KIT riuso</w:t>
            </w:r>
            <w:r>
              <w:rPr>
                <w:noProof/>
                <w:webHidden/>
              </w:rPr>
              <w:tab/>
            </w:r>
            <w:r>
              <w:rPr>
                <w:noProof/>
                <w:webHidden/>
              </w:rPr>
              <w:fldChar w:fldCharType="begin"/>
            </w:r>
            <w:r>
              <w:rPr>
                <w:noProof/>
                <w:webHidden/>
              </w:rPr>
              <w:instrText xml:space="preserve"> PAGEREF _Toc117760160 \h </w:instrText>
            </w:r>
            <w:r>
              <w:rPr>
                <w:noProof/>
                <w:webHidden/>
              </w:rPr>
            </w:r>
            <w:r>
              <w:rPr>
                <w:noProof/>
                <w:webHidden/>
              </w:rPr>
              <w:fldChar w:fldCharType="separate"/>
            </w:r>
            <w:r w:rsidR="00B551C4">
              <w:rPr>
                <w:noProof/>
                <w:webHidden/>
              </w:rPr>
              <w:t>39</w:t>
            </w:r>
            <w:r>
              <w:rPr>
                <w:noProof/>
                <w:webHidden/>
              </w:rPr>
              <w:fldChar w:fldCharType="end"/>
            </w:r>
          </w:hyperlink>
        </w:p>
        <w:p w14:paraId="3DF02B60" w14:textId="0A99B6E4" w:rsidR="00AA4A86" w:rsidRDefault="00AA4A86">
          <w:pPr>
            <w:pStyle w:val="Sommario3"/>
            <w:tabs>
              <w:tab w:val="left" w:pos="1000"/>
              <w:tab w:val="right" w:pos="9628"/>
            </w:tabs>
            <w:rPr>
              <w:rFonts w:eastAsiaTheme="minorEastAsia" w:cstheme="minorBidi"/>
              <w:noProof/>
              <w:szCs w:val="22"/>
            </w:rPr>
          </w:pPr>
          <w:hyperlink w:anchor="_Toc117760161" w:history="1">
            <w:r w:rsidRPr="00904128">
              <w:rPr>
                <w:rStyle w:val="Collegamentoipertestuale"/>
                <w:rFonts w:ascii="Calibri" w:hAnsi="Calibri" w:cs="Calibri"/>
                <w:noProof/>
              </w:rPr>
              <w:t>1.1.</w:t>
            </w:r>
            <w:r>
              <w:rPr>
                <w:rFonts w:eastAsiaTheme="minorEastAsia" w:cstheme="minorBidi"/>
                <w:noProof/>
                <w:szCs w:val="22"/>
              </w:rPr>
              <w:tab/>
            </w:r>
            <w:r w:rsidRPr="00904128">
              <w:rPr>
                <w:rStyle w:val="Collegamentoipertestuale"/>
                <w:rFonts w:ascii="Calibri" w:hAnsi="Calibri" w:cs="Calibri"/>
                <w:noProof/>
              </w:rPr>
              <w:t>Difformità o evoluzione dal modello OCPA</w:t>
            </w:r>
            <w:r>
              <w:rPr>
                <w:noProof/>
                <w:webHidden/>
              </w:rPr>
              <w:tab/>
            </w:r>
            <w:r>
              <w:rPr>
                <w:noProof/>
                <w:webHidden/>
              </w:rPr>
              <w:fldChar w:fldCharType="begin"/>
            </w:r>
            <w:r>
              <w:rPr>
                <w:noProof/>
                <w:webHidden/>
              </w:rPr>
              <w:instrText xml:space="preserve"> PAGEREF _Toc117760161 \h </w:instrText>
            </w:r>
            <w:r>
              <w:rPr>
                <w:noProof/>
                <w:webHidden/>
              </w:rPr>
            </w:r>
            <w:r>
              <w:rPr>
                <w:noProof/>
                <w:webHidden/>
              </w:rPr>
              <w:fldChar w:fldCharType="separate"/>
            </w:r>
            <w:r w:rsidR="00B551C4">
              <w:rPr>
                <w:noProof/>
                <w:webHidden/>
              </w:rPr>
              <w:t>43</w:t>
            </w:r>
            <w:r>
              <w:rPr>
                <w:noProof/>
                <w:webHidden/>
              </w:rPr>
              <w:fldChar w:fldCharType="end"/>
            </w:r>
          </w:hyperlink>
        </w:p>
        <w:p w14:paraId="41BCDDF6" w14:textId="06BF7DEB" w:rsidR="00AA4A86" w:rsidRDefault="00AA4A86">
          <w:pPr>
            <w:pStyle w:val="Sommario3"/>
            <w:tabs>
              <w:tab w:val="left" w:pos="1000"/>
              <w:tab w:val="right" w:pos="9628"/>
            </w:tabs>
            <w:rPr>
              <w:rFonts w:eastAsiaTheme="minorEastAsia" w:cstheme="minorBidi"/>
              <w:noProof/>
              <w:szCs w:val="22"/>
            </w:rPr>
          </w:pPr>
          <w:hyperlink w:anchor="_Toc117760162" w:history="1">
            <w:r w:rsidRPr="00904128">
              <w:rPr>
                <w:rStyle w:val="Collegamentoipertestuale"/>
                <w:rFonts w:ascii="Calibri" w:hAnsi="Calibri" w:cs="Calibri"/>
                <w:noProof/>
              </w:rPr>
              <w:t>1.2.</w:t>
            </w:r>
            <w:r>
              <w:rPr>
                <w:rFonts w:eastAsiaTheme="minorEastAsia" w:cstheme="minorBidi"/>
                <w:noProof/>
                <w:szCs w:val="22"/>
              </w:rPr>
              <w:tab/>
            </w:r>
            <w:r w:rsidRPr="00904128">
              <w:rPr>
                <w:rStyle w:val="Collegamentoipertestuale"/>
                <w:rFonts w:ascii="Calibri" w:hAnsi="Calibri" w:cs="Calibri"/>
                <w:noProof/>
              </w:rPr>
              <w:t>Criteri di utilizzo del contenuto in fase di costituzione della Comunità</w:t>
            </w:r>
            <w:r>
              <w:rPr>
                <w:noProof/>
                <w:webHidden/>
              </w:rPr>
              <w:tab/>
            </w:r>
            <w:r>
              <w:rPr>
                <w:noProof/>
                <w:webHidden/>
              </w:rPr>
              <w:fldChar w:fldCharType="begin"/>
            </w:r>
            <w:r>
              <w:rPr>
                <w:noProof/>
                <w:webHidden/>
              </w:rPr>
              <w:instrText xml:space="preserve"> PAGEREF _Toc117760162 \h </w:instrText>
            </w:r>
            <w:r>
              <w:rPr>
                <w:noProof/>
                <w:webHidden/>
              </w:rPr>
            </w:r>
            <w:r>
              <w:rPr>
                <w:noProof/>
                <w:webHidden/>
              </w:rPr>
              <w:fldChar w:fldCharType="separate"/>
            </w:r>
            <w:r w:rsidR="00B551C4">
              <w:rPr>
                <w:noProof/>
                <w:webHidden/>
              </w:rPr>
              <w:t>44</w:t>
            </w:r>
            <w:r>
              <w:rPr>
                <w:noProof/>
                <w:webHidden/>
              </w:rPr>
              <w:fldChar w:fldCharType="end"/>
            </w:r>
          </w:hyperlink>
        </w:p>
        <w:p w14:paraId="059C0947" w14:textId="081B9030" w:rsidR="00AA4A86" w:rsidRDefault="00AA4A86">
          <w:pPr>
            <w:pStyle w:val="Sommario2"/>
            <w:tabs>
              <w:tab w:val="left" w:pos="600"/>
              <w:tab w:val="right" w:pos="9628"/>
            </w:tabs>
            <w:rPr>
              <w:rFonts w:eastAsiaTheme="minorEastAsia" w:cstheme="minorBidi"/>
              <w:b w:val="0"/>
              <w:bCs w:val="0"/>
              <w:noProof/>
            </w:rPr>
          </w:pPr>
          <w:hyperlink w:anchor="_Toc117760163" w:history="1">
            <w:r w:rsidRPr="00904128">
              <w:rPr>
                <w:rStyle w:val="Collegamentoipertestuale"/>
                <w:rFonts w:ascii="Calibri" w:hAnsi="Calibri" w:cs="Calibri"/>
                <w:noProof/>
              </w:rPr>
              <w:t>2.</w:t>
            </w:r>
            <w:r>
              <w:rPr>
                <w:rFonts w:eastAsiaTheme="minorEastAsia" w:cstheme="minorBidi"/>
                <w:b w:val="0"/>
                <w:bCs w:val="0"/>
                <w:noProof/>
              </w:rPr>
              <w:tab/>
            </w:r>
            <w:r w:rsidRPr="00904128">
              <w:rPr>
                <w:rStyle w:val="Collegamentoipertestuale"/>
                <w:rFonts w:ascii="Calibri" w:hAnsi="Calibri" w:cs="Calibri"/>
                <w:noProof/>
              </w:rPr>
              <w:t>Strumenti a disposizione</w:t>
            </w:r>
            <w:r>
              <w:rPr>
                <w:noProof/>
                <w:webHidden/>
              </w:rPr>
              <w:tab/>
            </w:r>
            <w:r>
              <w:rPr>
                <w:noProof/>
                <w:webHidden/>
              </w:rPr>
              <w:fldChar w:fldCharType="begin"/>
            </w:r>
            <w:r>
              <w:rPr>
                <w:noProof/>
                <w:webHidden/>
              </w:rPr>
              <w:instrText xml:space="preserve"> PAGEREF _Toc117760163 \h </w:instrText>
            </w:r>
            <w:r>
              <w:rPr>
                <w:noProof/>
                <w:webHidden/>
              </w:rPr>
            </w:r>
            <w:r>
              <w:rPr>
                <w:noProof/>
                <w:webHidden/>
              </w:rPr>
              <w:fldChar w:fldCharType="separate"/>
            </w:r>
            <w:r w:rsidR="00B551C4">
              <w:rPr>
                <w:noProof/>
                <w:webHidden/>
              </w:rPr>
              <w:t>45</w:t>
            </w:r>
            <w:r>
              <w:rPr>
                <w:noProof/>
                <w:webHidden/>
              </w:rPr>
              <w:fldChar w:fldCharType="end"/>
            </w:r>
          </w:hyperlink>
        </w:p>
        <w:p w14:paraId="0000002F" w14:textId="4E1C9347" w:rsidR="00D772C3" w:rsidRDefault="00000000">
          <w:r>
            <w:fldChar w:fldCharType="end"/>
          </w:r>
        </w:p>
      </w:sdtContent>
    </w:sdt>
    <w:p w14:paraId="00000030" w14:textId="77777777" w:rsidR="00D772C3" w:rsidRDefault="00000000">
      <w:r>
        <w:br w:type="page"/>
      </w:r>
    </w:p>
    <w:p w14:paraId="00000031" w14:textId="77777777" w:rsidR="00D772C3" w:rsidRDefault="00000000">
      <w:pPr>
        <w:pStyle w:val="Titolo1"/>
      </w:pPr>
      <w:bookmarkStart w:id="3" w:name="_Toc117760134"/>
      <w:r>
        <w:lastRenderedPageBreak/>
        <w:t>Premessa</w:t>
      </w:r>
      <w:bookmarkEnd w:id="3"/>
    </w:p>
    <w:p w14:paraId="00000032" w14:textId="77777777" w:rsidR="00D772C3" w:rsidRDefault="00000000">
      <w:pPr>
        <w:spacing w:before="120" w:after="0" w:line="240" w:lineRule="auto"/>
        <w:rPr>
          <w:rFonts w:ascii="Calibri" w:hAnsi="Calibri"/>
        </w:rPr>
      </w:pPr>
      <w:bookmarkStart w:id="4" w:name="_heading=h.2et92p0" w:colFirst="0" w:colLast="0"/>
      <w:bookmarkEnd w:id="4"/>
      <w:r>
        <w:rPr>
          <w:rFonts w:ascii="Calibri" w:hAnsi="Calibri"/>
        </w:rPr>
        <w:t xml:space="preserve">Il documento affronta l’ambito </w:t>
      </w:r>
      <w:r>
        <w:rPr>
          <w:rFonts w:ascii="Calibri" w:hAnsi="Calibri"/>
          <w:b/>
        </w:rPr>
        <w:t>organizzativo</w:t>
      </w:r>
      <w:r>
        <w:rPr>
          <w:rFonts w:ascii="Calibri" w:hAnsi="Calibri"/>
        </w:rPr>
        <w:t xml:space="preserve"> nella </w:t>
      </w:r>
      <w:r>
        <w:rPr>
          <w:rFonts w:ascii="Calibri" w:hAnsi="Calibri"/>
          <w:b/>
          <w:u w:val="single"/>
        </w:rPr>
        <w:t>Fase di gestione a regime</w:t>
      </w:r>
      <w:r>
        <w:rPr>
          <w:rFonts w:ascii="Calibri" w:hAnsi="Calibri"/>
        </w:rPr>
        <w:t xml:space="preserve"> di una Comunità all’interno di un percorso che attraversa le fasi del ciclo di vita che la caratterizzano: Costituzione (A), Realizzazione (B) e Gestione (C).</w:t>
      </w:r>
    </w:p>
    <w:p w14:paraId="00000033" w14:textId="77777777" w:rsidR="00D772C3" w:rsidRDefault="00000000">
      <w:pPr>
        <w:spacing w:before="120" w:after="0" w:line="240" w:lineRule="auto"/>
        <w:rPr>
          <w:rFonts w:ascii="Calibri" w:hAnsi="Calibri"/>
        </w:rPr>
      </w:pPr>
      <w:r>
        <w:rPr>
          <w:rFonts w:ascii="Calibri" w:hAnsi="Calibri"/>
        </w:rPr>
        <w:t xml:space="preserve">L’obiettivo è quello di fornire elementi conoscitivi e di confronto, e strumenti di valutazione e riscontro utili ad analizzare i modelli e la struttura organizzativa della Comunità a regime. </w:t>
      </w:r>
    </w:p>
    <w:p w14:paraId="00000034" w14:textId="77777777" w:rsidR="00D772C3" w:rsidRDefault="00000000">
      <w:pPr>
        <w:spacing w:before="120" w:after="0" w:line="240" w:lineRule="auto"/>
        <w:rPr>
          <w:rFonts w:ascii="Calibri" w:hAnsi="Calibri"/>
        </w:rPr>
      </w:pPr>
      <w:bookmarkStart w:id="5" w:name="_heading=h.tyjcwt" w:colFirst="0" w:colLast="0"/>
      <w:bookmarkEnd w:id="5"/>
      <w:r>
        <w:rPr>
          <w:rFonts w:ascii="Calibri" w:hAnsi="Calibri"/>
        </w:rPr>
        <w:t xml:space="preserve">Il documento descrive l’organizzazione che la Comunità OCPA si è data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w:t>
      </w:r>
      <w:proofErr w:type="gramStart"/>
      <w:r>
        <w:rPr>
          <w:rFonts w:ascii="Calibri" w:hAnsi="Calibri"/>
        </w:rPr>
        <w:t>messe in campo</w:t>
      </w:r>
      <w:proofErr w:type="gramEnd"/>
      <w:r>
        <w:rPr>
          <w:rFonts w:ascii="Calibri" w:hAnsi="Calibri"/>
        </w:rPr>
        <w:t xml:space="preserve"> per dare risposte alle esigenze dei membri.</w:t>
      </w:r>
    </w:p>
    <w:p w14:paraId="00000035" w14:textId="77777777" w:rsidR="00D772C3" w:rsidRDefault="00000000">
      <w:pPr>
        <w:rPr>
          <w:rFonts w:ascii="Calibri" w:hAnsi="Calibri"/>
        </w:rPr>
      </w:pPr>
      <w:r>
        <w:rPr>
          <w:rFonts w:ascii="Calibri" w:hAnsi="Calibri"/>
        </w:rPr>
        <w:t>A riguardo i temi affrontati in questa parte nel percorso riguardano:</w:t>
      </w:r>
    </w:p>
    <w:p w14:paraId="00000036" w14:textId="77777777" w:rsidR="00D772C3" w:rsidRDefault="00000000">
      <w:pPr>
        <w:numPr>
          <w:ilvl w:val="0"/>
          <w:numId w:val="14"/>
        </w:numPr>
        <w:pBdr>
          <w:top w:val="nil"/>
          <w:left w:val="nil"/>
          <w:bottom w:val="nil"/>
          <w:right w:val="nil"/>
          <w:between w:val="nil"/>
        </w:pBdr>
        <w:spacing w:after="0"/>
        <w:rPr>
          <w:rFonts w:ascii="Calibri" w:hAnsi="Calibri"/>
          <w:color w:val="000000"/>
        </w:rPr>
      </w:pPr>
      <w:r>
        <w:rPr>
          <w:rFonts w:ascii="Calibri" w:hAnsi="Calibri"/>
          <w:color w:val="000000"/>
        </w:rPr>
        <w:t>Quadro del rafforzamento raggiunto e monitorato nel tempo</w:t>
      </w:r>
    </w:p>
    <w:p w14:paraId="00000037" w14:textId="77777777" w:rsidR="00D772C3" w:rsidRDefault="00000000">
      <w:pPr>
        <w:numPr>
          <w:ilvl w:val="0"/>
          <w:numId w:val="14"/>
        </w:numPr>
        <w:pBdr>
          <w:top w:val="nil"/>
          <w:left w:val="nil"/>
          <w:bottom w:val="nil"/>
          <w:right w:val="nil"/>
          <w:between w:val="nil"/>
        </w:pBdr>
        <w:spacing w:after="0"/>
        <w:rPr>
          <w:rFonts w:ascii="Calibri" w:hAnsi="Calibri"/>
          <w:color w:val="000000"/>
        </w:rPr>
      </w:pPr>
      <w:r>
        <w:rPr>
          <w:rFonts w:ascii="Calibri" w:hAnsi="Calibri"/>
          <w:color w:val="000000"/>
        </w:rPr>
        <w:t>Modello di governo delle pratiche amministrative e del riuso</w:t>
      </w:r>
    </w:p>
    <w:p w14:paraId="00000038" w14:textId="77777777" w:rsidR="00D772C3" w:rsidRDefault="00000000">
      <w:pPr>
        <w:numPr>
          <w:ilvl w:val="0"/>
          <w:numId w:val="14"/>
        </w:numPr>
        <w:pBdr>
          <w:top w:val="nil"/>
          <w:left w:val="nil"/>
          <w:bottom w:val="nil"/>
          <w:right w:val="nil"/>
          <w:between w:val="nil"/>
        </w:pBdr>
        <w:spacing w:after="0"/>
        <w:rPr>
          <w:rFonts w:ascii="Calibri" w:hAnsi="Calibri"/>
          <w:color w:val="000000"/>
        </w:rPr>
      </w:pPr>
      <w:r>
        <w:rPr>
          <w:rFonts w:ascii="Calibri" w:hAnsi="Calibri"/>
          <w:color w:val="000000"/>
        </w:rPr>
        <w:t>Architettura organizzativa e competenze messe a regime nella Comunità</w:t>
      </w:r>
    </w:p>
    <w:p w14:paraId="00000039" w14:textId="77777777" w:rsidR="00D772C3" w:rsidRDefault="00000000">
      <w:pPr>
        <w:numPr>
          <w:ilvl w:val="0"/>
          <w:numId w:val="14"/>
        </w:numPr>
        <w:pBdr>
          <w:top w:val="nil"/>
          <w:left w:val="nil"/>
          <w:bottom w:val="nil"/>
          <w:right w:val="nil"/>
          <w:between w:val="nil"/>
        </w:pBdr>
        <w:spacing w:after="0"/>
        <w:rPr>
          <w:rFonts w:ascii="Calibri" w:hAnsi="Calibri"/>
          <w:color w:val="000000"/>
        </w:rPr>
      </w:pPr>
      <w:r>
        <w:rPr>
          <w:rFonts w:ascii="Calibri" w:hAnsi="Calibri"/>
          <w:color w:val="000000"/>
        </w:rPr>
        <w:t>Strutture tecniche e funzionali stabilizzate</w:t>
      </w:r>
    </w:p>
    <w:p w14:paraId="0000003A" w14:textId="77777777" w:rsidR="00D772C3" w:rsidRDefault="00000000">
      <w:pPr>
        <w:numPr>
          <w:ilvl w:val="0"/>
          <w:numId w:val="14"/>
        </w:numPr>
        <w:pBdr>
          <w:top w:val="nil"/>
          <w:left w:val="nil"/>
          <w:bottom w:val="nil"/>
          <w:right w:val="nil"/>
          <w:between w:val="nil"/>
        </w:pBdr>
        <w:rPr>
          <w:rFonts w:ascii="Calibri" w:hAnsi="Calibri"/>
          <w:color w:val="000000"/>
        </w:rPr>
      </w:pPr>
      <w:r>
        <w:rPr>
          <w:rFonts w:ascii="Calibri" w:hAnsi="Calibri"/>
          <w:color w:val="000000"/>
        </w:rPr>
        <w:t>Rapporto pubblico privato</w:t>
      </w:r>
    </w:p>
    <w:p w14:paraId="0000003B" w14:textId="77777777" w:rsidR="00D772C3" w:rsidRDefault="00000000">
      <w:pPr>
        <w:pStyle w:val="Titolo2"/>
        <w:numPr>
          <w:ilvl w:val="0"/>
          <w:numId w:val="5"/>
        </w:numPr>
        <w:rPr>
          <w:rFonts w:ascii="Calibri" w:hAnsi="Calibri" w:cs="Calibri"/>
          <w:sz w:val="22"/>
        </w:rPr>
      </w:pPr>
      <w:bookmarkStart w:id="6" w:name="_Toc117760135"/>
      <w:r>
        <w:rPr>
          <w:rFonts w:ascii="Calibri" w:hAnsi="Calibri" w:cs="Calibri"/>
          <w:sz w:val="22"/>
        </w:rPr>
        <w:lastRenderedPageBreak/>
        <w:t>Fattori organizzativi per la valutazione del processo di rafforzamento</w:t>
      </w:r>
      <w:bookmarkEnd w:id="6"/>
    </w:p>
    <w:p w14:paraId="0000003C" w14:textId="77777777" w:rsidR="00D772C3" w:rsidRDefault="00000000">
      <w:pPr>
        <w:rPr>
          <w:rFonts w:ascii="Calibri" w:hAnsi="Calibri"/>
        </w:rPr>
      </w:pPr>
      <w:bookmarkStart w:id="7" w:name="_heading=h.1t3h5sf" w:colFirst="0" w:colLast="0"/>
      <w:bookmarkEnd w:id="7"/>
      <w:r>
        <w:rPr>
          <w:rFonts w:ascii="Calibri" w:hAnsi="Calibri"/>
        </w:rPr>
        <w:t>Il processo di costituzione della Comunità ha comportato la messa a punto di un modello organizzativo di funzionamento che si trova ad affrontare, nel suo percorso di vita, una serie di aspetti di diversa natura:</w:t>
      </w:r>
    </w:p>
    <w:p w14:paraId="0000003D" w14:textId="77777777" w:rsidR="00D772C3" w:rsidRDefault="00000000">
      <w:pPr>
        <w:numPr>
          <w:ilvl w:val="0"/>
          <w:numId w:val="7"/>
        </w:numPr>
        <w:pBdr>
          <w:top w:val="nil"/>
          <w:left w:val="nil"/>
          <w:bottom w:val="nil"/>
          <w:right w:val="nil"/>
          <w:between w:val="nil"/>
        </w:pBdr>
        <w:spacing w:before="120"/>
        <w:ind w:left="714" w:hanging="357"/>
        <w:rPr>
          <w:rFonts w:ascii="Calibri" w:hAnsi="Calibri"/>
          <w:color w:val="000000"/>
        </w:rPr>
      </w:pPr>
      <w:r>
        <w:rPr>
          <w:rFonts w:ascii="Calibri" w:hAnsi="Calibri"/>
          <w:b/>
          <w:color w:val="000000"/>
        </w:rPr>
        <w:t>Organizzativi in termini di capacità</w:t>
      </w:r>
      <w:r>
        <w:rPr>
          <w:rFonts w:ascii="Calibri" w:hAnsi="Calibri"/>
          <w:color w:val="000000"/>
        </w:rPr>
        <w:t xml:space="preserve"> di supporto, da parte della Comunità, nei confronti di un singolo membro o di un insieme di membri o di un territorio. A tal fine è necessario, ogni volta, definire un proprio progetto di fabbisogno unito ad uno organizzativo, sia per la configurazione delle specifiche sia dell’eventuale soluzione, se già patrimonio della Comunità stessa. In ogni caso questo può anche portare a una analisi e/o una revisione organizzativa della struttura, del lavoro e dei processi interni della Comunità se necessario, come nel caso di ingressi importanti di membri in una Comunità, o l’attivazione di un nuovo progetto/servizio/esperienza;</w:t>
      </w:r>
    </w:p>
    <w:p w14:paraId="0000003E" w14:textId="77777777" w:rsidR="00D772C3" w:rsidRDefault="00000000">
      <w:pPr>
        <w:numPr>
          <w:ilvl w:val="0"/>
          <w:numId w:val="7"/>
        </w:numPr>
        <w:pBdr>
          <w:top w:val="nil"/>
          <w:left w:val="nil"/>
          <w:bottom w:val="nil"/>
          <w:right w:val="nil"/>
          <w:between w:val="nil"/>
        </w:pBdr>
        <w:spacing w:before="120"/>
        <w:ind w:left="714" w:hanging="357"/>
        <w:rPr>
          <w:rFonts w:ascii="Calibri" w:hAnsi="Calibri"/>
          <w:color w:val="000000"/>
        </w:rPr>
      </w:pPr>
      <w:r>
        <w:rPr>
          <w:rFonts w:ascii="Calibri" w:hAnsi="Calibri"/>
          <w:b/>
          <w:color w:val="000000"/>
        </w:rPr>
        <w:t>Organizzativi nella definizione di un connotato “ripetibile” delle pratiche amministrative</w:t>
      </w:r>
      <w:r>
        <w:rPr>
          <w:rFonts w:ascii="Calibri" w:hAnsi="Calibri"/>
          <w:color w:val="000000"/>
        </w:rPr>
        <w:t xml:space="preserve"> di cui la Comunità si è dotata, escludendo in modo assoluto ogni carattere di artigianalità di risultato, pensato più per risolvere un problema del singolo servizio di un Ente e come tale non pensato per essere manutenuto e ancor meno evoluto. Questo riguarda il carattere e la valenza della soluzione realizzata in quanto non solo riusabile, ma </w:t>
      </w:r>
      <w:proofErr w:type="spellStart"/>
      <w:r>
        <w:rPr>
          <w:rFonts w:ascii="Calibri" w:hAnsi="Calibri"/>
          <w:color w:val="000000"/>
        </w:rPr>
        <w:t>manutenibile</w:t>
      </w:r>
      <w:proofErr w:type="spellEnd"/>
      <w:r>
        <w:rPr>
          <w:rFonts w:ascii="Calibri" w:hAnsi="Calibri"/>
          <w:color w:val="000000"/>
        </w:rPr>
        <w:t xml:space="preserve"> nel tempo;</w:t>
      </w:r>
    </w:p>
    <w:p w14:paraId="0000003F" w14:textId="77777777" w:rsidR="00D772C3" w:rsidRDefault="00000000">
      <w:pPr>
        <w:numPr>
          <w:ilvl w:val="0"/>
          <w:numId w:val="7"/>
        </w:numPr>
        <w:pBdr>
          <w:top w:val="nil"/>
          <w:left w:val="nil"/>
          <w:bottom w:val="nil"/>
          <w:right w:val="nil"/>
          <w:between w:val="nil"/>
        </w:pBdr>
        <w:spacing w:before="120"/>
        <w:ind w:left="714" w:hanging="357"/>
        <w:rPr>
          <w:rFonts w:ascii="Calibri" w:hAnsi="Calibri"/>
          <w:color w:val="000000"/>
        </w:rPr>
      </w:pPr>
      <w:r>
        <w:rPr>
          <w:rFonts w:ascii="Calibri" w:hAnsi="Calibri"/>
          <w:b/>
          <w:color w:val="000000"/>
        </w:rPr>
        <w:t>Organizzativa nella gestione delle soluzioni condivise</w:t>
      </w:r>
      <w:r>
        <w:rPr>
          <w:rFonts w:ascii="Calibri" w:hAnsi="Calibri"/>
          <w:color w:val="000000"/>
        </w:rPr>
        <w:t xml:space="preserve"> con una logica di trasferimento guidato di servizi di supporto verso il mercato per potersi assicurare come ritorno servizi professionali da Soggetti privati, per non assumere in sé connotati di Assistenza e servizi a regime non propri di una Comunità, semmai coordinato da un Laboratorio;</w:t>
      </w:r>
    </w:p>
    <w:p w14:paraId="00000040" w14:textId="77777777" w:rsidR="00D772C3" w:rsidRDefault="00000000">
      <w:pPr>
        <w:numPr>
          <w:ilvl w:val="0"/>
          <w:numId w:val="7"/>
        </w:numPr>
        <w:pBdr>
          <w:top w:val="nil"/>
          <w:left w:val="nil"/>
          <w:bottom w:val="nil"/>
          <w:right w:val="nil"/>
          <w:between w:val="nil"/>
        </w:pBdr>
        <w:spacing w:before="120"/>
        <w:ind w:left="714" w:hanging="357"/>
        <w:rPr>
          <w:rFonts w:ascii="Calibri" w:hAnsi="Calibri"/>
          <w:color w:val="000000"/>
        </w:rPr>
      </w:pPr>
      <w:r>
        <w:rPr>
          <w:rFonts w:ascii="Calibri" w:hAnsi="Calibri"/>
          <w:b/>
          <w:color w:val="000000"/>
        </w:rPr>
        <w:t>Organizzativa delle strutture di supporto</w:t>
      </w:r>
      <w:r>
        <w:rPr>
          <w:rFonts w:ascii="Calibri" w:hAnsi="Calibri"/>
          <w:color w:val="000000"/>
        </w:rPr>
        <w:t>, con la presenza del Laboratorio o dell’Hub di conoscenza a supporto di servizi primari che restano in capo alle strutture interne della Comunità.</w:t>
      </w:r>
    </w:p>
    <w:p w14:paraId="00000041" w14:textId="77777777" w:rsidR="00D772C3" w:rsidRDefault="00000000">
      <w:pPr>
        <w:rPr>
          <w:rFonts w:ascii="Calibri" w:hAnsi="Calibri"/>
        </w:rPr>
        <w:sectPr w:rsidR="00D772C3">
          <w:headerReference w:type="even" r:id="rId9"/>
          <w:headerReference w:type="default" r:id="rId10"/>
          <w:footerReference w:type="even" r:id="rId11"/>
          <w:footerReference w:type="default" r:id="rId12"/>
          <w:headerReference w:type="first" r:id="rId13"/>
          <w:footerReference w:type="first" r:id="rId14"/>
          <w:pgSz w:w="11906" w:h="16838"/>
          <w:pgMar w:top="1935" w:right="1134" w:bottom="1850" w:left="1134" w:header="567" w:footer="710" w:gutter="0"/>
          <w:pgNumType w:start="1"/>
          <w:cols w:space="720"/>
          <w:titlePg/>
        </w:sectPr>
      </w:pPr>
      <w:r>
        <w:rPr>
          <w:rFonts w:ascii="Calibri" w:hAnsi="Calibri"/>
        </w:rPr>
        <w:t>Gli aspetti citati, se da un lato condizionano le fasi di costituzione e di realizzazione, dall’altro portano ad una riflessione profonda nella fase di gestione a regime della Comunità che, più delle altre, indirizza verso scelte ed economie della Comunità, che si pone l’obiettivo di essere stabile e funzionale nel tempo. In questo riferimento è opportuno, per una valutazione più possibile oggettiva, la messa a punto dei fattori di successo della Comunità, che ne diano misura del rafforzamento amministrativo ottenuto. A riguardo fattori ritenuti di interesse sono quelli in grado di misurare la forza aggregativa della Comunità. Questi diventano un elemento essenziale di valutazione del progetto realizzato, ma soprattutto del modello di gestione a regime.</w:t>
      </w:r>
    </w:p>
    <w:p w14:paraId="00000042" w14:textId="77777777" w:rsidR="00D772C3" w:rsidRDefault="00000000">
      <w:pPr>
        <w:pStyle w:val="Titolo3"/>
        <w:numPr>
          <w:ilvl w:val="1"/>
          <w:numId w:val="5"/>
        </w:numPr>
        <w:rPr>
          <w:rFonts w:ascii="Calibri" w:hAnsi="Calibri" w:cs="Calibri"/>
          <w:sz w:val="22"/>
        </w:rPr>
      </w:pPr>
      <w:bookmarkStart w:id="8" w:name="_Toc117760136"/>
      <w:r>
        <w:rPr>
          <w:rFonts w:ascii="Calibri" w:hAnsi="Calibri" w:cs="Calibri"/>
          <w:sz w:val="22"/>
        </w:rPr>
        <w:lastRenderedPageBreak/>
        <w:t>Fattori di valutazione della Comunità a Regime</w:t>
      </w:r>
      <w:bookmarkEnd w:id="8"/>
    </w:p>
    <w:p w14:paraId="00000043" w14:textId="77777777" w:rsidR="00D772C3" w:rsidRDefault="00000000">
      <w:pPr>
        <w:rPr>
          <w:rFonts w:ascii="Calibri" w:hAnsi="Calibri"/>
        </w:rPr>
      </w:pPr>
      <w:bookmarkStart w:id="9" w:name="_heading=h.2s8eyo1" w:colFirst="0" w:colLast="0"/>
      <w:bookmarkEnd w:id="9"/>
      <w:r>
        <w:rPr>
          <w:rFonts w:ascii="Calibri" w:hAnsi="Calibri"/>
        </w:rPr>
        <w:t xml:space="preserve">Di seguito una tabella precompilata con alcuni indicatori di misurazione di esperienze svolte con relativi valori di riferimento </w:t>
      </w:r>
    </w:p>
    <w:tbl>
      <w:tblPr>
        <w:tblStyle w:val="af2"/>
        <w:tblW w:w="13767"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962"/>
        <w:gridCol w:w="1125"/>
        <w:gridCol w:w="1245"/>
        <w:gridCol w:w="1020"/>
        <w:gridCol w:w="1125"/>
        <w:gridCol w:w="4290"/>
      </w:tblGrid>
      <w:tr w:rsidR="00D772C3" w14:paraId="2DE3C677" w14:textId="77777777">
        <w:trPr>
          <w:cantSplit/>
          <w:trHeight w:val="1240"/>
          <w:tblHeader/>
        </w:trPr>
        <w:tc>
          <w:tcPr>
            <w:tcW w:w="4962" w:type="dxa"/>
          </w:tcPr>
          <w:p w14:paraId="00000044" w14:textId="77777777" w:rsidR="00D772C3" w:rsidRDefault="00000000">
            <w:pPr>
              <w:spacing w:before="120" w:after="120"/>
              <w:jc w:val="center"/>
              <w:rPr>
                <w:rFonts w:ascii="Calibri" w:hAnsi="Calibri"/>
                <w:b/>
                <w:sz w:val="20"/>
                <w:szCs w:val="20"/>
              </w:rPr>
            </w:pPr>
            <w:r>
              <w:rPr>
                <w:rFonts w:ascii="Calibri" w:hAnsi="Calibri"/>
                <w:b/>
                <w:sz w:val="20"/>
                <w:szCs w:val="20"/>
              </w:rPr>
              <w:t>Indicatore</w:t>
            </w:r>
          </w:p>
        </w:tc>
        <w:tc>
          <w:tcPr>
            <w:tcW w:w="1125" w:type="dxa"/>
          </w:tcPr>
          <w:p w14:paraId="00000045" w14:textId="77777777" w:rsidR="00D772C3" w:rsidRDefault="00000000">
            <w:pPr>
              <w:ind w:left="113" w:right="113"/>
              <w:jc w:val="center"/>
              <w:rPr>
                <w:rFonts w:ascii="Calibri" w:hAnsi="Calibri"/>
                <w:b/>
                <w:sz w:val="20"/>
                <w:szCs w:val="20"/>
              </w:rPr>
            </w:pPr>
            <w:r>
              <w:rPr>
                <w:rFonts w:ascii="Calibri" w:hAnsi="Calibri"/>
                <w:b/>
                <w:sz w:val="20"/>
                <w:szCs w:val="20"/>
              </w:rPr>
              <w:t>Valore target</w:t>
            </w:r>
          </w:p>
        </w:tc>
        <w:tc>
          <w:tcPr>
            <w:tcW w:w="1245" w:type="dxa"/>
          </w:tcPr>
          <w:p w14:paraId="00000046" w14:textId="77777777" w:rsidR="00D772C3" w:rsidRDefault="00000000">
            <w:pPr>
              <w:ind w:left="113" w:right="113"/>
              <w:jc w:val="center"/>
              <w:rPr>
                <w:rFonts w:ascii="Calibri" w:hAnsi="Calibri"/>
                <w:b/>
                <w:sz w:val="20"/>
                <w:szCs w:val="20"/>
              </w:rPr>
            </w:pPr>
            <w:r>
              <w:rPr>
                <w:rFonts w:ascii="Calibri" w:hAnsi="Calibri"/>
                <w:b/>
                <w:sz w:val="20"/>
                <w:szCs w:val="20"/>
              </w:rPr>
              <w:t>Tollerabilità di successo</w:t>
            </w:r>
          </w:p>
        </w:tc>
        <w:tc>
          <w:tcPr>
            <w:tcW w:w="1020" w:type="dxa"/>
          </w:tcPr>
          <w:p w14:paraId="00000047" w14:textId="77777777" w:rsidR="00D772C3" w:rsidRDefault="00000000">
            <w:pPr>
              <w:ind w:left="113" w:right="113"/>
              <w:jc w:val="center"/>
              <w:rPr>
                <w:rFonts w:ascii="Calibri" w:hAnsi="Calibri"/>
                <w:b/>
                <w:sz w:val="20"/>
                <w:szCs w:val="20"/>
              </w:rPr>
            </w:pPr>
            <w:r>
              <w:rPr>
                <w:rFonts w:ascii="Calibri" w:hAnsi="Calibri"/>
                <w:b/>
                <w:sz w:val="20"/>
                <w:szCs w:val="20"/>
              </w:rPr>
              <w:t>Valore Misurato</w:t>
            </w:r>
          </w:p>
        </w:tc>
        <w:tc>
          <w:tcPr>
            <w:tcW w:w="1125" w:type="dxa"/>
          </w:tcPr>
          <w:p w14:paraId="00000048" w14:textId="77777777" w:rsidR="00D772C3" w:rsidRDefault="00000000">
            <w:pPr>
              <w:ind w:left="113" w:right="113"/>
              <w:jc w:val="center"/>
              <w:rPr>
                <w:rFonts w:ascii="Calibri" w:hAnsi="Calibri"/>
                <w:b/>
                <w:sz w:val="20"/>
                <w:szCs w:val="20"/>
              </w:rPr>
            </w:pPr>
            <w:r>
              <w:rPr>
                <w:rFonts w:ascii="Calibri" w:hAnsi="Calibri"/>
                <w:b/>
                <w:sz w:val="20"/>
                <w:szCs w:val="20"/>
              </w:rPr>
              <w:t>Priorità</w:t>
            </w:r>
          </w:p>
          <w:p w14:paraId="00000049" w14:textId="77777777" w:rsidR="00D772C3" w:rsidRDefault="00000000">
            <w:pPr>
              <w:ind w:left="113" w:right="113"/>
              <w:jc w:val="center"/>
              <w:rPr>
                <w:rFonts w:ascii="Calibri" w:hAnsi="Calibri"/>
                <w:b/>
                <w:sz w:val="20"/>
                <w:szCs w:val="20"/>
              </w:rPr>
            </w:pPr>
            <w:r>
              <w:rPr>
                <w:rFonts w:ascii="Calibri" w:hAnsi="Calibri"/>
                <w:b/>
                <w:sz w:val="20"/>
                <w:szCs w:val="20"/>
              </w:rPr>
              <w:t>Indicatore</w:t>
            </w:r>
          </w:p>
          <w:p w14:paraId="0000004A" w14:textId="77777777" w:rsidR="00D772C3" w:rsidRDefault="00000000">
            <w:pPr>
              <w:ind w:left="113" w:right="113"/>
              <w:jc w:val="center"/>
              <w:rPr>
                <w:rFonts w:ascii="Calibri" w:hAnsi="Calibri"/>
                <w:i/>
                <w:sz w:val="20"/>
                <w:szCs w:val="20"/>
              </w:rPr>
            </w:pPr>
            <w:r>
              <w:rPr>
                <w:rFonts w:ascii="Calibri" w:hAnsi="Calibri"/>
                <w:i/>
                <w:sz w:val="20"/>
                <w:szCs w:val="20"/>
              </w:rPr>
              <w:t>(A/M/B)</w:t>
            </w:r>
          </w:p>
        </w:tc>
        <w:tc>
          <w:tcPr>
            <w:tcW w:w="4290" w:type="dxa"/>
          </w:tcPr>
          <w:p w14:paraId="0000004B" w14:textId="77777777" w:rsidR="00D772C3" w:rsidRDefault="00000000">
            <w:pPr>
              <w:spacing w:before="120" w:after="120"/>
              <w:rPr>
                <w:rFonts w:ascii="Calibri" w:hAnsi="Calibri"/>
                <w:b/>
                <w:sz w:val="20"/>
                <w:szCs w:val="20"/>
              </w:rPr>
            </w:pPr>
            <w:r>
              <w:rPr>
                <w:rFonts w:ascii="Calibri" w:hAnsi="Calibri"/>
                <w:b/>
                <w:sz w:val="20"/>
                <w:szCs w:val="20"/>
              </w:rPr>
              <w:t>Nota descrittiva</w:t>
            </w:r>
          </w:p>
        </w:tc>
      </w:tr>
      <w:tr w:rsidR="00D772C3" w14:paraId="16417C7B" w14:textId="77777777">
        <w:tc>
          <w:tcPr>
            <w:tcW w:w="13767" w:type="dxa"/>
            <w:gridSpan w:val="6"/>
          </w:tcPr>
          <w:p w14:paraId="0000004C" w14:textId="77777777" w:rsidR="00D772C3" w:rsidRDefault="00000000">
            <w:pPr>
              <w:spacing w:before="120" w:after="120"/>
              <w:rPr>
                <w:b/>
                <w:sz w:val="20"/>
                <w:szCs w:val="20"/>
              </w:rPr>
            </w:pPr>
            <w:r>
              <w:rPr>
                <w:b/>
              </w:rPr>
              <w:t>Capacità di supporto di una Comunità verso i membri</w:t>
            </w:r>
          </w:p>
        </w:tc>
      </w:tr>
      <w:tr w:rsidR="00D772C3" w14:paraId="69512577" w14:textId="77777777">
        <w:tc>
          <w:tcPr>
            <w:tcW w:w="4962" w:type="dxa"/>
          </w:tcPr>
          <w:p w14:paraId="00000052" w14:textId="77777777" w:rsidR="00D772C3" w:rsidRDefault="00000000">
            <w:pPr>
              <w:spacing w:before="120" w:after="120"/>
              <w:jc w:val="left"/>
              <w:rPr>
                <w:rFonts w:ascii="Calibri" w:hAnsi="Calibri"/>
                <w:sz w:val="20"/>
                <w:szCs w:val="20"/>
              </w:rPr>
            </w:pPr>
            <w:bookmarkStart w:id="10" w:name="_heading=h.17dp8vu" w:colFirst="0" w:colLast="0"/>
            <w:bookmarkEnd w:id="10"/>
            <w:r>
              <w:rPr>
                <w:rFonts w:ascii="Calibri" w:hAnsi="Calibri"/>
                <w:sz w:val="20"/>
                <w:szCs w:val="20"/>
              </w:rPr>
              <w:t>Corrispondenza del ruolo della Comunità rispetto agli interessi dei membri partecipanti</w:t>
            </w:r>
          </w:p>
          <w:p w14:paraId="00000053" w14:textId="77777777" w:rsidR="00D772C3" w:rsidRDefault="00000000">
            <w:pPr>
              <w:spacing w:before="120" w:after="120"/>
              <w:jc w:val="left"/>
              <w:rPr>
                <w:rFonts w:ascii="Calibri" w:hAnsi="Calibri"/>
                <w:i/>
                <w:sz w:val="18"/>
                <w:szCs w:val="18"/>
              </w:rPr>
            </w:pPr>
            <w:r>
              <w:rPr>
                <w:rFonts w:ascii="Calibri" w:hAnsi="Calibri"/>
                <w:i/>
                <w:sz w:val="18"/>
                <w:szCs w:val="18"/>
              </w:rPr>
              <w:t>(Verifica del successo della tipologia di Comunità scelta)</w:t>
            </w:r>
          </w:p>
        </w:tc>
        <w:tc>
          <w:tcPr>
            <w:tcW w:w="1125" w:type="dxa"/>
          </w:tcPr>
          <w:p w14:paraId="00000054" w14:textId="77777777" w:rsidR="00D772C3" w:rsidRDefault="00000000">
            <w:pPr>
              <w:spacing w:before="120" w:after="120"/>
              <w:jc w:val="center"/>
              <w:rPr>
                <w:rFonts w:ascii="Calibri" w:hAnsi="Calibri"/>
                <w:sz w:val="20"/>
                <w:szCs w:val="20"/>
              </w:rPr>
            </w:pPr>
            <w:r>
              <w:rPr>
                <w:rFonts w:ascii="Calibri" w:hAnsi="Calibri"/>
                <w:sz w:val="20"/>
                <w:szCs w:val="20"/>
              </w:rPr>
              <w:t>&gt;90%</w:t>
            </w:r>
          </w:p>
        </w:tc>
        <w:tc>
          <w:tcPr>
            <w:tcW w:w="1245" w:type="dxa"/>
          </w:tcPr>
          <w:p w14:paraId="00000055" w14:textId="77777777" w:rsidR="00D772C3" w:rsidRDefault="00000000">
            <w:pPr>
              <w:spacing w:before="120" w:after="120"/>
              <w:jc w:val="center"/>
              <w:rPr>
                <w:rFonts w:ascii="Calibri" w:hAnsi="Calibri"/>
                <w:sz w:val="20"/>
                <w:szCs w:val="20"/>
              </w:rPr>
            </w:pPr>
            <w:r>
              <w:rPr>
                <w:rFonts w:ascii="Calibri" w:hAnsi="Calibri"/>
                <w:sz w:val="20"/>
                <w:szCs w:val="20"/>
              </w:rPr>
              <w:t>10%</w:t>
            </w:r>
          </w:p>
        </w:tc>
        <w:tc>
          <w:tcPr>
            <w:tcW w:w="1020" w:type="dxa"/>
          </w:tcPr>
          <w:p w14:paraId="00000056" w14:textId="77777777" w:rsidR="00D772C3" w:rsidRPr="002E1E4C" w:rsidRDefault="00000000">
            <w:pPr>
              <w:spacing w:before="120" w:after="120"/>
              <w:jc w:val="center"/>
              <w:rPr>
                <w:rFonts w:ascii="Calibri" w:hAnsi="Calibri"/>
                <w:iCs/>
                <w:sz w:val="20"/>
                <w:szCs w:val="20"/>
              </w:rPr>
            </w:pPr>
            <w:r w:rsidRPr="002E1E4C">
              <w:rPr>
                <w:iCs/>
                <w:sz w:val="20"/>
                <w:szCs w:val="20"/>
              </w:rPr>
              <w:t>95 %</w:t>
            </w:r>
          </w:p>
        </w:tc>
        <w:tc>
          <w:tcPr>
            <w:tcW w:w="1125" w:type="dxa"/>
          </w:tcPr>
          <w:p w14:paraId="00000057" w14:textId="77777777" w:rsidR="00D772C3" w:rsidRDefault="00000000">
            <w:pPr>
              <w:spacing w:before="120" w:after="120"/>
              <w:jc w:val="center"/>
              <w:rPr>
                <w:rFonts w:ascii="Calibri" w:hAnsi="Calibri"/>
                <w:sz w:val="20"/>
                <w:szCs w:val="20"/>
              </w:rPr>
            </w:pPr>
            <w:r>
              <w:rPr>
                <w:sz w:val="20"/>
                <w:szCs w:val="20"/>
              </w:rPr>
              <w:t>A</w:t>
            </w:r>
          </w:p>
        </w:tc>
        <w:tc>
          <w:tcPr>
            <w:tcW w:w="4290" w:type="dxa"/>
          </w:tcPr>
          <w:p w14:paraId="00000058" w14:textId="77777777" w:rsidR="00D772C3" w:rsidRDefault="00000000">
            <w:pPr>
              <w:spacing w:before="120" w:after="120"/>
              <w:rPr>
                <w:rFonts w:ascii="Calibri" w:hAnsi="Calibri"/>
                <w:sz w:val="18"/>
                <w:szCs w:val="18"/>
              </w:rPr>
            </w:pPr>
            <w:r>
              <w:rPr>
                <w:rFonts w:ascii="Calibri" w:hAnsi="Calibri"/>
                <w:sz w:val="18"/>
                <w:szCs w:val="18"/>
              </w:rPr>
              <w:t>Misurazione attraverso la misura del soddisfacimento del cambiamento delle pratiche conseguente all’iter di digitalizzazione/revisione/innovazione</w:t>
            </w:r>
          </w:p>
        </w:tc>
      </w:tr>
      <w:tr w:rsidR="00D772C3" w14:paraId="69173B91" w14:textId="77777777">
        <w:tc>
          <w:tcPr>
            <w:tcW w:w="4962" w:type="dxa"/>
          </w:tcPr>
          <w:p w14:paraId="00000059" w14:textId="77777777" w:rsidR="00D772C3" w:rsidRDefault="00000000">
            <w:pPr>
              <w:spacing w:before="120" w:after="120"/>
              <w:rPr>
                <w:rFonts w:ascii="Calibri" w:hAnsi="Calibri"/>
                <w:sz w:val="20"/>
                <w:szCs w:val="20"/>
              </w:rPr>
            </w:pPr>
            <w:r>
              <w:rPr>
                <w:rFonts w:ascii="Calibri" w:hAnsi="Calibri"/>
                <w:sz w:val="20"/>
                <w:szCs w:val="20"/>
              </w:rPr>
              <w:t xml:space="preserve">Rilevanza strategica della Comunità in risposta alle esigenze che hanno portato i membri </w:t>
            </w:r>
            <w:proofErr w:type="gramStart"/>
            <w:r>
              <w:rPr>
                <w:rFonts w:ascii="Calibri" w:hAnsi="Calibri"/>
                <w:sz w:val="20"/>
                <w:szCs w:val="20"/>
              </w:rPr>
              <w:t>a</w:t>
            </w:r>
            <w:proofErr w:type="gramEnd"/>
            <w:r>
              <w:rPr>
                <w:rFonts w:ascii="Calibri" w:hAnsi="Calibri"/>
                <w:sz w:val="20"/>
                <w:szCs w:val="20"/>
              </w:rPr>
              <w:t xml:space="preserve"> associarsi</w:t>
            </w:r>
          </w:p>
          <w:p w14:paraId="0000005A" w14:textId="77777777" w:rsidR="00D772C3" w:rsidRDefault="00000000">
            <w:pPr>
              <w:spacing w:before="120" w:after="120"/>
              <w:rPr>
                <w:rFonts w:ascii="Calibri" w:hAnsi="Calibri"/>
                <w:sz w:val="20"/>
                <w:szCs w:val="20"/>
              </w:rPr>
            </w:pPr>
            <w:r>
              <w:rPr>
                <w:rFonts w:ascii="Calibri" w:hAnsi="Calibri"/>
                <w:i/>
                <w:sz w:val="18"/>
                <w:szCs w:val="18"/>
              </w:rPr>
              <w:t>(Valore positivo target per ogni scheda all’80%)</w:t>
            </w:r>
          </w:p>
        </w:tc>
        <w:tc>
          <w:tcPr>
            <w:tcW w:w="1125" w:type="dxa"/>
          </w:tcPr>
          <w:p w14:paraId="0000005B" w14:textId="77777777" w:rsidR="00D772C3" w:rsidRDefault="00000000">
            <w:pPr>
              <w:spacing w:before="120" w:after="120"/>
              <w:jc w:val="center"/>
              <w:rPr>
                <w:rFonts w:ascii="Calibri" w:hAnsi="Calibri"/>
                <w:sz w:val="20"/>
                <w:szCs w:val="20"/>
              </w:rPr>
            </w:pPr>
            <w:r>
              <w:rPr>
                <w:rFonts w:ascii="Calibri" w:hAnsi="Calibri"/>
                <w:sz w:val="20"/>
                <w:szCs w:val="20"/>
              </w:rPr>
              <w:t>80%</w:t>
            </w:r>
          </w:p>
        </w:tc>
        <w:tc>
          <w:tcPr>
            <w:tcW w:w="1245" w:type="dxa"/>
          </w:tcPr>
          <w:p w14:paraId="0000005C" w14:textId="77777777" w:rsidR="00D772C3" w:rsidRDefault="00000000">
            <w:pPr>
              <w:spacing w:before="120" w:after="120"/>
              <w:jc w:val="center"/>
              <w:rPr>
                <w:rFonts w:ascii="Calibri" w:hAnsi="Calibri"/>
                <w:sz w:val="20"/>
                <w:szCs w:val="20"/>
              </w:rPr>
            </w:pPr>
            <w:r>
              <w:rPr>
                <w:rFonts w:ascii="Calibri" w:hAnsi="Calibri"/>
                <w:sz w:val="20"/>
                <w:szCs w:val="20"/>
              </w:rPr>
              <w:t>10%</w:t>
            </w:r>
          </w:p>
        </w:tc>
        <w:tc>
          <w:tcPr>
            <w:tcW w:w="1020" w:type="dxa"/>
          </w:tcPr>
          <w:p w14:paraId="0000005D" w14:textId="77777777" w:rsidR="00D772C3" w:rsidRPr="002E1E4C" w:rsidRDefault="00000000">
            <w:pPr>
              <w:spacing w:before="120" w:after="120"/>
              <w:jc w:val="center"/>
              <w:rPr>
                <w:rFonts w:ascii="Calibri" w:hAnsi="Calibri"/>
                <w:iCs/>
                <w:sz w:val="20"/>
                <w:szCs w:val="20"/>
              </w:rPr>
            </w:pPr>
            <w:r w:rsidRPr="002E1E4C">
              <w:rPr>
                <w:iCs/>
                <w:sz w:val="20"/>
                <w:szCs w:val="20"/>
              </w:rPr>
              <w:t>80 %</w:t>
            </w:r>
          </w:p>
        </w:tc>
        <w:tc>
          <w:tcPr>
            <w:tcW w:w="1125" w:type="dxa"/>
          </w:tcPr>
          <w:p w14:paraId="0000005E" w14:textId="77777777" w:rsidR="00D772C3" w:rsidRDefault="00000000">
            <w:pPr>
              <w:spacing w:before="120" w:after="120"/>
              <w:jc w:val="center"/>
              <w:rPr>
                <w:rFonts w:ascii="Calibri" w:hAnsi="Calibri"/>
                <w:sz w:val="20"/>
                <w:szCs w:val="20"/>
              </w:rPr>
            </w:pPr>
            <w:r>
              <w:rPr>
                <w:sz w:val="20"/>
                <w:szCs w:val="20"/>
              </w:rPr>
              <w:t>B</w:t>
            </w:r>
          </w:p>
        </w:tc>
        <w:tc>
          <w:tcPr>
            <w:tcW w:w="4290" w:type="dxa"/>
          </w:tcPr>
          <w:p w14:paraId="0000005F" w14:textId="77777777" w:rsidR="00D772C3" w:rsidRDefault="00000000">
            <w:pPr>
              <w:spacing w:before="120" w:after="120"/>
              <w:rPr>
                <w:rFonts w:ascii="Calibri" w:hAnsi="Calibri"/>
                <w:sz w:val="18"/>
                <w:szCs w:val="18"/>
              </w:rPr>
            </w:pPr>
            <w:r>
              <w:rPr>
                <w:rFonts w:ascii="Calibri" w:hAnsi="Calibri"/>
                <w:sz w:val="18"/>
                <w:szCs w:val="18"/>
              </w:rPr>
              <w:t xml:space="preserve">Costruzione di una scheda domande da trasmettere </w:t>
            </w:r>
            <w:proofErr w:type="gramStart"/>
            <w:r>
              <w:rPr>
                <w:rFonts w:ascii="Calibri" w:hAnsi="Calibri"/>
                <w:sz w:val="18"/>
                <w:szCs w:val="18"/>
              </w:rPr>
              <w:t>a i</w:t>
            </w:r>
            <w:proofErr w:type="gramEnd"/>
            <w:r>
              <w:rPr>
                <w:rFonts w:ascii="Calibri" w:hAnsi="Calibri"/>
                <w:sz w:val="18"/>
                <w:szCs w:val="18"/>
              </w:rPr>
              <w:t xml:space="preserve"> membri con questioni inerenti la percezione del livello di risposta alle esigenze indicate nella missione di costituzione alla Comunità, in relazione ai modelli di riferimento per le P.A. per la problematica gestita dalla Comunità</w:t>
            </w:r>
          </w:p>
        </w:tc>
      </w:tr>
      <w:tr w:rsidR="00D772C3" w14:paraId="3B5514C0" w14:textId="77777777">
        <w:tc>
          <w:tcPr>
            <w:tcW w:w="4962" w:type="dxa"/>
          </w:tcPr>
          <w:p w14:paraId="00000060" w14:textId="77777777" w:rsidR="00D772C3" w:rsidRDefault="00000000">
            <w:pPr>
              <w:spacing w:before="120" w:after="120"/>
              <w:rPr>
                <w:rFonts w:ascii="Calibri" w:hAnsi="Calibri"/>
                <w:sz w:val="20"/>
                <w:szCs w:val="20"/>
              </w:rPr>
            </w:pPr>
            <w:r>
              <w:rPr>
                <w:rFonts w:ascii="Calibri" w:hAnsi="Calibri"/>
                <w:color w:val="000000"/>
                <w:sz w:val="20"/>
                <w:szCs w:val="20"/>
              </w:rPr>
              <w:t>Quantità di resistenza al cambiamento organizzativo da parte delle strutture interne dei membri della Comunità</w:t>
            </w:r>
          </w:p>
        </w:tc>
        <w:tc>
          <w:tcPr>
            <w:tcW w:w="1125" w:type="dxa"/>
          </w:tcPr>
          <w:p w14:paraId="00000061" w14:textId="77777777" w:rsidR="00D772C3" w:rsidRDefault="00000000">
            <w:pPr>
              <w:spacing w:before="120" w:after="120"/>
              <w:jc w:val="center"/>
              <w:rPr>
                <w:rFonts w:ascii="Calibri" w:hAnsi="Calibri"/>
                <w:sz w:val="20"/>
                <w:szCs w:val="20"/>
              </w:rPr>
            </w:pPr>
            <w:r>
              <w:rPr>
                <w:rFonts w:ascii="Calibri" w:hAnsi="Calibri"/>
                <w:color w:val="000000"/>
                <w:sz w:val="20"/>
                <w:szCs w:val="20"/>
              </w:rPr>
              <w:t>15%</w:t>
            </w:r>
          </w:p>
        </w:tc>
        <w:tc>
          <w:tcPr>
            <w:tcW w:w="1245" w:type="dxa"/>
          </w:tcPr>
          <w:p w14:paraId="00000062" w14:textId="77777777" w:rsidR="00D772C3" w:rsidRDefault="00000000">
            <w:pPr>
              <w:spacing w:before="120" w:after="120"/>
              <w:jc w:val="center"/>
              <w:rPr>
                <w:rFonts w:ascii="Calibri" w:hAnsi="Calibri"/>
                <w:sz w:val="20"/>
                <w:szCs w:val="20"/>
              </w:rPr>
            </w:pPr>
            <w:r>
              <w:rPr>
                <w:rFonts w:ascii="Calibri" w:hAnsi="Calibri"/>
                <w:color w:val="000000"/>
                <w:sz w:val="20"/>
                <w:szCs w:val="20"/>
              </w:rPr>
              <w:t>5%</w:t>
            </w:r>
          </w:p>
        </w:tc>
        <w:tc>
          <w:tcPr>
            <w:tcW w:w="1020" w:type="dxa"/>
          </w:tcPr>
          <w:p w14:paraId="00000063" w14:textId="77777777" w:rsidR="00D772C3" w:rsidRPr="002E1E4C" w:rsidRDefault="00000000">
            <w:pPr>
              <w:spacing w:before="120" w:after="120"/>
              <w:jc w:val="center"/>
              <w:rPr>
                <w:rFonts w:ascii="Calibri" w:hAnsi="Calibri"/>
                <w:iCs/>
                <w:sz w:val="20"/>
                <w:szCs w:val="20"/>
              </w:rPr>
            </w:pPr>
            <w:r w:rsidRPr="002E1E4C">
              <w:rPr>
                <w:iCs/>
                <w:sz w:val="20"/>
                <w:szCs w:val="20"/>
              </w:rPr>
              <w:t>10%</w:t>
            </w:r>
          </w:p>
        </w:tc>
        <w:tc>
          <w:tcPr>
            <w:tcW w:w="1125" w:type="dxa"/>
          </w:tcPr>
          <w:p w14:paraId="00000064" w14:textId="77777777" w:rsidR="00D772C3" w:rsidRDefault="00000000">
            <w:pPr>
              <w:spacing w:before="120" w:after="120"/>
              <w:jc w:val="center"/>
              <w:rPr>
                <w:rFonts w:ascii="Calibri" w:hAnsi="Calibri"/>
                <w:sz w:val="20"/>
                <w:szCs w:val="20"/>
              </w:rPr>
            </w:pPr>
            <w:r>
              <w:rPr>
                <w:sz w:val="20"/>
                <w:szCs w:val="20"/>
              </w:rPr>
              <w:t>M</w:t>
            </w:r>
          </w:p>
        </w:tc>
        <w:tc>
          <w:tcPr>
            <w:tcW w:w="4290" w:type="dxa"/>
          </w:tcPr>
          <w:p w14:paraId="00000065" w14:textId="77777777" w:rsidR="00D772C3" w:rsidRDefault="00000000">
            <w:pPr>
              <w:spacing w:before="120" w:after="120"/>
              <w:rPr>
                <w:rFonts w:ascii="Calibri" w:hAnsi="Calibri"/>
                <w:sz w:val="18"/>
                <w:szCs w:val="18"/>
              </w:rPr>
            </w:pPr>
            <w:r>
              <w:rPr>
                <w:rFonts w:ascii="Calibri" w:hAnsi="Calibri"/>
                <w:color w:val="000000"/>
                <w:sz w:val="18"/>
                <w:szCs w:val="18"/>
              </w:rPr>
              <w:t xml:space="preserve">Misura l’efficacia dell’azione della Comunità verso le strutture dei membri e del </w:t>
            </w:r>
            <w:proofErr w:type="spellStart"/>
            <w:r>
              <w:rPr>
                <w:rFonts w:ascii="Calibri" w:hAnsi="Calibri"/>
                <w:color w:val="000000"/>
                <w:sz w:val="18"/>
                <w:szCs w:val="18"/>
              </w:rPr>
              <w:t>change</w:t>
            </w:r>
            <w:proofErr w:type="spellEnd"/>
            <w:r>
              <w:rPr>
                <w:rFonts w:ascii="Calibri" w:hAnsi="Calibri"/>
                <w:color w:val="000000"/>
                <w:sz w:val="18"/>
                <w:szCs w:val="18"/>
              </w:rPr>
              <w:t xml:space="preserve"> management come approccio di attivazione del riuso in sostituzione delle pratiche esistenti</w:t>
            </w:r>
          </w:p>
        </w:tc>
      </w:tr>
      <w:tr w:rsidR="00D772C3" w14:paraId="4A09D2E1" w14:textId="77777777">
        <w:tc>
          <w:tcPr>
            <w:tcW w:w="4962" w:type="dxa"/>
          </w:tcPr>
          <w:p w14:paraId="00000066" w14:textId="77777777" w:rsidR="00D772C3" w:rsidRDefault="00000000">
            <w:pPr>
              <w:spacing w:before="120" w:after="120"/>
              <w:rPr>
                <w:rFonts w:ascii="Calibri" w:hAnsi="Calibri"/>
                <w:color w:val="000000"/>
                <w:sz w:val="20"/>
                <w:szCs w:val="20"/>
              </w:rPr>
            </w:pPr>
            <w:r>
              <w:rPr>
                <w:rFonts w:ascii="Calibri" w:hAnsi="Calibri"/>
                <w:color w:val="000000"/>
                <w:sz w:val="20"/>
                <w:szCs w:val="20"/>
              </w:rPr>
              <w:t>Livello di copertura di assistenza della Comunità verso i riusanti in relazione all’attivazione della pratica Amministrativa</w:t>
            </w:r>
          </w:p>
          <w:p w14:paraId="00000067" w14:textId="77777777" w:rsidR="00D772C3" w:rsidRDefault="00D772C3">
            <w:pPr>
              <w:spacing w:before="120" w:after="120"/>
              <w:rPr>
                <w:rFonts w:ascii="Calibri" w:hAnsi="Calibri"/>
                <w:sz w:val="20"/>
                <w:szCs w:val="20"/>
              </w:rPr>
            </w:pPr>
          </w:p>
        </w:tc>
        <w:tc>
          <w:tcPr>
            <w:tcW w:w="1125" w:type="dxa"/>
          </w:tcPr>
          <w:p w14:paraId="00000068" w14:textId="77777777" w:rsidR="00D772C3" w:rsidRDefault="00000000">
            <w:pPr>
              <w:spacing w:before="120" w:after="120"/>
              <w:jc w:val="center"/>
              <w:rPr>
                <w:rFonts w:ascii="Calibri" w:hAnsi="Calibri"/>
                <w:sz w:val="20"/>
                <w:szCs w:val="20"/>
              </w:rPr>
            </w:pPr>
            <w:r>
              <w:rPr>
                <w:rFonts w:ascii="Calibri" w:hAnsi="Calibri"/>
                <w:color w:val="000000"/>
                <w:sz w:val="20"/>
                <w:szCs w:val="20"/>
              </w:rPr>
              <w:t>100%</w:t>
            </w:r>
          </w:p>
        </w:tc>
        <w:tc>
          <w:tcPr>
            <w:tcW w:w="1245" w:type="dxa"/>
          </w:tcPr>
          <w:p w14:paraId="00000069" w14:textId="77777777" w:rsidR="00D772C3" w:rsidRDefault="00000000">
            <w:pPr>
              <w:spacing w:before="120" w:after="120"/>
              <w:jc w:val="center"/>
              <w:rPr>
                <w:rFonts w:ascii="Calibri" w:hAnsi="Calibri"/>
                <w:sz w:val="20"/>
                <w:szCs w:val="20"/>
              </w:rPr>
            </w:pPr>
            <w:r>
              <w:rPr>
                <w:rFonts w:ascii="Calibri" w:hAnsi="Calibri"/>
                <w:color w:val="000000"/>
                <w:sz w:val="20"/>
                <w:szCs w:val="20"/>
              </w:rPr>
              <w:t>20%</w:t>
            </w:r>
          </w:p>
        </w:tc>
        <w:tc>
          <w:tcPr>
            <w:tcW w:w="1020" w:type="dxa"/>
          </w:tcPr>
          <w:p w14:paraId="0000006A" w14:textId="77777777" w:rsidR="00D772C3" w:rsidRPr="002E1E4C" w:rsidRDefault="00D772C3">
            <w:pPr>
              <w:spacing w:before="120" w:after="120"/>
              <w:jc w:val="center"/>
              <w:rPr>
                <w:rFonts w:ascii="Calibri" w:hAnsi="Calibri"/>
                <w:iCs/>
                <w:sz w:val="20"/>
                <w:szCs w:val="20"/>
              </w:rPr>
            </w:pPr>
          </w:p>
        </w:tc>
        <w:tc>
          <w:tcPr>
            <w:tcW w:w="1125" w:type="dxa"/>
          </w:tcPr>
          <w:p w14:paraId="0000006B" w14:textId="77777777" w:rsidR="00D772C3" w:rsidRDefault="00000000">
            <w:pPr>
              <w:spacing w:before="120" w:after="120"/>
              <w:jc w:val="center"/>
              <w:rPr>
                <w:rFonts w:ascii="Calibri" w:hAnsi="Calibri"/>
                <w:sz w:val="20"/>
                <w:szCs w:val="20"/>
              </w:rPr>
            </w:pPr>
            <w:r>
              <w:rPr>
                <w:sz w:val="20"/>
                <w:szCs w:val="20"/>
              </w:rPr>
              <w:t>A</w:t>
            </w:r>
          </w:p>
        </w:tc>
        <w:tc>
          <w:tcPr>
            <w:tcW w:w="4290" w:type="dxa"/>
          </w:tcPr>
          <w:p w14:paraId="0000006C" w14:textId="77777777" w:rsidR="00D772C3" w:rsidRDefault="00000000">
            <w:pPr>
              <w:spacing w:before="120" w:after="120"/>
              <w:rPr>
                <w:rFonts w:ascii="Calibri" w:hAnsi="Calibri"/>
                <w:sz w:val="18"/>
                <w:szCs w:val="18"/>
              </w:rPr>
            </w:pPr>
            <w:r>
              <w:rPr>
                <w:rFonts w:ascii="Calibri" w:hAnsi="Calibri"/>
                <w:color w:val="000000"/>
                <w:sz w:val="18"/>
                <w:szCs w:val="18"/>
              </w:rPr>
              <w:t>Misura il ruolo della Comunità nel processo di diffusione delle pratiche amministrative tra i membri della Comunità in un rapporto tra cedente e riusante</w:t>
            </w:r>
            <w:r>
              <w:rPr>
                <w:rFonts w:ascii="Calibri" w:hAnsi="Calibri"/>
                <w:b/>
                <w:color w:val="000000"/>
                <w:sz w:val="18"/>
                <w:szCs w:val="18"/>
              </w:rPr>
              <w:t>.</w:t>
            </w:r>
            <w:r>
              <w:rPr>
                <w:rFonts w:ascii="Calibri" w:hAnsi="Calibri"/>
                <w:color w:val="000000"/>
                <w:sz w:val="18"/>
                <w:szCs w:val="18"/>
              </w:rPr>
              <w:t xml:space="preserve"> Questo consente di avere un parametro importante su quanto il ruolo di una Comunità contribuisce al rafforzamento amministrativo come rapporto di collaborazione tra Amministrazioni</w:t>
            </w:r>
          </w:p>
        </w:tc>
      </w:tr>
      <w:tr w:rsidR="00D772C3" w14:paraId="75EBE65D" w14:textId="77777777">
        <w:tc>
          <w:tcPr>
            <w:tcW w:w="4962" w:type="dxa"/>
          </w:tcPr>
          <w:p w14:paraId="0000006D" w14:textId="77777777" w:rsidR="00D772C3" w:rsidRDefault="00000000">
            <w:pPr>
              <w:spacing w:before="120" w:after="120"/>
              <w:rPr>
                <w:rFonts w:ascii="Calibri" w:hAnsi="Calibri"/>
                <w:sz w:val="20"/>
                <w:szCs w:val="20"/>
              </w:rPr>
            </w:pPr>
            <w:r>
              <w:rPr>
                <w:rFonts w:ascii="Calibri" w:hAnsi="Calibri"/>
                <w:sz w:val="20"/>
                <w:szCs w:val="20"/>
              </w:rPr>
              <w:t>Numero di Enti coinvolti nel riuso di soluzioni tra i membri</w:t>
            </w:r>
          </w:p>
        </w:tc>
        <w:tc>
          <w:tcPr>
            <w:tcW w:w="1125" w:type="dxa"/>
          </w:tcPr>
          <w:p w14:paraId="0000006E" w14:textId="77777777" w:rsidR="00D772C3" w:rsidRDefault="00000000">
            <w:pPr>
              <w:spacing w:before="120" w:after="120"/>
              <w:jc w:val="center"/>
              <w:rPr>
                <w:rFonts w:ascii="Calibri" w:hAnsi="Calibri"/>
                <w:sz w:val="20"/>
                <w:szCs w:val="20"/>
              </w:rPr>
            </w:pPr>
            <w:r>
              <w:rPr>
                <w:rFonts w:ascii="Calibri" w:hAnsi="Calibri"/>
                <w:sz w:val="20"/>
                <w:szCs w:val="20"/>
              </w:rPr>
              <w:t>100%</w:t>
            </w:r>
          </w:p>
        </w:tc>
        <w:tc>
          <w:tcPr>
            <w:tcW w:w="1245" w:type="dxa"/>
          </w:tcPr>
          <w:p w14:paraId="0000006F" w14:textId="77777777" w:rsidR="00D772C3" w:rsidRDefault="00000000">
            <w:pPr>
              <w:spacing w:before="120" w:after="120"/>
              <w:jc w:val="center"/>
              <w:rPr>
                <w:rFonts w:ascii="Calibri" w:hAnsi="Calibri"/>
                <w:sz w:val="20"/>
                <w:szCs w:val="20"/>
              </w:rPr>
            </w:pPr>
            <w:r>
              <w:rPr>
                <w:rFonts w:ascii="Calibri" w:hAnsi="Calibri"/>
                <w:sz w:val="20"/>
                <w:szCs w:val="20"/>
              </w:rPr>
              <w:t>10%</w:t>
            </w:r>
          </w:p>
        </w:tc>
        <w:tc>
          <w:tcPr>
            <w:tcW w:w="1020" w:type="dxa"/>
          </w:tcPr>
          <w:p w14:paraId="00000070" w14:textId="77777777" w:rsidR="00D772C3" w:rsidRPr="002E1E4C" w:rsidRDefault="00000000">
            <w:pPr>
              <w:spacing w:before="120" w:after="120"/>
              <w:jc w:val="center"/>
              <w:rPr>
                <w:rFonts w:ascii="Calibri" w:hAnsi="Calibri"/>
                <w:iCs/>
                <w:sz w:val="20"/>
                <w:szCs w:val="20"/>
              </w:rPr>
            </w:pPr>
            <w:r w:rsidRPr="002E1E4C">
              <w:rPr>
                <w:iCs/>
                <w:sz w:val="20"/>
                <w:szCs w:val="20"/>
              </w:rPr>
              <w:t>100%</w:t>
            </w:r>
          </w:p>
        </w:tc>
        <w:tc>
          <w:tcPr>
            <w:tcW w:w="1125" w:type="dxa"/>
          </w:tcPr>
          <w:p w14:paraId="00000071" w14:textId="77777777" w:rsidR="00D772C3" w:rsidRDefault="00000000">
            <w:pPr>
              <w:spacing w:before="120" w:after="120"/>
              <w:jc w:val="center"/>
              <w:rPr>
                <w:rFonts w:ascii="Calibri" w:hAnsi="Calibri"/>
                <w:sz w:val="20"/>
                <w:szCs w:val="20"/>
              </w:rPr>
            </w:pPr>
            <w:r>
              <w:rPr>
                <w:sz w:val="20"/>
                <w:szCs w:val="20"/>
              </w:rPr>
              <w:t>A</w:t>
            </w:r>
          </w:p>
        </w:tc>
        <w:tc>
          <w:tcPr>
            <w:tcW w:w="4290" w:type="dxa"/>
          </w:tcPr>
          <w:p w14:paraId="00000072" w14:textId="77777777" w:rsidR="00D772C3" w:rsidRDefault="00000000">
            <w:pPr>
              <w:spacing w:before="120" w:after="120"/>
              <w:rPr>
                <w:rFonts w:ascii="Calibri" w:hAnsi="Calibri"/>
                <w:sz w:val="18"/>
                <w:szCs w:val="18"/>
              </w:rPr>
            </w:pPr>
            <w:r>
              <w:rPr>
                <w:rFonts w:ascii="Calibri" w:hAnsi="Calibri"/>
                <w:sz w:val="18"/>
                <w:szCs w:val="18"/>
              </w:rPr>
              <w:t>Valutazione sul complesso dei Comuni per ambito /se più ambiti ogni ambito valutato autonomamente</w:t>
            </w:r>
          </w:p>
        </w:tc>
      </w:tr>
      <w:tr w:rsidR="00D772C3" w14:paraId="75F17BD0" w14:textId="77777777">
        <w:tc>
          <w:tcPr>
            <w:tcW w:w="13767" w:type="dxa"/>
            <w:gridSpan w:val="6"/>
          </w:tcPr>
          <w:p w14:paraId="00000073" w14:textId="77777777" w:rsidR="00D772C3" w:rsidRDefault="00000000">
            <w:pPr>
              <w:spacing w:before="120" w:after="120"/>
              <w:rPr>
                <w:rFonts w:ascii="Calibri" w:hAnsi="Calibri"/>
                <w:b/>
                <w:i/>
                <w:sz w:val="18"/>
                <w:szCs w:val="18"/>
              </w:rPr>
            </w:pPr>
            <w:r>
              <w:rPr>
                <w:rFonts w:ascii="Calibri" w:hAnsi="Calibri"/>
                <w:b/>
              </w:rPr>
              <w:lastRenderedPageBreak/>
              <w:t>Definizione di un carattere “industriale” delle soluzioni/pratiche</w:t>
            </w:r>
          </w:p>
        </w:tc>
      </w:tr>
      <w:tr w:rsidR="00D772C3" w14:paraId="4C27C87B" w14:textId="77777777">
        <w:tc>
          <w:tcPr>
            <w:tcW w:w="4962" w:type="dxa"/>
          </w:tcPr>
          <w:p w14:paraId="00000079" w14:textId="77777777" w:rsidR="00D772C3" w:rsidRDefault="00000000">
            <w:pPr>
              <w:spacing w:before="120" w:after="120"/>
              <w:rPr>
                <w:rFonts w:ascii="Calibri" w:hAnsi="Calibri"/>
                <w:sz w:val="20"/>
                <w:szCs w:val="20"/>
              </w:rPr>
            </w:pPr>
            <w:r>
              <w:rPr>
                <w:rFonts w:ascii="Calibri" w:hAnsi="Calibri"/>
                <w:sz w:val="20"/>
                <w:szCs w:val="20"/>
              </w:rPr>
              <w:t>Richieste pervenute dai membri alla Comunità per una gestione congiunta a regime dei Kit per consolidare un piano di servizi regime</w:t>
            </w:r>
          </w:p>
        </w:tc>
        <w:tc>
          <w:tcPr>
            <w:tcW w:w="1125" w:type="dxa"/>
          </w:tcPr>
          <w:p w14:paraId="0000007A" w14:textId="77777777" w:rsidR="00D772C3" w:rsidRDefault="00000000">
            <w:pPr>
              <w:spacing w:before="120" w:after="120"/>
              <w:jc w:val="center"/>
              <w:rPr>
                <w:rFonts w:ascii="Calibri" w:hAnsi="Calibri"/>
                <w:sz w:val="20"/>
                <w:szCs w:val="20"/>
              </w:rPr>
            </w:pPr>
            <w:r>
              <w:rPr>
                <w:rFonts w:ascii="Calibri" w:hAnsi="Calibri"/>
                <w:sz w:val="20"/>
                <w:szCs w:val="20"/>
              </w:rPr>
              <w:t>100%</w:t>
            </w:r>
          </w:p>
        </w:tc>
        <w:tc>
          <w:tcPr>
            <w:tcW w:w="1245" w:type="dxa"/>
          </w:tcPr>
          <w:p w14:paraId="0000007B" w14:textId="77777777" w:rsidR="00D772C3" w:rsidRDefault="00000000">
            <w:pPr>
              <w:spacing w:before="120" w:after="120"/>
              <w:jc w:val="center"/>
              <w:rPr>
                <w:rFonts w:ascii="Calibri" w:hAnsi="Calibri"/>
                <w:sz w:val="20"/>
                <w:szCs w:val="20"/>
              </w:rPr>
            </w:pPr>
            <w:r>
              <w:rPr>
                <w:rFonts w:ascii="Calibri" w:hAnsi="Calibri"/>
                <w:sz w:val="20"/>
                <w:szCs w:val="20"/>
              </w:rPr>
              <w:t>-5%</w:t>
            </w:r>
          </w:p>
        </w:tc>
        <w:tc>
          <w:tcPr>
            <w:tcW w:w="1020" w:type="dxa"/>
          </w:tcPr>
          <w:p w14:paraId="0000007C" w14:textId="77777777" w:rsidR="00D772C3" w:rsidRDefault="00000000">
            <w:pPr>
              <w:spacing w:before="120" w:after="120"/>
              <w:jc w:val="center"/>
              <w:rPr>
                <w:rFonts w:ascii="Calibri" w:hAnsi="Calibri"/>
                <w:sz w:val="20"/>
                <w:szCs w:val="20"/>
              </w:rPr>
            </w:pPr>
            <w:r>
              <w:rPr>
                <w:sz w:val="20"/>
                <w:szCs w:val="20"/>
              </w:rPr>
              <w:t>Non rilevato</w:t>
            </w:r>
          </w:p>
        </w:tc>
        <w:tc>
          <w:tcPr>
            <w:tcW w:w="1125" w:type="dxa"/>
          </w:tcPr>
          <w:p w14:paraId="0000007D" w14:textId="77777777" w:rsidR="00D772C3" w:rsidRDefault="00000000">
            <w:pPr>
              <w:spacing w:before="120" w:after="120"/>
              <w:jc w:val="center"/>
              <w:rPr>
                <w:rFonts w:ascii="Calibri" w:hAnsi="Calibri"/>
                <w:sz w:val="20"/>
                <w:szCs w:val="20"/>
              </w:rPr>
            </w:pPr>
            <w:r>
              <w:rPr>
                <w:sz w:val="20"/>
                <w:szCs w:val="20"/>
              </w:rPr>
              <w:t>B</w:t>
            </w:r>
          </w:p>
        </w:tc>
        <w:tc>
          <w:tcPr>
            <w:tcW w:w="4290" w:type="dxa"/>
          </w:tcPr>
          <w:p w14:paraId="0000007E" w14:textId="77777777" w:rsidR="00D772C3" w:rsidRDefault="00000000">
            <w:pPr>
              <w:spacing w:before="120" w:after="120"/>
              <w:rPr>
                <w:rFonts w:ascii="Calibri" w:hAnsi="Calibri"/>
                <w:sz w:val="18"/>
                <w:szCs w:val="18"/>
              </w:rPr>
            </w:pPr>
            <w:r>
              <w:rPr>
                <w:rFonts w:ascii="Calibri" w:hAnsi="Calibri"/>
                <w:sz w:val="18"/>
                <w:szCs w:val="18"/>
              </w:rPr>
              <w:t>Misurazione delle richieste di interesse unilaterali dei membri circa la messa a punto di servizi a regime</w:t>
            </w:r>
          </w:p>
        </w:tc>
      </w:tr>
      <w:tr w:rsidR="00D772C3" w14:paraId="2D430282" w14:textId="77777777">
        <w:tc>
          <w:tcPr>
            <w:tcW w:w="4962" w:type="dxa"/>
          </w:tcPr>
          <w:p w14:paraId="0000007F" w14:textId="77777777" w:rsidR="00D772C3" w:rsidRDefault="00000000">
            <w:pPr>
              <w:spacing w:before="120" w:after="120"/>
              <w:rPr>
                <w:rFonts w:ascii="Calibri" w:hAnsi="Calibri"/>
                <w:color w:val="000000"/>
                <w:sz w:val="20"/>
                <w:szCs w:val="20"/>
              </w:rPr>
            </w:pPr>
            <w:r>
              <w:rPr>
                <w:rFonts w:ascii="Calibri" w:hAnsi="Calibri"/>
                <w:sz w:val="20"/>
                <w:szCs w:val="20"/>
              </w:rPr>
              <w:t>Riconoscimento dei membri sulla opportunità e sulla funzione del ruolo del Repository e della sua collocazione eventuale in rete AGID con regole di uniformità, contenuti omologati e criteri di interazione definiti</w:t>
            </w:r>
          </w:p>
        </w:tc>
        <w:tc>
          <w:tcPr>
            <w:tcW w:w="1125" w:type="dxa"/>
          </w:tcPr>
          <w:p w14:paraId="00000080" w14:textId="77777777" w:rsidR="00D772C3" w:rsidRDefault="00000000">
            <w:pPr>
              <w:spacing w:before="120" w:after="120"/>
              <w:jc w:val="center"/>
              <w:rPr>
                <w:rFonts w:ascii="Calibri" w:hAnsi="Calibri"/>
                <w:color w:val="000000"/>
                <w:sz w:val="20"/>
                <w:szCs w:val="20"/>
              </w:rPr>
            </w:pPr>
            <w:r>
              <w:rPr>
                <w:rFonts w:ascii="Calibri" w:hAnsi="Calibri"/>
                <w:sz w:val="20"/>
                <w:szCs w:val="20"/>
              </w:rPr>
              <w:t>70%</w:t>
            </w:r>
          </w:p>
        </w:tc>
        <w:tc>
          <w:tcPr>
            <w:tcW w:w="1245" w:type="dxa"/>
          </w:tcPr>
          <w:p w14:paraId="00000081" w14:textId="77777777" w:rsidR="00D772C3" w:rsidRDefault="00000000">
            <w:pPr>
              <w:spacing w:before="120" w:after="120"/>
              <w:jc w:val="center"/>
              <w:rPr>
                <w:rFonts w:ascii="Calibri" w:hAnsi="Calibri"/>
                <w:color w:val="000000"/>
                <w:sz w:val="20"/>
                <w:szCs w:val="20"/>
              </w:rPr>
            </w:pPr>
            <w:r>
              <w:rPr>
                <w:rFonts w:ascii="Calibri" w:hAnsi="Calibri"/>
                <w:sz w:val="20"/>
                <w:szCs w:val="20"/>
              </w:rPr>
              <w:t>10%</w:t>
            </w:r>
          </w:p>
        </w:tc>
        <w:tc>
          <w:tcPr>
            <w:tcW w:w="1020" w:type="dxa"/>
          </w:tcPr>
          <w:p w14:paraId="00000082" w14:textId="77777777" w:rsidR="00D772C3" w:rsidRDefault="00000000">
            <w:pPr>
              <w:spacing w:before="120" w:after="120"/>
              <w:jc w:val="center"/>
              <w:rPr>
                <w:rFonts w:ascii="Calibri" w:hAnsi="Calibri"/>
                <w:color w:val="000000"/>
                <w:sz w:val="20"/>
                <w:szCs w:val="20"/>
              </w:rPr>
            </w:pPr>
            <w:r>
              <w:rPr>
                <w:sz w:val="20"/>
                <w:szCs w:val="20"/>
              </w:rPr>
              <w:t>100 %</w:t>
            </w:r>
          </w:p>
        </w:tc>
        <w:tc>
          <w:tcPr>
            <w:tcW w:w="1125" w:type="dxa"/>
          </w:tcPr>
          <w:p w14:paraId="00000083" w14:textId="77777777" w:rsidR="00D772C3" w:rsidRDefault="00000000">
            <w:pPr>
              <w:spacing w:before="120" w:after="120"/>
              <w:jc w:val="center"/>
              <w:rPr>
                <w:sz w:val="20"/>
                <w:szCs w:val="20"/>
              </w:rPr>
            </w:pPr>
            <w:r>
              <w:rPr>
                <w:sz w:val="20"/>
                <w:szCs w:val="20"/>
              </w:rPr>
              <w:t>M</w:t>
            </w:r>
          </w:p>
          <w:p w14:paraId="00000084" w14:textId="77777777" w:rsidR="00D772C3" w:rsidRDefault="00D772C3">
            <w:pPr>
              <w:spacing w:before="120" w:after="120"/>
              <w:jc w:val="center"/>
              <w:rPr>
                <w:sz w:val="20"/>
                <w:szCs w:val="20"/>
              </w:rPr>
            </w:pPr>
          </w:p>
        </w:tc>
        <w:tc>
          <w:tcPr>
            <w:tcW w:w="4290" w:type="dxa"/>
          </w:tcPr>
          <w:p w14:paraId="00000085" w14:textId="77777777" w:rsidR="00D772C3" w:rsidRDefault="00000000">
            <w:pPr>
              <w:spacing w:before="120" w:after="120"/>
              <w:rPr>
                <w:rFonts w:ascii="Calibri" w:hAnsi="Calibri"/>
                <w:color w:val="000000"/>
                <w:sz w:val="18"/>
                <w:szCs w:val="18"/>
              </w:rPr>
            </w:pPr>
            <w:r>
              <w:rPr>
                <w:rFonts w:ascii="Calibri" w:hAnsi="Calibri"/>
                <w:sz w:val="18"/>
                <w:szCs w:val="18"/>
              </w:rPr>
              <w:t>Misurazione della propensione della Comunità ad esercitare logiche di riuso attive e propositive, nonché apertura dei membri al confronto con Amministrazioni riusanti o cedenti esterne</w:t>
            </w:r>
          </w:p>
        </w:tc>
      </w:tr>
      <w:tr w:rsidR="00D772C3" w14:paraId="7EC3F74F" w14:textId="77777777">
        <w:tc>
          <w:tcPr>
            <w:tcW w:w="4962" w:type="dxa"/>
          </w:tcPr>
          <w:p w14:paraId="00000086" w14:textId="77777777" w:rsidR="00D772C3" w:rsidRDefault="00000000">
            <w:pPr>
              <w:spacing w:before="120" w:after="120"/>
              <w:rPr>
                <w:rFonts w:ascii="Calibri" w:hAnsi="Calibri"/>
                <w:color w:val="000000"/>
                <w:sz w:val="20"/>
                <w:szCs w:val="20"/>
              </w:rPr>
            </w:pPr>
            <w:r>
              <w:rPr>
                <w:rFonts w:ascii="Calibri" w:hAnsi="Calibri"/>
                <w:sz w:val="20"/>
                <w:szCs w:val="20"/>
              </w:rPr>
              <w:t>Riposte di assenso da parte di membri della Comunità a promuovere le esperienze sviluppate e a comunicarle in modo promozionale al Enti Sovraordinati</w:t>
            </w:r>
          </w:p>
        </w:tc>
        <w:tc>
          <w:tcPr>
            <w:tcW w:w="1125" w:type="dxa"/>
          </w:tcPr>
          <w:p w14:paraId="00000087" w14:textId="77777777" w:rsidR="00D772C3" w:rsidRDefault="00000000">
            <w:pPr>
              <w:spacing w:before="120" w:after="120"/>
              <w:jc w:val="center"/>
              <w:rPr>
                <w:rFonts w:ascii="Calibri" w:hAnsi="Calibri"/>
                <w:color w:val="000000"/>
                <w:sz w:val="20"/>
                <w:szCs w:val="20"/>
              </w:rPr>
            </w:pPr>
            <w:r>
              <w:rPr>
                <w:rFonts w:ascii="Calibri" w:hAnsi="Calibri"/>
                <w:sz w:val="20"/>
                <w:szCs w:val="20"/>
              </w:rPr>
              <w:t>50%</w:t>
            </w:r>
          </w:p>
        </w:tc>
        <w:tc>
          <w:tcPr>
            <w:tcW w:w="1245" w:type="dxa"/>
          </w:tcPr>
          <w:p w14:paraId="00000088" w14:textId="77777777" w:rsidR="00D772C3" w:rsidRDefault="00000000">
            <w:pPr>
              <w:spacing w:before="120" w:after="120"/>
              <w:jc w:val="center"/>
              <w:rPr>
                <w:rFonts w:ascii="Calibri" w:hAnsi="Calibri"/>
                <w:color w:val="000000"/>
                <w:sz w:val="20"/>
                <w:szCs w:val="20"/>
              </w:rPr>
            </w:pPr>
            <w:r>
              <w:rPr>
                <w:rFonts w:ascii="Calibri" w:hAnsi="Calibri"/>
                <w:sz w:val="20"/>
                <w:szCs w:val="20"/>
              </w:rPr>
              <w:t>10%</w:t>
            </w:r>
          </w:p>
        </w:tc>
        <w:tc>
          <w:tcPr>
            <w:tcW w:w="1020" w:type="dxa"/>
          </w:tcPr>
          <w:p w14:paraId="00000089" w14:textId="77777777" w:rsidR="00D772C3" w:rsidRDefault="00000000">
            <w:pPr>
              <w:spacing w:before="120" w:after="120"/>
              <w:jc w:val="center"/>
              <w:rPr>
                <w:rFonts w:ascii="Calibri" w:hAnsi="Calibri"/>
                <w:color w:val="000000"/>
                <w:sz w:val="20"/>
                <w:szCs w:val="20"/>
              </w:rPr>
            </w:pPr>
            <w:r>
              <w:rPr>
                <w:sz w:val="20"/>
                <w:szCs w:val="20"/>
              </w:rPr>
              <w:t>80 %</w:t>
            </w:r>
          </w:p>
        </w:tc>
        <w:tc>
          <w:tcPr>
            <w:tcW w:w="1125" w:type="dxa"/>
          </w:tcPr>
          <w:p w14:paraId="0000008A" w14:textId="77777777" w:rsidR="00D772C3" w:rsidRDefault="00000000">
            <w:pPr>
              <w:spacing w:before="120" w:after="120"/>
              <w:jc w:val="center"/>
              <w:rPr>
                <w:rFonts w:ascii="Calibri" w:hAnsi="Calibri"/>
                <w:color w:val="000000"/>
                <w:sz w:val="20"/>
                <w:szCs w:val="20"/>
              </w:rPr>
            </w:pPr>
            <w:r>
              <w:rPr>
                <w:sz w:val="20"/>
                <w:szCs w:val="20"/>
              </w:rPr>
              <w:t>M</w:t>
            </w:r>
          </w:p>
        </w:tc>
        <w:tc>
          <w:tcPr>
            <w:tcW w:w="4290" w:type="dxa"/>
          </w:tcPr>
          <w:p w14:paraId="0000008B" w14:textId="77777777" w:rsidR="00D772C3" w:rsidRDefault="00000000">
            <w:pPr>
              <w:spacing w:before="120" w:after="120"/>
              <w:rPr>
                <w:rFonts w:ascii="Calibri" w:hAnsi="Calibri"/>
                <w:color w:val="000000"/>
                <w:sz w:val="18"/>
                <w:szCs w:val="18"/>
              </w:rPr>
            </w:pPr>
            <w:r>
              <w:rPr>
                <w:rFonts w:ascii="Calibri" w:hAnsi="Calibri"/>
                <w:sz w:val="18"/>
                <w:szCs w:val="18"/>
              </w:rPr>
              <w:t>Misura il grado di percezione delle Amministrazioni di appartenenza alla P.A. nazionale e al modello di concambio di esperienze del Processo di innovazione digitale e semplificazione</w:t>
            </w:r>
          </w:p>
        </w:tc>
      </w:tr>
      <w:tr w:rsidR="00D772C3" w14:paraId="3EF399D8" w14:textId="77777777">
        <w:tc>
          <w:tcPr>
            <w:tcW w:w="4962" w:type="dxa"/>
          </w:tcPr>
          <w:p w14:paraId="0000008C" w14:textId="77777777" w:rsidR="00D772C3" w:rsidRDefault="00000000">
            <w:pPr>
              <w:spacing w:before="120" w:after="120"/>
              <w:jc w:val="left"/>
              <w:rPr>
                <w:rFonts w:ascii="Calibri" w:hAnsi="Calibri"/>
                <w:color w:val="000000"/>
                <w:sz w:val="20"/>
                <w:szCs w:val="20"/>
              </w:rPr>
            </w:pPr>
            <w:r>
              <w:rPr>
                <w:rFonts w:ascii="Calibri" w:hAnsi="Calibri"/>
                <w:color w:val="000000"/>
                <w:sz w:val="20"/>
                <w:szCs w:val="20"/>
              </w:rPr>
              <w:t xml:space="preserve">Numero delle buone pratiche che affrontano il multilivello amministrativo con obiettivo di semplificazione </w:t>
            </w:r>
            <w:proofErr w:type="gramStart"/>
            <w:r>
              <w:rPr>
                <w:rFonts w:ascii="Calibri" w:hAnsi="Calibri"/>
                <w:color w:val="000000"/>
                <w:sz w:val="20"/>
                <w:szCs w:val="20"/>
              </w:rPr>
              <w:t>e</w:t>
            </w:r>
            <w:proofErr w:type="gramEnd"/>
            <w:r>
              <w:rPr>
                <w:rFonts w:ascii="Calibri" w:hAnsi="Calibri"/>
                <w:color w:val="000000"/>
                <w:sz w:val="20"/>
                <w:szCs w:val="20"/>
              </w:rPr>
              <w:t xml:space="preserve"> efficienza delle politiche di gestione del territorio</w:t>
            </w:r>
          </w:p>
        </w:tc>
        <w:tc>
          <w:tcPr>
            <w:tcW w:w="1125" w:type="dxa"/>
          </w:tcPr>
          <w:p w14:paraId="0000008D" w14:textId="77777777" w:rsidR="00D772C3" w:rsidRDefault="00000000">
            <w:pPr>
              <w:spacing w:before="120" w:after="120"/>
              <w:jc w:val="center"/>
              <w:rPr>
                <w:rFonts w:ascii="Calibri" w:hAnsi="Calibri"/>
                <w:color w:val="000000"/>
                <w:sz w:val="20"/>
                <w:szCs w:val="20"/>
              </w:rPr>
            </w:pPr>
            <w:r>
              <w:rPr>
                <w:rFonts w:ascii="Calibri" w:hAnsi="Calibri"/>
                <w:color w:val="000000"/>
                <w:sz w:val="20"/>
                <w:szCs w:val="20"/>
              </w:rPr>
              <w:t>Tutte</w:t>
            </w:r>
          </w:p>
        </w:tc>
        <w:tc>
          <w:tcPr>
            <w:tcW w:w="1245" w:type="dxa"/>
          </w:tcPr>
          <w:p w14:paraId="0000008E" w14:textId="77777777" w:rsidR="00D772C3" w:rsidRDefault="00000000">
            <w:pPr>
              <w:spacing w:before="120" w:after="120"/>
              <w:jc w:val="center"/>
              <w:rPr>
                <w:rFonts w:ascii="Calibri" w:hAnsi="Calibri"/>
                <w:color w:val="000000"/>
                <w:sz w:val="20"/>
                <w:szCs w:val="20"/>
              </w:rPr>
            </w:pPr>
            <w:r>
              <w:rPr>
                <w:rFonts w:ascii="Calibri" w:hAnsi="Calibri"/>
                <w:color w:val="000000"/>
                <w:sz w:val="20"/>
                <w:szCs w:val="20"/>
              </w:rPr>
              <w:t>50%</w:t>
            </w:r>
          </w:p>
        </w:tc>
        <w:tc>
          <w:tcPr>
            <w:tcW w:w="1020" w:type="dxa"/>
          </w:tcPr>
          <w:p w14:paraId="0000008F" w14:textId="77777777" w:rsidR="00D772C3" w:rsidRDefault="00000000">
            <w:pPr>
              <w:spacing w:before="120" w:after="120"/>
              <w:jc w:val="center"/>
              <w:rPr>
                <w:rFonts w:ascii="Calibri" w:hAnsi="Calibri"/>
                <w:color w:val="000000"/>
                <w:sz w:val="20"/>
                <w:szCs w:val="20"/>
              </w:rPr>
            </w:pPr>
            <w:r>
              <w:rPr>
                <w:sz w:val="20"/>
                <w:szCs w:val="20"/>
              </w:rPr>
              <w:t>50 %</w:t>
            </w:r>
          </w:p>
        </w:tc>
        <w:tc>
          <w:tcPr>
            <w:tcW w:w="1125" w:type="dxa"/>
          </w:tcPr>
          <w:p w14:paraId="00000090" w14:textId="77777777" w:rsidR="00D772C3" w:rsidRDefault="00000000">
            <w:pPr>
              <w:spacing w:before="120" w:after="120"/>
              <w:jc w:val="center"/>
              <w:rPr>
                <w:rFonts w:ascii="Calibri" w:hAnsi="Calibri"/>
                <w:color w:val="000000"/>
                <w:sz w:val="20"/>
                <w:szCs w:val="20"/>
              </w:rPr>
            </w:pPr>
            <w:r>
              <w:rPr>
                <w:sz w:val="20"/>
                <w:szCs w:val="20"/>
              </w:rPr>
              <w:t>M</w:t>
            </w:r>
          </w:p>
        </w:tc>
        <w:tc>
          <w:tcPr>
            <w:tcW w:w="4290" w:type="dxa"/>
          </w:tcPr>
          <w:p w14:paraId="00000091" w14:textId="77777777" w:rsidR="00D772C3" w:rsidRDefault="00000000">
            <w:pPr>
              <w:spacing w:before="120" w:after="120"/>
              <w:rPr>
                <w:rFonts w:ascii="Calibri" w:hAnsi="Calibri"/>
                <w:color w:val="000000"/>
                <w:sz w:val="18"/>
                <w:szCs w:val="18"/>
              </w:rPr>
            </w:pPr>
            <w:r>
              <w:rPr>
                <w:rFonts w:ascii="Calibri" w:hAnsi="Calibri"/>
                <w:color w:val="000000"/>
                <w:sz w:val="18"/>
                <w:szCs w:val="18"/>
              </w:rPr>
              <w:t>Misura il livello di sensibilità della Comunità verso lo studio di soluzioni che affrontano i temi di interazione e di processo inter-amministrativo previsto dalla semplificazione e dall’innovazione digitale. Adeguatezza delle soluzioni previste nelle pratiche. Questo è un parametro di valutazione della trasformazione digitale gestita da una Comunità</w:t>
            </w:r>
          </w:p>
        </w:tc>
      </w:tr>
      <w:tr w:rsidR="00D772C3" w14:paraId="2261CEF5" w14:textId="77777777">
        <w:tc>
          <w:tcPr>
            <w:tcW w:w="4962" w:type="dxa"/>
          </w:tcPr>
          <w:p w14:paraId="00000092" w14:textId="77777777" w:rsidR="00D772C3" w:rsidRDefault="00000000">
            <w:pPr>
              <w:rPr>
                <w:rFonts w:ascii="Calibri" w:hAnsi="Calibri"/>
                <w:sz w:val="20"/>
                <w:szCs w:val="20"/>
              </w:rPr>
            </w:pPr>
            <w:r>
              <w:rPr>
                <w:rFonts w:ascii="Calibri" w:hAnsi="Calibri"/>
                <w:sz w:val="20"/>
                <w:szCs w:val="20"/>
              </w:rPr>
              <w:t>Gestione in KIT di riuso delle pratiche amministrative esteso</w:t>
            </w:r>
          </w:p>
        </w:tc>
        <w:tc>
          <w:tcPr>
            <w:tcW w:w="1125" w:type="dxa"/>
          </w:tcPr>
          <w:p w14:paraId="00000093" w14:textId="77777777" w:rsidR="00D772C3" w:rsidRDefault="00000000">
            <w:pPr>
              <w:spacing w:before="120" w:after="120"/>
              <w:jc w:val="center"/>
              <w:rPr>
                <w:rFonts w:ascii="Calibri" w:hAnsi="Calibri"/>
                <w:sz w:val="20"/>
                <w:szCs w:val="20"/>
              </w:rPr>
            </w:pPr>
            <w:r>
              <w:rPr>
                <w:rFonts w:ascii="Calibri" w:hAnsi="Calibri"/>
                <w:sz w:val="20"/>
                <w:szCs w:val="20"/>
              </w:rPr>
              <w:t>100%</w:t>
            </w:r>
          </w:p>
        </w:tc>
        <w:tc>
          <w:tcPr>
            <w:tcW w:w="1245" w:type="dxa"/>
          </w:tcPr>
          <w:p w14:paraId="00000094" w14:textId="77777777" w:rsidR="00D772C3" w:rsidRDefault="00000000">
            <w:pPr>
              <w:spacing w:before="120" w:after="120"/>
              <w:jc w:val="center"/>
              <w:rPr>
                <w:rFonts w:ascii="Calibri" w:hAnsi="Calibri"/>
                <w:sz w:val="20"/>
                <w:szCs w:val="20"/>
              </w:rPr>
            </w:pPr>
            <w:r>
              <w:rPr>
                <w:rFonts w:ascii="Calibri" w:hAnsi="Calibri"/>
                <w:sz w:val="20"/>
                <w:szCs w:val="20"/>
              </w:rPr>
              <w:t>50%</w:t>
            </w:r>
          </w:p>
        </w:tc>
        <w:tc>
          <w:tcPr>
            <w:tcW w:w="1020" w:type="dxa"/>
          </w:tcPr>
          <w:p w14:paraId="00000095" w14:textId="77777777" w:rsidR="00D772C3" w:rsidRDefault="00000000">
            <w:pPr>
              <w:spacing w:before="120" w:after="120"/>
              <w:jc w:val="center"/>
              <w:rPr>
                <w:rFonts w:ascii="Calibri" w:hAnsi="Calibri"/>
                <w:sz w:val="20"/>
                <w:szCs w:val="20"/>
              </w:rPr>
            </w:pPr>
            <w:r>
              <w:rPr>
                <w:sz w:val="20"/>
                <w:szCs w:val="20"/>
              </w:rPr>
              <w:t>Non rilevato</w:t>
            </w:r>
          </w:p>
        </w:tc>
        <w:tc>
          <w:tcPr>
            <w:tcW w:w="1125" w:type="dxa"/>
          </w:tcPr>
          <w:p w14:paraId="00000096" w14:textId="77777777" w:rsidR="00D772C3" w:rsidRDefault="00000000">
            <w:pPr>
              <w:spacing w:before="120" w:after="120"/>
              <w:jc w:val="center"/>
              <w:rPr>
                <w:rFonts w:ascii="Calibri" w:hAnsi="Calibri"/>
                <w:sz w:val="20"/>
                <w:szCs w:val="20"/>
              </w:rPr>
            </w:pPr>
            <w:r>
              <w:rPr>
                <w:sz w:val="20"/>
                <w:szCs w:val="20"/>
              </w:rPr>
              <w:t>B</w:t>
            </w:r>
          </w:p>
        </w:tc>
        <w:tc>
          <w:tcPr>
            <w:tcW w:w="4290" w:type="dxa"/>
          </w:tcPr>
          <w:p w14:paraId="00000097" w14:textId="77777777" w:rsidR="00D772C3" w:rsidRDefault="00000000">
            <w:pPr>
              <w:spacing w:before="120" w:after="120"/>
              <w:rPr>
                <w:rFonts w:ascii="Calibri" w:hAnsi="Calibri"/>
                <w:sz w:val="18"/>
                <w:szCs w:val="18"/>
              </w:rPr>
            </w:pPr>
            <w:r>
              <w:rPr>
                <w:rFonts w:ascii="Calibri" w:hAnsi="Calibri"/>
                <w:sz w:val="18"/>
                <w:szCs w:val="18"/>
              </w:rPr>
              <w:t xml:space="preserve">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Se gestita in ottica collaborativa attiva questa può generare un abbattimento dei costi di </w:t>
            </w:r>
            <w:r>
              <w:rPr>
                <w:rFonts w:ascii="Calibri" w:hAnsi="Calibri"/>
                <w:sz w:val="18"/>
                <w:szCs w:val="18"/>
              </w:rPr>
              <w:lastRenderedPageBreak/>
              <w:t xml:space="preserve">manutenzione </w:t>
            </w:r>
            <w:proofErr w:type="gramStart"/>
            <w:r>
              <w:rPr>
                <w:rFonts w:ascii="Calibri" w:hAnsi="Calibri"/>
                <w:sz w:val="18"/>
                <w:szCs w:val="18"/>
              </w:rPr>
              <w:t>e</w:t>
            </w:r>
            <w:proofErr w:type="gramEnd"/>
            <w:r>
              <w:rPr>
                <w:rFonts w:ascii="Calibri" w:hAnsi="Calibri"/>
                <w:sz w:val="18"/>
                <w:szCs w:val="18"/>
              </w:rPr>
              <w:t xml:space="preserve"> evoluzione aumentando la platea interessata agli investimenti</w:t>
            </w:r>
          </w:p>
        </w:tc>
      </w:tr>
      <w:tr w:rsidR="00D772C3" w14:paraId="1D4D5E87" w14:textId="77777777">
        <w:tc>
          <w:tcPr>
            <w:tcW w:w="4962" w:type="dxa"/>
          </w:tcPr>
          <w:p w14:paraId="00000098" w14:textId="77777777" w:rsidR="00D772C3" w:rsidRDefault="00000000">
            <w:pPr>
              <w:spacing w:before="120"/>
              <w:rPr>
                <w:rFonts w:ascii="Calibri" w:hAnsi="Calibri"/>
                <w:sz w:val="20"/>
                <w:szCs w:val="20"/>
              </w:rPr>
            </w:pPr>
            <w:r>
              <w:rPr>
                <w:rFonts w:ascii="Calibri" w:hAnsi="Calibri"/>
                <w:sz w:val="20"/>
                <w:szCs w:val="20"/>
              </w:rPr>
              <w:lastRenderedPageBreak/>
              <w:t xml:space="preserve">Numero di Collaborazioni tra Comunità per la realizzazione o la presa in riuso o la gestione delle pratiche amministrative </w:t>
            </w:r>
          </w:p>
          <w:p w14:paraId="00000099" w14:textId="77777777" w:rsidR="00D772C3" w:rsidRDefault="00000000">
            <w:pPr>
              <w:rPr>
                <w:rFonts w:ascii="Calibri" w:hAnsi="Calibri"/>
                <w:i/>
                <w:sz w:val="20"/>
                <w:szCs w:val="20"/>
              </w:rPr>
            </w:pPr>
            <w:r>
              <w:rPr>
                <w:rFonts w:ascii="Calibri" w:hAnsi="Calibri"/>
                <w:i/>
                <w:sz w:val="20"/>
                <w:szCs w:val="20"/>
              </w:rPr>
              <w:t>(Possibili tre indicatori distinti:</w:t>
            </w:r>
          </w:p>
          <w:p w14:paraId="0000009A" w14:textId="77777777" w:rsidR="00D772C3" w:rsidRDefault="00000000">
            <w:pPr>
              <w:rPr>
                <w:rFonts w:ascii="Calibri" w:hAnsi="Calibri"/>
                <w:i/>
                <w:sz w:val="20"/>
                <w:szCs w:val="20"/>
              </w:rPr>
            </w:pPr>
            <w:r>
              <w:rPr>
                <w:rFonts w:ascii="Calibri" w:hAnsi="Calibri"/>
                <w:i/>
                <w:sz w:val="20"/>
                <w:szCs w:val="20"/>
              </w:rPr>
              <w:t>Realizzazione</w:t>
            </w:r>
          </w:p>
          <w:p w14:paraId="0000009B" w14:textId="77777777" w:rsidR="00D772C3" w:rsidRDefault="00000000">
            <w:pPr>
              <w:rPr>
                <w:rFonts w:ascii="Calibri" w:hAnsi="Calibri"/>
                <w:i/>
                <w:sz w:val="20"/>
                <w:szCs w:val="20"/>
              </w:rPr>
            </w:pPr>
            <w:r>
              <w:rPr>
                <w:rFonts w:ascii="Calibri" w:hAnsi="Calibri"/>
                <w:i/>
                <w:sz w:val="20"/>
                <w:szCs w:val="20"/>
              </w:rPr>
              <w:t>Riuso</w:t>
            </w:r>
          </w:p>
          <w:p w14:paraId="0000009C" w14:textId="77777777" w:rsidR="00D772C3" w:rsidRDefault="00000000">
            <w:pPr>
              <w:rPr>
                <w:rFonts w:ascii="Calibri" w:hAnsi="Calibri"/>
                <w:sz w:val="20"/>
                <w:szCs w:val="20"/>
              </w:rPr>
            </w:pPr>
            <w:r>
              <w:rPr>
                <w:rFonts w:ascii="Calibri" w:hAnsi="Calibri"/>
                <w:i/>
                <w:sz w:val="20"/>
                <w:szCs w:val="20"/>
              </w:rPr>
              <w:t>Gestione)</w:t>
            </w:r>
          </w:p>
        </w:tc>
        <w:tc>
          <w:tcPr>
            <w:tcW w:w="1125" w:type="dxa"/>
          </w:tcPr>
          <w:p w14:paraId="0000009D" w14:textId="77777777" w:rsidR="00D772C3" w:rsidRDefault="00000000">
            <w:pPr>
              <w:spacing w:before="120" w:after="120"/>
              <w:jc w:val="center"/>
              <w:rPr>
                <w:rFonts w:ascii="Calibri" w:hAnsi="Calibri"/>
                <w:sz w:val="20"/>
                <w:szCs w:val="20"/>
              </w:rPr>
            </w:pPr>
            <w:r>
              <w:rPr>
                <w:rFonts w:ascii="Calibri" w:hAnsi="Calibri"/>
                <w:sz w:val="20"/>
                <w:szCs w:val="20"/>
              </w:rPr>
              <w:t>1</w:t>
            </w:r>
          </w:p>
        </w:tc>
        <w:tc>
          <w:tcPr>
            <w:tcW w:w="1245" w:type="dxa"/>
          </w:tcPr>
          <w:p w14:paraId="0000009E" w14:textId="77777777" w:rsidR="00D772C3" w:rsidRDefault="00000000">
            <w:pPr>
              <w:spacing w:before="120" w:after="120"/>
              <w:jc w:val="center"/>
              <w:rPr>
                <w:rFonts w:ascii="Calibri" w:hAnsi="Calibri"/>
                <w:sz w:val="20"/>
                <w:szCs w:val="20"/>
              </w:rPr>
            </w:pPr>
            <w:r>
              <w:rPr>
                <w:rFonts w:ascii="Calibri" w:hAnsi="Calibri"/>
                <w:sz w:val="20"/>
                <w:szCs w:val="20"/>
              </w:rPr>
              <w:t>0</w:t>
            </w:r>
          </w:p>
        </w:tc>
        <w:tc>
          <w:tcPr>
            <w:tcW w:w="1020" w:type="dxa"/>
          </w:tcPr>
          <w:p w14:paraId="0000009F" w14:textId="77777777" w:rsidR="00D772C3" w:rsidRDefault="00000000">
            <w:pPr>
              <w:spacing w:before="120" w:after="120"/>
              <w:jc w:val="center"/>
              <w:rPr>
                <w:rFonts w:ascii="Calibri" w:hAnsi="Calibri"/>
                <w:sz w:val="20"/>
                <w:szCs w:val="20"/>
              </w:rPr>
            </w:pPr>
            <w:r>
              <w:rPr>
                <w:sz w:val="20"/>
                <w:szCs w:val="20"/>
              </w:rPr>
              <w:t>1</w:t>
            </w:r>
          </w:p>
        </w:tc>
        <w:tc>
          <w:tcPr>
            <w:tcW w:w="1125" w:type="dxa"/>
          </w:tcPr>
          <w:p w14:paraId="000000A0" w14:textId="77777777" w:rsidR="00D772C3" w:rsidRDefault="00000000">
            <w:pPr>
              <w:spacing w:before="120" w:after="120"/>
              <w:jc w:val="center"/>
              <w:rPr>
                <w:rFonts w:ascii="Calibri" w:hAnsi="Calibri"/>
                <w:sz w:val="20"/>
                <w:szCs w:val="20"/>
              </w:rPr>
            </w:pPr>
            <w:r>
              <w:rPr>
                <w:sz w:val="20"/>
                <w:szCs w:val="20"/>
              </w:rPr>
              <w:t>B</w:t>
            </w:r>
          </w:p>
        </w:tc>
        <w:tc>
          <w:tcPr>
            <w:tcW w:w="4290" w:type="dxa"/>
          </w:tcPr>
          <w:p w14:paraId="000000A1" w14:textId="77777777" w:rsidR="00D772C3" w:rsidRDefault="00000000">
            <w:pPr>
              <w:spacing w:before="120" w:after="120"/>
              <w:rPr>
                <w:rFonts w:ascii="Calibri" w:hAnsi="Calibri"/>
                <w:sz w:val="18"/>
                <w:szCs w:val="18"/>
              </w:rPr>
            </w:pPr>
            <w:r>
              <w:rPr>
                <w:rFonts w:ascii="Calibri" w:hAnsi="Calibri"/>
                <w:sz w:val="18"/>
                <w:szCs w:val="18"/>
              </w:rPr>
              <w:t>Misura la sua capacità di accettare e interagire strutturalmente con altre Comunità aventi lo stesso tema o buona pratica. Questo pone la Propensione di una Comunità a convergere verso una già esistente o viceversa</w:t>
            </w:r>
          </w:p>
        </w:tc>
      </w:tr>
      <w:tr w:rsidR="00D772C3" w14:paraId="3C302C7F" w14:textId="77777777">
        <w:tc>
          <w:tcPr>
            <w:tcW w:w="13767" w:type="dxa"/>
            <w:gridSpan w:val="6"/>
          </w:tcPr>
          <w:p w14:paraId="000000A2" w14:textId="77777777" w:rsidR="00D772C3" w:rsidRDefault="00000000">
            <w:pPr>
              <w:spacing w:before="120" w:after="120"/>
              <w:rPr>
                <w:rFonts w:ascii="Calibri" w:hAnsi="Calibri"/>
                <w:b/>
                <w:i/>
                <w:sz w:val="18"/>
                <w:szCs w:val="18"/>
              </w:rPr>
            </w:pPr>
            <w:r>
              <w:rPr>
                <w:rFonts w:ascii="Calibri" w:hAnsi="Calibri"/>
                <w:b/>
              </w:rPr>
              <w:t>Gestione con impiego di professionalità esterne</w:t>
            </w:r>
          </w:p>
        </w:tc>
      </w:tr>
      <w:tr w:rsidR="00D772C3" w14:paraId="1F27DA9B" w14:textId="77777777">
        <w:tc>
          <w:tcPr>
            <w:tcW w:w="4962" w:type="dxa"/>
          </w:tcPr>
          <w:p w14:paraId="000000A8" w14:textId="77777777" w:rsidR="00D772C3" w:rsidRDefault="00000000">
            <w:pPr>
              <w:spacing w:before="120" w:after="120"/>
              <w:rPr>
                <w:rFonts w:ascii="Calibri" w:hAnsi="Calibri"/>
                <w:sz w:val="20"/>
                <w:szCs w:val="20"/>
              </w:rPr>
            </w:pPr>
            <w:r>
              <w:rPr>
                <w:rFonts w:ascii="Calibri" w:hAnsi="Calibri"/>
                <w:sz w:val="20"/>
                <w:szCs w:val="20"/>
              </w:rPr>
              <w:t xml:space="preserve">Creazione di </w:t>
            </w:r>
            <w:r>
              <w:rPr>
                <w:rFonts w:ascii="Calibri" w:hAnsi="Calibri"/>
                <w:i/>
                <w:sz w:val="20"/>
                <w:szCs w:val="20"/>
              </w:rPr>
              <w:t>market place</w:t>
            </w:r>
            <w:r>
              <w:rPr>
                <w:rFonts w:ascii="Calibri" w:hAnsi="Calibri"/>
                <w:sz w:val="20"/>
                <w:szCs w:val="20"/>
              </w:rPr>
              <w:t xml:space="preserve"> di comunità per l’incontro domanda (esigenza) e offerta (soluzione)</w:t>
            </w:r>
          </w:p>
        </w:tc>
        <w:tc>
          <w:tcPr>
            <w:tcW w:w="1125" w:type="dxa"/>
          </w:tcPr>
          <w:p w14:paraId="000000A9" w14:textId="77777777" w:rsidR="00D772C3" w:rsidRDefault="00000000">
            <w:pPr>
              <w:spacing w:before="120" w:after="120"/>
              <w:jc w:val="center"/>
              <w:rPr>
                <w:rFonts w:ascii="Calibri" w:hAnsi="Calibri"/>
                <w:sz w:val="20"/>
                <w:szCs w:val="20"/>
              </w:rPr>
            </w:pPr>
            <w:r>
              <w:rPr>
                <w:rFonts w:ascii="Calibri" w:hAnsi="Calibri"/>
                <w:sz w:val="20"/>
                <w:szCs w:val="20"/>
              </w:rPr>
              <w:t>Na</w:t>
            </w:r>
          </w:p>
        </w:tc>
        <w:tc>
          <w:tcPr>
            <w:tcW w:w="1245" w:type="dxa"/>
          </w:tcPr>
          <w:p w14:paraId="000000AA" w14:textId="77777777" w:rsidR="00D772C3" w:rsidRDefault="00000000">
            <w:pPr>
              <w:spacing w:before="120" w:after="120"/>
              <w:jc w:val="center"/>
              <w:rPr>
                <w:rFonts w:ascii="Calibri" w:hAnsi="Calibri"/>
                <w:sz w:val="20"/>
                <w:szCs w:val="20"/>
              </w:rPr>
            </w:pPr>
            <w:r>
              <w:rPr>
                <w:rFonts w:ascii="Calibri" w:hAnsi="Calibri"/>
                <w:sz w:val="20"/>
                <w:szCs w:val="20"/>
              </w:rPr>
              <w:t>Si/No</w:t>
            </w:r>
          </w:p>
        </w:tc>
        <w:tc>
          <w:tcPr>
            <w:tcW w:w="1020" w:type="dxa"/>
          </w:tcPr>
          <w:p w14:paraId="000000AB" w14:textId="77777777" w:rsidR="00D772C3" w:rsidRDefault="00000000">
            <w:pPr>
              <w:spacing w:before="120" w:after="120"/>
              <w:jc w:val="center"/>
              <w:rPr>
                <w:rFonts w:ascii="Calibri" w:hAnsi="Calibri"/>
                <w:sz w:val="20"/>
                <w:szCs w:val="20"/>
              </w:rPr>
            </w:pPr>
            <w:r>
              <w:rPr>
                <w:sz w:val="20"/>
                <w:szCs w:val="20"/>
              </w:rPr>
              <w:t>Na</w:t>
            </w:r>
          </w:p>
        </w:tc>
        <w:tc>
          <w:tcPr>
            <w:tcW w:w="1125" w:type="dxa"/>
          </w:tcPr>
          <w:p w14:paraId="000000AC" w14:textId="77777777" w:rsidR="00D772C3" w:rsidRDefault="00000000">
            <w:pPr>
              <w:spacing w:before="120" w:after="120"/>
              <w:jc w:val="center"/>
              <w:rPr>
                <w:rFonts w:ascii="Calibri" w:hAnsi="Calibri"/>
                <w:sz w:val="20"/>
                <w:szCs w:val="20"/>
              </w:rPr>
            </w:pPr>
            <w:r>
              <w:rPr>
                <w:sz w:val="20"/>
                <w:szCs w:val="20"/>
              </w:rPr>
              <w:t>B</w:t>
            </w:r>
          </w:p>
        </w:tc>
        <w:tc>
          <w:tcPr>
            <w:tcW w:w="4290" w:type="dxa"/>
          </w:tcPr>
          <w:p w14:paraId="000000AD" w14:textId="076383A9" w:rsidR="00D772C3" w:rsidRDefault="00000000">
            <w:pPr>
              <w:spacing w:before="120" w:after="120"/>
              <w:rPr>
                <w:rFonts w:ascii="Calibri" w:hAnsi="Calibri"/>
                <w:sz w:val="18"/>
                <w:szCs w:val="18"/>
              </w:rPr>
            </w:pPr>
            <w:r>
              <w:rPr>
                <w:rFonts w:ascii="Calibri" w:hAnsi="Calibri"/>
                <w:sz w:val="18"/>
                <w:szCs w:val="18"/>
              </w:rPr>
              <w:t>Misura la capacità organizzativa di una Comunità che tenga conto di due aspetti:</w:t>
            </w:r>
          </w:p>
          <w:p w14:paraId="000000AE" w14:textId="77777777" w:rsidR="00D772C3" w:rsidRDefault="00000000">
            <w:pPr>
              <w:spacing w:before="120" w:after="120"/>
              <w:rPr>
                <w:rFonts w:ascii="Calibri" w:hAnsi="Calibri"/>
                <w:sz w:val="18"/>
                <w:szCs w:val="18"/>
              </w:rPr>
            </w:pPr>
            <w:r>
              <w:rPr>
                <w:rFonts w:ascii="Calibri" w:hAnsi="Calibri"/>
                <w:sz w:val="18"/>
                <w:szCs w:val="18"/>
              </w:rPr>
              <w:t xml:space="preserve"> 1) capacità di prevedere servizi al suo interno per i membri, esistenza di un laboratorio</w:t>
            </w:r>
          </w:p>
          <w:p w14:paraId="000000AF" w14:textId="77777777" w:rsidR="00D772C3" w:rsidRDefault="00000000">
            <w:pPr>
              <w:spacing w:before="120" w:after="120"/>
              <w:rPr>
                <w:rFonts w:ascii="Calibri" w:hAnsi="Calibri"/>
                <w:sz w:val="18"/>
                <w:szCs w:val="18"/>
              </w:rPr>
            </w:pPr>
            <w:r>
              <w:rPr>
                <w:rFonts w:ascii="Calibri" w:hAnsi="Calibri"/>
                <w:sz w:val="18"/>
                <w:szCs w:val="18"/>
              </w:rPr>
              <w:t>2) capacità di sviluppare la presenza di Soggetti privati in grado di assicurare i servizi</w:t>
            </w:r>
          </w:p>
        </w:tc>
      </w:tr>
      <w:tr w:rsidR="00D772C3" w14:paraId="56FA3750" w14:textId="77777777">
        <w:tc>
          <w:tcPr>
            <w:tcW w:w="4962" w:type="dxa"/>
          </w:tcPr>
          <w:p w14:paraId="000000B0" w14:textId="77777777" w:rsidR="00D772C3" w:rsidRDefault="00000000">
            <w:pPr>
              <w:spacing w:before="120" w:after="120"/>
              <w:rPr>
                <w:rFonts w:ascii="Calibri" w:hAnsi="Calibri"/>
                <w:sz w:val="20"/>
                <w:szCs w:val="20"/>
              </w:rPr>
            </w:pPr>
            <w:r>
              <w:rPr>
                <w:rFonts w:ascii="Calibri" w:hAnsi="Calibri"/>
                <w:sz w:val="20"/>
                <w:szCs w:val="20"/>
              </w:rPr>
              <w:t>Ufficio gestione acquisto beni e servizi di funzionamento</w:t>
            </w:r>
          </w:p>
        </w:tc>
        <w:tc>
          <w:tcPr>
            <w:tcW w:w="1125" w:type="dxa"/>
          </w:tcPr>
          <w:p w14:paraId="000000B1" w14:textId="77777777" w:rsidR="00D772C3" w:rsidRDefault="00000000">
            <w:pPr>
              <w:spacing w:before="120" w:after="120"/>
              <w:rPr>
                <w:rFonts w:ascii="Calibri" w:hAnsi="Calibri"/>
                <w:sz w:val="20"/>
                <w:szCs w:val="20"/>
              </w:rPr>
            </w:pPr>
            <w:r>
              <w:rPr>
                <w:rFonts w:ascii="Calibri" w:hAnsi="Calibri"/>
                <w:sz w:val="20"/>
                <w:szCs w:val="20"/>
              </w:rPr>
              <w:t>Na</w:t>
            </w:r>
          </w:p>
        </w:tc>
        <w:tc>
          <w:tcPr>
            <w:tcW w:w="1245" w:type="dxa"/>
          </w:tcPr>
          <w:p w14:paraId="000000B2" w14:textId="77777777" w:rsidR="00D772C3" w:rsidRDefault="00000000">
            <w:pPr>
              <w:spacing w:before="120" w:after="120"/>
              <w:jc w:val="center"/>
              <w:rPr>
                <w:rFonts w:ascii="Calibri" w:hAnsi="Calibri"/>
                <w:sz w:val="20"/>
                <w:szCs w:val="20"/>
              </w:rPr>
            </w:pPr>
            <w:r>
              <w:rPr>
                <w:rFonts w:ascii="Calibri" w:hAnsi="Calibri"/>
                <w:sz w:val="20"/>
                <w:szCs w:val="20"/>
              </w:rPr>
              <w:t>Si/No</w:t>
            </w:r>
          </w:p>
        </w:tc>
        <w:tc>
          <w:tcPr>
            <w:tcW w:w="1020" w:type="dxa"/>
          </w:tcPr>
          <w:p w14:paraId="000000B3" w14:textId="77777777" w:rsidR="00D772C3" w:rsidRDefault="00000000">
            <w:pPr>
              <w:spacing w:before="120" w:after="120"/>
              <w:jc w:val="center"/>
              <w:rPr>
                <w:rFonts w:ascii="Calibri" w:hAnsi="Calibri"/>
                <w:sz w:val="20"/>
                <w:szCs w:val="20"/>
              </w:rPr>
            </w:pPr>
            <w:r>
              <w:rPr>
                <w:sz w:val="20"/>
                <w:szCs w:val="20"/>
              </w:rPr>
              <w:t>Na</w:t>
            </w:r>
          </w:p>
        </w:tc>
        <w:tc>
          <w:tcPr>
            <w:tcW w:w="1125" w:type="dxa"/>
          </w:tcPr>
          <w:p w14:paraId="000000B4" w14:textId="77777777" w:rsidR="00D772C3" w:rsidRDefault="00000000">
            <w:pPr>
              <w:spacing w:before="120" w:after="120"/>
              <w:ind w:left="-108"/>
              <w:jc w:val="center"/>
              <w:rPr>
                <w:rFonts w:ascii="Calibri" w:hAnsi="Calibri"/>
                <w:sz w:val="20"/>
                <w:szCs w:val="20"/>
              </w:rPr>
            </w:pPr>
            <w:r>
              <w:rPr>
                <w:sz w:val="20"/>
                <w:szCs w:val="20"/>
              </w:rPr>
              <w:t>B</w:t>
            </w:r>
          </w:p>
        </w:tc>
        <w:tc>
          <w:tcPr>
            <w:tcW w:w="4290" w:type="dxa"/>
          </w:tcPr>
          <w:p w14:paraId="000000B5" w14:textId="77777777" w:rsidR="00D772C3" w:rsidRDefault="00000000">
            <w:pPr>
              <w:spacing w:before="120" w:after="120"/>
              <w:rPr>
                <w:rFonts w:ascii="Calibri" w:hAnsi="Calibri"/>
                <w:sz w:val="18"/>
                <w:szCs w:val="18"/>
              </w:rPr>
            </w:pPr>
            <w:r>
              <w:rPr>
                <w:rFonts w:ascii="Calibri" w:hAnsi="Calibri"/>
                <w:sz w:val="18"/>
                <w:szCs w:val="18"/>
              </w:rPr>
              <w:t>Misura la presenza di una competenza nella Comunità con carattere di centrale acquisti per i membri in relazione ai compiti della missione di Comunità</w:t>
            </w:r>
          </w:p>
        </w:tc>
      </w:tr>
      <w:tr w:rsidR="00D772C3" w14:paraId="5828CB15" w14:textId="77777777">
        <w:tc>
          <w:tcPr>
            <w:tcW w:w="13767" w:type="dxa"/>
            <w:gridSpan w:val="6"/>
          </w:tcPr>
          <w:p w14:paraId="000000B6" w14:textId="77777777" w:rsidR="00D772C3" w:rsidRDefault="00000000">
            <w:pPr>
              <w:spacing w:before="120" w:after="120"/>
              <w:rPr>
                <w:rFonts w:ascii="Calibri" w:hAnsi="Calibri"/>
                <w:b/>
                <w:i/>
                <w:sz w:val="18"/>
                <w:szCs w:val="18"/>
              </w:rPr>
            </w:pPr>
            <w:r>
              <w:rPr>
                <w:rFonts w:ascii="Calibri" w:hAnsi="Calibri"/>
                <w:b/>
              </w:rPr>
              <w:t>Presenza strutture di supporto interne</w:t>
            </w:r>
          </w:p>
        </w:tc>
      </w:tr>
      <w:tr w:rsidR="00D772C3" w14:paraId="3003C85C" w14:textId="77777777">
        <w:tc>
          <w:tcPr>
            <w:tcW w:w="4962" w:type="dxa"/>
          </w:tcPr>
          <w:p w14:paraId="000000BC" w14:textId="77777777" w:rsidR="00D772C3" w:rsidRDefault="00000000">
            <w:pPr>
              <w:spacing w:before="120" w:after="120"/>
              <w:rPr>
                <w:rFonts w:ascii="Calibri" w:hAnsi="Calibri"/>
                <w:sz w:val="20"/>
                <w:szCs w:val="20"/>
              </w:rPr>
            </w:pPr>
            <w:r>
              <w:rPr>
                <w:rFonts w:ascii="Calibri" w:hAnsi="Calibri"/>
                <w:sz w:val="20"/>
                <w:szCs w:val="20"/>
              </w:rPr>
              <w:t xml:space="preserve">Livello di consapevolezza dei membri dell’equilibrio delle esperienze tra componente tecnologica di supporto </w:t>
            </w:r>
            <w:proofErr w:type="gramStart"/>
            <w:r>
              <w:rPr>
                <w:rFonts w:ascii="Calibri" w:hAnsi="Calibri"/>
                <w:sz w:val="20"/>
                <w:szCs w:val="20"/>
              </w:rPr>
              <w:t>e</w:t>
            </w:r>
            <w:proofErr w:type="gramEnd"/>
            <w:r>
              <w:rPr>
                <w:rFonts w:ascii="Calibri" w:hAnsi="Calibri"/>
                <w:sz w:val="20"/>
                <w:szCs w:val="20"/>
              </w:rPr>
              <w:t xml:space="preserve"> esigenze di carattere procedurale e organizzativo nel </w:t>
            </w:r>
            <w:r>
              <w:rPr>
                <w:rFonts w:ascii="Calibri" w:hAnsi="Calibri"/>
                <w:sz w:val="20"/>
                <w:szCs w:val="20"/>
              </w:rPr>
              <w:lastRenderedPageBreak/>
              <w:t>processo amministrativo posto all’attenzione della Comunità</w:t>
            </w:r>
          </w:p>
        </w:tc>
        <w:tc>
          <w:tcPr>
            <w:tcW w:w="1125" w:type="dxa"/>
          </w:tcPr>
          <w:p w14:paraId="000000BD" w14:textId="77777777" w:rsidR="00D772C3" w:rsidRDefault="00000000">
            <w:pPr>
              <w:spacing w:before="120" w:after="120"/>
              <w:jc w:val="center"/>
              <w:rPr>
                <w:rFonts w:ascii="Calibri" w:hAnsi="Calibri"/>
                <w:sz w:val="20"/>
                <w:szCs w:val="20"/>
              </w:rPr>
            </w:pPr>
            <w:r>
              <w:rPr>
                <w:rFonts w:ascii="Calibri" w:hAnsi="Calibri"/>
                <w:sz w:val="20"/>
                <w:szCs w:val="20"/>
              </w:rPr>
              <w:lastRenderedPageBreak/>
              <w:t>70%</w:t>
            </w:r>
          </w:p>
        </w:tc>
        <w:tc>
          <w:tcPr>
            <w:tcW w:w="1245" w:type="dxa"/>
          </w:tcPr>
          <w:p w14:paraId="000000BE" w14:textId="77777777" w:rsidR="00D772C3" w:rsidRDefault="00000000">
            <w:pPr>
              <w:spacing w:before="120" w:after="120"/>
              <w:jc w:val="center"/>
              <w:rPr>
                <w:rFonts w:ascii="Calibri" w:hAnsi="Calibri"/>
                <w:sz w:val="20"/>
                <w:szCs w:val="20"/>
              </w:rPr>
            </w:pPr>
            <w:r>
              <w:rPr>
                <w:rFonts w:ascii="Calibri" w:hAnsi="Calibri"/>
                <w:sz w:val="20"/>
                <w:szCs w:val="20"/>
              </w:rPr>
              <w:t>10%</w:t>
            </w:r>
          </w:p>
        </w:tc>
        <w:tc>
          <w:tcPr>
            <w:tcW w:w="1020" w:type="dxa"/>
          </w:tcPr>
          <w:p w14:paraId="000000BF" w14:textId="77777777" w:rsidR="00D772C3" w:rsidRDefault="00000000">
            <w:pPr>
              <w:spacing w:before="120" w:after="120"/>
              <w:jc w:val="center"/>
              <w:rPr>
                <w:rFonts w:ascii="Calibri" w:hAnsi="Calibri"/>
                <w:sz w:val="20"/>
                <w:szCs w:val="20"/>
              </w:rPr>
            </w:pPr>
            <w:r>
              <w:rPr>
                <w:sz w:val="20"/>
                <w:szCs w:val="20"/>
              </w:rPr>
              <w:t>80 %</w:t>
            </w:r>
          </w:p>
        </w:tc>
        <w:tc>
          <w:tcPr>
            <w:tcW w:w="1125" w:type="dxa"/>
          </w:tcPr>
          <w:p w14:paraId="000000C0" w14:textId="77777777" w:rsidR="00D772C3" w:rsidRDefault="00D772C3">
            <w:pPr>
              <w:spacing w:before="120" w:after="120"/>
              <w:jc w:val="center"/>
              <w:rPr>
                <w:rFonts w:ascii="Calibri" w:hAnsi="Calibri"/>
                <w:sz w:val="20"/>
                <w:szCs w:val="20"/>
              </w:rPr>
            </w:pPr>
          </w:p>
        </w:tc>
        <w:tc>
          <w:tcPr>
            <w:tcW w:w="4290" w:type="dxa"/>
          </w:tcPr>
          <w:p w14:paraId="000000C1" w14:textId="77777777" w:rsidR="00D772C3" w:rsidRDefault="00000000">
            <w:pPr>
              <w:spacing w:before="120" w:after="120"/>
              <w:rPr>
                <w:rFonts w:ascii="Calibri" w:hAnsi="Calibri"/>
                <w:sz w:val="18"/>
                <w:szCs w:val="18"/>
              </w:rPr>
            </w:pPr>
            <w:r>
              <w:rPr>
                <w:rFonts w:ascii="Calibri" w:hAnsi="Calibri"/>
                <w:sz w:val="18"/>
                <w:szCs w:val="18"/>
              </w:rPr>
              <w:t>Misura il grado di percezione dei membri circa la costituzione della Comunità in alternativa all’attività di una stazione appaltante per la ricerca di una soluzione tecnologica</w:t>
            </w:r>
          </w:p>
        </w:tc>
      </w:tr>
      <w:tr w:rsidR="00D772C3" w14:paraId="1C2A4232" w14:textId="77777777">
        <w:tc>
          <w:tcPr>
            <w:tcW w:w="4962" w:type="dxa"/>
          </w:tcPr>
          <w:p w14:paraId="000000C2" w14:textId="77777777" w:rsidR="00D772C3" w:rsidRDefault="00000000">
            <w:pPr>
              <w:spacing w:before="120" w:after="120"/>
              <w:rPr>
                <w:rFonts w:ascii="Calibri" w:hAnsi="Calibri"/>
                <w:sz w:val="20"/>
                <w:szCs w:val="20"/>
              </w:rPr>
            </w:pPr>
            <w:r>
              <w:rPr>
                <w:rFonts w:ascii="Calibri" w:hAnsi="Calibri"/>
                <w:sz w:val="20"/>
                <w:szCs w:val="20"/>
              </w:rPr>
              <w:t>Presenza di un nucleo di analisi delle problematiche di Servizio e di analisi delle norme e delle direttive a coordinamento d’ambito</w:t>
            </w:r>
          </w:p>
        </w:tc>
        <w:tc>
          <w:tcPr>
            <w:tcW w:w="1125" w:type="dxa"/>
          </w:tcPr>
          <w:p w14:paraId="000000C3" w14:textId="77777777" w:rsidR="00D772C3" w:rsidRDefault="00000000">
            <w:pPr>
              <w:spacing w:before="120" w:after="120"/>
              <w:jc w:val="center"/>
              <w:rPr>
                <w:rFonts w:ascii="Calibri" w:hAnsi="Calibri"/>
                <w:sz w:val="20"/>
                <w:szCs w:val="20"/>
              </w:rPr>
            </w:pPr>
            <w:r>
              <w:rPr>
                <w:rFonts w:ascii="Calibri" w:hAnsi="Calibri"/>
                <w:sz w:val="20"/>
                <w:szCs w:val="20"/>
              </w:rPr>
              <w:t>100%</w:t>
            </w:r>
          </w:p>
        </w:tc>
        <w:tc>
          <w:tcPr>
            <w:tcW w:w="1245" w:type="dxa"/>
          </w:tcPr>
          <w:p w14:paraId="000000C4" w14:textId="77777777" w:rsidR="00D772C3" w:rsidRDefault="00000000">
            <w:pPr>
              <w:spacing w:before="120" w:after="120"/>
              <w:jc w:val="center"/>
              <w:rPr>
                <w:rFonts w:ascii="Calibri" w:hAnsi="Calibri"/>
                <w:sz w:val="20"/>
                <w:szCs w:val="20"/>
              </w:rPr>
            </w:pPr>
            <w:r>
              <w:rPr>
                <w:rFonts w:ascii="Calibri" w:hAnsi="Calibri"/>
                <w:sz w:val="20"/>
                <w:szCs w:val="20"/>
              </w:rPr>
              <w:t>100%</w:t>
            </w:r>
          </w:p>
        </w:tc>
        <w:tc>
          <w:tcPr>
            <w:tcW w:w="1020" w:type="dxa"/>
          </w:tcPr>
          <w:p w14:paraId="000000C5" w14:textId="77777777" w:rsidR="00D772C3" w:rsidRDefault="00000000">
            <w:pPr>
              <w:spacing w:before="120" w:after="120"/>
              <w:jc w:val="center"/>
              <w:rPr>
                <w:rFonts w:ascii="Calibri" w:hAnsi="Calibri"/>
                <w:sz w:val="20"/>
                <w:szCs w:val="20"/>
              </w:rPr>
            </w:pPr>
            <w:r>
              <w:rPr>
                <w:sz w:val="20"/>
                <w:szCs w:val="20"/>
              </w:rPr>
              <w:t>100 %</w:t>
            </w:r>
          </w:p>
        </w:tc>
        <w:tc>
          <w:tcPr>
            <w:tcW w:w="1125" w:type="dxa"/>
          </w:tcPr>
          <w:p w14:paraId="000000C6" w14:textId="77777777" w:rsidR="00D772C3" w:rsidRDefault="00D772C3">
            <w:pPr>
              <w:spacing w:before="120" w:after="120"/>
              <w:jc w:val="center"/>
              <w:rPr>
                <w:rFonts w:ascii="Calibri" w:hAnsi="Calibri"/>
                <w:sz w:val="20"/>
                <w:szCs w:val="20"/>
              </w:rPr>
            </w:pPr>
          </w:p>
        </w:tc>
        <w:tc>
          <w:tcPr>
            <w:tcW w:w="4290" w:type="dxa"/>
          </w:tcPr>
          <w:p w14:paraId="000000C7" w14:textId="77777777" w:rsidR="00D772C3" w:rsidRDefault="00000000">
            <w:pPr>
              <w:spacing w:before="120" w:after="120"/>
              <w:rPr>
                <w:rFonts w:ascii="Calibri" w:hAnsi="Calibri"/>
                <w:sz w:val="18"/>
                <w:szCs w:val="18"/>
              </w:rPr>
            </w:pPr>
            <w:r>
              <w:rPr>
                <w:rFonts w:ascii="Calibri" w:hAnsi="Calibri"/>
                <w:sz w:val="18"/>
                <w:szCs w:val="18"/>
              </w:rPr>
              <w:t>Misura la capacità della Comunità di avere autonomia e capacità di governo delle funzioni di definizione del fabbisogno e di capacità di gestire la definizione di una soluzione</w:t>
            </w:r>
          </w:p>
        </w:tc>
      </w:tr>
      <w:tr w:rsidR="00D772C3" w14:paraId="1C3A4AAA" w14:textId="77777777">
        <w:tc>
          <w:tcPr>
            <w:tcW w:w="4962" w:type="dxa"/>
          </w:tcPr>
          <w:p w14:paraId="000000C8" w14:textId="77777777" w:rsidR="00D772C3" w:rsidRDefault="00000000">
            <w:pPr>
              <w:spacing w:before="120" w:after="120"/>
              <w:rPr>
                <w:rFonts w:ascii="Calibri" w:hAnsi="Calibri"/>
                <w:sz w:val="20"/>
                <w:szCs w:val="20"/>
              </w:rPr>
            </w:pPr>
            <w:r>
              <w:rPr>
                <w:rFonts w:ascii="Calibri" w:hAnsi="Calibri"/>
                <w:sz w:val="20"/>
                <w:szCs w:val="20"/>
              </w:rPr>
              <w:t xml:space="preserve">Presenza di un HUB di conoscenza come strumento della Comunità </w:t>
            </w:r>
          </w:p>
        </w:tc>
        <w:tc>
          <w:tcPr>
            <w:tcW w:w="1125" w:type="dxa"/>
          </w:tcPr>
          <w:p w14:paraId="000000C9" w14:textId="77777777" w:rsidR="00D772C3" w:rsidRDefault="00000000">
            <w:pPr>
              <w:spacing w:before="120" w:after="120"/>
              <w:jc w:val="center"/>
              <w:rPr>
                <w:rFonts w:ascii="Calibri" w:hAnsi="Calibri"/>
                <w:sz w:val="20"/>
                <w:szCs w:val="20"/>
              </w:rPr>
            </w:pPr>
            <w:r>
              <w:rPr>
                <w:rFonts w:ascii="Calibri" w:hAnsi="Calibri"/>
                <w:sz w:val="20"/>
                <w:szCs w:val="20"/>
              </w:rPr>
              <w:t>SI</w:t>
            </w:r>
          </w:p>
        </w:tc>
        <w:tc>
          <w:tcPr>
            <w:tcW w:w="1245" w:type="dxa"/>
          </w:tcPr>
          <w:p w14:paraId="000000CA" w14:textId="77777777" w:rsidR="00D772C3" w:rsidRDefault="00000000">
            <w:pPr>
              <w:spacing w:before="120" w:after="120"/>
              <w:jc w:val="center"/>
              <w:rPr>
                <w:rFonts w:ascii="Calibri" w:hAnsi="Calibri"/>
                <w:sz w:val="20"/>
                <w:szCs w:val="20"/>
              </w:rPr>
            </w:pPr>
            <w:r>
              <w:rPr>
                <w:rFonts w:ascii="Calibri" w:hAnsi="Calibri"/>
                <w:sz w:val="20"/>
                <w:szCs w:val="20"/>
              </w:rPr>
              <w:t>SI</w:t>
            </w:r>
          </w:p>
        </w:tc>
        <w:tc>
          <w:tcPr>
            <w:tcW w:w="1020" w:type="dxa"/>
          </w:tcPr>
          <w:p w14:paraId="000000CB" w14:textId="77777777" w:rsidR="00D772C3" w:rsidRDefault="00000000">
            <w:pPr>
              <w:spacing w:before="120" w:after="120"/>
              <w:jc w:val="center"/>
              <w:rPr>
                <w:rFonts w:ascii="Calibri" w:hAnsi="Calibri"/>
                <w:sz w:val="20"/>
                <w:szCs w:val="20"/>
              </w:rPr>
            </w:pPr>
            <w:r>
              <w:rPr>
                <w:sz w:val="20"/>
                <w:szCs w:val="20"/>
              </w:rPr>
              <w:t>SI</w:t>
            </w:r>
          </w:p>
        </w:tc>
        <w:tc>
          <w:tcPr>
            <w:tcW w:w="1125" w:type="dxa"/>
          </w:tcPr>
          <w:p w14:paraId="000000CC" w14:textId="77777777" w:rsidR="00D772C3" w:rsidRDefault="00D772C3">
            <w:pPr>
              <w:spacing w:before="120" w:after="120"/>
              <w:jc w:val="center"/>
              <w:rPr>
                <w:rFonts w:ascii="Calibri" w:hAnsi="Calibri"/>
                <w:sz w:val="20"/>
                <w:szCs w:val="20"/>
              </w:rPr>
            </w:pPr>
          </w:p>
        </w:tc>
        <w:tc>
          <w:tcPr>
            <w:tcW w:w="4290" w:type="dxa"/>
          </w:tcPr>
          <w:p w14:paraId="000000CD" w14:textId="77777777" w:rsidR="00D772C3" w:rsidRDefault="00000000">
            <w:pPr>
              <w:spacing w:before="120" w:after="120"/>
              <w:rPr>
                <w:rFonts w:ascii="Calibri" w:hAnsi="Calibri"/>
                <w:sz w:val="18"/>
                <w:szCs w:val="18"/>
              </w:rPr>
            </w:pPr>
            <w:r>
              <w:rPr>
                <w:rFonts w:ascii="Calibri" w:hAnsi="Calibri"/>
                <w:sz w:val="18"/>
                <w:szCs w:val="18"/>
              </w:rPr>
              <w:t>Misura la presenza di competenze interne per la gestione della buona pratica come asset di sviluppo dei servizi delle Amministrazioni e/o del territorio. La pratica/esperienza è vista dalla Comunità come capitale e risorsa della stessa, magari in grado di caratterizzare, con il suo lavoro, il mantenimento dei servizi della Comunità stessa</w:t>
            </w:r>
          </w:p>
        </w:tc>
      </w:tr>
      <w:tr w:rsidR="00D772C3" w14:paraId="034F0EB7" w14:textId="77777777">
        <w:tc>
          <w:tcPr>
            <w:tcW w:w="4962" w:type="dxa"/>
          </w:tcPr>
          <w:p w14:paraId="000000CE" w14:textId="77777777" w:rsidR="00D772C3" w:rsidRDefault="00000000">
            <w:pPr>
              <w:spacing w:before="120" w:after="120"/>
              <w:rPr>
                <w:rFonts w:ascii="Calibri" w:hAnsi="Calibri"/>
                <w:sz w:val="20"/>
                <w:szCs w:val="20"/>
              </w:rPr>
            </w:pPr>
            <w:r>
              <w:rPr>
                <w:rFonts w:ascii="Calibri" w:hAnsi="Calibri"/>
                <w:sz w:val="20"/>
                <w:szCs w:val="20"/>
              </w:rPr>
              <w:t xml:space="preserve">La presenza di un laboratorio operativo di presa in carico della buona pratica. </w:t>
            </w:r>
          </w:p>
        </w:tc>
        <w:tc>
          <w:tcPr>
            <w:tcW w:w="1125" w:type="dxa"/>
          </w:tcPr>
          <w:p w14:paraId="000000CF" w14:textId="77777777" w:rsidR="00D772C3" w:rsidRDefault="00000000">
            <w:pPr>
              <w:spacing w:before="120" w:after="120"/>
              <w:jc w:val="center"/>
              <w:rPr>
                <w:rFonts w:ascii="Calibri" w:hAnsi="Calibri"/>
                <w:sz w:val="20"/>
                <w:szCs w:val="20"/>
              </w:rPr>
            </w:pPr>
            <w:r>
              <w:rPr>
                <w:rFonts w:ascii="Calibri" w:hAnsi="Calibri"/>
                <w:sz w:val="20"/>
                <w:szCs w:val="20"/>
              </w:rPr>
              <w:t>Na</w:t>
            </w:r>
          </w:p>
        </w:tc>
        <w:tc>
          <w:tcPr>
            <w:tcW w:w="1245" w:type="dxa"/>
          </w:tcPr>
          <w:p w14:paraId="000000D0" w14:textId="77777777" w:rsidR="00D772C3" w:rsidRDefault="00000000">
            <w:pPr>
              <w:spacing w:before="120" w:after="120"/>
              <w:jc w:val="center"/>
              <w:rPr>
                <w:rFonts w:ascii="Calibri" w:hAnsi="Calibri"/>
                <w:sz w:val="20"/>
                <w:szCs w:val="20"/>
              </w:rPr>
            </w:pPr>
            <w:r>
              <w:rPr>
                <w:rFonts w:ascii="Calibri" w:hAnsi="Calibri"/>
                <w:sz w:val="20"/>
                <w:szCs w:val="20"/>
              </w:rPr>
              <w:t>SI</w:t>
            </w:r>
          </w:p>
        </w:tc>
        <w:tc>
          <w:tcPr>
            <w:tcW w:w="1020" w:type="dxa"/>
          </w:tcPr>
          <w:p w14:paraId="000000D1" w14:textId="77777777" w:rsidR="00D772C3" w:rsidRDefault="00000000">
            <w:pPr>
              <w:spacing w:before="120" w:after="120"/>
              <w:jc w:val="center"/>
              <w:rPr>
                <w:rFonts w:ascii="Calibri" w:hAnsi="Calibri"/>
                <w:sz w:val="20"/>
                <w:szCs w:val="20"/>
              </w:rPr>
            </w:pPr>
            <w:r>
              <w:rPr>
                <w:sz w:val="20"/>
                <w:szCs w:val="20"/>
              </w:rPr>
              <w:t>SI</w:t>
            </w:r>
          </w:p>
        </w:tc>
        <w:tc>
          <w:tcPr>
            <w:tcW w:w="1125" w:type="dxa"/>
          </w:tcPr>
          <w:p w14:paraId="000000D2" w14:textId="77777777" w:rsidR="00D772C3" w:rsidRDefault="00D772C3">
            <w:pPr>
              <w:spacing w:before="120" w:after="120"/>
              <w:jc w:val="center"/>
              <w:rPr>
                <w:rFonts w:ascii="Calibri" w:hAnsi="Calibri"/>
                <w:sz w:val="20"/>
                <w:szCs w:val="20"/>
              </w:rPr>
            </w:pPr>
          </w:p>
        </w:tc>
        <w:tc>
          <w:tcPr>
            <w:tcW w:w="4290" w:type="dxa"/>
          </w:tcPr>
          <w:p w14:paraId="000000D3" w14:textId="77777777" w:rsidR="00D772C3" w:rsidRDefault="00000000">
            <w:pPr>
              <w:spacing w:before="120" w:after="120"/>
              <w:rPr>
                <w:rFonts w:ascii="Calibri" w:hAnsi="Calibri"/>
                <w:sz w:val="18"/>
                <w:szCs w:val="18"/>
              </w:rPr>
            </w:pPr>
            <w:r>
              <w:rPr>
                <w:rFonts w:ascii="Calibri" w:hAnsi="Calibri"/>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tc>
      </w:tr>
      <w:tr w:rsidR="00D772C3" w14:paraId="0AF42361" w14:textId="77777777">
        <w:tc>
          <w:tcPr>
            <w:tcW w:w="4962" w:type="dxa"/>
          </w:tcPr>
          <w:p w14:paraId="000000D4" w14:textId="77777777" w:rsidR="00D772C3" w:rsidRDefault="00000000">
            <w:pPr>
              <w:spacing w:before="120" w:after="120"/>
              <w:rPr>
                <w:rFonts w:ascii="Calibri" w:hAnsi="Calibri"/>
                <w:sz w:val="20"/>
                <w:szCs w:val="20"/>
              </w:rPr>
            </w:pPr>
            <w:r>
              <w:rPr>
                <w:rFonts w:ascii="Calibri" w:hAnsi="Calibri"/>
                <w:sz w:val="20"/>
                <w:szCs w:val="20"/>
              </w:rPr>
              <w:t>Numero di unità di personale coinvolte nell’uso della piattaforma sul totale di addetti dei membri coinvolti</w:t>
            </w:r>
          </w:p>
        </w:tc>
        <w:tc>
          <w:tcPr>
            <w:tcW w:w="1125" w:type="dxa"/>
          </w:tcPr>
          <w:p w14:paraId="000000D5" w14:textId="77777777" w:rsidR="00D772C3" w:rsidRDefault="00000000">
            <w:pPr>
              <w:spacing w:before="120" w:after="120"/>
              <w:jc w:val="center"/>
              <w:rPr>
                <w:rFonts w:ascii="Calibri" w:hAnsi="Calibri"/>
                <w:sz w:val="20"/>
                <w:szCs w:val="20"/>
              </w:rPr>
            </w:pPr>
            <w:r>
              <w:rPr>
                <w:rFonts w:ascii="Calibri" w:hAnsi="Calibri"/>
                <w:sz w:val="20"/>
                <w:szCs w:val="20"/>
              </w:rPr>
              <w:t>&gt;70%</w:t>
            </w:r>
          </w:p>
        </w:tc>
        <w:tc>
          <w:tcPr>
            <w:tcW w:w="1245" w:type="dxa"/>
          </w:tcPr>
          <w:p w14:paraId="000000D6" w14:textId="77777777" w:rsidR="00D772C3" w:rsidRDefault="00000000">
            <w:pPr>
              <w:spacing w:before="120" w:after="120"/>
              <w:jc w:val="center"/>
              <w:rPr>
                <w:rFonts w:ascii="Calibri" w:hAnsi="Calibri"/>
                <w:sz w:val="20"/>
                <w:szCs w:val="20"/>
              </w:rPr>
            </w:pPr>
            <w:r>
              <w:rPr>
                <w:rFonts w:ascii="Calibri" w:hAnsi="Calibri"/>
                <w:sz w:val="20"/>
                <w:szCs w:val="20"/>
              </w:rPr>
              <w:t>15%</w:t>
            </w:r>
          </w:p>
        </w:tc>
        <w:tc>
          <w:tcPr>
            <w:tcW w:w="1020" w:type="dxa"/>
          </w:tcPr>
          <w:p w14:paraId="000000D7" w14:textId="77777777" w:rsidR="00D772C3" w:rsidRDefault="00000000">
            <w:pPr>
              <w:spacing w:before="120" w:after="120"/>
              <w:jc w:val="center"/>
              <w:rPr>
                <w:rFonts w:ascii="Calibri" w:hAnsi="Calibri"/>
                <w:sz w:val="20"/>
                <w:szCs w:val="20"/>
              </w:rPr>
            </w:pPr>
            <w:r>
              <w:rPr>
                <w:sz w:val="20"/>
                <w:szCs w:val="20"/>
              </w:rPr>
              <w:t>90 %</w:t>
            </w:r>
          </w:p>
        </w:tc>
        <w:tc>
          <w:tcPr>
            <w:tcW w:w="1125" w:type="dxa"/>
          </w:tcPr>
          <w:p w14:paraId="000000D8" w14:textId="77777777" w:rsidR="00D772C3" w:rsidRDefault="00D772C3">
            <w:pPr>
              <w:spacing w:before="120" w:after="120"/>
              <w:jc w:val="center"/>
              <w:rPr>
                <w:rFonts w:ascii="Calibri" w:hAnsi="Calibri"/>
                <w:sz w:val="20"/>
                <w:szCs w:val="20"/>
              </w:rPr>
            </w:pPr>
          </w:p>
        </w:tc>
        <w:tc>
          <w:tcPr>
            <w:tcW w:w="4290" w:type="dxa"/>
          </w:tcPr>
          <w:p w14:paraId="000000D9" w14:textId="77777777" w:rsidR="00D772C3" w:rsidRDefault="00000000">
            <w:pPr>
              <w:spacing w:before="120" w:after="120"/>
              <w:rPr>
                <w:rFonts w:ascii="Calibri" w:hAnsi="Calibri"/>
                <w:sz w:val="18"/>
                <w:szCs w:val="18"/>
              </w:rPr>
            </w:pPr>
            <w:r>
              <w:rPr>
                <w:rFonts w:ascii="Calibri" w:hAnsi="Calibri"/>
                <w:sz w:val="18"/>
                <w:szCs w:val="18"/>
              </w:rPr>
              <w:t>Calcolo sul totale del personale professionale e su una percentuale di amministrativi</w:t>
            </w:r>
          </w:p>
        </w:tc>
      </w:tr>
    </w:tbl>
    <w:p w14:paraId="000000DA" w14:textId="77777777" w:rsidR="00D772C3" w:rsidRDefault="00000000">
      <w:pPr>
        <w:rPr>
          <w:rFonts w:ascii="Calibri" w:hAnsi="Calibri"/>
        </w:rPr>
        <w:sectPr w:rsidR="00D772C3">
          <w:headerReference w:type="default" r:id="rId15"/>
          <w:headerReference w:type="first" r:id="rId16"/>
          <w:pgSz w:w="16838" w:h="11906" w:orient="landscape"/>
          <w:pgMar w:top="1134" w:right="1933" w:bottom="1134" w:left="1848" w:header="567" w:footer="709" w:gutter="0"/>
          <w:cols w:space="720"/>
          <w:titlePg/>
        </w:sectPr>
      </w:pPr>
      <w:r>
        <w:rPr>
          <w:rFonts w:ascii="Calibri" w:hAnsi="Calibri"/>
        </w:rPr>
        <w:t>Il quadro di elementi misurati dà conto del livello di servizio della Comunità nel percorso di rafforzamento amministrativo ed operativo e sono i punti di arrivo di una valutazione del successo scaturito dal bisogno della Comunità.</w:t>
      </w:r>
    </w:p>
    <w:p w14:paraId="000000DB" w14:textId="77777777" w:rsidR="00D772C3" w:rsidRDefault="00000000">
      <w:pPr>
        <w:pStyle w:val="Titolo3"/>
        <w:numPr>
          <w:ilvl w:val="1"/>
          <w:numId w:val="5"/>
        </w:numPr>
        <w:rPr>
          <w:rFonts w:ascii="Calibri" w:hAnsi="Calibri" w:cs="Calibri"/>
        </w:rPr>
      </w:pPr>
      <w:bookmarkStart w:id="11" w:name="_Toc117760137"/>
      <w:r>
        <w:rPr>
          <w:rFonts w:ascii="Calibri" w:hAnsi="Calibri" w:cs="Calibri"/>
        </w:rPr>
        <w:lastRenderedPageBreak/>
        <w:t>Difformità o evoluzione dal modello OCPA</w:t>
      </w:r>
      <w:bookmarkEnd w:id="11"/>
    </w:p>
    <w:p w14:paraId="000000DC" w14:textId="77777777" w:rsidR="00D772C3"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3"/>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D772C3" w14:paraId="1D8D1B63" w14:textId="77777777">
        <w:tc>
          <w:tcPr>
            <w:tcW w:w="4248" w:type="dxa"/>
          </w:tcPr>
          <w:p w14:paraId="000000DD" w14:textId="77777777" w:rsidR="00D772C3" w:rsidRDefault="00000000">
            <w:pPr>
              <w:spacing w:before="120"/>
              <w:jc w:val="center"/>
              <w:rPr>
                <w:rFonts w:ascii="Calibri" w:hAnsi="Calibri"/>
                <w:b/>
              </w:rPr>
            </w:pPr>
            <w:r>
              <w:rPr>
                <w:rFonts w:ascii="Calibri" w:hAnsi="Calibri"/>
                <w:b/>
              </w:rPr>
              <w:t>Argomento di caratterizzazione organizzativa</w:t>
            </w:r>
          </w:p>
        </w:tc>
        <w:tc>
          <w:tcPr>
            <w:tcW w:w="5380" w:type="dxa"/>
          </w:tcPr>
          <w:p w14:paraId="000000DE" w14:textId="77777777" w:rsidR="00D772C3" w:rsidRDefault="00000000">
            <w:pPr>
              <w:spacing w:before="120"/>
              <w:jc w:val="center"/>
              <w:rPr>
                <w:rFonts w:ascii="Calibri" w:hAnsi="Calibri"/>
                <w:b/>
              </w:rPr>
            </w:pPr>
            <w:r>
              <w:rPr>
                <w:rFonts w:ascii="Calibri" w:hAnsi="Calibri"/>
                <w:b/>
              </w:rPr>
              <w:t>Elementi di difformità rispetto al modello OCPA</w:t>
            </w:r>
          </w:p>
        </w:tc>
      </w:tr>
      <w:tr w:rsidR="00D772C3" w14:paraId="49606687" w14:textId="77777777">
        <w:tc>
          <w:tcPr>
            <w:tcW w:w="4248" w:type="dxa"/>
          </w:tcPr>
          <w:p w14:paraId="000000DF" w14:textId="77777777" w:rsidR="00D772C3" w:rsidRDefault="00000000">
            <w:pPr>
              <w:spacing w:before="120"/>
              <w:jc w:val="left"/>
              <w:rPr>
                <w:rFonts w:ascii="Calibri" w:hAnsi="Calibri"/>
              </w:rPr>
            </w:pPr>
            <w:r>
              <w:rPr>
                <w:rFonts w:ascii="Calibri" w:hAnsi="Calibri"/>
              </w:rPr>
              <w:t>Fattori organizzativi per la valutazione del processo di rafforzamento amministrativo</w:t>
            </w:r>
          </w:p>
        </w:tc>
        <w:tc>
          <w:tcPr>
            <w:tcW w:w="5380" w:type="dxa"/>
          </w:tcPr>
          <w:p w14:paraId="000000E0" w14:textId="77777777" w:rsidR="00D772C3" w:rsidRDefault="00D772C3">
            <w:pPr>
              <w:spacing w:before="120"/>
              <w:rPr>
                <w:rFonts w:ascii="Calibri" w:hAnsi="Calibri"/>
                <w:color w:val="FF0000"/>
              </w:rPr>
            </w:pPr>
          </w:p>
        </w:tc>
      </w:tr>
    </w:tbl>
    <w:p w14:paraId="000000E1" w14:textId="77777777" w:rsidR="00D772C3" w:rsidRDefault="00D772C3">
      <w:pPr>
        <w:rPr>
          <w:rFonts w:ascii="Calibri" w:hAnsi="Calibri"/>
        </w:rPr>
      </w:pPr>
    </w:p>
    <w:p w14:paraId="000000E2" w14:textId="77777777" w:rsidR="00D772C3" w:rsidRDefault="00000000">
      <w:pPr>
        <w:pStyle w:val="Titolo3"/>
        <w:numPr>
          <w:ilvl w:val="1"/>
          <w:numId w:val="5"/>
        </w:numPr>
        <w:rPr>
          <w:rFonts w:ascii="Calibri" w:hAnsi="Calibri" w:cs="Calibri"/>
        </w:rPr>
      </w:pPr>
      <w:bookmarkStart w:id="12" w:name="_Toc117760138"/>
      <w:r>
        <w:rPr>
          <w:rFonts w:ascii="Calibri" w:hAnsi="Calibri" w:cs="Calibri"/>
        </w:rPr>
        <w:lastRenderedPageBreak/>
        <w:t>Criteri di utilizzo del contenuto in fase di costituzione della Comunità</w:t>
      </w:r>
      <w:bookmarkEnd w:id="12"/>
    </w:p>
    <w:p w14:paraId="000000E3" w14:textId="77777777" w:rsidR="00D772C3" w:rsidRDefault="00000000">
      <w:pPr>
        <w:rPr>
          <w:rFonts w:ascii="Calibri" w:hAnsi="Calibri"/>
        </w:rPr>
      </w:pPr>
      <w:r>
        <w:rPr>
          <w:rFonts w:ascii="Calibri" w:hAnsi="Calibri"/>
        </w:rPr>
        <w:t>Utilizzare in fase di progettazione gli argomenti della sezione. Di seguito il suggerimento operativo.</w:t>
      </w:r>
    </w:p>
    <w:tbl>
      <w:tblPr>
        <w:tblStyle w:val="af4"/>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D772C3" w14:paraId="124A206A" w14:textId="77777777">
        <w:trPr>
          <w:trHeight w:val="636"/>
        </w:trPr>
        <w:tc>
          <w:tcPr>
            <w:tcW w:w="3463" w:type="dxa"/>
          </w:tcPr>
          <w:p w14:paraId="000000E4" w14:textId="77777777" w:rsidR="00D772C3" w:rsidRDefault="00000000">
            <w:pPr>
              <w:spacing w:before="120" w:after="120"/>
              <w:jc w:val="center"/>
              <w:rPr>
                <w:rFonts w:ascii="Calibri" w:hAnsi="Calibri"/>
                <w:b/>
                <w:i/>
              </w:rPr>
            </w:pPr>
            <w:r>
              <w:rPr>
                <w:rFonts w:ascii="Calibri" w:hAnsi="Calibri"/>
                <w:b/>
                <w:i/>
              </w:rPr>
              <w:t>Riferimenti</w:t>
            </w:r>
          </w:p>
        </w:tc>
        <w:tc>
          <w:tcPr>
            <w:tcW w:w="6165" w:type="dxa"/>
          </w:tcPr>
          <w:p w14:paraId="000000E5" w14:textId="77777777" w:rsidR="00D772C3" w:rsidRDefault="00000000">
            <w:pPr>
              <w:spacing w:before="120" w:after="120"/>
              <w:jc w:val="center"/>
              <w:rPr>
                <w:rFonts w:ascii="Calibri" w:hAnsi="Calibri"/>
                <w:b/>
                <w:i/>
              </w:rPr>
            </w:pPr>
            <w:r>
              <w:rPr>
                <w:rFonts w:ascii="Calibri" w:hAnsi="Calibri"/>
                <w:b/>
                <w:i/>
              </w:rPr>
              <w:t>Utilizzo</w:t>
            </w:r>
          </w:p>
        </w:tc>
      </w:tr>
      <w:tr w:rsidR="00D772C3" w14:paraId="40CA2E0B" w14:textId="77777777">
        <w:tc>
          <w:tcPr>
            <w:tcW w:w="3463" w:type="dxa"/>
          </w:tcPr>
          <w:p w14:paraId="000000E6" w14:textId="77777777" w:rsidR="00D772C3" w:rsidRDefault="00000000">
            <w:pPr>
              <w:spacing w:before="120" w:after="120"/>
              <w:jc w:val="left"/>
              <w:rPr>
                <w:rFonts w:ascii="Calibri" w:hAnsi="Calibri"/>
              </w:rPr>
            </w:pPr>
            <w:r>
              <w:rPr>
                <w:rFonts w:ascii="Calibri" w:hAnsi="Calibri"/>
              </w:rPr>
              <w:t>Riferimenti delle linee guida al modello OCPA</w:t>
            </w:r>
          </w:p>
        </w:tc>
        <w:tc>
          <w:tcPr>
            <w:tcW w:w="6165" w:type="dxa"/>
          </w:tcPr>
          <w:p w14:paraId="000000E7" w14:textId="77777777" w:rsidR="00D772C3" w:rsidRDefault="00000000">
            <w:pPr>
              <w:spacing w:before="120" w:after="120"/>
              <w:rPr>
                <w:rFonts w:ascii="Calibri" w:hAnsi="Calibri"/>
              </w:rPr>
            </w:pPr>
            <w:r>
              <w:rPr>
                <w:rFonts w:ascii="Calibri" w:hAnsi="Calibr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D772C3" w14:paraId="275523EE" w14:textId="77777777">
        <w:tc>
          <w:tcPr>
            <w:tcW w:w="3463" w:type="dxa"/>
          </w:tcPr>
          <w:p w14:paraId="000000E8" w14:textId="77777777" w:rsidR="00D772C3" w:rsidRDefault="00000000">
            <w:pPr>
              <w:spacing w:before="120" w:after="120"/>
              <w:jc w:val="left"/>
              <w:rPr>
                <w:rFonts w:ascii="Calibri" w:hAnsi="Calibri"/>
              </w:rPr>
            </w:pPr>
            <w:r>
              <w:rPr>
                <w:rFonts w:ascii="Calibri" w:hAnsi="Calibri"/>
              </w:rPr>
              <w:t>Fattori organizzativi per la valutazione del processo di rafforzamento amministrativo</w:t>
            </w:r>
          </w:p>
        </w:tc>
        <w:tc>
          <w:tcPr>
            <w:tcW w:w="6165" w:type="dxa"/>
          </w:tcPr>
          <w:p w14:paraId="000000E9" w14:textId="77777777" w:rsidR="00D772C3" w:rsidRDefault="00000000">
            <w:pPr>
              <w:spacing w:before="120" w:after="120"/>
              <w:rPr>
                <w:rFonts w:ascii="Calibri" w:hAnsi="Calibri"/>
                <w:color w:val="FF0000"/>
              </w:rPr>
            </w:pPr>
            <w:r>
              <w:rPr>
                <w:rFonts w:ascii="Calibri" w:hAnsi="Calibri"/>
              </w:rPr>
              <w:t>Utilizzare il quadro di analisi dei fattori per utilizzare gli elementi nella fase di progettazione e organizzazione della Comunità relativamente ai fattori organizzativi a regime a utilizzare per misurare rischi, fattori critici di successo, o poter definire i fattori di interesse per misurare il rafforzamento amministrativo offerto ai membri dalla Comunità e dall’organizzazione che si sono dati</w:t>
            </w:r>
          </w:p>
        </w:tc>
      </w:tr>
    </w:tbl>
    <w:p w14:paraId="000000EA" w14:textId="77777777" w:rsidR="00D772C3" w:rsidRDefault="00D772C3">
      <w:pPr>
        <w:rPr>
          <w:rFonts w:ascii="Calibri" w:hAnsi="Calibri"/>
          <w:i/>
        </w:rPr>
      </w:pPr>
    </w:p>
    <w:p w14:paraId="000000EB" w14:textId="77777777" w:rsidR="00D772C3" w:rsidRDefault="00D772C3">
      <w:pPr>
        <w:rPr>
          <w:rFonts w:ascii="Calibri" w:hAnsi="Calibri"/>
        </w:rPr>
      </w:pPr>
    </w:p>
    <w:p w14:paraId="000000EC" w14:textId="77777777" w:rsidR="00D772C3" w:rsidRDefault="00000000">
      <w:pPr>
        <w:pStyle w:val="Titolo2"/>
        <w:numPr>
          <w:ilvl w:val="0"/>
          <w:numId w:val="5"/>
        </w:numPr>
        <w:rPr>
          <w:rFonts w:ascii="Calibri" w:hAnsi="Calibri" w:cs="Calibri"/>
        </w:rPr>
      </w:pPr>
      <w:bookmarkStart w:id="13" w:name="_Toc117760139"/>
      <w:r>
        <w:rPr>
          <w:rFonts w:ascii="Calibri" w:hAnsi="Calibri" w:cs="Calibri"/>
        </w:rPr>
        <w:lastRenderedPageBreak/>
        <w:t>Modello organizzativo dei servizi di Comunità</w:t>
      </w:r>
      <w:bookmarkEnd w:id="13"/>
    </w:p>
    <w:p w14:paraId="000000ED" w14:textId="77777777" w:rsidR="00D772C3" w:rsidRDefault="00000000">
      <w:pPr>
        <w:rPr>
          <w:rFonts w:ascii="Calibri" w:hAnsi="Calibri"/>
        </w:rPr>
      </w:pPr>
      <w:r>
        <w:rPr>
          <w:rFonts w:ascii="Calibri" w:hAnsi="Calibri"/>
        </w:rPr>
        <w:t>La sezione analizza la problematica dell’organizzazione della Comunità nella fase di gestione, frutto del lavoro già svolto in quella di realizzazione (documento B2 fattori organizzativi del KIT). Nello specifico sono di interesse le scelte fatte dalla Comunità a regime come strategia di mantenimento e di evoluzione delle soluzioni adottate dai membri, nonché i contenuti dei servizi necessari ai loro fabbisogni.</w:t>
      </w:r>
    </w:p>
    <w:p w14:paraId="000000EE" w14:textId="77777777" w:rsidR="00D772C3" w:rsidRDefault="00000000">
      <w:pPr>
        <w:rPr>
          <w:rFonts w:ascii="Calibri" w:hAnsi="Calibri"/>
        </w:rPr>
      </w:pPr>
      <w:r>
        <w:rPr>
          <w:rFonts w:ascii="Calibri" w:hAnsi="Calibri"/>
        </w:rPr>
        <w:t xml:space="preserve">Strategie di mantenimento e di evoluzione in forma singola o mista possono essere sintetizzate in tre scenari possibili in uno scenario della Comunità e di norme, direttive e infrastrutture presenti sul territorio: </w:t>
      </w:r>
    </w:p>
    <w:p w14:paraId="000000EF" w14:textId="77777777" w:rsidR="00D772C3" w:rsidRDefault="00000000">
      <w:pPr>
        <w:numPr>
          <w:ilvl w:val="0"/>
          <w:numId w:val="12"/>
        </w:numPr>
        <w:pBdr>
          <w:top w:val="nil"/>
          <w:left w:val="nil"/>
          <w:bottom w:val="nil"/>
          <w:right w:val="nil"/>
          <w:between w:val="nil"/>
        </w:pBdr>
        <w:spacing w:before="120" w:after="0"/>
        <w:ind w:left="714" w:hanging="357"/>
        <w:rPr>
          <w:rFonts w:ascii="Calibri" w:hAnsi="Calibri"/>
          <w:color w:val="000000"/>
        </w:rPr>
      </w:pPr>
      <w:r>
        <w:rPr>
          <w:rFonts w:ascii="Calibri" w:hAnsi="Calibri"/>
          <w:b/>
          <w:color w:val="000000"/>
        </w:rPr>
        <w:t>Servizi a supporto</w:t>
      </w:r>
      <w:r>
        <w:rPr>
          <w:rFonts w:ascii="Calibri" w:hAnsi="Calibri"/>
          <w:color w:val="000000"/>
        </w:rPr>
        <w:t xml:space="preserve"> interni alla Comunità in grado di strutturare la risposta operativa verso i membri, o di contro il modello di approvvigionamento sul mercato dei soggetti privati ICT o di servizi;</w:t>
      </w:r>
    </w:p>
    <w:p w14:paraId="000000F0" w14:textId="77777777" w:rsidR="00D772C3" w:rsidRDefault="00000000">
      <w:pPr>
        <w:numPr>
          <w:ilvl w:val="0"/>
          <w:numId w:val="12"/>
        </w:numPr>
        <w:pBdr>
          <w:top w:val="nil"/>
          <w:left w:val="nil"/>
          <w:bottom w:val="nil"/>
          <w:right w:val="nil"/>
          <w:between w:val="nil"/>
        </w:pBdr>
        <w:spacing w:before="120" w:after="0"/>
        <w:ind w:left="714" w:hanging="357"/>
        <w:rPr>
          <w:rFonts w:ascii="Calibri" w:hAnsi="Calibri"/>
          <w:color w:val="000000"/>
        </w:rPr>
      </w:pPr>
      <w:r>
        <w:rPr>
          <w:rFonts w:ascii="Calibri" w:hAnsi="Calibri"/>
          <w:b/>
          <w:color w:val="000000"/>
        </w:rPr>
        <w:t>Inserimento della piattaforma delle soluzioni</w:t>
      </w:r>
      <w:r>
        <w:rPr>
          <w:rFonts w:ascii="Calibri" w:hAnsi="Calibri"/>
          <w:color w:val="000000"/>
        </w:rPr>
        <w:t xml:space="preserve"> (supporti alle pratiche) in un contesto di </w:t>
      </w:r>
      <w:proofErr w:type="gramStart"/>
      <w:r>
        <w:rPr>
          <w:rFonts w:ascii="Calibri" w:hAnsi="Calibri"/>
          <w:color w:val="000000"/>
        </w:rPr>
        <w:t>collaborazioni  nazionale</w:t>
      </w:r>
      <w:proofErr w:type="gramEnd"/>
      <w:r>
        <w:rPr>
          <w:rFonts w:ascii="Calibri" w:hAnsi="Calibri"/>
          <w:color w:val="000000"/>
        </w:rPr>
        <w:t>/regionale/locale dove trovare le forme di assistenza e supporto idonee, magari con ingresso in un Centro di Competenza, ma NON altre Comunità;</w:t>
      </w:r>
    </w:p>
    <w:p w14:paraId="000000F1" w14:textId="77777777" w:rsidR="00D772C3" w:rsidRDefault="00000000">
      <w:pPr>
        <w:numPr>
          <w:ilvl w:val="0"/>
          <w:numId w:val="12"/>
        </w:numPr>
        <w:pBdr>
          <w:top w:val="nil"/>
          <w:left w:val="nil"/>
          <w:bottom w:val="nil"/>
          <w:right w:val="nil"/>
          <w:between w:val="nil"/>
        </w:pBdr>
        <w:spacing w:before="120" w:after="0"/>
        <w:ind w:left="714" w:hanging="357"/>
        <w:rPr>
          <w:rFonts w:ascii="Calibri" w:hAnsi="Calibri"/>
          <w:color w:val="000000"/>
        </w:rPr>
      </w:pPr>
      <w:r>
        <w:rPr>
          <w:rFonts w:ascii="Calibri" w:hAnsi="Calibri"/>
          <w:b/>
          <w:color w:val="000000"/>
        </w:rPr>
        <w:t>Ingresso in altre Comunità organizzate</w:t>
      </w:r>
      <w:r>
        <w:rPr>
          <w:rFonts w:ascii="Calibri" w:hAnsi="Calibri"/>
          <w:color w:val="000000"/>
        </w:rPr>
        <w:t xml:space="preserve"> con strutture di servizio o con strategia idonee a sostenere le soluzioni adottate dalla Comunità in oggetto.</w:t>
      </w:r>
    </w:p>
    <w:p w14:paraId="000000F2" w14:textId="77777777" w:rsidR="00D772C3" w:rsidRDefault="00000000">
      <w:pPr>
        <w:spacing w:before="120"/>
        <w:rPr>
          <w:rFonts w:ascii="Calibri" w:hAnsi="Calibri"/>
        </w:rPr>
      </w:pPr>
      <w:r>
        <w:rPr>
          <w:rFonts w:ascii="Calibri" w:hAnsi="Calibri"/>
        </w:rPr>
        <w:t>Queste decisioni sono fondamentali per assicurare un supporto tecnico di ausilio agli utilizzatori dei servizi, che sono poi gli uffici che hanno adottato la pratica, e assicurare un piano di sviluppo della stessa all’interno del percorso di rafforzamento amministrativo dei membri. Ogni scelta fatta prevede comunque la predisposizione di atti e documenti che descrivono, decisioni prese e processi svolti da inserire come allegati (dentro un folder) collegato a questo file (documento elettronico). Per dare corpo a queste decisioni si individuano le seguenti informazioni di interesse organizzativo che la Comunità può documentare in questo contesto:</w:t>
      </w:r>
    </w:p>
    <w:p w14:paraId="000000F3" w14:textId="77777777" w:rsidR="00D772C3" w:rsidRDefault="00000000">
      <w:pPr>
        <w:numPr>
          <w:ilvl w:val="0"/>
          <w:numId w:val="13"/>
        </w:numPr>
        <w:pBdr>
          <w:top w:val="nil"/>
          <w:left w:val="nil"/>
          <w:bottom w:val="nil"/>
          <w:right w:val="nil"/>
          <w:between w:val="nil"/>
        </w:pBdr>
        <w:spacing w:before="120" w:after="0" w:line="240" w:lineRule="auto"/>
        <w:ind w:left="283" w:hanging="215"/>
        <w:rPr>
          <w:rFonts w:ascii="Calibri" w:hAnsi="Calibri"/>
          <w:color w:val="000000"/>
        </w:rPr>
      </w:pPr>
      <w:bookmarkStart w:id="14" w:name="_heading=h.35nkun2" w:colFirst="0" w:colLast="0"/>
      <w:bookmarkEnd w:id="14"/>
      <w:r>
        <w:rPr>
          <w:rFonts w:ascii="Calibri" w:hAnsi="Calibri"/>
          <w:color w:val="000000"/>
        </w:rPr>
        <w:t xml:space="preserve">Organizzazione interna di governo della Comunità </w:t>
      </w:r>
    </w:p>
    <w:p w14:paraId="000000F4" w14:textId="77777777" w:rsidR="00D772C3" w:rsidRDefault="00000000">
      <w:pPr>
        <w:numPr>
          <w:ilvl w:val="0"/>
          <w:numId w:val="13"/>
        </w:numPr>
        <w:pBdr>
          <w:top w:val="nil"/>
          <w:left w:val="nil"/>
          <w:bottom w:val="nil"/>
          <w:right w:val="nil"/>
          <w:between w:val="nil"/>
        </w:pBdr>
        <w:spacing w:before="120" w:after="0" w:line="240" w:lineRule="auto"/>
        <w:ind w:left="283" w:hanging="215"/>
        <w:rPr>
          <w:rFonts w:ascii="Calibri" w:hAnsi="Calibri"/>
          <w:color w:val="000000"/>
        </w:rPr>
      </w:pPr>
      <w:r>
        <w:rPr>
          <w:rFonts w:ascii="Calibri" w:hAnsi="Calibri"/>
          <w:color w:val="000000"/>
        </w:rPr>
        <w:t xml:space="preserve">Organizzazione inerente </w:t>
      </w:r>
      <w:proofErr w:type="gramStart"/>
      <w:r>
        <w:rPr>
          <w:rFonts w:ascii="Calibri" w:hAnsi="Calibri"/>
          <w:color w:val="000000"/>
        </w:rPr>
        <w:t>le</w:t>
      </w:r>
      <w:proofErr w:type="gramEnd"/>
      <w:r>
        <w:rPr>
          <w:rFonts w:ascii="Calibri" w:hAnsi="Calibri"/>
          <w:color w:val="000000"/>
        </w:rPr>
        <w:t xml:space="preserve"> politiche di riuso della Comunità</w:t>
      </w:r>
    </w:p>
    <w:p w14:paraId="000000F5" w14:textId="77777777" w:rsidR="00D772C3" w:rsidRDefault="00000000">
      <w:pPr>
        <w:numPr>
          <w:ilvl w:val="0"/>
          <w:numId w:val="13"/>
        </w:numPr>
        <w:pBdr>
          <w:top w:val="nil"/>
          <w:left w:val="nil"/>
          <w:bottom w:val="nil"/>
          <w:right w:val="nil"/>
          <w:between w:val="nil"/>
        </w:pBdr>
        <w:spacing w:before="120" w:after="0" w:line="240" w:lineRule="auto"/>
        <w:ind w:left="283" w:hanging="215"/>
        <w:rPr>
          <w:rFonts w:ascii="Calibri" w:hAnsi="Calibri"/>
          <w:color w:val="000000"/>
        </w:rPr>
      </w:pPr>
      <w:r>
        <w:rPr>
          <w:rFonts w:ascii="Calibri" w:hAnsi="Calibri"/>
          <w:color w:val="000000"/>
        </w:rPr>
        <w:t xml:space="preserve">Organizzazione per il mantenimento di una soluzione (KIT) </w:t>
      </w:r>
    </w:p>
    <w:p w14:paraId="000000F6" w14:textId="77777777" w:rsidR="00D772C3" w:rsidRDefault="00D772C3">
      <w:pPr>
        <w:spacing w:before="120" w:after="0" w:line="240" w:lineRule="auto"/>
        <w:rPr>
          <w:rFonts w:ascii="Calibri" w:hAnsi="Calibri"/>
        </w:rPr>
      </w:pPr>
    </w:p>
    <w:p w14:paraId="000000F7" w14:textId="77777777" w:rsidR="00D772C3" w:rsidRDefault="00000000">
      <w:pPr>
        <w:pStyle w:val="Titolo3"/>
        <w:numPr>
          <w:ilvl w:val="1"/>
          <w:numId w:val="5"/>
        </w:numPr>
        <w:rPr>
          <w:rFonts w:ascii="Calibri" w:hAnsi="Calibri" w:cs="Calibri"/>
        </w:rPr>
      </w:pPr>
      <w:bookmarkStart w:id="15" w:name="_Toc117760140"/>
      <w:r>
        <w:rPr>
          <w:rFonts w:ascii="Calibri" w:hAnsi="Calibri" w:cs="Calibri"/>
        </w:rPr>
        <w:lastRenderedPageBreak/>
        <w:t>Organizzazione interna di governo e di erogazione servizi della Comunità</w:t>
      </w:r>
      <w:bookmarkEnd w:id="15"/>
      <w:r>
        <w:rPr>
          <w:rFonts w:ascii="Calibri" w:hAnsi="Calibri" w:cs="Calibri"/>
        </w:rPr>
        <w:t xml:space="preserve"> </w:t>
      </w:r>
    </w:p>
    <w:p w14:paraId="000000F8" w14:textId="77777777" w:rsidR="00D772C3" w:rsidRDefault="00000000">
      <w:pPr>
        <w:rPr>
          <w:rFonts w:ascii="Calibri" w:hAnsi="Calibri"/>
        </w:rPr>
      </w:pPr>
      <w:r>
        <w:rPr>
          <w:rFonts w:ascii="Calibri" w:hAnsi="Calibri"/>
        </w:rPr>
        <w:t>I servizi presenti presso le strutture della Comunità sono stati oggetto di descrizione nell’allegato 2B del KIT, in quanto definiti in fase di realizzazione, qui vengono analizzati gli aspetti di conferimento organizzativo interno o esterno e dell’eventuale definizione contrattuale.</w:t>
      </w:r>
    </w:p>
    <w:p w14:paraId="000000F9" w14:textId="77777777" w:rsidR="00D772C3" w:rsidRDefault="00000000">
      <w:pPr>
        <w:rPr>
          <w:rFonts w:ascii="Calibri" w:hAnsi="Calibri"/>
          <w:b/>
          <w:u w:val="single"/>
        </w:rPr>
      </w:pPr>
      <w:r>
        <w:rPr>
          <w:rFonts w:ascii="Calibri" w:hAnsi="Calibri"/>
          <w:b/>
          <w:u w:val="single"/>
        </w:rPr>
        <w:t>Strutture di servizio alla Comunità</w:t>
      </w:r>
    </w:p>
    <w:tbl>
      <w:tblPr>
        <w:tblStyle w:val="af5"/>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38"/>
        <w:gridCol w:w="932"/>
        <w:gridCol w:w="1622"/>
        <w:gridCol w:w="1115"/>
        <w:gridCol w:w="4021"/>
      </w:tblGrid>
      <w:tr w:rsidR="00D772C3" w14:paraId="08502354" w14:textId="77777777">
        <w:tc>
          <w:tcPr>
            <w:tcW w:w="1938" w:type="dxa"/>
            <w:vAlign w:val="center"/>
          </w:tcPr>
          <w:p w14:paraId="000000FA" w14:textId="77777777" w:rsidR="00D772C3" w:rsidRDefault="00000000">
            <w:pPr>
              <w:jc w:val="center"/>
              <w:rPr>
                <w:rFonts w:ascii="Calibri" w:hAnsi="Calibri"/>
                <w:b/>
                <w:sz w:val="20"/>
                <w:szCs w:val="20"/>
              </w:rPr>
            </w:pPr>
            <w:r>
              <w:rPr>
                <w:rFonts w:ascii="Calibri" w:hAnsi="Calibri"/>
                <w:b/>
                <w:sz w:val="20"/>
                <w:szCs w:val="20"/>
              </w:rPr>
              <w:t>Struttura</w:t>
            </w:r>
          </w:p>
        </w:tc>
        <w:tc>
          <w:tcPr>
            <w:tcW w:w="932" w:type="dxa"/>
            <w:vAlign w:val="center"/>
          </w:tcPr>
          <w:p w14:paraId="000000FB" w14:textId="77777777" w:rsidR="00D772C3" w:rsidRDefault="00000000">
            <w:pPr>
              <w:ind w:left="-227"/>
              <w:jc w:val="right"/>
              <w:rPr>
                <w:rFonts w:ascii="Calibri" w:hAnsi="Calibri"/>
                <w:b/>
                <w:sz w:val="20"/>
                <w:szCs w:val="20"/>
              </w:rPr>
            </w:pPr>
            <w:r>
              <w:rPr>
                <w:rFonts w:ascii="Calibri" w:hAnsi="Calibri"/>
                <w:b/>
                <w:sz w:val="20"/>
                <w:szCs w:val="20"/>
              </w:rPr>
              <w:t>Presenza</w:t>
            </w:r>
          </w:p>
          <w:p w14:paraId="000000FC" w14:textId="77777777" w:rsidR="00D772C3" w:rsidRDefault="00000000">
            <w:pPr>
              <w:jc w:val="center"/>
              <w:rPr>
                <w:rFonts w:ascii="Calibri" w:hAnsi="Calibri"/>
                <w:i/>
                <w:sz w:val="20"/>
                <w:szCs w:val="20"/>
              </w:rPr>
            </w:pPr>
            <w:r>
              <w:rPr>
                <w:rFonts w:ascii="Calibri" w:hAnsi="Calibri"/>
                <w:i/>
                <w:sz w:val="20"/>
                <w:szCs w:val="20"/>
              </w:rPr>
              <w:t>SI/NO</w:t>
            </w:r>
          </w:p>
        </w:tc>
        <w:tc>
          <w:tcPr>
            <w:tcW w:w="1622" w:type="dxa"/>
            <w:vAlign w:val="center"/>
          </w:tcPr>
          <w:p w14:paraId="000000FD" w14:textId="77777777" w:rsidR="00D772C3" w:rsidRDefault="00000000">
            <w:pPr>
              <w:jc w:val="center"/>
              <w:rPr>
                <w:rFonts w:ascii="Calibri" w:hAnsi="Calibri"/>
                <w:b/>
                <w:sz w:val="20"/>
                <w:szCs w:val="20"/>
              </w:rPr>
            </w:pPr>
            <w:r>
              <w:rPr>
                <w:rFonts w:ascii="Calibri" w:hAnsi="Calibri"/>
                <w:b/>
                <w:sz w:val="20"/>
                <w:szCs w:val="20"/>
              </w:rPr>
              <w:t>Appartenenza</w:t>
            </w:r>
          </w:p>
          <w:p w14:paraId="000000FE" w14:textId="77777777" w:rsidR="00D772C3" w:rsidRDefault="00000000">
            <w:pPr>
              <w:jc w:val="center"/>
              <w:rPr>
                <w:rFonts w:ascii="Calibri" w:hAnsi="Calibri"/>
                <w:i/>
                <w:sz w:val="20"/>
                <w:szCs w:val="20"/>
              </w:rPr>
            </w:pPr>
            <w:r>
              <w:rPr>
                <w:rFonts w:ascii="Calibri" w:hAnsi="Calibri"/>
                <w:i/>
                <w:sz w:val="20"/>
                <w:szCs w:val="20"/>
              </w:rPr>
              <w:t>Interna/Altra Comunità/Centro Competenza</w:t>
            </w:r>
          </w:p>
        </w:tc>
        <w:tc>
          <w:tcPr>
            <w:tcW w:w="1115" w:type="dxa"/>
            <w:vAlign w:val="center"/>
          </w:tcPr>
          <w:p w14:paraId="000000FF" w14:textId="77777777" w:rsidR="00D772C3" w:rsidRDefault="00000000">
            <w:pPr>
              <w:jc w:val="center"/>
              <w:rPr>
                <w:rFonts w:ascii="Calibri" w:hAnsi="Calibri"/>
                <w:b/>
                <w:sz w:val="20"/>
                <w:szCs w:val="20"/>
              </w:rPr>
            </w:pPr>
            <w:r>
              <w:rPr>
                <w:rFonts w:ascii="Calibri" w:hAnsi="Calibri"/>
                <w:b/>
                <w:sz w:val="20"/>
                <w:szCs w:val="20"/>
              </w:rPr>
              <w:t>Modello di ingaggio</w:t>
            </w:r>
          </w:p>
        </w:tc>
        <w:tc>
          <w:tcPr>
            <w:tcW w:w="4021" w:type="dxa"/>
            <w:vAlign w:val="center"/>
          </w:tcPr>
          <w:p w14:paraId="00000100" w14:textId="77777777" w:rsidR="00D772C3" w:rsidRDefault="00000000">
            <w:pPr>
              <w:jc w:val="center"/>
              <w:rPr>
                <w:rFonts w:ascii="Calibri" w:hAnsi="Calibri"/>
                <w:b/>
                <w:sz w:val="20"/>
                <w:szCs w:val="20"/>
              </w:rPr>
            </w:pPr>
            <w:r>
              <w:rPr>
                <w:rFonts w:ascii="Calibri" w:hAnsi="Calibri"/>
                <w:b/>
                <w:sz w:val="20"/>
                <w:szCs w:val="20"/>
              </w:rPr>
              <w:t>Modello organizzativo di funzionamento</w:t>
            </w:r>
          </w:p>
          <w:p w14:paraId="00000101" w14:textId="77777777" w:rsidR="00D772C3" w:rsidRDefault="00000000">
            <w:pPr>
              <w:rPr>
                <w:rFonts w:ascii="Calibri" w:hAnsi="Calibri"/>
                <w:i/>
                <w:sz w:val="20"/>
                <w:szCs w:val="20"/>
              </w:rPr>
            </w:pPr>
            <w:r>
              <w:rPr>
                <w:rFonts w:ascii="Calibri" w:hAnsi="Calibri"/>
                <w:i/>
                <w:sz w:val="20"/>
                <w:szCs w:val="20"/>
              </w:rPr>
              <w:t>(Descrizione sintetica eventuale paragrafo campo libero di descrizione successivo alla tabella)</w:t>
            </w:r>
          </w:p>
        </w:tc>
      </w:tr>
      <w:tr w:rsidR="00D772C3" w14:paraId="0567F408" w14:textId="77777777">
        <w:tc>
          <w:tcPr>
            <w:tcW w:w="1938" w:type="dxa"/>
          </w:tcPr>
          <w:p w14:paraId="00000102" w14:textId="77777777" w:rsidR="00D772C3" w:rsidRDefault="00000000">
            <w:pPr>
              <w:spacing w:before="120"/>
              <w:rPr>
                <w:rFonts w:ascii="Calibri" w:hAnsi="Calibri"/>
                <w:sz w:val="20"/>
                <w:szCs w:val="20"/>
              </w:rPr>
            </w:pPr>
            <w:r>
              <w:rPr>
                <w:rFonts w:ascii="Calibri" w:hAnsi="Calibri"/>
                <w:sz w:val="20"/>
                <w:szCs w:val="20"/>
              </w:rPr>
              <w:t>Hub di Conoscenza</w:t>
            </w:r>
          </w:p>
        </w:tc>
        <w:tc>
          <w:tcPr>
            <w:tcW w:w="932" w:type="dxa"/>
          </w:tcPr>
          <w:p w14:paraId="00000103" w14:textId="77777777" w:rsidR="00D772C3" w:rsidRDefault="00000000">
            <w:pPr>
              <w:spacing w:before="120"/>
              <w:rPr>
                <w:rFonts w:ascii="Calibri" w:hAnsi="Calibri"/>
                <w:sz w:val="20"/>
                <w:szCs w:val="20"/>
              </w:rPr>
            </w:pPr>
            <w:r>
              <w:rPr>
                <w:sz w:val="20"/>
                <w:szCs w:val="20"/>
              </w:rPr>
              <w:t>SI</w:t>
            </w:r>
          </w:p>
        </w:tc>
        <w:tc>
          <w:tcPr>
            <w:tcW w:w="1622" w:type="dxa"/>
          </w:tcPr>
          <w:p w14:paraId="00000104" w14:textId="77777777" w:rsidR="00D772C3" w:rsidRDefault="00000000">
            <w:pPr>
              <w:spacing w:before="120"/>
              <w:rPr>
                <w:rFonts w:ascii="Calibri" w:hAnsi="Calibri"/>
                <w:sz w:val="20"/>
                <w:szCs w:val="20"/>
              </w:rPr>
            </w:pPr>
            <w:r>
              <w:rPr>
                <w:sz w:val="20"/>
                <w:szCs w:val="20"/>
              </w:rPr>
              <w:t>INTERNA</w:t>
            </w:r>
          </w:p>
        </w:tc>
        <w:tc>
          <w:tcPr>
            <w:tcW w:w="1115" w:type="dxa"/>
          </w:tcPr>
          <w:p w14:paraId="00000105" w14:textId="77777777" w:rsidR="00D772C3" w:rsidRDefault="00D772C3">
            <w:pPr>
              <w:spacing w:before="120"/>
              <w:rPr>
                <w:rFonts w:ascii="Calibri" w:hAnsi="Calibri"/>
                <w:sz w:val="20"/>
                <w:szCs w:val="20"/>
              </w:rPr>
            </w:pPr>
          </w:p>
        </w:tc>
        <w:tc>
          <w:tcPr>
            <w:tcW w:w="4021" w:type="dxa"/>
          </w:tcPr>
          <w:p w14:paraId="00000106" w14:textId="77777777" w:rsidR="00D772C3" w:rsidRDefault="00D772C3">
            <w:pPr>
              <w:spacing w:before="120"/>
              <w:rPr>
                <w:rFonts w:ascii="Calibri" w:hAnsi="Calibri"/>
                <w:sz w:val="20"/>
                <w:szCs w:val="20"/>
              </w:rPr>
            </w:pPr>
          </w:p>
        </w:tc>
      </w:tr>
      <w:tr w:rsidR="00D772C3" w14:paraId="00099853" w14:textId="77777777">
        <w:tc>
          <w:tcPr>
            <w:tcW w:w="1938" w:type="dxa"/>
          </w:tcPr>
          <w:p w14:paraId="00000107" w14:textId="77777777" w:rsidR="00D772C3" w:rsidRDefault="00000000">
            <w:pPr>
              <w:spacing w:before="120"/>
              <w:rPr>
                <w:rFonts w:ascii="Calibri" w:hAnsi="Calibri"/>
                <w:sz w:val="20"/>
                <w:szCs w:val="20"/>
              </w:rPr>
            </w:pPr>
            <w:r>
              <w:rPr>
                <w:rFonts w:ascii="Calibri" w:hAnsi="Calibri"/>
                <w:sz w:val="20"/>
                <w:szCs w:val="20"/>
              </w:rPr>
              <w:t>Laboratorio</w:t>
            </w:r>
          </w:p>
        </w:tc>
        <w:tc>
          <w:tcPr>
            <w:tcW w:w="932" w:type="dxa"/>
          </w:tcPr>
          <w:p w14:paraId="00000108" w14:textId="77777777" w:rsidR="00D772C3" w:rsidRDefault="00000000">
            <w:pPr>
              <w:spacing w:before="120"/>
              <w:rPr>
                <w:rFonts w:ascii="Calibri" w:hAnsi="Calibri"/>
                <w:sz w:val="20"/>
                <w:szCs w:val="20"/>
              </w:rPr>
            </w:pPr>
            <w:r>
              <w:rPr>
                <w:sz w:val="20"/>
                <w:szCs w:val="20"/>
              </w:rPr>
              <w:t>SI</w:t>
            </w:r>
          </w:p>
        </w:tc>
        <w:tc>
          <w:tcPr>
            <w:tcW w:w="1622" w:type="dxa"/>
          </w:tcPr>
          <w:p w14:paraId="00000109" w14:textId="77777777" w:rsidR="00D772C3" w:rsidRDefault="00000000">
            <w:pPr>
              <w:spacing w:before="120"/>
              <w:rPr>
                <w:rFonts w:ascii="Calibri" w:hAnsi="Calibri"/>
                <w:sz w:val="20"/>
                <w:szCs w:val="20"/>
              </w:rPr>
            </w:pPr>
            <w:r>
              <w:rPr>
                <w:sz w:val="20"/>
                <w:szCs w:val="20"/>
              </w:rPr>
              <w:t>INTERNA</w:t>
            </w:r>
          </w:p>
        </w:tc>
        <w:tc>
          <w:tcPr>
            <w:tcW w:w="1115" w:type="dxa"/>
          </w:tcPr>
          <w:p w14:paraId="0000010A" w14:textId="77777777" w:rsidR="00D772C3" w:rsidRDefault="00D772C3">
            <w:pPr>
              <w:spacing w:before="120"/>
              <w:rPr>
                <w:rFonts w:ascii="Calibri" w:hAnsi="Calibri"/>
                <w:sz w:val="20"/>
                <w:szCs w:val="20"/>
              </w:rPr>
            </w:pPr>
          </w:p>
        </w:tc>
        <w:tc>
          <w:tcPr>
            <w:tcW w:w="4021" w:type="dxa"/>
          </w:tcPr>
          <w:p w14:paraId="0000010B" w14:textId="77777777" w:rsidR="00D772C3" w:rsidRDefault="00D772C3">
            <w:pPr>
              <w:spacing w:before="120"/>
              <w:rPr>
                <w:rFonts w:ascii="Calibri" w:hAnsi="Calibri"/>
                <w:sz w:val="20"/>
                <w:szCs w:val="20"/>
              </w:rPr>
            </w:pPr>
          </w:p>
        </w:tc>
      </w:tr>
      <w:tr w:rsidR="00D772C3" w14:paraId="0B254B39" w14:textId="77777777">
        <w:tc>
          <w:tcPr>
            <w:tcW w:w="1938" w:type="dxa"/>
          </w:tcPr>
          <w:p w14:paraId="0000010C" w14:textId="77777777" w:rsidR="00D772C3" w:rsidRDefault="00000000">
            <w:pPr>
              <w:spacing w:before="120"/>
              <w:rPr>
                <w:rFonts w:ascii="Calibri" w:hAnsi="Calibri"/>
                <w:sz w:val="20"/>
                <w:szCs w:val="20"/>
              </w:rPr>
            </w:pPr>
            <w:r>
              <w:rPr>
                <w:rFonts w:ascii="Calibri" w:hAnsi="Calibri"/>
                <w:sz w:val="20"/>
                <w:szCs w:val="20"/>
              </w:rPr>
              <w:t>Help desk 1 livello (*)</w:t>
            </w:r>
          </w:p>
        </w:tc>
        <w:tc>
          <w:tcPr>
            <w:tcW w:w="932" w:type="dxa"/>
          </w:tcPr>
          <w:p w14:paraId="0000010D" w14:textId="77777777" w:rsidR="00D772C3" w:rsidRDefault="00000000">
            <w:pPr>
              <w:spacing w:before="120"/>
              <w:rPr>
                <w:rFonts w:ascii="Calibri" w:hAnsi="Calibri"/>
                <w:sz w:val="20"/>
                <w:szCs w:val="20"/>
              </w:rPr>
            </w:pPr>
            <w:r>
              <w:rPr>
                <w:sz w:val="20"/>
                <w:szCs w:val="20"/>
              </w:rPr>
              <w:t>NO</w:t>
            </w:r>
          </w:p>
        </w:tc>
        <w:tc>
          <w:tcPr>
            <w:tcW w:w="1622" w:type="dxa"/>
          </w:tcPr>
          <w:p w14:paraId="0000010E" w14:textId="77777777" w:rsidR="00D772C3" w:rsidRDefault="00D772C3">
            <w:pPr>
              <w:spacing w:before="120"/>
              <w:rPr>
                <w:rFonts w:ascii="Calibri" w:hAnsi="Calibri"/>
                <w:sz w:val="20"/>
                <w:szCs w:val="20"/>
              </w:rPr>
            </w:pPr>
          </w:p>
        </w:tc>
        <w:tc>
          <w:tcPr>
            <w:tcW w:w="1115" w:type="dxa"/>
          </w:tcPr>
          <w:p w14:paraId="0000010F" w14:textId="77777777" w:rsidR="00D772C3" w:rsidRDefault="00D772C3">
            <w:pPr>
              <w:spacing w:before="120"/>
              <w:rPr>
                <w:rFonts w:ascii="Calibri" w:hAnsi="Calibri"/>
                <w:sz w:val="20"/>
                <w:szCs w:val="20"/>
              </w:rPr>
            </w:pPr>
          </w:p>
        </w:tc>
        <w:tc>
          <w:tcPr>
            <w:tcW w:w="4021" w:type="dxa"/>
          </w:tcPr>
          <w:p w14:paraId="00000110" w14:textId="77777777" w:rsidR="00D772C3" w:rsidRDefault="00D772C3">
            <w:pPr>
              <w:spacing w:before="120"/>
              <w:rPr>
                <w:rFonts w:ascii="Calibri" w:hAnsi="Calibri"/>
                <w:sz w:val="20"/>
                <w:szCs w:val="20"/>
              </w:rPr>
            </w:pPr>
          </w:p>
        </w:tc>
      </w:tr>
      <w:tr w:rsidR="00D772C3" w14:paraId="30C37D7C" w14:textId="77777777">
        <w:tc>
          <w:tcPr>
            <w:tcW w:w="1938" w:type="dxa"/>
          </w:tcPr>
          <w:p w14:paraId="00000111" w14:textId="77777777" w:rsidR="00D772C3" w:rsidRDefault="00000000">
            <w:pPr>
              <w:spacing w:before="120"/>
              <w:rPr>
                <w:rFonts w:ascii="Calibri" w:hAnsi="Calibri"/>
                <w:sz w:val="20"/>
                <w:szCs w:val="20"/>
              </w:rPr>
            </w:pPr>
            <w:r>
              <w:rPr>
                <w:rFonts w:ascii="Calibri" w:hAnsi="Calibri"/>
                <w:sz w:val="20"/>
                <w:szCs w:val="20"/>
              </w:rPr>
              <w:t>Help Desk 2 livello</w:t>
            </w:r>
          </w:p>
        </w:tc>
        <w:tc>
          <w:tcPr>
            <w:tcW w:w="932" w:type="dxa"/>
          </w:tcPr>
          <w:p w14:paraId="00000112" w14:textId="77777777" w:rsidR="00D772C3" w:rsidRDefault="00000000">
            <w:pPr>
              <w:spacing w:before="120"/>
              <w:rPr>
                <w:rFonts w:ascii="Calibri" w:hAnsi="Calibri"/>
                <w:sz w:val="20"/>
                <w:szCs w:val="20"/>
              </w:rPr>
            </w:pPr>
            <w:r>
              <w:rPr>
                <w:sz w:val="20"/>
                <w:szCs w:val="20"/>
              </w:rPr>
              <w:t>SI</w:t>
            </w:r>
          </w:p>
        </w:tc>
        <w:tc>
          <w:tcPr>
            <w:tcW w:w="1622" w:type="dxa"/>
          </w:tcPr>
          <w:p w14:paraId="00000113" w14:textId="77777777" w:rsidR="00D772C3" w:rsidRDefault="00000000">
            <w:pPr>
              <w:spacing w:before="120"/>
              <w:rPr>
                <w:rFonts w:ascii="Calibri" w:hAnsi="Calibri"/>
                <w:sz w:val="20"/>
                <w:szCs w:val="20"/>
              </w:rPr>
            </w:pPr>
            <w:r>
              <w:rPr>
                <w:sz w:val="20"/>
                <w:szCs w:val="20"/>
              </w:rPr>
              <w:t>INTERNA</w:t>
            </w:r>
          </w:p>
        </w:tc>
        <w:tc>
          <w:tcPr>
            <w:tcW w:w="1115" w:type="dxa"/>
          </w:tcPr>
          <w:p w14:paraId="00000114" w14:textId="77777777" w:rsidR="00D772C3" w:rsidRDefault="00D772C3">
            <w:pPr>
              <w:spacing w:before="120"/>
              <w:rPr>
                <w:rFonts w:ascii="Calibri" w:hAnsi="Calibri"/>
                <w:sz w:val="20"/>
                <w:szCs w:val="20"/>
              </w:rPr>
            </w:pPr>
          </w:p>
        </w:tc>
        <w:tc>
          <w:tcPr>
            <w:tcW w:w="4021" w:type="dxa"/>
          </w:tcPr>
          <w:p w14:paraId="00000115" w14:textId="77777777" w:rsidR="00D772C3" w:rsidRDefault="00D772C3">
            <w:pPr>
              <w:spacing w:before="120"/>
              <w:rPr>
                <w:rFonts w:ascii="Calibri" w:hAnsi="Calibri"/>
                <w:sz w:val="20"/>
                <w:szCs w:val="20"/>
              </w:rPr>
            </w:pPr>
          </w:p>
        </w:tc>
      </w:tr>
      <w:tr w:rsidR="00D772C3" w14:paraId="56B1D2E2" w14:textId="77777777">
        <w:tc>
          <w:tcPr>
            <w:tcW w:w="1938" w:type="dxa"/>
          </w:tcPr>
          <w:p w14:paraId="00000116" w14:textId="77777777" w:rsidR="00D772C3" w:rsidRDefault="00000000">
            <w:pPr>
              <w:spacing w:before="120"/>
              <w:rPr>
                <w:rFonts w:ascii="Calibri" w:hAnsi="Calibri"/>
                <w:sz w:val="20"/>
                <w:szCs w:val="20"/>
              </w:rPr>
            </w:pPr>
            <w:r>
              <w:rPr>
                <w:rFonts w:ascii="Calibri" w:hAnsi="Calibri"/>
                <w:sz w:val="20"/>
                <w:szCs w:val="20"/>
              </w:rPr>
              <w:t>Help Desk ICT</w:t>
            </w:r>
          </w:p>
        </w:tc>
        <w:tc>
          <w:tcPr>
            <w:tcW w:w="932" w:type="dxa"/>
          </w:tcPr>
          <w:p w14:paraId="00000117" w14:textId="77777777" w:rsidR="00D772C3" w:rsidRDefault="00000000">
            <w:pPr>
              <w:spacing w:before="120"/>
              <w:rPr>
                <w:rFonts w:ascii="Calibri" w:hAnsi="Calibri"/>
                <w:sz w:val="20"/>
                <w:szCs w:val="20"/>
              </w:rPr>
            </w:pPr>
            <w:r>
              <w:rPr>
                <w:sz w:val="20"/>
                <w:szCs w:val="20"/>
              </w:rPr>
              <w:t>NO</w:t>
            </w:r>
          </w:p>
        </w:tc>
        <w:tc>
          <w:tcPr>
            <w:tcW w:w="1622" w:type="dxa"/>
          </w:tcPr>
          <w:p w14:paraId="00000118" w14:textId="77777777" w:rsidR="00D772C3" w:rsidRDefault="00D772C3">
            <w:pPr>
              <w:spacing w:before="120"/>
              <w:rPr>
                <w:rFonts w:ascii="Calibri" w:hAnsi="Calibri"/>
                <w:sz w:val="20"/>
                <w:szCs w:val="20"/>
              </w:rPr>
            </w:pPr>
          </w:p>
        </w:tc>
        <w:tc>
          <w:tcPr>
            <w:tcW w:w="1115" w:type="dxa"/>
          </w:tcPr>
          <w:p w14:paraId="00000119" w14:textId="77777777" w:rsidR="00D772C3" w:rsidRDefault="00D772C3">
            <w:pPr>
              <w:spacing w:before="120"/>
              <w:rPr>
                <w:rFonts w:ascii="Calibri" w:hAnsi="Calibri"/>
                <w:sz w:val="20"/>
                <w:szCs w:val="20"/>
              </w:rPr>
            </w:pPr>
          </w:p>
        </w:tc>
        <w:tc>
          <w:tcPr>
            <w:tcW w:w="4021" w:type="dxa"/>
          </w:tcPr>
          <w:p w14:paraId="0000011A" w14:textId="77777777" w:rsidR="00D772C3" w:rsidRDefault="00D772C3">
            <w:pPr>
              <w:spacing w:before="120"/>
              <w:rPr>
                <w:rFonts w:ascii="Calibri" w:hAnsi="Calibri"/>
                <w:sz w:val="20"/>
                <w:szCs w:val="20"/>
              </w:rPr>
            </w:pPr>
          </w:p>
        </w:tc>
      </w:tr>
      <w:tr w:rsidR="00D772C3" w14:paraId="7EF411BF" w14:textId="77777777">
        <w:trPr>
          <w:trHeight w:val="200"/>
        </w:trPr>
        <w:tc>
          <w:tcPr>
            <w:tcW w:w="1938" w:type="dxa"/>
          </w:tcPr>
          <w:p w14:paraId="0000011B" w14:textId="77777777" w:rsidR="00D772C3" w:rsidRDefault="00000000">
            <w:pPr>
              <w:spacing w:before="120"/>
              <w:rPr>
                <w:rFonts w:ascii="Calibri" w:hAnsi="Calibri"/>
                <w:sz w:val="20"/>
                <w:szCs w:val="20"/>
              </w:rPr>
            </w:pPr>
            <w:r>
              <w:rPr>
                <w:rFonts w:ascii="Calibri" w:hAnsi="Calibri"/>
                <w:sz w:val="20"/>
                <w:szCs w:val="20"/>
              </w:rPr>
              <w:t>Comunicazione (*)</w:t>
            </w:r>
          </w:p>
        </w:tc>
        <w:tc>
          <w:tcPr>
            <w:tcW w:w="932" w:type="dxa"/>
          </w:tcPr>
          <w:p w14:paraId="0000011C" w14:textId="77777777" w:rsidR="00D772C3" w:rsidRDefault="00000000">
            <w:pPr>
              <w:spacing w:before="120"/>
              <w:rPr>
                <w:rFonts w:ascii="Calibri" w:hAnsi="Calibri"/>
                <w:sz w:val="20"/>
                <w:szCs w:val="20"/>
              </w:rPr>
            </w:pPr>
            <w:r>
              <w:rPr>
                <w:sz w:val="20"/>
                <w:szCs w:val="20"/>
              </w:rPr>
              <w:t>NO</w:t>
            </w:r>
          </w:p>
        </w:tc>
        <w:tc>
          <w:tcPr>
            <w:tcW w:w="1622" w:type="dxa"/>
          </w:tcPr>
          <w:p w14:paraId="0000011D" w14:textId="77777777" w:rsidR="00D772C3" w:rsidRDefault="00D772C3">
            <w:pPr>
              <w:spacing w:before="120"/>
              <w:rPr>
                <w:rFonts w:ascii="Calibri" w:hAnsi="Calibri"/>
                <w:sz w:val="20"/>
                <w:szCs w:val="20"/>
              </w:rPr>
            </w:pPr>
          </w:p>
        </w:tc>
        <w:tc>
          <w:tcPr>
            <w:tcW w:w="1115" w:type="dxa"/>
          </w:tcPr>
          <w:p w14:paraId="0000011E" w14:textId="77777777" w:rsidR="00D772C3" w:rsidRDefault="00D772C3">
            <w:pPr>
              <w:spacing w:before="120"/>
              <w:rPr>
                <w:rFonts w:ascii="Calibri" w:hAnsi="Calibri"/>
                <w:sz w:val="20"/>
                <w:szCs w:val="20"/>
              </w:rPr>
            </w:pPr>
          </w:p>
        </w:tc>
        <w:tc>
          <w:tcPr>
            <w:tcW w:w="4021" w:type="dxa"/>
            <w:vMerge w:val="restart"/>
          </w:tcPr>
          <w:p w14:paraId="0000011F" w14:textId="77777777" w:rsidR="00D772C3" w:rsidRDefault="00000000">
            <w:pPr>
              <w:spacing w:before="120"/>
              <w:rPr>
                <w:rFonts w:ascii="Calibri" w:hAnsi="Calibri"/>
                <w:sz w:val="20"/>
                <w:szCs w:val="20"/>
              </w:rPr>
            </w:pPr>
            <w:r>
              <w:rPr>
                <w:sz w:val="20"/>
                <w:szCs w:val="20"/>
              </w:rPr>
              <w:t xml:space="preserve">Ne modello a regime </w:t>
            </w:r>
            <w:proofErr w:type="spellStart"/>
            <w:r>
              <w:rPr>
                <w:sz w:val="20"/>
                <w:szCs w:val="20"/>
              </w:rPr>
              <w:t>ocpa</w:t>
            </w:r>
            <w:proofErr w:type="spellEnd"/>
            <w:r>
              <w:rPr>
                <w:sz w:val="20"/>
                <w:szCs w:val="20"/>
              </w:rPr>
              <w:t xml:space="preserve"> da includere come funzione interna in capo al Team di Network</w:t>
            </w:r>
          </w:p>
        </w:tc>
      </w:tr>
      <w:tr w:rsidR="00D772C3" w14:paraId="7459D0EF" w14:textId="77777777">
        <w:trPr>
          <w:trHeight w:val="200"/>
        </w:trPr>
        <w:tc>
          <w:tcPr>
            <w:tcW w:w="1938" w:type="dxa"/>
          </w:tcPr>
          <w:p w14:paraId="00000120" w14:textId="77777777" w:rsidR="00D772C3" w:rsidRDefault="00000000">
            <w:pPr>
              <w:spacing w:before="120"/>
              <w:rPr>
                <w:rFonts w:ascii="Calibri" w:hAnsi="Calibri"/>
                <w:sz w:val="20"/>
                <w:szCs w:val="20"/>
              </w:rPr>
            </w:pPr>
            <w:r>
              <w:rPr>
                <w:rFonts w:ascii="Calibri" w:hAnsi="Calibri"/>
                <w:sz w:val="20"/>
                <w:szCs w:val="20"/>
              </w:rPr>
              <w:t>Formazione (*)</w:t>
            </w:r>
          </w:p>
        </w:tc>
        <w:tc>
          <w:tcPr>
            <w:tcW w:w="932" w:type="dxa"/>
          </w:tcPr>
          <w:p w14:paraId="00000121" w14:textId="77777777" w:rsidR="00D772C3" w:rsidRDefault="00000000">
            <w:pPr>
              <w:spacing w:before="120"/>
              <w:rPr>
                <w:rFonts w:ascii="Calibri" w:hAnsi="Calibri"/>
                <w:sz w:val="20"/>
                <w:szCs w:val="20"/>
              </w:rPr>
            </w:pPr>
            <w:r>
              <w:rPr>
                <w:sz w:val="20"/>
                <w:szCs w:val="20"/>
              </w:rPr>
              <w:t>NO</w:t>
            </w:r>
          </w:p>
        </w:tc>
        <w:tc>
          <w:tcPr>
            <w:tcW w:w="1622" w:type="dxa"/>
          </w:tcPr>
          <w:p w14:paraId="00000122" w14:textId="77777777" w:rsidR="00D772C3" w:rsidRDefault="00D772C3">
            <w:pPr>
              <w:spacing w:before="120"/>
              <w:rPr>
                <w:rFonts w:ascii="Calibri" w:hAnsi="Calibri"/>
                <w:sz w:val="20"/>
                <w:szCs w:val="20"/>
              </w:rPr>
            </w:pPr>
          </w:p>
        </w:tc>
        <w:tc>
          <w:tcPr>
            <w:tcW w:w="1115" w:type="dxa"/>
          </w:tcPr>
          <w:p w14:paraId="00000123" w14:textId="77777777" w:rsidR="00D772C3" w:rsidRDefault="00D772C3">
            <w:pPr>
              <w:spacing w:before="120"/>
              <w:rPr>
                <w:rFonts w:ascii="Calibri" w:hAnsi="Calibri"/>
                <w:sz w:val="20"/>
                <w:szCs w:val="20"/>
              </w:rPr>
            </w:pPr>
          </w:p>
        </w:tc>
        <w:tc>
          <w:tcPr>
            <w:tcW w:w="4021" w:type="dxa"/>
            <w:vMerge/>
          </w:tcPr>
          <w:p w14:paraId="00000124" w14:textId="77777777" w:rsidR="00D772C3" w:rsidRDefault="00D772C3">
            <w:pPr>
              <w:rPr>
                <w:rFonts w:ascii="Calibri" w:hAnsi="Calibri"/>
                <w:sz w:val="20"/>
                <w:szCs w:val="20"/>
              </w:rPr>
            </w:pPr>
          </w:p>
        </w:tc>
      </w:tr>
      <w:tr w:rsidR="00D772C3" w14:paraId="34B1471A" w14:textId="77777777">
        <w:trPr>
          <w:trHeight w:val="200"/>
        </w:trPr>
        <w:tc>
          <w:tcPr>
            <w:tcW w:w="1938" w:type="dxa"/>
          </w:tcPr>
          <w:p w14:paraId="00000125" w14:textId="77777777" w:rsidR="00D772C3" w:rsidRDefault="00000000">
            <w:pPr>
              <w:spacing w:before="120"/>
              <w:rPr>
                <w:rFonts w:ascii="Calibri" w:hAnsi="Calibri"/>
                <w:sz w:val="20"/>
                <w:szCs w:val="20"/>
              </w:rPr>
            </w:pPr>
            <w:r>
              <w:rPr>
                <w:rFonts w:ascii="Calibri" w:hAnsi="Calibri"/>
                <w:sz w:val="20"/>
                <w:szCs w:val="20"/>
              </w:rPr>
              <w:t>Analisi funzionale (*)</w:t>
            </w:r>
          </w:p>
        </w:tc>
        <w:tc>
          <w:tcPr>
            <w:tcW w:w="932" w:type="dxa"/>
          </w:tcPr>
          <w:p w14:paraId="00000126" w14:textId="77777777" w:rsidR="00D772C3" w:rsidRDefault="00000000">
            <w:pPr>
              <w:spacing w:before="120"/>
              <w:rPr>
                <w:rFonts w:ascii="Calibri" w:hAnsi="Calibri"/>
                <w:sz w:val="20"/>
                <w:szCs w:val="20"/>
              </w:rPr>
            </w:pPr>
            <w:r>
              <w:rPr>
                <w:sz w:val="20"/>
                <w:szCs w:val="20"/>
              </w:rPr>
              <w:t>NO</w:t>
            </w:r>
          </w:p>
        </w:tc>
        <w:tc>
          <w:tcPr>
            <w:tcW w:w="1622" w:type="dxa"/>
          </w:tcPr>
          <w:p w14:paraId="00000127" w14:textId="77777777" w:rsidR="00D772C3" w:rsidRDefault="00D772C3">
            <w:pPr>
              <w:spacing w:before="120"/>
              <w:rPr>
                <w:rFonts w:ascii="Calibri" w:hAnsi="Calibri"/>
                <w:sz w:val="20"/>
                <w:szCs w:val="20"/>
              </w:rPr>
            </w:pPr>
          </w:p>
        </w:tc>
        <w:tc>
          <w:tcPr>
            <w:tcW w:w="1115" w:type="dxa"/>
          </w:tcPr>
          <w:p w14:paraId="00000128" w14:textId="77777777" w:rsidR="00D772C3" w:rsidRDefault="00D772C3">
            <w:pPr>
              <w:spacing w:before="120"/>
              <w:rPr>
                <w:rFonts w:ascii="Calibri" w:hAnsi="Calibri"/>
                <w:sz w:val="20"/>
                <w:szCs w:val="20"/>
              </w:rPr>
            </w:pPr>
          </w:p>
        </w:tc>
        <w:tc>
          <w:tcPr>
            <w:tcW w:w="4021" w:type="dxa"/>
            <w:vMerge/>
          </w:tcPr>
          <w:p w14:paraId="00000129" w14:textId="77777777" w:rsidR="00D772C3" w:rsidRDefault="00D772C3">
            <w:pPr>
              <w:rPr>
                <w:rFonts w:ascii="Calibri" w:hAnsi="Calibri"/>
                <w:sz w:val="20"/>
                <w:szCs w:val="20"/>
              </w:rPr>
            </w:pPr>
          </w:p>
        </w:tc>
      </w:tr>
      <w:tr w:rsidR="00D772C3" w14:paraId="1001880A" w14:textId="77777777">
        <w:tc>
          <w:tcPr>
            <w:tcW w:w="1938" w:type="dxa"/>
          </w:tcPr>
          <w:p w14:paraId="0000012A" w14:textId="77777777" w:rsidR="00D772C3" w:rsidRDefault="00000000">
            <w:pPr>
              <w:spacing w:before="120"/>
              <w:rPr>
                <w:rFonts w:ascii="Calibri" w:hAnsi="Calibri"/>
                <w:sz w:val="20"/>
                <w:szCs w:val="20"/>
              </w:rPr>
            </w:pPr>
            <w:proofErr w:type="spellStart"/>
            <w:r>
              <w:rPr>
                <w:rFonts w:ascii="Calibri" w:hAnsi="Calibri"/>
                <w:i/>
                <w:sz w:val="20"/>
                <w:szCs w:val="20"/>
              </w:rPr>
              <w:t>Maintainer</w:t>
            </w:r>
            <w:proofErr w:type="spellEnd"/>
            <w:r>
              <w:rPr>
                <w:rFonts w:ascii="Calibri" w:hAnsi="Calibri"/>
                <w:i/>
                <w:sz w:val="20"/>
                <w:szCs w:val="20"/>
              </w:rPr>
              <w:t xml:space="preserve"> </w:t>
            </w:r>
            <w:r>
              <w:rPr>
                <w:rFonts w:ascii="Calibri" w:hAnsi="Calibri"/>
                <w:sz w:val="20"/>
                <w:szCs w:val="20"/>
              </w:rPr>
              <w:t>Repository</w:t>
            </w:r>
          </w:p>
        </w:tc>
        <w:tc>
          <w:tcPr>
            <w:tcW w:w="932" w:type="dxa"/>
          </w:tcPr>
          <w:p w14:paraId="0000012B" w14:textId="77777777" w:rsidR="00D772C3" w:rsidRDefault="00000000">
            <w:pPr>
              <w:spacing w:before="120"/>
              <w:rPr>
                <w:rFonts w:ascii="Calibri" w:hAnsi="Calibri"/>
                <w:sz w:val="20"/>
                <w:szCs w:val="20"/>
              </w:rPr>
            </w:pPr>
            <w:r>
              <w:rPr>
                <w:sz w:val="20"/>
                <w:szCs w:val="20"/>
              </w:rPr>
              <w:t>SI</w:t>
            </w:r>
          </w:p>
        </w:tc>
        <w:tc>
          <w:tcPr>
            <w:tcW w:w="1622" w:type="dxa"/>
          </w:tcPr>
          <w:p w14:paraId="0000012C" w14:textId="77777777" w:rsidR="00D772C3" w:rsidRDefault="00000000">
            <w:pPr>
              <w:spacing w:before="120"/>
              <w:rPr>
                <w:rFonts w:ascii="Calibri" w:hAnsi="Calibri"/>
                <w:sz w:val="20"/>
                <w:szCs w:val="20"/>
              </w:rPr>
            </w:pPr>
            <w:r>
              <w:rPr>
                <w:sz w:val="20"/>
                <w:szCs w:val="20"/>
              </w:rPr>
              <w:t>ALTRA COMUNITA’</w:t>
            </w:r>
          </w:p>
        </w:tc>
        <w:tc>
          <w:tcPr>
            <w:tcW w:w="1115" w:type="dxa"/>
          </w:tcPr>
          <w:p w14:paraId="0000012D" w14:textId="77777777" w:rsidR="00D772C3" w:rsidRDefault="00D772C3">
            <w:pPr>
              <w:spacing w:before="120"/>
              <w:rPr>
                <w:rFonts w:ascii="Calibri" w:hAnsi="Calibri"/>
                <w:sz w:val="20"/>
                <w:szCs w:val="20"/>
              </w:rPr>
            </w:pPr>
          </w:p>
        </w:tc>
        <w:tc>
          <w:tcPr>
            <w:tcW w:w="4021" w:type="dxa"/>
          </w:tcPr>
          <w:p w14:paraId="0000012E" w14:textId="77777777" w:rsidR="00D772C3" w:rsidRDefault="00D772C3">
            <w:pPr>
              <w:spacing w:before="120"/>
              <w:rPr>
                <w:rFonts w:ascii="Calibri" w:hAnsi="Calibri"/>
                <w:sz w:val="20"/>
                <w:szCs w:val="20"/>
              </w:rPr>
            </w:pPr>
          </w:p>
        </w:tc>
      </w:tr>
    </w:tbl>
    <w:p w14:paraId="0000012F" w14:textId="77777777" w:rsidR="00D772C3" w:rsidRDefault="00000000">
      <w:pPr>
        <w:rPr>
          <w:rFonts w:ascii="Calibri" w:hAnsi="Calibri"/>
          <w:i/>
          <w:sz w:val="18"/>
          <w:szCs w:val="18"/>
        </w:rPr>
      </w:pPr>
      <w:r>
        <w:rPr>
          <w:rFonts w:ascii="Calibri" w:hAnsi="Calibri"/>
          <w:i/>
          <w:sz w:val="18"/>
          <w:szCs w:val="18"/>
        </w:rPr>
        <w:t>(*) inglobata in Hub di conoscenza se presente, se diverso indicare</w:t>
      </w:r>
    </w:p>
    <w:p w14:paraId="00000130" w14:textId="763D2DD5" w:rsidR="00D772C3"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 xml:space="preserve">Organizzazione interna </w:t>
      </w:r>
      <w:proofErr w:type="gramStart"/>
      <w:r>
        <w:rPr>
          <w:rFonts w:ascii="Calibri" w:hAnsi="Calibri"/>
          <w:b/>
          <w:color w:val="000000"/>
          <w:u w:val="single"/>
        </w:rPr>
        <w:t>a  Regime</w:t>
      </w:r>
      <w:proofErr w:type="gramEnd"/>
      <w:r>
        <w:rPr>
          <w:rFonts w:ascii="Calibri" w:hAnsi="Calibri"/>
          <w:b/>
          <w:color w:val="000000"/>
          <w:u w:val="single"/>
        </w:rPr>
        <w:t xml:space="preserve"> </w:t>
      </w:r>
      <w:r>
        <w:rPr>
          <w:rFonts w:ascii="Calibri" w:hAnsi="Calibri"/>
          <w:i/>
          <w:color w:val="000000"/>
          <w:sz w:val="18"/>
          <w:szCs w:val="18"/>
          <w:u w:val="single"/>
        </w:rPr>
        <w:t>(segue da</w:t>
      </w:r>
      <w:sdt>
        <w:sdtPr>
          <w:tag w:val="goog_rdk_0"/>
          <w:id w:val="1268346544"/>
        </w:sdtPr>
        <w:sdtContent>
          <w:r w:rsidRPr="002E1E4C">
            <w:rPr>
              <w:i/>
              <w:sz w:val="18"/>
              <w:szCs w:val="18"/>
              <w:u w:val="single"/>
            </w:rPr>
            <w:t xml:space="preserve"> </w:t>
          </w:r>
        </w:sdtContent>
      </w:sdt>
      <w:sdt>
        <w:sdtPr>
          <w:tag w:val="goog_rdk_1"/>
          <w:id w:val="1010183095"/>
        </w:sdtPr>
        <w:sdtContent>
          <w:sdt>
            <w:sdtPr>
              <w:tag w:val="goog_rdk_2"/>
              <w:id w:val="-1158767104"/>
            </w:sdtPr>
            <w:sdtContent>
              <w:r w:rsidRPr="002E1E4C">
                <w:rPr>
                  <w:i/>
                  <w:sz w:val="18"/>
                  <w:szCs w:val="18"/>
                  <w:u w:val="single"/>
                </w:rPr>
                <w:t>“</w:t>
              </w:r>
            </w:sdtContent>
          </w:sdt>
          <w:sdt>
            <w:sdtPr>
              <w:tag w:val="goog_rdk_3"/>
              <w:id w:val="-1242552410"/>
            </w:sdtPr>
            <w:sdtContent>
              <w:r w:rsidRPr="002E1E4C">
                <w:rPr>
                  <w:i/>
                  <w:sz w:val="18"/>
                  <w:szCs w:val="18"/>
                  <w:u w:val="single"/>
                </w:rPr>
                <w:t>Strutture di Servizio e Organizzazione</w:t>
              </w:r>
            </w:sdtContent>
          </w:sdt>
          <w:sdt>
            <w:sdtPr>
              <w:tag w:val="goog_rdk_4"/>
              <w:id w:val="1523431004"/>
            </w:sdtPr>
            <w:sdtContent>
              <w:r w:rsidRPr="002E1E4C">
                <w:rPr>
                  <w:i/>
                  <w:sz w:val="18"/>
                  <w:szCs w:val="18"/>
                  <w:u w:val="single"/>
                </w:rPr>
                <w:t>”</w:t>
              </w:r>
            </w:sdtContent>
          </w:sdt>
        </w:sdtContent>
      </w:sdt>
      <w:sdt>
        <w:sdtPr>
          <w:tag w:val="goog_rdk_5"/>
          <w:id w:val="266432822"/>
        </w:sdtPr>
        <w:sdtContent>
          <w:sdt>
            <w:sdtPr>
              <w:tag w:val="goog_rdk_6"/>
              <w:id w:val="1580875299"/>
              <w:showingPlcHdr/>
            </w:sdtPr>
            <w:sdtContent>
              <w:r w:rsidR="002E1E4C">
                <w:t xml:space="preserve">     </w:t>
              </w:r>
            </w:sdtContent>
          </w:sdt>
        </w:sdtContent>
      </w:sdt>
      <w:r>
        <w:rPr>
          <w:rFonts w:ascii="Calibri" w:hAnsi="Calibri"/>
          <w:i/>
          <w:color w:val="000000"/>
          <w:sz w:val="18"/>
          <w:szCs w:val="18"/>
          <w:u w:val="single"/>
        </w:rPr>
        <w:t xml:space="preserve"> doc B2 del KIT)</w:t>
      </w:r>
    </w:p>
    <w:tbl>
      <w:tblPr>
        <w:tblStyle w:val="af6"/>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9"/>
        <w:gridCol w:w="3610"/>
        <w:gridCol w:w="1216"/>
        <w:gridCol w:w="3319"/>
      </w:tblGrid>
      <w:tr w:rsidR="00D772C3" w14:paraId="3A41B5A0" w14:textId="77777777">
        <w:tc>
          <w:tcPr>
            <w:tcW w:w="1489" w:type="dxa"/>
            <w:shd w:val="clear" w:color="auto" w:fill="auto"/>
            <w:tcMar>
              <w:top w:w="0" w:type="dxa"/>
              <w:left w:w="115" w:type="dxa"/>
              <w:bottom w:w="0" w:type="dxa"/>
              <w:right w:w="115" w:type="dxa"/>
            </w:tcMar>
          </w:tcPr>
          <w:p w14:paraId="00000131"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rFonts w:ascii="Calibri" w:hAnsi="Calibri"/>
                <w:b/>
                <w:color w:val="000000"/>
                <w:sz w:val="20"/>
                <w:szCs w:val="20"/>
              </w:rPr>
              <w:t>Organizzazione interna</w:t>
            </w:r>
          </w:p>
        </w:tc>
        <w:tc>
          <w:tcPr>
            <w:tcW w:w="3610" w:type="dxa"/>
          </w:tcPr>
          <w:p w14:paraId="00000132"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Scopo OCPA</w:t>
            </w:r>
          </w:p>
        </w:tc>
        <w:tc>
          <w:tcPr>
            <w:tcW w:w="1216" w:type="dxa"/>
            <w:shd w:val="clear" w:color="auto" w:fill="auto"/>
            <w:tcMar>
              <w:top w:w="0" w:type="dxa"/>
              <w:left w:w="115" w:type="dxa"/>
              <w:bottom w:w="0" w:type="dxa"/>
              <w:right w:w="115" w:type="dxa"/>
            </w:tcMar>
          </w:tcPr>
          <w:p w14:paraId="00000133"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Confermata</w:t>
            </w:r>
          </w:p>
          <w:p w14:paraId="00000134"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rFonts w:ascii="Calibri" w:hAnsi="Calibri"/>
                <w:b/>
                <w:color w:val="000000"/>
                <w:sz w:val="20"/>
                <w:szCs w:val="20"/>
              </w:rPr>
              <w:t xml:space="preserve">SI/NO </w:t>
            </w:r>
          </w:p>
        </w:tc>
        <w:tc>
          <w:tcPr>
            <w:tcW w:w="3319" w:type="dxa"/>
            <w:shd w:val="clear" w:color="auto" w:fill="auto"/>
            <w:tcMar>
              <w:top w:w="0" w:type="dxa"/>
              <w:left w:w="115" w:type="dxa"/>
              <w:bottom w:w="0" w:type="dxa"/>
              <w:right w:w="115" w:type="dxa"/>
            </w:tcMar>
          </w:tcPr>
          <w:p w14:paraId="00000135"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Descrizione Sintetica se diversa da scopo OCPA</w:t>
            </w:r>
          </w:p>
          <w:p w14:paraId="00000136" w14:textId="77777777" w:rsidR="00D772C3" w:rsidRDefault="00000000">
            <w:pPr>
              <w:pBdr>
                <w:top w:val="nil"/>
                <w:left w:val="nil"/>
                <w:bottom w:val="nil"/>
                <w:right w:val="nil"/>
                <w:between w:val="nil"/>
              </w:pBdr>
              <w:spacing w:before="120"/>
              <w:jc w:val="center"/>
              <w:rPr>
                <w:rFonts w:ascii="Calibri" w:hAnsi="Calibri"/>
                <w:i/>
                <w:color w:val="000000"/>
                <w:sz w:val="20"/>
                <w:szCs w:val="20"/>
              </w:rPr>
            </w:pPr>
            <w:r>
              <w:rPr>
                <w:rFonts w:ascii="Calibri" w:hAnsi="Calibri"/>
                <w:i/>
                <w:color w:val="000000"/>
                <w:sz w:val="20"/>
                <w:szCs w:val="20"/>
              </w:rPr>
              <w:t>(a integrazione di quanto indicato in B2)</w:t>
            </w:r>
          </w:p>
        </w:tc>
      </w:tr>
      <w:tr w:rsidR="00D772C3" w14:paraId="27F22F55" w14:textId="77777777">
        <w:trPr>
          <w:trHeight w:val="907"/>
        </w:trPr>
        <w:tc>
          <w:tcPr>
            <w:tcW w:w="1489" w:type="dxa"/>
            <w:shd w:val="clear" w:color="auto" w:fill="auto"/>
            <w:tcMar>
              <w:top w:w="0" w:type="dxa"/>
              <w:left w:w="115" w:type="dxa"/>
              <w:bottom w:w="0" w:type="dxa"/>
              <w:right w:w="115" w:type="dxa"/>
            </w:tcMar>
          </w:tcPr>
          <w:p w14:paraId="00000137"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 xml:space="preserve">Comitato di indirizzo </w:t>
            </w:r>
          </w:p>
        </w:tc>
        <w:tc>
          <w:tcPr>
            <w:tcW w:w="3610" w:type="dxa"/>
          </w:tcPr>
          <w:p w14:paraId="00000138"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Definire le strategie di sviluppo della Comunità, verifica del livello di soddisfazione dei Soggetti della Comunità</w:t>
            </w:r>
          </w:p>
        </w:tc>
        <w:tc>
          <w:tcPr>
            <w:tcW w:w="1216" w:type="dxa"/>
            <w:shd w:val="clear" w:color="auto" w:fill="auto"/>
            <w:tcMar>
              <w:top w:w="0" w:type="dxa"/>
              <w:left w:w="115" w:type="dxa"/>
              <w:bottom w:w="0" w:type="dxa"/>
              <w:right w:w="115" w:type="dxa"/>
            </w:tcMar>
          </w:tcPr>
          <w:p w14:paraId="00000139" w14:textId="77777777" w:rsidR="00D772C3" w:rsidRDefault="00000000">
            <w:pPr>
              <w:pBdr>
                <w:top w:val="nil"/>
                <w:left w:val="nil"/>
                <w:bottom w:val="nil"/>
                <w:right w:val="nil"/>
                <w:between w:val="nil"/>
              </w:pBdr>
              <w:spacing w:before="120"/>
              <w:jc w:val="center"/>
              <w:rPr>
                <w:rFonts w:ascii="Calibri" w:hAnsi="Calibri"/>
                <w:color w:val="000000"/>
                <w:sz w:val="20"/>
                <w:szCs w:val="20"/>
              </w:rPr>
            </w:pPr>
            <w:sdt>
              <w:sdtPr>
                <w:tag w:val="goog_rdk_8"/>
                <w:id w:val="197291560"/>
              </w:sdtPr>
              <w:sdtContent>
                <w:r>
                  <w:rPr>
                    <w:rFonts w:ascii="Calibri" w:hAnsi="Calibri"/>
                    <w:color w:val="000000"/>
                    <w:sz w:val="20"/>
                    <w:szCs w:val="20"/>
                  </w:rPr>
                  <w:t>SI</w:t>
                </w:r>
              </w:sdtContent>
            </w:sdt>
          </w:p>
        </w:tc>
        <w:tc>
          <w:tcPr>
            <w:tcW w:w="3319" w:type="dxa"/>
            <w:shd w:val="clear" w:color="auto" w:fill="auto"/>
            <w:tcMar>
              <w:top w:w="0" w:type="dxa"/>
              <w:left w:w="115" w:type="dxa"/>
              <w:bottom w:w="0" w:type="dxa"/>
              <w:right w:w="115" w:type="dxa"/>
            </w:tcMar>
          </w:tcPr>
          <w:p w14:paraId="0000013A"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139FB0F0" w14:textId="77777777">
        <w:tc>
          <w:tcPr>
            <w:tcW w:w="1489" w:type="dxa"/>
            <w:shd w:val="clear" w:color="auto" w:fill="auto"/>
            <w:tcMar>
              <w:top w:w="0" w:type="dxa"/>
              <w:left w:w="115" w:type="dxa"/>
              <w:bottom w:w="0" w:type="dxa"/>
              <w:right w:w="115" w:type="dxa"/>
            </w:tcMar>
          </w:tcPr>
          <w:p w14:paraId="0000013B"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Comitato Tecnico</w:t>
            </w:r>
          </w:p>
        </w:tc>
        <w:tc>
          <w:tcPr>
            <w:tcW w:w="3610" w:type="dxa"/>
          </w:tcPr>
          <w:p w14:paraId="0000013C" w14:textId="0C1D9E33" w:rsidR="00D772C3" w:rsidRDefault="00000000">
            <w:pPr>
              <w:pBdr>
                <w:top w:val="nil"/>
                <w:left w:val="nil"/>
                <w:bottom w:val="nil"/>
                <w:right w:val="nil"/>
                <w:between w:val="nil"/>
              </w:pBdr>
              <w:jc w:val="left"/>
              <w:rPr>
                <w:rFonts w:ascii="Calibri" w:hAnsi="Calibri"/>
                <w:color w:val="000000"/>
                <w:sz w:val="20"/>
                <w:szCs w:val="20"/>
              </w:rPr>
            </w:pPr>
            <w:r>
              <w:rPr>
                <w:rFonts w:ascii="Calibri" w:hAnsi="Calibri"/>
                <w:color w:val="000000"/>
                <w:sz w:val="20"/>
                <w:szCs w:val="20"/>
              </w:rPr>
              <w:t>Tradurre le strategie di sviluppo della comunità e interfacciarsi con i soggetti preposti alla loro realizzazione </w:t>
            </w:r>
          </w:p>
          <w:p w14:paraId="0000013D" w14:textId="77777777" w:rsidR="00D772C3" w:rsidRDefault="00000000">
            <w:pPr>
              <w:pBdr>
                <w:top w:val="nil"/>
                <w:left w:val="nil"/>
                <w:bottom w:val="nil"/>
                <w:right w:val="nil"/>
                <w:between w:val="nil"/>
              </w:pBdr>
              <w:jc w:val="left"/>
              <w:rPr>
                <w:rFonts w:ascii="Calibri" w:hAnsi="Calibri"/>
                <w:color w:val="000000"/>
                <w:sz w:val="20"/>
                <w:szCs w:val="20"/>
              </w:rPr>
            </w:pPr>
            <w:r>
              <w:rPr>
                <w:rFonts w:ascii="Calibri" w:hAnsi="Calibri"/>
                <w:color w:val="000000"/>
                <w:sz w:val="20"/>
                <w:szCs w:val="20"/>
              </w:rPr>
              <w:t>Consegnare un prodotto o servizio</w:t>
            </w:r>
          </w:p>
          <w:p w14:paraId="0000013E" w14:textId="77777777" w:rsidR="00D772C3" w:rsidRDefault="00000000">
            <w:pPr>
              <w:pBdr>
                <w:top w:val="nil"/>
                <w:left w:val="nil"/>
                <w:bottom w:val="nil"/>
                <w:right w:val="nil"/>
                <w:between w:val="nil"/>
              </w:pBdr>
              <w:jc w:val="left"/>
              <w:rPr>
                <w:rFonts w:ascii="Calibri" w:hAnsi="Calibri"/>
                <w:color w:val="000000"/>
                <w:sz w:val="20"/>
                <w:szCs w:val="20"/>
              </w:rPr>
            </w:pPr>
            <w:r>
              <w:rPr>
                <w:rFonts w:ascii="Calibri" w:hAnsi="Calibri"/>
                <w:color w:val="000000"/>
                <w:sz w:val="20"/>
                <w:szCs w:val="20"/>
              </w:rPr>
              <w:t>Rilevazione dei fattori facilitanti e/o ostativi percepiti dai Soggetti della Community</w:t>
            </w:r>
          </w:p>
        </w:tc>
        <w:tc>
          <w:tcPr>
            <w:tcW w:w="1216" w:type="dxa"/>
            <w:shd w:val="clear" w:color="auto" w:fill="auto"/>
            <w:tcMar>
              <w:top w:w="0" w:type="dxa"/>
              <w:left w:w="115" w:type="dxa"/>
              <w:bottom w:w="0" w:type="dxa"/>
              <w:right w:w="115" w:type="dxa"/>
            </w:tcMar>
          </w:tcPr>
          <w:p w14:paraId="0000013F" w14:textId="77777777" w:rsidR="00D772C3" w:rsidRDefault="00000000">
            <w:pPr>
              <w:pBdr>
                <w:top w:val="nil"/>
                <w:left w:val="nil"/>
                <w:bottom w:val="nil"/>
                <w:right w:val="nil"/>
                <w:between w:val="nil"/>
              </w:pBdr>
              <w:spacing w:before="120"/>
              <w:jc w:val="center"/>
              <w:rPr>
                <w:rFonts w:ascii="Calibri" w:hAnsi="Calibri"/>
                <w:color w:val="000000"/>
                <w:sz w:val="20"/>
                <w:szCs w:val="20"/>
              </w:rPr>
            </w:pPr>
            <w:sdt>
              <w:sdtPr>
                <w:tag w:val="goog_rdk_10"/>
                <w:id w:val="572320341"/>
              </w:sdtPr>
              <w:sdtContent>
                <w:r>
                  <w:rPr>
                    <w:rFonts w:ascii="Calibri" w:hAnsi="Calibri"/>
                    <w:color w:val="000000"/>
                    <w:sz w:val="20"/>
                    <w:szCs w:val="20"/>
                  </w:rPr>
                  <w:t>SI</w:t>
                </w:r>
              </w:sdtContent>
            </w:sdt>
          </w:p>
        </w:tc>
        <w:tc>
          <w:tcPr>
            <w:tcW w:w="3319" w:type="dxa"/>
            <w:shd w:val="clear" w:color="auto" w:fill="auto"/>
            <w:tcMar>
              <w:top w:w="0" w:type="dxa"/>
              <w:left w:w="115" w:type="dxa"/>
              <w:bottom w:w="0" w:type="dxa"/>
              <w:right w:w="115" w:type="dxa"/>
            </w:tcMar>
          </w:tcPr>
          <w:p w14:paraId="00000140"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777E7E7F" w14:textId="77777777">
        <w:tc>
          <w:tcPr>
            <w:tcW w:w="1489" w:type="dxa"/>
            <w:shd w:val="clear" w:color="auto" w:fill="auto"/>
            <w:tcMar>
              <w:top w:w="0" w:type="dxa"/>
              <w:left w:w="115" w:type="dxa"/>
              <w:bottom w:w="0" w:type="dxa"/>
              <w:right w:w="115" w:type="dxa"/>
            </w:tcMar>
          </w:tcPr>
          <w:p w14:paraId="00000141"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Team di Progetto</w:t>
            </w:r>
          </w:p>
        </w:tc>
        <w:tc>
          <w:tcPr>
            <w:tcW w:w="3610" w:type="dxa"/>
          </w:tcPr>
          <w:p w14:paraId="00000142"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 xml:space="preserve">Implementare le azioni specifiche definite a livello di indirizzo o coordinamento (es: evoluzione della soluzione, definizione/integrazione/aggiornamento </w:t>
            </w:r>
            <w:r>
              <w:rPr>
                <w:rFonts w:ascii="Calibri" w:hAnsi="Calibri"/>
                <w:color w:val="000000"/>
                <w:sz w:val="20"/>
                <w:szCs w:val="20"/>
              </w:rPr>
              <w:lastRenderedPageBreak/>
              <w:t>kit di riuso, servizi di supporto, servizi di formazione, etc.)</w:t>
            </w:r>
          </w:p>
        </w:tc>
        <w:tc>
          <w:tcPr>
            <w:tcW w:w="1216" w:type="dxa"/>
            <w:shd w:val="clear" w:color="auto" w:fill="auto"/>
            <w:tcMar>
              <w:top w:w="0" w:type="dxa"/>
              <w:left w:w="115" w:type="dxa"/>
              <w:bottom w:w="0" w:type="dxa"/>
              <w:right w:w="115" w:type="dxa"/>
            </w:tcMar>
          </w:tcPr>
          <w:p w14:paraId="00000143" w14:textId="77777777" w:rsidR="00D772C3" w:rsidRDefault="00000000">
            <w:pPr>
              <w:pBdr>
                <w:top w:val="nil"/>
                <w:left w:val="nil"/>
                <w:bottom w:val="nil"/>
                <w:right w:val="nil"/>
                <w:between w:val="nil"/>
              </w:pBdr>
              <w:spacing w:before="120"/>
              <w:jc w:val="center"/>
              <w:rPr>
                <w:rFonts w:ascii="Calibri" w:hAnsi="Calibri"/>
                <w:color w:val="000000"/>
                <w:sz w:val="20"/>
                <w:szCs w:val="20"/>
              </w:rPr>
            </w:pPr>
            <w:sdt>
              <w:sdtPr>
                <w:tag w:val="goog_rdk_12"/>
                <w:id w:val="-525949759"/>
              </w:sdtPr>
              <w:sdtContent>
                <w:r>
                  <w:rPr>
                    <w:rFonts w:ascii="Calibri" w:hAnsi="Calibri"/>
                    <w:color w:val="000000"/>
                    <w:sz w:val="20"/>
                    <w:szCs w:val="20"/>
                  </w:rPr>
                  <w:t>SI</w:t>
                </w:r>
              </w:sdtContent>
            </w:sdt>
          </w:p>
        </w:tc>
        <w:tc>
          <w:tcPr>
            <w:tcW w:w="3319" w:type="dxa"/>
            <w:shd w:val="clear" w:color="auto" w:fill="auto"/>
            <w:tcMar>
              <w:top w:w="0" w:type="dxa"/>
              <w:left w:w="115" w:type="dxa"/>
              <w:bottom w:w="0" w:type="dxa"/>
              <w:right w:w="115" w:type="dxa"/>
            </w:tcMar>
          </w:tcPr>
          <w:p w14:paraId="00000144"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4AC7D0A9" w14:textId="77777777">
        <w:tc>
          <w:tcPr>
            <w:tcW w:w="1489" w:type="dxa"/>
            <w:shd w:val="clear" w:color="auto" w:fill="auto"/>
            <w:tcMar>
              <w:top w:w="0" w:type="dxa"/>
              <w:left w:w="115" w:type="dxa"/>
              <w:bottom w:w="0" w:type="dxa"/>
              <w:right w:w="115" w:type="dxa"/>
            </w:tcMar>
          </w:tcPr>
          <w:p w14:paraId="00000145" w14:textId="77777777" w:rsidR="00D772C3" w:rsidRDefault="00000000">
            <w:pPr>
              <w:pBdr>
                <w:top w:val="nil"/>
                <w:left w:val="nil"/>
                <w:bottom w:val="nil"/>
                <w:right w:val="nil"/>
                <w:between w:val="nil"/>
              </w:pBdr>
              <w:spacing w:before="120"/>
              <w:jc w:val="left"/>
              <w:rPr>
                <w:sz w:val="20"/>
                <w:szCs w:val="20"/>
              </w:rPr>
            </w:pPr>
            <w:r>
              <w:rPr>
                <w:sz w:val="20"/>
                <w:szCs w:val="20"/>
              </w:rPr>
              <w:t>Team di Network</w:t>
            </w:r>
          </w:p>
          <w:p w14:paraId="00000146" w14:textId="77777777" w:rsidR="00D772C3" w:rsidRDefault="00D772C3">
            <w:pPr>
              <w:pBdr>
                <w:top w:val="nil"/>
                <w:left w:val="nil"/>
                <w:bottom w:val="nil"/>
                <w:right w:val="nil"/>
                <w:between w:val="nil"/>
              </w:pBdr>
              <w:spacing w:before="120"/>
              <w:jc w:val="left"/>
              <w:rPr>
                <w:rFonts w:ascii="Calibri" w:hAnsi="Calibri"/>
                <w:color w:val="000000"/>
                <w:sz w:val="20"/>
                <w:szCs w:val="20"/>
              </w:rPr>
            </w:pPr>
          </w:p>
        </w:tc>
        <w:tc>
          <w:tcPr>
            <w:tcW w:w="3610" w:type="dxa"/>
          </w:tcPr>
          <w:p w14:paraId="00000147"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Raccogliere e trasmettere informazioni e condividere la conoscenza, disseminando i risultati ottenuti</w:t>
            </w:r>
          </w:p>
        </w:tc>
        <w:tc>
          <w:tcPr>
            <w:tcW w:w="1216" w:type="dxa"/>
            <w:shd w:val="clear" w:color="auto" w:fill="auto"/>
            <w:tcMar>
              <w:top w:w="0" w:type="dxa"/>
              <w:left w:w="115" w:type="dxa"/>
              <w:bottom w:w="0" w:type="dxa"/>
              <w:right w:w="115" w:type="dxa"/>
            </w:tcMar>
          </w:tcPr>
          <w:p w14:paraId="00000148"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SI</w:t>
            </w:r>
          </w:p>
        </w:tc>
        <w:tc>
          <w:tcPr>
            <w:tcW w:w="3319" w:type="dxa"/>
            <w:shd w:val="clear" w:color="auto" w:fill="auto"/>
            <w:tcMar>
              <w:top w:w="0" w:type="dxa"/>
              <w:left w:w="115" w:type="dxa"/>
              <w:bottom w:w="0" w:type="dxa"/>
              <w:right w:w="115" w:type="dxa"/>
            </w:tcMar>
          </w:tcPr>
          <w:p w14:paraId="00000149"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6E9CCD6A" w14:textId="77777777">
        <w:tc>
          <w:tcPr>
            <w:tcW w:w="1489" w:type="dxa"/>
            <w:shd w:val="clear" w:color="auto" w:fill="auto"/>
            <w:tcMar>
              <w:top w:w="0" w:type="dxa"/>
              <w:left w:w="115" w:type="dxa"/>
              <w:bottom w:w="0" w:type="dxa"/>
              <w:right w:w="115" w:type="dxa"/>
            </w:tcMar>
          </w:tcPr>
          <w:p w14:paraId="0000014A" w14:textId="77777777" w:rsidR="00D772C3" w:rsidRDefault="00000000">
            <w:pPr>
              <w:pBdr>
                <w:top w:val="nil"/>
                <w:left w:val="nil"/>
                <w:bottom w:val="nil"/>
                <w:right w:val="nil"/>
                <w:between w:val="nil"/>
              </w:pBdr>
              <w:spacing w:before="120"/>
              <w:jc w:val="left"/>
              <w:rPr>
                <w:rFonts w:ascii="Calibri" w:hAnsi="Calibri"/>
                <w:color w:val="000000"/>
                <w:sz w:val="20"/>
                <w:szCs w:val="20"/>
              </w:rPr>
            </w:pPr>
            <w:r>
              <w:rPr>
                <w:rFonts w:ascii="Calibri" w:hAnsi="Calibri"/>
                <w:color w:val="000000"/>
                <w:sz w:val="20"/>
                <w:szCs w:val="20"/>
              </w:rPr>
              <w:t>Altro</w:t>
            </w:r>
          </w:p>
        </w:tc>
        <w:tc>
          <w:tcPr>
            <w:tcW w:w="3610" w:type="dxa"/>
          </w:tcPr>
          <w:p w14:paraId="0000014B" w14:textId="77777777" w:rsidR="00D772C3" w:rsidRDefault="00D772C3">
            <w:pPr>
              <w:pBdr>
                <w:top w:val="nil"/>
                <w:left w:val="nil"/>
                <w:bottom w:val="nil"/>
                <w:right w:val="nil"/>
                <w:between w:val="nil"/>
              </w:pBdr>
              <w:spacing w:before="120"/>
              <w:jc w:val="left"/>
              <w:rPr>
                <w:rFonts w:ascii="Calibri" w:hAnsi="Calibri"/>
                <w:color w:val="000000"/>
                <w:sz w:val="20"/>
                <w:szCs w:val="20"/>
              </w:rPr>
            </w:pPr>
          </w:p>
        </w:tc>
        <w:tc>
          <w:tcPr>
            <w:tcW w:w="1216" w:type="dxa"/>
            <w:shd w:val="clear" w:color="auto" w:fill="auto"/>
            <w:tcMar>
              <w:top w:w="0" w:type="dxa"/>
              <w:left w:w="115" w:type="dxa"/>
              <w:bottom w:w="0" w:type="dxa"/>
              <w:right w:w="115" w:type="dxa"/>
            </w:tcMar>
          </w:tcPr>
          <w:p w14:paraId="0000014C"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c>
          <w:tcPr>
            <w:tcW w:w="3319" w:type="dxa"/>
            <w:shd w:val="clear" w:color="auto" w:fill="auto"/>
            <w:tcMar>
              <w:top w:w="0" w:type="dxa"/>
              <w:left w:w="115" w:type="dxa"/>
              <w:bottom w:w="0" w:type="dxa"/>
              <w:right w:w="115" w:type="dxa"/>
            </w:tcMar>
          </w:tcPr>
          <w:p w14:paraId="0000014D"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bl>
    <w:p w14:paraId="0000014E" w14:textId="77777777" w:rsidR="00D772C3" w:rsidRDefault="00D772C3">
      <w:pPr>
        <w:rPr>
          <w:rFonts w:ascii="Calibri" w:hAnsi="Calibri"/>
          <w:color w:val="FF0000"/>
        </w:rPr>
      </w:pPr>
    </w:p>
    <w:p w14:paraId="0000014F" w14:textId="77777777" w:rsidR="00D772C3"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Stato d’uso riscontrato a Regime</w:t>
      </w:r>
    </w:p>
    <w:tbl>
      <w:tblPr>
        <w:tblStyle w:val="af7"/>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127"/>
        <w:gridCol w:w="2970"/>
      </w:tblGrid>
      <w:tr w:rsidR="00D772C3" w14:paraId="10815C8A" w14:textId="77777777">
        <w:tc>
          <w:tcPr>
            <w:tcW w:w="4531" w:type="dxa"/>
            <w:shd w:val="clear" w:color="auto" w:fill="auto"/>
            <w:tcMar>
              <w:top w:w="0" w:type="dxa"/>
              <w:left w:w="115" w:type="dxa"/>
              <w:bottom w:w="0" w:type="dxa"/>
              <w:right w:w="115" w:type="dxa"/>
            </w:tcMar>
          </w:tcPr>
          <w:p w14:paraId="00000150"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 xml:space="preserve">Indicatori </w:t>
            </w:r>
          </w:p>
          <w:p w14:paraId="00000151"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rFonts w:ascii="Calibri" w:hAnsi="Calibri"/>
                <w:color w:val="000000"/>
                <w:sz w:val="20"/>
                <w:szCs w:val="20"/>
              </w:rPr>
              <w:t>(</w:t>
            </w:r>
            <w:r>
              <w:rPr>
                <w:rFonts w:ascii="Calibri" w:hAnsi="Calibri"/>
                <w:i/>
                <w:color w:val="000000"/>
                <w:sz w:val="20"/>
                <w:szCs w:val="20"/>
              </w:rPr>
              <w:t>non considerare i membri fondatori</w:t>
            </w:r>
            <w:r>
              <w:rPr>
                <w:rFonts w:ascii="Calibri" w:hAnsi="Calibri"/>
                <w:color w:val="000000"/>
                <w:sz w:val="20"/>
                <w:szCs w:val="20"/>
              </w:rPr>
              <w:t>)</w:t>
            </w:r>
          </w:p>
        </w:tc>
        <w:tc>
          <w:tcPr>
            <w:tcW w:w="2127" w:type="dxa"/>
            <w:shd w:val="clear" w:color="auto" w:fill="auto"/>
            <w:tcMar>
              <w:top w:w="0" w:type="dxa"/>
              <w:left w:w="115" w:type="dxa"/>
              <w:bottom w:w="0" w:type="dxa"/>
              <w:right w:w="115" w:type="dxa"/>
            </w:tcMar>
          </w:tcPr>
          <w:p w14:paraId="00000152"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 xml:space="preserve">Numero Riusanti membri ultimi 12 mesi </w:t>
            </w:r>
          </w:p>
          <w:p w14:paraId="00000153"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b/>
                <w:sz w:val="20"/>
                <w:szCs w:val="20"/>
              </w:rPr>
              <w:t>(LUG 22)</w:t>
            </w:r>
            <w:r>
              <w:rPr>
                <w:rFonts w:ascii="Calibri" w:hAnsi="Calibri"/>
                <w:b/>
                <w:color w:val="000000"/>
                <w:sz w:val="20"/>
                <w:szCs w:val="20"/>
              </w:rPr>
              <w:t xml:space="preserve"> </w:t>
            </w:r>
          </w:p>
        </w:tc>
        <w:tc>
          <w:tcPr>
            <w:tcW w:w="2970" w:type="dxa"/>
            <w:shd w:val="clear" w:color="auto" w:fill="auto"/>
            <w:tcMar>
              <w:top w:w="0" w:type="dxa"/>
              <w:left w:w="115" w:type="dxa"/>
              <w:bottom w:w="0" w:type="dxa"/>
              <w:right w:w="115" w:type="dxa"/>
            </w:tcMar>
          </w:tcPr>
          <w:p w14:paraId="00000154" w14:textId="77777777" w:rsidR="00D772C3" w:rsidRDefault="00000000">
            <w:pPr>
              <w:pBdr>
                <w:top w:val="nil"/>
                <w:left w:val="nil"/>
                <w:bottom w:val="nil"/>
                <w:right w:val="nil"/>
                <w:between w:val="nil"/>
              </w:pBdr>
              <w:spacing w:before="120"/>
              <w:jc w:val="center"/>
              <w:rPr>
                <w:rFonts w:ascii="Calibri" w:hAnsi="Calibri"/>
                <w:b/>
                <w:color w:val="000000"/>
                <w:sz w:val="20"/>
                <w:szCs w:val="20"/>
              </w:rPr>
            </w:pPr>
            <w:r>
              <w:rPr>
                <w:rFonts w:ascii="Calibri" w:hAnsi="Calibri"/>
                <w:b/>
                <w:color w:val="000000"/>
                <w:sz w:val="20"/>
                <w:szCs w:val="20"/>
              </w:rPr>
              <w:t>Numero Riusanti ultimi 12 mesi NON appartenenti Comunità</w:t>
            </w:r>
          </w:p>
          <w:p w14:paraId="00000155" w14:textId="77777777" w:rsidR="00D772C3" w:rsidRDefault="00000000">
            <w:pPr>
              <w:spacing w:before="120"/>
              <w:jc w:val="center"/>
              <w:rPr>
                <w:b/>
                <w:sz w:val="20"/>
                <w:szCs w:val="20"/>
              </w:rPr>
            </w:pPr>
            <w:r>
              <w:rPr>
                <w:b/>
                <w:sz w:val="20"/>
                <w:szCs w:val="20"/>
              </w:rPr>
              <w:t>(LUG 22)</w:t>
            </w:r>
          </w:p>
        </w:tc>
      </w:tr>
      <w:tr w:rsidR="00D772C3" w14:paraId="4DC7C584" w14:textId="77777777">
        <w:tc>
          <w:tcPr>
            <w:tcW w:w="9628" w:type="dxa"/>
            <w:gridSpan w:val="3"/>
            <w:shd w:val="clear" w:color="auto" w:fill="auto"/>
            <w:tcMar>
              <w:top w:w="0" w:type="dxa"/>
              <w:left w:w="115" w:type="dxa"/>
              <w:bottom w:w="0" w:type="dxa"/>
              <w:right w:w="115" w:type="dxa"/>
            </w:tcMar>
          </w:tcPr>
          <w:p w14:paraId="00000156"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b/>
                <w:color w:val="000000"/>
                <w:sz w:val="20"/>
                <w:szCs w:val="20"/>
              </w:rPr>
              <w:t>Andamento popolazione interessata al Riuso</w:t>
            </w:r>
          </w:p>
        </w:tc>
      </w:tr>
      <w:tr w:rsidR="00D772C3" w14:paraId="03F13951" w14:textId="77777777">
        <w:tc>
          <w:tcPr>
            <w:tcW w:w="4531" w:type="dxa"/>
            <w:shd w:val="clear" w:color="auto" w:fill="auto"/>
            <w:tcMar>
              <w:top w:w="0" w:type="dxa"/>
              <w:left w:w="115" w:type="dxa"/>
              <w:bottom w:w="0" w:type="dxa"/>
              <w:right w:w="115" w:type="dxa"/>
            </w:tcMar>
          </w:tcPr>
          <w:p w14:paraId="00000159"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Soggetti Richiedenti riuso (non fondatori)</w:t>
            </w:r>
          </w:p>
        </w:tc>
        <w:tc>
          <w:tcPr>
            <w:tcW w:w="2127" w:type="dxa"/>
            <w:shd w:val="clear" w:color="auto" w:fill="auto"/>
            <w:tcMar>
              <w:top w:w="0" w:type="dxa"/>
              <w:left w:w="115" w:type="dxa"/>
              <w:bottom w:w="0" w:type="dxa"/>
              <w:right w:w="115" w:type="dxa"/>
            </w:tcMar>
          </w:tcPr>
          <w:p w14:paraId="0000015A"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28</w:t>
            </w:r>
          </w:p>
        </w:tc>
        <w:tc>
          <w:tcPr>
            <w:tcW w:w="2970" w:type="dxa"/>
            <w:shd w:val="clear" w:color="auto" w:fill="auto"/>
            <w:tcMar>
              <w:top w:w="0" w:type="dxa"/>
              <w:left w:w="115" w:type="dxa"/>
              <w:bottom w:w="0" w:type="dxa"/>
              <w:right w:w="115" w:type="dxa"/>
            </w:tcMar>
          </w:tcPr>
          <w:p w14:paraId="0000015B"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1</w:t>
            </w:r>
          </w:p>
        </w:tc>
      </w:tr>
      <w:tr w:rsidR="00D772C3" w14:paraId="58307C2A" w14:textId="77777777">
        <w:tc>
          <w:tcPr>
            <w:tcW w:w="4531" w:type="dxa"/>
            <w:shd w:val="clear" w:color="auto" w:fill="auto"/>
            <w:tcMar>
              <w:top w:w="0" w:type="dxa"/>
              <w:left w:w="115" w:type="dxa"/>
              <w:bottom w:w="0" w:type="dxa"/>
              <w:right w:w="115" w:type="dxa"/>
            </w:tcMar>
          </w:tcPr>
          <w:p w14:paraId="0000015C"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Enti richiedenti ingresso in Comunità</w:t>
            </w:r>
          </w:p>
        </w:tc>
        <w:tc>
          <w:tcPr>
            <w:tcW w:w="2127" w:type="dxa"/>
            <w:shd w:val="clear" w:color="auto" w:fill="auto"/>
            <w:tcMar>
              <w:top w:w="0" w:type="dxa"/>
              <w:left w:w="115" w:type="dxa"/>
              <w:bottom w:w="0" w:type="dxa"/>
              <w:right w:w="115" w:type="dxa"/>
            </w:tcMar>
          </w:tcPr>
          <w:p w14:paraId="0000015D"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28</w:t>
            </w:r>
          </w:p>
        </w:tc>
        <w:tc>
          <w:tcPr>
            <w:tcW w:w="2970" w:type="dxa"/>
            <w:shd w:val="clear" w:color="auto" w:fill="auto"/>
            <w:tcMar>
              <w:top w:w="0" w:type="dxa"/>
              <w:left w:w="115" w:type="dxa"/>
              <w:bottom w:w="0" w:type="dxa"/>
              <w:right w:w="115" w:type="dxa"/>
            </w:tcMar>
          </w:tcPr>
          <w:p w14:paraId="0000015E"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571849BF" w14:textId="77777777">
        <w:tc>
          <w:tcPr>
            <w:tcW w:w="4531" w:type="dxa"/>
            <w:shd w:val="clear" w:color="auto" w:fill="auto"/>
            <w:tcMar>
              <w:top w:w="0" w:type="dxa"/>
              <w:left w:w="115" w:type="dxa"/>
              <w:bottom w:w="0" w:type="dxa"/>
              <w:right w:w="115" w:type="dxa"/>
            </w:tcMar>
          </w:tcPr>
          <w:p w14:paraId="0000015F"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Aggregazioni richiedenti ingresso in Comunità</w:t>
            </w:r>
          </w:p>
        </w:tc>
        <w:tc>
          <w:tcPr>
            <w:tcW w:w="2127" w:type="dxa"/>
            <w:shd w:val="clear" w:color="auto" w:fill="auto"/>
            <w:tcMar>
              <w:top w:w="0" w:type="dxa"/>
              <w:left w:w="115" w:type="dxa"/>
              <w:bottom w:w="0" w:type="dxa"/>
              <w:right w:w="115" w:type="dxa"/>
            </w:tcMar>
          </w:tcPr>
          <w:p w14:paraId="00000160"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1</w:t>
            </w:r>
          </w:p>
        </w:tc>
        <w:tc>
          <w:tcPr>
            <w:tcW w:w="2970" w:type="dxa"/>
            <w:shd w:val="clear" w:color="auto" w:fill="auto"/>
            <w:tcMar>
              <w:top w:w="0" w:type="dxa"/>
              <w:left w:w="115" w:type="dxa"/>
              <w:bottom w:w="0" w:type="dxa"/>
              <w:right w:w="115" w:type="dxa"/>
            </w:tcMar>
          </w:tcPr>
          <w:p w14:paraId="00000161"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59D21334" w14:textId="77777777">
        <w:tc>
          <w:tcPr>
            <w:tcW w:w="4531" w:type="dxa"/>
            <w:shd w:val="clear" w:color="auto" w:fill="auto"/>
            <w:tcMar>
              <w:top w:w="0" w:type="dxa"/>
              <w:left w:w="115" w:type="dxa"/>
              <w:bottom w:w="0" w:type="dxa"/>
              <w:right w:w="115" w:type="dxa"/>
            </w:tcMar>
          </w:tcPr>
          <w:p w14:paraId="00000162"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Soggetti richiedenti Servizi alle strutture Comunità</w:t>
            </w:r>
          </w:p>
        </w:tc>
        <w:tc>
          <w:tcPr>
            <w:tcW w:w="2127" w:type="dxa"/>
            <w:shd w:val="clear" w:color="auto" w:fill="auto"/>
            <w:tcMar>
              <w:top w:w="0" w:type="dxa"/>
              <w:left w:w="115" w:type="dxa"/>
              <w:bottom w:w="0" w:type="dxa"/>
              <w:right w:w="115" w:type="dxa"/>
            </w:tcMar>
          </w:tcPr>
          <w:p w14:paraId="00000163"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30</w:t>
            </w:r>
          </w:p>
        </w:tc>
        <w:tc>
          <w:tcPr>
            <w:tcW w:w="2970" w:type="dxa"/>
            <w:shd w:val="clear" w:color="auto" w:fill="auto"/>
            <w:tcMar>
              <w:top w:w="0" w:type="dxa"/>
              <w:left w:w="115" w:type="dxa"/>
              <w:bottom w:w="0" w:type="dxa"/>
              <w:right w:w="115" w:type="dxa"/>
            </w:tcMar>
          </w:tcPr>
          <w:p w14:paraId="00000164"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1</w:t>
            </w:r>
          </w:p>
        </w:tc>
      </w:tr>
      <w:tr w:rsidR="00D772C3" w14:paraId="6B37A487" w14:textId="77777777">
        <w:tc>
          <w:tcPr>
            <w:tcW w:w="9628" w:type="dxa"/>
            <w:gridSpan w:val="3"/>
            <w:shd w:val="clear" w:color="auto" w:fill="auto"/>
            <w:tcMar>
              <w:top w:w="0" w:type="dxa"/>
              <w:left w:w="115" w:type="dxa"/>
              <w:bottom w:w="0" w:type="dxa"/>
              <w:right w:w="115" w:type="dxa"/>
            </w:tcMar>
          </w:tcPr>
          <w:p w14:paraId="00000165"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b/>
                <w:color w:val="000000"/>
                <w:sz w:val="20"/>
                <w:szCs w:val="20"/>
              </w:rPr>
              <w:t xml:space="preserve"> Servizi erogati della Comunità</w:t>
            </w:r>
          </w:p>
        </w:tc>
      </w:tr>
      <w:tr w:rsidR="00D772C3" w14:paraId="50AFCBCC" w14:textId="77777777">
        <w:tc>
          <w:tcPr>
            <w:tcW w:w="4531" w:type="dxa"/>
            <w:shd w:val="clear" w:color="auto" w:fill="auto"/>
            <w:tcMar>
              <w:top w:w="0" w:type="dxa"/>
              <w:left w:w="115" w:type="dxa"/>
              <w:bottom w:w="0" w:type="dxa"/>
              <w:right w:w="115" w:type="dxa"/>
            </w:tcMar>
          </w:tcPr>
          <w:p w14:paraId="00000168"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Tipo informativo</w:t>
            </w:r>
          </w:p>
        </w:tc>
        <w:tc>
          <w:tcPr>
            <w:tcW w:w="2127" w:type="dxa"/>
            <w:shd w:val="clear" w:color="auto" w:fill="auto"/>
            <w:tcMar>
              <w:top w:w="0" w:type="dxa"/>
              <w:left w:w="115" w:type="dxa"/>
              <w:bottom w:w="0" w:type="dxa"/>
              <w:right w:w="115" w:type="dxa"/>
            </w:tcMar>
          </w:tcPr>
          <w:p w14:paraId="00000169"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SI</w:t>
            </w:r>
          </w:p>
        </w:tc>
        <w:tc>
          <w:tcPr>
            <w:tcW w:w="2970" w:type="dxa"/>
            <w:shd w:val="clear" w:color="auto" w:fill="auto"/>
            <w:tcMar>
              <w:top w:w="0" w:type="dxa"/>
              <w:left w:w="115" w:type="dxa"/>
              <w:bottom w:w="0" w:type="dxa"/>
              <w:right w:w="115" w:type="dxa"/>
            </w:tcMar>
          </w:tcPr>
          <w:p w14:paraId="0000016A"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3</w:t>
            </w:r>
          </w:p>
        </w:tc>
      </w:tr>
      <w:tr w:rsidR="00D772C3" w14:paraId="032A3B96" w14:textId="77777777">
        <w:tc>
          <w:tcPr>
            <w:tcW w:w="4531" w:type="dxa"/>
            <w:shd w:val="clear" w:color="auto" w:fill="auto"/>
            <w:tcMar>
              <w:top w:w="0" w:type="dxa"/>
              <w:left w:w="115" w:type="dxa"/>
              <w:bottom w:w="0" w:type="dxa"/>
              <w:right w:w="115" w:type="dxa"/>
            </w:tcMar>
          </w:tcPr>
          <w:p w14:paraId="0000016B"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Assistenza tecnica al riuso</w:t>
            </w:r>
          </w:p>
        </w:tc>
        <w:tc>
          <w:tcPr>
            <w:tcW w:w="2127" w:type="dxa"/>
            <w:shd w:val="clear" w:color="auto" w:fill="auto"/>
            <w:tcMar>
              <w:top w:w="0" w:type="dxa"/>
              <w:left w:w="115" w:type="dxa"/>
              <w:bottom w:w="0" w:type="dxa"/>
              <w:right w:w="115" w:type="dxa"/>
            </w:tcMar>
          </w:tcPr>
          <w:p w14:paraId="0000016C"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SI</w:t>
            </w:r>
          </w:p>
        </w:tc>
        <w:tc>
          <w:tcPr>
            <w:tcW w:w="2970" w:type="dxa"/>
            <w:shd w:val="clear" w:color="auto" w:fill="auto"/>
            <w:tcMar>
              <w:top w:w="0" w:type="dxa"/>
              <w:left w:w="115" w:type="dxa"/>
              <w:bottom w:w="0" w:type="dxa"/>
              <w:right w:w="115" w:type="dxa"/>
            </w:tcMar>
          </w:tcPr>
          <w:p w14:paraId="0000016D"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063CA13E" w14:textId="77777777">
        <w:tc>
          <w:tcPr>
            <w:tcW w:w="4531" w:type="dxa"/>
            <w:shd w:val="clear" w:color="auto" w:fill="auto"/>
            <w:tcMar>
              <w:top w:w="0" w:type="dxa"/>
              <w:left w:w="115" w:type="dxa"/>
              <w:bottom w:w="0" w:type="dxa"/>
              <w:right w:w="115" w:type="dxa"/>
            </w:tcMar>
          </w:tcPr>
          <w:p w14:paraId="0000016E"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Consulenza e Formazione</w:t>
            </w:r>
          </w:p>
        </w:tc>
        <w:tc>
          <w:tcPr>
            <w:tcW w:w="2127" w:type="dxa"/>
            <w:shd w:val="clear" w:color="auto" w:fill="auto"/>
            <w:tcMar>
              <w:top w:w="0" w:type="dxa"/>
              <w:left w:w="115" w:type="dxa"/>
              <w:bottom w:w="0" w:type="dxa"/>
              <w:right w:w="115" w:type="dxa"/>
            </w:tcMar>
          </w:tcPr>
          <w:p w14:paraId="0000016F"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SI</w:t>
            </w:r>
          </w:p>
        </w:tc>
        <w:tc>
          <w:tcPr>
            <w:tcW w:w="2970" w:type="dxa"/>
            <w:shd w:val="clear" w:color="auto" w:fill="auto"/>
            <w:tcMar>
              <w:top w:w="0" w:type="dxa"/>
              <w:left w:w="115" w:type="dxa"/>
              <w:bottom w:w="0" w:type="dxa"/>
              <w:right w:w="115" w:type="dxa"/>
            </w:tcMar>
          </w:tcPr>
          <w:p w14:paraId="00000170"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5F028065" w14:textId="77777777">
        <w:tc>
          <w:tcPr>
            <w:tcW w:w="4531" w:type="dxa"/>
            <w:shd w:val="clear" w:color="auto" w:fill="auto"/>
            <w:tcMar>
              <w:top w:w="0" w:type="dxa"/>
              <w:left w:w="115" w:type="dxa"/>
              <w:bottom w:w="0" w:type="dxa"/>
              <w:right w:w="115" w:type="dxa"/>
            </w:tcMar>
          </w:tcPr>
          <w:p w14:paraId="00000171"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Analisi fabbisogni fino a progetto di soluzione</w:t>
            </w:r>
          </w:p>
        </w:tc>
        <w:tc>
          <w:tcPr>
            <w:tcW w:w="2127" w:type="dxa"/>
            <w:shd w:val="clear" w:color="auto" w:fill="auto"/>
            <w:tcMar>
              <w:top w:w="0" w:type="dxa"/>
              <w:left w:w="115" w:type="dxa"/>
              <w:bottom w:w="0" w:type="dxa"/>
              <w:right w:w="115" w:type="dxa"/>
            </w:tcMar>
          </w:tcPr>
          <w:p w14:paraId="00000172"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NO</w:t>
            </w:r>
          </w:p>
        </w:tc>
        <w:tc>
          <w:tcPr>
            <w:tcW w:w="2970" w:type="dxa"/>
            <w:shd w:val="clear" w:color="auto" w:fill="auto"/>
            <w:tcMar>
              <w:top w:w="0" w:type="dxa"/>
              <w:left w:w="115" w:type="dxa"/>
              <w:bottom w:w="0" w:type="dxa"/>
              <w:right w:w="115" w:type="dxa"/>
            </w:tcMar>
          </w:tcPr>
          <w:p w14:paraId="00000173"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7E048E5A" w14:textId="77777777">
        <w:tc>
          <w:tcPr>
            <w:tcW w:w="4531" w:type="dxa"/>
            <w:shd w:val="clear" w:color="auto" w:fill="auto"/>
            <w:tcMar>
              <w:top w:w="0" w:type="dxa"/>
              <w:left w:w="115" w:type="dxa"/>
              <w:bottom w:w="0" w:type="dxa"/>
              <w:right w:w="115" w:type="dxa"/>
            </w:tcMar>
          </w:tcPr>
          <w:p w14:paraId="00000174"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Interventi di trasferimento KIT a riusante</w:t>
            </w:r>
          </w:p>
        </w:tc>
        <w:tc>
          <w:tcPr>
            <w:tcW w:w="2127" w:type="dxa"/>
            <w:shd w:val="clear" w:color="auto" w:fill="auto"/>
            <w:tcMar>
              <w:top w:w="0" w:type="dxa"/>
              <w:left w:w="115" w:type="dxa"/>
              <w:bottom w:w="0" w:type="dxa"/>
              <w:right w:w="115" w:type="dxa"/>
            </w:tcMar>
          </w:tcPr>
          <w:p w14:paraId="00000175"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SI</w:t>
            </w:r>
          </w:p>
        </w:tc>
        <w:tc>
          <w:tcPr>
            <w:tcW w:w="2970" w:type="dxa"/>
            <w:shd w:val="clear" w:color="auto" w:fill="auto"/>
            <w:tcMar>
              <w:top w:w="0" w:type="dxa"/>
              <w:left w:w="115" w:type="dxa"/>
              <w:bottom w:w="0" w:type="dxa"/>
              <w:right w:w="115" w:type="dxa"/>
            </w:tcMar>
          </w:tcPr>
          <w:p w14:paraId="00000176"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r w:rsidR="00D772C3" w14:paraId="0FD6044A" w14:textId="77777777">
        <w:tc>
          <w:tcPr>
            <w:tcW w:w="4531" w:type="dxa"/>
            <w:shd w:val="clear" w:color="auto" w:fill="auto"/>
            <w:tcMar>
              <w:top w:w="0" w:type="dxa"/>
              <w:left w:w="115" w:type="dxa"/>
              <w:bottom w:w="0" w:type="dxa"/>
              <w:right w:w="115" w:type="dxa"/>
            </w:tcMar>
          </w:tcPr>
          <w:p w14:paraId="00000177" w14:textId="77777777" w:rsidR="00D772C3" w:rsidRDefault="00000000">
            <w:pPr>
              <w:pBdr>
                <w:top w:val="nil"/>
                <w:left w:val="nil"/>
                <w:bottom w:val="nil"/>
                <w:right w:val="nil"/>
                <w:between w:val="nil"/>
              </w:pBdr>
              <w:spacing w:before="120"/>
              <w:rPr>
                <w:rFonts w:ascii="Calibri" w:hAnsi="Calibri"/>
                <w:color w:val="000000"/>
                <w:sz w:val="20"/>
                <w:szCs w:val="20"/>
              </w:rPr>
            </w:pPr>
            <w:r>
              <w:rPr>
                <w:rFonts w:ascii="Calibri" w:hAnsi="Calibri"/>
                <w:color w:val="000000"/>
                <w:sz w:val="20"/>
                <w:szCs w:val="20"/>
              </w:rPr>
              <w:t>CSP/CNS accesso operativo a riuso come servizio</w:t>
            </w:r>
          </w:p>
        </w:tc>
        <w:tc>
          <w:tcPr>
            <w:tcW w:w="2127" w:type="dxa"/>
            <w:shd w:val="clear" w:color="auto" w:fill="auto"/>
            <w:tcMar>
              <w:top w:w="0" w:type="dxa"/>
              <w:left w:w="115" w:type="dxa"/>
              <w:bottom w:w="0" w:type="dxa"/>
              <w:right w:w="115" w:type="dxa"/>
            </w:tcMar>
          </w:tcPr>
          <w:p w14:paraId="00000178" w14:textId="77777777" w:rsidR="00D772C3" w:rsidRDefault="00000000">
            <w:pPr>
              <w:pBdr>
                <w:top w:val="nil"/>
                <w:left w:val="nil"/>
                <w:bottom w:val="nil"/>
                <w:right w:val="nil"/>
                <w:between w:val="nil"/>
              </w:pBdr>
              <w:spacing w:before="120"/>
              <w:jc w:val="center"/>
              <w:rPr>
                <w:rFonts w:ascii="Calibri" w:hAnsi="Calibri"/>
                <w:color w:val="000000"/>
                <w:sz w:val="20"/>
                <w:szCs w:val="20"/>
              </w:rPr>
            </w:pPr>
            <w:r>
              <w:rPr>
                <w:sz w:val="20"/>
                <w:szCs w:val="20"/>
              </w:rPr>
              <w:t>NO</w:t>
            </w:r>
          </w:p>
        </w:tc>
        <w:tc>
          <w:tcPr>
            <w:tcW w:w="2970" w:type="dxa"/>
            <w:shd w:val="clear" w:color="auto" w:fill="auto"/>
            <w:tcMar>
              <w:top w:w="0" w:type="dxa"/>
              <w:left w:w="115" w:type="dxa"/>
              <w:bottom w:w="0" w:type="dxa"/>
              <w:right w:w="115" w:type="dxa"/>
            </w:tcMar>
          </w:tcPr>
          <w:p w14:paraId="00000179" w14:textId="77777777" w:rsidR="00D772C3" w:rsidRDefault="00D772C3">
            <w:pPr>
              <w:pBdr>
                <w:top w:val="nil"/>
                <w:left w:val="nil"/>
                <w:bottom w:val="nil"/>
                <w:right w:val="nil"/>
                <w:between w:val="nil"/>
              </w:pBdr>
              <w:spacing w:before="120"/>
              <w:jc w:val="center"/>
              <w:rPr>
                <w:rFonts w:ascii="Calibri" w:hAnsi="Calibri"/>
                <w:color w:val="000000"/>
                <w:sz w:val="20"/>
                <w:szCs w:val="20"/>
              </w:rPr>
            </w:pPr>
          </w:p>
        </w:tc>
      </w:tr>
    </w:tbl>
    <w:p w14:paraId="0000017A" w14:textId="77777777" w:rsidR="00D772C3" w:rsidRDefault="00D772C3">
      <w:pPr>
        <w:rPr>
          <w:rFonts w:ascii="Calibri" w:hAnsi="Calibri"/>
          <w:color w:val="FF0000"/>
        </w:rPr>
      </w:pPr>
    </w:p>
    <w:p w14:paraId="0000017B" w14:textId="77777777" w:rsidR="00D772C3" w:rsidRDefault="00000000">
      <w:pPr>
        <w:pStyle w:val="Titolo3"/>
        <w:numPr>
          <w:ilvl w:val="1"/>
          <w:numId w:val="5"/>
        </w:numPr>
        <w:rPr>
          <w:rFonts w:ascii="Calibri" w:hAnsi="Calibri" w:cs="Calibri"/>
        </w:rPr>
      </w:pPr>
      <w:bookmarkStart w:id="16" w:name="_Toc117760141"/>
      <w:r>
        <w:rPr>
          <w:rFonts w:ascii="Calibri" w:hAnsi="Calibri" w:cs="Calibri"/>
        </w:rPr>
        <w:lastRenderedPageBreak/>
        <w:t xml:space="preserve">Organizzazione inerente </w:t>
      </w:r>
      <w:proofErr w:type="gramStart"/>
      <w:r>
        <w:rPr>
          <w:rFonts w:ascii="Calibri" w:hAnsi="Calibri" w:cs="Calibri"/>
        </w:rPr>
        <w:t>le</w:t>
      </w:r>
      <w:proofErr w:type="gramEnd"/>
      <w:r>
        <w:rPr>
          <w:rFonts w:ascii="Calibri" w:hAnsi="Calibri" w:cs="Calibri"/>
        </w:rPr>
        <w:t xml:space="preserve"> politiche di riuso della Comunità</w:t>
      </w:r>
      <w:bookmarkEnd w:id="16"/>
    </w:p>
    <w:p w14:paraId="0000017C" w14:textId="77777777" w:rsidR="00D772C3" w:rsidRDefault="00000000">
      <w:pPr>
        <w:spacing w:before="120"/>
        <w:rPr>
          <w:rFonts w:ascii="Calibri" w:hAnsi="Calibri"/>
        </w:rPr>
      </w:pPr>
      <w:r>
        <w:rPr>
          <w:rFonts w:ascii="Calibri" w:hAnsi="Calibri"/>
        </w:rPr>
        <w:t>In questa sezione vengono analizzate le politiche organizzative di gestione del riuso e dei modelli di relazione che la Comunità ha inteso adottare a regime verso le soluzioni adottate e verso i Soggetti interni di interesse.</w:t>
      </w:r>
    </w:p>
    <w:tbl>
      <w:tblPr>
        <w:tblStyle w:val="af8"/>
        <w:tblW w:w="99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35"/>
        <w:gridCol w:w="1560"/>
        <w:gridCol w:w="3827"/>
        <w:gridCol w:w="1796"/>
      </w:tblGrid>
      <w:tr w:rsidR="00D772C3" w14:paraId="206F4C73" w14:textId="77777777">
        <w:tc>
          <w:tcPr>
            <w:tcW w:w="2735" w:type="dxa"/>
          </w:tcPr>
          <w:p w14:paraId="0000017D" w14:textId="77777777" w:rsidR="00D772C3" w:rsidRDefault="00000000">
            <w:pPr>
              <w:spacing w:before="120"/>
              <w:jc w:val="center"/>
              <w:rPr>
                <w:rFonts w:ascii="Calibri" w:hAnsi="Calibri"/>
                <w:b/>
                <w:sz w:val="20"/>
                <w:szCs w:val="20"/>
              </w:rPr>
            </w:pPr>
            <w:r>
              <w:rPr>
                <w:rFonts w:ascii="Calibri" w:hAnsi="Calibri"/>
                <w:b/>
                <w:sz w:val="20"/>
                <w:szCs w:val="20"/>
              </w:rPr>
              <w:t>Indicatore della politica di governo</w:t>
            </w:r>
          </w:p>
        </w:tc>
        <w:tc>
          <w:tcPr>
            <w:tcW w:w="1560" w:type="dxa"/>
          </w:tcPr>
          <w:p w14:paraId="0000017E" w14:textId="77777777" w:rsidR="00D772C3" w:rsidRDefault="00000000">
            <w:pPr>
              <w:spacing w:before="120"/>
              <w:jc w:val="center"/>
              <w:rPr>
                <w:rFonts w:ascii="Calibri" w:hAnsi="Calibri"/>
                <w:b/>
                <w:sz w:val="20"/>
                <w:szCs w:val="20"/>
              </w:rPr>
            </w:pPr>
            <w:r>
              <w:rPr>
                <w:rFonts w:ascii="Calibri" w:hAnsi="Calibri"/>
                <w:b/>
                <w:sz w:val="20"/>
                <w:szCs w:val="20"/>
              </w:rPr>
              <w:t>Modello OCPA</w:t>
            </w:r>
          </w:p>
          <w:p w14:paraId="0000017F" w14:textId="77777777" w:rsidR="00D772C3" w:rsidRDefault="00000000">
            <w:pPr>
              <w:jc w:val="center"/>
              <w:rPr>
                <w:rFonts w:ascii="Calibri" w:hAnsi="Calibri"/>
                <w:b/>
                <w:i/>
                <w:sz w:val="18"/>
                <w:szCs w:val="18"/>
              </w:rPr>
            </w:pPr>
            <w:r>
              <w:rPr>
                <w:rFonts w:ascii="Calibri" w:hAnsi="Calibri"/>
                <w:b/>
                <w:i/>
                <w:sz w:val="18"/>
                <w:szCs w:val="18"/>
              </w:rPr>
              <w:t>(SI/NO)</w:t>
            </w:r>
          </w:p>
        </w:tc>
        <w:tc>
          <w:tcPr>
            <w:tcW w:w="3827" w:type="dxa"/>
          </w:tcPr>
          <w:p w14:paraId="00000180" w14:textId="77777777" w:rsidR="00D772C3" w:rsidRDefault="00000000">
            <w:pPr>
              <w:spacing w:before="120"/>
              <w:jc w:val="center"/>
              <w:rPr>
                <w:rFonts w:ascii="Calibri" w:hAnsi="Calibri"/>
                <w:b/>
                <w:sz w:val="20"/>
                <w:szCs w:val="20"/>
              </w:rPr>
            </w:pPr>
            <w:r>
              <w:rPr>
                <w:rFonts w:ascii="Calibri" w:hAnsi="Calibri"/>
                <w:b/>
                <w:sz w:val="20"/>
                <w:szCs w:val="20"/>
              </w:rPr>
              <w:t>Motivazione sintetica</w:t>
            </w:r>
          </w:p>
        </w:tc>
        <w:tc>
          <w:tcPr>
            <w:tcW w:w="1796" w:type="dxa"/>
          </w:tcPr>
          <w:p w14:paraId="00000181" w14:textId="77777777" w:rsidR="00D772C3" w:rsidRDefault="00000000">
            <w:pPr>
              <w:spacing w:before="120"/>
              <w:jc w:val="center"/>
              <w:rPr>
                <w:rFonts w:ascii="Calibri" w:hAnsi="Calibri"/>
                <w:b/>
                <w:sz w:val="20"/>
                <w:szCs w:val="20"/>
              </w:rPr>
            </w:pPr>
            <w:r>
              <w:rPr>
                <w:rFonts w:ascii="Calibri" w:hAnsi="Calibri"/>
                <w:b/>
                <w:sz w:val="20"/>
                <w:szCs w:val="20"/>
              </w:rPr>
              <w:t>Organo Comunità referente</w:t>
            </w:r>
          </w:p>
        </w:tc>
      </w:tr>
      <w:tr w:rsidR="00D772C3" w14:paraId="68D488C7" w14:textId="77777777">
        <w:tc>
          <w:tcPr>
            <w:tcW w:w="2735" w:type="dxa"/>
          </w:tcPr>
          <w:p w14:paraId="00000182" w14:textId="77777777" w:rsidR="00D772C3" w:rsidRDefault="00000000">
            <w:pPr>
              <w:spacing w:before="120"/>
              <w:jc w:val="left"/>
              <w:rPr>
                <w:rFonts w:ascii="Calibri" w:hAnsi="Calibri"/>
                <w:sz w:val="20"/>
                <w:szCs w:val="20"/>
              </w:rPr>
            </w:pPr>
            <w:r>
              <w:rPr>
                <w:rFonts w:ascii="Calibri" w:hAnsi="Calibri"/>
                <w:sz w:val="20"/>
                <w:szCs w:val="20"/>
              </w:rPr>
              <w:t>Acquisizione soluzioni/pratiche secondo linee guida AGID</w:t>
            </w:r>
          </w:p>
        </w:tc>
        <w:tc>
          <w:tcPr>
            <w:tcW w:w="1560" w:type="dxa"/>
          </w:tcPr>
          <w:p w14:paraId="00000183" w14:textId="77777777" w:rsidR="00D772C3" w:rsidRDefault="00000000">
            <w:pPr>
              <w:spacing w:before="120"/>
              <w:jc w:val="center"/>
              <w:rPr>
                <w:sz w:val="20"/>
                <w:szCs w:val="20"/>
              </w:rPr>
            </w:pPr>
            <w:r>
              <w:rPr>
                <w:sz w:val="20"/>
                <w:szCs w:val="20"/>
              </w:rPr>
              <w:t>SI</w:t>
            </w:r>
          </w:p>
        </w:tc>
        <w:tc>
          <w:tcPr>
            <w:tcW w:w="3827" w:type="dxa"/>
          </w:tcPr>
          <w:p w14:paraId="00000184" w14:textId="77777777" w:rsidR="00D772C3" w:rsidRDefault="00000000">
            <w:pPr>
              <w:spacing w:before="120"/>
              <w:rPr>
                <w:sz w:val="20"/>
                <w:szCs w:val="20"/>
              </w:rPr>
            </w:pPr>
            <w:r>
              <w:rPr>
                <w:sz w:val="20"/>
                <w:szCs w:val="20"/>
              </w:rPr>
              <w:t>Rispetto della norma circa la valutazione comparativa tecnico economica</w:t>
            </w:r>
          </w:p>
        </w:tc>
        <w:tc>
          <w:tcPr>
            <w:tcW w:w="1796" w:type="dxa"/>
          </w:tcPr>
          <w:p w14:paraId="00000185" w14:textId="77777777" w:rsidR="00D772C3" w:rsidRDefault="00000000">
            <w:pPr>
              <w:spacing w:before="120"/>
              <w:rPr>
                <w:sz w:val="20"/>
                <w:szCs w:val="20"/>
              </w:rPr>
            </w:pPr>
            <w:r>
              <w:rPr>
                <w:sz w:val="20"/>
                <w:szCs w:val="20"/>
              </w:rPr>
              <w:t>AGID</w:t>
            </w:r>
          </w:p>
        </w:tc>
      </w:tr>
      <w:tr w:rsidR="00D772C3" w14:paraId="3C90328E" w14:textId="77777777">
        <w:tc>
          <w:tcPr>
            <w:tcW w:w="2735" w:type="dxa"/>
          </w:tcPr>
          <w:p w14:paraId="00000186" w14:textId="77777777" w:rsidR="00D772C3" w:rsidRDefault="00000000">
            <w:pPr>
              <w:spacing w:before="120"/>
              <w:jc w:val="left"/>
              <w:rPr>
                <w:rFonts w:ascii="Calibri" w:hAnsi="Calibri"/>
                <w:sz w:val="20"/>
                <w:szCs w:val="20"/>
              </w:rPr>
            </w:pPr>
            <w:r>
              <w:rPr>
                <w:rFonts w:ascii="Calibri" w:hAnsi="Calibri"/>
                <w:sz w:val="20"/>
                <w:szCs w:val="20"/>
              </w:rPr>
              <w:t>In riuso disponibilità ad accordi verso Cedente</w:t>
            </w:r>
          </w:p>
        </w:tc>
        <w:tc>
          <w:tcPr>
            <w:tcW w:w="1560" w:type="dxa"/>
          </w:tcPr>
          <w:p w14:paraId="00000187" w14:textId="77777777" w:rsidR="00D772C3" w:rsidRDefault="00000000">
            <w:pPr>
              <w:spacing w:before="120"/>
              <w:jc w:val="center"/>
              <w:rPr>
                <w:sz w:val="20"/>
                <w:szCs w:val="20"/>
              </w:rPr>
            </w:pPr>
            <w:r>
              <w:rPr>
                <w:sz w:val="20"/>
                <w:szCs w:val="20"/>
              </w:rPr>
              <w:t>SI</w:t>
            </w:r>
          </w:p>
        </w:tc>
        <w:tc>
          <w:tcPr>
            <w:tcW w:w="3827" w:type="dxa"/>
          </w:tcPr>
          <w:p w14:paraId="00000188" w14:textId="77777777" w:rsidR="00D772C3" w:rsidRDefault="00000000">
            <w:pPr>
              <w:spacing w:before="120"/>
              <w:rPr>
                <w:sz w:val="20"/>
                <w:szCs w:val="20"/>
              </w:rPr>
            </w:pPr>
            <w:r>
              <w:rPr>
                <w:sz w:val="20"/>
                <w:szCs w:val="20"/>
              </w:rPr>
              <w:t>Contratto di assistenza, manutenzione e servizio cloud</w:t>
            </w:r>
          </w:p>
        </w:tc>
        <w:tc>
          <w:tcPr>
            <w:tcW w:w="1796" w:type="dxa"/>
          </w:tcPr>
          <w:p w14:paraId="00000189" w14:textId="77777777" w:rsidR="00D772C3" w:rsidRDefault="00000000">
            <w:pPr>
              <w:spacing w:before="120"/>
              <w:rPr>
                <w:sz w:val="20"/>
                <w:szCs w:val="20"/>
              </w:rPr>
            </w:pPr>
            <w:r>
              <w:rPr>
                <w:sz w:val="20"/>
                <w:szCs w:val="20"/>
              </w:rPr>
              <w:t>Laboratorio SISO Umbria</w:t>
            </w:r>
          </w:p>
        </w:tc>
      </w:tr>
      <w:tr w:rsidR="00D772C3" w14:paraId="02F03985" w14:textId="77777777">
        <w:tc>
          <w:tcPr>
            <w:tcW w:w="2735" w:type="dxa"/>
          </w:tcPr>
          <w:p w14:paraId="0000018A" w14:textId="77777777" w:rsidR="00D772C3" w:rsidRDefault="00000000">
            <w:pPr>
              <w:spacing w:before="120"/>
              <w:jc w:val="left"/>
              <w:rPr>
                <w:rFonts w:ascii="Calibri" w:hAnsi="Calibri"/>
                <w:sz w:val="20"/>
                <w:szCs w:val="20"/>
              </w:rPr>
            </w:pPr>
            <w:r>
              <w:rPr>
                <w:rFonts w:ascii="Calibri" w:hAnsi="Calibri"/>
                <w:sz w:val="20"/>
                <w:szCs w:val="20"/>
              </w:rPr>
              <w:t>In riuso prevista acquisizione soluzione con gestione in proprio del KIT eventuale</w:t>
            </w:r>
          </w:p>
        </w:tc>
        <w:tc>
          <w:tcPr>
            <w:tcW w:w="1560" w:type="dxa"/>
          </w:tcPr>
          <w:p w14:paraId="0000018B" w14:textId="77777777" w:rsidR="00D772C3" w:rsidRDefault="00000000">
            <w:pPr>
              <w:spacing w:before="120"/>
              <w:jc w:val="center"/>
              <w:rPr>
                <w:sz w:val="20"/>
                <w:szCs w:val="20"/>
              </w:rPr>
            </w:pPr>
            <w:r>
              <w:rPr>
                <w:sz w:val="20"/>
                <w:szCs w:val="20"/>
              </w:rPr>
              <w:t>NO</w:t>
            </w:r>
          </w:p>
        </w:tc>
        <w:tc>
          <w:tcPr>
            <w:tcW w:w="3827" w:type="dxa"/>
          </w:tcPr>
          <w:p w14:paraId="0000018C" w14:textId="77777777" w:rsidR="00D772C3" w:rsidRDefault="00D772C3">
            <w:pPr>
              <w:spacing w:before="120"/>
              <w:rPr>
                <w:sz w:val="20"/>
                <w:szCs w:val="20"/>
              </w:rPr>
            </w:pPr>
          </w:p>
        </w:tc>
        <w:tc>
          <w:tcPr>
            <w:tcW w:w="1796" w:type="dxa"/>
          </w:tcPr>
          <w:p w14:paraId="0000018D" w14:textId="77777777" w:rsidR="00D772C3" w:rsidRDefault="00D772C3">
            <w:pPr>
              <w:spacing w:before="120"/>
              <w:rPr>
                <w:sz w:val="20"/>
                <w:szCs w:val="20"/>
              </w:rPr>
            </w:pPr>
          </w:p>
        </w:tc>
      </w:tr>
      <w:tr w:rsidR="00D772C3" w14:paraId="54DB652D" w14:textId="77777777">
        <w:tc>
          <w:tcPr>
            <w:tcW w:w="2735" w:type="dxa"/>
          </w:tcPr>
          <w:p w14:paraId="0000018E" w14:textId="77777777" w:rsidR="00D772C3" w:rsidRDefault="00000000">
            <w:pPr>
              <w:spacing w:before="120"/>
              <w:jc w:val="left"/>
              <w:rPr>
                <w:rFonts w:ascii="Calibri" w:hAnsi="Calibri"/>
                <w:sz w:val="20"/>
                <w:szCs w:val="20"/>
              </w:rPr>
            </w:pPr>
            <w:r>
              <w:rPr>
                <w:rFonts w:ascii="Calibri" w:hAnsi="Calibri"/>
                <w:sz w:val="20"/>
                <w:szCs w:val="20"/>
              </w:rPr>
              <w:t>In riuso disponibilità a documentare esperienza con KIT da collegare a quello del Cedente</w:t>
            </w:r>
          </w:p>
        </w:tc>
        <w:tc>
          <w:tcPr>
            <w:tcW w:w="1560" w:type="dxa"/>
          </w:tcPr>
          <w:p w14:paraId="0000018F" w14:textId="77777777" w:rsidR="00D772C3" w:rsidRDefault="00000000">
            <w:pPr>
              <w:spacing w:before="120"/>
              <w:jc w:val="center"/>
              <w:rPr>
                <w:sz w:val="20"/>
                <w:szCs w:val="20"/>
              </w:rPr>
            </w:pPr>
            <w:r>
              <w:rPr>
                <w:sz w:val="20"/>
                <w:szCs w:val="20"/>
              </w:rPr>
              <w:t>SI</w:t>
            </w:r>
          </w:p>
        </w:tc>
        <w:tc>
          <w:tcPr>
            <w:tcW w:w="3827" w:type="dxa"/>
          </w:tcPr>
          <w:p w14:paraId="00000190" w14:textId="77777777" w:rsidR="00D772C3" w:rsidRDefault="00000000">
            <w:pPr>
              <w:spacing w:before="120"/>
              <w:rPr>
                <w:sz w:val="20"/>
                <w:szCs w:val="20"/>
              </w:rPr>
            </w:pPr>
            <w:r>
              <w:rPr>
                <w:sz w:val="20"/>
                <w:szCs w:val="20"/>
              </w:rPr>
              <w:t>Il presente Kit</w:t>
            </w:r>
          </w:p>
        </w:tc>
        <w:tc>
          <w:tcPr>
            <w:tcW w:w="1796" w:type="dxa"/>
          </w:tcPr>
          <w:p w14:paraId="00000191" w14:textId="77777777" w:rsidR="00D772C3" w:rsidRDefault="00D772C3">
            <w:pPr>
              <w:spacing w:before="120"/>
              <w:rPr>
                <w:sz w:val="20"/>
                <w:szCs w:val="20"/>
              </w:rPr>
            </w:pPr>
          </w:p>
        </w:tc>
      </w:tr>
      <w:tr w:rsidR="00D772C3" w14:paraId="7FC56296" w14:textId="77777777">
        <w:tc>
          <w:tcPr>
            <w:tcW w:w="2735" w:type="dxa"/>
          </w:tcPr>
          <w:p w14:paraId="00000192" w14:textId="77777777" w:rsidR="00D772C3" w:rsidRDefault="00000000">
            <w:pPr>
              <w:spacing w:before="120"/>
              <w:jc w:val="left"/>
              <w:rPr>
                <w:rFonts w:ascii="Calibri" w:hAnsi="Calibri"/>
                <w:sz w:val="20"/>
                <w:szCs w:val="20"/>
              </w:rPr>
            </w:pPr>
            <w:r>
              <w:rPr>
                <w:rFonts w:ascii="Calibri" w:hAnsi="Calibri"/>
                <w:sz w:val="20"/>
                <w:szCs w:val="20"/>
              </w:rPr>
              <w:t>Come Cedente, disponibilità a supporto verso riusante</w:t>
            </w:r>
          </w:p>
        </w:tc>
        <w:tc>
          <w:tcPr>
            <w:tcW w:w="1560" w:type="dxa"/>
          </w:tcPr>
          <w:p w14:paraId="00000193" w14:textId="77777777" w:rsidR="00D772C3" w:rsidRDefault="00000000">
            <w:pPr>
              <w:spacing w:before="120"/>
              <w:jc w:val="center"/>
              <w:rPr>
                <w:sz w:val="20"/>
                <w:szCs w:val="20"/>
              </w:rPr>
            </w:pPr>
            <w:r>
              <w:rPr>
                <w:sz w:val="20"/>
                <w:szCs w:val="20"/>
              </w:rPr>
              <w:t>SI</w:t>
            </w:r>
          </w:p>
        </w:tc>
        <w:tc>
          <w:tcPr>
            <w:tcW w:w="3827" w:type="dxa"/>
          </w:tcPr>
          <w:p w14:paraId="00000194" w14:textId="421514CE" w:rsidR="00D772C3" w:rsidRDefault="00000000">
            <w:pPr>
              <w:spacing w:before="120"/>
              <w:rPr>
                <w:sz w:val="20"/>
                <w:szCs w:val="20"/>
              </w:rPr>
            </w:pPr>
            <w:r>
              <w:rPr>
                <w:sz w:val="20"/>
                <w:szCs w:val="20"/>
              </w:rPr>
              <w:t>Sia l’Hub, che i membri dell’Hub. Altri membri in minor misura come cedenti di esperienze</w:t>
            </w:r>
          </w:p>
        </w:tc>
        <w:tc>
          <w:tcPr>
            <w:tcW w:w="1796" w:type="dxa"/>
          </w:tcPr>
          <w:p w14:paraId="00000195" w14:textId="77777777" w:rsidR="00D772C3" w:rsidRDefault="00D772C3">
            <w:pPr>
              <w:spacing w:before="120"/>
              <w:rPr>
                <w:sz w:val="20"/>
                <w:szCs w:val="20"/>
              </w:rPr>
            </w:pPr>
          </w:p>
        </w:tc>
      </w:tr>
      <w:tr w:rsidR="00D772C3" w14:paraId="52641345" w14:textId="77777777">
        <w:tc>
          <w:tcPr>
            <w:tcW w:w="2735" w:type="dxa"/>
          </w:tcPr>
          <w:p w14:paraId="00000196" w14:textId="77777777" w:rsidR="00D772C3" w:rsidRDefault="00000000">
            <w:pPr>
              <w:spacing w:before="120"/>
              <w:jc w:val="left"/>
              <w:rPr>
                <w:rFonts w:ascii="Calibri" w:hAnsi="Calibri"/>
                <w:sz w:val="20"/>
                <w:szCs w:val="20"/>
              </w:rPr>
            </w:pPr>
            <w:r>
              <w:rPr>
                <w:rFonts w:ascii="Calibri" w:hAnsi="Calibri"/>
                <w:sz w:val="20"/>
                <w:szCs w:val="20"/>
              </w:rPr>
              <w:t>Come Cedente, disponibilità a ingresso in Comunità</w:t>
            </w:r>
          </w:p>
        </w:tc>
        <w:tc>
          <w:tcPr>
            <w:tcW w:w="1560" w:type="dxa"/>
          </w:tcPr>
          <w:p w14:paraId="00000197" w14:textId="77777777" w:rsidR="00D772C3" w:rsidRDefault="00000000">
            <w:pPr>
              <w:spacing w:before="120"/>
              <w:jc w:val="center"/>
              <w:rPr>
                <w:sz w:val="20"/>
                <w:szCs w:val="20"/>
              </w:rPr>
            </w:pPr>
            <w:r>
              <w:rPr>
                <w:sz w:val="20"/>
                <w:szCs w:val="20"/>
              </w:rPr>
              <w:t>SI</w:t>
            </w:r>
          </w:p>
        </w:tc>
        <w:tc>
          <w:tcPr>
            <w:tcW w:w="3827" w:type="dxa"/>
          </w:tcPr>
          <w:p w14:paraId="00000198" w14:textId="77777777" w:rsidR="00D772C3" w:rsidRDefault="00000000">
            <w:pPr>
              <w:spacing w:before="120"/>
              <w:rPr>
                <w:sz w:val="20"/>
                <w:szCs w:val="20"/>
              </w:rPr>
            </w:pPr>
            <w:proofErr w:type="gramStart"/>
            <w:r>
              <w:rPr>
                <w:sz w:val="20"/>
                <w:szCs w:val="20"/>
              </w:rPr>
              <w:t>SI</w:t>
            </w:r>
            <w:proofErr w:type="gramEnd"/>
            <w:r>
              <w:rPr>
                <w:sz w:val="20"/>
                <w:szCs w:val="20"/>
              </w:rPr>
              <w:t xml:space="preserve"> come utilizzatore della soluzione</w:t>
            </w:r>
          </w:p>
        </w:tc>
        <w:tc>
          <w:tcPr>
            <w:tcW w:w="1796" w:type="dxa"/>
          </w:tcPr>
          <w:p w14:paraId="00000199" w14:textId="77777777" w:rsidR="00D772C3" w:rsidRDefault="00D772C3">
            <w:pPr>
              <w:spacing w:before="120"/>
              <w:rPr>
                <w:sz w:val="20"/>
                <w:szCs w:val="20"/>
              </w:rPr>
            </w:pPr>
          </w:p>
        </w:tc>
      </w:tr>
      <w:tr w:rsidR="00D772C3" w14:paraId="644424CB" w14:textId="77777777">
        <w:tc>
          <w:tcPr>
            <w:tcW w:w="2735" w:type="dxa"/>
          </w:tcPr>
          <w:p w14:paraId="0000019A" w14:textId="77777777" w:rsidR="00D772C3" w:rsidRDefault="00000000">
            <w:pPr>
              <w:spacing w:before="120"/>
              <w:jc w:val="left"/>
              <w:rPr>
                <w:rFonts w:ascii="Calibri" w:hAnsi="Calibri"/>
                <w:sz w:val="20"/>
                <w:szCs w:val="20"/>
              </w:rPr>
            </w:pPr>
            <w:r>
              <w:rPr>
                <w:rFonts w:ascii="Calibri" w:hAnsi="Calibri"/>
                <w:sz w:val="20"/>
                <w:szCs w:val="20"/>
              </w:rPr>
              <w:t xml:space="preserve">Come Cedente, disponibilità altre modalità di collaborazione </w:t>
            </w:r>
            <w:r>
              <w:rPr>
                <w:rFonts w:ascii="Calibri" w:hAnsi="Calibri"/>
                <w:i/>
                <w:sz w:val="18"/>
                <w:szCs w:val="18"/>
              </w:rPr>
              <w:t>(se NO precedente)</w:t>
            </w:r>
          </w:p>
        </w:tc>
        <w:tc>
          <w:tcPr>
            <w:tcW w:w="1560" w:type="dxa"/>
          </w:tcPr>
          <w:p w14:paraId="0000019B" w14:textId="77777777" w:rsidR="00D772C3" w:rsidRDefault="00D772C3">
            <w:pPr>
              <w:spacing w:before="120"/>
              <w:jc w:val="center"/>
              <w:rPr>
                <w:sz w:val="20"/>
                <w:szCs w:val="20"/>
              </w:rPr>
            </w:pPr>
          </w:p>
        </w:tc>
        <w:tc>
          <w:tcPr>
            <w:tcW w:w="3827" w:type="dxa"/>
          </w:tcPr>
          <w:p w14:paraId="0000019C" w14:textId="77777777" w:rsidR="00D772C3" w:rsidRDefault="00D772C3">
            <w:pPr>
              <w:spacing w:before="120"/>
              <w:rPr>
                <w:sz w:val="20"/>
                <w:szCs w:val="20"/>
              </w:rPr>
            </w:pPr>
          </w:p>
        </w:tc>
        <w:tc>
          <w:tcPr>
            <w:tcW w:w="1796" w:type="dxa"/>
          </w:tcPr>
          <w:p w14:paraId="0000019D" w14:textId="77777777" w:rsidR="00D772C3" w:rsidRDefault="00D772C3">
            <w:pPr>
              <w:spacing w:before="120"/>
              <w:rPr>
                <w:sz w:val="20"/>
                <w:szCs w:val="20"/>
              </w:rPr>
            </w:pPr>
          </w:p>
        </w:tc>
      </w:tr>
      <w:tr w:rsidR="00D772C3" w14:paraId="25445AB6" w14:textId="77777777">
        <w:tc>
          <w:tcPr>
            <w:tcW w:w="2735" w:type="dxa"/>
          </w:tcPr>
          <w:p w14:paraId="0000019E" w14:textId="77777777" w:rsidR="00D772C3" w:rsidRDefault="00000000">
            <w:pPr>
              <w:spacing w:before="120"/>
              <w:jc w:val="left"/>
              <w:rPr>
                <w:rFonts w:ascii="Calibri" w:hAnsi="Calibri"/>
                <w:sz w:val="20"/>
                <w:szCs w:val="20"/>
              </w:rPr>
            </w:pPr>
            <w:r>
              <w:rPr>
                <w:rFonts w:ascii="Calibri" w:hAnsi="Calibri"/>
                <w:sz w:val="20"/>
                <w:szCs w:val="20"/>
              </w:rPr>
              <w:t>Come Cedente, gestita la pubblicazione della “</w:t>
            </w:r>
            <w:r>
              <w:rPr>
                <w:rFonts w:ascii="Calibri" w:hAnsi="Calibri"/>
                <w:i/>
                <w:sz w:val="20"/>
                <w:szCs w:val="20"/>
              </w:rPr>
              <w:t xml:space="preserve">Public </w:t>
            </w:r>
            <w:proofErr w:type="spellStart"/>
            <w:r>
              <w:rPr>
                <w:rFonts w:ascii="Calibri" w:hAnsi="Calibri"/>
                <w:i/>
                <w:sz w:val="20"/>
                <w:szCs w:val="20"/>
              </w:rPr>
              <w:t>Licence</w:t>
            </w:r>
            <w:proofErr w:type="spellEnd"/>
            <w:r>
              <w:rPr>
                <w:rFonts w:ascii="Calibri" w:hAnsi="Calibri"/>
                <w:sz w:val="20"/>
                <w:szCs w:val="20"/>
              </w:rPr>
              <w:t>” dell’Open Source</w:t>
            </w:r>
          </w:p>
        </w:tc>
        <w:tc>
          <w:tcPr>
            <w:tcW w:w="1560" w:type="dxa"/>
          </w:tcPr>
          <w:p w14:paraId="0000019F" w14:textId="77777777" w:rsidR="00D772C3" w:rsidRDefault="00000000">
            <w:pPr>
              <w:spacing w:before="120"/>
              <w:jc w:val="center"/>
              <w:rPr>
                <w:sz w:val="20"/>
                <w:szCs w:val="20"/>
              </w:rPr>
            </w:pPr>
            <w:r>
              <w:rPr>
                <w:sz w:val="20"/>
                <w:szCs w:val="20"/>
              </w:rPr>
              <w:t>SI</w:t>
            </w:r>
          </w:p>
        </w:tc>
        <w:tc>
          <w:tcPr>
            <w:tcW w:w="3827" w:type="dxa"/>
          </w:tcPr>
          <w:p w14:paraId="000001A0" w14:textId="77777777" w:rsidR="00D772C3" w:rsidRDefault="00D772C3">
            <w:pPr>
              <w:spacing w:before="120"/>
              <w:rPr>
                <w:sz w:val="20"/>
                <w:szCs w:val="20"/>
              </w:rPr>
            </w:pPr>
          </w:p>
        </w:tc>
        <w:tc>
          <w:tcPr>
            <w:tcW w:w="1796" w:type="dxa"/>
          </w:tcPr>
          <w:p w14:paraId="000001A1" w14:textId="77777777" w:rsidR="00D772C3" w:rsidRDefault="00D772C3">
            <w:pPr>
              <w:spacing w:before="120"/>
              <w:rPr>
                <w:sz w:val="20"/>
                <w:szCs w:val="20"/>
              </w:rPr>
            </w:pPr>
          </w:p>
        </w:tc>
      </w:tr>
      <w:tr w:rsidR="00D772C3" w14:paraId="4A58BF39" w14:textId="77777777">
        <w:tc>
          <w:tcPr>
            <w:tcW w:w="2735" w:type="dxa"/>
          </w:tcPr>
          <w:p w14:paraId="000001A2" w14:textId="77777777" w:rsidR="00D772C3" w:rsidRDefault="00000000">
            <w:pPr>
              <w:spacing w:before="120"/>
              <w:rPr>
                <w:rFonts w:ascii="Calibri" w:hAnsi="Calibri"/>
                <w:sz w:val="20"/>
                <w:szCs w:val="20"/>
              </w:rPr>
            </w:pPr>
            <w:r>
              <w:rPr>
                <w:rFonts w:ascii="Calibri" w:hAnsi="Calibri"/>
                <w:sz w:val="20"/>
                <w:szCs w:val="20"/>
              </w:rPr>
              <w:t xml:space="preserve">Repository di Comunità per le soluzioni adottate </w:t>
            </w:r>
          </w:p>
        </w:tc>
        <w:tc>
          <w:tcPr>
            <w:tcW w:w="1560" w:type="dxa"/>
          </w:tcPr>
          <w:p w14:paraId="000001A3" w14:textId="77777777" w:rsidR="00D772C3" w:rsidRDefault="00000000">
            <w:pPr>
              <w:spacing w:before="120"/>
              <w:jc w:val="center"/>
              <w:rPr>
                <w:sz w:val="20"/>
                <w:szCs w:val="20"/>
              </w:rPr>
            </w:pPr>
            <w:r>
              <w:rPr>
                <w:sz w:val="20"/>
                <w:szCs w:val="20"/>
              </w:rPr>
              <w:t>SI</w:t>
            </w:r>
          </w:p>
        </w:tc>
        <w:tc>
          <w:tcPr>
            <w:tcW w:w="3827" w:type="dxa"/>
          </w:tcPr>
          <w:p w14:paraId="000001A4" w14:textId="77777777" w:rsidR="00D772C3" w:rsidRDefault="00D772C3">
            <w:pPr>
              <w:spacing w:before="120"/>
              <w:rPr>
                <w:sz w:val="20"/>
                <w:szCs w:val="20"/>
              </w:rPr>
            </w:pPr>
          </w:p>
          <w:p w14:paraId="000001A5" w14:textId="77777777" w:rsidR="00D772C3" w:rsidRDefault="00000000">
            <w:pPr>
              <w:spacing w:before="120"/>
              <w:rPr>
                <w:sz w:val="20"/>
                <w:szCs w:val="20"/>
              </w:rPr>
            </w:pPr>
            <w:hyperlink r:id="rId17">
              <w:r>
                <w:rPr>
                  <w:color w:val="1155CC"/>
                  <w:sz w:val="20"/>
                  <w:szCs w:val="20"/>
                  <w:u w:val="single"/>
                </w:rPr>
                <w:t>https://github.com/RegioneUmbria</w:t>
              </w:r>
            </w:hyperlink>
          </w:p>
          <w:p w14:paraId="000001A6" w14:textId="77777777" w:rsidR="00D772C3" w:rsidRDefault="00D772C3">
            <w:pPr>
              <w:spacing w:before="120"/>
              <w:rPr>
                <w:sz w:val="20"/>
                <w:szCs w:val="20"/>
              </w:rPr>
            </w:pPr>
          </w:p>
        </w:tc>
        <w:tc>
          <w:tcPr>
            <w:tcW w:w="1796" w:type="dxa"/>
          </w:tcPr>
          <w:p w14:paraId="000001A7" w14:textId="77777777" w:rsidR="00D772C3" w:rsidRDefault="00D772C3">
            <w:pPr>
              <w:spacing w:before="120"/>
              <w:rPr>
                <w:sz w:val="20"/>
                <w:szCs w:val="20"/>
              </w:rPr>
            </w:pPr>
          </w:p>
        </w:tc>
      </w:tr>
      <w:tr w:rsidR="00D772C3" w14:paraId="49ACD602" w14:textId="77777777">
        <w:tc>
          <w:tcPr>
            <w:tcW w:w="2735" w:type="dxa"/>
          </w:tcPr>
          <w:p w14:paraId="000001A8" w14:textId="77777777" w:rsidR="00D772C3" w:rsidRDefault="00000000">
            <w:pPr>
              <w:spacing w:before="120"/>
              <w:rPr>
                <w:rFonts w:ascii="Calibri" w:hAnsi="Calibri"/>
                <w:sz w:val="20"/>
                <w:szCs w:val="20"/>
              </w:rPr>
            </w:pPr>
            <w:r>
              <w:rPr>
                <w:rFonts w:ascii="Calibri" w:hAnsi="Calibri"/>
                <w:sz w:val="20"/>
                <w:szCs w:val="20"/>
              </w:rPr>
              <w:t xml:space="preserve">Repository di Comunità interoperante con Developers </w:t>
            </w:r>
          </w:p>
        </w:tc>
        <w:tc>
          <w:tcPr>
            <w:tcW w:w="1560" w:type="dxa"/>
          </w:tcPr>
          <w:p w14:paraId="000001A9" w14:textId="77777777" w:rsidR="00D772C3" w:rsidRDefault="00000000">
            <w:pPr>
              <w:spacing w:before="120"/>
              <w:jc w:val="center"/>
              <w:rPr>
                <w:sz w:val="20"/>
                <w:szCs w:val="20"/>
              </w:rPr>
            </w:pPr>
            <w:r>
              <w:rPr>
                <w:sz w:val="20"/>
                <w:szCs w:val="20"/>
              </w:rPr>
              <w:t>SI</w:t>
            </w:r>
          </w:p>
        </w:tc>
        <w:tc>
          <w:tcPr>
            <w:tcW w:w="3827" w:type="dxa"/>
          </w:tcPr>
          <w:p w14:paraId="000001AA" w14:textId="77777777" w:rsidR="00D772C3" w:rsidRDefault="00000000">
            <w:pPr>
              <w:spacing w:before="120"/>
              <w:rPr>
                <w:sz w:val="20"/>
                <w:szCs w:val="20"/>
              </w:rPr>
            </w:pPr>
            <w:hyperlink r:id="rId18">
              <w:r>
                <w:rPr>
                  <w:color w:val="1155CC"/>
                  <w:sz w:val="20"/>
                  <w:szCs w:val="20"/>
                  <w:u w:val="single"/>
                </w:rPr>
                <w:t>https://developers.italia.it/it/software/r_umbria-regioneumbria-siso.html</w:t>
              </w:r>
            </w:hyperlink>
          </w:p>
        </w:tc>
        <w:tc>
          <w:tcPr>
            <w:tcW w:w="1796" w:type="dxa"/>
          </w:tcPr>
          <w:p w14:paraId="000001AB" w14:textId="77777777" w:rsidR="00D772C3" w:rsidRDefault="00D772C3">
            <w:pPr>
              <w:spacing w:before="120"/>
              <w:rPr>
                <w:sz w:val="20"/>
                <w:szCs w:val="20"/>
              </w:rPr>
            </w:pPr>
          </w:p>
        </w:tc>
      </w:tr>
      <w:tr w:rsidR="00D772C3" w14:paraId="069ADE93" w14:textId="77777777">
        <w:tc>
          <w:tcPr>
            <w:tcW w:w="2735" w:type="dxa"/>
          </w:tcPr>
          <w:p w14:paraId="000001AC" w14:textId="77777777" w:rsidR="00D772C3" w:rsidRDefault="00000000">
            <w:pPr>
              <w:spacing w:before="120"/>
              <w:rPr>
                <w:rFonts w:ascii="Calibri" w:hAnsi="Calibri"/>
                <w:sz w:val="20"/>
                <w:szCs w:val="20"/>
              </w:rPr>
            </w:pPr>
            <w:r>
              <w:rPr>
                <w:rFonts w:ascii="Calibri" w:hAnsi="Calibri"/>
                <w:sz w:val="20"/>
                <w:szCs w:val="20"/>
              </w:rPr>
              <w:t xml:space="preserve">Repository di Comunità federato ad altro Repository </w:t>
            </w:r>
          </w:p>
        </w:tc>
        <w:tc>
          <w:tcPr>
            <w:tcW w:w="1560" w:type="dxa"/>
          </w:tcPr>
          <w:p w14:paraId="000001AD" w14:textId="77777777" w:rsidR="00D772C3" w:rsidRDefault="00000000">
            <w:pPr>
              <w:spacing w:before="120"/>
              <w:jc w:val="center"/>
              <w:rPr>
                <w:sz w:val="20"/>
                <w:szCs w:val="20"/>
              </w:rPr>
            </w:pPr>
            <w:r>
              <w:rPr>
                <w:sz w:val="20"/>
                <w:szCs w:val="20"/>
              </w:rPr>
              <w:t>SI</w:t>
            </w:r>
          </w:p>
        </w:tc>
        <w:tc>
          <w:tcPr>
            <w:tcW w:w="3827" w:type="dxa"/>
          </w:tcPr>
          <w:p w14:paraId="000001AE" w14:textId="77777777" w:rsidR="00D772C3" w:rsidRDefault="00000000">
            <w:pPr>
              <w:spacing w:before="120"/>
              <w:rPr>
                <w:sz w:val="20"/>
                <w:szCs w:val="20"/>
              </w:rPr>
            </w:pPr>
            <w:r>
              <w:rPr>
                <w:sz w:val="20"/>
                <w:szCs w:val="20"/>
              </w:rPr>
              <w:t>(es. caso di condivisione di riusi tra Comunità)</w:t>
            </w:r>
          </w:p>
        </w:tc>
        <w:tc>
          <w:tcPr>
            <w:tcW w:w="1796" w:type="dxa"/>
          </w:tcPr>
          <w:p w14:paraId="000001AF" w14:textId="77777777" w:rsidR="00D772C3" w:rsidRDefault="00D772C3">
            <w:pPr>
              <w:spacing w:before="120"/>
              <w:rPr>
                <w:sz w:val="20"/>
                <w:szCs w:val="20"/>
              </w:rPr>
            </w:pPr>
          </w:p>
        </w:tc>
      </w:tr>
      <w:tr w:rsidR="00D772C3" w14:paraId="7E596AB1" w14:textId="77777777">
        <w:tc>
          <w:tcPr>
            <w:tcW w:w="2735" w:type="dxa"/>
          </w:tcPr>
          <w:p w14:paraId="000001B0" w14:textId="77777777" w:rsidR="00D772C3" w:rsidRDefault="00000000">
            <w:pPr>
              <w:spacing w:before="120"/>
              <w:rPr>
                <w:rFonts w:ascii="Calibri" w:hAnsi="Calibri"/>
                <w:sz w:val="20"/>
                <w:szCs w:val="20"/>
              </w:rPr>
            </w:pPr>
            <w:r>
              <w:rPr>
                <w:rFonts w:ascii="Calibri" w:hAnsi="Calibri"/>
                <w:sz w:val="20"/>
                <w:szCs w:val="20"/>
              </w:rPr>
              <w:t xml:space="preserve">Disciplinato ruolo del </w:t>
            </w:r>
            <w:proofErr w:type="spellStart"/>
            <w:r>
              <w:rPr>
                <w:rFonts w:ascii="Calibri" w:hAnsi="Calibri"/>
                <w:i/>
                <w:sz w:val="20"/>
                <w:szCs w:val="20"/>
              </w:rPr>
              <w:t>Maintainer</w:t>
            </w:r>
            <w:proofErr w:type="spellEnd"/>
            <w:r>
              <w:rPr>
                <w:rFonts w:ascii="Calibri" w:hAnsi="Calibri"/>
                <w:i/>
                <w:sz w:val="20"/>
                <w:szCs w:val="20"/>
              </w:rPr>
              <w:t xml:space="preserve"> </w:t>
            </w:r>
            <w:r>
              <w:rPr>
                <w:rFonts w:ascii="Calibri" w:hAnsi="Calibri"/>
                <w:sz w:val="20"/>
                <w:szCs w:val="20"/>
              </w:rPr>
              <w:t xml:space="preserve">con Ordine del servizio o altro provvedimento </w:t>
            </w:r>
          </w:p>
        </w:tc>
        <w:tc>
          <w:tcPr>
            <w:tcW w:w="1560" w:type="dxa"/>
          </w:tcPr>
          <w:p w14:paraId="000001B1" w14:textId="77777777" w:rsidR="00D772C3" w:rsidRDefault="00000000">
            <w:pPr>
              <w:spacing w:before="120"/>
              <w:jc w:val="center"/>
              <w:rPr>
                <w:sz w:val="20"/>
                <w:szCs w:val="20"/>
              </w:rPr>
            </w:pPr>
            <w:r>
              <w:rPr>
                <w:sz w:val="20"/>
                <w:szCs w:val="20"/>
              </w:rPr>
              <w:t>NO</w:t>
            </w:r>
          </w:p>
        </w:tc>
        <w:tc>
          <w:tcPr>
            <w:tcW w:w="3827" w:type="dxa"/>
          </w:tcPr>
          <w:p w14:paraId="000001B2" w14:textId="77777777" w:rsidR="00D772C3" w:rsidRDefault="00D772C3">
            <w:pPr>
              <w:spacing w:before="120"/>
              <w:rPr>
                <w:sz w:val="20"/>
                <w:szCs w:val="20"/>
              </w:rPr>
            </w:pPr>
          </w:p>
        </w:tc>
        <w:tc>
          <w:tcPr>
            <w:tcW w:w="1796" w:type="dxa"/>
          </w:tcPr>
          <w:p w14:paraId="000001B3" w14:textId="77777777" w:rsidR="00D772C3" w:rsidRDefault="00D772C3">
            <w:pPr>
              <w:spacing w:before="120"/>
              <w:rPr>
                <w:sz w:val="20"/>
                <w:szCs w:val="20"/>
              </w:rPr>
            </w:pPr>
          </w:p>
        </w:tc>
      </w:tr>
      <w:tr w:rsidR="00D772C3" w14:paraId="475EF878" w14:textId="77777777">
        <w:tc>
          <w:tcPr>
            <w:tcW w:w="2735" w:type="dxa"/>
          </w:tcPr>
          <w:p w14:paraId="000001B4" w14:textId="77777777" w:rsidR="00D772C3" w:rsidRDefault="00000000">
            <w:pPr>
              <w:spacing w:before="120"/>
              <w:rPr>
                <w:rFonts w:ascii="Calibri" w:hAnsi="Calibri"/>
                <w:sz w:val="20"/>
                <w:szCs w:val="20"/>
              </w:rPr>
            </w:pPr>
            <w:r>
              <w:rPr>
                <w:rFonts w:ascii="Calibri" w:hAnsi="Calibri"/>
                <w:sz w:val="20"/>
                <w:szCs w:val="20"/>
              </w:rPr>
              <w:t xml:space="preserve">Disciplinato ruolo di animatore con Ordine del servizio o altro provvedimento </w:t>
            </w:r>
          </w:p>
        </w:tc>
        <w:tc>
          <w:tcPr>
            <w:tcW w:w="1560" w:type="dxa"/>
          </w:tcPr>
          <w:p w14:paraId="000001B5" w14:textId="77777777" w:rsidR="00D772C3" w:rsidRDefault="00000000">
            <w:pPr>
              <w:spacing w:before="120"/>
              <w:jc w:val="center"/>
              <w:rPr>
                <w:sz w:val="20"/>
                <w:szCs w:val="20"/>
              </w:rPr>
            </w:pPr>
            <w:r>
              <w:rPr>
                <w:sz w:val="20"/>
                <w:szCs w:val="20"/>
              </w:rPr>
              <w:t>NO</w:t>
            </w:r>
          </w:p>
        </w:tc>
        <w:tc>
          <w:tcPr>
            <w:tcW w:w="3827" w:type="dxa"/>
          </w:tcPr>
          <w:p w14:paraId="000001B6" w14:textId="77777777" w:rsidR="00D772C3" w:rsidRDefault="00D772C3">
            <w:pPr>
              <w:spacing w:before="120"/>
              <w:rPr>
                <w:sz w:val="20"/>
                <w:szCs w:val="20"/>
              </w:rPr>
            </w:pPr>
          </w:p>
        </w:tc>
        <w:tc>
          <w:tcPr>
            <w:tcW w:w="1796" w:type="dxa"/>
          </w:tcPr>
          <w:p w14:paraId="000001B7" w14:textId="77777777" w:rsidR="00D772C3" w:rsidRDefault="00D772C3">
            <w:pPr>
              <w:spacing w:before="120"/>
              <w:rPr>
                <w:sz w:val="20"/>
                <w:szCs w:val="20"/>
              </w:rPr>
            </w:pPr>
          </w:p>
        </w:tc>
      </w:tr>
      <w:tr w:rsidR="00D772C3" w14:paraId="216EEA4A" w14:textId="77777777">
        <w:tc>
          <w:tcPr>
            <w:tcW w:w="2735" w:type="dxa"/>
          </w:tcPr>
          <w:p w14:paraId="000001B8" w14:textId="77777777" w:rsidR="00D772C3" w:rsidRDefault="00000000">
            <w:pPr>
              <w:spacing w:before="120"/>
              <w:jc w:val="left"/>
              <w:rPr>
                <w:rFonts w:ascii="Calibri" w:hAnsi="Calibri"/>
                <w:sz w:val="20"/>
                <w:szCs w:val="20"/>
              </w:rPr>
            </w:pPr>
            <w:r>
              <w:rPr>
                <w:rFonts w:ascii="Calibri" w:hAnsi="Calibri"/>
                <w:sz w:val="20"/>
                <w:szCs w:val="20"/>
              </w:rPr>
              <w:lastRenderedPageBreak/>
              <w:t>Manutenzione delle soluzioni a riuso di cui Comunità è cedente in proprio</w:t>
            </w:r>
          </w:p>
        </w:tc>
        <w:tc>
          <w:tcPr>
            <w:tcW w:w="1560" w:type="dxa"/>
          </w:tcPr>
          <w:p w14:paraId="000001B9" w14:textId="77777777" w:rsidR="00D772C3" w:rsidRDefault="00000000">
            <w:pPr>
              <w:spacing w:before="120"/>
              <w:jc w:val="center"/>
              <w:rPr>
                <w:sz w:val="20"/>
                <w:szCs w:val="20"/>
              </w:rPr>
            </w:pPr>
            <w:r>
              <w:rPr>
                <w:sz w:val="20"/>
                <w:szCs w:val="20"/>
              </w:rPr>
              <w:t>NO</w:t>
            </w:r>
          </w:p>
        </w:tc>
        <w:tc>
          <w:tcPr>
            <w:tcW w:w="3827" w:type="dxa"/>
          </w:tcPr>
          <w:p w14:paraId="000001BA" w14:textId="77777777" w:rsidR="00D772C3" w:rsidRDefault="00D772C3">
            <w:pPr>
              <w:spacing w:before="120"/>
              <w:rPr>
                <w:i/>
                <w:sz w:val="16"/>
                <w:szCs w:val="16"/>
              </w:rPr>
            </w:pPr>
          </w:p>
        </w:tc>
        <w:tc>
          <w:tcPr>
            <w:tcW w:w="1796" w:type="dxa"/>
          </w:tcPr>
          <w:p w14:paraId="000001BB" w14:textId="77777777" w:rsidR="00D772C3" w:rsidRDefault="00D772C3">
            <w:pPr>
              <w:spacing w:before="120"/>
              <w:rPr>
                <w:sz w:val="20"/>
                <w:szCs w:val="20"/>
              </w:rPr>
            </w:pPr>
          </w:p>
        </w:tc>
      </w:tr>
      <w:tr w:rsidR="00D772C3" w14:paraId="371ED26E" w14:textId="77777777">
        <w:tc>
          <w:tcPr>
            <w:tcW w:w="2735" w:type="dxa"/>
          </w:tcPr>
          <w:p w14:paraId="000001BC" w14:textId="77777777" w:rsidR="00D772C3" w:rsidRDefault="00000000">
            <w:pPr>
              <w:spacing w:before="120"/>
              <w:jc w:val="left"/>
              <w:rPr>
                <w:rFonts w:ascii="Calibri" w:hAnsi="Calibri"/>
                <w:sz w:val="20"/>
                <w:szCs w:val="20"/>
              </w:rPr>
            </w:pPr>
            <w:r>
              <w:rPr>
                <w:rFonts w:ascii="Calibri" w:hAnsi="Calibri"/>
                <w:sz w:val="20"/>
                <w:szCs w:val="20"/>
              </w:rPr>
              <w:t xml:space="preserve">Contratti di manutenzione di </w:t>
            </w:r>
            <w:r>
              <w:rPr>
                <w:rFonts w:ascii="Calibri" w:hAnsi="Calibri"/>
                <w:i/>
                <w:sz w:val="20"/>
                <w:szCs w:val="20"/>
              </w:rPr>
              <w:t>Open Source</w:t>
            </w:r>
            <w:r>
              <w:rPr>
                <w:rFonts w:ascii="Calibri" w:hAnsi="Calibri"/>
                <w:sz w:val="20"/>
                <w:szCs w:val="20"/>
              </w:rPr>
              <w:t xml:space="preserve"> con Soggetti esterni privati</w:t>
            </w:r>
          </w:p>
        </w:tc>
        <w:tc>
          <w:tcPr>
            <w:tcW w:w="1560" w:type="dxa"/>
          </w:tcPr>
          <w:p w14:paraId="000001BD" w14:textId="77777777" w:rsidR="00D772C3" w:rsidRDefault="00000000">
            <w:pPr>
              <w:spacing w:before="120"/>
              <w:jc w:val="center"/>
              <w:rPr>
                <w:sz w:val="20"/>
                <w:szCs w:val="20"/>
              </w:rPr>
            </w:pPr>
            <w:r>
              <w:rPr>
                <w:sz w:val="20"/>
                <w:szCs w:val="20"/>
              </w:rPr>
              <w:t>NO</w:t>
            </w:r>
          </w:p>
        </w:tc>
        <w:tc>
          <w:tcPr>
            <w:tcW w:w="3827" w:type="dxa"/>
          </w:tcPr>
          <w:p w14:paraId="000001BE" w14:textId="77777777" w:rsidR="00D772C3" w:rsidRDefault="00D772C3">
            <w:pPr>
              <w:spacing w:before="120"/>
              <w:rPr>
                <w:sz w:val="20"/>
                <w:szCs w:val="20"/>
              </w:rPr>
            </w:pPr>
          </w:p>
        </w:tc>
        <w:tc>
          <w:tcPr>
            <w:tcW w:w="1796" w:type="dxa"/>
          </w:tcPr>
          <w:p w14:paraId="000001BF" w14:textId="77777777" w:rsidR="00D772C3" w:rsidRDefault="00D772C3">
            <w:pPr>
              <w:spacing w:before="120"/>
              <w:rPr>
                <w:sz w:val="20"/>
                <w:szCs w:val="20"/>
              </w:rPr>
            </w:pPr>
          </w:p>
        </w:tc>
      </w:tr>
      <w:tr w:rsidR="00D772C3" w14:paraId="347B8C9F" w14:textId="77777777">
        <w:tc>
          <w:tcPr>
            <w:tcW w:w="2735" w:type="dxa"/>
          </w:tcPr>
          <w:p w14:paraId="000001C0" w14:textId="77777777" w:rsidR="00D772C3" w:rsidRDefault="00000000">
            <w:pPr>
              <w:spacing w:before="120"/>
              <w:jc w:val="left"/>
              <w:rPr>
                <w:rFonts w:ascii="Calibri" w:hAnsi="Calibri"/>
                <w:sz w:val="20"/>
                <w:szCs w:val="20"/>
              </w:rPr>
            </w:pPr>
            <w:r>
              <w:rPr>
                <w:rFonts w:ascii="Calibri" w:hAnsi="Calibri"/>
                <w:sz w:val="20"/>
                <w:szCs w:val="20"/>
              </w:rPr>
              <w:t>Contratti di manutenzione di Open Source verso centro di competenza</w:t>
            </w:r>
          </w:p>
        </w:tc>
        <w:tc>
          <w:tcPr>
            <w:tcW w:w="1560" w:type="dxa"/>
          </w:tcPr>
          <w:p w14:paraId="000001C1" w14:textId="77777777" w:rsidR="00D772C3" w:rsidRDefault="00000000">
            <w:pPr>
              <w:spacing w:before="120"/>
              <w:jc w:val="center"/>
              <w:rPr>
                <w:sz w:val="20"/>
                <w:szCs w:val="20"/>
              </w:rPr>
            </w:pPr>
            <w:r>
              <w:rPr>
                <w:sz w:val="20"/>
                <w:szCs w:val="20"/>
              </w:rPr>
              <w:t>NO</w:t>
            </w:r>
          </w:p>
        </w:tc>
        <w:tc>
          <w:tcPr>
            <w:tcW w:w="3827" w:type="dxa"/>
          </w:tcPr>
          <w:p w14:paraId="000001C2" w14:textId="77777777" w:rsidR="00D772C3" w:rsidRDefault="00D772C3">
            <w:pPr>
              <w:spacing w:before="120"/>
              <w:rPr>
                <w:sz w:val="20"/>
                <w:szCs w:val="20"/>
              </w:rPr>
            </w:pPr>
          </w:p>
        </w:tc>
        <w:tc>
          <w:tcPr>
            <w:tcW w:w="1796" w:type="dxa"/>
          </w:tcPr>
          <w:p w14:paraId="000001C3" w14:textId="77777777" w:rsidR="00D772C3" w:rsidRDefault="00D772C3">
            <w:pPr>
              <w:spacing w:before="120"/>
              <w:rPr>
                <w:sz w:val="20"/>
                <w:szCs w:val="20"/>
              </w:rPr>
            </w:pPr>
          </w:p>
        </w:tc>
      </w:tr>
      <w:tr w:rsidR="00D772C3" w14:paraId="02CE6E42" w14:textId="77777777">
        <w:tc>
          <w:tcPr>
            <w:tcW w:w="2735" w:type="dxa"/>
          </w:tcPr>
          <w:p w14:paraId="000001C4" w14:textId="77777777" w:rsidR="00D772C3" w:rsidRDefault="00000000">
            <w:pPr>
              <w:spacing w:before="120"/>
              <w:jc w:val="left"/>
              <w:rPr>
                <w:rFonts w:ascii="Calibri" w:hAnsi="Calibri"/>
                <w:sz w:val="20"/>
                <w:szCs w:val="20"/>
              </w:rPr>
            </w:pPr>
            <w:r>
              <w:rPr>
                <w:rFonts w:ascii="Calibri" w:hAnsi="Calibri"/>
                <w:sz w:val="20"/>
                <w:szCs w:val="20"/>
              </w:rPr>
              <w:t>Accordi di Manutenzione Open source o KIT con Amministrazione Cedente esterna Comunità</w:t>
            </w:r>
          </w:p>
        </w:tc>
        <w:tc>
          <w:tcPr>
            <w:tcW w:w="1560" w:type="dxa"/>
          </w:tcPr>
          <w:p w14:paraId="000001C5" w14:textId="77777777" w:rsidR="00D772C3" w:rsidRDefault="00000000">
            <w:pPr>
              <w:spacing w:before="120"/>
              <w:jc w:val="center"/>
              <w:rPr>
                <w:sz w:val="20"/>
                <w:szCs w:val="20"/>
              </w:rPr>
            </w:pPr>
            <w:r>
              <w:rPr>
                <w:sz w:val="20"/>
                <w:szCs w:val="20"/>
              </w:rPr>
              <w:t>NO</w:t>
            </w:r>
          </w:p>
        </w:tc>
        <w:tc>
          <w:tcPr>
            <w:tcW w:w="3827" w:type="dxa"/>
          </w:tcPr>
          <w:p w14:paraId="000001C6" w14:textId="77777777" w:rsidR="00D772C3" w:rsidRDefault="00D772C3">
            <w:pPr>
              <w:spacing w:before="120"/>
              <w:rPr>
                <w:sz w:val="20"/>
                <w:szCs w:val="20"/>
              </w:rPr>
            </w:pPr>
          </w:p>
        </w:tc>
        <w:tc>
          <w:tcPr>
            <w:tcW w:w="1796" w:type="dxa"/>
          </w:tcPr>
          <w:p w14:paraId="000001C7" w14:textId="77777777" w:rsidR="00D772C3" w:rsidRDefault="00D772C3">
            <w:pPr>
              <w:spacing w:before="120"/>
              <w:rPr>
                <w:sz w:val="20"/>
                <w:szCs w:val="20"/>
              </w:rPr>
            </w:pPr>
          </w:p>
        </w:tc>
      </w:tr>
      <w:tr w:rsidR="00D772C3" w14:paraId="446879D2" w14:textId="77777777">
        <w:tc>
          <w:tcPr>
            <w:tcW w:w="2735" w:type="dxa"/>
          </w:tcPr>
          <w:p w14:paraId="000001C8" w14:textId="77777777" w:rsidR="00D772C3" w:rsidRDefault="00000000">
            <w:pPr>
              <w:spacing w:before="120"/>
              <w:jc w:val="left"/>
              <w:rPr>
                <w:rFonts w:ascii="Calibri" w:hAnsi="Calibri"/>
                <w:sz w:val="20"/>
                <w:szCs w:val="20"/>
              </w:rPr>
            </w:pPr>
            <w:r>
              <w:rPr>
                <w:rFonts w:ascii="Calibri" w:hAnsi="Calibri"/>
                <w:sz w:val="20"/>
                <w:szCs w:val="20"/>
              </w:rPr>
              <w:t>Adesione al trattamento Open source secondo KIT riuso AGID</w:t>
            </w:r>
          </w:p>
        </w:tc>
        <w:tc>
          <w:tcPr>
            <w:tcW w:w="1560" w:type="dxa"/>
          </w:tcPr>
          <w:p w14:paraId="000001C9" w14:textId="77777777" w:rsidR="00D772C3" w:rsidRDefault="00000000">
            <w:pPr>
              <w:spacing w:before="120"/>
              <w:jc w:val="center"/>
              <w:rPr>
                <w:sz w:val="20"/>
                <w:szCs w:val="20"/>
              </w:rPr>
            </w:pPr>
            <w:r>
              <w:rPr>
                <w:sz w:val="20"/>
                <w:szCs w:val="20"/>
              </w:rPr>
              <w:t>SI</w:t>
            </w:r>
          </w:p>
        </w:tc>
        <w:tc>
          <w:tcPr>
            <w:tcW w:w="3827" w:type="dxa"/>
          </w:tcPr>
          <w:p w14:paraId="000001CA" w14:textId="77777777" w:rsidR="00D772C3" w:rsidRDefault="00000000">
            <w:pPr>
              <w:spacing w:before="120"/>
              <w:rPr>
                <w:sz w:val="20"/>
                <w:szCs w:val="20"/>
              </w:rPr>
            </w:pPr>
            <w:r>
              <w:rPr>
                <w:sz w:val="20"/>
                <w:szCs w:val="20"/>
              </w:rPr>
              <w:t>La Comunità è un Pilota di OCPA che vede la partecipazione di AGID</w:t>
            </w:r>
          </w:p>
        </w:tc>
        <w:tc>
          <w:tcPr>
            <w:tcW w:w="1796" w:type="dxa"/>
          </w:tcPr>
          <w:p w14:paraId="000001CB" w14:textId="77777777" w:rsidR="00D772C3" w:rsidRDefault="00D772C3">
            <w:pPr>
              <w:spacing w:before="120"/>
              <w:rPr>
                <w:sz w:val="20"/>
                <w:szCs w:val="20"/>
              </w:rPr>
            </w:pPr>
          </w:p>
        </w:tc>
      </w:tr>
      <w:tr w:rsidR="00D772C3" w14:paraId="77164EB2" w14:textId="77777777">
        <w:tc>
          <w:tcPr>
            <w:tcW w:w="2735" w:type="dxa"/>
          </w:tcPr>
          <w:p w14:paraId="000001CC" w14:textId="77777777" w:rsidR="00D772C3" w:rsidRDefault="00000000">
            <w:pPr>
              <w:spacing w:before="120"/>
              <w:rPr>
                <w:rFonts w:ascii="Calibri" w:hAnsi="Calibri"/>
                <w:sz w:val="20"/>
                <w:szCs w:val="20"/>
              </w:rPr>
            </w:pPr>
            <w:r>
              <w:rPr>
                <w:rFonts w:ascii="Calibri" w:hAnsi="Calibri"/>
                <w:sz w:val="20"/>
                <w:szCs w:val="20"/>
              </w:rPr>
              <w:t>Adesione a trattamento pratiche/esperienze secondo KIT OCPA</w:t>
            </w:r>
          </w:p>
        </w:tc>
        <w:tc>
          <w:tcPr>
            <w:tcW w:w="1560" w:type="dxa"/>
          </w:tcPr>
          <w:p w14:paraId="000001CD" w14:textId="77777777" w:rsidR="00D772C3" w:rsidRDefault="00000000">
            <w:pPr>
              <w:spacing w:before="120"/>
              <w:jc w:val="center"/>
              <w:rPr>
                <w:sz w:val="20"/>
                <w:szCs w:val="20"/>
              </w:rPr>
            </w:pPr>
            <w:r>
              <w:rPr>
                <w:sz w:val="20"/>
                <w:szCs w:val="20"/>
              </w:rPr>
              <w:t>SI</w:t>
            </w:r>
          </w:p>
        </w:tc>
        <w:tc>
          <w:tcPr>
            <w:tcW w:w="3827" w:type="dxa"/>
          </w:tcPr>
          <w:p w14:paraId="000001CE" w14:textId="77777777" w:rsidR="00D772C3" w:rsidRDefault="00000000">
            <w:pPr>
              <w:spacing w:before="120"/>
              <w:rPr>
                <w:sz w:val="20"/>
                <w:szCs w:val="20"/>
              </w:rPr>
            </w:pPr>
            <w:r>
              <w:rPr>
                <w:sz w:val="20"/>
                <w:szCs w:val="20"/>
              </w:rPr>
              <w:t>La Comunità è un Pilota di OCPA</w:t>
            </w:r>
          </w:p>
        </w:tc>
        <w:tc>
          <w:tcPr>
            <w:tcW w:w="1796" w:type="dxa"/>
          </w:tcPr>
          <w:p w14:paraId="000001CF" w14:textId="77777777" w:rsidR="00D772C3" w:rsidRDefault="00D772C3">
            <w:pPr>
              <w:spacing w:before="120"/>
              <w:rPr>
                <w:sz w:val="20"/>
                <w:szCs w:val="20"/>
              </w:rPr>
            </w:pPr>
          </w:p>
        </w:tc>
      </w:tr>
      <w:tr w:rsidR="00D772C3" w14:paraId="2DD5F89A" w14:textId="77777777">
        <w:tc>
          <w:tcPr>
            <w:tcW w:w="2735" w:type="dxa"/>
          </w:tcPr>
          <w:p w14:paraId="000001D0" w14:textId="77777777" w:rsidR="00D772C3" w:rsidRDefault="00000000">
            <w:pPr>
              <w:spacing w:before="120"/>
              <w:rPr>
                <w:rFonts w:ascii="Calibri" w:hAnsi="Calibri"/>
                <w:sz w:val="20"/>
                <w:szCs w:val="20"/>
              </w:rPr>
            </w:pPr>
            <w:r>
              <w:rPr>
                <w:rFonts w:ascii="Calibri" w:hAnsi="Calibri"/>
                <w:sz w:val="20"/>
                <w:szCs w:val="20"/>
              </w:rPr>
              <w:t>Altro</w:t>
            </w:r>
          </w:p>
        </w:tc>
        <w:tc>
          <w:tcPr>
            <w:tcW w:w="1560" w:type="dxa"/>
          </w:tcPr>
          <w:p w14:paraId="000001D1" w14:textId="77777777" w:rsidR="00D772C3" w:rsidRDefault="00D772C3">
            <w:pPr>
              <w:spacing w:before="120"/>
              <w:rPr>
                <w:sz w:val="20"/>
                <w:szCs w:val="20"/>
              </w:rPr>
            </w:pPr>
          </w:p>
        </w:tc>
        <w:tc>
          <w:tcPr>
            <w:tcW w:w="3827" w:type="dxa"/>
          </w:tcPr>
          <w:p w14:paraId="000001D2" w14:textId="77777777" w:rsidR="00D772C3" w:rsidRDefault="00D772C3">
            <w:pPr>
              <w:spacing w:before="120"/>
              <w:rPr>
                <w:sz w:val="20"/>
                <w:szCs w:val="20"/>
              </w:rPr>
            </w:pPr>
          </w:p>
        </w:tc>
        <w:tc>
          <w:tcPr>
            <w:tcW w:w="1796" w:type="dxa"/>
          </w:tcPr>
          <w:p w14:paraId="000001D3" w14:textId="77777777" w:rsidR="00D772C3" w:rsidRDefault="00D772C3">
            <w:pPr>
              <w:spacing w:before="120"/>
              <w:rPr>
                <w:sz w:val="20"/>
                <w:szCs w:val="20"/>
              </w:rPr>
            </w:pPr>
          </w:p>
        </w:tc>
      </w:tr>
    </w:tbl>
    <w:p w14:paraId="000001D4" w14:textId="77777777" w:rsidR="00D772C3" w:rsidRDefault="00D772C3">
      <w:pPr>
        <w:spacing w:before="120"/>
        <w:rPr>
          <w:rFonts w:ascii="Calibri" w:hAnsi="Calibri"/>
        </w:rPr>
      </w:pPr>
    </w:p>
    <w:p w14:paraId="000001D5" w14:textId="77777777" w:rsidR="00D772C3" w:rsidRDefault="00000000">
      <w:pPr>
        <w:pStyle w:val="Titolo3"/>
        <w:numPr>
          <w:ilvl w:val="1"/>
          <w:numId w:val="5"/>
        </w:numPr>
        <w:rPr>
          <w:rFonts w:ascii="Calibri" w:hAnsi="Calibri" w:cs="Calibri"/>
        </w:rPr>
      </w:pPr>
      <w:bookmarkStart w:id="17" w:name="_Toc117760142"/>
      <w:r>
        <w:rPr>
          <w:rFonts w:ascii="Calibri" w:hAnsi="Calibri" w:cs="Calibri"/>
        </w:rPr>
        <w:lastRenderedPageBreak/>
        <w:t>Organizzazione per il mantenimento del KIT</w:t>
      </w:r>
      <w:bookmarkEnd w:id="17"/>
    </w:p>
    <w:p w14:paraId="000001D6" w14:textId="77777777" w:rsidR="00D772C3" w:rsidRDefault="00000000">
      <w:pPr>
        <w:spacing w:before="120"/>
        <w:rPr>
          <w:rFonts w:ascii="Calibri" w:hAnsi="Calibri"/>
        </w:rPr>
      </w:pPr>
      <w:r>
        <w:rPr>
          <w:rFonts w:ascii="Calibri" w:hAnsi="Calibri"/>
        </w:rPr>
        <w:t>In questa sezione vengono analizzate le politiche organizzative di gestione del KIT delle soluzioni adottate e delle esperienze sviluppate.</w:t>
      </w:r>
    </w:p>
    <w:tbl>
      <w:tblPr>
        <w:tblStyle w:val="af9"/>
        <w:tblW w:w="934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815"/>
        <w:gridCol w:w="425"/>
        <w:gridCol w:w="425"/>
        <w:gridCol w:w="426"/>
        <w:gridCol w:w="465"/>
        <w:gridCol w:w="2790"/>
      </w:tblGrid>
      <w:tr w:rsidR="00D772C3" w14:paraId="04AF0231" w14:textId="77777777">
        <w:trPr>
          <w:cantSplit/>
          <w:trHeight w:val="1614"/>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00001D7" w14:textId="77777777" w:rsidR="00D772C3" w:rsidRDefault="00000000">
            <w:pPr>
              <w:jc w:val="center"/>
              <w:rPr>
                <w:rFonts w:ascii="Calibri" w:hAnsi="Calibri"/>
                <w:b/>
                <w:sz w:val="20"/>
                <w:szCs w:val="20"/>
              </w:rPr>
            </w:pPr>
            <w:r>
              <w:rPr>
                <w:rFonts w:ascii="Calibri" w:hAnsi="Calibri"/>
                <w:b/>
              </w:rPr>
              <w:t>Att</w:t>
            </w:r>
            <w:r>
              <w:rPr>
                <w:rFonts w:ascii="Calibri" w:hAnsi="Calibri"/>
                <w:b/>
                <w:sz w:val="20"/>
                <w:szCs w:val="20"/>
              </w:rPr>
              <w:t>ività di gestione del ciclo di vita della soluzione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00001D8" w14:textId="77777777" w:rsidR="00D772C3" w:rsidRDefault="00000000">
            <w:pPr>
              <w:ind w:left="113" w:right="113"/>
              <w:jc w:val="center"/>
              <w:rPr>
                <w:rFonts w:ascii="Calibri" w:hAnsi="Calibri"/>
                <w:b/>
                <w:sz w:val="20"/>
                <w:szCs w:val="20"/>
              </w:rPr>
            </w:pPr>
            <w:r>
              <w:rPr>
                <w:rFonts w:ascii="Calibri" w:hAnsi="Calibri"/>
                <w:b/>
                <w:sz w:val="20"/>
                <w:szCs w:val="20"/>
              </w:rPr>
              <w:t>Laboratorio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00001D9" w14:textId="77777777" w:rsidR="00D772C3" w:rsidRDefault="00000000">
            <w:pPr>
              <w:ind w:left="113" w:right="113"/>
              <w:jc w:val="center"/>
              <w:rPr>
                <w:rFonts w:ascii="Calibri" w:hAnsi="Calibri"/>
                <w:b/>
                <w:sz w:val="20"/>
                <w:szCs w:val="20"/>
              </w:rPr>
            </w:pPr>
            <w:r>
              <w:rPr>
                <w:rFonts w:ascii="Calibri" w:hAnsi="Calibri"/>
                <w:b/>
                <w:sz w:val="20"/>
                <w:szCs w:val="20"/>
              </w:rPr>
              <w:t>Hub conoscenza</w:t>
            </w:r>
          </w:p>
        </w:tc>
        <w:tc>
          <w:tcPr>
            <w:tcW w:w="426" w:type="dxa"/>
            <w:tcBorders>
              <w:top w:val="single" w:sz="4" w:space="0" w:color="000000"/>
              <w:left w:val="single" w:sz="4" w:space="0" w:color="000000"/>
              <w:bottom w:val="single" w:sz="4" w:space="0" w:color="000000"/>
              <w:right w:val="single" w:sz="4" w:space="0" w:color="000000"/>
            </w:tcBorders>
            <w:vAlign w:val="center"/>
          </w:tcPr>
          <w:p w14:paraId="000001DA" w14:textId="77777777" w:rsidR="00D772C3" w:rsidRDefault="00000000">
            <w:pPr>
              <w:ind w:left="113" w:right="113"/>
              <w:jc w:val="center"/>
              <w:rPr>
                <w:rFonts w:ascii="Calibri" w:hAnsi="Calibri"/>
                <w:b/>
                <w:sz w:val="20"/>
                <w:szCs w:val="20"/>
              </w:rPr>
            </w:pPr>
            <w:r>
              <w:rPr>
                <w:rFonts w:ascii="Calibri" w:hAnsi="Calibri"/>
                <w:b/>
                <w:sz w:val="20"/>
                <w:szCs w:val="20"/>
              </w:rPr>
              <w:t>Help desk</w:t>
            </w:r>
          </w:p>
        </w:tc>
        <w:tc>
          <w:tcPr>
            <w:tcW w:w="465" w:type="dxa"/>
            <w:tcBorders>
              <w:top w:val="single" w:sz="4" w:space="0" w:color="000000"/>
              <w:left w:val="single" w:sz="4" w:space="0" w:color="000000"/>
              <w:bottom w:val="single" w:sz="4" w:space="0" w:color="000000"/>
              <w:right w:val="single" w:sz="4" w:space="0" w:color="000000"/>
            </w:tcBorders>
            <w:vAlign w:val="center"/>
          </w:tcPr>
          <w:p w14:paraId="000001DB" w14:textId="77777777" w:rsidR="00D772C3" w:rsidRDefault="00000000">
            <w:pPr>
              <w:ind w:left="113" w:right="113"/>
              <w:jc w:val="center"/>
              <w:rPr>
                <w:rFonts w:ascii="Calibri" w:hAnsi="Calibri"/>
                <w:b/>
                <w:sz w:val="20"/>
                <w:szCs w:val="20"/>
              </w:rPr>
            </w:pPr>
            <w:r>
              <w:rPr>
                <w:rFonts w:ascii="Calibri" w:hAnsi="Calibri"/>
                <w:b/>
                <w:sz w:val="20"/>
                <w:szCs w:val="20"/>
              </w:rPr>
              <w:t>Altro Soggetto</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00001DC" w14:textId="77777777" w:rsidR="00D772C3" w:rsidRDefault="00000000">
            <w:pPr>
              <w:jc w:val="center"/>
              <w:rPr>
                <w:rFonts w:ascii="Calibri" w:hAnsi="Calibri"/>
                <w:b/>
                <w:sz w:val="20"/>
                <w:szCs w:val="20"/>
              </w:rPr>
            </w:pPr>
            <w:r>
              <w:rPr>
                <w:rFonts w:ascii="Calibri" w:hAnsi="Calibri"/>
                <w:b/>
                <w:sz w:val="20"/>
                <w:szCs w:val="20"/>
              </w:rPr>
              <w:t>Motivazione</w:t>
            </w:r>
          </w:p>
        </w:tc>
      </w:tr>
      <w:tr w:rsidR="00D772C3" w14:paraId="48F3C7E6" w14:textId="77777777">
        <w:trPr>
          <w:cantSplit/>
          <w:trHeight w:val="561"/>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DD" w14:textId="77777777" w:rsidR="00D772C3" w:rsidRDefault="00000000">
            <w:pPr>
              <w:spacing w:before="120"/>
              <w:jc w:val="left"/>
              <w:rPr>
                <w:rFonts w:ascii="Calibri" w:hAnsi="Calibri"/>
                <w:sz w:val="20"/>
                <w:szCs w:val="20"/>
              </w:rPr>
            </w:pPr>
            <w:r>
              <w:rPr>
                <w:rFonts w:ascii="Calibri" w:hAnsi="Calibri"/>
                <w:sz w:val="20"/>
                <w:szCs w:val="20"/>
              </w:rPr>
              <w:t>Gestore della proprietà intellettuale e diritti d’autore della soluzione e dei suoi sviluppi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DE" w14:textId="77777777" w:rsidR="00D772C3" w:rsidRDefault="00000000">
            <w:pPr>
              <w:spacing w:before="120"/>
              <w:jc w:val="center"/>
              <w:rPr>
                <w:rFonts w:ascii="Calibri" w:hAnsi="Calibri"/>
                <w:sz w:val="20"/>
                <w:szCs w:val="20"/>
              </w:rPr>
            </w:pPr>
            <w:r>
              <w:rPr>
                <w:rFonts w:ascii="Calibri" w:hAnsi="Calibri"/>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DF" w14:textId="77777777" w:rsidR="00D772C3" w:rsidRDefault="00D772C3">
            <w:pPr>
              <w:spacing w:before="120"/>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1E0"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E1"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2" w14:textId="77777777" w:rsidR="00D772C3" w:rsidRDefault="00D772C3">
            <w:pPr>
              <w:spacing w:before="120"/>
              <w:jc w:val="center"/>
              <w:rPr>
                <w:rFonts w:ascii="Calibri" w:hAnsi="Calibri"/>
                <w:sz w:val="20"/>
                <w:szCs w:val="20"/>
              </w:rPr>
            </w:pPr>
          </w:p>
        </w:tc>
      </w:tr>
      <w:tr w:rsidR="00D772C3" w14:paraId="4B48A1F0" w14:textId="77777777">
        <w:trPr>
          <w:trHeight w:val="447"/>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E3" w14:textId="77777777" w:rsidR="00D772C3" w:rsidRDefault="00000000">
            <w:pPr>
              <w:spacing w:before="120"/>
              <w:jc w:val="left"/>
              <w:rPr>
                <w:rFonts w:ascii="Calibri" w:hAnsi="Calibri"/>
                <w:sz w:val="20"/>
                <w:szCs w:val="20"/>
              </w:rPr>
            </w:pPr>
            <w:r>
              <w:rPr>
                <w:rFonts w:ascii="Calibri" w:hAnsi="Calibri"/>
                <w:sz w:val="20"/>
                <w:szCs w:val="20"/>
              </w:rPr>
              <w:t>Gestione del repository</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4"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5" w14:textId="77777777" w:rsidR="00D772C3" w:rsidRDefault="00D772C3">
            <w:pPr>
              <w:spacing w:before="120"/>
              <w:jc w:val="center"/>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1E6"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E7" w14:textId="77777777" w:rsidR="00D772C3" w:rsidRDefault="00000000">
            <w:pPr>
              <w:spacing w:before="120"/>
              <w:jc w:val="center"/>
              <w:rPr>
                <w:rFonts w:ascii="Calibri" w:hAnsi="Calibri"/>
                <w:sz w:val="20"/>
                <w:szCs w:val="20"/>
              </w:rPr>
            </w:pPr>
            <w:r>
              <w:rPr>
                <w:sz w:val="20"/>
                <w:szCs w:val="20"/>
              </w:rPr>
              <w:t>X</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8" w14:textId="77777777" w:rsidR="00D772C3" w:rsidRDefault="00000000">
            <w:pPr>
              <w:spacing w:before="120"/>
              <w:jc w:val="center"/>
              <w:rPr>
                <w:rFonts w:ascii="Calibri" w:hAnsi="Calibri"/>
                <w:sz w:val="20"/>
                <w:szCs w:val="20"/>
              </w:rPr>
            </w:pPr>
            <w:r>
              <w:rPr>
                <w:sz w:val="20"/>
                <w:szCs w:val="20"/>
              </w:rPr>
              <w:t>Comunità tecnologica</w:t>
            </w:r>
          </w:p>
        </w:tc>
      </w:tr>
      <w:tr w:rsidR="00D772C3" w14:paraId="3C7956CB"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E9" w14:textId="77777777" w:rsidR="00D772C3" w:rsidRDefault="00000000">
            <w:pPr>
              <w:spacing w:before="120"/>
              <w:jc w:val="left"/>
              <w:rPr>
                <w:rFonts w:ascii="Calibri" w:hAnsi="Calibri"/>
                <w:sz w:val="20"/>
                <w:szCs w:val="20"/>
              </w:rPr>
            </w:pPr>
            <w:r>
              <w:rPr>
                <w:rFonts w:ascii="Calibri" w:hAnsi="Calibri"/>
                <w:sz w:val="20"/>
                <w:szCs w:val="20"/>
              </w:rPr>
              <w:t>Programmazione, coordinamento Attività su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A" w14:textId="77777777" w:rsidR="00D772C3" w:rsidRDefault="00000000">
            <w:pPr>
              <w:spacing w:before="120"/>
              <w:jc w:val="center"/>
              <w:rPr>
                <w:rFonts w:ascii="Calibri" w:hAnsi="Calibri"/>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B" w14:textId="77777777" w:rsidR="00D772C3" w:rsidRDefault="00D772C3">
            <w:pPr>
              <w:spacing w:before="120"/>
              <w:jc w:val="center"/>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1EC"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ED"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EE" w14:textId="77777777" w:rsidR="00D772C3" w:rsidRDefault="00D772C3">
            <w:pPr>
              <w:spacing w:before="120"/>
              <w:jc w:val="center"/>
              <w:rPr>
                <w:rFonts w:ascii="Calibri" w:hAnsi="Calibri"/>
                <w:sz w:val="20"/>
                <w:szCs w:val="20"/>
              </w:rPr>
            </w:pPr>
          </w:p>
        </w:tc>
      </w:tr>
      <w:tr w:rsidR="00D772C3" w14:paraId="16038516"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EF" w14:textId="77777777" w:rsidR="00D772C3" w:rsidRDefault="00000000">
            <w:pPr>
              <w:spacing w:before="120"/>
              <w:jc w:val="left"/>
              <w:rPr>
                <w:rFonts w:ascii="Calibri" w:hAnsi="Calibri"/>
                <w:sz w:val="20"/>
                <w:szCs w:val="20"/>
              </w:rPr>
            </w:pPr>
            <w:r>
              <w:rPr>
                <w:rFonts w:ascii="Calibri" w:hAnsi="Calibri"/>
                <w:sz w:val="20"/>
                <w:szCs w:val="20"/>
              </w:rPr>
              <w:t>Definizione degli obiettivi operativi per il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0"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1"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1F2"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F3"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4" w14:textId="77777777" w:rsidR="00D772C3" w:rsidRDefault="00D772C3">
            <w:pPr>
              <w:spacing w:before="120"/>
              <w:jc w:val="center"/>
              <w:rPr>
                <w:rFonts w:ascii="Calibri" w:hAnsi="Calibri"/>
                <w:sz w:val="20"/>
                <w:szCs w:val="20"/>
              </w:rPr>
            </w:pPr>
          </w:p>
        </w:tc>
      </w:tr>
      <w:tr w:rsidR="00D772C3" w14:paraId="20156094"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F5" w14:textId="77777777" w:rsidR="00D772C3" w:rsidRDefault="00000000">
            <w:pPr>
              <w:spacing w:before="120"/>
              <w:jc w:val="left"/>
              <w:rPr>
                <w:rFonts w:ascii="Calibri" w:hAnsi="Calibri"/>
                <w:sz w:val="20"/>
                <w:szCs w:val="20"/>
              </w:rPr>
            </w:pPr>
            <w:r>
              <w:rPr>
                <w:rFonts w:ascii="Calibri" w:hAnsi="Calibri"/>
                <w:sz w:val="20"/>
                <w:szCs w:val="20"/>
              </w:rPr>
              <w:t>Individuazione delle funzionalità da implementare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6"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7"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1F8"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F9"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A" w14:textId="77777777" w:rsidR="00D772C3" w:rsidRDefault="00D772C3">
            <w:pPr>
              <w:spacing w:before="120"/>
              <w:jc w:val="center"/>
              <w:rPr>
                <w:rFonts w:ascii="Calibri" w:hAnsi="Calibri"/>
                <w:sz w:val="20"/>
                <w:szCs w:val="20"/>
              </w:rPr>
            </w:pPr>
          </w:p>
        </w:tc>
      </w:tr>
      <w:tr w:rsidR="00D772C3" w14:paraId="6F26E175" w14:textId="77777777">
        <w:trPr>
          <w:trHeight w:val="192"/>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1FB" w14:textId="77777777" w:rsidR="00D772C3" w:rsidRDefault="00000000">
            <w:pPr>
              <w:spacing w:before="120"/>
              <w:jc w:val="left"/>
              <w:rPr>
                <w:rFonts w:ascii="Calibri" w:hAnsi="Calibri"/>
                <w:sz w:val="20"/>
                <w:szCs w:val="20"/>
              </w:rPr>
            </w:pPr>
            <w:r>
              <w:rPr>
                <w:rFonts w:ascii="Calibri" w:hAnsi="Calibri"/>
                <w:sz w:val="20"/>
                <w:szCs w:val="20"/>
              </w:rPr>
              <w:t>Valutazione dell’implementazione delle evoluzioni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C"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1FD"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1FE"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1FF"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0" w14:textId="77777777" w:rsidR="00D772C3" w:rsidRDefault="00D772C3">
            <w:pPr>
              <w:spacing w:before="120"/>
              <w:jc w:val="center"/>
              <w:rPr>
                <w:rFonts w:ascii="Calibri" w:hAnsi="Calibri"/>
                <w:sz w:val="20"/>
                <w:szCs w:val="20"/>
              </w:rPr>
            </w:pPr>
          </w:p>
        </w:tc>
      </w:tr>
      <w:tr w:rsidR="00D772C3" w14:paraId="41A44196"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01" w14:textId="77777777" w:rsidR="00D772C3" w:rsidRDefault="00000000">
            <w:pPr>
              <w:spacing w:before="120"/>
              <w:jc w:val="left"/>
              <w:rPr>
                <w:rFonts w:ascii="Calibri" w:hAnsi="Calibri"/>
                <w:sz w:val="20"/>
                <w:szCs w:val="20"/>
              </w:rPr>
            </w:pPr>
            <w:r>
              <w:rPr>
                <w:rFonts w:ascii="Calibri" w:hAnsi="Calibri"/>
                <w:sz w:val="20"/>
                <w:szCs w:val="20"/>
              </w:rPr>
              <w:t>Quantificazione del piano dei costi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2"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3"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204"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05"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6" w14:textId="77777777" w:rsidR="00D772C3" w:rsidRDefault="00D772C3">
            <w:pPr>
              <w:spacing w:before="120"/>
              <w:jc w:val="center"/>
              <w:rPr>
                <w:rFonts w:ascii="Calibri" w:hAnsi="Calibri"/>
                <w:sz w:val="20"/>
                <w:szCs w:val="20"/>
              </w:rPr>
            </w:pPr>
          </w:p>
        </w:tc>
      </w:tr>
      <w:tr w:rsidR="00D772C3" w14:paraId="5574E98A"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07" w14:textId="77777777" w:rsidR="00D772C3" w:rsidRDefault="00000000">
            <w:pPr>
              <w:spacing w:before="120"/>
              <w:jc w:val="left"/>
              <w:rPr>
                <w:rFonts w:ascii="Calibri" w:hAnsi="Calibri"/>
                <w:sz w:val="20"/>
                <w:szCs w:val="20"/>
              </w:rPr>
            </w:pPr>
            <w:r>
              <w:rPr>
                <w:rFonts w:ascii="Calibri" w:hAnsi="Calibri"/>
                <w:sz w:val="20"/>
                <w:szCs w:val="20"/>
              </w:rPr>
              <w:t>Gestione di evoluzioni e del cofinanziamento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8"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9"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20A"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0B"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C" w14:textId="77777777" w:rsidR="00D772C3" w:rsidRDefault="00D772C3">
            <w:pPr>
              <w:spacing w:before="120"/>
              <w:jc w:val="center"/>
              <w:rPr>
                <w:rFonts w:ascii="Calibri" w:hAnsi="Calibri"/>
                <w:sz w:val="20"/>
                <w:szCs w:val="20"/>
              </w:rPr>
            </w:pPr>
          </w:p>
        </w:tc>
      </w:tr>
      <w:tr w:rsidR="00D772C3" w14:paraId="0130290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0D" w14:textId="77777777" w:rsidR="00D772C3" w:rsidRDefault="00000000">
            <w:pPr>
              <w:spacing w:before="120"/>
              <w:jc w:val="left"/>
              <w:rPr>
                <w:rFonts w:ascii="Calibri" w:hAnsi="Calibri"/>
                <w:sz w:val="20"/>
                <w:szCs w:val="20"/>
              </w:rPr>
            </w:pPr>
            <w:r>
              <w:rPr>
                <w:rFonts w:ascii="Calibri" w:hAnsi="Calibri"/>
                <w:sz w:val="20"/>
                <w:szCs w:val="20"/>
              </w:rPr>
              <w:t>Monitoraggio e valutazione dei risultati prodotti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E"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0F" w14:textId="77777777" w:rsidR="00D772C3" w:rsidRDefault="00000000">
            <w:pPr>
              <w:spacing w:before="120"/>
              <w:jc w:val="center"/>
              <w:rPr>
                <w:rFonts w:ascii="Calibri" w:hAnsi="Calibri"/>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0000210"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11" w14:textId="77777777" w:rsidR="00D772C3" w:rsidRDefault="00D772C3">
            <w:pPr>
              <w:spacing w:before="120"/>
              <w:jc w:val="center"/>
              <w:rPr>
                <w:rFonts w:ascii="Calibri" w:hAnsi="Calibri"/>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2" w14:textId="77777777" w:rsidR="00D772C3" w:rsidRDefault="00D772C3">
            <w:pPr>
              <w:spacing w:before="120"/>
              <w:jc w:val="center"/>
              <w:rPr>
                <w:rFonts w:ascii="Calibri" w:hAnsi="Calibri"/>
                <w:sz w:val="20"/>
                <w:szCs w:val="20"/>
              </w:rPr>
            </w:pPr>
          </w:p>
        </w:tc>
      </w:tr>
      <w:tr w:rsidR="00D772C3" w14:paraId="2FA1C4FC"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13" w14:textId="77777777" w:rsidR="00D772C3" w:rsidRDefault="00000000">
            <w:pPr>
              <w:spacing w:before="120"/>
              <w:jc w:val="left"/>
              <w:rPr>
                <w:rFonts w:ascii="Calibri" w:hAnsi="Calibri"/>
                <w:sz w:val="20"/>
                <w:szCs w:val="20"/>
              </w:rPr>
            </w:pPr>
            <w:r>
              <w:rPr>
                <w:rFonts w:ascii="Calibri" w:hAnsi="Calibri"/>
                <w:sz w:val="20"/>
                <w:szCs w:val="20"/>
              </w:rPr>
              <w:t>Realizzazione di un centro di formazione per Enti e imprese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4"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5" w14:textId="77777777" w:rsidR="00D772C3" w:rsidRDefault="00D772C3">
            <w:pPr>
              <w:spacing w:before="120"/>
              <w:jc w:val="center"/>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216"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17" w14:textId="77777777" w:rsidR="00D772C3" w:rsidRDefault="00000000">
            <w:pPr>
              <w:spacing w:before="120"/>
              <w:jc w:val="center"/>
              <w:rPr>
                <w:rFonts w:ascii="Calibri" w:hAnsi="Calibri"/>
                <w:sz w:val="20"/>
                <w:szCs w:val="20"/>
              </w:rPr>
            </w:pPr>
            <w:r>
              <w:rPr>
                <w:sz w:val="20"/>
                <w:szCs w:val="20"/>
              </w:rPr>
              <w:t>X</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8" w14:textId="77777777" w:rsidR="00D772C3" w:rsidRDefault="00000000">
            <w:pPr>
              <w:spacing w:before="120"/>
              <w:jc w:val="center"/>
              <w:rPr>
                <w:rFonts w:ascii="Calibri" w:hAnsi="Calibri"/>
                <w:sz w:val="20"/>
                <w:szCs w:val="20"/>
              </w:rPr>
            </w:pPr>
            <w:r>
              <w:rPr>
                <w:sz w:val="20"/>
                <w:szCs w:val="20"/>
              </w:rPr>
              <w:t>Team di Network (to be)</w:t>
            </w:r>
          </w:p>
        </w:tc>
      </w:tr>
      <w:tr w:rsidR="00D772C3" w14:paraId="6C0EC52C" w14:textId="77777777">
        <w:trPr>
          <w:trHeight w:val="305"/>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19" w14:textId="77777777" w:rsidR="00D772C3" w:rsidRDefault="00000000">
            <w:pPr>
              <w:spacing w:before="120"/>
              <w:jc w:val="left"/>
              <w:rPr>
                <w:rFonts w:ascii="Calibri" w:hAnsi="Calibri"/>
                <w:sz w:val="20"/>
                <w:szCs w:val="20"/>
              </w:rPr>
            </w:pPr>
            <w:r>
              <w:rPr>
                <w:rFonts w:ascii="Calibri" w:hAnsi="Calibri"/>
                <w:sz w:val="20"/>
                <w:szCs w:val="20"/>
              </w:rPr>
              <w:t>Organizzazione di una struttura di supporto agli Enti per il dispiegamento delle soluzioni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A"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B" w14:textId="77777777" w:rsidR="00D772C3" w:rsidRDefault="00D772C3">
            <w:pPr>
              <w:spacing w:before="120"/>
              <w:jc w:val="center"/>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21C"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1D" w14:textId="77777777" w:rsidR="00D772C3" w:rsidRDefault="00000000">
            <w:pPr>
              <w:spacing w:before="120"/>
              <w:jc w:val="center"/>
              <w:rPr>
                <w:sz w:val="20"/>
                <w:szCs w:val="20"/>
              </w:rPr>
            </w:pPr>
            <w:r>
              <w:rPr>
                <w:sz w:val="20"/>
                <w:szCs w:val="20"/>
              </w:rPr>
              <w:t>X</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1E" w14:textId="77777777" w:rsidR="00D772C3" w:rsidRDefault="00000000">
            <w:pPr>
              <w:spacing w:before="120"/>
              <w:jc w:val="center"/>
              <w:rPr>
                <w:sz w:val="20"/>
                <w:szCs w:val="20"/>
              </w:rPr>
            </w:pPr>
            <w:r>
              <w:rPr>
                <w:sz w:val="20"/>
                <w:szCs w:val="20"/>
              </w:rPr>
              <w:t>Team di Network (to be)</w:t>
            </w:r>
          </w:p>
        </w:tc>
      </w:tr>
      <w:tr w:rsidR="00D772C3" w14:paraId="0DAF1539" w14:textId="77777777">
        <w:trPr>
          <w:trHeight w:val="649"/>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000021F" w14:textId="77777777" w:rsidR="00D772C3" w:rsidRDefault="00000000">
            <w:pPr>
              <w:spacing w:before="120"/>
              <w:jc w:val="left"/>
              <w:rPr>
                <w:rFonts w:ascii="Calibri" w:hAnsi="Calibri"/>
                <w:sz w:val="20"/>
                <w:szCs w:val="20"/>
              </w:rPr>
            </w:pPr>
            <w:r>
              <w:rPr>
                <w:rFonts w:ascii="Calibri" w:hAnsi="Calibri"/>
                <w:sz w:val="20"/>
                <w:szCs w:val="20"/>
              </w:rPr>
              <w:t>Organizzazione di eventuali altri servizi di cui la Comunità manifesta la necessità</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20" w14:textId="77777777" w:rsidR="00D772C3" w:rsidRDefault="00D772C3">
            <w:pPr>
              <w:spacing w:before="120"/>
              <w:jc w:val="center"/>
              <w:rPr>
                <w:rFonts w:ascii="Calibri" w:hAnsi="Calibri"/>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21" w14:textId="77777777" w:rsidR="00D772C3" w:rsidRDefault="00D772C3">
            <w:pPr>
              <w:spacing w:before="120"/>
              <w:jc w:val="center"/>
              <w:rPr>
                <w:rFonts w:ascii="Calibri" w:hAnsi="Calibri"/>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00000222" w14:textId="77777777" w:rsidR="00D772C3" w:rsidRDefault="00D772C3">
            <w:pPr>
              <w:spacing w:before="120"/>
              <w:jc w:val="center"/>
              <w:rPr>
                <w:rFonts w:ascii="Calibri" w:hAnsi="Calibri"/>
                <w:sz w:val="20"/>
                <w:szCs w:val="20"/>
              </w:rPr>
            </w:pPr>
          </w:p>
        </w:tc>
        <w:tc>
          <w:tcPr>
            <w:tcW w:w="465" w:type="dxa"/>
            <w:tcBorders>
              <w:top w:val="single" w:sz="4" w:space="0" w:color="000000"/>
              <w:left w:val="single" w:sz="4" w:space="0" w:color="000000"/>
              <w:bottom w:val="single" w:sz="4" w:space="0" w:color="000000"/>
              <w:right w:val="single" w:sz="4" w:space="0" w:color="000000"/>
            </w:tcBorders>
          </w:tcPr>
          <w:p w14:paraId="00000223" w14:textId="77777777" w:rsidR="00D772C3" w:rsidRDefault="00000000">
            <w:pPr>
              <w:spacing w:before="120"/>
              <w:jc w:val="center"/>
              <w:rPr>
                <w:sz w:val="20"/>
                <w:szCs w:val="20"/>
              </w:rPr>
            </w:pPr>
            <w:r>
              <w:rPr>
                <w:sz w:val="20"/>
                <w:szCs w:val="20"/>
              </w:rPr>
              <w:t>X</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0000224" w14:textId="77777777" w:rsidR="00D772C3" w:rsidRDefault="00000000">
            <w:pPr>
              <w:spacing w:before="120"/>
              <w:jc w:val="center"/>
              <w:rPr>
                <w:sz w:val="20"/>
                <w:szCs w:val="20"/>
              </w:rPr>
            </w:pPr>
            <w:r>
              <w:rPr>
                <w:sz w:val="20"/>
                <w:szCs w:val="20"/>
              </w:rPr>
              <w:t>Team di Network (to be)</w:t>
            </w:r>
          </w:p>
        </w:tc>
      </w:tr>
    </w:tbl>
    <w:p w14:paraId="00000225" w14:textId="77777777" w:rsidR="00D772C3" w:rsidRDefault="00D772C3">
      <w:pPr>
        <w:jc w:val="left"/>
        <w:rPr>
          <w:rFonts w:ascii="Calibri" w:hAnsi="Calibri"/>
          <w:color w:val="1F4E79"/>
          <w:sz w:val="28"/>
          <w:szCs w:val="28"/>
        </w:rPr>
      </w:pPr>
    </w:p>
    <w:p w14:paraId="00000226" w14:textId="77777777" w:rsidR="00D772C3" w:rsidRDefault="00000000">
      <w:pPr>
        <w:pStyle w:val="Titolo3"/>
        <w:numPr>
          <w:ilvl w:val="1"/>
          <w:numId w:val="5"/>
        </w:numPr>
        <w:rPr>
          <w:rFonts w:ascii="Calibri" w:hAnsi="Calibri" w:cs="Calibri"/>
        </w:rPr>
      </w:pPr>
      <w:bookmarkStart w:id="18" w:name="_Toc117760143"/>
      <w:r>
        <w:rPr>
          <w:rFonts w:ascii="Calibri" w:hAnsi="Calibri" w:cs="Calibri"/>
        </w:rPr>
        <w:lastRenderedPageBreak/>
        <w:t>Difformità o evoluzione dal modello OCPA</w:t>
      </w:r>
      <w:bookmarkEnd w:id="18"/>
    </w:p>
    <w:p w14:paraId="00000227" w14:textId="77777777" w:rsidR="00D772C3"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a"/>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D772C3" w14:paraId="10CDDAB1" w14:textId="77777777">
        <w:tc>
          <w:tcPr>
            <w:tcW w:w="4248" w:type="dxa"/>
          </w:tcPr>
          <w:p w14:paraId="00000228" w14:textId="77777777" w:rsidR="00D772C3" w:rsidRDefault="00000000">
            <w:pPr>
              <w:spacing w:before="120"/>
              <w:jc w:val="center"/>
              <w:rPr>
                <w:rFonts w:ascii="Calibri" w:hAnsi="Calibri"/>
                <w:b/>
              </w:rPr>
            </w:pPr>
            <w:r>
              <w:rPr>
                <w:rFonts w:ascii="Calibri" w:hAnsi="Calibri"/>
                <w:b/>
              </w:rPr>
              <w:t>Argomento di caratterizzazione organizzativa</w:t>
            </w:r>
          </w:p>
        </w:tc>
        <w:tc>
          <w:tcPr>
            <w:tcW w:w="5380" w:type="dxa"/>
          </w:tcPr>
          <w:p w14:paraId="00000229" w14:textId="77777777" w:rsidR="00D772C3" w:rsidRDefault="00000000">
            <w:pPr>
              <w:spacing w:before="120"/>
              <w:jc w:val="center"/>
              <w:rPr>
                <w:rFonts w:ascii="Calibri" w:hAnsi="Calibri"/>
                <w:b/>
              </w:rPr>
            </w:pPr>
            <w:r>
              <w:rPr>
                <w:rFonts w:ascii="Calibri" w:hAnsi="Calibri"/>
                <w:b/>
              </w:rPr>
              <w:t>Elementi di difformità rispetto al modello OCPA</w:t>
            </w:r>
          </w:p>
        </w:tc>
      </w:tr>
      <w:tr w:rsidR="00D772C3" w14:paraId="444B6781" w14:textId="77777777">
        <w:tc>
          <w:tcPr>
            <w:tcW w:w="4248" w:type="dxa"/>
          </w:tcPr>
          <w:p w14:paraId="0000022A" w14:textId="77777777" w:rsidR="00D772C3" w:rsidRDefault="00000000">
            <w:pPr>
              <w:spacing w:before="120"/>
              <w:jc w:val="left"/>
              <w:rPr>
                <w:rFonts w:ascii="Calibri" w:hAnsi="Calibri"/>
              </w:rPr>
            </w:pPr>
            <w:r>
              <w:rPr>
                <w:rFonts w:ascii="Calibri" w:hAnsi="Calibri"/>
              </w:rPr>
              <w:t>Organizzazione interna di governo e di erogazione servizi della Comunità</w:t>
            </w:r>
          </w:p>
        </w:tc>
        <w:tc>
          <w:tcPr>
            <w:tcW w:w="5380" w:type="dxa"/>
          </w:tcPr>
          <w:p w14:paraId="0000022B" w14:textId="77777777" w:rsidR="00D772C3" w:rsidRDefault="00D772C3">
            <w:pPr>
              <w:spacing w:before="120"/>
              <w:rPr>
                <w:rFonts w:ascii="Calibri" w:hAnsi="Calibri"/>
                <w:color w:val="FF0000"/>
              </w:rPr>
            </w:pPr>
          </w:p>
        </w:tc>
      </w:tr>
      <w:tr w:rsidR="00D772C3" w14:paraId="1BCEAA57" w14:textId="77777777">
        <w:tc>
          <w:tcPr>
            <w:tcW w:w="4248" w:type="dxa"/>
          </w:tcPr>
          <w:p w14:paraId="0000022C" w14:textId="77777777" w:rsidR="00D772C3" w:rsidRDefault="00000000">
            <w:pPr>
              <w:spacing w:before="120"/>
              <w:jc w:val="left"/>
              <w:rPr>
                <w:rFonts w:ascii="Calibri" w:hAnsi="Calibri"/>
              </w:rPr>
            </w:pPr>
            <w:r>
              <w:rPr>
                <w:rFonts w:ascii="Calibri" w:hAnsi="Calibri"/>
              </w:rPr>
              <w:t>Organizzazione interna di governo e di erogazione servizi della Comunità</w:t>
            </w:r>
          </w:p>
        </w:tc>
        <w:tc>
          <w:tcPr>
            <w:tcW w:w="5380" w:type="dxa"/>
          </w:tcPr>
          <w:p w14:paraId="0000022D" w14:textId="77777777" w:rsidR="00D772C3" w:rsidRDefault="00D772C3">
            <w:pPr>
              <w:spacing w:before="120"/>
              <w:rPr>
                <w:rFonts w:ascii="Calibri" w:hAnsi="Calibri"/>
                <w:color w:val="FF0000"/>
              </w:rPr>
            </w:pPr>
          </w:p>
        </w:tc>
      </w:tr>
      <w:tr w:rsidR="00D772C3" w14:paraId="6269835A" w14:textId="77777777">
        <w:tc>
          <w:tcPr>
            <w:tcW w:w="4248" w:type="dxa"/>
          </w:tcPr>
          <w:p w14:paraId="0000022E" w14:textId="77777777" w:rsidR="00D772C3" w:rsidRDefault="00000000">
            <w:pPr>
              <w:spacing w:before="120"/>
              <w:jc w:val="left"/>
              <w:rPr>
                <w:rFonts w:ascii="Calibri" w:hAnsi="Calibri"/>
              </w:rPr>
            </w:pPr>
            <w:r>
              <w:rPr>
                <w:rFonts w:ascii="Calibri" w:hAnsi="Calibri"/>
              </w:rPr>
              <w:t>Organizzazione interna di governo e di erogazione servizi della Comunità</w:t>
            </w:r>
          </w:p>
        </w:tc>
        <w:tc>
          <w:tcPr>
            <w:tcW w:w="5380" w:type="dxa"/>
          </w:tcPr>
          <w:p w14:paraId="0000022F" w14:textId="77777777" w:rsidR="00D772C3" w:rsidRDefault="00D772C3">
            <w:pPr>
              <w:spacing w:before="120"/>
              <w:rPr>
                <w:rFonts w:ascii="Calibri" w:hAnsi="Calibri"/>
                <w:color w:val="FF0000"/>
              </w:rPr>
            </w:pPr>
          </w:p>
        </w:tc>
      </w:tr>
    </w:tbl>
    <w:p w14:paraId="00000230" w14:textId="77777777" w:rsidR="00D772C3" w:rsidRDefault="00D772C3">
      <w:pPr>
        <w:rPr>
          <w:rFonts w:ascii="Calibri" w:hAnsi="Calibri"/>
        </w:rPr>
      </w:pPr>
    </w:p>
    <w:p w14:paraId="00000231" w14:textId="77777777" w:rsidR="00D772C3" w:rsidRDefault="00000000">
      <w:pPr>
        <w:pStyle w:val="Titolo3"/>
        <w:numPr>
          <w:ilvl w:val="1"/>
          <w:numId w:val="5"/>
        </w:numPr>
        <w:rPr>
          <w:rFonts w:ascii="Calibri" w:hAnsi="Calibri" w:cs="Calibri"/>
        </w:rPr>
      </w:pPr>
      <w:bookmarkStart w:id="19" w:name="_Toc117760144"/>
      <w:r>
        <w:rPr>
          <w:rFonts w:ascii="Calibri" w:hAnsi="Calibri" w:cs="Calibri"/>
        </w:rPr>
        <w:lastRenderedPageBreak/>
        <w:t>Criteri di utilizzo del contenuto del capitolo in fase di costituzione della Comunità</w:t>
      </w:r>
      <w:bookmarkEnd w:id="19"/>
    </w:p>
    <w:p w14:paraId="00000232" w14:textId="77777777" w:rsidR="00D772C3" w:rsidRDefault="00000000">
      <w:pPr>
        <w:rPr>
          <w:rFonts w:ascii="Calibri" w:hAnsi="Calibri"/>
        </w:rPr>
      </w:pPr>
      <w:r>
        <w:rPr>
          <w:rFonts w:ascii="Calibri" w:hAnsi="Calibri"/>
        </w:rPr>
        <w:t>Utilizzare in fase di progettazione gli argomenti della sezione. Di seguito il suggerimento operativo.</w:t>
      </w:r>
    </w:p>
    <w:tbl>
      <w:tblPr>
        <w:tblStyle w:val="afb"/>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D772C3" w14:paraId="04E0F2EF" w14:textId="77777777">
        <w:trPr>
          <w:trHeight w:val="170"/>
        </w:trPr>
        <w:tc>
          <w:tcPr>
            <w:tcW w:w="3463" w:type="dxa"/>
          </w:tcPr>
          <w:p w14:paraId="00000233" w14:textId="77777777" w:rsidR="00D772C3" w:rsidRDefault="00000000">
            <w:pPr>
              <w:spacing w:before="120" w:after="120"/>
              <w:jc w:val="center"/>
              <w:rPr>
                <w:rFonts w:ascii="Calibri" w:hAnsi="Calibri"/>
                <w:b/>
                <w:i/>
              </w:rPr>
            </w:pPr>
            <w:r>
              <w:rPr>
                <w:rFonts w:ascii="Calibri" w:hAnsi="Calibri"/>
                <w:b/>
                <w:i/>
              </w:rPr>
              <w:t>Riferimenti</w:t>
            </w:r>
          </w:p>
        </w:tc>
        <w:tc>
          <w:tcPr>
            <w:tcW w:w="6165" w:type="dxa"/>
          </w:tcPr>
          <w:p w14:paraId="00000234" w14:textId="77777777" w:rsidR="00D772C3" w:rsidRDefault="00000000">
            <w:pPr>
              <w:spacing w:before="120" w:after="120"/>
              <w:jc w:val="center"/>
              <w:rPr>
                <w:rFonts w:ascii="Calibri" w:hAnsi="Calibri"/>
                <w:b/>
                <w:i/>
              </w:rPr>
            </w:pPr>
            <w:r>
              <w:rPr>
                <w:rFonts w:ascii="Calibri" w:hAnsi="Calibri"/>
                <w:b/>
                <w:i/>
              </w:rPr>
              <w:t>Utilizzo</w:t>
            </w:r>
          </w:p>
        </w:tc>
      </w:tr>
      <w:tr w:rsidR="00D772C3" w14:paraId="44D46921" w14:textId="77777777">
        <w:trPr>
          <w:trHeight w:val="1536"/>
        </w:trPr>
        <w:tc>
          <w:tcPr>
            <w:tcW w:w="3463" w:type="dxa"/>
          </w:tcPr>
          <w:p w14:paraId="00000235" w14:textId="77777777" w:rsidR="00D772C3" w:rsidRDefault="00000000">
            <w:pPr>
              <w:spacing w:before="120" w:after="120"/>
              <w:jc w:val="left"/>
              <w:rPr>
                <w:rFonts w:ascii="Calibri" w:hAnsi="Calibri"/>
              </w:rPr>
            </w:pPr>
            <w:r>
              <w:rPr>
                <w:rFonts w:ascii="Calibri" w:hAnsi="Calibri"/>
              </w:rPr>
              <w:t>Riferimenti delle linee guida al modello OCPA</w:t>
            </w:r>
          </w:p>
        </w:tc>
        <w:tc>
          <w:tcPr>
            <w:tcW w:w="6165" w:type="dxa"/>
          </w:tcPr>
          <w:p w14:paraId="00000236" w14:textId="77777777" w:rsidR="00D772C3" w:rsidRDefault="00000000">
            <w:pPr>
              <w:spacing w:before="120" w:after="120"/>
              <w:rPr>
                <w:rFonts w:ascii="Calibri" w:hAnsi="Calibri"/>
              </w:rPr>
            </w:pPr>
            <w:r>
              <w:rPr>
                <w:rFonts w:ascii="Calibri" w:hAnsi="Calibr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D772C3" w14:paraId="23D1FA92" w14:textId="77777777">
        <w:tc>
          <w:tcPr>
            <w:tcW w:w="3463" w:type="dxa"/>
          </w:tcPr>
          <w:p w14:paraId="00000237" w14:textId="77777777" w:rsidR="00D772C3" w:rsidRDefault="00000000">
            <w:pPr>
              <w:spacing w:before="120" w:after="120"/>
              <w:jc w:val="left"/>
              <w:rPr>
                <w:rFonts w:ascii="Calibri" w:hAnsi="Calibri"/>
              </w:rPr>
            </w:pPr>
            <w:hyperlink w:anchor="_heading=h.1v1yuxt">
              <w:r>
                <w:rPr>
                  <w:rFonts w:ascii="Calibri" w:hAnsi="Calibri"/>
                </w:rPr>
                <w:t>Organizzazione interna di governo e di erogazione servizi della Comunità</w:t>
              </w:r>
            </w:hyperlink>
          </w:p>
        </w:tc>
        <w:tc>
          <w:tcPr>
            <w:tcW w:w="6165" w:type="dxa"/>
          </w:tcPr>
          <w:p w14:paraId="00000238" w14:textId="77777777" w:rsidR="00D772C3" w:rsidRDefault="00000000">
            <w:pPr>
              <w:spacing w:before="120" w:after="120"/>
              <w:rPr>
                <w:rFonts w:ascii="Calibri" w:hAnsi="Calibri"/>
              </w:rPr>
            </w:pPr>
            <w:r>
              <w:rPr>
                <w:rFonts w:ascii="Calibri" w:hAnsi="Calibri"/>
              </w:rPr>
              <w:t>Utilizzare le domande sulla organizzazione della Comunità come contenuti che individuano strutture di servizio e di Governance, da descrivere in termini di individuazione delle funzioni, livelli di utilizzo e pertanto criteri e indicatori da controllare per la verifica operativa dei risultati del lavoro della Comunità.</w:t>
            </w:r>
          </w:p>
          <w:p w14:paraId="00000239" w14:textId="77777777" w:rsidR="00D772C3" w:rsidRDefault="00000000">
            <w:pPr>
              <w:spacing w:before="120" w:after="120"/>
              <w:rPr>
                <w:rFonts w:ascii="Calibri" w:hAnsi="Calibri"/>
                <w:color w:val="FF0000"/>
              </w:rPr>
            </w:pPr>
            <w:r>
              <w:rPr>
                <w:rFonts w:ascii="Calibri" w:hAnsi="Calibri"/>
              </w:rPr>
              <w:t>Questi elementi possono essere utilizzati nell’attività di progettazione operativa della Fase di regime della Comunità e successivamente, se condivise, utilizzare le tabelle come descrizione l’esperienza sviluppata per l’organizzazione di erogazione dei servizi di Comunità.</w:t>
            </w:r>
          </w:p>
        </w:tc>
      </w:tr>
      <w:tr w:rsidR="00D772C3" w14:paraId="498675E0" w14:textId="77777777">
        <w:tc>
          <w:tcPr>
            <w:tcW w:w="3463" w:type="dxa"/>
          </w:tcPr>
          <w:p w14:paraId="0000023A" w14:textId="77777777" w:rsidR="00D772C3" w:rsidRDefault="00000000">
            <w:pPr>
              <w:spacing w:before="120" w:after="120"/>
              <w:jc w:val="left"/>
              <w:rPr>
                <w:rFonts w:ascii="Calibri" w:hAnsi="Calibri"/>
              </w:rPr>
            </w:pPr>
            <w:hyperlink w:anchor="_heading=h.4f1mdlm">
              <w:r>
                <w:rPr>
                  <w:rFonts w:ascii="Calibri" w:hAnsi="Calibri"/>
                </w:rPr>
                <w:t xml:space="preserve">Organizzazione inerente </w:t>
              </w:r>
              <w:proofErr w:type="gramStart"/>
              <w:r>
                <w:rPr>
                  <w:rFonts w:ascii="Calibri" w:hAnsi="Calibri"/>
                </w:rPr>
                <w:t>le</w:t>
              </w:r>
              <w:proofErr w:type="gramEnd"/>
              <w:r>
                <w:rPr>
                  <w:rFonts w:ascii="Calibri" w:hAnsi="Calibri"/>
                </w:rPr>
                <w:t xml:space="preserve"> politiche di riuso della Comunità</w:t>
              </w:r>
            </w:hyperlink>
          </w:p>
        </w:tc>
        <w:tc>
          <w:tcPr>
            <w:tcW w:w="6165" w:type="dxa"/>
          </w:tcPr>
          <w:p w14:paraId="0000023B" w14:textId="77777777" w:rsidR="00D772C3" w:rsidRDefault="00000000">
            <w:pPr>
              <w:spacing w:before="120" w:after="120"/>
              <w:rPr>
                <w:rFonts w:ascii="Calibri" w:hAnsi="Calibri"/>
              </w:rPr>
            </w:pPr>
            <w:r>
              <w:rPr>
                <w:rFonts w:ascii="Calibri" w:hAnsi="Calibri"/>
              </w:rPr>
              <w:t xml:space="preserve">Utilizzare gli argomenti delle tabelle per individuare le Politiche organizzative che una Comunità a regime si trova a dover gestire per dare corso alle sue funzioni e alle sue riposte alle sollecitazioni dei membri e delle P.A. riusanti o interagenti. </w:t>
            </w:r>
            <w:proofErr w:type="gramStart"/>
            <w:r>
              <w:rPr>
                <w:rFonts w:ascii="Calibri" w:hAnsi="Calibri"/>
              </w:rPr>
              <w:t>Inoltre</w:t>
            </w:r>
            <w:proofErr w:type="gramEnd"/>
            <w:r>
              <w:rPr>
                <w:rFonts w:ascii="Calibri" w:hAnsi="Calibri"/>
              </w:rPr>
              <w:t xml:space="preserve"> in esse si trovano anche le indicazioni circa le problematiche che la Comunità dovrà gestire nei confronti del contesto in cui si inserisce in funzione della sua realtà territoriale, delle funzioni istituzionali dei membri che la rappresentano e dei temi presenti nella sua missione.</w:t>
            </w:r>
          </w:p>
          <w:p w14:paraId="0000023C" w14:textId="77777777" w:rsidR="00D772C3" w:rsidRDefault="00000000">
            <w:pPr>
              <w:spacing w:before="120" w:after="120"/>
              <w:rPr>
                <w:rFonts w:ascii="Calibri" w:hAnsi="Calibri"/>
                <w:color w:val="FF0000"/>
              </w:rPr>
            </w:pPr>
            <w:r>
              <w:rPr>
                <w:rFonts w:ascii="Calibri" w:hAnsi="Calibri"/>
              </w:rPr>
              <w:t>Le tabelle della sezione poi possono essere utilizzate per una descrizione schematica dell’esperienza a regime sviluppata.</w:t>
            </w:r>
          </w:p>
        </w:tc>
      </w:tr>
      <w:tr w:rsidR="00D772C3" w14:paraId="4664ED1D" w14:textId="77777777">
        <w:tc>
          <w:tcPr>
            <w:tcW w:w="3463" w:type="dxa"/>
          </w:tcPr>
          <w:p w14:paraId="0000023D" w14:textId="77777777" w:rsidR="00D772C3" w:rsidRDefault="00000000">
            <w:pPr>
              <w:spacing w:before="120" w:after="120"/>
              <w:jc w:val="left"/>
              <w:rPr>
                <w:rFonts w:ascii="Calibri" w:hAnsi="Calibri"/>
              </w:rPr>
            </w:pPr>
            <w:hyperlink w:anchor="_heading=h.2u6wntf">
              <w:r>
                <w:rPr>
                  <w:rFonts w:ascii="Calibri" w:hAnsi="Calibri"/>
                </w:rPr>
                <w:t>Organizzazione per il mantenimento del KIT</w:t>
              </w:r>
            </w:hyperlink>
          </w:p>
        </w:tc>
        <w:tc>
          <w:tcPr>
            <w:tcW w:w="6165" w:type="dxa"/>
          </w:tcPr>
          <w:p w14:paraId="0000023E" w14:textId="77777777" w:rsidR="00D772C3" w:rsidRDefault="00000000">
            <w:pPr>
              <w:spacing w:before="120" w:after="120"/>
              <w:rPr>
                <w:rFonts w:ascii="Calibri" w:hAnsi="Calibri"/>
              </w:rPr>
            </w:pPr>
            <w:r>
              <w:rPr>
                <w:rFonts w:ascii="Calibri" w:hAnsi="Calibri"/>
              </w:rPr>
              <w:t>Utilizzare gli argomenti delle tabelle per individuare l’organizzazione a regime che è stata definita per la gestione del ciclo di vita</w:t>
            </w:r>
            <w:r>
              <w:t xml:space="preserve"> </w:t>
            </w:r>
            <w:r>
              <w:rPr>
                <w:rFonts w:ascii="Calibri" w:hAnsi="Calibri"/>
              </w:rPr>
              <w:t>del KIT con riferimento alle pratiche adottate dai membri. Gli elementi della tabella posso essere utilizzati per un approccio progettuale che tenga conto delle attività di ciclo di vita e della assegnazione alla struttura competente sulla base del modello che la Comunità si è data.</w:t>
            </w:r>
          </w:p>
          <w:p w14:paraId="0000023F" w14:textId="77777777" w:rsidR="00D772C3" w:rsidRDefault="00000000">
            <w:pPr>
              <w:spacing w:before="120" w:after="120"/>
              <w:rPr>
                <w:rFonts w:ascii="Calibri" w:hAnsi="Calibri"/>
                <w:color w:val="FF0000"/>
              </w:rPr>
            </w:pPr>
            <w:r>
              <w:rPr>
                <w:rFonts w:ascii="Calibri" w:hAnsi="Calibri"/>
              </w:rPr>
              <w:t>Le tabelle della sezione poi possono essere utilizzate per una descrizione schematica dell’esperienza a regime sviluppata.</w:t>
            </w:r>
          </w:p>
        </w:tc>
      </w:tr>
      <w:tr w:rsidR="00D772C3" w14:paraId="28E94A1A" w14:textId="77777777">
        <w:tc>
          <w:tcPr>
            <w:tcW w:w="3463" w:type="dxa"/>
          </w:tcPr>
          <w:p w14:paraId="00000240" w14:textId="77777777" w:rsidR="00D772C3" w:rsidRDefault="00000000">
            <w:pPr>
              <w:spacing w:before="120" w:after="120"/>
              <w:jc w:val="left"/>
              <w:rPr>
                <w:rFonts w:ascii="Calibri" w:hAnsi="Calibri"/>
              </w:rPr>
            </w:pPr>
            <w:r>
              <w:rPr>
                <w:rFonts w:ascii="Calibri" w:hAnsi="Calibri"/>
              </w:rPr>
              <w:t>Difformità o evoluzione dal modello OCPA</w:t>
            </w:r>
          </w:p>
        </w:tc>
        <w:tc>
          <w:tcPr>
            <w:tcW w:w="6165" w:type="dxa"/>
          </w:tcPr>
          <w:p w14:paraId="00000241" w14:textId="77777777" w:rsidR="00D772C3" w:rsidRDefault="00000000">
            <w:pPr>
              <w:spacing w:before="120" w:after="120"/>
              <w:rPr>
                <w:rFonts w:ascii="Calibri" w:hAnsi="Calibri"/>
              </w:rPr>
            </w:pPr>
            <w:r>
              <w:rPr>
                <w:rFonts w:ascii="Calibri" w:hAnsi="Calibri"/>
              </w:rPr>
              <w:t xml:space="preserve">Utilizzare per descrivere quali sono gli elementi dell’attività di progettazione organizzativa che sono difformi dall’obiettivo di </w:t>
            </w:r>
            <w:r>
              <w:rPr>
                <w:rFonts w:ascii="Calibri" w:hAnsi="Calibri"/>
              </w:rPr>
              <w:lastRenderedPageBreak/>
              <w:t>gestione in fase di regime di una Comunità OCPA. Per questo consultare anche le linee guida OCPA per la Comunità.</w:t>
            </w:r>
          </w:p>
        </w:tc>
      </w:tr>
    </w:tbl>
    <w:p w14:paraId="00000242" w14:textId="77777777" w:rsidR="00D772C3" w:rsidRDefault="00000000">
      <w:pPr>
        <w:pStyle w:val="Titolo2"/>
        <w:numPr>
          <w:ilvl w:val="0"/>
          <w:numId w:val="5"/>
        </w:numPr>
        <w:rPr>
          <w:rFonts w:ascii="Calibri" w:hAnsi="Calibri" w:cs="Calibri"/>
        </w:rPr>
      </w:pPr>
      <w:bookmarkStart w:id="20" w:name="_Toc117760145"/>
      <w:r>
        <w:rPr>
          <w:rFonts w:ascii="Calibri" w:hAnsi="Calibri" w:cs="Calibri"/>
        </w:rPr>
        <w:lastRenderedPageBreak/>
        <w:t>Descrizione organizzativa delle strutture</w:t>
      </w:r>
      <w:bookmarkEnd w:id="20"/>
    </w:p>
    <w:p w14:paraId="00000243" w14:textId="77777777" w:rsidR="00D772C3" w:rsidRDefault="00000000">
      <w:pPr>
        <w:pStyle w:val="Titolo2"/>
        <w:numPr>
          <w:ilvl w:val="1"/>
          <w:numId w:val="5"/>
        </w:numPr>
      </w:pPr>
      <w:bookmarkStart w:id="21" w:name="_heading=h.19pvo4nl7br5" w:colFirst="0" w:colLast="0"/>
      <w:bookmarkStart w:id="22" w:name="_Toc117760146"/>
      <w:bookmarkEnd w:id="21"/>
      <w:r>
        <w:lastRenderedPageBreak/>
        <w:t>Organi di Gestione</w:t>
      </w:r>
      <w:bookmarkEnd w:id="22"/>
    </w:p>
    <w:p w14:paraId="00000244" w14:textId="77777777" w:rsidR="00D772C3" w:rsidRDefault="00000000">
      <w:pPr>
        <w:rPr>
          <w:b/>
          <w:u w:val="single"/>
        </w:rPr>
      </w:pPr>
      <w:r>
        <w:rPr>
          <w:b/>
          <w:u w:val="single"/>
        </w:rPr>
        <w:t>Comitato d’indirizzo</w:t>
      </w:r>
    </w:p>
    <w:p w14:paraId="00000245" w14:textId="77777777" w:rsidR="00D772C3" w:rsidRDefault="00000000">
      <w:r>
        <w:t>Il comitato d’indirizzo della comunità welfare è costituito delle seguenti tipologie di membri (pubblici):</w:t>
      </w:r>
    </w:p>
    <w:p w14:paraId="00000246" w14:textId="77777777" w:rsidR="00D772C3" w:rsidRPr="00AA4A86" w:rsidRDefault="00000000">
      <w:pPr>
        <w:numPr>
          <w:ilvl w:val="0"/>
          <w:numId w:val="2"/>
        </w:numPr>
        <w:spacing w:before="120" w:after="0" w:line="240" w:lineRule="auto"/>
      </w:pPr>
      <w:r w:rsidRPr="00AA4A86">
        <w:t xml:space="preserve">Enti Governativi Locali </w:t>
      </w:r>
    </w:p>
    <w:p w14:paraId="00000247" w14:textId="77777777" w:rsidR="00D772C3" w:rsidRPr="00AA4A86" w:rsidRDefault="00000000">
      <w:pPr>
        <w:numPr>
          <w:ilvl w:val="1"/>
          <w:numId w:val="2"/>
        </w:numPr>
        <w:spacing w:before="120" w:after="0" w:line="240" w:lineRule="auto"/>
      </w:pPr>
      <w:r w:rsidRPr="00AA4A86">
        <w:t>Regione Umbria, Regione Marche</w:t>
      </w:r>
    </w:p>
    <w:p w14:paraId="00000248" w14:textId="77777777" w:rsidR="00D772C3" w:rsidRPr="00AA4A86" w:rsidRDefault="00000000">
      <w:pPr>
        <w:numPr>
          <w:ilvl w:val="0"/>
          <w:numId w:val="2"/>
        </w:numPr>
        <w:spacing w:before="120" w:after="0" w:line="240" w:lineRule="auto"/>
        <w:jc w:val="left"/>
      </w:pPr>
      <w:r w:rsidRPr="00AA4A86">
        <w:t>Enti Rappresentativi</w:t>
      </w:r>
    </w:p>
    <w:p w14:paraId="00000249" w14:textId="77777777" w:rsidR="00D772C3" w:rsidRPr="00AA4A86" w:rsidRDefault="00000000">
      <w:pPr>
        <w:numPr>
          <w:ilvl w:val="1"/>
          <w:numId w:val="2"/>
        </w:numPr>
        <w:spacing w:after="0" w:line="240" w:lineRule="auto"/>
      </w:pPr>
      <w:r w:rsidRPr="00AA4A86">
        <w:t>Anci Lombardia</w:t>
      </w:r>
    </w:p>
    <w:p w14:paraId="0000024A" w14:textId="77777777" w:rsidR="00D772C3" w:rsidRPr="00AA4A86" w:rsidRDefault="00000000">
      <w:pPr>
        <w:numPr>
          <w:ilvl w:val="0"/>
          <w:numId w:val="2"/>
        </w:numPr>
        <w:spacing w:after="0" w:line="240" w:lineRule="auto"/>
      </w:pPr>
      <w:r w:rsidRPr="00AA4A86">
        <w:t>Comuni Capofila di iniziative o territori</w:t>
      </w:r>
    </w:p>
    <w:p w14:paraId="0000024B" w14:textId="77777777" w:rsidR="00D772C3" w:rsidRPr="00AA4A86" w:rsidRDefault="00000000">
      <w:pPr>
        <w:numPr>
          <w:ilvl w:val="1"/>
          <w:numId w:val="2"/>
        </w:numPr>
        <w:spacing w:after="0" w:line="240" w:lineRule="auto"/>
      </w:pPr>
      <w:r w:rsidRPr="00AA4A86">
        <w:t>Comune di Monza</w:t>
      </w:r>
    </w:p>
    <w:p w14:paraId="0000024C" w14:textId="77777777" w:rsidR="00D772C3" w:rsidRPr="00AA4A86" w:rsidRDefault="00000000">
      <w:pPr>
        <w:numPr>
          <w:ilvl w:val="0"/>
          <w:numId w:val="2"/>
        </w:numPr>
        <w:spacing w:after="0" w:line="240" w:lineRule="auto"/>
      </w:pPr>
      <w:r w:rsidRPr="00AA4A86">
        <w:t>Assessorati / organo di governo di</w:t>
      </w:r>
    </w:p>
    <w:p w14:paraId="0000024D" w14:textId="77777777" w:rsidR="00D772C3" w:rsidRPr="00AA4A86" w:rsidRDefault="00000000">
      <w:pPr>
        <w:numPr>
          <w:ilvl w:val="1"/>
          <w:numId w:val="2"/>
        </w:numPr>
        <w:spacing w:after="0" w:line="240" w:lineRule="auto"/>
      </w:pPr>
      <w:r w:rsidRPr="00AA4A86">
        <w:t>Enti aggregatori (CM, Unioni, Ambiti, Federazioni) membri diretti</w:t>
      </w:r>
    </w:p>
    <w:p w14:paraId="0000024E" w14:textId="77777777" w:rsidR="00D772C3" w:rsidRPr="00AA4A86" w:rsidRDefault="00000000">
      <w:pPr>
        <w:numPr>
          <w:ilvl w:val="1"/>
          <w:numId w:val="2"/>
        </w:numPr>
        <w:spacing w:after="0" w:line="240" w:lineRule="auto"/>
      </w:pPr>
      <w:r w:rsidRPr="00AA4A86">
        <w:t>Enti singoli membri diretti</w:t>
      </w:r>
    </w:p>
    <w:p w14:paraId="0000024F" w14:textId="77777777" w:rsidR="00D772C3" w:rsidRPr="00AA4A86" w:rsidRDefault="00000000">
      <w:pPr>
        <w:spacing w:before="120" w:after="0" w:line="240" w:lineRule="auto"/>
      </w:pPr>
      <w:r w:rsidRPr="00AA4A86">
        <w:t xml:space="preserve">I comuni rappresentati appartenenti ad aggregazioni, la cui aggregazione è membro </w:t>
      </w:r>
      <w:proofErr w:type="spellStart"/>
      <w:r w:rsidRPr="00AA4A86">
        <w:t>delal</w:t>
      </w:r>
      <w:proofErr w:type="spellEnd"/>
      <w:r w:rsidRPr="00AA4A86">
        <w:t xml:space="preserve"> comunità, non partecipano al comitato d’indirizzo. Gli Ambiti o Zone sociali il cui ente governativo superiore è membro della comunità non partecipano al comitato d’indirizzo o comunque non partecipano con funzioni di governo e coordinamento.</w:t>
      </w:r>
    </w:p>
    <w:p w14:paraId="00000250" w14:textId="77777777" w:rsidR="00D772C3" w:rsidRPr="00AA4A86" w:rsidRDefault="00000000">
      <w:pPr>
        <w:spacing w:before="120" w:after="0" w:line="240" w:lineRule="auto"/>
      </w:pPr>
      <w:r w:rsidRPr="00AA4A86">
        <w:t>Ciascun ente membro del comitato d’indirizzo può nominare fra il personale partecipante risorse di aziende in house, qualora la funzione dell’azienda in house sia compatibile con gli obiettivi della comunità.</w:t>
      </w:r>
    </w:p>
    <w:p w14:paraId="00000251" w14:textId="77777777" w:rsidR="00D772C3" w:rsidRDefault="00000000">
      <w:pPr>
        <w:spacing w:before="120" w:after="0" w:line="240" w:lineRule="auto"/>
      </w:pPr>
      <w:r>
        <w:t>Compiti: Definire le strategie di indirizzo della Comunità, Verificare il livello di partecipazione dei Soggetti della Comunità. Analisi dei profili di eventuali nuovi membri della Comunità in raccordo con il Comitato Tecnico.</w:t>
      </w:r>
    </w:p>
    <w:p w14:paraId="00000252" w14:textId="77777777" w:rsidR="00D772C3" w:rsidRPr="00AA4A86" w:rsidRDefault="00000000">
      <w:pPr>
        <w:spacing w:before="120" w:after="0" w:line="240" w:lineRule="auto"/>
      </w:pPr>
      <w:r>
        <w:t xml:space="preserve">Il comitato </w:t>
      </w:r>
      <w:r w:rsidRPr="00AA4A86">
        <w:t xml:space="preserve">verifica gli interessi coinvolti e delle relazioni esistenti tra i soggetti appartenenti alla Comunità. Garantire la rappresentatività di tutti i soggetti (pubbliche amministrazioni) partecipanti. </w:t>
      </w:r>
    </w:p>
    <w:p w14:paraId="00000253" w14:textId="77777777" w:rsidR="00D772C3" w:rsidRPr="00AA4A86" w:rsidRDefault="00D772C3">
      <w:pPr>
        <w:spacing w:before="120" w:after="0" w:line="240" w:lineRule="auto"/>
      </w:pPr>
    </w:p>
    <w:p w14:paraId="00000254" w14:textId="77777777" w:rsidR="00D772C3" w:rsidRDefault="00000000">
      <w:pPr>
        <w:rPr>
          <w:b/>
          <w:u w:val="single"/>
        </w:rPr>
      </w:pPr>
      <w:r>
        <w:rPr>
          <w:b/>
          <w:u w:val="single"/>
        </w:rPr>
        <w:t>Comitato Tecnico</w:t>
      </w:r>
    </w:p>
    <w:p w14:paraId="1F8F1795" w14:textId="77777777" w:rsidR="00AA4A86" w:rsidRDefault="00000000" w:rsidP="00AA4A86">
      <w:pPr>
        <w:pStyle w:val="Paragrafoelenco"/>
        <w:numPr>
          <w:ilvl w:val="0"/>
          <w:numId w:val="19"/>
        </w:numPr>
      </w:pPr>
      <w:r w:rsidRPr="00AA4A86">
        <w:t>Referenti qualificati (Tematici e Tecnologici) nominati dagli Enti membri</w:t>
      </w:r>
    </w:p>
    <w:p w14:paraId="00000256" w14:textId="0BF3B5B8" w:rsidR="00D772C3" w:rsidRPr="00AA4A86" w:rsidRDefault="00000000" w:rsidP="00AA4A86">
      <w:pPr>
        <w:pStyle w:val="Paragrafoelenco"/>
        <w:numPr>
          <w:ilvl w:val="0"/>
          <w:numId w:val="19"/>
        </w:numPr>
      </w:pPr>
      <w:r w:rsidRPr="00AA4A86">
        <w:t>Animatore e Referente Tecnico Comunità Tecnologica.</w:t>
      </w:r>
    </w:p>
    <w:p w14:paraId="00000257" w14:textId="77777777" w:rsidR="00D772C3" w:rsidRDefault="00000000">
      <w:r>
        <w:t>Tradurre gli indirizzi di sviluppo della Comunità Interfacciarsi con i soggetti preposti alla loro realizzazione. Individuare la soluzione tecnologica/pratica amministrativa di interesse. Rilevare i fattori facilitanti e/o ostativi percepiti dai Soggetti della Community. Monitorare le attività svolte a livello di gestione operativa. Analisi dei profili di eventuali nuovi membri della Comunità in raccordo con il Comitato di Indirizzo.</w:t>
      </w:r>
    </w:p>
    <w:p w14:paraId="00000258" w14:textId="77777777" w:rsidR="00D772C3" w:rsidRDefault="00000000">
      <w:pPr>
        <w:rPr>
          <w:b/>
          <w:u w:val="single"/>
        </w:rPr>
      </w:pPr>
      <w:r>
        <w:rPr>
          <w:b/>
          <w:u w:val="single"/>
        </w:rPr>
        <w:t>Team di Progetto</w:t>
      </w:r>
    </w:p>
    <w:p w14:paraId="00000259" w14:textId="77777777" w:rsidR="00D772C3" w:rsidRPr="00AA4A86" w:rsidRDefault="00000000" w:rsidP="00AA4A86">
      <w:pPr>
        <w:pStyle w:val="Paragrafoelenco"/>
        <w:numPr>
          <w:ilvl w:val="0"/>
          <w:numId w:val="22"/>
        </w:numPr>
        <w:spacing w:after="0"/>
      </w:pPr>
      <w:proofErr w:type="spellStart"/>
      <w:r w:rsidRPr="00AA4A86">
        <w:t>Maintainer</w:t>
      </w:r>
      <w:proofErr w:type="spellEnd"/>
    </w:p>
    <w:p w14:paraId="0000025A" w14:textId="77777777" w:rsidR="00D772C3" w:rsidRPr="00AA4A86" w:rsidRDefault="00000000" w:rsidP="00AA4A86">
      <w:pPr>
        <w:pStyle w:val="Paragrafoelenco"/>
        <w:numPr>
          <w:ilvl w:val="0"/>
          <w:numId w:val="22"/>
        </w:numPr>
        <w:spacing w:after="0"/>
      </w:pPr>
      <w:r w:rsidRPr="00AA4A86">
        <w:t>Capo progetto (promotore)</w:t>
      </w:r>
    </w:p>
    <w:p w14:paraId="0000025B" w14:textId="77777777" w:rsidR="00D772C3" w:rsidRPr="00AA4A86" w:rsidRDefault="00000000" w:rsidP="00AA4A86">
      <w:pPr>
        <w:pStyle w:val="Paragrafoelenco"/>
        <w:numPr>
          <w:ilvl w:val="0"/>
          <w:numId w:val="22"/>
        </w:numPr>
        <w:spacing w:after="0"/>
      </w:pPr>
      <w:r w:rsidRPr="00AA4A86">
        <w:t>Esperti della materia</w:t>
      </w:r>
    </w:p>
    <w:p w14:paraId="0000025C" w14:textId="77777777" w:rsidR="00D772C3" w:rsidRPr="00AA4A86" w:rsidRDefault="00000000" w:rsidP="00AA4A86">
      <w:pPr>
        <w:pStyle w:val="Paragrafoelenco"/>
        <w:numPr>
          <w:ilvl w:val="0"/>
          <w:numId w:val="22"/>
        </w:numPr>
      </w:pPr>
      <w:r w:rsidRPr="00AA4A86">
        <w:t>Tecnici</w:t>
      </w:r>
    </w:p>
    <w:p w14:paraId="0000025D" w14:textId="77777777" w:rsidR="00D772C3" w:rsidRPr="00AA4A86" w:rsidRDefault="00000000">
      <w:r w:rsidRPr="00AA4A86">
        <w:t xml:space="preserve">Implementare le azioni specifiche definite a livello di coordinamento </w:t>
      </w:r>
    </w:p>
    <w:p w14:paraId="0000025E" w14:textId="77777777" w:rsidR="00D772C3" w:rsidRPr="00AA4A86" w:rsidRDefault="00000000">
      <w:r w:rsidRPr="00AA4A86">
        <w:t>Esempi:</w:t>
      </w:r>
    </w:p>
    <w:p w14:paraId="1C48DF2A" w14:textId="77777777" w:rsidR="00AA4A86" w:rsidRDefault="00000000" w:rsidP="00AA4A86">
      <w:pPr>
        <w:pStyle w:val="Paragrafoelenco"/>
        <w:numPr>
          <w:ilvl w:val="0"/>
          <w:numId w:val="23"/>
        </w:numPr>
      </w:pPr>
      <w:r w:rsidRPr="00AA4A86">
        <w:lastRenderedPageBreak/>
        <w:t>realizzazione e sviluppo della soluzione</w:t>
      </w:r>
    </w:p>
    <w:p w14:paraId="47B31CFB" w14:textId="77777777" w:rsidR="00AA4A86" w:rsidRDefault="00000000" w:rsidP="00AA4A86">
      <w:pPr>
        <w:pStyle w:val="Paragrafoelenco"/>
        <w:numPr>
          <w:ilvl w:val="0"/>
          <w:numId w:val="23"/>
        </w:numPr>
      </w:pPr>
      <w:r w:rsidRPr="00AA4A86">
        <w:t>definizione/aggiornamento kit di riuso</w:t>
      </w:r>
    </w:p>
    <w:p w14:paraId="74599689" w14:textId="77777777" w:rsidR="00AA4A86" w:rsidRDefault="00000000" w:rsidP="00AA4A86">
      <w:pPr>
        <w:pStyle w:val="Paragrafoelenco"/>
        <w:numPr>
          <w:ilvl w:val="0"/>
          <w:numId w:val="23"/>
        </w:numPr>
      </w:pPr>
      <w:r w:rsidRPr="00AA4A86">
        <w:t>servizi di supporto</w:t>
      </w:r>
    </w:p>
    <w:p w14:paraId="00000262" w14:textId="45DAC237" w:rsidR="00D772C3" w:rsidRPr="00AA4A86" w:rsidRDefault="00000000" w:rsidP="00AA4A86">
      <w:pPr>
        <w:pStyle w:val="Paragrafoelenco"/>
        <w:numPr>
          <w:ilvl w:val="0"/>
          <w:numId w:val="23"/>
        </w:numPr>
      </w:pPr>
      <w:r w:rsidRPr="00AA4A86">
        <w:t>servizi di formazione</w:t>
      </w:r>
    </w:p>
    <w:p w14:paraId="00000264" w14:textId="77777777" w:rsidR="00D772C3" w:rsidRDefault="00000000">
      <w:pPr>
        <w:rPr>
          <w:b/>
          <w:u w:val="single"/>
        </w:rPr>
      </w:pPr>
      <w:r>
        <w:rPr>
          <w:b/>
          <w:u w:val="single"/>
        </w:rPr>
        <w:t>Team di Network</w:t>
      </w:r>
    </w:p>
    <w:p w14:paraId="00000265" w14:textId="77777777" w:rsidR="00D772C3" w:rsidRPr="00AA4A86" w:rsidRDefault="00000000" w:rsidP="00AA4A86">
      <w:pPr>
        <w:numPr>
          <w:ilvl w:val="0"/>
          <w:numId w:val="24"/>
        </w:numPr>
        <w:spacing w:after="0"/>
      </w:pPr>
      <w:r w:rsidRPr="00AA4A86">
        <w:t>Animatore</w:t>
      </w:r>
    </w:p>
    <w:p w14:paraId="00000266" w14:textId="77777777" w:rsidR="00D772C3" w:rsidRPr="00AA4A86" w:rsidRDefault="00000000" w:rsidP="00AA4A86">
      <w:pPr>
        <w:numPr>
          <w:ilvl w:val="0"/>
          <w:numId w:val="24"/>
        </w:numPr>
        <w:spacing w:after="0"/>
      </w:pPr>
      <w:r w:rsidRPr="00AA4A86">
        <w:t>Promotore</w:t>
      </w:r>
    </w:p>
    <w:p w14:paraId="00000267" w14:textId="77777777" w:rsidR="00D772C3" w:rsidRPr="00AA4A86" w:rsidRDefault="00000000" w:rsidP="00AA4A86">
      <w:pPr>
        <w:numPr>
          <w:ilvl w:val="0"/>
          <w:numId w:val="24"/>
        </w:numPr>
        <w:spacing w:after="0"/>
      </w:pPr>
      <w:r w:rsidRPr="00AA4A86">
        <w:t>Personale dei membri effettivi della comunità</w:t>
      </w:r>
    </w:p>
    <w:p w14:paraId="00000268" w14:textId="353A78D0" w:rsidR="00D772C3" w:rsidRPr="00AA4A86" w:rsidRDefault="00000000" w:rsidP="00AA4A86">
      <w:pPr>
        <w:numPr>
          <w:ilvl w:val="0"/>
          <w:numId w:val="24"/>
        </w:numPr>
      </w:pPr>
      <w:r w:rsidRPr="00AA4A86">
        <w:t>Soggetti esterni alla Comunità (se necessari</w:t>
      </w:r>
      <w:r w:rsidR="00AA4A86">
        <w:t>)</w:t>
      </w:r>
    </w:p>
    <w:p w14:paraId="00000269" w14:textId="50058D60" w:rsidR="00D772C3" w:rsidRPr="00AA4A86" w:rsidRDefault="00AA4A86">
      <w:r w:rsidRPr="00AA4A86">
        <w:t>Ha il compito di r</w:t>
      </w:r>
      <w:r w:rsidR="00000000" w:rsidRPr="00AA4A86">
        <w:t>accogliere e trasmettere informazioni</w:t>
      </w:r>
      <w:r w:rsidRPr="00AA4A86">
        <w:t>, c</w:t>
      </w:r>
      <w:r w:rsidR="00000000" w:rsidRPr="00AA4A86">
        <w:t>ondividere la conoscenza e le scoperte fatte</w:t>
      </w:r>
      <w:r w:rsidRPr="00AA4A86">
        <w:t>, d</w:t>
      </w:r>
      <w:r w:rsidR="00000000" w:rsidRPr="00AA4A86">
        <w:t>isseminare i risultati ottenuti.</w:t>
      </w:r>
    </w:p>
    <w:p w14:paraId="0000026A" w14:textId="77777777" w:rsidR="00D772C3" w:rsidRDefault="00D772C3">
      <w:pPr>
        <w:rPr>
          <w:rFonts w:ascii="Roboto" w:eastAsia="Roboto" w:hAnsi="Roboto" w:cs="Roboto"/>
          <w:sz w:val="20"/>
          <w:szCs w:val="20"/>
          <w:highlight w:val="white"/>
        </w:rPr>
      </w:pPr>
    </w:p>
    <w:p w14:paraId="0000026B" w14:textId="7C62B7F1" w:rsidR="00D772C3" w:rsidRDefault="00D772C3"/>
    <w:p w14:paraId="72378BDD" w14:textId="77777777" w:rsidR="00AA4A86" w:rsidRDefault="00AA4A86"/>
    <w:p w14:paraId="0000026C" w14:textId="77777777" w:rsidR="00D772C3" w:rsidRDefault="00000000">
      <w:pPr>
        <w:pStyle w:val="Titolo2"/>
        <w:numPr>
          <w:ilvl w:val="1"/>
          <w:numId w:val="5"/>
        </w:numPr>
      </w:pPr>
      <w:bookmarkStart w:id="23" w:name="_heading=h.kglhkz7653db" w:colFirst="0" w:colLast="0"/>
      <w:bookmarkStart w:id="24" w:name="_Toc117760147"/>
      <w:bookmarkEnd w:id="23"/>
      <w:r>
        <w:lastRenderedPageBreak/>
        <w:t>Hub di conoscenza</w:t>
      </w:r>
      <w:bookmarkEnd w:id="24"/>
    </w:p>
    <w:p w14:paraId="0000026D" w14:textId="77777777" w:rsidR="00D772C3" w:rsidRDefault="00000000">
      <w:r>
        <w:t>L’hub non sarà una struttura fissa, ma sarà costituito dagli enti con professionalità specifiche sulle tematiche d’interesse della comunità. I membri della comunità faranno riferimento all’hub per la risoluzione di problematiche tematiche o tecnologiche.</w:t>
      </w:r>
    </w:p>
    <w:p w14:paraId="0000026E" w14:textId="77777777" w:rsidR="00D772C3" w:rsidRPr="00AA4A86" w:rsidRDefault="00000000">
      <w:r w:rsidRPr="00AA4A86">
        <w:t>L'Hub di conoscenza della Comunità:</w:t>
      </w:r>
    </w:p>
    <w:p w14:paraId="45886D01" w14:textId="77777777" w:rsidR="00AA4A86" w:rsidRDefault="00000000" w:rsidP="00AA4A86">
      <w:pPr>
        <w:pStyle w:val="Paragrafoelenco"/>
        <w:numPr>
          <w:ilvl w:val="0"/>
          <w:numId w:val="25"/>
        </w:numPr>
      </w:pPr>
      <w:r w:rsidRPr="00AA4A86">
        <w:t>Punto Zero Scarl partecipa nel ruolo definito dalla DGR 1572/2015;</w:t>
      </w:r>
    </w:p>
    <w:p w14:paraId="4F2C0446" w14:textId="77777777" w:rsidR="00AA4A86" w:rsidRDefault="00000000" w:rsidP="00AA4A86">
      <w:pPr>
        <w:pStyle w:val="Paragrafoelenco"/>
        <w:numPr>
          <w:ilvl w:val="0"/>
          <w:numId w:val="25"/>
        </w:numPr>
      </w:pPr>
      <w:r w:rsidRPr="00AA4A86">
        <w:t>Comune di Monza</w:t>
      </w:r>
    </w:p>
    <w:p w14:paraId="34F4B429" w14:textId="77777777" w:rsidR="00AA4A86" w:rsidRDefault="00000000" w:rsidP="00AA4A86">
      <w:pPr>
        <w:pStyle w:val="Paragrafoelenco"/>
        <w:numPr>
          <w:ilvl w:val="0"/>
          <w:numId w:val="25"/>
        </w:numPr>
      </w:pPr>
      <w:r w:rsidRPr="00AA4A86">
        <w:t>Regione Marche</w:t>
      </w:r>
    </w:p>
    <w:p w14:paraId="172557B4" w14:textId="77777777" w:rsidR="00AA4A86" w:rsidRDefault="00000000" w:rsidP="00AA4A86">
      <w:pPr>
        <w:pStyle w:val="Paragrafoelenco"/>
        <w:numPr>
          <w:ilvl w:val="0"/>
          <w:numId w:val="25"/>
        </w:numPr>
      </w:pPr>
      <w:r w:rsidRPr="00AA4A86">
        <w:t>Regione Umbria</w:t>
      </w:r>
    </w:p>
    <w:p w14:paraId="00000273" w14:textId="085DF24E" w:rsidR="00D772C3" w:rsidRPr="00AA4A86" w:rsidRDefault="00000000" w:rsidP="00AA4A86">
      <w:pPr>
        <w:pStyle w:val="Paragrafoelenco"/>
        <w:numPr>
          <w:ilvl w:val="0"/>
          <w:numId w:val="25"/>
        </w:numPr>
      </w:pPr>
      <w:r w:rsidRPr="00AA4A86">
        <w:t>Roma Capitale</w:t>
      </w:r>
    </w:p>
    <w:p w14:paraId="00000274" w14:textId="77777777" w:rsidR="00D772C3" w:rsidRDefault="00000000">
      <w:r>
        <w:t>Si occuperà di organizzare il sapere tematico e di contesto della comunità, di diffondere le conoscenze rispetto ai temi trattati e di progettare e applicare soluzioni utili a tutta la comunità. Ha anche il compito di coinvolgere gli enti nei percorsi valutativi e progettuali.</w:t>
      </w:r>
    </w:p>
    <w:p w14:paraId="00000275" w14:textId="77777777" w:rsidR="00D772C3" w:rsidRDefault="00D772C3"/>
    <w:p w14:paraId="00000276" w14:textId="77777777" w:rsidR="00D772C3" w:rsidRDefault="00D772C3"/>
    <w:p w14:paraId="00000277" w14:textId="77777777" w:rsidR="00D772C3" w:rsidRDefault="00000000">
      <w:pPr>
        <w:pStyle w:val="Titolo2"/>
        <w:numPr>
          <w:ilvl w:val="1"/>
          <w:numId w:val="5"/>
        </w:numPr>
      </w:pPr>
      <w:bookmarkStart w:id="25" w:name="_Toc117760148"/>
      <w:r>
        <w:lastRenderedPageBreak/>
        <w:t>Laboratorio</w:t>
      </w:r>
      <w:bookmarkEnd w:id="25"/>
    </w:p>
    <w:p w14:paraId="00000278" w14:textId="77777777" w:rsidR="00D772C3" w:rsidRDefault="00000000">
      <w:r>
        <w:t xml:space="preserve">Il laboratorio contiene al suo interno sia know </w:t>
      </w:r>
      <w:proofErr w:type="spellStart"/>
      <w:r>
        <w:t>how</w:t>
      </w:r>
      <w:proofErr w:type="spellEnd"/>
      <w:r>
        <w:t xml:space="preserve"> tematico che tecnico</w:t>
      </w:r>
    </w:p>
    <w:p w14:paraId="00000279" w14:textId="1C6AC4A1" w:rsidR="00D772C3" w:rsidRDefault="00000000">
      <w:pPr>
        <w:numPr>
          <w:ilvl w:val="0"/>
          <w:numId w:val="17"/>
        </w:numPr>
        <w:spacing w:after="0"/>
      </w:pPr>
      <w:r>
        <w:t xml:space="preserve">supporta e collabora con l’Hub di Conoscenza per la parte </w:t>
      </w:r>
      <w:r w:rsidR="0043035C">
        <w:t>tecnica.</w:t>
      </w:r>
    </w:p>
    <w:p w14:paraId="0000027A" w14:textId="77777777" w:rsidR="00D772C3" w:rsidRDefault="00000000">
      <w:pPr>
        <w:numPr>
          <w:ilvl w:val="0"/>
          <w:numId w:val="17"/>
        </w:numPr>
        <w:spacing w:after="0"/>
      </w:pPr>
      <w:r>
        <w:t>è autonomo per la progettazione, valutazione, realizzazione di soluzioni utili alla comunità</w:t>
      </w:r>
    </w:p>
    <w:p w14:paraId="538EB5DF" w14:textId="77777777" w:rsidR="00AA4A86" w:rsidRDefault="00000000" w:rsidP="00AA4A86">
      <w:pPr>
        <w:numPr>
          <w:ilvl w:val="0"/>
          <w:numId w:val="17"/>
        </w:numPr>
      </w:pPr>
      <w:r>
        <w:t>collabora con la comunità tecnologica per la compliance degli strumenti con le linee guida tecnologiche</w:t>
      </w:r>
      <w:r w:rsidR="00AA4A86">
        <w:t>.</w:t>
      </w:r>
    </w:p>
    <w:p w14:paraId="0000027C" w14:textId="6188E32E" w:rsidR="00D772C3" w:rsidRDefault="00AA4A86" w:rsidP="00AA4A86">
      <w:r>
        <w:t xml:space="preserve">È </w:t>
      </w:r>
      <w:r w:rsidR="00000000">
        <w:t>costituito da:</w:t>
      </w:r>
    </w:p>
    <w:p w14:paraId="0000027D" w14:textId="77777777" w:rsidR="00D772C3" w:rsidRDefault="00000000">
      <w:pPr>
        <w:numPr>
          <w:ilvl w:val="0"/>
          <w:numId w:val="10"/>
        </w:numPr>
        <w:spacing w:after="0"/>
      </w:pPr>
      <w:r>
        <w:t>Anci Lombardia (</w:t>
      </w:r>
      <w:proofErr w:type="spellStart"/>
      <w:r>
        <w:t>Ancilab</w:t>
      </w:r>
      <w:proofErr w:type="spellEnd"/>
      <w:r>
        <w:t>)</w:t>
      </w:r>
    </w:p>
    <w:p w14:paraId="0000027E" w14:textId="77777777" w:rsidR="00D772C3" w:rsidRDefault="00000000">
      <w:pPr>
        <w:numPr>
          <w:ilvl w:val="0"/>
          <w:numId w:val="10"/>
        </w:numPr>
      </w:pPr>
      <w:r>
        <w:t>Punto Zero Scarl</w:t>
      </w:r>
    </w:p>
    <w:p w14:paraId="0000027F" w14:textId="77777777" w:rsidR="00D772C3" w:rsidRDefault="00000000">
      <w:r>
        <w:t xml:space="preserve"> </w:t>
      </w:r>
    </w:p>
    <w:p w14:paraId="00000280" w14:textId="77777777" w:rsidR="00D772C3" w:rsidRDefault="00000000">
      <w:pPr>
        <w:pStyle w:val="Titolo2"/>
        <w:numPr>
          <w:ilvl w:val="1"/>
          <w:numId w:val="5"/>
        </w:numPr>
      </w:pPr>
      <w:bookmarkStart w:id="26" w:name="_Toc117760149"/>
      <w:r>
        <w:lastRenderedPageBreak/>
        <w:t>Help desk 1 livello</w:t>
      </w:r>
      <w:bookmarkEnd w:id="26"/>
      <w:r>
        <w:t xml:space="preserve"> </w:t>
      </w:r>
    </w:p>
    <w:p w14:paraId="00000281" w14:textId="77777777" w:rsidR="00D772C3" w:rsidRDefault="00000000">
      <w:r>
        <w:t xml:space="preserve">Non è una funzione attualmente implementata in comunità per gli strumenti di comunità. </w:t>
      </w:r>
    </w:p>
    <w:p w14:paraId="00000282" w14:textId="77777777" w:rsidR="00D772C3" w:rsidRDefault="00000000">
      <w:r>
        <w:t>Per quanto riguarda la soluzione è realizzato con accordi sottoscritti caso per caso fra i membri.</w:t>
      </w:r>
    </w:p>
    <w:p w14:paraId="00000283" w14:textId="77777777" w:rsidR="00D772C3" w:rsidRDefault="00D772C3">
      <w:pPr>
        <w:rPr>
          <w:rFonts w:ascii="Calibri" w:hAnsi="Calibri"/>
        </w:rPr>
      </w:pPr>
    </w:p>
    <w:p w14:paraId="00000284" w14:textId="77777777" w:rsidR="00D772C3" w:rsidRDefault="00000000">
      <w:pPr>
        <w:pStyle w:val="Titolo2"/>
        <w:numPr>
          <w:ilvl w:val="1"/>
          <w:numId w:val="5"/>
        </w:numPr>
      </w:pPr>
      <w:bookmarkStart w:id="27" w:name="_Toc117760150"/>
      <w:r>
        <w:lastRenderedPageBreak/>
        <w:t>Help Desk 2 livello</w:t>
      </w:r>
      <w:bookmarkEnd w:id="27"/>
    </w:p>
    <w:p w14:paraId="00000285" w14:textId="77777777" w:rsidR="00D772C3" w:rsidRDefault="00000000">
      <w:pPr>
        <w:jc w:val="left"/>
      </w:pPr>
      <w:r>
        <w:t>Sono presenti tre scenari in comunità:</w:t>
      </w:r>
    </w:p>
    <w:p w14:paraId="00000286" w14:textId="77777777" w:rsidR="00D772C3" w:rsidRDefault="00000000">
      <w:pPr>
        <w:numPr>
          <w:ilvl w:val="0"/>
          <w:numId w:val="11"/>
        </w:numPr>
        <w:spacing w:after="0"/>
        <w:jc w:val="left"/>
      </w:pPr>
      <w:r>
        <w:t xml:space="preserve">Contrattualizzato con cedente </w:t>
      </w:r>
    </w:p>
    <w:p w14:paraId="00000287" w14:textId="77777777" w:rsidR="00D772C3" w:rsidRDefault="00000000">
      <w:pPr>
        <w:numPr>
          <w:ilvl w:val="0"/>
          <w:numId w:val="11"/>
        </w:numPr>
        <w:jc w:val="left"/>
      </w:pPr>
      <w:r>
        <w:t xml:space="preserve">Contrattualizzato con soggetto aggregatore territoriale </w:t>
      </w:r>
    </w:p>
    <w:p w14:paraId="00000288" w14:textId="77777777" w:rsidR="00D772C3" w:rsidRDefault="00000000">
      <w:pPr>
        <w:jc w:val="left"/>
      </w:pPr>
      <w:r>
        <w:t>Un'ulteriore opzione da considerare è quella di fruire di un servizio di mercato specialistico o formazione di personale dell'ente per service desk di II livello.</w:t>
      </w:r>
    </w:p>
    <w:p w14:paraId="00000289" w14:textId="77777777" w:rsidR="00D772C3" w:rsidRDefault="00000000">
      <w:pPr>
        <w:jc w:val="left"/>
      </w:pPr>
      <w:r>
        <w:t>In modo esemplificativo i servizi tematici sono:</w:t>
      </w:r>
    </w:p>
    <w:tbl>
      <w:tblPr>
        <w:tblStyle w:val="afc"/>
        <w:tblW w:w="9637" w:type="dxa"/>
        <w:tblBorders>
          <w:top w:val="nil"/>
          <w:left w:val="nil"/>
          <w:bottom w:val="nil"/>
          <w:right w:val="nil"/>
          <w:insideH w:val="nil"/>
          <w:insideV w:val="nil"/>
        </w:tblBorders>
        <w:tblLayout w:type="fixed"/>
        <w:tblLook w:val="0600" w:firstRow="0" w:lastRow="0" w:firstColumn="0" w:lastColumn="0" w:noHBand="1" w:noVBand="1"/>
      </w:tblPr>
      <w:tblGrid>
        <w:gridCol w:w="9637"/>
      </w:tblGrid>
      <w:tr w:rsidR="00D772C3" w14:paraId="18CC95C0" w14:textId="77777777">
        <w:trPr>
          <w:trHeight w:val="285"/>
        </w:trPr>
        <w:tc>
          <w:tcPr>
            <w:tcW w:w="963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28A" w14:textId="77777777" w:rsidR="00D772C3" w:rsidRDefault="00000000">
            <w:pPr>
              <w:widowControl w:val="0"/>
              <w:spacing w:after="0" w:line="276" w:lineRule="auto"/>
              <w:jc w:val="left"/>
            </w:pPr>
            <w:r>
              <w:rPr>
                <w:b/>
              </w:rPr>
              <w:t xml:space="preserve">Assistenza specialistica inerente </w:t>
            </w:r>
            <w:proofErr w:type="gramStart"/>
            <w:r>
              <w:rPr>
                <w:b/>
              </w:rPr>
              <w:t>l'uso</w:t>
            </w:r>
            <w:proofErr w:type="gramEnd"/>
            <w:r>
              <w:rPr>
                <w:b/>
              </w:rPr>
              <w:t xml:space="preserve"> dell'applicativo</w:t>
            </w:r>
          </w:p>
        </w:tc>
      </w:tr>
      <w:tr w:rsidR="00D772C3" w14:paraId="7B99931B" w14:textId="77777777">
        <w:trPr>
          <w:trHeight w:val="285"/>
        </w:trPr>
        <w:tc>
          <w:tcPr>
            <w:tcW w:w="963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28B" w14:textId="77777777" w:rsidR="00D772C3" w:rsidRDefault="00000000">
            <w:pPr>
              <w:widowControl w:val="0"/>
              <w:spacing w:after="0" w:line="276" w:lineRule="auto"/>
              <w:jc w:val="left"/>
            </w:pPr>
            <w:r>
              <w:t>Assistenza operativa ai referenti di progetto per l’uso appropriato delle funzioni secondo le modalità previste nei manuali d’uso;</w:t>
            </w:r>
          </w:p>
        </w:tc>
      </w:tr>
      <w:tr w:rsidR="00D772C3" w14:paraId="4DAD6107" w14:textId="77777777">
        <w:trPr>
          <w:trHeight w:val="1095"/>
        </w:trPr>
        <w:tc>
          <w:tcPr>
            <w:tcW w:w="963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28C" w14:textId="77777777" w:rsidR="00D772C3" w:rsidRDefault="00000000">
            <w:pPr>
              <w:widowControl w:val="0"/>
              <w:spacing w:after="0" w:line="276" w:lineRule="auto"/>
              <w:jc w:val="left"/>
            </w:pPr>
            <w:r>
              <w:t>Consulenza per problemi di risposta ad esigenze di utilizzo della piattaforma e dei servizi da parte degli uffici come supporto in determinati iter amministrativi. In questo caso uno dei servizi è quello di verificare la programmazione di release in corso di rilascio o rilasciate che abbiano eventuale soluzione alla esigenza (solo per i comuni che hanno aderito al canone per la manutenzione del software SISO);</w:t>
            </w:r>
          </w:p>
        </w:tc>
      </w:tr>
      <w:tr w:rsidR="00D772C3" w14:paraId="0F702AE1" w14:textId="77777777">
        <w:trPr>
          <w:trHeight w:val="825"/>
        </w:trPr>
        <w:tc>
          <w:tcPr>
            <w:tcW w:w="963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00028D" w14:textId="77777777" w:rsidR="00D772C3" w:rsidRDefault="00000000">
            <w:pPr>
              <w:widowControl w:val="0"/>
              <w:spacing w:after="0" w:line="276" w:lineRule="auto"/>
              <w:jc w:val="left"/>
            </w:pPr>
            <w:r>
              <w:t>Consulenza per problemi verificati in fase di aggiornamento delle fonti dati attraverso attività diretta del personale di CED qualora i problemi riguardino i flussi prodotti dall’Ente per gli aggiornamenti o la modalità di trattamento degli stessi da parte del personale (solo in presenza di GIT)</w:t>
            </w:r>
          </w:p>
        </w:tc>
      </w:tr>
    </w:tbl>
    <w:p w14:paraId="0000028E" w14:textId="77777777" w:rsidR="00D772C3" w:rsidRDefault="00D772C3"/>
    <w:p w14:paraId="0000028F" w14:textId="77777777" w:rsidR="00D772C3" w:rsidRDefault="00000000">
      <w:r>
        <w:t>I servizi tecnologici sono afferenti alla consulenza tecnica derivante dalle voci sopra elencate.</w:t>
      </w:r>
    </w:p>
    <w:p w14:paraId="00000290" w14:textId="77777777" w:rsidR="00D772C3" w:rsidRDefault="00000000">
      <w:pPr>
        <w:pStyle w:val="Titolo2"/>
        <w:numPr>
          <w:ilvl w:val="1"/>
          <w:numId w:val="5"/>
        </w:numPr>
      </w:pPr>
      <w:bookmarkStart w:id="28" w:name="_Toc117760151"/>
      <w:r>
        <w:lastRenderedPageBreak/>
        <w:t>Help Desk ICT</w:t>
      </w:r>
      <w:bookmarkEnd w:id="28"/>
    </w:p>
    <w:p w14:paraId="00000291" w14:textId="77777777" w:rsidR="00D772C3" w:rsidRDefault="00000000">
      <w:r>
        <w:t>Non presente in comunità, ovvero sui servizi di comunità.</w:t>
      </w:r>
    </w:p>
    <w:p w14:paraId="00000292" w14:textId="77777777" w:rsidR="00D772C3" w:rsidRDefault="00000000">
      <w:r>
        <w:t>Presente sulla soluzione a riuso come accordo dei membri verso il cedente.</w:t>
      </w:r>
    </w:p>
    <w:p w14:paraId="00000293" w14:textId="6BE42EDA" w:rsidR="00D772C3" w:rsidRDefault="00000000">
      <w:pPr>
        <w:jc w:val="left"/>
      </w:pPr>
      <w:r>
        <w:t>Un'ulteriore opzione da considerare è quella di fruire di un servizio di mercato specialistico</w:t>
      </w:r>
      <w:r w:rsidR="00976125">
        <w:t>.</w:t>
      </w:r>
    </w:p>
    <w:p w14:paraId="00000294" w14:textId="6EF0B81C" w:rsidR="00D772C3" w:rsidRDefault="00976125" w:rsidP="00976125">
      <w:pPr>
        <w:jc w:val="left"/>
      </w:pPr>
      <w:r>
        <w:t>A tendere tale servizio potrà essere erogato dalla</w:t>
      </w:r>
      <w:r>
        <w:t xml:space="preserve"> Comunità Tecnologica della Regione Umbria</w:t>
      </w:r>
      <w:r w:rsidR="00000000">
        <w:t xml:space="preserve"> </w:t>
      </w:r>
      <w:r>
        <w:t>qualora venga istituita.</w:t>
      </w:r>
    </w:p>
    <w:p w14:paraId="00000295" w14:textId="77777777" w:rsidR="00D772C3" w:rsidRDefault="00D772C3">
      <w:pPr>
        <w:rPr>
          <w:rFonts w:ascii="Calibri" w:hAnsi="Calibri"/>
        </w:rPr>
      </w:pPr>
    </w:p>
    <w:p w14:paraId="00000296" w14:textId="77777777" w:rsidR="00D772C3" w:rsidRDefault="00000000">
      <w:pPr>
        <w:pStyle w:val="Titolo2"/>
        <w:numPr>
          <w:ilvl w:val="1"/>
          <w:numId w:val="5"/>
        </w:numPr>
      </w:pPr>
      <w:bookmarkStart w:id="29" w:name="_Toc117760152"/>
      <w:r>
        <w:lastRenderedPageBreak/>
        <w:t>Comunicazione</w:t>
      </w:r>
      <w:bookmarkEnd w:id="29"/>
    </w:p>
    <w:p w14:paraId="00000297" w14:textId="77777777" w:rsidR="00D772C3" w:rsidRDefault="00000000">
      <w:r>
        <w:t>Non presente in comunità, ciascun territorio predispone ed attua un piano di comunicazione custom erogando nel territorio di competenza.</w:t>
      </w:r>
    </w:p>
    <w:p w14:paraId="00000298" w14:textId="77777777" w:rsidR="00D772C3" w:rsidRDefault="00000000">
      <w:r>
        <w:t xml:space="preserve">Lo scenario OCPA dovrebbe prevedere un servizio di comunicazione (e </w:t>
      </w:r>
      <w:proofErr w:type="spellStart"/>
      <w:r>
        <w:t>change</w:t>
      </w:r>
      <w:proofErr w:type="spellEnd"/>
      <w:r>
        <w:t xml:space="preserve"> management) trasversale di comunità.</w:t>
      </w:r>
    </w:p>
    <w:p w14:paraId="00000299" w14:textId="77777777" w:rsidR="00D772C3" w:rsidRDefault="00000000">
      <w:pPr>
        <w:pStyle w:val="Titolo2"/>
        <w:numPr>
          <w:ilvl w:val="1"/>
          <w:numId w:val="5"/>
        </w:numPr>
      </w:pPr>
      <w:bookmarkStart w:id="30" w:name="_Toc117760153"/>
      <w:r>
        <w:lastRenderedPageBreak/>
        <w:t>Formazione</w:t>
      </w:r>
      <w:bookmarkEnd w:id="30"/>
    </w:p>
    <w:p w14:paraId="0000029A" w14:textId="77777777" w:rsidR="00D772C3" w:rsidRDefault="00000000">
      <w:r>
        <w:t>Non presente in comunità, ciascun territorio predispone ed attua un piano di formazione custom erogando nel territorio di competenza.</w:t>
      </w:r>
    </w:p>
    <w:p w14:paraId="0000029B" w14:textId="77777777" w:rsidR="00D772C3" w:rsidRDefault="00D772C3">
      <w:pPr>
        <w:rPr>
          <w:rFonts w:ascii="Calibri" w:hAnsi="Calibri"/>
        </w:rPr>
      </w:pPr>
    </w:p>
    <w:p w14:paraId="0000029C" w14:textId="77777777" w:rsidR="00D772C3" w:rsidRDefault="00000000">
      <w:pPr>
        <w:pStyle w:val="Titolo2"/>
        <w:numPr>
          <w:ilvl w:val="1"/>
          <w:numId w:val="5"/>
        </w:numPr>
      </w:pPr>
      <w:bookmarkStart w:id="31" w:name="_Toc117760154"/>
      <w:r>
        <w:lastRenderedPageBreak/>
        <w:t>Modello evolutivo della Comunità a regime</w:t>
      </w:r>
      <w:bookmarkEnd w:id="31"/>
    </w:p>
    <w:p w14:paraId="0000029D" w14:textId="77777777" w:rsidR="00D772C3" w:rsidRDefault="00000000">
      <w:pPr>
        <w:rPr>
          <w:rFonts w:ascii="Calibri" w:hAnsi="Calibri"/>
        </w:rPr>
      </w:pPr>
      <w:r>
        <w:rPr>
          <w:rFonts w:ascii="Calibri" w:hAnsi="Calibri"/>
        </w:rPr>
        <w:t>Prima di entrare nel merito delle strutture tecniche previste in seno all’organizzazione della Comunità è elemento di interesse il piano di affermazione e caratterizzazione della stessa a seguito della sua messa a regime. Consideriamo questo il percorso evolutivo o strategico di una Comunità che, realizzata intorno ad un bisogno o alla condivisione di un’esigenza, arriva a maturare la consapevolezza e diventa gestore della/e soluzione/i attraverso un piano di rafforzamento amministrativo che apre processi di preparazione del personale, di organizzazione di strutture interne e di incontro pubblico-privato intorno all’interesse di quest’ultimo di venire a conoscenza dei beni presenti nel riuso. Per questo OCPA ha disegnato un percorso di evoluzione della Comunità da sottoporre alla Comunità interessata, che la stessa potrà modificare come ritiene, alla luce del proprio Piano di evoluzione.</w:t>
      </w:r>
    </w:p>
    <w:p w14:paraId="0000029E" w14:textId="77777777" w:rsidR="00D772C3" w:rsidRDefault="00000000">
      <w:pPr>
        <w:rPr>
          <w:rFonts w:ascii="Calibri" w:hAnsi="Calibri"/>
          <w:b/>
          <w:u w:val="single"/>
        </w:rPr>
      </w:pPr>
      <w:r>
        <w:rPr>
          <w:rFonts w:ascii="Calibri" w:hAnsi="Calibri"/>
          <w:b/>
          <w:u w:val="single"/>
        </w:rPr>
        <w:t xml:space="preserve">Modello organizzativo OCPA di sviluppo possibile di una Comunità </w:t>
      </w:r>
    </w:p>
    <w:tbl>
      <w:tblPr>
        <w:tblStyle w:val="afd"/>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55"/>
        <w:gridCol w:w="895"/>
        <w:gridCol w:w="4089"/>
      </w:tblGrid>
      <w:tr w:rsidR="00D772C3" w14:paraId="5D29AB57" w14:textId="77777777">
        <w:tc>
          <w:tcPr>
            <w:tcW w:w="4655" w:type="dxa"/>
          </w:tcPr>
          <w:p w14:paraId="0000029F" w14:textId="77777777" w:rsidR="00D772C3" w:rsidRDefault="00000000">
            <w:pPr>
              <w:spacing w:before="120"/>
              <w:jc w:val="center"/>
              <w:rPr>
                <w:rFonts w:ascii="Calibri" w:hAnsi="Calibri"/>
                <w:b/>
                <w:sz w:val="20"/>
                <w:szCs w:val="20"/>
              </w:rPr>
            </w:pPr>
            <w:r>
              <w:rPr>
                <w:rFonts w:ascii="Calibri" w:hAnsi="Calibri"/>
                <w:b/>
                <w:sz w:val="20"/>
                <w:szCs w:val="20"/>
              </w:rPr>
              <w:t>Passo di evoluzione / sviluppo</w:t>
            </w:r>
          </w:p>
        </w:tc>
        <w:tc>
          <w:tcPr>
            <w:tcW w:w="895" w:type="dxa"/>
          </w:tcPr>
          <w:p w14:paraId="000002A0" w14:textId="77777777" w:rsidR="00D772C3" w:rsidRDefault="00000000">
            <w:pPr>
              <w:spacing w:before="120"/>
              <w:jc w:val="center"/>
              <w:rPr>
                <w:rFonts w:ascii="Calibri" w:hAnsi="Calibri"/>
                <w:b/>
                <w:sz w:val="20"/>
                <w:szCs w:val="20"/>
              </w:rPr>
            </w:pPr>
            <w:r>
              <w:rPr>
                <w:rFonts w:ascii="Calibri" w:hAnsi="Calibri"/>
                <w:b/>
                <w:sz w:val="20"/>
                <w:szCs w:val="20"/>
              </w:rPr>
              <w:t>Previsto</w:t>
            </w:r>
          </w:p>
          <w:p w14:paraId="000002A1" w14:textId="77777777" w:rsidR="00D772C3" w:rsidRDefault="00000000">
            <w:pPr>
              <w:spacing w:before="120"/>
              <w:jc w:val="center"/>
              <w:rPr>
                <w:rFonts w:ascii="Calibri" w:hAnsi="Calibri"/>
                <w:i/>
                <w:sz w:val="18"/>
                <w:szCs w:val="18"/>
              </w:rPr>
            </w:pPr>
            <w:r>
              <w:rPr>
                <w:rFonts w:ascii="Calibri" w:hAnsi="Calibri"/>
                <w:i/>
                <w:sz w:val="18"/>
                <w:szCs w:val="18"/>
              </w:rPr>
              <w:t>(Si/No)</w:t>
            </w:r>
          </w:p>
        </w:tc>
        <w:tc>
          <w:tcPr>
            <w:tcW w:w="4089" w:type="dxa"/>
          </w:tcPr>
          <w:p w14:paraId="000002A2" w14:textId="77777777" w:rsidR="00D772C3" w:rsidRDefault="00000000">
            <w:pPr>
              <w:spacing w:before="120"/>
              <w:jc w:val="center"/>
              <w:rPr>
                <w:rFonts w:ascii="Calibri" w:hAnsi="Calibri"/>
                <w:b/>
                <w:sz w:val="20"/>
                <w:szCs w:val="20"/>
              </w:rPr>
            </w:pPr>
            <w:r>
              <w:rPr>
                <w:rFonts w:ascii="Calibri" w:hAnsi="Calibri"/>
                <w:b/>
                <w:sz w:val="20"/>
                <w:szCs w:val="20"/>
              </w:rPr>
              <w:t>Descrizione sintetica</w:t>
            </w:r>
          </w:p>
          <w:p w14:paraId="000002A3" w14:textId="77777777" w:rsidR="00D772C3" w:rsidRDefault="00000000">
            <w:pPr>
              <w:spacing w:before="120"/>
              <w:jc w:val="center"/>
              <w:rPr>
                <w:rFonts w:ascii="Calibri" w:hAnsi="Calibri"/>
                <w:b/>
                <w:sz w:val="20"/>
                <w:szCs w:val="20"/>
              </w:rPr>
            </w:pPr>
            <w:r>
              <w:rPr>
                <w:rFonts w:ascii="Calibri" w:hAnsi="Calibri"/>
                <w:i/>
                <w:sz w:val="18"/>
                <w:szCs w:val="18"/>
              </w:rPr>
              <w:t>(Paragrafi seguenti dettaglio a testo libero)</w:t>
            </w:r>
            <w:r>
              <w:rPr>
                <w:rFonts w:ascii="Calibri" w:hAnsi="Calibri"/>
                <w:b/>
                <w:sz w:val="20"/>
                <w:szCs w:val="20"/>
              </w:rPr>
              <w:t xml:space="preserve"> </w:t>
            </w:r>
          </w:p>
        </w:tc>
      </w:tr>
      <w:tr w:rsidR="00D772C3" w14:paraId="229F0BE3" w14:textId="77777777">
        <w:tc>
          <w:tcPr>
            <w:tcW w:w="4655" w:type="dxa"/>
          </w:tcPr>
          <w:p w14:paraId="000002A4" w14:textId="77777777" w:rsidR="00D772C3" w:rsidRDefault="00000000">
            <w:pPr>
              <w:spacing w:before="120"/>
              <w:rPr>
                <w:rFonts w:ascii="Calibri" w:hAnsi="Calibri"/>
                <w:sz w:val="20"/>
                <w:szCs w:val="20"/>
              </w:rPr>
            </w:pPr>
            <w:r>
              <w:rPr>
                <w:rFonts w:ascii="Calibri" w:hAnsi="Calibri"/>
                <w:sz w:val="20"/>
                <w:szCs w:val="20"/>
              </w:rPr>
              <w:t xml:space="preserve">Comunità che si evolve verso il modello di Hub di conoscenza </w:t>
            </w:r>
          </w:p>
        </w:tc>
        <w:tc>
          <w:tcPr>
            <w:tcW w:w="895" w:type="dxa"/>
          </w:tcPr>
          <w:p w14:paraId="000002A5" w14:textId="77777777" w:rsidR="00D772C3" w:rsidRDefault="00000000">
            <w:pPr>
              <w:spacing w:before="120"/>
              <w:jc w:val="center"/>
              <w:rPr>
                <w:rFonts w:ascii="Calibri" w:hAnsi="Calibri"/>
                <w:sz w:val="20"/>
                <w:szCs w:val="20"/>
              </w:rPr>
            </w:pPr>
            <w:r>
              <w:rPr>
                <w:sz w:val="20"/>
                <w:szCs w:val="20"/>
              </w:rPr>
              <w:t>SI</w:t>
            </w:r>
          </w:p>
        </w:tc>
        <w:tc>
          <w:tcPr>
            <w:tcW w:w="4089" w:type="dxa"/>
          </w:tcPr>
          <w:p w14:paraId="000002A6" w14:textId="77777777" w:rsidR="00D772C3" w:rsidRDefault="00D772C3">
            <w:pPr>
              <w:spacing w:before="120"/>
              <w:rPr>
                <w:rFonts w:ascii="Calibri" w:hAnsi="Calibri"/>
                <w:sz w:val="20"/>
                <w:szCs w:val="20"/>
              </w:rPr>
            </w:pPr>
          </w:p>
        </w:tc>
      </w:tr>
      <w:tr w:rsidR="00D772C3" w14:paraId="4A97D0CA" w14:textId="77777777">
        <w:tc>
          <w:tcPr>
            <w:tcW w:w="4655" w:type="dxa"/>
          </w:tcPr>
          <w:p w14:paraId="000002A7" w14:textId="77777777" w:rsidR="00D772C3" w:rsidRDefault="00000000">
            <w:pPr>
              <w:spacing w:before="120"/>
              <w:rPr>
                <w:rFonts w:ascii="Calibri" w:hAnsi="Calibri"/>
                <w:sz w:val="20"/>
                <w:szCs w:val="20"/>
              </w:rPr>
            </w:pPr>
            <w:r>
              <w:rPr>
                <w:rFonts w:ascii="Calibri" w:hAnsi="Calibri"/>
                <w:sz w:val="20"/>
                <w:szCs w:val="20"/>
              </w:rPr>
              <w:t>Comunità in cui i servizi perseguiti all’interno si sviluppano in una organizzazione di laboratorio, in grado di assicurare operatività</w:t>
            </w:r>
          </w:p>
        </w:tc>
        <w:tc>
          <w:tcPr>
            <w:tcW w:w="895" w:type="dxa"/>
          </w:tcPr>
          <w:p w14:paraId="000002A8" w14:textId="77777777" w:rsidR="00D772C3" w:rsidRDefault="00000000">
            <w:pPr>
              <w:spacing w:before="120"/>
              <w:jc w:val="center"/>
              <w:rPr>
                <w:rFonts w:ascii="Calibri" w:hAnsi="Calibri"/>
                <w:sz w:val="20"/>
                <w:szCs w:val="20"/>
              </w:rPr>
            </w:pPr>
            <w:r>
              <w:rPr>
                <w:sz w:val="20"/>
                <w:szCs w:val="20"/>
              </w:rPr>
              <w:t>NO</w:t>
            </w:r>
          </w:p>
        </w:tc>
        <w:tc>
          <w:tcPr>
            <w:tcW w:w="4089" w:type="dxa"/>
          </w:tcPr>
          <w:p w14:paraId="000002A9" w14:textId="77777777" w:rsidR="00D772C3" w:rsidRDefault="00D772C3">
            <w:pPr>
              <w:spacing w:before="120"/>
              <w:rPr>
                <w:rFonts w:ascii="Calibri" w:hAnsi="Calibri"/>
                <w:sz w:val="20"/>
                <w:szCs w:val="20"/>
              </w:rPr>
            </w:pPr>
          </w:p>
        </w:tc>
      </w:tr>
      <w:tr w:rsidR="00D772C3" w14:paraId="3D31C09B" w14:textId="77777777">
        <w:tc>
          <w:tcPr>
            <w:tcW w:w="4655" w:type="dxa"/>
          </w:tcPr>
          <w:p w14:paraId="000002AA" w14:textId="77777777" w:rsidR="00D772C3" w:rsidRDefault="00000000">
            <w:pPr>
              <w:spacing w:before="120"/>
              <w:rPr>
                <w:rFonts w:ascii="Calibri" w:hAnsi="Calibri"/>
                <w:sz w:val="20"/>
                <w:szCs w:val="20"/>
              </w:rPr>
            </w:pPr>
            <w:r>
              <w:rPr>
                <w:rFonts w:ascii="Calibri" w:hAnsi="Calibri"/>
                <w:sz w:val="20"/>
                <w:szCs w:val="20"/>
              </w:rPr>
              <w:t>Comunità con Servizi di prestazione dirette all’utenza dei membri come Help Desk, consulenza, analisi e progettazione, organizzazione, appaltante</w:t>
            </w:r>
          </w:p>
        </w:tc>
        <w:tc>
          <w:tcPr>
            <w:tcW w:w="895" w:type="dxa"/>
          </w:tcPr>
          <w:p w14:paraId="000002AB" w14:textId="77777777" w:rsidR="00D772C3" w:rsidRDefault="00000000">
            <w:pPr>
              <w:spacing w:before="120"/>
              <w:jc w:val="center"/>
              <w:rPr>
                <w:rFonts w:ascii="Calibri" w:hAnsi="Calibri"/>
                <w:sz w:val="20"/>
                <w:szCs w:val="20"/>
              </w:rPr>
            </w:pPr>
            <w:r>
              <w:rPr>
                <w:sz w:val="20"/>
                <w:szCs w:val="20"/>
              </w:rPr>
              <w:t>NO</w:t>
            </w:r>
          </w:p>
        </w:tc>
        <w:tc>
          <w:tcPr>
            <w:tcW w:w="4089" w:type="dxa"/>
          </w:tcPr>
          <w:p w14:paraId="000002AC" w14:textId="77777777" w:rsidR="00D772C3" w:rsidRDefault="00D772C3">
            <w:pPr>
              <w:spacing w:before="120"/>
              <w:rPr>
                <w:rFonts w:ascii="Calibri" w:hAnsi="Calibri"/>
                <w:sz w:val="20"/>
                <w:szCs w:val="20"/>
              </w:rPr>
            </w:pPr>
          </w:p>
        </w:tc>
      </w:tr>
      <w:tr w:rsidR="00D772C3" w14:paraId="38B6D160" w14:textId="77777777">
        <w:tc>
          <w:tcPr>
            <w:tcW w:w="4655" w:type="dxa"/>
          </w:tcPr>
          <w:p w14:paraId="000002AD" w14:textId="77777777" w:rsidR="00D772C3" w:rsidRDefault="00000000">
            <w:pPr>
              <w:spacing w:before="120"/>
              <w:rPr>
                <w:rFonts w:ascii="Calibri" w:hAnsi="Calibri"/>
                <w:sz w:val="20"/>
                <w:szCs w:val="20"/>
              </w:rPr>
            </w:pPr>
            <w:r>
              <w:rPr>
                <w:rFonts w:ascii="Calibri" w:hAnsi="Calibri"/>
                <w:sz w:val="20"/>
                <w:szCs w:val="20"/>
              </w:rPr>
              <w:t>Comunità con Laboratorio per i processi di mantenimento delle pratiche adottate</w:t>
            </w:r>
          </w:p>
        </w:tc>
        <w:tc>
          <w:tcPr>
            <w:tcW w:w="895" w:type="dxa"/>
          </w:tcPr>
          <w:p w14:paraId="000002AE" w14:textId="77777777" w:rsidR="00D772C3" w:rsidRDefault="00000000">
            <w:pPr>
              <w:spacing w:before="120"/>
              <w:jc w:val="center"/>
              <w:rPr>
                <w:rFonts w:ascii="Calibri" w:hAnsi="Calibri"/>
                <w:sz w:val="20"/>
                <w:szCs w:val="20"/>
              </w:rPr>
            </w:pPr>
            <w:r>
              <w:rPr>
                <w:sz w:val="20"/>
                <w:szCs w:val="20"/>
              </w:rPr>
              <w:t>SI</w:t>
            </w:r>
          </w:p>
        </w:tc>
        <w:tc>
          <w:tcPr>
            <w:tcW w:w="4089" w:type="dxa"/>
          </w:tcPr>
          <w:p w14:paraId="000002AF" w14:textId="77777777" w:rsidR="00D772C3" w:rsidRDefault="00D772C3">
            <w:pPr>
              <w:spacing w:before="120"/>
              <w:rPr>
                <w:rFonts w:ascii="Calibri" w:hAnsi="Calibri"/>
                <w:sz w:val="20"/>
                <w:szCs w:val="20"/>
              </w:rPr>
            </w:pPr>
          </w:p>
        </w:tc>
      </w:tr>
      <w:tr w:rsidR="00D772C3" w14:paraId="588B2C43" w14:textId="77777777">
        <w:tc>
          <w:tcPr>
            <w:tcW w:w="4655" w:type="dxa"/>
          </w:tcPr>
          <w:p w14:paraId="000002B0" w14:textId="77777777" w:rsidR="00D772C3" w:rsidRDefault="00000000">
            <w:pPr>
              <w:spacing w:before="120"/>
              <w:rPr>
                <w:rFonts w:ascii="Calibri" w:hAnsi="Calibri"/>
                <w:sz w:val="20"/>
                <w:szCs w:val="20"/>
              </w:rPr>
            </w:pPr>
            <w:r>
              <w:rPr>
                <w:rFonts w:ascii="Calibri" w:hAnsi="Calibri"/>
                <w:sz w:val="20"/>
                <w:szCs w:val="20"/>
              </w:rPr>
              <w:t>Comunità con Pratiche caratterizzate in componenti applicative e documentali organizzate e strutturate secondo apposite strutture KIT (OCPA)</w:t>
            </w:r>
          </w:p>
        </w:tc>
        <w:tc>
          <w:tcPr>
            <w:tcW w:w="895" w:type="dxa"/>
          </w:tcPr>
          <w:p w14:paraId="000002B1" w14:textId="77777777" w:rsidR="00D772C3" w:rsidRDefault="00000000">
            <w:pPr>
              <w:spacing w:before="120"/>
              <w:jc w:val="center"/>
              <w:rPr>
                <w:rFonts w:ascii="Calibri" w:hAnsi="Calibri"/>
                <w:sz w:val="20"/>
                <w:szCs w:val="20"/>
              </w:rPr>
            </w:pPr>
            <w:r>
              <w:rPr>
                <w:sz w:val="20"/>
                <w:szCs w:val="20"/>
              </w:rPr>
              <w:t>SI</w:t>
            </w:r>
          </w:p>
        </w:tc>
        <w:tc>
          <w:tcPr>
            <w:tcW w:w="4089" w:type="dxa"/>
          </w:tcPr>
          <w:p w14:paraId="000002B2" w14:textId="77777777" w:rsidR="00D772C3" w:rsidRDefault="00D772C3">
            <w:pPr>
              <w:spacing w:before="120"/>
              <w:rPr>
                <w:rFonts w:ascii="Calibri" w:hAnsi="Calibri"/>
                <w:sz w:val="20"/>
                <w:szCs w:val="20"/>
              </w:rPr>
            </w:pPr>
          </w:p>
        </w:tc>
      </w:tr>
      <w:tr w:rsidR="00D772C3" w14:paraId="6E2DDEC1" w14:textId="77777777">
        <w:tc>
          <w:tcPr>
            <w:tcW w:w="4655" w:type="dxa"/>
          </w:tcPr>
          <w:p w14:paraId="000002B3" w14:textId="77777777" w:rsidR="00D772C3" w:rsidRDefault="00000000">
            <w:pPr>
              <w:spacing w:before="120"/>
              <w:rPr>
                <w:rFonts w:ascii="Calibri" w:hAnsi="Calibri"/>
                <w:sz w:val="20"/>
                <w:szCs w:val="20"/>
              </w:rPr>
            </w:pPr>
            <w:r>
              <w:rPr>
                <w:rFonts w:ascii="Calibri" w:hAnsi="Calibri"/>
                <w:sz w:val="20"/>
                <w:szCs w:val="20"/>
              </w:rPr>
              <w:t>Comunità con produzione di Open Data derivanti dall’applicazione delle pratiche</w:t>
            </w:r>
          </w:p>
        </w:tc>
        <w:tc>
          <w:tcPr>
            <w:tcW w:w="895" w:type="dxa"/>
          </w:tcPr>
          <w:p w14:paraId="000002B4" w14:textId="77777777" w:rsidR="00D772C3" w:rsidRDefault="00000000">
            <w:pPr>
              <w:spacing w:before="120"/>
              <w:jc w:val="center"/>
              <w:rPr>
                <w:rFonts w:ascii="Calibri" w:hAnsi="Calibri"/>
                <w:sz w:val="20"/>
                <w:szCs w:val="20"/>
              </w:rPr>
            </w:pPr>
            <w:r>
              <w:rPr>
                <w:sz w:val="20"/>
                <w:szCs w:val="20"/>
              </w:rPr>
              <w:t>NO</w:t>
            </w:r>
          </w:p>
        </w:tc>
        <w:tc>
          <w:tcPr>
            <w:tcW w:w="4089" w:type="dxa"/>
          </w:tcPr>
          <w:p w14:paraId="000002B5" w14:textId="77777777" w:rsidR="00D772C3" w:rsidRDefault="00D772C3">
            <w:pPr>
              <w:spacing w:before="120"/>
              <w:rPr>
                <w:rFonts w:ascii="Calibri" w:hAnsi="Calibri"/>
                <w:sz w:val="20"/>
                <w:szCs w:val="20"/>
              </w:rPr>
            </w:pPr>
          </w:p>
        </w:tc>
      </w:tr>
      <w:tr w:rsidR="00D772C3" w14:paraId="70C778D6" w14:textId="77777777">
        <w:tc>
          <w:tcPr>
            <w:tcW w:w="4655" w:type="dxa"/>
          </w:tcPr>
          <w:p w14:paraId="000002B6" w14:textId="77777777" w:rsidR="00D772C3" w:rsidRDefault="00000000">
            <w:pPr>
              <w:spacing w:before="120"/>
              <w:rPr>
                <w:rFonts w:ascii="Calibri" w:hAnsi="Calibri"/>
                <w:sz w:val="20"/>
                <w:szCs w:val="20"/>
              </w:rPr>
            </w:pPr>
            <w:r>
              <w:rPr>
                <w:rFonts w:ascii="Calibri" w:hAnsi="Calibri"/>
                <w:sz w:val="20"/>
                <w:szCs w:val="20"/>
              </w:rPr>
              <w:t>Filiere di servizi e di interessi con accordi istituzionali o di servizio, attraverso cui costruire processi amministrativi più estesi rispetto alla portata della singola pratica</w:t>
            </w:r>
          </w:p>
        </w:tc>
        <w:tc>
          <w:tcPr>
            <w:tcW w:w="895" w:type="dxa"/>
          </w:tcPr>
          <w:p w14:paraId="000002B7" w14:textId="77777777" w:rsidR="00D772C3" w:rsidRDefault="00000000">
            <w:pPr>
              <w:spacing w:before="120"/>
              <w:jc w:val="center"/>
              <w:rPr>
                <w:rFonts w:ascii="Calibri" w:hAnsi="Calibri"/>
                <w:sz w:val="20"/>
                <w:szCs w:val="20"/>
              </w:rPr>
            </w:pPr>
            <w:r>
              <w:rPr>
                <w:sz w:val="20"/>
                <w:szCs w:val="20"/>
              </w:rPr>
              <w:t>SI</w:t>
            </w:r>
          </w:p>
        </w:tc>
        <w:tc>
          <w:tcPr>
            <w:tcW w:w="4089" w:type="dxa"/>
          </w:tcPr>
          <w:p w14:paraId="000002B8" w14:textId="77777777" w:rsidR="00D772C3" w:rsidRDefault="00000000">
            <w:pPr>
              <w:spacing w:before="120"/>
              <w:rPr>
                <w:rFonts w:ascii="Calibri" w:hAnsi="Calibri"/>
                <w:sz w:val="20"/>
                <w:szCs w:val="20"/>
              </w:rPr>
            </w:pPr>
            <w:r>
              <w:rPr>
                <w:sz w:val="20"/>
                <w:szCs w:val="20"/>
              </w:rPr>
              <w:t>Protocolli 241 fra membri</w:t>
            </w:r>
          </w:p>
        </w:tc>
      </w:tr>
    </w:tbl>
    <w:p w14:paraId="000002B9" w14:textId="77777777" w:rsidR="00D772C3" w:rsidRDefault="00D772C3">
      <w:pPr>
        <w:rPr>
          <w:rFonts w:ascii="Calibri" w:hAnsi="Calibri"/>
        </w:rPr>
      </w:pPr>
    </w:p>
    <w:p w14:paraId="000002BA" w14:textId="77777777" w:rsidR="00D772C3" w:rsidRDefault="00D772C3">
      <w:pPr>
        <w:rPr>
          <w:rFonts w:ascii="Calibri" w:hAnsi="Calibri"/>
        </w:rPr>
      </w:pPr>
    </w:p>
    <w:p w14:paraId="000002BB" w14:textId="77777777" w:rsidR="00D772C3" w:rsidRDefault="00000000">
      <w:pPr>
        <w:pStyle w:val="Titolo2"/>
        <w:numPr>
          <w:ilvl w:val="1"/>
          <w:numId w:val="5"/>
        </w:numPr>
      </w:pPr>
      <w:bookmarkStart w:id="32" w:name="_Toc117760155"/>
      <w:r>
        <w:lastRenderedPageBreak/>
        <w:t>Difformità o evoluzione dal modello OCPA</w:t>
      </w:r>
      <w:bookmarkEnd w:id="32"/>
    </w:p>
    <w:p w14:paraId="000002BC" w14:textId="77777777" w:rsidR="00D772C3"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e"/>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D772C3" w14:paraId="2F73AB25" w14:textId="77777777">
        <w:tc>
          <w:tcPr>
            <w:tcW w:w="4248" w:type="dxa"/>
          </w:tcPr>
          <w:p w14:paraId="000002BD" w14:textId="77777777" w:rsidR="00D772C3" w:rsidRDefault="00000000">
            <w:pPr>
              <w:spacing w:before="120"/>
              <w:jc w:val="center"/>
              <w:rPr>
                <w:rFonts w:ascii="Calibri" w:hAnsi="Calibri"/>
                <w:b/>
              </w:rPr>
            </w:pPr>
            <w:r>
              <w:rPr>
                <w:rFonts w:ascii="Calibri" w:hAnsi="Calibri"/>
                <w:b/>
              </w:rPr>
              <w:t>Argomento di caratterizzazione organizzativa</w:t>
            </w:r>
          </w:p>
        </w:tc>
        <w:tc>
          <w:tcPr>
            <w:tcW w:w="5380" w:type="dxa"/>
          </w:tcPr>
          <w:p w14:paraId="000002BE" w14:textId="77777777" w:rsidR="00D772C3" w:rsidRDefault="00000000">
            <w:pPr>
              <w:spacing w:before="120"/>
              <w:jc w:val="center"/>
              <w:rPr>
                <w:rFonts w:ascii="Calibri" w:hAnsi="Calibri"/>
                <w:b/>
              </w:rPr>
            </w:pPr>
            <w:r>
              <w:rPr>
                <w:rFonts w:ascii="Calibri" w:hAnsi="Calibri"/>
                <w:b/>
              </w:rPr>
              <w:t>Elementi di difformità rispetto al modello OCPA</w:t>
            </w:r>
          </w:p>
        </w:tc>
      </w:tr>
      <w:tr w:rsidR="00D772C3" w14:paraId="03797898" w14:textId="77777777">
        <w:tc>
          <w:tcPr>
            <w:tcW w:w="4248" w:type="dxa"/>
          </w:tcPr>
          <w:p w14:paraId="000002BF" w14:textId="77777777" w:rsidR="00D772C3" w:rsidRDefault="00000000">
            <w:pPr>
              <w:spacing w:before="120"/>
              <w:jc w:val="left"/>
              <w:rPr>
                <w:rFonts w:ascii="Calibri" w:hAnsi="Calibri"/>
              </w:rPr>
            </w:pPr>
            <w:hyperlink w:anchor="_heading=h.19c6y18">
              <w:r>
                <w:rPr>
                  <w:rFonts w:ascii="Calibri" w:hAnsi="Calibri"/>
                </w:rPr>
                <w:t>Modello di sviluppo della Comunità a regime</w:t>
              </w:r>
            </w:hyperlink>
          </w:p>
        </w:tc>
        <w:tc>
          <w:tcPr>
            <w:tcW w:w="5380" w:type="dxa"/>
          </w:tcPr>
          <w:p w14:paraId="000002C0" w14:textId="77777777" w:rsidR="00D772C3" w:rsidRDefault="00D772C3">
            <w:pPr>
              <w:spacing w:before="120"/>
              <w:rPr>
                <w:rFonts w:ascii="Calibri" w:hAnsi="Calibri"/>
              </w:rPr>
            </w:pPr>
          </w:p>
        </w:tc>
      </w:tr>
      <w:tr w:rsidR="00D772C3" w14:paraId="66142400" w14:textId="77777777">
        <w:tc>
          <w:tcPr>
            <w:tcW w:w="4248" w:type="dxa"/>
          </w:tcPr>
          <w:p w14:paraId="000002C1" w14:textId="77777777" w:rsidR="00D772C3" w:rsidRDefault="00000000">
            <w:pPr>
              <w:spacing w:before="120"/>
              <w:jc w:val="left"/>
              <w:rPr>
                <w:rFonts w:ascii="Calibri" w:hAnsi="Calibri"/>
              </w:rPr>
            </w:pPr>
            <w:hyperlink w:anchor="_heading=h.3tbugp1">
              <w:r>
                <w:rPr>
                  <w:rFonts w:ascii="Calibri" w:hAnsi="Calibri"/>
                </w:rPr>
                <w:t>Check list di capacità gestionale</w:t>
              </w:r>
              <w:r>
                <w:rPr>
                  <w:rFonts w:ascii="Calibri" w:hAnsi="Calibri"/>
                </w:rPr>
                <w:tab/>
              </w:r>
            </w:hyperlink>
          </w:p>
        </w:tc>
        <w:tc>
          <w:tcPr>
            <w:tcW w:w="5380" w:type="dxa"/>
          </w:tcPr>
          <w:p w14:paraId="000002C2" w14:textId="77777777" w:rsidR="00D772C3" w:rsidRDefault="00D772C3">
            <w:pPr>
              <w:spacing w:before="120"/>
              <w:rPr>
                <w:rFonts w:ascii="Calibri" w:hAnsi="Calibri"/>
              </w:rPr>
            </w:pPr>
          </w:p>
        </w:tc>
      </w:tr>
    </w:tbl>
    <w:p w14:paraId="000002C3" w14:textId="77777777" w:rsidR="00D772C3" w:rsidRDefault="00D772C3">
      <w:pPr>
        <w:rPr>
          <w:rFonts w:ascii="Calibri" w:hAnsi="Calibri"/>
        </w:rPr>
      </w:pPr>
    </w:p>
    <w:p w14:paraId="000002C4" w14:textId="77777777" w:rsidR="00D772C3" w:rsidRDefault="00000000">
      <w:pPr>
        <w:pStyle w:val="Titolo2"/>
        <w:numPr>
          <w:ilvl w:val="1"/>
          <w:numId w:val="5"/>
        </w:numPr>
      </w:pPr>
      <w:bookmarkStart w:id="33" w:name="_Toc117760156"/>
      <w:r>
        <w:lastRenderedPageBreak/>
        <w:t>Criteri di utilizzo del contenuto del capitolo in fase di costituzione della Comunità</w:t>
      </w:r>
      <w:bookmarkEnd w:id="33"/>
    </w:p>
    <w:p w14:paraId="000002C5" w14:textId="77777777" w:rsidR="00D772C3" w:rsidRDefault="00000000">
      <w:pPr>
        <w:rPr>
          <w:rFonts w:ascii="Calibri" w:hAnsi="Calibri"/>
        </w:rPr>
      </w:pPr>
      <w:r>
        <w:rPr>
          <w:rFonts w:ascii="Calibri" w:hAnsi="Calibri"/>
        </w:rPr>
        <w:t>Utilizzare in fase di progettazione gli argomenti della sezione. Di seguito il suggerimento operativo</w:t>
      </w:r>
    </w:p>
    <w:tbl>
      <w:tblPr>
        <w:tblStyle w:val="aff"/>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D772C3" w14:paraId="2DB60A77" w14:textId="77777777">
        <w:tc>
          <w:tcPr>
            <w:tcW w:w="3463" w:type="dxa"/>
          </w:tcPr>
          <w:p w14:paraId="000002C6" w14:textId="77777777" w:rsidR="00D772C3" w:rsidRDefault="00000000">
            <w:pPr>
              <w:spacing w:before="120" w:after="120"/>
              <w:jc w:val="center"/>
              <w:rPr>
                <w:rFonts w:ascii="Calibri" w:hAnsi="Calibri"/>
                <w:b/>
              </w:rPr>
            </w:pPr>
            <w:r>
              <w:rPr>
                <w:rFonts w:ascii="Calibri" w:hAnsi="Calibri"/>
                <w:b/>
              </w:rPr>
              <w:t>Riferimenti</w:t>
            </w:r>
          </w:p>
        </w:tc>
        <w:tc>
          <w:tcPr>
            <w:tcW w:w="6165" w:type="dxa"/>
          </w:tcPr>
          <w:p w14:paraId="000002C7" w14:textId="77777777" w:rsidR="00D772C3" w:rsidRDefault="00000000">
            <w:pPr>
              <w:spacing w:before="120" w:after="120"/>
              <w:jc w:val="center"/>
              <w:rPr>
                <w:rFonts w:ascii="Calibri" w:hAnsi="Calibri"/>
                <w:b/>
              </w:rPr>
            </w:pPr>
            <w:r>
              <w:rPr>
                <w:rFonts w:ascii="Calibri" w:hAnsi="Calibri"/>
                <w:b/>
              </w:rPr>
              <w:t>Utilizzo</w:t>
            </w:r>
          </w:p>
        </w:tc>
      </w:tr>
      <w:tr w:rsidR="00D772C3" w14:paraId="3BBC3160" w14:textId="77777777">
        <w:tc>
          <w:tcPr>
            <w:tcW w:w="3463" w:type="dxa"/>
          </w:tcPr>
          <w:p w14:paraId="000002C8" w14:textId="77777777" w:rsidR="00D772C3" w:rsidRDefault="00000000">
            <w:pPr>
              <w:spacing w:before="120" w:after="120"/>
              <w:jc w:val="left"/>
              <w:rPr>
                <w:rFonts w:ascii="Calibri" w:hAnsi="Calibri"/>
              </w:rPr>
            </w:pPr>
            <w:r>
              <w:rPr>
                <w:rFonts w:ascii="Calibri" w:hAnsi="Calibri"/>
              </w:rPr>
              <w:t>Riferimenti delle linee guida al modello OCPA</w:t>
            </w:r>
          </w:p>
        </w:tc>
        <w:tc>
          <w:tcPr>
            <w:tcW w:w="6165" w:type="dxa"/>
          </w:tcPr>
          <w:p w14:paraId="000002C9" w14:textId="77777777" w:rsidR="00D772C3" w:rsidRDefault="00000000">
            <w:pPr>
              <w:spacing w:before="120" w:after="120"/>
              <w:rPr>
                <w:rFonts w:ascii="Calibri" w:hAnsi="Calibri"/>
              </w:rPr>
            </w:pPr>
            <w:r>
              <w:rPr>
                <w:rFonts w:ascii="Calibri" w:hAnsi="Calibr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D772C3" w14:paraId="3DBF07EB" w14:textId="77777777">
        <w:tc>
          <w:tcPr>
            <w:tcW w:w="3463" w:type="dxa"/>
          </w:tcPr>
          <w:p w14:paraId="000002CA" w14:textId="77777777" w:rsidR="00D772C3" w:rsidRDefault="00000000">
            <w:pPr>
              <w:spacing w:before="120" w:after="120"/>
              <w:jc w:val="left"/>
              <w:rPr>
                <w:rFonts w:ascii="Calibri" w:hAnsi="Calibri"/>
              </w:rPr>
            </w:pPr>
            <w:hyperlink w:anchor="_heading=h.19c6y18">
              <w:r>
                <w:rPr>
                  <w:rFonts w:ascii="Calibri" w:hAnsi="Calibri"/>
                </w:rPr>
                <w:t>Modello di sviluppo della Comunità a regime</w:t>
              </w:r>
            </w:hyperlink>
          </w:p>
        </w:tc>
        <w:tc>
          <w:tcPr>
            <w:tcW w:w="6165" w:type="dxa"/>
          </w:tcPr>
          <w:p w14:paraId="000002CB" w14:textId="77777777" w:rsidR="00D772C3" w:rsidRDefault="00000000">
            <w:pPr>
              <w:spacing w:before="120" w:after="120"/>
              <w:rPr>
                <w:rFonts w:ascii="Calibri" w:hAnsi="Calibri"/>
              </w:rPr>
            </w:pPr>
            <w:r>
              <w:rPr>
                <w:rFonts w:ascii="Calibri" w:hAnsi="Calibri"/>
              </w:rPr>
              <w:t>Utilizzare i contenuti delle domande sul modello di sviluppo della Comunità a regime per individuare i contenuti attraverso cuoi descrivere secondo il modello OCPA i contenuti del suo sviluppo nel tempo inteso o già pianificato e in che modalità intende trattare le competenze e le richieste di evoluzione che i membri potranno sottoporle</w:t>
            </w:r>
          </w:p>
          <w:p w14:paraId="000002CC" w14:textId="77777777" w:rsidR="00D772C3" w:rsidRDefault="00000000">
            <w:pPr>
              <w:spacing w:before="120" w:after="120"/>
              <w:rPr>
                <w:rFonts w:ascii="Calibri" w:hAnsi="Calibri"/>
                <w:color w:val="FF0000"/>
              </w:rPr>
            </w:pPr>
            <w:r>
              <w:rPr>
                <w:rFonts w:ascii="Calibri" w:hAnsi="Calibri"/>
              </w:rPr>
              <w:t>Questi elementi possono essere utilizzati nell’attività di progettazione operativa della Fase di regime della Comunità e successivamente, se condivise, utilizzare le tabelle come descrizione l’esperienza sviluppata per il modello a tendere o già programmato per la Comunità</w:t>
            </w:r>
          </w:p>
        </w:tc>
      </w:tr>
      <w:tr w:rsidR="00D772C3" w14:paraId="649F8641" w14:textId="77777777">
        <w:tc>
          <w:tcPr>
            <w:tcW w:w="3463" w:type="dxa"/>
          </w:tcPr>
          <w:p w14:paraId="000002CD" w14:textId="77777777" w:rsidR="00D772C3" w:rsidRDefault="00000000">
            <w:pPr>
              <w:spacing w:before="120" w:after="120"/>
              <w:jc w:val="left"/>
              <w:rPr>
                <w:rFonts w:ascii="Calibri" w:hAnsi="Calibri"/>
              </w:rPr>
            </w:pPr>
            <w:hyperlink w:anchor="_heading=h.3tbugp1">
              <w:r>
                <w:rPr>
                  <w:rFonts w:ascii="Calibri" w:hAnsi="Calibri"/>
                </w:rPr>
                <w:t>Check list di capacità gestionale</w:t>
              </w:r>
              <w:r>
                <w:rPr>
                  <w:rFonts w:ascii="Calibri" w:hAnsi="Calibri"/>
                </w:rPr>
                <w:tab/>
              </w:r>
            </w:hyperlink>
          </w:p>
        </w:tc>
        <w:tc>
          <w:tcPr>
            <w:tcW w:w="6165" w:type="dxa"/>
          </w:tcPr>
          <w:p w14:paraId="000002CE" w14:textId="77777777" w:rsidR="00D772C3" w:rsidRDefault="00000000">
            <w:pPr>
              <w:spacing w:before="120" w:after="120"/>
              <w:rPr>
                <w:rFonts w:ascii="Calibri" w:hAnsi="Calibri"/>
              </w:rPr>
            </w:pPr>
            <w:r>
              <w:rPr>
                <w:rFonts w:ascii="Calibri" w:hAnsi="Calibri"/>
              </w:rPr>
              <w:t>Utilizzare la check list per dare una autovalutazione del modello di capacità gestionale dato alla propria organizzazione. A testimonianza del monitoraggio svolto e del controllo delle funzioni di esercizio conferite alle strutture.</w:t>
            </w:r>
          </w:p>
        </w:tc>
      </w:tr>
    </w:tbl>
    <w:p w14:paraId="000002CF" w14:textId="77777777" w:rsidR="00D772C3" w:rsidRDefault="00D772C3">
      <w:pPr>
        <w:jc w:val="left"/>
        <w:rPr>
          <w:rFonts w:ascii="Calibri" w:hAnsi="Calibri"/>
          <w:color w:val="1F4E79"/>
          <w:sz w:val="28"/>
          <w:szCs w:val="28"/>
        </w:rPr>
      </w:pPr>
    </w:p>
    <w:p w14:paraId="000002D0" w14:textId="77777777" w:rsidR="00D772C3" w:rsidRDefault="00D772C3">
      <w:pPr>
        <w:jc w:val="left"/>
        <w:rPr>
          <w:rFonts w:ascii="Calibri" w:hAnsi="Calibri"/>
          <w:color w:val="1F4E79"/>
          <w:sz w:val="28"/>
          <w:szCs w:val="28"/>
        </w:rPr>
      </w:pPr>
    </w:p>
    <w:p w14:paraId="000002D1" w14:textId="77777777" w:rsidR="00D772C3" w:rsidRDefault="00000000">
      <w:pPr>
        <w:pStyle w:val="Titolo2"/>
        <w:numPr>
          <w:ilvl w:val="0"/>
          <w:numId w:val="5"/>
        </w:numPr>
        <w:rPr>
          <w:rFonts w:ascii="Calibri" w:hAnsi="Calibri" w:cs="Calibri"/>
        </w:rPr>
      </w:pPr>
      <w:bookmarkStart w:id="34" w:name="_Toc117760157"/>
      <w:r>
        <w:rPr>
          <w:rFonts w:ascii="Calibri" w:hAnsi="Calibri" w:cs="Calibri"/>
        </w:rPr>
        <w:lastRenderedPageBreak/>
        <w:t>Organizzazione del rapporto pubblico privato</w:t>
      </w:r>
      <w:bookmarkEnd w:id="34"/>
    </w:p>
    <w:p w14:paraId="000002D2" w14:textId="77777777" w:rsidR="00D772C3" w:rsidRDefault="00000000">
      <w:pPr>
        <w:spacing w:before="120"/>
        <w:rPr>
          <w:rFonts w:ascii="Calibri" w:hAnsi="Calibri"/>
        </w:rPr>
      </w:pPr>
      <w:r>
        <w:rPr>
          <w:rFonts w:ascii="Calibri" w:hAnsi="Calibri"/>
        </w:rPr>
        <w:t>La definizione della presenza del soggetto privato nel contesto dei rapporti con una Comunità si caratterizza attraverso la natura stessa e il modello di costituzione e di motivazione (missione) di una Comunità. In questa accezione si possono individuare due elementi cardine presenti nel modello di relazioni che ne scaturiscono:</w:t>
      </w:r>
    </w:p>
    <w:p w14:paraId="000002D3" w14:textId="77777777" w:rsidR="00D772C3" w:rsidRDefault="00000000">
      <w:pPr>
        <w:numPr>
          <w:ilvl w:val="0"/>
          <w:numId w:val="1"/>
        </w:numPr>
        <w:pBdr>
          <w:top w:val="nil"/>
          <w:left w:val="nil"/>
          <w:bottom w:val="nil"/>
          <w:right w:val="nil"/>
          <w:between w:val="nil"/>
        </w:pBdr>
        <w:spacing w:before="120" w:after="0" w:line="240" w:lineRule="auto"/>
        <w:ind w:left="426"/>
        <w:rPr>
          <w:rFonts w:ascii="Calibri" w:hAnsi="Calibri"/>
          <w:color w:val="000000"/>
        </w:rPr>
      </w:pPr>
      <w:r>
        <w:rPr>
          <w:rFonts w:ascii="Calibri" w:hAnsi="Calibri"/>
          <w:b/>
          <w:color w:val="000000"/>
        </w:rPr>
        <w:t>soluzioni</w:t>
      </w:r>
      <w:r>
        <w:rPr>
          <w:rFonts w:ascii="Calibri" w:hAnsi="Calibri"/>
          <w:color w:val="000000"/>
        </w:rPr>
        <w:t xml:space="preserve"> a riuso sviluppate dalla pubblica Amministrazione, denominate anche “Pratiche della P.A.” messe a punto con risorse pubbliche, e volte a migliorare il lavoro interno degli Enti e la risposta alla richiesta di servizi da parte dei cittadini;</w:t>
      </w:r>
    </w:p>
    <w:p w14:paraId="000002D4" w14:textId="77777777" w:rsidR="00D772C3" w:rsidRDefault="00000000">
      <w:pPr>
        <w:numPr>
          <w:ilvl w:val="0"/>
          <w:numId w:val="1"/>
        </w:numPr>
        <w:pBdr>
          <w:top w:val="nil"/>
          <w:left w:val="nil"/>
          <w:bottom w:val="nil"/>
          <w:right w:val="nil"/>
          <w:between w:val="nil"/>
        </w:pBdr>
        <w:spacing w:before="120" w:after="0" w:line="240" w:lineRule="auto"/>
        <w:ind w:left="426"/>
        <w:rPr>
          <w:rFonts w:ascii="Calibri" w:hAnsi="Calibri"/>
          <w:color w:val="000000"/>
        </w:rPr>
      </w:pPr>
      <w:r>
        <w:rPr>
          <w:rFonts w:ascii="Calibri" w:hAnsi="Calibri"/>
          <w:b/>
          <w:color w:val="000000"/>
        </w:rPr>
        <w:t>La Comunità</w:t>
      </w:r>
      <w:r>
        <w:rPr>
          <w:rFonts w:ascii="Calibri" w:hAnsi="Calibri"/>
          <w:color w:val="000000"/>
        </w:rPr>
        <w:t xml:space="preserve"> come organo “tipo” pubblico, proprietario </w:t>
      </w:r>
      <w:proofErr w:type="gramStart"/>
      <w:r>
        <w:rPr>
          <w:rFonts w:ascii="Calibri" w:hAnsi="Calibri"/>
          <w:color w:val="000000"/>
        </w:rPr>
        <w:t>e</w:t>
      </w:r>
      <w:proofErr w:type="gramEnd"/>
      <w:r>
        <w:rPr>
          <w:rFonts w:ascii="Calibri" w:hAnsi="Calibri"/>
          <w:color w:val="000000"/>
        </w:rPr>
        <w:t xml:space="preserve"> Ente Cedente e/o Riusante la “Pratica” delle Pubbliche Amministrazioni.</w:t>
      </w:r>
    </w:p>
    <w:p w14:paraId="000002D5" w14:textId="77777777" w:rsidR="00D772C3" w:rsidRDefault="00000000">
      <w:pPr>
        <w:spacing w:before="120"/>
        <w:rPr>
          <w:rFonts w:ascii="Calibri" w:hAnsi="Calibri"/>
        </w:rPr>
      </w:pPr>
      <w:bookmarkStart w:id="35" w:name="_heading=h.ihv636" w:colFirst="0" w:colLast="0"/>
      <w:bookmarkEnd w:id="35"/>
      <w:r>
        <w:rPr>
          <w:rFonts w:ascii="Calibri" w:hAnsi="Calibri"/>
        </w:rPr>
        <w:t>Intorno a questi due elementi si possono allora individuare, in maniera non esaustiva, gli aspetti in grado di arricchire lo scenario del modello stesso, compresi la natura dei Soggetti e l’uso della spesa pubblica.</w:t>
      </w:r>
    </w:p>
    <w:p w14:paraId="000002D6"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L’impiego di spesa pubblica per soddisfare un fabbisogno di servizio della Comunità/Ente, che agisce a tutela di un investimento fatto e che ha generato un Bene pubblico da utilizzare e da manutenere;</w:t>
      </w:r>
    </w:p>
    <w:p w14:paraId="000002D7"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natura dei Soggetti che hanno vocazioni e logica differente, ma che converge sul comune interesse di assicurare, per esigenza l’uno e per convenienza l’altro, il successo dell’uso e della diffusione della “pratica”;</w:t>
      </w:r>
    </w:p>
    <w:p w14:paraId="000002D8"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Il carattere “pubblico” delle pratiche acquisite attraverso un progetto di attivazione e un piano di gestione che considera la caratteristica specifica di una soluzione a riuso disciplinata da licenze pubbliche aperte, così come inteso dall’art. 69 del CAD come declinato nelle linee guida AGID par. 3.5.2;</w:t>
      </w:r>
    </w:p>
    <w:p w14:paraId="000002D9"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Le competenze necessarie della P.A. da prevedere per gestire il modello di relazione in una situazione di equilibrio normativo, ma anche operativo, tenendo conto della natura stessa del riuso e della “pratica” di proprietà pubblica;</w:t>
      </w:r>
    </w:p>
    <w:p w14:paraId="000002DA"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Il carattere amministrativo ed organizzativo del riusante/Ente Cedente delle pratiche e la capacità di interagire con i soggetti privati, come organismo unico di rappresentanza dei membri;</w:t>
      </w:r>
    </w:p>
    <w:p w14:paraId="000002DB"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gestione e manutenzione degli strumenti (detti anche cassetta degli attrezzi) della pratica in riuso attraverso un eventuale modello di intervento misto pubblico-privato;</w:t>
      </w:r>
    </w:p>
    <w:p w14:paraId="000002DC"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presenza di un Laboratorio della Comunità in grado di predisporre un Piano di esercizio con distribuzione delle competenze tra organizzazione della P.A. e Soggetti privati qualificati a norma;</w:t>
      </w:r>
    </w:p>
    <w:p w14:paraId="000002DD" w14:textId="77777777" w:rsidR="00D772C3" w:rsidRDefault="00000000">
      <w:pPr>
        <w:numPr>
          <w:ilvl w:val="0"/>
          <w:numId w:val="4"/>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presenza di un Centro di Competenza di Tema e/o dell’Open Sources per gli strumenti digitali della pratica o comunque per la gestione nel tempo della pratica (fatta non solo di digitale o anche di nessuno strumento digitale). Tale Centro potrebbe avere valenza nazionale e, se non incardinato in una Comunità, esterno al riusante, forse anche dell’Ente Cedente.</w:t>
      </w:r>
    </w:p>
    <w:p w14:paraId="000002DE" w14:textId="77777777" w:rsidR="00D772C3" w:rsidRDefault="00000000">
      <w:pPr>
        <w:spacing w:before="120"/>
        <w:rPr>
          <w:rFonts w:ascii="Calibri" w:hAnsi="Calibri"/>
          <w:i/>
          <w:sz w:val="18"/>
          <w:szCs w:val="18"/>
        </w:rPr>
      </w:pPr>
      <w:r>
        <w:rPr>
          <w:rFonts w:ascii="Calibri" w:hAnsi="Calibri"/>
          <w:i/>
          <w:sz w:val="18"/>
          <w:szCs w:val="18"/>
        </w:rPr>
        <w:t>Questi aspetti portano a caratterizzare il rapporto Pubblico – privato attraverso una interazione con il Soggetto privato (detto anche “operatore economico”) individuata attraverso le fattispecie contrattuali e/o operative non esaustive:</w:t>
      </w:r>
    </w:p>
    <w:p w14:paraId="000002DF" w14:textId="77777777" w:rsidR="00D772C3" w:rsidRDefault="00000000">
      <w:pPr>
        <w:numPr>
          <w:ilvl w:val="0"/>
          <w:numId w:val="8"/>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Fornitore di beni e servizi di Progetto o Servizio attivato dalla Comunità, nelle diverse fattispecie organizzative e di servizio dipendenti dall’organizzazione che si è data la P.A.;</w:t>
      </w:r>
    </w:p>
    <w:p w14:paraId="000002E0" w14:textId="77777777" w:rsidR="00D772C3" w:rsidRDefault="00000000">
      <w:pPr>
        <w:numPr>
          <w:ilvl w:val="0"/>
          <w:numId w:val="8"/>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Partner di Progetto o Servizio attivato dalla Comunità, che prevede un rapporto di collaborazione nella gestione di tematiche territoriali d’intesa o in concessione, o nel contesto di progetti misti di finanziamento;</w:t>
      </w:r>
    </w:p>
    <w:p w14:paraId="000002E1" w14:textId="77777777" w:rsidR="00D772C3" w:rsidRDefault="00000000">
      <w:pPr>
        <w:numPr>
          <w:ilvl w:val="0"/>
          <w:numId w:val="8"/>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 xml:space="preserve">Richiedente accesso ad un KIT di riuso del Repository della Comunità, come previsto dalle linee guida </w:t>
      </w:r>
      <w:proofErr w:type="spellStart"/>
      <w:r>
        <w:rPr>
          <w:rFonts w:ascii="Calibri" w:hAnsi="Calibri"/>
          <w:i/>
          <w:color w:val="000000"/>
          <w:sz w:val="18"/>
          <w:szCs w:val="18"/>
        </w:rPr>
        <w:t>Agid</w:t>
      </w:r>
      <w:proofErr w:type="spellEnd"/>
      <w:r>
        <w:rPr>
          <w:rFonts w:ascii="Calibri" w:hAnsi="Calibri"/>
          <w:i/>
          <w:color w:val="000000"/>
          <w:sz w:val="18"/>
          <w:szCs w:val="18"/>
        </w:rPr>
        <w:t xml:space="preserve"> nel contesto di accesso all’Open Sources;</w:t>
      </w:r>
    </w:p>
    <w:p w14:paraId="000002E2" w14:textId="77777777" w:rsidR="00D772C3" w:rsidRDefault="00000000">
      <w:pPr>
        <w:numPr>
          <w:ilvl w:val="0"/>
          <w:numId w:val="8"/>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Richiedente supporto per conoscenza della Pratica acquisita con il riuso, come nel caso di Soggetti operanti per conto della P.A. attraverso l’uso della pratica;</w:t>
      </w:r>
    </w:p>
    <w:p w14:paraId="000002E3" w14:textId="77777777" w:rsidR="00D772C3" w:rsidRDefault="00000000">
      <w:pPr>
        <w:numPr>
          <w:ilvl w:val="0"/>
          <w:numId w:val="8"/>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Pubblici e privati condivisi su un unico Ecosistema, oggi in fase di attuazione se non operativi presso Pubbliche Amministrazioni.</w:t>
      </w:r>
    </w:p>
    <w:p w14:paraId="000002E4" w14:textId="77777777" w:rsidR="00D772C3" w:rsidRDefault="00000000">
      <w:pPr>
        <w:spacing w:before="120"/>
        <w:rPr>
          <w:rFonts w:ascii="Calibri" w:hAnsi="Calibri"/>
          <w:i/>
          <w:sz w:val="18"/>
          <w:szCs w:val="18"/>
        </w:rPr>
      </w:pPr>
      <w:r>
        <w:rPr>
          <w:rFonts w:ascii="Calibri" w:hAnsi="Calibri"/>
          <w:i/>
          <w:sz w:val="18"/>
          <w:szCs w:val="18"/>
        </w:rPr>
        <w:lastRenderedPageBreak/>
        <w:t xml:space="preserve">Questa rappresentazione delle fattispecie può essere esemplificata ai fini del presente documento definendo due profili del Soggetto privato di interesse per la descrizione intesa in questo documento: quello del </w:t>
      </w:r>
      <w:r>
        <w:rPr>
          <w:b/>
          <w:i/>
          <w:sz w:val="18"/>
          <w:szCs w:val="18"/>
        </w:rPr>
        <w:t>Privato interagente</w:t>
      </w:r>
      <w:r>
        <w:rPr>
          <w:rFonts w:ascii="Calibri" w:hAnsi="Calibri"/>
          <w:i/>
          <w:sz w:val="18"/>
          <w:szCs w:val="18"/>
        </w:rPr>
        <w:t xml:space="preserve"> per erogare servizi alla Comunità e ai suoi membri e quello del </w:t>
      </w:r>
      <w:r>
        <w:rPr>
          <w:b/>
          <w:i/>
          <w:sz w:val="18"/>
          <w:szCs w:val="18"/>
        </w:rPr>
        <w:t>Privato interessato (inizialmente)</w:t>
      </w:r>
      <w:r>
        <w:rPr>
          <w:rFonts w:ascii="Calibri" w:hAnsi="Calibri"/>
          <w:i/>
          <w:sz w:val="18"/>
          <w:szCs w:val="18"/>
        </w:rPr>
        <w:t xml:space="preserve"> alla conoscenza delle soluzioni di </w:t>
      </w:r>
      <w:r>
        <w:rPr>
          <w:i/>
          <w:sz w:val="18"/>
          <w:szCs w:val="18"/>
        </w:rPr>
        <w:t>servizio</w:t>
      </w:r>
      <w:r>
        <w:rPr>
          <w:rFonts w:ascii="Calibri" w:hAnsi="Calibri"/>
          <w:i/>
          <w:sz w:val="18"/>
          <w:szCs w:val="18"/>
        </w:rPr>
        <w:t xml:space="preserve"> (pratiche) adottate a riuso dalla Comunità. Da questo punto di vista possiamo pensare ad un privato “fornitore” per la prima fattispecie e “cliente” nella seconda.</w:t>
      </w:r>
    </w:p>
    <w:p w14:paraId="000002E5" w14:textId="77777777" w:rsidR="00D772C3" w:rsidRDefault="00D772C3">
      <w:pPr>
        <w:spacing w:before="120"/>
        <w:rPr>
          <w:rFonts w:ascii="Calibri" w:hAnsi="Calibri"/>
          <w:i/>
          <w:sz w:val="18"/>
          <w:szCs w:val="18"/>
        </w:rPr>
      </w:pPr>
    </w:p>
    <w:p w14:paraId="000002E6" w14:textId="77777777" w:rsidR="00D772C3" w:rsidRDefault="00000000">
      <w:pPr>
        <w:pStyle w:val="Titolo3"/>
        <w:numPr>
          <w:ilvl w:val="1"/>
          <w:numId w:val="5"/>
        </w:numPr>
        <w:rPr>
          <w:rFonts w:ascii="Calibri" w:hAnsi="Calibri" w:cs="Calibri"/>
        </w:rPr>
      </w:pPr>
      <w:bookmarkStart w:id="36" w:name="_Toc117760158"/>
      <w:r>
        <w:rPr>
          <w:rFonts w:ascii="Calibri" w:hAnsi="Calibri" w:cs="Calibri"/>
        </w:rPr>
        <w:lastRenderedPageBreak/>
        <w:t>Competenze interne di governo del rapporto con il privato</w:t>
      </w:r>
      <w:bookmarkEnd w:id="36"/>
    </w:p>
    <w:p w14:paraId="000002E7" w14:textId="77777777" w:rsidR="00D772C3" w:rsidRDefault="00000000">
      <w:pPr>
        <w:spacing w:after="0"/>
        <w:rPr>
          <w:rFonts w:ascii="Calibri" w:hAnsi="Calibri"/>
        </w:rPr>
      </w:pPr>
      <w:r>
        <w:rPr>
          <w:rFonts w:ascii="Calibri" w:hAnsi="Calibri"/>
        </w:rPr>
        <w:t>Le competenze interne delineano il connotato “manageriale” per la gestione della platea di Soggetti privati in grado di supportare la diffusione della pratica, nonché assicurarne i servizi a supporto del suo funzionamento e della sua efficienza, sostengono una Amministrazione nella maturazione degli interessi precedentemente indicati che, nella fase di regime, si sostanziano nelle seguenti azioni che delineeranno l’approccio:</w:t>
      </w:r>
    </w:p>
    <w:p w14:paraId="000002E8" w14:textId="77777777" w:rsidR="00D772C3" w:rsidRDefault="00D772C3">
      <w:pPr>
        <w:spacing w:after="0"/>
        <w:rPr>
          <w:rFonts w:ascii="Calibri" w:hAnsi="Calibri"/>
        </w:rPr>
      </w:pPr>
    </w:p>
    <w:p w14:paraId="000002E9" w14:textId="77777777" w:rsidR="00D772C3" w:rsidRDefault="00000000">
      <w:pPr>
        <w:numPr>
          <w:ilvl w:val="0"/>
          <w:numId w:val="3"/>
        </w:numPr>
        <w:pBdr>
          <w:top w:val="nil"/>
          <w:left w:val="nil"/>
          <w:bottom w:val="nil"/>
          <w:right w:val="nil"/>
          <w:between w:val="nil"/>
        </w:pBdr>
        <w:spacing w:after="0"/>
        <w:rPr>
          <w:rFonts w:ascii="Calibri" w:hAnsi="Calibri"/>
          <w:color w:val="000000"/>
        </w:rPr>
      </w:pPr>
      <w:r>
        <w:rPr>
          <w:rFonts w:ascii="Calibri" w:hAnsi="Calibri"/>
          <w:color w:val="000000"/>
        </w:rPr>
        <w:t>Definire l’organo interno all’Ente per il supporto ai membri della Comunità/organizzazione;</w:t>
      </w:r>
    </w:p>
    <w:p w14:paraId="000002EA" w14:textId="77777777" w:rsidR="00D772C3" w:rsidRDefault="00000000">
      <w:pPr>
        <w:numPr>
          <w:ilvl w:val="0"/>
          <w:numId w:val="3"/>
        </w:numPr>
        <w:pBdr>
          <w:top w:val="nil"/>
          <w:left w:val="nil"/>
          <w:bottom w:val="nil"/>
          <w:right w:val="nil"/>
          <w:between w:val="nil"/>
        </w:pBdr>
        <w:spacing w:after="0"/>
        <w:rPr>
          <w:rFonts w:ascii="Calibri" w:hAnsi="Calibri"/>
          <w:color w:val="000000"/>
        </w:rPr>
      </w:pPr>
      <w:r>
        <w:rPr>
          <w:rFonts w:ascii="Calibri" w:hAnsi="Calibri"/>
          <w:color w:val="000000"/>
        </w:rPr>
        <w:t>Definire un piano di servizi di assistenza per il mantenimento;</w:t>
      </w:r>
    </w:p>
    <w:p w14:paraId="000002EB" w14:textId="77777777" w:rsidR="00D772C3" w:rsidRDefault="00000000">
      <w:pPr>
        <w:numPr>
          <w:ilvl w:val="0"/>
          <w:numId w:val="3"/>
        </w:numPr>
        <w:pBdr>
          <w:top w:val="nil"/>
          <w:left w:val="nil"/>
          <w:bottom w:val="nil"/>
          <w:right w:val="nil"/>
          <w:between w:val="nil"/>
        </w:pBdr>
        <w:spacing w:after="0"/>
        <w:rPr>
          <w:rFonts w:ascii="Calibri" w:hAnsi="Calibri"/>
          <w:color w:val="000000"/>
        </w:rPr>
      </w:pPr>
      <w:r>
        <w:rPr>
          <w:rFonts w:ascii="Calibri" w:hAnsi="Calibri"/>
          <w:color w:val="000000"/>
        </w:rPr>
        <w:t>Definire se disponibili gli accordi con l’Ente Cedente</w:t>
      </w:r>
    </w:p>
    <w:p w14:paraId="000002EC" w14:textId="77777777" w:rsidR="00D772C3" w:rsidRDefault="00000000">
      <w:pPr>
        <w:numPr>
          <w:ilvl w:val="0"/>
          <w:numId w:val="3"/>
        </w:numPr>
        <w:pBdr>
          <w:top w:val="nil"/>
          <w:left w:val="nil"/>
          <w:bottom w:val="nil"/>
          <w:right w:val="nil"/>
          <w:between w:val="nil"/>
        </w:pBdr>
        <w:spacing w:after="0"/>
        <w:rPr>
          <w:rFonts w:ascii="Calibri" w:hAnsi="Calibri"/>
          <w:color w:val="000000"/>
        </w:rPr>
      </w:pPr>
      <w:r>
        <w:rPr>
          <w:rFonts w:ascii="Calibri" w:hAnsi="Calibri"/>
          <w:color w:val="000000"/>
        </w:rPr>
        <w:t>Acquisire sul mercato professionalità e servizi necessari per la gestione</w:t>
      </w:r>
    </w:p>
    <w:p w14:paraId="000002ED" w14:textId="77777777" w:rsidR="00D772C3" w:rsidRDefault="00D772C3">
      <w:pPr>
        <w:rPr>
          <w:rFonts w:ascii="Calibri" w:hAnsi="Calibri"/>
        </w:rPr>
      </w:pPr>
    </w:p>
    <w:p w14:paraId="000002EE" w14:textId="77777777" w:rsidR="00D772C3" w:rsidRDefault="00000000">
      <w:pPr>
        <w:rPr>
          <w:rFonts w:ascii="Calibri" w:hAnsi="Calibri"/>
          <w:b/>
          <w:u w:val="single"/>
        </w:rPr>
      </w:pPr>
      <w:r>
        <w:rPr>
          <w:rFonts w:ascii="Calibri" w:hAnsi="Calibri"/>
          <w:b/>
          <w:u w:val="single"/>
        </w:rPr>
        <w:t>Caratteristiche interne della Comunità necessarie per la gestione operativa dei Fornitori</w:t>
      </w:r>
    </w:p>
    <w:tbl>
      <w:tblPr>
        <w:tblStyle w:val="aff0"/>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992"/>
        <w:gridCol w:w="1984"/>
        <w:gridCol w:w="3402"/>
      </w:tblGrid>
      <w:tr w:rsidR="00D772C3" w14:paraId="56EE5B2E" w14:textId="77777777">
        <w:tc>
          <w:tcPr>
            <w:tcW w:w="3256" w:type="dxa"/>
          </w:tcPr>
          <w:p w14:paraId="000002EF" w14:textId="77777777" w:rsidR="00D772C3" w:rsidRDefault="00000000">
            <w:pPr>
              <w:spacing w:before="120" w:after="120"/>
              <w:jc w:val="center"/>
              <w:rPr>
                <w:rFonts w:ascii="Calibri" w:hAnsi="Calibri"/>
                <w:b/>
                <w:sz w:val="20"/>
                <w:szCs w:val="20"/>
              </w:rPr>
            </w:pPr>
            <w:r>
              <w:rPr>
                <w:rFonts w:ascii="Calibri" w:hAnsi="Calibri"/>
                <w:b/>
                <w:sz w:val="20"/>
                <w:szCs w:val="20"/>
              </w:rPr>
              <w:t>Caratteristica della competenza</w:t>
            </w:r>
          </w:p>
        </w:tc>
        <w:tc>
          <w:tcPr>
            <w:tcW w:w="992" w:type="dxa"/>
          </w:tcPr>
          <w:p w14:paraId="000002F0" w14:textId="77777777" w:rsidR="00D772C3" w:rsidRDefault="00000000">
            <w:pPr>
              <w:spacing w:before="120" w:after="120"/>
              <w:jc w:val="center"/>
              <w:rPr>
                <w:rFonts w:ascii="Calibri" w:hAnsi="Calibri"/>
                <w:b/>
                <w:i/>
                <w:sz w:val="20"/>
                <w:szCs w:val="20"/>
              </w:rPr>
            </w:pPr>
            <w:r>
              <w:rPr>
                <w:rFonts w:ascii="Calibri" w:hAnsi="Calibri"/>
                <w:b/>
                <w:i/>
                <w:sz w:val="20"/>
                <w:szCs w:val="20"/>
              </w:rPr>
              <w:t>Presente</w:t>
            </w:r>
          </w:p>
          <w:p w14:paraId="000002F1" w14:textId="77777777" w:rsidR="00D772C3" w:rsidRDefault="00000000">
            <w:pPr>
              <w:spacing w:before="120" w:after="120"/>
              <w:jc w:val="center"/>
              <w:rPr>
                <w:rFonts w:ascii="Calibri" w:hAnsi="Calibri"/>
                <w:i/>
                <w:sz w:val="20"/>
                <w:szCs w:val="20"/>
              </w:rPr>
            </w:pPr>
            <w:r>
              <w:rPr>
                <w:rFonts w:ascii="Calibri" w:hAnsi="Calibri"/>
                <w:i/>
                <w:sz w:val="20"/>
                <w:szCs w:val="20"/>
              </w:rPr>
              <w:t>(Si/No)</w:t>
            </w:r>
          </w:p>
        </w:tc>
        <w:tc>
          <w:tcPr>
            <w:tcW w:w="1984" w:type="dxa"/>
          </w:tcPr>
          <w:p w14:paraId="000002F2" w14:textId="77777777" w:rsidR="00D772C3" w:rsidRDefault="00000000">
            <w:pPr>
              <w:spacing w:before="120" w:after="120"/>
              <w:jc w:val="center"/>
              <w:rPr>
                <w:rFonts w:ascii="Calibri" w:hAnsi="Calibri"/>
                <w:b/>
                <w:i/>
                <w:sz w:val="20"/>
                <w:szCs w:val="20"/>
              </w:rPr>
            </w:pPr>
            <w:r>
              <w:rPr>
                <w:rFonts w:ascii="Calibri" w:hAnsi="Calibri"/>
                <w:b/>
                <w:i/>
                <w:sz w:val="20"/>
                <w:szCs w:val="20"/>
              </w:rPr>
              <w:t>Struttura o Referente competente di Comunità</w:t>
            </w:r>
          </w:p>
        </w:tc>
        <w:tc>
          <w:tcPr>
            <w:tcW w:w="3402" w:type="dxa"/>
          </w:tcPr>
          <w:p w14:paraId="000002F3" w14:textId="77777777" w:rsidR="00D772C3" w:rsidRDefault="00000000">
            <w:pPr>
              <w:spacing w:before="120" w:after="120"/>
              <w:jc w:val="center"/>
              <w:rPr>
                <w:rFonts w:ascii="Calibri" w:hAnsi="Calibri"/>
                <w:b/>
                <w:i/>
                <w:sz w:val="20"/>
                <w:szCs w:val="20"/>
              </w:rPr>
            </w:pPr>
            <w:r>
              <w:rPr>
                <w:rFonts w:ascii="Calibri" w:hAnsi="Calibri"/>
                <w:b/>
                <w:i/>
                <w:sz w:val="20"/>
                <w:szCs w:val="20"/>
              </w:rPr>
              <w:t>Note e Descrizioni</w:t>
            </w:r>
          </w:p>
        </w:tc>
      </w:tr>
      <w:tr w:rsidR="00D772C3" w14:paraId="112CDF50" w14:textId="77777777">
        <w:tc>
          <w:tcPr>
            <w:tcW w:w="3256" w:type="dxa"/>
          </w:tcPr>
          <w:p w14:paraId="000002F4" w14:textId="77777777" w:rsidR="00D772C3" w:rsidRDefault="00000000">
            <w:pPr>
              <w:spacing w:before="120" w:after="120"/>
              <w:rPr>
                <w:rFonts w:ascii="Calibri" w:hAnsi="Calibri"/>
                <w:sz w:val="20"/>
                <w:szCs w:val="20"/>
              </w:rPr>
            </w:pPr>
            <w:r>
              <w:rPr>
                <w:rFonts w:ascii="Calibri" w:hAnsi="Calibri"/>
                <w:sz w:val="20"/>
                <w:szCs w:val="20"/>
              </w:rPr>
              <w:t>Capacità di saper spiegare e informare il Soggetto privato sui contenuti e le specifiche della pratica, fornendo conoscenza sulla soluzione e sul modello organizzativo predisposto per l’impiego della stessa</w:t>
            </w:r>
          </w:p>
        </w:tc>
        <w:tc>
          <w:tcPr>
            <w:tcW w:w="992" w:type="dxa"/>
          </w:tcPr>
          <w:p w14:paraId="000002F5" w14:textId="77777777" w:rsidR="00D772C3" w:rsidRPr="00012C88" w:rsidRDefault="00000000">
            <w:pPr>
              <w:spacing w:before="120" w:after="120"/>
              <w:jc w:val="center"/>
              <w:rPr>
                <w:iCs/>
                <w:sz w:val="20"/>
                <w:szCs w:val="20"/>
              </w:rPr>
            </w:pPr>
            <w:r w:rsidRPr="00012C88">
              <w:rPr>
                <w:iCs/>
                <w:sz w:val="20"/>
                <w:szCs w:val="20"/>
              </w:rPr>
              <w:t>SI</w:t>
            </w:r>
          </w:p>
        </w:tc>
        <w:tc>
          <w:tcPr>
            <w:tcW w:w="1984" w:type="dxa"/>
          </w:tcPr>
          <w:p w14:paraId="000002F6" w14:textId="77777777" w:rsidR="00D772C3" w:rsidRPr="00012C88" w:rsidRDefault="00000000">
            <w:pPr>
              <w:spacing w:before="120" w:after="120"/>
              <w:rPr>
                <w:iCs/>
                <w:sz w:val="20"/>
                <w:szCs w:val="20"/>
              </w:rPr>
            </w:pPr>
            <w:r w:rsidRPr="00012C88">
              <w:rPr>
                <w:iCs/>
                <w:sz w:val="20"/>
                <w:szCs w:val="20"/>
              </w:rPr>
              <w:t>Comitato tecnico</w:t>
            </w:r>
          </w:p>
        </w:tc>
        <w:tc>
          <w:tcPr>
            <w:tcW w:w="3402" w:type="dxa"/>
          </w:tcPr>
          <w:p w14:paraId="000002F7" w14:textId="77777777" w:rsidR="00D772C3" w:rsidRPr="00012C88" w:rsidRDefault="00000000">
            <w:pPr>
              <w:spacing w:before="120" w:after="120"/>
              <w:rPr>
                <w:iCs/>
                <w:sz w:val="20"/>
                <w:szCs w:val="20"/>
              </w:rPr>
            </w:pPr>
            <w:r w:rsidRPr="00012C88">
              <w:rPr>
                <w:iCs/>
                <w:sz w:val="20"/>
                <w:szCs w:val="20"/>
              </w:rPr>
              <w:t xml:space="preserve"> </w:t>
            </w:r>
          </w:p>
        </w:tc>
      </w:tr>
      <w:tr w:rsidR="00D772C3" w14:paraId="017FAD40" w14:textId="77777777">
        <w:tc>
          <w:tcPr>
            <w:tcW w:w="3256" w:type="dxa"/>
          </w:tcPr>
          <w:p w14:paraId="000002F8" w14:textId="77777777" w:rsidR="00D772C3" w:rsidRDefault="00000000">
            <w:pPr>
              <w:spacing w:before="120" w:after="120"/>
              <w:rPr>
                <w:rFonts w:ascii="Calibri" w:hAnsi="Calibri"/>
                <w:sz w:val="20"/>
                <w:szCs w:val="20"/>
              </w:rPr>
            </w:pPr>
            <w:r>
              <w:rPr>
                <w:rFonts w:ascii="Calibri" w:hAnsi="Calibri"/>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000002F9" w14:textId="77777777" w:rsidR="00D772C3" w:rsidRPr="00012C88" w:rsidRDefault="00000000">
            <w:pPr>
              <w:spacing w:before="120" w:after="120"/>
              <w:jc w:val="center"/>
              <w:rPr>
                <w:iCs/>
                <w:sz w:val="20"/>
                <w:szCs w:val="20"/>
              </w:rPr>
            </w:pPr>
            <w:r w:rsidRPr="00012C88">
              <w:rPr>
                <w:iCs/>
                <w:sz w:val="20"/>
                <w:szCs w:val="20"/>
              </w:rPr>
              <w:t>SI</w:t>
            </w:r>
          </w:p>
        </w:tc>
        <w:tc>
          <w:tcPr>
            <w:tcW w:w="1984" w:type="dxa"/>
          </w:tcPr>
          <w:p w14:paraId="000002FA" w14:textId="77777777" w:rsidR="00D772C3" w:rsidRPr="00012C88" w:rsidRDefault="00D772C3">
            <w:pPr>
              <w:spacing w:before="120" w:after="120"/>
              <w:rPr>
                <w:iCs/>
                <w:sz w:val="20"/>
                <w:szCs w:val="20"/>
              </w:rPr>
            </w:pPr>
          </w:p>
        </w:tc>
        <w:tc>
          <w:tcPr>
            <w:tcW w:w="3402" w:type="dxa"/>
          </w:tcPr>
          <w:p w14:paraId="000002FB" w14:textId="77777777" w:rsidR="00D772C3" w:rsidRPr="00012C88" w:rsidRDefault="00D772C3">
            <w:pPr>
              <w:spacing w:before="120" w:after="120"/>
              <w:rPr>
                <w:iCs/>
                <w:sz w:val="20"/>
                <w:szCs w:val="20"/>
              </w:rPr>
            </w:pPr>
          </w:p>
        </w:tc>
      </w:tr>
      <w:tr w:rsidR="00D772C3" w14:paraId="1A2611AC" w14:textId="77777777">
        <w:tc>
          <w:tcPr>
            <w:tcW w:w="3256" w:type="dxa"/>
          </w:tcPr>
          <w:p w14:paraId="000002FC" w14:textId="77777777" w:rsidR="00D772C3" w:rsidRDefault="00000000">
            <w:pPr>
              <w:spacing w:before="120" w:after="120"/>
              <w:rPr>
                <w:rFonts w:ascii="Calibri" w:hAnsi="Calibri"/>
                <w:sz w:val="20"/>
                <w:szCs w:val="20"/>
              </w:rPr>
            </w:pPr>
            <w:r>
              <w:rPr>
                <w:rFonts w:ascii="Calibri" w:hAnsi="Calibri"/>
                <w:sz w:val="20"/>
                <w:szCs w:val="20"/>
              </w:rPr>
              <w:t>Competenza formativa sull’uso degli strumenti e sulla interpretazione delle problematiche di interazione con gli strumenti a supporto della pratica</w:t>
            </w:r>
          </w:p>
        </w:tc>
        <w:tc>
          <w:tcPr>
            <w:tcW w:w="992" w:type="dxa"/>
          </w:tcPr>
          <w:p w14:paraId="000002FD" w14:textId="77777777" w:rsidR="00D772C3" w:rsidRPr="00012C88" w:rsidRDefault="00000000">
            <w:pPr>
              <w:spacing w:before="120" w:after="120"/>
              <w:jc w:val="center"/>
              <w:rPr>
                <w:iCs/>
                <w:sz w:val="20"/>
                <w:szCs w:val="20"/>
              </w:rPr>
            </w:pPr>
            <w:r w:rsidRPr="00012C88">
              <w:rPr>
                <w:iCs/>
                <w:sz w:val="20"/>
                <w:szCs w:val="20"/>
              </w:rPr>
              <w:t>SI</w:t>
            </w:r>
          </w:p>
        </w:tc>
        <w:tc>
          <w:tcPr>
            <w:tcW w:w="1984" w:type="dxa"/>
          </w:tcPr>
          <w:p w14:paraId="000002FE" w14:textId="77777777" w:rsidR="00D772C3" w:rsidRPr="00012C88" w:rsidRDefault="00000000">
            <w:pPr>
              <w:spacing w:before="120" w:after="120"/>
              <w:rPr>
                <w:iCs/>
                <w:sz w:val="20"/>
                <w:szCs w:val="20"/>
              </w:rPr>
            </w:pPr>
            <w:r w:rsidRPr="00012C88">
              <w:rPr>
                <w:iCs/>
                <w:sz w:val="20"/>
                <w:szCs w:val="20"/>
              </w:rPr>
              <w:t>Helpdesk di II Livello</w:t>
            </w:r>
          </w:p>
          <w:p w14:paraId="000002FF" w14:textId="77777777" w:rsidR="00D772C3" w:rsidRPr="00012C88" w:rsidRDefault="00000000">
            <w:pPr>
              <w:spacing w:before="120" w:after="120"/>
              <w:rPr>
                <w:iCs/>
                <w:sz w:val="20"/>
                <w:szCs w:val="20"/>
              </w:rPr>
            </w:pPr>
            <w:r w:rsidRPr="00012C88">
              <w:rPr>
                <w:iCs/>
                <w:sz w:val="20"/>
                <w:szCs w:val="20"/>
              </w:rPr>
              <w:t>Comitato tecnico</w:t>
            </w:r>
          </w:p>
        </w:tc>
        <w:tc>
          <w:tcPr>
            <w:tcW w:w="3402" w:type="dxa"/>
          </w:tcPr>
          <w:p w14:paraId="00000300" w14:textId="77777777" w:rsidR="00D772C3" w:rsidRPr="00012C88" w:rsidRDefault="00000000">
            <w:pPr>
              <w:spacing w:before="120" w:after="120"/>
              <w:rPr>
                <w:iCs/>
                <w:sz w:val="20"/>
                <w:szCs w:val="20"/>
              </w:rPr>
            </w:pPr>
            <w:r w:rsidRPr="00012C88">
              <w:rPr>
                <w:iCs/>
                <w:sz w:val="20"/>
                <w:szCs w:val="20"/>
              </w:rPr>
              <w:t>Solo su servizi a regime</w:t>
            </w:r>
          </w:p>
          <w:p w14:paraId="00000301" w14:textId="77777777" w:rsidR="00D772C3" w:rsidRPr="00012C88" w:rsidRDefault="00000000">
            <w:pPr>
              <w:spacing w:before="120" w:after="120"/>
              <w:rPr>
                <w:iCs/>
                <w:sz w:val="20"/>
                <w:szCs w:val="20"/>
              </w:rPr>
            </w:pPr>
            <w:r w:rsidRPr="00012C88">
              <w:rPr>
                <w:iCs/>
                <w:sz w:val="20"/>
                <w:szCs w:val="20"/>
              </w:rPr>
              <w:t>In fase di startup</w:t>
            </w:r>
          </w:p>
        </w:tc>
      </w:tr>
      <w:tr w:rsidR="00D772C3" w14:paraId="4180A769" w14:textId="77777777">
        <w:tc>
          <w:tcPr>
            <w:tcW w:w="3256" w:type="dxa"/>
          </w:tcPr>
          <w:p w14:paraId="00000302" w14:textId="77777777" w:rsidR="00D772C3" w:rsidRDefault="00000000">
            <w:pPr>
              <w:spacing w:before="120" w:after="120"/>
              <w:rPr>
                <w:rFonts w:ascii="Calibri" w:hAnsi="Calibri"/>
                <w:sz w:val="20"/>
                <w:szCs w:val="20"/>
              </w:rPr>
            </w:pPr>
            <w:r>
              <w:rPr>
                <w:rFonts w:ascii="Calibri" w:hAnsi="Calibri"/>
                <w:sz w:val="20"/>
                <w:szCs w:val="20"/>
              </w:rPr>
              <w:t>Presenza di competenze di analisi de analisi dei fabbisogni e dei processi in grado di rappresentare in forma strutturata l’esigenza e sappiano descrivere i processi di attuazione degli iter della pratica</w:t>
            </w:r>
          </w:p>
        </w:tc>
        <w:tc>
          <w:tcPr>
            <w:tcW w:w="992" w:type="dxa"/>
          </w:tcPr>
          <w:p w14:paraId="00000303" w14:textId="77777777" w:rsidR="00D772C3" w:rsidRPr="00012C88" w:rsidRDefault="00000000">
            <w:pPr>
              <w:spacing w:before="120" w:after="120"/>
              <w:jc w:val="center"/>
              <w:rPr>
                <w:iCs/>
                <w:sz w:val="20"/>
                <w:szCs w:val="20"/>
              </w:rPr>
            </w:pPr>
            <w:r w:rsidRPr="00012C88">
              <w:rPr>
                <w:iCs/>
                <w:sz w:val="20"/>
                <w:szCs w:val="20"/>
              </w:rPr>
              <w:t>SI</w:t>
            </w:r>
          </w:p>
        </w:tc>
        <w:tc>
          <w:tcPr>
            <w:tcW w:w="1984" w:type="dxa"/>
          </w:tcPr>
          <w:p w14:paraId="00000304" w14:textId="77777777" w:rsidR="00D772C3" w:rsidRPr="00012C88" w:rsidRDefault="00000000">
            <w:pPr>
              <w:spacing w:before="120" w:after="120"/>
              <w:rPr>
                <w:iCs/>
                <w:sz w:val="20"/>
                <w:szCs w:val="20"/>
              </w:rPr>
            </w:pPr>
            <w:r w:rsidRPr="00012C88">
              <w:rPr>
                <w:iCs/>
                <w:sz w:val="20"/>
                <w:szCs w:val="20"/>
              </w:rPr>
              <w:t>Help desk di II Livello</w:t>
            </w:r>
          </w:p>
          <w:p w14:paraId="00000305" w14:textId="77777777" w:rsidR="00D772C3" w:rsidRPr="00012C88" w:rsidRDefault="00000000">
            <w:pPr>
              <w:spacing w:before="120" w:after="120"/>
              <w:rPr>
                <w:iCs/>
                <w:sz w:val="20"/>
                <w:szCs w:val="20"/>
              </w:rPr>
            </w:pPr>
            <w:r w:rsidRPr="00012C88">
              <w:rPr>
                <w:iCs/>
                <w:sz w:val="20"/>
                <w:szCs w:val="20"/>
              </w:rPr>
              <w:t>Comitato tecnico</w:t>
            </w:r>
          </w:p>
        </w:tc>
        <w:tc>
          <w:tcPr>
            <w:tcW w:w="3402" w:type="dxa"/>
          </w:tcPr>
          <w:p w14:paraId="00000306" w14:textId="77777777" w:rsidR="00D772C3" w:rsidRPr="00012C88" w:rsidRDefault="00000000">
            <w:pPr>
              <w:spacing w:before="120" w:after="120"/>
              <w:rPr>
                <w:iCs/>
                <w:sz w:val="20"/>
                <w:szCs w:val="20"/>
              </w:rPr>
            </w:pPr>
            <w:r w:rsidRPr="00012C88">
              <w:rPr>
                <w:iCs/>
                <w:sz w:val="20"/>
                <w:szCs w:val="20"/>
              </w:rPr>
              <w:t>Solo su servizi a regime</w:t>
            </w:r>
          </w:p>
          <w:p w14:paraId="00000307" w14:textId="77777777" w:rsidR="00D772C3" w:rsidRPr="00012C88" w:rsidRDefault="00000000">
            <w:pPr>
              <w:spacing w:before="120" w:after="120"/>
              <w:rPr>
                <w:iCs/>
                <w:sz w:val="20"/>
                <w:szCs w:val="20"/>
              </w:rPr>
            </w:pPr>
            <w:r w:rsidRPr="00012C88">
              <w:rPr>
                <w:iCs/>
                <w:sz w:val="20"/>
                <w:szCs w:val="20"/>
              </w:rPr>
              <w:t>In fase di startup</w:t>
            </w:r>
          </w:p>
        </w:tc>
      </w:tr>
    </w:tbl>
    <w:p w14:paraId="00000308" w14:textId="77777777" w:rsidR="00D772C3" w:rsidRDefault="00000000">
      <w:pPr>
        <w:pStyle w:val="Titolo3"/>
        <w:numPr>
          <w:ilvl w:val="1"/>
          <w:numId w:val="5"/>
        </w:numPr>
        <w:rPr>
          <w:rFonts w:ascii="Calibri" w:hAnsi="Calibri" w:cs="Calibri"/>
        </w:rPr>
      </w:pPr>
      <w:bookmarkStart w:id="37" w:name="_Toc117760159"/>
      <w:r>
        <w:rPr>
          <w:rFonts w:ascii="Calibri" w:hAnsi="Calibri" w:cs="Calibri"/>
        </w:rPr>
        <w:lastRenderedPageBreak/>
        <w:t>Fornitori di Servizi</w:t>
      </w:r>
      <w:bookmarkEnd w:id="37"/>
    </w:p>
    <w:p w14:paraId="00000309" w14:textId="77777777" w:rsidR="00D772C3" w:rsidRDefault="00000000">
      <w:pPr>
        <w:jc w:val="left"/>
        <w:rPr>
          <w:rFonts w:ascii="Calibri" w:hAnsi="Calibri"/>
          <w:b/>
          <w:u w:val="single"/>
        </w:rPr>
      </w:pPr>
      <w:r>
        <w:rPr>
          <w:rFonts w:ascii="Calibri" w:hAnsi="Calibri"/>
          <w:b/>
          <w:u w:val="single"/>
        </w:rPr>
        <w:t>Tipologie di Privati interagenti con la Comunità</w:t>
      </w:r>
    </w:p>
    <w:tbl>
      <w:tblPr>
        <w:tblStyle w:val="aff1"/>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11"/>
        <w:gridCol w:w="1418"/>
        <w:gridCol w:w="4110"/>
      </w:tblGrid>
      <w:tr w:rsidR="00D772C3" w14:paraId="7FA347C3" w14:textId="77777777">
        <w:tc>
          <w:tcPr>
            <w:tcW w:w="4111" w:type="dxa"/>
          </w:tcPr>
          <w:p w14:paraId="0000030A" w14:textId="77777777" w:rsidR="00D772C3" w:rsidRDefault="00000000">
            <w:pPr>
              <w:jc w:val="center"/>
              <w:rPr>
                <w:rFonts w:ascii="Calibri" w:hAnsi="Calibri"/>
                <w:b/>
              </w:rPr>
            </w:pPr>
            <w:r>
              <w:rPr>
                <w:rFonts w:ascii="Calibri" w:hAnsi="Calibri"/>
                <w:b/>
              </w:rPr>
              <w:t>Tipologia Privato</w:t>
            </w:r>
          </w:p>
        </w:tc>
        <w:tc>
          <w:tcPr>
            <w:tcW w:w="1418" w:type="dxa"/>
          </w:tcPr>
          <w:p w14:paraId="0000030B" w14:textId="77777777" w:rsidR="00D772C3" w:rsidRDefault="00000000">
            <w:pPr>
              <w:jc w:val="center"/>
              <w:rPr>
                <w:rFonts w:ascii="Calibri" w:hAnsi="Calibri"/>
                <w:b/>
              </w:rPr>
            </w:pPr>
            <w:r>
              <w:rPr>
                <w:rFonts w:ascii="Calibri" w:hAnsi="Calibri"/>
                <w:b/>
              </w:rPr>
              <w:t>Presenti</w:t>
            </w:r>
          </w:p>
          <w:p w14:paraId="0000030C" w14:textId="77777777" w:rsidR="00D772C3" w:rsidRDefault="00000000">
            <w:pPr>
              <w:jc w:val="center"/>
              <w:rPr>
                <w:rFonts w:ascii="Calibri" w:hAnsi="Calibri"/>
                <w:b/>
              </w:rPr>
            </w:pPr>
            <w:r>
              <w:rPr>
                <w:rFonts w:ascii="Calibri" w:hAnsi="Calibri"/>
                <w:b/>
              </w:rPr>
              <w:t>(Numero)</w:t>
            </w:r>
          </w:p>
        </w:tc>
        <w:tc>
          <w:tcPr>
            <w:tcW w:w="4110" w:type="dxa"/>
          </w:tcPr>
          <w:p w14:paraId="0000030D" w14:textId="77777777" w:rsidR="00D772C3" w:rsidRDefault="00000000">
            <w:pPr>
              <w:jc w:val="center"/>
              <w:rPr>
                <w:rFonts w:ascii="Calibri" w:hAnsi="Calibri"/>
                <w:b/>
              </w:rPr>
            </w:pPr>
            <w:r>
              <w:rPr>
                <w:rFonts w:ascii="Calibri" w:hAnsi="Calibri"/>
                <w:b/>
              </w:rPr>
              <w:t>Descrizione rapporto</w:t>
            </w:r>
          </w:p>
        </w:tc>
      </w:tr>
      <w:tr w:rsidR="00D772C3" w14:paraId="3604F97A" w14:textId="77777777">
        <w:tc>
          <w:tcPr>
            <w:tcW w:w="4111" w:type="dxa"/>
          </w:tcPr>
          <w:p w14:paraId="0000030E" w14:textId="77777777" w:rsidR="00D772C3" w:rsidRDefault="00000000">
            <w:pPr>
              <w:spacing w:before="120"/>
              <w:rPr>
                <w:rFonts w:ascii="Calibri" w:hAnsi="Calibri"/>
              </w:rPr>
            </w:pPr>
            <w:r>
              <w:rPr>
                <w:rFonts w:ascii="Calibri" w:hAnsi="Calibri"/>
              </w:rPr>
              <w:t>Interessati alla attivazione, manutenzione, gestione delle soluzioni tecnologiche installate presso i Riusanti</w:t>
            </w:r>
          </w:p>
        </w:tc>
        <w:tc>
          <w:tcPr>
            <w:tcW w:w="1418" w:type="dxa"/>
          </w:tcPr>
          <w:p w14:paraId="0000030F" w14:textId="77777777" w:rsidR="00D772C3" w:rsidRDefault="00000000">
            <w:pPr>
              <w:spacing w:before="120"/>
              <w:jc w:val="center"/>
              <w:rPr>
                <w:rFonts w:ascii="Calibri" w:hAnsi="Calibri"/>
              </w:rPr>
            </w:pPr>
            <w:r>
              <w:t>SI</w:t>
            </w:r>
          </w:p>
        </w:tc>
        <w:tc>
          <w:tcPr>
            <w:tcW w:w="4110" w:type="dxa"/>
          </w:tcPr>
          <w:p w14:paraId="00000310" w14:textId="77777777" w:rsidR="00D772C3" w:rsidRDefault="00000000">
            <w:pPr>
              <w:spacing w:before="120"/>
              <w:rPr>
                <w:rFonts w:ascii="Calibri" w:hAnsi="Calibri"/>
              </w:rPr>
            </w:pPr>
            <w:r>
              <w:t>On demand alle strutture di comunità</w:t>
            </w:r>
          </w:p>
        </w:tc>
      </w:tr>
      <w:tr w:rsidR="00D772C3" w14:paraId="77E39E0D" w14:textId="77777777">
        <w:tc>
          <w:tcPr>
            <w:tcW w:w="4111" w:type="dxa"/>
          </w:tcPr>
          <w:p w14:paraId="00000311" w14:textId="77777777" w:rsidR="00D772C3" w:rsidRDefault="00000000">
            <w:pPr>
              <w:spacing w:before="120"/>
              <w:rPr>
                <w:rFonts w:ascii="Calibri" w:hAnsi="Calibri"/>
              </w:rPr>
            </w:pPr>
            <w:r>
              <w:rPr>
                <w:rFonts w:ascii="Calibri" w:hAnsi="Calibri"/>
              </w:rPr>
              <w:t>Interessati alle attività di progettazione e sviluppo di componente software degli strumenti digitali a supporto della pratica</w:t>
            </w:r>
          </w:p>
        </w:tc>
        <w:tc>
          <w:tcPr>
            <w:tcW w:w="1418" w:type="dxa"/>
          </w:tcPr>
          <w:p w14:paraId="00000312" w14:textId="77777777" w:rsidR="00D772C3" w:rsidRDefault="00000000">
            <w:pPr>
              <w:spacing w:before="120"/>
              <w:jc w:val="center"/>
              <w:rPr>
                <w:rFonts w:ascii="Calibri" w:hAnsi="Calibri"/>
              </w:rPr>
            </w:pPr>
            <w:r>
              <w:t>SI</w:t>
            </w:r>
          </w:p>
        </w:tc>
        <w:tc>
          <w:tcPr>
            <w:tcW w:w="4110" w:type="dxa"/>
          </w:tcPr>
          <w:p w14:paraId="00000313" w14:textId="77777777" w:rsidR="00D772C3" w:rsidRDefault="00000000">
            <w:pPr>
              <w:spacing w:before="120"/>
              <w:rPr>
                <w:rFonts w:ascii="Calibri" w:hAnsi="Calibri"/>
              </w:rPr>
            </w:pPr>
            <w:r>
              <w:t>On demand alle strutture di comunità</w:t>
            </w:r>
          </w:p>
        </w:tc>
      </w:tr>
      <w:tr w:rsidR="00D772C3" w14:paraId="723345AA" w14:textId="77777777">
        <w:tc>
          <w:tcPr>
            <w:tcW w:w="4111" w:type="dxa"/>
          </w:tcPr>
          <w:p w14:paraId="00000314" w14:textId="77777777" w:rsidR="00D772C3" w:rsidRDefault="00000000">
            <w:pPr>
              <w:spacing w:before="120"/>
              <w:rPr>
                <w:rFonts w:ascii="Calibri" w:hAnsi="Calibri"/>
              </w:rPr>
            </w:pPr>
            <w:r>
              <w:rPr>
                <w:rFonts w:ascii="Calibri" w:hAnsi="Calibri"/>
              </w:rPr>
              <w:t xml:space="preserve">Interessati alla promozione di soluzioni di proprietà integrabili nella piattaforma come pacchetti di servizio verticali specialistici </w:t>
            </w:r>
          </w:p>
        </w:tc>
        <w:tc>
          <w:tcPr>
            <w:tcW w:w="1418" w:type="dxa"/>
          </w:tcPr>
          <w:p w14:paraId="00000315" w14:textId="77777777" w:rsidR="00D772C3" w:rsidRDefault="00000000">
            <w:pPr>
              <w:spacing w:before="120"/>
              <w:jc w:val="center"/>
              <w:rPr>
                <w:rFonts w:ascii="Calibri" w:hAnsi="Calibri"/>
              </w:rPr>
            </w:pPr>
            <w:r>
              <w:t>SI</w:t>
            </w:r>
          </w:p>
        </w:tc>
        <w:tc>
          <w:tcPr>
            <w:tcW w:w="4110" w:type="dxa"/>
          </w:tcPr>
          <w:p w14:paraId="00000316" w14:textId="5E9D5ABB" w:rsidR="00D772C3" w:rsidRDefault="00000000">
            <w:pPr>
              <w:spacing w:before="120"/>
              <w:rPr>
                <w:rFonts w:ascii="Calibri" w:hAnsi="Calibri"/>
              </w:rPr>
            </w:pPr>
            <w:r>
              <w:t>Estensione delle funzionalità di Business Intelligence da parte di riusante, mediante accesso al mercato</w:t>
            </w:r>
          </w:p>
        </w:tc>
      </w:tr>
      <w:tr w:rsidR="00D772C3" w14:paraId="34048F28" w14:textId="77777777">
        <w:tc>
          <w:tcPr>
            <w:tcW w:w="4111" w:type="dxa"/>
          </w:tcPr>
          <w:p w14:paraId="00000317" w14:textId="77777777" w:rsidR="00D772C3" w:rsidRDefault="00000000">
            <w:pPr>
              <w:spacing w:before="120"/>
              <w:rPr>
                <w:rFonts w:ascii="Calibri" w:hAnsi="Calibri"/>
              </w:rPr>
            </w:pPr>
            <w:r>
              <w:rPr>
                <w:rFonts w:ascii="Calibri" w:hAnsi="Calibri"/>
              </w:rPr>
              <w:t>Interessati alla conoscenza della pratica per utilizzo delle funzioni nel contesto di prestazioni in convenzione</w:t>
            </w:r>
          </w:p>
        </w:tc>
        <w:tc>
          <w:tcPr>
            <w:tcW w:w="1418" w:type="dxa"/>
          </w:tcPr>
          <w:p w14:paraId="00000318" w14:textId="77777777" w:rsidR="00D772C3" w:rsidRDefault="00000000">
            <w:pPr>
              <w:spacing w:before="120"/>
              <w:jc w:val="center"/>
              <w:rPr>
                <w:rFonts w:ascii="Calibri" w:hAnsi="Calibri"/>
              </w:rPr>
            </w:pPr>
            <w:r>
              <w:t>SI</w:t>
            </w:r>
          </w:p>
        </w:tc>
        <w:tc>
          <w:tcPr>
            <w:tcW w:w="4110" w:type="dxa"/>
          </w:tcPr>
          <w:p w14:paraId="00000319" w14:textId="77777777" w:rsidR="00D772C3" w:rsidRDefault="00000000">
            <w:pPr>
              <w:spacing w:before="120"/>
            </w:pPr>
            <w:r>
              <w:t xml:space="preserve">Presente un soggetto aggregatore di private attivato dal riusante “Prefettura di Padova”. </w:t>
            </w:r>
          </w:p>
          <w:p w14:paraId="0000031A" w14:textId="77777777" w:rsidR="00D772C3" w:rsidRDefault="00000000">
            <w:pPr>
              <w:spacing w:before="120"/>
            </w:pPr>
            <w:r>
              <w:t xml:space="preserve">I servizi del soggetto aggregatore (dei </w:t>
            </w:r>
            <w:proofErr w:type="gramStart"/>
            <w:r>
              <w:t>sui</w:t>
            </w:r>
            <w:proofErr w:type="gramEnd"/>
            <w:r>
              <w:t xml:space="preserve"> membri) sono erogati con soluzioni di comunità welfare</w:t>
            </w:r>
          </w:p>
          <w:p w14:paraId="0000031B" w14:textId="77777777" w:rsidR="00D772C3" w:rsidRDefault="00D772C3">
            <w:pPr>
              <w:spacing w:before="120"/>
            </w:pPr>
          </w:p>
        </w:tc>
      </w:tr>
    </w:tbl>
    <w:p w14:paraId="0000031C" w14:textId="77777777" w:rsidR="00D772C3" w:rsidRDefault="00D772C3">
      <w:pPr>
        <w:jc w:val="left"/>
        <w:rPr>
          <w:rFonts w:ascii="Calibri" w:hAnsi="Calibri"/>
        </w:rPr>
      </w:pPr>
    </w:p>
    <w:p w14:paraId="0000031D" w14:textId="77777777" w:rsidR="00D772C3" w:rsidRDefault="00000000">
      <w:pPr>
        <w:jc w:val="left"/>
        <w:rPr>
          <w:rFonts w:ascii="Calibri" w:hAnsi="Calibri"/>
          <w:b/>
          <w:u w:val="single"/>
        </w:rPr>
      </w:pPr>
      <w:r>
        <w:rPr>
          <w:rFonts w:ascii="Calibri" w:hAnsi="Calibri"/>
          <w:b/>
          <w:u w:val="single"/>
        </w:rPr>
        <w:t>Attività affidate a Soggetto privato</w:t>
      </w:r>
    </w:p>
    <w:p w14:paraId="0000031E" w14:textId="77777777" w:rsidR="00D772C3" w:rsidRDefault="00000000">
      <w:pPr>
        <w:jc w:val="left"/>
        <w:rPr>
          <w:b/>
          <w:u w:val="single"/>
        </w:rPr>
      </w:pPr>
      <w:sdt>
        <w:sdtPr>
          <w:tag w:val="goog_rdk_14"/>
          <w:id w:val="1025218651"/>
        </w:sdtPr>
        <w:sdtContent>
          <w:sdt>
            <w:sdtPr>
              <w:tag w:val="goog_rdk_15"/>
              <w:id w:val="1542014434"/>
            </w:sdtPr>
            <w:sdtContent/>
          </w:sdt>
          <w:r>
            <w:rPr>
              <w:rFonts w:ascii="Calibri" w:hAnsi="Calibri"/>
              <w:b/>
              <w:u w:val="single"/>
            </w:rPr>
            <w:t xml:space="preserve">(In riferimento ad esperienze passate o in essere presso </w:t>
          </w:r>
          <w:r w:rsidRPr="00DD239B">
            <w:rPr>
              <w:rFonts w:ascii="Calibri" w:hAnsi="Calibri"/>
              <w:b/>
              <w:u w:val="single"/>
            </w:rPr>
            <w:t>qualsiasi</w:t>
          </w:r>
          <w:r>
            <w:rPr>
              <w:rFonts w:ascii="Calibri" w:hAnsi="Calibri"/>
              <w:b/>
              <w:u w:val="single"/>
            </w:rPr>
            <w:t xml:space="preserve"> ente)</w:t>
          </w:r>
        </w:sdtContent>
      </w:sdt>
    </w:p>
    <w:tbl>
      <w:tblPr>
        <w:tblStyle w:val="aff2"/>
        <w:tblW w:w="9628"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78"/>
        <w:gridCol w:w="1470"/>
        <w:gridCol w:w="3480"/>
      </w:tblGrid>
      <w:tr w:rsidR="00D772C3" w14:paraId="4CB4116F" w14:textId="77777777">
        <w:tc>
          <w:tcPr>
            <w:tcW w:w="4678" w:type="dxa"/>
          </w:tcPr>
          <w:p w14:paraId="0000031F" w14:textId="77777777" w:rsidR="00D772C3" w:rsidRDefault="00000000">
            <w:pPr>
              <w:spacing w:before="120"/>
              <w:jc w:val="center"/>
              <w:rPr>
                <w:rFonts w:ascii="Calibri" w:hAnsi="Calibri"/>
                <w:b/>
                <w:sz w:val="20"/>
                <w:szCs w:val="20"/>
              </w:rPr>
            </w:pPr>
            <w:r>
              <w:rPr>
                <w:rFonts w:ascii="Calibri" w:hAnsi="Calibri"/>
                <w:b/>
                <w:sz w:val="20"/>
                <w:szCs w:val="20"/>
              </w:rPr>
              <w:t>Attività previste</w:t>
            </w:r>
          </w:p>
        </w:tc>
        <w:tc>
          <w:tcPr>
            <w:tcW w:w="1470" w:type="dxa"/>
          </w:tcPr>
          <w:p w14:paraId="00000320" w14:textId="77777777" w:rsidR="00D772C3" w:rsidRDefault="00000000">
            <w:pPr>
              <w:spacing w:before="120"/>
              <w:jc w:val="center"/>
              <w:rPr>
                <w:rFonts w:ascii="Calibri" w:hAnsi="Calibri"/>
                <w:b/>
                <w:sz w:val="20"/>
                <w:szCs w:val="20"/>
              </w:rPr>
            </w:pPr>
            <w:r>
              <w:rPr>
                <w:rFonts w:ascii="Calibri" w:hAnsi="Calibri"/>
                <w:b/>
                <w:sz w:val="20"/>
                <w:szCs w:val="20"/>
              </w:rPr>
              <w:t>Conferite a Soggetto privato</w:t>
            </w:r>
          </w:p>
          <w:p w14:paraId="00000321" w14:textId="77777777" w:rsidR="00D772C3" w:rsidRDefault="00000000">
            <w:pPr>
              <w:spacing w:before="120"/>
              <w:jc w:val="center"/>
              <w:rPr>
                <w:rFonts w:ascii="Calibri" w:hAnsi="Calibri"/>
                <w:b/>
                <w:sz w:val="20"/>
                <w:szCs w:val="20"/>
              </w:rPr>
            </w:pPr>
            <w:r>
              <w:rPr>
                <w:rFonts w:ascii="Calibri" w:hAnsi="Calibri"/>
                <w:b/>
                <w:sz w:val="20"/>
                <w:szCs w:val="20"/>
              </w:rPr>
              <w:t>(Si/No)</w:t>
            </w:r>
          </w:p>
        </w:tc>
        <w:tc>
          <w:tcPr>
            <w:tcW w:w="3480" w:type="dxa"/>
          </w:tcPr>
          <w:p w14:paraId="00000322" w14:textId="77777777" w:rsidR="00D772C3" w:rsidRDefault="00000000">
            <w:pPr>
              <w:spacing w:before="120"/>
              <w:jc w:val="center"/>
              <w:rPr>
                <w:rFonts w:ascii="Calibri" w:hAnsi="Calibri"/>
                <w:b/>
                <w:sz w:val="20"/>
                <w:szCs w:val="20"/>
              </w:rPr>
            </w:pPr>
            <w:r>
              <w:rPr>
                <w:rFonts w:ascii="Calibri" w:hAnsi="Calibri"/>
                <w:b/>
                <w:sz w:val="20"/>
                <w:szCs w:val="20"/>
              </w:rPr>
              <w:t>Descrizione</w:t>
            </w:r>
          </w:p>
          <w:p w14:paraId="00000323" w14:textId="77777777" w:rsidR="00D772C3" w:rsidRDefault="00000000">
            <w:pPr>
              <w:spacing w:before="120"/>
              <w:jc w:val="center"/>
              <w:rPr>
                <w:rFonts w:ascii="Calibri" w:hAnsi="Calibri"/>
                <w:i/>
                <w:sz w:val="18"/>
                <w:szCs w:val="18"/>
              </w:rPr>
            </w:pPr>
            <w:r>
              <w:rPr>
                <w:rFonts w:ascii="Calibri" w:hAnsi="Calibri"/>
                <w:i/>
                <w:sz w:val="18"/>
                <w:szCs w:val="18"/>
              </w:rPr>
              <w:t>(Incarico e Organizzazione lavoro)</w:t>
            </w:r>
          </w:p>
        </w:tc>
      </w:tr>
      <w:tr w:rsidR="00D772C3" w14:paraId="330DAABD" w14:textId="77777777">
        <w:tc>
          <w:tcPr>
            <w:tcW w:w="4678" w:type="dxa"/>
          </w:tcPr>
          <w:p w14:paraId="00000324" w14:textId="77777777" w:rsidR="00D772C3" w:rsidRDefault="00000000">
            <w:pPr>
              <w:spacing w:before="120"/>
              <w:rPr>
                <w:rFonts w:ascii="Calibri" w:hAnsi="Calibri"/>
                <w:sz w:val="20"/>
                <w:szCs w:val="20"/>
              </w:rPr>
            </w:pPr>
            <w:r>
              <w:rPr>
                <w:rFonts w:ascii="Calibri" w:hAnsi="Calibri"/>
                <w:sz w:val="20"/>
                <w:szCs w:val="20"/>
              </w:rPr>
              <w:t>Consulenza per analisi dei fabbisogni e dei requisiti e delle specifiche di progettazione dell’attivazione della pratica o della gestione a regime</w:t>
            </w:r>
          </w:p>
        </w:tc>
        <w:tc>
          <w:tcPr>
            <w:tcW w:w="1470" w:type="dxa"/>
          </w:tcPr>
          <w:p w14:paraId="00000325" w14:textId="77777777" w:rsidR="00D772C3" w:rsidRDefault="00000000">
            <w:pPr>
              <w:spacing w:before="120"/>
              <w:jc w:val="center"/>
              <w:rPr>
                <w:rFonts w:ascii="Calibri" w:hAnsi="Calibri"/>
                <w:sz w:val="20"/>
                <w:szCs w:val="20"/>
              </w:rPr>
            </w:pPr>
            <w:r>
              <w:rPr>
                <w:sz w:val="20"/>
                <w:szCs w:val="20"/>
              </w:rPr>
              <w:t>NO</w:t>
            </w:r>
          </w:p>
        </w:tc>
        <w:tc>
          <w:tcPr>
            <w:tcW w:w="3480" w:type="dxa"/>
          </w:tcPr>
          <w:p w14:paraId="00000326" w14:textId="77777777" w:rsidR="00D772C3" w:rsidRDefault="00000000">
            <w:pPr>
              <w:spacing w:before="120"/>
              <w:rPr>
                <w:rFonts w:ascii="Calibri" w:hAnsi="Calibri"/>
                <w:sz w:val="20"/>
                <w:szCs w:val="20"/>
              </w:rPr>
            </w:pPr>
            <w:r>
              <w:rPr>
                <w:rFonts w:ascii="Calibri" w:hAnsi="Calibri"/>
                <w:i/>
                <w:sz w:val="20"/>
                <w:szCs w:val="20"/>
              </w:rPr>
              <w:t>Tipi Incarico</w:t>
            </w:r>
            <w:r>
              <w:rPr>
                <w:rFonts w:ascii="Calibri" w:hAnsi="Calibri"/>
                <w:sz w:val="20"/>
                <w:szCs w:val="20"/>
              </w:rPr>
              <w:t>:</w:t>
            </w:r>
          </w:p>
          <w:p w14:paraId="00000327" w14:textId="77777777" w:rsidR="00D772C3" w:rsidRDefault="00000000">
            <w:pPr>
              <w:spacing w:before="120"/>
              <w:rPr>
                <w:rFonts w:ascii="Calibri" w:hAnsi="Calibri"/>
                <w:sz w:val="20"/>
                <w:szCs w:val="20"/>
              </w:rPr>
            </w:pPr>
            <w:r>
              <w:rPr>
                <w:rFonts w:ascii="Calibri" w:hAnsi="Calibri"/>
                <w:sz w:val="20"/>
                <w:szCs w:val="20"/>
              </w:rPr>
              <w:t>………………………..</w:t>
            </w:r>
          </w:p>
          <w:p w14:paraId="00000328" w14:textId="77777777" w:rsidR="00D772C3" w:rsidRDefault="00000000">
            <w:pPr>
              <w:spacing w:before="120"/>
              <w:rPr>
                <w:rFonts w:ascii="Calibri" w:hAnsi="Calibri"/>
                <w:sz w:val="20"/>
                <w:szCs w:val="20"/>
              </w:rPr>
            </w:pPr>
            <w:r>
              <w:rPr>
                <w:rFonts w:ascii="Calibri" w:hAnsi="Calibri"/>
                <w:i/>
                <w:sz w:val="20"/>
                <w:szCs w:val="20"/>
              </w:rPr>
              <w:t>Modalità di esecuzione</w:t>
            </w:r>
            <w:r>
              <w:rPr>
                <w:rFonts w:ascii="Calibri" w:hAnsi="Calibri"/>
                <w:sz w:val="20"/>
                <w:szCs w:val="20"/>
              </w:rPr>
              <w:t>:</w:t>
            </w:r>
          </w:p>
          <w:p w14:paraId="00000329" w14:textId="77777777" w:rsidR="00D772C3" w:rsidRDefault="00000000">
            <w:pPr>
              <w:spacing w:before="120"/>
              <w:rPr>
                <w:rFonts w:ascii="Calibri" w:hAnsi="Calibri"/>
                <w:sz w:val="20"/>
                <w:szCs w:val="20"/>
              </w:rPr>
            </w:pPr>
            <w:r>
              <w:rPr>
                <w:rFonts w:ascii="Calibri" w:hAnsi="Calibri"/>
                <w:sz w:val="20"/>
                <w:szCs w:val="20"/>
              </w:rPr>
              <w:t>……………………………………..</w:t>
            </w:r>
          </w:p>
        </w:tc>
      </w:tr>
      <w:tr w:rsidR="00D772C3" w14:paraId="2E5BDF37" w14:textId="77777777">
        <w:tc>
          <w:tcPr>
            <w:tcW w:w="4678" w:type="dxa"/>
          </w:tcPr>
          <w:p w14:paraId="0000032A" w14:textId="77777777" w:rsidR="00D772C3" w:rsidRDefault="00000000">
            <w:pPr>
              <w:spacing w:before="120"/>
              <w:rPr>
                <w:rFonts w:ascii="Calibri" w:hAnsi="Calibri"/>
                <w:sz w:val="20"/>
                <w:szCs w:val="20"/>
              </w:rPr>
            </w:pPr>
            <w:r>
              <w:rPr>
                <w:rFonts w:ascii="Calibri" w:hAnsi="Calibri"/>
                <w:sz w:val="20"/>
                <w:szCs w:val="20"/>
              </w:rPr>
              <w:t>Supporto tecnico alle attività di attivazione della pratica</w:t>
            </w:r>
          </w:p>
        </w:tc>
        <w:tc>
          <w:tcPr>
            <w:tcW w:w="1470" w:type="dxa"/>
          </w:tcPr>
          <w:p w14:paraId="0000032B" w14:textId="77777777" w:rsidR="00D772C3" w:rsidRDefault="00000000">
            <w:pPr>
              <w:spacing w:before="120"/>
              <w:jc w:val="center"/>
              <w:rPr>
                <w:rFonts w:ascii="Calibri" w:hAnsi="Calibri"/>
                <w:sz w:val="20"/>
                <w:szCs w:val="20"/>
              </w:rPr>
            </w:pPr>
            <w:r>
              <w:rPr>
                <w:sz w:val="20"/>
                <w:szCs w:val="20"/>
              </w:rPr>
              <w:t>SI</w:t>
            </w:r>
          </w:p>
        </w:tc>
        <w:tc>
          <w:tcPr>
            <w:tcW w:w="3480" w:type="dxa"/>
          </w:tcPr>
          <w:p w14:paraId="0000032C" w14:textId="77777777" w:rsidR="00D772C3" w:rsidRDefault="00000000">
            <w:pPr>
              <w:spacing w:before="120"/>
              <w:rPr>
                <w:sz w:val="20"/>
                <w:szCs w:val="20"/>
              </w:rPr>
            </w:pPr>
            <w:r>
              <w:rPr>
                <w:b/>
                <w:i/>
                <w:sz w:val="20"/>
                <w:szCs w:val="20"/>
              </w:rPr>
              <w:t>Tipi Incarico</w:t>
            </w:r>
            <w:r>
              <w:rPr>
                <w:sz w:val="20"/>
                <w:szCs w:val="20"/>
              </w:rPr>
              <w:t>:</w:t>
            </w:r>
          </w:p>
          <w:p w14:paraId="0000032D" w14:textId="77777777" w:rsidR="00D772C3" w:rsidRDefault="00000000">
            <w:pPr>
              <w:spacing w:before="120"/>
              <w:rPr>
                <w:sz w:val="20"/>
                <w:szCs w:val="20"/>
              </w:rPr>
            </w:pPr>
            <w:r>
              <w:rPr>
                <w:sz w:val="20"/>
                <w:szCs w:val="20"/>
              </w:rPr>
              <w:t>Conduzione tecnica sistemi (CED)</w:t>
            </w:r>
          </w:p>
          <w:p w14:paraId="0000032E" w14:textId="77777777" w:rsidR="00D772C3" w:rsidRDefault="00000000">
            <w:pPr>
              <w:spacing w:before="120"/>
              <w:rPr>
                <w:b/>
                <w:sz w:val="20"/>
                <w:szCs w:val="20"/>
              </w:rPr>
            </w:pPr>
            <w:r>
              <w:rPr>
                <w:b/>
                <w:i/>
                <w:sz w:val="20"/>
                <w:szCs w:val="20"/>
              </w:rPr>
              <w:t>Modalità di esecuzione</w:t>
            </w:r>
            <w:r>
              <w:rPr>
                <w:b/>
                <w:sz w:val="20"/>
                <w:szCs w:val="20"/>
              </w:rPr>
              <w:t>:</w:t>
            </w:r>
          </w:p>
          <w:p w14:paraId="0000032F" w14:textId="77777777" w:rsidR="00D772C3" w:rsidRDefault="00000000">
            <w:pPr>
              <w:spacing w:before="120"/>
              <w:rPr>
                <w:sz w:val="20"/>
                <w:szCs w:val="20"/>
              </w:rPr>
            </w:pPr>
            <w:r>
              <w:rPr>
                <w:sz w:val="20"/>
                <w:szCs w:val="20"/>
              </w:rPr>
              <w:t>contratto di servizio</w:t>
            </w:r>
          </w:p>
        </w:tc>
      </w:tr>
      <w:tr w:rsidR="00D772C3" w14:paraId="158F108F" w14:textId="77777777">
        <w:tc>
          <w:tcPr>
            <w:tcW w:w="4678" w:type="dxa"/>
          </w:tcPr>
          <w:p w14:paraId="00000330" w14:textId="77777777" w:rsidR="00D772C3" w:rsidRDefault="00000000">
            <w:pPr>
              <w:spacing w:before="120"/>
              <w:rPr>
                <w:rFonts w:ascii="Calibri" w:hAnsi="Calibri"/>
                <w:sz w:val="20"/>
                <w:szCs w:val="20"/>
              </w:rPr>
            </w:pPr>
            <w:r>
              <w:rPr>
                <w:rFonts w:ascii="Calibri" w:hAnsi="Calibri"/>
                <w:sz w:val="20"/>
                <w:szCs w:val="20"/>
              </w:rPr>
              <w:t xml:space="preserve">Manutenzione del </w:t>
            </w:r>
            <w:r>
              <w:rPr>
                <w:rFonts w:ascii="Calibri" w:hAnsi="Calibri"/>
                <w:i/>
                <w:sz w:val="20"/>
                <w:szCs w:val="20"/>
              </w:rPr>
              <w:t>softwar</w:t>
            </w:r>
            <w:r>
              <w:rPr>
                <w:rFonts w:ascii="Calibri" w:hAnsi="Calibri"/>
                <w:sz w:val="20"/>
                <w:szCs w:val="20"/>
              </w:rPr>
              <w:t xml:space="preserve">e delle soluzioni a riuso </w:t>
            </w:r>
          </w:p>
        </w:tc>
        <w:tc>
          <w:tcPr>
            <w:tcW w:w="1470" w:type="dxa"/>
          </w:tcPr>
          <w:p w14:paraId="00000331" w14:textId="77777777" w:rsidR="00D772C3" w:rsidRDefault="00D772C3">
            <w:pPr>
              <w:spacing w:before="120"/>
              <w:jc w:val="center"/>
              <w:rPr>
                <w:rFonts w:ascii="Calibri" w:hAnsi="Calibri"/>
                <w:sz w:val="20"/>
                <w:szCs w:val="20"/>
              </w:rPr>
            </w:pPr>
          </w:p>
        </w:tc>
        <w:tc>
          <w:tcPr>
            <w:tcW w:w="3480" w:type="dxa"/>
          </w:tcPr>
          <w:p w14:paraId="00000332" w14:textId="77777777" w:rsidR="00D772C3" w:rsidRDefault="00D772C3">
            <w:pPr>
              <w:spacing w:before="120"/>
              <w:rPr>
                <w:rFonts w:ascii="Calibri" w:hAnsi="Calibri"/>
                <w:sz w:val="20"/>
                <w:szCs w:val="20"/>
              </w:rPr>
            </w:pPr>
          </w:p>
        </w:tc>
      </w:tr>
      <w:tr w:rsidR="00D772C3" w14:paraId="2C7AEDAE" w14:textId="77777777">
        <w:tc>
          <w:tcPr>
            <w:tcW w:w="4678" w:type="dxa"/>
          </w:tcPr>
          <w:p w14:paraId="00000333" w14:textId="77777777" w:rsidR="00D772C3" w:rsidRDefault="00000000">
            <w:pPr>
              <w:spacing w:before="120"/>
              <w:rPr>
                <w:rFonts w:ascii="Calibri" w:hAnsi="Calibri"/>
                <w:sz w:val="20"/>
                <w:szCs w:val="20"/>
              </w:rPr>
            </w:pPr>
            <w:r>
              <w:rPr>
                <w:rFonts w:ascii="Calibri" w:hAnsi="Calibri"/>
                <w:sz w:val="20"/>
                <w:szCs w:val="20"/>
              </w:rPr>
              <w:t xml:space="preserve">Manutenzione del KIT attraverso supporto specialistico </w:t>
            </w:r>
          </w:p>
        </w:tc>
        <w:tc>
          <w:tcPr>
            <w:tcW w:w="1470" w:type="dxa"/>
          </w:tcPr>
          <w:p w14:paraId="00000334" w14:textId="77777777" w:rsidR="00D772C3" w:rsidRDefault="00000000">
            <w:pPr>
              <w:spacing w:before="120"/>
              <w:jc w:val="center"/>
              <w:rPr>
                <w:sz w:val="20"/>
                <w:szCs w:val="20"/>
              </w:rPr>
            </w:pPr>
            <w:r>
              <w:rPr>
                <w:sz w:val="20"/>
                <w:szCs w:val="20"/>
              </w:rPr>
              <w:t>SI</w:t>
            </w:r>
          </w:p>
        </w:tc>
        <w:tc>
          <w:tcPr>
            <w:tcW w:w="3480" w:type="dxa"/>
          </w:tcPr>
          <w:p w14:paraId="00000335" w14:textId="77777777" w:rsidR="00D772C3" w:rsidRDefault="00000000">
            <w:pPr>
              <w:spacing w:before="120"/>
              <w:rPr>
                <w:sz w:val="20"/>
                <w:szCs w:val="20"/>
              </w:rPr>
            </w:pPr>
            <w:r>
              <w:rPr>
                <w:b/>
                <w:i/>
                <w:sz w:val="20"/>
                <w:szCs w:val="20"/>
              </w:rPr>
              <w:t>Tipi Incarico</w:t>
            </w:r>
            <w:r>
              <w:rPr>
                <w:sz w:val="20"/>
                <w:szCs w:val="20"/>
              </w:rPr>
              <w:t>:</w:t>
            </w:r>
          </w:p>
          <w:p w14:paraId="00000336" w14:textId="77777777" w:rsidR="00D772C3" w:rsidRDefault="00000000">
            <w:pPr>
              <w:spacing w:before="120"/>
              <w:rPr>
                <w:sz w:val="20"/>
                <w:szCs w:val="20"/>
              </w:rPr>
            </w:pPr>
            <w:r>
              <w:rPr>
                <w:sz w:val="20"/>
                <w:szCs w:val="20"/>
              </w:rPr>
              <w:lastRenderedPageBreak/>
              <w:t>Application management</w:t>
            </w:r>
          </w:p>
          <w:p w14:paraId="00000337" w14:textId="77777777" w:rsidR="00D772C3" w:rsidRDefault="00000000">
            <w:pPr>
              <w:spacing w:before="120"/>
              <w:rPr>
                <w:b/>
                <w:sz w:val="20"/>
                <w:szCs w:val="20"/>
              </w:rPr>
            </w:pPr>
            <w:r>
              <w:rPr>
                <w:b/>
                <w:i/>
                <w:sz w:val="20"/>
                <w:szCs w:val="20"/>
              </w:rPr>
              <w:t>Modalità di esecuzione</w:t>
            </w:r>
            <w:r>
              <w:rPr>
                <w:b/>
                <w:sz w:val="20"/>
                <w:szCs w:val="20"/>
              </w:rPr>
              <w:t>:</w:t>
            </w:r>
          </w:p>
          <w:p w14:paraId="00000338" w14:textId="77777777" w:rsidR="00D772C3" w:rsidRDefault="00000000">
            <w:pPr>
              <w:spacing w:before="120"/>
              <w:rPr>
                <w:sz w:val="20"/>
                <w:szCs w:val="20"/>
              </w:rPr>
            </w:pPr>
            <w:r>
              <w:rPr>
                <w:sz w:val="20"/>
                <w:szCs w:val="20"/>
              </w:rPr>
              <w:t>A consumo</w:t>
            </w:r>
          </w:p>
        </w:tc>
      </w:tr>
      <w:tr w:rsidR="00D772C3" w14:paraId="02FCFABD" w14:textId="77777777">
        <w:tc>
          <w:tcPr>
            <w:tcW w:w="4678" w:type="dxa"/>
          </w:tcPr>
          <w:p w14:paraId="00000339" w14:textId="77777777" w:rsidR="00D772C3" w:rsidRDefault="00000000">
            <w:pPr>
              <w:spacing w:before="120"/>
              <w:rPr>
                <w:rFonts w:ascii="Calibri" w:hAnsi="Calibri"/>
                <w:sz w:val="20"/>
                <w:szCs w:val="20"/>
              </w:rPr>
            </w:pPr>
            <w:r>
              <w:rPr>
                <w:rFonts w:ascii="Calibri" w:hAnsi="Calibri"/>
                <w:sz w:val="20"/>
                <w:szCs w:val="20"/>
              </w:rPr>
              <w:lastRenderedPageBreak/>
              <w:t xml:space="preserve">Servizio di Help Desk di </w:t>
            </w:r>
            <w:proofErr w:type="gramStart"/>
            <w:r>
              <w:rPr>
                <w:rFonts w:ascii="Calibri" w:hAnsi="Calibri"/>
                <w:sz w:val="20"/>
                <w:szCs w:val="20"/>
              </w:rPr>
              <w:t>2</w:t>
            </w:r>
            <w:proofErr w:type="gramEnd"/>
            <w:r>
              <w:rPr>
                <w:rFonts w:ascii="Calibri" w:hAnsi="Calibri"/>
                <w:sz w:val="20"/>
                <w:szCs w:val="20"/>
              </w:rPr>
              <w:t xml:space="preserve"> livello e specialistico</w:t>
            </w:r>
          </w:p>
        </w:tc>
        <w:tc>
          <w:tcPr>
            <w:tcW w:w="1470" w:type="dxa"/>
          </w:tcPr>
          <w:p w14:paraId="0000033A" w14:textId="77777777" w:rsidR="00D772C3" w:rsidRDefault="00000000">
            <w:pPr>
              <w:spacing w:before="120"/>
              <w:jc w:val="center"/>
              <w:rPr>
                <w:rFonts w:ascii="Calibri" w:hAnsi="Calibri"/>
                <w:sz w:val="20"/>
                <w:szCs w:val="20"/>
              </w:rPr>
            </w:pPr>
            <w:r>
              <w:rPr>
                <w:sz w:val="20"/>
                <w:szCs w:val="20"/>
              </w:rPr>
              <w:t>NO</w:t>
            </w:r>
          </w:p>
        </w:tc>
        <w:tc>
          <w:tcPr>
            <w:tcW w:w="3480" w:type="dxa"/>
          </w:tcPr>
          <w:p w14:paraId="0000033B" w14:textId="77777777" w:rsidR="00D772C3" w:rsidRDefault="00D772C3">
            <w:pPr>
              <w:spacing w:before="120"/>
              <w:rPr>
                <w:rFonts w:ascii="Calibri" w:hAnsi="Calibri"/>
                <w:sz w:val="20"/>
                <w:szCs w:val="20"/>
              </w:rPr>
            </w:pPr>
          </w:p>
        </w:tc>
      </w:tr>
      <w:tr w:rsidR="00D772C3" w14:paraId="3E2BE5EC" w14:textId="77777777">
        <w:tc>
          <w:tcPr>
            <w:tcW w:w="4678" w:type="dxa"/>
          </w:tcPr>
          <w:p w14:paraId="0000033C" w14:textId="77777777" w:rsidR="00D772C3" w:rsidRDefault="00000000">
            <w:pPr>
              <w:spacing w:before="120"/>
              <w:rPr>
                <w:rFonts w:ascii="Calibri" w:hAnsi="Calibri"/>
                <w:sz w:val="20"/>
                <w:szCs w:val="20"/>
              </w:rPr>
            </w:pPr>
            <w:r>
              <w:rPr>
                <w:rFonts w:ascii="Calibri" w:hAnsi="Calibri"/>
                <w:sz w:val="20"/>
                <w:szCs w:val="20"/>
              </w:rPr>
              <w:t xml:space="preserve">Servizi di gestione infrastruttura </w:t>
            </w:r>
            <w:proofErr w:type="spellStart"/>
            <w:r>
              <w:rPr>
                <w:rFonts w:ascii="Calibri" w:hAnsi="Calibri"/>
                <w:sz w:val="20"/>
                <w:szCs w:val="20"/>
              </w:rPr>
              <w:t>hw</w:t>
            </w:r>
            <w:proofErr w:type="spellEnd"/>
            <w:r>
              <w:rPr>
                <w:rFonts w:ascii="Calibri" w:hAnsi="Calibri"/>
                <w:sz w:val="20"/>
                <w:szCs w:val="20"/>
              </w:rPr>
              <w:t xml:space="preserve"> delle soluzioni</w:t>
            </w:r>
          </w:p>
        </w:tc>
        <w:tc>
          <w:tcPr>
            <w:tcW w:w="1470" w:type="dxa"/>
          </w:tcPr>
          <w:p w14:paraId="0000033D" w14:textId="77777777" w:rsidR="00D772C3" w:rsidRDefault="00000000">
            <w:pPr>
              <w:spacing w:before="120"/>
              <w:jc w:val="center"/>
              <w:rPr>
                <w:sz w:val="20"/>
                <w:szCs w:val="20"/>
              </w:rPr>
            </w:pPr>
            <w:r>
              <w:rPr>
                <w:sz w:val="20"/>
                <w:szCs w:val="20"/>
              </w:rPr>
              <w:t>SI</w:t>
            </w:r>
          </w:p>
        </w:tc>
        <w:tc>
          <w:tcPr>
            <w:tcW w:w="3480" w:type="dxa"/>
          </w:tcPr>
          <w:p w14:paraId="0000033E" w14:textId="77777777" w:rsidR="00D772C3" w:rsidRDefault="00000000">
            <w:pPr>
              <w:spacing w:before="120"/>
              <w:rPr>
                <w:sz w:val="20"/>
                <w:szCs w:val="20"/>
              </w:rPr>
            </w:pPr>
            <w:r>
              <w:rPr>
                <w:b/>
                <w:i/>
                <w:sz w:val="20"/>
                <w:szCs w:val="20"/>
              </w:rPr>
              <w:t>Tipi Incarico</w:t>
            </w:r>
            <w:r>
              <w:rPr>
                <w:sz w:val="20"/>
                <w:szCs w:val="20"/>
              </w:rPr>
              <w:t>:</w:t>
            </w:r>
          </w:p>
          <w:p w14:paraId="0000033F" w14:textId="77777777" w:rsidR="00D772C3" w:rsidRDefault="00000000">
            <w:pPr>
              <w:spacing w:before="120"/>
              <w:rPr>
                <w:sz w:val="20"/>
                <w:szCs w:val="20"/>
              </w:rPr>
            </w:pPr>
            <w:r>
              <w:rPr>
                <w:sz w:val="20"/>
                <w:szCs w:val="20"/>
              </w:rPr>
              <w:t>Conduzione tecnica sistemi (CED)</w:t>
            </w:r>
          </w:p>
          <w:p w14:paraId="00000340" w14:textId="77777777" w:rsidR="00D772C3" w:rsidRDefault="00000000">
            <w:pPr>
              <w:spacing w:before="120"/>
              <w:rPr>
                <w:b/>
                <w:sz w:val="20"/>
                <w:szCs w:val="20"/>
              </w:rPr>
            </w:pPr>
            <w:r>
              <w:rPr>
                <w:b/>
                <w:i/>
                <w:sz w:val="20"/>
                <w:szCs w:val="20"/>
              </w:rPr>
              <w:t>Modalità di esecuzione</w:t>
            </w:r>
            <w:r>
              <w:rPr>
                <w:b/>
                <w:sz w:val="20"/>
                <w:szCs w:val="20"/>
              </w:rPr>
              <w:t>:</w:t>
            </w:r>
          </w:p>
          <w:p w14:paraId="00000341" w14:textId="77777777" w:rsidR="00D772C3" w:rsidRDefault="00000000">
            <w:pPr>
              <w:spacing w:before="120"/>
              <w:rPr>
                <w:sz w:val="20"/>
                <w:szCs w:val="20"/>
              </w:rPr>
            </w:pPr>
            <w:r>
              <w:rPr>
                <w:sz w:val="20"/>
                <w:szCs w:val="20"/>
              </w:rPr>
              <w:t>contratto di servizio</w:t>
            </w:r>
          </w:p>
        </w:tc>
      </w:tr>
      <w:sdt>
        <w:sdtPr>
          <w:tag w:val="goog_rdk_17"/>
          <w:id w:val="-1254973246"/>
        </w:sdtPr>
        <w:sdtContent>
          <w:tr w:rsidR="00D772C3" w14:paraId="595986E9" w14:textId="77777777">
            <w:tc>
              <w:tcPr>
                <w:tcW w:w="4678" w:type="dxa"/>
              </w:tcPr>
              <w:sdt>
                <w:sdtPr>
                  <w:tag w:val="goog_rdk_19"/>
                  <w:id w:val="-233780222"/>
                </w:sdtPr>
                <w:sdtContent>
                  <w:p w14:paraId="00000342" w14:textId="77777777" w:rsidR="00D772C3" w:rsidRDefault="00000000">
                    <w:pPr>
                      <w:spacing w:before="120"/>
                      <w:rPr>
                        <w:sz w:val="20"/>
                        <w:szCs w:val="20"/>
                      </w:rPr>
                    </w:pPr>
                    <w:sdt>
                      <w:sdtPr>
                        <w:tag w:val="goog_rdk_18"/>
                        <w:id w:val="1782608152"/>
                      </w:sdtPr>
                      <w:sdtContent>
                        <w:r>
                          <w:rPr>
                            <w:sz w:val="20"/>
                            <w:szCs w:val="20"/>
                          </w:rPr>
                          <w:t>Data Analytics e BI</w:t>
                        </w:r>
                      </w:sdtContent>
                    </w:sdt>
                  </w:p>
                </w:sdtContent>
              </w:sdt>
            </w:tc>
            <w:tc>
              <w:tcPr>
                <w:tcW w:w="1470" w:type="dxa"/>
              </w:tcPr>
              <w:sdt>
                <w:sdtPr>
                  <w:tag w:val="goog_rdk_21"/>
                  <w:id w:val="-1805839156"/>
                </w:sdtPr>
                <w:sdtContent>
                  <w:p w14:paraId="00000343" w14:textId="77777777" w:rsidR="00D772C3" w:rsidRDefault="00000000">
                    <w:pPr>
                      <w:spacing w:before="120"/>
                      <w:jc w:val="center"/>
                      <w:rPr>
                        <w:sz w:val="20"/>
                        <w:szCs w:val="20"/>
                      </w:rPr>
                    </w:pPr>
                    <w:sdt>
                      <w:sdtPr>
                        <w:tag w:val="goog_rdk_20"/>
                        <w:id w:val="-822744208"/>
                      </w:sdtPr>
                      <w:sdtContent>
                        <w:r>
                          <w:rPr>
                            <w:sz w:val="20"/>
                            <w:szCs w:val="20"/>
                          </w:rPr>
                          <w:t>SI</w:t>
                        </w:r>
                      </w:sdtContent>
                    </w:sdt>
                  </w:p>
                </w:sdtContent>
              </w:sdt>
            </w:tc>
            <w:tc>
              <w:tcPr>
                <w:tcW w:w="3480" w:type="dxa"/>
              </w:tcPr>
              <w:sdt>
                <w:sdtPr>
                  <w:tag w:val="goog_rdk_23"/>
                  <w:id w:val="-436826862"/>
                </w:sdtPr>
                <w:sdtContent>
                  <w:p w14:paraId="00000344" w14:textId="77777777" w:rsidR="00D772C3" w:rsidRDefault="00000000">
                    <w:pPr>
                      <w:spacing w:before="120"/>
                      <w:rPr>
                        <w:sz w:val="20"/>
                        <w:szCs w:val="20"/>
                      </w:rPr>
                    </w:pPr>
                    <w:sdt>
                      <w:sdtPr>
                        <w:tag w:val="goog_rdk_22"/>
                        <w:id w:val="793800676"/>
                      </w:sdtPr>
                      <w:sdtContent>
                        <w:r>
                          <w:rPr>
                            <w:sz w:val="20"/>
                            <w:szCs w:val="20"/>
                          </w:rPr>
                          <w:t>Tipi Incarico:</w:t>
                        </w:r>
                      </w:sdtContent>
                    </w:sdt>
                  </w:p>
                </w:sdtContent>
              </w:sdt>
              <w:sdt>
                <w:sdtPr>
                  <w:tag w:val="goog_rdk_25"/>
                  <w:id w:val="20755331"/>
                </w:sdtPr>
                <w:sdtContent>
                  <w:p w14:paraId="00000345" w14:textId="77777777" w:rsidR="00D772C3" w:rsidRDefault="00000000">
                    <w:pPr>
                      <w:spacing w:before="120"/>
                      <w:rPr>
                        <w:sz w:val="20"/>
                        <w:szCs w:val="20"/>
                      </w:rPr>
                    </w:pPr>
                    <w:sdt>
                      <w:sdtPr>
                        <w:tag w:val="goog_rdk_24"/>
                        <w:id w:val="990051041"/>
                      </w:sdtPr>
                      <w:sdtContent>
                        <w:r>
                          <w:rPr>
                            <w:sz w:val="20"/>
                            <w:szCs w:val="20"/>
                          </w:rPr>
                          <w:t>Estensione funzionalità soluzione a riuso</w:t>
                        </w:r>
                      </w:sdtContent>
                    </w:sdt>
                  </w:p>
                </w:sdtContent>
              </w:sdt>
              <w:sdt>
                <w:sdtPr>
                  <w:tag w:val="goog_rdk_27"/>
                  <w:id w:val="323640251"/>
                </w:sdtPr>
                <w:sdtContent>
                  <w:p w14:paraId="00000346" w14:textId="77777777" w:rsidR="00D772C3" w:rsidRDefault="00000000">
                    <w:pPr>
                      <w:spacing w:before="120"/>
                      <w:rPr>
                        <w:sz w:val="20"/>
                        <w:szCs w:val="20"/>
                      </w:rPr>
                    </w:pPr>
                    <w:sdt>
                      <w:sdtPr>
                        <w:tag w:val="goog_rdk_26"/>
                        <w:id w:val="-56009779"/>
                      </w:sdtPr>
                      <w:sdtContent>
                        <w:r>
                          <w:rPr>
                            <w:sz w:val="20"/>
                            <w:szCs w:val="20"/>
                          </w:rPr>
                          <w:t>Modalità di esecuzione:</w:t>
                        </w:r>
                      </w:sdtContent>
                    </w:sdt>
                  </w:p>
                </w:sdtContent>
              </w:sdt>
              <w:sdt>
                <w:sdtPr>
                  <w:tag w:val="goog_rdk_29"/>
                  <w:id w:val="-1087384334"/>
                </w:sdtPr>
                <w:sdtContent>
                  <w:p w14:paraId="00000347" w14:textId="77777777" w:rsidR="00D772C3" w:rsidRDefault="00000000">
                    <w:pPr>
                      <w:spacing w:before="120"/>
                      <w:rPr>
                        <w:sz w:val="20"/>
                        <w:szCs w:val="20"/>
                      </w:rPr>
                    </w:pPr>
                    <w:sdt>
                      <w:sdtPr>
                        <w:tag w:val="goog_rdk_28"/>
                        <w:id w:val="1663977220"/>
                      </w:sdtPr>
                      <w:sdtContent>
                        <w:r>
                          <w:rPr>
                            <w:sz w:val="20"/>
                            <w:szCs w:val="20"/>
                          </w:rPr>
                          <w:t>A corpo</w:t>
                        </w:r>
                      </w:sdtContent>
                    </w:sdt>
                  </w:p>
                </w:sdtContent>
              </w:sdt>
            </w:tc>
          </w:tr>
        </w:sdtContent>
      </w:sdt>
      <w:tr w:rsidR="00D772C3" w14:paraId="46D82984" w14:textId="77777777">
        <w:tc>
          <w:tcPr>
            <w:tcW w:w="4678" w:type="dxa"/>
          </w:tcPr>
          <w:p w14:paraId="00000348" w14:textId="77777777" w:rsidR="00D772C3" w:rsidRDefault="00000000">
            <w:pPr>
              <w:spacing w:before="120"/>
              <w:rPr>
                <w:rFonts w:ascii="Calibri" w:hAnsi="Calibri"/>
                <w:sz w:val="20"/>
                <w:szCs w:val="20"/>
              </w:rPr>
            </w:pPr>
            <w:r>
              <w:rPr>
                <w:rFonts w:ascii="Calibri" w:hAnsi="Calibri"/>
                <w:sz w:val="20"/>
                <w:szCs w:val="20"/>
              </w:rPr>
              <w:t>Altro</w:t>
            </w:r>
          </w:p>
        </w:tc>
        <w:tc>
          <w:tcPr>
            <w:tcW w:w="1470" w:type="dxa"/>
          </w:tcPr>
          <w:p w14:paraId="00000349" w14:textId="77777777" w:rsidR="00D772C3" w:rsidRDefault="00D772C3">
            <w:pPr>
              <w:spacing w:before="120"/>
              <w:rPr>
                <w:rFonts w:ascii="Calibri" w:hAnsi="Calibri"/>
                <w:sz w:val="20"/>
                <w:szCs w:val="20"/>
              </w:rPr>
            </w:pPr>
          </w:p>
        </w:tc>
        <w:tc>
          <w:tcPr>
            <w:tcW w:w="3480" w:type="dxa"/>
          </w:tcPr>
          <w:p w14:paraId="0000034A" w14:textId="77777777" w:rsidR="00D772C3" w:rsidRDefault="00D772C3">
            <w:pPr>
              <w:spacing w:before="120"/>
              <w:rPr>
                <w:rFonts w:ascii="Calibri" w:hAnsi="Calibri"/>
                <w:sz w:val="20"/>
                <w:szCs w:val="20"/>
              </w:rPr>
            </w:pPr>
          </w:p>
        </w:tc>
      </w:tr>
    </w:tbl>
    <w:p w14:paraId="0000034B" w14:textId="77777777" w:rsidR="00D772C3" w:rsidRDefault="00D772C3">
      <w:pPr>
        <w:spacing w:before="120"/>
        <w:rPr>
          <w:rFonts w:ascii="Calibri" w:hAnsi="Calibri"/>
        </w:rPr>
      </w:pPr>
    </w:p>
    <w:p w14:paraId="0000034C" w14:textId="77777777" w:rsidR="00D772C3" w:rsidRDefault="00000000">
      <w:pPr>
        <w:pStyle w:val="Titolo3"/>
        <w:numPr>
          <w:ilvl w:val="1"/>
          <w:numId w:val="5"/>
        </w:numPr>
        <w:rPr>
          <w:rFonts w:ascii="Calibri" w:hAnsi="Calibri" w:cs="Calibri"/>
        </w:rPr>
      </w:pPr>
      <w:bookmarkStart w:id="38" w:name="_Toc117760160"/>
      <w:r>
        <w:rPr>
          <w:rFonts w:ascii="Calibri" w:hAnsi="Calibri" w:cs="Calibri"/>
        </w:rPr>
        <w:lastRenderedPageBreak/>
        <w:t>Privati interessati a conoscenza KIT riuso</w:t>
      </w:r>
      <w:bookmarkEnd w:id="38"/>
    </w:p>
    <w:p w14:paraId="0000034D" w14:textId="77777777" w:rsidR="00D772C3" w:rsidRDefault="00000000">
      <w:pPr>
        <w:rPr>
          <w:rFonts w:ascii="Calibri" w:hAnsi="Calibri"/>
        </w:rPr>
      </w:pPr>
      <w:r>
        <w:rPr>
          <w:rFonts w:ascii="Calibri" w:hAnsi="Calibri"/>
        </w:rPr>
        <w:t>É possibile per la Comunità descrivere in questa sezione, un eventuale modello organizzativo volto ad assicurare alla soluzione a riuso la presenza di Soggetti privati in grado di interagire con essa, e assicurare di rimando servizi che potranno essere utilizzati dalla P.A. riusante. Di seguito OCPA propone un proprio modello che potrà essere utilizzato nelle parti di interesse, modificato oppure non considerato, nel caso la Comunità non si riconosca in tale fattispecie, oppure nel caso si trovi in un’altra situazione, che potrà quindi essere qui descritta liberamente.</w:t>
      </w:r>
    </w:p>
    <w:p w14:paraId="0000034E" w14:textId="77777777" w:rsidR="00D772C3" w:rsidRDefault="00000000">
      <w:pPr>
        <w:rPr>
          <w:rFonts w:ascii="Calibri" w:hAnsi="Calibri"/>
        </w:rPr>
      </w:pPr>
      <w:r>
        <w:rPr>
          <w:rFonts w:ascii="Calibri" w:hAnsi="Calibri"/>
        </w:rPr>
        <w:t>Quanto rappresentato è stato previsto per dare la possibilità alla Comunità di poter descrivere in modo strutturato, se del caso, il modello di conoscenza e di incontro con il settore degli operatori privati interessati. A solo titolo di analisi di tale modello organizzativo di gestione del rapporto, i vantaggi stimati possono essere rappresentati dai seguenti punti di forza:</w:t>
      </w:r>
    </w:p>
    <w:p w14:paraId="0000034F" w14:textId="77777777" w:rsidR="00D772C3" w:rsidRDefault="00000000">
      <w:pPr>
        <w:numPr>
          <w:ilvl w:val="0"/>
          <w:numId w:val="6"/>
        </w:numPr>
        <w:spacing w:before="120" w:after="0" w:line="240" w:lineRule="auto"/>
        <w:ind w:left="567"/>
        <w:rPr>
          <w:rFonts w:ascii="Calibri" w:hAnsi="Calibri"/>
        </w:rPr>
      </w:pPr>
      <w:r>
        <w:rPr>
          <w:rFonts w:ascii="Calibri" w:hAnsi="Calibri"/>
        </w:rPr>
        <w:t>Costruire un modello di servizi dell’offerta basata sul catalogo (repository) dei servizi connessi al riuso;</w:t>
      </w:r>
    </w:p>
    <w:p w14:paraId="00000350" w14:textId="77777777" w:rsidR="00D772C3" w:rsidRDefault="00000000">
      <w:pPr>
        <w:numPr>
          <w:ilvl w:val="0"/>
          <w:numId w:val="6"/>
        </w:numPr>
        <w:spacing w:before="120" w:after="0" w:line="240" w:lineRule="auto"/>
        <w:ind w:left="567"/>
        <w:rPr>
          <w:rFonts w:ascii="Calibri" w:hAnsi="Calibri"/>
        </w:rPr>
      </w:pPr>
      <w:r>
        <w:rPr>
          <w:rFonts w:ascii="Calibri" w:hAnsi="Calibri"/>
        </w:rPr>
        <w:t>Formare le Società perché conoscano le piattaforme e gli applicativi realizzati dalla P.A. e facenti parte del catalogo (repository);</w:t>
      </w:r>
    </w:p>
    <w:p w14:paraId="00000351" w14:textId="77777777" w:rsidR="00D772C3" w:rsidRDefault="00000000">
      <w:pPr>
        <w:numPr>
          <w:ilvl w:val="0"/>
          <w:numId w:val="6"/>
        </w:numPr>
        <w:spacing w:before="120" w:after="0" w:line="240" w:lineRule="auto"/>
        <w:ind w:left="567"/>
        <w:rPr>
          <w:rFonts w:ascii="Calibri" w:hAnsi="Calibri"/>
        </w:rPr>
      </w:pPr>
      <w:r>
        <w:rPr>
          <w:rFonts w:ascii="Calibri" w:hAnsi="Calibri"/>
        </w:rPr>
        <w:t>Dare loro gli strumenti per introdurle nel mercato del riuso, favorendo la cultura del costruire, caratterizzare e proporre servizi e soluzioni basate sui prodotti in riuso e le conseguenti specializzazioni;</w:t>
      </w:r>
    </w:p>
    <w:p w14:paraId="00000352" w14:textId="77777777" w:rsidR="00D772C3" w:rsidRDefault="00000000">
      <w:pPr>
        <w:spacing w:before="120" w:after="0" w:line="240" w:lineRule="auto"/>
        <w:ind w:left="567"/>
        <w:rPr>
          <w:rFonts w:ascii="Calibri" w:hAnsi="Calibri"/>
        </w:rPr>
      </w:pPr>
      <w:r>
        <w:t>Stimolare</w:t>
      </w:r>
      <w:r>
        <w:rPr>
          <w:rFonts w:ascii="Calibri" w:hAnsi="Calibri"/>
        </w:rPr>
        <w:t xml:space="preserve"> l’investimento delle società della rete al fine di sviluppare per i prodotti del </w:t>
      </w:r>
      <w:proofErr w:type="gramStart"/>
      <w:r>
        <w:rPr>
          <w:rFonts w:ascii="Calibri" w:hAnsi="Calibri"/>
        </w:rPr>
        <w:t>Repository  nuove</w:t>
      </w:r>
      <w:proofErr w:type="gramEnd"/>
      <w:r>
        <w:rPr>
          <w:rFonts w:ascii="Calibri" w:hAnsi="Calibri"/>
        </w:rPr>
        <w:t xml:space="preserve"> soluzioni e servizi in grado di arricchire il contenuto della stessa soluzione a riuso;</w:t>
      </w:r>
    </w:p>
    <w:p w14:paraId="00000353" w14:textId="77777777" w:rsidR="00D772C3" w:rsidRDefault="00000000">
      <w:pPr>
        <w:numPr>
          <w:ilvl w:val="0"/>
          <w:numId w:val="6"/>
        </w:numPr>
        <w:spacing w:before="120" w:after="0" w:line="240" w:lineRule="auto"/>
        <w:ind w:left="567"/>
        <w:rPr>
          <w:rFonts w:ascii="Calibri" w:hAnsi="Calibri"/>
        </w:rPr>
      </w:pPr>
      <w:r>
        <w:rPr>
          <w:rFonts w:ascii="Calibri" w:hAnsi="Calibri"/>
        </w:rPr>
        <w:t>Dare la possibilità alle società di entrare in percorsi di finanziamento e di valorizzazione del loro contenuto per poter fruire dei finanziamenti previsti dalla nuova programmazione e dalle ulteriori linee di supporto alle Società digitali e di innovazione;</w:t>
      </w:r>
    </w:p>
    <w:p w14:paraId="00000354" w14:textId="77777777" w:rsidR="00D772C3" w:rsidRDefault="00000000">
      <w:pPr>
        <w:numPr>
          <w:ilvl w:val="0"/>
          <w:numId w:val="6"/>
        </w:numPr>
        <w:spacing w:before="120" w:after="0" w:line="240" w:lineRule="auto"/>
        <w:ind w:left="567"/>
        <w:rPr>
          <w:rFonts w:ascii="Calibri" w:hAnsi="Calibri"/>
        </w:rPr>
        <w:sectPr w:rsidR="00D772C3">
          <w:headerReference w:type="default" r:id="rId19"/>
          <w:headerReference w:type="first" r:id="rId20"/>
          <w:pgSz w:w="11906" w:h="16838"/>
          <w:pgMar w:top="1935" w:right="1134" w:bottom="1850" w:left="1134" w:header="567" w:footer="710" w:gutter="0"/>
          <w:cols w:space="720"/>
          <w:titlePg/>
        </w:sectPr>
      </w:pPr>
      <w:r>
        <w:rPr>
          <w:rFonts w:ascii="Calibri" w:hAnsi="Calibri"/>
        </w:rPr>
        <w:t xml:space="preserve">Costruire una matrice di servizi pubblico privata sulla base delle soluzioni disponibili e modellare questo come un </w:t>
      </w:r>
      <w:r>
        <w:rPr>
          <w:rFonts w:ascii="Calibri" w:hAnsi="Calibri"/>
          <w:i/>
        </w:rPr>
        <w:t>marketplace</w:t>
      </w:r>
      <w:r>
        <w:rPr>
          <w:rFonts w:ascii="Calibri" w:hAnsi="Calibri"/>
        </w:rPr>
        <w:t xml:space="preserve"> dell’offerta da istituzionalizzare nelle forme previste delle norme). </w:t>
      </w:r>
    </w:p>
    <w:p w14:paraId="00000355" w14:textId="77777777" w:rsidR="00D772C3" w:rsidRDefault="00D772C3">
      <w:pPr>
        <w:jc w:val="left"/>
        <w:rPr>
          <w:rFonts w:ascii="Calibri" w:hAnsi="Calibri"/>
          <w:b/>
          <w:u w:val="single"/>
        </w:rPr>
      </w:pPr>
    </w:p>
    <w:p w14:paraId="00000356" w14:textId="77777777" w:rsidR="00D772C3" w:rsidRDefault="00D772C3">
      <w:pPr>
        <w:jc w:val="left"/>
        <w:rPr>
          <w:rFonts w:ascii="Calibri" w:hAnsi="Calibri"/>
          <w:b/>
          <w:u w:val="single"/>
        </w:rPr>
      </w:pPr>
    </w:p>
    <w:p w14:paraId="00000357" w14:textId="77777777" w:rsidR="00D772C3" w:rsidRDefault="00000000">
      <w:pPr>
        <w:jc w:val="left"/>
        <w:rPr>
          <w:rFonts w:ascii="Calibri" w:hAnsi="Calibri"/>
          <w:b/>
          <w:u w:val="single"/>
        </w:rPr>
      </w:pPr>
      <w:r>
        <w:rPr>
          <w:rFonts w:ascii="Calibri" w:hAnsi="Calibri"/>
          <w:b/>
          <w:u w:val="single"/>
        </w:rPr>
        <w:t>Modello organizzativo di accesso al KIT di riuso OCPA</w:t>
      </w:r>
    </w:p>
    <w:tbl>
      <w:tblPr>
        <w:tblStyle w:val="aff3"/>
        <w:tblW w:w="11005"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53"/>
        <w:gridCol w:w="567"/>
        <w:gridCol w:w="6185"/>
      </w:tblGrid>
      <w:tr w:rsidR="00D772C3" w14:paraId="6526E689" w14:textId="77777777">
        <w:tc>
          <w:tcPr>
            <w:tcW w:w="4253" w:type="dxa"/>
          </w:tcPr>
          <w:p w14:paraId="00000358" w14:textId="77777777" w:rsidR="00D772C3" w:rsidRDefault="00000000">
            <w:pPr>
              <w:spacing w:before="120" w:after="120"/>
              <w:jc w:val="center"/>
              <w:rPr>
                <w:rFonts w:ascii="Calibri" w:hAnsi="Calibri"/>
                <w:b/>
                <w:sz w:val="18"/>
                <w:szCs w:val="18"/>
              </w:rPr>
            </w:pPr>
            <w:r>
              <w:rPr>
                <w:rFonts w:ascii="Calibri" w:hAnsi="Calibri"/>
                <w:b/>
                <w:sz w:val="18"/>
                <w:szCs w:val="18"/>
              </w:rPr>
              <w:t>Azione</w:t>
            </w:r>
          </w:p>
        </w:tc>
        <w:tc>
          <w:tcPr>
            <w:tcW w:w="567" w:type="dxa"/>
          </w:tcPr>
          <w:p w14:paraId="00000359" w14:textId="77777777" w:rsidR="00D772C3" w:rsidRDefault="00000000">
            <w:pPr>
              <w:spacing w:before="120" w:after="120"/>
              <w:jc w:val="center"/>
              <w:rPr>
                <w:rFonts w:ascii="Calibri" w:hAnsi="Calibri"/>
                <w:b/>
                <w:sz w:val="18"/>
                <w:szCs w:val="18"/>
              </w:rPr>
            </w:pPr>
            <w:r>
              <w:rPr>
                <w:rFonts w:ascii="Calibri" w:hAnsi="Calibri"/>
                <w:b/>
                <w:sz w:val="18"/>
                <w:szCs w:val="18"/>
              </w:rPr>
              <w:t>SI / No</w:t>
            </w:r>
          </w:p>
        </w:tc>
        <w:tc>
          <w:tcPr>
            <w:tcW w:w="6185" w:type="dxa"/>
          </w:tcPr>
          <w:p w14:paraId="0000035A" w14:textId="77777777" w:rsidR="00D772C3" w:rsidRDefault="00000000">
            <w:pPr>
              <w:spacing w:before="120" w:after="120"/>
              <w:jc w:val="center"/>
              <w:rPr>
                <w:rFonts w:ascii="Calibri" w:hAnsi="Calibri"/>
                <w:b/>
                <w:sz w:val="18"/>
                <w:szCs w:val="18"/>
              </w:rPr>
            </w:pPr>
            <w:r>
              <w:rPr>
                <w:rFonts w:ascii="Calibri" w:hAnsi="Calibri"/>
                <w:b/>
                <w:sz w:val="18"/>
                <w:szCs w:val="18"/>
              </w:rPr>
              <w:t>Motivazione OCPA o Diversa</w:t>
            </w:r>
          </w:p>
        </w:tc>
      </w:tr>
      <w:tr w:rsidR="00D772C3" w14:paraId="2066F588" w14:textId="77777777">
        <w:tc>
          <w:tcPr>
            <w:tcW w:w="4253" w:type="dxa"/>
          </w:tcPr>
          <w:p w14:paraId="0000035B" w14:textId="77777777" w:rsidR="00D772C3" w:rsidRDefault="00000000">
            <w:pPr>
              <w:spacing w:before="120" w:after="120"/>
              <w:rPr>
                <w:rFonts w:ascii="Calibri" w:hAnsi="Calibri"/>
                <w:sz w:val="18"/>
                <w:szCs w:val="18"/>
              </w:rPr>
            </w:pPr>
            <w:r>
              <w:rPr>
                <w:rFonts w:ascii="Calibri" w:hAnsi="Calibri"/>
                <w:sz w:val="18"/>
                <w:szCs w:val="18"/>
              </w:rPr>
              <w:t xml:space="preserve">Avviso di interesse al Mercato per l’ingresso nella “Piattaforma della Comunità”, cioè nel contesto dei Soggetti non P.A. con cui la Comunità dialoga per il suo stesso funzionamento </w:t>
            </w:r>
            <w:proofErr w:type="gramStart"/>
            <w:r>
              <w:rPr>
                <w:rFonts w:ascii="Calibri" w:hAnsi="Calibri"/>
                <w:sz w:val="18"/>
                <w:szCs w:val="18"/>
              </w:rPr>
              <w:t>e</w:t>
            </w:r>
            <w:proofErr w:type="gramEnd"/>
            <w:r>
              <w:rPr>
                <w:rFonts w:ascii="Calibri" w:hAnsi="Calibri"/>
                <w:sz w:val="18"/>
                <w:szCs w:val="18"/>
              </w:rPr>
              <w:t xml:space="preserve"> esigenze. La piattaforma, a seconda della organizzazione, potrà essere più o meno complessa. Con precise regole e termini di riferimento  </w:t>
            </w:r>
          </w:p>
        </w:tc>
        <w:tc>
          <w:tcPr>
            <w:tcW w:w="567" w:type="dxa"/>
          </w:tcPr>
          <w:p w14:paraId="0000035C" w14:textId="77777777" w:rsidR="00D772C3" w:rsidRDefault="00000000">
            <w:pPr>
              <w:pBdr>
                <w:top w:val="nil"/>
                <w:left w:val="nil"/>
                <w:bottom w:val="nil"/>
                <w:right w:val="nil"/>
                <w:between w:val="nil"/>
              </w:pBdr>
              <w:spacing w:before="120" w:after="120"/>
              <w:rPr>
                <w:sz w:val="18"/>
                <w:szCs w:val="18"/>
              </w:rPr>
            </w:pPr>
            <w:r>
              <w:rPr>
                <w:sz w:val="18"/>
                <w:szCs w:val="18"/>
              </w:rPr>
              <w:t>NO</w:t>
            </w:r>
          </w:p>
        </w:tc>
        <w:tc>
          <w:tcPr>
            <w:tcW w:w="6185" w:type="dxa"/>
          </w:tcPr>
          <w:p w14:paraId="0000035D"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è il passo formale di apertura del “M</w:t>
            </w:r>
            <w:r>
              <w:rPr>
                <w:rFonts w:ascii="Calibri" w:hAnsi="Calibri"/>
                <w:i/>
                <w:sz w:val="18"/>
                <w:szCs w:val="18"/>
              </w:rPr>
              <w:t>arketplace</w:t>
            </w:r>
            <w:r>
              <w:rPr>
                <w:rFonts w:ascii="Calibri" w:hAnsi="Calibri"/>
                <w:sz w:val="18"/>
                <w:szCs w:val="18"/>
              </w:rPr>
              <w:t xml:space="preserve">” in cui si indica la piazza di incontro tra Comunità e stakeholder e che può essere inteso nei gerghi dell’innovazione “Piattaforma, </w:t>
            </w:r>
            <w:r>
              <w:rPr>
                <w:rFonts w:ascii="Calibri" w:hAnsi="Calibri"/>
                <w:i/>
                <w:sz w:val="18"/>
                <w:szCs w:val="18"/>
              </w:rPr>
              <w:t>Marketplace,</w:t>
            </w:r>
            <w:r>
              <w:rPr>
                <w:rFonts w:ascii="Calibri" w:hAnsi="Calibri"/>
                <w:sz w:val="18"/>
                <w:szCs w:val="18"/>
              </w:rPr>
              <w:t xml:space="preserve"> </w:t>
            </w:r>
            <w:proofErr w:type="gramStart"/>
            <w:r>
              <w:rPr>
                <w:rFonts w:ascii="Calibri" w:hAnsi="Calibri"/>
                <w:sz w:val="18"/>
                <w:szCs w:val="18"/>
              </w:rPr>
              <w:t>Laboratorio,…</w:t>
            </w:r>
            <w:proofErr w:type="gramEnd"/>
            <w:r>
              <w:rPr>
                <w:rFonts w:ascii="Calibri" w:hAnsi="Calibri"/>
                <w:sz w:val="18"/>
                <w:szCs w:val="18"/>
              </w:rPr>
              <w:t>.”, o altri modi che hanno come obiettivo la descrizione e l’organizzazione di un luogo di incontro tra chi ha interesse a comprendere gli interessi e i beni messi a disposizione da una Comunità</w:t>
            </w:r>
          </w:p>
          <w:p w14:paraId="0000035E"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tab/>
            </w:r>
          </w:p>
          <w:p w14:paraId="0000035F" w14:textId="77777777" w:rsidR="00D772C3" w:rsidRDefault="00D772C3">
            <w:pPr>
              <w:spacing w:before="120" w:after="120"/>
              <w:ind w:left="601" w:hanging="709"/>
              <w:rPr>
                <w:rFonts w:ascii="Calibri" w:hAnsi="Calibri"/>
                <w:sz w:val="18"/>
                <w:szCs w:val="18"/>
              </w:rPr>
            </w:pPr>
          </w:p>
        </w:tc>
      </w:tr>
      <w:tr w:rsidR="00D772C3" w14:paraId="28E61B21" w14:textId="77777777">
        <w:tc>
          <w:tcPr>
            <w:tcW w:w="4253" w:type="dxa"/>
          </w:tcPr>
          <w:p w14:paraId="00000360" w14:textId="77777777" w:rsidR="00D772C3" w:rsidRDefault="00000000">
            <w:pPr>
              <w:spacing w:before="120" w:after="120"/>
              <w:rPr>
                <w:rFonts w:ascii="Calibri" w:hAnsi="Calibri"/>
                <w:sz w:val="18"/>
                <w:szCs w:val="18"/>
              </w:rPr>
            </w:pPr>
            <w:proofErr w:type="gramStart"/>
            <w:r>
              <w:rPr>
                <w:rFonts w:ascii="Calibri" w:hAnsi="Calibri"/>
                <w:sz w:val="18"/>
                <w:szCs w:val="18"/>
              </w:rPr>
              <w:t>Meeting rivolto</w:t>
            </w:r>
            <w:proofErr w:type="gramEnd"/>
            <w:r>
              <w:rPr>
                <w:rFonts w:ascii="Calibri" w:hAnsi="Calibri"/>
                <w:sz w:val="18"/>
                <w:szCs w:val="18"/>
              </w:rPr>
              <w:t xml:space="preserve"> alle Società per presentare il contesto, l’organizzazione le buone pratiche e il modello di funzionamento delle strutture tecniche e di servizi con la possibilità di una analisi </w:t>
            </w:r>
            <w:proofErr w:type="spellStart"/>
            <w:r>
              <w:rPr>
                <w:rFonts w:ascii="Calibri" w:hAnsi="Calibri"/>
                <w:sz w:val="18"/>
                <w:szCs w:val="18"/>
              </w:rPr>
              <w:t>as</w:t>
            </w:r>
            <w:proofErr w:type="spellEnd"/>
            <w:r>
              <w:rPr>
                <w:rFonts w:ascii="Calibri" w:hAnsi="Calibri"/>
                <w:sz w:val="18"/>
                <w:szCs w:val="18"/>
              </w:rPr>
              <w:t xml:space="preserve"> </w:t>
            </w:r>
            <w:proofErr w:type="spellStart"/>
            <w:r>
              <w:rPr>
                <w:rFonts w:ascii="Calibri" w:hAnsi="Calibri"/>
                <w:sz w:val="18"/>
                <w:szCs w:val="18"/>
              </w:rPr>
              <w:t>is</w:t>
            </w:r>
            <w:proofErr w:type="spellEnd"/>
            <w:r>
              <w:rPr>
                <w:rFonts w:ascii="Calibri" w:hAnsi="Calibri"/>
                <w:sz w:val="18"/>
                <w:szCs w:val="18"/>
              </w:rPr>
              <w:t xml:space="preserve"> e To be e la discussione di programmi di make o </w:t>
            </w:r>
            <w:proofErr w:type="spellStart"/>
            <w:r>
              <w:rPr>
                <w:rFonts w:ascii="Calibri" w:hAnsi="Calibri"/>
                <w:sz w:val="18"/>
                <w:szCs w:val="18"/>
              </w:rPr>
              <w:t>bay</w:t>
            </w:r>
            <w:proofErr w:type="spellEnd"/>
            <w:r>
              <w:rPr>
                <w:rFonts w:ascii="Calibri" w:hAnsi="Calibri"/>
                <w:sz w:val="18"/>
                <w:szCs w:val="18"/>
              </w:rPr>
              <w:t xml:space="preserve"> delle soluzioni previste. Questo consentirà valutazioni di business </w:t>
            </w:r>
            <w:proofErr w:type="gramStart"/>
            <w:r>
              <w:rPr>
                <w:rFonts w:ascii="Calibri" w:hAnsi="Calibri"/>
                <w:sz w:val="18"/>
                <w:szCs w:val="18"/>
              </w:rPr>
              <w:t>e</w:t>
            </w:r>
            <w:proofErr w:type="gramEnd"/>
            <w:r>
              <w:rPr>
                <w:rFonts w:ascii="Calibri" w:hAnsi="Calibri"/>
                <w:sz w:val="18"/>
                <w:szCs w:val="18"/>
              </w:rPr>
              <w:t xml:space="preserve"> eventuale analisi industriale della partecipazione alla Comunità.  </w:t>
            </w:r>
          </w:p>
        </w:tc>
        <w:tc>
          <w:tcPr>
            <w:tcW w:w="567" w:type="dxa"/>
          </w:tcPr>
          <w:p w14:paraId="00000361" w14:textId="77777777" w:rsidR="00D772C3" w:rsidRDefault="00000000">
            <w:pPr>
              <w:pBdr>
                <w:top w:val="nil"/>
                <w:left w:val="nil"/>
                <w:bottom w:val="nil"/>
                <w:right w:val="nil"/>
                <w:between w:val="nil"/>
              </w:pBdr>
              <w:spacing w:before="120" w:after="120"/>
              <w:rPr>
                <w:sz w:val="18"/>
                <w:szCs w:val="18"/>
              </w:rPr>
            </w:pPr>
            <w:r>
              <w:rPr>
                <w:sz w:val="18"/>
                <w:szCs w:val="18"/>
              </w:rPr>
              <w:t>NO</w:t>
            </w:r>
          </w:p>
        </w:tc>
        <w:tc>
          <w:tcPr>
            <w:tcW w:w="6185" w:type="dxa"/>
          </w:tcPr>
          <w:p w14:paraId="00000362"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è l’azione di informazione e di approfondimento degli interessi reciproci e di disegno del modello e dei contenuti volti alla partecipazione ed all’ingresso nel percorso di conoscenza offerto dalla Comunità</w:t>
            </w:r>
          </w:p>
          <w:p w14:paraId="00000363"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p>
          <w:p w14:paraId="00000364" w14:textId="77777777" w:rsidR="00D772C3" w:rsidRDefault="00D772C3">
            <w:pPr>
              <w:spacing w:before="120" w:after="120"/>
              <w:ind w:left="601" w:hanging="709"/>
              <w:rPr>
                <w:rFonts w:ascii="Calibri" w:hAnsi="Calibri"/>
                <w:b/>
                <w:sz w:val="18"/>
                <w:szCs w:val="18"/>
              </w:rPr>
            </w:pPr>
          </w:p>
        </w:tc>
      </w:tr>
      <w:tr w:rsidR="00D772C3" w14:paraId="1EAB87B9" w14:textId="77777777">
        <w:tc>
          <w:tcPr>
            <w:tcW w:w="4253" w:type="dxa"/>
          </w:tcPr>
          <w:p w14:paraId="00000365" w14:textId="77777777" w:rsidR="00D772C3" w:rsidRDefault="00000000">
            <w:pPr>
              <w:spacing w:before="120" w:after="120"/>
              <w:rPr>
                <w:rFonts w:ascii="Calibri" w:hAnsi="Calibri"/>
                <w:sz w:val="18"/>
                <w:szCs w:val="18"/>
              </w:rPr>
            </w:pPr>
            <w:r>
              <w:rPr>
                <w:rFonts w:ascii="Calibri" w:hAnsi="Calibri"/>
                <w:sz w:val="18"/>
                <w:szCs w:val="18"/>
              </w:rPr>
              <w:t xml:space="preserve">Colloquio personalizzato per ogni Soggetto al fine di definire il proprio </w:t>
            </w:r>
            <w:proofErr w:type="gramStart"/>
            <w:r>
              <w:rPr>
                <w:rFonts w:ascii="Calibri" w:hAnsi="Calibri"/>
                <w:sz w:val="18"/>
                <w:szCs w:val="18"/>
              </w:rPr>
              <w:t>coinvolgimento ,</w:t>
            </w:r>
            <w:proofErr w:type="gramEnd"/>
            <w:r>
              <w:rPr>
                <w:rFonts w:ascii="Calibri" w:hAnsi="Calibri"/>
                <w:sz w:val="18"/>
                <w:szCs w:val="18"/>
              </w:rPr>
              <w:t xml:space="preserve">  in relazione alla Comunità e/o al Laboratorio</w:t>
            </w:r>
          </w:p>
        </w:tc>
        <w:tc>
          <w:tcPr>
            <w:tcW w:w="567" w:type="dxa"/>
          </w:tcPr>
          <w:p w14:paraId="00000366" w14:textId="77777777" w:rsidR="00D772C3" w:rsidRDefault="00000000">
            <w:pPr>
              <w:pBdr>
                <w:top w:val="nil"/>
                <w:left w:val="nil"/>
                <w:bottom w:val="nil"/>
                <w:right w:val="nil"/>
                <w:between w:val="nil"/>
              </w:pBdr>
              <w:spacing w:before="120" w:after="120"/>
              <w:rPr>
                <w:sz w:val="18"/>
                <w:szCs w:val="18"/>
              </w:rPr>
            </w:pPr>
            <w:r>
              <w:rPr>
                <w:sz w:val="18"/>
                <w:szCs w:val="18"/>
              </w:rPr>
              <w:t>SI</w:t>
            </w:r>
          </w:p>
        </w:tc>
        <w:tc>
          <w:tcPr>
            <w:tcW w:w="6185" w:type="dxa"/>
          </w:tcPr>
          <w:p w14:paraId="00000367" w14:textId="77777777" w:rsidR="00D772C3" w:rsidRDefault="00000000">
            <w:pPr>
              <w:spacing w:before="120" w:after="120"/>
              <w:ind w:left="601" w:hanging="709"/>
              <w:rPr>
                <w:rFonts w:ascii="Calibri" w:hAnsi="Calibri"/>
                <w:b/>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Pr>
                <w:rFonts w:ascii="Calibri" w:hAnsi="Calibri"/>
                <w:b/>
                <w:sz w:val="18"/>
                <w:szCs w:val="18"/>
              </w:rPr>
              <w:t xml:space="preserve"> </w:t>
            </w:r>
          </w:p>
          <w:p w14:paraId="00000368"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br/>
            </w:r>
            <w:r>
              <w:rPr>
                <w:sz w:val="18"/>
                <w:szCs w:val="18"/>
              </w:rPr>
              <w:t xml:space="preserve">Nel contesto di ciascuna iniziativa a </w:t>
            </w:r>
            <w:proofErr w:type="gramStart"/>
            <w:r>
              <w:rPr>
                <w:sz w:val="18"/>
                <w:szCs w:val="18"/>
              </w:rPr>
              <w:t>riuso ,</w:t>
            </w:r>
            <w:proofErr w:type="gramEnd"/>
            <w:r>
              <w:rPr>
                <w:sz w:val="18"/>
                <w:szCs w:val="18"/>
              </w:rPr>
              <w:t xml:space="preserve"> l’ente riusante inserisce se ritiene necessario nel piano di attivazione le attività necessarie per il coinvolgimento dei soggetti privati interessati.  Nello specifico contesto le modalità possono comunque ricadere nella fattispecie dei punti 1 e 2</w:t>
            </w:r>
            <w:r>
              <w:rPr>
                <w:b/>
                <w:sz w:val="18"/>
                <w:szCs w:val="18"/>
              </w:rPr>
              <w:t>.</w:t>
            </w:r>
            <w:r>
              <w:rPr>
                <w:rFonts w:ascii="Calibri" w:hAnsi="Calibri"/>
                <w:b/>
                <w:sz w:val="18"/>
                <w:szCs w:val="18"/>
              </w:rPr>
              <w:tab/>
            </w:r>
          </w:p>
          <w:p w14:paraId="00000369" w14:textId="77777777" w:rsidR="00D772C3" w:rsidRDefault="00D772C3">
            <w:pPr>
              <w:spacing w:before="120" w:after="120"/>
              <w:ind w:left="601" w:hanging="709"/>
              <w:rPr>
                <w:rFonts w:ascii="Calibri" w:hAnsi="Calibri"/>
                <w:b/>
                <w:sz w:val="18"/>
                <w:szCs w:val="18"/>
              </w:rPr>
            </w:pPr>
          </w:p>
        </w:tc>
      </w:tr>
      <w:tr w:rsidR="00D772C3" w14:paraId="358289AB" w14:textId="77777777">
        <w:tc>
          <w:tcPr>
            <w:tcW w:w="4253" w:type="dxa"/>
          </w:tcPr>
          <w:p w14:paraId="0000036A" w14:textId="77777777" w:rsidR="00D772C3" w:rsidRDefault="00000000">
            <w:pPr>
              <w:spacing w:before="120" w:after="120"/>
              <w:rPr>
                <w:rFonts w:ascii="Calibri" w:hAnsi="Calibri"/>
                <w:sz w:val="18"/>
                <w:szCs w:val="18"/>
                <w:highlight w:val="red"/>
              </w:rPr>
            </w:pPr>
            <w:r>
              <w:rPr>
                <w:rFonts w:ascii="Calibri" w:hAnsi="Calibri"/>
                <w:sz w:val="18"/>
                <w:szCs w:val="18"/>
              </w:rPr>
              <w:lastRenderedPageBreak/>
              <w:t>Piano di formazione per Società sui temi di interesse riscontrati per le soluzioni esistenti o i servizi previsti richiesti dal mercato della Comunità</w:t>
            </w:r>
          </w:p>
          <w:p w14:paraId="0000036B" w14:textId="77777777" w:rsidR="00D772C3" w:rsidRDefault="00D772C3">
            <w:pPr>
              <w:spacing w:before="120" w:after="120"/>
              <w:rPr>
                <w:rFonts w:ascii="Calibri" w:hAnsi="Calibri"/>
                <w:sz w:val="18"/>
                <w:szCs w:val="18"/>
              </w:rPr>
            </w:pPr>
          </w:p>
        </w:tc>
        <w:tc>
          <w:tcPr>
            <w:tcW w:w="567" w:type="dxa"/>
          </w:tcPr>
          <w:p w14:paraId="0000036C" w14:textId="77777777" w:rsidR="00D772C3" w:rsidRDefault="00000000">
            <w:pPr>
              <w:pBdr>
                <w:top w:val="nil"/>
                <w:left w:val="nil"/>
                <w:bottom w:val="nil"/>
                <w:right w:val="nil"/>
                <w:between w:val="nil"/>
              </w:pBdr>
              <w:spacing w:before="120" w:after="120"/>
              <w:rPr>
                <w:sz w:val="18"/>
                <w:szCs w:val="18"/>
              </w:rPr>
            </w:pPr>
            <w:r>
              <w:rPr>
                <w:sz w:val="18"/>
                <w:szCs w:val="18"/>
              </w:rPr>
              <w:t>NO</w:t>
            </w:r>
          </w:p>
        </w:tc>
        <w:tc>
          <w:tcPr>
            <w:tcW w:w="6185" w:type="dxa"/>
          </w:tcPr>
          <w:p w14:paraId="0000036D"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è la fase di programmazione della partecipazione di standardizzazione dei percorsi di acquisizione delle competenze per tipologia di interesse</w:t>
            </w:r>
          </w:p>
          <w:p w14:paraId="0000036E"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tab/>
            </w:r>
          </w:p>
          <w:p w14:paraId="0000036F" w14:textId="77777777" w:rsidR="00D772C3" w:rsidRDefault="00D772C3">
            <w:pPr>
              <w:spacing w:before="120" w:after="120"/>
              <w:ind w:left="601" w:hanging="709"/>
              <w:rPr>
                <w:rFonts w:ascii="Calibri" w:hAnsi="Calibri"/>
                <w:b/>
                <w:sz w:val="18"/>
                <w:szCs w:val="18"/>
              </w:rPr>
            </w:pPr>
          </w:p>
        </w:tc>
      </w:tr>
      <w:tr w:rsidR="00D772C3" w14:paraId="6BE82735" w14:textId="77777777">
        <w:tc>
          <w:tcPr>
            <w:tcW w:w="4253" w:type="dxa"/>
          </w:tcPr>
          <w:p w14:paraId="00000370" w14:textId="77777777" w:rsidR="00D772C3" w:rsidRDefault="00000000">
            <w:pPr>
              <w:spacing w:before="120" w:after="120"/>
              <w:rPr>
                <w:rFonts w:ascii="Calibri" w:hAnsi="Calibri"/>
                <w:sz w:val="18"/>
                <w:szCs w:val="18"/>
              </w:rPr>
            </w:pPr>
            <w:r>
              <w:rPr>
                <w:rFonts w:ascii="Calibri" w:hAnsi="Calibri"/>
                <w:sz w:val="18"/>
                <w:szCs w:val="18"/>
              </w:rPr>
              <w:t xml:space="preserve">Piano di apprendistato attraverso il coinvolgimento dei Soggetti nel contesto delle attività della Comunità per un periodo massimo di </w:t>
            </w:r>
            <w:proofErr w:type="gramStart"/>
            <w:r>
              <w:rPr>
                <w:rFonts w:ascii="Calibri" w:hAnsi="Calibri"/>
                <w:sz w:val="18"/>
                <w:szCs w:val="18"/>
              </w:rPr>
              <w:t>3</w:t>
            </w:r>
            <w:proofErr w:type="gramEnd"/>
            <w:r>
              <w:rPr>
                <w:rFonts w:ascii="Calibri" w:hAnsi="Calibri"/>
                <w:sz w:val="18"/>
                <w:szCs w:val="18"/>
              </w:rPr>
              <w:t xml:space="preserve"> mesi a seconda del profilo individuato per la Società sulla base dei punti informativi di cui sopra</w:t>
            </w:r>
          </w:p>
        </w:tc>
        <w:tc>
          <w:tcPr>
            <w:tcW w:w="567" w:type="dxa"/>
          </w:tcPr>
          <w:p w14:paraId="00000371" w14:textId="77777777" w:rsidR="00D772C3" w:rsidRDefault="00000000">
            <w:pPr>
              <w:spacing w:before="120" w:after="120"/>
              <w:rPr>
                <w:rFonts w:ascii="Calibri" w:hAnsi="Calibri"/>
                <w:sz w:val="18"/>
                <w:szCs w:val="18"/>
              </w:rPr>
            </w:pPr>
            <w:r>
              <w:rPr>
                <w:sz w:val="18"/>
                <w:szCs w:val="18"/>
              </w:rPr>
              <w:t>NO</w:t>
            </w:r>
          </w:p>
        </w:tc>
        <w:tc>
          <w:tcPr>
            <w:tcW w:w="6185" w:type="dxa"/>
          </w:tcPr>
          <w:p w14:paraId="00000372"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è l’azione in cui viene data la possibilità di sperimentare sul campo l’applicazione e l’inserimento della pratica nel contesto della P.A. riusante, attraverso una vera e propria formula di stage</w:t>
            </w:r>
          </w:p>
          <w:p w14:paraId="00000373"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tab/>
            </w:r>
          </w:p>
          <w:p w14:paraId="00000374" w14:textId="77777777" w:rsidR="00D772C3" w:rsidRDefault="00D772C3">
            <w:pPr>
              <w:spacing w:before="120" w:after="120"/>
              <w:ind w:left="601" w:hanging="709"/>
              <w:rPr>
                <w:rFonts w:ascii="Calibri" w:hAnsi="Calibri"/>
                <w:b/>
                <w:sz w:val="18"/>
                <w:szCs w:val="18"/>
              </w:rPr>
            </w:pPr>
          </w:p>
        </w:tc>
      </w:tr>
      <w:tr w:rsidR="00D772C3" w14:paraId="4434FE09" w14:textId="77777777">
        <w:tc>
          <w:tcPr>
            <w:tcW w:w="4253" w:type="dxa"/>
          </w:tcPr>
          <w:p w14:paraId="00000375" w14:textId="77777777" w:rsidR="00D772C3" w:rsidRDefault="00000000">
            <w:pPr>
              <w:spacing w:before="120" w:after="120"/>
              <w:rPr>
                <w:rFonts w:ascii="Calibri" w:hAnsi="Calibri"/>
                <w:sz w:val="18"/>
                <w:szCs w:val="18"/>
              </w:rPr>
            </w:pPr>
            <w:r>
              <w:rPr>
                <w:rFonts w:ascii="Calibri" w:hAnsi="Calibri"/>
                <w:sz w:val="18"/>
                <w:szCs w:val="18"/>
              </w:rPr>
              <w:t xml:space="preserve">Attestato alla società di partecipazione al processo di informazione e conoscenza della pratica </w:t>
            </w:r>
          </w:p>
        </w:tc>
        <w:tc>
          <w:tcPr>
            <w:tcW w:w="567" w:type="dxa"/>
          </w:tcPr>
          <w:p w14:paraId="00000376" w14:textId="77777777" w:rsidR="00D772C3" w:rsidRDefault="00000000">
            <w:pPr>
              <w:spacing w:before="120" w:after="120"/>
              <w:rPr>
                <w:rFonts w:ascii="Calibri" w:hAnsi="Calibri"/>
                <w:sz w:val="18"/>
                <w:szCs w:val="18"/>
              </w:rPr>
            </w:pPr>
            <w:r>
              <w:rPr>
                <w:sz w:val="18"/>
                <w:szCs w:val="18"/>
              </w:rPr>
              <w:t>NO</w:t>
            </w:r>
          </w:p>
        </w:tc>
        <w:tc>
          <w:tcPr>
            <w:tcW w:w="6185" w:type="dxa"/>
          </w:tcPr>
          <w:p w14:paraId="00000377"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azione è conseguenza di una relazione sul beneficio ricevuto con le azioni precedenti dal Singolo partecipante e consente al Referente della Comunità di attestare la presenza allo “stage” di conoscenza</w:t>
            </w:r>
          </w:p>
          <w:p w14:paraId="00000378"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tab/>
            </w:r>
          </w:p>
          <w:p w14:paraId="00000379" w14:textId="77777777" w:rsidR="00D772C3" w:rsidRDefault="00D772C3">
            <w:pPr>
              <w:spacing w:before="120" w:after="120"/>
              <w:ind w:left="601" w:hanging="709"/>
              <w:rPr>
                <w:rFonts w:ascii="Calibri" w:hAnsi="Calibri"/>
                <w:b/>
                <w:sz w:val="18"/>
                <w:szCs w:val="18"/>
              </w:rPr>
            </w:pPr>
          </w:p>
        </w:tc>
      </w:tr>
      <w:tr w:rsidR="00D772C3" w14:paraId="40027AC2" w14:textId="77777777">
        <w:tc>
          <w:tcPr>
            <w:tcW w:w="4253" w:type="dxa"/>
          </w:tcPr>
          <w:p w14:paraId="0000037A" w14:textId="77777777" w:rsidR="00D772C3" w:rsidRDefault="00000000">
            <w:pPr>
              <w:spacing w:before="120" w:after="120"/>
              <w:rPr>
                <w:rFonts w:ascii="Calibri" w:hAnsi="Calibri"/>
                <w:sz w:val="18"/>
                <w:szCs w:val="18"/>
              </w:rPr>
            </w:pPr>
            <w:r>
              <w:rPr>
                <w:rFonts w:ascii="Calibri" w:hAnsi="Calibri"/>
                <w:sz w:val="18"/>
                <w:szCs w:val="18"/>
              </w:rPr>
              <w:t>Piano di aggiornamento per le Società in relazione al piano di rilascio di nuove versioni degli strumenti tecnologici</w:t>
            </w:r>
          </w:p>
        </w:tc>
        <w:tc>
          <w:tcPr>
            <w:tcW w:w="567" w:type="dxa"/>
          </w:tcPr>
          <w:p w14:paraId="0000037B" w14:textId="77777777" w:rsidR="00D772C3" w:rsidRDefault="00000000">
            <w:pPr>
              <w:pBdr>
                <w:top w:val="nil"/>
                <w:left w:val="nil"/>
                <w:bottom w:val="nil"/>
                <w:right w:val="nil"/>
                <w:between w:val="nil"/>
              </w:pBdr>
              <w:spacing w:before="120" w:after="120"/>
              <w:rPr>
                <w:sz w:val="18"/>
                <w:szCs w:val="18"/>
              </w:rPr>
            </w:pPr>
            <w:r>
              <w:rPr>
                <w:sz w:val="18"/>
                <w:szCs w:val="18"/>
              </w:rPr>
              <w:t>NO</w:t>
            </w:r>
          </w:p>
        </w:tc>
        <w:tc>
          <w:tcPr>
            <w:tcW w:w="6185" w:type="dxa"/>
          </w:tcPr>
          <w:p w14:paraId="0000037C"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Pr>
                <w:rFonts w:ascii="Calibri" w:hAnsi="Calibri"/>
                <w:sz w:val="18"/>
                <w:szCs w:val="18"/>
              </w:rPr>
              <w:t>E’</w:t>
            </w:r>
            <w:proofErr w:type="gramEnd"/>
            <w:r>
              <w:rPr>
                <w:rFonts w:ascii="Calibri" w:hAnsi="Calibri"/>
                <w:sz w:val="18"/>
                <w:szCs w:val="18"/>
              </w:rPr>
              <w:t xml:space="preserve"> conseguenza del processo di evoluzione della pratica</w:t>
            </w:r>
          </w:p>
          <w:p w14:paraId="0000037D"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tab/>
            </w:r>
          </w:p>
          <w:p w14:paraId="0000037E" w14:textId="77777777" w:rsidR="00D772C3" w:rsidRDefault="00D772C3">
            <w:pPr>
              <w:spacing w:before="120" w:after="120"/>
              <w:ind w:left="601" w:hanging="709"/>
              <w:rPr>
                <w:rFonts w:ascii="Calibri" w:hAnsi="Calibri"/>
                <w:b/>
                <w:sz w:val="18"/>
                <w:szCs w:val="18"/>
              </w:rPr>
            </w:pPr>
          </w:p>
        </w:tc>
      </w:tr>
      <w:tr w:rsidR="00D772C3" w14:paraId="3A2C3600" w14:textId="77777777">
        <w:tc>
          <w:tcPr>
            <w:tcW w:w="4253" w:type="dxa"/>
          </w:tcPr>
          <w:p w14:paraId="0000037F" w14:textId="77777777" w:rsidR="00D772C3" w:rsidRDefault="00000000">
            <w:pPr>
              <w:spacing w:before="120" w:after="120"/>
              <w:rPr>
                <w:rFonts w:ascii="Calibri" w:hAnsi="Calibri"/>
                <w:sz w:val="18"/>
                <w:szCs w:val="18"/>
              </w:rPr>
            </w:pPr>
            <w:r>
              <w:rPr>
                <w:rFonts w:ascii="Calibri" w:hAnsi="Calibri"/>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rFonts w:ascii="Calibri" w:hAnsi="Calibri"/>
                <w:sz w:val="18"/>
                <w:szCs w:val="18"/>
              </w:rPr>
              <w:t>e</w:t>
            </w:r>
            <w:proofErr w:type="gramEnd"/>
            <w:r>
              <w:rPr>
                <w:rFonts w:ascii="Calibri" w:hAnsi="Calibri"/>
                <w:sz w:val="18"/>
                <w:szCs w:val="18"/>
              </w:rPr>
              <w:t xml:space="preserve"> esito positivo dichiarato dalla P.A.  riusante la pratica</w:t>
            </w:r>
          </w:p>
        </w:tc>
        <w:tc>
          <w:tcPr>
            <w:tcW w:w="567" w:type="dxa"/>
          </w:tcPr>
          <w:p w14:paraId="00000380" w14:textId="77777777" w:rsidR="00D772C3" w:rsidRDefault="00000000">
            <w:pPr>
              <w:pBdr>
                <w:top w:val="nil"/>
                <w:left w:val="nil"/>
                <w:bottom w:val="nil"/>
                <w:right w:val="nil"/>
                <w:between w:val="nil"/>
              </w:pBdr>
              <w:spacing w:before="120" w:after="120"/>
              <w:rPr>
                <w:sz w:val="18"/>
                <w:szCs w:val="18"/>
              </w:rPr>
            </w:pPr>
            <w:r>
              <w:rPr>
                <w:sz w:val="18"/>
                <w:szCs w:val="18"/>
              </w:rPr>
              <w:t>NO</w:t>
            </w:r>
          </w:p>
        </w:tc>
        <w:tc>
          <w:tcPr>
            <w:tcW w:w="6185" w:type="dxa"/>
          </w:tcPr>
          <w:p w14:paraId="00000381" w14:textId="77777777" w:rsidR="00D772C3" w:rsidRDefault="00000000">
            <w:pPr>
              <w:spacing w:before="120" w:after="120"/>
              <w:ind w:left="601" w:hanging="709"/>
              <w:rPr>
                <w:rFonts w:ascii="Calibri" w:hAnsi="Calibri"/>
                <w:sz w:val="18"/>
                <w:szCs w:val="18"/>
              </w:rPr>
            </w:pPr>
            <w:r>
              <w:rPr>
                <w:rFonts w:ascii="Calibri" w:hAnsi="Calibri"/>
                <w:b/>
                <w:sz w:val="18"/>
                <w:szCs w:val="18"/>
              </w:rPr>
              <w:t>OCPA:</w:t>
            </w:r>
            <w:r>
              <w:rPr>
                <w:rFonts w:ascii="Calibri" w:hAnsi="Calibri"/>
                <w:b/>
                <w:sz w:val="18"/>
                <w:szCs w:val="18"/>
              </w:rPr>
              <w:tab/>
            </w:r>
            <w:r>
              <w:rPr>
                <w:rFonts w:ascii="Calibri" w:hAnsi="Calibri"/>
                <w:sz w:val="18"/>
                <w:szCs w:val="18"/>
              </w:rPr>
              <w:t>Questa è l’azione, per la trasparenza, di pubblicazione e gestione dell’elenco dei Soggetti che a seguito dell’iter, scaturito dal bando di interesse, hanno poi svolto attività in autonomia relativamente alla pratica</w:t>
            </w:r>
          </w:p>
          <w:p w14:paraId="00000382" w14:textId="77777777" w:rsidR="00D772C3" w:rsidRDefault="00000000">
            <w:pPr>
              <w:spacing w:before="120" w:after="120"/>
              <w:ind w:left="601" w:hanging="709"/>
              <w:rPr>
                <w:rFonts w:ascii="Calibri" w:hAnsi="Calibri"/>
                <w:b/>
                <w:sz w:val="18"/>
                <w:szCs w:val="18"/>
              </w:rPr>
            </w:pPr>
            <w:r>
              <w:rPr>
                <w:rFonts w:ascii="Calibri" w:hAnsi="Calibri"/>
                <w:b/>
                <w:sz w:val="18"/>
                <w:szCs w:val="18"/>
              </w:rPr>
              <w:t>COMUNITA’:</w:t>
            </w:r>
            <w:r>
              <w:rPr>
                <w:rFonts w:ascii="Calibri" w:hAnsi="Calibri"/>
                <w:b/>
                <w:sz w:val="18"/>
                <w:szCs w:val="18"/>
              </w:rPr>
              <w:br/>
            </w:r>
            <w:r>
              <w:rPr>
                <w:sz w:val="18"/>
                <w:szCs w:val="18"/>
              </w:rPr>
              <w:t xml:space="preserve">Non vengono forniti elenchi di soggetti privati ai </w:t>
            </w:r>
            <w:proofErr w:type="spellStart"/>
            <w:r>
              <w:rPr>
                <w:sz w:val="18"/>
                <w:szCs w:val="18"/>
              </w:rPr>
              <w:t>rusanti</w:t>
            </w:r>
            <w:proofErr w:type="spellEnd"/>
            <w:r>
              <w:rPr>
                <w:sz w:val="18"/>
                <w:szCs w:val="18"/>
              </w:rPr>
              <w:t xml:space="preserve">. Il soggetto privato con esperienza nella soluzione o con capacità e competenze </w:t>
            </w:r>
            <w:proofErr w:type="spellStart"/>
            <w:r>
              <w:rPr>
                <w:sz w:val="18"/>
                <w:szCs w:val="18"/>
              </w:rPr>
              <w:t>equivalent</w:t>
            </w:r>
            <w:proofErr w:type="spellEnd"/>
            <w:r>
              <w:rPr>
                <w:sz w:val="18"/>
                <w:szCs w:val="18"/>
              </w:rPr>
              <w:t xml:space="preserve"> si </w:t>
            </w:r>
            <w:r>
              <w:rPr>
                <w:sz w:val="18"/>
                <w:szCs w:val="18"/>
              </w:rPr>
              <w:lastRenderedPageBreak/>
              <w:t>iscrive in autonomia nei marketplace della PA disponibile per le richieste di ordine da parte delle PA</w:t>
            </w:r>
          </w:p>
        </w:tc>
      </w:tr>
    </w:tbl>
    <w:p w14:paraId="00000383" w14:textId="77777777" w:rsidR="00D772C3" w:rsidRDefault="00D772C3">
      <w:pPr>
        <w:jc w:val="left"/>
        <w:rPr>
          <w:rFonts w:ascii="Calibri" w:hAnsi="Calibri"/>
          <w:b/>
          <w:u w:val="single"/>
        </w:rPr>
        <w:sectPr w:rsidR="00D772C3">
          <w:headerReference w:type="default" r:id="rId21"/>
          <w:headerReference w:type="first" r:id="rId22"/>
          <w:pgSz w:w="16838" w:h="11906" w:orient="landscape"/>
          <w:pgMar w:top="1134" w:right="1933" w:bottom="1134" w:left="1848" w:header="567" w:footer="709" w:gutter="0"/>
          <w:cols w:space="720"/>
          <w:titlePg/>
        </w:sectPr>
      </w:pPr>
    </w:p>
    <w:p w14:paraId="00000384" w14:textId="77777777" w:rsidR="00D772C3" w:rsidRDefault="00000000">
      <w:pPr>
        <w:pStyle w:val="Titolo3"/>
        <w:numPr>
          <w:ilvl w:val="1"/>
          <w:numId w:val="9"/>
        </w:numPr>
        <w:rPr>
          <w:rFonts w:ascii="Calibri" w:hAnsi="Calibri" w:cs="Calibri"/>
        </w:rPr>
      </w:pPr>
      <w:bookmarkStart w:id="39" w:name="_Toc117760161"/>
      <w:r>
        <w:rPr>
          <w:rFonts w:ascii="Calibri" w:hAnsi="Calibri" w:cs="Calibri"/>
        </w:rPr>
        <w:lastRenderedPageBreak/>
        <w:t>Difformità o evoluzione dal modello OCPA</w:t>
      </w:r>
      <w:bookmarkEnd w:id="39"/>
    </w:p>
    <w:p w14:paraId="00000385" w14:textId="77777777" w:rsidR="00D772C3" w:rsidRDefault="00000000">
      <w:pPr>
        <w:rPr>
          <w:rFonts w:ascii="Calibri" w:hAnsi="Calibri"/>
        </w:rPr>
      </w:pPr>
      <w:r>
        <w:rPr>
          <w:rFonts w:ascii="Calibri" w:hAnsi="Calibri"/>
        </w:rPr>
        <w:t>Sezione del paragrafo dedicata alle dichiarazioni di non aderenza, alle osservazioni e integrazioni rispetto alle indicazioni del modello OCPA</w:t>
      </w:r>
    </w:p>
    <w:tbl>
      <w:tblPr>
        <w:tblStyle w:val="aff4"/>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D772C3" w14:paraId="4465F4AD" w14:textId="77777777">
        <w:tc>
          <w:tcPr>
            <w:tcW w:w="4248" w:type="dxa"/>
          </w:tcPr>
          <w:p w14:paraId="00000386" w14:textId="77777777" w:rsidR="00D772C3" w:rsidRDefault="00000000">
            <w:pPr>
              <w:spacing w:before="120"/>
              <w:jc w:val="center"/>
              <w:rPr>
                <w:rFonts w:ascii="Calibri" w:hAnsi="Calibri"/>
                <w:b/>
              </w:rPr>
            </w:pPr>
            <w:r>
              <w:rPr>
                <w:rFonts w:ascii="Calibri" w:hAnsi="Calibri"/>
                <w:b/>
              </w:rPr>
              <w:t>Argomento di caratterizzazione organizzativa</w:t>
            </w:r>
          </w:p>
        </w:tc>
        <w:tc>
          <w:tcPr>
            <w:tcW w:w="5380" w:type="dxa"/>
          </w:tcPr>
          <w:p w14:paraId="00000387" w14:textId="77777777" w:rsidR="00D772C3" w:rsidRDefault="00000000">
            <w:pPr>
              <w:spacing w:before="120"/>
              <w:jc w:val="center"/>
              <w:rPr>
                <w:rFonts w:ascii="Calibri" w:hAnsi="Calibri"/>
                <w:b/>
              </w:rPr>
            </w:pPr>
            <w:r>
              <w:rPr>
                <w:rFonts w:ascii="Calibri" w:hAnsi="Calibri"/>
                <w:b/>
              </w:rPr>
              <w:t>Elementi di difformità rispetto al modello OCPA</w:t>
            </w:r>
          </w:p>
        </w:tc>
      </w:tr>
      <w:tr w:rsidR="00D772C3" w14:paraId="166863F2" w14:textId="77777777">
        <w:tc>
          <w:tcPr>
            <w:tcW w:w="4248" w:type="dxa"/>
          </w:tcPr>
          <w:p w14:paraId="00000388" w14:textId="77777777" w:rsidR="00D772C3" w:rsidRDefault="00000000">
            <w:pPr>
              <w:spacing w:before="120"/>
              <w:jc w:val="left"/>
              <w:rPr>
                <w:rFonts w:ascii="Calibri" w:hAnsi="Calibri"/>
              </w:rPr>
            </w:pPr>
            <w:hyperlink w:anchor="_heading=h.28h4qwu">
              <w:r>
                <w:rPr>
                  <w:rFonts w:ascii="Calibri" w:hAnsi="Calibri"/>
                </w:rPr>
                <w:t>Competenze interne di governo del rapporto con il privato</w:t>
              </w:r>
            </w:hyperlink>
          </w:p>
        </w:tc>
        <w:tc>
          <w:tcPr>
            <w:tcW w:w="5380" w:type="dxa"/>
          </w:tcPr>
          <w:p w14:paraId="00000389" w14:textId="77777777" w:rsidR="00D772C3" w:rsidRDefault="00D772C3">
            <w:pPr>
              <w:spacing w:before="120"/>
              <w:rPr>
                <w:rFonts w:ascii="Calibri" w:hAnsi="Calibri"/>
              </w:rPr>
            </w:pPr>
          </w:p>
        </w:tc>
      </w:tr>
      <w:tr w:rsidR="00D772C3" w14:paraId="3DCEFF40" w14:textId="77777777">
        <w:tc>
          <w:tcPr>
            <w:tcW w:w="4248" w:type="dxa"/>
          </w:tcPr>
          <w:p w14:paraId="0000038A" w14:textId="77777777" w:rsidR="00D772C3" w:rsidRDefault="00000000">
            <w:pPr>
              <w:spacing w:before="120"/>
              <w:jc w:val="left"/>
              <w:rPr>
                <w:rFonts w:ascii="Calibri" w:hAnsi="Calibri"/>
              </w:rPr>
            </w:pPr>
            <w:hyperlink w:anchor="_heading=h.nmf14n">
              <w:r>
                <w:rPr>
                  <w:rFonts w:ascii="Calibri" w:hAnsi="Calibri"/>
                </w:rPr>
                <w:t>Fornitori di Servizi</w:t>
              </w:r>
            </w:hyperlink>
          </w:p>
        </w:tc>
        <w:tc>
          <w:tcPr>
            <w:tcW w:w="5380" w:type="dxa"/>
          </w:tcPr>
          <w:p w14:paraId="0000038B" w14:textId="77777777" w:rsidR="00D772C3" w:rsidRDefault="00000000">
            <w:pPr>
              <w:spacing w:before="120"/>
              <w:rPr>
                <w:rFonts w:ascii="Calibri" w:hAnsi="Calibri"/>
              </w:rPr>
            </w:pPr>
            <w:r>
              <w:t>Inserito il servizio “</w:t>
            </w:r>
            <w:r>
              <w:rPr>
                <w:sz w:val="20"/>
                <w:szCs w:val="20"/>
              </w:rPr>
              <w:t>Data Analytics e BI” come servizio erogabile da privati nel paragrafo 4.2</w:t>
            </w:r>
          </w:p>
        </w:tc>
      </w:tr>
      <w:tr w:rsidR="00D772C3" w14:paraId="492306E7" w14:textId="77777777">
        <w:tc>
          <w:tcPr>
            <w:tcW w:w="4248" w:type="dxa"/>
          </w:tcPr>
          <w:p w14:paraId="0000038C" w14:textId="77777777" w:rsidR="00D772C3" w:rsidRDefault="00000000">
            <w:pPr>
              <w:spacing w:before="120"/>
              <w:jc w:val="left"/>
              <w:rPr>
                <w:rFonts w:ascii="Calibri" w:hAnsi="Calibri"/>
              </w:rPr>
            </w:pPr>
            <w:hyperlink w:anchor="_heading=h.37m2jsg">
              <w:r>
                <w:rPr>
                  <w:rFonts w:ascii="Calibri" w:hAnsi="Calibri"/>
                </w:rPr>
                <w:t>Privati interessati a conoscenza KIT riuso</w:t>
              </w:r>
            </w:hyperlink>
          </w:p>
        </w:tc>
        <w:tc>
          <w:tcPr>
            <w:tcW w:w="5380" w:type="dxa"/>
          </w:tcPr>
          <w:p w14:paraId="0000038D" w14:textId="77777777" w:rsidR="00D772C3" w:rsidRDefault="00D772C3">
            <w:pPr>
              <w:spacing w:before="120"/>
              <w:rPr>
                <w:rFonts w:ascii="Calibri" w:hAnsi="Calibri"/>
              </w:rPr>
            </w:pPr>
          </w:p>
        </w:tc>
      </w:tr>
    </w:tbl>
    <w:p w14:paraId="0000038E" w14:textId="77777777" w:rsidR="00D772C3" w:rsidRDefault="00D772C3">
      <w:pPr>
        <w:rPr>
          <w:rFonts w:ascii="Calibri" w:hAnsi="Calibri"/>
        </w:rPr>
      </w:pPr>
    </w:p>
    <w:p w14:paraId="0000038F" w14:textId="77777777" w:rsidR="00D772C3" w:rsidRDefault="00D772C3">
      <w:pPr>
        <w:rPr>
          <w:rFonts w:ascii="Calibri" w:hAnsi="Calibri"/>
        </w:rPr>
      </w:pPr>
    </w:p>
    <w:p w14:paraId="00000390" w14:textId="77777777" w:rsidR="00D772C3" w:rsidRDefault="00000000">
      <w:pPr>
        <w:pStyle w:val="Titolo3"/>
        <w:numPr>
          <w:ilvl w:val="1"/>
          <w:numId w:val="9"/>
        </w:numPr>
        <w:rPr>
          <w:rFonts w:ascii="Calibri" w:hAnsi="Calibri" w:cs="Calibri"/>
        </w:rPr>
      </w:pPr>
      <w:bookmarkStart w:id="40" w:name="_Toc117760162"/>
      <w:r>
        <w:rPr>
          <w:rFonts w:ascii="Calibri" w:hAnsi="Calibri" w:cs="Calibri"/>
        </w:rPr>
        <w:lastRenderedPageBreak/>
        <w:t>Criteri di utilizzo del contenuto in fase di costituzione della Comunità</w:t>
      </w:r>
      <w:bookmarkEnd w:id="40"/>
    </w:p>
    <w:p w14:paraId="00000391" w14:textId="77777777" w:rsidR="00D772C3" w:rsidRDefault="00000000">
      <w:pPr>
        <w:rPr>
          <w:rFonts w:ascii="Calibri" w:hAnsi="Calibri"/>
        </w:rPr>
      </w:pPr>
      <w:r>
        <w:rPr>
          <w:rFonts w:ascii="Calibri" w:hAnsi="Calibri"/>
        </w:rPr>
        <w:t>Utilizzare in fase di progettazione gli argomenti della sezione. Di seguito il suggerimento operativo.</w:t>
      </w:r>
    </w:p>
    <w:tbl>
      <w:tblPr>
        <w:tblStyle w:val="aff5"/>
        <w:tblW w:w="96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D772C3" w14:paraId="5FCC9EC9" w14:textId="77777777">
        <w:tc>
          <w:tcPr>
            <w:tcW w:w="3463" w:type="dxa"/>
          </w:tcPr>
          <w:p w14:paraId="00000392" w14:textId="77777777" w:rsidR="00D772C3" w:rsidRDefault="00000000">
            <w:pPr>
              <w:spacing w:before="120" w:after="120"/>
              <w:jc w:val="center"/>
              <w:rPr>
                <w:rFonts w:ascii="Calibri" w:hAnsi="Calibri"/>
                <w:b/>
                <w:i/>
              </w:rPr>
            </w:pPr>
            <w:r>
              <w:rPr>
                <w:rFonts w:ascii="Calibri" w:hAnsi="Calibri"/>
                <w:b/>
                <w:i/>
              </w:rPr>
              <w:t>Riferimenti</w:t>
            </w:r>
          </w:p>
        </w:tc>
        <w:tc>
          <w:tcPr>
            <w:tcW w:w="6165" w:type="dxa"/>
          </w:tcPr>
          <w:p w14:paraId="00000393" w14:textId="77777777" w:rsidR="00D772C3" w:rsidRDefault="00000000">
            <w:pPr>
              <w:spacing w:before="120" w:after="120"/>
              <w:jc w:val="center"/>
              <w:rPr>
                <w:rFonts w:ascii="Calibri" w:hAnsi="Calibri"/>
                <w:b/>
                <w:i/>
              </w:rPr>
            </w:pPr>
            <w:r>
              <w:rPr>
                <w:rFonts w:ascii="Calibri" w:hAnsi="Calibri"/>
                <w:b/>
                <w:i/>
              </w:rPr>
              <w:t>Utilizzo</w:t>
            </w:r>
          </w:p>
        </w:tc>
      </w:tr>
      <w:tr w:rsidR="00D772C3" w14:paraId="47F4812D" w14:textId="77777777">
        <w:tc>
          <w:tcPr>
            <w:tcW w:w="3463" w:type="dxa"/>
          </w:tcPr>
          <w:p w14:paraId="00000394" w14:textId="77777777" w:rsidR="00D772C3" w:rsidRDefault="00000000">
            <w:pPr>
              <w:spacing w:before="120" w:after="120"/>
              <w:jc w:val="left"/>
              <w:rPr>
                <w:rFonts w:ascii="Calibri" w:hAnsi="Calibri"/>
              </w:rPr>
            </w:pPr>
            <w:r>
              <w:rPr>
                <w:rFonts w:ascii="Calibri" w:hAnsi="Calibri"/>
              </w:rPr>
              <w:t>Riferimenti delle linee guida al modello OCPA</w:t>
            </w:r>
          </w:p>
        </w:tc>
        <w:tc>
          <w:tcPr>
            <w:tcW w:w="6165" w:type="dxa"/>
          </w:tcPr>
          <w:p w14:paraId="00000395" w14:textId="77777777" w:rsidR="00D772C3" w:rsidRDefault="00000000">
            <w:pPr>
              <w:spacing w:before="120" w:after="120"/>
              <w:rPr>
                <w:rFonts w:ascii="Calibri" w:hAnsi="Calibri"/>
              </w:rPr>
            </w:pPr>
            <w:r>
              <w:rPr>
                <w:rFonts w:ascii="Calibri" w:hAnsi="Calibr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D772C3" w14:paraId="0A0C745E" w14:textId="77777777">
        <w:tc>
          <w:tcPr>
            <w:tcW w:w="3463" w:type="dxa"/>
          </w:tcPr>
          <w:p w14:paraId="00000396" w14:textId="77777777" w:rsidR="00D772C3" w:rsidRDefault="00000000">
            <w:pPr>
              <w:spacing w:before="120" w:after="120"/>
              <w:jc w:val="left"/>
              <w:rPr>
                <w:rFonts w:ascii="Calibri" w:hAnsi="Calibri"/>
              </w:rPr>
            </w:pPr>
            <w:hyperlink w:anchor="_heading=h.1mrcu09">
              <w:r>
                <w:rPr>
                  <w:rFonts w:ascii="Calibri" w:hAnsi="Calibri"/>
                </w:rPr>
                <w:t>Competenze interne di governo del rapporto con il privato</w:t>
              </w:r>
            </w:hyperlink>
          </w:p>
        </w:tc>
        <w:tc>
          <w:tcPr>
            <w:tcW w:w="6165" w:type="dxa"/>
          </w:tcPr>
          <w:p w14:paraId="00000397" w14:textId="77777777" w:rsidR="00D772C3" w:rsidRDefault="00000000">
            <w:pPr>
              <w:spacing w:before="120" w:after="120"/>
              <w:rPr>
                <w:rFonts w:ascii="Calibri" w:hAnsi="Calibri"/>
              </w:rPr>
            </w:pPr>
            <w:r>
              <w:rPr>
                <w:rFonts w:ascii="Calibri" w:hAnsi="Calibri"/>
              </w:rPr>
              <w:t>Utilizzare gli argomenti di questa sezione per disegnare le caratteristiche organizzative e di contenuti che una Comunità si è data per gestire il rapporto con i Soggetti privati che si interfacciano con la Comunità per interessi di servizio, anche titolati dal modello normativo del riuso. Le caratteristiche rappresentate dalla tabella costituiscono un po' il riferimento organizzativo attraverso cui una Comunità interagisce e indirizza le richieste dei Soggetti privati e costruisce con gli stessi processi di collaborazione.</w:t>
            </w:r>
          </w:p>
          <w:p w14:paraId="00000398" w14:textId="77777777" w:rsidR="00D772C3" w:rsidRDefault="00000000">
            <w:pPr>
              <w:spacing w:before="120" w:after="120"/>
              <w:rPr>
                <w:rFonts w:ascii="Calibri" w:hAnsi="Calibri"/>
              </w:rPr>
            </w:pPr>
            <w:r>
              <w:rPr>
                <w:rFonts w:ascii="Calibri" w:hAnsi="Calibri"/>
              </w:rPr>
              <w:t>Le tabelle di contro possono essere utilizzate per rappresentare lo stato dell’arte e misurare quanto fatto o quanto disponibile in relazione ad un risultato atteso OCPA</w:t>
            </w:r>
          </w:p>
        </w:tc>
      </w:tr>
      <w:tr w:rsidR="00D772C3" w14:paraId="1AD8E589" w14:textId="77777777">
        <w:tc>
          <w:tcPr>
            <w:tcW w:w="3463" w:type="dxa"/>
          </w:tcPr>
          <w:p w14:paraId="00000399" w14:textId="77777777" w:rsidR="00D772C3" w:rsidRDefault="00000000">
            <w:pPr>
              <w:spacing w:before="120" w:after="120"/>
              <w:jc w:val="left"/>
              <w:rPr>
                <w:rFonts w:ascii="Calibri" w:hAnsi="Calibri"/>
              </w:rPr>
            </w:pPr>
            <w:hyperlink w:anchor="_heading=h.46r0co2">
              <w:r>
                <w:rPr>
                  <w:rFonts w:ascii="Calibri" w:hAnsi="Calibri"/>
                </w:rPr>
                <w:t>Fornitori di Serviz</w:t>
              </w:r>
            </w:hyperlink>
            <w:r>
              <w:rPr>
                <w:rFonts w:ascii="Calibri" w:hAnsi="Calibri"/>
              </w:rPr>
              <w:t>i</w:t>
            </w:r>
          </w:p>
        </w:tc>
        <w:tc>
          <w:tcPr>
            <w:tcW w:w="6165" w:type="dxa"/>
          </w:tcPr>
          <w:p w14:paraId="0000039A" w14:textId="77777777" w:rsidR="00D772C3" w:rsidRDefault="00000000">
            <w:pPr>
              <w:spacing w:before="120" w:after="120"/>
              <w:rPr>
                <w:rFonts w:ascii="Calibri" w:hAnsi="Calibri"/>
              </w:rPr>
            </w:pPr>
            <w:r>
              <w:rPr>
                <w:rFonts w:ascii="Calibri" w:hAnsi="Calibri"/>
              </w:rPr>
              <w:t>Utilizzare gli argomenti per descrivere il tipo di fornitori trattati e le scelte a riguardo fatte dalla Comunità nell’attivare canali per tipi di fornitori in relazione al mandato/missione della Comunità e al livello di fabbisogni e di interessi espressi verso gli operatori economici dai membri.</w:t>
            </w:r>
          </w:p>
        </w:tc>
      </w:tr>
      <w:tr w:rsidR="00D772C3" w14:paraId="0DEA72C4" w14:textId="77777777">
        <w:tc>
          <w:tcPr>
            <w:tcW w:w="3463" w:type="dxa"/>
          </w:tcPr>
          <w:p w14:paraId="0000039B" w14:textId="77777777" w:rsidR="00D772C3" w:rsidRDefault="00000000">
            <w:pPr>
              <w:spacing w:before="120" w:after="120"/>
              <w:jc w:val="left"/>
              <w:rPr>
                <w:rFonts w:ascii="Calibri" w:hAnsi="Calibri"/>
              </w:rPr>
            </w:pPr>
            <w:hyperlink w:anchor="_heading=h.2lwamvv">
              <w:r>
                <w:rPr>
                  <w:rFonts w:ascii="Calibri" w:hAnsi="Calibri"/>
                </w:rPr>
                <w:t>Privati interessati a conoscenza KIT riuso</w:t>
              </w:r>
            </w:hyperlink>
          </w:p>
        </w:tc>
        <w:tc>
          <w:tcPr>
            <w:tcW w:w="6165" w:type="dxa"/>
          </w:tcPr>
          <w:p w14:paraId="0000039C" w14:textId="77777777" w:rsidR="00D772C3" w:rsidRDefault="00000000">
            <w:pPr>
              <w:spacing w:before="120" w:after="120"/>
              <w:rPr>
                <w:rFonts w:ascii="Calibri" w:hAnsi="Calibri"/>
              </w:rPr>
            </w:pPr>
            <w:r>
              <w:rPr>
                <w:rFonts w:ascii="Calibri" w:hAnsi="Calibri"/>
              </w:rPr>
              <w:t>Utilizzare gli argomenti come supporto alla definizione di un modello organizzativo di interazione con quei Soggetti privati che per le linee guida AGID o più semplicemente, nel contesto di atti in convenzione chiedono di interagire e conoscere con le soluzioni a riuso adottate dalla Comunità</w:t>
            </w:r>
          </w:p>
        </w:tc>
      </w:tr>
    </w:tbl>
    <w:p w14:paraId="0000039D" w14:textId="77777777" w:rsidR="00D772C3" w:rsidRDefault="00D772C3">
      <w:pPr>
        <w:jc w:val="left"/>
        <w:rPr>
          <w:rFonts w:ascii="Calibri" w:hAnsi="Calibri"/>
          <w:b/>
          <w:u w:val="single"/>
        </w:rPr>
      </w:pPr>
    </w:p>
    <w:p w14:paraId="0000039E" w14:textId="77777777" w:rsidR="00D772C3" w:rsidRDefault="00000000">
      <w:pPr>
        <w:pStyle w:val="Titolo2"/>
        <w:numPr>
          <w:ilvl w:val="0"/>
          <w:numId w:val="9"/>
        </w:numPr>
        <w:rPr>
          <w:rFonts w:ascii="Calibri" w:hAnsi="Calibri" w:cs="Calibri"/>
        </w:rPr>
      </w:pPr>
      <w:bookmarkStart w:id="41" w:name="_Toc117760163"/>
      <w:r>
        <w:rPr>
          <w:rFonts w:ascii="Calibri" w:hAnsi="Calibri" w:cs="Calibri"/>
        </w:rPr>
        <w:lastRenderedPageBreak/>
        <w:t>Strumenti a disposizione</w:t>
      </w:r>
      <w:bookmarkEnd w:id="41"/>
    </w:p>
    <w:p w14:paraId="0000039F" w14:textId="77777777" w:rsidR="00D772C3" w:rsidRDefault="00000000">
      <w:pPr>
        <w:rPr>
          <w:rFonts w:ascii="Calibri" w:hAnsi="Calibri"/>
        </w:rPr>
      </w:pPr>
      <w:r>
        <w:rPr>
          <w:rFonts w:ascii="Calibri" w:hAnsi="Calibri"/>
        </w:rPr>
        <w:t xml:space="preserve">Il Cedente che intenda documentare la propria esperienza attraverso il KIT OCPA, può servirsi di alcuni strumenti appositamente predisposti per la gestione degli aspetti organizzativi in fase di gestione di una Comunità. </w:t>
      </w:r>
    </w:p>
    <w:p w14:paraId="000003A0" w14:textId="77777777" w:rsidR="00D772C3" w:rsidRDefault="00000000">
      <w:pPr>
        <w:rPr>
          <w:rFonts w:ascii="Calibri" w:hAnsi="Calibri"/>
        </w:rPr>
      </w:pPr>
      <w:r>
        <w:rPr>
          <w:rFonts w:ascii="Calibri" w:hAnsi="Calibri"/>
        </w:rPr>
        <w:t>A tale proposito si veda la sezione dedicata agli allegati al presente documento OCPA “C2. Strumenti organizzativi”.</w:t>
      </w:r>
    </w:p>
    <w:sectPr w:rsidR="00D772C3">
      <w:headerReference w:type="default" r:id="rId23"/>
      <w:headerReference w:type="first" r:id="rId24"/>
      <w:pgSz w:w="11906" w:h="16838"/>
      <w:pgMar w:top="1935" w:right="1134" w:bottom="1850" w:left="1134" w:header="567"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7922" w14:textId="77777777" w:rsidR="00FD1677" w:rsidRDefault="00FD1677">
      <w:pPr>
        <w:spacing w:after="0" w:line="240" w:lineRule="auto"/>
      </w:pPr>
      <w:r>
        <w:separator/>
      </w:r>
    </w:p>
  </w:endnote>
  <w:endnote w:type="continuationSeparator" w:id="0">
    <w:p w14:paraId="1DA3653B" w14:textId="77777777" w:rsidR="00FD1677" w:rsidRDefault="00FD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1"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E" w14:textId="14D95A40" w:rsidR="00D772C3" w:rsidRDefault="00D772C3">
    <w:pPr>
      <w:pBdr>
        <w:top w:val="nil"/>
        <w:left w:val="nil"/>
        <w:bottom w:val="nil"/>
        <w:right w:val="nil"/>
        <w:between w:val="nil"/>
      </w:pBdr>
      <w:tabs>
        <w:tab w:val="center" w:pos="4819"/>
        <w:tab w:val="right" w:pos="9638"/>
      </w:tabs>
      <w:spacing w:after="0" w:line="240" w:lineRule="auto"/>
      <w:jc w:val="right"/>
      <w:rPr>
        <w:rFonts w:ascii="Calibri" w:hAnsi="Calibri"/>
        <w:color w:val="000000"/>
      </w:rPr>
    </w:pPr>
  </w:p>
  <w:p w14:paraId="000003AF" w14:textId="0E27AF84" w:rsidR="00D772C3" w:rsidRDefault="002E1E4C">
    <w:pPr>
      <w:pBdr>
        <w:top w:val="nil"/>
        <w:left w:val="nil"/>
        <w:bottom w:val="nil"/>
        <w:right w:val="nil"/>
        <w:between w:val="nil"/>
      </w:pBdr>
      <w:tabs>
        <w:tab w:val="center" w:pos="4819"/>
        <w:tab w:val="right" w:pos="9638"/>
        <w:tab w:val="left" w:pos="2250"/>
        <w:tab w:val="left" w:pos="11340"/>
      </w:tabs>
      <w:spacing w:after="0" w:line="240" w:lineRule="auto"/>
      <w:jc w:val="right"/>
      <w:rPr>
        <w:rFonts w:ascii="Calibri" w:hAnsi="Calibri"/>
        <w:color w:val="000000"/>
      </w:rPr>
    </w:pPr>
    <w:r>
      <w:rPr>
        <w:noProof/>
      </w:rPr>
      <w:drawing>
        <wp:anchor distT="0" distB="0" distL="114300" distR="114300" simplePos="0" relativeHeight="251658240" behindDoc="0" locked="0" layoutInCell="1" allowOverlap="1" wp14:anchorId="78207DE3" wp14:editId="419B5B48">
          <wp:simplePos x="0" y="0"/>
          <wp:positionH relativeFrom="margin">
            <wp:align>left</wp:align>
          </wp:positionH>
          <wp:positionV relativeFrom="paragraph">
            <wp:posOffset>74930</wp:posOffset>
          </wp:positionV>
          <wp:extent cx="1308100" cy="454025"/>
          <wp:effectExtent l="0" t="0" r="6350"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54025"/>
                  </a:xfrm>
                  <a:prstGeom prst="rect">
                    <a:avLst/>
                  </a:prstGeom>
                  <a:noFill/>
                  <a:ln>
                    <a:noFill/>
                  </a:ln>
                </pic:spPr>
              </pic:pic>
            </a:graphicData>
          </a:graphic>
        </wp:anchor>
      </w:drawing>
    </w:r>
    <w:r w:rsidR="00000000">
      <w:rPr>
        <w:rFonts w:ascii="Calibri" w:hAnsi="Calibri"/>
        <w:color w:val="000000"/>
      </w:rPr>
      <w:tab/>
    </w:r>
    <w:r w:rsidR="00000000">
      <w:rPr>
        <w:rFonts w:ascii="Calibri" w:hAnsi="Calibri"/>
        <w:color w:val="000000"/>
      </w:rPr>
      <w:tab/>
    </w:r>
    <w:r w:rsidR="00000000">
      <w:rPr>
        <w:rFonts w:ascii="Calibri" w:hAnsi="Calibri"/>
        <w:color w:val="000000"/>
      </w:rPr>
      <w:tab/>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Pr>
        <w:rFonts w:ascii="Calibri" w:hAnsi="Calibri"/>
        <w:noProof/>
        <w:color w:val="000000"/>
      </w:rPr>
      <w:t>2</w:t>
    </w:r>
    <w:r w:rsidR="00000000">
      <w:rPr>
        <w:rFonts w:ascii="Calibri" w:hAnsi="Calibri"/>
        <w:color w:val="000000"/>
      </w:rPr>
      <w:fldChar w:fldCharType="end"/>
    </w:r>
  </w:p>
  <w:p w14:paraId="000003B0"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2" w14:textId="77777777" w:rsidR="00D772C3" w:rsidRDefault="00000000">
    <w:pPr>
      <w:pBdr>
        <w:top w:val="nil"/>
        <w:left w:val="nil"/>
        <w:bottom w:val="nil"/>
        <w:right w:val="nil"/>
        <w:between w:val="nil"/>
      </w:pBdr>
      <w:tabs>
        <w:tab w:val="center" w:pos="4819"/>
        <w:tab w:val="right" w:pos="9638"/>
        <w:tab w:val="left" w:pos="11907"/>
      </w:tabs>
      <w:spacing w:after="0" w:line="240" w:lineRule="auto"/>
      <w:rPr>
        <w:rFonts w:ascii="Calibri" w:hAnsi="Calibri"/>
        <w:color w:val="000000"/>
      </w:rPr>
    </w:pPr>
    <w:r>
      <w:rPr>
        <w:rFonts w:ascii="Calibri" w:hAnsi="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BE08" w14:textId="77777777" w:rsidR="00FD1677" w:rsidRDefault="00FD1677">
      <w:pPr>
        <w:spacing w:after="0" w:line="240" w:lineRule="auto"/>
      </w:pPr>
      <w:r>
        <w:separator/>
      </w:r>
    </w:p>
  </w:footnote>
  <w:footnote w:type="continuationSeparator" w:id="0">
    <w:p w14:paraId="7860F4CB" w14:textId="77777777" w:rsidR="00FD1677" w:rsidRDefault="00FD1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5"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6"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44089D2E" wp14:editId="1982BE30">
          <wp:extent cx="6108700" cy="609600"/>
          <wp:effectExtent l="0" t="0" r="0" b="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C"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47C6EE0F" wp14:editId="35A79F40">
          <wp:extent cx="6108700" cy="609600"/>
          <wp:effectExtent l="0" t="0" r="0" b="0"/>
          <wp:docPr id="3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3"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309BE7A" wp14:editId="27DCFDAD">
          <wp:extent cx="6108700" cy="609600"/>
          <wp:effectExtent l="0" t="0" r="0" b="0"/>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1"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3A2"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9"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63FCA7E5" wp14:editId="6EC1E90F">
          <wp:extent cx="8742761" cy="612000"/>
          <wp:effectExtent l="0" t="0" r="0" b="0"/>
          <wp:docPr id="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42761" cy="612000"/>
                  </a:xfrm>
                  <a:prstGeom prst="rect">
                    <a:avLst/>
                  </a:prstGeom>
                  <a:ln/>
                </pic:spPr>
              </pic:pic>
            </a:graphicData>
          </a:graphic>
        </wp:inline>
      </w:drawing>
    </w:r>
  </w:p>
  <w:p w14:paraId="000003AA" w14:textId="77777777" w:rsidR="00D772C3" w:rsidRDefault="00D772C3">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8"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016E1BB" wp14:editId="28DE9163">
          <wp:extent cx="8742761" cy="612000"/>
          <wp:effectExtent l="0" t="0" r="0" b="0"/>
          <wp:docPr id="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42761" cy="612000"/>
                  </a:xfrm>
                  <a:prstGeom prst="rect">
                    <a:avLst/>
                  </a:prstGeom>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D"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D7C3D41" wp14:editId="2246F2F5">
          <wp:extent cx="6108700" cy="609600"/>
          <wp:effectExtent l="0" t="0" r="0" b="0"/>
          <wp:docPr id="3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B"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16E35CB9" wp14:editId="2B68F622">
          <wp:extent cx="6108700" cy="609600"/>
          <wp:effectExtent l="0" t="0" r="0" b="0"/>
          <wp:docPr id="3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7"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4B7306B" wp14:editId="32C9704F">
          <wp:extent cx="8742761" cy="612000"/>
          <wp:effectExtent l="0" t="0" r="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42761" cy="612000"/>
                  </a:xfrm>
                  <a:prstGeom prst="rect">
                    <a:avLst/>
                  </a:prstGeom>
                  <a:ln/>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4" w14:textId="77777777" w:rsidR="00D772C3"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74E64EDA" wp14:editId="426BFE53">
          <wp:extent cx="8751418" cy="61200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51418" cy="61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A45"/>
    <w:multiLevelType w:val="multilevel"/>
    <w:tmpl w:val="A36E2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708CE"/>
    <w:multiLevelType w:val="multilevel"/>
    <w:tmpl w:val="CECC1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E94F78"/>
    <w:multiLevelType w:val="hybridMultilevel"/>
    <w:tmpl w:val="FE8A8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AAC10BE"/>
    <w:multiLevelType w:val="multilevel"/>
    <w:tmpl w:val="D9CA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C0BD7"/>
    <w:multiLevelType w:val="multilevel"/>
    <w:tmpl w:val="ABE61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A7617B"/>
    <w:multiLevelType w:val="multilevel"/>
    <w:tmpl w:val="B8D8D74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1C1BBD"/>
    <w:multiLevelType w:val="multilevel"/>
    <w:tmpl w:val="D3A4B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447F2E"/>
    <w:multiLevelType w:val="multilevel"/>
    <w:tmpl w:val="9386F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6A5369"/>
    <w:multiLevelType w:val="hybridMultilevel"/>
    <w:tmpl w:val="4BBE1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5443A84"/>
    <w:multiLevelType w:val="multilevel"/>
    <w:tmpl w:val="B8D8D74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88154A"/>
    <w:multiLevelType w:val="multilevel"/>
    <w:tmpl w:val="F0905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E21759"/>
    <w:multiLevelType w:val="multilevel"/>
    <w:tmpl w:val="EB92F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131206"/>
    <w:multiLevelType w:val="multilevel"/>
    <w:tmpl w:val="31FACAEC"/>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CE06A5"/>
    <w:multiLevelType w:val="multilevel"/>
    <w:tmpl w:val="30B8890E"/>
    <w:lvl w:ilvl="0">
      <w:start w:val="1"/>
      <w:numFmt w:val="decimal"/>
      <w:pStyle w:val="Titolo2"/>
      <w:lvlText w:val="%1."/>
      <w:lvlJc w:val="left"/>
      <w:pPr>
        <w:ind w:left="720" w:hanging="360"/>
      </w:pPr>
    </w:lvl>
    <w:lvl w:ilvl="1">
      <w:start w:val="1"/>
      <w:numFmt w:val="lowerLetter"/>
      <w:pStyle w:val="Titolo3"/>
      <w:lvlText w:val="%2."/>
      <w:lvlJc w:val="left"/>
      <w:pPr>
        <w:ind w:left="1440" w:hanging="360"/>
      </w:pPr>
    </w:lvl>
    <w:lvl w:ilvl="2">
      <w:start w:val="1"/>
      <w:numFmt w:val="lowerRoman"/>
      <w:pStyle w:val="Titolo4"/>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C60EE4"/>
    <w:multiLevelType w:val="multilevel"/>
    <w:tmpl w:val="FA10E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19B47F6"/>
    <w:multiLevelType w:val="multilevel"/>
    <w:tmpl w:val="F2F8C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A96322"/>
    <w:multiLevelType w:val="hybridMultilevel"/>
    <w:tmpl w:val="A5B6C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7B0204"/>
    <w:multiLevelType w:val="multilevel"/>
    <w:tmpl w:val="EEAA7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AD624D"/>
    <w:multiLevelType w:val="multilevel"/>
    <w:tmpl w:val="EE32B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3B2900"/>
    <w:multiLevelType w:val="multilevel"/>
    <w:tmpl w:val="38FA3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5E5D26"/>
    <w:multiLevelType w:val="multilevel"/>
    <w:tmpl w:val="7EAC0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D423A2D"/>
    <w:multiLevelType w:val="hybridMultilevel"/>
    <w:tmpl w:val="19867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F9687C"/>
    <w:multiLevelType w:val="hybridMultilevel"/>
    <w:tmpl w:val="66789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2959DD"/>
    <w:multiLevelType w:val="multilevel"/>
    <w:tmpl w:val="58A63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F40515"/>
    <w:multiLevelType w:val="multilevel"/>
    <w:tmpl w:val="411E9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4778324">
    <w:abstractNumId w:val="13"/>
  </w:num>
  <w:num w:numId="2" w16cid:durableId="1776250645">
    <w:abstractNumId w:val="12"/>
  </w:num>
  <w:num w:numId="3" w16cid:durableId="970213320">
    <w:abstractNumId w:val="4"/>
  </w:num>
  <w:num w:numId="4" w16cid:durableId="677855079">
    <w:abstractNumId w:val="11"/>
  </w:num>
  <w:num w:numId="5" w16cid:durableId="458495540">
    <w:abstractNumId w:val="6"/>
  </w:num>
  <w:num w:numId="6" w16cid:durableId="462692910">
    <w:abstractNumId w:val="14"/>
  </w:num>
  <w:num w:numId="7" w16cid:durableId="1414159332">
    <w:abstractNumId w:val="0"/>
  </w:num>
  <w:num w:numId="8" w16cid:durableId="1086925324">
    <w:abstractNumId w:val="7"/>
  </w:num>
  <w:num w:numId="9" w16cid:durableId="42408369">
    <w:abstractNumId w:val="24"/>
  </w:num>
  <w:num w:numId="10" w16cid:durableId="1986622108">
    <w:abstractNumId w:val="23"/>
  </w:num>
  <w:num w:numId="11" w16cid:durableId="1985697489">
    <w:abstractNumId w:val="18"/>
  </w:num>
  <w:num w:numId="12" w16cid:durableId="1835535671">
    <w:abstractNumId w:val="20"/>
  </w:num>
  <w:num w:numId="13" w16cid:durableId="1951623280">
    <w:abstractNumId w:val="1"/>
  </w:num>
  <w:num w:numId="14" w16cid:durableId="705133337">
    <w:abstractNumId w:val="17"/>
  </w:num>
  <w:num w:numId="15" w16cid:durableId="956721762">
    <w:abstractNumId w:val="3"/>
  </w:num>
  <w:num w:numId="16" w16cid:durableId="1372805888">
    <w:abstractNumId w:val="19"/>
  </w:num>
  <w:num w:numId="17" w16cid:durableId="1491602160">
    <w:abstractNumId w:val="15"/>
  </w:num>
  <w:num w:numId="18" w16cid:durableId="1258060111">
    <w:abstractNumId w:val="10"/>
  </w:num>
  <w:num w:numId="19" w16cid:durableId="1539394841">
    <w:abstractNumId w:val="21"/>
  </w:num>
  <w:num w:numId="20" w16cid:durableId="1534684050">
    <w:abstractNumId w:val="2"/>
  </w:num>
  <w:num w:numId="21" w16cid:durableId="1037663588">
    <w:abstractNumId w:val="8"/>
  </w:num>
  <w:num w:numId="22" w16cid:durableId="1886680284">
    <w:abstractNumId w:val="22"/>
  </w:num>
  <w:num w:numId="23" w16cid:durableId="2038778006">
    <w:abstractNumId w:val="16"/>
  </w:num>
  <w:num w:numId="24" w16cid:durableId="419563915">
    <w:abstractNumId w:val="9"/>
  </w:num>
  <w:num w:numId="25" w16cid:durableId="9542108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2C3"/>
    <w:rsid w:val="00012C88"/>
    <w:rsid w:val="002E1E4C"/>
    <w:rsid w:val="0043035C"/>
    <w:rsid w:val="009206F9"/>
    <w:rsid w:val="00976125"/>
    <w:rsid w:val="00AA4A86"/>
    <w:rsid w:val="00B551C4"/>
    <w:rsid w:val="00D772C3"/>
    <w:rsid w:val="00DA5625"/>
    <w:rsid w:val="00DD239B"/>
    <w:rsid w:val="00FA7020"/>
    <w:rsid w:val="00FD16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A44D"/>
  <w15:docId w15:val="{19053A5F-B5BA-4071-8670-0BE153B0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AF3777"/>
    <w:pPr>
      <w:keepNext/>
      <w:pBdr>
        <w:top w:val="single" w:sz="4" w:space="6" w:color="808080"/>
      </w:pBdr>
      <w:tabs>
        <w:tab w:val="num" w:pos="432"/>
      </w:tabs>
      <w:spacing w:before="480" w:after="120" w:line="240" w:lineRule="auto"/>
      <w:ind w:left="431" w:hanging="431"/>
      <w:jc w:val="left"/>
      <w:outlineLvl w:val="0"/>
    </w:pPr>
    <w:rPr>
      <w:rFonts w:asciiTheme="minorHAnsi" w:eastAsiaTheme="majorEastAsia" w:hAnsiTheme="minorHAnsi" w:cstheme="minorHAns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4913E3"/>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1376B7"/>
    <w:pPr>
      <w:numPr>
        <w:ilvl w:val="1"/>
      </w:numPr>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BF0E2C"/>
    <w:pPr>
      <w:keepNext/>
      <w:keepLines/>
      <w:spacing w:before="200" w:after="40" w:line="240" w:lineRule="auto"/>
      <w:ind w:left="1152" w:hanging="1152"/>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BF0E2C"/>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BF0E2C"/>
    <w:pPr>
      <w:keepNext/>
      <w:keepLines/>
      <w:spacing w:before="200" w:after="0" w:line="240" w:lineRule="auto"/>
      <w:ind w:left="1440" w:hanging="1440"/>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BF0E2C"/>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rsid w:val="00AF3777"/>
    <w:rPr>
      <w:rFonts w:eastAsiaTheme="majorEastAsia" w:cstheme="minorHAns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4913E3"/>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ellanormale"/>
    <w:tblPr>
      <w:tblStyleRowBandSize w:val="1"/>
      <w:tblStyleColBandSize w:val="1"/>
      <w:tblCellMar>
        <w:top w:w="15" w:type="dxa"/>
        <w:left w:w="15" w:type="dxa"/>
        <w:bottom w:w="15" w:type="dxa"/>
        <w:right w:w="15" w:type="dxa"/>
      </w:tblCellMar>
    </w:tblPr>
  </w:style>
  <w:style w:type="table" w:customStyle="1" w:styleId="a4">
    <w:basedOn w:val="Tabellanormale"/>
    <w:tblPr>
      <w:tblStyleRowBandSize w:val="1"/>
      <w:tblStyleColBandSize w:val="1"/>
      <w:tblCellMar>
        <w:top w:w="15" w:type="dxa"/>
        <w:left w:w="15" w:type="dxa"/>
        <w:bottom w:w="15" w:type="dxa"/>
        <w:right w:w="15" w:type="dxa"/>
      </w:tblCellMar>
    </w:tblPr>
  </w:style>
  <w:style w:type="table" w:customStyle="1" w:styleId="a5">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2">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3">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4">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5">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6">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7">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8">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9">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a">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b">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c">
    <w:basedOn w:val="Tabellanormale"/>
    <w:tblPr>
      <w:tblStyleRowBandSize w:val="1"/>
      <w:tblStyleColBandSize w:val="1"/>
      <w:tblCellMar>
        <w:top w:w="100" w:type="dxa"/>
        <w:left w:w="100" w:type="dxa"/>
        <w:bottom w:w="100" w:type="dxa"/>
        <w:right w:w="100" w:type="dxa"/>
      </w:tblCellMar>
    </w:tblPr>
  </w:style>
  <w:style w:type="table" w:customStyle="1" w:styleId="afd">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e">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0">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1">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2">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3">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4">
    <w:basedOn w:val="Tabellanormale"/>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5">
    <w:basedOn w:val="Tabellanormale"/>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developers.italia.it/it/software/r_umbria-regioneumbria-siso.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RegioneUmbri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2.jpg"/></Relationships>
</file>

<file path=word/_rels/header1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4.jpg"/></Relationships>
</file>

<file path=word/_rels/header9.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CDj3VmvjA6KaBLpdI1w3TCjuQ==">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8562</Words>
  <Characters>48808</Characters>
  <Application>Microsoft Office Word</Application>
  <DocSecurity>0</DocSecurity>
  <Lines>406</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10</cp:revision>
  <cp:lastPrinted>2022-10-27T09:01:00Z</cp:lastPrinted>
  <dcterms:created xsi:type="dcterms:W3CDTF">2022-05-13T13:18:00Z</dcterms:created>
  <dcterms:modified xsi:type="dcterms:W3CDTF">2022-10-27T09:02:00Z</dcterms:modified>
</cp:coreProperties>
</file>