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30"/>
        <w:gridCol w:w="4623"/>
      </w:tblGrid>
      <w:tr w:rsidR="00617AF7" w14:paraId="6CC157E4" w14:textId="77777777">
        <w:tc>
          <w:tcPr>
            <w:tcW w:w="5230" w:type="dxa"/>
            <w:shd w:val="clear" w:color="auto" w:fill="auto"/>
          </w:tcPr>
          <w:p w14:paraId="39A5493C" w14:textId="77777777" w:rsidR="00617AF7" w:rsidRDefault="00617AF7">
            <w:pPr>
              <w:snapToGrid w:val="0"/>
              <w:spacing w:line="240" w:lineRule="auto"/>
            </w:pPr>
            <w:r>
              <w:t xml:space="preserve"> </w:t>
            </w:r>
            <w:r w:rsidR="00DD2DFE">
              <w:pict w14:anchorId="1207C8E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9.5pt;height:71.5pt" filled="t">
                  <v:fill color2="black"/>
                  <v:imagedata r:id="rId11" o:title=""/>
                </v:shape>
              </w:pict>
            </w:r>
          </w:p>
        </w:tc>
        <w:tc>
          <w:tcPr>
            <w:tcW w:w="4623" w:type="dxa"/>
            <w:shd w:val="clear" w:color="auto" w:fill="auto"/>
          </w:tcPr>
          <w:p w14:paraId="14F74290" w14:textId="77777777" w:rsidR="00617AF7" w:rsidRDefault="00DD2DFE">
            <w:pPr>
              <w:snapToGrid w:val="0"/>
              <w:spacing w:line="240" w:lineRule="auto"/>
              <w:jc w:val="right"/>
            </w:pPr>
            <w:r>
              <w:pict w14:anchorId="4FB298CF">
                <v:shape id="_x0000_i1026" type="#_x0000_t75" style="width:210.6pt;height:72.5pt" filled="t">
                  <v:fill color2="black"/>
                  <v:imagedata r:id="rId12" o:title=""/>
                </v:shape>
              </w:pict>
            </w:r>
          </w:p>
        </w:tc>
      </w:tr>
      <w:tr w:rsidR="00617AF7" w14:paraId="01FD5C4D" w14:textId="77777777" w:rsidTr="0009716C">
        <w:trPr>
          <w:trHeight w:val="1665"/>
        </w:trPr>
        <w:tc>
          <w:tcPr>
            <w:tcW w:w="9853" w:type="dxa"/>
            <w:gridSpan w:val="2"/>
            <w:shd w:val="clear" w:color="auto" w:fill="auto"/>
          </w:tcPr>
          <w:p w14:paraId="5055ADE7" w14:textId="77777777" w:rsidR="00617AF7" w:rsidRDefault="00DD2DFE">
            <w:pPr>
              <w:snapToGrid w:val="0"/>
              <w:spacing w:line="240" w:lineRule="auto"/>
              <w:rPr>
                <w:sz w:val="52"/>
              </w:rPr>
            </w:pPr>
            <w:r>
              <w:pict w14:anchorId="5649C11C">
                <v:line id="_x0000_s1145" style="mso-left-percent:-10001;mso-top-percent:-10001;mso-position-horizontal:absolute;mso-position-horizontal-relative:char;mso-position-vertical:absolute;mso-position-vertical-relative:line;mso-left-percent:-10001;mso-top-percent:-10001" from="0,0" to="486.15pt,0" strokecolor="#07752c" strokeweight="1.41mm">
                  <v:stroke color2="#f88ad3" joinstyle="miter"/>
                  <w10:wrap type="none"/>
                  <w10:anchorlock/>
                </v:line>
              </w:pict>
            </w:r>
          </w:p>
        </w:tc>
      </w:tr>
      <w:tr w:rsidR="00617AF7" w14:paraId="55155234" w14:textId="77777777" w:rsidTr="00426286">
        <w:trPr>
          <w:trHeight w:val="7336"/>
        </w:trPr>
        <w:tc>
          <w:tcPr>
            <w:tcW w:w="9853" w:type="dxa"/>
            <w:gridSpan w:val="2"/>
            <w:shd w:val="clear" w:color="auto" w:fill="auto"/>
          </w:tcPr>
          <w:p w14:paraId="6FCAA03B" w14:textId="77777777" w:rsidR="00EF5DC3" w:rsidRDefault="00EF5DC3">
            <w:pPr>
              <w:pStyle w:val="Titolo"/>
              <w:rPr>
                <w:rFonts w:ascii="Verdana" w:hAnsi="Verdana"/>
                <w:sz w:val="36"/>
                <w:szCs w:val="36"/>
              </w:rPr>
            </w:pPr>
          </w:p>
          <w:p w14:paraId="4B71E25C" w14:textId="77777777" w:rsidR="00DC59CC" w:rsidRPr="00EF5DC3" w:rsidRDefault="00EF5DC3">
            <w:pPr>
              <w:pStyle w:val="Titolo"/>
              <w:rPr>
                <w:rFonts w:ascii="Verdana" w:hAnsi="Verdana"/>
                <w:sz w:val="36"/>
                <w:szCs w:val="36"/>
              </w:rPr>
            </w:pPr>
            <w:r w:rsidRPr="00EF5DC3">
              <w:rPr>
                <w:rFonts w:ascii="Verdana" w:hAnsi="Verdana"/>
                <w:sz w:val="36"/>
                <w:szCs w:val="36"/>
              </w:rPr>
              <w:t xml:space="preserve">Change </w:t>
            </w:r>
            <w:r w:rsidR="00922EDC">
              <w:rPr>
                <w:rFonts w:ascii="Verdana" w:hAnsi="Verdana"/>
                <w:sz w:val="36"/>
                <w:szCs w:val="36"/>
              </w:rPr>
              <w:t>infrastrutturale</w:t>
            </w:r>
          </w:p>
          <w:p w14:paraId="6B05B59E" w14:textId="77777777" w:rsidR="00F23A38" w:rsidRPr="00F23A38" w:rsidRDefault="00F23A38" w:rsidP="00F23A38">
            <w:pPr>
              <w:pStyle w:val="Titolo"/>
              <w:jc w:val="both"/>
              <w:rPr>
                <w:rFonts w:ascii="Verdana" w:hAnsi="Verdana"/>
                <w:sz w:val="52"/>
              </w:rPr>
            </w:pPr>
            <w:r>
              <w:rPr>
                <w:rFonts w:ascii="Verdana" w:hAnsi="Verdana"/>
                <w:sz w:val="52"/>
              </w:rPr>
              <w:t>Introduzione dell’</w:t>
            </w:r>
            <w:r w:rsidR="00922EDC">
              <w:rPr>
                <w:rFonts w:ascii="Verdana" w:hAnsi="Verdana"/>
                <w:sz w:val="52"/>
              </w:rPr>
              <w:t>Object Storage</w:t>
            </w:r>
            <w:r>
              <w:rPr>
                <w:rFonts w:ascii="Verdana" w:hAnsi="Verdana"/>
                <w:sz w:val="52"/>
              </w:rPr>
              <w:t xml:space="preserve"> Analisi di Impatto</w:t>
            </w:r>
          </w:p>
        </w:tc>
      </w:tr>
      <w:tr w:rsidR="00EA1B30" w14:paraId="72A90083" w14:textId="77777777" w:rsidTr="00A60C39">
        <w:tc>
          <w:tcPr>
            <w:tcW w:w="9853" w:type="dxa"/>
            <w:gridSpan w:val="2"/>
            <w:shd w:val="clear" w:color="auto" w:fill="auto"/>
          </w:tcPr>
          <w:p w14:paraId="2DFF6CA2" w14:textId="77777777" w:rsidR="00EA1B30" w:rsidRDefault="00DD2DFE" w:rsidP="00A60C39">
            <w:pPr>
              <w:snapToGrid w:val="0"/>
              <w:spacing w:line="240" w:lineRule="auto"/>
            </w:pPr>
            <w:r>
              <w:pict w14:anchorId="2B0D2285">
                <v:line id="Connettore 1 108" o:spid="_x0000_s1144" style="mso-left-percent:-10001;mso-top-percent:-10001;mso-position-horizontal:absolute;mso-position-horizontal-relative:char;mso-position-vertical:absolute;mso-position-vertical-relative:line;mso-left-percent:-10001;mso-top-percent:-10001" from="0,0" to="486.15pt,0" strokecolor="#07752c" strokeweight="1.41mm">
                  <v:stroke color2="#f88ad3" joinstyle="miter"/>
                  <w10:wrap type="none"/>
                  <w10:anchorlock/>
                </v:line>
              </w:pict>
            </w:r>
          </w:p>
          <w:p w14:paraId="3AF7513A" w14:textId="77777777" w:rsidR="00EA1B30" w:rsidRDefault="00EA1B30" w:rsidP="00A60C39">
            <w:pPr>
              <w:spacing w:line="240" w:lineRule="auto"/>
              <w:jc w:val="center"/>
            </w:pPr>
          </w:p>
          <w:tbl>
            <w:tblPr>
              <w:tblW w:w="6128" w:type="dxa"/>
              <w:tblInd w:w="3539" w:type="dxa"/>
              <w:tblLayout w:type="fixed"/>
              <w:tblLook w:val="0000" w:firstRow="0" w:lastRow="0" w:firstColumn="0" w:lastColumn="0" w:noHBand="0" w:noVBand="0"/>
            </w:tblPr>
            <w:tblGrid>
              <w:gridCol w:w="1843"/>
              <w:gridCol w:w="4285"/>
            </w:tblGrid>
            <w:tr w:rsidR="00EA1B30" w14:paraId="76B36408" w14:textId="77777777" w:rsidTr="0093510D">
              <w:trPr>
                <w:trHeight w:val="70"/>
              </w:trPr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3CF3F7C3" w14:textId="77777777" w:rsidR="00EA1B30" w:rsidRDefault="00EA1B30" w:rsidP="00A60C39">
                  <w:pPr>
                    <w:snapToGrid w:val="0"/>
                    <w:spacing w:before="40" w:after="40" w:line="240" w:lineRule="auto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Codice documento</w:t>
                  </w:r>
                </w:p>
              </w:tc>
              <w:tc>
                <w:tcPr>
                  <w:tcW w:w="428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7674B792" w14:textId="24EC0BEF" w:rsidR="00EA1B30" w:rsidRPr="007B0AB5" w:rsidRDefault="00DD2DFE" w:rsidP="00A60C39">
                  <w:pPr>
                    <w:snapToGrid w:val="0"/>
                    <w:spacing w:before="40" w:after="40" w:line="240" w:lineRule="auto"/>
                    <w:rPr>
                      <w:sz w:val="16"/>
                    </w:rPr>
                  </w:pPr>
                  <w:r>
                    <w:rPr>
                      <w:sz w:val="16"/>
                    </w:rPr>
                    <w:t>CI0</w:t>
                  </w:r>
                  <w:r w:rsidR="00186609">
                    <w:rPr>
                      <w:sz w:val="16"/>
                    </w:rPr>
                    <w:t>1</w:t>
                  </w:r>
                  <w:r w:rsidR="007B0AB5" w:rsidRPr="007B0AB5">
                    <w:rPr>
                      <w:sz w:val="16"/>
                    </w:rPr>
                    <w:t>_Object storage</w:t>
                  </w:r>
                  <w:bookmarkStart w:id="0" w:name="_GoBack"/>
                  <w:bookmarkEnd w:id="0"/>
                </w:p>
              </w:tc>
            </w:tr>
            <w:tr w:rsidR="00EA1B30" w14:paraId="7C2257A8" w14:textId="77777777" w:rsidTr="0093510D"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5B117AD2" w14:textId="77777777" w:rsidR="00EA1B30" w:rsidRDefault="00EA1B30" w:rsidP="00A60C39">
                  <w:pPr>
                    <w:snapToGrid w:val="0"/>
                    <w:spacing w:before="40" w:after="40" w:line="240" w:lineRule="auto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Versione</w:t>
                  </w:r>
                </w:p>
              </w:tc>
              <w:tc>
                <w:tcPr>
                  <w:tcW w:w="428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48A1A421" w14:textId="5CE6D374" w:rsidR="00EA1B30" w:rsidRDefault="007B0AB5" w:rsidP="00A60C39">
                  <w:pPr>
                    <w:snapToGrid w:val="0"/>
                    <w:spacing w:before="40" w:after="40" w:line="240" w:lineRule="auto"/>
                    <w:rPr>
                      <w:sz w:val="16"/>
                    </w:rPr>
                  </w:pPr>
                  <w:r>
                    <w:rPr>
                      <w:sz w:val="16"/>
                    </w:rPr>
                    <w:t>V</w:t>
                  </w:r>
                  <w:r w:rsidR="00186609">
                    <w:rPr>
                      <w:sz w:val="16"/>
                    </w:rPr>
                    <w:t>1.0</w:t>
                  </w:r>
                </w:p>
              </w:tc>
            </w:tr>
          </w:tbl>
          <w:p w14:paraId="4C89C7C9" w14:textId="77777777" w:rsidR="00EA1B30" w:rsidRDefault="00EA1B30" w:rsidP="00A60C39">
            <w:pPr>
              <w:spacing w:line="240" w:lineRule="auto"/>
              <w:jc w:val="center"/>
            </w:pPr>
          </w:p>
          <w:tbl>
            <w:tblPr>
              <w:tblW w:w="9634" w:type="dxa"/>
              <w:tblLayout w:type="fixed"/>
              <w:tblLook w:val="0000" w:firstRow="0" w:lastRow="0" w:firstColumn="0" w:lastColumn="0" w:noHBand="0" w:noVBand="0"/>
            </w:tblPr>
            <w:tblGrid>
              <w:gridCol w:w="2122"/>
              <w:gridCol w:w="1422"/>
              <w:gridCol w:w="1843"/>
              <w:gridCol w:w="4247"/>
            </w:tblGrid>
            <w:tr w:rsidR="00EA1B30" w14:paraId="10F9AA7C" w14:textId="77777777" w:rsidTr="0093510D">
              <w:tc>
                <w:tcPr>
                  <w:tcW w:w="2122" w:type="dxa"/>
                  <w:tcBorders>
                    <w:bottom w:val="single" w:sz="4" w:space="0" w:color="C0C0C0"/>
                  </w:tcBorders>
                  <w:shd w:val="clear" w:color="auto" w:fill="auto"/>
                </w:tcPr>
                <w:p w14:paraId="5CC23851" w14:textId="77777777" w:rsidR="00EA1B30" w:rsidRPr="00734C55" w:rsidRDefault="00EA1B30" w:rsidP="00A60C39">
                  <w:pPr>
                    <w:snapToGrid w:val="0"/>
                    <w:spacing w:before="40" w:after="40" w:line="240" w:lineRule="auto"/>
                    <w:rPr>
                      <w:sz w:val="16"/>
                    </w:rPr>
                  </w:pPr>
                </w:p>
              </w:tc>
              <w:tc>
                <w:tcPr>
                  <w:tcW w:w="14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21F77483" w14:textId="77777777" w:rsidR="00EA1B30" w:rsidRPr="00EF5DC3" w:rsidRDefault="00EA1B30" w:rsidP="00A60C39">
                  <w:pPr>
                    <w:snapToGrid w:val="0"/>
                    <w:spacing w:before="40" w:after="40" w:line="240" w:lineRule="auto"/>
                    <w:rPr>
                      <w:b/>
                      <w:sz w:val="16"/>
                    </w:rPr>
                  </w:pPr>
                  <w:r w:rsidRPr="00EF5DC3">
                    <w:rPr>
                      <w:b/>
                      <w:sz w:val="16"/>
                    </w:rPr>
                    <w:t>Data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D3D8D73" w14:textId="77777777" w:rsidR="00EA1B30" w:rsidRPr="00EF5DC3" w:rsidRDefault="00EA1B30" w:rsidP="00A60C39">
                  <w:pPr>
                    <w:snapToGrid w:val="0"/>
                    <w:spacing w:before="40" w:after="40" w:line="240" w:lineRule="auto"/>
                    <w:rPr>
                      <w:b/>
                      <w:sz w:val="16"/>
                    </w:rPr>
                  </w:pPr>
                  <w:r w:rsidRPr="00EF5DC3">
                    <w:rPr>
                      <w:b/>
                      <w:sz w:val="16"/>
                    </w:rPr>
                    <w:t xml:space="preserve">Nominativo </w:t>
                  </w:r>
                </w:p>
              </w:tc>
              <w:tc>
                <w:tcPr>
                  <w:tcW w:w="42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D682FAC" w14:textId="77777777" w:rsidR="00EA1B30" w:rsidRPr="00EF5DC3" w:rsidRDefault="00EA1B30" w:rsidP="00EF5DC3">
                  <w:pPr>
                    <w:snapToGrid w:val="0"/>
                    <w:spacing w:before="40" w:after="40" w:line="240" w:lineRule="auto"/>
                    <w:jc w:val="left"/>
                    <w:rPr>
                      <w:b/>
                      <w:sz w:val="16"/>
                    </w:rPr>
                  </w:pPr>
                  <w:r w:rsidRPr="00EF5DC3">
                    <w:rPr>
                      <w:b/>
                      <w:sz w:val="16"/>
                    </w:rPr>
                    <w:t>Funzione</w:t>
                  </w:r>
                </w:p>
              </w:tc>
            </w:tr>
            <w:tr w:rsidR="007B0AB5" w14:paraId="0A7F15F7" w14:textId="77777777" w:rsidTr="007829CA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550E1815" w14:textId="77777777" w:rsidR="007B0AB5" w:rsidRPr="00EF5DC3" w:rsidRDefault="007B0AB5" w:rsidP="007B0AB5">
                  <w:pPr>
                    <w:snapToGrid w:val="0"/>
                    <w:spacing w:before="40" w:after="40" w:line="240" w:lineRule="auto"/>
                    <w:jc w:val="left"/>
                    <w:rPr>
                      <w:b/>
                      <w:sz w:val="16"/>
                    </w:rPr>
                  </w:pPr>
                  <w:r w:rsidRPr="00EF5DC3">
                    <w:rPr>
                      <w:b/>
                      <w:sz w:val="16"/>
                    </w:rPr>
                    <w:t>Redazione</w:t>
                  </w:r>
                </w:p>
              </w:tc>
              <w:tc>
                <w:tcPr>
                  <w:tcW w:w="14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18BED0F2" w14:textId="77777777" w:rsidR="007B0AB5" w:rsidRPr="007B0AB5" w:rsidRDefault="007B0AB5" w:rsidP="007B0AB5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B0AB5">
                    <w:rPr>
                      <w:i/>
                      <w:sz w:val="16"/>
                    </w:rPr>
                    <w:t>10/12/2018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6B629C4B" w14:textId="77777777" w:rsidR="007B0AB5" w:rsidRPr="007B0AB5" w:rsidRDefault="007B0AB5" w:rsidP="007B0AB5">
                  <w:pPr>
                    <w:rPr>
                      <w:i/>
                    </w:rPr>
                  </w:pPr>
                  <w:r w:rsidRPr="007B0AB5">
                    <w:rPr>
                      <w:i/>
                      <w:sz w:val="16"/>
                    </w:rPr>
                    <w:t>Mario Musiani</w:t>
                  </w:r>
                </w:p>
              </w:tc>
              <w:tc>
                <w:tcPr>
                  <w:tcW w:w="42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4112D4EB" w14:textId="77777777" w:rsidR="007B0AB5" w:rsidRPr="007B0AB5" w:rsidRDefault="007B0AB5" w:rsidP="007B0AB5">
                  <w:pPr>
                    <w:rPr>
                      <w:i/>
                    </w:rPr>
                  </w:pPr>
                  <w:r w:rsidRPr="007B0AB5">
                    <w:rPr>
                      <w:i/>
                      <w:sz w:val="16"/>
                    </w:rPr>
                    <w:t>Responsabile Servizi tecnologici ed infrastrutture</w:t>
                  </w:r>
                </w:p>
              </w:tc>
            </w:tr>
            <w:tr w:rsidR="007B0AB5" w14:paraId="5D48DD22" w14:textId="77777777" w:rsidTr="007829CA">
              <w:tc>
                <w:tcPr>
                  <w:tcW w:w="2122" w:type="dxa"/>
                  <w:vMerge w:val="restart"/>
                  <w:tcBorders>
                    <w:top w:val="single" w:sz="4" w:space="0" w:color="C0C0C0"/>
                    <w:left w:val="single" w:sz="4" w:space="0" w:color="C0C0C0"/>
                  </w:tcBorders>
                  <w:shd w:val="clear" w:color="auto" w:fill="auto"/>
                  <w:vAlign w:val="center"/>
                </w:tcPr>
                <w:p w14:paraId="487A48FF" w14:textId="77777777" w:rsidR="007B0AB5" w:rsidRPr="00EF5DC3" w:rsidRDefault="007B0AB5" w:rsidP="005754C1">
                  <w:pPr>
                    <w:snapToGrid w:val="0"/>
                    <w:spacing w:before="40" w:after="40" w:line="240" w:lineRule="auto"/>
                    <w:jc w:val="left"/>
                    <w:rPr>
                      <w:b/>
                      <w:sz w:val="16"/>
                    </w:rPr>
                  </w:pPr>
                  <w:r w:rsidRPr="00EF5DC3">
                    <w:rPr>
                      <w:b/>
                      <w:sz w:val="16"/>
                    </w:rPr>
                    <w:t>Verifica</w:t>
                  </w:r>
                </w:p>
              </w:tc>
              <w:tc>
                <w:tcPr>
                  <w:tcW w:w="1422" w:type="dxa"/>
                  <w:vMerge w:val="restart"/>
                  <w:tcBorders>
                    <w:top w:val="single" w:sz="4" w:space="0" w:color="C0C0C0"/>
                    <w:left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164F352F" w14:textId="19CA9B48" w:rsidR="007B0AB5" w:rsidRPr="007B0AB5" w:rsidRDefault="00DB057C" w:rsidP="005754C1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12/12</w:t>
                  </w:r>
                  <w:r w:rsidR="007B0AB5" w:rsidRPr="007B0AB5">
                    <w:rPr>
                      <w:i/>
                      <w:sz w:val="16"/>
                    </w:rPr>
                    <w:t>/2018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77B7F7AE" w14:textId="77777777" w:rsidR="007B0AB5" w:rsidRPr="007B0AB5" w:rsidRDefault="007B0AB5" w:rsidP="005754C1">
                  <w:pPr>
                    <w:rPr>
                      <w:i/>
                    </w:rPr>
                  </w:pPr>
                  <w:r w:rsidRPr="007B0AB5">
                    <w:rPr>
                      <w:i/>
                      <w:sz w:val="16"/>
                    </w:rPr>
                    <w:t>Cristiano Casagni</w:t>
                  </w:r>
                </w:p>
              </w:tc>
              <w:tc>
                <w:tcPr>
                  <w:tcW w:w="42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67A5C379" w14:textId="77777777" w:rsidR="007B0AB5" w:rsidRPr="007B0AB5" w:rsidRDefault="007B0AB5" w:rsidP="005754C1">
                  <w:pPr>
                    <w:rPr>
                      <w:i/>
                    </w:rPr>
                  </w:pPr>
                  <w:r w:rsidRPr="007B0AB5">
                    <w:rPr>
                      <w:i/>
                      <w:sz w:val="16"/>
                    </w:rPr>
                    <w:t>Responsabile Tecnologie e Sviluppo del Sistema di Conservazione</w:t>
                  </w:r>
                </w:p>
              </w:tc>
            </w:tr>
            <w:tr w:rsidR="007B0AB5" w14:paraId="4E5CFCF4" w14:textId="77777777" w:rsidTr="007829CA">
              <w:tc>
                <w:tcPr>
                  <w:tcW w:w="2122" w:type="dxa"/>
                  <w:vMerge/>
                  <w:tcBorders>
                    <w:left w:val="single" w:sz="4" w:space="0" w:color="C0C0C0"/>
                  </w:tcBorders>
                  <w:shd w:val="clear" w:color="auto" w:fill="auto"/>
                  <w:vAlign w:val="center"/>
                </w:tcPr>
                <w:p w14:paraId="4F585BEF" w14:textId="77777777" w:rsidR="007B0AB5" w:rsidRPr="00EF5DC3" w:rsidRDefault="007B0AB5" w:rsidP="005754C1">
                  <w:pPr>
                    <w:snapToGrid w:val="0"/>
                    <w:spacing w:before="40" w:after="40" w:line="240" w:lineRule="auto"/>
                    <w:jc w:val="left"/>
                    <w:rPr>
                      <w:b/>
                      <w:sz w:val="16"/>
                    </w:rPr>
                  </w:pPr>
                </w:p>
              </w:tc>
              <w:tc>
                <w:tcPr>
                  <w:tcW w:w="1422" w:type="dxa"/>
                  <w:vMerge/>
                  <w:tcBorders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0BCBBFF6" w14:textId="77777777" w:rsidR="007B0AB5" w:rsidRPr="007B0AB5" w:rsidRDefault="007B0AB5" w:rsidP="005754C1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28FF592" w14:textId="77777777" w:rsidR="007B0AB5" w:rsidRPr="007B0AB5" w:rsidRDefault="007B0AB5" w:rsidP="005754C1">
                  <w:pPr>
                    <w:rPr>
                      <w:i/>
                      <w:sz w:val="16"/>
                    </w:rPr>
                  </w:pPr>
                  <w:r w:rsidRPr="007B0AB5">
                    <w:rPr>
                      <w:i/>
                      <w:sz w:val="16"/>
                    </w:rPr>
                    <w:t>Servizio ICT</w:t>
                  </w:r>
                </w:p>
              </w:tc>
              <w:tc>
                <w:tcPr>
                  <w:tcW w:w="42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07CC942B" w14:textId="77777777" w:rsidR="007B0AB5" w:rsidRPr="007B0AB5" w:rsidRDefault="007B0AB5" w:rsidP="005754C1">
                  <w:pPr>
                    <w:rPr>
                      <w:i/>
                      <w:sz w:val="16"/>
                    </w:rPr>
                  </w:pPr>
                  <w:r w:rsidRPr="007B0AB5">
                    <w:rPr>
                      <w:i/>
                      <w:sz w:val="16"/>
                    </w:rPr>
                    <w:t>Outsourcer</w:t>
                  </w:r>
                </w:p>
              </w:tc>
            </w:tr>
            <w:tr w:rsidR="005754C1" w14:paraId="5E67765B" w14:textId="77777777" w:rsidTr="00F4608D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6060F37B" w14:textId="77777777" w:rsidR="005754C1" w:rsidRPr="00EF5DC3" w:rsidRDefault="005754C1" w:rsidP="005754C1">
                  <w:pPr>
                    <w:snapToGrid w:val="0"/>
                    <w:spacing w:before="40" w:after="40" w:line="240" w:lineRule="auto"/>
                    <w:jc w:val="left"/>
                    <w:rPr>
                      <w:b/>
                      <w:sz w:val="16"/>
                    </w:rPr>
                  </w:pPr>
                  <w:r w:rsidRPr="00EF5DC3">
                    <w:rPr>
                      <w:b/>
                      <w:sz w:val="16"/>
                    </w:rPr>
                    <w:t>Approvazione</w:t>
                  </w:r>
                </w:p>
              </w:tc>
              <w:tc>
                <w:tcPr>
                  <w:tcW w:w="14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0269A388" w14:textId="089F17EB" w:rsidR="005754C1" w:rsidRPr="007B0AB5" w:rsidRDefault="00DB057C" w:rsidP="005754C1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12/12</w:t>
                  </w:r>
                  <w:r w:rsidR="005754C1" w:rsidRPr="007B0AB5">
                    <w:rPr>
                      <w:i/>
                      <w:sz w:val="16"/>
                    </w:rPr>
                    <w:t>/</w:t>
                  </w:r>
                  <w:r w:rsidR="001953EF" w:rsidRPr="007B0AB5">
                    <w:rPr>
                      <w:i/>
                      <w:sz w:val="16"/>
                    </w:rPr>
                    <w:t>2018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9B356D3" w14:textId="77777777" w:rsidR="005754C1" w:rsidRPr="007B0AB5" w:rsidRDefault="00113B6E" w:rsidP="005754C1">
                  <w:pPr>
                    <w:rPr>
                      <w:i/>
                    </w:rPr>
                  </w:pPr>
                  <w:r w:rsidRPr="007B0AB5">
                    <w:rPr>
                      <w:i/>
                      <w:sz w:val="16"/>
                    </w:rPr>
                    <w:t xml:space="preserve">Marco </w:t>
                  </w:r>
                  <w:r w:rsidR="007C4A03" w:rsidRPr="007B0AB5">
                    <w:rPr>
                      <w:i/>
                      <w:sz w:val="16"/>
                    </w:rPr>
                    <w:t>Calzolari</w:t>
                  </w:r>
                </w:p>
              </w:tc>
              <w:tc>
                <w:tcPr>
                  <w:tcW w:w="42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60169BE4" w14:textId="77777777" w:rsidR="005754C1" w:rsidRPr="007B0AB5" w:rsidRDefault="007C4A03" w:rsidP="005754C1">
                  <w:pPr>
                    <w:rPr>
                      <w:i/>
                    </w:rPr>
                  </w:pPr>
                  <w:r w:rsidRPr="007B0AB5">
                    <w:rPr>
                      <w:i/>
                      <w:sz w:val="16"/>
                    </w:rPr>
                    <w:t>Responsabile del Servizio e Responsabile della sicurezza dei sistemi per la conservazione</w:t>
                  </w:r>
                </w:p>
              </w:tc>
            </w:tr>
          </w:tbl>
          <w:p w14:paraId="42347CEA" w14:textId="77777777" w:rsidR="00EA1B30" w:rsidRDefault="00EA1B30" w:rsidP="00A60C39"/>
        </w:tc>
      </w:tr>
      <w:tr w:rsidR="00617AF7" w14:paraId="151EEE3A" w14:textId="77777777">
        <w:tc>
          <w:tcPr>
            <w:tcW w:w="9853" w:type="dxa"/>
            <w:gridSpan w:val="2"/>
            <w:shd w:val="clear" w:color="auto" w:fill="auto"/>
          </w:tcPr>
          <w:p w14:paraId="588583D2" w14:textId="77777777" w:rsidR="00617AF7" w:rsidRDefault="00617AF7" w:rsidP="00426286">
            <w:pPr>
              <w:snapToGrid w:val="0"/>
              <w:spacing w:line="240" w:lineRule="auto"/>
            </w:pPr>
          </w:p>
        </w:tc>
      </w:tr>
      <w:tr w:rsidR="00617AF7" w14:paraId="1C8A155A" w14:textId="77777777" w:rsidTr="00EF5DC3">
        <w:trPr>
          <w:trHeight w:val="10997"/>
        </w:trPr>
        <w:tc>
          <w:tcPr>
            <w:tcW w:w="9853" w:type="dxa"/>
            <w:gridSpan w:val="2"/>
            <w:shd w:val="clear" w:color="auto" w:fill="auto"/>
            <w:vAlign w:val="bottom"/>
          </w:tcPr>
          <w:p w14:paraId="5EA5DFDD" w14:textId="77777777" w:rsidR="00617AF7" w:rsidRDefault="00617AF7" w:rsidP="00EF5DC3">
            <w:pPr>
              <w:snapToGrid w:val="0"/>
              <w:spacing w:line="240" w:lineRule="auto"/>
              <w:rPr>
                <w:shd w:val="clear" w:color="auto" w:fill="FFFF00"/>
              </w:rPr>
            </w:pPr>
          </w:p>
        </w:tc>
      </w:tr>
      <w:tr w:rsidR="00617AF7" w14:paraId="2EC5CA45" w14:textId="77777777" w:rsidTr="00EF5DC3">
        <w:trPr>
          <w:trHeight w:val="786"/>
        </w:trPr>
        <w:tc>
          <w:tcPr>
            <w:tcW w:w="9853" w:type="dxa"/>
            <w:gridSpan w:val="2"/>
            <w:shd w:val="clear" w:color="auto" w:fill="auto"/>
          </w:tcPr>
          <w:p w14:paraId="7861DF08" w14:textId="77777777" w:rsidR="00617AF7" w:rsidRDefault="00617AF7">
            <w:pPr>
              <w:pStyle w:val="BlankpageBasic"/>
              <w:snapToGrid w:val="0"/>
              <w:rPr>
                <w:rFonts w:ascii="Verdana" w:hAnsi="Verdana"/>
                <w:i w:val="0"/>
                <w:sz w:val="16"/>
              </w:rPr>
            </w:pPr>
            <w:r>
              <w:rPr>
                <w:rFonts w:ascii="Verdana" w:hAnsi="Verdana"/>
                <w:i w:val="0"/>
                <w:sz w:val="16"/>
              </w:rPr>
              <w:t xml:space="preserve">Il presente documento è rilasciato sotto la licenza </w:t>
            </w:r>
            <w:r>
              <w:rPr>
                <w:rFonts w:ascii="Verdana" w:hAnsi="Verdana"/>
                <w:i w:val="0"/>
                <w:sz w:val="16"/>
              </w:rPr>
              <w:br/>
            </w:r>
            <w:r>
              <w:rPr>
                <w:rFonts w:ascii="Verdana" w:hAnsi="Verdana"/>
                <w:b/>
                <w:i w:val="0"/>
                <w:sz w:val="16"/>
              </w:rPr>
              <w:t>Attribuzione-Non commerciale</w:t>
            </w:r>
            <w:r>
              <w:rPr>
                <w:rFonts w:ascii="Verdana" w:hAnsi="Verdana"/>
                <w:b/>
                <w:i w:val="0"/>
                <w:sz w:val="16"/>
              </w:rPr>
              <w:br/>
            </w:r>
            <w:r>
              <w:rPr>
                <w:rFonts w:ascii="Verdana" w:hAnsi="Verdana"/>
                <w:i w:val="0"/>
                <w:sz w:val="16"/>
              </w:rPr>
              <w:t xml:space="preserve">delle Creative Commons. </w:t>
            </w:r>
          </w:p>
          <w:p w14:paraId="5DB61EBB" w14:textId="77777777" w:rsidR="00617AF7" w:rsidRDefault="00DD2DFE">
            <w:pPr>
              <w:pStyle w:val="BlankpageBasic"/>
            </w:pPr>
            <w:r>
              <w:pict w14:anchorId="31F2211C">
                <v:shape id="_x0000_i1029" type="#_x0000_t75" style="width:66.1pt;height:23.5pt" filled="t">
                  <v:fill color2="black"/>
                  <v:imagedata r:id="rId13" o:title=""/>
                </v:shape>
              </w:pict>
            </w:r>
          </w:p>
        </w:tc>
      </w:tr>
    </w:tbl>
    <w:p w14:paraId="74ED86D7" w14:textId="77777777" w:rsidR="00617AF7" w:rsidRDefault="00DD2DFE">
      <w:pPr>
        <w:sectPr w:rsidR="00617AF7" w:rsidSect="007B0AB5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40" w:right="1080" w:bottom="1276" w:left="1080" w:header="1644" w:footer="1134" w:gutter="0"/>
          <w:cols w:space="720"/>
          <w:docGrid w:linePitch="360"/>
        </w:sectPr>
      </w:pPr>
      <w:r>
        <w:pict w14:anchorId="30ECEC04">
          <v:rect id="_x0000_s1140" style="position:absolute;left:0;text-align:left;margin-left:-101.7pt;margin-top:2pt;width:589.5pt;height:82.45pt;z-index:3;mso-wrap-style:none;mso-position-horizontal-relative:margin;mso-position-vertical-relative:text;v-text-anchor:middle" stroked="f">
            <v:fill color2="black"/>
            <v:stroke joinstyle="round"/>
            <w10:wrap anchorx="margin"/>
          </v:rect>
        </w:pict>
      </w:r>
    </w:p>
    <w:p w14:paraId="575AD4C6" w14:textId="77777777" w:rsidR="00617AF7" w:rsidRPr="007B105B" w:rsidRDefault="00617AF7" w:rsidP="007B105B">
      <w:pPr>
        <w:rPr>
          <w:b/>
          <w:sz w:val="32"/>
          <w:szCs w:val="32"/>
        </w:rPr>
        <w:sectPr w:rsidR="00617AF7" w:rsidRPr="007B105B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6" w:h="16838"/>
          <w:pgMar w:top="1920" w:right="1134" w:bottom="1410" w:left="1134" w:header="1644" w:footer="1134" w:gutter="0"/>
          <w:cols w:space="720"/>
          <w:docGrid w:linePitch="360"/>
        </w:sectPr>
      </w:pPr>
      <w:bookmarkStart w:id="1" w:name="_Toc404160350"/>
      <w:r w:rsidRPr="007B105B">
        <w:rPr>
          <w:b/>
          <w:sz w:val="32"/>
          <w:szCs w:val="32"/>
        </w:rPr>
        <w:lastRenderedPageBreak/>
        <w:t>Indice</w:t>
      </w:r>
      <w:bookmarkEnd w:id="1"/>
    </w:p>
    <w:p w14:paraId="3495AC4D" w14:textId="14476106" w:rsidR="0062298B" w:rsidRPr="00AC209C" w:rsidRDefault="00D907A7">
      <w:pPr>
        <w:pStyle w:val="Sommario1"/>
        <w:rPr>
          <w:rFonts w:ascii="Calibri" w:eastAsia="Times New Roman" w:hAnsi="Calibri" w:cs="Times New Roman"/>
          <w:b w:val="0"/>
          <w:bCs w:val="0"/>
          <w:caps w:val="0"/>
          <w:kern w:val="0"/>
          <w:sz w:val="22"/>
          <w:szCs w:val="22"/>
          <w:lang w:eastAsia="it-IT" w:bidi="ar-SA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62298B">
        <w:t>Storia delle modifiche apportate al documento</w:t>
      </w:r>
      <w:r w:rsidR="0062298B">
        <w:tab/>
      </w:r>
      <w:r w:rsidR="0062298B">
        <w:fldChar w:fldCharType="begin"/>
      </w:r>
      <w:r w:rsidR="0062298B">
        <w:instrText xml:space="preserve"> PAGEREF _Toc532375950 \h </w:instrText>
      </w:r>
      <w:r w:rsidR="0062298B">
        <w:fldChar w:fldCharType="separate"/>
      </w:r>
      <w:r w:rsidR="00A21322">
        <w:t>4</w:t>
      </w:r>
      <w:r w:rsidR="0062298B">
        <w:fldChar w:fldCharType="end"/>
      </w:r>
    </w:p>
    <w:p w14:paraId="6CFFD312" w14:textId="7465DAD1" w:rsidR="0062298B" w:rsidRPr="00AC209C" w:rsidRDefault="0062298B">
      <w:pPr>
        <w:pStyle w:val="Sommario1"/>
        <w:rPr>
          <w:rFonts w:ascii="Calibri" w:eastAsia="Times New Roman" w:hAnsi="Calibri" w:cs="Times New Roman"/>
          <w:b w:val="0"/>
          <w:bCs w:val="0"/>
          <w:caps w:val="0"/>
          <w:kern w:val="0"/>
          <w:sz w:val="22"/>
          <w:szCs w:val="22"/>
          <w:lang w:eastAsia="it-IT" w:bidi="ar-SA"/>
        </w:rPr>
      </w:pPr>
      <w:r>
        <w:t>Sez. 1</w:t>
      </w:r>
      <w:r w:rsidRPr="00AC209C">
        <w:rPr>
          <w:rFonts w:ascii="Calibri" w:eastAsia="Times New Roman" w:hAnsi="Calibri" w:cs="Times New Roman"/>
          <w:b w:val="0"/>
          <w:bCs w:val="0"/>
          <w:caps w:val="0"/>
          <w:kern w:val="0"/>
          <w:sz w:val="22"/>
          <w:szCs w:val="22"/>
          <w:lang w:eastAsia="it-IT" w:bidi="ar-SA"/>
        </w:rPr>
        <w:tab/>
      </w:r>
      <w:r>
        <w:t>- Obiettivi del documento</w:t>
      </w:r>
      <w:r>
        <w:tab/>
      </w:r>
      <w:r>
        <w:fldChar w:fldCharType="begin"/>
      </w:r>
      <w:r>
        <w:instrText xml:space="preserve"> PAGEREF _Toc532375951 \h </w:instrText>
      </w:r>
      <w:r>
        <w:fldChar w:fldCharType="separate"/>
      </w:r>
      <w:r w:rsidR="00A21322">
        <w:t>5</w:t>
      </w:r>
      <w:r>
        <w:fldChar w:fldCharType="end"/>
      </w:r>
    </w:p>
    <w:p w14:paraId="2D515639" w14:textId="495BC215" w:rsidR="0062298B" w:rsidRPr="00AC209C" w:rsidRDefault="0062298B">
      <w:pPr>
        <w:pStyle w:val="Sommario1"/>
        <w:rPr>
          <w:rFonts w:ascii="Calibri" w:eastAsia="Times New Roman" w:hAnsi="Calibri" w:cs="Times New Roman"/>
          <w:b w:val="0"/>
          <w:bCs w:val="0"/>
          <w:caps w:val="0"/>
          <w:kern w:val="0"/>
          <w:sz w:val="22"/>
          <w:szCs w:val="22"/>
          <w:lang w:eastAsia="it-IT" w:bidi="ar-SA"/>
        </w:rPr>
      </w:pPr>
      <w:r>
        <w:t>Sez. 2</w:t>
      </w:r>
      <w:r w:rsidRPr="00AC209C">
        <w:rPr>
          <w:rFonts w:ascii="Calibri" w:eastAsia="Times New Roman" w:hAnsi="Calibri" w:cs="Times New Roman"/>
          <w:b w:val="0"/>
          <w:bCs w:val="0"/>
          <w:caps w:val="0"/>
          <w:kern w:val="0"/>
          <w:sz w:val="22"/>
          <w:szCs w:val="22"/>
          <w:lang w:eastAsia="it-IT" w:bidi="ar-SA"/>
        </w:rPr>
        <w:tab/>
      </w:r>
      <w:r>
        <w:t>- Motivo e descrizione del cambiamento</w:t>
      </w:r>
      <w:r>
        <w:tab/>
      </w:r>
      <w:r>
        <w:fldChar w:fldCharType="begin"/>
      </w:r>
      <w:r>
        <w:instrText xml:space="preserve"> PAGEREF _Toc532375952 \h </w:instrText>
      </w:r>
      <w:r>
        <w:fldChar w:fldCharType="separate"/>
      </w:r>
      <w:r w:rsidR="00A21322">
        <w:t>6</w:t>
      </w:r>
      <w:r>
        <w:fldChar w:fldCharType="end"/>
      </w:r>
    </w:p>
    <w:p w14:paraId="246585C7" w14:textId="63B208EA" w:rsidR="0062298B" w:rsidRPr="00AC209C" w:rsidRDefault="0062298B">
      <w:pPr>
        <w:pStyle w:val="Sommario1"/>
        <w:rPr>
          <w:rFonts w:ascii="Calibri" w:eastAsia="Times New Roman" w:hAnsi="Calibri" w:cs="Times New Roman"/>
          <w:b w:val="0"/>
          <w:bCs w:val="0"/>
          <w:caps w:val="0"/>
          <w:kern w:val="0"/>
          <w:sz w:val="22"/>
          <w:szCs w:val="22"/>
          <w:lang w:eastAsia="it-IT" w:bidi="ar-SA"/>
        </w:rPr>
      </w:pPr>
      <w:r>
        <w:t>Sez. 3</w:t>
      </w:r>
      <w:r w:rsidRPr="00AC209C">
        <w:rPr>
          <w:rFonts w:ascii="Calibri" w:eastAsia="Times New Roman" w:hAnsi="Calibri" w:cs="Times New Roman"/>
          <w:b w:val="0"/>
          <w:bCs w:val="0"/>
          <w:caps w:val="0"/>
          <w:kern w:val="0"/>
          <w:sz w:val="22"/>
          <w:szCs w:val="22"/>
          <w:lang w:eastAsia="it-IT" w:bidi="ar-SA"/>
        </w:rPr>
        <w:tab/>
      </w:r>
      <w:r>
        <w:t>- Identificazione della soluzione</w:t>
      </w:r>
      <w:r>
        <w:tab/>
      </w:r>
      <w:r>
        <w:fldChar w:fldCharType="begin"/>
      </w:r>
      <w:r>
        <w:instrText xml:space="preserve"> PAGEREF _Toc532375953 \h </w:instrText>
      </w:r>
      <w:r>
        <w:fldChar w:fldCharType="separate"/>
      </w:r>
      <w:r w:rsidR="00A21322">
        <w:t>7</w:t>
      </w:r>
      <w:r>
        <w:fldChar w:fldCharType="end"/>
      </w:r>
    </w:p>
    <w:p w14:paraId="65C9D831" w14:textId="4B516ED8" w:rsidR="0062298B" w:rsidRPr="00AC209C" w:rsidRDefault="0062298B">
      <w:pPr>
        <w:pStyle w:val="Sommario1"/>
        <w:rPr>
          <w:rFonts w:ascii="Calibri" w:eastAsia="Times New Roman" w:hAnsi="Calibri" w:cs="Times New Roman"/>
          <w:b w:val="0"/>
          <w:bCs w:val="0"/>
          <w:caps w:val="0"/>
          <w:kern w:val="0"/>
          <w:sz w:val="22"/>
          <w:szCs w:val="22"/>
          <w:lang w:eastAsia="it-IT" w:bidi="ar-SA"/>
        </w:rPr>
      </w:pPr>
      <w:r>
        <w:t>Sez. 4</w:t>
      </w:r>
      <w:r w:rsidRPr="00AC209C">
        <w:rPr>
          <w:rFonts w:ascii="Calibri" w:eastAsia="Times New Roman" w:hAnsi="Calibri" w:cs="Times New Roman"/>
          <w:b w:val="0"/>
          <w:bCs w:val="0"/>
          <w:caps w:val="0"/>
          <w:kern w:val="0"/>
          <w:sz w:val="22"/>
          <w:szCs w:val="22"/>
          <w:lang w:eastAsia="it-IT" w:bidi="ar-SA"/>
        </w:rPr>
        <w:tab/>
      </w:r>
      <w:r>
        <w:t>- Descrizione della soluzione identificata</w:t>
      </w:r>
      <w:r>
        <w:tab/>
      </w:r>
      <w:r>
        <w:fldChar w:fldCharType="begin"/>
      </w:r>
      <w:r>
        <w:instrText xml:space="preserve"> PAGEREF _Toc532375954 \h </w:instrText>
      </w:r>
      <w:r>
        <w:fldChar w:fldCharType="separate"/>
      </w:r>
      <w:r w:rsidR="00A21322">
        <w:t>10</w:t>
      </w:r>
      <w:r>
        <w:fldChar w:fldCharType="end"/>
      </w:r>
    </w:p>
    <w:p w14:paraId="0B77B2C9" w14:textId="027A2FB4" w:rsidR="0062298B" w:rsidRPr="00AC209C" w:rsidRDefault="0062298B">
      <w:pPr>
        <w:pStyle w:val="Sommario1"/>
        <w:rPr>
          <w:rFonts w:ascii="Calibri" w:eastAsia="Times New Roman" w:hAnsi="Calibri" w:cs="Times New Roman"/>
          <w:b w:val="0"/>
          <w:bCs w:val="0"/>
          <w:caps w:val="0"/>
          <w:kern w:val="0"/>
          <w:sz w:val="22"/>
          <w:szCs w:val="22"/>
          <w:lang w:eastAsia="it-IT" w:bidi="ar-SA"/>
        </w:rPr>
      </w:pPr>
      <w:r>
        <w:t>Sez. 5</w:t>
      </w:r>
      <w:r w:rsidRPr="00AC209C">
        <w:rPr>
          <w:rFonts w:ascii="Calibri" w:eastAsia="Times New Roman" w:hAnsi="Calibri" w:cs="Times New Roman"/>
          <w:b w:val="0"/>
          <w:bCs w:val="0"/>
          <w:caps w:val="0"/>
          <w:kern w:val="0"/>
          <w:sz w:val="22"/>
          <w:szCs w:val="22"/>
          <w:lang w:eastAsia="it-IT" w:bidi="ar-SA"/>
        </w:rPr>
        <w:tab/>
      </w:r>
      <w:r>
        <w:t>- Identificazione degli asset impattati e valutazione dell’impatto del cambiamento</w:t>
      </w:r>
      <w:r>
        <w:tab/>
      </w:r>
      <w:r>
        <w:fldChar w:fldCharType="begin"/>
      </w:r>
      <w:r>
        <w:instrText xml:space="preserve"> PAGEREF _Toc532375955 \h </w:instrText>
      </w:r>
      <w:r>
        <w:fldChar w:fldCharType="separate"/>
      </w:r>
      <w:r w:rsidR="00A21322">
        <w:t>11</w:t>
      </w:r>
      <w:r>
        <w:fldChar w:fldCharType="end"/>
      </w:r>
    </w:p>
    <w:p w14:paraId="0A127A7A" w14:textId="15F4DFFA" w:rsidR="0062298B" w:rsidRPr="00AC209C" w:rsidRDefault="0062298B">
      <w:pPr>
        <w:pStyle w:val="Sommario1"/>
        <w:rPr>
          <w:rFonts w:ascii="Calibri" w:eastAsia="Times New Roman" w:hAnsi="Calibri" w:cs="Times New Roman"/>
          <w:b w:val="0"/>
          <w:bCs w:val="0"/>
          <w:caps w:val="0"/>
          <w:kern w:val="0"/>
          <w:sz w:val="22"/>
          <w:szCs w:val="22"/>
          <w:lang w:eastAsia="it-IT" w:bidi="ar-SA"/>
        </w:rPr>
      </w:pPr>
      <w:r>
        <w:t>Sez. 6</w:t>
      </w:r>
      <w:r w:rsidRPr="00AC209C">
        <w:rPr>
          <w:rFonts w:ascii="Calibri" w:eastAsia="Times New Roman" w:hAnsi="Calibri" w:cs="Times New Roman"/>
          <w:b w:val="0"/>
          <w:bCs w:val="0"/>
          <w:caps w:val="0"/>
          <w:kern w:val="0"/>
          <w:sz w:val="22"/>
          <w:szCs w:val="22"/>
          <w:lang w:eastAsia="it-IT" w:bidi="ar-SA"/>
        </w:rPr>
        <w:tab/>
      </w:r>
      <w:r>
        <w:t>- Stima del tempo necessario, delle risorse, dei costi e dell’impatto sulla qualità del servizio erogato</w:t>
      </w:r>
      <w:r>
        <w:tab/>
      </w:r>
      <w:r>
        <w:fldChar w:fldCharType="begin"/>
      </w:r>
      <w:r>
        <w:instrText xml:space="preserve"> PAGEREF _Toc532375956 \h </w:instrText>
      </w:r>
      <w:r>
        <w:fldChar w:fldCharType="separate"/>
      </w:r>
      <w:r w:rsidR="00A21322">
        <w:t>12</w:t>
      </w:r>
      <w:r>
        <w:fldChar w:fldCharType="end"/>
      </w:r>
    </w:p>
    <w:p w14:paraId="01F1494E" w14:textId="58844AF9" w:rsidR="0062298B" w:rsidRPr="00AC209C" w:rsidRDefault="0062298B">
      <w:pPr>
        <w:pStyle w:val="Sommario1"/>
        <w:rPr>
          <w:rFonts w:ascii="Calibri" w:eastAsia="Times New Roman" w:hAnsi="Calibri" w:cs="Times New Roman"/>
          <w:b w:val="0"/>
          <w:bCs w:val="0"/>
          <w:caps w:val="0"/>
          <w:kern w:val="0"/>
          <w:sz w:val="22"/>
          <w:szCs w:val="22"/>
          <w:lang w:eastAsia="it-IT" w:bidi="ar-SA"/>
        </w:rPr>
      </w:pPr>
      <w:r>
        <w:t>Sez. 7</w:t>
      </w:r>
      <w:r w:rsidRPr="00AC209C">
        <w:rPr>
          <w:rFonts w:ascii="Calibri" w:eastAsia="Times New Roman" w:hAnsi="Calibri" w:cs="Times New Roman"/>
          <w:b w:val="0"/>
          <w:bCs w:val="0"/>
          <w:caps w:val="0"/>
          <w:kern w:val="0"/>
          <w:sz w:val="22"/>
          <w:szCs w:val="22"/>
          <w:lang w:eastAsia="it-IT" w:bidi="ar-SA"/>
        </w:rPr>
        <w:tab/>
      </w:r>
      <w:r>
        <w:t>- Effetti negativi della non implementazione del cambiamento</w:t>
      </w:r>
      <w:r>
        <w:tab/>
      </w:r>
      <w:r>
        <w:fldChar w:fldCharType="begin"/>
      </w:r>
      <w:r>
        <w:instrText xml:space="preserve"> PAGEREF _Toc532375957 \h </w:instrText>
      </w:r>
      <w:r>
        <w:fldChar w:fldCharType="separate"/>
      </w:r>
      <w:r w:rsidR="00A21322">
        <w:t>13</w:t>
      </w:r>
      <w:r>
        <w:fldChar w:fldCharType="end"/>
      </w:r>
    </w:p>
    <w:p w14:paraId="2095E48B" w14:textId="52DEE54F" w:rsidR="0062298B" w:rsidRPr="00AC209C" w:rsidRDefault="0062298B">
      <w:pPr>
        <w:pStyle w:val="Sommario1"/>
        <w:rPr>
          <w:rFonts w:ascii="Calibri" w:eastAsia="Times New Roman" w:hAnsi="Calibri" w:cs="Times New Roman"/>
          <w:b w:val="0"/>
          <w:bCs w:val="0"/>
          <w:caps w:val="0"/>
          <w:kern w:val="0"/>
          <w:sz w:val="22"/>
          <w:szCs w:val="22"/>
          <w:lang w:eastAsia="it-IT" w:bidi="ar-SA"/>
        </w:rPr>
      </w:pPr>
      <w:r>
        <w:t>Sez. 8</w:t>
      </w:r>
      <w:r w:rsidRPr="00AC209C">
        <w:rPr>
          <w:rFonts w:ascii="Calibri" w:eastAsia="Times New Roman" w:hAnsi="Calibri" w:cs="Times New Roman"/>
          <w:b w:val="0"/>
          <w:bCs w:val="0"/>
          <w:caps w:val="0"/>
          <w:kern w:val="0"/>
          <w:sz w:val="22"/>
          <w:szCs w:val="22"/>
          <w:lang w:eastAsia="it-IT" w:bidi="ar-SA"/>
        </w:rPr>
        <w:tab/>
      </w:r>
      <w:r>
        <w:t>- Piano alternativo</w:t>
      </w:r>
      <w:r>
        <w:tab/>
      </w:r>
      <w:r>
        <w:fldChar w:fldCharType="begin"/>
      </w:r>
      <w:r>
        <w:instrText xml:space="preserve"> PAGEREF _Toc532375958 \h </w:instrText>
      </w:r>
      <w:r>
        <w:fldChar w:fldCharType="separate"/>
      </w:r>
      <w:r w:rsidR="00A21322">
        <w:t>14</w:t>
      </w:r>
      <w:r>
        <w:fldChar w:fldCharType="end"/>
      </w:r>
    </w:p>
    <w:p w14:paraId="316D6C9C" w14:textId="1AF85E07" w:rsidR="0062298B" w:rsidRPr="00AC209C" w:rsidRDefault="0062298B">
      <w:pPr>
        <w:pStyle w:val="Sommario1"/>
        <w:rPr>
          <w:rFonts w:ascii="Calibri" w:eastAsia="Times New Roman" w:hAnsi="Calibri" w:cs="Times New Roman"/>
          <w:b w:val="0"/>
          <w:bCs w:val="0"/>
          <w:caps w:val="0"/>
          <w:kern w:val="0"/>
          <w:sz w:val="22"/>
          <w:szCs w:val="22"/>
          <w:lang w:eastAsia="it-IT" w:bidi="ar-SA"/>
        </w:rPr>
      </w:pPr>
      <w:r>
        <w:t>Documenti di riferimento</w:t>
      </w:r>
      <w:r>
        <w:tab/>
      </w:r>
      <w:r>
        <w:fldChar w:fldCharType="begin"/>
      </w:r>
      <w:r>
        <w:instrText xml:space="preserve"> PAGEREF _Toc532375959 \h </w:instrText>
      </w:r>
      <w:r>
        <w:fldChar w:fldCharType="separate"/>
      </w:r>
      <w:r w:rsidR="00A21322">
        <w:t>15</w:t>
      </w:r>
      <w:r>
        <w:fldChar w:fldCharType="end"/>
      </w:r>
    </w:p>
    <w:p w14:paraId="60F6B2CA" w14:textId="6858DFFC" w:rsidR="00617AF7" w:rsidRDefault="00D907A7" w:rsidP="00994F2E">
      <w:pPr>
        <w:pStyle w:val="Sommario3"/>
      </w:pPr>
      <w:r>
        <w:fldChar w:fldCharType="end"/>
      </w:r>
    </w:p>
    <w:p w14:paraId="7335DE0D" w14:textId="77777777" w:rsidR="00617AF7" w:rsidRDefault="00617AF7">
      <w:pPr>
        <w:sectPr w:rsidR="00617AF7">
          <w:type w:val="continuous"/>
          <w:pgSz w:w="11906" w:h="16838"/>
          <w:pgMar w:top="1920" w:right="1134" w:bottom="1410" w:left="1134" w:header="1644" w:footer="1134" w:gutter="0"/>
          <w:cols w:space="720"/>
          <w:docGrid w:linePitch="360"/>
        </w:sectPr>
      </w:pPr>
    </w:p>
    <w:p w14:paraId="74947D6C" w14:textId="77777777" w:rsidR="00617AF7" w:rsidRDefault="00617AF7">
      <w:pPr>
        <w:sectPr w:rsidR="00617AF7">
          <w:type w:val="continuous"/>
          <w:pgSz w:w="11906" w:h="16838"/>
          <w:pgMar w:top="1920" w:right="1134" w:bottom="1410" w:left="1134" w:header="1644" w:footer="1134" w:gutter="0"/>
          <w:cols w:space="720"/>
          <w:docGrid w:linePitch="360"/>
        </w:sectPr>
      </w:pPr>
    </w:p>
    <w:p w14:paraId="7F9C9D3B" w14:textId="77777777" w:rsidR="00617AF7" w:rsidRDefault="00617AF7">
      <w:pPr>
        <w:sectPr w:rsidR="00617AF7">
          <w:type w:val="continuous"/>
          <w:pgSz w:w="11906" w:h="16838"/>
          <w:pgMar w:top="1920" w:right="1134" w:bottom="1410" w:left="1134" w:header="1644" w:footer="1134" w:gutter="0"/>
          <w:cols w:space="720"/>
          <w:docGrid w:linePitch="360"/>
        </w:sectPr>
      </w:pPr>
    </w:p>
    <w:p w14:paraId="3648CA29" w14:textId="77777777" w:rsidR="00617AF7" w:rsidRDefault="00617AF7">
      <w:pPr>
        <w:sectPr w:rsidR="00617AF7">
          <w:type w:val="continuous"/>
          <w:pgSz w:w="11906" w:h="16838"/>
          <w:pgMar w:top="1920" w:right="1134" w:bottom="1410" w:left="1134" w:header="1644" w:footer="1134" w:gutter="0"/>
          <w:cols w:space="720"/>
          <w:docGrid w:linePitch="360"/>
        </w:sectPr>
      </w:pPr>
    </w:p>
    <w:p w14:paraId="218045C3" w14:textId="77777777" w:rsidR="00617AF7" w:rsidRDefault="00F02312" w:rsidP="00944F8D">
      <w:pPr>
        <w:pStyle w:val="Titolo1"/>
        <w:numPr>
          <w:ilvl w:val="0"/>
          <w:numId w:val="0"/>
        </w:numPr>
      </w:pPr>
      <w:bookmarkStart w:id="2" w:name="_Toc404160351"/>
      <w:bookmarkStart w:id="3" w:name="_Toc532375950"/>
      <w:r>
        <w:lastRenderedPageBreak/>
        <w:t xml:space="preserve">Storia delle modifiche </w:t>
      </w:r>
      <w:r w:rsidR="00617AF7">
        <w:t xml:space="preserve">apportate al </w:t>
      </w:r>
      <w:r w:rsidR="00DC59CC">
        <w:t>documento</w:t>
      </w:r>
      <w:bookmarkEnd w:id="2"/>
      <w:bookmarkEnd w:id="3"/>
    </w:p>
    <w:p w14:paraId="51010C86" w14:textId="77777777" w:rsidR="00617AF7" w:rsidRDefault="00617AF7"/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6095"/>
        <w:gridCol w:w="1417"/>
      </w:tblGrid>
      <w:tr w:rsidR="00617AF7" w:rsidRPr="0034084F" w14:paraId="54397CBB" w14:textId="77777777" w:rsidTr="007B0AB5">
        <w:tc>
          <w:tcPr>
            <w:tcW w:w="2127" w:type="dxa"/>
            <w:shd w:val="clear" w:color="auto" w:fill="auto"/>
            <w:vAlign w:val="center"/>
          </w:tcPr>
          <w:p w14:paraId="304A63D9" w14:textId="77777777" w:rsidR="00617AF7" w:rsidRPr="0034084F" w:rsidRDefault="00617AF7" w:rsidP="00F06273">
            <w:pPr>
              <w:snapToGrid w:val="0"/>
              <w:spacing w:before="40" w:after="40"/>
              <w:jc w:val="center"/>
              <w:rPr>
                <w:b/>
              </w:rPr>
            </w:pPr>
            <w:r w:rsidRPr="0034084F">
              <w:rPr>
                <w:b/>
              </w:rPr>
              <w:t>VERSIONE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30E53647" w14:textId="77777777" w:rsidR="00617AF7" w:rsidRPr="0034084F" w:rsidRDefault="00617AF7" w:rsidP="00F06273">
            <w:pPr>
              <w:snapToGrid w:val="0"/>
              <w:spacing w:before="40" w:after="40"/>
              <w:jc w:val="left"/>
              <w:rPr>
                <w:b/>
              </w:rPr>
            </w:pPr>
            <w:r w:rsidRPr="0034084F">
              <w:rPr>
                <w:b/>
              </w:rPr>
              <w:t>Variazioni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4600F58" w14:textId="77777777" w:rsidR="00617AF7" w:rsidRPr="0034084F" w:rsidRDefault="00617AF7" w:rsidP="00F06273">
            <w:pPr>
              <w:snapToGrid w:val="0"/>
              <w:spacing w:before="40" w:after="40"/>
              <w:jc w:val="center"/>
              <w:rPr>
                <w:b/>
              </w:rPr>
            </w:pPr>
            <w:r w:rsidRPr="0034084F">
              <w:rPr>
                <w:b/>
              </w:rPr>
              <w:t>Data</w:t>
            </w:r>
          </w:p>
        </w:tc>
      </w:tr>
      <w:tr w:rsidR="00163336" w:rsidRPr="007B0AB5" w14:paraId="6739A553" w14:textId="77777777" w:rsidTr="007B0AB5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30300" w14:textId="77777777" w:rsidR="00163336" w:rsidRPr="007B0AB5" w:rsidRDefault="00113575" w:rsidP="00197B8E">
            <w:pPr>
              <w:snapToGrid w:val="0"/>
              <w:jc w:val="center"/>
              <w:rPr>
                <w:szCs w:val="20"/>
              </w:rPr>
            </w:pPr>
            <w:r w:rsidRPr="007B0AB5">
              <w:rPr>
                <w:szCs w:val="20"/>
              </w:rPr>
              <w:t>1.0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6F483" w14:textId="77777777" w:rsidR="00163336" w:rsidRPr="007B0AB5" w:rsidRDefault="0009716C" w:rsidP="00163336">
            <w:pPr>
              <w:pStyle w:val="Tabella-Elencopuntato"/>
              <w:numPr>
                <w:ilvl w:val="0"/>
                <w:numId w:val="0"/>
              </w:numPr>
              <w:tabs>
                <w:tab w:val="left" w:pos="780"/>
              </w:tabs>
              <w:rPr>
                <w:szCs w:val="20"/>
              </w:rPr>
            </w:pPr>
            <w:r w:rsidRPr="007B0AB5">
              <w:rPr>
                <w:szCs w:val="20"/>
              </w:rPr>
              <w:t>Prima emissione</w:t>
            </w:r>
            <w:r w:rsidR="00163336" w:rsidRPr="007B0AB5">
              <w:rPr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F1370" w14:textId="77777777" w:rsidR="00163336" w:rsidRPr="007B0AB5" w:rsidRDefault="00113575" w:rsidP="00197B8E">
            <w:pPr>
              <w:snapToGrid w:val="0"/>
              <w:jc w:val="center"/>
              <w:rPr>
                <w:szCs w:val="20"/>
              </w:rPr>
            </w:pPr>
            <w:r w:rsidRPr="007B0AB5">
              <w:rPr>
                <w:szCs w:val="20"/>
              </w:rPr>
              <w:t>10</w:t>
            </w:r>
            <w:r w:rsidR="00946861" w:rsidRPr="007B0AB5">
              <w:rPr>
                <w:szCs w:val="20"/>
              </w:rPr>
              <w:t>/</w:t>
            </w:r>
            <w:r w:rsidRPr="007B0AB5">
              <w:rPr>
                <w:szCs w:val="20"/>
              </w:rPr>
              <w:t>12</w:t>
            </w:r>
            <w:r w:rsidR="00946861" w:rsidRPr="007B0AB5">
              <w:rPr>
                <w:szCs w:val="20"/>
              </w:rPr>
              <w:t>/</w:t>
            </w:r>
            <w:r w:rsidRPr="007B0AB5">
              <w:rPr>
                <w:szCs w:val="20"/>
              </w:rPr>
              <w:t>2018</w:t>
            </w:r>
          </w:p>
        </w:tc>
      </w:tr>
      <w:tr w:rsidR="002A0C32" w:rsidRPr="00642FE6" w14:paraId="4AB3A54A" w14:textId="77777777" w:rsidTr="007B0AB5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841E3" w14:textId="77777777" w:rsidR="002A0C32" w:rsidRDefault="002A0C32" w:rsidP="00197B8E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4680C" w14:textId="77777777" w:rsidR="002A0C32" w:rsidRDefault="002A0C32" w:rsidP="00163336">
            <w:pPr>
              <w:pStyle w:val="Tabella-Elencopuntato"/>
              <w:numPr>
                <w:ilvl w:val="0"/>
                <w:numId w:val="0"/>
              </w:numPr>
              <w:tabs>
                <w:tab w:val="left" w:pos="780"/>
              </w:tabs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8723F" w14:textId="77777777" w:rsidR="002A0C32" w:rsidRPr="00642FE6" w:rsidRDefault="002A0C32" w:rsidP="00197B8E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2A0C32" w:rsidRPr="00642FE6" w14:paraId="79946288" w14:textId="77777777" w:rsidTr="007B0AB5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8EFE2" w14:textId="77777777" w:rsidR="002A0C32" w:rsidRDefault="002A0C32" w:rsidP="00197B8E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78F6F" w14:textId="77777777" w:rsidR="002A0C32" w:rsidRDefault="002A0C32" w:rsidP="00163336">
            <w:pPr>
              <w:pStyle w:val="Tabella-Elencopuntato"/>
              <w:numPr>
                <w:ilvl w:val="0"/>
                <w:numId w:val="0"/>
              </w:numPr>
              <w:tabs>
                <w:tab w:val="left" w:pos="780"/>
              </w:tabs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68977" w14:textId="77777777" w:rsidR="002A0C32" w:rsidRPr="00642FE6" w:rsidRDefault="002A0C32" w:rsidP="00197B8E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2A0C32" w:rsidRPr="00642FE6" w14:paraId="4975730C" w14:textId="77777777" w:rsidTr="007B0AB5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50679" w14:textId="77777777" w:rsidR="002A0C32" w:rsidRDefault="002A0C32" w:rsidP="00197B8E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62E98" w14:textId="77777777" w:rsidR="002A0C32" w:rsidRDefault="002A0C32" w:rsidP="00163336">
            <w:pPr>
              <w:pStyle w:val="Tabella-Elencopuntato"/>
              <w:numPr>
                <w:ilvl w:val="0"/>
                <w:numId w:val="0"/>
              </w:numPr>
              <w:tabs>
                <w:tab w:val="left" w:pos="780"/>
              </w:tabs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64081" w14:textId="77777777" w:rsidR="002A0C32" w:rsidRPr="00642FE6" w:rsidRDefault="002A0C32" w:rsidP="00197B8E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</w:tbl>
    <w:p w14:paraId="39CB7990" w14:textId="77777777" w:rsidR="00617AF7" w:rsidRDefault="00617AF7"/>
    <w:p w14:paraId="4E0359DC" w14:textId="77777777" w:rsidR="00A815AB" w:rsidRPr="00A815AB" w:rsidRDefault="00A815AB" w:rsidP="00A815AB"/>
    <w:p w14:paraId="719B30E0" w14:textId="77777777" w:rsidR="00590108" w:rsidRDefault="00590108" w:rsidP="006F3520">
      <w:pPr>
        <w:rPr>
          <w:szCs w:val="18"/>
        </w:rPr>
      </w:pPr>
    </w:p>
    <w:p w14:paraId="69AEE70D" w14:textId="77777777" w:rsidR="00954FBE" w:rsidRDefault="000B2C0F" w:rsidP="000B2C0F">
      <w:pPr>
        <w:pStyle w:val="Titolo1"/>
      </w:pPr>
      <w:bookmarkStart w:id="4" w:name="_Toc532375951"/>
      <w:r w:rsidRPr="00576A31">
        <w:lastRenderedPageBreak/>
        <w:t>-</w:t>
      </w:r>
      <w:r w:rsidRPr="00576A31">
        <w:tab/>
      </w:r>
      <w:r w:rsidR="00954FBE">
        <w:t>Obiettivi del documento</w:t>
      </w:r>
      <w:bookmarkEnd w:id="4"/>
    </w:p>
    <w:p w14:paraId="75E2CA4A" w14:textId="77777777" w:rsidR="004E61C6" w:rsidRDefault="004E61C6" w:rsidP="004E61C6"/>
    <w:p w14:paraId="187780A8" w14:textId="61D261AA" w:rsidR="004E61C6" w:rsidRPr="004E61C6" w:rsidRDefault="004E61C6" w:rsidP="004E61C6">
      <w:r>
        <w:t xml:space="preserve">Il </w:t>
      </w:r>
      <w:r w:rsidR="00FF50C7">
        <w:t xml:space="preserve">presente </w:t>
      </w:r>
      <w:r>
        <w:t xml:space="preserve">documento </w:t>
      </w:r>
      <w:r w:rsidR="00FF50C7">
        <w:t xml:space="preserve">sintetizza i risultati delle valutazioni in termini di fattibilità tecnico economica e delle relative </w:t>
      </w:r>
      <w:r>
        <w:t xml:space="preserve">decisioni </w:t>
      </w:r>
      <w:r w:rsidR="00FF50C7">
        <w:t>a supporto del</w:t>
      </w:r>
      <w:r w:rsidR="00BE6FF8">
        <w:t>la richiesta di cambiamento</w:t>
      </w:r>
      <w:r w:rsidR="00FF50C7">
        <w:t xml:space="preserve">, in corso di implementazione, in merito ad una modifica infrastrutturale </w:t>
      </w:r>
      <w:r w:rsidR="00D72359">
        <w:t>dello storage</w:t>
      </w:r>
      <w:r w:rsidR="00FF50C7">
        <w:t xml:space="preserve"> a supporto del Servizio di conservazione. Nel primo trimestre del 2018, le attività di approvazione del c</w:t>
      </w:r>
      <w:r w:rsidR="002964E0">
        <w:t>ambiamento</w:t>
      </w:r>
      <w:r w:rsidR="00FF50C7">
        <w:t xml:space="preserve"> hanno visto coinvolti i</w:t>
      </w:r>
      <w:r>
        <w:t>l Responsabile del Servizio</w:t>
      </w:r>
      <w:r w:rsidR="00FF50C7">
        <w:t>, come r</w:t>
      </w:r>
      <w:r w:rsidR="00D814E4">
        <w:t>esponsabile</w:t>
      </w:r>
      <w:r w:rsidR="00FF50C7">
        <w:t xml:space="preserve"> dell’approvazione, oltre ai responsabili interni impattati dalle modifiche (</w:t>
      </w:r>
      <w:r w:rsidR="00AA7931" w:rsidRPr="001A11A1">
        <w:rPr>
          <w:lang w:eastAsia="it-IT"/>
        </w:rPr>
        <w:t>Responsabile Servizi tecnologici ed infrastrutture</w:t>
      </w:r>
      <w:r w:rsidR="00D814E4">
        <w:t xml:space="preserve"> e</w:t>
      </w:r>
      <w:r w:rsidR="00FF50C7">
        <w:t xml:space="preserve"> </w:t>
      </w:r>
      <w:r w:rsidR="00AA7931" w:rsidRPr="003A4F2A">
        <w:rPr>
          <w:lang w:eastAsia="it-IT"/>
        </w:rPr>
        <w:t>Responsabile Tecnologie e Sviluppo del Sistema di Conservazione</w:t>
      </w:r>
      <w:r w:rsidR="00FF50C7">
        <w:t>)</w:t>
      </w:r>
      <w:r>
        <w:t xml:space="preserve"> </w:t>
      </w:r>
      <w:r w:rsidR="00FF50C7">
        <w:t>oltre al Servizio ICT in qualità di gestore dell’infrastruttura IT</w:t>
      </w:r>
      <w:r>
        <w:t>.</w:t>
      </w:r>
    </w:p>
    <w:p w14:paraId="3B8F659A" w14:textId="77777777" w:rsidR="000B2C0F" w:rsidRDefault="00954FBE" w:rsidP="000B2C0F">
      <w:pPr>
        <w:pStyle w:val="Titolo1"/>
      </w:pPr>
      <w:bookmarkStart w:id="5" w:name="_Toc532375952"/>
      <w:r>
        <w:lastRenderedPageBreak/>
        <w:t xml:space="preserve">- </w:t>
      </w:r>
      <w:r w:rsidR="002A0C32">
        <w:t xml:space="preserve">Motivo </w:t>
      </w:r>
      <w:r w:rsidR="002566C7">
        <w:t xml:space="preserve">e descrizione </w:t>
      </w:r>
      <w:r w:rsidR="002A0C32">
        <w:t>d</w:t>
      </w:r>
      <w:r w:rsidR="007657C9">
        <w:t>el cambiamento</w:t>
      </w:r>
      <w:bookmarkEnd w:id="5"/>
      <w:r w:rsidR="005E702C">
        <w:t xml:space="preserve"> </w:t>
      </w:r>
    </w:p>
    <w:p w14:paraId="0739A41C" w14:textId="77777777" w:rsidR="00A75BA4" w:rsidRDefault="00A75BA4" w:rsidP="008226EB">
      <w:pPr>
        <w:rPr>
          <w:bCs/>
        </w:rPr>
      </w:pPr>
      <w:r>
        <w:rPr>
          <w:bCs/>
        </w:rPr>
        <w:t>A valle delle attività di monitoraggio e di previsione di crescita dello storage, ParER ha preso atto della necessità di un cambiamento dell’infrastruttura di storage.</w:t>
      </w:r>
    </w:p>
    <w:p w14:paraId="49596D82" w14:textId="77777777" w:rsidR="00A75BA4" w:rsidRDefault="00A75BA4" w:rsidP="008226EB">
      <w:pPr>
        <w:rPr>
          <w:bCs/>
        </w:rPr>
      </w:pPr>
      <w:r>
        <w:rPr>
          <w:bCs/>
        </w:rPr>
        <w:t xml:space="preserve">Di seguito si riporta la previsione effettuata da ParER </w:t>
      </w:r>
      <w:r w:rsidR="002566C7">
        <w:rPr>
          <w:bCs/>
        </w:rPr>
        <w:t>(basata dalle rilevazioni degli anni precedenti</w:t>
      </w:r>
      <w:r w:rsidR="00AA7931">
        <w:rPr>
          <w:bCs/>
        </w:rPr>
        <w:t xml:space="preserve"> e dettagliata nel documento </w:t>
      </w:r>
      <w:r w:rsidR="00AA7931" w:rsidRPr="002129EF">
        <w:rPr>
          <w:bCs/>
          <w:i/>
        </w:rPr>
        <w:t>Previsione_incremento_spazio_Parer_2019-2022-v1.0.ods</w:t>
      </w:r>
      <w:r w:rsidR="00AA7931">
        <w:rPr>
          <w:bCs/>
        </w:rPr>
        <w:t>)</w:t>
      </w:r>
      <w:r w:rsidR="002566C7">
        <w:rPr>
          <w:bCs/>
        </w:rPr>
        <w:t xml:space="preserve"> </w:t>
      </w:r>
      <w:r>
        <w:rPr>
          <w:bCs/>
        </w:rPr>
        <w:t xml:space="preserve">per calcolare l’incremento </w:t>
      </w:r>
      <w:r w:rsidR="00D72359">
        <w:rPr>
          <w:bCs/>
        </w:rPr>
        <w:t xml:space="preserve">in </w:t>
      </w:r>
      <w:r>
        <w:rPr>
          <w:bCs/>
        </w:rPr>
        <w:t>terabyte nel prossimo triennio:</w:t>
      </w:r>
    </w:p>
    <w:p w14:paraId="06CAFBEE" w14:textId="77777777" w:rsidR="008226EB" w:rsidRDefault="008226EB" w:rsidP="008226EB"/>
    <w:tbl>
      <w:tblPr>
        <w:tblW w:w="97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2"/>
        <w:gridCol w:w="4677"/>
      </w:tblGrid>
      <w:tr w:rsidR="0002304D" w:rsidRPr="00A41C66" w14:paraId="684A1F71" w14:textId="77777777" w:rsidTr="007B0AB5">
        <w:trPr>
          <w:trHeight w:val="780"/>
        </w:trPr>
        <w:tc>
          <w:tcPr>
            <w:tcW w:w="50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AAAD" w:fill="00AAAD"/>
            <w:noWrap/>
            <w:vAlign w:val="center"/>
            <w:hideMark/>
          </w:tcPr>
          <w:p w14:paraId="342F9BEC" w14:textId="77777777" w:rsidR="0002304D" w:rsidRPr="00A41C66" w:rsidRDefault="0002304D" w:rsidP="00DF1DCF">
            <w:pPr>
              <w:spacing w:line="240" w:lineRule="auto"/>
              <w:jc w:val="center"/>
              <w:rPr>
                <w:rFonts w:ascii="Arial" w:hAnsi="Arial"/>
                <w:b/>
                <w:bCs/>
                <w:color w:val="000000"/>
                <w:szCs w:val="20"/>
                <w:lang w:eastAsia="it-IT"/>
              </w:rPr>
            </w:pPr>
            <w:r w:rsidRPr="00A41C66">
              <w:rPr>
                <w:rFonts w:ascii="Arial" w:hAnsi="Arial"/>
                <w:b/>
                <w:bCs/>
                <w:color w:val="000000"/>
                <w:szCs w:val="20"/>
                <w:lang w:eastAsia="it-IT"/>
              </w:rPr>
              <w:t>Tipo previsione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AAAD" w:fill="00AAAD"/>
            <w:noWrap/>
            <w:vAlign w:val="bottom"/>
            <w:hideMark/>
          </w:tcPr>
          <w:p w14:paraId="217D8AFF" w14:textId="77777777" w:rsidR="0002304D" w:rsidRPr="00A41C66" w:rsidRDefault="0002304D" w:rsidP="00DF1DCF">
            <w:pPr>
              <w:spacing w:line="240" w:lineRule="auto"/>
              <w:jc w:val="center"/>
              <w:rPr>
                <w:rFonts w:ascii="Arial" w:hAnsi="Arial"/>
                <w:b/>
                <w:bCs/>
                <w:color w:val="000000"/>
                <w:szCs w:val="20"/>
                <w:lang w:eastAsia="it-IT"/>
              </w:rPr>
            </w:pPr>
            <w:r w:rsidRPr="00A41C66">
              <w:rPr>
                <w:rFonts w:ascii="Arial" w:hAnsi="Arial"/>
                <w:b/>
                <w:bCs/>
                <w:color w:val="000000"/>
                <w:szCs w:val="20"/>
                <w:lang w:eastAsia="it-IT"/>
              </w:rPr>
              <w:t>TB</w:t>
            </w:r>
          </w:p>
        </w:tc>
      </w:tr>
      <w:tr w:rsidR="0002304D" w:rsidRPr="00A41C66" w14:paraId="63E5F48E" w14:textId="77777777" w:rsidTr="007B0AB5">
        <w:trPr>
          <w:trHeight w:val="300"/>
        </w:trPr>
        <w:tc>
          <w:tcPr>
            <w:tcW w:w="50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A524D6" w14:textId="77777777" w:rsidR="0002304D" w:rsidRPr="00A41C66" w:rsidRDefault="000200F7" w:rsidP="00DF1DCF">
            <w:pPr>
              <w:spacing w:line="240" w:lineRule="auto"/>
              <w:rPr>
                <w:rFonts w:ascii="Arial" w:hAnsi="Arial"/>
                <w:color w:val="000000"/>
                <w:szCs w:val="20"/>
                <w:lang w:eastAsia="it-IT"/>
              </w:rPr>
            </w:pPr>
            <w:r w:rsidRPr="00A41C66">
              <w:rPr>
                <w:rFonts w:ascii="Arial" w:hAnsi="Arial"/>
                <w:color w:val="000000"/>
                <w:szCs w:val="20"/>
                <w:lang w:eastAsia="it-IT"/>
              </w:rPr>
              <w:t>Previsione</w:t>
            </w:r>
            <w:r>
              <w:rPr>
                <w:rFonts w:ascii="Arial" w:hAnsi="Arial"/>
                <w:color w:val="000000"/>
                <w:szCs w:val="20"/>
                <w:lang w:eastAsia="it-IT"/>
              </w:rPr>
              <w:t xml:space="preserve"> utilizzo DB fine 2022</w:t>
            </w:r>
            <w:r w:rsidRPr="00A41C66">
              <w:rPr>
                <w:rFonts w:ascii="Arial" w:hAnsi="Arial"/>
                <w:color w:val="000000"/>
                <w:szCs w:val="20"/>
                <w:lang w:eastAsia="it-IT"/>
              </w:rPr>
              <w:t xml:space="preserve"> </w:t>
            </w:r>
            <w:r w:rsidR="0002304D" w:rsidRPr="00A41C66">
              <w:rPr>
                <w:rFonts w:ascii="Arial" w:hAnsi="Arial"/>
                <w:color w:val="000000"/>
                <w:szCs w:val="20"/>
                <w:lang w:eastAsia="it-IT"/>
              </w:rPr>
              <w:t>spazio DB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A61A" w:fill="FAA61A"/>
            <w:noWrap/>
            <w:vAlign w:val="bottom"/>
            <w:hideMark/>
          </w:tcPr>
          <w:p w14:paraId="20833070" w14:textId="77777777" w:rsidR="0002304D" w:rsidRPr="00A41C66" w:rsidRDefault="0002304D" w:rsidP="00DF1DCF">
            <w:pPr>
              <w:spacing w:line="240" w:lineRule="auto"/>
              <w:jc w:val="center"/>
              <w:rPr>
                <w:rFonts w:ascii="Arial" w:hAnsi="Arial"/>
                <w:b/>
                <w:bCs/>
                <w:color w:val="000000"/>
                <w:szCs w:val="20"/>
                <w:lang w:eastAsia="it-IT"/>
              </w:rPr>
            </w:pPr>
            <w:r w:rsidRPr="00A41C66">
              <w:rPr>
                <w:rFonts w:ascii="Arial" w:hAnsi="Arial"/>
                <w:b/>
                <w:bCs/>
                <w:color w:val="000000"/>
                <w:szCs w:val="20"/>
                <w:lang w:eastAsia="it-IT"/>
              </w:rPr>
              <w:t>759,375</w:t>
            </w:r>
          </w:p>
        </w:tc>
      </w:tr>
      <w:tr w:rsidR="0002304D" w:rsidRPr="00A41C66" w14:paraId="7A2CBF21" w14:textId="77777777" w:rsidTr="007B0AB5">
        <w:trPr>
          <w:trHeight w:val="300"/>
        </w:trPr>
        <w:tc>
          <w:tcPr>
            <w:tcW w:w="50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E3CA73" w14:textId="77777777" w:rsidR="0002304D" w:rsidRPr="00A41C66" w:rsidRDefault="000200F7" w:rsidP="00DF1DCF">
            <w:pPr>
              <w:spacing w:line="240" w:lineRule="auto"/>
              <w:rPr>
                <w:rFonts w:ascii="Arial" w:hAnsi="Arial"/>
                <w:color w:val="000000"/>
                <w:szCs w:val="20"/>
                <w:lang w:eastAsia="it-IT"/>
              </w:rPr>
            </w:pPr>
            <w:r w:rsidRPr="00A41C66">
              <w:rPr>
                <w:rFonts w:ascii="Arial" w:hAnsi="Arial"/>
                <w:color w:val="000000"/>
                <w:szCs w:val="20"/>
                <w:lang w:eastAsia="it-IT"/>
              </w:rPr>
              <w:t>Previsione</w:t>
            </w:r>
            <w:r>
              <w:rPr>
                <w:rFonts w:ascii="Arial" w:hAnsi="Arial"/>
                <w:color w:val="000000"/>
                <w:szCs w:val="20"/>
                <w:lang w:eastAsia="it-IT"/>
              </w:rPr>
              <w:t xml:space="preserve"> utilizzo DB fine 2022</w:t>
            </w:r>
            <w:r w:rsidRPr="00A41C66">
              <w:rPr>
                <w:rFonts w:ascii="Arial" w:hAnsi="Arial"/>
                <w:color w:val="000000"/>
                <w:szCs w:val="20"/>
                <w:lang w:eastAsia="it-IT"/>
              </w:rPr>
              <w:t xml:space="preserve"> </w:t>
            </w:r>
            <w:r w:rsidR="0002304D" w:rsidRPr="00A41C66">
              <w:rPr>
                <w:rFonts w:ascii="Arial" w:hAnsi="Arial"/>
                <w:color w:val="000000"/>
                <w:szCs w:val="20"/>
                <w:lang w:eastAsia="it-IT"/>
              </w:rPr>
              <w:t>spazio DICOM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A65D" w:fill="00A65D"/>
            <w:noWrap/>
            <w:vAlign w:val="bottom"/>
            <w:hideMark/>
          </w:tcPr>
          <w:p w14:paraId="48DA4F9B" w14:textId="77777777" w:rsidR="0002304D" w:rsidRPr="00A41C66" w:rsidRDefault="0002304D" w:rsidP="00DF1DCF">
            <w:pPr>
              <w:spacing w:line="240" w:lineRule="auto"/>
              <w:jc w:val="center"/>
              <w:rPr>
                <w:rFonts w:ascii="Arial" w:hAnsi="Arial"/>
                <w:b/>
                <w:bCs/>
                <w:color w:val="000000"/>
                <w:szCs w:val="20"/>
                <w:lang w:eastAsia="it-IT"/>
              </w:rPr>
            </w:pPr>
            <w:r w:rsidRPr="00A41C66">
              <w:rPr>
                <w:rFonts w:ascii="Arial" w:hAnsi="Arial"/>
                <w:b/>
                <w:bCs/>
                <w:color w:val="000000"/>
                <w:szCs w:val="20"/>
                <w:lang w:eastAsia="it-IT"/>
              </w:rPr>
              <w:t>926,44</w:t>
            </w:r>
          </w:p>
        </w:tc>
      </w:tr>
      <w:tr w:rsidR="0002304D" w:rsidRPr="00A41C66" w14:paraId="40122984" w14:textId="77777777" w:rsidTr="007B0AB5">
        <w:trPr>
          <w:trHeight w:val="300"/>
        </w:trPr>
        <w:tc>
          <w:tcPr>
            <w:tcW w:w="50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2B2B2" w:fill="B2B2B2"/>
            <w:noWrap/>
            <w:vAlign w:val="bottom"/>
            <w:hideMark/>
          </w:tcPr>
          <w:p w14:paraId="21AD3C51" w14:textId="77777777" w:rsidR="0002304D" w:rsidRPr="00A41C66" w:rsidRDefault="0002304D" w:rsidP="00DF1DCF">
            <w:pPr>
              <w:spacing w:line="240" w:lineRule="auto"/>
              <w:rPr>
                <w:rFonts w:ascii="Arial" w:hAnsi="Arial"/>
                <w:color w:val="000000"/>
                <w:szCs w:val="20"/>
                <w:lang w:eastAsia="it-IT"/>
              </w:rPr>
            </w:pPr>
            <w:r w:rsidRPr="00A41C66">
              <w:rPr>
                <w:rFonts w:ascii="Arial" w:hAnsi="Arial"/>
                <w:color w:val="000000"/>
                <w:szCs w:val="20"/>
                <w:lang w:eastAsia="it-IT"/>
              </w:rPr>
              <w:t>Previsione</w:t>
            </w:r>
            <w:r w:rsidR="000200F7">
              <w:rPr>
                <w:rFonts w:ascii="Arial" w:hAnsi="Arial"/>
                <w:color w:val="000000"/>
                <w:szCs w:val="20"/>
                <w:lang w:eastAsia="it-IT"/>
              </w:rPr>
              <w:t xml:space="preserve"> utilizzo DB fine 2022</w:t>
            </w:r>
            <w:r w:rsidRPr="00A41C66">
              <w:rPr>
                <w:rFonts w:ascii="Arial" w:hAnsi="Arial"/>
                <w:color w:val="000000"/>
                <w:szCs w:val="20"/>
                <w:lang w:eastAsia="it-IT"/>
              </w:rPr>
              <w:t xml:space="preserve"> </w:t>
            </w:r>
            <w:r w:rsidR="000200F7">
              <w:rPr>
                <w:rFonts w:ascii="Arial" w:hAnsi="Arial"/>
                <w:color w:val="000000"/>
                <w:szCs w:val="20"/>
                <w:lang w:eastAsia="it-IT"/>
              </w:rPr>
              <w:t>spazio DB + DICOM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413D" w:fill="EF413D"/>
            <w:noWrap/>
            <w:vAlign w:val="bottom"/>
            <w:hideMark/>
          </w:tcPr>
          <w:p w14:paraId="0DEFB57D" w14:textId="77777777" w:rsidR="0002304D" w:rsidRPr="00A41C66" w:rsidRDefault="0002304D" w:rsidP="00DF1DCF">
            <w:pPr>
              <w:spacing w:line="240" w:lineRule="auto"/>
              <w:jc w:val="center"/>
              <w:rPr>
                <w:rFonts w:ascii="Arial" w:hAnsi="Arial"/>
                <w:b/>
                <w:bCs/>
                <w:color w:val="000000"/>
                <w:szCs w:val="20"/>
                <w:lang w:eastAsia="it-IT"/>
              </w:rPr>
            </w:pPr>
            <w:r w:rsidRPr="00A41C66">
              <w:rPr>
                <w:rFonts w:ascii="Arial" w:hAnsi="Arial"/>
                <w:b/>
                <w:bCs/>
                <w:color w:val="000000"/>
                <w:szCs w:val="20"/>
                <w:lang w:eastAsia="it-IT"/>
              </w:rPr>
              <w:t>1685,8125</w:t>
            </w:r>
          </w:p>
        </w:tc>
      </w:tr>
    </w:tbl>
    <w:p w14:paraId="13CF9422" w14:textId="77777777" w:rsidR="00A75BA4" w:rsidRDefault="00A75BA4" w:rsidP="00A75BA4">
      <w:pPr>
        <w:rPr>
          <w:bCs/>
        </w:rPr>
      </w:pPr>
    </w:p>
    <w:p w14:paraId="1D729466" w14:textId="77777777" w:rsidR="00A75BA4" w:rsidRDefault="00A75BA4" w:rsidP="00A75BA4">
      <w:pPr>
        <w:rPr>
          <w:bCs/>
        </w:rPr>
      </w:pPr>
      <w:r>
        <w:rPr>
          <w:bCs/>
        </w:rPr>
        <w:t xml:space="preserve">A seguito </w:t>
      </w:r>
      <w:r w:rsidR="00D72359">
        <w:rPr>
          <w:bCs/>
        </w:rPr>
        <w:t>dell’analisi del trend</w:t>
      </w:r>
      <w:r>
        <w:rPr>
          <w:bCs/>
        </w:rPr>
        <w:t xml:space="preserve">, </w:t>
      </w:r>
      <w:r w:rsidR="00D72359">
        <w:rPr>
          <w:bCs/>
        </w:rPr>
        <w:t>si è deciso di valutare</w:t>
      </w:r>
      <w:r>
        <w:rPr>
          <w:bCs/>
        </w:rPr>
        <w:t xml:space="preserve"> </w:t>
      </w:r>
      <w:r w:rsidR="00D72359">
        <w:rPr>
          <w:bCs/>
        </w:rPr>
        <w:t>l’</w:t>
      </w:r>
      <w:r>
        <w:rPr>
          <w:bCs/>
        </w:rPr>
        <w:t>implementa</w:t>
      </w:r>
      <w:r w:rsidR="000200F7">
        <w:rPr>
          <w:bCs/>
        </w:rPr>
        <w:t>zione</w:t>
      </w:r>
      <w:r>
        <w:rPr>
          <w:bCs/>
        </w:rPr>
        <w:t xml:space="preserve"> </w:t>
      </w:r>
      <w:r w:rsidR="00D72359">
        <w:rPr>
          <w:bCs/>
        </w:rPr>
        <w:t xml:space="preserve">di </w:t>
      </w:r>
      <w:r>
        <w:rPr>
          <w:bCs/>
        </w:rPr>
        <w:t xml:space="preserve">una soluzione tecnologica </w:t>
      </w:r>
      <w:r w:rsidR="00D72359">
        <w:rPr>
          <w:bCs/>
        </w:rPr>
        <w:t xml:space="preserve">in grado di </w:t>
      </w:r>
      <w:r w:rsidRPr="008226EB">
        <w:rPr>
          <w:bCs/>
        </w:rPr>
        <w:t>ridurre la dimensione attuale della Base Dati</w:t>
      </w:r>
      <w:r w:rsidR="00D72359">
        <w:rPr>
          <w:bCs/>
        </w:rPr>
        <w:t xml:space="preserve"> </w:t>
      </w:r>
      <w:r w:rsidR="002129EF">
        <w:rPr>
          <w:bCs/>
        </w:rPr>
        <w:t xml:space="preserve">con l’obiettivo </w:t>
      </w:r>
      <w:r w:rsidR="00D72359">
        <w:rPr>
          <w:bCs/>
        </w:rPr>
        <w:t>di</w:t>
      </w:r>
      <w:r w:rsidRPr="008226EB">
        <w:rPr>
          <w:bCs/>
        </w:rPr>
        <w:t xml:space="preserve"> contenere la crescita nel tempo e cogliere le opportunità derivanti da</w:t>
      </w:r>
      <w:r w:rsidR="00D72359">
        <w:rPr>
          <w:bCs/>
        </w:rPr>
        <w:t xml:space="preserve"> nuove</w:t>
      </w:r>
      <w:r w:rsidRPr="008226EB">
        <w:rPr>
          <w:bCs/>
        </w:rPr>
        <w:t xml:space="preserve"> tecnologi</w:t>
      </w:r>
      <w:r w:rsidR="00D72359">
        <w:rPr>
          <w:bCs/>
        </w:rPr>
        <w:t>e</w:t>
      </w:r>
      <w:r>
        <w:rPr>
          <w:bCs/>
        </w:rPr>
        <w:t>.</w:t>
      </w:r>
    </w:p>
    <w:p w14:paraId="4FB3E1CC" w14:textId="77777777" w:rsidR="001D4E2E" w:rsidRDefault="001D4E2E" w:rsidP="000B2C0F"/>
    <w:p w14:paraId="42EA39A8" w14:textId="77777777" w:rsidR="0002304D" w:rsidRDefault="0002304D" w:rsidP="0002304D">
      <w:pPr>
        <w:pStyle w:val="Titolo1"/>
      </w:pPr>
      <w:bookmarkStart w:id="6" w:name="_Toc532375953"/>
      <w:r>
        <w:lastRenderedPageBreak/>
        <w:t>- Identificazione della soluzione</w:t>
      </w:r>
      <w:bookmarkEnd w:id="6"/>
    </w:p>
    <w:p w14:paraId="2EB2C71C" w14:textId="77777777" w:rsidR="001D4E2E" w:rsidRDefault="00E4435A" w:rsidP="0002304D">
      <w:r>
        <w:t>Al fine di identificare la soluzione più idonea, ParER, con il supporto degli Outsourcer, ha valutato diverse soluzioni.</w:t>
      </w:r>
    </w:p>
    <w:p w14:paraId="1B8D584A" w14:textId="77777777" w:rsidR="001D4E2E" w:rsidRDefault="00E4435A" w:rsidP="001D4E2E">
      <w:r>
        <w:t>In particolare, s</w:t>
      </w:r>
      <w:r w:rsidR="001D4E2E">
        <w:t xml:space="preserve">i riportano i 3 step </w:t>
      </w:r>
      <w:r>
        <w:t xml:space="preserve">di valutazione </w:t>
      </w:r>
      <w:r w:rsidR="001D4E2E">
        <w:t>effettuati:</w:t>
      </w:r>
    </w:p>
    <w:p w14:paraId="1880BD91" w14:textId="77777777" w:rsidR="001D4E2E" w:rsidRDefault="001D4E2E" w:rsidP="001D4E2E">
      <w:pPr>
        <w:numPr>
          <w:ilvl w:val="0"/>
          <w:numId w:val="38"/>
        </w:numPr>
      </w:pPr>
      <w:r>
        <w:t xml:space="preserve">identificazione della soluzione tecnologica </w:t>
      </w:r>
    </w:p>
    <w:p w14:paraId="1DF51D5F" w14:textId="77777777" w:rsidR="001D4E2E" w:rsidRDefault="001D4E2E" w:rsidP="001D4E2E">
      <w:pPr>
        <w:numPr>
          <w:ilvl w:val="0"/>
          <w:numId w:val="38"/>
        </w:numPr>
      </w:pPr>
      <w:r>
        <w:t>identificazione del prodotto di mercato</w:t>
      </w:r>
    </w:p>
    <w:p w14:paraId="5F749A1B" w14:textId="77777777" w:rsidR="001D4E2E" w:rsidRDefault="001D4E2E" w:rsidP="0002304D">
      <w:pPr>
        <w:numPr>
          <w:ilvl w:val="0"/>
          <w:numId w:val="38"/>
        </w:numPr>
      </w:pPr>
      <w:r>
        <w:t>identificazione della modalità di implementazione nel contesto ParER</w:t>
      </w:r>
    </w:p>
    <w:p w14:paraId="1748DA6C" w14:textId="77777777" w:rsidR="001D4E2E" w:rsidRDefault="001D4E2E" w:rsidP="0002304D"/>
    <w:p w14:paraId="60F02831" w14:textId="77777777" w:rsidR="00E4435A" w:rsidRPr="00E4435A" w:rsidRDefault="00E4435A" w:rsidP="00E4435A">
      <w:pPr>
        <w:numPr>
          <w:ilvl w:val="0"/>
          <w:numId w:val="39"/>
        </w:numPr>
        <w:ind w:left="426" w:hanging="426"/>
        <w:rPr>
          <w:b/>
        </w:rPr>
      </w:pPr>
      <w:r w:rsidRPr="00E4435A">
        <w:rPr>
          <w:b/>
        </w:rPr>
        <w:t>IDENTIFICAZIONE DELLA SOLUZIONE TECNOLOGICA</w:t>
      </w:r>
    </w:p>
    <w:p w14:paraId="7842BA29" w14:textId="77777777" w:rsidR="00E4435A" w:rsidRDefault="00E4435A" w:rsidP="0002304D"/>
    <w:p w14:paraId="32ECB959" w14:textId="77777777" w:rsidR="00665452" w:rsidRDefault="00665452" w:rsidP="0002304D">
      <w:r>
        <w:t>ParER ha richiesto un</w:t>
      </w:r>
      <w:r w:rsidR="002129EF">
        <w:t>o</w:t>
      </w:r>
      <w:r>
        <w:t xml:space="preserve"> studio al fornitore Engineering sulle possibili soluzioni tecnologiche da implementare</w:t>
      </w:r>
      <w:r w:rsidR="002129EF">
        <w:t xml:space="preserve"> in modo da effettuare una valutazione</w:t>
      </w:r>
      <w:r>
        <w:t>.</w:t>
      </w:r>
    </w:p>
    <w:p w14:paraId="3E8F47F3" w14:textId="77777777" w:rsidR="00665452" w:rsidRDefault="00665452" w:rsidP="0002304D"/>
    <w:p w14:paraId="19C80D19" w14:textId="77777777" w:rsidR="00665452" w:rsidRDefault="00665452" w:rsidP="002129EF">
      <w:pPr>
        <w:suppressAutoHyphens w:val="0"/>
        <w:spacing w:line="240" w:lineRule="auto"/>
        <w:jc w:val="left"/>
      </w:pPr>
      <w:r>
        <w:t xml:space="preserve">Si riporta di seguito un estratto del documento </w:t>
      </w:r>
      <w:r w:rsidR="00AA7931" w:rsidRPr="002129EF">
        <w:rPr>
          <w:i/>
        </w:rPr>
        <w:t>Studio evolutivo architettura fisica PARER v1.pptx</w:t>
      </w:r>
      <w:r w:rsidR="00AA7931">
        <w:t xml:space="preserve"> </w:t>
      </w:r>
      <w:r>
        <w:t>con l’elenco dei principali vantaggi/svantaggi delle soluzioni individuate</w:t>
      </w:r>
    </w:p>
    <w:p w14:paraId="2AAB2710" w14:textId="77777777" w:rsidR="0002304D" w:rsidRPr="001839C1" w:rsidRDefault="0002304D" w:rsidP="0002304D">
      <w:pPr>
        <w:numPr>
          <w:ilvl w:val="0"/>
          <w:numId w:val="10"/>
        </w:numPr>
      </w:pPr>
      <w:r w:rsidRPr="001839C1">
        <w:rPr>
          <w:b/>
          <w:bCs/>
        </w:rPr>
        <w:t>SCALE-OUT</w:t>
      </w:r>
      <w:r>
        <w:t xml:space="preserve"> </w:t>
      </w:r>
      <w:r w:rsidRPr="001839C1">
        <w:rPr>
          <w:b/>
          <w:bCs/>
        </w:rPr>
        <w:t>NAS</w:t>
      </w:r>
      <w:r>
        <w:rPr>
          <w:b/>
          <w:bCs/>
        </w:rPr>
        <w:t>:</w:t>
      </w:r>
    </w:p>
    <w:p w14:paraId="03066662" w14:textId="77777777" w:rsidR="0002304D" w:rsidRDefault="0002304D" w:rsidP="007B0AB5">
      <w:pPr>
        <w:numPr>
          <w:ilvl w:val="1"/>
          <w:numId w:val="10"/>
        </w:numPr>
      </w:pPr>
      <w:r>
        <w:t xml:space="preserve">vantaggi: </w:t>
      </w:r>
    </w:p>
    <w:p w14:paraId="279281B7" w14:textId="77777777" w:rsidR="0002304D" w:rsidRDefault="0002304D" w:rsidP="0002304D">
      <w:pPr>
        <w:numPr>
          <w:ilvl w:val="2"/>
          <w:numId w:val="10"/>
        </w:numPr>
      </w:pPr>
      <w:r w:rsidRPr="001839C1">
        <w:t>Multi-Protocol Access, Automatic Tiering e deduplica</w:t>
      </w:r>
    </w:p>
    <w:p w14:paraId="3A87013B" w14:textId="77777777" w:rsidR="0002304D" w:rsidRDefault="0002304D" w:rsidP="0002304D">
      <w:pPr>
        <w:numPr>
          <w:ilvl w:val="2"/>
          <w:numId w:val="10"/>
        </w:numPr>
      </w:pPr>
      <w:r w:rsidRPr="00303760">
        <w:t>Buone performance (Auto-Balancing)</w:t>
      </w:r>
    </w:p>
    <w:p w14:paraId="6847044E" w14:textId="77777777" w:rsidR="0002304D" w:rsidRDefault="0002304D" w:rsidP="0002304D">
      <w:pPr>
        <w:numPr>
          <w:ilvl w:val="1"/>
          <w:numId w:val="10"/>
        </w:numPr>
      </w:pPr>
      <w:r>
        <w:t xml:space="preserve">svantaggi: </w:t>
      </w:r>
    </w:p>
    <w:p w14:paraId="077D164E" w14:textId="77777777" w:rsidR="00303760" w:rsidRPr="00303760" w:rsidRDefault="0002304D" w:rsidP="0002304D">
      <w:pPr>
        <w:numPr>
          <w:ilvl w:val="2"/>
          <w:numId w:val="10"/>
        </w:numPr>
      </w:pPr>
      <w:r w:rsidRPr="00303760">
        <w:t>Limiti di scalabilità causati dal File-System</w:t>
      </w:r>
    </w:p>
    <w:p w14:paraId="64CD6C60" w14:textId="77777777" w:rsidR="0002304D" w:rsidRPr="001839C1" w:rsidRDefault="0002304D" w:rsidP="0002304D">
      <w:pPr>
        <w:numPr>
          <w:ilvl w:val="2"/>
          <w:numId w:val="10"/>
        </w:numPr>
      </w:pPr>
      <w:r w:rsidRPr="00303760">
        <w:t>Produzione orientata ad alte performances</w:t>
      </w:r>
    </w:p>
    <w:p w14:paraId="37C38800" w14:textId="77777777" w:rsidR="0002304D" w:rsidRPr="00303760" w:rsidRDefault="0002304D" w:rsidP="0002304D">
      <w:pPr>
        <w:numPr>
          <w:ilvl w:val="0"/>
          <w:numId w:val="10"/>
        </w:numPr>
      </w:pPr>
      <w:r w:rsidRPr="001839C1">
        <w:rPr>
          <w:b/>
          <w:bCs/>
        </w:rPr>
        <w:t>UNIFIED</w:t>
      </w:r>
      <w:r>
        <w:t xml:space="preserve"> </w:t>
      </w:r>
      <w:r w:rsidRPr="001839C1">
        <w:rPr>
          <w:b/>
          <w:bCs/>
        </w:rPr>
        <w:t>STORAGE</w:t>
      </w:r>
      <w:r>
        <w:rPr>
          <w:b/>
          <w:bCs/>
        </w:rPr>
        <w:t>:</w:t>
      </w:r>
    </w:p>
    <w:p w14:paraId="63453BC5" w14:textId="77777777" w:rsidR="0002304D" w:rsidRDefault="0002304D" w:rsidP="0002304D">
      <w:pPr>
        <w:numPr>
          <w:ilvl w:val="1"/>
          <w:numId w:val="10"/>
        </w:numPr>
      </w:pPr>
      <w:r>
        <w:t xml:space="preserve">vantaggi: </w:t>
      </w:r>
    </w:p>
    <w:p w14:paraId="7212D140" w14:textId="77777777" w:rsidR="0002304D" w:rsidRDefault="0002304D" w:rsidP="0002304D">
      <w:pPr>
        <w:numPr>
          <w:ilvl w:val="2"/>
          <w:numId w:val="10"/>
        </w:numPr>
      </w:pPr>
      <w:r w:rsidRPr="00303760">
        <w:t>Elevate Performance (</w:t>
      </w:r>
      <w:r w:rsidR="000200F7">
        <w:t>u</w:t>
      </w:r>
      <w:r w:rsidRPr="00303760">
        <w:t xml:space="preserve">tilizzabile </w:t>
      </w:r>
      <w:r w:rsidR="000200F7">
        <w:t>a</w:t>
      </w:r>
      <w:r w:rsidRPr="00303760">
        <w:t xml:space="preserve">nche </w:t>
      </w:r>
      <w:r w:rsidR="000200F7">
        <w:t>c</w:t>
      </w:r>
      <w:r w:rsidRPr="00303760">
        <w:t>ome Storage di Primo Livello)</w:t>
      </w:r>
    </w:p>
    <w:p w14:paraId="56F2788A" w14:textId="77777777" w:rsidR="0002304D" w:rsidRDefault="0002304D" w:rsidP="0002304D">
      <w:pPr>
        <w:numPr>
          <w:ilvl w:val="2"/>
          <w:numId w:val="10"/>
        </w:numPr>
      </w:pPr>
      <w:r w:rsidRPr="00303760">
        <w:t>Automatic Tiering e Deduplica</w:t>
      </w:r>
    </w:p>
    <w:p w14:paraId="2F071C60" w14:textId="77777777" w:rsidR="0002304D" w:rsidRDefault="0002304D" w:rsidP="0002304D">
      <w:pPr>
        <w:numPr>
          <w:ilvl w:val="1"/>
          <w:numId w:val="10"/>
        </w:numPr>
      </w:pPr>
      <w:r>
        <w:t xml:space="preserve">svantaggi: </w:t>
      </w:r>
    </w:p>
    <w:p w14:paraId="3ED86B56" w14:textId="77777777" w:rsidR="00303760" w:rsidRPr="00303760" w:rsidRDefault="0002304D" w:rsidP="0002304D">
      <w:pPr>
        <w:numPr>
          <w:ilvl w:val="2"/>
          <w:numId w:val="10"/>
        </w:numPr>
      </w:pPr>
      <w:r w:rsidRPr="00303760">
        <w:t>Limiti di scalabilità causati dal File-System</w:t>
      </w:r>
    </w:p>
    <w:p w14:paraId="0F9AA1A1" w14:textId="77777777" w:rsidR="0002304D" w:rsidRDefault="0002304D" w:rsidP="0002304D">
      <w:pPr>
        <w:numPr>
          <w:ilvl w:val="2"/>
          <w:numId w:val="10"/>
        </w:numPr>
      </w:pPr>
      <w:r w:rsidRPr="00303760">
        <w:t>Produzione orientata ad alte performances</w:t>
      </w:r>
    </w:p>
    <w:p w14:paraId="3A3759BB" w14:textId="77777777" w:rsidR="0002304D" w:rsidRPr="00303760" w:rsidRDefault="0002304D" w:rsidP="0002304D">
      <w:pPr>
        <w:numPr>
          <w:ilvl w:val="0"/>
          <w:numId w:val="10"/>
        </w:numPr>
      </w:pPr>
      <w:r w:rsidRPr="001839C1">
        <w:rPr>
          <w:b/>
          <w:bCs/>
        </w:rPr>
        <w:t>OBJECT STORAGE (SOFTWARE ONLY)</w:t>
      </w:r>
    </w:p>
    <w:p w14:paraId="787A3645" w14:textId="77777777" w:rsidR="0002304D" w:rsidRDefault="0002304D" w:rsidP="0002304D">
      <w:pPr>
        <w:numPr>
          <w:ilvl w:val="1"/>
          <w:numId w:val="10"/>
        </w:numPr>
      </w:pPr>
      <w:bookmarkStart w:id="7" w:name="_Hlk532217708"/>
      <w:r>
        <w:t xml:space="preserve">vantaggi: </w:t>
      </w:r>
    </w:p>
    <w:p w14:paraId="0380DF05" w14:textId="77777777" w:rsidR="00303760" w:rsidRPr="00303760" w:rsidRDefault="0002304D" w:rsidP="0002304D">
      <w:pPr>
        <w:numPr>
          <w:ilvl w:val="2"/>
          <w:numId w:val="10"/>
        </w:numPr>
      </w:pPr>
      <w:r w:rsidRPr="00303760">
        <w:t>Scalabilità virtualmente illimitata e supporto nativo dei protocolli a oggetto</w:t>
      </w:r>
    </w:p>
    <w:p w14:paraId="01F8704D" w14:textId="77777777" w:rsidR="0002304D" w:rsidRDefault="0002304D" w:rsidP="0002304D">
      <w:pPr>
        <w:numPr>
          <w:ilvl w:val="2"/>
          <w:numId w:val="10"/>
        </w:numPr>
      </w:pPr>
      <w:r w:rsidRPr="00303760">
        <w:t xml:space="preserve">Deploy su vari brand hw e possibilità di riutilizzo infrastrutture preesistenti </w:t>
      </w:r>
    </w:p>
    <w:p w14:paraId="32F8F744" w14:textId="77777777" w:rsidR="0002304D" w:rsidRDefault="0002304D" w:rsidP="0002304D">
      <w:pPr>
        <w:numPr>
          <w:ilvl w:val="1"/>
          <w:numId w:val="10"/>
        </w:numPr>
      </w:pPr>
      <w:r>
        <w:t xml:space="preserve">svantaggi: </w:t>
      </w:r>
    </w:p>
    <w:p w14:paraId="1432B583" w14:textId="77777777" w:rsidR="00303760" w:rsidRPr="00303760" w:rsidRDefault="0002304D" w:rsidP="0002304D">
      <w:pPr>
        <w:numPr>
          <w:ilvl w:val="2"/>
          <w:numId w:val="10"/>
        </w:numPr>
      </w:pPr>
      <w:r w:rsidRPr="00303760">
        <w:t>Presenza di soluzioni poco mature</w:t>
      </w:r>
    </w:p>
    <w:p w14:paraId="786A29D8" w14:textId="77777777" w:rsidR="0002304D" w:rsidRPr="001839C1" w:rsidRDefault="0002304D" w:rsidP="0002304D">
      <w:pPr>
        <w:numPr>
          <w:ilvl w:val="2"/>
          <w:numId w:val="10"/>
        </w:numPr>
      </w:pPr>
      <w:r w:rsidRPr="00303760">
        <w:t>Mancanza di responsabilità univoca per alcune soluzioni</w:t>
      </w:r>
    </w:p>
    <w:bookmarkEnd w:id="7"/>
    <w:p w14:paraId="1BD439B5" w14:textId="77777777" w:rsidR="0002304D" w:rsidRPr="001839C1" w:rsidRDefault="0002304D" w:rsidP="0002304D">
      <w:pPr>
        <w:numPr>
          <w:ilvl w:val="0"/>
          <w:numId w:val="10"/>
        </w:numPr>
      </w:pPr>
      <w:r w:rsidRPr="001839C1">
        <w:rPr>
          <w:b/>
          <w:bCs/>
        </w:rPr>
        <w:t>OBJECT STORAGE (APPLIANCE)</w:t>
      </w:r>
    </w:p>
    <w:p w14:paraId="37B6A082" w14:textId="77777777" w:rsidR="0002304D" w:rsidRDefault="0002304D" w:rsidP="0002304D">
      <w:pPr>
        <w:numPr>
          <w:ilvl w:val="1"/>
          <w:numId w:val="10"/>
        </w:numPr>
      </w:pPr>
      <w:r>
        <w:t xml:space="preserve">vantaggi: </w:t>
      </w:r>
    </w:p>
    <w:p w14:paraId="74386733" w14:textId="77777777" w:rsidR="0002304D" w:rsidRDefault="0002304D" w:rsidP="0002304D">
      <w:pPr>
        <w:numPr>
          <w:ilvl w:val="2"/>
          <w:numId w:val="10"/>
        </w:numPr>
      </w:pPr>
      <w:r w:rsidRPr="00303760">
        <w:t>Scalabilità virtualmente illimitata e supporto nativo dei protocolli a oggetto</w:t>
      </w:r>
    </w:p>
    <w:p w14:paraId="32DC16C6" w14:textId="77777777" w:rsidR="00303760" w:rsidRPr="00303760" w:rsidRDefault="0002304D" w:rsidP="0002304D">
      <w:pPr>
        <w:numPr>
          <w:ilvl w:val="2"/>
          <w:numId w:val="10"/>
        </w:numPr>
      </w:pPr>
      <w:r w:rsidRPr="00303760">
        <w:t>Espressamente progettati per l’archiviazione di oggetti (ottimizzazione hardware e software)</w:t>
      </w:r>
    </w:p>
    <w:p w14:paraId="40627E86" w14:textId="77777777" w:rsidR="00303760" w:rsidRPr="00303760" w:rsidRDefault="0002304D" w:rsidP="0002304D">
      <w:pPr>
        <w:numPr>
          <w:ilvl w:val="2"/>
          <w:numId w:val="10"/>
        </w:numPr>
      </w:pPr>
      <w:r w:rsidRPr="00303760">
        <w:t>Responsabilità univoca</w:t>
      </w:r>
    </w:p>
    <w:p w14:paraId="1D9CB74B" w14:textId="77777777" w:rsidR="0002304D" w:rsidRDefault="0002304D" w:rsidP="0002304D">
      <w:pPr>
        <w:ind w:left="720"/>
      </w:pPr>
    </w:p>
    <w:p w14:paraId="20307F35" w14:textId="77777777" w:rsidR="0002304D" w:rsidRPr="0002304D" w:rsidRDefault="0002304D" w:rsidP="0002304D">
      <w:pPr>
        <w:numPr>
          <w:ilvl w:val="1"/>
          <w:numId w:val="10"/>
        </w:numPr>
      </w:pPr>
      <w:r>
        <w:t xml:space="preserve">svantaggi: </w:t>
      </w:r>
      <w:r w:rsidRPr="0002304D">
        <w:t>Soluzioni proprietarie (ma aperte a standard)</w:t>
      </w:r>
    </w:p>
    <w:p w14:paraId="7F8CC840" w14:textId="77777777" w:rsidR="0002304D" w:rsidRDefault="0002304D" w:rsidP="0002304D"/>
    <w:p w14:paraId="56EB41B3" w14:textId="77777777" w:rsidR="00665452" w:rsidRDefault="00665452" w:rsidP="0002304D"/>
    <w:p w14:paraId="1A445303" w14:textId="77777777" w:rsidR="00665452" w:rsidRDefault="00665452" w:rsidP="0002304D">
      <w:r>
        <w:t xml:space="preserve">ParER sulla base delle considerazioni emerse, ha optato per la soluzione </w:t>
      </w:r>
      <w:r w:rsidRPr="00AD2723">
        <w:rPr>
          <w:b/>
        </w:rPr>
        <w:t>Object Storage (Appliance)</w:t>
      </w:r>
      <w:r>
        <w:t xml:space="preserve"> per i vantaggi riportati e assenza di svantaggi significativi.</w:t>
      </w:r>
    </w:p>
    <w:p w14:paraId="4A314B8B" w14:textId="77777777" w:rsidR="00665452" w:rsidRDefault="00665452" w:rsidP="0002304D"/>
    <w:p w14:paraId="602BE8D6" w14:textId="77777777" w:rsidR="00AD2723" w:rsidRDefault="00AD2723" w:rsidP="0002304D">
      <w:r>
        <w:t>Infatti l</w:t>
      </w:r>
      <w:r w:rsidR="00665452">
        <w:t xml:space="preserve">’object storage </w:t>
      </w:r>
      <w:r>
        <w:t xml:space="preserve">è conforme ai requisiti di ParER in quanto </w:t>
      </w:r>
      <w:r w:rsidR="00665452">
        <w:t xml:space="preserve">consente l’archiviazione di una mole considerevole di dati </w:t>
      </w:r>
      <w:r>
        <w:t>caratterizzati da un basso livello di accesso, ad un costo contenuto.</w:t>
      </w:r>
    </w:p>
    <w:p w14:paraId="0F9055AD" w14:textId="77777777" w:rsidR="00665452" w:rsidRDefault="00665452" w:rsidP="0002304D"/>
    <w:p w14:paraId="2F3391F5" w14:textId="77777777" w:rsidR="00AD2723" w:rsidRDefault="00AD2723" w:rsidP="00AD2723"/>
    <w:p w14:paraId="6873421D" w14:textId="77777777" w:rsidR="00AD2723" w:rsidRDefault="00AD2723" w:rsidP="00AD2723">
      <w:pPr>
        <w:numPr>
          <w:ilvl w:val="0"/>
          <w:numId w:val="39"/>
        </w:numPr>
        <w:ind w:left="426" w:hanging="426"/>
        <w:rPr>
          <w:b/>
        </w:rPr>
      </w:pPr>
      <w:r w:rsidRPr="00E4435A">
        <w:rPr>
          <w:b/>
        </w:rPr>
        <w:t xml:space="preserve">IDENTIFICAZIONE </w:t>
      </w:r>
      <w:r>
        <w:rPr>
          <w:b/>
        </w:rPr>
        <w:t>DEL PRODOTTO DI MERCATO</w:t>
      </w:r>
    </w:p>
    <w:p w14:paraId="28BC31C5" w14:textId="77777777" w:rsidR="00AD2723" w:rsidRDefault="00AD2723" w:rsidP="00AD2723">
      <w:pPr>
        <w:rPr>
          <w:b/>
        </w:rPr>
      </w:pPr>
    </w:p>
    <w:p w14:paraId="56CE273C" w14:textId="77777777" w:rsidR="0002304D" w:rsidRPr="00251204" w:rsidRDefault="002129EF" w:rsidP="0002304D">
      <w:r>
        <w:t>R</w:t>
      </w:r>
      <w:r w:rsidR="00AD2723" w:rsidRPr="00AD2723">
        <w:t xml:space="preserve">ispetto alla soluzione tecnologica identificata, </w:t>
      </w:r>
      <w:r>
        <w:t xml:space="preserve">ParER </w:t>
      </w:r>
      <w:r w:rsidR="00AD2723" w:rsidRPr="00AD2723">
        <w:t xml:space="preserve">ha valutato i seguenti prodotti: </w:t>
      </w:r>
    </w:p>
    <w:p w14:paraId="3DC40C61" w14:textId="77777777" w:rsidR="007B0AB5" w:rsidRDefault="0002304D" w:rsidP="007B0AB5">
      <w:pPr>
        <w:numPr>
          <w:ilvl w:val="0"/>
          <w:numId w:val="10"/>
        </w:numPr>
      </w:pPr>
      <w:r w:rsidRPr="00AD2723">
        <w:rPr>
          <w:bCs/>
        </w:rPr>
        <w:t>Soluzione DELL/EMC</w:t>
      </w:r>
    </w:p>
    <w:p w14:paraId="251BA814" w14:textId="77777777" w:rsidR="0002304D" w:rsidRPr="00954FBE" w:rsidRDefault="0002304D" w:rsidP="007B0AB5">
      <w:pPr>
        <w:numPr>
          <w:ilvl w:val="0"/>
          <w:numId w:val="10"/>
        </w:numPr>
      </w:pPr>
      <w:r w:rsidRPr="007B0AB5">
        <w:rPr>
          <w:bCs/>
        </w:rPr>
        <w:t>Soluzione NetApp: StorageGrid</w:t>
      </w:r>
    </w:p>
    <w:p w14:paraId="310BBBA4" w14:textId="77777777" w:rsidR="0002304D" w:rsidRDefault="00954FBE" w:rsidP="0002304D">
      <w:pPr>
        <w:rPr>
          <w:bCs/>
        </w:rPr>
      </w:pPr>
      <w:r w:rsidRPr="00954FBE">
        <w:rPr>
          <w:bCs/>
        </w:rPr>
        <w:t>Pa</w:t>
      </w:r>
      <w:r>
        <w:rPr>
          <w:bCs/>
        </w:rPr>
        <w:t>r</w:t>
      </w:r>
      <w:r w:rsidRPr="00954FBE">
        <w:rPr>
          <w:bCs/>
        </w:rPr>
        <w:t xml:space="preserve">ER, sulla base dei driver di costo e di flessibilità del prodotto da acquisire, ha scelto la Soluzione </w:t>
      </w:r>
      <w:r w:rsidRPr="00954FBE">
        <w:rPr>
          <w:b/>
          <w:bCs/>
        </w:rPr>
        <w:t>NetApp: StorageGrid</w:t>
      </w:r>
      <w:r>
        <w:rPr>
          <w:b/>
          <w:bCs/>
        </w:rPr>
        <w:t xml:space="preserve"> </w:t>
      </w:r>
      <w:r w:rsidRPr="00954FBE">
        <w:rPr>
          <w:bCs/>
        </w:rPr>
        <w:t>che rende disponibile sia il software, sia l’appliance (maggiormente ottimizzato).</w:t>
      </w:r>
    </w:p>
    <w:p w14:paraId="2A2A5B25" w14:textId="77777777" w:rsidR="00954FBE" w:rsidRDefault="00954FBE" w:rsidP="0002304D"/>
    <w:p w14:paraId="35F768BE" w14:textId="77777777" w:rsidR="00954FBE" w:rsidRPr="002129EF" w:rsidRDefault="00954FBE" w:rsidP="002129EF">
      <w:pPr>
        <w:suppressAutoHyphens w:val="0"/>
        <w:spacing w:line="240" w:lineRule="auto"/>
        <w:jc w:val="left"/>
        <w:rPr>
          <w:i/>
        </w:rPr>
      </w:pPr>
      <w:r>
        <w:t>Per quanto riguarda i driver di costo, si riporta di seguito la tabella</w:t>
      </w:r>
      <w:r w:rsidR="002129EF">
        <w:t xml:space="preserve"> estratta dal documento </w:t>
      </w:r>
      <w:r w:rsidR="002129EF" w:rsidRPr="002129EF">
        <w:rPr>
          <w:i/>
        </w:rPr>
        <w:t>EvoluzionePARER_15febbraio2018-2.ppt</w:t>
      </w:r>
      <w:r>
        <w:t>:</w:t>
      </w:r>
    </w:p>
    <w:p w14:paraId="6F7A13BE" w14:textId="77777777" w:rsidR="0002304D" w:rsidRPr="00EF5DC3" w:rsidRDefault="0002304D" w:rsidP="0002304D"/>
    <w:tbl>
      <w:tblPr>
        <w:tblW w:w="9706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13"/>
        <w:gridCol w:w="1213"/>
        <w:gridCol w:w="1213"/>
        <w:gridCol w:w="1214"/>
        <w:gridCol w:w="1213"/>
        <w:gridCol w:w="1213"/>
        <w:gridCol w:w="1213"/>
        <w:gridCol w:w="1214"/>
      </w:tblGrid>
      <w:tr w:rsidR="000C79F0" w:rsidRPr="00F04C1C" w14:paraId="2C3AFC3C" w14:textId="77777777" w:rsidTr="000C79F0">
        <w:trPr>
          <w:trHeight w:val="284"/>
          <w:jc w:val="center"/>
        </w:trPr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544E3E" w14:textId="77777777" w:rsidR="0002304D" w:rsidRPr="00F04C1C" w:rsidRDefault="0002304D" w:rsidP="000C79F0">
            <w:pPr>
              <w:jc w:val="center"/>
            </w:pPr>
            <w:r w:rsidRPr="00F04C1C">
              <w:t>fornitore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4A81DA" w14:textId="77777777" w:rsidR="0002304D" w:rsidRPr="00F04C1C" w:rsidRDefault="0002304D" w:rsidP="000C79F0">
            <w:pPr>
              <w:jc w:val="center"/>
            </w:pPr>
            <w:r w:rsidRPr="00F04C1C">
              <w:t>Single Site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648687" w14:textId="77777777" w:rsidR="0002304D" w:rsidRPr="00F04C1C" w:rsidRDefault="0002304D" w:rsidP="000C79F0">
            <w:pPr>
              <w:jc w:val="center"/>
            </w:pPr>
            <w:r w:rsidRPr="00F04C1C">
              <w:t>TB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89A61C" w14:textId="77777777" w:rsidR="0002304D" w:rsidRPr="00F04C1C" w:rsidRDefault="0002304D" w:rsidP="000C79F0">
            <w:pPr>
              <w:jc w:val="center"/>
            </w:pPr>
            <w:r w:rsidRPr="00F04C1C">
              <w:t>Dual Site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B65B6F" w14:textId="77777777" w:rsidR="0002304D" w:rsidRPr="00F04C1C" w:rsidRDefault="0002304D" w:rsidP="000C79F0">
            <w:pPr>
              <w:jc w:val="center"/>
            </w:pPr>
            <w:r w:rsidRPr="00F04C1C">
              <w:t>TB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DE944F" w14:textId="77777777" w:rsidR="0002304D" w:rsidRPr="00F04C1C" w:rsidRDefault="0002304D" w:rsidP="000C79F0">
            <w:pPr>
              <w:jc w:val="center"/>
            </w:pPr>
            <w:r w:rsidRPr="00F04C1C">
              <w:t>Dual Site + DR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EC4C26" w14:textId="77777777" w:rsidR="0002304D" w:rsidRPr="00F04C1C" w:rsidRDefault="0002304D" w:rsidP="000C79F0">
            <w:pPr>
              <w:jc w:val="center"/>
            </w:pPr>
            <w:r w:rsidRPr="00F04C1C">
              <w:t>TB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24983" w14:textId="77777777" w:rsidR="0002304D" w:rsidRPr="00F04C1C" w:rsidRDefault="0002304D" w:rsidP="000C79F0">
            <w:pPr>
              <w:jc w:val="center"/>
            </w:pPr>
            <w:r w:rsidRPr="00F04C1C">
              <w:t>extra costo per i 250 TB</w:t>
            </w:r>
          </w:p>
        </w:tc>
      </w:tr>
      <w:tr w:rsidR="000C79F0" w:rsidRPr="00F04C1C" w14:paraId="1BC426F8" w14:textId="77777777" w:rsidTr="000C79F0">
        <w:trPr>
          <w:trHeight w:val="264"/>
          <w:jc w:val="center"/>
        </w:trPr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EB54DF" w14:textId="77777777" w:rsidR="0002304D" w:rsidRPr="00F04C1C" w:rsidRDefault="0002304D" w:rsidP="000C79F0">
            <w:pPr>
              <w:jc w:val="center"/>
            </w:pPr>
            <w:r w:rsidRPr="00F04C1C">
              <w:t>ECS di EMC DELL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3EF5C" w14:textId="77777777" w:rsidR="0002304D" w:rsidRPr="00F04C1C" w:rsidRDefault="0002304D" w:rsidP="000C79F0">
            <w:pPr>
              <w:jc w:val="center"/>
            </w:pPr>
            <w:r w:rsidRPr="00F04C1C">
              <w:t>€ 135.000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A2A279" w14:textId="77777777" w:rsidR="0002304D" w:rsidRPr="00F04C1C" w:rsidRDefault="0002304D" w:rsidP="000C79F0">
            <w:pPr>
              <w:jc w:val="center"/>
            </w:pPr>
            <w:r w:rsidRPr="00F04C1C">
              <w:t>268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3FADC9" w14:textId="77777777" w:rsidR="0002304D" w:rsidRPr="00F04C1C" w:rsidRDefault="0002304D" w:rsidP="000C79F0">
            <w:pPr>
              <w:jc w:val="center"/>
            </w:pPr>
            <w:r w:rsidRPr="00F04C1C">
              <w:t>€ 270.000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FAC9D7" w14:textId="77777777" w:rsidR="0002304D" w:rsidRPr="00F04C1C" w:rsidRDefault="0002304D" w:rsidP="000C79F0">
            <w:pPr>
              <w:jc w:val="center"/>
            </w:pPr>
            <w:r w:rsidRPr="00F04C1C">
              <w:t>268+268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1E246E" w14:textId="77777777" w:rsidR="0002304D" w:rsidRPr="00F04C1C" w:rsidRDefault="0002304D" w:rsidP="000C79F0">
            <w:pPr>
              <w:jc w:val="center"/>
            </w:pPr>
            <w:r w:rsidRPr="00F04C1C">
              <w:t>€ 405.000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687C62" w14:textId="77777777" w:rsidR="007B0AB5" w:rsidRDefault="0002304D" w:rsidP="000C79F0">
            <w:pPr>
              <w:jc w:val="center"/>
            </w:pPr>
            <w:r w:rsidRPr="00F04C1C">
              <w:t>268+</w:t>
            </w:r>
          </w:p>
          <w:p w14:paraId="7A788F12" w14:textId="77777777" w:rsidR="0002304D" w:rsidRPr="00F04C1C" w:rsidRDefault="0002304D" w:rsidP="000C79F0">
            <w:pPr>
              <w:jc w:val="center"/>
            </w:pPr>
            <w:r w:rsidRPr="00F04C1C">
              <w:t>268+268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158CB6" w14:textId="77777777" w:rsidR="0002304D" w:rsidRPr="00F04C1C" w:rsidRDefault="0002304D" w:rsidP="000C79F0">
            <w:pPr>
              <w:jc w:val="center"/>
            </w:pPr>
            <w:r w:rsidRPr="00F04C1C">
              <w:t>€ 0</w:t>
            </w:r>
          </w:p>
        </w:tc>
      </w:tr>
      <w:tr w:rsidR="000C79F0" w:rsidRPr="00F04C1C" w14:paraId="288464CE" w14:textId="77777777" w:rsidTr="000C79F0">
        <w:trPr>
          <w:trHeight w:val="284"/>
          <w:jc w:val="center"/>
        </w:trPr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17AD84" w14:textId="77777777" w:rsidR="0002304D" w:rsidRPr="00F04C1C" w:rsidRDefault="0002304D" w:rsidP="000C79F0">
            <w:pPr>
              <w:jc w:val="center"/>
            </w:pPr>
            <w:r w:rsidRPr="00F04C1C">
              <w:t>Grid di NetApp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688E59" w14:textId="77777777" w:rsidR="0002304D" w:rsidRPr="00F04C1C" w:rsidRDefault="0002304D" w:rsidP="000C79F0">
            <w:pPr>
              <w:jc w:val="center"/>
            </w:pPr>
            <w:r w:rsidRPr="00F04C1C">
              <w:t>€ 80.000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9CDA9" w14:textId="77777777" w:rsidR="0002304D" w:rsidRPr="00F04C1C" w:rsidRDefault="0002304D" w:rsidP="000C79F0">
            <w:pPr>
              <w:jc w:val="center"/>
            </w:pPr>
            <w:r w:rsidRPr="00F04C1C">
              <w:t>250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C3CAB8" w14:textId="77777777" w:rsidR="0002304D" w:rsidRPr="00F04C1C" w:rsidRDefault="0002304D" w:rsidP="000C79F0">
            <w:pPr>
              <w:jc w:val="center"/>
            </w:pPr>
            <w:r w:rsidRPr="00F04C1C">
              <w:t>€ 159.000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4FEA3" w14:textId="77777777" w:rsidR="0002304D" w:rsidRPr="00F04C1C" w:rsidRDefault="0002304D" w:rsidP="000C79F0">
            <w:pPr>
              <w:jc w:val="center"/>
            </w:pPr>
            <w:r w:rsidRPr="00F04C1C">
              <w:t>250+250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E98E8E" w14:textId="77777777" w:rsidR="0002304D" w:rsidRPr="00F04C1C" w:rsidRDefault="0002304D" w:rsidP="000C79F0">
            <w:pPr>
              <w:jc w:val="center"/>
            </w:pPr>
            <w:r w:rsidRPr="00F04C1C">
              <w:t>€ 239.000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0EA12B" w14:textId="77777777" w:rsidR="000C79F0" w:rsidRDefault="0002304D" w:rsidP="000C79F0">
            <w:pPr>
              <w:jc w:val="center"/>
            </w:pPr>
            <w:r w:rsidRPr="00F04C1C">
              <w:t>250+</w:t>
            </w:r>
          </w:p>
          <w:p w14:paraId="6449E8AE" w14:textId="77777777" w:rsidR="0002304D" w:rsidRPr="00F04C1C" w:rsidRDefault="0002304D" w:rsidP="000C79F0">
            <w:pPr>
              <w:jc w:val="center"/>
            </w:pPr>
            <w:r w:rsidRPr="00F04C1C">
              <w:t>250+250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7047F0" w14:textId="77777777" w:rsidR="0002304D" w:rsidRPr="00F04C1C" w:rsidRDefault="0002304D" w:rsidP="000C79F0">
            <w:pPr>
              <w:jc w:val="center"/>
            </w:pPr>
            <w:r w:rsidRPr="00F04C1C">
              <w:t>€ 0</w:t>
            </w:r>
          </w:p>
        </w:tc>
      </w:tr>
    </w:tbl>
    <w:p w14:paraId="7A1C0987" w14:textId="77777777" w:rsidR="0002304D" w:rsidRDefault="0002304D" w:rsidP="0002304D"/>
    <w:p w14:paraId="20A676F5" w14:textId="77777777" w:rsidR="00954FBE" w:rsidRPr="00954FBE" w:rsidRDefault="00954FBE" w:rsidP="00954FBE">
      <w:r>
        <w:t>Per quanto riguarda la flessibilità, vista la possibilità di utilizzo dell’</w:t>
      </w:r>
      <w:r w:rsidR="000200F7">
        <w:t>A</w:t>
      </w:r>
      <w:r>
        <w:t>ppliance e del solo software, ParER potrà scegliere di modificare la soluzione utilizzata per far fronte a nuove esigenze.</w:t>
      </w:r>
    </w:p>
    <w:p w14:paraId="2D2E52AC" w14:textId="77777777" w:rsidR="00954FBE" w:rsidRDefault="00954FBE" w:rsidP="0002304D"/>
    <w:p w14:paraId="652656C4" w14:textId="77777777" w:rsidR="0002304D" w:rsidRDefault="0002304D" w:rsidP="0002304D"/>
    <w:p w14:paraId="0ADB8595" w14:textId="77777777" w:rsidR="00954FBE" w:rsidRPr="00E4435A" w:rsidRDefault="00954FBE" w:rsidP="00954FBE">
      <w:pPr>
        <w:numPr>
          <w:ilvl w:val="0"/>
          <w:numId w:val="39"/>
        </w:numPr>
        <w:ind w:left="426" w:hanging="426"/>
        <w:rPr>
          <w:b/>
        </w:rPr>
      </w:pPr>
      <w:r w:rsidRPr="00E4435A">
        <w:rPr>
          <w:b/>
        </w:rPr>
        <w:t xml:space="preserve">IDENTIFICAZIONE DELLA </w:t>
      </w:r>
      <w:r>
        <w:rPr>
          <w:b/>
        </w:rPr>
        <w:t>MODALIT</w:t>
      </w:r>
      <w:r w:rsidR="000200F7">
        <w:rPr>
          <w:b/>
        </w:rPr>
        <w:t xml:space="preserve">À </w:t>
      </w:r>
      <w:r>
        <w:rPr>
          <w:b/>
        </w:rPr>
        <w:t>DI APPLICAZIONE NEL CONTESTO PARER</w:t>
      </w:r>
    </w:p>
    <w:p w14:paraId="22A05995" w14:textId="77777777" w:rsidR="00954FBE" w:rsidRDefault="00954FBE" w:rsidP="0002304D"/>
    <w:p w14:paraId="7C99624C" w14:textId="77777777" w:rsidR="00954FBE" w:rsidRPr="00DF1DCF" w:rsidRDefault="00954FBE" w:rsidP="0002304D">
      <w:pPr>
        <w:rPr>
          <w:color w:val="000000"/>
        </w:rPr>
      </w:pPr>
      <w:r w:rsidRPr="00DF1DCF">
        <w:rPr>
          <w:color w:val="000000"/>
        </w:rPr>
        <w:t xml:space="preserve">ParER, </w:t>
      </w:r>
      <w:r w:rsidR="007E426B" w:rsidRPr="00DF1DCF">
        <w:rPr>
          <w:color w:val="000000"/>
        </w:rPr>
        <w:t>h</w:t>
      </w:r>
      <w:r w:rsidRPr="00DF1DCF">
        <w:rPr>
          <w:color w:val="000000"/>
        </w:rPr>
        <w:t>a ipotizzato divers</w:t>
      </w:r>
      <w:r w:rsidR="007E426B" w:rsidRPr="00DF1DCF">
        <w:rPr>
          <w:color w:val="000000"/>
        </w:rPr>
        <w:t>i</w:t>
      </w:r>
      <w:r w:rsidRPr="00DF1DCF">
        <w:rPr>
          <w:color w:val="000000"/>
        </w:rPr>
        <w:t xml:space="preserve"> </w:t>
      </w:r>
      <w:r w:rsidR="007E426B" w:rsidRPr="00DF1DCF">
        <w:rPr>
          <w:color w:val="000000"/>
        </w:rPr>
        <w:t xml:space="preserve">scenari </w:t>
      </w:r>
      <w:r w:rsidR="000200F7">
        <w:rPr>
          <w:color w:val="000000"/>
        </w:rPr>
        <w:t xml:space="preserve">(con e senza object storage) </w:t>
      </w:r>
      <w:r w:rsidR="007E426B" w:rsidRPr="00DF1DCF">
        <w:rPr>
          <w:color w:val="000000"/>
        </w:rPr>
        <w:t>e per ognuno</w:t>
      </w:r>
      <w:r w:rsidR="000200F7">
        <w:rPr>
          <w:color w:val="000000"/>
        </w:rPr>
        <w:t xml:space="preserve"> dei quali</w:t>
      </w:r>
      <w:r w:rsidR="007E426B" w:rsidRPr="00DF1DCF">
        <w:rPr>
          <w:color w:val="000000"/>
        </w:rPr>
        <w:t xml:space="preserve"> sono state effettuate:</w:t>
      </w:r>
    </w:p>
    <w:p w14:paraId="235CEE27" w14:textId="77777777" w:rsidR="007E426B" w:rsidRPr="00DF1DCF" w:rsidRDefault="007E426B" w:rsidP="007E426B">
      <w:pPr>
        <w:numPr>
          <w:ilvl w:val="0"/>
          <w:numId w:val="10"/>
        </w:numPr>
        <w:rPr>
          <w:color w:val="000000"/>
        </w:rPr>
      </w:pPr>
      <w:r w:rsidRPr="00DF1DCF">
        <w:rPr>
          <w:color w:val="000000"/>
        </w:rPr>
        <w:t>valutazioni economiche;</w:t>
      </w:r>
    </w:p>
    <w:p w14:paraId="3F29216A" w14:textId="77777777" w:rsidR="007E426B" w:rsidRPr="00DF1DCF" w:rsidRDefault="000200F7" w:rsidP="007E426B">
      <w:pPr>
        <w:numPr>
          <w:ilvl w:val="0"/>
          <w:numId w:val="10"/>
        </w:numPr>
        <w:rPr>
          <w:color w:val="000000"/>
        </w:rPr>
      </w:pPr>
      <w:r>
        <w:rPr>
          <w:color w:val="000000"/>
        </w:rPr>
        <w:t>v</w:t>
      </w:r>
      <w:r w:rsidR="007E426B" w:rsidRPr="00DF1DCF">
        <w:rPr>
          <w:color w:val="000000"/>
        </w:rPr>
        <w:t>alutazioni tecniche.</w:t>
      </w:r>
    </w:p>
    <w:p w14:paraId="27F3B1C8" w14:textId="77777777" w:rsidR="00954FBE" w:rsidRDefault="00954FBE" w:rsidP="0002304D">
      <w:pPr>
        <w:rPr>
          <w:color w:val="FF0000"/>
        </w:rPr>
      </w:pPr>
    </w:p>
    <w:p w14:paraId="4AF80A11" w14:textId="77777777" w:rsidR="007E426B" w:rsidRPr="00DF1DCF" w:rsidRDefault="007E426B" w:rsidP="007E426B">
      <w:pPr>
        <w:jc w:val="left"/>
        <w:rPr>
          <w:color w:val="000000"/>
        </w:rPr>
      </w:pPr>
      <w:r w:rsidRPr="00DF1DCF">
        <w:rPr>
          <w:color w:val="000000"/>
        </w:rPr>
        <w:t>Si riporta di seguito</w:t>
      </w:r>
      <w:r w:rsidR="00E67F05">
        <w:rPr>
          <w:color w:val="000000"/>
        </w:rPr>
        <w:t xml:space="preserve"> una sintesi</w:t>
      </w:r>
      <w:r w:rsidRPr="00DF1DCF">
        <w:rPr>
          <w:color w:val="000000"/>
        </w:rPr>
        <w:t xml:space="preserve"> </w:t>
      </w:r>
      <w:r w:rsidR="00E67F05">
        <w:rPr>
          <w:color w:val="000000"/>
        </w:rPr>
        <w:t>de</w:t>
      </w:r>
      <w:r w:rsidRPr="00DF1DCF">
        <w:rPr>
          <w:color w:val="000000"/>
        </w:rPr>
        <w:t>gli scenari analizzati</w:t>
      </w:r>
      <w:r w:rsidR="00E67F05">
        <w:rPr>
          <w:color w:val="000000"/>
        </w:rPr>
        <w:t xml:space="preserve"> nel documento</w:t>
      </w:r>
      <w:r w:rsidR="000200F7">
        <w:rPr>
          <w:color w:val="000000"/>
        </w:rPr>
        <w:t xml:space="preserve"> </w:t>
      </w:r>
      <w:r w:rsidR="00E67F05" w:rsidRPr="00E67F05">
        <w:rPr>
          <w:i/>
          <w:color w:val="000000"/>
        </w:rPr>
        <w:t>PARER_4_Scenari_Tecnico_Economici.docx</w:t>
      </w:r>
      <w:r w:rsidRPr="00DF1DCF">
        <w:rPr>
          <w:color w:val="000000"/>
        </w:rPr>
        <w:t>:</w:t>
      </w:r>
    </w:p>
    <w:p w14:paraId="28A701CC" w14:textId="77777777" w:rsidR="007E426B" w:rsidRPr="007E426B" w:rsidRDefault="0002304D" w:rsidP="007E426B">
      <w:pPr>
        <w:numPr>
          <w:ilvl w:val="0"/>
          <w:numId w:val="40"/>
        </w:numPr>
        <w:jc w:val="left"/>
      </w:pPr>
      <w:r w:rsidRPr="00DF1DCF">
        <w:rPr>
          <w:b/>
          <w:color w:val="000000"/>
        </w:rPr>
        <w:lastRenderedPageBreak/>
        <w:t>Scenario 1</w:t>
      </w:r>
      <w:r w:rsidRPr="00DF1DCF">
        <w:rPr>
          <w:color w:val="000000"/>
        </w:rPr>
        <w:t xml:space="preserve">: Non si utilizza Object Storage, in pratica è l'architettura attuale, ma il trend di crescita del DB comporta di utilizzare la </w:t>
      </w:r>
      <w:r w:rsidR="000200F7">
        <w:rPr>
          <w:color w:val="000000"/>
        </w:rPr>
        <w:t>tape library</w:t>
      </w:r>
      <w:r w:rsidRPr="00DF1DCF">
        <w:rPr>
          <w:color w:val="000000"/>
        </w:rPr>
        <w:t xml:space="preserve"> anche per i dati Non DICOM oltre ai DICOM, tramite </w:t>
      </w:r>
      <w:r w:rsidR="000200F7">
        <w:rPr>
          <w:color w:val="000000"/>
        </w:rPr>
        <w:t xml:space="preserve">il </w:t>
      </w:r>
      <w:r w:rsidRPr="00DF1DCF">
        <w:rPr>
          <w:color w:val="000000"/>
        </w:rPr>
        <w:t>TPI</w:t>
      </w:r>
      <w:r w:rsidR="000200F7">
        <w:rPr>
          <w:color w:val="000000"/>
        </w:rPr>
        <w:t xml:space="preserve"> (modulo applicativo di gestione della tape library)</w:t>
      </w:r>
      <w:r w:rsidRPr="00DF1DCF">
        <w:rPr>
          <w:color w:val="000000"/>
        </w:rPr>
        <w:t>.</w:t>
      </w:r>
    </w:p>
    <w:p w14:paraId="29FCBDDC" w14:textId="77777777" w:rsidR="007E426B" w:rsidRPr="007E426B" w:rsidRDefault="0002304D" w:rsidP="007E426B">
      <w:pPr>
        <w:numPr>
          <w:ilvl w:val="0"/>
          <w:numId w:val="40"/>
        </w:numPr>
        <w:jc w:val="left"/>
      </w:pPr>
      <w:r w:rsidRPr="00DF1DCF">
        <w:rPr>
          <w:b/>
          <w:color w:val="000000"/>
        </w:rPr>
        <w:t>Scenario 2</w:t>
      </w:r>
      <w:r w:rsidRPr="00DF1DCF">
        <w:rPr>
          <w:color w:val="000000"/>
        </w:rPr>
        <w:t xml:space="preserve">: Si utilizza solo Object Storage per file DICOM e non DICOM, con i metadati sul DB, </w:t>
      </w:r>
      <w:r w:rsidR="000200F7">
        <w:rPr>
          <w:color w:val="000000"/>
        </w:rPr>
        <w:t>eliminando la</w:t>
      </w:r>
      <w:r w:rsidRPr="00DF1DCF">
        <w:rPr>
          <w:color w:val="000000"/>
        </w:rPr>
        <w:t xml:space="preserve"> </w:t>
      </w:r>
      <w:r w:rsidR="000200F7">
        <w:rPr>
          <w:color w:val="000000"/>
        </w:rPr>
        <w:t>tape library</w:t>
      </w:r>
      <w:r w:rsidRPr="00DF1DCF">
        <w:rPr>
          <w:color w:val="000000"/>
        </w:rPr>
        <w:t xml:space="preserve">.  </w:t>
      </w:r>
      <w:r w:rsidR="000200F7">
        <w:rPr>
          <w:color w:val="000000"/>
        </w:rPr>
        <w:t>Si acquistano</w:t>
      </w:r>
      <w:r w:rsidRPr="00DF1DCF">
        <w:rPr>
          <w:color w:val="000000"/>
        </w:rPr>
        <w:t xml:space="preserve"> upgrade dell'O</w:t>
      </w:r>
      <w:r w:rsidR="000200F7">
        <w:rPr>
          <w:color w:val="000000"/>
        </w:rPr>
        <w:t xml:space="preserve">bject Storage </w:t>
      </w:r>
      <w:r w:rsidRPr="00DF1DCF">
        <w:rPr>
          <w:color w:val="000000"/>
        </w:rPr>
        <w:t>in base alla crescita annuale stimata.</w:t>
      </w:r>
    </w:p>
    <w:p w14:paraId="600C7716" w14:textId="77777777" w:rsidR="007E426B" w:rsidRPr="007F7091" w:rsidRDefault="0002304D" w:rsidP="007F7091">
      <w:pPr>
        <w:numPr>
          <w:ilvl w:val="0"/>
          <w:numId w:val="40"/>
        </w:numPr>
        <w:jc w:val="left"/>
      </w:pPr>
      <w:r w:rsidRPr="00DF1DCF">
        <w:rPr>
          <w:b/>
          <w:color w:val="000000"/>
        </w:rPr>
        <w:t>Scenario 3:</w:t>
      </w:r>
      <w:r w:rsidRPr="00DF1DCF">
        <w:rPr>
          <w:color w:val="000000"/>
        </w:rPr>
        <w:t xml:space="preserve"> Si utilizza Object Storage per file DICOM e non DICOM, con i metadati sul D</w:t>
      </w:r>
      <w:r w:rsidR="000200F7">
        <w:rPr>
          <w:color w:val="000000"/>
        </w:rPr>
        <w:t>B</w:t>
      </w:r>
      <w:r w:rsidRPr="00DF1DCF">
        <w:rPr>
          <w:color w:val="000000"/>
        </w:rPr>
        <w:t xml:space="preserve">, ma con </w:t>
      </w:r>
      <w:r w:rsidR="000200F7">
        <w:rPr>
          <w:color w:val="000000"/>
        </w:rPr>
        <w:t>la</w:t>
      </w:r>
      <w:r w:rsidRPr="00DF1DCF">
        <w:rPr>
          <w:color w:val="000000"/>
        </w:rPr>
        <w:t xml:space="preserve"> </w:t>
      </w:r>
      <w:r w:rsidR="000200F7">
        <w:rPr>
          <w:color w:val="000000"/>
        </w:rPr>
        <w:t>tape</w:t>
      </w:r>
      <w:r w:rsidRPr="00DF1DCF">
        <w:rPr>
          <w:color w:val="000000"/>
        </w:rPr>
        <w:t xml:space="preserve"> agganciat</w:t>
      </w:r>
      <w:r w:rsidR="007F7091">
        <w:rPr>
          <w:color w:val="000000"/>
        </w:rPr>
        <w:t>a</w:t>
      </w:r>
      <w:r w:rsidRPr="00DF1DCF">
        <w:rPr>
          <w:color w:val="000000"/>
        </w:rPr>
        <w:t xml:space="preserve"> all'</w:t>
      </w:r>
      <w:r w:rsidR="007F7091">
        <w:rPr>
          <w:color w:val="000000"/>
        </w:rPr>
        <w:t>O</w:t>
      </w:r>
      <w:r w:rsidRPr="00DF1DCF">
        <w:rPr>
          <w:color w:val="000000"/>
        </w:rPr>
        <w:t>bject</w:t>
      </w:r>
      <w:r w:rsidR="000200F7">
        <w:rPr>
          <w:color w:val="000000"/>
        </w:rPr>
        <w:t xml:space="preserve"> Storage come livello capacitivo (quindi utilizzando funzioni native dell’object storage </w:t>
      </w:r>
      <w:r w:rsidR="00471DD1">
        <w:rPr>
          <w:color w:val="000000"/>
        </w:rPr>
        <w:t xml:space="preserve">sottoposte a Licenza </w:t>
      </w:r>
      <w:r w:rsidR="000200F7">
        <w:rPr>
          <w:color w:val="000000"/>
        </w:rPr>
        <w:t>al posto del</w:t>
      </w:r>
      <w:r w:rsidR="007F7091">
        <w:rPr>
          <w:color w:val="000000"/>
        </w:rPr>
        <w:t xml:space="preserve"> </w:t>
      </w:r>
      <w:r w:rsidR="000200F7">
        <w:rPr>
          <w:color w:val="000000"/>
        </w:rPr>
        <w:t>T</w:t>
      </w:r>
      <w:r w:rsidR="007F7091">
        <w:rPr>
          <w:color w:val="000000"/>
        </w:rPr>
        <w:t xml:space="preserve">PI). </w:t>
      </w:r>
    </w:p>
    <w:p w14:paraId="594182D9" w14:textId="77777777" w:rsidR="0002304D" w:rsidRDefault="0002304D" w:rsidP="007E426B">
      <w:pPr>
        <w:numPr>
          <w:ilvl w:val="0"/>
          <w:numId w:val="40"/>
        </w:numPr>
        <w:jc w:val="left"/>
      </w:pPr>
      <w:r w:rsidRPr="00DF1DCF">
        <w:rPr>
          <w:b/>
          <w:color w:val="000000"/>
        </w:rPr>
        <w:t>Scenario 4</w:t>
      </w:r>
      <w:r w:rsidRPr="00DF1DCF">
        <w:rPr>
          <w:color w:val="000000"/>
        </w:rPr>
        <w:t xml:space="preserve">: </w:t>
      </w:r>
      <w:r w:rsidRPr="00DF1DCF">
        <w:rPr>
          <w:b/>
          <w:color w:val="000000"/>
        </w:rPr>
        <w:t xml:space="preserve">Si utilizza Object Storage per file non DICOM, con i metadati sul DB, mentre </w:t>
      </w:r>
      <w:r w:rsidR="00471DD1">
        <w:rPr>
          <w:b/>
          <w:color w:val="000000"/>
        </w:rPr>
        <w:t>la tape library</w:t>
      </w:r>
      <w:r w:rsidRPr="00DF1DCF">
        <w:rPr>
          <w:b/>
          <w:color w:val="000000"/>
        </w:rPr>
        <w:t xml:space="preserve"> mantiene i dati</w:t>
      </w:r>
      <w:r w:rsidRPr="00F93B08">
        <w:rPr>
          <w:b/>
        </w:rPr>
        <w:t xml:space="preserve"> DICOM tramite il TPI</w:t>
      </w:r>
      <w:r w:rsidR="00471DD1">
        <w:rPr>
          <w:b/>
        </w:rPr>
        <w:t>.</w:t>
      </w:r>
      <w:r>
        <w:br/>
      </w:r>
    </w:p>
    <w:p w14:paraId="4145A256" w14:textId="77777777" w:rsidR="0002304D" w:rsidRDefault="0002304D" w:rsidP="0002304D"/>
    <w:p w14:paraId="27719F7A" w14:textId="77777777" w:rsidR="0002304D" w:rsidRDefault="00F93B08" w:rsidP="00F93B08">
      <w:r>
        <w:t xml:space="preserve">ParER ha scelto lo scenario di implementazione </w:t>
      </w:r>
      <w:r w:rsidR="001075C4">
        <w:t xml:space="preserve">numero </w:t>
      </w:r>
      <w:r>
        <w:t>4 seguendo un driver di costo</w:t>
      </w:r>
      <w:r w:rsidR="001075C4">
        <w:t xml:space="preserve"> e</w:t>
      </w:r>
      <w:r>
        <w:t xml:space="preserve"> garantendo adeguate performance.</w:t>
      </w:r>
    </w:p>
    <w:p w14:paraId="4CFFC3D1" w14:textId="77777777" w:rsidR="0002304D" w:rsidRDefault="00F93B08" w:rsidP="0002304D">
      <w:r>
        <w:t>Infatti lo Scenario 1</w:t>
      </w:r>
      <w:r w:rsidR="00471DD1">
        <w:t>,</w:t>
      </w:r>
      <w:r>
        <w:t xml:space="preserve"> seppur economicamente più conveniente, non rispetta i requisiti di performance di ParER.</w:t>
      </w:r>
      <w:r w:rsidR="001075C4">
        <w:t xml:space="preserve"> In tabella si riportano i costi relativi a ciascun scenario, estrapolati dal documento  </w:t>
      </w:r>
      <w:r w:rsidR="001075C4" w:rsidRPr="00E67F05">
        <w:rPr>
          <w:i/>
          <w:color w:val="000000"/>
        </w:rPr>
        <w:t>PARER_4_Scenari_Tecnico_Economici.docx</w:t>
      </w:r>
      <w:r w:rsidR="001075C4">
        <w:rPr>
          <w:i/>
          <w:color w:val="000000"/>
        </w:rPr>
        <w:t>.</w:t>
      </w:r>
    </w:p>
    <w:p w14:paraId="0B08011F" w14:textId="77777777" w:rsidR="00F93B08" w:rsidRPr="001839C1" w:rsidRDefault="00F93B08" w:rsidP="000230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98"/>
        <w:gridCol w:w="4956"/>
      </w:tblGrid>
      <w:tr w:rsidR="00F93B08" w14:paraId="7E7B84F7" w14:textId="77777777" w:rsidTr="00DF1DCF">
        <w:tc>
          <w:tcPr>
            <w:tcW w:w="7029" w:type="dxa"/>
            <w:shd w:val="clear" w:color="auto" w:fill="auto"/>
          </w:tcPr>
          <w:p w14:paraId="4D1FADB8" w14:textId="77777777" w:rsidR="00F93B08" w:rsidRPr="00DF1DCF" w:rsidRDefault="00F93B08" w:rsidP="00F93B08">
            <w:pPr>
              <w:rPr>
                <w:b/>
                <w:color w:val="000000"/>
                <w:szCs w:val="20"/>
              </w:rPr>
            </w:pPr>
            <w:r w:rsidRPr="00DF1DCF">
              <w:rPr>
                <w:b/>
                <w:color w:val="000000"/>
                <w:szCs w:val="20"/>
              </w:rPr>
              <w:t>Scenari</w:t>
            </w:r>
          </w:p>
        </w:tc>
        <w:tc>
          <w:tcPr>
            <w:tcW w:w="7029" w:type="dxa"/>
            <w:shd w:val="clear" w:color="auto" w:fill="auto"/>
          </w:tcPr>
          <w:p w14:paraId="5358532B" w14:textId="77777777" w:rsidR="00F93B08" w:rsidRPr="00DF1DCF" w:rsidRDefault="00F93B08" w:rsidP="00F93B08">
            <w:pPr>
              <w:rPr>
                <w:b/>
                <w:color w:val="000000"/>
                <w:szCs w:val="20"/>
              </w:rPr>
            </w:pPr>
            <w:r w:rsidRPr="00DF1DCF">
              <w:rPr>
                <w:b/>
                <w:color w:val="000000"/>
                <w:szCs w:val="20"/>
              </w:rPr>
              <w:t>Totale</w:t>
            </w:r>
          </w:p>
        </w:tc>
      </w:tr>
      <w:tr w:rsidR="00F93B08" w14:paraId="4DE8E9DC" w14:textId="77777777" w:rsidTr="00DF1DCF">
        <w:tc>
          <w:tcPr>
            <w:tcW w:w="7029" w:type="dxa"/>
            <w:shd w:val="clear" w:color="auto" w:fill="auto"/>
          </w:tcPr>
          <w:p w14:paraId="63A8EA98" w14:textId="77777777" w:rsidR="00F93B08" w:rsidRPr="00DF1DCF" w:rsidRDefault="00F93B08" w:rsidP="00F93B08">
            <w:pPr>
              <w:rPr>
                <w:color w:val="000000"/>
                <w:szCs w:val="20"/>
              </w:rPr>
            </w:pPr>
            <w:r w:rsidRPr="00DF1DCF">
              <w:rPr>
                <w:color w:val="000000"/>
                <w:szCs w:val="20"/>
              </w:rPr>
              <w:t>Scenario 1 (Solo TAPE)</w:t>
            </w:r>
          </w:p>
        </w:tc>
        <w:tc>
          <w:tcPr>
            <w:tcW w:w="7029" w:type="dxa"/>
            <w:shd w:val="clear" w:color="auto" w:fill="auto"/>
          </w:tcPr>
          <w:p w14:paraId="623CB497" w14:textId="77777777" w:rsidR="00F93B08" w:rsidRPr="00DF1DCF" w:rsidRDefault="00F93B08" w:rsidP="00F93B08">
            <w:pPr>
              <w:rPr>
                <w:color w:val="000000"/>
                <w:szCs w:val="20"/>
              </w:rPr>
            </w:pPr>
            <w:r w:rsidRPr="00DF1DCF">
              <w:rPr>
                <w:color w:val="000000"/>
                <w:szCs w:val="20"/>
                <w:lang w:eastAsia="it-IT"/>
              </w:rPr>
              <w:t>€ 1.145.000</w:t>
            </w:r>
          </w:p>
        </w:tc>
      </w:tr>
      <w:tr w:rsidR="00F93B08" w14:paraId="19D55371" w14:textId="77777777" w:rsidTr="00DF1DCF">
        <w:tc>
          <w:tcPr>
            <w:tcW w:w="7029" w:type="dxa"/>
            <w:shd w:val="clear" w:color="auto" w:fill="auto"/>
          </w:tcPr>
          <w:p w14:paraId="7B607110" w14:textId="77777777" w:rsidR="00F93B08" w:rsidRPr="00DF1DCF" w:rsidRDefault="00F93B08" w:rsidP="00F93B08">
            <w:pPr>
              <w:rPr>
                <w:color w:val="000000"/>
                <w:szCs w:val="20"/>
              </w:rPr>
            </w:pPr>
            <w:r w:rsidRPr="00DF1DCF">
              <w:rPr>
                <w:bCs/>
                <w:color w:val="000000"/>
                <w:szCs w:val="20"/>
                <w:lang w:eastAsia="it-IT"/>
              </w:rPr>
              <w:t>Scenario 2 (Solo Object Storage)</w:t>
            </w:r>
          </w:p>
        </w:tc>
        <w:tc>
          <w:tcPr>
            <w:tcW w:w="7029" w:type="dxa"/>
            <w:shd w:val="clear" w:color="auto" w:fill="auto"/>
          </w:tcPr>
          <w:p w14:paraId="3DDE7257" w14:textId="77777777" w:rsidR="00F93B08" w:rsidRPr="00DF1DCF" w:rsidRDefault="00F93B08" w:rsidP="00F93B08">
            <w:pPr>
              <w:rPr>
                <w:color w:val="000000"/>
                <w:szCs w:val="20"/>
              </w:rPr>
            </w:pPr>
            <w:r w:rsidRPr="00DF1DCF">
              <w:rPr>
                <w:color w:val="000000"/>
                <w:szCs w:val="20"/>
                <w:lang w:eastAsia="it-IT"/>
              </w:rPr>
              <w:t>€ 1.716.358</w:t>
            </w:r>
          </w:p>
        </w:tc>
      </w:tr>
      <w:tr w:rsidR="00F93B08" w14:paraId="30A7DF0D" w14:textId="77777777" w:rsidTr="00DF1DCF">
        <w:tc>
          <w:tcPr>
            <w:tcW w:w="7029" w:type="dxa"/>
            <w:shd w:val="clear" w:color="auto" w:fill="auto"/>
          </w:tcPr>
          <w:p w14:paraId="27EED5BE" w14:textId="77777777" w:rsidR="00F93B08" w:rsidRPr="00DF1DCF" w:rsidRDefault="00F93B08" w:rsidP="00F93B08">
            <w:pPr>
              <w:rPr>
                <w:color w:val="000000"/>
                <w:szCs w:val="20"/>
              </w:rPr>
            </w:pPr>
            <w:r w:rsidRPr="00DF1DCF">
              <w:rPr>
                <w:bCs/>
                <w:color w:val="000000"/>
                <w:szCs w:val="20"/>
                <w:lang w:eastAsia="it-IT"/>
              </w:rPr>
              <w:t>Scenario 3 (Object Storage + Tape e Licenza)</w:t>
            </w:r>
          </w:p>
        </w:tc>
        <w:tc>
          <w:tcPr>
            <w:tcW w:w="7029" w:type="dxa"/>
            <w:shd w:val="clear" w:color="auto" w:fill="auto"/>
          </w:tcPr>
          <w:p w14:paraId="108A9CA3" w14:textId="77777777" w:rsidR="00F93B08" w:rsidRPr="00DF1DCF" w:rsidRDefault="00F93B08" w:rsidP="00F93B08">
            <w:pPr>
              <w:rPr>
                <w:color w:val="000000"/>
                <w:szCs w:val="20"/>
              </w:rPr>
            </w:pPr>
            <w:r w:rsidRPr="00DF1DCF">
              <w:rPr>
                <w:color w:val="000000"/>
                <w:szCs w:val="20"/>
                <w:lang w:eastAsia="it-IT"/>
              </w:rPr>
              <w:t>€ 1.409.704 (</w:t>
            </w:r>
            <w:r w:rsidR="00471DD1">
              <w:rPr>
                <w:color w:val="000000"/>
                <w:szCs w:val="20"/>
                <w:lang w:eastAsia="it-IT"/>
              </w:rPr>
              <w:t>Senza</w:t>
            </w:r>
            <w:r w:rsidRPr="00DF1DCF">
              <w:rPr>
                <w:color w:val="000000"/>
                <w:szCs w:val="20"/>
                <w:lang w:eastAsia="it-IT"/>
              </w:rPr>
              <w:t xml:space="preserve"> TPI)</w:t>
            </w:r>
          </w:p>
        </w:tc>
      </w:tr>
      <w:tr w:rsidR="00F93B08" w14:paraId="0B4A44BD" w14:textId="77777777" w:rsidTr="00DF1DCF">
        <w:tc>
          <w:tcPr>
            <w:tcW w:w="7029" w:type="dxa"/>
            <w:shd w:val="clear" w:color="auto" w:fill="auto"/>
          </w:tcPr>
          <w:p w14:paraId="3324B44A" w14:textId="77777777" w:rsidR="00F93B08" w:rsidRPr="00DF1DCF" w:rsidRDefault="00F93B08" w:rsidP="00F93B08">
            <w:pPr>
              <w:rPr>
                <w:color w:val="000000"/>
                <w:szCs w:val="20"/>
              </w:rPr>
            </w:pPr>
            <w:r w:rsidRPr="00DF1DCF">
              <w:rPr>
                <w:color w:val="000000"/>
                <w:szCs w:val="20"/>
              </w:rPr>
              <w:t>Scenario 4 (Object Storage + Tape)</w:t>
            </w:r>
          </w:p>
        </w:tc>
        <w:tc>
          <w:tcPr>
            <w:tcW w:w="7029" w:type="dxa"/>
            <w:shd w:val="clear" w:color="auto" w:fill="92D050"/>
          </w:tcPr>
          <w:p w14:paraId="22254810" w14:textId="77777777" w:rsidR="00F93B08" w:rsidRPr="00DF1DCF" w:rsidRDefault="00F93B08" w:rsidP="00F93B08">
            <w:pPr>
              <w:rPr>
                <w:color w:val="000000"/>
                <w:szCs w:val="20"/>
              </w:rPr>
            </w:pPr>
            <w:r w:rsidRPr="00DF1DCF">
              <w:rPr>
                <w:color w:val="000000"/>
                <w:szCs w:val="20"/>
              </w:rPr>
              <w:t>€ 1.333.775 (</w:t>
            </w:r>
            <w:r w:rsidR="00471DD1">
              <w:rPr>
                <w:color w:val="000000"/>
                <w:szCs w:val="20"/>
              </w:rPr>
              <w:t xml:space="preserve">Con </w:t>
            </w:r>
            <w:r w:rsidRPr="00DF1DCF">
              <w:rPr>
                <w:color w:val="000000"/>
                <w:szCs w:val="20"/>
              </w:rPr>
              <w:t>TPI)</w:t>
            </w:r>
          </w:p>
        </w:tc>
      </w:tr>
    </w:tbl>
    <w:p w14:paraId="3B3BBF9B" w14:textId="77777777" w:rsidR="0002304D" w:rsidRDefault="0002304D" w:rsidP="00F93B08"/>
    <w:p w14:paraId="7E3278F1" w14:textId="77777777" w:rsidR="001075C4" w:rsidRPr="001839C1" w:rsidRDefault="001075C4" w:rsidP="00F93B08"/>
    <w:p w14:paraId="7156BB5F" w14:textId="77777777" w:rsidR="00F04C1C" w:rsidRPr="008B1E6B" w:rsidRDefault="00F04C1C" w:rsidP="00F04C1C">
      <w:pPr>
        <w:pStyle w:val="Titolo1"/>
      </w:pPr>
      <w:bookmarkStart w:id="8" w:name="_Toc532375954"/>
      <w:r w:rsidRPr="008B1E6B">
        <w:lastRenderedPageBreak/>
        <w:t>-</w:t>
      </w:r>
      <w:r w:rsidRPr="008B1E6B">
        <w:tab/>
        <w:t xml:space="preserve">Descrizione </w:t>
      </w:r>
      <w:r>
        <w:t>del</w:t>
      </w:r>
      <w:r w:rsidR="005E702C">
        <w:t>la soluzione identificata</w:t>
      </w:r>
      <w:bookmarkEnd w:id="8"/>
    </w:p>
    <w:p w14:paraId="275F153D" w14:textId="77777777" w:rsidR="00F93B08" w:rsidRPr="00F93B08" w:rsidRDefault="00F93B08" w:rsidP="00F04C1C">
      <w:r w:rsidRPr="00F93B08">
        <w:t xml:space="preserve">ParER ha scelto </w:t>
      </w:r>
      <w:r w:rsidR="00471DD1">
        <w:t xml:space="preserve">di adottare </w:t>
      </w:r>
      <w:r w:rsidRPr="00F93B08">
        <w:t xml:space="preserve">una soluzione Object Storage </w:t>
      </w:r>
      <w:r w:rsidRPr="00F93B08">
        <w:rPr>
          <w:bCs/>
        </w:rPr>
        <w:t>NetApp Storage</w:t>
      </w:r>
      <w:r w:rsidR="00471DD1">
        <w:rPr>
          <w:bCs/>
        </w:rPr>
        <w:t xml:space="preserve"> </w:t>
      </w:r>
      <w:r w:rsidRPr="00F93B08">
        <w:rPr>
          <w:bCs/>
        </w:rPr>
        <w:t xml:space="preserve">Grid </w:t>
      </w:r>
      <w:r w:rsidR="00471DD1">
        <w:rPr>
          <w:bCs/>
        </w:rPr>
        <w:t>nell’ambito della</w:t>
      </w:r>
      <w:r>
        <w:rPr>
          <w:bCs/>
        </w:rPr>
        <w:t xml:space="preserve"> seguente architettura</w:t>
      </w:r>
      <w:r w:rsidR="00BC587B">
        <w:rPr>
          <w:bCs/>
        </w:rPr>
        <w:t>.</w:t>
      </w:r>
    </w:p>
    <w:p w14:paraId="05BE8407" w14:textId="77777777" w:rsidR="00F93B08" w:rsidRDefault="00DD2DFE" w:rsidP="00F93B08">
      <w:pPr>
        <w:jc w:val="center"/>
        <w:rPr>
          <w:highlight w:val="yellow"/>
        </w:rPr>
      </w:pPr>
      <w:r>
        <w:pict w14:anchorId="0C271BD0">
          <v:shape id="Immagine 1" o:spid="_x0000_i1030" type="#_x0000_t75" style="width:446.2pt;height:279.65pt;visibility:visible">
            <v:imagedata r:id="rId26" o:title=""/>
          </v:shape>
        </w:pict>
      </w:r>
    </w:p>
    <w:p w14:paraId="78DBC33A" w14:textId="77777777" w:rsidR="00F93B08" w:rsidRDefault="00F93B08" w:rsidP="00F04C1C">
      <w:pPr>
        <w:rPr>
          <w:highlight w:val="yellow"/>
        </w:rPr>
      </w:pPr>
    </w:p>
    <w:p w14:paraId="21DD7B3D" w14:textId="77777777" w:rsidR="00BC587B" w:rsidRDefault="00BC587B" w:rsidP="00F04C1C">
      <w:r w:rsidRPr="00BC587B">
        <w:t xml:space="preserve">Di conseguenza, si ipotizza </w:t>
      </w:r>
      <w:r>
        <w:t xml:space="preserve">di utilizzare </w:t>
      </w:r>
      <w:r w:rsidRPr="00F93B08">
        <w:t xml:space="preserve">Object Storage (Appliance) </w:t>
      </w:r>
      <w:r>
        <w:t>sul sito primario, sul sito che garantirà l’alta affidabilità (Terza torre) e sul sito di DR.</w:t>
      </w:r>
      <w:r w:rsidR="001075C4">
        <w:t xml:space="preserve"> Per maggiori informazioni si fa riferimento al documento </w:t>
      </w:r>
      <w:r w:rsidR="001075C4" w:rsidRPr="001075C4">
        <w:rPr>
          <w:i/>
        </w:rPr>
        <w:t>EvoluzionePARER_15febbraio2018-2.ppt</w:t>
      </w:r>
      <w:r w:rsidR="001075C4">
        <w:t>.</w:t>
      </w:r>
    </w:p>
    <w:p w14:paraId="48CD8DAE" w14:textId="77777777" w:rsidR="00BC587B" w:rsidRDefault="00BC587B" w:rsidP="00F04C1C"/>
    <w:p w14:paraId="10C120BC" w14:textId="77777777" w:rsidR="00BC587B" w:rsidRPr="00BC587B" w:rsidRDefault="00471DD1" w:rsidP="00F04C1C">
      <w:r>
        <w:t xml:space="preserve">Quindi la soluzione scelta per l’archiviazione dei dati, coerente </w:t>
      </w:r>
      <w:r w:rsidR="00BC587B">
        <w:t>con lo Scenario 4</w:t>
      </w:r>
      <w:r>
        <w:t>, comporta</w:t>
      </w:r>
      <w:r w:rsidR="00BC587B" w:rsidRPr="00BC587B">
        <w:t>:</w:t>
      </w:r>
    </w:p>
    <w:p w14:paraId="5C117B93" w14:textId="77777777" w:rsidR="00BC587B" w:rsidRPr="00BC587B" w:rsidRDefault="00471DD1" w:rsidP="00DF1DCF">
      <w:pPr>
        <w:numPr>
          <w:ilvl w:val="0"/>
          <w:numId w:val="40"/>
        </w:numPr>
      </w:pPr>
      <w:r w:rsidRPr="00BC587B">
        <w:t>metadati</w:t>
      </w:r>
      <w:r>
        <w:t xml:space="preserve"> </w:t>
      </w:r>
      <w:r w:rsidR="00BC587B" w:rsidRPr="00BC587B">
        <w:sym w:font="Wingdings" w:char="F0E0"/>
      </w:r>
      <w:r w:rsidR="00BC587B" w:rsidRPr="00BC587B">
        <w:t xml:space="preserve"> </w:t>
      </w:r>
      <w:r w:rsidRPr="00BC587B">
        <w:t>database</w:t>
      </w:r>
    </w:p>
    <w:p w14:paraId="25BEA7D9" w14:textId="77777777" w:rsidR="00F93B08" w:rsidRPr="00BC587B" w:rsidRDefault="00BC587B" w:rsidP="00DF1DCF">
      <w:pPr>
        <w:numPr>
          <w:ilvl w:val="0"/>
          <w:numId w:val="40"/>
        </w:numPr>
      </w:pPr>
      <w:r w:rsidRPr="00BC587B">
        <w:t xml:space="preserve">documenti di piccole medie dimensioni </w:t>
      </w:r>
      <w:r w:rsidRPr="00BC587B">
        <w:sym w:font="Wingdings" w:char="F0E0"/>
      </w:r>
      <w:r w:rsidRPr="00BC587B">
        <w:t xml:space="preserve"> object storage </w:t>
      </w:r>
    </w:p>
    <w:p w14:paraId="1E39E376" w14:textId="77777777" w:rsidR="00BC587B" w:rsidRPr="00BC587B" w:rsidRDefault="00BC587B" w:rsidP="00DF1DCF">
      <w:pPr>
        <w:numPr>
          <w:ilvl w:val="0"/>
          <w:numId w:val="40"/>
        </w:numPr>
      </w:pPr>
      <w:r w:rsidRPr="00BC587B">
        <w:t xml:space="preserve">documenti di grandi dimensioni (DICOM) </w:t>
      </w:r>
      <w:r w:rsidRPr="00BC587B">
        <w:sym w:font="Wingdings" w:char="F0E0"/>
      </w:r>
      <w:r w:rsidRPr="00BC587B">
        <w:t xml:space="preserve"> tape library</w:t>
      </w:r>
    </w:p>
    <w:p w14:paraId="2DD7DF1D" w14:textId="77777777" w:rsidR="00BC587B" w:rsidRDefault="00BC587B" w:rsidP="00BC587B">
      <w:pPr>
        <w:rPr>
          <w:highlight w:val="yellow"/>
        </w:rPr>
      </w:pPr>
    </w:p>
    <w:p w14:paraId="4D972CAF" w14:textId="77777777" w:rsidR="00BC587B" w:rsidRDefault="00BC587B" w:rsidP="00BC587B">
      <w:pPr>
        <w:rPr>
          <w:highlight w:val="yellow"/>
        </w:rPr>
      </w:pPr>
    </w:p>
    <w:p w14:paraId="3B9A048D" w14:textId="77777777" w:rsidR="00BC587B" w:rsidRDefault="00BC587B" w:rsidP="00BC587B">
      <w:pPr>
        <w:rPr>
          <w:highlight w:val="yellow"/>
        </w:rPr>
      </w:pPr>
    </w:p>
    <w:p w14:paraId="1EAD59EF" w14:textId="77777777" w:rsidR="00BC587B" w:rsidRDefault="00BC587B" w:rsidP="00BC587B">
      <w:pPr>
        <w:rPr>
          <w:highlight w:val="yellow"/>
        </w:rPr>
      </w:pPr>
    </w:p>
    <w:p w14:paraId="7B5FEEF3" w14:textId="77777777" w:rsidR="00BC587B" w:rsidRDefault="00BC587B" w:rsidP="00BC587B">
      <w:pPr>
        <w:rPr>
          <w:highlight w:val="yellow"/>
        </w:rPr>
      </w:pPr>
    </w:p>
    <w:p w14:paraId="2A5EEB45" w14:textId="77777777" w:rsidR="00BC587B" w:rsidRDefault="00BC587B" w:rsidP="00BC587B">
      <w:pPr>
        <w:rPr>
          <w:highlight w:val="yellow"/>
        </w:rPr>
      </w:pPr>
    </w:p>
    <w:p w14:paraId="16748DCF" w14:textId="77777777" w:rsidR="0002304D" w:rsidRDefault="0002304D" w:rsidP="00F04C1C"/>
    <w:p w14:paraId="10710C94" w14:textId="77777777" w:rsidR="008226EB" w:rsidRPr="004B44E1" w:rsidRDefault="008226EB" w:rsidP="00F04C1C"/>
    <w:p w14:paraId="5BFC3D17" w14:textId="77777777" w:rsidR="00F04C1C" w:rsidRPr="004B44E1" w:rsidRDefault="00F04C1C" w:rsidP="00F04C1C">
      <w:pPr>
        <w:ind w:left="720"/>
      </w:pPr>
    </w:p>
    <w:p w14:paraId="76C08573" w14:textId="77777777" w:rsidR="00A11F5A" w:rsidRDefault="00D814E4" w:rsidP="00A11F5A">
      <w:pPr>
        <w:pStyle w:val="Titolo1"/>
      </w:pPr>
      <w:bookmarkStart w:id="9" w:name="_Toc532375955"/>
      <w:r>
        <w:lastRenderedPageBreak/>
        <w:t>-</w:t>
      </w:r>
      <w:r w:rsidR="002A0C32">
        <w:t xml:space="preserve"> </w:t>
      </w:r>
      <w:r w:rsidR="009A2EBA">
        <w:t>Identificazione degli a</w:t>
      </w:r>
      <w:r w:rsidR="00CB0B27" w:rsidRPr="005A2798">
        <w:t>sset impattati e valutazione dell’impatto del cambiamento</w:t>
      </w:r>
      <w:bookmarkEnd w:id="9"/>
    </w:p>
    <w:p w14:paraId="52CC94C5" w14:textId="77777777" w:rsidR="009A2EBA" w:rsidRPr="00BC587B" w:rsidRDefault="00BC587B" w:rsidP="001075C4">
      <w:pPr>
        <w:autoSpaceDE w:val="0"/>
        <w:autoSpaceDN w:val="0"/>
      </w:pPr>
      <w:r w:rsidRPr="00BC587B">
        <w:t>Sulla base della soluzione scelta,</w:t>
      </w:r>
      <w:r w:rsidR="00091F99">
        <w:t xml:space="preserve"> la tabella seguente riporta</w:t>
      </w:r>
      <w:r w:rsidRPr="00BC587B">
        <w:t xml:space="preserve"> la valutazione degli impatti:</w:t>
      </w:r>
    </w:p>
    <w:p w14:paraId="0D743D7C" w14:textId="77777777" w:rsidR="00267C77" w:rsidRPr="00BC587B" w:rsidRDefault="00267C77" w:rsidP="00267C77">
      <w:pPr>
        <w:pStyle w:val="Paragrafoelenco"/>
        <w:autoSpaceDE w:val="0"/>
        <w:autoSpaceDN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7"/>
        <w:gridCol w:w="1130"/>
        <w:gridCol w:w="921"/>
        <w:gridCol w:w="938"/>
        <w:gridCol w:w="992"/>
        <w:gridCol w:w="3520"/>
      </w:tblGrid>
      <w:tr w:rsidR="007F4DE6" w:rsidRPr="00BC587B" w14:paraId="67680A6B" w14:textId="77777777" w:rsidTr="007F4DE6">
        <w:tc>
          <w:tcPr>
            <w:tcW w:w="1797" w:type="dxa"/>
            <w:shd w:val="clear" w:color="auto" w:fill="auto"/>
          </w:tcPr>
          <w:p w14:paraId="3F677173" w14:textId="77777777" w:rsidR="007F4DE6" w:rsidRPr="00BC587B" w:rsidRDefault="007F4DE6" w:rsidP="007B0AB5">
            <w:pPr>
              <w:jc w:val="center"/>
            </w:pPr>
            <w:r w:rsidRPr="00BC587B">
              <w:t>DRIVER</w:t>
            </w:r>
          </w:p>
        </w:tc>
        <w:tc>
          <w:tcPr>
            <w:tcW w:w="1130" w:type="dxa"/>
          </w:tcPr>
          <w:p w14:paraId="7E78137A" w14:textId="77777777" w:rsidR="007F4DE6" w:rsidRPr="00BC587B" w:rsidRDefault="007F4DE6" w:rsidP="007B0AB5">
            <w:pPr>
              <w:jc w:val="center"/>
            </w:pPr>
            <w:r w:rsidRPr="00BC587B">
              <w:t>IMPATTO NULLO</w:t>
            </w:r>
          </w:p>
        </w:tc>
        <w:tc>
          <w:tcPr>
            <w:tcW w:w="921" w:type="dxa"/>
            <w:shd w:val="clear" w:color="auto" w:fill="auto"/>
          </w:tcPr>
          <w:p w14:paraId="5F903331" w14:textId="77777777" w:rsidR="007F4DE6" w:rsidRPr="00BC587B" w:rsidRDefault="007F4DE6" w:rsidP="007B0AB5">
            <w:pPr>
              <w:jc w:val="center"/>
            </w:pPr>
            <w:r w:rsidRPr="00BC587B">
              <w:t>BASSO</w:t>
            </w:r>
          </w:p>
          <w:p w14:paraId="3A08D304" w14:textId="77777777" w:rsidR="007F4DE6" w:rsidRPr="00BC587B" w:rsidRDefault="007F4DE6" w:rsidP="007B0AB5">
            <w:pPr>
              <w:jc w:val="center"/>
            </w:pPr>
          </w:p>
        </w:tc>
        <w:tc>
          <w:tcPr>
            <w:tcW w:w="938" w:type="dxa"/>
            <w:shd w:val="clear" w:color="auto" w:fill="auto"/>
          </w:tcPr>
          <w:p w14:paraId="7F940FB9" w14:textId="77777777" w:rsidR="007F4DE6" w:rsidRPr="00BC587B" w:rsidRDefault="007F4DE6" w:rsidP="007B0AB5">
            <w:pPr>
              <w:jc w:val="center"/>
            </w:pPr>
            <w:r w:rsidRPr="00BC587B">
              <w:t>MEDIO</w:t>
            </w:r>
          </w:p>
        </w:tc>
        <w:tc>
          <w:tcPr>
            <w:tcW w:w="992" w:type="dxa"/>
            <w:shd w:val="clear" w:color="auto" w:fill="auto"/>
          </w:tcPr>
          <w:p w14:paraId="6E2C3327" w14:textId="77777777" w:rsidR="007F4DE6" w:rsidRPr="00BC587B" w:rsidRDefault="007F4DE6" w:rsidP="007B0AB5">
            <w:pPr>
              <w:jc w:val="center"/>
            </w:pPr>
            <w:r w:rsidRPr="00BC587B">
              <w:t>ALTO</w:t>
            </w:r>
          </w:p>
        </w:tc>
        <w:tc>
          <w:tcPr>
            <w:tcW w:w="3520" w:type="dxa"/>
          </w:tcPr>
          <w:p w14:paraId="30B33E41" w14:textId="77777777" w:rsidR="007F4DE6" w:rsidRPr="00BC587B" w:rsidRDefault="007F4DE6" w:rsidP="007B0AB5">
            <w:pPr>
              <w:jc w:val="center"/>
            </w:pPr>
            <w:r w:rsidRPr="00BC587B">
              <w:t xml:space="preserve">MOTIVAZIONE </w:t>
            </w:r>
            <w:r w:rsidR="00471DD1">
              <w:t>DELLA VALUTAZIONE</w:t>
            </w:r>
          </w:p>
        </w:tc>
      </w:tr>
      <w:tr w:rsidR="007F4DE6" w:rsidRPr="00BC587B" w14:paraId="4B03D174" w14:textId="77777777" w:rsidTr="007F4DE6">
        <w:tc>
          <w:tcPr>
            <w:tcW w:w="1797" w:type="dxa"/>
            <w:shd w:val="clear" w:color="auto" w:fill="auto"/>
          </w:tcPr>
          <w:p w14:paraId="1D649DAA" w14:textId="77777777" w:rsidR="007F4DE6" w:rsidRPr="00BC587B" w:rsidRDefault="007F4DE6" w:rsidP="007B0AB5">
            <w:pPr>
              <w:jc w:val="center"/>
            </w:pPr>
            <w:r w:rsidRPr="00BC587B">
              <w:t>Rete e apparati di rete</w:t>
            </w:r>
          </w:p>
        </w:tc>
        <w:tc>
          <w:tcPr>
            <w:tcW w:w="1130" w:type="dxa"/>
            <w:vAlign w:val="center"/>
          </w:tcPr>
          <w:p w14:paraId="380140B9" w14:textId="77777777" w:rsidR="007F4DE6" w:rsidRPr="00BC587B" w:rsidRDefault="007F4DE6" w:rsidP="007B0AB5">
            <w:pPr>
              <w:jc w:val="center"/>
              <w:rPr>
                <w:i/>
              </w:rPr>
            </w:pPr>
          </w:p>
        </w:tc>
        <w:tc>
          <w:tcPr>
            <w:tcW w:w="921" w:type="dxa"/>
            <w:shd w:val="clear" w:color="auto" w:fill="auto"/>
            <w:vAlign w:val="center"/>
          </w:tcPr>
          <w:p w14:paraId="231CDB5D" w14:textId="77777777" w:rsidR="007F4DE6" w:rsidRPr="00BC587B" w:rsidRDefault="00F04C1C" w:rsidP="007B0AB5">
            <w:pPr>
              <w:jc w:val="center"/>
            </w:pPr>
            <w:r w:rsidRPr="00BC587B">
              <w:t>x</w:t>
            </w:r>
          </w:p>
        </w:tc>
        <w:tc>
          <w:tcPr>
            <w:tcW w:w="938" w:type="dxa"/>
            <w:shd w:val="clear" w:color="auto" w:fill="auto"/>
            <w:vAlign w:val="center"/>
          </w:tcPr>
          <w:p w14:paraId="251856AE" w14:textId="77777777" w:rsidR="007F4DE6" w:rsidRPr="00BC587B" w:rsidRDefault="007F4DE6" w:rsidP="007B0AB5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1C20729" w14:textId="77777777" w:rsidR="007F4DE6" w:rsidRPr="00BC587B" w:rsidRDefault="007F4DE6" w:rsidP="007B0AB5">
            <w:pPr>
              <w:jc w:val="center"/>
            </w:pPr>
          </w:p>
        </w:tc>
        <w:tc>
          <w:tcPr>
            <w:tcW w:w="3520" w:type="dxa"/>
          </w:tcPr>
          <w:p w14:paraId="7B998157" w14:textId="77777777" w:rsidR="007F4DE6" w:rsidRPr="00BC587B" w:rsidRDefault="00F04C1C" w:rsidP="007B0AB5">
            <w:pPr>
              <w:jc w:val="center"/>
              <w:rPr>
                <w:i/>
              </w:rPr>
            </w:pPr>
            <w:r w:rsidRPr="00BC587B">
              <w:rPr>
                <w:i/>
              </w:rPr>
              <w:t xml:space="preserve">La modifica si </w:t>
            </w:r>
            <w:r w:rsidR="00471DD1">
              <w:rPr>
                <w:i/>
              </w:rPr>
              <w:t>basa</w:t>
            </w:r>
            <w:r w:rsidRPr="00BC587B">
              <w:rPr>
                <w:i/>
              </w:rPr>
              <w:t xml:space="preserve"> su un</w:t>
            </w:r>
            <w:r w:rsidR="00471DD1">
              <w:rPr>
                <w:i/>
              </w:rPr>
              <w:t xml:space="preserve"> adattamento delle</w:t>
            </w:r>
            <w:r w:rsidRPr="00BC587B">
              <w:rPr>
                <w:i/>
              </w:rPr>
              <w:t xml:space="preserve"> configurazioni</w:t>
            </w:r>
          </w:p>
        </w:tc>
      </w:tr>
      <w:tr w:rsidR="007F4DE6" w:rsidRPr="00BC587B" w14:paraId="13807D48" w14:textId="77777777" w:rsidTr="007F4DE6">
        <w:tc>
          <w:tcPr>
            <w:tcW w:w="1797" w:type="dxa"/>
            <w:shd w:val="clear" w:color="auto" w:fill="auto"/>
          </w:tcPr>
          <w:p w14:paraId="6C8729E0" w14:textId="77777777" w:rsidR="007F4DE6" w:rsidRPr="00BC587B" w:rsidRDefault="007F4DE6" w:rsidP="007B0AB5">
            <w:pPr>
              <w:jc w:val="center"/>
            </w:pPr>
            <w:r w:rsidRPr="00BC587B">
              <w:t>Hardware</w:t>
            </w:r>
          </w:p>
        </w:tc>
        <w:tc>
          <w:tcPr>
            <w:tcW w:w="1130" w:type="dxa"/>
            <w:vAlign w:val="center"/>
          </w:tcPr>
          <w:p w14:paraId="185E754E" w14:textId="77777777" w:rsidR="007F4DE6" w:rsidRPr="00BC587B" w:rsidRDefault="007F4DE6" w:rsidP="007B0AB5">
            <w:pPr>
              <w:jc w:val="center"/>
              <w:rPr>
                <w:i/>
              </w:rPr>
            </w:pPr>
          </w:p>
        </w:tc>
        <w:tc>
          <w:tcPr>
            <w:tcW w:w="921" w:type="dxa"/>
            <w:shd w:val="clear" w:color="auto" w:fill="auto"/>
            <w:vAlign w:val="center"/>
          </w:tcPr>
          <w:p w14:paraId="7AC6FFC8" w14:textId="77777777" w:rsidR="007F4DE6" w:rsidRPr="00BC587B" w:rsidRDefault="007F4DE6" w:rsidP="007B0AB5">
            <w:pPr>
              <w:jc w:val="center"/>
            </w:pPr>
          </w:p>
        </w:tc>
        <w:tc>
          <w:tcPr>
            <w:tcW w:w="938" w:type="dxa"/>
            <w:shd w:val="clear" w:color="auto" w:fill="auto"/>
            <w:vAlign w:val="center"/>
          </w:tcPr>
          <w:p w14:paraId="3F4FA2AD" w14:textId="77777777" w:rsidR="007F4DE6" w:rsidRPr="00BC587B" w:rsidRDefault="007F4DE6" w:rsidP="007B0AB5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D20ACF9" w14:textId="77777777" w:rsidR="007F4DE6" w:rsidRPr="00BC587B" w:rsidRDefault="00F04C1C" w:rsidP="007B0AB5">
            <w:pPr>
              <w:jc w:val="center"/>
            </w:pPr>
            <w:r w:rsidRPr="00BC587B">
              <w:t>x</w:t>
            </w:r>
          </w:p>
        </w:tc>
        <w:tc>
          <w:tcPr>
            <w:tcW w:w="3520" w:type="dxa"/>
          </w:tcPr>
          <w:p w14:paraId="1998BC67" w14:textId="77777777" w:rsidR="007F4DE6" w:rsidRPr="00BC587B" w:rsidRDefault="00F04C1C" w:rsidP="007B0AB5">
            <w:pPr>
              <w:jc w:val="center"/>
              <w:rPr>
                <w:i/>
              </w:rPr>
            </w:pPr>
            <w:r w:rsidRPr="00BC587B">
              <w:rPr>
                <w:i/>
              </w:rPr>
              <w:t>Introduzione di nuovo hardware fuori filiera</w:t>
            </w:r>
          </w:p>
        </w:tc>
      </w:tr>
      <w:tr w:rsidR="007F4DE6" w:rsidRPr="00BC587B" w14:paraId="00F9622C" w14:textId="77777777" w:rsidTr="007F4DE6">
        <w:tc>
          <w:tcPr>
            <w:tcW w:w="1797" w:type="dxa"/>
            <w:shd w:val="clear" w:color="auto" w:fill="auto"/>
          </w:tcPr>
          <w:p w14:paraId="43530008" w14:textId="77777777" w:rsidR="007F4DE6" w:rsidRPr="00BC587B" w:rsidRDefault="007F4DE6" w:rsidP="007B0AB5">
            <w:pPr>
              <w:jc w:val="center"/>
            </w:pPr>
            <w:r w:rsidRPr="00BC587B">
              <w:t>Software d’infrastruttura (sw di base e middleware)</w:t>
            </w:r>
          </w:p>
        </w:tc>
        <w:tc>
          <w:tcPr>
            <w:tcW w:w="1130" w:type="dxa"/>
            <w:vAlign w:val="center"/>
          </w:tcPr>
          <w:p w14:paraId="62351AAE" w14:textId="77777777" w:rsidR="007F4DE6" w:rsidRPr="00BC587B" w:rsidRDefault="007F4DE6" w:rsidP="007B0AB5">
            <w:pPr>
              <w:jc w:val="center"/>
              <w:rPr>
                <w:i/>
              </w:rPr>
            </w:pPr>
          </w:p>
        </w:tc>
        <w:tc>
          <w:tcPr>
            <w:tcW w:w="921" w:type="dxa"/>
            <w:shd w:val="clear" w:color="auto" w:fill="auto"/>
            <w:vAlign w:val="center"/>
          </w:tcPr>
          <w:p w14:paraId="2A4D7501" w14:textId="77777777" w:rsidR="007F4DE6" w:rsidRPr="00BC587B" w:rsidRDefault="007F4DE6" w:rsidP="007B0AB5">
            <w:pPr>
              <w:jc w:val="center"/>
            </w:pPr>
          </w:p>
        </w:tc>
        <w:tc>
          <w:tcPr>
            <w:tcW w:w="938" w:type="dxa"/>
            <w:shd w:val="clear" w:color="auto" w:fill="auto"/>
            <w:vAlign w:val="center"/>
          </w:tcPr>
          <w:p w14:paraId="788E8180" w14:textId="77777777" w:rsidR="007F4DE6" w:rsidRPr="00BC587B" w:rsidRDefault="007F4DE6" w:rsidP="007B0AB5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E0AF90C" w14:textId="77777777" w:rsidR="007F4DE6" w:rsidRPr="00BC587B" w:rsidRDefault="00F04C1C" w:rsidP="007B0AB5">
            <w:pPr>
              <w:jc w:val="center"/>
            </w:pPr>
            <w:r w:rsidRPr="00BC587B">
              <w:t>x</w:t>
            </w:r>
          </w:p>
        </w:tc>
        <w:tc>
          <w:tcPr>
            <w:tcW w:w="3520" w:type="dxa"/>
          </w:tcPr>
          <w:p w14:paraId="56010A6A" w14:textId="77777777" w:rsidR="007F4DE6" w:rsidRPr="00BC587B" w:rsidRDefault="00F04C1C" w:rsidP="007B0AB5">
            <w:pPr>
              <w:jc w:val="center"/>
              <w:rPr>
                <w:i/>
              </w:rPr>
            </w:pPr>
            <w:r w:rsidRPr="00BC587B">
              <w:rPr>
                <w:i/>
              </w:rPr>
              <w:t>Introduzione di strumenti complessi fuori filiera, in aggiunta al software esistente</w:t>
            </w:r>
          </w:p>
        </w:tc>
      </w:tr>
      <w:tr w:rsidR="007F4DE6" w:rsidRPr="00BC587B" w14:paraId="40E3639C" w14:textId="77777777" w:rsidTr="007F4DE6">
        <w:tc>
          <w:tcPr>
            <w:tcW w:w="1797" w:type="dxa"/>
            <w:shd w:val="clear" w:color="auto" w:fill="auto"/>
          </w:tcPr>
          <w:p w14:paraId="7A37E768" w14:textId="77777777" w:rsidR="007F4DE6" w:rsidRPr="00BC587B" w:rsidRDefault="007F4DE6" w:rsidP="007B0AB5">
            <w:pPr>
              <w:jc w:val="center"/>
            </w:pPr>
            <w:r w:rsidRPr="00BC587B">
              <w:t>Applicativi</w:t>
            </w:r>
          </w:p>
        </w:tc>
        <w:tc>
          <w:tcPr>
            <w:tcW w:w="1130" w:type="dxa"/>
            <w:vAlign w:val="center"/>
          </w:tcPr>
          <w:p w14:paraId="4DB56E2D" w14:textId="77777777" w:rsidR="007F4DE6" w:rsidRPr="00BC587B" w:rsidRDefault="007F4DE6" w:rsidP="007B0AB5">
            <w:pPr>
              <w:jc w:val="center"/>
              <w:rPr>
                <w:i/>
              </w:rPr>
            </w:pPr>
          </w:p>
        </w:tc>
        <w:tc>
          <w:tcPr>
            <w:tcW w:w="921" w:type="dxa"/>
            <w:shd w:val="clear" w:color="auto" w:fill="auto"/>
            <w:vAlign w:val="center"/>
          </w:tcPr>
          <w:p w14:paraId="4450A138" w14:textId="77777777" w:rsidR="007F4DE6" w:rsidRPr="00BC587B" w:rsidRDefault="007F4DE6" w:rsidP="007B0AB5">
            <w:pPr>
              <w:jc w:val="center"/>
            </w:pPr>
          </w:p>
        </w:tc>
        <w:tc>
          <w:tcPr>
            <w:tcW w:w="938" w:type="dxa"/>
            <w:shd w:val="clear" w:color="auto" w:fill="auto"/>
            <w:vAlign w:val="center"/>
          </w:tcPr>
          <w:p w14:paraId="6445B842" w14:textId="77777777" w:rsidR="007F4DE6" w:rsidRPr="00BC587B" w:rsidRDefault="00F04C1C" w:rsidP="007B0AB5">
            <w:pPr>
              <w:jc w:val="center"/>
            </w:pPr>
            <w:r w:rsidRPr="00BC587B">
              <w:t>x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BAB0CA" w14:textId="77777777" w:rsidR="007F4DE6" w:rsidRPr="00BC587B" w:rsidRDefault="007F4DE6" w:rsidP="007B0AB5">
            <w:pPr>
              <w:jc w:val="center"/>
            </w:pPr>
          </w:p>
        </w:tc>
        <w:tc>
          <w:tcPr>
            <w:tcW w:w="3520" w:type="dxa"/>
          </w:tcPr>
          <w:p w14:paraId="521D160A" w14:textId="77777777" w:rsidR="007F4DE6" w:rsidRPr="00BC587B" w:rsidRDefault="00F04C1C" w:rsidP="007B0AB5">
            <w:pPr>
              <w:jc w:val="center"/>
              <w:rPr>
                <w:i/>
              </w:rPr>
            </w:pPr>
            <w:r w:rsidRPr="00BC587B">
              <w:rPr>
                <w:i/>
              </w:rPr>
              <w:t>Modifica</w:t>
            </w:r>
            <w:r w:rsidR="00471DD1">
              <w:rPr>
                <w:i/>
              </w:rPr>
              <w:t xml:space="preserve"> limitata</w:t>
            </w:r>
            <w:r w:rsidRPr="00BC587B">
              <w:rPr>
                <w:i/>
              </w:rPr>
              <w:t xml:space="preserve"> dell’esistente </w:t>
            </w:r>
            <w:r w:rsidR="00471DD1">
              <w:rPr>
                <w:i/>
              </w:rPr>
              <w:t>ma</w:t>
            </w:r>
            <w:r w:rsidRPr="00BC587B">
              <w:rPr>
                <w:i/>
              </w:rPr>
              <w:t xml:space="preserve"> incremento di complessità</w:t>
            </w:r>
          </w:p>
        </w:tc>
      </w:tr>
      <w:tr w:rsidR="007F4DE6" w:rsidRPr="00BC587B" w14:paraId="78A0F63D" w14:textId="77777777" w:rsidTr="007F4DE6">
        <w:tc>
          <w:tcPr>
            <w:tcW w:w="1797" w:type="dxa"/>
            <w:shd w:val="clear" w:color="auto" w:fill="auto"/>
          </w:tcPr>
          <w:p w14:paraId="6E7139AD" w14:textId="77777777" w:rsidR="007F4DE6" w:rsidRPr="00BC587B" w:rsidRDefault="007F4DE6" w:rsidP="007B0AB5">
            <w:pPr>
              <w:jc w:val="center"/>
            </w:pPr>
            <w:r w:rsidRPr="00BC587B">
              <w:t>Dati</w:t>
            </w:r>
          </w:p>
        </w:tc>
        <w:tc>
          <w:tcPr>
            <w:tcW w:w="1130" w:type="dxa"/>
            <w:vAlign w:val="center"/>
          </w:tcPr>
          <w:p w14:paraId="08BE922B" w14:textId="77777777" w:rsidR="007F4DE6" w:rsidRPr="00BC587B" w:rsidRDefault="007F4DE6" w:rsidP="007B0AB5">
            <w:pPr>
              <w:jc w:val="center"/>
              <w:rPr>
                <w:i/>
              </w:rPr>
            </w:pPr>
          </w:p>
        </w:tc>
        <w:tc>
          <w:tcPr>
            <w:tcW w:w="921" w:type="dxa"/>
            <w:shd w:val="clear" w:color="auto" w:fill="auto"/>
            <w:vAlign w:val="center"/>
          </w:tcPr>
          <w:p w14:paraId="11FA39E4" w14:textId="77777777" w:rsidR="007F4DE6" w:rsidRPr="00BC587B" w:rsidRDefault="00F04C1C" w:rsidP="007B0AB5">
            <w:pPr>
              <w:jc w:val="center"/>
            </w:pPr>
            <w:r w:rsidRPr="00BC587B">
              <w:t>x</w:t>
            </w:r>
          </w:p>
        </w:tc>
        <w:tc>
          <w:tcPr>
            <w:tcW w:w="938" w:type="dxa"/>
            <w:shd w:val="clear" w:color="auto" w:fill="auto"/>
            <w:vAlign w:val="center"/>
          </w:tcPr>
          <w:p w14:paraId="478B9121" w14:textId="77777777" w:rsidR="007F4DE6" w:rsidRPr="00BC587B" w:rsidRDefault="007F4DE6" w:rsidP="007B0AB5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04B8CC2" w14:textId="77777777" w:rsidR="007F4DE6" w:rsidRPr="00BC587B" w:rsidRDefault="007F4DE6" w:rsidP="007B0AB5">
            <w:pPr>
              <w:jc w:val="center"/>
            </w:pPr>
          </w:p>
        </w:tc>
        <w:tc>
          <w:tcPr>
            <w:tcW w:w="3520" w:type="dxa"/>
          </w:tcPr>
          <w:p w14:paraId="7D63CC49" w14:textId="77777777" w:rsidR="007F4DE6" w:rsidRPr="00BC587B" w:rsidRDefault="00F04C1C" w:rsidP="007B0AB5">
            <w:pPr>
              <w:jc w:val="center"/>
              <w:rPr>
                <w:i/>
              </w:rPr>
            </w:pPr>
            <w:r w:rsidRPr="00BC587B">
              <w:rPr>
                <w:i/>
              </w:rPr>
              <w:t>Cambiamento circoscritto che ha impatti limitati</w:t>
            </w:r>
          </w:p>
        </w:tc>
      </w:tr>
      <w:tr w:rsidR="007F4DE6" w:rsidRPr="00BC587B" w14:paraId="3CAFADB6" w14:textId="77777777" w:rsidTr="007F4DE6">
        <w:tc>
          <w:tcPr>
            <w:tcW w:w="1797" w:type="dxa"/>
            <w:shd w:val="clear" w:color="auto" w:fill="auto"/>
          </w:tcPr>
          <w:p w14:paraId="52138DC0" w14:textId="77777777" w:rsidR="007F4DE6" w:rsidRPr="00BC587B" w:rsidRDefault="007F4DE6" w:rsidP="007B0AB5">
            <w:pPr>
              <w:jc w:val="center"/>
            </w:pPr>
            <w:r w:rsidRPr="00BC587B">
              <w:t>Servizi erogati / utenti</w:t>
            </w:r>
          </w:p>
        </w:tc>
        <w:tc>
          <w:tcPr>
            <w:tcW w:w="1130" w:type="dxa"/>
            <w:vAlign w:val="center"/>
          </w:tcPr>
          <w:p w14:paraId="5331E7E0" w14:textId="77777777" w:rsidR="007F4DE6" w:rsidRPr="00BC587B" w:rsidRDefault="007F4DE6" w:rsidP="007B0AB5">
            <w:pPr>
              <w:jc w:val="center"/>
              <w:rPr>
                <w:i/>
              </w:rPr>
            </w:pPr>
          </w:p>
        </w:tc>
        <w:tc>
          <w:tcPr>
            <w:tcW w:w="921" w:type="dxa"/>
            <w:shd w:val="clear" w:color="auto" w:fill="auto"/>
            <w:vAlign w:val="center"/>
          </w:tcPr>
          <w:p w14:paraId="3C995025" w14:textId="77777777" w:rsidR="007F4DE6" w:rsidRPr="00BC587B" w:rsidRDefault="00F04C1C" w:rsidP="007B0AB5">
            <w:pPr>
              <w:jc w:val="center"/>
            </w:pPr>
            <w:r w:rsidRPr="00BC587B">
              <w:t>x</w:t>
            </w:r>
          </w:p>
        </w:tc>
        <w:tc>
          <w:tcPr>
            <w:tcW w:w="938" w:type="dxa"/>
            <w:shd w:val="clear" w:color="auto" w:fill="auto"/>
            <w:vAlign w:val="center"/>
          </w:tcPr>
          <w:p w14:paraId="60A47820" w14:textId="77777777" w:rsidR="007F4DE6" w:rsidRPr="00BC587B" w:rsidRDefault="007F4DE6" w:rsidP="007B0AB5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0A157EA" w14:textId="77777777" w:rsidR="007F4DE6" w:rsidRPr="00BC587B" w:rsidRDefault="007F4DE6" w:rsidP="007B0AB5">
            <w:pPr>
              <w:jc w:val="center"/>
            </w:pPr>
          </w:p>
        </w:tc>
        <w:tc>
          <w:tcPr>
            <w:tcW w:w="3520" w:type="dxa"/>
          </w:tcPr>
          <w:p w14:paraId="68B68240" w14:textId="77777777" w:rsidR="007F4DE6" w:rsidRPr="00BC587B" w:rsidRDefault="00F04C1C" w:rsidP="007B0AB5">
            <w:pPr>
              <w:jc w:val="center"/>
              <w:rPr>
                <w:i/>
              </w:rPr>
            </w:pPr>
            <w:r w:rsidRPr="00BC587B">
              <w:rPr>
                <w:i/>
              </w:rPr>
              <w:t>Cambiamento circoscritto che ha impatti limitati</w:t>
            </w:r>
          </w:p>
        </w:tc>
      </w:tr>
    </w:tbl>
    <w:p w14:paraId="3AA7FE80" w14:textId="77777777" w:rsidR="00BC587B" w:rsidRDefault="00BC587B" w:rsidP="00576A31"/>
    <w:p w14:paraId="59DB571B" w14:textId="77777777" w:rsidR="00BC587B" w:rsidRDefault="00BC587B" w:rsidP="00576A31">
      <w:r>
        <w:t>Di conseguenza, la soluzione scelta comport</w:t>
      </w:r>
      <w:r w:rsidR="00471DD1">
        <w:t>a</w:t>
      </w:r>
      <w:r>
        <w:t xml:space="preserve"> un impatto elevato su Hardware e Software di infrastruttura</w:t>
      </w:r>
      <w:r w:rsidR="00471DD1">
        <w:t>,</w:t>
      </w:r>
      <w:r>
        <w:t xml:space="preserve"> poiché </w:t>
      </w:r>
      <w:r w:rsidR="00471DD1">
        <w:t>è</w:t>
      </w:r>
      <w:r>
        <w:t xml:space="preserve"> necessario acquistare gli </w:t>
      </w:r>
      <w:r w:rsidR="00471DD1">
        <w:t>A</w:t>
      </w:r>
      <w:r>
        <w:t xml:space="preserve">ppliance per l’archiviazione dei dati sull’Object </w:t>
      </w:r>
      <w:r w:rsidR="00091F99">
        <w:t>S</w:t>
      </w:r>
      <w:r>
        <w:t>torage e del S</w:t>
      </w:r>
      <w:r w:rsidR="00091F99">
        <w:t>oft</w:t>
      </w:r>
      <w:r>
        <w:t>w</w:t>
      </w:r>
      <w:r w:rsidR="00091F99">
        <w:t>are</w:t>
      </w:r>
      <w:r>
        <w:t xml:space="preserve"> di base per la sua gestione.</w:t>
      </w:r>
    </w:p>
    <w:p w14:paraId="4EA98225" w14:textId="77777777" w:rsidR="00BC587B" w:rsidRDefault="00BC587B" w:rsidP="00576A31"/>
    <w:p w14:paraId="57F2AF64" w14:textId="77777777" w:rsidR="00BC587B" w:rsidRDefault="00BC587B" w:rsidP="00576A31"/>
    <w:p w14:paraId="143F6307" w14:textId="77777777" w:rsidR="00576A31" w:rsidRDefault="00576A31">
      <w:pPr>
        <w:pStyle w:val="Titolo1"/>
      </w:pPr>
      <w:bookmarkStart w:id="10" w:name="_Toc532375956"/>
      <w:r w:rsidRPr="00576A31">
        <w:lastRenderedPageBreak/>
        <w:t>-</w:t>
      </w:r>
      <w:r w:rsidRPr="00576A31">
        <w:tab/>
      </w:r>
      <w:r w:rsidR="00251204">
        <w:t>S</w:t>
      </w:r>
      <w:r>
        <w:t>tima del tempo necessario, delle risorse, dei costi e dell’impatto sulla qualità del servizio</w:t>
      </w:r>
      <w:r w:rsidR="00251204">
        <w:t xml:space="preserve"> erogato</w:t>
      </w:r>
      <w:bookmarkEnd w:id="10"/>
    </w:p>
    <w:p w14:paraId="5EC6B2E5" w14:textId="77777777" w:rsidR="00091F99" w:rsidRDefault="00091F99" w:rsidP="000B2C0F">
      <w:r>
        <w:t xml:space="preserve">La soluzione scelta comporta la distribuzione dei costi relativi al quinquennio (2018/2022) illustrata nella tabella seguente (estratta dal documento </w:t>
      </w:r>
    </w:p>
    <w:p w14:paraId="07C9F39B" w14:textId="77777777" w:rsidR="004E61C6" w:rsidRDefault="00091F99" w:rsidP="000B2C0F">
      <w:r>
        <w:rPr>
          <w:i/>
        </w:rPr>
        <w:t>P</w:t>
      </w:r>
      <w:r w:rsidRPr="004D142D">
        <w:rPr>
          <w:i/>
        </w:rPr>
        <w:t>ARER_4_Scenari_Tecnico_Economici.docx</w:t>
      </w:r>
      <w:r>
        <w:t xml:space="preserve"> )</w:t>
      </w:r>
      <w:r w:rsidR="004E61C6">
        <w:t>:</w:t>
      </w:r>
    </w:p>
    <w:p w14:paraId="699330D0" w14:textId="77777777" w:rsidR="004E61C6" w:rsidRDefault="004E61C6" w:rsidP="000B2C0F"/>
    <w:tbl>
      <w:tblPr>
        <w:tblW w:w="8839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7"/>
        <w:gridCol w:w="1149"/>
        <w:gridCol w:w="1148"/>
        <w:gridCol w:w="1149"/>
        <w:gridCol w:w="1148"/>
        <w:gridCol w:w="1149"/>
        <w:gridCol w:w="1149"/>
      </w:tblGrid>
      <w:tr w:rsidR="00091F99" w:rsidRPr="000908CE" w14:paraId="314073D9" w14:textId="77777777" w:rsidTr="00091F99">
        <w:trPr>
          <w:trHeight w:val="240"/>
          <w:jc w:val="center"/>
        </w:trPr>
        <w:tc>
          <w:tcPr>
            <w:tcW w:w="19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EC47B8C" w14:textId="77777777" w:rsidR="00091F99" w:rsidRPr="000908CE" w:rsidRDefault="00091F99" w:rsidP="000C79F0">
            <w:pPr>
              <w:spacing w:line="240" w:lineRule="auto"/>
              <w:jc w:val="center"/>
              <w:rPr>
                <w:rFonts w:ascii="Arial" w:hAnsi="Arial"/>
                <w:b/>
                <w:bCs/>
                <w:color w:val="FF0000"/>
                <w:sz w:val="18"/>
                <w:szCs w:val="18"/>
                <w:lang w:eastAsia="it-IT"/>
              </w:rPr>
            </w:pPr>
            <w:r w:rsidRPr="000908CE">
              <w:rPr>
                <w:rFonts w:ascii="Arial" w:hAnsi="Arial"/>
                <w:b/>
                <w:bCs/>
                <w:color w:val="FF0000"/>
                <w:sz w:val="18"/>
                <w:szCs w:val="18"/>
                <w:lang w:eastAsia="it-IT"/>
              </w:rPr>
              <w:t>Scenario 4 (Object Storage + Tape, No Licenza)</w:t>
            </w:r>
          </w:p>
        </w:tc>
        <w:tc>
          <w:tcPr>
            <w:tcW w:w="11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2C4777C" w14:textId="77777777" w:rsidR="00091F99" w:rsidRPr="000908CE" w:rsidRDefault="00091F99" w:rsidP="000C79F0">
            <w:pPr>
              <w:spacing w:line="240" w:lineRule="auto"/>
              <w:jc w:val="center"/>
              <w:rPr>
                <w:rFonts w:ascii="Arial" w:hAnsi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0908CE">
              <w:rPr>
                <w:rFonts w:ascii="Arial" w:hAnsi="Arial"/>
                <w:b/>
                <w:bCs/>
                <w:color w:val="000000"/>
                <w:sz w:val="18"/>
                <w:szCs w:val="18"/>
                <w:lang w:eastAsia="it-IT"/>
              </w:rPr>
              <w:t>2018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628B0C8" w14:textId="77777777" w:rsidR="00091F99" w:rsidRPr="000908CE" w:rsidRDefault="00091F99" w:rsidP="000C79F0">
            <w:pPr>
              <w:spacing w:line="240" w:lineRule="auto"/>
              <w:jc w:val="center"/>
              <w:rPr>
                <w:rFonts w:ascii="Arial" w:hAnsi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0908CE">
              <w:rPr>
                <w:rFonts w:ascii="Arial" w:hAnsi="Arial"/>
                <w:b/>
                <w:bCs/>
                <w:color w:val="000000"/>
                <w:sz w:val="18"/>
                <w:szCs w:val="18"/>
                <w:lang w:eastAsia="it-IT"/>
              </w:rPr>
              <w:t>2019</w:t>
            </w:r>
          </w:p>
        </w:tc>
        <w:tc>
          <w:tcPr>
            <w:tcW w:w="11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212AF3E" w14:textId="77777777" w:rsidR="00091F99" w:rsidRPr="000908CE" w:rsidRDefault="00091F99" w:rsidP="000C79F0">
            <w:pPr>
              <w:spacing w:line="240" w:lineRule="auto"/>
              <w:jc w:val="center"/>
              <w:rPr>
                <w:rFonts w:ascii="Arial" w:hAnsi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0908CE">
              <w:rPr>
                <w:rFonts w:ascii="Arial" w:hAnsi="Arial"/>
                <w:b/>
                <w:bCs/>
                <w:color w:val="000000"/>
                <w:sz w:val="18"/>
                <w:szCs w:val="18"/>
                <w:lang w:eastAsia="it-IT"/>
              </w:rPr>
              <w:t>2020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1D9950C" w14:textId="77777777" w:rsidR="00091F99" w:rsidRPr="000908CE" w:rsidRDefault="00091F99" w:rsidP="000C79F0">
            <w:pPr>
              <w:spacing w:line="240" w:lineRule="auto"/>
              <w:jc w:val="center"/>
              <w:rPr>
                <w:rFonts w:ascii="Arial" w:hAnsi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0908CE">
              <w:rPr>
                <w:rFonts w:ascii="Arial" w:hAnsi="Arial"/>
                <w:b/>
                <w:bCs/>
                <w:color w:val="000000"/>
                <w:sz w:val="18"/>
                <w:szCs w:val="18"/>
                <w:lang w:eastAsia="it-IT"/>
              </w:rPr>
              <w:t>2021</w:t>
            </w:r>
          </w:p>
        </w:tc>
        <w:tc>
          <w:tcPr>
            <w:tcW w:w="114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337B7B1" w14:textId="77777777" w:rsidR="00091F99" w:rsidRPr="000908CE" w:rsidRDefault="00091F99" w:rsidP="000C79F0">
            <w:pPr>
              <w:spacing w:line="240" w:lineRule="auto"/>
              <w:jc w:val="center"/>
              <w:rPr>
                <w:rFonts w:ascii="Arial" w:hAnsi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0908CE">
              <w:rPr>
                <w:rFonts w:ascii="Arial" w:hAnsi="Arial"/>
                <w:b/>
                <w:bCs/>
                <w:color w:val="000000"/>
                <w:sz w:val="18"/>
                <w:szCs w:val="18"/>
                <w:lang w:eastAsia="it-IT"/>
              </w:rPr>
              <w:t>2022</w:t>
            </w:r>
          </w:p>
        </w:tc>
        <w:tc>
          <w:tcPr>
            <w:tcW w:w="114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</w:tcPr>
          <w:p w14:paraId="7B8ED2F8" w14:textId="77777777" w:rsidR="00091F99" w:rsidRPr="000908CE" w:rsidRDefault="00091F99" w:rsidP="00091F99">
            <w:pPr>
              <w:spacing w:line="240" w:lineRule="auto"/>
              <w:jc w:val="center"/>
              <w:rPr>
                <w:rFonts w:ascii="Arial" w:hAnsi="Arial"/>
                <w:b/>
                <w:bCs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  <w:lang w:eastAsia="it-IT"/>
              </w:rPr>
              <w:t>Totale</w:t>
            </w:r>
          </w:p>
        </w:tc>
      </w:tr>
      <w:tr w:rsidR="00091F99" w:rsidRPr="000908CE" w14:paraId="19E43C87" w14:textId="77777777" w:rsidTr="00091F99">
        <w:trPr>
          <w:trHeight w:val="240"/>
          <w:jc w:val="center"/>
        </w:trPr>
        <w:tc>
          <w:tcPr>
            <w:tcW w:w="19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91A23" w14:textId="77777777" w:rsidR="00091F99" w:rsidRPr="000908CE" w:rsidRDefault="00091F99" w:rsidP="000C79F0">
            <w:pPr>
              <w:spacing w:line="240" w:lineRule="auto"/>
              <w:jc w:val="center"/>
              <w:rPr>
                <w:rFonts w:ascii="Arial" w:hAnsi="Arial"/>
                <w:color w:val="000000"/>
                <w:sz w:val="18"/>
                <w:szCs w:val="18"/>
                <w:lang w:eastAsia="it-IT"/>
              </w:rPr>
            </w:pPr>
            <w:r w:rsidRPr="000908CE">
              <w:rPr>
                <w:rFonts w:ascii="Arial" w:hAnsi="Arial"/>
                <w:color w:val="000000"/>
                <w:sz w:val="18"/>
                <w:szCs w:val="18"/>
                <w:lang w:eastAsia="it-IT"/>
              </w:rPr>
              <w:t>OBJ + TAPE + nastri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5C5D13" w14:textId="77777777" w:rsidR="00091F99" w:rsidRPr="000908CE" w:rsidRDefault="00091F99" w:rsidP="000C79F0">
            <w:pPr>
              <w:spacing w:line="240" w:lineRule="auto"/>
              <w:jc w:val="center"/>
              <w:rPr>
                <w:rFonts w:ascii="Arial" w:hAnsi="Arial"/>
                <w:sz w:val="18"/>
                <w:szCs w:val="18"/>
                <w:lang w:eastAsia="it-IT"/>
              </w:rPr>
            </w:pPr>
            <w:r w:rsidRPr="000908CE">
              <w:rPr>
                <w:rFonts w:ascii="Arial" w:hAnsi="Arial"/>
                <w:sz w:val="18"/>
                <w:szCs w:val="18"/>
                <w:lang w:eastAsia="it-IT"/>
              </w:rPr>
              <w:t>€ 504.729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C6B69C2" w14:textId="77777777" w:rsidR="00091F99" w:rsidRPr="000908CE" w:rsidRDefault="00091F99" w:rsidP="000C79F0">
            <w:pPr>
              <w:spacing w:line="240" w:lineRule="auto"/>
              <w:jc w:val="center"/>
              <w:rPr>
                <w:rFonts w:ascii="Arial" w:hAnsi="Arial"/>
                <w:sz w:val="18"/>
                <w:szCs w:val="18"/>
                <w:lang w:eastAsia="it-IT"/>
              </w:rPr>
            </w:pPr>
            <w:r w:rsidRPr="000908CE">
              <w:rPr>
                <w:rFonts w:ascii="Arial" w:hAnsi="Arial"/>
                <w:sz w:val="18"/>
                <w:szCs w:val="18"/>
                <w:lang w:eastAsia="it-IT"/>
              </w:rPr>
              <w:t>€ 217.343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C518BB" w14:textId="77777777" w:rsidR="00091F99" w:rsidRPr="000908CE" w:rsidRDefault="00091F99" w:rsidP="000C79F0">
            <w:pPr>
              <w:spacing w:line="240" w:lineRule="auto"/>
              <w:jc w:val="center"/>
              <w:rPr>
                <w:rFonts w:ascii="Arial" w:hAnsi="Arial"/>
                <w:sz w:val="18"/>
                <w:szCs w:val="18"/>
                <w:lang w:eastAsia="it-IT"/>
              </w:rPr>
            </w:pPr>
            <w:r w:rsidRPr="000908CE">
              <w:rPr>
                <w:rFonts w:ascii="Arial" w:hAnsi="Arial"/>
                <w:sz w:val="18"/>
                <w:szCs w:val="18"/>
                <w:lang w:eastAsia="it-IT"/>
              </w:rPr>
              <w:t>€ 73.120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52B571" w14:textId="77777777" w:rsidR="00091F99" w:rsidRPr="000908CE" w:rsidRDefault="00091F99" w:rsidP="000C79F0">
            <w:pPr>
              <w:spacing w:line="240" w:lineRule="auto"/>
              <w:jc w:val="center"/>
              <w:rPr>
                <w:rFonts w:ascii="Arial" w:hAnsi="Arial"/>
                <w:sz w:val="18"/>
                <w:szCs w:val="18"/>
                <w:lang w:eastAsia="it-IT"/>
              </w:rPr>
            </w:pPr>
            <w:r w:rsidRPr="000908CE">
              <w:rPr>
                <w:rFonts w:ascii="Arial" w:hAnsi="Arial"/>
                <w:sz w:val="18"/>
                <w:szCs w:val="18"/>
                <w:lang w:eastAsia="it-IT"/>
              </w:rPr>
              <w:t>€ 217.343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07A577" w14:textId="77777777" w:rsidR="00091F99" w:rsidRPr="000908CE" w:rsidRDefault="00091F99" w:rsidP="000C79F0">
            <w:pPr>
              <w:spacing w:line="240" w:lineRule="auto"/>
              <w:jc w:val="center"/>
              <w:rPr>
                <w:rFonts w:ascii="Arial" w:hAnsi="Arial"/>
                <w:sz w:val="18"/>
                <w:szCs w:val="18"/>
                <w:lang w:eastAsia="it-IT"/>
              </w:rPr>
            </w:pPr>
            <w:r w:rsidRPr="000908CE">
              <w:rPr>
                <w:rFonts w:ascii="Arial" w:hAnsi="Arial"/>
                <w:sz w:val="18"/>
                <w:szCs w:val="18"/>
                <w:lang w:eastAsia="it-IT"/>
              </w:rPr>
              <w:t>€ 73.120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F6391FC" w14:textId="77777777" w:rsidR="00091F99" w:rsidRPr="000908CE" w:rsidRDefault="00091F99" w:rsidP="000C79F0">
            <w:pPr>
              <w:spacing w:line="240" w:lineRule="auto"/>
              <w:jc w:val="center"/>
              <w:rPr>
                <w:rFonts w:ascii="Arial" w:hAnsi="Arial"/>
                <w:sz w:val="18"/>
                <w:szCs w:val="18"/>
                <w:lang w:eastAsia="it-IT"/>
              </w:rPr>
            </w:pPr>
          </w:p>
        </w:tc>
      </w:tr>
      <w:tr w:rsidR="00091F99" w:rsidRPr="000908CE" w14:paraId="1A4ADB76" w14:textId="77777777" w:rsidTr="00091F99">
        <w:trPr>
          <w:trHeight w:val="419"/>
          <w:jc w:val="center"/>
        </w:trPr>
        <w:tc>
          <w:tcPr>
            <w:tcW w:w="19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2C18F" w14:textId="77777777" w:rsidR="00091F99" w:rsidRPr="000908CE" w:rsidRDefault="00091F99" w:rsidP="000C79F0">
            <w:pPr>
              <w:spacing w:line="240" w:lineRule="auto"/>
              <w:jc w:val="center"/>
              <w:rPr>
                <w:rFonts w:ascii="Arial" w:hAnsi="Arial"/>
                <w:color w:val="000000"/>
                <w:sz w:val="18"/>
                <w:szCs w:val="18"/>
                <w:lang w:eastAsia="it-IT"/>
              </w:rPr>
            </w:pPr>
            <w:r w:rsidRPr="000908CE">
              <w:rPr>
                <w:rFonts w:ascii="Arial" w:hAnsi="Arial"/>
                <w:color w:val="000000"/>
                <w:sz w:val="18"/>
                <w:szCs w:val="18"/>
                <w:lang w:eastAsia="it-IT"/>
              </w:rPr>
              <w:t>Server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F885D4" w14:textId="77777777" w:rsidR="00091F99" w:rsidRPr="000908CE" w:rsidRDefault="00091F99" w:rsidP="000C79F0">
            <w:pPr>
              <w:spacing w:line="240" w:lineRule="auto"/>
              <w:jc w:val="center"/>
              <w:rPr>
                <w:rFonts w:ascii="Arial" w:hAnsi="Arial"/>
                <w:sz w:val="18"/>
                <w:szCs w:val="18"/>
                <w:lang w:eastAsia="it-IT"/>
              </w:rPr>
            </w:pPr>
            <w:r w:rsidRPr="000908CE">
              <w:rPr>
                <w:rFonts w:ascii="Arial" w:hAnsi="Arial"/>
                <w:sz w:val="18"/>
                <w:szCs w:val="18"/>
                <w:lang w:eastAsia="it-IT"/>
              </w:rPr>
              <w:t>€ 175.000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331206" w14:textId="77777777" w:rsidR="00091F99" w:rsidRPr="000908CE" w:rsidRDefault="00091F99" w:rsidP="000C79F0">
            <w:pPr>
              <w:spacing w:line="240" w:lineRule="auto"/>
              <w:jc w:val="center"/>
              <w:rPr>
                <w:rFonts w:ascii="Arial" w:hAnsi="Arial"/>
                <w:sz w:val="18"/>
                <w:szCs w:val="18"/>
                <w:lang w:eastAsia="it-IT"/>
              </w:rPr>
            </w:pPr>
            <w:r w:rsidRPr="000908CE">
              <w:rPr>
                <w:rFonts w:ascii="Arial" w:hAnsi="Arial"/>
                <w:sz w:val="18"/>
                <w:szCs w:val="18"/>
                <w:lang w:eastAsia="it-IT"/>
              </w:rPr>
              <w:t>€ 0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473B56" w14:textId="77777777" w:rsidR="00091F99" w:rsidRPr="000908CE" w:rsidRDefault="00091F99" w:rsidP="000C79F0">
            <w:pPr>
              <w:spacing w:line="240" w:lineRule="auto"/>
              <w:jc w:val="center"/>
              <w:rPr>
                <w:rFonts w:ascii="Arial" w:hAnsi="Arial"/>
                <w:sz w:val="18"/>
                <w:szCs w:val="18"/>
                <w:lang w:eastAsia="it-IT"/>
              </w:rPr>
            </w:pPr>
            <w:r w:rsidRPr="000908CE">
              <w:rPr>
                <w:rFonts w:ascii="Arial" w:hAnsi="Arial"/>
                <w:sz w:val="18"/>
                <w:szCs w:val="18"/>
                <w:lang w:eastAsia="it-IT"/>
              </w:rPr>
              <w:t>€ 0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BC0CD6" w14:textId="77777777" w:rsidR="00091F99" w:rsidRPr="000908CE" w:rsidRDefault="00091F99" w:rsidP="000C79F0">
            <w:pPr>
              <w:spacing w:line="240" w:lineRule="auto"/>
              <w:jc w:val="center"/>
              <w:rPr>
                <w:rFonts w:ascii="Arial" w:hAnsi="Arial"/>
                <w:sz w:val="18"/>
                <w:szCs w:val="18"/>
                <w:lang w:eastAsia="it-IT"/>
              </w:rPr>
            </w:pPr>
            <w:r w:rsidRPr="000908CE">
              <w:rPr>
                <w:rFonts w:ascii="Arial" w:hAnsi="Arial"/>
                <w:sz w:val="18"/>
                <w:szCs w:val="18"/>
                <w:lang w:eastAsia="it-IT"/>
              </w:rPr>
              <w:t>€ 0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45493B" w14:textId="77777777" w:rsidR="00091F99" w:rsidRPr="000908CE" w:rsidRDefault="00091F99" w:rsidP="000C79F0">
            <w:pPr>
              <w:spacing w:line="240" w:lineRule="auto"/>
              <w:jc w:val="center"/>
              <w:rPr>
                <w:rFonts w:ascii="Arial" w:hAnsi="Arial"/>
                <w:sz w:val="18"/>
                <w:szCs w:val="18"/>
                <w:lang w:eastAsia="it-IT"/>
              </w:rPr>
            </w:pPr>
            <w:r w:rsidRPr="000908CE">
              <w:rPr>
                <w:rFonts w:ascii="Arial" w:hAnsi="Arial"/>
                <w:sz w:val="18"/>
                <w:szCs w:val="18"/>
                <w:lang w:eastAsia="it-IT"/>
              </w:rPr>
              <w:t>€ 0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172DF5" w14:textId="77777777" w:rsidR="00091F99" w:rsidRPr="000908CE" w:rsidRDefault="00091F99" w:rsidP="000C79F0">
            <w:pPr>
              <w:spacing w:line="240" w:lineRule="auto"/>
              <w:jc w:val="center"/>
              <w:rPr>
                <w:rFonts w:ascii="Arial" w:hAnsi="Arial"/>
                <w:sz w:val="18"/>
                <w:szCs w:val="18"/>
                <w:lang w:eastAsia="it-IT"/>
              </w:rPr>
            </w:pPr>
          </w:p>
        </w:tc>
      </w:tr>
      <w:tr w:rsidR="00091F99" w:rsidRPr="000908CE" w14:paraId="5AE1BC15" w14:textId="77777777" w:rsidTr="00091F99">
        <w:trPr>
          <w:trHeight w:val="240"/>
          <w:jc w:val="center"/>
        </w:trPr>
        <w:tc>
          <w:tcPr>
            <w:tcW w:w="19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1EDF9" w14:textId="77777777" w:rsidR="00091F99" w:rsidRPr="000908CE" w:rsidRDefault="00091F99" w:rsidP="00091F99">
            <w:pPr>
              <w:spacing w:line="240" w:lineRule="auto"/>
              <w:jc w:val="center"/>
              <w:rPr>
                <w:rFonts w:ascii="Arial" w:hAnsi="Arial"/>
                <w:color w:val="000000"/>
                <w:sz w:val="18"/>
                <w:szCs w:val="18"/>
                <w:lang w:eastAsia="it-IT"/>
              </w:rPr>
            </w:pPr>
            <w:r w:rsidRPr="000908CE">
              <w:rPr>
                <w:rFonts w:ascii="Arial" w:hAnsi="Arial"/>
                <w:color w:val="000000"/>
                <w:sz w:val="18"/>
                <w:szCs w:val="18"/>
                <w:lang w:eastAsia="it-IT"/>
              </w:rPr>
              <w:t>Totale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33476" w14:textId="77777777" w:rsidR="00091F99" w:rsidRPr="000908CE" w:rsidRDefault="00091F99" w:rsidP="00091F99">
            <w:pPr>
              <w:spacing w:line="240" w:lineRule="auto"/>
              <w:jc w:val="center"/>
              <w:rPr>
                <w:rFonts w:ascii="Arial" w:hAnsi="Arial"/>
                <w:color w:val="000000"/>
                <w:sz w:val="18"/>
                <w:szCs w:val="18"/>
                <w:lang w:eastAsia="it-IT"/>
              </w:rPr>
            </w:pPr>
            <w:r w:rsidRPr="000908CE">
              <w:rPr>
                <w:rFonts w:ascii="Arial" w:hAnsi="Arial"/>
                <w:color w:val="000000"/>
                <w:sz w:val="18"/>
                <w:szCs w:val="18"/>
                <w:lang w:eastAsia="it-IT"/>
              </w:rPr>
              <w:t>€ 679.729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065E3" w14:textId="77777777" w:rsidR="00091F99" w:rsidRPr="000908CE" w:rsidRDefault="00091F99" w:rsidP="00091F99">
            <w:pPr>
              <w:spacing w:line="240" w:lineRule="auto"/>
              <w:jc w:val="center"/>
              <w:rPr>
                <w:rFonts w:ascii="Arial" w:hAnsi="Arial"/>
                <w:color w:val="000000"/>
                <w:sz w:val="18"/>
                <w:szCs w:val="18"/>
                <w:lang w:eastAsia="it-IT"/>
              </w:rPr>
            </w:pPr>
            <w:r w:rsidRPr="000908CE">
              <w:rPr>
                <w:rFonts w:ascii="Arial" w:hAnsi="Arial"/>
                <w:color w:val="000000"/>
                <w:sz w:val="18"/>
                <w:szCs w:val="18"/>
                <w:lang w:eastAsia="it-IT"/>
              </w:rPr>
              <w:t>€ 217.343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19932" w14:textId="77777777" w:rsidR="00091F99" w:rsidRPr="000908CE" w:rsidRDefault="00091F99" w:rsidP="00091F99">
            <w:pPr>
              <w:spacing w:line="240" w:lineRule="auto"/>
              <w:jc w:val="center"/>
              <w:rPr>
                <w:rFonts w:ascii="Arial" w:hAnsi="Arial"/>
                <w:color w:val="000000"/>
                <w:sz w:val="18"/>
                <w:szCs w:val="18"/>
                <w:lang w:eastAsia="it-IT"/>
              </w:rPr>
            </w:pPr>
            <w:r w:rsidRPr="000908CE">
              <w:rPr>
                <w:rFonts w:ascii="Arial" w:hAnsi="Arial"/>
                <w:color w:val="000000"/>
                <w:sz w:val="18"/>
                <w:szCs w:val="18"/>
                <w:lang w:eastAsia="it-IT"/>
              </w:rPr>
              <w:t>€ 73.120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EE3F0" w14:textId="77777777" w:rsidR="00091F99" w:rsidRPr="000908CE" w:rsidRDefault="00091F99" w:rsidP="00091F99">
            <w:pPr>
              <w:spacing w:line="240" w:lineRule="auto"/>
              <w:jc w:val="center"/>
              <w:rPr>
                <w:rFonts w:ascii="Arial" w:hAnsi="Arial"/>
                <w:color w:val="000000"/>
                <w:sz w:val="18"/>
                <w:szCs w:val="18"/>
                <w:lang w:eastAsia="it-IT"/>
              </w:rPr>
            </w:pPr>
            <w:r w:rsidRPr="000908CE">
              <w:rPr>
                <w:rFonts w:ascii="Arial" w:hAnsi="Arial"/>
                <w:color w:val="000000"/>
                <w:sz w:val="18"/>
                <w:szCs w:val="18"/>
                <w:lang w:eastAsia="it-IT"/>
              </w:rPr>
              <w:t>€ 217.343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B40AE" w14:textId="77777777" w:rsidR="00091F99" w:rsidRPr="000908CE" w:rsidRDefault="00091F99" w:rsidP="00091F99">
            <w:pPr>
              <w:spacing w:line="240" w:lineRule="auto"/>
              <w:jc w:val="center"/>
              <w:rPr>
                <w:rFonts w:ascii="Arial" w:hAnsi="Arial"/>
                <w:color w:val="000000"/>
                <w:sz w:val="18"/>
                <w:szCs w:val="18"/>
                <w:lang w:eastAsia="it-IT"/>
              </w:rPr>
            </w:pPr>
            <w:r w:rsidRPr="000908CE">
              <w:rPr>
                <w:rFonts w:ascii="Arial" w:hAnsi="Arial"/>
                <w:color w:val="000000"/>
                <w:sz w:val="18"/>
                <w:szCs w:val="18"/>
                <w:lang w:eastAsia="it-IT"/>
              </w:rPr>
              <w:t>€ 73.120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D52E3" w14:textId="77777777" w:rsidR="00091F99" w:rsidRPr="000908CE" w:rsidRDefault="00091F99" w:rsidP="00091F99">
            <w:pPr>
              <w:spacing w:line="240" w:lineRule="auto"/>
              <w:jc w:val="left"/>
              <w:rPr>
                <w:rFonts w:ascii="Arial" w:hAnsi="Arial"/>
                <w:color w:val="000000"/>
                <w:sz w:val="18"/>
                <w:szCs w:val="18"/>
                <w:lang w:eastAsia="it-IT"/>
              </w:rPr>
            </w:pPr>
            <w:r w:rsidRPr="000908CE">
              <w:rPr>
                <w:rFonts w:ascii="Arial" w:hAnsi="Arial"/>
                <w:color w:val="000000"/>
                <w:sz w:val="18"/>
                <w:szCs w:val="18"/>
                <w:lang w:eastAsia="it-IT"/>
              </w:rPr>
              <w:t>€ 1.333.775</w:t>
            </w:r>
          </w:p>
        </w:tc>
      </w:tr>
      <w:tr w:rsidR="00091F99" w:rsidRPr="000908CE" w14:paraId="6D6F3BE2" w14:textId="77777777" w:rsidTr="00091F99">
        <w:trPr>
          <w:trHeight w:val="240"/>
          <w:jc w:val="center"/>
        </w:trPr>
        <w:tc>
          <w:tcPr>
            <w:tcW w:w="19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967DE" w14:textId="77777777" w:rsidR="00091F99" w:rsidRPr="000908CE" w:rsidRDefault="00091F99" w:rsidP="00091F99">
            <w:pPr>
              <w:spacing w:line="240" w:lineRule="auto"/>
              <w:jc w:val="center"/>
              <w:rPr>
                <w:rFonts w:ascii="Arial" w:hAnsi="Arial"/>
                <w:color w:val="000000"/>
                <w:sz w:val="18"/>
                <w:szCs w:val="18"/>
                <w:lang w:eastAsia="it-IT"/>
              </w:rPr>
            </w:pPr>
            <w:r w:rsidRPr="000908CE">
              <w:rPr>
                <w:rFonts w:ascii="Arial" w:hAnsi="Arial"/>
                <w:color w:val="000000"/>
                <w:sz w:val="18"/>
                <w:szCs w:val="18"/>
                <w:lang w:eastAsia="it-IT"/>
              </w:rPr>
              <w:t>Costo a TB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27B41" w14:textId="77777777" w:rsidR="00091F99" w:rsidRPr="000908CE" w:rsidRDefault="00091F99" w:rsidP="00091F99">
            <w:pPr>
              <w:spacing w:line="240" w:lineRule="auto"/>
              <w:jc w:val="center"/>
              <w:rPr>
                <w:rFonts w:ascii="Arial" w:hAnsi="Arial"/>
                <w:sz w:val="18"/>
                <w:szCs w:val="18"/>
                <w:lang w:eastAsia="it-IT"/>
              </w:rPr>
            </w:pPr>
            <w:r w:rsidRPr="000908CE">
              <w:rPr>
                <w:rFonts w:ascii="Arial" w:hAnsi="Arial"/>
                <w:sz w:val="18"/>
                <w:szCs w:val="18"/>
                <w:lang w:eastAsia="it-IT"/>
              </w:rPr>
              <w:t>€ 349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0F2AA8" w14:textId="77777777" w:rsidR="00091F99" w:rsidRPr="000908CE" w:rsidRDefault="00091F99" w:rsidP="00091F99">
            <w:pPr>
              <w:spacing w:line="240" w:lineRule="auto"/>
              <w:jc w:val="center"/>
              <w:rPr>
                <w:rFonts w:ascii="Arial" w:hAnsi="Arial"/>
                <w:sz w:val="18"/>
                <w:szCs w:val="18"/>
                <w:lang w:eastAsia="it-IT"/>
              </w:rPr>
            </w:pPr>
            <w:r w:rsidRPr="000908CE">
              <w:rPr>
                <w:rFonts w:ascii="Arial" w:hAnsi="Arial"/>
                <w:sz w:val="18"/>
                <w:szCs w:val="18"/>
                <w:lang w:eastAsia="it-IT"/>
              </w:rPr>
              <w:t>€ 152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E431CA" w14:textId="77777777" w:rsidR="00091F99" w:rsidRPr="000908CE" w:rsidRDefault="00091F99" w:rsidP="00091F99">
            <w:pPr>
              <w:spacing w:line="240" w:lineRule="auto"/>
              <w:jc w:val="center"/>
              <w:rPr>
                <w:rFonts w:ascii="Arial" w:hAnsi="Arial"/>
                <w:sz w:val="18"/>
                <w:szCs w:val="18"/>
                <w:lang w:eastAsia="it-IT"/>
              </w:rPr>
            </w:pPr>
            <w:r w:rsidRPr="000908CE">
              <w:rPr>
                <w:rFonts w:ascii="Arial" w:hAnsi="Arial"/>
                <w:sz w:val="18"/>
                <w:szCs w:val="18"/>
                <w:lang w:eastAsia="it-IT"/>
              </w:rPr>
              <w:t>€ 180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70C85" w14:textId="77777777" w:rsidR="00091F99" w:rsidRPr="000908CE" w:rsidRDefault="00091F99" w:rsidP="00091F99">
            <w:pPr>
              <w:spacing w:line="240" w:lineRule="auto"/>
              <w:jc w:val="center"/>
              <w:rPr>
                <w:rFonts w:ascii="Arial" w:hAnsi="Arial"/>
                <w:sz w:val="18"/>
                <w:szCs w:val="18"/>
                <w:lang w:eastAsia="it-IT"/>
              </w:rPr>
            </w:pPr>
            <w:r w:rsidRPr="000908CE">
              <w:rPr>
                <w:rFonts w:ascii="Arial" w:hAnsi="Arial"/>
                <w:sz w:val="18"/>
                <w:szCs w:val="18"/>
                <w:lang w:eastAsia="it-IT"/>
              </w:rPr>
              <w:t>€ 123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800C9" w14:textId="77777777" w:rsidR="00091F99" w:rsidRPr="000908CE" w:rsidRDefault="00091F99" w:rsidP="00091F99">
            <w:pPr>
              <w:spacing w:line="240" w:lineRule="auto"/>
              <w:jc w:val="center"/>
              <w:rPr>
                <w:rFonts w:ascii="Arial" w:hAnsi="Arial"/>
                <w:sz w:val="18"/>
                <w:szCs w:val="18"/>
                <w:lang w:eastAsia="it-IT"/>
              </w:rPr>
            </w:pPr>
            <w:r w:rsidRPr="000908CE">
              <w:rPr>
                <w:rFonts w:ascii="Arial" w:hAnsi="Arial"/>
                <w:sz w:val="18"/>
                <w:szCs w:val="18"/>
                <w:lang w:eastAsia="it-IT"/>
              </w:rPr>
              <w:t>€ 80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3213E" w14:textId="77777777" w:rsidR="00091F99" w:rsidRPr="000908CE" w:rsidRDefault="00091F99" w:rsidP="00091F99">
            <w:pPr>
              <w:spacing w:line="240" w:lineRule="auto"/>
              <w:jc w:val="center"/>
              <w:rPr>
                <w:rFonts w:ascii="Arial" w:hAnsi="Arial"/>
                <w:sz w:val="18"/>
                <w:szCs w:val="18"/>
                <w:lang w:eastAsia="it-IT"/>
              </w:rPr>
            </w:pPr>
          </w:p>
        </w:tc>
      </w:tr>
    </w:tbl>
    <w:p w14:paraId="5F5950C0" w14:textId="77777777" w:rsidR="004E61C6" w:rsidRDefault="004E61C6" w:rsidP="000B2C0F"/>
    <w:p w14:paraId="007BB523" w14:textId="77777777" w:rsidR="008226EB" w:rsidRDefault="00091F99" w:rsidP="007B0AB5">
      <w:pPr>
        <w:suppressAutoHyphens w:val="0"/>
        <w:spacing w:line="240" w:lineRule="auto"/>
        <w:jc w:val="left"/>
      </w:pPr>
      <w:r>
        <w:t xml:space="preserve">La figura sottostante rappresenta la </w:t>
      </w:r>
      <w:r w:rsidR="00662E5B">
        <w:t>roadmap di implementazione</w:t>
      </w:r>
      <w:r w:rsidR="007B0AB5">
        <w:t xml:space="preserve">, dettagliata nel documento </w:t>
      </w:r>
      <w:r w:rsidR="007B0AB5" w:rsidRPr="007B0AB5">
        <w:rPr>
          <w:i/>
        </w:rPr>
        <w:t>EvoluzionePARER_15febbraio2018-2.ppt</w:t>
      </w:r>
      <w:r w:rsidR="00662E5B">
        <w:t>:</w:t>
      </w:r>
    </w:p>
    <w:p w14:paraId="24E0BBF6" w14:textId="77777777" w:rsidR="00F04C1C" w:rsidRDefault="00F04C1C" w:rsidP="000B2C0F"/>
    <w:p w14:paraId="5C978157" w14:textId="77777777" w:rsidR="00F7514E" w:rsidRDefault="00F7514E" w:rsidP="000B2C0F"/>
    <w:p w14:paraId="3B49DC0E" w14:textId="77777777" w:rsidR="00F7514E" w:rsidRDefault="00DD2DFE" w:rsidP="000B2C0F">
      <w:pPr>
        <w:rPr>
          <w:noProof/>
        </w:rPr>
      </w:pPr>
      <w:r>
        <w:rPr>
          <w:noProof/>
        </w:rPr>
        <w:pict w14:anchorId="5362C38B">
          <v:shape id="_x0000_i1031" type="#_x0000_t75" style="width:484.4pt;height:335pt;visibility:visible">
            <v:imagedata r:id="rId27" o:title="" croptop="5368f" cropbottom="9907f"/>
          </v:shape>
        </w:pict>
      </w:r>
    </w:p>
    <w:p w14:paraId="1B8BE765" w14:textId="77777777" w:rsidR="001E0A7E" w:rsidRDefault="00D814E4" w:rsidP="001E0A7E">
      <w:pPr>
        <w:pStyle w:val="Titolo1"/>
      </w:pPr>
      <w:bookmarkStart w:id="11" w:name="_Toc532375957"/>
      <w:r>
        <w:lastRenderedPageBreak/>
        <w:t xml:space="preserve">- </w:t>
      </w:r>
      <w:r w:rsidR="001E0A7E">
        <w:t>Effetti negativi della non implementazione del</w:t>
      </w:r>
      <w:r w:rsidR="007657C9">
        <w:t xml:space="preserve"> cambiamento</w:t>
      </w:r>
      <w:bookmarkEnd w:id="11"/>
    </w:p>
    <w:p w14:paraId="6138CD27" w14:textId="77777777" w:rsidR="00BC587B" w:rsidRPr="00BC587B" w:rsidRDefault="00BC587B" w:rsidP="00256CEC">
      <w:r w:rsidRPr="00BC587B">
        <w:t>Gli effetti negativi legat</w:t>
      </w:r>
      <w:r w:rsidR="00AD13FF">
        <w:t>i</w:t>
      </w:r>
      <w:r w:rsidRPr="00BC587B">
        <w:t xml:space="preserve"> alla non implementazione del cambiamento sono associati alle problematiche che hanno richiesto il cambiamento.</w:t>
      </w:r>
    </w:p>
    <w:p w14:paraId="5B234B99" w14:textId="77777777" w:rsidR="00BC587B" w:rsidRDefault="00BC587B" w:rsidP="00256CEC"/>
    <w:p w14:paraId="74182524" w14:textId="77777777" w:rsidR="00091F99" w:rsidRDefault="00091F99" w:rsidP="00091F99">
      <w:r>
        <w:t xml:space="preserve">Qualora non si procedesse all’introduzione di tecnologie di Object Storage, si determinerebbero le seguenti problematiche che renderebbero impossibile l’erogazione del servizio a costi sopportabile da ParER. In particolare: </w:t>
      </w:r>
    </w:p>
    <w:p w14:paraId="5D55B9E2" w14:textId="77777777" w:rsidR="001E1EDC" w:rsidRDefault="001E1EDC" w:rsidP="001E1EDC">
      <w:pPr>
        <w:numPr>
          <w:ilvl w:val="0"/>
          <w:numId w:val="37"/>
        </w:numPr>
      </w:pPr>
      <w:r>
        <w:t>l’incremento della dimensione del DB implicherebbe tempi di esecuzione inaccettabili per molte funzionalità del sistema, in particolare quelle di manutenzione massiva dei dati, obbligando il ParER a interventi molto costosi sull’applicativo per garantire performance adeguate;</w:t>
      </w:r>
    </w:p>
    <w:p w14:paraId="3CC8EAD8" w14:textId="77777777" w:rsidR="00091F99" w:rsidRDefault="00091F99" w:rsidP="00091F99">
      <w:pPr>
        <w:numPr>
          <w:ilvl w:val="0"/>
          <w:numId w:val="37"/>
        </w:numPr>
      </w:pPr>
      <w:r>
        <w:t>l</w:t>
      </w:r>
      <w:r w:rsidR="001E1EDC">
        <w:t>a crescita della di</w:t>
      </w:r>
      <w:r>
        <w:t>mensione</w:t>
      </w:r>
      <w:r w:rsidR="001E1EDC">
        <w:t xml:space="preserve"> </w:t>
      </w:r>
      <w:r>
        <w:t>del DB comporterebbe</w:t>
      </w:r>
      <w:r w:rsidRPr="002566C7">
        <w:t xml:space="preserve"> tempi di backup </w:t>
      </w:r>
      <w:r w:rsidR="001E1EDC">
        <w:t>elevati che rischierebbero di mandare in saturazione la tape library;</w:t>
      </w:r>
    </w:p>
    <w:p w14:paraId="02E62ED9" w14:textId="77777777" w:rsidR="00091F99" w:rsidRPr="002566C7" w:rsidRDefault="001E1EDC" w:rsidP="00091F99">
      <w:pPr>
        <w:numPr>
          <w:ilvl w:val="0"/>
          <w:numId w:val="37"/>
        </w:numPr>
      </w:pPr>
      <w:r>
        <w:t>nel caso di crash del DB, l’attività di ripristino di Oracle potrebbe richiedere tempi superiori a quelli accettabili per l’esercizio di ParER</w:t>
      </w:r>
      <w:r w:rsidR="00091F99">
        <w:t>;</w:t>
      </w:r>
    </w:p>
    <w:p w14:paraId="539FEE28" w14:textId="77777777" w:rsidR="00091F99" w:rsidRPr="00B1561D" w:rsidRDefault="001E1EDC" w:rsidP="00091F99">
      <w:pPr>
        <w:numPr>
          <w:ilvl w:val="0"/>
          <w:numId w:val="37"/>
        </w:numPr>
      </w:pPr>
      <w:r>
        <w:t>l’ampliamento</w:t>
      </w:r>
      <w:r w:rsidR="00091F99" w:rsidRPr="002566C7">
        <w:t xml:space="preserve"> de</w:t>
      </w:r>
      <w:r>
        <w:t>llo Storage Area Network su cui risiede il DB comporterebbe una spesa superiore a quanto preventivato ne</w:t>
      </w:r>
      <w:r w:rsidR="00485C38">
        <w:t>i</w:t>
      </w:r>
      <w:r>
        <w:t xml:space="preserve"> bilanci del ParER.</w:t>
      </w:r>
    </w:p>
    <w:p w14:paraId="39805EA2" w14:textId="77777777" w:rsidR="00B15570" w:rsidRPr="00576A31" w:rsidRDefault="00B15570" w:rsidP="001E0A7E"/>
    <w:p w14:paraId="0CBB3F20" w14:textId="77777777" w:rsidR="00F6099F" w:rsidRDefault="00F6099F">
      <w:pPr>
        <w:pStyle w:val="Titolo1"/>
      </w:pPr>
      <w:bookmarkStart w:id="12" w:name="_Toc532375958"/>
      <w:r w:rsidRPr="00F6099F">
        <w:lastRenderedPageBreak/>
        <w:t>-</w:t>
      </w:r>
      <w:r w:rsidRPr="00F6099F">
        <w:tab/>
      </w:r>
      <w:r w:rsidR="00645363">
        <w:t>P</w:t>
      </w:r>
      <w:r>
        <w:t>iano alternativo</w:t>
      </w:r>
      <w:bookmarkEnd w:id="12"/>
    </w:p>
    <w:p w14:paraId="0671730A" w14:textId="77777777" w:rsidR="00256CEC" w:rsidRDefault="00256CEC" w:rsidP="00B15570">
      <w:r>
        <w:t>Per quanto riguarda il piano alternativo, si fa riferimento allo Scenario 1 descritto nella Sez. 2 e dettagliato nel documento “</w:t>
      </w:r>
      <w:r w:rsidRPr="00256CEC">
        <w:t>PARER_4_Scenari_Tecnico_Economici</w:t>
      </w:r>
      <w:r>
        <w:t>”.</w:t>
      </w:r>
    </w:p>
    <w:p w14:paraId="4956F3E4" w14:textId="77777777" w:rsidR="00B15570" w:rsidRDefault="00B15570" w:rsidP="00B15570"/>
    <w:p w14:paraId="27D74094" w14:textId="77777777" w:rsidR="00B15570" w:rsidRDefault="00B15570" w:rsidP="00B15570"/>
    <w:p w14:paraId="07D543F0" w14:textId="77777777" w:rsidR="00AA61E4" w:rsidRPr="00102FEC" w:rsidRDefault="00AA61E4" w:rsidP="00102FEC">
      <w:pPr>
        <w:pStyle w:val="Titolo1"/>
        <w:numPr>
          <w:ilvl w:val="0"/>
          <w:numId w:val="0"/>
        </w:numPr>
      </w:pPr>
      <w:bookmarkStart w:id="13" w:name="_Toc532375959"/>
      <w:r w:rsidRPr="00F02312">
        <w:lastRenderedPageBreak/>
        <w:t>Documenti di riferimento</w:t>
      </w:r>
      <w:bookmarkEnd w:id="13"/>
    </w:p>
    <w:p w14:paraId="1B9BFD52" w14:textId="77777777" w:rsidR="00F7514E" w:rsidRPr="00F7514E" w:rsidRDefault="00F7514E" w:rsidP="007B0AB5">
      <w:pPr>
        <w:suppressAutoHyphens w:val="0"/>
        <w:spacing w:line="240" w:lineRule="auto"/>
      </w:pPr>
      <w:r w:rsidRPr="00F7514E">
        <w:t>Elenco dei documenti utilizzati come riferimento:</w:t>
      </w:r>
    </w:p>
    <w:p w14:paraId="4A51EFEE" w14:textId="77777777" w:rsidR="00F7514E" w:rsidRPr="00F7514E" w:rsidRDefault="00F7514E" w:rsidP="007B0AB5">
      <w:pPr>
        <w:numPr>
          <w:ilvl w:val="0"/>
          <w:numId w:val="10"/>
        </w:numPr>
        <w:suppressAutoHyphens w:val="0"/>
        <w:spacing w:line="240" w:lineRule="auto"/>
      </w:pPr>
      <w:r w:rsidRPr="00F7514E">
        <w:t>EvoluzionePARER_15febbraio2018-2.ppt</w:t>
      </w:r>
    </w:p>
    <w:p w14:paraId="446E5FB1" w14:textId="77777777" w:rsidR="00F7514E" w:rsidRPr="00F7514E" w:rsidRDefault="00F7514E" w:rsidP="007B0AB5">
      <w:pPr>
        <w:numPr>
          <w:ilvl w:val="0"/>
          <w:numId w:val="10"/>
        </w:numPr>
        <w:suppressAutoHyphens w:val="0"/>
        <w:spacing w:line="240" w:lineRule="auto"/>
      </w:pPr>
      <w:r w:rsidRPr="00F7514E">
        <w:t>Impatti_TPI-TIVOLI_su_nuova_architettura.pdf</w:t>
      </w:r>
    </w:p>
    <w:p w14:paraId="5959E829" w14:textId="77777777" w:rsidR="00F7514E" w:rsidRPr="00F7514E" w:rsidRDefault="00F7514E" w:rsidP="007B0AB5">
      <w:pPr>
        <w:numPr>
          <w:ilvl w:val="0"/>
          <w:numId w:val="10"/>
        </w:numPr>
        <w:suppressAutoHyphens w:val="0"/>
        <w:spacing w:line="240" w:lineRule="auto"/>
      </w:pPr>
      <w:bookmarkStart w:id="14" w:name="_Hlk532219956"/>
      <w:r w:rsidRPr="00F7514E">
        <w:t>PARER_4_Scenari_Tecnico_Economici.docx</w:t>
      </w:r>
    </w:p>
    <w:bookmarkEnd w:id="14"/>
    <w:p w14:paraId="692C4515" w14:textId="77777777" w:rsidR="00F7514E" w:rsidRPr="00F7514E" w:rsidRDefault="00F7514E" w:rsidP="007B0AB5">
      <w:pPr>
        <w:numPr>
          <w:ilvl w:val="0"/>
          <w:numId w:val="10"/>
        </w:numPr>
        <w:suppressAutoHyphens w:val="0"/>
        <w:spacing w:line="240" w:lineRule="auto"/>
      </w:pPr>
      <w:r w:rsidRPr="00F7514E">
        <w:t>Previsione_incremento_spazio_Parer_2019-2022-v1.0.ods</w:t>
      </w:r>
    </w:p>
    <w:p w14:paraId="62632ED0" w14:textId="77777777" w:rsidR="00F7514E" w:rsidRPr="00F7514E" w:rsidRDefault="00F7514E" w:rsidP="007B0AB5">
      <w:pPr>
        <w:numPr>
          <w:ilvl w:val="0"/>
          <w:numId w:val="10"/>
        </w:numPr>
        <w:suppressAutoHyphens w:val="0"/>
        <w:spacing w:line="240" w:lineRule="auto"/>
      </w:pPr>
      <w:r w:rsidRPr="00F7514E">
        <w:t>Studio evolutivo architettura fisica PARER v1.pptx</w:t>
      </w:r>
    </w:p>
    <w:sectPr w:rsidR="00F7514E" w:rsidRPr="00F7514E" w:rsidSect="007B0AB5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644" w:right="1134" w:bottom="1276" w:left="1134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882575" w14:textId="77777777" w:rsidR="00AC209C" w:rsidRDefault="00AC209C">
      <w:pPr>
        <w:spacing w:line="240" w:lineRule="auto"/>
      </w:pPr>
      <w:r>
        <w:separator/>
      </w:r>
    </w:p>
    <w:p w14:paraId="5811DEA8" w14:textId="77777777" w:rsidR="00AC209C" w:rsidRDefault="00AC209C"/>
  </w:endnote>
  <w:endnote w:type="continuationSeparator" w:id="0">
    <w:p w14:paraId="170BEA76" w14:textId="77777777" w:rsidR="00AC209C" w:rsidRDefault="00AC209C">
      <w:pPr>
        <w:spacing w:line="240" w:lineRule="auto"/>
      </w:pPr>
      <w:r>
        <w:continuationSeparator/>
      </w:r>
    </w:p>
    <w:p w14:paraId="3F2E6AF0" w14:textId="77777777" w:rsidR="00AC209C" w:rsidRDefault="00AC20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onet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D457D1" w14:textId="77777777" w:rsidR="00B15570" w:rsidRDefault="00B1557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FA9C" w14:textId="77777777" w:rsidR="00B15570" w:rsidRDefault="00B15570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7885F" w14:textId="77777777" w:rsidR="00B15570" w:rsidRDefault="00B15570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09527" w14:textId="77777777" w:rsidR="00B15570" w:rsidRDefault="00B15570">
    <w:pPr>
      <w:pStyle w:val="Pidipa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4D63DC" w14:textId="77777777" w:rsidR="00B15570" w:rsidRDefault="00B15570">
    <w:pPr>
      <w:pStyle w:val="Pidipa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B5DD4" w14:textId="77777777" w:rsidR="00B15570" w:rsidRDefault="00B15570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2A21C" w14:textId="77777777" w:rsidR="00B15570" w:rsidRDefault="00B15570">
    <w:pPr>
      <w:pStyle w:val="Pidipagina"/>
      <w:tabs>
        <w:tab w:val="left" w:pos="851"/>
      </w:tabs>
      <w:rPr>
        <w:rFonts w:ascii="Verdana" w:hAnsi="Verdana"/>
        <w:sz w:val="18"/>
      </w:rPr>
    </w:pPr>
    <w:r>
      <w:rPr>
        <w:rFonts w:ascii="Verdana" w:hAnsi="Verdana"/>
        <w:sz w:val="18"/>
        <w:szCs w:val="18"/>
      </w:rPr>
      <w:t xml:space="preserve">[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16</w:t>
    </w:r>
    <w:r>
      <w:rPr>
        <w:sz w:val="18"/>
        <w:szCs w:val="18"/>
      </w:rPr>
      <w:fldChar w:fldCharType="end"/>
    </w:r>
    <w:r>
      <w:rPr>
        <w:rFonts w:ascii="Verdana" w:hAnsi="Verdana"/>
        <w:sz w:val="18"/>
        <w:szCs w:val="18"/>
      </w:rPr>
      <w:t xml:space="preserve"> ]</w:t>
    </w:r>
    <w:r>
      <w:rPr>
        <w:rFonts w:ascii="Verdana" w:hAnsi="Verdana"/>
        <w:sz w:val="18"/>
        <w:szCs w:val="18"/>
      </w:rPr>
      <w:tab/>
    </w:r>
    <w:r>
      <w:rPr>
        <w:rFonts w:ascii="Verdana" w:hAnsi="Verdana"/>
        <w:sz w:val="18"/>
      </w:rPr>
      <w:t>Specifiche tecniche dei servizi di versamento</w:t>
    </w:r>
  </w:p>
  <w:p w14:paraId="0F31CFD6" w14:textId="77777777" w:rsidR="00B15570" w:rsidRDefault="00B15570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4EC98" w14:textId="418A5E01" w:rsidR="00B15570" w:rsidRPr="00EF4043" w:rsidRDefault="00B15570">
    <w:pPr>
      <w:pStyle w:val="Pidipagina"/>
      <w:tabs>
        <w:tab w:val="right" w:pos="8789"/>
      </w:tabs>
      <w:jc w:val="right"/>
      <w:rPr>
        <w:rFonts w:ascii="Verdana" w:hAnsi="Verdana"/>
        <w:sz w:val="18"/>
      </w:rPr>
    </w:pPr>
    <w:r>
      <w:rPr>
        <w:rFonts w:ascii="Verdana" w:hAnsi="Verdana"/>
        <w:sz w:val="18"/>
      </w:rPr>
      <w:tab/>
    </w:r>
    <w:r w:rsidRPr="00EF4043">
      <w:rPr>
        <w:rFonts w:ascii="Verdana" w:hAnsi="Verdana"/>
        <w:sz w:val="18"/>
      </w:rPr>
      <w:t xml:space="preserve"> [ </w:t>
    </w:r>
    <w:r w:rsidRPr="00EF4043">
      <w:rPr>
        <w:rFonts w:ascii="Verdana" w:hAnsi="Verdana"/>
        <w:sz w:val="18"/>
      </w:rPr>
      <w:fldChar w:fldCharType="begin"/>
    </w:r>
    <w:r w:rsidRPr="00EF4043">
      <w:rPr>
        <w:rFonts w:ascii="Verdana" w:hAnsi="Verdana"/>
        <w:sz w:val="18"/>
      </w:rPr>
      <w:instrText xml:space="preserve"> PAGE </w:instrText>
    </w:r>
    <w:r w:rsidRPr="00EF4043">
      <w:rPr>
        <w:rFonts w:ascii="Verdana" w:hAnsi="Verdana"/>
        <w:sz w:val="18"/>
      </w:rPr>
      <w:fldChar w:fldCharType="separate"/>
    </w:r>
    <w:r w:rsidR="00DD2DFE">
      <w:rPr>
        <w:rFonts w:ascii="Verdana" w:hAnsi="Verdana"/>
        <w:noProof/>
        <w:sz w:val="18"/>
      </w:rPr>
      <w:t>8</w:t>
    </w:r>
    <w:r w:rsidRPr="00EF4043">
      <w:rPr>
        <w:rFonts w:ascii="Verdana" w:hAnsi="Verdana"/>
        <w:sz w:val="18"/>
      </w:rPr>
      <w:fldChar w:fldCharType="end"/>
    </w:r>
    <w:r w:rsidRPr="00EF4043">
      <w:rPr>
        <w:rFonts w:ascii="Verdana" w:hAnsi="Verdana"/>
        <w:sz w:val="18"/>
      </w:rPr>
      <w:t xml:space="preserve"> ]</w:t>
    </w:r>
  </w:p>
  <w:p w14:paraId="061555A5" w14:textId="77777777" w:rsidR="00B15570" w:rsidRDefault="00B15570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68C73B" w14:textId="77777777" w:rsidR="00B15570" w:rsidRDefault="00B155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64A09A" w14:textId="77777777" w:rsidR="00AC209C" w:rsidRDefault="00AC209C">
      <w:pPr>
        <w:spacing w:line="240" w:lineRule="auto"/>
      </w:pPr>
      <w:r>
        <w:separator/>
      </w:r>
    </w:p>
    <w:p w14:paraId="71720AEF" w14:textId="77777777" w:rsidR="00AC209C" w:rsidRDefault="00AC209C"/>
  </w:footnote>
  <w:footnote w:type="continuationSeparator" w:id="0">
    <w:p w14:paraId="74120CD8" w14:textId="77777777" w:rsidR="00AC209C" w:rsidRDefault="00AC209C">
      <w:pPr>
        <w:spacing w:line="240" w:lineRule="auto"/>
      </w:pPr>
      <w:r>
        <w:continuationSeparator/>
      </w:r>
    </w:p>
    <w:p w14:paraId="7383A0D1" w14:textId="77777777" w:rsidR="00AC209C" w:rsidRDefault="00AC20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2CA650" w14:textId="77777777" w:rsidR="00B15570" w:rsidRDefault="00B1557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2FABE" w14:textId="77777777" w:rsidR="00B15570" w:rsidRDefault="00B15570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F9941F" w14:textId="77777777" w:rsidR="00B15570" w:rsidRDefault="00B15570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0941F2" w14:textId="77777777" w:rsidR="00B15570" w:rsidRDefault="00B15570">
    <w:pPr>
      <w:pStyle w:val="Intestazion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A1E11" w14:textId="77777777" w:rsidR="00B15570" w:rsidRDefault="00B15570">
    <w:pPr>
      <w:pStyle w:val="Intestazion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B398DB" w14:textId="77777777" w:rsidR="00B15570" w:rsidRDefault="00B1557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B8773" w14:textId="77777777" w:rsidR="00B15570" w:rsidRDefault="00DD2DFE">
    <w:pPr>
      <w:pStyle w:val="Intestazione"/>
      <w:jc w:val="center"/>
      <w:rPr>
        <w:rFonts w:ascii="Verdana" w:hAnsi="Verdana"/>
      </w:rPr>
    </w:pPr>
    <w:r>
      <w:rPr>
        <w:rFonts w:ascii="Verdana" w:hAnsi="Verdana"/>
        <w:lang w:eastAsia="ar-SA" w:bidi="ar-SA"/>
      </w:rPr>
      <w:pict w14:anchorId="696690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2" type="#_x0000_t75" style="width:95pt;height:33.3pt" filled="t">
          <v:fill color2="black"/>
          <v:imagedata r:id="rId1" o:title=""/>
        </v:shape>
      </w:pict>
    </w:r>
  </w:p>
  <w:p w14:paraId="0EF81E26" w14:textId="77777777" w:rsidR="00B15570" w:rsidRDefault="00B15570">
    <w:pPr>
      <w:pStyle w:val="Intestazione"/>
      <w:jc w:val="center"/>
      <w:rPr>
        <w:rFonts w:ascii="Verdana" w:hAnsi="Verdana"/>
      </w:rPr>
    </w:pPr>
  </w:p>
  <w:p w14:paraId="5FA94356" w14:textId="77777777" w:rsidR="00B15570" w:rsidRDefault="00B15570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4F7FE" w14:textId="77777777" w:rsidR="00B15570" w:rsidRDefault="00DD2DFE">
    <w:pPr>
      <w:pStyle w:val="Intestazione"/>
      <w:jc w:val="center"/>
      <w:rPr>
        <w:rFonts w:ascii="Verdana" w:hAnsi="Verdana"/>
      </w:rPr>
    </w:pPr>
    <w:r>
      <w:rPr>
        <w:rFonts w:ascii="Verdana" w:hAnsi="Verdana"/>
        <w:lang w:eastAsia="ar-SA" w:bidi="ar-SA"/>
      </w:rPr>
      <w:pict w14:anchorId="1EB672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3" type="#_x0000_t75" style="width:95pt;height:33.3pt" filled="t">
          <v:fill color2="black"/>
          <v:imagedata r:id="rId1" o:title=""/>
        </v:shape>
      </w:pict>
    </w:r>
  </w:p>
  <w:p w14:paraId="060ABE98" w14:textId="77777777" w:rsidR="00B15570" w:rsidRDefault="00B15570">
    <w:pPr>
      <w:pStyle w:val="Intestazione"/>
      <w:jc w:val="center"/>
      <w:rPr>
        <w:rFonts w:ascii="Verdana" w:hAnsi="Verdana"/>
      </w:rPr>
    </w:pPr>
  </w:p>
  <w:p w14:paraId="653E6F3C" w14:textId="77777777" w:rsidR="00B15570" w:rsidRDefault="00B1557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44BD79" w14:textId="77777777" w:rsidR="00B15570" w:rsidRDefault="00B155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A5EA6D3C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B42227B8"/>
    <w:lvl w:ilvl="0">
      <w:start w:val="1"/>
      <w:numFmt w:val="decimal"/>
      <w:lvlText w:val="Sez.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788" w:hanging="504"/>
      </w:pPr>
    </w:lvl>
    <w:lvl w:ilvl="3">
      <w:start w:val="1"/>
      <w:numFmt w:val="decimal"/>
      <w:pStyle w:val="Titolo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0000002"/>
    <w:multiLevelType w:val="multilevel"/>
    <w:tmpl w:val="00000002"/>
    <w:name w:val="WW8Num2"/>
    <w:lvl w:ilvl="0"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Verdana" w:hAnsi="Verdana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3" w15:restartNumberingAfterBreak="0">
    <w:nsid w:val="00000003"/>
    <w:multiLevelType w:val="multilevel"/>
    <w:tmpl w:val="00000003"/>
    <w:name w:val="WW8Num3"/>
    <w:lvl w:ilvl="0">
      <w:numFmt w:val="bullet"/>
      <w:lvlText w:val="•"/>
      <w:lvlJc w:val="left"/>
      <w:pPr>
        <w:tabs>
          <w:tab w:val="num" w:pos="0"/>
        </w:tabs>
        <w:ind w:left="705" w:hanging="705"/>
      </w:pPr>
      <w:rPr>
        <w:rFonts w:ascii="Verdana" w:hAnsi="Verdana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numFmt w:val="bullet"/>
      <w:lvlText w:val="•"/>
      <w:lvlJc w:val="left"/>
      <w:pPr>
        <w:tabs>
          <w:tab w:val="num" w:pos="0"/>
        </w:tabs>
        <w:ind w:left="705" w:hanging="705"/>
      </w:pPr>
      <w:rPr>
        <w:rFonts w:ascii="Verdana" w:hAnsi="Verdana" w:cs="Symbol"/>
      </w:rPr>
    </w:lvl>
  </w:abstractNum>
  <w:abstractNum w:abstractNumId="5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05" w:hanging="705"/>
      </w:pPr>
    </w:lvl>
  </w:abstractNum>
  <w:abstractNum w:abstractNumId="6" w15:restartNumberingAfterBreak="0">
    <w:nsid w:val="00000006"/>
    <w:multiLevelType w:val="multilevel"/>
    <w:tmpl w:val="00000006"/>
    <w:name w:val="WW8Num6"/>
    <w:lvl w:ilvl="0">
      <w:numFmt w:val="bullet"/>
      <w:lvlText w:val="•"/>
      <w:lvlJc w:val="left"/>
      <w:pPr>
        <w:tabs>
          <w:tab w:val="num" w:pos="0"/>
        </w:tabs>
        <w:ind w:left="705" w:hanging="705"/>
      </w:pPr>
      <w:rPr>
        <w:rFonts w:ascii="Verdana" w:hAnsi="Verdana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7" w15:restartNumberingAfterBreak="0">
    <w:nsid w:val="00000007"/>
    <w:multiLevelType w:val="singleLevel"/>
    <w:tmpl w:val="00000007"/>
    <w:name w:val="WW8Num7"/>
    <w:lvl w:ilvl="0">
      <w:numFmt w:val="bullet"/>
      <w:lvlText w:val="•"/>
      <w:lvlJc w:val="left"/>
      <w:pPr>
        <w:tabs>
          <w:tab w:val="num" w:pos="0"/>
        </w:tabs>
        <w:ind w:left="705" w:hanging="705"/>
      </w:pPr>
      <w:rPr>
        <w:rFonts w:ascii="Verdana" w:hAnsi="Verdana"/>
      </w:rPr>
    </w:lvl>
  </w:abstractNum>
  <w:abstractNum w:abstractNumId="8" w15:restartNumberingAfterBreak="0">
    <w:nsid w:val="00000008"/>
    <w:multiLevelType w:val="singleLevel"/>
    <w:tmpl w:val="00000008"/>
    <w:name w:val="WW8Num8"/>
    <w:lvl w:ilvl="0">
      <w:numFmt w:val="bullet"/>
      <w:lvlText w:val="•"/>
      <w:lvlJc w:val="left"/>
      <w:pPr>
        <w:tabs>
          <w:tab w:val="num" w:pos="0"/>
        </w:tabs>
        <w:ind w:left="705" w:hanging="705"/>
      </w:pPr>
      <w:rPr>
        <w:rFonts w:ascii="Verdana" w:hAnsi="Verdana" w:cs="Arial"/>
      </w:rPr>
    </w:lvl>
  </w:abstractNum>
  <w:abstractNum w:abstractNumId="9" w15:restartNumberingAfterBreak="0">
    <w:nsid w:val="00000009"/>
    <w:multiLevelType w:val="singleLevel"/>
    <w:tmpl w:val="00000009"/>
    <w:name w:val="WW8Num9"/>
    <w:lvl w:ilvl="0">
      <w:numFmt w:val="bullet"/>
      <w:lvlText w:val="•"/>
      <w:lvlJc w:val="left"/>
      <w:pPr>
        <w:tabs>
          <w:tab w:val="num" w:pos="0"/>
        </w:tabs>
        <w:ind w:left="705" w:hanging="705"/>
      </w:pPr>
      <w:rPr>
        <w:rFonts w:ascii="Verdana" w:hAnsi="Verdana" w:cs="Arial"/>
      </w:rPr>
    </w:lvl>
  </w:abstractNum>
  <w:abstractNum w:abstractNumId="10" w15:restartNumberingAfterBreak="0">
    <w:nsid w:val="0000000A"/>
    <w:multiLevelType w:val="singleLevel"/>
    <w:tmpl w:val="0000000A"/>
    <w:name w:val="WW8Num10"/>
    <w:lvl w:ilvl="0">
      <w:numFmt w:val="bullet"/>
      <w:lvlText w:val="•"/>
      <w:lvlJc w:val="left"/>
      <w:pPr>
        <w:tabs>
          <w:tab w:val="num" w:pos="0"/>
        </w:tabs>
        <w:ind w:left="705" w:hanging="705"/>
      </w:pPr>
      <w:rPr>
        <w:rFonts w:ascii="Verdana" w:hAnsi="Verdana" w:cs="Arial"/>
      </w:rPr>
    </w:lvl>
  </w:abstractNum>
  <w:abstractNum w:abstractNumId="11" w15:restartNumberingAfterBreak="0">
    <w:nsid w:val="0000000B"/>
    <w:multiLevelType w:val="singleLevel"/>
    <w:tmpl w:val="0000000B"/>
    <w:name w:val="WW8Num11"/>
    <w:lvl w:ilvl="0">
      <w:numFmt w:val="bullet"/>
      <w:lvlText w:val="•"/>
      <w:lvlJc w:val="left"/>
      <w:pPr>
        <w:tabs>
          <w:tab w:val="num" w:pos="0"/>
        </w:tabs>
        <w:ind w:left="705" w:hanging="705"/>
      </w:pPr>
      <w:rPr>
        <w:rFonts w:ascii="Verdana" w:hAnsi="Verdana"/>
      </w:rPr>
    </w:lvl>
  </w:abstractNum>
  <w:abstractNum w:abstractNumId="12" w15:restartNumberingAfterBreak="0">
    <w:nsid w:val="0000000C"/>
    <w:multiLevelType w:val="singleLevel"/>
    <w:tmpl w:val="0000000C"/>
    <w:name w:val="WW8Num12"/>
    <w:lvl w:ilvl="0">
      <w:numFmt w:val="bullet"/>
      <w:lvlText w:val="•"/>
      <w:lvlJc w:val="left"/>
      <w:pPr>
        <w:tabs>
          <w:tab w:val="num" w:pos="0"/>
        </w:tabs>
        <w:ind w:left="705" w:hanging="705"/>
      </w:pPr>
      <w:rPr>
        <w:rFonts w:ascii="Verdana" w:hAnsi="Verdana" w:cs="OpenSymbol"/>
      </w:rPr>
    </w:lvl>
  </w:abstractNum>
  <w:abstractNum w:abstractNumId="13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4" w15:restartNumberingAfterBreak="0">
    <w:nsid w:val="0000000E"/>
    <w:multiLevelType w:val="single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705" w:hanging="705"/>
      </w:pPr>
    </w:lvl>
  </w:abstractNum>
  <w:abstractNum w:abstractNumId="15" w15:restartNumberingAfterBreak="0">
    <w:nsid w:val="0000000F"/>
    <w:multiLevelType w:val="singleLevel"/>
    <w:tmpl w:val="0000000F"/>
    <w:name w:val="WW8Num15"/>
    <w:lvl w:ilvl="0">
      <w:numFmt w:val="bullet"/>
      <w:lvlText w:val="•"/>
      <w:lvlJc w:val="left"/>
      <w:pPr>
        <w:tabs>
          <w:tab w:val="num" w:pos="0"/>
        </w:tabs>
        <w:ind w:left="705" w:hanging="705"/>
      </w:pPr>
      <w:rPr>
        <w:rFonts w:ascii="Verdana" w:hAnsi="Verdana" w:cs="Arial"/>
      </w:rPr>
    </w:lvl>
  </w:abstractNum>
  <w:abstractNum w:abstractNumId="16" w15:restartNumberingAfterBreak="0">
    <w:nsid w:val="00000010"/>
    <w:multiLevelType w:val="single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05" w:hanging="705"/>
      </w:pPr>
      <w:rPr>
        <w:rFonts w:ascii="Symbol" w:hAnsi="Symbol" w:cs="Arial"/>
      </w:rPr>
    </w:lvl>
  </w:abstractNum>
  <w:abstractNum w:abstractNumId="17" w15:restartNumberingAfterBreak="0">
    <w:nsid w:val="00000011"/>
    <w:multiLevelType w:val="single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12"/>
    <w:multiLevelType w:val="singleLevel"/>
    <w:tmpl w:val="00000012"/>
    <w:name w:val="WW8Num18"/>
    <w:lvl w:ilvl="0">
      <w:numFmt w:val="bullet"/>
      <w:lvlText w:val="•"/>
      <w:lvlJc w:val="left"/>
      <w:pPr>
        <w:tabs>
          <w:tab w:val="num" w:pos="0"/>
        </w:tabs>
        <w:ind w:left="705" w:hanging="705"/>
      </w:pPr>
      <w:rPr>
        <w:rFonts w:ascii="Verdana" w:hAnsi="Verdana" w:cs="Times New Roman"/>
      </w:rPr>
    </w:lvl>
  </w:abstractNum>
  <w:abstractNum w:abstractNumId="19" w15:restartNumberingAfterBreak="0">
    <w:nsid w:val="00000013"/>
    <w:multiLevelType w:val="singleLevel"/>
    <w:tmpl w:val="00000013"/>
    <w:name w:val="WW8Num19"/>
    <w:lvl w:ilvl="0">
      <w:numFmt w:val="bullet"/>
      <w:lvlText w:val="•"/>
      <w:lvlJc w:val="left"/>
      <w:pPr>
        <w:tabs>
          <w:tab w:val="num" w:pos="0"/>
        </w:tabs>
        <w:ind w:left="705" w:hanging="705"/>
      </w:pPr>
      <w:rPr>
        <w:rFonts w:ascii="Verdana" w:hAnsi="Verdana" w:cs="Times New Roman"/>
      </w:rPr>
    </w:lvl>
  </w:abstractNum>
  <w:abstractNum w:abstractNumId="20" w15:restartNumberingAfterBreak="0">
    <w:nsid w:val="00000014"/>
    <w:multiLevelType w:val="singleLevel"/>
    <w:tmpl w:val="00000014"/>
    <w:name w:val="WW8Num20"/>
    <w:lvl w:ilvl="0">
      <w:start w:val="1"/>
      <w:numFmt w:val="decimal"/>
      <w:lvlText w:val="%1."/>
      <w:lvlJc w:val="left"/>
      <w:pPr>
        <w:tabs>
          <w:tab w:val="num" w:pos="0"/>
        </w:tabs>
        <w:ind w:left="705" w:hanging="705"/>
      </w:pPr>
    </w:lvl>
  </w:abstractNum>
  <w:abstractNum w:abstractNumId="21" w15:restartNumberingAfterBreak="0">
    <w:nsid w:val="00000015"/>
    <w:multiLevelType w:val="singleLevel"/>
    <w:tmpl w:val="00000015"/>
    <w:name w:val="WW8Num21"/>
    <w:lvl w:ilvl="0">
      <w:start w:val="1"/>
      <w:numFmt w:val="lowerLetter"/>
      <w:lvlText w:val="%1)"/>
      <w:lvlJc w:val="left"/>
      <w:pPr>
        <w:tabs>
          <w:tab w:val="num" w:pos="0"/>
        </w:tabs>
        <w:ind w:left="705" w:hanging="705"/>
      </w:pPr>
    </w:lvl>
  </w:abstractNum>
  <w:abstractNum w:abstractNumId="22" w15:restartNumberingAfterBreak="0">
    <w:nsid w:val="021F187B"/>
    <w:multiLevelType w:val="hybridMultilevel"/>
    <w:tmpl w:val="B2BC711A"/>
    <w:lvl w:ilvl="0" w:tplc="6ECABA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04E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D66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340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F8E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0AF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D40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2459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D63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0B556509"/>
    <w:multiLevelType w:val="hybridMultilevel"/>
    <w:tmpl w:val="8D42A340"/>
    <w:lvl w:ilvl="0" w:tplc="6D9EE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067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22F2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F47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A43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E40B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B87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B07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429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0CEE3A75"/>
    <w:multiLevelType w:val="hybridMultilevel"/>
    <w:tmpl w:val="D77ADA2A"/>
    <w:lvl w:ilvl="0" w:tplc="F6827B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5876E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CB451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FEA7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C46D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3A8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E0DC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2CD5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8A8B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E28485C"/>
    <w:multiLevelType w:val="hybridMultilevel"/>
    <w:tmpl w:val="7D78F016"/>
    <w:lvl w:ilvl="0" w:tplc="335E2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B47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ACF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10A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AE6D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08C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DCD8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C8B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4E86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0E394BFE"/>
    <w:multiLevelType w:val="hybridMultilevel"/>
    <w:tmpl w:val="85EC4F1A"/>
    <w:lvl w:ilvl="0" w:tplc="E842CC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0E533F1E"/>
    <w:multiLevelType w:val="hybridMultilevel"/>
    <w:tmpl w:val="5FC22D56"/>
    <w:lvl w:ilvl="0" w:tplc="A3301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AA0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D82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104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EEE7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105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66B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E09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B06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0F1C5EDA"/>
    <w:multiLevelType w:val="hybridMultilevel"/>
    <w:tmpl w:val="388A9636"/>
    <w:lvl w:ilvl="0" w:tplc="1E5E55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28B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880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E4D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22B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7C6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721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58C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0656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0F490934"/>
    <w:multiLevelType w:val="multilevel"/>
    <w:tmpl w:val="A0B021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5BB4C78"/>
    <w:multiLevelType w:val="hybridMultilevel"/>
    <w:tmpl w:val="A7A0354C"/>
    <w:lvl w:ilvl="0" w:tplc="208E3D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CA4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1644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D834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EE8D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904D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BCE4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5CE8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5A63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82C12AF"/>
    <w:multiLevelType w:val="hybridMultilevel"/>
    <w:tmpl w:val="0DEA2BE6"/>
    <w:lvl w:ilvl="0" w:tplc="712E7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EAC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2A12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946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84E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547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3A09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0CB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CED6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19311CEE"/>
    <w:multiLevelType w:val="hybridMultilevel"/>
    <w:tmpl w:val="3CEA6906"/>
    <w:lvl w:ilvl="0" w:tplc="8E3AB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60EA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CA62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745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AE1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FE58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FAC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4A17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DCE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1AD81256"/>
    <w:multiLevelType w:val="hybridMultilevel"/>
    <w:tmpl w:val="43C66530"/>
    <w:lvl w:ilvl="0" w:tplc="14427F6E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F6C34A0"/>
    <w:multiLevelType w:val="hybridMultilevel"/>
    <w:tmpl w:val="D390BE94"/>
    <w:lvl w:ilvl="0" w:tplc="01849B04">
      <w:start w:val="3"/>
      <w:numFmt w:val="bullet"/>
      <w:pStyle w:val="9tes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b w:val="0"/>
        <w:i w:val="0"/>
        <w:color w:val="0000FF"/>
        <w:sz w:val="22"/>
      </w:rPr>
    </w:lvl>
    <w:lvl w:ilvl="1" w:tplc="FFFFFFFF">
      <w:start w:val="3"/>
      <w:numFmt w:val="bullet"/>
      <w:lvlText w:val=""/>
      <w:lvlJc w:val="left"/>
      <w:pPr>
        <w:tabs>
          <w:tab w:val="num" w:pos="1440"/>
        </w:tabs>
        <w:ind w:left="1437" w:hanging="357"/>
      </w:pPr>
      <w:rPr>
        <w:rFonts w:ascii="Symbol" w:hAnsi="Symbol" w:hint="default"/>
        <w:b w:val="0"/>
        <w:i w:val="0"/>
        <w:sz w:val="16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0DF39AD"/>
    <w:multiLevelType w:val="hybridMultilevel"/>
    <w:tmpl w:val="0CB83274"/>
    <w:lvl w:ilvl="0" w:tplc="ADA63F7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5143979"/>
    <w:multiLevelType w:val="hybridMultilevel"/>
    <w:tmpl w:val="30D00380"/>
    <w:lvl w:ilvl="0" w:tplc="8B8AB0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1A59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B2E3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565D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883C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3A47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7888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F4E4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9672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5931F4C"/>
    <w:multiLevelType w:val="hybridMultilevel"/>
    <w:tmpl w:val="C39EF9AE"/>
    <w:lvl w:ilvl="0" w:tplc="1E367D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060E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EEEB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3C81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1C01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AC0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96F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FA8C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081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291F55B5"/>
    <w:multiLevelType w:val="hybridMultilevel"/>
    <w:tmpl w:val="AD8C41DE"/>
    <w:lvl w:ilvl="0" w:tplc="CE68181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0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9A3FA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C08390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3005AB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C8D6A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B5C4DC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AB0E6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0FCA57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9FF440A"/>
    <w:multiLevelType w:val="hybridMultilevel"/>
    <w:tmpl w:val="02886028"/>
    <w:lvl w:ilvl="0" w:tplc="14427F6E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C45212E"/>
    <w:multiLevelType w:val="hybridMultilevel"/>
    <w:tmpl w:val="41666B92"/>
    <w:lvl w:ilvl="0" w:tplc="1FE88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86AD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3E9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9A8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106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A48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9CF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483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0745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 w15:restartNumberingAfterBreak="0">
    <w:nsid w:val="2D7E7353"/>
    <w:multiLevelType w:val="hybridMultilevel"/>
    <w:tmpl w:val="FB3CBE68"/>
    <w:lvl w:ilvl="0" w:tplc="55A063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6AE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722F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B2B8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0E42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50D4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FA7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F2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A40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 w15:restartNumberingAfterBreak="0">
    <w:nsid w:val="324B1724"/>
    <w:multiLevelType w:val="hybridMultilevel"/>
    <w:tmpl w:val="0F4878F2"/>
    <w:lvl w:ilvl="0" w:tplc="734EF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8A6B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F64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E064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6A84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0C23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760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E841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083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32994870"/>
    <w:multiLevelType w:val="hybridMultilevel"/>
    <w:tmpl w:val="750A69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6522E69"/>
    <w:multiLevelType w:val="hybridMultilevel"/>
    <w:tmpl w:val="7D1282D4"/>
    <w:lvl w:ilvl="0" w:tplc="8850CB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12D2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C83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905F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0031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2885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56C1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3238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D0E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5" w15:restartNumberingAfterBreak="0">
    <w:nsid w:val="3F35067D"/>
    <w:multiLevelType w:val="hybridMultilevel"/>
    <w:tmpl w:val="41D618A6"/>
    <w:lvl w:ilvl="0" w:tplc="0D6EB76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5D38C7D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788B7AC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plc="BB2AEF8A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EDEE06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82E1D66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plc="49D250AA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plc="ED04388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74CB9D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" w15:restartNumberingAfterBreak="0">
    <w:nsid w:val="451735AB"/>
    <w:multiLevelType w:val="hybridMultilevel"/>
    <w:tmpl w:val="D4625B2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6A03060"/>
    <w:multiLevelType w:val="hybridMultilevel"/>
    <w:tmpl w:val="1B9A5754"/>
    <w:lvl w:ilvl="0" w:tplc="CE68181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95E691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9A3FA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C08390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3005AB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C8D6A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B5C4DC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AB0E6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0FCA57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0A305B"/>
    <w:multiLevelType w:val="hybridMultilevel"/>
    <w:tmpl w:val="90B27F9C"/>
    <w:lvl w:ilvl="0" w:tplc="FCCA6E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3C4E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683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B625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B8B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304E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5E4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CA2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F853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9" w15:restartNumberingAfterBreak="0">
    <w:nsid w:val="4ED749A0"/>
    <w:multiLevelType w:val="hybridMultilevel"/>
    <w:tmpl w:val="8A52FE64"/>
    <w:lvl w:ilvl="0" w:tplc="14427F6E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F095361"/>
    <w:multiLevelType w:val="hybridMultilevel"/>
    <w:tmpl w:val="DAAA5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5E7CD1"/>
    <w:multiLevelType w:val="hybridMultilevel"/>
    <w:tmpl w:val="49B05D88"/>
    <w:lvl w:ilvl="0" w:tplc="98D25B5E">
      <w:start w:val="1"/>
      <w:numFmt w:val="bullet"/>
      <w:pStyle w:val="Elencopuntat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0E079EB"/>
    <w:multiLevelType w:val="multilevel"/>
    <w:tmpl w:val="F70E7F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17B306F"/>
    <w:multiLevelType w:val="hybridMultilevel"/>
    <w:tmpl w:val="BEC8B612"/>
    <w:lvl w:ilvl="0" w:tplc="14427F6E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ACA3C05"/>
    <w:multiLevelType w:val="hybridMultilevel"/>
    <w:tmpl w:val="B61C0834"/>
    <w:lvl w:ilvl="0" w:tplc="2D769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0A2B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0EE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121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B62E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E020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B29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F80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165D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5" w15:restartNumberingAfterBreak="0">
    <w:nsid w:val="64E90726"/>
    <w:multiLevelType w:val="hybridMultilevel"/>
    <w:tmpl w:val="1034F90A"/>
    <w:lvl w:ilvl="0" w:tplc="A5AEB882">
      <w:start w:val="1"/>
      <w:numFmt w:val="decimal"/>
      <w:pStyle w:val="Titolo1"/>
      <w:lvlText w:val="Sez. %1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BF43E33"/>
    <w:multiLevelType w:val="hybridMultilevel"/>
    <w:tmpl w:val="DD602824"/>
    <w:lvl w:ilvl="0" w:tplc="14427F6E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D34327C"/>
    <w:multiLevelType w:val="hybridMultilevel"/>
    <w:tmpl w:val="D8D04F20"/>
    <w:lvl w:ilvl="0" w:tplc="FFEE1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9027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A86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867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9822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123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D0D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D67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367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8" w15:restartNumberingAfterBreak="0">
    <w:nsid w:val="7578547E"/>
    <w:multiLevelType w:val="hybridMultilevel"/>
    <w:tmpl w:val="5F107008"/>
    <w:lvl w:ilvl="0" w:tplc="4420EF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626A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3C3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F08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DCA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AE1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823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248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FED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9" w15:restartNumberingAfterBreak="0">
    <w:nsid w:val="7FC578E2"/>
    <w:multiLevelType w:val="hybridMultilevel"/>
    <w:tmpl w:val="AB3E1B2C"/>
    <w:lvl w:ilvl="0" w:tplc="14427F6E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51"/>
  </w:num>
  <w:num w:numId="4">
    <w:abstractNumId w:val="0"/>
  </w:num>
  <w:num w:numId="5">
    <w:abstractNumId w:val="55"/>
  </w:num>
  <w:num w:numId="6">
    <w:abstractNumId w:val="30"/>
  </w:num>
  <w:num w:numId="7">
    <w:abstractNumId w:val="39"/>
  </w:num>
  <w:num w:numId="8">
    <w:abstractNumId w:val="53"/>
  </w:num>
  <w:num w:numId="9">
    <w:abstractNumId w:val="49"/>
  </w:num>
  <w:num w:numId="10">
    <w:abstractNumId w:val="59"/>
  </w:num>
  <w:num w:numId="11">
    <w:abstractNumId w:val="47"/>
  </w:num>
  <w:num w:numId="12">
    <w:abstractNumId w:val="38"/>
  </w:num>
  <w:num w:numId="13">
    <w:abstractNumId w:val="45"/>
  </w:num>
  <w:num w:numId="14">
    <w:abstractNumId w:val="35"/>
  </w:num>
  <w:num w:numId="15">
    <w:abstractNumId w:val="43"/>
  </w:num>
  <w:num w:numId="16">
    <w:abstractNumId w:val="50"/>
  </w:num>
  <w:num w:numId="17">
    <w:abstractNumId w:val="52"/>
  </w:num>
  <w:num w:numId="18">
    <w:abstractNumId w:val="29"/>
  </w:num>
  <w:num w:numId="19">
    <w:abstractNumId w:val="48"/>
  </w:num>
  <w:num w:numId="20">
    <w:abstractNumId w:val="22"/>
  </w:num>
  <w:num w:numId="21">
    <w:abstractNumId w:val="36"/>
  </w:num>
  <w:num w:numId="22">
    <w:abstractNumId w:val="24"/>
  </w:num>
  <w:num w:numId="23">
    <w:abstractNumId w:val="32"/>
  </w:num>
  <w:num w:numId="24">
    <w:abstractNumId w:val="40"/>
  </w:num>
  <w:num w:numId="25">
    <w:abstractNumId w:val="41"/>
  </w:num>
  <w:num w:numId="26">
    <w:abstractNumId w:val="44"/>
  </w:num>
  <w:num w:numId="27">
    <w:abstractNumId w:val="27"/>
  </w:num>
  <w:num w:numId="28">
    <w:abstractNumId w:val="23"/>
  </w:num>
  <w:num w:numId="29">
    <w:abstractNumId w:val="58"/>
  </w:num>
  <w:num w:numId="30">
    <w:abstractNumId w:val="28"/>
  </w:num>
  <w:num w:numId="31">
    <w:abstractNumId w:val="37"/>
  </w:num>
  <w:num w:numId="32">
    <w:abstractNumId w:val="42"/>
  </w:num>
  <w:num w:numId="33">
    <w:abstractNumId w:val="31"/>
  </w:num>
  <w:num w:numId="34">
    <w:abstractNumId w:val="54"/>
  </w:num>
  <w:num w:numId="35">
    <w:abstractNumId w:val="25"/>
  </w:num>
  <w:num w:numId="36">
    <w:abstractNumId w:val="57"/>
  </w:num>
  <w:num w:numId="37">
    <w:abstractNumId w:val="56"/>
  </w:num>
  <w:num w:numId="38">
    <w:abstractNumId w:val="26"/>
  </w:num>
  <w:num w:numId="39">
    <w:abstractNumId w:val="46"/>
  </w:num>
  <w:num w:numId="40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8195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B05"/>
    <w:rsid w:val="00000E31"/>
    <w:rsid w:val="00002729"/>
    <w:rsid w:val="000032C6"/>
    <w:rsid w:val="00003746"/>
    <w:rsid w:val="0000763F"/>
    <w:rsid w:val="00011AA1"/>
    <w:rsid w:val="00011D49"/>
    <w:rsid w:val="00016CE5"/>
    <w:rsid w:val="000200F7"/>
    <w:rsid w:val="00021C0C"/>
    <w:rsid w:val="00022D14"/>
    <w:rsid w:val="0002304D"/>
    <w:rsid w:val="000267BE"/>
    <w:rsid w:val="000276F2"/>
    <w:rsid w:val="00035F88"/>
    <w:rsid w:val="00037A46"/>
    <w:rsid w:val="00041C02"/>
    <w:rsid w:val="00042599"/>
    <w:rsid w:val="000450B2"/>
    <w:rsid w:val="00052F87"/>
    <w:rsid w:val="00060DE7"/>
    <w:rsid w:val="000627D5"/>
    <w:rsid w:val="00063982"/>
    <w:rsid w:val="00067028"/>
    <w:rsid w:val="00067443"/>
    <w:rsid w:val="0007178C"/>
    <w:rsid w:val="00074EB4"/>
    <w:rsid w:val="00087B1E"/>
    <w:rsid w:val="00087D4A"/>
    <w:rsid w:val="00091F99"/>
    <w:rsid w:val="00095670"/>
    <w:rsid w:val="0009716C"/>
    <w:rsid w:val="00097D43"/>
    <w:rsid w:val="000A054F"/>
    <w:rsid w:val="000A5521"/>
    <w:rsid w:val="000B079D"/>
    <w:rsid w:val="000B1DEC"/>
    <w:rsid w:val="000B2C0F"/>
    <w:rsid w:val="000B4D23"/>
    <w:rsid w:val="000C45F5"/>
    <w:rsid w:val="000C540C"/>
    <w:rsid w:val="000C5B13"/>
    <w:rsid w:val="000C6E23"/>
    <w:rsid w:val="000C6F5F"/>
    <w:rsid w:val="000C79F0"/>
    <w:rsid w:val="000D036D"/>
    <w:rsid w:val="000D0714"/>
    <w:rsid w:val="000D0C10"/>
    <w:rsid w:val="000E1947"/>
    <w:rsid w:val="000E1A8D"/>
    <w:rsid w:val="000E27E7"/>
    <w:rsid w:val="000E7B05"/>
    <w:rsid w:val="000F0299"/>
    <w:rsid w:val="000F67B0"/>
    <w:rsid w:val="0010049E"/>
    <w:rsid w:val="00100815"/>
    <w:rsid w:val="00102FEC"/>
    <w:rsid w:val="00103F63"/>
    <w:rsid w:val="0010453B"/>
    <w:rsid w:val="00104ACE"/>
    <w:rsid w:val="001075C4"/>
    <w:rsid w:val="00112CD6"/>
    <w:rsid w:val="00113087"/>
    <w:rsid w:val="00113575"/>
    <w:rsid w:val="00113B6E"/>
    <w:rsid w:val="00115290"/>
    <w:rsid w:val="00115976"/>
    <w:rsid w:val="00122405"/>
    <w:rsid w:val="001235F0"/>
    <w:rsid w:val="00126160"/>
    <w:rsid w:val="00126ABE"/>
    <w:rsid w:val="00126ACD"/>
    <w:rsid w:val="0013073B"/>
    <w:rsid w:val="0013233E"/>
    <w:rsid w:val="00133765"/>
    <w:rsid w:val="00137630"/>
    <w:rsid w:val="00137D91"/>
    <w:rsid w:val="001415C8"/>
    <w:rsid w:val="001438FC"/>
    <w:rsid w:val="001445E2"/>
    <w:rsid w:val="001455BF"/>
    <w:rsid w:val="001510FE"/>
    <w:rsid w:val="00162DF9"/>
    <w:rsid w:val="00163336"/>
    <w:rsid w:val="0016414E"/>
    <w:rsid w:val="00165460"/>
    <w:rsid w:val="00167CD7"/>
    <w:rsid w:val="00171846"/>
    <w:rsid w:val="00175C8B"/>
    <w:rsid w:val="001839C1"/>
    <w:rsid w:val="00186609"/>
    <w:rsid w:val="0019341B"/>
    <w:rsid w:val="001946A7"/>
    <w:rsid w:val="001953EF"/>
    <w:rsid w:val="001954F1"/>
    <w:rsid w:val="00197B8E"/>
    <w:rsid w:val="001A1330"/>
    <w:rsid w:val="001A7CDE"/>
    <w:rsid w:val="001B0DC4"/>
    <w:rsid w:val="001B5A07"/>
    <w:rsid w:val="001C0F74"/>
    <w:rsid w:val="001C12CA"/>
    <w:rsid w:val="001D033C"/>
    <w:rsid w:val="001D306F"/>
    <w:rsid w:val="001D4E2E"/>
    <w:rsid w:val="001D7894"/>
    <w:rsid w:val="001E0A7E"/>
    <w:rsid w:val="001E1EDC"/>
    <w:rsid w:val="001E2ADC"/>
    <w:rsid w:val="001E423F"/>
    <w:rsid w:val="001E6421"/>
    <w:rsid w:val="001E7B1F"/>
    <w:rsid w:val="001E7DD0"/>
    <w:rsid w:val="002007CB"/>
    <w:rsid w:val="00201803"/>
    <w:rsid w:val="00205A54"/>
    <w:rsid w:val="0020685F"/>
    <w:rsid w:val="002108B9"/>
    <w:rsid w:val="002112E2"/>
    <w:rsid w:val="00211622"/>
    <w:rsid w:val="00212831"/>
    <w:rsid w:val="002129EF"/>
    <w:rsid w:val="00225177"/>
    <w:rsid w:val="00225F64"/>
    <w:rsid w:val="00227CDE"/>
    <w:rsid w:val="00231CC2"/>
    <w:rsid w:val="00234888"/>
    <w:rsid w:val="00234DCB"/>
    <w:rsid w:val="00237443"/>
    <w:rsid w:val="00237719"/>
    <w:rsid w:val="00237B55"/>
    <w:rsid w:val="002406D8"/>
    <w:rsid w:val="00241C02"/>
    <w:rsid w:val="00246CC4"/>
    <w:rsid w:val="00247B3E"/>
    <w:rsid w:val="00251204"/>
    <w:rsid w:val="00254CE0"/>
    <w:rsid w:val="002566C7"/>
    <w:rsid w:val="00256CEC"/>
    <w:rsid w:val="00260ACB"/>
    <w:rsid w:val="00261AE8"/>
    <w:rsid w:val="002630FA"/>
    <w:rsid w:val="00264D21"/>
    <w:rsid w:val="00267C77"/>
    <w:rsid w:val="002727E3"/>
    <w:rsid w:val="00274A26"/>
    <w:rsid w:val="0027553B"/>
    <w:rsid w:val="0027637B"/>
    <w:rsid w:val="00281F17"/>
    <w:rsid w:val="00281F36"/>
    <w:rsid w:val="00283F10"/>
    <w:rsid w:val="00285DDC"/>
    <w:rsid w:val="00286D6D"/>
    <w:rsid w:val="00292489"/>
    <w:rsid w:val="002963A1"/>
    <w:rsid w:val="002964E0"/>
    <w:rsid w:val="002A0C32"/>
    <w:rsid w:val="002A34D6"/>
    <w:rsid w:val="002A5AB7"/>
    <w:rsid w:val="002B162F"/>
    <w:rsid w:val="002B19F3"/>
    <w:rsid w:val="002C05FD"/>
    <w:rsid w:val="002C78FC"/>
    <w:rsid w:val="002D2DBC"/>
    <w:rsid w:val="002D326E"/>
    <w:rsid w:val="002D5EBD"/>
    <w:rsid w:val="002E1342"/>
    <w:rsid w:val="002E136D"/>
    <w:rsid w:val="002E19AE"/>
    <w:rsid w:val="002E2200"/>
    <w:rsid w:val="002E3061"/>
    <w:rsid w:val="002E39CB"/>
    <w:rsid w:val="002E5250"/>
    <w:rsid w:val="002E5CC9"/>
    <w:rsid w:val="002E5FFD"/>
    <w:rsid w:val="002E7FEE"/>
    <w:rsid w:val="002F00F5"/>
    <w:rsid w:val="002F0154"/>
    <w:rsid w:val="002F01EE"/>
    <w:rsid w:val="002F02B3"/>
    <w:rsid w:val="002F5103"/>
    <w:rsid w:val="002F587B"/>
    <w:rsid w:val="002F66E5"/>
    <w:rsid w:val="0030108D"/>
    <w:rsid w:val="00302C46"/>
    <w:rsid w:val="00303760"/>
    <w:rsid w:val="00305102"/>
    <w:rsid w:val="003108FF"/>
    <w:rsid w:val="003109DC"/>
    <w:rsid w:val="00316BA8"/>
    <w:rsid w:val="003170A6"/>
    <w:rsid w:val="00317E02"/>
    <w:rsid w:val="00322BFB"/>
    <w:rsid w:val="00322D98"/>
    <w:rsid w:val="0032414D"/>
    <w:rsid w:val="00326E94"/>
    <w:rsid w:val="003309D0"/>
    <w:rsid w:val="00332A23"/>
    <w:rsid w:val="00335166"/>
    <w:rsid w:val="0034084F"/>
    <w:rsid w:val="003439FB"/>
    <w:rsid w:val="00344389"/>
    <w:rsid w:val="00346029"/>
    <w:rsid w:val="00347D14"/>
    <w:rsid w:val="00356FCC"/>
    <w:rsid w:val="0036075A"/>
    <w:rsid w:val="00361303"/>
    <w:rsid w:val="00361E17"/>
    <w:rsid w:val="00364C67"/>
    <w:rsid w:val="00375246"/>
    <w:rsid w:val="00376CAB"/>
    <w:rsid w:val="003823AB"/>
    <w:rsid w:val="003830B1"/>
    <w:rsid w:val="00384E5E"/>
    <w:rsid w:val="00387732"/>
    <w:rsid w:val="00391A4D"/>
    <w:rsid w:val="00393C93"/>
    <w:rsid w:val="003947B3"/>
    <w:rsid w:val="00395A5D"/>
    <w:rsid w:val="003A1B71"/>
    <w:rsid w:val="003A1C4A"/>
    <w:rsid w:val="003A2582"/>
    <w:rsid w:val="003A4F7D"/>
    <w:rsid w:val="003A7CE3"/>
    <w:rsid w:val="003B4EB5"/>
    <w:rsid w:val="003B6F4A"/>
    <w:rsid w:val="003B72DE"/>
    <w:rsid w:val="003C5F10"/>
    <w:rsid w:val="003D3C13"/>
    <w:rsid w:val="003D5AA9"/>
    <w:rsid w:val="003D6E58"/>
    <w:rsid w:val="003E1249"/>
    <w:rsid w:val="003E5741"/>
    <w:rsid w:val="003E732C"/>
    <w:rsid w:val="003E74F9"/>
    <w:rsid w:val="003F2FFF"/>
    <w:rsid w:val="003F4361"/>
    <w:rsid w:val="003F6FDE"/>
    <w:rsid w:val="00401307"/>
    <w:rsid w:val="00402A18"/>
    <w:rsid w:val="00402CDF"/>
    <w:rsid w:val="0040748E"/>
    <w:rsid w:val="00410979"/>
    <w:rsid w:val="004119A9"/>
    <w:rsid w:val="004132F8"/>
    <w:rsid w:val="00416D3D"/>
    <w:rsid w:val="00420219"/>
    <w:rsid w:val="004210ED"/>
    <w:rsid w:val="00424B77"/>
    <w:rsid w:val="00425B27"/>
    <w:rsid w:val="00426286"/>
    <w:rsid w:val="004271D1"/>
    <w:rsid w:val="004321D1"/>
    <w:rsid w:val="00432925"/>
    <w:rsid w:val="00433B51"/>
    <w:rsid w:val="00435976"/>
    <w:rsid w:val="00436192"/>
    <w:rsid w:val="00440235"/>
    <w:rsid w:val="00452D6B"/>
    <w:rsid w:val="00457DB1"/>
    <w:rsid w:val="0046000A"/>
    <w:rsid w:val="0046058C"/>
    <w:rsid w:val="004615F5"/>
    <w:rsid w:val="004706FD"/>
    <w:rsid w:val="00471DD1"/>
    <w:rsid w:val="0047248D"/>
    <w:rsid w:val="004847A0"/>
    <w:rsid w:val="00485C38"/>
    <w:rsid w:val="00486DE6"/>
    <w:rsid w:val="00490DD8"/>
    <w:rsid w:val="004A2FD8"/>
    <w:rsid w:val="004A3AD1"/>
    <w:rsid w:val="004A48ED"/>
    <w:rsid w:val="004A589F"/>
    <w:rsid w:val="004B13B9"/>
    <w:rsid w:val="004B44E1"/>
    <w:rsid w:val="004B4BD0"/>
    <w:rsid w:val="004B5AB5"/>
    <w:rsid w:val="004B6DC6"/>
    <w:rsid w:val="004C222E"/>
    <w:rsid w:val="004C5A22"/>
    <w:rsid w:val="004D142D"/>
    <w:rsid w:val="004E2072"/>
    <w:rsid w:val="004E2D05"/>
    <w:rsid w:val="004E31B3"/>
    <w:rsid w:val="004E3DE7"/>
    <w:rsid w:val="004E5447"/>
    <w:rsid w:val="004E567C"/>
    <w:rsid w:val="004E61C6"/>
    <w:rsid w:val="004F004D"/>
    <w:rsid w:val="005010B4"/>
    <w:rsid w:val="0050192D"/>
    <w:rsid w:val="005026F0"/>
    <w:rsid w:val="00512C0C"/>
    <w:rsid w:val="00514DC7"/>
    <w:rsid w:val="005153B7"/>
    <w:rsid w:val="0052006B"/>
    <w:rsid w:val="005218ED"/>
    <w:rsid w:val="00521C89"/>
    <w:rsid w:val="005243FE"/>
    <w:rsid w:val="00527EFA"/>
    <w:rsid w:val="00534520"/>
    <w:rsid w:val="00541B13"/>
    <w:rsid w:val="00543A0D"/>
    <w:rsid w:val="005469EC"/>
    <w:rsid w:val="00555288"/>
    <w:rsid w:val="00556271"/>
    <w:rsid w:val="00556A2F"/>
    <w:rsid w:val="0056255E"/>
    <w:rsid w:val="00564A81"/>
    <w:rsid w:val="005650E6"/>
    <w:rsid w:val="005662EC"/>
    <w:rsid w:val="00570856"/>
    <w:rsid w:val="00570DE6"/>
    <w:rsid w:val="00574BE3"/>
    <w:rsid w:val="00574C19"/>
    <w:rsid w:val="005754C1"/>
    <w:rsid w:val="005757C7"/>
    <w:rsid w:val="00575F8C"/>
    <w:rsid w:val="00576A31"/>
    <w:rsid w:val="00580314"/>
    <w:rsid w:val="00580FEB"/>
    <w:rsid w:val="00584328"/>
    <w:rsid w:val="00590108"/>
    <w:rsid w:val="005917A2"/>
    <w:rsid w:val="00595F09"/>
    <w:rsid w:val="005961CC"/>
    <w:rsid w:val="00597339"/>
    <w:rsid w:val="005A1646"/>
    <w:rsid w:val="005A3D68"/>
    <w:rsid w:val="005A3F3F"/>
    <w:rsid w:val="005A7490"/>
    <w:rsid w:val="005B0C9F"/>
    <w:rsid w:val="005B1CAB"/>
    <w:rsid w:val="005C1257"/>
    <w:rsid w:val="005C14EB"/>
    <w:rsid w:val="005C5422"/>
    <w:rsid w:val="005D2205"/>
    <w:rsid w:val="005D2AA4"/>
    <w:rsid w:val="005D3832"/>
    <w:rsid w:val="005D48CD"/>
    <w:rsid w:val="005E1E24"/>
    <w:rsid w:val="005E243B"/>
    <w:rsid w:val="005E5595"/>
    <w:rsid w:val="005E5875"/>
    <w:rsid w:val="005E702C"/>
    <w:rsid w:val="005F0743"/>
    <w:rsid w:val="005F0B9C"/>
    <w:rsid w:val="005F2FFC"/>
    <w:rsid w:val="005F6481"/>
    <w:rsid w:val="005F7BAA"/>
    <w:rsid w:val="00602AF6"/>
    <w:rsid w:val="00604E4D"/>
    <w:rsid w:val="00610254"/>
    <w:rsid w:val="006113CE"/>
    <w:rsid w:val="00612DF5"/>
    <w:rsid w:val="0061469B"/>
    <w:rsid w:val="00615543"/>
    <w:rsid w:val="00617AF7"/>
    <w:rsid w:val="0062251A"/>
    <w:rsid w:val="0062298B"/>
    <w:rsid w:val="00623F5E"/>
    <w:rsid w:val="0062496D"/>
    <w:rsid w:val="006335D0"/>
    <w:rsid w:val="00641D3C"/>
    <w:rsid w:val="00641DA0"/>
    <w:rsid w:val="00641E42"/>
    <w:rsid w:val="006442B6"/>
    <w:rsid w:val="00645363"/>
    <w:rsid w:val="00645C3C"/>
    <w:rsid w:val="0065466B"/>
    <w:rsid w:val="00662564"/>
    <w:rsid w:val="00662E5B"/>
    <w:rsid w:val="006632A7"/>
    <w:rsid w:val="00663A01"/>
    <w:rsid w:val="00665452"/>
    <w:rsid w:val="006665B7"/>
    <w:rsid w:val="00672022"/>
    <w:rsid w:val="00672206"/>
    <w:rsid w:val="006723A4"/>
    <w:rsid w:val="00672896"/>
    <w:rsid w:val="00680857"/>
    <w:rsid w:val="00680EB9"/>
    <w:rsid w:val="00683288"/>
    <w:rsid w:val="00686176"/>
    <w:rsid w:val="0068759C"/>
    <w:rsid w:val="00691455"/>
    <w:rsid w:val="00692E02"/>
    <w:rsid w:val="00694090"/>
    <w:rsid w:val="00695412"/>
    <w:rsid w:val="00695B7C"/>
    <w:rsid w:val="00696477"/>
    <w:rsid w:val="006A0064"/>
    <w:rsid w:val="006A27FB"/>
    <w:rsid w:val="006A36FF"/>
    <w:rsid w:val="006A4C5A"/>
    <w:rsid w:val="006A4D79"/>
    <w:rsid w:val="006A5040"/>
    <w:rsid w:val="006A60AE"/>
    <w:rsid w:val="006A710C"/>
    <w:rsid w:val="006B07D9"/>
    <w:rsid w:val="006B2C6D"/>
    <w:rsid w:val="006B60EE"/>
    <w:rsid w:val="006B610F"/>
    <w:rsid w:val="006B7A40"/>
    <w:rsid w:val="006C3699"/>
    <w:rsid w:val="006C3CB9"/>
    <w:rsid w:val="006C3FC4"/>
    <w:rsid w:val="006C4B9A"/>
    <w:rsid w:val="006D0778"/>
    <w:rsid w:val="006D7545"/>
    <w:rsid w:val="006D77B8"/>
    <w:rsid w:val="006E01C6"/>
    <w:rsid w:val="006E7D1D"/>
    <w:rsid w:val="006F3520"/>
    <w:rsid w:val="006F3689"/>
    <w:rsid w:val="006F5905"/>
    <w:rsid w:val="00712404"/>
    <w:rsid w:val="00715774"/>
    <w:rsid w:val="007204BF"/>
    <w:rsid w:val="007242F7"/>
    <w:rsid w:val="0073392A"/>
    <w:rsid w:val="00734096"/>
    <w:rsid w:val="0074506B"/>
    <w:rsid w:val="0075053E"/>
    <w:rsid w:val="007510EA"/>
    <w:rsid w:val="0075535B"/>
    <w:rsid w:val="00756E85"/>
    <w:rsid w:val="007606B5"/>
    <w:rsid w:val="0076400E"/>
    <w:rsid w:val="007657C9"/>
    <w:rsid w:val="0076589B"/>
    <w:rsid w:val="007724B9"/>
    <w:rsid w:val="007829CA"/>
    <w:rsid w:val="00785342"/>
    <w:rsid w:val="00791D6C"/>
    <w:rsid w:val="00791EA7"/>
    <w:rsid w:val="007975C2"/>
    <w:rsid w:val="00797E34"/>
    <w:rsid w:val="007A08CB"/>
    <w:rsid w:val="007A34E3"/>
    <w:rsid w:val="007A5622"/>
    <w:rsid w:val="007B0AB5"/>
    <w:rsid w:val="007B105B"/>
    <w:rsid w:val="007B4763"/>
    <w:rsid w:val="007B592F"/>
    <w:rsid w:val="007B621D"/>
    <w:rsid w:val="007B6A84"/>
    <w:rsid w:val="007B6B9D"/>
    <w:rsid w:val="007C0371"/>
    <w:rsid w:val="007C4A03"/>
    <w:rsid w:val="007D0FC8"/>
    <w:rsid w:val="007D3DED"/>
    <w:rsid w:val="007D76A9"/>
    <w:rsid w:val="007E426B"/>
    <w:rsid w:val="007E5315"/>
    <w:rsid w:val="007F2F2E"/>
    <w:rsid w:val="007F380F"/>
    <w:rsid w:val="007F4516"/>
    <w:rsid w:val="007F4DE6"/>
    <w:rsid w:val="007F65B9"/>
    <w:rsid w:val="007F7091"/>
    <w:rsid w:val="00800A71"/>
    <w:rsid w:val="00801395"/>
    <w:rsid w:val="00802ACE"/>
    <w:rsid w:val="00812E55"/>
    <w:rsid w:val="00815963"/>
    <w:rsid w:val="008177FC"/>
    <w:rsid w:val="008226EB"/>
    <w:rsid w:val="0082439E"/>
    <w:rsid w:val="008271C7"/>
    <w:rsid w:val="00827431"/>
    <w:rsid w:val="00831D49"/>
    <w:rsid w:val="00834711"/>
    <w:rsid w:val="008561F4"/>
    <w:rsid w:val="00860804"/>
    <w:rsid w:val="008616C6"/>
    <w:rsid w:val="00867C2E"/>
    <w:rsid w:val="0087563E"/>
    <w:rsid w:val="00885883"/>
    <w:rsid w:val="00892D92"/>
    <w:rsid w:val="00894A93"/>
    <w:rsid w:val="008A00F6"/>
    <w:rsid w:val="008A061D"/>
    <w:rsid w:val="008A0CDA"/>
    <w:rsid w:val="008A2A2C"/>
    <w:rsid w:val="008A401D"/>
    <w:rsid w:val="008A5994"/>
    <w:rsid w:val="008B0056"/>
    <w:rsid w:val="008B1E6B"/>
    <w:rsid w:val="008B431C"/>
    <w:rsid w:val="008B4A90"/>
    <w:rsid w:val="008B70E7"/>
    <w:rsid w:val="008C0644"/>
    <w:rsid w:val="008C5E62"/>
    <w:rsid w:val="008D694D"/>
    <w:rsid w:val="008D7454"/>
    <w:rsid w:val="008D7A3D"/>
    <w:rsid w:val="008E0F29"/>
    <w:rsid w:val="008E1F15"/>
    <w:rsid w:val="008E387D"/>
    <w:rsid w:val="008E3B07"/>
    <w:rsid w:val="008E4285"/>
    <w:rsid w:val="008E53C0"/>
    <w:rsid w:val="008E6770"/>
    <w:rsid w:val="008F08D2"/>
    <w:rsid w:val="008F22C0"/>
    <w:rsid w:val="008F4ADA"/>
    <w:rsid w:val="008F4E28"/>
    <w:rsid w:val="008F7484"/>
    <w:rsid w:val="00901907"/>
    <w:rsid w:val="009024EE"/>
    <w:rsid w:val="009114AD"/>
    <w:rsid w:val="00912B6D"/>
    <w:rsid w:val="00913973"/>
    <w:rsid w:val="00914F26"/>
    <w:rsid w:val="009176FF"/>
    <w:rsid w:val="009202AB"/>
    <w:rsid w:val="00922C7A"/>
    <w:rsid w:val="00922EDC"/>
    <w:rsid w:val="00924770"/>
    <w:rsid w:val="00925352"/>
    <w:rsid w:val="009272BE"/>
    <w:rsid w:val="009305F2"/>
    <w:rsid w:val="00931FA9"/>
    <w:rsid w:val="00933886"/>
    <w:rsid w:val="009343D9"/>
    <w:rsid w:val="0093510D"/>
    <w:rsid w:val="00940D67"/>
    <w:rsid w:val="00944959"/>
    <w:rsid w:val="00944F8D"/>
    <w:rsid w:val="0094601A"/>
    <w:rsid w:val="00946861"/>
    <w:rsid w:val="00947079"/>
    <w:rsid w:val="00947342"/>
    <w:rsid w:val="00951F69"/>
    <w:rsid w:val="009525CC"/>
    <w:rsid w:val="00954FBE"/>
    <w:rsid w:val="00963D83"/>
    <w:rsid w:val="0096685D"/>
    <w:rsid w:val="00971C28"/>
    <w:rsid w:val="009753FB"/>
    <w:rsid w:val="00977A3F"/>
    <w:rsid w:val="009861C4"/>
    <w:rsid w:val="00993955"/>
    <w:rsid w:val="00994F2E"/>
    <w:rsid w:val="009A096E"/>
    <w:rsid w:val="009A2EBA"/>
    <w:rsid w:val="009A5E63"/>
    <w:rsid w:val="009B20C4"/>
    <w:rsid w:val="009B34A6"/>
    <w:rsid w:val="009B4C54"/>
    <w:rsid w:val="009B4DB1"/>
    <w:rsid w:val="009C0D29"/>
    <w:rsid w:val="009C3670"/>
    <w:rsid w:val="009C3751"/>
    <w:rsid w:val="009C3808"/>
    <w:rsid w:val="009C4B15"/>
    <w:rsid w:val="009C5E94"/>
    <w:rsid w:val="009D062C"/>
    <w:rsid w:val="009D225A"/>
    <w:rsid w:val="009D67D6"/>
    <w:rsid w:val="009D7B61"/>
    <w:rsid w:val="009E23B9"/>
    <w:rsid w:val="009E5580"/>
    <w:rsid w:val="009E6438"/>
    <w:rsid w:val="009F1B78"/>
    <w:rsid w:val="009F6138"/>
    <w:rsid w:val="009F78BF"/>
    <w:rsid w:val="00A0143A"/>
    <w:rsid w:val="00A0189C"/>
    <w:rsid w:val="00A02325"/>
    <w:rsid w:val="00A11F5A"/>
    <w:rsid w:val="00A142DD"/>
    <w:rsid w:val="00A17302"/>
    <w:rsid w:val="00A17703"/>
    <w:rsid w:val="00A21322"/>
    <w:rsid w:val="00A22045"/>
    <w:rsid w:val="00A22FC7"/>
    <w:rsid w:val="00A273E2"/>
    <w:rsid w:val="00A30861"/>
    <w:rsid w:val="00A331F0"/>
    <w:rsid w:val="00A35855"/>
    <w:rsid w:val="00A35EB6"/>
    <w:rsid w:val="00A36F9F"/>
    <w:rsid w:val="00A44BB0"/>
    <w:rsid w:val="00A462AA"/>
    <w:rsid w:val="00A4636F"/>
    <w:rsid w:val="00A475DC"/>
    <w:rsid w:val="00A47C82"/>
    <w:rsid w:val="00A50A32"/>
    <w:rsid w:val="00A51DEB"/>
    <w:rsid w:val="00A5251E"/>
    <w:rsid w:val="00A566C7"/>
    <w:rsid w:val="00A56CA1"/>
    <w:rsid w:val="00A57993"/>
    <w:rsid w:val="00A60C39"/>
    <w:rsid w:val="00A6143E"/>
    <w:rsid w:val="00A70C69"/>
    <w:rsid w:val="00A72D81"/>
    <w:rsid w:val="00A75BA4"/>
    <w:rsid w:val="00A77BA6"/>
    <w:rsid w:val="00A815AB"/>
    <w:rsid w:val="00A8192D"/>
    <w:rsid w:val="00A81EC0"/>
    <w:rsid w:val="00A82101"/>
    <w:rsid w:val="00A8303A"/>
    <w:rsid w:val="00A84D49"/>
    <w:rsid w:val="00A9102D"/>
    <w:rsid w:val="00AA61E4"/>
    <w:rsid w:val="00AA7931"/>
    <w:rsid w:val="00AB325A"/>
    <w:rsid w:val="00AB4986"/>
    <w:rsid w:val="00AB582D"/>
    <w:rsid w:val="00AC209C"/>
    <w:rsid w:val="00AC3DF4"/>
    <w:rsid w:val="00AC5C94"/>
    <w:rsid w:val="00AD0067"/>
    <w:rsid w:val="00AD13FF"/>
    <w:rsid w:val="00AD1955"/>
    <w:rsid w:val="00AD2723"/>
    <w:rsid w:val="00AD4F51"/>
    <w:rsid w:val="00AD79EF"/>
    <w:rsid w:val="00AE0540"/>
    <w:rsid w:val="00AE184C"/>
    <w:rsid w:val="00AE20F0"/>
    <w:rsid w:val="00AE27C9"/>
    <w:rsid w:val="00AE53EC"/>
    <w:rsid w:val="00AF3530"/>
    <w:rsid w:val="00AF5C85"/>
    <w:rsid w:val="00AF620F"/>
    <w:rsid w:val="00B003B5"/>
    <w:rsid w:val="00B004AD"/>
    <w:rsid w:val="00B01C43"/>
    <w:rsid w:val="00B02703"/>
    <w:rsid w:val="00B04EBA"/>
    <w:rsid w:val="00B05136"/>
    <w:rsid w:val="00B0631D"/>
    <w:rsid w:val="00B0678A"/>
    <w:rsid w:val="00B070EC"/>
    <w:rsid w:val="00B075E7"/>
    <w:rsid w:val="00B12109"/>
    <w:rsid w:val="00B14B35"/>
    <w:rsid w:val="00B15570"/>
    <w:rsid w:val="00B1561D"/>
    <w:rsid w:val="00B17447"/>
    <w:rsid w:val="00B201ED"/>
    <w:rsid w:val="00B21F60"/>
    <w:rsid w:val="00B25DE4"/>
    <w:rsid w:val="00B35009"/>
    <w:rsid w:val="00B43FEE"/>
    <w:rsid w:val="00B45B34"/>
    <w:rsid w:val="00B5167F"/>
    <w:rsid w:val="00B53E53"/>
    <w:rsid w:val="00B55EC0"/>
    <w:rsid w:val="00B5707C"/>
    <w:rsid w:val="00B6445B"/>
    <w:rsid w:val="00B650A4"/>
    <w:rsid w:val="00B66A4E"/>
    <w:rsid w:val="00B7069D"/>
    <w:rsid w:val="00B75537"/>
    <w:rsid w:val="00B771FF"/>
    <w:rsid w:val="00B81C96"/>
    <w:rsid w:val="00B81F1D"/>
    <w:rsid w:val="00B82C12"/>
    <w:rsid w:val="00B8480B"/>
    <w:rsid w:val="00B87B41"/>
    <w:rsid w:val="00B93029"/>
    <w:rsid w:val="00B97A4E"/>
    <w:rsid w:val="00BA06CF"/>
    <w:rsid w:val="00BA4817"/>
    <w:rsid w:val="00BA6B5D"/>
    <w:rsid w:val="00BB0E53"/>
    <w:rsid w:val="00BB163D"/>
    <w:rsid w:val="00BB303E"/>
    <w:rsid w:val="00BB3D68"/>
    <w:rsid w:val="00BC3577"/>
    <w:rsid w:val="00BC587B"/>
    <w:rsid w:val="00BD1FC0"/>
    <w:rsid w:val="00BD371B"/>
    <w:rsid w:val="00BE52DC"/>
    <w:rsid w:val="00BE6FF8"/>
    <w:rsid w:val="00BF103E"/>
    <w:rsid w:val="00BF547A"/>
    <w:rsid w:val="00BF5DEE"/>
    <w:rsid w:val="00C05884"/>
    <w:rsid w:val="00C121F9"/>
    <w:rsid w:val="00C131DE"/>
    <w:rsid w:val="00C13A1E"/>
    <w:rsid w:val="00C15DDE"/>
    <w:rsid w:val="00C22298"/>
    <w:rsid w:val="00C30AD8"/>
    <w:rsid w:val="00C312C7"/>
    <w:rsid w:val="00C31A07"/>
    <w:rsid w:val="00C3201B"/>
    <w:rsid w:val="00C32956"/>
    <w:rsid w:val="00C35A11"/>
    <w:rsid w:val="00C41AEE"/>
    <w:rsid w:val="00C44EC5"/>
    <w:rsid w:val="00C4720F"/>
    <w:rsid w:val="00C52A20"/>
    <w:rsid w:val="00C52F54"/>
    <w:rsid w:val="00C5309C"/>
    <w:rsid w:val="00C53627"/>
    <w:rsid w:val="00C6033A"/>
    <w:rsid w:val="00C63AE8"/>
    <w:rsid w:val="00C6430B"/>
    <w:rsid w:val="00C6499E"/>
    <w:rsid w:val="00C656E3"/>
    <w:rsid w:val="00C65A2E"/>
    <w:rsid w:val="00C723E5"/>
    <w:rsid w:val="00C749C9"/>
    <w:rsid w:val="00C750B3"/>
    <w:rsid w:val="00C7530B"/>
    <w:rsid w:val="00C81A8A"/>
    <w:rsid w:val="00C839E9"/>
    <w:rsid w:val="00C865E9"/>
    <w:rsid w:val="00C87314"/>
    <w:rsid w:val="00C91704"/>
    <w:rsid w:val="00C920A7"/>
    <w:rsid w:val="00CA2E7D"/>
    <w:rsid w:val="00CA4546"/>
    <w:rsid w:val="00CA4A47"/>
    <w:rsid w:val="00CA77B1"/>
    <w:rsid w:val="00CB0B27"/>
    <w:rsid w:val="00CB13F5"/>
    <w:rsid w:val="00CB2394"/>
    <w:rsid w:val="00CB244C"/>
    <w:rsid w:val="00CB3D36"/>
    <w:rsid w:val="00CB4AAE"/>
    <w:rsid w:val="00CB52B1"/>
    <w:rsid w:val="00CB533E"/>
    <w:rsid w:val="00CB644C"/>
    <w:rsid w:val="00CC031F"/>
    <w:rsid w:val="00CC20E5"/>
    <w:rsid w:val="00CC2A27"/>
    <w:rsid w:val="00CC5CA7"/>
    <w:rsid w:val="00CD03FF"/>
    <w:rsid w:val="00CD23C9"/>
    <w:rsid w:val="00CD5FC6"/>
    <w:rsid w:val="00CD6655"/>
    <w:rsid w:val="00CD6889"/>
    <w:rsid w:val="00CE0353"/>
    <w:rsid w:val="00CE049F"/>
    <w:rsid w:val="00CE154F"/>
    <w:rsid w:val="00CE442F"/>
    <w:rsid w:val="00CF00DC"/>
    <w:rsid w:val="00CF5FA9"/>
    <w:rsid w:val="00D12307"/>
    <w:rsid w:val="00D1525F"/>
    <w:rsid w:val="00D20BAE"/>
    <w:rsid w:val="00D2133B"/>
    <w:rsid w:val="00D23D26"/>
    <w:rsid w:val="00D244E0"/>
    <w:rsid w:val="00D254F6"/>
    <w:rsid w:val="00D300AC"/>
    <w:rsid w:val="00D3044E"/>
    <w:rsid w:val="00D31EE3"/>
    <w:rsid w:val="00D330A4"/>
    <w:rsid w:val="00D4102F"/>
    <w:rsid w:val="00D4159D"/>
    <w:rsid w:val="00D41C8F"/>
    <w:rsid w:val="00D43109"/>
    <w:rsid w:val="00D43CBB"/>
    <w:rsid w:val="00D451D6"/>
    <w:rsid w:val="00D4661A"/>
    <w:rsid w:val="00D47444"/>
    <w:rsid w:val="00D508D3"/>
    <w:rsid w:val="00D50E23"/>
    <w:rsid w:val="00D515E5"/>
    <w:rsid w:val="00D517FE"/>
    <w:rsid w:val="00D52A04"/>
    <w:rsid w:val="00D53EC3"/>
    <w:rsid w:val="00D6456F"/>
    <w:rsid w:val="00D6521D"/>
    <w:rsid w:val="00D72359"/>
    <w:rsid w:val="00D7250D"/>
    <w:rsid w:val="00D76FDF"/>
    <w:rsid w:val="00D775F4"/>
    <w:rsid w:val="00D814E4"/>
    <w:rsid w:val="00D818BF"/>
    <w:rsid w:val="00D82AC2"/>
    <w:rsid w:val="00D83008"/>
    <w:rsid w:val="00D84BAC"/>
    <w:rsid w:val="00D853EF"/>
    <w:rsid w:val="00D907A7"/>
    <w:rsid w:val="00D92882"/>
    <w:rsid w:val="00DA2094"/>
    <w:rsid w:val="00DA42D6"/>
    <w:rsid w:val="00DA49BB"/>
    <w:rsid w:val="00DB0417"/>
    <w:rsid w:val="00DB056E"/>
    <w:rsid w:val="00DB057C"/>
    <w:rsid w:val="00DB60F6"/>
    <w:rsid w:val="00DC59CC"/>
    <w:rsid w:val="00DD2DFE"/>
    <w:rsid w:val="00DD552C"/>
    <w:rsid w:val="00DD77B9"/>
    <w:rsid w:val="00DD792A"/>
    <w:rsid w:val="00DD7AAB"/>
    <w:rsid w:val="00DD7B3F"/>
    <w:rsid w:val="00DE0293"/>
    <w:rsid w:val="00DF1016"/>
    <w:rsid w:val="00DF14F4"/>
    <w:rsid w:val="00DF1DCF"/>
    <w:rsid w:val="00DF662E"/>
    <w:rsid w:val="00DF6B39"/>
    <w:rsid w:val="00E01245"/>
    <w:rsid w:val="00E05D97"/>
    <w:rsid w:val="00E103C6"/>
    <w:rsid w:val="00E10420"/>
    <w:rsid w:val="00E134DE"/>
    <w:rsid w:val="00E22B0C"/>
    <w:rsid w:val="00E241B2"/>
    <w:rsid w:val="00E30207"/>
    <w:rsid w:val="00E31C32"/>
    <w:rsid w:val="00E31D4D"/>
    <w:rsid w:val="00E323A7"/>
    <w:rsid w:val="00E33EDD"/>
    <w:rsid w:val="00E34384"/>
    <w:rsid w:val="00E36DB2"/>
    <w:rsid w:val="00E37667"/>
    <w:rsid w:val="00E40BCE"/>
    <w:rsid w:val="00E41AEB"/>
    <w:rsid w:val="00E4435A"/>
    <w:rsid w:val="00E4569E"/>
    <w:rsid w:val="00E47599"/>
    <w:rsid w:val="00E47C58"/>
    <w:rsid w:val="00E52759"/>
    <w:rsid w:val="00E5320E"/>
    <w:rsid w:val="00E54090"/>
    <w:rsid w:val="00E55EBE"/>
    <w:rsid w:val="00E56065"/>
    <w:rsid w:val="00E56245"/>
    <w:rsid w:val="00E57206"/>
    <w:rsid w:val="00E57FFC"/>
    <w:rsid w:val="00E64729"/>
    <w:rsid w:val="00E67F05"/>
    <w:rsid w:val="00E727EA"/>
    <w:rsid w:val="00E75A2A"/>
    <w:rsid w:val="00E839F0"/>
    <w:rsid w:val="00E858DD"/>
    <w:rsid w:val="00E85D9D"/>
    <w:rsid w:val="00E86E4A"/>
    <w:rsid w:val="00E90C1E"/>
    <w:rsid w:val="00E919C6"/>
    <w:rsid w:val="00E924C6"/>
    <w:rsid w:val="00E94F72"/>
    <w:rsid w:val="00E952EE"/>
    <w:rsid w:val="00E95F09"/>
    <w:rsid w:val="00EA1B30"/>
    <w:rsid w:val="00EA68C4"/>
    <w:rsid w:val="00EA7BD2"/>
    <w:rsid w:val="00EB0F87"/>
    <w:rsid w:val="00EB453C"/>
    <w:rsid w:val="00EB68B3"/>
    <w:rsid w:val="00EB6943"/>
    <w:rsid w:val="00EC145C"/>
    <w:rsid w:val="00EC1907"/>
    <w:rsid w:val="00EC236B"/>
    <w:rsid w:val="00EC2921"/>
    <w:rsid w:val="00EC5AB9"/>
    <w:rsid w:val="00EC66BD"/>
    <w:rsid w:val="00ED34D4"/>
    <w:rsid w:val="00ED38F3"/>
    <w:rsid w:val="00ED520E"/>
    <w:rsid w:val="00ED7939"/>
    <w:rsid w:val="00EE595A"/>
    <w:rsid w:val="00EF0B2D"/>
    <w:rsid w:val="00EF4043"/>
    <w:rsid w:val="00EF4BD1"/>
    <w:rsid w:val="00EF5DC3"/>
    <w:rsid w:val="00F02312"/>
    <w:rsid w:val="00F04C1C"/>
    <w:rsid w:val="00F06273"/>
    <w:rsid w:val="00F06AE5"/>
    <w:rsid w:val="00F07060"/>
    <w:rsid w:val="00F131DB"/>
    <w:rsid w:val="00F1726F"/>
    <w:rsid w:val="00F17E31"/>
    <w:rsid w:val="00F20BB2"/>
    <w:rsid w:val="00F20E4C"/>
    <w:rsid w:val="00F23A38"/>
    <w:rsid w:val="00F244FA"/>
    <w:rsid w:val="00F34848"/>
    <w:rsid w:val="00F35EBB"/>
    <w:rsid w:val="00F36E1A"/>
    <w:rsid w:val="00F40FCC"/>
    <w:rsid w:val="00F42DA1"/>
    <w:rsid w:val="00F44AD6"/>
    <w:rsid w:val="00F44E8F"/>
    <w:rsid w:val="00F45A0B"/>
    <w:rsid w:val="00F4608D"/>
    <w:rsid w:val="00F46536"/>
    <w:rsid w:val="00F4664E"/>
    <w:rsid w:val="00F54D7D"/>
    <w:rsid w:val="00F55B48"/>
    <w:rsid w:val="00F55FCE"/>
    <w:rsid w:val="00F57348"/>
    <w:rsid w:val="00F6099F"/>
    <w:rsid w:val="00F62ABA"/>
    <w:rsid w:val="00F63ABF"/>
    <w:rsid w:val="00F70138"/>
    <w:rsid w:val="00F74F1C"/>
    <w:rsid w:val="00F7514E"/>
    <w:rsid w:val="00F75F8E"/>
    <w:rsid w:val="00F80216"/>
    <w:rsid w:val="00F82C23"/>
    <w:rsid w:val="00F868DB"/>
    <w:rsid w:val="00F8781C"/>
    <w:rsid w:val="00F87C7F"/>
    <w:rsid w:val="00F93B08"/>
    <w:rsid w:val="00F94284"/>
    <w:rsid w:val="00F9646A"/>
    <w:rsid w:val="00F9657B"/>
    <w:rsid w:val="00FA0032"/>
    <w:rsid w:val="00FA3F46"/>
    <w:rsid w:val="00FA4637"/>
    <w:rsid w:val="00FA52D7"/>
    <w:rsid w:val="00FB0948"/>
    <w:rsid w:val="00FB438C"/>
    <w:rsid w:val="00FC0F1A"/>
    <w:rsid w:val="00FC1AE3"/>
    <w:rsid w:val="00FC23A9"/>
    <w:rsid w:val="00FC3E56"/>
    <w:rsid w:val="00FC58C5"/>
    <w:rsid w:val="00FC71C5"/>
    <w:rsid w:val="00FD0A9E"/>
    <w:rsid w:val="00FD29CE"/>
    <w:rsid w:val="00FE035C"/>
    <w:rsid w:val="00FE1712"/>
    <w:rsid w:val="00FE49BB"/>
    <w:rsid w:val="00FF023B"/>
    <w:rsid w:val="00FF214F"/>
    <w:rsid w:val="00FF4A87"/>
    <w:rsid w:val="00FF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5"/>
    <o:shapelayout v:ext="edit">
      <o:idmap v:ext="edit" data="1"/>
    </o:shapelayout>
  </w:shapeDefaults>
  <w:doNotEmbedSmartTags/>
  <w:decimalSymbol w:val=","/>
  <w:listSeparator w:val=";"/>
  <w14:docId w14:val="04FC6163"/>
  <w15:chartTrackingRefBased/>
  <w15:docId w15:val="{F696E146-377A-453B-854A-25926BB1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uppressAutoHyphens/>
      <w:spacing w:line="276" w:lineRule="auto"/>
      <w:jc w:val="both"/>
    </w:pPr>
    <w:rPr>
      <w:rFonts w:ascii="Verdana" w:hAnsi="Verdana" w:cs="Arial"/>
      <w:szCs w:val="22"/>
      <w:lang w:eastAsia="ar-SA"/>
    </w:rPr>
  </w:style>
  <w:style w:type="paragraph" w:styleId="Titolo1">
    <w:name w:val="heading 1"/>
    <w:basedOn w:val="Normale"/>
    <w:next w:val="Normale"/>
    <w:qFormat/>
    <w:rsid w:val="00944F8D"/>
    <w:pPr>
      <w:keepNext/>
      <w:pageBreakBefore/>
      <w:numPr>
        <w:numId w:val="5"/>
      </w:numPr>
      <w:spacing w:before="360" w:after="360" w:line="240" w:lineRule="auto"/>
      <w:ind w:left="426" w:hanging="426"/>
      <w:jc w:val="left"/>
      <w:outlineLvl w:val="0"/>
    </w:pPr>
    <w:rPr>
      <w:b/>
      <w:spacing w:val="5"/>
      <w:sz w:val="32"/>
      <w:szCs w:val="36"/>
    </w:rPr>
  </w:style>
  <w:style w:type="paragraph" w:styleId="Titolo2">
    <w:name w:val="heading 2"/>
    <w:basedOn w:val="Normale"/>
    <w:next w:val="Normale"/>
    <w:qFormat/>
    <w:rsid w:val="003D5AA9"/>
    <w:pPr>
      <w:spacing w:before="480" w:after="480" w:line="264" w:lineRule="auto"/>
      <w:ind w:left="-6"/>
      <w:jc w:val="left"/>
      <w:outlineLvl w:val="1"/>
    </w:pPr>
    <w:rPr>
      <w:b/>
      <w:sz w:val="24"/>
      <w:szCs w:val="24"/>
    </w:rPr>
  </w:style>
  <w:style w:type="paragraph" w:styleId="Titolo3">
    <w:name w:val="heading 3"/>
    <w:basedOn w:val="Normale"/>
    <w:next w:val="Normale"/>
    <w:qFormat/>
    <w:rsid w:val="006F3520"/>
    <w:pPr>
      <w:numPr>
        <w:ilvl w:val="2"/>
        <w:numId w:val="1"/>
      </w:numPr>
      <w:tabs>
        <w:tab w:val="left" w:pos="993"/>
      </w:tabs>
      <w:spacing w:before="360" w:after="360" w:line="264" w:lineRule="auto"/>
      <w:ind w:left="993" w:hanging="993"/>
      <w:jc w:val="left"/>
      <w:outlineLvl w:val="2"/>
    </w:pPr>
    <w:rPr>
      <w:b/>
      <w:iCs/>
      <w:spacing w:val="5"/>
      <w:sz w:val="24"/>
      <w:szCs w:val="26"/>
    </w:rPr>
  </w:style>
  <w:style w:type="paragraph" w:styleId="Titolo4">
    <w:name w:val="heading 4"/>
    <w:basedOn w:val="Normale"/>
    <w:next w:val="Normale"/>
    <w:qFormat/>
    <w:rsid w:val="00B01C43"/>
    <w:pPr>
      <w:numPr>
        <w:ilvl w:val="3"/>
        <w:numId w:val="1"/>
      </w:numPr>
      <w:spacing w:before="120" w:after="120" w:line="264" w:lineRule="auto"/>
      <w:ind w:left="1134" w:hanging="1134"/>
      <w:jc w:val="left"/>
      <w:outlineLvl w:val="3"/>
    </w:pPr>
    <w:rPr>
      <w:b/>
      <w:bCs/>
      <w:spacing w:val="5"/>
      <w:sz w:val="22"/>
    </w:rPr>
  </w:style>
  <w:style w:type="paragraph" w:styleId="Titolo5">
    <w:name w:val="heading 5"/>
    <w:basedOn w:val="Standard"/>
    <w:next w:val="Normale"/>
    <w:qFormat/>
    <w:rsid w:val="000B1DEC"/>
    <w:pPr>
      <w:spacing w:after="120"/>
      <w:contextualSpacing/>
      <w:outlineLvl w:val="4"/>
    </w:pPr>
    <w:rPr>
      <w:rFonts w:eastAsia="Times New Roman"/>
      <w:b/>
      <w:szCs w:val="20"/>
    </w:rPr>
  </w:style>
  <w:style w:type="paragraph" w:styleId="Titolo6">
    <w:name w:val="heading 6"/>
    <w:basedOn w:val="Normale"/>
    <w:next w:val="Normale"/>
    <w:qFormat/>
    <w:rsid w:val="00035F88"/>
    <w:pPr>
      <w:spacing w:after="120"/>
      <w:contextualSpacing/>
      <w:outlineLvl w:val="5"/>
    </w:pPr>
    <w:rPr>
      <w:b/>
      <w:i/>
    </w:rPr>
  </w:style>
  <w:style w:type="paragraph" w:styleId="Titolo7">
    <w:name w:val="heading 7"/>
    <w:basedOn w:val="Normale"/>
    <w:next w:val="Normale"/>
    <w:qFormat/>
    <w:pPr>
      <w:outlineLvl w:val="6"/>
    </w:pPr>
    <w:rPr>
      <w:b/>
      <w:bCs/>
      <w:i/>
      <w:iCs/>
      <w:color w:val="5A5A5A"/>
      <w:szCs w:val="20"/>
    </w:rPr>
  </w:style>
  <w:style w:type="paragraph" w:styleId="Titolo8">
    <w:name w:val="heading 8"/>
    <w:basedOn w:val="Normale"/>
    <w:next w:val="Normale"/>
    <w:qFormat/>
    <w:pPr>
      <w:outlineLvl w:val="7"/>
    </w:pPr>
    <w:rPr>
      <w:b/>
      <w:bCs/>
      <w:color w:val="7F7F7F"/>
      <w:szCs w:val="20"/>
    </w:rPr>
  </w:style>
  <w:style w:type="paragraph" w:styleId="Titolo9">
    <w:name w:val="heading 9"/>
    <w:basedOn w:val="Normale"/>
    <w:next w:val="Normale"/>
    <w:qFormat/>
    <w:pPr>
      <w:spacing w:line="264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6z0">
    <w:name w:val="WW8Num6z0"/>
    <w:rPr>
      <w:rFonts w:ascii="Arial" w:eastAsia="Coronet" w:hAnsi="Arial" w:cs="Aria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Arial" w:eastAsia="Coronet" w:hAnsi="Arial" w:cs="Arial"/>
    </w:rPr>
  </w:style>
  <w:style w:type="character" w:customStyle="1" w:styleId="WW8Num9z0">
    <w:name w:val="WW8Num9z0"/>
    <w:rPr>
      <w:rFonts w:ascii="Arial" w:eastAsia="Coronet" w:hAnsi="Arial" w:cs="Arial"/>
    </w:rPr>
  </w:style>
  <w:style w:type="character" w:customStyle="1" w:styleId="WW8Num10z0">
    <w:name w:val="WW8Num10z0"/>
    <w:rPr>
      <w:rFonts w:ascii="Arial" w:eastAsia="Coronet" w:hAnsi="Arial" w:cs="Arial"/>
    </w:rPr>
  </w:style>
  <w:style w:type="character" w:customStyle="1" w:styleId="WW8Num11z0">
    <w:name w:val="WW8Num11z0"/>
    <w:rPr>
      <w:rFonts w:ascii="Times New Roman" w:hAnsi="Times New Roman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3z0">
    <w:name w:val="WW8Num13z0"/>
    <w:rPr>
      <w:rFonts w:ascii="Times New Roman" w:hAnsi="Times New Roman"/>
    </w:rPr>
  </w:style>
  <w:style w:type="character" w:customStyle="1" w:styleId="WW8Num15z0">
    <w:name w:val="WW8Num15z0"/>
    <w:rPr>
      <w:rFonts w:ascii="Arial" w:eastAsia="Coronet" w:hAnsi="Arial" w:cs="Arial"/>
    </w:rPr>
  </w:style>
  <w:style w:type="character" w:customStyle="1" w:styleId="WW8Num16z0">
    <w:name w:val="WW8Num16z0"/>
    <w:rPr>
      <w:rFonts w:ascii="Arial" w:eastAsia="Coronet" w:hAnsi="Arial" w:cs="Aria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8z0">
    <w:name w:val="WW8Num18z0"/>
    <w:rPr>
      <w:rFonts w:ascii="Verdana" w:eastAsia="Times New Roman" w:hAnsi="Verdana" w:cs="Times New Roman"/>
    </w:rPr>
  </w:style>
  <w:style w:type="character" w:customStyle="1" w:styleId="WW8Num19z0">
    <w:name w:val="WW8Num19z0"/>
    <w:rPr>
      <w:rFonts w:ascii="Verdana" w:eastAsia="Times New Roman" w:hAnsi="Verdana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Arial" w:hAnsi="Arial" w:cs="Symbol"/>
    </w:rPr>
  </w:style>
  <w:style w:type="character" w:customStyle="1" w:styleId="WW8Num4z1">
    <w:name w:val="WW8Num4z1"/>
    <w:rPr>
      <w:rFonts w:ascii="Courier New" w:hAnsi="Courier New" w:cs="Open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Arial" w:eastAsia="Coronet" w:hAnsi="Arial" w:cs="Aria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1">
    <w:name w:val="WW8Num19z1"/>
    <w:rPr>
      <w:rFonts w:ascii="Wingdings" w:eastAsia="Times New Roman" w:hAnsi="Wingdings" w:cs="Times New Roman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19z4">
    <w:name w:val="WW8Num19z4"/>
    <w:rPr>
      <w:rFonts w:ascii="Courier New" w:hAnsi="Courier New" w:cs="Courier New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Verdana" w:eastAsia="Times New Roman" w:hAnsi="Verdana" w:cs="Times New Roman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Verdana" w:eastAsia="Times New Roman" w:hAnsi="Verdana" w:cs="Times New Roman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Verdana" w:eastAsia="Times New Roman" w:hAnsi="Verdana" w:cs="Times New Roman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Carpredefinitoparagrafo4">
    <w:name w:val="Car. predefinito paragrafo4"/>
  </w:style>
  <w:style w:type="character" w:customStyle="1" w:styleId="Titolo1Carattere">
    <w:name w:val="Titolo 1 Carattere"/>
    <w:rPr>
      <w:rFonts w:ascii="Verdana" w:hAnsi="Verdana"/>
      <w:b/>
      <w:spacing w:val="5"/>
      <w:sz w:val="32"/>
      <w:szCs w:val="36"/>
    </w:rPr>
  </w:style>
  <w:style w:type="character" w:customStyle="1" w:styleId="Titolo2Carattere">
    <w:name w:val="Titolo 2 Carattere"/>
    <w:rPr>
      <w:rFonts w:ascii="Verdana" w:hAnsi="Verdana"/>
      <w:sz w:val="28"/>
      <w:szCs w:val="28"/>
    </w:rPr>
  </w:style>
  <w:style w:type="character" w:customStyle="1" w:styleId="Titolo3Carattere">
    <w:name w:val="Titolo 3 Carattere"/>
    <w:rPr>
      <w:rFonts w:ascii="Verdana" w:hAnsi="Verdana"/>
      <w:i/>
      <w:iCs/>
      <w:spacing w:val="5"/>
      <w:sz w:val="24"/>
      <w:szCs w:val="26"/>
    </w:rPr>
  </w:style>
  <w:style w:type="character" w:styleId="Enfasigrassetto">
    <w:name w:val="Strong"/>
    <w:qFormat/>
    <w:rPr>
      <w:b/>
      <w:bCs/>
    </w:rPr>
  </w:style>
  <w:style w:type="character" w:styleId="Enfasicorsivo">
    <w:name w:val="Emphasis"/>
    <w:qFormat/>
    <w:rPr>
      <w:b/>
      <w:bCs/>
      <w:i/>
      <w:iCs/>
      <w:spacing w:val="10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-Absatz-Standardschriftart11">
    <w:name w:val="WW-Absatz-Standardschriftart11"/>
  </w:style>
  <w:style w:type="character" w:customStyle="1" w:styleId="Carpredefinitoparagrafo3">
    <w:name w:val="Car. predefinito paragrafo3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7z3">
    <w:name w:val="WW8Num7z3"/>
    <w:rPr>
      <w:rFonts w:ascii="Symbol" w:hAnsi="Symbol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FootnoteCharacters">
    <w:name w:val="Footnote Characters"/>
    <w:rPr>
      <w:vertAlign w:val="superscript"/>
    </w:rPr>
  </w:style>
  <w:style w:type="character" w:customStyle="1" w:styleId="Caratteredellanota">
    <w:name w:val="Carattere della nota"/>
    <w:rPr>
      <w:vertAlign w:val="superscript"/>
    </w:rPr>
  </w:style>
  <w:style w:type="character" w:customStyle="1" w:styleId="Caratterenotadichiusura">
    <w:name w:val="Carattere nota di chiusura"/>
    <w:rPr>
      <w:vertAlign w:val="superscript"/>
    </w:rPr>
  </w:style>
  <w:style w:type="character" w:customStyle="1" w:styleId="EndnoteCharacters">
    <w:name w:val="Endnote Characters"/>
  </w:style>
  <w:style w:type="character" w:customStyle="1" w:styleId="apple-converted-space">
    <w:name w:val="apple-converted-space"/>
    <w:basedOn w:val="Carpredefinitoparagrafo2"/>
  </w:style>
  <w:style w:type="character" w:styleId="Collegamentoipertestuale">
    <w:name w:val="Hyperlink"/>
    <w:rPr>
      <w:color w:val="0000FF"/>
      <w:u w:val="single"/>
    </w:rPr>
  </w:style>
  <w:style w:type="character" w:styleId="Numeropagina">
    <w:name w:val="page number"/>
    <w:basedOn w:val="Carpredefinitoparagrafo2"/>
  </w:style>
  <w:style w:type="character" w:customStyle="1" w:styleId="Rimandocommento1">
    <w:name w:val="Rimando commento1"/>
    <w:rPr>
      <w:sz w:val="16"/>
      <w:szCs w:val="16"/>
    </w:rPr>
  </w:style>
  <w:style w:type="character" w:customStyle="1" w:styleId="Rimandonotaapidipagina1">
    <w:name w:val="Rimando nota a piè di pagina1"/>
    <w:rPr>
      <w:vertAlign w:val="superscript"/>
    </w:rPr>
  </w:style>
  <w:style w:type="character" w:customStyle="1" w:styleId="Rimandonotadichiusura1">
    <w:name w:val="Rimando nota di chiusura1"/>
    <w:rPr>
      <w:vertAlign w:val="superscript"/>
    </w:rPr>
  </w:style>
  <w:style w:type="character" w:customStyle="1" w:styleId="Punti">
    <w:name w:val="Punti"/>
    <w:rPr>
      <w:rFonts w:ascii="OpenSymbol" w:eastAsia="OpenSymbol" w:hAnsi="OpenSymbol" w:cs="OpenSymbol"/>
    </w:rPr>
  </w:style>
  <w:style w:type="character" w:customStyle="1" w:styleId="CorpotestoCarattere">
    <w:name w:val="Corpo testo Carattere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TestonotaapidipaginaCarattere">
    <w:name w:val="Testo nota a piè di pagina Carattere"/>
    <w:rPr>
      <w:rFonts w:ascii="Verdana" w:eastAsia="Arial Unicode MS" w:hAnsi="Verdana" w:cs="Wingdings 2"/>
      <w:kern w:val="1"/>
      <w:sz w:val="17"/>
      <w:lang w:eastAsia="hi-IN" w:bidi="hi-IN"/>
    </w:rPr>
  </w:style>
  <w:style w:type="character" w:customStyle="1" w:styleId="PidipaginaCarattere">
    <w:name w:val="Piè di pagina Carattere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IntestazioneCarattere">
    <w:name w:val="Intestazione Carattere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TestocommentoCarattere">
    <w:name w:val="Testo commento Carattere"/>
    <w:rPr>
      <w:sz w:val="20"/>
      <w:szCs w:val="20"/>
    </w:rPr>
  </w:style>
  <w:style w:type="character" w:customStyle="1" w:styleId="SoggettocommentoCarattere">
    <w:name w:val="Soggetto commento Carattere"/>
    <w:rPr>
      <w:rFonts w:ascii="Times New Roman" w:eastAsia="Arial Unicode MS" w:hAnsi="Times New Roman" w:cs="Wingdings 2"/>
      <w:b/>
      <w:bCs/>
      <w:kern w:val="1"/>
      <w:sz w:val="20"/>
      <w:szCs w:val="20"/>
      <w:lang w:eastAsia="hi-IN" w:bidi="hi-IN"/>
    </w:rPr>
  </w:style>
  <w:style w:type="character" w:customStyle="1" w:styleId="TestofumettoCarattere">
    <w:name w:val="Testo fumetto Carattere"/>
    <w:uiPriority w:val="99"/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character" w:customStyle="1" w:styleId="Titolo4Carattere">
    <w:name w:val="Titolo 4 Carattere"/>
    <w:rPr>
      <w:rFonts w:ascii="Verdana" w:hAnsi="Verdana"/>
      <w:b/>
      <w:bCs/>
      <w:spacing w:val="5"/>
      <w:szCs w:val="24"/>
    </w:rPr>
  </w:style>
  <w:style w:type="character" w:customStyle="1" w:styleId="Titolo5Carattere">
    <w:name w:val="Titolo 5 Carattere"/>
    <w:rPr>
      <w:i/>
      <w:iCs/>
      <w:sz w:val="24"/>
      <w:szCs w:val="24"/>
    </w:rPr>
  </w:style>
  <w:style w:type="character" w:customStyle="1" w:styleId="Titolo6Carattere">
    <w:name w:val="Titolo 6 Carattere"/>
    <w:rPr>
      <w:b/>
      <w:bCs/>
      <w:color w:val="595959"/>
      <w:spacing w:val="5"/>
      <w:shd w:val="clear" w:color="auto" w:fill="FFFFFF"/>
    </w:rPr>
  </w:style>
  <w:style w:type="character" w:customStyle="1" w:styleId="Titolo7Carattere">
    <w:name w:val="Titolo 7 Carattere"/>
    <w:rPr>
      <w:b/>
      <w:bCs/>
      <w:i/>
      <w:iCs/>
      <w:color w:val="5A5A5A"/>
      <w:sz w:val="20"/>
      <w:szCs w:val="20"/>
    </w:rPr>
  </w:style>
  <w:style w:type="character" w:customStyle="1" w:styleId="Titolo8Carattere">
    <w:name w:val="Titolo 8 Carattere"/>
    <w:rPr>
      <w:b/>
      <w:bCs/>
      <w:color w:val="7F7F7F"/>
      <w:sz w:val="20"/>
      <w:szCs w:val="20"/>
    </w:rPr>
  </w:style>
  <w:style w:type="character" w:customStyle="1" w:styleId="Titolo9Carattere">
    <w:name w:val="Titolo 9 Carattere"/>
    <w:rPr>
      <w:b/>
      <w:bCs/>
      <w:i/>
      <w:iCs/>
      <w:color w:val="7F7F7F"/>
      <w:sz w:val="18"/>
      <w:szCs w:val="18"/>
    </w:rPr>
  </w:style>
  <w:style w:type="character" w:customStyle="1" w:styleId="TitoloCarattere">
    <w:name w:val="Titolo Carattere"/>
    <w:rPr>
      <w:b/>
      <w:sz w:val="58"/>
      <w:szCs w:val="52"/>
    </w:rPr>
  </w:style>
  <w:style w:type="character" w:customStyle="1" w:styleId="SottotitoloCarattere">
    <w:name w:val="Sottotitolo Carattere"/>
    <w:rPr>
      <w:iCs/>
      <w:spacing w:val="10"/>
      <w:sz w:val="50"/>
      <w:szCs w:val="28"/>
    </w:rPr>
  </w:style>
  <w:style w:type="character" w:customStyle="1" w:styleId="CitazioneCarattere">
    <w:name w:val="Citazione Carattere"/>
    <w:rPr>
      <w:i/>
      <w:iCs/>
    </w:rPr>
  </w:style>
  <w:style w:type="character" w:customStyle="1" w:styleId="CitazioneintensaCarattere">
    <w:name w:val="Citazione intensa Carattere"/>
    <w:rPr>
      <w:i/>
      <w:iCs/>
    </w:rPr>
  </w:style>
  <w:style w:type="character" w:styleId="Enfasidelicata">
    <w:name w:val="Subtle Emphasis"/>
    <w:qFormat/>
    <w:rPr>
      <w:i/>
      <w:iCs/>
    </w:rPr>
  </w:style>
  <w:style w:type="character" w:styleId="Enfasiintensa">
    <w:name w:val="Intense Emphasis"/>
    <w:qFormat/>
    <w:rPr>
      <w:b/>
      <w:bCs/>
      <w:i/>
      <w:iCs/>
    </w:rPr>
  </w:style>
  <w:style w:type="character" w:styleId="Riferimentodelicato">
    <w:name w:val="Subtle Reference"/>
    <w:qFormat/>
    <w:rPr>
      <w:smallCaps/>
    </w:rPr>
  </w:style>
  <w:style w:type="character" w:styleId="Riferimentointenso">
    <w:name w:val="Intense Reference"/>
    <w:qFormat/>
    <w:rPr>
      <w:b/>
      <w:bCs/>
      <w:smallCaps/>
    </w:rPr>
  </w:style>
  <w:style w:type="character" w:styleId="Titolodellibro">
    <w:name w:val="Book Title"/>
    <w:qFormat/>
    <w:rPr>
      <w:i/>
      <w:iCs/>
      <w:smallCaps/>
      <w:spacing w:val="5"/>
    </w:rPr>
  </w:style>
  <w:style w:type="character" w:customStyle="1" w:styleId="NessunaspaziaturaCarattere">
    <w:name w:val="Nessuna spaziatura Carattere"/>
    <w:basedOn w:val="Carpredefinitoparagrafo4"/>
  </w:style>
  <w:style w:type="character" w:customStyle="1" w:styleId="AppendiceCarattere">
    <w:name w:val="Appendice Carattere"/>
    <w:rPr>
      <w:rFonts w:ascii="Arial" w:hAnsi="Arial"/>
      <w:b/>
      <w:sz w:val="58"/>
      <w:szCs w:val="52"/>
    </w:rPr>
  </w:style>
  <w:style w:type="character" w:customStyle="1" w:styleId="Rimandonotaapidipagina2">
    <w:name w:val="Rimando nota a piè di pagina2"/>
    <w:rPr>
      <w:vertAlign w:val="superscript"/>
    </w:rPr>
  </w:style>
  <w:style w:type="character" w:customStyle="1" w:styleId="DaverificareCarattere">
    <w:name w:val="Da verificare Carattere"/>
    <w:rPr>
      <w:rFonts w:ascii="Times New Roman" w:hAnsi="Times New Roman"/>
      <w:b/>
      <w:i/>
      <w:color w:val="FF0000"/>
      <w:sz w:val="28"/>
      <w:szCs w:val="22"/>
    </w:rPr>
  </w:style>
  <w:style w:type="character" w:customStyle="1" w:styleId="TestonotadichiusuraCarattere">
    <w:name w:val="Testo nota di chiusura Carattere"/>
    <w:rPr>
      <w:rFonts w:ascii="Verdana" w:hAnsi="Verdana"/>
    </w:rPr>
  </w:style>
  <w:style w:type="character" w:customStyle="1" w:styleId="Rimandonotadichiusura2">
    <w:name w:val="Rimando nota di chiusura2"/>
    <w:rPr>
      <w:vertAlign w:val="superscript"/>
    </w:rPr>
  </w:style>
  <w:style w:type="character" w:customStyle="1" w:styleId="Rimandocommento2">
    <w:name w:val="Rimando commento2"/>
    <w:rPr>
      <w:sz w:val="16"/>
      <w:szCs w:val="16"/>
    </w:rPr>
  </w:style>
  <w:style w:type="character" w:customStyle="1" w:styleId="TitolograficoCarattere">
    <w:name w:val="Titolo grafico Carattere"/>
    <w:rPr>
      <w:rFonts w:ascii="Verdana" w:hAnsi="Verdana"/>
      <w:b/>
      <w:color w:val="7F7F7F"/>
      <w:sz w:val="22"/>
      <w:szCs w:val="22"/>
    </w:rPr>
  </w:style>
  <w:style w:type="character" w:styleId="Rimandonotaapidipagina">
    <w:name w:val="footnote reference"/>
    <w:rPr>
      <w:vertAlign w:val="superscript"/>
    </w:rPr>
  </w:style>
  <w:style w:type="character" w:styleId="Rimandonotadichiusura">
    <w:name w:val="endnote reference"/>
    <w:rPr>
      <w:vertAlign w:val="superscript"/>
    </w:rPr>
  </w:style>
  <w:style w:type="paragraph" w:customStyle="1" w:styleId="Intestazione3">
    <w:name w:val="Intestazione3"/>
    <w:basedOn w:val="Normale"/>
    <w:next w:val="Corpotesto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Corpotesto">
    <w:name w:val="Body Text"/>
    <w:basedOn w:val="Normale"/>
    <w:pPr>
      <w:widowControl w:val="0"/>
      <w:spacing w:after="120"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Elenco">
    <w:name w:val="List"/>
    <w:basedOn w:val="Corpotesto"/>
  </w:style>
  <w:style w:type="paragraph" w:customStyle="1" w:styleId="Didascalia4">
    <w:name w:val="Didascalia4"/>
    <w:basedOn w:val="Normale"/>
    <w:next w:val="Normale"/>
    <w:rPr>
      <w:b/>
      <w:bCs/>
      <w:caps/>
      <w:sz w:val="16"/>
      <w:szCs w:val="18"/>
    </w:rPr>
  </w:style>
  <w:style w:type="paragraph" w:customStyle="1" w:styleId="Indice">
    <w:name w:val="Indice"/>
    <w:basedOn w:val="Normale"/>
    <w:pPr>
      <w:widowControl w:val="0"/>
      <w:suppressLineNumbers/>
      <w:spacing w:line="240" w:lineRule="auto"/>
    </w:pPr>
    <w:rPr>
      <w:rFonts w:ascii="Times New Roman" w:eastAsia="Arial Unicode MS" w:hAnsi="Times New Roman" w:cs="Tahoma"/>
      <w:kern w:val="1"/>
      <w:sz w:val="24"/>
      <w:szCs w:val="24"/>
      <w:lang w:eastAsia="hi-IN" w:bidi="hi-IN"/>
    </w:rPr>
  </w:style>
  <w:style w:type="paragraph" w:styleId="Nessunaspaziatura">
    <w:name w:val="No Spacing"/>
    <w:basedOn w:val="Normale"/>
    <w:qFormat/>
    <w:pPr>
      <w:spacing w:line="240" w:lineRule="auto"/>
    </w:pPr>
  </w:style>
  <w:style w:type="paragraph" w:styleId="Paragrafoelenco">
    <w:name w:val="List Paragraph"/>
    <w:basedOn w:val="Normale"/>
    <w:uiPriority w:val="34"/>
    <w:qFormat/>
    <w:pPr>
      <w:ind w:left="720"/>
    </w:pPr>
  </w:style>
  <w:style w:type="paragraph" w:customStyle="1" w:styleId="Intestazione2">
    <w:name w:val="Intestazione2"/>
    <w:basedOn w:val="Normale"/>
    <w:next w:val="Corpotesto"/>
    <w:pPr>
      <w:keepNext/>
      <w:widowControl w:val="0"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customStyle="1" w:styleId="Didascalia2">
    <w:name w:val="Didascalia2"/>
    <w:basedOn w:val="Normale"/>
    <w:pPr>
      <w:widowControl w:val="0"/>
      <w:suppressLineNumber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Intestazione1">
    <w:name w:val="Intestazione1"/>
    <w:basedOn w:val="Normale"/>
    <w:next w:val="Corpotesto"/>
    <w:pPr>
      <w:keepNext/>
      <w:widowControl w:val="0"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customStyle="1" w:styleId="Didascalia1">
    <w:name w:val="Didascalia1"/>
    <w:basedOn w:val="Normale"/>
    <w:pPr>
      <w:widowControl w:val="0"/>
      <w:suppressLineNumber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Heading">
    <w:name w:val="Heading"/>
    <w:basedOn w:val="Normale"/>
    <w:next w:val="Corpotesto"/>
    <w:pPr>
      <w:keepNext/>
      <w:widowControl w:val="0"/>
      <w:spacing w:before="240" w:after="120" w:line="240" w:lineRule="auto"/>
    </w:pPr>
    <w:rPr>
      <w:rFonts w:ascii="Arial" w:eastAsia="Arial Unicode MS" w:hAnsi="Arial" w:cs="Wingdings 2"/>
      <w:kern w:val="1"/>
      <w:sz w:val="28"/>
      <w:szCs w:val="28"/>
      <w:lang w:eastAsia="hi-IN" w:bidi="hi-IN"/>
    </w:rPr>
  </w:style>
  <w:style w:type="paragraph" w:customStyle="1" w:styleId="Didascalia3">
    <w:name w:val="Didascalia3"/>
    <w:basedOn w:val="Normale"/>
    <w:pPr>
      <w:widowControl w:val="0"/>
      <w:suppressLineNumbers/>
      <w:spacing w:before="120" w:after="120" w:line="240" w:lineRule="auto"/>
    </w:pPr>
    <w:rPr>
      <w:rFonts w:ascii="Times New Roman" w:eastAsia="Arial Unicode MS" w:hAnsi="Times New Roman" w:cs="Wingdings 2"/>
      <w:i/>
      <w:iCs/>
      <w:kern w:val="1"/>
      <w:sz w:val="24"/>
      <w:szCs w:val="24"/>
      <w:lang w:eastAsia="hi-IN" w:bidi="hi-IN"/>
    </w:rPr>
  </w:style>
  <w:style w:type="paragraph" w:customStyle="1" w:styleId="Index">
    <w:name w:val="Index"/>
    <w:basedOn w:val="Normale"/>
    <w:pPr>
      <w:widowControl w:val="0"/>
      <w:suppressLineNumber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Normale1">
    <w:name w:val="Normale1"/>
    <w:pPr>
      <w:suppressAutoHyphens/>
      <w:spacing w:line="100" w:lineRule="atLeast"/>
      <w:ind w:left="284" w:hanging="284"/>
      <w:jc w:val="both"/>
    </w:pPr>
    <w:rPr>
      <w:rFonts w:ascii="Verdana" w:eastAsia="Arial" w:hAnsi="Verdana" w:cs="Verdana"/>
      <w:kern w:val="1"/>
      <w:szCs w:val="24"/>
      <w:lang w:eastAsia="ar-SA"/>
    </w:rPr>
  </w:style>
  <w:style w:type="paragraph" w:styleId="NormaleWeb">
    <w:name w:val="Normal (Web)"/>
    <w:basedOn w:val="Normale"/>
    <w:pPr>
      <w:widowControl w:val="0"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Testonotaapidipagina">
    <w:name w:val="footnote text"/>
    <w:basedOn w:val="Normale"/>
    <w:pPr>
      <w:widowControl w:val="0"/>
      <w:suppressLineNumbers/>
      <w:spacing w:before="60" w:line="240" w:lineRule="auto"/>
    </w:pPr>
    <w:rPr>
      <w:rFonts w:eastAsia="Arial Unicode MS" w:cs="Wingdings 2"/>
      <w:kern w:val="1"/>
      <w:sz w:val="17"/>
      <w:szCs w:val="20"/>
      <w:lang w:eastAsia="hi-IN" w:bidi="hi-IN"/>
    </w:rPr>
  </w:style>
  <w:style w:type="paragraph" w:customStyle="1" w:styleId="Corpodeltesto21">
    <w:name w:val="Corpo del testo 21"/>
    <w:basedOn w:val="Normale"/>
    <w:pPr>
      <w:widowControl w:val="0"/>
      <w:spacing w:line="240" w:lineRule="auto"/>
    </w:pPr>
    <w:rPr>
      <w:rFonts w:eastAsia="Arial Unicode MS" w:cs="Verdana"/>
      <w:kern w:val="1"/>
      <w:sz w:val="18"/>
      <w:szCs w:val="24"/>
      <w:lang w:eastAsia="hi-IN" w:bidi="hi-IN"/>
    </w:rPr>
  </w:style>
  <w:style w:type="paragraph" w:customStyle="1" w:styleId="Corpodeltesto22">
    <w:name w:val="Corpo del testo 22"/>
    <w:basedOn w:val="Normale"/>
    <w:pPr>
      <w:widowControl w:val="0"/>
      <w:spacing w:after="120" w:line="360" w:lineRule="auto"/>
    </w:pPr>
    <w:rPr>
      <w:rFonts w:ascii="Arial" w:eastAsia="Arial Unicode MS" w:hAnsi="Arial" w:cs="Wingdings 2"/>
      <w:color w:val="000000"/>
      <w:kern w:val="1"/>
      <w:sz w:val="24"/>
      <w:szCs w:val="24"/>
      <w:lang w:eastAsia="hi-IN" w:bidi="hi-IN"/>
    </w:rPr>
  </w:style>
  <w:style w:type="paragraph" w:styleId="Pidipagina">
    <w:name w:val="footer"/>
    <w:basedOn w:val="Normale"/>
    <w:pPr>
      <w:widowControl w:val="0"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Intestazione">
    <w:name w:val="header"/>
    <w:basedOn w:val="Normale"/>
    <w:pPr>
      <w:widowControl w:val="0"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Testocommento1">
    <w:name w:val="Testo commento1"/>
    <w:basedOn w:val="Normale"/>
    <w:pPr>
      <w:widowControl w:val="0"/>
      <w:spacing w:line="240" w:lineRule="auto"/>
    </w:pPr>
    <w:rPr>
      <w:rFonts w:ascii="Times New Roman" w:eastAsia="Arial Unicode MS" w:hAnsi="Times New Roman" w:cs="Wingdings 2"/>
      <w:kern w:val="1"/>
      <w:szCs w:val="20"/>
      <w:lang w:eastAsia="hi-IN" w:bidi="hi-IN"/>
    </w:rPr>
  </w:style>
  <w:style w:type="paragraph" w:customStyle="1" w:styleId="Testocommento2">
    <w:name w:val="Testo commento2"/>
    <w:basedOn w:val="Normale"/>
    <w:pPr>
      <w:spacing w:line="240" w:lineRule="auto"/>
    </w:pPr>
    <w:rPr>
      <w:szCs w:val="20"/>
    </w:rPr>
  </w:style>
  <w:style w:type="paragraph" w:styleId="Soggettocommento">
    <w:name w:val="annotation subject"/>
    <w:basedOn w:val="Testocommento1"/>
    <w:next w:val="Testocommento1"/>
    <w:rPr>
      <w:b/>
      <w:bCs/>
    </w:rPr>
  </w:style>
  <w:style w:type="paragraph" w:styleId="Testofumetto">
    <w:name w:val="Balloon Text"/>
    <w:basedOn w:val="Normale"/>
    <w:uiPriority w:val="99"/>
    <w:pPr>
      <w:widowControl w:val="0"/>
      <w:spacing w:line="240" w:lineRule="auto"/>
    </w:pPr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paragraph" w:customStyle="1" w:styleId="Contenutotabella">
    <w:name w:val="Contenuto tabella"/>
    <w:basedOn w:val="Normale"/>
    <w:pPr>
      <w:widowControl w:val="0"/>
      <w:suppressLineNumbers/>
      <w:spacing w:line="240" w:lineRule="auto"/>
      <w:jc w:val="left"/>
    </w:pPr>
    <w:rPr>
      <w:rFonts w:ascii="Times New Roman" w:eastAsia="Arial Unicode MS" w:hAnsi="Times New Roman" w:cs="Wingdings 2"/>
      <w:kern w:val="1"/>
      <w:szCs w:val="24"/>
      <w:lang w:eastAsia="hi-IN" w:bidi="hi-IN"/>
    </w:r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Contenutocornice">
    <w:name w:val="Contenuto cornice"/>
    <w:basedOn w:val="Corpotesto"/>
  </w:style>
  <w:style w:type="paragraph" w:styleId="Sommario1">
    <w:name w:val="toc 1"/>
    <w:basedOn w:val="Normale"/>
    <w:next w:val="Normale"/>
    <w:uiPriority w:val="39"/>
    <w:rsid w:val="00D907A7"/>
    <w:pPr>
      <w:widowControl w:val="0"/>
      <w:tabs>
        <w:tab w:val="left" w:pos="960"/>
        <w:tab w:val="right" w:leader="dot" w:pos="9628"/>
      </w:tabs>
      <w:spacing w:before="500" w:line="240" w:lineRule="auto"/>
      <w:jc w:val="left"/>
    </w:pPr>
    <w:rPr>
      <w:rFonts w:eastAsia="Arial Unicode MS"/>
      <w:b/>
      <w:bCs/>
      <w:caps/>
      <w:noProof/>
      <w:kern w:val="1"/>
      <w:szCs w:val="20"/>
      <w:lang w:eastAsia="hi-IN" w:bidi="hi-IN"/>
    </w:rPr>
  </w:style>
  <w:style w:type="paragraph" w:styleId="Sommario2">
    <w:name w:val="toc 2"/>
    <w:basedOn w:val="Normale"/>
    <w:next w:val="Normale"/>
    <w:uiPriority w:val="39"/>
    <w:rsid w:val="00D907A7"/>
    <w:pPr>
      <w:widowControl w:val="0"/>
      <w:tabs>
        <w:tab w:val="left" w:pos="1134"/>
        <w:tab w:val="right" w:leader="dot" w:pos="9639"/>
      </w:tabs>
      <w:spacing w:before="60" w:line="240" w:lineRule="auto"/>
      <w:ind w:left="1134" w:right="424" w:hanging="850"/>
    </w:pPr>
    <w:rPr>
      <w:rFonts w:eastAsia="Arial Unicode MS"/>
      <w:bCs/>
      <w:noProof/>
      <w:kern w:val="1"/>
      <w:sz w:val="18"/>
      <w:szCs w:val="18"/>
      <w:lang w:eastAsia="hi-IN" w:bidi="hi-IN"/>
    </w:rPr>
  </w:style>
  <w:style w:type="paragraph" w:styleId="Sommario3">
    <w:name w:val="toc 3"/>
    <w:basedOn w:val="Normale"/>
    <w:next w:val="Normale"/>
    <w:uiPriority w:val="39"/>
    <w:rsid w:val="00D907A7"/>
    <w:pPr>
      <w:widowControl w:val="0"/>
      <w:tabs>
        <w:tab w:val="left" w:pos="1134"/>
        <w:tab w:val="left" w:pos="1418"/>
        <w:tab w:val="right" w:leader="dot" w:pos="9639"/>
      </w:tabs>
      <w:spacing w:line="240" w:lineRule="auto"/>
      <w:ind w:left="1134" w:right="424" w:hanging="850"/>
      <w:jc w:val="left"/>
    </w:pPr>
    <w:rPr>
      <w:rFonts w:eastAsia="Arial Unicode MS" w:cs="Times New Roman"/>
      <w:noProof/>
      <w:kern w:val="1"/>
      <w:sz w:val="18"/>
      <w:szCs w:val="18"/>
      <w:lang w:eastAsia="hi-IN" w:bidi="hi-IN"/>
    </w:rPr>
  </w:style>
  <w:style w:type="paragraph" w:styleId="Sommario4">
    <w:name w:val="toc 4"/>
    <w:basedOn w:val="Normale"/>
    <w:next w:val="Normale"/>
    <w:uiPriority w:val="39"/>
    <w:rsid w:val="00D907A7"/>
    <w:pPr>
      <w:widowControl w:val="0"/>
      <w:tabs>
        <w:tab w:val="left" w:pos="1134"/>
        <w:tab w:val="left" w:pos="1440"/>
        <w:tab w:val="right" w:leader="dot" w:pos="9639"/>
      </w:tabs>
      <w:spacing w:line="240" w:lineRule="auto"/>
      <w:ind w:left="1134" w:right="424" w:hanging="850"/>
    </w:pPr>
    <w:rPr>
      <w:rFonts w:eastAsia="Arial Unicode MS" w:cs="Times New Roman"/>
      <w:noProof/>
      <w:kern w:val="1"/>
      <w:sz w:val="18"/>
      <w:szCs w:val="18"/>
      <w:lang w:eastAsia="hi-IN" w:bidi="hi-IN"/>
    </w:rPr>
  </w:style>
  <w:style w:type="paragraph" w:styleId="Sommario5">
    <w:name w:val="toc 5"/>
    <w:basedOn w:val="Normale"/>
    <w:next w:val="Normale"/>
    <w:uiPriority w:val="39"/>
    <w:pPr>
      <w:widowControl w:val="0"/>
      <w:spacing w:line="240" w:lineRule="auto"/>
      <w:ind w:left="720"/>
    </w:pPr>
    <w:rPr>
      <w:rFonts w:ascii="Times New Roman" w:eastAsia="Arial Unicode MS" w:hAnsi="Times New Roman" w:cs="Times New Roman"/>
      <w:kern w:val="1"/>
      <w:szCs w:val="20"/>
      <w:lang w:eastAsia="hi-IN" w:bidi="hi-IN"/>
    </w:rPr>
  </w:style>
  <w:style w:type="paragraph" w:styleId="Sommario6">
    <w:name w:val="toc 6"/>
    <w:basedOn w:val="Normale"/>
    <w:next w:val="Normale"/>
    <w:uiPriority w:val="39"/>
    <w:pPr>
      <w:widowControl w:val="0"/>
      <w:spacing w:line="240" w:lineRule="auto"/>
      <w:ind w:left="960"/>
    </w:pPr>
    <w:rPr>
      <w:rFonts w:ascii="Times New Roman" w:eastAsia="Arial Unicode MS" w:hAnsi="Times New Roman" w:cs="Times New Roman"/>
      <w:kern w:val="1"/>
      <w:szCs w:val="20"/>
      <w:lang w:eastAsia="hi-IN" w:bidi="hi-IN"/>
    </w:rPr>
  </w:style>
  <w:style w:type="paragraph" w:styleId="Sommario7">
    <w:name w:val="toc 7"/>
    <w:basedOn w:val="Normale"/>
    <w:next w:val="Normale"/>
    <w:pPr>
      <w:widowControl w:val="0"/>
      <w:spacing w:line="240" w:lineRule="auto"/>
      <w:ind w:left="1200"/>
    </w:pPr>
    <w:rPr>
      <w:rFonts w:ascii="Times New Roman" w:eastAsia="Arial Unicode MS" w:hAnsi="Times New Roman" w:cs="Times New Roman"/>
      <w:kern w:val="1"/>
      <w:szCs w:val="20"/>
      <w:lang w:eastAsia="hi-IN" w:bidi="hi-IN"/>
    </w:rPr>
  </w:style>
  <w:style w:type="paragraph" w:styleId="Sommario8">
    <w:name w:val="toc 8"/>
    <w:basedOn w:val="Normale"/>
    <w:next w:val="Normale"/>
    <w:pPr>
      <w:widowControl w:val="0"/>
      <w:spacing w:line="240" w:lineRule="auto"/>
      <w:ind w:left="1440"/>
    </w:pPr>
    <w:rPr>
      <w:rFonts w:ascii="Times New Roman" w:eastAsia="Arial Unicode MS" w:hAnsi="Times New Roman" w:cs="Times New Roman"/>
      <w:kern w:val="1"/>
      <w:szCs w:val="20"/>
      <w:lang w:eastAsia="hi-IN" w:bidi="hi-IN"/>
    </w:rPr>
  </w:style>
  <w:style w:type="paragraph" w:styleId="Sommario9">
    <w:name w:val="toc 9"/>
    <w:basedOn w:val="Normale"/>
    <w:next w:val="Normale"/>
    <w:pPr>
      <w:widowControl w:val="0"/>
      <w:spacing w:line="240" w:lineRule="auto"/>
      <w:ind w:left="1680"/>
    </w:pPr>
    <w:rPr>
      <w:rFonts w:ascii="Times New Roman" w:eastAsia="Arial Unicode MS" w:hAnsi="Times New Roman" w:cs="Times New Roman"/>
      <w:kern w:val="1"/>
      <w:szCs w:val="20"/>
      <w:lang w:eastAsia="hi-IN" w:bidi="hi-IN"/>
    </w:rPr>
  </w:style>
  <w:style w:type="paragraph" w:styleId="Titolo">
    <w:name w:val="Title"/>
    <w:basedOn w:val="Normale"/>
    <w:next w:val="Normale"/>
    <w:qFormat/>
    <w:pPr>
      <w:spacing w:after="300" w:line="240" w:lineRule="auto"/>
      <w:jc w:val="center"/>
    </w:pPr>
    <w:rPr>
      <w:rFonts w:ascii="Arial" w:hAnsi="Arial"/>
      <w:b/>
      <w:sz w:val="58"/>
      <w:szCs w:val="52"/>
    </w:rPr>
  </w:style>
  <w:style w:type="paragraph" w:styleId="Sottotitolo">
    <w:name w:val="Subtitle"/>
    <w:basedOn w:val="Normale"/>
    <w:next w:val="Normale"/>
    <w:qFormat/>
    <w:pPr>
      <w:spacing w:line="240" w:lineRule="auto"/>
      <w:jc w:val="center"/>
    </w:pPr>
    <w:rPr>
      <w:rFonts w:ascii="Arial" w:hAnsi="Arial"/>
      <w:iCs/>
      <w:spacing w:val="10"/>
      <w:sz w:val="50"/>
      <w:szCs w:val="28"/>
    </w:rPr>
  </w:style>
  <w:style w:type="paragraph" w:styleId="Citazione">
    <w:name w:val="Quote"/>
    <w:basedOn w:val="Normale"/>
    <w:next w:val="Normale"/>
    <w:qFormat/>
    <w:rPr>
      <w:i/>
      <w:iCs/>
    </w:rPr>
  </w:style>
  <w:style w:type="paragraph" w:styleId="Citazioneintensa">
    <w:name w:val="Intense Quote"/>
    <w:basedOn w:val="Normale"/>
    <w:next w:val="Normale"/>
    <w:qFormat/>
    <w:pPr>
      <w:spacing w:before="240" w:after="240" w:line="300" w:lineRule="auto"/>
      <w:ind w:left="1152" w:right="1152"/>
    </w:pPr>
    <w:rPr>
      <w:i/>
      <w:iCs/>
    </w:rPr>
  </w:style>
  <w:style w:type="paragraph" w:styleId="Titolosommario">
    <w:name w:val="TOC Heading"/>
    <w:basedOn w:val="Titolo1"/>
    <w:next w:val="Normale"/>
    <w:qFormat/>
    <w:pPr>
      <w:numPr>
        <w:numId w:val="0"/>
      </w:numPr>
    </w:pPr>
    <w:rPr>
      <w:lang w:eastAsia="en-US" w:bidi="en-US"/>
    </w:rPr>
  </w:style>
  <w:style w:type="paragraph" w:customStyle="1" w:styleId="BlankpageBasic">
    <w:name w:val="Blank page (Basic)"/>
    <w:basedOn w:val="Normale"/>
    <w:pPr>
      <w:autoSpaceDE w:val="0"/>
      <w:spacing w:after="170" w:line="300" w:lineRule="atLeast"/>
      <w:jc w:val="center"/>
      <w:textAlignment w:val="center"/>
    </w:pPr>
    <w:rPr>
      <w:rFonts w:ascii="Arial" w:hAnsi="Arial"/>
      <w:i/>
      <w:iCs/>
      <w:color w:val="000000"/>
    </w:rPr>
  </w:style>
  <w:style w:type="paragraph" w:customStyle="1" w:styleId="Appendice">
    <w:name w:val="Appendice"/>
    <w:basedOn w:val="Titolo"/>
  </w:style>
  <w:style w:type="paragraph" w:customStyle="1" w:styleId="Daverificare">
    <w:name w:val="Da verificare"/>
    <w:basedOn w:val="Normale"/>
    <w:pPr>
      <w:spacing w:after="120"/>
      <w:jc w:val="center"/>
    </w:pPr>
    <w:rPr>
      <w:rFonts w:ascii="Times New Roman" w:hAnsi="Times New Roman"/>
      <w:b/>
      <w:i/>
      <w:color w:val="FF0000"/>
      <w:sz w:val="28"/>
    </w:rPr>
  </w:style>
  <w:style w:type="paragraph" w:styleId="Testonotadichiusura">
    <w:name w:val="endnote text"/>
    <w:basedOn w:val="Normale"/>
    <w:rPr>
      <w:szCs w:val="20"/>
    </w:rPr>
  </w:style>
  <w:style w:type="paragraph" w:customStyle="1" w:styleId="Titolografico">
    <w:name w:val="Titolo grafico"/>
    <w:basedOn w:val="Normale"/>
    <w:pPr>
      <w:spacing w:after="120"/>
      <w:jc w:val="center"/>
    </w:pPr>
    <w:rPr>
      <w:b/>
      <w:color w:val="7F7F7F"/>
      <w:sz w:val="22"/>
    </w:rPr>
  </w:style>
  <w:style w:type="paragraph" w:customStyle="1" w:styleId="Paragrafoelenco1">
    <w:name w:val="Paragrafo elenco1"/>
    <w:basedOn w:val="Normale"/>
    <w:pPr>
      <w:spacing w:before="120" w:line="264" w:lineRule="auto"/>
      <w:ind w:left="720"/>
    </w:pPr>
    <w:rPr>
      <w:rFonts w:ascii="Calibri" w:hAnsi="Calibri"/>
      <w:sz w:val="24"/>
    </w:rPr>
  </w:style>
  <w:style w:type="paragraph" w:customStyle="1" w:styleId="Default">
    <w:name w:val="Default"/>
    <w:pPr>
      <w:widowControl w:val="0"/>
      <w:suppressAutoHyphens/>
      <w:autoSpaceDE w:val="0"/>
    </w:pPr>
    <w:rPr>
      <w:rFonts w:eastAsia="Calibri" w:cs="Arial"/>
      <w:color w:val="000000"/>
      <w:sz w:val="24"/>
      <w:szCs w:val="24"/>
      <w:lang w:val="en-US" w:eastAsia="ar-SA"/>
    </w:rPr>
  </w:style>
  <w:style w:type="paragraph" w:customStyle="1" w:styleId="Indice10">
    <w:name w:val="Indice 10"/>
    <w:basedOn w:val="Indice"/>
    <w:pPr>
      <w:tabs>
        <w:tab w:val="right" w:leader="dot" w:pos="7091"/>
      </w:tabs>
      <w:ind w:left="2547"/>
    </w:pPr>
  </w:style>
  <w:style w:type="character" w:styleId="Rimandocommento">
    <w:name w:val="annotation reference"/>
    <w:unhideWhenUsed/>
    <w:rsid w:val="000E7B05"/>
    <w:rPr>
      <w:sz w:val="16"/>
      <w:szCs w:val="16"/>
    </w:rPr>
  </w:style>
  <w:style w:type="paragraph" w:styleId="Testocommento">
    <w:name w:val="annotation text"/>
    <w:basedOn w:val="Normale"/>
    <w:link w:val="TestocommentoCarattere1"/>
    <w:unhideWhenUsed/>
    <w:rsid w:val="000E7B05"/>
    <w:rPr>
      <w:szCs w:val="20"/>
    </w:rPr>
  </w:style>
  <w:style w:type="character" w:customStyle="1" w:styleId="TestocommentoCarattere1">
    <w:name w:val="Testo commento Carattere1"/>
    <w:link w:val="Testocommento"/>
    <w:uiPriority w:val="99"/>
    <w:semiHidden/>
    <w:rsid w:val="000E7B05"/>
    <w:rPr>
      <w:rFonts w:ascii="Verdana" w:hAnsi="Verdana" w:cs="Arial"/>
      <w:lang w:eastAsia="ar-SA"/>
    </w:rPr>
  </w:style>
  <w:style w:type="paragraph" w:styleId="Rientrocorpodeltesto">
    <w:name w:val="Body Text Indent"/>
    <w:basedOn w:val="Normale"/>
    <w:link w:val="RientrocorpodeltestoCarattere"/>
    <w:unhideWhenUsed/>
    <w:rsid w:val="008B431C"/>
    <w:pPr>
      <w:spacing w:after="120"/>
      <w:ind w:left="283"/>
    </w:pPr>
  </w:style>
  <w:style w:type="character" w:customStyle="1" w:styleId="RientrocorpodeltestoCarattere">
    <w:name w:val="Rientro corpo del testo Carattere"/>
    <w:link w:val="Rientrocorpodeltesto"/>
    <w:uiPriority w:val="99"/>
    <w:semiHidden/>
    <w:rsid w:val="008B431C"/>
    <w:rPr>
      <w:rFonts w:ascii="Verdana" w:hAnsi="Verdana" w:cs="Arial"/>
      <w:szCs w:val="22"/>
      <w:lang w:eastAsia="ar-SA"/>
    </w:rPr>
  </w:style>
  <w:style w:type="character" w:customStyle="1" w:styleId="WW8Num4z2">
    <w:name w:val="WW8Num4z2"/>
    <w:rsid w:val="00590108"/>
    <w:rPr>
      <w:rFonts w:ascii="Wingdings" w:hAnsi="Wingdings"/>
    </w:rPr>
  </w:style>
  <w:style w:type="character" w:styleId="Collegamentovisitato">
    <w:name w:val="FollowedHyperlink"/>
    <w:rsid w:val="00590108"/>
    <w:rPr>
      <w:color w:val="800080"/>
      <w:u w:val="single"/>
    </w:rPr>
  </w:style>
  <w:style w:type="character" w:customStyle="1" w:styleId="notaCarattere">
    <w:name w:val="nota Carattere"/>
    <w:rsid w:val="00590108"/>
    <w:rPr>
      <w:rFonts w:ascii="Arial" w:hAnsi="Arial"/>
      <w:i/>
      <w:color w:val="800000"/>
      <w:lang w:val="it-IT" w:eastAsia="ar-SA" w:bidi="ar-SA"/>
    </w:rPr>
  </w:style>
  <w:style w:type="character" w:customStyle="1" w:styleId="PageNumber1">
    <w:name w:val="Page Number1"/>
    <w:rsid w:val="00590108"/>
    <w:rPr>
      <w:rFonts w:cs="Times New Roman"/>
      <w:sz w:val="16"/>
    </w:rPr>
  </w:style>
  <w:style w:type="paragraph" w:customStyle="1" w:styleId="Rientro1">
    <w:name w:val="Rientro 1"/>
    <w:basedOn w:val="Normale"/>
    <w:rsid w:val="00590108"/>
    <w:pPr>
      <w:tabs>
        <w:tab w:val="num" w:pos="648"/>
      </w:tabs>
      <w:spacing w:before="120" w:line="240" w:lineRule="auto"/>
      <w:ind w:left="648" w:hanging="432"/>
    </w:pPr>
    <w:rPr>
      <w:rFonts w:ascii="Arial" w:hAnsi="Arial" w:cs="Times New Roman"/>
      <w:sz w:val="22"/>
      <w:szCs w:val="20"/>
    </w:rPr>
  </w:style>
  <w:style w:type="paragraph" w:styleId="Indice1">
    <w:name w:val="index 1"/>
    <w:basedOn w:val="Normale"/>
    <w:next w:val="Normale"/>
    <w:rsid w:val="00590108"/>
    <w:pPr>
      <w:spacing w:line="240" w:lineRule="auto"/>
      <w:ind w:left="200" w:hanging="200"/>
    </w:pPr>
    <w:rPr>
      <w:rFonts w:ascii="Arial" w:hAnsi="Arial" w:cs="Times New Roman"/>
      <w:sz w:val="22"/>
      <w:szCs w:val="20"/>
    </w:rPr>
  </w:style>
  <w:style w:type="paragraph" w:styleId="Titoloindice">
    <w:name w:val="index heading"/>
    <w:basedOn w:val="Titolo1"/>
    <w:next w:val="Sommario1"/>
    <w:rsid w:val="00590108"/>
    <w:pPr>
      <w:numPr>
        <w:numId w:val="0"/>
      </w:numPr>
      <w:jc w:val="both"/>
    </w:pPr>
    <w:rPr>
      <w:rFonts w:ascii="Arial" w:hAnsi="Arial" w:cs="Times New Roman"/>
      <w:shadow/>
      <w:spacing w:val="0"/>
      <w:kern w:val="1"/>
      <w:sz w:val="22"/>
      <w:szCs w:val="20"/>
    </w:rPr>
  </w:style>
  <w:style w:type="paragraph" w:customStyle="1" w:styleId="primpag">
    <w:name w:val="primpag"/>
    <w:basedOn w:val="Normale"/>
    <w:rsid w:val="00590108"/>
    <w:pPr>
      <w:spacing w:before="120" w:after="120" w:line="240" w:lineRule="auto"/>
      <w:ind w:left="3969" w:hanging="2268"/>
    </w:pPr>
    <w:rPr>
      <w:rFonts w:ascii="Univers" w:hAnsi="Univers" w:cs="Times New Roman"/>
      <w:sz w:val="22"/>
      <w:szCs w:val="20"/>
    </w:rPr>
  </w:style>
  <w:style w:type="paragraph" w:customStyle="1" w:styleId="Revisioni">
    <w:name w:val="Revisioni"/>
    <w:basedOn w:val="Normale"/>
    <w:rsid w:val="00590108"/>
    <w:pPr>
      <w:spacing w:before="1200" w:after="360" w:line="240" w:lineRule="auto"/>
      <w:jc w:val="center"/>
    </w:pPr>
    <w:rPr>
      <w:rFonts w:ascii="Arial" w:hAnsi="Arial" w:cs="Times New Roman"/>
      <w:b/>
      <w:smallCaps/>
      <w:shadow/>
      <w:sz w:val="22"/>
      <w:szCs w:val="20"/>
    </w:rPr>
  </w:style>
  <w:style w:type="paragraph" w:customStyle="1" w:styleId="Testodelblocco1">
    <w:name w:val="Testo del blocco1"/>
    <w:basedOn w:val="Normale"/>
    <w:rsid w:val="00590108"/>
    <w:pPr>
      <w:tabs>
        <w:tab w:val="left" w:pos="6521"/>
        <w:tab w:val="left" w:pos="7655"/>
      </w:tabs>
      <w:spacing w:before="360" w:after="120" w:line="240" w:lineRule="auto"/>
      <w:ind w:left="425" w:right="556"/>
    </w:pPr>
    <w:rPr>
      <w:rFonts w:ascii="Arial" w:hAnsi="Arial" w:cs="Times New Roman"/>
      <w:i/>
      <w:sz w:val="22"/>
      <w:szCs w:val="20"/>
    </w:rPr>
  </w:style>
  <w:style w:type="paragraph" w:customStyle="1" w:styleId="Corpodeltesto31">
    <w:name w:val="Corpo del testo 31"/>
    <w:basedOn w:val="Normale"/>
    <w:rsid w:val="00590108"/>
    <w:pPr>
      <w:spacing w:before="120" w:line="240" w:lineRule="auto"/>
    </w:pPr>
    <w:rPr>
      <w:rFonts w:ascii="Arial" w:hAnsi="Arial" w:cs="Times New Roman"/>
      <w:sz w:val="24"/>
      <w:szCs w:val="20"/>
    </w:rPr>
  </w:style>
  <w:style w:type="paragraph" w:customStyle="1" w:styleId="Relazione">
    <w:name w:val="Relazione"/>
    <w:basedOn w:val="Normale"/>
    <w:rsid w:val="00590108"/>
    <w:pPr>
      <w:widowControl w:val="0"/>
      <w:tabs>
        <w:tab w:val="left" w:pos="567"/>
      </w:tabs>
      <w:spacing w:line="240" w:lineRule="auto"/>
      <w:ind w:left="567" w:hanging="567"/>
    </w:pPr>
    <w:rPr>
      <w:rFonts w:ascii="Arial" w:hAnsi="Arial" w:cs="Times New Roman"/>
      <w:sz w:val="24"/>
      <w:szCs w:val="20"/>
    </w:rPr>
  </w:style>
  <w:style w:type="paragraph" w:customStyle="1" w:styleId="Rientrocorpodeltesto21">
    <w:name w:val="Rientro corpo del testo 21"/>
    <w:basedOn w:val="Normale"/>
    <w:rsid w:val="00590108"/>
    <w:pPr>
      <w:spacing w:line="240" w:lineRule="auto"/>
      <w:ind w:left="567"/>
    </w:pPr>
    <w:rPr>
      <w:rFonts w:ascii="Arial" w:hAnsi="Arial" w:cs="Times New Roman"/>
      <w:color w:val="FF0000"/>
      <w:sz w:val="22"/>
      <w:szCs w:val="20"/>
    </w:rPr>
  </w:style>
  <w:style w:type="paragraph" w:customStyle="1" w:styleId="Rientronormale1">
    <w:name w:val="Rientro normale1"/>
    <w:basedOn w:val="Normale"/>
    <w:rsid w:val="00590108"/>
    <w:pPr>
      <w:spacing w:line="240" w:lineRule="auto"/>
      <w:ind w:left="708"/>
    </w:pPr>
    <w:rPr>
      <w:rFonts w:cs="Times New Roman"/>
      <w:sz w:val="22"/>
      <w:szCs w:val="20"/>
    </w:rPr>
  </w:style>
  <w:style w:type="paragraph" w:customStyle="1" w:styleId="RientrNorm">
    <w:name w:val="RientrNorm"/>
    <w:basedOn w:val="Normale"/>
    <w:rsid w:val="00590108"/>
    <w:pPr>
      <w:spacing w:line="240" w:lineRule="auto"/>
      <w:ind w:left="567" w:right="-567"/>
    </w:pPr>
    <w:rPr>
      <w:rFonts w:ascii="Times New Roman" w:hAnsi="Times New Roman" w:cs="Times New Roman"/>
      <w:sz w:val="24"/>
      <w:szCs w:val="20"/>
    </w:rPr>
  </w:style>
  <w:style w:type="paragraph" w:customStyle="1" w:styleId="Rientrocorpodeltesto31">
    <w:name w:val="Rientro corpo del testo 31"/>
    <w:basedOn w:val="Normale"/>
    <w:rsid w:val="00590108"/>
    <w:pPr>
      <w:spacing w:before="180" w:line="240" w:lineRule="auto"/>
      <w:ind w:left="567"/>
    </w:pPr>
    <w:rPr>
      <w:rFonts w:ascii="Arial" w:hAnsi="Arial" w:cs="Times New Roman"/>
      <w:sz w:val="22"/>
      <w:szCs w:val="20"/>
    </w:rPr>
  </w:style>
  <w:style w:type="paragraph" w:customStyle="1" w:styleId="Intestazionesx">
    <w:name w:val="Intestazione sx"/>
    <w:basedOn w:val="Intestazione"/>
    <w:rsid w:val="00590108"/>
    <w:pPr>
      <w:widowControl/>
      <w:tabs>
        <w:tab w:val="center" w:pos="4819"/>
        <w:tab w:val="right" w:pos="9638"/>
      </w:tabs>
      <w:spacing w:before="120"/>
      <w:jc w:val="left"/>
    </w:pPr>
    <w:rPr>
      <w:rFonts w:ascii="Arial" w:eastAsia="Times New Roman" w:hAnsi="Arial" w:cs="Times New Roman"/>
      <w:b/>
      <w:kern w:val="0"/>
      <w:sz w:val="20"/>
      <w:szCs w:val="20"/>
      <w:lang w:eastAsia="ar-SA" w:bidi="ar-SA"/>
    </w:rPr>
  </w:style>
  <w:style w:type="paragraph" w:customStyle="1" w:styleId="NUMERODOCUMENTO">
    <w:name w:val="NUMERO DOCUMENTO"/>
    <w:basedOn w:val="Normale"/>
    <w:rsid w:val="00590108"/>
    <w:pPr>
      <w:spacing w:line="240" w:lineRule="auto"/>
    </w:pPr>
    <w:rPr>
      <w:rFonts w:ascii="Comic Sans MS" w:hAnsi="Comic Sans MS" w:cs="Times New Roman"/>
      <w:b/>
      <w:i/>
      <w:emboss/>
      <w:color w:val="FFFFFF"/>
      <w:sz w:val="18"/>
      <w:szCs w:val="20"/>
      <w:shd w:val="clear" w:color="auto" w:fill="000000"/>
    </w:rPr>
  </w:style>
  <w:style w:type="paragraph" w:customStyle="1" w:styleId="Stile1">
    <w:name w:val="Stile1"/>
    <w:basedOn w:val="Normale"/>
    <w:rsid w:val="00590108"/>
    <w:pPr>
      <w:spacing w:line="240" w:lineRule="auto"/>
    </w:pPr>
    <w:rPr>
      <w:rFonts w:ascii="Arial" w:hAnsi="Arial" w:cs="Times New Roman"/>
      <w:b/>
      <w:i/>
      <w:outline/>
      <w:sz w:val="22"/>
      <w:szCs w:val="20"/>
    </w:rPr>
  </w:style>
  <w:style w:type="paragraph" w:customStyle="1" w:styleId="Intestazionedx">
    <w:name w:val="Intestazione dx"/>
    <w:basedOn w:val="Intestazione"/>
    <w:rsid w:val="00590108"/>
    <w:pPr>
      <w:widowControl/>
      <w:tabs>
        <w:tab w:val="center" w:pos="4819"/>
        <w:tab w:val="right" w:pos="9638"/>
      </w:tabs>
      <w:spacing w:before="120"/>
      <w:jc w:val="right"/>
    </w:pPr>
    <w:rPr>
      <w:rFonts w:ascii="Arial" w:eastAsia="Times New Roman" w:hAnsi="Arial" w:cs="Times New Roman"/>
      <w:b/>
      <w:color w:val="999999"/>
      <w:kern w:val="0"/>
      <w:sz w:val="20"/>
      <w:szCs w:val="20"/>
      <w:lang w:eastAsia="ar-SA" w:bidi="ar-SA"/>
    </w:rPr>
  </w:style>
  <w:style w:type="paragraph" w:customStyle="1" w:styleId="IntestazioneSGQdx">
    <w:name w:val="Intestazione SGQ dx"/>
    <w:basedOn w:val="Intestazione"/>
    <w:rsid w:val="00590108"/>
    <w:pPr>
      <w:widowControl/>
      <w:tabs>
        <w:tab w:val="center" w:pos="4819"/>
        <w:tab w:val="right" w:pos="9638"/>
      </w:tabs>
      <w:spacing w:before="120"/>
      <w:ind w:left="72"/>
      <w:jc w:val="center"/>
    </w:pPr>
    <w:rPr>
      <w:rFonts w:ascii="Arial" w:eastAsia="Times New Roman" w:hAnsi="Arial" w:cs="Times New Roman"/>
      <w:color w:val="BD0031"/>
      <w:kern w:val="0"/>
      <w:sz w:val="60"/>
      <w:szCs w:val="60"/>
      <w:lang w:eastAsia="ar-SA" w:bidi="ar-SA"/>
    </w:rPr>
  </w:style>
  <w:style w:type="paragraph" w:customStyle="1" w:styleId="IntestazionSGQsx">
    <w:name w:val="Intestazion SGQ sx"/>
    <w:basedOn w:val="Intestazione"/>
    <w:rsid w:val="00590108"/>
    <w:pPr>
      <w:widowControl/>
      <w:tabs>
        <w:tab w:val="center" w:pos="4819"/>
        <w:tab w:val="right" w:pos="9638"/>
      </w:tabs>
      <w:spacing w:before="120"/>
      <w:jc w:val="left"/>
    </w:pPr>
    <w:rPr>
      <w:rFonts w:ascii="Arial" w:eastAsia="Times New Roman" w:hAnsi="Arial" w:cs="Times New Roman"/>
      <w:color w:val="800000"/>
      <w:kern w:val="0"/>
      <w:sz w:val="40"/>
      <w:szCs w:val="20"/>
      <w:lang w:eastAsia="ar-SA" w:bidi="ar-SA"/>
    </w:rPr>
  </w:style>
  <w:style w:type="paragraph" w:customStyle="1" w:styleId="Intestazionesx2">
    <w:name w:val="Intestazione sx2"/>
    <w:rsid w:val="00590108"/>
    <w:pPr>
      <w:suppressAutoHyphens/>
    </w:pPr>
    <w:rPr>
      <w:rFonts w:ascii="Arial" w:eastAsia="Arial" w:hAnsi="Arial"/>
      <w:i/>
      <w:color w:val="BD0031"/>
      <w:lang w:eastAsia="ar-SA"/>
    </w:rPr>
  </w:style>
  <w:style w:type="paragraph" w:customStyle="1" w:styleId="Intestazionedx2">
    <w:name w:val="Intestazione dx2"/>
    <w:basedOn w:val="Intestazionedx"/>
    <w:rsid w:val="00590108"/>
    <w:rPr>
      <w:b w:val="0"/>
      <w:i/>
      <w:color w:val="BD0031"/>
    </w:rPr>
  </w:style>
  <w:style w:type="paragraph" w:customStyle="1" w:styleId="puntoelenco1livello">
    <w:name w:val="punto elenco 1 livello"/>
    <w:basedOn w:val="Normale"/>
    <w:rsid w:val="00590108"/>
    <w:pPr>
      <w:tabs>
        <w:tab w:val="num" w:pos="360"/>
      </w:tabs>
      <w:spacing w:line="240" w:lineRule="auto"/>
      <w:ind w:left="360" w:hanging="360"/>
    </w:pPr>
    <w:rPr>
      <w:rFonts w:ascii="Arial" w:hAnsi="Arial" w:cs="Times New Roman"/>
      <w:sz w:val="22"/>
      <w:szCs w:val="20"/>
    </w:rPr>
  </w:style>
  <w:style w:type="paragraph" w:customStyle="1" w:styleId="VersioniEng">
    <w:name w:val="VersioniEng"/>
    <w:basedOn w:val="Titolo1"/>
    <w:next w:val="Corpotesto"/>
    <w:rsid w:val="00590108"/>
    <w:pPr>
      <w:numPr>
        <w:numId w:val="0"/>
      </w:numPr>
      <w:jc w:val="both"/>
    </w:pPr>
    <w:rPr>
      <w:rFonts w:ascii="Arial" w:hAnsi="Arial" w:cs="Times New Roman"/>
      <w:bCs/>
      <w:caps/>
      <w:shadow/>
      <w:spacing w:val="0"/>
      <w:kern w:val="1"/>
      <w:sz w:val="22"/>
      <w:szCs w:val="20"/>
    </w:rPr>
  </w:style>
  <w:style w:type="paragraph" w:customStyle="1" w:styleId="pidipagina-2">
    <w:name w:val="piè di pagina-2"/>
    <w:basedOn w:val="Pidipagina"/>
    <w:rsid w:val="00590108"/>
    <w:pPr>
      <w:tabs>
        <w:tab w:val="center" w:pos="4320"/>
        <w:tab w:val="right" w:pos="9072"/>
      </w:tabs>
      <w:spacing w:after="60" w:line="300" w:lineRule="auto"/>
      <w:ind w:left="284" w:right="284"/>
    </w:pPr>
    <w:rPr>
      <w:rFonts w:eastAsia="Times New Roman" w:cs="Times New Roman"/>
      <w:kern w:val="0"/>
      <w:sz w:val="18"/>
      <w:szCs w:val="20"/>
      <w:lang w:eastAsia="ar-SA" w:bidi="ar-SA"/>
    </w:rPr>
  </w:style>
  <w:style w:type="paragraph" w:customStyle="1" w:styleId="StilePuntoelencoAllineatoasinistra">
    <w:name w:val="Stile Punto elenco + Allineato a sinistra"/>
    <w:basedOn w:val="Normale"/>
    <w:rsid w:val="00590108"/>
    <w:pPr>
      <w:tabs>
        <w:tab w:val="num" w:pos="431"/>
      </w:tabs>
      <w:spacing w:line="240" w:lineRule="auto"/>
      <w:ind w:left="431" w:hanging="360"/>
    </w:pPr>
    <w:rPr>
      <w:rFonts w:ascii="Arial" w:hAnsi="Arial" w:cs="Times New Roman"/>
      <w:sz w:val="22"/>
      <w:szCs w:val="20"/>
    </w:rPr>
  </w:style>
  <w:style w:type="paragraph" w:customStyle="1" w:styleId="Puntoelenco2livello">
    <w:name w:val="Punto elenco 2 livello"/>
    <w:basedOn w:val="Normale"/>
    <w:rsid w:val="00590108"/>
    <w:pPr>
      <w:tabs>
        <w:tab w:val="num" w:pos="720"/>
      </w:tabs>
      <w:spacing w:line="240" w:lineRule="auto"/>
      <w:ind w:left="720" w:hanging="360"/>
    </w:pPr>
    <w:rPr>
      <w:rFonts w:ascii="Arial" w:hAnsi="Arial" w:cs="Times New Roman"/>
      <w:sz w:val="22"/>
      <w:szCs w:val="20"/>
    </w:rPr>
  </w:style>
  <w:style w:type="paragraph" w:customStyle="1" w:styleId="StileTitolo9Centrato">
    <w:name w:val="Stile Titolo 9 + Centrato"/>
    <w:basedOn w:val="Titolo9"/>
    <w:rsid w:val="00590108"/>
    <w:pPr>
      <w:spacing w:before="240" w:after="60" w:line="240" w:lineRule="auto"/>
      <w:jc w:val="center"/>
    </w:pPr>
    <w:rPr>
      <w:rFonts w:ascii="Arial" w:hAnsi="Arial" w:cs="Times New Roman"/>
      <w:i w:val="0"/>
      <w:caps/>
      <w:color w:val="auto"/>
      <w:sz w:val="22"/>
      <w:szCs w:val="20"/>
    </w:rPr>
  </w:style>
  <w:style w:type="paragraph" w:customStyle="1" w:styleId="titoligriglia">
    <w:name w:val="titoli griglia"/>
    <w:basedOn w:val="Titolo9"/>
    <w:next w:val="Normale"/>
    <w:rsid w:val="00590108"/>
    <w:pPr>
      <w:spacing w:before="240" w:after="60" w:line="240" w:lineRule="auto"/>
      <w:jc w:val="center"/>
    </w:pPr>
    <w:rPr>
      <w:rFonts w:ascii="Arial" w:hAnsi="Arial" w:cs="Times New Roman"/>
      <w:bCs w:val="0"/>
      <w:i w:val="0"/>
      <w:iCs w:val="0"/>
      <w:color w:val="auto"/>
      <w:sz w:val="22"/>
      <w:szCs w:val="20"/>
    </w:rPr>
  </w:style>
  <w:style w:type="paragraph" w:customStyle="1" w:styleId="titolo20">
    <w:name w:val="titolo2"/>
    <w:basedOn w:val="Normale"/>
    <w:next w:val="Titolo3"/>
    <w:rsid w:val="00590108"/>
    <w:pPr>
      <w:spacing w:line="240" w:lineRule="auto"/>
    </w:pPr>
    <w:rPr>
      <w:rFonts w:ascii="Arial" w:hAnsi="Arial" w:cs="Times New Roman"/>
      <w:b/>
      <w:sz w:val="22"/>
      <w:szCs w:val="20"/>
    </w:rPr>
  </w:style>
  <w:style w:type="paragraph" w:customStyle="1" w:styleId="nota">
    <w:name w:val="nota"/>
    <w:rsid w:val="00590108"/>
    <w:pPr>
      <w:keepLines/>
      <w:pBdr>
        <w:top w:val="double" w:sz="1" w:space="0" w:color="800000"/>
        <w:left w:val="double" w:sz="1" w:space="0" w:color="800000"/>
        <w:bottom w:val="double" w:sz="1" w:space="0" w:color="800000"/>
        <w:right w:val="double" w:sz="1" w:space="0" w:color="800000"/>
      </w:pBdr>
      <w:tabs>
        <w:tab w:val="left" w:pos="1440"/>
      </w:tabs>
      <w:suppressAutoHyphens/>
      <w:jc w:val="both"/>
    </w:pPr>
    <w:rPr>
      <w:rFonts w:ascii="Arial" w:eastAsia="Arial" w:hAnsi="Arial"/>
      <w:i/>
      <w:color w:val="800000"/>
      <w:lang w:eastAsia="ar-SA"/>
    </w:rPr>
  </w:style>
  <w:style w:type="paragraph" w:customStyle="1" w:styleId="Puntoelenco3livello">
    <w:name w:val="Punto elenco 3 livello"/>
    <w:basedOn w:val="Puntoelenco2livello"/>
    <w:rsid w:val="00590108"/>
    <w:pPr>
      <w:tabs>
        <w:tab w:val="clear" w:pos="720"/>
        <w:tab w:val="num" w:pos="984"/>
      </w:tabs>
      <w:ind w:left="964" w:hanging="340"/>
      <w:jc w:val="left"/>
    </w:pPr>
  </w:style>
  <w:style w:type="paragraph" w:customStyle="1" w:styleId="Puntoelenco4livello">
    <w:name w:val="Punto elenco 4 livello"/>
    <w:basedOn w:val="Puntoelenco3livello"/>
    <w:rsid w:val="00590108"/>
    <w:pPr>
      <w:tabs>
        <w:tab w:val="clear" w:pos="984"/>
        <w:tab w:val="num" w:pos="1324"/>
      </w:tabs>
      <w:ind w:left="1304"/>
    </w:pPr>
  </w:style>
  <w:style w:type="paragraph" w:customStyle="1" w:styleId="Titolo1Eng">
    <w:name w:val="Titolo 1 Eng"/>
    <w:basedOn w:val="Titolo1"/>
    <w:next w:val="Corpotesto"/>
    <w:rsid w:val="00590108"/>
    <w:pPr>
      <w:numPr>
        <w:numId w:val="0"/>
      </w:numPr>
    </w:pPr>
    <w:rPr>
      <w:rFonts w:ascii="Arial" w:hAnsi="Arial" w:cs="Times New Roman"/>
      <w:bCs/>
      <w:caps/>
      <w:shadow/>
      <w:spacing w:val="0"/>
      <w:kern w:val="1"/>
      <w:sz w:val="22"/>
      <w:szCs w:val="20"/>
    </w:rPr>
  </w:style>
  <w:style w:type="paragraph" w:customStyle="1" w:styleId="Tabella">
    <w:name w:val="Tabella"/>
    <w:basedOn w:val="Normale"/>
    <w:rsid w:val="00590108"/>
    <w:pPr>
      <w:spacing w:before="60" w:after="60" w:line="240" w:lineRule="auto"/>
    </w:pPr>
    <w:rPr>
      <w:rFonts w:ascii="Times New Roman" w:hAnsi="Times New Roman" w:cs="Times New Roman"/>
      <w:sz w:val="24"/>
      <w:szCs w:val="20"/>
    </w:rPr>
  </w:style>
  <w:style w:type="paragraph" w:customStyle="1" w:styleId="Textbody">
    <w:name w:val="Text body"/>
    <w:basedOn w:val="Normale"/>
    <w:rsid w:val="00590108"/>
    <w:pPr>
      <w:keepLines/>
      <w:widowControl w:val="0"/>
      <w:spacing w:after="120" w:line="240" w:lineRule="atLeast"/>
      <w:ind w:left="720"/>
    </w:pPr>
    <w:rPr>
      <w:rFonts w:eastAsia="Lucida Sans Unicode" w:cs="Times New Roman"/>
      <w:szCs w:val="20"/>
      <w:lang w:val="en-US"/>
    </w:rPr>
  </w:style>
  <w:style w:type="table" w:styleId="Grigliatabella">
    <w:name w:val="Table Grid"/>
    <w:basedOn w:val="Tabellanormale"/>
    <w:uiPriority w:val="39"/>
    <w:rsid w:val="00590108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a2">
    <w:name w:val="Indenta2"/>
    <w:basedOn w:val="Normale"/>
    <w:rsid w:val="00590108"/>
    <w:pPr>
      <w:suppressAutoHyphens w:val="0"/>
      <w:spacing w:after="240" w:line="240" w:lineRule="auto"/>
      <w:ind w:left="1418" w:hanging="709"/>
    </w:pPr>
    <w:rPr>
      <w:rFonts w:ascii="Univers" w:hAnsi="Univers" w:cs="Times New Roman"/>
      <w:sz w:val="24"/>
      <w:szCs w:val="20"/>
      <w:lang w:eastAsia="it-IT"/>
    </w:rPr>
  </w:style>
  <w:style w:type="paragraph" w:customStyle="1" w:styleId="Indenta4">
    <w:name w:val="Indenta4"/>
    <w:basedOn w:val="Indenta2"/>
    <w:rsid w:val="00590108"/>
    <w:pPr>
      <w:spacing w:after="120"/>
      <w:ind w:left="2127"/>
    </w:pPr>
  </w:style>
  <w:style w:type="paragraph" w:customStyle="1" w:styleId="Standard">
    <w:name w:val="Standard"/>
    <w:link w:val="StandardCarattere"/>
    <w:rsid w:val="00590108"/>
    <w:pPr>
      <w:suppressAutoHyphens/>
      <w:spacing w:line="283" w:lineRule="atLeast"/>
      <w:jc w:val="both"/>
    </w:pPr>
    <w:rPr>
      <w:rFonts w:ascii="Verdana" w:eastAsia="Lucida Sans Unicode" w:hAnsi="Verdana"/>
      <w:szCs w:val="24"/>
      <w:lang w:eastAsia="ar-SA"/>
    </w:rPr>
  </w:style>
  <w:style w:type="paragraph" w:customStyle="1" w:styleId="Heading21">
    <w:name w:val="Heading 21"/>
    <w:basedOn w:val="Standard"/>
    <w:next w:val="Standard"/>
    <w:rsid w:val="00590108"/>
    <w:pPr>
      <w:keepNext/>
      <w:keepLines/>
      <w:widowControl w:val="0"/>
      <w:pBdr>
        <w:bottom w:val="single" w:sz="4" w:space="1" w:color="000000"/>
      </w:pBdr>
      <w:tabs>
        <w:tab w:val="num" w:pos="454"/>
      </w:tabs>
      <w:spacing w:before="240" w:after="60"/>
      <w:ind w:left="454" w:hanging="454"/>
    </w:pPr>
    <w:rPr>
      <w:b/>
      <w:sz w:val="28"/>
      <w:szCs w:val="20"/>
    </w:rPr>
  </w:style>
  <w:style w:type="paragraph" w:customStyle="1" w:styleId="Heading31">
    <w:name w:val="Heading 31"/>
    <w:basedOn w:val="Standard"/>
    <w:next w:val="Standard"/>
    <w:rsid w:val="00590108"/>
    <w:pPr>
      <w:keepNext/>
      <w:keepLines/>
      <w:widowControl w:val="0"/>
      <w:tabs>
        <w:tab w:val="num" w:pos="0"/>
      </w:tabs>
      <w:spacing w:before="240" w:after="60"/>
    </w:pPr>
    <w:rPr>
      <w:b/>
      <w:sz w:val="25"/>
      <w:szCs w:val="20"/>
    </w:rPr>
  </w:style>
  <w:style w:type="paragraph" w:customStyle="1" w:styleId="TableContents">
    <w:name w:val="Table Contents"/>
    <w:basedOn w:val="Standard"/>
    <w:rsid w:val="00590108"/>
    <w:pPr>
      <w:widowControl w:val="0"/>
    </w:pPr>
  </w:style>
  <w:style w:type="paragraph" w:customStyle="1" w:styleId="StileStandardGrassettoSinistro033cmDopo285pt">
    <w:name w:val="Stile Standard + Grassetto Sinistro:  033 cm Dopo:  285 pt"/>
    <w:basedOn w:val="Standard"/>
    <w:rsid w:val="00590108"/>
    <w:pPr>
      <w:spacing w:after="57"/>
      <w:ind w:left="188"/>
    </w:pPr>
    <w:rPr>
      <w:rFonts w:eastAsia="Times New Roman"/>
      <w:b/>
      <w:bCs/>
      <w:sz w:val="24"/>
      <w:szCs w:val="20"/>
    </w:rPr>
  </w:style>
  <w:style w:type="paragraph" w:customStyle="1" w:styleId="StileTableContents9pt">
    <w:name w:val="Stile Table Contents + 9 pt"/>
    <w:basedOn w:val="TableContents"/>
    <w:rsid w:val="00590108"/>
    <w:rPr>
      <w:sz w:val="18"/>
    </w:rPr>
  </w:style>
  <w:style w:type="paragraph" w:customStyle="1" w:styleId="CarattereCarattereCarattere">
    <w:name w:val="Carattere Carattere Carattere"/>
    <w:basedOn w:val="Normale"/>
    <w:rsid w:val="00590108"/>
    <w:pPr>
      <w:suppressAutoHyphens w:val="0"/>
      <w:spacing w:after="160" w:line="240" w:lineRule="exact"/>
      <w:jc w:val="left"/>
    </w:pPr>
    <w:rPr>
      <w:rFonts w:cs="Times New Roman"/>
      <w:szCs w:val="20"/>
      <w:lang w:val="en-US" w:eastAsia="en-US"/>
    </w:rPr>
  </w:style>
  <w:style w:type="paragraph" w:styleId="Didascalia">
    <w:name w:val="caption"/>
    <w:aliases w:val="Caption ns,figura,Caption - Centre Graphic,cp,Caption Char,Caption - Centre Graphic Char,figura Char,cp Char,Caption Char2 Char,Caption Char1 Char Char,Caption Char Char Char Char,Caption Char2 Char Char Char Char,Caption Char1 Char,Left:  2"/>
    <w:basedOn w:val="Normale"/>
    <w:next w:val="Normale"/>
    <w:qFormat/>
    <w:rsid w:val="00590108"/>
    <w:pPr>
      <w:spacing w:before="120" w:after="120" w:line="240" w:lineRule="auto"/>
      <w:jc w:val="center"/>
    </w:pPr>
    <w:rPr>
      <w:rFonts w:ascii="Arial" w:hAnsi="Arial"/>
      <w:b/>
      <w:bCs/>
      <w:sz w:val="18"/>
      <w:szCs w:val="20"/>
    </w:rPr>
  </w:style>
  <w:style w:type="paragraph" w:customStyle="1" w:styleId="western">
    <w:name w:val="western"/>
    <w:basedOn w:val="Normale"/>
    <w:rsid w:val="00590108"/>
    <w:pPr>
      <w:suppressAutoHyphens w:val="0"/>
      <w:spacing w:before="100" w:beforeAutospacing="1" w:after="119" w:line="240" w:lineRule="auto"/>
      <w:jc w:val="left"/>
    </w:pPr>
    <w:rPr>
      <w:rFonts w:ascii="Times New Roman" w:hAnsi="Times New Roman" w:cs="Times New Roman"/>
      <w:sz w:val="24"/>
      <w:szCs w:val="24"/>
      <w:lang w:eastAsia="it-IT"/>
    </w:rPr>
  </w:style>
  <w:style w:type="paragraph" w:customStyle="1" w:styleId="titolononnumerato5olivello">
    <w:name w:val="titolo non numerato 5o livello"/>
    <w:basedOn w:val="Normale"/>
    <w:next w:val="Normale"/>
    <w:rsid w:val="00590108"/>
    <w:pPr>
      <w:keepNext/>
      <w:pBdr>
        <w:bottom w:val="single" w:sz="20" w:space="1" w:color="FFFFFF"/>
      </w:pBdr>
      <w:shd w:val="clear" w:color="auto" w:fill="E5FBF1"/>
      <w:spacing w:after="20" w:line="240" w:lineRule="auto"/>
      <w:ind w:firstLine="57"/>
    </w:pPr>
    <w:rPr>
      <w:rFonts w:ascii="Century Gothic" w:hAnsi="Century Gothic" w:cs="Times New Roman"/>
      <w:b/>
      <w:i/>
      <w:sz w:val="22"/>
      <w:szCs w:val="20"/>
    </w:rPr>
  </w:style>
  <w:style w:type="paragraph" w:customStyle="1" w:styleId="9tes">
    <w:name w:val="9tes"/>
    <w:basedOn w:val="Normale"/>
    <w:rsid w:val="00590108"/>
    <w:pPr>
      <w:numPr>
        <w:numId w:val="2"/>
      </w:numPr>
      <w:suppressAutoHyphens w:val="0"/>
      <w:spacing w:before="100" w:beforeAutospacing="1" w:after="100" w:afterAutospacing="1" w:line="240" w:lineRule="auto"/>
      <w:jc w:val="left"/>
    </w:pPr>
    <w:rPr>
      <w:rFonts w:cs="Times New Roman"/>
      <w:sz w:val="13"/>
      <w:szCs w:val="13"/>
      <w:lang w:eastAsia="it-IT"/>
    </w:rPr>
  </w:style>
  <w:style w:type="paragraph" w:styleId="Corpodeltesto2">
    <w:name w:val="Body Text 2"/>
    <w:basedOn w:val="Normale"/>
    <w:link w:val="Corpodeltesto2Carattere"/>
    <w:rsid w:val="00590108"/>
    <w:pPr>
      <w:spacing w:after="120" w:line="480" w:lineRule="auto"/>
    </w:pPr>
    <w:rPr>
      <w:rFonts w:ascii="Arial" w:hAnsi="Arial" w:cs="Times New Roman"/>
      <w:sz w:val="22"/>
      <w:szCs w:val="20"/>
    </w:rPr>
  </w:style>
  <w:style w:type="character" w:customStyle="1" w:styleId="Corpodeltesto2Carattere">
    <w:name w:val="Corpo del testo 2 Carattere"/>
    <w:link w:val="Corpodeltesto2"/>
    <w:rsid w:val="00590108"/>
    <w:rPr>
      <w:rFonts w:ascii="Arial" w:hAnsi="Arial"/>
      <w:sz w:val="22"/>
      <w:lang w:eastAsia="ar-SA"/>
    </w:rPr>
  </w:style>
  <w:style w:type="paragraph" w:customStyle="1" w:styleId="Figuragrigio">
    <w:name w:val="Figura grigio"/>
    <w:basedOn w:val="Normale"/>
    <w:rsid w:val="00590108"/>
    <w:pPr>
      <w:pBdr>
        <w:bottom w:val="single" w:sz="18" w:space="12" w:color="999999"/>
      </w:pBdr>
      <w:suppressAutoHyphens w:val="0"/>
      <w:spacing w:after="60" w:line="240" w:lineRule="auto"/>
      <w:ind w:left="57" w:right="57"/>
      <w:jc w:val="center"/>
    </w:pPr>
    <w:rPr>
      <w:rFonts w:ascii="Arial" w:hAnsi="Arial" w:cs="Times New Roman"/>
      <w:color w:val="000000"/>
      <w:szCs w:val="20"/>
      <w:lang w:eastAsia="en-US"/>
    </w:rPr>
  </w:style>
  <w:style w:type="paragraph" w:styleId="Indicedellefigure">
    <w:name w:val="table of figures"/>
    <w:basedOn w:val="Normale"/>
    <w:next w:val="Normale"/>
    <w:semiHidden/>
    <w:rsid w:val="00590108"/>
    <w:pPr>
      <w:spacing w:line="240" w:lineRule="auto"/>
    </w:pPr>
    <w:rPr>
      <w:rFonts w:ascii="Arial" w:hAnsi="Arial" w:cs="Times New Roman"/>
      <w:sz w:val="22"/>
      <w:szCs w:val="20"/>
    </w:rPr>
  </w:style>
  <w:style w:type="character" w:customStyle="1" w:styleId="truncable">
    <w:name w:val="truncable"/>
    <w:basedOn w:val="Carpredefinitoparagrafo"/>
    <w:rsid w:val="00590108"/>
  </w:style>
  <w:style w:type="character" w:customStyle="1" w:styleId="truncatemore">
    <w:name w:val="truncate_more"/>
    <w:basedOn w:val="Carpredefinitoparagrafo"/>
    <w:rsid w:val="00590108"/>
  </w:style>
  <w:style w:type="paragraph" w:styleId="Mappadocumento">
    <w:name w:val="Document Map"/>
    <w:basedOn w:val="Normale"/>
    <w:link w:val="MappadocumentoCarattere"/>
    <w:semiHidden/>
    <w:rsid w:val="00590108"/>
    <w:pPr>
      <w:shd w:val="clear" w:color="auto" w:fill="000080"/>
      <w:spacing w:line="240" w:lineRule="auto"/>
    </w:pPr>
    <w:rPr>
      <w:rFonts w:ascii="Tahoma" w:hAnsi="Tahoma" w:cs="Tahoma"/>
      <w:szCs w:val="20"/>
    </w:rPr>
  </w:style>
  <w:style w:type="character" w:customStyle="1" w:styleId="MappadocumentoCarattere">
    <w:name w:val="Mappa documento Carattere"/>
    <w:link w:val="Mappadocumento"/>
    <w:semiHidden/>
    <w:rsid w:val="00590108"/>
    <w:rPr>
      <w:rFonts w:ascii="Tahoma" w:hAnsi="Tahoma" w:cs="Tahoma"/>
      <w:shd w:val="clear" w:color="auto" w:fill="000080"/>
      <w:lang w:eastAsia="ar-SA"/>
    </w:rPr>
  </w:style>
  <w:style w:type="paragraph" w:styleId="Puntoelenco4">
    <w:name w:val="List Bullet 4"/>
    <w:basedOn w:val="Normale"/>
    <w:autoRedefine/>
    <w:rsid w:val="00590108"/>
    <w:pPr>
      <w:keepLines/>
      <w:numPr>
        <w:numId w:val="4"/>
      </w:numPr>
      <w:suppressAutoHyphens w:val="0"/>
      <w:spacing w:before="20" w:after="60" w:line="240" w:lineRule="auto"/>
    </w:pPr>
    <w:rPr>
      <w:rFonts w:ascii="Arial" w:hAnsi="Arial" w:cs="Times New Roman"/>
      <w:sz w:val="24"/>
      <w:szCs w:val="20"/>
      <w:lang w:eastAsia="it-IT"/>
    </w:rPr>
  </w:style>
  <w:style w:type="character" w:customStyle="1" w:styleId="block">
    <w:name w:val="block"/>
    <w:basedOn w:val="Carpredefinitoparagrafo"/>
    <w:rsid w:val="00590108"/>
  </w:style>
  <w:style w:type="paragraph" w:styleId="Revisione">
    <w:name w:val="Revision"/>
    <w:hidden/>
    <w:uiPriority w:val="99"/>
    <w:semiHidden/>
    <w:rsid w:val="00590108"/>
    <w:rPr>
      <w:rFonts w:ascii="Arial" w:hAnsi="Arial"/>
      <w:sz w:val="22"/>
      <w:lang w:eastAsia="ar-SA"/>
    </w:rPr>
  </w:style>
  <w:style w:type="character" w:customStyle="1" w:styleId="Grassetto">
    <w:name w:val="Grassetto"/>
    <w:rsid w:val="00590108"/>
    <w:rPr>
      <w:b/>
    </w:rPr>
  </w:style>
  <w:style w:type="character" w:customStyle="1" w:styleId="StandardCarattere">
    <w:name w:val="Standard Carattere"/>
    <w:link w:val="Standard"/>
    <w:rsid w:val="00590108"/>
    <w:rPr>
      <w:rFonts w:ascii="Verdana" w:eastAsia="Lucida Sans Unicode" w:hAnsi="Verdana"/>
      <w:szCs w:val="24"/>
      <w:lang w:eastAsia="ar-SA"/>
    </w:rPr>
  </w:style>
  <w:style w:type="character" w:customStyle="1" w:styleId="CorpodeltestoCarattere">
    <w:name w:val="Corpo del testo Carattere"/>
    <w:rsid w:val="00590108"/>
    <w:rPr>
      <w:rFonts w:ascii="Arial" w:hAnsi="Arial"/>
      <w:sz w:val="22"/>
      <w:lang w:val="it-IT" w:eastAsia="ar-SA" w:bidi="ar-SA"/>
    </w:rPr>
  </w:style>
  <w:style w:type="character" w:styleId="CodiceHTML">
    <w:name w:val="HTML Code"/>
    <w:rsid w:val="00590108"/>
    <w:rPr>
      <w:rFonts w:ascii="Courier New" w:eastAsia="Times New Roman" w:hAnsi="Courier New" w:cs="Courier New"/>
      <w:sz w:val="20"/>
      <w:szCs w:val="20"/>
    </w:rPr>
  </w:style>
  <w:style w:type="character" w:customStyle="1" w:styleId="webkit-html-tag">
    <w:name w:val="webkit-html-tag"/>
    <w:basedOn w:val="Carpredefinitoparagrafo"/>
    <w:rsid w:val="00590108"/>
  </w:style>
  <w:style w:type="character" w:customStyle="1" w:styleId="text">
    <w:name w:val="text"/>
    <w:basedOn w:val="Carpredefinitoparagrafo"/>
    <w:rsid w:val="00590108"/>
  </w:style>
  <w:style w:type="paragraph" w:customStyle="1" w:styleId="Elencopuntato">
    <w:name w:val="Elenco puntato"/>
    <w:basedOn w:val="Normale"/>
    <w:link w:val="ElencopuntatoCarattere"/>
    <w:qFormat/>
    <w:rsid w:val="006F3520"/>
    <w:pPr>
      <w:numPr>
        <w:numId w:val="3"/>
      </w:numPr>
      <w:spacing w:before="120" w:after="40"/>
    </w:pPr>
  </w:style>
  <w:style w:type="paragraph" w:customStyle="1" w:styleId="Elenconumerato">
    <w:name w:val="Elenco numerato"/>
    <w:basedOn w:val="Elencopuntato"/>
    <w:link w:val="ElenconumeratoCarattere"/>
    <w:qFormat/>
    <w:rsid w:val="00715774"/>
    <w:pPr>
      <w:numPr>
        <w:numId w:val="0"/>
      </w:numPr>
    </w:pPr>
  </w:style>
  <w:style w:type="character" w:customStyle="1" w:styleId="ElencopuntatoCarattere">
    <w:name w:val="Elenco puntato Carattere"/>
    <w:link w:val="Elencopuntato"/>
    <w:rsid w:val="006F3520"/>
    <w:rPr>
      <w:rFonts w:ascii="Verdana" w:hAnsi="Verdana" w:cs="Arial"/>
      <w:szCs w:val="22"/>
      <w:lang w:eastAsia="ar-SA"/>
    </w:rPr>
  </w:style>
  <w:style w:type="paragraph" w:customStyle="1" w:styleId="Tabella-Elencopuntato">
    <w:name w:val="Tabella - Elenco puntato"/>
    <w:basedOn w:val="Elencopuntato"/>
    <w:link w:val="Tabella-ElencopuntatoCarattere"/>
    <w:qFormat/>
    <w:rsid w:val="006C3699"/>
    <w:pPr>
      <w:jc w:val="left"/>
    </w:pPr>
  </w:style>
  <w:style w:type="character" w:customStyle="1" w:styleId="ElenconumeratoCarattere">
    <w:name w:val="Elenco numerato Carattere"/>
    <w:link w:val="Elenconumerato"/>
    <w:rsid w:val="00715774"/>
    <w:rPr>
      <w:rFonts w:ascii="Verdana" w:hAnsi="Verdana" w:cs="Arial"/>
      <w:szCs w:val="22"/>
      <w:lang w:eastAsia="ar-SA"/>
    </w:rPr>
  </w:style>
  <w:style w:type="character" w:customStyle="1" w:styleId="Tabella-ElencopuntatoCarattere">
    <w:name w:val="Tabella - Elenco puntato Carattere"/>
    <w:link w:val="Tabella-Elencopuntato"/>
    <w:rsid w:val="006C3699"/>
    <w:rPr>
      <w:rFonts w:ascii="Verdana" w:hAnsi="Verdana" w:cs="Arial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31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5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00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63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25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850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122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520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450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76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2062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457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914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31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5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7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2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8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9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490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1575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592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08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15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480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58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93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9012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347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47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8259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323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706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66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895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191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04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01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651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284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4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7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8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801">
          <w:marLeft w:val="547"/>
          <w:marRight w:val="0"/>
          <w:marTop w:val="11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4741">
          <w:marLeft w:val="547"/>
          <w:marRight w:val="0"/>
          <w:marTop w:val="11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9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4116">
          <w:marLeft w:val="547"/>
          <w:marRight w:val="0"/>
          <w:marTop w:val="11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6022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5073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0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4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3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8814">
          <w:marLeft w:val="547"/>
          <w:marRight w:val="0"/>
          <w:marTop w:val="11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6657">
          <w:marLeft w:val="547"/>
          <w:marRight w:val="0"/>
          <w:marTop w:val="11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91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5600">
          <w:marLeft w:val="547"/>
          <w:marRight w:val="0"/>
          <w:marTop w:val="11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3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5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2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4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6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9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3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26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5" Type="http://schemas.openxmlformats.org/officeDocument/2006/relationships/footer" Target="footer6.xml"/><Relationship Id="rId33" Type="http://schemas.openxmlformats.org/officeDocument/2006/relationships/footer" Target="footer9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29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6.xml"/><Relationship Id="rId32" Type="http://schemas.openxmlformats.org/officeDocument/2006/relationships/header" Target="header9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28" Type="http://schemas.openxmlformats.org/officeDocument/2006/relationships/header" Target="header7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31" Type="http://schemas.openxmlformats.org/officeDocument/2006/relationships/footer" Target="footer8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footer" Target="footer4.xml"/><Relationship Id="rId27" Type="http://schemas.openxmlformats.org/officeDocument/2006/relationships/image" Target="media/image5.png"/><Relationship Id="rId30" Type="http://schemas.openxmlformats.org/officeDocument/2006/relationships/footer" Target="footer7.xml"/><Relationship Id="rId35" Type="http://schemas.openxmlformats.org/officeDocument/2006/relationships/theme" Target="theme/theme1.xml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449FCB34A43947B6E67276ED3BD0FA" ma:contentTypeVersion="0" ma:contentTypeDescription="Creare un nuovo documento." ma:contentTypeScope="" ma:versionID="19ff18ffc442e2e104c129e5d5d3e47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2c2bff39701977361371fca1d15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C3458-04A9-4687-A0A8-E5F134DAF6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AC4BEA-DC3D-444E-B488-33A1658754AB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5B8EF9F-5C23-4A9F-B5E8-B914F0C9A2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B8301A-0D8E-4C89-989D-3CAEE522C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1830</Words>
  <Characters>10436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 </vt:lpstr>
    </vt:vector>
  </TitlesOfParts>
  <Company>Regione Emilia-Romagna</Company>
  <LinksUpToDate>false</LinksUpToDate>
  <CharactersWithSpaces>12242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Mariaceleste Cazzorla</dc:creator>
  <cp:keywords/>
  <cp:lastModifiedBy>Troilo Matteo</cp:lastModifiedBy>
  <cp:revision>9</cp:revision>
  <cp:lastPrinted>2018-12-12T15:18:00Z</cp:lastPrinted>
  <dcterms:created xsi:type="dcterms:W3CDTF">2018-12-12T10:02:00Z</dcterms:created>
  <dcterms:modified xsi:type="dcterms:W3CDTF">2018-12-13T08:39:00Z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0x010100CF449FCB34A43947B6E67276ED3BD0FA</vt:lpwstr>
  </property>
</Properties>
</file>