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53" w:rsidRDefault="00914353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:rsidR="00914353" w:rsidRDefault="00914353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:rsidR="00914353" w:rsidRDefault="00CB56F5">
      <w:pPr>
        <w:pStyle w:val="primpag"/>
        <w:spacing w:before="0" w:after="0"/>
        <w:ind w:left="0" w:firstLine="0"/>
        <w:jc w:val="center"/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</w:pPr>
      <w:r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  <w:t>Architettura</w:t>
      </w:r>
      <w:r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  <w:t xml:space="preserve"> code JMS </w:t>
      </w:r>
      <w:proofErr w:type="spellStart"/>
      <w:r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  <w:t>Jboss</w:t>
      </w:r>
      <w:proofErr w:type="spellEnd"/>
      <w:r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  <w:t xml:space="preserve"> EAP 6.4 per applicativi Polo Archivistico RER</w:t>
      </w:r>
    </w:p>
    <w:p w:rsidR="00914353" w:rsidRDefault="00914353">
      <w:pPr>
        <w:pStyle w:val="Standard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p w:rsidR="00914353" w:rsidRDefault="00914353">
      <w:pPr>
        <w:pStyle w:val="Standard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p w:rsidR="00914353" w:rsidRDefault="00914353">
      <w:pPr>
        <w:pStyle w:val="Standard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p w:rsidR="00914353" w:rsidRDefault="00914353">
      <w:pPr>
        <w:pStyle w:val="Standard"/>
        <w:jc w:val="left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tbl>
      <w:tblPr>
        <w:tblW w:w="10082" w:type="dxa"/>
        <w:tblInd w:w="-1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6"/>
        <w:gridCol w:w="7246"/>
      </w:tblGrid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Regione Emilia-Romagna</w:t>
            </w: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Progetto/Servizio: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PARER</w:t>
            </w: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Commessa/e: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Responsabile Progetto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23/03/2017</w:t>
            </w: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Redatto da: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Lorenzo </w:t>
            </w:r>
            <w:proofErr w:type="spellStart"/>
            <w:r>
              <w:rPr>
                <w:b/>
                <w:sz w:val="18"/>
                <w:szCs w:val="18"/>
              </w:rPr>
              <w:t>Dalrio</w:t>
            </w:r>
            <w:proofErr w:type="spellEnd"/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Approvato da: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  <w:rPr>
                <w:b/>
                <w:sz w:val="18"/>
                <w:szCs w:val="18"/>
              </w:rPr>
            </w:pP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Consegnato 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Versione: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caps/>
                <w:sz w:val="18"/>
                <w:szCs w:val="18"/>
              </w:rPr>
            </w:pPr>
            <w:r>
              <w:rPr>
                <w:b/>
                <w:caps/>
                <w:sz w:val="18"/>
                <w:szCs w:val="18"/>
              </w:rPr>
              <w:t>1.0</w:t>
            </w:r>
          </w:p>
        </w:tc>
      </w:tr>
      <w:tr w:rsidR="00914353" w:rsidRPr="00C43424">
        <w:tblPrEx>
          <w:tblCellMar>
            <w:top w:w="0" w:type="dxa"/>
            <w:bottom w:w="0" w:type="dxa"/>
          </w:tblCellMar>
        </w:tblPrEx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documento: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TEMPLATE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FILENAME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PARER_Architettura_Code_JMS_Jboss_v1.0.odt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914353" w:rsidRDefault="00914353">
      <w:pPr>
        <w:pStyle w:val="Standard"/>
        <w:rPr>
          <w:szCs w:val="18"/>
        </w:rPr>
      </w:pPr>
    </w:p>
    <w:p w:rsidR="00914353" w:rsidRDefault="00914353">
      <w:pPr>
        <w:pStyle w:val="Standard"/>
        <w:rPr>
          <w:szCs w:val="18"/>
        </w:rPr>
      </w:pPr>
    </w:p>
    <w:p w:rsidR="00914353" w:rsidRDefault="00914353">
      <w:pPr>
        <w:pStyle w:val="Standard"/>
        <w:rPr>
          <w:szCs w:val="18"/>
        </w:rPr>
      </w:pPr>
    </w:p>
    <w:p w:rsidR="00914353" w:rsidRDefault="00914353">
      <w:pPr>
        <w:pStyle w:val="Standard"/>
        <w:rPr>
          <w:szCs w:val="18"/>
        </w:rPr>
      </w:pPr>
    </w:p>
    <w:p w:rsidR="00914353" w:rsidRDefault="00CB56F5">
      <w:pPr>
        <w:pStyle w:val="VersioniEng"/>
        <w:spacing w:after="240"/>
        <w:outlineLvl w:val="9"/>
      </w:pPr>
      <w:r>
        <w:t>Versioni</w:t>
      </w:r>
    </w:p>
    <w:tbl>
      <w:tblPr>
        <w:tblW w:w="10063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1"/>
        <w:gridCol w:w="4961"/>
        <w:gridCol w:w="1843"/>
        <w:gridCol w:w="2338"/>
      </w:tblGrid>
      <w:tr w:rsidR="00914353">
        <w:tblPrEx>
          <w:tblCellMar>
            <w:top w:w="0" w:type="dxa"/>
            <w:bottom w:w="0" w:type="dxa"/>
          </w:tblCellMar>
        </w:tblPrEx>
        <w:tc>
          <w:tcPr>
            <w:tcW w:w="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VERS.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Motivo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Approvazione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Approvatore</w:t>
            </w: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9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  <w:tc>
          <w:tcPr>
            <w:tcW w:w="49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914353">
            <w:pPr>
              <w:pStyle w:val="Standard"/>
              <w:snapToGrid w:val="0"/>
            </w:pPr>
          </w:p>
        </w:tc>
      </w:tr>
    </w:tbl>
    <w:p w:rsidR="00914353" w:rsidRDefault="00914353">
      <w:pPr>
        <w:pStyle w:val="VersioniEng"/>
        <w:spacing w:after="240"/>
        <w:outlineLvl w:val="9"/>
      </w:pPr>
    </w:p>
    <w:p w:rsidR="00914353" w:rsidRDefault="00CB56F5">
      <w:pPr>
        <w:pStyle w:val="VersioniEng"/>
        <w:pageBreakBefore/>
        <w:spacing w:after="240"/>
        <w:outlineLvl w:val="9"/>
      </w:pPr>
      <w:r>
        <w:lastRenderedPageBreak/>
        <w:t>Documenti di riferimento</w:t>
      </w:r>
    </w:p>
    <w:tbl>
      <w:tblPr>
        <w:tblW w:w="9863" w:type="dxa"/>
        <w:tblInd w:w="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5813"/>
      </w:tblGrid>
      <w:tr w:rsidR="00914353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</w:t>
            </w:r>
          </w:p>
        </w:tc>
      </w:tr>
      <w:tr w:rsidR="00914353">
        <w:tblPrEx>
          <w:tblCellMar>
            <w:top w:w="0" w:type="dxa"/>
            <w:bottom w:w="0" w:type="dxa"/>
          </w:tblCellMar>
        </w:tblPrEx>
        <w:tc>
          <w:tcPr>
            <w:tcW w:w="986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jc w:val="left"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 xml:space="preserve">Amministrazione e </w:t>
            </w:r>
            <w:r>
              <w:rPr>
                <w:b/>
                <w:i/>
                <w:iCs/>
                <w:sz w:val="18"/>
                <w:szCs w:val="18"/>
              </w:rPr>
              <w:t>configurazione</w:t>
            </w:r>
          </w:p>
        </w:tc>
      </w:tr>
      <w:tr w:rsidR="00914353" w:rsidRPr="00C43424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Guida di amministrazione e configurazione</w:t>
            </w:r>
          </w:p>
        </w:tc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</w:pPr>
            <w:r>
              <w:rPr>
                <w:rStyle w:val="Internetlink"/>
                <w:sz w:val="18"/>
                <w:szCs w:val="18"/>
                <w:lang w:val="en-GB"/>
              </w:rPr>
              <w:fldChar w:fldCharType="begin"/>
            </w:r>
            <w:r w:rsidRPr="00C43424">
              <w:rPr>
                <w:rStyle w:val="Internetlink"/>
                <w:sz w:val="18"/>
                <w:szCs w:val="18"/>
              </w:rPr>
              <w:instrText xml:space="preserve"> HYPERLINK  "https://access.redhat.com/site/documentation/en-US/JBoss_Enterprise_Application_Platform/6.4/html/Administration_and_Configuration_Guide/index.html" </w:instrText>
            </w:r>
            <w:r>
              <w:rPr>
                <w:rStyle w:val="Internetlink"/>
                <w:sz w:val="18"/>
                <w:szCs w:val="18"/>
                <w:lang w:val="en-GB"/>
              </w:rPr>
              <w:fldChar w:fldCharType="separate"/>
            </w:r>
            <w:r w:rsidRPr="00C43424">
              <w:rPr>
                <w:rStyle w:val="Internetlink"/>
                <w:sz w:val="18"/>
                <w:szCs w:val="18"/>
              </w:rPr>
              <w:t>https://access.redhat.com/site/documentation/en-US/JBoss_Enterprise_Application_Platform/6.4/html/Administration_and_Configuration_Guide/index.html</w:t>
            </w:r>
            <w:r>
              <w:rPr>
                <w:rStyle w:val="Internetlink"/>
                <w:sz w:val="18"/>
                <w:szCs w:val="18"/>
                <w:lang w:val="en-GB"/>
              </w:rPr>
              <w:fldChar w:fldCharType="end"/>
            </w:r>
          </w:p>
        </w:tc>
      </w:tr>
      <w:tr w:rsidR="00914353" w:rsidRPr="00C43424">
        <w:tblPrEx>
          <w:tblCellMar>
            <w:top w:w="0" w:type="dxa"/>
            <w:bottom w:w="0" w:type="dxa"/>
          </w:tblCellMar>
        </w:tblPrEx>
        <w:tc>
          <w:tcPr>
            <w:tcW w:w="405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Guida di amministrazione e configurazione </w:t>
            </w:r>
            <w:proofErr w:type="spellStart"/>
            <w:r>
              <w:rPr>
                <w:b/>
                <w:sz w:val="18"/>
                <w:szCs w:val="18"/>
              </w:rPr>
              <w:t>HornetQ</w:t>
            </w:r>
            <w:proofErr w:type="spellEnd"/>
          </w:p>
        </w:tc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14353" w:rsidRDefault="00CB56F5">
            <w:pPr>
              <w:pStyle w:val="Standard"/>
              <w:snapToGrid w:val="0"/>
            </w:pPr>
            <w:r>
              <w:rPr>
                <w:rStyle w:val="Internetlink"/>
                <w:sz w:val="18"/>
                <w:szCs w:val="18"/>
                <w:lang w:val="en-GB"/>
              </w:rPr>
              <w:fldChar w:fldCharType="begin"/>
            </w:r>
            <w:r w:rsidRPr="00C43424">
              <w:rPr>
                <w:rStyle w:val="Internetlink"/>
                <w:sz w:val="18"/>
                <w:szCs w:val="18"/>
              </w:rPr>
              <w:instrText xml:space="preserve"> HYPERLINK  "https://docs.jboss.org/hornetq/2.3.0.Final</w:instrText>
            </w:r>
            <w:r w:rsidRPr="00C43424">
              <w:rPr>
                <w:rStyle w:val="Internetlink"/>
                <w:sz w:val="18"/>
                <w:szCs w:val="18"/>
              </w:rPr>
              <w:instrText xml:space="preserve">/docs/user-manual/html_single/" </w:instrText>
            </w:r>
            <w:r>
              <w:rPr>
                <w:rStyle w:val="Internetlink"/>
                <w:sz w:val="18"/>
                <w:szCs w:val="18"/>
                <w:lang w:val="en-GB"/>
              </w:rPr>
              <w:fldChar w:fldCharType="separate"/>
            </w:r>
            <w:r w:rsidRPr="00C43424">
              <w:rPr>
                <w:rStyle w:val="Internetlink"/>
                <w:sz w:val="18"/>
                <w:szCs w:val="18"/>
              </w:rPr>
              <w:t>https://docs.jboss.org/hornetq/2.3.0.Final/docs/user-manual/html_single/</w:t>
            </w:r>
            <w:r>
              <w:rPr>
                <w:rStyle w:val="Internetlink"/>
                <w:sz w:val="18"/>
                <w:szCs w:val="18"/>
                <w:lang w:val="en-GB"/>
              </w:rPr>
              <w:fldChar w:fldCharType="end"/>
            </w:r>
          </w:p>
        </w:tc>
      </w:tr>
    </w:tbl>
    <w:p w:rsidR="00914353" w:rsidRDefault="00914353">
      <w:pPr>
        <w:pStyle w:val="VersioniEng"/>
        <w:spacing w:after="240"/>
        <w:outlineLvl w:val="9"/>
        <w:rPr>
          <w:szCs w:val="18"/>
          <w:lang/>
        </w:rPr>
      </w:pPr>
    </w:p>
    <w:p w:rsidR="00914353" w:rsidRDefault="00CB56F5">
      <w:pPr>
        <w:pStyle w:val="Titoloindice"/>
        <w:pageBreakBefore/>
        <w:numPr>
          <w:ilvl w:val="0"/>
          <w:numId w:val="0"/>
        </w:numPr>
        <w:outlineLvl w:val="9"/>
      </w:pPr>
      <w:r>
        <w:lastRenderedPageBreak/>
        <w:t>Sommario</w:t>
      </w:r>
    </w:p>
    <w:p w:rsidR="00914353" w:rsidRDefault="00CB56F5">
      <w:pPr>
        <w:pStyle w:val="Contents1"/>
        <w:tabs>
          <w:tab w:val="right" w:leader="dot" w:pos="9921"/>
        </w:tabs>
      </w:pPr>
      <w:r>
        <w:rPr>
          <w:caps w:val="0"/>
          <w14:shadow w14:blurRad="0" w14:dist="17957" w14:dir="2700000" w14:sx="100000" w14:sy="100000" w14:kx="0" w14:ky="0" w14:algn="b">
            <w14:srgbClr w14:val="000000"/>
          </w14:shadow>
        </w:rPr>
        <w:fldChar w:fldCharType="begin"/>
      </w:r>
      <w:r>
        <w:instrText xml:space="preserve"> TOC \o "1-9" \u \h </w:instrText>
      </w:r>
      <w:r>
        <w:rPr>
          <w:caps w:val="0"/>
          <w14:shadow w14:blurRad="0" w14:dist="17957" w14:dir="2700000" w14:sx="100000" w14:sy="100000" w14:kx="0" w14:ky="0" w14:algn="b">
            <w14:srgbClr w14:val="000000"/>
          </w14:shadow>
        </w:rPr>
        <w:fldChar w:fldCharType="separate"/>
      </w:r>
      <w:hyperlink r:id="rId7" w:history="1">
        <w:r>
          <w:t>1. Introduzione</w:t>
        </w:r>
        <w:r>
          <w:tab/>
          <w:t>4</w:t>
        </w:r>
      </w:hyperlink>
    </w:p>
    <w:p w:rsidR="00914353" w:rsidRDefault="00CB56F5">
      <w:pPr>
        <w:pStyle w:val="Contents1"/>
        <w:tabs>
          <w:tab w:val="right" w:leader="dot" w:pos="9921"/>
        </w:tabs>
      </w:pPr>
      <w:hyperlink r:id="rId8" w:history="1">
        <w:r>
          <w:t xml:space="preserve">2. HIGH </w:t>
        </w:r>
        <w:r>
          <w:t>AVAILABILITY e load balancing</w:t>
        </w:r>
        <w:r>
          <w:tab/>
          <w:t>4</w:t>
        </w:r>
      </w:hyperlink>
    </w:p>
    <w:p w:rsidR="00914353" w:rsidRDefault="00CB56F5">
      <w:pPr>
        <w:pStyle w:val="Contents1"/>
        <w:tabs>
          <w:tab w:val="right" w:leader="dot" w:pos="9921"/>
        </w:tabs>
      </w:pPr>
      <w:hyperlink r:id="rId9" w:history="1">
        <w:r>
          <w:t>3. Meccanismo di Fail-over</w:t>
        </w:r>
        <w:r>
          <w:tab/>
          <w:t>5</w:t>
        </w:r>
      </w:hyperlink>
    </w:p>
    <w:p w:rsidR="00914353" w:rsidRDefault="00CB56F5">
      <w:pPr>
        <w:pStyle w:val="Contents1"/>
        <w:tabs>
          <w:tab w:val="right" w:leader="dot" w:pos="9921"/>
        </w:tabs>
      </w:pPr>
      <w:hyperlink r:id="rId10" w:history="1">
        <w:r>
          <w:t>4. Configurazione Jboss EAP</w:t>
        </w:r>
        <w:r>
          <w:tab/>
          <w:t>5</w:t>
        </w:r>
      </w:hyperlink>
    </w:p>
    <w:p w:rsidR="00914353" w:rsidRDefault="00CB56F5">
      <w:pPr>
        <w:pStyle w:val="Contents2"/>
        <w:rPr>
          <w:rFonts w:ascii="Times New Roman" w:hAnsi="Times New Roman" w:cs="Times New Roman"/>
          <w:smallCaps w:val="0"/>
          <w:sz w:val="24"/>
          <w:szCs w:val="18"/>
          <w:lang w:val="en-GB" w:eastAsia="it-IT"/>
        </w:rPr>
      </w:pPr>
      <w:r>
        <w:rPr>
          <w:b/>
          <w:caps/>
          <w:lang w:val="it-IT"/>
        </w:rPr>
        <w:fldChar w:fldCharType="end"/>
      </w:r>
    </w:p>
    <w:p w:rsidR="00000000" w:rsidRDefault="00CB56F5">
      <w:pPr>
        <w:rPr>
          <w:rFonts w:cs="Mangal"/>
          <w:szCs w:val="21"/>
        </w:rPr>
        <w:sectPr w:rsidR="000000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1" w:bottom="1134" w:left="1134" w:header="567" w:footer="0" w:gutter="0"/>
          <w:cols w:space="720"/>
        </w:sectPr>
      </w:pPr>
    </w:p>
    <w:p w:rsidR="00914353" w:rsidRDefault="00914353">
      <w:pPr>
        <w:pStyle w:val="Standard"/>
        <w:tabs>
          <w:tab w:val="left" w:pos="600"/>
          <w:tab w:val="right" w:leader="dot" w:pos="9911"/>
        </w:tabs>
        <w:rPr>
          <w:rFonts w:ascii="Times New Roman" w:hAnsi="Times New Roman" w:cs="Times New Roman"/>
          <w:sz w:val="24"/>
          <w:szCs w:val="18"/>
          <w:lang w:val="en-GB" w:eastAsia="it-IT"/>
        </w:rPr>
      </w:pPr>
    </w:p>
    <w:p w:rsidR="00914353" w:rsidRDefault="00CB56F5">
      <w:pPr>
        <w:pStyle w:val="Titolo1"/>
      </w:pPr>
      <w:bookmarkStart w:id="1" w:name="__RefHeading___Toc408997498"/>
      <w:r>
        <w:t>Introduzione</w:t>
      </w:r>
      <w:bookmarkEnd w:id="1"/>
    </w:p>
    <w:p w:rsidR="00914353" w:rsidRDefault="00CB56F5">
      <w:pPr>
        <w:pStyle w:val="Textbody"/>
      </w:pPr>
      <w:r>
        <w:t>Il presente documento definisce l'architettura</w:t>
      </w:r>
      <w:r>
        <w:t xml:space="preserve"> server </w:t>
      </w:r>
      <w:r>
        <w:rPr>
          <w:b/>
          <w:bCs/>
        </w:rPr>
        <w:t>JBoss  EAP 6.4</w:t>
      </w:r>
      <w:r>
        <w:t xml:space="preserve"> per le code JMS </w:t>
      </w:r>
      <w:r>
        <w:rPr>
          <w:rFonts w:eastAsia="Times New Roman"/>
          <w:color w:val="auto"/>
          <w:szCs w:val="20"/>
          <w:lang w:val="it-IT"/>
        </w:rPr>
        <w:t>necessarie alla corretta esecuzione degli applicativi sviluppati dal Polo Archivistico.</w:t>
      </w:r>
      <w:r>
        <w:rPr>
          <w:rFonts w:eastAsia="Times New Roman"/>
          <w:color w:val="auto"/>
          <w:szCs w:val="20"/>
          <w:lang w:val="it-IT"/>
        </w:rPr>
        <w:br/>
      </w:r>
      <w:r>
        <w:rPr>
          <w:rFonts w:eastAsia="Times New Roman"/>
          <w:color w:val="auto"/>
          <w:szCs w:val="20"/>
          <w:lang w:val="it-IT"/>
        </w:rPr>
        <w:t xml:space="preserve">La componente di messaging che implementa la specifica delle code JMS su </w:t>
      </w:r>
      <w:proofErr w:type="spellStart"/>
      <w:r>
        <w:rPr>
          <w:rFonts w:eastAsia="Times New Roman"/>
          <w:color w:val="auto"/>
          <w:szCs w:val="20"/>
          <w:lang w:val="it-IT"/>
        </w:rPr>
        <w:t>Jboss</w:t>
      </w:r>
      <w:proofErr w:type="spellEnd"/>
      <w:r>
        <w:rPr>
          <w:rFonts w:eastAsia="Times New Roman"/>
          <w:color w:val="auto"/>
          <w:szCs w:val="20"/>
          <w:lang w:val="it-IT"/>
        </w:rPr>
        <w:t xml:space="preserve"> EAP si chiama </w:t>
      </w:r>
      <w:proofErr w:type="spellStart"/>
      <w:r>
        <w:rPr>
          <w:rFonts w:eastAsia="Times New Roman"/>
          <w:color w:val="auto"/>
          <w:szCs w:val="20"/>
          <w:lang w:val="it-IT"/>
        </w:rPr>
        <w:t>HornetQ</w:t>
      </w:r>
      <w:proofErr w:type="spellEnd"/>
      <w:r>
        <w:rPr>
          <w:rFonts w:eastAsia="Times New Roman"/>
          <w:color w:val="auto"/>
          <w:szCs w:val="20"/>
          <w:lang w:val="it-IT"/>
        </w:rPr>
        <w:t>.</w:t>
      </w:r>
      <w:r>
        <w:rPr>
          <w:rFonts w:eastAsia="Times New Roman"/>
          <w:color w:val="auto"/>
          <w:szCs w:val="20"/>
          <w:lang w:val="it-IT"/>
        </w:rPr>
        <w:br/>
      </w:r>
      <w:r>
        <w:rPr>
          <w:rFonts w:eastAsia="Times New Roman"/>
          <w:color w:val="auto"/>
          <w:szCs w:val="20"/>
          <w:lang w:val="it-IT"/>
        </w:rPr>
        <w:t>Gli obiettivi della soluzio</w:t>
      </w:r>
      <w:r>
        <w:rPr>
          <w:rFonts w:eastAsia="Times New Roman"/>
          <w:color w:val="auto"/>
          <w:szCs w:val="20"/>
          <w:lang w:val="it-IT"/>
        </w:rPr>
        <w:t>ne proposta sono:</w:t>
      </w:r>
    </w:p>
    <w:p w:rsidR="00914353" w:rsidRDefault="00CB56F5">
      <w:pPr>
        <w:pStyle w:val="Textbody"/>
        <w:numPr>
          <w:ilvl w:val="0"/>
          <w:numId w:val="17"/>
        </w:numPr>
        <w:rPr>
          <w:rFonts w:eastAsia="Times New Roman"/>
          <w:color w:val="auto"/>
          <w:szCs w:val="20"/>
          <w:lang w:val="it-IT"/>
        </w:rPr>
      </w:pPr>
      <w:r>
        <w:rPr>
          <w:rFonts w:eastAsia="Times New Roman"/>
          <w:color w:val="auto"/>
          <w:szCs w:val="20"/>
          <w:lang w:val="it-IT"/>
        </w:rPr>
        <w:t>garantire l’alta affidabilità del servizio</w:t>
      </w:r>
    </w:p>
    <w:p w:rsidR="00914353" w:rsidRDefault="00CB56F5">
      <w:pPr>
        <w:pStyle w:val="Textbody"/>
        <w:numPr>
          <w:ilvl w:val="0"/>
          <w:numId w:val="17"/>
        </w:numPr>
      </w:pPr>
      <w:r>
        <w:rPr>
          <w:rFonts w:eastAsia="Times New Roman"/>
          <w:color w:val="auto"/>
          <w:szCs w:val="20"/>
          <w:lang w:val="it-IT"/>
        </w:rPr>
        <w:t>bilanciare del carico tra i nodi disponibili nel cluster.</w:t>
      </w:r>
    </w:p>
    <w:p w:rsidR="00914353" w:rsidRDefault="00CB56F5">
      <w:pPr>
        <w:pStyle w:val="Titolo1"/>
      </w:pPr>
      <w:bookmarkStart w:id="2" w:name="__RefHeading___Toc408997499"/>
      <w:r>
        <w:t>HIGH AVAILABILITY e load balancing</w:t>
      </w:r>
      <w:bookmarkEnd w:id="2"/>
    </w:p>
    <w:p w:rsidR="00914353" w:rsidRDefault="00CB56F5">
      <w:pPr>
        <w:pStyle w:val="Standard"/>
      </w:pPr>
      <w:r>
        <w:t xml:space="preserve">La configurazione di </w:t>
      </w:r>
      <w:proofErr w:type="spellStart"/>
      <w:r>
        <w:t>HornetQ</w:t>
      </w:r>
      <w:proofErr w:type="spellEnd"/>
      <w:r>
        <w:t xml:space="preserve"> individuata per soddisfare i requisiti di alta affidabilità e distribuzio</w:t>
      </w:r>
      <w:r>
        <w:t xml:space="preserve">ne del carico di lavoro è quella di tipo </w:t>
      </w:r>
      <w:r>
        <w:rPr>
          <w:i/>
          <w:iCs/>
        </w:rPr>
        <w:t>co-</w:t>
      </w:r>
      <w:proofErr w:type="spellStart"/>
      <w:r>
        <w:rPr>
          <w:i/>
          <w:iCs/>
        </w:rPr>
        <w:t>located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symmetrical</w:t>
      </w:r>
      <w:proofErr w:type="spellEnd"/>
      <w:r>
        <w:t xml:space="preserve"> su storage condiviso (NFSv4).</w:t>
      </w:r>
    </w:p>
    <w:p w:rsidR="00914353" w:rsidRDefault="00CB56F5">
      <w:pPr>
        <w:pStyle w:val="Textbody"/>
        <w:rPr>
          <w:rFonts w:eastAsia="Times New Roman"/>
          <w:color w:val="auto"/>
          <w:szCs w:val="20"/>
          <w:lang w:val="it-IT"/>
        </w:rPr>
      </w:pPr>
      <w:r>
        <w:rPr>
          <w:rFonts w:eastAsia="Times New Roman"/>
          <w:color w:val="auto"/>
          <w:szCs w:val="20"/>
          <w:lang w:val="it-IT"/>
        </w:rPr>
        <w:t xml:space="preserve">I server </w:t>
      </w:r>
      <w:proofErr w:type="spellStart"/>
      <w:r>
        <w:rPr>
          <w:rFonts w:eastAsia="Times New Roman"/>
          <w:color w:val="auto"/>
          <w:szCs w:val="20"/>
          <w:lang w:val="it-IT"/>
        </w:rPr>
        <w:t>HornetQ</w:t>
      </w:r>
      <w:proofErr w:type="spellEnd"/>
      <w:r>
        <w:rPr>
          <w:rFonts w:eastAsia="Times New Roman"/>
          <w:color w:val="auto"/>
          <w:szCs w:val="20"/>
          <w:lang w:val="it-IT"/>
        </w:rPr>
        <w:t xml:space="preserve"> fanno parte dello stesso cluster, ma sono suddivisi in coppie di </w:t>
      </w:r>
      <w:proofErr w:type="spellStart"/>
      <w:r>
        <w:rPr>
          <w:rFonts w:eastAsia="Times New Roman"/>
          <w:color w:val="auto"/>
          <w:szCs w:val="20"/>
          <w:lang w:val="it-IT"/>
        </w:rPr>
        <w:t>fail</w:t>
      </w:r>
      <w:proofErr w:type="spellEnd"/>
      <w:r>
        <w:rPr>
          <w:rFonts w:eastAsia="Times New Roman"/>
          <w:color w:val="auto"/>
          <w:szCs w:val="20"/>
          <w:lang w:val="it-IT"/>
        </w:rPr>
        <w:t xml:space="preserve">-over che condividono un percorso NFS. Ogni nodo ospita un server </w:t>
      </w:r>
      <w:proofErr w:type="spellStart"/>
      <w:r>
        <w:rPr>
          <w:rFonts w:eastAsia="Times New Roman"/>
          <w:color w:val="auto"/>
          <w:szCs w:val="20"/>
          <w:lang w:val="it-IT"/>
        </w:rPr>
        <w:t>HornetQ</w:t>
      </w:r>
      <w:proofErr w:type="spellEnd"/>
      <w:r>
        <w:rPr>
          <w:rFonts w:eastAsia="Times New Roman"/>
          <w:color w:val="auto"/>
          <w:szCs w:val="20"/>
          <w:lang w:val="it-IT"/>
        </w:rPr>
        <w:t xml:space="preserve"> li</w:t>
      </w:r>
      <w:r>
        <w:rPr>
          <w:rFonts w:eastAsia="Times New Roman"/>
          <w:color w:val="auto"/>
          <w:szCs w:val="20"/>
          <w:lang w:val="it-IT"/>
        </w:rPr>
        <w:t xml:space="preserve">ve che eroga servizio e un server </w:t>
      </w:r>
      <w:proofErr w:type="spellStart"/>
      <w:r>
        <w:rPr>
          <w:rFonts w:eastAsia="Times New Roman"/>
          <w:color w:val="auto"/>
          <w:szCs w:val="20"/>
          <w:lang w:val="it-IT"/>
        </w:rPr>
        <w:t>HornetQ</w:t>
      </w:r>
      <w:proofErr w:type="spellEnd"/>
      <w:r>
        <w:rPr>
          <w:rFonts w:eastAsia="Times New Roman"/>
          <w:color w:val="auto"/>
          <w:szCs w:val="20"/>
          <w:lang w:val="it-IT"/>
        </w:rPr>
        <w:t xml:space="preserve"> di backup in stand-by per il nodo a cui è accoppiato all’interno dell’altro gruppo di server.</w:t>
      </w:r>
      <w:r>
        <w:rPr>
          <w:rFonts w:eastAsia="Times New Roman"/>
          <w:color w:val="auto"/>
          <w:szCs w:val="20"/>
          <w:lang w:val="it-IT"/>
        </w:rPr>
        <w:br/>
      </w:r>
      <w:r>
        <w:rPr>
          <w:rFonts w:eastAsia="Times New Roman"/>
          <w:color w:val="auto"/>
          <w:szCs w:val="20"/>
          <w:lang w:val="it-IT"/>
        </w:rPr>
        <w:t xml:space="preserve">Per esempio, il nodo 1 ospita il server </w:t>
      </w:r>
      <w:proofErr w:type="spellStart"/>
      <w:r>
        <w:rPr>
          <w:rFonts w:eastAsia="Times New Roman"/>
          <w:color w:val="auto"/>
          <w:szCs w:val="20"/>
          <w:lang w:val="it-IT"/>
        </w:rPr>
        <w:t>HornetQ</w:t>
      </w:r>
      <w:proofErr w:type="spellEnd"/>
      <w:r>
        <w:rPr>
          <w:rFonts w:eastAsia="Times New Roman"/>
          <w:color w:val="auto"/>
          <w:szCs w:val="20"/>
          <w:lang w:val="it-IT"/>
        </w:rPr>
        <w:t xml:space="preserve"> di backup per il nodo 5, il nodo 5 è a sua volta il backup del nodo 1.</w:t>
      </w:r>
    </w:p>
    <w:p w:rsidR="00914353" w:rsidRDefault="00914353">
      <w:pPr>
        <w:pStyle w:val="Standard"/>
      </w:pPr>
    </w:p>
    <w:p w:rsidR="00914353" w:rsidRDefault="00CB56F5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75880" cy="4114079"/>
            <wp:effectExtent l="0" t="0" r="0" b="721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880" cy="411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353" w:rsidRDefault="00CB56F5">
      <w:pPr>
        <w:pStyle w:val="Titolo1"/>
      </w:pPr>
      <w:bookmarkStart w:id="3" w:name="__RefHeading___Toc154_371549723"/>
      <w:r>
        <w:t>Meccanismo di Fail-over</w:t>
      </w:r>
      <w:bookmarkEnd w:id="3"/>
    </w:p>
    <w:p w:rsidR="00914353" w:rsidRDefault="00CB56F5">
      <w:pPr>
        <w:pStyle w:val="Textbody"/>
      </w:pPr>
      <w:r>
        <w:t>In caso di fail di un nodo del cluster, il relativo server HornetQ di backup diventa live ed eroga il servizio finchè il nodo guasto non torna operativo.</w:t>
      </w:r>
      <w:r>
        <w:br/>
      </w:r>
      <w:r>
        <w:t xml:space="preserve">I messaggi che erano in coda sul nodo guasto vengono processati senza </w:t>
      </w:r>
      <w:r>
        <w:t>soluzione di continuità garantendo l’alta affidabilità.</w:t>
      </w:r>
    </w:p>
    <w:p w:rsidR="00914353" w:rsidRDefault="00914353">
      <w:pPr>
        <w:pStyle w:val="Standard"/>
        <w:rPr>
          <w:lang/>
        </w:rPr>
      </w:pPr>
    </w:p>
    <w:p w:rsidR="00914353" w:rsidRDefault="00CB56F5">
      <w:pPr>
        <w:pStyle w:val="Standard"/>
        <w:rPr>
          <w:lang/>
        </w:rPr>
      </w:pPr>
      <w:r>
        <w:rPr>
          <w:noProof/>
          <w:lang/>
        </w:rPr>
        <w:lastRenderedPageBreak/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75880" cy="4114079"/>
            <wp:effectExtent l="0" t="0" r="0" b="721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880" cy="411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353" w:rsidRDefault="00CB56F5">
      <w:pPr>
        <w:pStyle w:val="Titolo1"/>
      </w:pPr>
      <w:bookmarkStart w:id="4" w:name="__RefHeading___Toc156_371549723"/>
      <w:r>
        <w:rPr>
          <w14:shadow w14:blurRad="0" w14:dist="17957" w14:dir="2700000" w14:sx="100000" w14:sy="100000" w14:kx="0" w14:ky="0" w14:algn="b">
            <w14:srgbClr w14:val="000000"/>
          </w14:shadow>
        </w:rPr>
        <w:t>Configurazione Jboss EAP</w:t>
      </w:r>
      <w:bookmarkEnd w:id="4"/>
    </w:p>
    <w:p w:rsidR="00914353" w:rsidRDefault="00CB56F5">
      <w:pPr>
        <w:pStyle w:val="Standard"/>
      </w:pPr>
      <w:r>
        <w:t xml:space="preserve">La configurazione dei percorsi su </w:t>
      </w:r>
      <w:proofErr w:type="spellStart"/>
      <w:r>
        <w:t>filesystem</w:t>
      </w:r>
      <w:proofErr w:type="spellEnd"/>
      <w:r>
        <w:t xml:space="preserve"> necessari al corretto funzionamento di </w:t>
      </w:r>
      <w:proofErr w:type="spellStart"/>
      <w:r>
        <w:t>HornetQ</w:t>
      </w:r>
      <w:proofErr w:type="spellEnd"/>
      <w:r>
        <w:t xml:space="preserve"> è gesti</w:t>
      </w:r>
      <w:r>
        <w:t xml:space="preserve">ta tramite due variabili </w:t>
      </w:r>
      <w:proofErr w:type="spellStart"/>
      <w:r>
        <w:t>Jboss</w:t>
      </w:r>
      <w:proofErr w:type="spellEnd"/>
      <w:r>
        <w:t xml:space="preserve"> che vanno settate per ogni </w:t>
      </w:r>
      <w:proofErr w:type="spellStart"/>
      <w:r>
        <w:t>host</w:t>
      </w:r>
      <w:proofErr w:type="spellEnd"/>
      <w:r>
        <w:t xml:space="preserve"> del cluster.</w:t>
      </w:r>
    </w:p>
    <w:p w:rsidR="00914353" w:rsidRDefault="00CB56F5">
      <w:pPr>
        <w:pStyle w:val="Standard"/>
        <w:rPr>
          <w:lang/>
        </w:rPr>
      </w:pPr>
      <w:r>
        <w:rPr>
          <w:lang/>
        </w:rPr>
        <w:t>Le due variabili sono:</w:t>
      </w:r>
    </w:p>
    <w:p w:rsidR="00914353" w:rsidRDefault="00914353">
      <w:pPr>
        <w:pStyle w:val="Standard"/>
        <w:rPr>
          <w:lang/>
        </w:rPr>
      </w:pPr>
    </w:p>
    <w:p w:rsidR="00914353" w:rsidRDefault="00CB56F5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  <w:lang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  <w:lang/>
        </w:rPr>
        <w:t>hornetq.data.dir</w:t>
      </w:r>
    </w:p>
    <w:p w:rsidR="00914353" w:rsidRDefault="00CB56F5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  <w:lang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  <w:lang/>
        </w:rPr>
        <w:t>hornetq.backup.data.dir</w:t>
      </w:r>
    </w:p>
    <w:p w:rsidR="00914353" w:rsidRDefault="00914353">
      <w:pPr>
        <w:pStyle w:val="Standard"/>
        <w:bidi/>
        <w:jc w:val="left"/>
        <w:rPr>
          <w:rFonts w:ascii="Courier, 'Courier New'" w:hAnsi="Courier, 'Courier New'" w:cs="Courier, 'Courier New'"/>
          <w:color w:val="000000"/>
          <w:sz w:val="18"/>
          <w:szCs w:val="18"/>
          <w:lang/>
        </w:rPr>
      </w:pPr>
    </w:p>
    <w:p w:rsidR="00914353" w:rsidRDefault="00CB56F5">
      <w:pPr>
        <w:pStyle w:val="Standard"/>
        <w:rPr>
          <w:lang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  <w:lang/>
        </w:rPr>
        <w:t>hornetq.data.dir</w:t>
      </w:r>
      <w:r>
        <w:rPr>
          <w:lang/>
        </w:rPr>
        <w:t xml:space="preserve"> identifica il percorso per il live server, mentre </w:t>
      </w:r>
      <w:r>
        <w:rPr>
          <w:rFonts w:ascii="Courier, 'Courier New'" w:hAnsi="Courier, 'Courier New'" w:cs="Courier, 'Courier New'"/>
          <w:color w:val="000000"/>
          <w:sz w:val="18"/>
          <w:szCs w:val="18"/>
          <w:lang/>
        </w:rPr>
        <w:t>hornetq.backup.data.dir</w:t>
      </w:r>
      <w:r>
        <w:rPr>
          <w:lang/>
        </w:rPr>
        <w:t xml:space="preserve"> identifica il percorso per il server di backup del secondo nodo della coppia.</w:t>
      </w:r>
    </w:p>
    <w:p w:rsidR="00914353" w:rsidRDefault="00CB56F5">
      <w:pPr>
        <w:pStyle w:val="Standard"/>
        <w:rPr>
          <w:lang/>
        </w:rPr>
      </w:pPr>
      <w:r>
        <w:rPr>
          <w:lang/>
        </w:rPr>
        <w:t>I valori associati alle due variabili andranno incrociati affinchè ogni server possa erogare il servizi</w:t>
      </w:r>
      <w:r>
        <w:rPr>
          <w:lang/>
        </w:rPr>
        <w:t xml:space="preserve">o ed al contempo essere il backup </w:t>
      </w:r>
      <w:r>
        <w:rPr>
          <w:i/>
          <w:iCs/>
          <w:lang/>
        </w:rPr>
        <w:t>hot-standby</w:t>
      </w:r>
      <w:r>
        <w:rPr>
          <w:lang/>
        </w:rPr>
        <w:t xml:space="preserve"> per l'altro nodo.</w:t>
      </w:r>
    </w:p>
    <w:p w:rsidR="00914353" w:rsidRDefault="00914353">
      <w:pPr>
        <w:pStyle w:val="Standard"/>
        <w:rPr>
          <w:lang/>
        </w:rPr>
      </w:pPr>
    </w:p>
    <w:p w:rsidR="00914353" w:rsidRDefault="00CB56F5">
      <w:pPr>
        <w:pStyle w:val="Standard"/>
        <w:rPr>
          <w:lang/>
        </w:rPr>
      </w:pPr>
      <w:r>
        <w:rPr>
          <w:noProof/>
          <w:lang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4759" cy="4056840"/>
            <wp:effectExtent l="0" t="0" r="0" b="810"/>
            <wp:wrapTopAndBottom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59" cy="40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4353" w:rsidRDefault="00914353">
      <w:pPr>
        <w:pStyle w:val="Standard"/>
        <w:rPr>
          <w:lang/>
        </w:rPr>
      </w:pPr>
    </w:p>
    <w:p w:rsidR="00914353" w:rsidRDefault="00914353">
      <w:pPr>
        <w:pStyle w:val="Standard"/>
        <w:rPr>
          <w:lang/>
        </w:rPr>
      </w:pPr>
    </w:p>
    <w:sectPr w:rsidR="00914353">
      <w:type w:val="continuous"/>
      <w:pgSz w:w="11906" w:h="16838"/>
      <w:pgMar w:top="1134" w:right="851" w:bottom="1134" w:left="1134" w:header="567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6F5" w:rsidRDefault="00CB56F5">
      <w:r>
        <w:separator/>
      </w:r>
    </w:p>
  </w:endnote>
  <w:endnote w:type="continuationSeparator" w:id="0">
    <w:p w:rsidR="00CB56F5" w:rsidRDefault="00CB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OpenSymbo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charset w:val="00"/>
    <w:family w:val="swiss"/>
    <w:pitch w:val="default"/>
  </w:font>
  <w:font w:name="Courier, 'Courier New'">
    <w:altName w:val="Courier New"/>
    <w:charset w:val="00"/>
    <w:family w:val="moder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ivers, Arial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09F" w:rsidRDefault="00D040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103"/>
      <w:gridCol w:w="4880"/>
    </w:tblGrid>
    <w:tr w:rsidR="005D5F82">
      <w:tblPrEx>
        <w:tblCellMar>
          <w:top w:w="0" w:type="dxa"/>
          <w:bottom w:w="0" w:type="dxa"/>
        </w:tblCellMar>
      </w:tblPrEx>
      <w:trPr>
        <w:trHeight w:hRule="exact" w:val="725"/>
      </w:trPr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D5F82" w:rsidRDefault="00CB56F5">
          <w:pPr>
            <w:pStyle w:val="Pidipagina"/>
            <w:tabs>
              <w:tab w:val="right" w:pos="2642"/>
              <w:tab w:val="center" w:pos="4982"/>
              <w:tab w:val="right" w:pos="9302"/>
            </w:tabs>
            <w:snapToGrid w:val="0"/>
            <w:spacing w:before="240"/>
            <w:jc w:val="right"/>
            <w:rPr>
              <w:szCs w:val="16"/>
            </w:rPr>
          </w:pPr>
          <w:r>
            <w:rPr>
              <w:szCs w:val="16"/>
            </w:rPr>
            <w:t>Architettura</w:t>
          </w:r>
          <w:r>
            <w:rPr>
              <w:szCs w:val="16"/>
            </w:rPr>
            <w:t xml:space="preserve"> code JMS Application Server </w:t>
          </w:r>
          <w:proofErr w:type="spellStart"/>
          <w:r>
            <w:rPr>
              <w:szCs w:val="16"/>
            </w:rPr>
            <w:t>Jboss</w:t>
          </w:r>
          <w:proofErr w:type="spellEnd"/>
          <w:r>
            <w:rPr>
              <w:szCs w:val="16"/>
            </w:rPr>
            <w:t xml:space="preserve"> EAP 6.4 per applicativi Polo Archivistico</w:t>
          </w:r>
        </w:p>
        <w:p w:rsidR="005D5F82" w:rsidRDefault="00CB56F5">
          <w:pPr>
            <w:pStyle w:val="Pidipagina"/>
            <w:tabs>
              <w:tab w:val="right" w:pos="2642"/>
              <w:tab w:val="center" w:pos="4982"/>
              <w:tab w:val="right" w:pos="9302"/>
            </w:tabs>
            <w:snapToGrid w:val="0"/>
            <w:spacing w:before="240"/>
            <w:jc w:val="right"/>
          </w:pPr>
        </w:p>
      </w:tc>
      <w:tc>
        <w:tcPr>
          <w:tcW w:w="4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D5F82" w:rsidRDefault="00CB56F5">
          <w:pPr>
            <w:pStyle w:val="Pidipagina"/>
            <w:tabs>
              <w:tab w:val="right" w:pos="2642"/>
              <w:tab w:val="center" w:pos="4982"/>
              <w:tab w:val="right" w:pos="9302"/>
            </w:tabs>
            <w:snapToGrid w:val="0"/>
            <w:spacing w:before="240"/>
            <w:jc w:val="right"/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>
            <w:rPr>
              <w:szCs w:val="16"/>
            </w:rPr>
            <w:t>6</w:t>
          </w:r>
          <w:r>
            <w:rPr>
              <w:szCs w:val="16"/>
            </w:rPr>
            <w:fldChar w:fldCharType="end"/>
          </w:r>
          <w:r>
            <w:rPr>
              <w:rFonts w:eastAsia="Arial"/>
              <w:szCs w:val="16"/>
            </w:rPr>
            <w:t xml:space="preserve"> </w:t>
          </w:r>
          <w:r>
            <w:rPr>
              <w:szCs w:val="16"/>
            </w:rPr>
            <w:t>di</w:t>
          </w:r>
          <w:r>
            <w:rPr>
              <w:rStyle w:val="PageNumber1"/>
              <w:szCs w:val="16"/>
            </w:rPr>
            <w:t xml:space="preserve">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NUMPAGES \* ARABIC </w:instrText>
          </w:r>
          <w:r>
            <w:rPr>
              <w:szCs w:val="16"/>
            </w:rPr>
            <w:fldChar w:fldCharType="separate"/>
          </w:r>
          <w:r>
            <w:rPr>
              <w:szCs w:val="16"/>
            </w:rPr>
            <w:t>6</w:t>
          </w:r>
          <w:r>
            <w:rPr>
              <w:szCs w:val="16"/>
            </w:rPr>
            <w:fldChar w:fldCharType="end"/>
          </w:r>
        </w:p>
      </w:tc>
    </w:tr>
  </w:tbl>
  <w:p w:rsidR="005D5F82" w:rsidRDefault="00CB56F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09F" w:rsidRDefault="00D040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6F5" w:rsidRDefault="00CB56F5">
      <w:r>
        <w:rPr>
          <w:color w:val="000000"/>
        </w:rPr>
        <w:separator/>
      </w:r>
    </w:p>
  </w:footnote>
  <w:footnote w:type="continuationSeparator" w:id="0">
    <w:p w:rsidR="00CB56F5" w:rsidRDefault="00CB5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09F" w:rsidRDefault="00D040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103"/>
      <w:gridCol w:w="4902"/>
    </w:tblGrid>
    <w:tr w:rsidR="005D5F82">
      <w:tblPrEx>
        <w:tblCellMar>
          <w:top w:w="0" w:type="dxa"/>
          <w:bottom w:w="0" w:type="dxa"/>
        </w:tblCellMar>
      </w:tblPrEx>
      <w:trPr>
        <w:trHeight w:hRule="exact" w:val="1044"/>
      </w:trPr>
      <w:tc>
        <w:tcPr>
          <w:tcW w:w="5103" w:type="dxa"/>
          <w:tcBorders>
            <w:top w:val="single" w:sz="4" w:space="0" w:color="000000"/>
            <w:lef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D5F82" w:rsidRDefault="00CB56F5">
          <w:pPr>
            <w:pStyle w:val="Intestazione"/>
            <w:snapToGrid w:val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41400</wp:posOffset>
                </wp:positionH>
                <wp:positionV relativeFrom="paragraph">
                  <wp:posOffset>45720</wp:posOffset>
                </wp:positionV>
                <wp:extent cx="1329840" cy="510480"/>
                <wp:effectExtent l="0" t="0" r="0" b="0"/>
                <wp:wrapTight wrapText="bothSides">
                  <wp:wrapPolygon edited="0">
                    <wp:start x="4332" y="2418"/>
                    <wp:lineTo x="619" y="4030"/>
                    <wp:lineTo x="619" y="8867"/>
                    <wp:lineTo x="5570" y="16927"/>
                    <wp:lineTo x="5570" y="19346"/>
                    <wp:lineTo x="7426" y="19346"/>
                    <wp:lineTo x="16709" y="17733"/>
                    <wp:lineTo x="16399" y="16927"/>
                    <wp:lineTo x="20422" y="15315"/>
                    <wp:lineTo x="18875" y="4836"/>
                    <wp:lineTo x="5879" y="2418"/>
                    <wp:lineTo x="4332" y="2418"/>
                  </wp:wrapPolygon>
                </wp:wrapTight>
                <wp:docPr id="1" name="Immagin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840" cy="510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2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D5F82" w:rsidRDefault="00D0409F">
          <w:pPr>
            <w:pStyle w:val="Intestazione"/>
            <w:snapToGrid w:val="0"/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27C2464" wp14:editId="2F8CEF7D">
                <wp:extent cx="2161476" cy="670803"/>
                <wp:effectExtent l="0" t="0" r="0" b="0"/>
                <wp:docPr id="9" name="Immag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5D316-5C65-4991-9B6B-5E4803CF7A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">
                          <a:extLst>
                            <a:ext uri="{FF2B5EF4-FFF2-40B4-BE49-F238E27FC236}">
                              <a16:creationId xmlns:a16="http://schemas.microsoft.com/office/drawing/2014/main" id="{A295D316-5C65-4991-9B6B-5E4803CF7A3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476" cy="670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 w:rsidR="005D5F82">
      <w:tblPrEx>
        <w:tblCellMar>
          <w:top w:w="0" w:type="dxa"/>
          <w:bottom w:w="0" w:type="dxa"/>
        </w:tblCellMar>
      </w:tblPrEx>
      <w:trPr>
        <w:cantSplit/>
        <w:trHeight w:val="379"/>
      </w:trPr>
      <w:tc>
        <w:tcPr>
          <w:tcW w:w="5103" w:type="dxa"/>
          <w:tcBorders>
            <w:top w:val="single" w:sz="2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5D5F82" w:rsidRDefault="00CB56F5">
          <w:pPr>
            <w:pStyle w:val="Textbodyuser"/>
            <w:tabs>
              <w:tab w:val="left" w:pos="0"/>
            </w:tabs>
            <w:snapToGrid w:val="0"/>
            <w:spacing w:before="57" w:after="57" w:line="100" w:lineRule="atLeast"/>
            <w:ind w:left="0"/>
            <w:jc w:val="left"/>
          </w:pPr>
          <w:r>
            <w:rPr>
              <w:rFonts w:ascii="Arial" w:hAnsi="Arial" w:cs="Arial"/>
              <w:sz w:val="18"/>
              <w:szCs w:val="18"/>
              <w:lang w:val="it-IT"/>
            </w:rPr>
            <w:t xml:space="preserve">Emesso il </w:t>
          </w:r>
          <w:r>
            <w:rPr>
              <w:rFonts w:cs="Arial"/>
              <w:sz w:val="18"/>
              <w:szCs w:val="18"/>
              <w:lang w:val="it-IT"/>
            </w:rPr>
            <w:fldChar w:fldCharType="begin"/>
          </w:r>
          <w:r>
            <w:rPr>
              <w:rFonts w:cs="Arial"/>
              <w:sz w:val="18"/>
              <w:szCs w:val="18"/>
              <w:lang w:val="it-IT"/>
            </w:rPr>
            <w:instrText xml:space="preserve"> DATE \@ "dd'/'MM'/'yyyy" </w:instrText>
          </w:r>
          <w:r>
            <w:rPr>
              <w:rFonts w:cs="Arial"/>
              <w:sz w:val="18"/>
              <w:szCs w:val="18"/>
              <w:lang w:val="it-IT"/>
            </w:rPr>
            <w:fldChar w:fldCharType="separate"/>
          </w:r>
          <w:r w:rsidR="00C43424">
            <w:rPr>
              <w:rFonts w:cs="Arial"/>
              <w:noProof/>
              <w:sz w:val="18"/>
              <w:szCs w:val="18"/>
              <w:lang w:val="it-IT"/>
            </w:rPr>
            <w:t>30/06/2018</w:t>
          </w:r>
          <w:r>
            <w:rPr>
              <w:rFonts w:cs="Arial"/>
              <w:sz w:val="18"/>
              <w:szCs w:val="18"/>
              <w:lang w:val="it-IT"/>
            </w:rPr>
            <w:fldChar w:fldCharType="end"/>
          </w:r>
        </w:p>
      </w:tc>
      <w:tc>
        <w:tcPr>
          <w:tcW w:w="4902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5D5F82" w:rsidRDefault="00CB56F5">
          <w:pPr>
            <w:pStyle w:val="Textbodyuser"/>
            <w:tabs>
              <w:tab w:val="left" w:pos="0"/>
            </w:tabs>
            <w:snapToGrid w:val="0"/>
            <w:spacing w:before="57" w:after="57" w:line="100" w:lineRule="atLeast"/>
            <w:ind w:left="0"/>
            <w:jc w:val="right"/>
          </w:pPr>
          <w:proofErr w:type="spellStart"/>
          <w:r>
            <w:rPr>
              <w:rFonts w:ascii="Arial" w:hAnsi="Arial" w:cs="Arial"/>
              <w:sz w:val="18"/>
              <w:szCs w:val="18"/>
            </w:rPr>
            <w:t>Versione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"Versione"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1.0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</w:tc>
    </w:tr>
  </w:tbl>
  <w:p w:rsidR="005D5F82" w:rsidRDefault="00CB56F5">
    <w:pPr>
      <w:pStyle w:val="Standard"/>
      <w:ind w:left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09F" w:rsidRDefault="00D040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51C3"/>
    <w:multiLevelType w:val="multilevel"/>
    <w:tmpl w:val="F9D85724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B338EC"/>
    <w:multiLevelType w:val="multilevel"/>
    <w:tmpl w:val="DE002B4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 w15:restartNumberingAfterBreak="0">
    <w:nsid w:val="0DEC4BB8"/>
    <w:multiLevelType w:val="multilevel"/>
    <w:tmpl w:val="18BA1F4E"/>
    <w:styleLink w:val="WW8Num15"/>
    <w:lvl w:ilvl="0">
      <w:numFmt w:val="bullet"/>
      <w:lvlText w:val=""/>
      <w:lvlJc w:val="left"/>
      <w:pPr>
        <w:ind w:left="707" w:hanging="283"/>
      </w:pPr>
      <w:rPr>
        <w:rFonts w:ascii="Symbol" w:hAnsi="Symbol" w:cs="OpenSymbol, 'Arial Unicode MS'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, 'Arial Unicode MS'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, 'Arial Unicode MS'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, 'Arial Unicode MS'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, 'Arial Unicode MS'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, 'Arial Unicode MS'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, 'Arial Unicode MS'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, 'Arial Unicode MS'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, 'Arial Unicode MS'"/>
      </w:rPr>
    </w:lvl>
  </w:abstractNum>
  <w:abstractNum w:abstractNumId="3" w15:restartNumberingAfterBreak="0">
    <w:nsid w:val="11FC29B8"/>
    <w:multiLevelType w:val="multilevel"/>
    <w:tmpl w:val="5B14A558"/>
    <w:styleLink w:val="WW8Num9"/>
    <w:lvl w:ilvl="0">
      <w:numFmt w:val="bullet"/>
      <w:pStyle w:val="Puntoelenco4livello"/>
      <w:lvlText w:val=""/>
      <w:lvlJc w:val="left"/>
      <w:pPr>
        <w:ind w:left="1304" w:hanging="34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520222"/>
    <w:multiLevelType w:val="multilevel"/>
    <w:tmpl w:val="0D38A27A"/>
    <w:styleLink w:val="WW8Num3"/>
    <w:lvl w:ilvl="0">
      <w:numFmt w:val="bullet"/>
      <w:pStyle w:val="Puntoelenco3livello"/>
      <w:lvlText w:val=""/>
      <w:lvlJc w:val="left"/>
      <w:pPr>
        <w:ind w:left="964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7106B05"/>
    <w:multiLevelType w:val="multilevel"/>
    <w:tmpl w:val="BDC6DE4C"/>
    <w:styleLink w:val="WW8Num1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851" w:hanging="851"/>
      </w:pPr>
    </w:lvl>
    <w:lvl w:ilvl="2">
      <w:start w:val="1"/>
      <w:numFmt w:val="decimal"/>
      <w:lvlText w:val="%1.%2.%3."/>
      <w:lvlJc w:val="left"/>
      <w:pPr>
        <w:ind w:left="1134" w:hanging="1134"/>
      </w:pPr>
    </w:lvl>
    <w:lvl w:ilvl="3">
      <w:start w:val="1"/>
      <w:numFmt w:val="decimal"/>
      <w:lvlText w:val="%1.%2.%3.%4."/>
      <w:lvlJc w:val="left"/>
      <w:pPr>
        <w:ind w:left="1418" w:hanging="1418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2A762AE2"/>
    <w:multiLevelType w:val="multilevel"/>
    <w:tmpl w:val="C540A13E"/>
    <w:styleLink w:val="WW8Num7"/>
    <w:lvl w:ilvl="0">
      <w:start w:val="1"/>
      <w:numFmt w:val="decimal"/>
      <w:pStyle w:val="Titolo8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4021B7"/>
    <w:multiLevelType w:val="multilevel"/>
    <w:tmpl w:val="53FC6FF2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8" w15:restartNumberingAfterBreak="0">
    <w:nsid w:val="33B71F2D"/>
    <w:multiLevelType w:val="multilevel"/>
    <w:tmpl w:val="531A76B6"/>
    <w:styleLink w:val="WW8Num5"/>
    <w:lvl w:ilvl="0">
      <w:numFmt w:val="bullet"/>
      <w:pStyle w:val="StilePuntoelencoAllineatoasinistra"/>
      <w:lvlText w:val=""/>
      <w:lvlJc w:val="left"/>
      <w:pPr>
        <w:ind w:left="431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A4812A6"/>
    <w:multiLevelType w:val="multilevel"/>
    <w:tmpl w:val="1A1872A8"/>
    <w:styleLink w:val="WW8Num8"/>
    <w:lvl w:ilvl="0">
      <w:numFmt w:val="bullet"/>
      <w:pStyle w:val="Puntoelenco2livello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24811BA"/>
    <w:multiLevelType w:val="multilevel"/>
    <w:tmpl w:val="7024A74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lang w:val="en-GB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lang w:val="en-G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lang w:val="en-GB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44D97848"/>
    <w:multiLevelType w:val="multilevel"/>
    <w:tmpl w:val="5B24091E"/>
    <w:styleLink w:val="Outline"/>
    <w:lvl w:ilvl="0">
      <w:start w:val="1"/>
      <w:numFmt w:val="decimal"/>
      <w:pStyle w:val="Titolo1"/>
      <w:lvlText w:val="%1."/>
      <w:lvlJc w:val="left"/>
      <w:pPr>
        <w:ind w:left="454" w:hanging="454"/>
      </w:pPr>
    </w:lvl>
    <w:lvl w:ilvl="1">
      <w:start w:val="1"/>
      <w:numFmt w:val="decimal"/>
      <w:pStyle w:val="Titolo2"/>
      <w:lvlText w:val="%1.%2."/>
      <w:lvlJc w:val="left"/>
      <w:pPr>
        <w:ind w:left="851" w:hanging="851"/>
      </w:pPr>
    </w:lvl>
    <w:lvl w:ilvl="2">
      <w:start w:val="1"/>
      <w:numFmt w:val="decimal"/>
      <w:pStyle w:val="Titolo3"/>
      <w:lvlText w:val="%1.%2.%3."/>
      <w:lvlJc w:val="left"/>
      <w:pPr>
        <w:ind w:left="1134" w:hanging="1134"/>
      </w:pPr>
    </w:lvl>
    <w:lvl w:ilvl="3">
      <w:start w:val="1"/>
      <w:numFmt w:val="decimal"/>
      <w:pStyle w:val="Titolo4"/>
      <w:lvlText w:val="%1.%2.%3.%4."/>
      <w:lvlJc w:val="left"/>
      <w:pPr>
        <w:ind w:left="1418" w:hanging="1418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2" w15:restartNumberingAfterBreak="0">
    <w:nsid w:val="4A5741DA"/>
    <w:multiLevelType w:val="multilevel"/>
    <w:tmpl w:val="1EB8F39C"/>
    <w:styleLink w:val="WW8Num2"/>
    <w:lvl w:ilvl="0">
      <w:start w:val="1"/>
      <w:numFmt w:val="decimal"/>
      <w:pStyle w:val="Heading10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851" w:hanging="851"/>
      </w:pPr>
    </w:lvl>
    <w:lvl w:ilvl="2">
      <w:start w:val="1"/>
      <w:numFmt w:val="decimal"/>
      <w:lvlText w:val="%1.%2.%3."/>
      <w:lvlJc w:val="left"/>
      <w:pPr>
        <w:ind w:left="1134" w:hanging="1134"/>
      </w:pPr>
    </w:lvl>
    <w:lvl w:ilvl="3">
      <w:start w:val="1"/>
      <w:numFmt w:val="decimal"/>
      <w:lvlText w:val="%1.%2.%3.%4."/>
      <w:lvlJc w:val="left"/>
      <w:pPr>
        <w:ind w:left="1418" w:hanging="1418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3" w15:restartNumberingAfterBreak="0">
    <w:nsid w:val="538301BA"/>
    <w:multiLevelType w:val="multilevel"/>
    <w:tmpl w:val="EC784394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6DF653A"/>
    <w:multiLevelType w:val="multilevel"/>
    <w:tmpl w:val="7A14BA24"/>
    <w:styleLink w:val="WW8Num4"/>
    <w:lvl w:ilvl="0">
      <w:numFmt w:val="bullet"/>
      <w:pStyle w:val="puntoelenco1livello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D8F721D"/>
    <w:multiLevelType w:val="multilevel"/>
    <w:tmpl w:val="399A4AB4"/>
    <w:styleLink w:val="WW8Num6"/>
    <w:lvl w:ilvl="0">
      <w:numFmt w:val="bullet"/>
      <w:pStyle w:val="Rientro1"/>
      <w:lvlText w:val=""/>
      <w:lvlJc w:val="left"/>
      <w:pPr>
        <w:ind w:left="648" w:hanging="432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0096A5D"/>
    <w:multiLevelType w:val="multilevel"/>
    <w:tmpl w:val="67D6E552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4"/>
  </w:num>
  <w:num w:numId="5">
    <w:abstractNumId w:val="14"/>
  </w:num>
  <w:num w:numId="6">
    <w:abstractNumId w:val="8"/>
  </w:num>
  <w:num w:numId="7">
    <w:abstractNumId w:val="15"/>
  </w:num>
  <w:num w:numId="8">
    <w:abstractNumId w:val="6"/>
  </w:num>
  <w:num w:numId="9">
    <w:abstractNumId w:val="9"/>
  </w:num>
  <w:num w:numId="10">
    <w:abstractNumId w:val="3"/>
  </w:num>
  <w:num w:numId="11">
    <w:abstractNumId w:val="13"/>
  </w:num>
  <w:num w:numId="12">
    <w:abstractNumId w:val="0"/>
  </w:num>
  <w:num w:numId="13">
    <w:abstractNumId w:val="10"/>
  </w:num>
  <w:num w:numId="14">
    <w:abstractNumId w:val="1"/>
  </w:num>
  <w:num w:numId="15">
    <w:abstractNumId w:val="1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4353"/>
    <w:rsid w:val="00914353"/>
    <w:rsid w:val="00C43424"/>
    <w:rsid w:val="00CB56F5"/>
    <w:rsid w:val="00D0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A1B0F4-8455-43DB-9386-9EBBF22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next w:val="Standard"/>
    <w:pPr>
      <w:keepNext/>
      <w:numPr>
        <w:numId w:val="1"/>
      </w:numPr>
      <w:spacing w:before="360" w:after="360"/>
      <w:outlineLvl w:val="0"/>
    </w:pPr>
    <w:rPr>
      <w:b/>
      <w:caps/>
      <w14:shadow w14:blurRad="0" w14:dist="17957" w14:dir="2700000" w14:sx="100000" w14:sy="100000" w14:kx="0" w14:ky="0" w14:algn="b">
        <w14:srgbClr w14:val="000000"/>
      </w14:shadow>
    </w:rPr>
  </w:style>
  <w:style w:type="paragraph" w:styleId="Titolo2">
    <w:name w:val="heading 2"/>
    <w:basedOn w:val="Standard"/>
    <w:next w:val="Textbody"/>
    <w:pPr>
      <w:keepNext/>
      <w:numPr>
        <w:ilvl w:val="1"/>
        <w:numId w:val="1"/>
      </w:numPr>
      <w:spacing w:before="360" w:after="360"/>
      <w:outlineLvl w:val="1"/>
    </w:pPr>
    <w:rPr>
      <w:b/>
      <w:smallCaps/>
      <w14:shadow w14:blurRad="0" w14:dist="17957" w14:dir="2700000" w14:sx="100000" w14:sy="100000" w14:kx="0" w14:ky="0" w14:algn="b">
        <w14:srgbClr w14:val="000000"/>
      </w14:shadow>
    </w:rPr>
  </w:style>
  <w:style w:type="paragraph" w:styleId="Titolo3">
    <w:name w:val="heading 3"/>
    <w:basedOn w:val="Standard"/>
    <w:next w:val="Standard"/>
    <w:pPr>
      <w:keepNext/>
      <w:numPr>
        <w:ilvl w:val="2"/>
        <w:numId w:val="1"/>
      </w:numPr>
      <w:spacing w:before="480" w:after="360"/>
      <w:outlineLvl w:val="2"/>
    </w:pPr>
    <w:rPr>
      <w:b/>
      <w14:shadow w14:blurRad="0" w14:dist="17957" w14:dir="2700000" w14:sx="100000" w14:sy="100000" w14:kx="0" w14:ky="0" w14:algn="b">
        <w14:srgbClr w14:val="000000"/>
      </w14:shadow>
    </w:rPr>
  </w:style>
  <w:style w:type="paragraph" w:styleId="Titolo4">
    <w:name w:val="heading 4"/>
    <w:basedOn w:val="Standard"/>
    <w:next w:val="Standard"/>
    <w:pPr>
      <w:keepNext/>
      <w:numPr>
        <w:ilvl w:val="3"/>
        <w:numId w:val="1"/>
      </w:numPr>
      <w:spacing w:before="360" w:after="240"/>
      <w:outlineLvl w:val="3"/>
    </w:pPr>
    <w:rPr>
      <w:i/>
      <w:u w:val="single"/>
      <w14:shadow w14:blurRad="0" w14:dist="17957" w14:dir="2700000" w14:sx="100000" w14:sy="100000" w14:kx="0" w14:ky="0" w14:algn="b">
        <w14:srgbClr w14:val="000000"/>
      </w14:shadow>
    </w:rPr>
  </w:style>
  <w:style w:type="paragraph" w:styleId="Titolo5">
    <w:name w:val="heading 5"/>
    <w:basedOn w:val="Standard"/>
    <w:next w:val="Standard"/>
    <w:pPr>
      <w:spacing w:before="240" w:line="0" w:lineRule="atLeast"/>
      <w:outlineLvl w:val="4"/>
    </w:pPr>
    <w:rPr>
      <w:i/>
    </w:rPr>
  </w:style>
  <w:style w:type="paragraph" w:styleId="Titolo6">
    <w:name w:val="heading 6"/>
    <w:basedOn w:val="Standard"/>
    <w:next w:val="Standard"/>
    <w:pPr>
      <w:spacing w:before="240" w:after="60"/>
      <w:outlineLvl w:val="5"/>
    </w:pPr>
    <w:rPr>
      <w:rFonts w:eastAsia="Arial"/>
      <w:i/>
    </w:rPr>
  </w:style>
  <w:style w:type="paragraph" w:styleId="Titolo7">
    <w:name w:val="heading 7"/>
    <w:basedOn w:val="Standard"/>
    <w:next w:val="Standard"/>
    <w:pPr>
      <w:spacing w:before="240" w:after="60"/>
      <w:outlineLvl w:val="6"/>
    </w:pPr>
    <w:rPr>
      <w:rFonts w:eastAsia="Arial"/>
    </w:rPr>
  </w:style>
  <w:style w:type="paragraph" w:styleId="Titolo8">
    <w:name w:val="heading 8"/>
    <w:basedOn w:val="Standard"/>
    <w:next w:val="Standard"/>
    <w:pPr>
      <w:numPr>
        <w:numId w:val="8"/>
      </w:numPr>
      <w:spacing w:before="240" w:after="60"/>
      <w:outlineLvl w:val="7"/>
    </w:pPr>
    <w:rPr>
      <w:rFonts w:eastAsia="Arial"/>
      <w:i/>
    </w:rPr>
  </w:style>
  <w:style w:type="paragraph" w:styleId="Titolo9">
    <w:name w:val="heading 9"/>
    <w:basedOn w:val="Standard"/>
    <w:next w:val="Standard"/>
    <w:pPr>
      <w:spacing w:before="240" w:after="60"/>
      <w:outlineLvl w:val="8"/>
    </w:pPr>
    <w:rPr>
      <w:rFonts w:eastAsia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  <w:pPr>
      <w:jc w:val="both"/>
    </w:pPr>
    <w:rPr>
      <w:rFonts w:ascii="Arial" w:eastAsia="Times New Roman" w:hAnsi="Arial" w:cs="Arial"/>
      <w:sz w:val="22"/>
      <w:szCs w:val="20"/>
      <w:lang w:val="it-IT" w:bidi="ar-SA"/>
    </w:rPr>
  </w:style>
  <w:style w:type="paragraph" w:customStyle="1" w:styleId="Heading">
    <w:name w:val="Heading"/>
    <w:basedOn w:val="Standard"/>
    <w:next w:val="Sottotitolo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body">
    <w:name w:val="Text body"/>
    <w:basedOn w:val="PreformattatoHTML"/>
    <w:next w:val="PreformattatoHTML"/>
    <w:pPr>
      <w:shd w:val="clear" w:color="auto" w:fill="auto"/>
      <w:spacing w:before="120"/>
    </w:pPr>
    <w:rPr>
      <w:rFonts w:ascii="Arial" w:eastAsia="Arial" w:hAnsi="Arial" w:cs="Arial"/>
      <w:sz w:val="22"/>
    </w:r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reformattatoHTML">
    <w:name w:val="HTML Preformatted"/>
    <w:basedOn w:val="Standard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, 'Courier New'" w:hAnsi="Courier, 'Courier New'" w:cs="Courier, 'Courier New'"/>
      <w:color w:val="000000"/>
      <w:sz w:val="18"/>
      <w:szCs w:val="18"/>
      <w:lang/>
    </w:rPr>
  </w:style>
  <w:style w:type="paragraph" w:customStyle="1" w:styleId="Intestazione1">
    <w:name w:val="Intestazione1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Didascalia1">
    <w:name w:val="Didascalia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ientro1">
    <w:name w:val="Rientro 1"/>
    <w:basedOn w:val="Standard"/>
    <w:pPr>
      <w:numPr>
        <w:numId w:val="7"/>
      </w:numPr>
      <w:spacing w:before="120"/>
    </w:pPr>
    <w:rPr>
      <w:rFonts w:eastAsia="Arial"/>
    </w:rPr>
  </w:style>
  <w:style w:type="paragraph" w:styleId="Indice1">
    <w:name w:val="index 1"/>
    <w:basedOn w:val="Standard"/>
    <w:next w:val="Standard"/>
    <w:pPr>
      <w:ind w:left="200" w:hanging="200"/>
    </w:pPr>
  </w:style>
  <w:style w:type="paragraph" w:styleId="Titoloindice">
    <w:name w:val="index heading"/>
    <w:basedOn w:val="Titolo1"/>
    <w:next w:val="Contents1"/>
    <w:pPr>
      <w:keepNext w:val="0"/>
      <w:ind w:left="0" w:firstLine="0"/>
    </w:pPr>
    <w:rPr>
      <w:caps w:val="0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caps/>
    </w:rPr>
  </w:style>
  <w:style w:type="paragraph" w:customStyle="1" w:styleId="primpag">
    <w:name w:val="primpag"/>
    <w:basedOn w:val="Standard"/>
    <w:pPr>
      <w:spacing w:before="120" w:after="120"/>
      <w:ind w:left="3969" w:hanging="2268"/>
    </w:pPr>
    <w:rPr>
      <w:rFonts w:ascii="Univers, Arial" w:eastAsia="Univers, Arial" w:hAnsi="Univers, Arial" w:cs="Univers, Arial"/>
    </w:rPr>
  </w:style>
  <w:style w:type="paragraph" w:customStyle="1" w:styleId="Revisioni">
    <w:name w:val="Revisioni"/>
    <w:basedOn w:val="Standard"/>
    <w:pPr>
      <w:spacing w:before="1200" w:after="360"/>
      <w:jc w:val="center"/>
    </w:pPr>
    <w:rPr>
      <w:rFonts w:eastAsia="Arial"/>
      <w:b/>
      <w:smallCaps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estodelblocco1">
    <w:name w:val="Testo del blocco1"/>
    <w:basedOn w:val="Standard"/>
    <w:pPr>
      <w:tabs>
        <w:tab w:val="left" w:pos="6946"/>
        <w:tab w:val="left" w:pos="8080"/>
      </w:tabs>
      <w:spacing w:before="360" w:after="120"/>
      <w:ind w:left="425" w:right="556"/>
    </w:pPr>
    <w:rPr>
      <w:rFonts w:eastAsia="Arial"/>
      <w:i/>
    </w:r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before="120"/>
    </w:pPr>
    <w:rPr>
      <w:rFonts w:eastAsia="Arial"/>
    </w:rPr>
  </w:style>
  <w:style w:type="paragraph" w:customStyle="1" w:styleId="Contents2">
    <w:name w:val="Contents 2"/>
    <w:basedOn w:val="Standard"/>
    <w:next w:val="Standard"/>
    <w:pPr>
      <w:ind w:left="200"/>
    </w:pPr>
    <w:rPr>
      <w:smallCaps/>
      <w:lang/>
    </w:rPr>
  </w:style>
  <w:style w:type="paragraph" w:customStyle="1" w:styleId="Contents3">
    <w:name w:val="Contents 3"/>
    <w:basedOn w:val="Standard"/>
    <w:next w:val="Standard"/>
    <w:pPr>
      <w:ind w:left="400"/>
    </w:pPr>
    <w:rPr>
      <w:i/>
      <w:sz w:val="20"/>
      <w:lang/>
    </w:rPr>
  </w:style>
  <w:style w:type="paragraph" w:customStyle="1" w:styleId="Contents4">
    <w:name w:val="Contents 4"/>
    <w:basedOn w:val="Standard"/>
    <w:next w:val="Standard"/>
    <w:pPr>
      <w:ind w:left="600"/>
    </w:pPr>
    <w:rPr>
      <w:sz w:val="18"/>
    </w:rPr>
  </w:style>
  <w:style w:type="paragraph" w:customStyle="1" w:styleId="Corpodeltesto31">
    <w:name w:val="Corpo del testo 31"/>
    <w:basedOn w:val="Standard"/>
    <w:pPr>
      <w:spacing w:before="120"/>
    </w:pPr>
    <w:rPr>
      <w:rFonts w:eastAsia="Arial"/>
      <w:sz w:val="24"/>
    </w:r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before="120"/>
    </w:pPr>
    <w:rPr>
      <w:sz w:val="18"/>
    </w:rPr>
  </w:style>
  <w:style w:type="paragraph" w:customStyle="1" w:styleId="Corpodeltesto21">
    <w:name w:val="Corpo del testo 21"/>
    <w:basedOn w:val="Standard"/>
    <w:pPr>
      <w:tabs>
        <w:tab w:val="left" w:pos="6720"/>
        <w:tab w:val="left" w:pos="6840"/>
        <w:tab w:val="left" w:pos="7320"/>
        <w:tab w:val="left" w:pos="7440"/>
      </w:tabs>
      <w:spacing w:before="120"/>
      <w:ind w:right="238"/>
    </w:pPr>
    <w:rPr>
      <w:rFonts w:eastAsia="Arial"/>
    </w:rPr>
  </w:style>
  <w:style w:type="paragraph" w:customStyle="1" w:styleId="Contents5">
    <w:name w:val="Contents 5"/>
    <w:basedOn w:val="Standard"/>
    <w:next w:val="Standard"/>
    <w:pPr>
      <w:ind w:left="800"/>
    </w:pPr>
    <w:rPr>
      <w:sz w:val="18"/>
    </w:rPr>
  </w:style>
  <w:style w:type="paragraph" w:customStyle="1" w:styleId="Contents6">
    <w:name w:val="Contents 6"/>
    <w:basedOn w:val="Standard"/>
    <w:next w:val="Standard"/>
    <w:pPr>
      <w:ind w:left="1000"/>
    </w:pPr>
    <w:rPr>
      <w:sz w:val="18"/>
    </w:rPr>
  </w:style>
  <w:style w:type="paragraph" w:customStyle="1" w:styleId="Contents7">
    <w:name w:val="Contents 7"/>
    <w:basedOn w:val="Standard"/>
    <w:next w:val="Standard"/>
    <w:pPr>
      <w:ind w:left="1200"/>
    </w:pPr>
    <w:rPr>
      <w:sz w:val="18"/>
    </w:rPr>
  </w:style>
  <w:style w:type="paragraph" w:customStyle="1" w:styleId="Contents8">
    <w:name w:val="Contents 8"/>
    <w:basedOn w:val="Standard"/>
    <w:next w:val="Standard"/>
    <w:pPr>
      <w:ind w:left="1400"/>
    </w:pPr>
    <w:rPr>
      <w:sz w:val="18"/>
    </w:rPr>
  </w:style>
  <w:style w:type="paragraph" w:customStyle="1" w:styleId="Contents9">
    <w:name w:val="Contents 9"/>
    <w:basedOn w:val="Standard"/>
    <w:next w:val="Standard"/>
    <w:pPr>
      <w:ind w:left="1600"/>
    </w:pPr>
    <w:rPr>
      <w:sz w:val="18"/>
    </w:rPr>
  </w:style>
  <w:style w:type="paragraph" w:customStyle="1" w:styleId="Relazione">
    <w:name w:val="Relazione"/>
    <w:basedOn w:val="Standard"/>
    <w:pPr>
      <w:widowControl w:val="0"/>
      <w:tabs>
        <w:tab w:val="left" w:pos="1134"/>
      </w:tabs>
      <w:ind w:left="567" w:hanging="567"/>
    </w:pPr>
    <w:rPr>
      <w:rFonts w:eastAsia="Arial"/>
      <w:sz w:val="24"/>
    </w:rPr>
  </w:style>
  <w:style w:type="paragraph" w:customStyle="1" w:styleId="Textbodyindent">
    <w:name w:val="Text body indent"/>
    <w:basedOn w:val="Standard"/>
    <w:pPr>
      <w:spacing w:before="80"/>
      <w:ind w:left="567"/>
    </w:pPr>
    <w:rPr>
      <w:rFonts w:eastAsia="Arial"/>
    </w:rPr>
  </w:style>
  <w:style w:type="paragraph" w:customStyle="1" w:styleId="Rientrocorpodeltesto21">
    <w:name w:val="Rientro corpo del testo 21"/>
    <w:basedOn w:val="Standard"/>
    <w:pPr>
      <w:ind w:left="567"/>
    </w:pPr>
    <w:rPr>
      <w:rFonts w:eastAsia="Arial"/>
      <w:color w:val="FF0000"/>
    </w:rPr>
  </w:style>
  <w:style w:type="paragraph" w:customStyle="1" w:styleId="Footnote">
    <w:name w:val="Footnote"/>
    <w:basedOn w:val="Standard"/>
    <w:rPr>
      <w:sz w:val="16"/>
    </w:rPr>
  </w:style>
  <w:style w:type="paragraph" w:customStyle="1" w:styleId="Rientronormale1">
    <w:name w:val="Rientro normale1"/>
    <w:basedOn w:val="Standard"/>
    <w:pPr>
      <w:ind w:left="708"/>
    </w:pPr>
    <w:rPr>
      <w:rFonts w:ascii="Verdana" w:eastAsia="Verdana" w:hAnsi="Verdana" w:cs="Verdana"/>
    </w:rPr>
  </w:style>
  <w:style w:type="paragraph" w:customStyle="1" w:styleId="RientrNorm">
    <w:name w:val="RientrNorm"/>
    <w:basedOn w:val="Standard"/>
    <w:pPr>
      <w:ind w:left="567" w:right="-567"/>
    </w:pPr>
    <w:rPr>
      <w:rFonts w:ascii="Times New Roman" w:hAnsi="Times New Roman" w:cs="Times New Roman"/>
      <w:sz w:val="24"/>
    </w:rPr>
  </w:style>
  <w:style w:type="paragraph" w:customStyle="1" w:styleId="Rientrocorpodeltesto31">
    <w:name w:val="Rientro corpo del testo 31"/>
    <w:basedOn w:val="Standard"/>
    <w:pPr>
      <w:spacing w:before="180"/>
      <w:ind w:left="567"/>
    </w:pPr>
    <w:rPr>
      <w:rFonts w:eastAsia="Arial"/>
    </w:rPr>
  </w:style>
  <w:style w:type="paragraph" w:customStyle="1" w:styleId="Intestazionesx">
    <w:name w:val="Intestazione sx"/>
    <w:basedOn w:val="Intestazione"/>
    <w:pPr>
      <w:jc w:val="left"/>
    </w:pPr>
    <w:rPr>
      <w:b/>
      <w:sz w:val="20"/>
      <w:lang/>
    </w:rPr>
  </w:style>
  <w:style w:type="paragraph" w:customStyle="1" w:styleId="NUMERODOCUMENTO">
    <w:name w:val="NUMERO DOCUMENTO"/>
    <w:basedOn w:val="Standard"/>
    <w:rPr>
      <w:rFonts w:ascii="Comic Sans MS" w:eastAsia="Comic Sans MS" w:hAnsi="Comic Sans MS" w:cs="Comic Sans MS"/>
      <w:b/>
      <w:i/>
      <w:emboss/>
      <w:color w:val="FFFFFF"/>
      <w:sz w:val="18"/>
      <w:shd w:val="clear" w:color="auto" w:fill="000000"/>
    </w:rPr>
  </w:style>
  <w:style w:type="paragraph" w:customStyle="1" w:styleId="Stile1">
    <w:name w:val="Stile1"/>
    <w:basedOn w:val="Standard"/>
    <w:rPr>
      <w:b/>
      <w:i/>
      <w:outline/>
    </w:rPr>
  </w:style>
  <w:style w:type="paragraph" w:customStyle="1" w:styleId="Intestazionedx">
    <w:name w:val="Intestazione dx"/>
    <w:basedOn w:val="Intestazione"/>
    <w:pPr>
      <w:jc w:val="right"/>
    </w:pPr>
    <w:rPr>
      <w:b/>
      <w:color w:val="999999"/>
      <w:sz w:val="20"/>
    </w:rPr>
  </w:style>
  <w:style w:type="paragraph" w:customStyle="1" w:styleId="IntestazioneSGQdx">
    <w:name w:val="Intestazione SGQ dx"/>
    <w:basedOn w:val="Intestazione"/>
    <w:pPr>
      <w:ind w:left="72"/>
      <w:jc w:val="center"/>
    </w:pPr>
    <w:rPr>
      <w:color w:val="BD0031"/>
      <w:sz w:val="60"/>
      <w:szCs w:val="60"/>
    </w:rPr>
  </w:style>
  <w:style w:type="paragraph" w:customStyle="1" w:styleId="IntestazionSGQsx">
    <w:name w:val="Intestazion SGQ sx"/>
    <w:basedOn w:val="Intestazione"/>
    <w:pPr>
      <w:jc w:val="left"/>
    </w:pPr>
    <w:rPr>
      <w:color w:val="800000"/>
      <w:sz w:val="40"/>
    </w:rPr>
  </w:style>
  <w:style w:type="paragraph" w:customStyle="1" w:styleId="Intestazionesx2">
    <w:name w:val="Intestazione sx2"/>
    <w:rPr>
      <w:rFonts w:ascii="Arial" w:eastAsia="Arial" w:hAnsi="Arial" w:cs="Times New Roman"/>
      <w:i/>
      <w:color w:val="BD0031"/>
      <w:sz w:val="20"/>
      <w:szCs w:val="20"/>
      <w:lang w:val="it-IT" w:bidi="ar-SA"/>
    </w:rPr>
  </w:style>
  <w:style w:type="paragraph" w:customStyle="1" w:styleId="Intestazionedx2">
    <w:name w:val="Intestazione dx2"/>
    <w:basedOn w:val="Intestazionedx"/>
    <w:rPr>
      <w:b w:val="0"/>
      <w:i/>
      <w:color w:val="BD0031"/>
      <w:lang/>
    </w:rPr>
  </w:style>
  <w:style w:type="paragraph" w:styleId="Sottotitolo">
    <w:name w:val="Subtitle"/>
    <w:basedOn w:val="Intestazione1"/>
    <w:next w:val="Textbody"/>
    <w:pPr>
      <w:jc w:val="center"/>
    </w:pPr>
    <w:rPr>
      <w:i/>
      <w:iCs/>
    </w:rPr>
  </w:style>
  <w:style w:type="paragraph" w:customStyle="1" w:styleId="puntoelenco1livello">
    <w:name w:val="punto elenco 1 livello"/>
    <w:basedOn w:val="Standard"/>
    <w:pPr>
      <w:numPr>
        <w:numId w:val="5"/>
      </w:numPr>
    </w:pPr>
  </w:style>
  <w:style w:type="paragraph" w:customStyle="1" w:styleId="Testocommento1">
    <w:name w:val="Testo commento1"/>
    <w:basedOn w:val="Standard"/>
    <w:rPr>
      <w:sz w:val="20"/>
    </w:rPr>
  </w:style>
  <w:style w:type="paragraph" w:styleId="Soggettocommento">
    <w:name w:val="annotation subject"/>
    <w:basedOn w:val="Testocommento1"/>
    <w:next w:val="Testocommento1"/>
    <w:rPr>
      <w:b/>
      <w:bCs/>
    </w:rPr>
  </w:style>
  <w:style w:type="paragraph" w:styleId="Testofumett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VersioniEng">
    <w:name w:val="VersioniEng"/>
    <w:basedOn w:val="Titolo1"/>
    <w:next w:val="Textbody"/>
    <w:pPr>
      <w:numPr>
        <w:numId w:val="0"/>
      </w:numPr>
    </w:pPr>
    <w:rPr>
      <w:bCs/>
    </w:rPr>
  </w:style>
  <w:style w:type="paragraph" w:customStyle="1" w:styleId="pidipagina-2">
    <w:name w:val="piè di pagina-2"/>
    <w:basedOn w:val="Pidipagina"/>
    <w:pPr>
      <w:widowControl w:val="0"/>
      <w:tabs>
        <w:tab w:val="clear" w:pos="4819"/>
        <w:tab w:val="clear" w:pos="9638"/>
        <w:tab w:val="center" w:pos="4604"/>
        <w:tab w:val="right" w:pos="9356"/>
      </w:tabs>
      <w:spacing w:before="0" w:after="60" w:line="300" w:lineRule="auto"/>
      <w:ind w:left="284" w:right="284"/>
    </w:pPr>
    <w:rPr>
      <w:rFonts w:ascii="Times New Roman" w:hAnsi="Times New Roman" w:cs="Times New Roman"/>
    </w:rPr>
  </w:style>
  <w:style w:type="paragraph" w:customStyle="1" w:styleId="StilePuntoelencoAllineatoasinistra">
    <w:name w:val="Stile Punto elenco + Allineato a sinistra"/>
    <w:basedOn w:val="Standard"/>
    <w:pPr>
      <w:numPr>
        <w:numId w:val="6"/>
      </w:numPr>
    </w:pPr>
  </w:style>
  <w:style w:type="paragraph" w:customStyle="1" w:styleId="Puntoelenco2livello">
    <w:name w:val="Punto elenco 2 livello"/>
    <w:basedOn w:val="Standard"/>
    <w:pPr>
      <w:numPr>
        <w:numId w:val="9"/>
      </w:numPr>
    </w:pPr>
  </w:style>
  <w:style w:type="paragraph" w:customStyle="1" w:styleId="StileTitolo9Centrato">
    <w:name w:val="Stile Titolo 9 + Centrato"/>
    <w:basedOn w:val="Titolo9"/>
    <w:pPr>
      <w:jc w:val="center"/>
    </w:pPr>
    <w:rPr>
      <w:bCs/>
      <w:i w:val="0"/>
      <w:iCs/>
      <w:caps/>
      <w:sz w:val="22"/>
    </w:rPr>
  </w:style>
  <w:style w:type="paragraph" w:customStyle="1" w:styleId="titoligriglia">
    <w:name w:val="titoli griglia"/>
    <w:basedOn w:val="Titolo9"/>
    <w:next w:val="Standard"/>
    <w:pPr>
      <w:jc w:val="center"/>
    </w:pPr>
    <w:rPr>
      <w:i w:val="0"/>
      <w:sz w:val="22"/>
    </w:rPr>
  </w:style>
  <w:style w:type="paragraph" w:customStyle="1" w:styleId="titolo20">
    <w:name w:val="titolo2"/>
    <w:basedOn w:val="Standard"/>
    <w:next w:val="Titolo3"/>
    <w:rPr>
      <w:b/>
    </w:rPr>
  </w:style>
  <w:style w:type="paragraph" w:customStyle="1" w:styleId="nota">
    <w:name w:val="nota"/>
    <w:pPr>
      <w:keepLines/>
      <w:pBdr>
        <w:top w:val="double" w:sz="2" w:space="0" w:color="800000"/>
        <w:left w:val="double" w:sz="2" w:space="0" w:color="800000"/>
        <w:bottom w:val="double" w:sz="2" w:space="0" w:color="800000"/>
        <w:right w:val="double" w:sz="2" w:space="0" w:color="800000"/>
      </w:pBdr>
      <w:tabs>
        <w:tab w:val="left" w:pos="1440"/>
      </w:tabs>
      <w:jc w:val="both"/>
    </w:pPr>
    <w:rPr>
      <w:rFonts w:ascii="Arial" w:eastAsia="Arial" w:hAnsi="Arial" w:cs="Times New Roman"/>
      <w:i/>
      <w:color w:val="800000"/>
      <w:sz w:val="20"/>
      <w:szCs w:val="20"/>
      <w:lang w:val="it-IT" w:bidi="ar-SA"/>
    </w:rPr>
  </w:style>
  <w:style w:type="paragraph" w:customStyle="1" w:styleId="Puntoelenco3livello">
    <w:name w:val="Punto elenco 3 livello"/>
    <w:basedOn w:val="Puntoelenco2livello"/>
    <w:pPr>
      <w:numPr>
        <w:numId w:val="4"/>
      </w:numPr>
      <w:jc w:val="left"/>
    </w:pPr>
  </w:style>
  <w:style w:type="paragraph" w:customStyle="1" w:styleId="Puntoelenco4livello">
    <w:name w:val="Punto elenco 4 livello"/>
    <w:basedOn w:val="Puntoelenco3livello"/>
    <w:pPr>
      <w:numPr>
        <w:numId w:val="10"/>
      </w:numPr>
    </w:pPr>
  </w:style>
  <w:style w:type="paragraph" w:customStyle="1" w:styleId="Titolo1Eng">
    <w:name w:val="Titolo 1 Eng"/>
    <w:basedOn w:val="Titolo1"/>
    <w:next w:val="Textbody"/>
    <w:pPr>
      <w:numPr>
        <w:numId w:val="0"/>
      </w:numPr>
      <w:jc w:val="left"/>
    </w:pPr>
    <w:rPr>
      <w:bCs/>
    </w:rPr>
  </w:style>
  <w:style w:type="paragraph" w:customStyle="1" w:styleId="Table">
    <w:name w:val="Table"/>
    <w:basedOn w:val="Standard"/>
    <w:pPr>
      <w:spacing w:before="60" w:after="60"/>
    </w:pPr>
    <w:rPr>
      <w:rFonts w:ascii="Times New Roman" w:hAnsi="Times New Roman" w:cs="Times New Roman"/>
      <w:sz w:val="24"/>
    </w:rPr>
  </w:style>
  <w:style w:type="paragraph" w:customStyle="1" w:styleId="Textbodyuser">
    <w:name w:val="Text body (user)"/>
    <w:basedOn w:val="Standard"/>
    <w:pPr>
      <w:keepLines/>
      <w:widowControl w:val="0"/>
      <w:spacing w:after="120" w:line="240" w:lineRule="atLeast"/>
      <w:ind w:left="720"/>
    </w:pPr>
    <w:rPr>
      <w:rFonts w:ascii="Verdana" w:eastAsia="Lucida Sans Unicode" w:hAnsi="Verdana" w:cs="Verdana"/>
      <w:sz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Intestazionetabella">
    <w:name w:val="Intestazione tabella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pPr>
      <w:numPr>
        <w:numId w:val="3"/>
      </w:numPr>
      <w:spacing w:before="60"/>
    </w:pPr>
    <w:rPr>
      <w:sz w:val="24"/>
      <w:szCs w:val="24"/>
    </w:rPr>
  </w:style>
  <w:style w:type="paragraph" w:customStyle="1" w:styleId="OOoComputerCodeLastLineInTable">
    <w:name w:val="_OOoComputerCodeLastLineInTable"/>
    <w:basedOn w:val="OOoComputerCode"/>
    <w:next w:val="Standard"/>
    <w:pPr>
      <w:tabs>
        <w:tab w:val="clear" w:pos="648"/>
        <w:tab w:val="clear" w:pos="1008"/>
        <w:tab w:val="clear" w:pos="1368"/>
        <w:tab w:val="clear" w:pos="1728"/>
        <w:tab w:val="clear" w:pos="2088"/>
        <w:tab w:val="clear" w:pos="2448"/>
        <w:tab w:val="clear" w:pos="2808"/>
        <w:tab w:val="clear" w:pos="3168"/>
        <w:tab w:val="clear" w:pos="3528"/>
        <w:tab w:val="clear" w:pos="3888"/>
        <w:tab w:val="clear" w:pos="4248"/>
        <w:tab w:val="clear" w:pos="4608"/>
        <w:tab w:val="clear" w:pos="4968"/>
        <w:tab w:val="clear" w:pos="5328"/>
        <w:tab w:val="clear" w:pos="5688"/>
        <w:tab w:val="clear" w:pos="6048"/>
        <w:tab w:val="clear" w:pos="6408"/>
        <w:tab w:val="clear" w:pos="6768"/>
        <w:tab w:val="clear" w:pos="7128"/>
        <w:tab w:val="clear" w:pos="7488"/>
        <w:tab w:val="left" w:pos="504"/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  <w:tab w:val="left" w:pos="6264"/>
        <w:tab w:val="left" w:pos="6624"/>
        <w:tab w:val="left" w:pos="6984"/>
        <w:tab w:val="left" w:pos="7344"/>
      </w:tabs>
      <w:spacing w:after="115"/>
      <w:ind w:left="144" w:right="144"/>
    </w:pPr>
  </w:style>
  <w:style w:type="paragraph" w:customStyle="1" w:styleId="OOoComputerCodeInTable">
    <w:name w:val="_OOoComputerCodeInTable"/>
    <w:basedOn w:val="OOoComputerCode"/>
    <w:pPr>
      <w:tabs>
        <w:tab w:val="clear" w:pos="648"/>
        <w:tab w:val="clear" w:pos="1008"/>
        <w:tab w:val="clear" w:pos="1368"/>
        <w:tab w:val="clear" w:pos="1728"/>
        <w:tab w:val="clear" w:pos="2088"/>
        <w:tab w:val="clear" w:pos="2448"/>
        <w:tab w:val="clear" w:pos="2808"/>
        <w:tab w:val="clear" w:pos="3168"/>
        <w:tab w:val="clear" w:pos="3528"/>
        <w:tab w:val="clear" w:pos="3888"/>
        <w:tab w:val="clear" w:pos="4248"/>
        <w:tab w:val="clear" w:pos="4608"/>
        <w:tab w:val="clear" w:pos="4968"/>
        <w:tab w:val="clear" w:pos="5328"/>
        <w:tab w:val="clear" w:pos="5688"/>
        <w:tab w:val="clear" w:pos="6048"/>
        <w:tab w:val="clear" w:pos="6408"/>
        <w:tab w:val="clear" w:pos="6768"/>
        <w:tab w:val="clear" w:pos="7128"/>
        <w:tab w:val="clear" w:pos="7488"/>
        <w:tab w:val="left" w:pos="504"/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  <w:tab w:val="left" w:pos="6264"/>
        <w:tab w:val="left" w:pos="6624"/>
        <w:tab w:val="left" w:pos="6984"/>
        <w:tab w:val="left" w:pos="7344"/>
      </w:tabs>
      <w:ind w:left="144" w:right="144"/>
    </w:pPr>
  </w:style>
  <w:style w:type="paragraph" w:customStyle="1" w:styleId="OOoComputerCodeLastLine">
    <w:name w:val="_OOoComputerCodeLastLine"/>
    <w:basedOn w:val="OOoComputerCode"/>
    <w:next w:val="Standard"/>
    <w:pPr>
      <w:spacing w:after="144"/>
    </w:pPr>
  </w:style>
  <w:style w:type="paragraph" w:customStyle="1" w:styleId="OOoComputerCode">
    <w:name w:val="_OOoComputerCode"/>
    <w:pPr>
      <w:suppressLineNumbers/>
      <w:tabs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328"/>
        <w:tab w:val="left" w:pos="5688"/>
        <w:tab w:val="left" w:pos="6048"/>
        <w:tab w:val="left" w:pos="6408"/>
        <w:tab w:val="left" w:pos="6768"/>
        <w:tab w:val="left" w:pos="7128"/>
        <w:tab w:val="left" w:pos="7488"/>
      </w:tabs>
      <w:spacing w:after="43"/>
      <w:ind w:left="288"/>
    </w:pPr>
    <w:rPr>
      <w:rFonts w:ascii="Courier New" w:eastAsia="Courier New" w:hAnsi="Courier New" w:cs="Courier New"/>
      <w:kern w:val="0"/>
      <w:sz w:val="18"/>
    </w:rPr>
  </w:style>
  <w:style w:type="paragraph" w:customStyle="1" w:styleId="codeoneline">
    <w:name w:val="_code_one_line"/>
    <w:basedOn w:val="code"/>
    <w:next w:val="Standard"/>
    <w:pPr>
      <w:spacing w:before="72" w:after="72"/>
    </w:pPr>
  </w:style>
  <w:style w:type="paragraph" w:customStyle="1" w:styleId="codelastline">
    <w:name w:val="_code_last_line"/>
    <w:basedOn w:val="code"/>
    <w:next w:val="Standard"/>
    <w:pPr>
      <w:spacing w:after="72"/>
    </w:pPr>
  </w:style>
  <w:style w:type="paragraph" w:customStyle="1" w:styleId="codefirstline">
    <w:name w:val="_code_first_line"/>
    <w:basedOn w:val="code"/>
    <w:next w:val="code"/>
    <w:pPr>
      <w:spacing w:before="72"/>
    </w:pPr>
  </w:style>
  <w:style w:type="paragraph" w:customStyle="1" w:styleId="code">
    <w:name w:val="_code"/>
    <w:pPr>
      <w:suppressLineNumber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</w:pPr>
    <w:rPr>
      <w:rFonts w:ascii="Courier New" w:eastAsia="Courier New" w:hAnsi="Courier New" w:cs="Courier New"/>
      <w:b/>
      <w:kern w:val="0"/>
      <w:sz w:val="16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</w:rPr>
  </w:style>
  <w:style w:type="paragraph" w:styleId="Tito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  <w:lang w:val="en-GB"/>
    </w:rPr>
  </w:style>
  <w:style w:type="character" w:customStyle="1" w:styleId="WW8Num12z5">
    <w:name w:val="WW8Num12z5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OpenSymbol, 'Arial Unicode MS'"/>
    </w:rPr>
  </w:style>
  <w:style w:type="character" w:customStyle="1" w:styleId="WW8Num13z1">
    <w:name w:val="WW8Num1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4z0">
    <w:name w:val="WW8Num14z0"/>
    <w:rPr>
      <w:rFonts w:ascii="Symbol" w:eastAsia="Symbol" w:hAnsi="Symbol" w:cs="OpenSymbol, 'Arial Unicode MS'"/>
    </w:rPr>
  </w:style>
  <w:style w:type="character" w:customStyle="1" w:styleId="WW8Num14z1">
    <w:name w:val="WW8Num1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5z0">
    <w:name w:val="WW8Num15z0"/>
    <w:rPr>
      <w:rFonts w:ascii="Symbol" w:eastAsia="Symbol" w:hAnsi="Symbol" w:cs="OpenSymbol, 'Arial Unicode MS'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3z5">
    <w:name w:val="WW8Num13z5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5">
    <w:name w:val="WW8Num14z5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customStyle="1" w:styleId="Internetlink">
    <w:name w:val="Internet link"/>
    <w:basedOn w:val="Carpredefinitoparagrafo1"/>
    <w:rPr>
      <w:color w:val="0000FF"/>
      <w:u w:val="single"/>
    </w:rPr>
  </w:style>
  <w:style w:type="character" w:customStyle="1" w:styleId="Caratteredellanota">
    <w:name w:val="Carattere della nota"/>
    <w:basedOn w:val="Carpredefinitoparagrafo1"/>
    <w:rPr>
      <w:rFonts w:ascii="Arial" w:eastAsia="Arial" w:hAnsi="Arial" w:cs="Arial"/>
      <w:strike w:val="0"/>
      <w:dstrike w:val="0"/>
      <w:color w:val="auto"/>
      <w:position w:val="0"/>
      <w:sz w:val="20"/>
      <w:vertAlign w:val="superscript"/>
    </w:rPr>
  </w:style>
  <w:style w:type="character" w:customStyle="1" w:styleId="VisitedInternetLink">
    <w:name w:val="Visited Internet Link"/>
    <w:basedOn w:val="Carpredefinitoparagrafo1"/>
    <w:rPr>
      <w:color w:val="800080"/>
      <w:u w:val="single"/>
    </w:rPr>
  </w:style>
  <w:style w:type="character" w:customStyle="1" w:styleId="StrongEmphasis">
    <w:name w:val="Strong Emphasis"/>
    <w:basedOn w:val="Carpredefinitoparagrafo1"/>
    <w:rPr>
      <w:b/>
      <w:bCs/>
    </w:rPr>
  </w:style>
  <w:style w:type="character" w:customStyle="1" w:styleId="Rimandocommento1">
    <w:name w:val="Rimando commento1"/>
    <w:basedOn w:val="Carpredefinitoparagrafo1"/>
    <w:rPr>
      <w:sz w:val="16"/>
      <w:szCs w:val="16"/>
    </w:rPr>
  </w:style>
  <w:style w:type="character" w:customStyle="1" w:styleId="notaCarattere">
    <w:name w:val="nota Carattere"/>
    <w:basedOn w:val="Carpredefinitoparagrafo1"/>
    <w:rPr>
      <w:rFonts w:ascii="Arial" w:eastAsia="Arial" w:hAnsi="Arial" w:cs="Arial"/>
      <w:i/>
      <w:color w:val="800000"/>
      <w:lang w:val="it-IT" w:bidi="ar-SA"/>
    </w:rPr>
  </w:style>
  <w:style w:type="character" w:customStyle="1" w:styleId="PageNumber1">
    <w:name w:val="Page Number1"/>
    <w:basedOn w:val="Carpredefinitoparagrafo1"/>
    <w:rPr>
      <w:rFonts w:cs="Times New Roman"/>
      <w:sz w:val="16"/>
    </w:rPr>
  </w:style>
  <w:style w:type="character" w:styleId="VariabileHTML">
    <w:name w:val="HTML Variable"/>
    <w:basedOn w:val="Carpredefinitoparagrafo"/>
    <w:rPr>
      <w:i/>
      <w:i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tterenotadichiusura">
    <w:name w:val="WW-Carattere nota di chiusura"/>
  </w:style>
  <w:style w:type="character" w:customStyle="1" w:styleId="IndexLink">
    <w:name w:val="Index Link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XMLElement">
    <w:name w:val="_XMLElement"/>
    <w:basedOn w:val="OOoComputerBase"/>
    <w:rPr>
      <w:rFonts w:ascii="Courier New" w:eastAsia="Courier New" w:hAnsi="Courier New" w:cs="Courier New"/>
      <w:b/>
      <w:color w:val="000000"/>
      <w:lang/>
    </w:rPr>
  </w:style>
  <w:style w:type="character" w:customStyle="1" w:styleId="XMLBracket">
    <w:name w:val="_XMLBracket"/>
    <w:basedOn w:val="OOoComputerBase"/>
    <w:rPr>
      <w:rFonts w:ascii="Courier New" w:eastAsia="Courier New" w:hAnsi="Courier New" w:cs="Courier New"/>
      <w:color w:val="8A2BE2"/>
      <w:lang/>
    </w:rPr>
  </w:style>
  <w:style w:type="character" w:customStyle="1" w:styleId="XMLKeyWord">
    <w:name w:val="_XMLKeyWord"/>
    <w:basedOn w:val="OOoComputerKeyWord"/>
    <w:rPr>
      <w:rFonts w:ascii="Courier New" w:eastAsia="Courier New" w:hAnsi="Courier New" w:cs="Courier New"/>
      <w:color w:val="008000"/>
      <w:lang/>
    </w:rPr>
  </w:style>
  <w:style w:type="character" w:customStyle="1" w:styleId="XMLEntity">
    <w:name w:val="_XMLEntity"/>
    <w:basedOn w:val="OOoComputerBase"/>
    <w:rPr>
      <w:rFonts w:ascii="Courier New" w:eastAsia="Courier New" w:hAnsi="Courier New" w:cs="Courier New"/>
      <w:color w:val="B8860B"/>
      <w:lang/>
    </w:rPr>
  </w:style>
  <w:style w:type="character" w:customStyle="1" w:styleId="XMLAttribute">
    <w:name w:val="_XMLAttribute"/>
    <w:basedOn w:val="OOoComputerBase"/>
    <w:rPr>
      <w:rFonts w:ascii="Courier New" w:eastAsia="Courier New" w:hAnsi="Courier New" w:cs="Courier New"/>
      <w:color w:val="000080"/>
      <w:lang/>
    </w:rPr>
  </w:style>
  <w:style w:type="character" w:customStyle="1" w:styleId="XMLLiteral">
    <w:name w:val="_XMLLiteral"/>
    <w:basedOn w:val="OOoComputerLiteral"/>
    <w:rPr>
      <w:rFonts w:ascii="Courier New" w:eastAsia="Courier New" w:hAnsi="Courier New" w:cs="Courier New"/>
      <w:color w:val="FF0000"/>
      <w:lang/>
    </w:rPr>
  </w:style>
  <w:style w:type="character" w:customStyle="1" w:styleId="XMLComment">
    <w:name w:val="_XMLComment"/>
    <w:basedOn w:val="OOoComputerComment"/>
    <w:rPr>
      <w:rFonts w:ascii="Courier New" w:eastAsia="Courier New" w:hAnsi="Courier New" w:cs="Courier New"/>
      <w:color w:val="4C4C4C"/>
    </w:rPr>
  </w:style>
  <w:style w:type="character" w:customStyle="1" w:styleId="XMLContent">
    <w:name w:val="_XMLContent"/>
    <w:basedOn w:val="OOoComputerBase"/>
    <w:rPr>
      <w:rFonts w:ascii="Courier New" w:eastAsia="Courier New" w:hAnsi="Courier New" w:cs="Courier New"/>
      <w:color w:val="000000"/>
    </w:rPr>
  </w:style>
  <w:style w:type="character" w:customStyle="1" w:styleId="OOoComputerIdent">
    <w:name w:val="_OOoComputerIdent"/>
    <w:basedOn w:val="OOoComputerBase"/>
    <w:rPr>
      <w:rFonts w:ascii="Courier New" w:eastAsia="Courier New" w:hAnsi="Courier New" w:cs="Courier New"/>
      <w:color w:val="008000"/>
      <w:lang/>
    </w:rPr>
  </w:style>
  <w:style w:type="character" w:customStyle="1" w:styleId="OOoComputerAltKeyWord">
    <w:name w:val="_OOoComputerAltKeyWord"/>
    <w:basedOn w:val="OOoComputerBase"/>
    <w:rPr>
      <w:rFonts w:ascii="Courier New" w:eastAsia="Courier New" w:hAnsi="Courier New" w:cs="Courier New"/>
      <w:color w:val="320080"/>
      <w:lang/>
    </w:rPr>
  </w:style>
  <w:style w:type="character" w:customStyle="1" w:styleId="OOoComputerKeyWord">
    <w:name w:val="_OOoComputerKeyWord"/>
    <w:basedOn w:val="OOoComputerBase"/>
    <w:rPr>
      <w:rFonts w:ascii="Courier New" w:eastAsia="Courier New" w:hAnsi="Courier New" w:cs="Courier New"/>
      <w:color w:val="000080"/>
      <w:lang/>
    </w:rPr>
  </w:style>
  <w:style w:type="character" w:customStyle="1" w:styleId="OOoComputerNumber">
    <w:name w:val="_OOoComputerNumber"/>
    <w:basedOn w:val="OOoComputerBase"/>
    <w:rPr>
      <w:rFonts w:ascii="Courier New" w:eastAsia="Courier New" w:hAnsi="Courier New" w:cs="Courier New"/>
      <w:color w:val="FF3200"/>
      <w:lang/>
    </w:rPr>
  </w:style>
  <w:style w:type="character" w:customStyle="1" w:styleId="OOoComputerLiteral">
    <w:name w:val="_OOoComputerLiteral"/>
    <w:basedOn w:val="OOoComputerBase"/>
    <w:rPr>
      <w:rFonts w:ascii="Courier New" w:eastAsia="Courier New" w:hAnsi="Courier New" w:cs="Courier New"/>
      <w:color w:val="FF0000"/>
      <w:lang/>
    </w:rPr>
  </w:style>
  <w:style w:type="character" w:customStyle="1" w:styleId="OOoComputerSpecial">
    <w:name w:val="_OOoComputerSpecial"/>
    <w:basedOn w:val="OOoComputerBaseNoLocale"/>
    <w:rPr>
      <w:rFonts w:ascii="Courier New" w:eastAsia="Courier New" w:hAnsi="Courier New" w:cs="Courier New"/>
      <w:color w:val="000000"/>
      <w:lang/>
    </w:rPr>
  </w:style>
  <w:style w:type="character" w:customStyle="1" w:styleId="OOoComputerBaseNoLocale">
    <w:name w:val="_OOoComputerBaseNoLocale"/>
    <w:basedOn w:val="OOoComputerBase"/>
    <w:rPr>
      <w:rFonts w:ascii="Courier New" w:eastAsia="Courier New" w:hAnsi="Courier New" w:cs="Courier New"/>
      <w:color w:val="000000"/>
      <w:lang/>
    </w:rPr>
  </w:style>
  <w:style w:type="character" w:customStyle="1" w:styleId="OOoComputerComment">
    <w:name w:val="_OOoComputerComment"/>
    <w:basedOn w:val="OOoComputerBase"/>
    <w:rPr>
      <w:rFonts w:ascii="Courier New" w:eastAsia="Courier New" w:hAnsi="Courier New" w:cs="Courier New"/>
      <w:color w:val="4C4C4C"/>
    </w:rPr>
  </w:style>
  <w:style w:type="character" w:customStyle="1" w:styleId="OOoComputerBase">
    <w:name w:val="_OOoComputerBase"/>
    <w:basedOn w:val="OOoComputerCode0"/>
    <w:rPr>
      <w:rFonts w:ascii="Courier New" w:eastAsia="Courier New" w:hAnsi="Courier New" w:cs="Courier New"/>
      <w:color w:val="000000"/>
    </w:rPr>
  </w:style>
  <w:style w:type="character" w:customStyle="1" w:styleId="OOoComputerCode0">
    <w:name w:val="OOoComputerCode"/>
    <w:rPr>
      <w:rFonts w:ascii="Courier New" w:eastAsia="Courier New" w:hAnsi="Courier New" w:cs="Courier New"/>
      <w:color w:val="000000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essunelenco"/>
    <w:pPr>
      <w:numPr>
        <w:numId w:val="2"/>
      </w:numPr>
    </w:pPr>
  </w:style>
  <w:style w:type="numbering" w:customStyle="1" w:styleId="WW8Num2">
    <w:name w:val="WW8Num2"/>
    <w:basedOn w:val="Nessunelenco"/>
    <w:pPr>
      <w:numPr>
        <w:numId w:val="3"/>
      </w:numPr>
    </w:pPr>
  </w:style>
  <w:style w:type="numbering" w:customStyle="1" w:styleId="WW8Num3">
    <w:name w:val="WW8Num3"/>
    <w:basedOn w:val="Nessunelenco"/>
    <w:pPr>
      <w:numPr>
        <w:numId w:val="4"/>
      </w:numPr>
    </w:pPr>
  </w:style>
  <w:style w:type="numbering" w:customStyle="1" w:styleId="WW8Num4">
    <w:name w:val="WW8Num4"/>
    <w:basedOn w:val="Nessunelenco"/>
    <w:pPr>
      <w:numPr>
        <w:numId w:val="5"/>
      </w:numPr>
    </w:pPr>
  </w:style>
  <w:style w:type="numbering" w:customStyle="1" w:styleId="WW8Num5">
    <w:name w:val="WW8Num5"/>
    <w:basedOn w:val="Nessunelenco"/>
    <w:pPr>
      <w:numPr>
        <w:numId w:val="6"/>
      </w:numPr>
    </w:pPr>
  </w:style>
  <w:style w:type="numbering" w:customStyle="1" w:styleId="WW8Num6">
    <w:name w:val="WW8Num6"/>
    <w:basedOn w:val="Nessunelenco"/>
    <w:pPr>
      <w:numPr>
        <w:numId w:val="7"/>
      </w:numPr>
    </w:pPr>
  </w:style>
  <w:style w:type="numbering" w:customStyle="1" w:styleId="WW8Num7">
    <w:name w:val="WW8Num7"/>
    <w:basedOn w:val="Nessunelenco"/>
    <w:pPr>
      <w:numPr>
        <w:numId w:val="8"/>
      </w:numPr>
    </w:pPr>
  </w:style>
  <w:style w:type="numbering" w:customStyle="1" w:styleId="WW8Num8">
    <w:name w:val="WW8Num8"/>
    <w:basedOn w:val="Nessunelenco"/>
    <w:pPr>
      <w:numPr>
        <w:numId w:val="9"/>
      </w:numPr>
    </w:pPr>
  </w:style>
  <w:style w:type="numbering" w:customStyle="1" w:styleId="WW8Num9">
    <w:name w:val="WW8Num9"/>
    <w:basedOn w:val="Nessunelenco"/>
    <w:pPr>
      <w:numPr>
        <w:numId w:val="10"/>
      </w:numPr>
    </w:pPr>
  </w:style>
  <w:style w:type="numbering" w:customStyle="1" w:styleId="WW8Num10">
    <w:name w:val="WW8Num10"/>
    <w:basedOn w:val="Nessunelenco"/>
    <w:pPr>
      <w:numPr>
        <w:numId w:val="11"/>
      </w:numPr>
    </w:pPr>
  </w:style>
  <w:style w:type="numbering" w:customStyle="1" w:styleId="WW8Num11">
    <w:name w:val="WW8Num11"/>
    <w:basedOn w:val="Nessunelenco"/>
    <w:pPr>
      <w:numPr>
        <w:numId w:val="12"/>
      </w:numPr>
    </w:pPr>
  </w:style>
  <w:style w:type="numbering" w:customStyle="1" w:styleId="WW8Num12">
    <w:name w:val="WW8Num12"/>
    <w:basedOn w:val="Nessunelenco"/>
    <w:pPr>
      <w:numPr>
        <w:numId w:val="13"/>
      </w:numPr>
    </w:pPr>
  </w:style>
  <w:style w:type="numbering" w:customStyle="1" w:styleId="WW8Num13">
    <w:name w:val="WW8Num13"/>
    <w:basedOn w:val="Nessunelenco"/>
    <w:pPr>
      <w:numPr>
        <w:numId w:val="14"/>
      </w:numPr>
    </w:pPr>
  </w:style>
  <w:style w:type="numbering" w:customStyle="1" w:styleId="WW8Num14">
    <w:name w:val="WW8Num14"/>
    <w:basedOn w:val="Nessunelenco"/>
    <w:pPr>
      <w:numPr>
        <w:numId w:val="15"/>
      </w:numPr>
    </w:pPr>
  </w:style>
  <w:style w:type="numbering" w:customStyle="1" w:styleId="WW8Num15">
    <w:name w:val="WW8Num15"/>
    <w:basedOn w:val="Nessunelenco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408997499" TargetMode="Externa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#__RefHeading___Toc408997498" TargetMode="Externa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#__RefHeading___Toc156_371549723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154_371549723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&lt;titolo&gt;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&lt;titolo&gt;</dc:title>
  <dc:creator>Marco Quaranta</dc:creator>
  <cp:lastModifiedBy>Giovanni Galazzini</cp:lastModifiedBy>
  <cp:revision>3</cp:revision>
  <cp:lastPrinted>2014-09-12T15:53:00Z</cp:lastPrinted>
  <dcterms:created xsi:type="dcterms:W3CDTF">2018-06-30T06:48:00Z</dcterms:created>
  <dcterms:modified xsi:type="dcterms:W3CDTF">2018-06-30T06:49:00Z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iferimento">
    <vt:filetime>2010-03-10T00:00:00Z</vt:filetime>
  </property>
  <property fmtid="{D5CDD505-2E9C-101B-9397-08002B2CF9AE}" pid="3" name="Stato">
    <vt:lpwstr>Draft</vt:lpwstr>
  </property>
  <property fmtid="{D5CDD505-2E9C-101B-9397-08002B2CF9AE}" pid="4" name="Versione">
    <vt:lpwstr>1.0</vt:lpwstr>
  </property>
</Properties>
</file>