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88D7E0" w14:textId="77777777" w:rsidR="00D61EDA" w:rsidRDefault="00D61EDA" w:rsidP="000943AE">
      <w:pPr>
        <w:pStyle w:val="HeaderHeadings"/>
        <w:jc w:val="both"/>
        <w:rPr>
          <w:sz w:val="44"/>
          <w:szCs w:val="44"/>
        </w:rPr>
      </w:pPr>
    </w:p>
    <w:p w14:paraId="5C88D7E1" w14:textId="77777777" w:rsidR="00123E53" w:rsidRPr="00F06752" w:rsidRDefault="00123E53" w:rsidP="008E6C73">
      <w:pPr>
        <w:pStyle w:val="HeaderHeadings"/>
        <w:jc w:val="center"/>
        <w:rPr>
          <w:sz w:val="44"/>
          <w:szCs w:val="44"/>
        </w:rPr>
      </w:pPr>
      <w:r w:rsidRPr="003A5F00">
        <w:rPr>
          <w:sz w:val="44"/>
          <w:szCs w:val="44"/>
        </w:rPr>
        <w:t>Nota Tecnica</w:t>
      </w:r>
    </w:p>
    <w:p w14:paraId="5C88D7E2" w14:textId="7FB1B5A6" w:rsidR="00123E53" w:rsidRPr="008E6C73" w:rsidRDefault="000F5273" w:rsidP="008E6C73">
      <w:pPr>
        <w:pStyle w:val="HeaderHeadings"/>
        <w:spacing w:after="0"/>
        <w:jc w:val="center"/>
        <w:rPr>
          <w:sz w:val="44"/>
          <w:szCs w:val="44"/>
        </w:rPr>
      </w:pPr>
      <w:r>
        <w:fldChar w:fldCharType="begin"/>
      </w:r>
      <w:r>
        <w:instrText xml:space="preserve"> TITLE   \* MERGEFORMAT </w:instrText>
      </w:r>
      <w:r>
        <w:fldChar w:fldCharType="separate"/>
      </w:r>
      <w:r w:rsidR="007E2C32">
        <w:rPr>
          <w:sz w:val="44"/>
          <w:szCs w:val="44"/>
        </w:rPr>
        <w:t xml:space="preserve">Linee guida </w:t>
      </w:r>
      <w:r w:rsidR="0071370C">
        <w:rPr>
          <w:sz w:val="44"/>
          <w:szCs w:val="44"/>
        </w:rPr>
        <w:t>per la</w:t>
      </w:r>
      <w:r w:rsidR="007E2C32">
        <w:rPr>
          <w:sz w:val="44"/>
          <w:szCs w:val="44"/>
        </w:rPr>
        <w:t xml:space="preserve"> compilazione del protocollo BIPEx</w:t>
      </w:r>
      <w:r>
        <w:rPr>
          <w:sz w:val="44"/>
          <w:szCs w:val="44"/>
        </w:rPr>
        <w:fldChar w:fldCharType="end"/>
      </w:r>
      <w:r w:rsidR="00AE1658">
        <w:rPr>
          <w:sz w:val="44"/>
          <w:szCs w:val="44"/>
        </w:rPr>
        <w:t xml:space="preserve"> (v. 1.0.1)</w:t>
      </w:r>
    </w:p>
    <w:p w14:paraId="5C88D7E3" w14:textId="77777777" w:rsidR="00123E53" w:rsidRPr="003A5F00" w:rsidRDefault="00123E53" w:rsidP="005B7080">
      <w:pPr>
        <w:spacing w:before="0" w:after="0"/>
        <w:rPr>
          <w:rFonts w:cs="Tahoma"/>
        </w:rPr>
      </w:pPr>
    </w:p>
    <w:p w14:paraId="5C88D7E4" w14:textId="77777777" w:rsidR="00123E53" w:rsidRDefault="00123E53" w:rsidP="005B7080">
      <w:pPr>
        <w:spacing w:before="0" w:after="0"/>
        <w:rPr>
          <w:rFonts w:cs="Tahoma"/>
        </w:rPr>
      </w:pPr>
    </w:p>
    <w:p w14:paraId="4E021F84" w14:textId="77777777" w:rsidR="00600B72" w:rsidRDefault="00600B72" w:rsidP="005B7080">
      <w:pPr>
        <w:spacing w:before="0" w:after="0"/>
        <w:rPr>
          <w:rFonts w:cs="Tahoma"/>
        </w:rPr>
      </w:pPr>
    </w:p>
    <w:p w14:paraId="427FD7D4" w14:textId="77777777" w:rsidR="00600B72" w:rsidRDefault="00600B72" w:rsidP="005B7080">
      <w:pPr>
        <w:spacing w:before="0" w:after="0"/>
        <w:rPr>
          <w:rFonts w:cs="Tahoma"/>
        </w:rPr>
      </w:pPr>
    </w:p>
    <w:p w14:paraId="3D87C7CB" w14:textId="77777777" w:rsidR="00600B72" w:rsidRDefault="00600B72" w:rsidP="005B7080">
      <w:pPr>
        <w:spacing w:before="0" w:after="0"/>
        <w:rPr>
          <w:rFonts w:cs="Tahoma"/>
        </w:rPr>
      </w:pPr>
    </w:p>
    <w:p w14:paraId="1D08802E" w14:textId="77777777" w:rsidR="00600B72" w:rsidRPr="003A5F00" w:rsidRDefault="00600B72" w:rsidP="005B7080">
      <w:pPr>
        <w:spacing w:before="0" w:after="0"/>
        <w:rPr>
          <w:rFonts w:cs="Tahoma"/>
        </w:rPr>
      </w:pPr>
    </w:p>
    <w:tbl>
      <w:tblPr>
        <w:tblW w:w="907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019"/>
        <w:gridCol w:w="7053"/>
      </w:tblGrid>
      <w:tr w:rsidR="00123E53" w:rsidRPr="00A72A1E" w14:paraId="5C88D7E7" w14:textId="77777777" w:rsidTr="008E6C73">
        <w:trPr>
          <w:trHeight w:val="388"/>
        </w:trPr>
        <w:tc>
          <w:tcPr>
            <w:tcW w:w="2019" w:type="dxa"/>
          </w:tcPr>
          <w:p w14:paraId="5C88D7E5" w14:textId="77777777" w:rsidR="00123E53" w:rsidRPr="008E6C73" w:rsidRDefault="00123E53" w:rsidP="008E6C73">
            <w:pPr>
              <w:rPr>
                <w:rFonts w:cs="Tahoma"/>
                <w:b/>
                <w:szCs w:val="20"/>
              </w:rPr>
            </w:pPr>
            <w:r w:rsidRPr="008E6C73">
              <w:rPr>
                <w:rFonts w:cs="Tahoma"/>
                <w:b/>
                <w:szCs w:val="20"/>
              </w:rPr>
              <w:t>Doc_ID</w:t>
            </w:r>
          </w:p>
        </w:tc>
        <w:sdt>
          <w:sdtPr>
            <w:rPr>
              <w:rFonts w:cs="Tahoma"/>
            </w:rPr>
            <w:alias w:val="Valore ID documento"/>
            <w:tag w:val="_dlc_DocId"/>
            <w:id w:val="446425708"/>
            <w:lock w:val="contentLocked"/>
            <w:placeholder>
              <w:docPart w:val="C994C9E365674BCCBAD47137BEA29748"/>
            </w:placeholder>
            <w:dataBinding w:prefixMappings="xmlns:ns0='http://schemas.microsoft.com/office/2006/metadata/properties' xmlns:ns1='http://www.w3.org/2001/XMLSchema-instance' xmlns:ns2='fa9f68ca-efbe-4835-b624-b891222ca208' xmlns:ns3='http://schemas.microsoft.com/office/infopath/2007/PartnerControls' xmlns:ns4='b5fe0f38-c717-47f7-ac1f-2dbe5a0cb048' " w:xpath="/ns0:properties[1]/documentManagement[1]/ns2:_dlc_DocId[1]" w:storeItemID="{E73E42AF-E64D-423C-B657-6C0C6E6E7900}"/>
            <w:text/>
          </w:sdtPr>
          <w:sdtEndPr/>
          <w:sdtContent>
            <w:tc>
              <w:tcPr>
                <w:tcW w:w="7053" w:type="dxa"/>
              </w:tcPr>
              <w:p w14:paraId="5C88D7E6" w14:textId="2F35E781" w:rsidR="00123E53" w:rsidRPr="00A72A1E" w:rsidRDefault="0038760B" w:rsidP="008E6C73">
                <w:pPr>
                  <w:pStyle w:val="CoverNormalItems"/>
                  <w:rPr>
                    <w:rFonts w:cs="Tahoma"/>
                  </w:rPr>
                </w:pPr>
                <w:r>
                  <w:rPr>
                    <w:rFonts w:cs="Tahoma"/>
                  </w:rPr>
                  <w:t>IID5T-117200491-16302</w:t>
                </w:r>
              </w:p>
            </w:tc>
          </w:sdtContent>
        </w:sdt>
      </w:tr>
      <w:tr w:rsidR="00123E53" w:rsidRPr="00A72A1E" w14:paraId="5C88D7EA" w14:textId="77777777" w:rsidTr="008E6C73">
        <w:trPr>
          <w:trHeight w:val="399"/>
        </w:trPr>
        <w:tc>
          <w:tcPr>
            <w:tcW w:w="2019" w:type="dxa"/>
          </w:tcPr>
          <w:p w14:paraId="5C88D7E8" w14:textId="3D29F2A9" w:rsidR="00123E53" w:rsidRPr="008E6C73" w:rsidRDefault="00123E53" w:rsidP="005401C7">
            <w:pPr>
              <w:rPr>
                <w:rFonts w:cs="Tahoma"/>
                <w:b/>
                <w:szCs w:val="20"/>
              </w:rPr>
            </w:pPr>
            <w:r w:rsidRPr="008E6C73">
              <w:rPr>
                <w:rFonts w:cs="Tahoma"/>
                <w:b/>
                <w:szCs w:val="20"/>
              </w:rPr>
              <w:t xml:space="preserve">Versione </w:t>
            </w:r>
          </w:p>
        </w:tc>
        <w:sdt>
          <w:sdtPr>
            <w:rPr>
              <w:rFonts w:cs="Tahoma"/>
            </w:rPr>
            <w:alias w:val="Etichetta"/>
            <w:tag w:val="DLCPolicyLabelValue"/>
            <w:id w:val="-1848008010"/>
            <w:lock w:val="contentLocked"/>
            <w:placeholder>
              <w:docPart w:val="C23A387D0C4B417C8D782121349C3D5C"/>
            </w:placeholder>
            <w:dataBinding w:prefixMappings="xmlns:ns0='http://schemas.microsoft.com/office/2006/metadata/properties' xmlns:ns1='http://www.w3.org/2001/XMLSchema-instance' xmlns:ns2='fa9f68ca-efbe-4835-b624-b891222ca208' " w:xpath="/ns0:properties[1]/documentManagement[1]/ns2:DLCPolicyLabelValue[1]" w:storeItemID="{E73E42AF-E64D-423C-B657-6C0C6E6E7900}"/>
            <w:text w:multiLine="1"/>
          </w:sdtPr>
          <w:sdtEndPr/>
          <w:sdtContent>
            <w:tc>
              <w:tcPr>
                <w:tcW w:w="7053" w:type="dxa"/>
              </w:tcPr>
              <w:p w14:paraId="5C88D7E9" w14:textId="6D03A3AF" w:rsidR="00123E53" w:rsidRPr="00A72A1E" w:rsidRDefault="006F2F89" w:rsidP="008E6C73">
                <w:pPr>
                  <w:rPr>
                    <w:rFonts w:cs="Tahoma"/>
                  </w:rPr>
                </w:pPr>
                <w:r>
                  <w:rPr>
                    <w:rFonts w:cs="Tahoma"/>
                  </w:rPr>
                  <w:t>0.2</w:t>
                </w:r>
              </w:p>
            </w:tc>
          </w:sdtContent>
        </w:sdt>
      </w:tr>
      <w:tr w:rsidR="00123E53" w:rsidRPr="003A5F00" w14:paraId="5C88D7ED" w14:textId="77777777" w:rsidTr="008E6C73">
        <w:trPr>
          <w:trHeight w:val="1073"/>
        </w:trPr>
        <w:tc>
          <w:tcPr>
            <w:tcW w:w="2019" w:type="dxa"/>
          </w:tcPr>
          <w:p w14:paraId="5C88D7EB" w14:textId="77777777" w:rsidR="00123E53" w:rsidRPr="008E6C73" w:rsidRDefault="00123E53" w:rsidP="008E6C73">
            <w:pPr>
              <w:rPr>
                <w:rFonts w:cs="Tahoma"/>
                <w:b/>
                <w:szCs w:val="20"/>
              </w:rPr>
            </w:pPr>
            <w:r w:rsidRPr="008E6C73">
              <w:rPr>
                <w:rFonts w:cs="Tahoma"/>
                <w:b/>
                <w:szCs w:val="20"/>
              </w:rPr>
              <w:t>Riassunto</w:t>
            </w:r>
          </w:p>
        </w:tc>
        <w:tc>
          <w:tcPr>
            <w:tcW w:w="7053" w:type="dxa"/>
          </w:tcPr>
          <w:p w14:paraId="5C88D7EC" w14:textId="77777777" w:rsidR="00123E53" w:rsidRPr="00A72A1E" w:rsidRDefault="00123E53" w:rsidP="00494BA3">
            <w:pPr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Q</w:t>
            </w:r>
            <w:r w:rsidR="003A5F00">
              <w:rPr>
                <w:rFonts w:cs="Tahoma"/>
                <w:szCs w:val="20"/>
              </w:rPr>
              <w:t>uesta nota tecnica descrive le linee guida per l’interpretazione e la compilazione del protocollo BIPEx (BIP Exchange)</w:t>
            </w:r>
            <w:r w:rsidR="00494BA3">
              <w:rPr>
                <w:rFonts w:cs="Tahoma"/>
                <w:szCs w:val="20"/>
              </w:rPr>
              <w:t xml:space="preserve"> alla sua versione 1.0.1</w:t>
            </w:r>
            <w:r w:rsidR="003A5F00">
              <w:rPr>
                <w:rFonts w:cs="Tahoma"/>
                <w:szCs w:val="20"/>
              </w:rPr>
              <w:t xml:space="preserve"> </w:t>
            </w:r>
            <w:r w:rsidR="003A5F00" w:rsidRPr="003A5F00">
              <w:rPr>
                <w:rFonts w:cs="Tahoma"/>
                <w:szCs w:val="20"/>
              </w:rPr>
              <w:t xml:space="preserve">per l’interscambio dei dati tra </w:t>
            </w:r>
            <w:r w:rsidR="003A5F00">
              <w:rPr>
                <w:rFonts w:cs="Tahoma"/>
                <w:szCs w:val="20"/>
              </w:rPr>
              <w:t>Centro Servizi Regionale (CSR</w:t>
            </w:r>
            <w:r w:rsidR="003A5F00" w:rsidRPr="003A5F00">
              <w:rPr>
                <w:rFonts w:cs="Tahoma"/>
                <w:szCs w:val="20"/>
              </w:rPr>
              <w:t>), sistemi informativi d</w:t>
            </w:r>
            <w:r w:rsidR="003A5F00">
              <w:rPr>
                <w:rFonts w:cs="Tahoma"/>
                <w:szCs w:val="20"/>
              </w:rPr>
              <w:t>ei Centri di Controllo Aziendali</w:t>
            </w:r>
            <w:r w:rsidR="003A5F00" w:rsidRPr="003A5F00">
              <w:rPr>
                <w:rFonts w:cs="Tahoma"/>
                <w:szCs w:val="20"/>
              </w:rPr>
              <w:t xml:space="preserve"> (CCA) </w:t>
            </w:r>
            <w:r w:rsidR="00494BA3">
              <w:rPr>
                <w:rFonts w:cs="Tahoma"/>
                <w:szCs w:val="20"/>
              </w:rPr>
              <w:t>nell’ambito del</w:t>
            </w:r>
            <w:r w:rsidR="003A5F00" w:rsidRPr="003A5F00">
              <w:rPr>
                <w:rFonts w:cs="Tahoma"/>
                <w:szCs w:val="20"/>
              </w:rPr>
              <w:t xml:space="preserve"> Sistema Informativo Regionale dei Trasporti (SIRT)</w:t>
            </w:r>
            <w:r w:rsidR="00626F3D" w:rsidRPr="003E06FD">
              <w:rPr>
                <w:rFonts w:cs="Tahoma"/>
                <w:szCs w:val="20"/>
              </w:rPr>
              <w:fldChar w:fldCharType="begin"/>
            </w:r>
            <w:r w:rsidRPr="00A72A1E">
              <w:rPr>
                <w:rFonts w:cs="Tahoma"/>
                <w:szCs w:val="20"/>
              </w:rPr>
              <w:instrText xml:space="preserve"> COMMENTS  \* MERGEFORMAT </w:instrText>
            </w:r>
            <w:r w:rsidR="00626F3D" w:rsidRPr="003E06FD">
              <w:rPr>
                <w:rFonts w:cs="Tahoma"/>
                <w:szCs w:val="20"/>
              </w:rPr>
              <w:fldChar w:fldCharType="end"/>
            </w:r>
          </w:p>
        </w:tc>
      </w:tr>
      <w:tr w:rsidR="00123E53" w:rsidRPr="00AC51E9" w14:paraId="5C88D7F0" w14:textId="77777777" w:rsidTr="008E6C73">
        <w:trPr>
          <w:trHeight w:val="399"/>
        </w:trPr>
        <w:tc>
          <w:tcPr>
            <w:tcW w:w="2019" w:type="dxa"/>
          </w:tcPr>
          <w:p w14:paraId="5C88D7EE" w14:textId="77777777" w:rsidR="00123E53" w:rsidRPr="008E6C73" w:rsidRDefault="00123E53" w:rsidP="008E6C73">
            <w:pPr>
              <w:rPr>
                <w:rFonts w:cs="Tahoma"/>
                <w:b/>
                <w:szCs w:val="20"/>
              </w:rPr>
            </w:pPr>
            <w:r w:rsidRPr="008E6C73">
              <w:rPr>
                <w:rFonts w:cs="Tahoma"/>
                <w:b/>
                <w:szCs w:val="20"/>
              </w:rPr>
              <w:t>Numero di pagine</w:t>
            </w:r>
          </w:p>
        </w:tc>
        <w:tc>
          <w:tcPr>
            <w:tcW w:w="7053" w:type="dxa"/>
          </w:tcPr>
          <w:p w14:paraId="5C88D7EF" w14:textId="28EFD9FC" w:rsidR="00123E53" w:rsidRPr="008E6C73" w:rsidRDefault="000F5273" w:rsidP="008E6C73">
            <w:pPr>
              <w:rPr>
                <w:rFonts w:cs="Tahoma"/>
                <w:szCs w:val="20"/>
              </w:rPr>
            </w:pPr>
            <w:r>
              <w:fldChar w:fldCharType="begin"/>
            </w:r>
            <w:r>
              <w:instrText xml:space="preserve"> NUMPAGES  \* MERGEFORMAT </w:instrText>
            </w:r>
            <w:r>
              <w:fldChar w:fldCharType="separate"/>
            </w:r>
            <w:r w:rsidRPr="000F5273">
              <w:rPr>
                <w:rFonts w:cs="Tahoma"/>
                <w:noProof/>
                <w:szCs w:val="20"/>
              </w:rPr>
              <w:t>176</w:t>
            </w:r>
            <w:r>
              <w:rPr>
                <w:rFonts w:cs="Tahoma"/>
                <w:noProof/>
                <w:szCs w:val="20"/>
              </w:rPr>
              <w:fldChar w:fldCharType="end"/>
            </w:r>
          </w:p>
        </w:tc>
      </w:tr>
    </w:tbl>
    <w:p w14:paraId="5C88D811" w14:textId="77777777" w:rsidR="00123E53" w:rsidRPr="00AC51E9" w:rsidRDefault="00123E53" w:rsidP="005B7080">
      <w:pPr>
        <w:spacing w:before="0" w:after="0"/>
        <w:rPr>
          <w:rFonts w:cs="Arial"/>
        </w:rPr>
      </w:pPr>
    </w:p>
    <w:p w14:paraId="5C88D81A" w14:textId="77777777" w:rsidR="00CD4929" w:rsidRDefault="00CD4929" w:rsidP="005B7080">
      <w:r>
        <w:br w:type="page"/>
      </w:r>
    </w:p>
    <w:p w14:paraId="5C88D81B" w14:textId="77777777" w:rsidR="00BB6E0E" w:rsidRPr="00AC51E9" w:rsidRDefault="00BB6E0E">
      <w:pPr>
        <w:rPr>
          <w:rFonts w:cs="Arial"/>
          <w:b/>
          <w:sz w:val="36"/>
          <w:szCs w:val="36"/>
        </w:rPr>
      </w:pPr>
    </w:p>
    <w:p w14:paraId="5C88D81C" w14:textId="77777777" w:rsidR="00603032" w:rsidRPr="00AC51E9" w:rsidRDefault="00812BF0" w:rsidP="00F15288">
      <w:pPr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Indice</w:t>
      </w:r>
    </w:p>
    <w:p w14:paraId="5C88D81D" w14:textId="77777777" w:rsidR="00603032" w:rsidRPr="00AC51E9" w:rsidRDefault="00603032">
      <w:pPr>
        <w:rPr>
          <w:rFonts w:cs="Arial"/>
        </w:rPr>
      </w:pPr>
    </w:p>
    <w:bookmarkStart w:id="0" w:name="_Introduction"/>
    <w:bookmarkEnd w:id="0"/>
    <w:p w14:paraId="4DA7B95D" w14:textId="58FC99E9" w:rsidR="000F5273" w:rsidRDefault="00626F3D">
      <w:pPr>
        <w:pStyle w:val="Sommario1"/>
        <w:rPr>
          <w:rFonts w:asciiTheme="minorHAnsi" w:eastAsiaTheme="minorEastAsia" w:hAnsiTheme="minorHAnsi"/>
          <w:b w:val="0"/>
          <w:bCs w:val="0"/>
          <w:caps w:val="0"/>
          <w:sz w:val="22"/>
          <w:lang w:eastAsia="it-IT"/>
        </w:rPr>
      </w:pPr>
      <w:r>
        <w:rPr>
          <w:rFonts w:cs="Arial"/>
          <w:b w:val="0"/>
          <w:bCs w:val="0"/>
          <w:i/>
          <w:caps w:val="0"/>
          <w:vanish/>
          <w:color w:val="3366FF"/>
        </w:rPr>
        <w:fldChar w:fldCharType="begin"/>
      </w:r>
      <w:r w:rsidR="008E6C73">
        <w:rPr>
          <w:rFonts w:cs="Arial"/>
          <w:b w:val="0"/>
          <w:bCs w:val="0"/>
          <w:i/>
          <w:caps w:val="0"/>
          <w:vanish/>
          <w:color w:val="3366FF"/>
        </w:rPr>
        <w:instrText xml:space="preserve"> TOC \o "1-4" \h \z \u </w:instrText>
      </w:r>
      <w:r>
        <w:rPr>
          <w:rFonts w:cs="Arial"/>
          <w:b w:val="0"/>
          <w:bCs w:val="0"/>
          <w:i/>
          <w:caps w:val="0"/>
          <w:vanish/>
          <w:color w:val="3366FF"/>
        </w:rPr>
        <w:fldChar w:fldCharType="separate"/>
      </w:r>
      <w:hyperlink w:anchor="_Toc25327416" w:history="1">
        <w:r w:rsidR="000F5273" w:rsidRPr="00EC4F90">
          <w:rPr>
            <w:rStyle w:val="Collegamentoipertestuale"/>
          </w:rPr>
          <w:t>1</w:t>
        </w:r>
        <w:r w:rsidR="000F5273">
          <w:rPr>
            <w:rFonts w:asciiTheme="minorHAnsi" w:eastAsiaTheme="minorEastAsia" w:hAnsiTheme="minorHAnsi"/>
            <w:b w:val="0"/>
            <w:bCs w:val="0"/>
            <w:caps w:val="0"/>
            <w:sz w:val="22"/>
            <w:lang w:eastAsia="it-IT"/>
          </w:rPr>
          <w:tab/>
        </w:r>
        <w:r w:rsidR="000F5273" w:rsidRPr="00EC4F90">
          <w:rPr>
            <w:rStyle w:val="Collegamentoipertestuale"/>
          </w:rPr>
          <w:t>Introduzione</w:t>
        </w:r>
        <w:r w:rsidR="000F5273">
          <w:rPr>
            <w:webHidden/>
          </w:rPr>
          <w:tab/>
        </w:r>
        <w:r w:rsidR="000F5273">
          <w:rPr>
            <w:webHidden/>
          </w:rPr>
          <w:fldChar w:fldCharType="begin"/>
        </w:r>
        <w:r w:rsidR="000F5273">
          <w:rPr>
            <w:webHidden/>
          </w:rPr>
          <w:instrText xml:space="preserve"> PAGEREF _Toc25327416 \h </w:instrText>
        </w:r>
        <w:r w:rsidR="000F5273">
          <w:rPr>
            <w:webHidden/>
          </w:rPr>
        </w:r>
        <w:r w:rsidR="000F5273">
          <w:rPr>
            <w:webHidden/>
          </w:rPr>
          <w:fldChar w:fldCharType="separate"/>
        </w:r>
        <w:r w:rsidR="000F5273">
          <w:rPr>
            <w:webHidden/>
          </w:rPr>
          <w:t>4</w:t>
        </w:r>
        <w:r w:rsidR="000F5273">
          <w:rPr>
            <w:webHidden/>
          </w:rPr>
          <w:fldChar w:fldCharType="end"/>
        </w:r>
      </w:hyperlink>
    </w:p>
    <w:p w14:paraId="367EFF60" w14:textId="4605CB6E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17" w:history="1">
        <w:r w:rsidRPr="00EC4F90">
          <w:rPr>
            <w:rStyle w:val="Collegamentoipertestuale"/>
            <w:noProof/>
          </w:rPr>
          <w:t>1.1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Scopo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17D081" w14:textId="637B3EF4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18" w:history="1">
        <w:r w:rsidRPr="00EC4F90">
          <w:rPr>
            <w:rStyle w:val="Collegamentoipertestuale"/>
            <w:noProof/>
          </w:rPr>
          <w:t>1.2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Il BIP in Piemonte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A6BB68" w14:textId="596FCF59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19" w:history="1">
        <w:r w:rsidRPr="00EC4F90">
          <w:rPr>
            <w:rStyle w:val="Collegamentoipertestuale"/>
            <w:noProof/>
          </w:rPr>
          <w:t>1.3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Documenti di riferimento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7056C1" w14:textId="264E0597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20" w:history="1">
        <w:r w:rsidRPr="00EC4F90">
          <w:rPr>
            <w:rStyle w:val="Collegamentoipertestuale"/>
            <w:noProof/>
          </w:rPr>
          <w:t>1.4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Riferimenti normativi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BCF904" w14:textId="31CE5A10" w:rsidR="000F5273" w:rsidRDefault="000F5273">
      <w:pPr>
        <w:pStyle w:val="Sommario1"/>
        <w:rPr>
          <w:rFonts w:asciiTheme="minorHAnsi" w:eastAsiaTheme="minorEastAsia" w:hAnsiTheme="minorHAnsi"/>
          <w:b w:val="0"/>
          <w:bCs w:val="0"/>
          <w:caps w:val="0"/>
          <w:sz w:val="22"/>
          <w:lang w:eastAsia="it-IT"/>
        </w:rPr>
      </w:pPr>
      <w:hyperlink w:anchor="_Toc25327421" w:history="1">
        <w:r w:rsidRPr="00EC4F90">
          <w:rPr>
            <w:rStyle w:val="Collegamentoipertestuale"/>
          </w:rPr>
          <w:t>2</w:t>
        </w:r>
        <w:r>
          <w:rPr>
            <w:rFonts w:asciiTheme="minorHAnsi" w:eastAsiaTheme="minorEastAsia" w:hAnsiTheme="minorHAnsi"/>
            <w:b w:val="0"/>
            <w:bCs w:val="0"/>
            <w:caps w:val="0"/>
            <w:sz w:val="22"/>
            <w:lang w:eastAsia="it-IT"/>
          </w:rPr>
          <w:tab/>
        </w:r>
        <w:r w:rsidRPr="00EC4F90">
          <w:rPr>
            <w:rStyle w:val="Collegamentoipertestuale"/>
          </w:rPr>
          <w:t>Interpretazione del documento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_Toc25327421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8A9CC32" w14:textId="2DD5B481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22" w:history="1">
        <w:r w:rsidRPr="00EC4F90">
          <w:rPr>
            <w:rStyle w:val="Collegamentoipertestuale"/>
            <w:noProof/>
          </w:rPr>
          <w:t>2.1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Definizioni ed Acronimi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0B676A" w14:textId="2C37563C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23" w:history="1">
        <w:r w:rsidRPr="00EC4F90">
          <w:rPr>
            <w:rStyle w:val="Collegamentoipertestuale"/>
            <w:noProof/>
          </w:rPr>
          <w:t>2.2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Formalismi di rappresentazione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8B31C3" w14:textId="6E6AC2A5" w:rsidR="000F5273" w:rsidRDefault="000F5273">
      <w:pPr>
        <w:pStyle w:val="Sommario3"/>
        <w:tabs>
          <w:tab w:val="left" w:pos="1418"/>
        </w:tabs>
        <w:rPr>
          <w:rFonts w:asciiTheme="minorHAnsi" w:eastAsiaTheme="minorEastAsia" w:hAnsiTheme="minorHAnsi"/>
          <w:iCs w:val="0"/>
          <w:noProof/>
          <w:sz w:val="22"/>
          <w:lang w:eastAsia="it-IT"/>
        </w:rPr>
      </w:pPr>
      <w:hyperlink w:anchor="_Toc25327424" w:history="1">
        <w:r w:rsidRPr="00EC4F90">
          <w:rPr>
            <w:rStyle w:val="Collegamentoipertestuale"/>
            <w:noProof/>
          </w:rPr>
          <w:t>2.2.1</w:t>
        </w:r>
        <w:r>
          <w:rPr>
            <w:rFonts w:asciiTheme="minorHAnsi" w:eastAsiaTheme="minorEastAsia" w:hAnsiTheme="minorHAnsi"/>
            <w:iCs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Struttura ad albero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00E107" w14:textId="1CA8A5B1" w:rsidR="000F5273" w:rsidRDefault="000F5273">
      <w:pPr>
        <w:pStyle w:val="Sommario3"/>
        <w:tabs>
          <w:tab w:val="left" w:pos="1418"/>
        </w:tabs>
        <w:rPr>
          <w:rFonts w:asciiTheme="minorHAnsi" w:eastAsiaTheme="minorEastAsia" w:hAnsiTheme="minorHAnsi"/>
          <w:iCs w:val="0"/>
          <w:noProof/>
          <w:sz w:val="22"/>
          <w:lang w:eastAsia="it-IT"/>
        </w:rPr>
      </w:pPr>
      <w:hyperlink w:anchor="_Toc25327425" w:history="1">
        <w:r w:rsidRPr="00EC4F90">
          <w:rPr>
            <w:rStyle w:val="Collegamentoipertestuale"/>
            <w:noProof/>
          </w:rPr>
          <w:t>2.2.2</w:t>
        </w:r>
        <w:r>
          <w:rPr>
            <w:rFonts w:asciiTheme="minorHAnsi" w:eastAsiaTheme="minorEastAsia" w:hAnsiTheme="minorHAnsi"/>
            <w:iCs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Elementi e tipi complessi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C5A58F" w14:textId="6027E2F7" w:rsidR="000F5273" w:rsidRDefault="000F5273">
      <w:pPr>
        <w:pStyle w:val="Sommario3"/>
        <w:tabs>
          <w:tab w:val="left" w:pos="1418"/>
        </w:tabs>
        <w:rPr>
          <w:rFonts w:asciiTheme="minorHAnsi" w:eastAsiaTheme="minorEastAsia" w:hAnsiTheme="minorHAnsi"/>
          <w:iCs w:val="0"/>
          <w:noProof/>
          <w:sz w:val="22"/>
          <w:lang w:eastAsia="it-IT"/>
        </w:rPr>
      </w:pPr>
      <w:hyperlink w:anchor="_Toc25327426" w:history="1">
        <w:r w:rsidRPr="00EC4F90">
          <w:rPr>
            <w:rStyle w:val="Collegamentoipertestuale"/>
            <w:noProof/>
          </w:rPr>
          <w:t>2.2.3</w:t>
        </w:r>
        <w:r>
          <w:rPr>
            <w:rFonts w:asciiTheme="minorHAnsi" w:eastAsiaTheme="minorEastAsia" w:hAnsiTheme="minorHAnsi"/>
            <w:iCs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Elementi in sequenza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6D1486" w14:textId="560D50C0" w:rsidR="000F5273" w:rsidRDefault="000F5273">
      <w:pPr>
        <w:pStyle w:val="Sommario3"/>
        <w:tabs>
          <w:tab w:val="left" w:pos="1418"/>
        </w:tabs>
        <w:rPr>
          <w:rFonts w:asciiTheme="minorHAnsi" w:eastAsiaTheme="minorEastAsia" w:hAnsiTheme="minorHAnsi"/>
          <w:iCs w:val="0"/>
          <w:noProof/>
          <w:sz w:val="22"/>
          <w:lang w:eastAsia="it-IT"/>
        </w:rPr>
      </w:pPr>
      <w:hyperlink w:anchor="_Toc25327427" w:history="1">
        <w:r w:rsidRPr="00EC4F90">
          <w:rPr>
            <w:rStyle w:val="Collegamentoipertestuale"/>
            <w:noProof/>
          </w:rPr>
          <w:t>2.2.4</w:t>
        </w:r>
        <w:r>
          <w:rPr>
            <w:rFonts w:asciiTheme="minorHAnsi" w:eastAsiaTheme="minorEastAsia" w:hAnsiTheme="minorHAnsi"/>
            <w:iCs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Elementi opzionali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B92DA6" w14:textId="7BA3E956" w:rsidR="000F5273" w:rsidRDefault="000F5273">
      <w:pPr>
        <w:pStyle w:val="Sommario1"/>
        <w:rPr>
          <w:rFonts w:asciiTheme="minorHAnsi" w:eastAsiaTheme="minorEastAsia" w:hAnsiTheme="minorHAnsi"/>
          <w:b w:val="0"/>
          <w:bCs w:val="0"/>
          <w:caps w:val="0"/>
          <w:sz w:val="22"/>
          <w:lang w:eastAsia="it-IT"/>
        </w:rPr>
      </w:pPr>
      <w:hyperlink w:anchor="_Toc25327428" w:history="1">
        <w:r w:rsidRPr="00EC4F90">
          <w:rPr>
            <w:rStyle w:val="Collegamentoipertestuale"/>
          </w:rPr>
          <w:t>3</w:t>
        </w:r>
        <w:r>
          <w:rPr>
            <w:rFonts w:asciiTheme="minorHAnsi" w:eastAsiaTheme="minorEastAsia" w:hAnsiTheme="minorHAnsi"/>
            <w:b w:val="0"/>
            <w:bCs w:val="0"/>
            <w:caps w:val="0"/>
            <w:sz w:val="22"/>
            <w:lang w:eastAsia="it-IT"/>
          </w:rPr>
          <w:tab/>
        </w:r>
        <w:r w:rsidRPr="00EC4F90">
          <w:rPr>
            <w:rStyle w:val="Collegamentoipertestuale"/>
          </w:rPr>
          <w:t>Il protocollo BIPEx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_Toc25327428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3191266" w14:textId="2696B322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29" w:history="1">
        <w:r w:rsidRPr="00EC4F90">
          <w:rPr>
            <w:rStyle w:val="Collegamentoipertestuale"/>
            <w:noProof/>
          </w:rPr>
          <w:t>3.1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Uno standard per lo scambio dati: il BIPEx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E38567" w14:textId="00AB3C5F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30" w:history="1">
        <w:r w:rsidRPr="00EC4F90">
          <w:rPr>
            <w:rStyle w:val="Collegamentoipertestuale"/>
            <w:noProof/>
          </w:rPr>
          <w:t>3.2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Contenuto informativo del BIPEx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81C304" w14:textId="575E675B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31" w:history="1">
        <w:r w:rsidRPr="00EC4F90">
          <w:rPr>
            <w:rStyle w:val="Collegamentoipertestuale"/>
            <w:noProof/>
          </w:rPr>
          <w:t>3.3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Struttura generale del BIPEx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23784C" w14:textId="1379DEB2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32" w:history="1">
        <w:r w:rsidRPr="00EC4F90">
          <w:rPr>
            <w:rStyle w:val="Collegamentoipertestuale"/>
            <w:noProof/>
          </w:rPr>
          <w:t>3.4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Verifica e validazione del BIPEx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CAE196" w14:textId="42AB2FCD" w:rsidR="000F5273" w:rsidRDefault="000F5273">
      <w:pPr>
        <w:pStyle w:val="Sommario1"/>
        <w:rPr>
          <w:rFonts w:asciiTheme="minorHAnsi" w:eastAsiaTheme="minorEastAsia" w:hAnsiTheme="minorHAnsi"/>
          <w:b w:val="0"/>
          <w:bCs w:val="0"/>
          <w:caps w:val="0"/>
          <w:sz w:val="22"/>
          <w:lang w:eastAsia="it-IT"/>
        </w:rPr>
      </w:pPr>
      <w:hyperlink w:anchor="_Toc25327433" w:history="1">
        <w:r w:rsidRPr="00EC4F90">
          <w:rPr>
            <w:rStyle w:val="Collegamentoipertestuale"/>
          </w:rPr>
          <w:t>4</w:t>
        </w:r>
        <w:r>
          <w:rPr>
            <w:rFonts w:asciiTheme="minorHAnsi" w:eastAsiaTheme="minorEastAsia" w:hAnsiTheme="minorHAnsi"/>
            <w:b w:val="0"/>
            <w:bCs w:val="0"/>
            <w:caps w:val="0"/>
            <w:sz w:val="22"/>
            <w:lang w:eastAsia="it-IT"/>
          </w:rPr>
          <w:tab/>
        </w:r>
        <w:r w:rsidRPr="00EC4F90">
          <w:rPr>
            <w:rStyle w:val="Collegamentoipertestuale"/>
          </w:rPr>
          <w:t>Formati ricorrenti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_Toc25327433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783D197F" w14:textId="45E60B13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34" w:history="1">
        <w:r w:rsidRPr="00EC4F90">
          <w:rPr>
            <w:rStyle w:val="Collegamentoipertestuale"/>
            <w:noProof/>
          </w:rPr>
          <w:t>4.1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Formato Data/ora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080D74" w14:textId="381BECC6" w:rsidR="000F5273" w:rsidRDefault="000F5273">
      <w:pPr>
        <w:pStyle w:val="Sommario3"/>
        <w:tabs>
          <w:tab w:val="left" w:pos="1418"/>
        </w:tabs>
        <w:rPr>
          <w:rFonts w:asciiTheme="minorHAnsi" w:eastAsiaTheme="minorEastAsia" w:hAnsiTheme="minorHAnsi"/>
          <w:iCs w:val="0"/>
          <w:noProof/>
          <w:sz w:val="22"/>
          <w:lang w:eastAsia="it-IT"/>
        </w:rPr>
      </w:pPr>
      <w:hyperlink w:anchor="_Toc25327435" w:history="1">
        <w:r w:rsidRPr="00EC4F90">
          <w:rPr>
            <w:rStyle w:val="Collegamentoipertestuale"/>
            <w:noProof/>
          </w:rPr>
          <w:t>4.1.1</w:t>
        </w:r>
        <w:r>
          <w:rPr>
            <w:rFonts w:asciiTheme="minorHAnsi" w:eastAsiaTheme="minorEastAsia" w:hAnsiTheme="minorHAnsi"/>
            <w:iCs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Entità di tipo durata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F8FFC5" w14:textId="2C1E3A52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36" w:history="1">
        <w:r w:rsidRPr="00EC4F90">
          <w:rPr>
            <w:rStyle w:val="Collegamentoipertestuale"/>
            <w:noProof/>
          </w:rPr>
          <w:t>4.2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Formato campo ID delle entità BIPEx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179003C" w14:textId="79292A2D" w:rsidR="000F5273" w:rsidRDefault="000F5273">
      <w:pPr>
        <w:pStyle w:val="Sommario3"/>
        <w:tabs>
          <w:tab w:val="left" w:pos="1418"/>
        </w:tabs>
        <w:rPr>
          <w:rFonts w:asciiTheme="minorHAnsi" w:eastAsiaTheme="minorEastAsia" w:hAnsiTheme="minorHAnsi"/>
          <w:iCs w:val="0"/>
          <w:noProof/>
          <w:sz w:val="22"/>
          <w:lang w:eastAsia="it-IT"/>
        </w:rPr>
      </w:pPr>
      <w:hyperlink w:anchor="_Toc25327437" w:history="1">
        <w:r w:rsidRPr="00EC4F90">
          <w:rPr>
            <w:rStyle w:val="Collegamentoipertestuale"/>
            <w:noProof/>
          </w:rPr>
          <w:t>4.2.1</w:t>
        </w:r>
        <w:r>
          <w:rPr>
            <w:rFonts w:asciiTheme="minorHAnsi" w:eastAsiaTheme="minorEastAsia" w:hAnsiTheme="minorHAnsi"/>
            <w:iCs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Casi particolari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0AC534" w14:textId="639F9524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38" w:history="1">
        <w:r w:rsidRPr="00EC4F90">
          <w:rPr>
            <w:rStyle w:val="Collegamentoipertestuale"/>
            <w:noProof/>
          </w:rPr>
          <w:t>4.3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Struttura di descrizione delle informazioni di contatto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3C39B4" w14:textId="23D1AA5D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39" w:history="1">
        <w:r w:rsidRPr="00EC4F90">
          <w:rPr>
            <w:rStyle w:val="Collegamentoipertestuale"/>
            <w:noProof/>
          </w:rPr>
          <w:t>4.4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Struttura di descrizione degli indirizzi di residenza/domicilio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37E71C1" w14:textId="5D78E528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40" w:history="1">
        <w:r w:rsidRPr="00EC4F90">
          <w:rPr>
            <w:rStyle w:val="Collegamentoipertestuale"/>
            <w:noProof/>
          </w:rPr>
          <w:t>4.5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Formato coordinate geografiche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4DEB7E8" w14:textId="0693CB72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41" w:history="1">
        <w:r w:rsidRPr="00EC4F90">
          <w:rPr>
            <w:rStyle w:val="Collegamentoipertestuale"/>
            <w:noProof/>
          </w:rPr>
          <w:t>4.6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Valuta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41FB00" w14:textId="36B01D24" w:rsidR="000F5273" w:rsidRDefault="000F5273">
      <w:pPr>
        <w:pStyle w:val="Sommario1"/>
        <w:rPr>
          <w:rFonts w:asciiTheme="minorHAnsi" w:eastAsiaTheme="minorEastAsia" w:hAnsiTheme="minorHAnsi"/>
          <w:b w:val="0"/>
          <w:bCs w:val="0"/>
          <w:caps w:val="0"/>
          <w:sz w:val="22"/>
          <w:lang w:eastAsia="it-IT"/>
        </w:rPr>
      </w:pPr>
      <w:hyperlink w:anchor="_Toc25327442" w:history="1">
        <w:r w:rsidRPr="00EC4F90">
          <w:rPr>
            <w:rStyle w:val="Collegamentoipertestuale"/>
          </w:rPr>
          <w:t>5</w:t>
        </w:r>
        <w:r>
          <w:rPr>
            <w:rFonts w:asciiTheme="minorHAnsi" w:eastAsiaTheme="minorEastAsia" w:hAnsiTheme="minorHAnsi"/>
            <w:b w:val="0"/>
            <w:bCs w:val="0"/>
            <w:caps w:val="0"/>
            <w:sz w:val="22"/>
            <w:lang w:eastAsia="it-IT"/>
          </w:rPr>
          <w:tab/>
        </w:r>
        <w:r w:rsidRPr="00EC4F90">
          <w:rPr>
            <w:rStyle w:val="Collegamentoipertestuale"/>
          </w:rPr>
          <w:t>Struttura del servizio programmato BIPEx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_Toc25327442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6146FFEC" w14:textId="7ADB4EE1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43" w:history="1">
        <w:r w:rsidRPr="00EC4F90">
          <w:rPr>
            <w:rStyle w:val="Collegamentoipertestuale"/>
            <w:noProof/>
          </w:rPr>
          <w:t>5.1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Struttura della parte statica (bipex_publication.xsd)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BD4E12A" w14:textId="024C8AC8" w:rsidR="000F5273" w:rsidRDefault="000F5273">
      <w:pPr>
        <w:pStyle w:val="Sommario3"/>
        <w:tabs>
          <w:tab w:val="left" w:pos="1418"/>
        </w:tabs>
        <w:rPr>
          <w:rFonts w:asciiTheme="minorHAnsi" w:eastAsiaTheme="minorEastAsia" w:hAnsiTheme="minorHAnsi"/>
          <w:iCs w:val="0"/>
          <w:noProof/>
          <w:sz w:val="22"/>
          <w:lang w:eastAsia="it-IT"/>
        </w:rPr>
      </w:pPr>
      <w:hyperlink w:anchor="_Toc25327444" w:history="1">
        <w:r w:rsidRPr="00EC4F90">
          <w:rPr>
            <w:rStyle w:val="Collegamentoipertestuale"/>
            <w:noProof/>
          </w:rPr>
          <w:t>5.1.1</w:t>
        </w:r>
        <w:r>
          <w:rPr>
            <w:rFonts w:asciiTheme="minorHAnsi" w:eastAsiaTheme="minorEastAsia" w:hAnsiTheme="minorHAnsi"/>
            <w:iCs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Attributi di alto livello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0CEFFB2" w14:textId="2F609767" w:rsidR="000F5273" w:rsidRDefault="000F5273">
      <w:pPr>
        <w:pStyle w:val="Sommario3"/>
        <w:tabs>
          <w:tab w:val="left" w:pos="1418"/>
        </w:tabs>
        <w:rPr>
          <w:rFonts w:asciiTheme="minorHAnsi" w:eastAsiaTheme="minorEastAsia" w:hAnsiTheme="minorHAnsi"/>
          <w:iCs w:val="0"/>
          <w:noProof/>
          <w:sz w:val="22"/>
          <w:lang w:eastAsia="it-IT"/>
        </w:rPr>
      </w:pPr>
      <w:hyperlink w:anchor="_Toc25327445" w:history="1">
        <w:r w:rsidRPr="00EC4F90">
          <w:rPr>
            <w:rStyle w:val="Collegamentoipertestuale"/>
            <w:noProof/>
          </w:rPr>
          <w:t>5.1.2</w:t>
        </w:r>
        <w:r>
          <w:rPr>
            <w:rFonts w:asciiTheme="minorHAnsi" w:eastAsiaTheme="minorEastAsia" w:hAnsiTheme="minorHAnsi"/>
            <w:iCs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Tag comuni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03417D3" w14:textId="7AFFCED5" w:rsidR="000F5273" w:rsidRDefault="000F5273">
      <w:pPr>
        <w:pStyle w:val="Sommario3"/>
        <w:tabs>
          <w:tab w:val="left" w:pos="1418"/>
        </w:tabs>
        <w:rPr>
          <w:rFonts w:asciiTheme="minorHAnsi" w:eastAsiaTheme="minorEastAsia" w:hAnsiTheme="minorHAnsi"/>
          <w:iCs w:val="0"/>
          <w:noProof/>
          <w:sz w:val="22"/>
          <w:lang w:eastAsia="it-IT"/>
        </w:rPr>
      </w:pPr>
      <w:hyperlink w:anchor="_Toc25327446" w:history="1">
        <w:r w:rsidRPr="00EC4F90">
          <w:rPr>
            <w:rStyle w:val="Collegamentoipertestuale"/>
            <w:noProof/>
          </w:rPr>
          <w:t>5.1.3</w:t>
        </w:r>
        <w:r>
          <w:rPr>
            <w:rFonts w:asciiTheme="minorHAnsi" w:eastAsiaTheme="minorEastAsia" w:hAnsiTheme="minorHAnsi"/>
            <w:iCs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Contenuto informativo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982AA0F" w14:textId="552F94A4" w:rsidR="000F5273" w:rsidRDefault="000F5273">
      <w:pPr>
        <w:pStyle w:val="Sommario4"/>
        <w:tabs>
          <w:tab w:val="left" w:pos="1418"/>
        </w:tabs>
        <w:rPr>
          <w:rFonts w:asciiTheme="minorHAnsi" w:eastAsiaTheme="minorEastAsia" w:hAnsiTheme="minorHAnsi"/>
          <w:noProof/>
          <w:sz w:val="22"/>
          <w:szCs w:val="22"/>
          <w:lang w:eastAsia="it-IT"/>
        </w:rPr>
      </w:pPr>
      <w:hyperlink w:anchor="_Toc25327447" w:history="1">
        <w:r w:rsidRPr="00EC4F90">
          <w:rPr>
            <w:rStyle w:val="Collegamentoipertestuale"/>
            <w:noProof/>
          </w:rPr>
          <w:t>5.1.3.1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it-IT"/>
          </w:rPr>
          <w:tab/>
        </w:r>
        <w:r w:rsidRPr="00EC4F90">
          <w:rPr>
            <w:rStyle w:val="Collegamentoipertestuale"/>
            <w:noProof/>
          </w:rPr>
          <w:t>frameValidityConditions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4C2C1F6" w14:textId="61EDD533" w:rsidR="000F5273" w:rsidRDefault="000F5273">
      <w:pPr>
        <w:pStyle w:val="Sommario4"/>
        <w:tabs>
          <w:tab w:val="left" w:pos="1418"/>
        </w:tabs>
        <w:rPr>
          <w:rFonts w:asciiTheme="minorHAnsi" w:eastAsiaTheme="minorEastAsia" w:hAnsiTheme="minorHAnsi"/>
          <w:noProof/>
          <w:sz w:val="22"/>
          <w:szCs w:val="22"/>
          <w:lang w:eastAsia="it-IT"/>
        </w:rPr>
      </w:pPr>
      <w:hyperlink w:anchor="_Toc25327448" w:history="1">
        <w:r w:rsidRPr="00EC4F90">
          <w:rPr>
            <w:rStyle w:val="Collegamentoipertestuale"/>
            <w:noProof/>
          </w:rPr>
          <w:t>5.1.3.2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it-IT"/>
          </w:rPr>
          <w:tab/>
        </w:r>
        <w:r w:rsidRPr="00EC4F90">
          <w:rPr>
            <w:rStyle w:val="Collegamentoipertestuale"/>
            <w:noProof/>
          </w:rPr>
          <w:t>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E97E345" w14:textId="0E282F91" w:rsidR="000F5273" w:rsidRDefault="000F5273">
      <w:pPr>
        <w:pStyle w:val="Sommario3"/>
        <w:tabs>
          <w:tab w:val="left" w:pos="1418"/>
        </w:tabs>
        <w:rPr>
          <w:rFonts w:asciiTheme="minorHAnsi" w:eastAsiaTheme="minorEastAsia" w:hAnsiTheme="minorHAnsi"/>
          <w:iCs w:val="0"/>
          <w:noProof/>
          <w:sz w:val="22"/>
          <w:lang w:eastAsia="it-IT"/>
        </w:rPr>
      </w:pPr>
      <w:hyperlink w:anchor="_Toc25327449" w:history="1">
        <w:r w:rsidRPr="00EC4F90">
          <w:rPr>
            <w:rStyle w:val="Collegamentoipertestuale"/>
            <w:noProof/>
          </w:rPr>
          <w:t>5.1.4</w:t>
        </w:r>
        <w:r>
          <w:rPr>
            <w:rFonts w:asciiTheme="minorHAnsi" w:eastAsiaTheme="minorEastAsia" w:hAnsiTheme="minorHAnsi"/>
            <w:iCs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Servizio programmato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3F68CEE" w14:textId="1AB87955" w:rsidR="000F5273" w:rsidRDefault="000F5273">
      <w:pPr>
        <w:pStyle w:val="Sommario4"/>
        <w:tabs>
          <w:tab w:val="left" w:pos="1418"/>
        </w:tabs>
        <w:rPr>
          <w:rFonts w:asciiTheme="minorHAnsi" w:eastAsiaTheme="minorEastAsia" w:hAnsiTheme="minorHAnsi"/>
          <w:noProof/>
          <w:sz w:val="22"/>
          <w:szCs w:val="22"/>
          <w:lang w:eastAsia="it-IT"/>
        </w:rPr>
      </w:pPr>
      <w:hyperlink w:anchor="_Toc25327450" w:history="1">
        <w:r w:rsidRPr="00EC4F90">
          <w:rPr>
            <w:rStyle w:val="Collegamentoipertestuale"/>
            <w:noProof/>
          </w:rPr>
          <w:t>5.1.4.1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it-IT"/>
          </w:rPr>
          <w:tab/>
        </w:r>
        <w:r w:rsidRPr="00EC4F90">
          <w:rPr>
            <w:rStyle w:val="Collegamentoipertestuale"/>
            <w:noProof/>
          </w:rPr>
          <w:t>Strutture comuni a tutti i 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4896F82" w14:textId="380742C8" w:rsidR="000F5273" w:rsidRDefault="000F5273">
      <w:pPr>
        <w:pStyle w:val="Sommario4"/>
        <w:tabs>
          <w:tab w:val="left" w:pos="1418"/>
        </w:tabs>
        <w:rPr>
          <w:rFonts w:asciiTheme="minorHAnsi" w:eastAsiaTheme="minorEastAsia" w:hAnsiTheme="minorHAnsi"/>
          <w:noProof/>
          <w:sz w:val="22"/>
          <w:szCs w:val="22"/>
          <w:lang w:eastAsia="it-IT"/>
        </w:rPr>
      </w:pPr>
      <w:hyperlink w:anchor="_Toc25327451" w:history="1">
        <w:r w:rsidRPr="00EC4F90">
          <w:rPr>
            <w:rStyle w:val="Collegamentoipertestuale"/>
            <w:noProof/>
          </w:rPr>
          <w:t>5.1.4.2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it-IT"/>
          </w:rPr>
          <w:tab/>
        </w:r>
        <w:r w:rsidRPr="00EC4F90">
          <w:rPr>
            <w:rStyle w:val="Collegamentoipertestuale"/>
            <w:noProof/>
          </w:rPr>
          <w:t>CCA, Aziende e risorse (ResourceFrame)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787C165" w14:textId="53E3C90F" w:rsidR="000F5273" w:rsidRDefault="000F5273">
      <w:pPr>
        <w:pStyle w:val="Sommario4"/>
        <w:tabs>
          <w:tab w:val="left" w:pos="1418"/>
        </w:tabs>
        <w:rPr>
          <w:rFonts w:asciiTheme="minorHAnsi" w:eastAsiaTheme="minorEastAsia" w:hAnsiTheme="minorHAnsi"/>
          <w:noProof/>
          <w:sz w:val="22"/>
          <w:szCs w:val="22"/>
          <w:lang w:eastAsia="it-IT"/>
        </w:rPr>
      </w:pPr>
      <w:hyperlink w:anchor="_Toc25327452" w:history="1">
        <w:r w:rsidRPr="00EC4F90">
          <w:rPr>
            <w:rStyle w:val="Collegamentoipertestuale"/>
            <w:noProof/>
          </w:rPr>
          <w:t>5.1.4.3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it-IT"/>
          </w:rPr>
          <w:tab/>
        </w:r>
        <w:r w:rsidRPr="00EC4F90">
          <w:rPr>
            <w:rStyle w:val="Collegamentoipertestuale"/>
            <w:noProof/>
          </w:rPr>
          <w:t>Rete di trasporto (ServiceFrame)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E12FA22" w14:textId="5C9D6668" w:rsidR="000F5273" w:rsidRDefault="000F5273">
      <w:pPr>
        <w:pStyle w:val="Sommario4"/>
        <w:tabs>
          <w:tab w:val="left" w:pos="1418"/>
        </w:tabs>
        <w:rPr>
          <w:rFonts w:asciiTheme="minorHAnsi" w:eastAsiaTheme="minorEastAsia" w:hAnsiTheme="minorHAnsi"/>
          <w:noProof/>
          <w:sz w:val="22"/>
          <w:szCs w:val="22"/>
          <w:lang w:eastAsia="it-IT"/>
        </w:rPr>
      </w:pPr>
      <w:hyperlink w:anchor="_Toc25327453" w:history="1">
        <w:r w:rsidRPr="00EC4F90">
          <w:rPr>
            <w:rStyle w:val="Collegamentoipertestuale"/>
            <w:noProof/>
          </w:rPr>
          <w:t>5.1.4.4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it-IT"/>
          </w:rPr>
          <w:tab/>
        </w:r>
        <w:r w:rsidRPr="00EC4F90">
          <w:rPr>
            <w:rStyle w:val="Collegamentoipertestuale"/>
            <w:noProof/>
          </w:rPr>
          <w:t>Calendari di validità (ServiceCalendarFrame)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912DE44" w14:textId="412F59DC" w:rsidR="000F5273" w:rsidRDefault="000F5273">
      <w:pPr>
        <w:pStyle w:val="Sommario4"/>
        <w:tabs>
          <w:tab w:val="left" w:pos="1418"/>
        </w:tabs>
        <w:rPr>
          <w:rFonts w:asciiTheme="minorHAnsi" w:eastAsiaTheme="minorEastAsia" w:hAnsiTheme="minorHAnsi"/>
          <w:noProof/>
          <w:sz w:val="22"/>
          <w:szCs w:val="22"/>
          <w:lang w:eastAsia="it-IT"/>
        </w:rPr>
      </w:pPr>
      <w:hyperlink w:anchor="_Toc25327454" w:history="1">
        <w:r w:rsidRPr="00EC4F90">
          <w:rPr>
            <w:rStyle w:val="Collegamentoipertestuale"/>
            <w:noProof/>
          </w:rPr>
          <w:t>5.1.4.5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it-IT"/>
          </w:rPr>
          <w:tab/>
        </w:r>
        <w:r w:rsidRPr="00EC4F90">
          <w:rPr>
            <w:rStyle w:val="Collegamentoipertestuale"/>
            <w:noProof/>
          </w:rPr>
          <w:t>Corse pianificate e orari (TimeTableFrame)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3E5B08B" w14:textId="60153F86" w:rsidR="000F5273" w:rsidRDefault="000F5273">
      <w:pPr>
        <w:pStyle w:val="Sommario3"/>
        <w:tabs>
          <w:tab w:val="left" w:pos="1418"/>
        </w:tabs>
        <w:rPr>
          <w:rFonts w:asciiTheme="minorHAnsi" w:eastAsiaTheme="minorEastAsia" w:hAnsiTheme="minorHAnsi"/>
          <w:iCs w:val="0"/>
          <w:noProof/>
          <w:sz w:val="22"/>
          <w:lang w:eastAsia="it-IT"/>
        </w:rPr>
      </w:pPr>
      <w:hyperlink w:anchor="_Toc25327455" w:history="1">
        <w:r w:rsidRPr="00EC4F90">
          <w:rPr>
            <w:rStyle w:val="Collegamentoipertestuale"/>
            <w:noProof/>
          </w:rPr>
          <w:t>5.1.5</w:t>
        </w:r>
        <w:r>
          <w:rPr>
            <w:rFonts w:asciiTheme="minorHAnsi" w:eastAsiaTheme="minorEastAsia" w:hAnsiTheme="minorHAnsi"/>
            <w:iCs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Anagrafica bigliettazione (FareFrame)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3DB2962B" w14:textId="1926E084" w:rsidR="000F5273" w:rsidRDefault="000F5273">
      <w:pPr>
        <w:pStyle w:val="Sommario4"/>
        <w:tabs>
          <w:tab w:val="left" w:pos="1418"/>
        </w:tabs>
        <w:rPr>
          <w:rFonts w:asciiTheme="minorHAnsi" w:eastAsiaTheme="minorEastAsia" w:hAnsiTheme="minorHAnsi"/>
          <w:noProof/>
          <w:sz w:val="22"/>
          <w:szCs w:val="22"/>
          <w:lang w:eastAsia="it-IT"/>
        </w:rPr>
      </w:pPr>
      <w:hyperlink w:anchor="_Toc25327456" w:history="1">
        <w:r w:rsidRPr="00EC4F90">
          <w:rPr>
            <w:rStyle w:val="Collegamentoipertestuale"/>
            <w:noProof/>
          </w:rPr>
          <w:t>5.1.5.1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it-IT"/>
          </w:rPr>
          <w:tab/>
        </w:r>
        <w:r w:rsidRPr="00EC4F90">
          <w:rPr>
            <w:rStyle w:val="Collegamentoipertestuale"/>
            <w:noProof/>
          </w:rPr>
          <w:t>FareInFrameGroup – Sistema Tariffario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737C904" w14:textId="5641345F" w:rsidR="000F5273" w:rsidRDefault="000F5273">
      <w:pPr>
        <w:pStyle w:val="Sommario4"/>
        <w:tabs>
          <w:tab w:val="left" w:pos="1418"/>
        </w:tabs>
        <w:rPr>
          <w:rFonts w:asciiTheme="minorHAnsi" w:eastAsiaTheme="minorEastAsia" w:hAnsiTheme="minorHAnsi"/>
          <w:noProof/>
          <w:sz w:val="22"/>
          <w:szCs w:val="22"/>
          <w:lang w:eastAsia="it-IT"/>
        </w:rPr>
      </w:pPr>
      <w:hyperlink w:anchor="_Toc25327457" w:history="1">
        <w:r w:rsidRPr="00EC4F90">
          <w:rPr>
            <w:rStyle w:val="Collegamentoipertestuale"/>
            <w:noProof/>
          </w:rPr>
          <w:t>5.1.5.2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it-IT"/>
          </w:rPr>
          <w:tab/>
        </w:r>
        <w:r w:rsidRPr="00EC4F90">
          <w:rPr>
            <w:rStyle w:val="Collegamentoipertestuale"/>
            <w:noProof/>
          </w:rPr>
          <w:t>FareExtensionInFrameGroup - Rete di vendita, utenti ed apparati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14:paraId="02274652" w14:textId="03897EBC" w:rsidR="000F5273" w:rsidRDefault="000F5273">
      <w:pPr>
        <w:pStyle w:val="Sommario2"/>
        <w:rPr>
          <w:rFonts w:asciiTheme="minorHAnsi" w:eastAsiaTheme="minorEastAsia" w:hAnsiTheme="minorHAnsi"/>
          <w:b w:val="0"/>
          <w:noProof/>
          <w:sz w:val="22"/>
          <w:lang w:eastAsia="it-IT"/>
        </w:rPr>
      </w:pPr>
      <w:hyperlink w:anchor="_Toc25327458" w:history="1">
        <w:r w:rsidRPr="00EC4F90">
          <w:rPr>
            <w:rStyle w:val="Collegamentoipertestuale"/>
            <w:noProof/>
          </w:rPr>
          <w:t>5.2</w:t>
        </w:r>
        <w:r>
          <w:rPr>
            <w:rFonts w:asciiTheme="minorHAnsi" w:eastAsiaTheme="minorEastAsia" w:hAnsiTheme="minorHAnsi"/>
            <w:b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Parte Consuntivo (bipex_report.xsd)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14:paraId="37C15D2E" w14:textId="491AAB05" w:rsidR="000F5273" w:rsidRDefault="000F5273">
      <w:pPr>
        <w:pStyle w:val="Sommario3"/>
        <w:tabs>
          <w:tab w:val="left" w:pos="1418"/>
        </w:tabs>
        <w:rPr>
          <w:rFonts w:asciiTheme="minorHAnsi" w:eastAsiaTheme="minorEastAsia" w:hAnsiTheme="minorHAnsi"/>
          <w:iCs w:val="0"/>
          <w:noProof/>
          <w:sz w:val="22"/>
          <w:lang w:eastAsia="it-IT"/>
        </w:rPr>
      </w:pPr>
      <w:hyperlink w:anchor="_Toc25327459" w:history="1">
        <w:r w:rsidRPr="00EC4F90">
          <w:rPr>
            <w:rStyle w:val="Collegamentoipertestuale"/>
            <w:noProof/>
          </w:rPr>
          <w:t>5.2.1</w:t>
        </w:r>
        <w:r>
          <w:rPr>
            <w:rFonts w:asciiTheme="minorHAnsi" w:eastAsiaTheme="minorEastAsia" w:hAnsiTheme="minorHAnsi"/>
            <w:iCs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Attributi di alto livello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14:paraId="102079B2" w14:textId="512301E9" w:rsidR="000F5273" w:rsidRDefault="000F5273">
      <w:pPr>
        <w:pStyle w:val="Sommario3"/>
        <w:tabs>
          <w:tab w:val="left" w:pos="1418"/>
        </w:tabs>
        <w:rPr>
          <w:rFonts w:asciiTheme="minorHAnsi" w:eastAsiaTheme="minorEastAsia" w:hAnsiTheme="minorHAnsi"/>
          <w:iCs w:val="0"/>
          <w:noProof/>
          <w:sz w:val="22"/>
          <w:lang w:eastAsia="it-IT"/>
        </w:rPr>
      </w:pPr>
      <w:hyperlink w:anchor="_Toc25327460" w:history="1">
        <w:r w:rsidRPr="00EC4F90">
          <w:rPr>
            <w:rStyle w:val="Collegamentoipertestuale"/>
            <w:noProof/>
          </w:rPr>
          <w:t>5.2.2</w:t>
        </w:r>
        <w:r>
          <w:rPr>
            <w:rFonts w:asciiTheme="minorHAnsi" w:eastAsiaTheme="minorEastAsia" w:hAnsiTheme="minorHAnsi"/>
            <w:iCs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Tag comuni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14:paraId="48E94CD3" w14:textId="32CB8473" w:rsidR="000F5273" w:rsidRDefault="000F5273">
      <w:pPr>
        <w:pStyle w:val="Sommario3"/>
        <w:tabs>
          <w:tab w:val="left" w:pos="1418"/>
        </w:tabs>
        <w:rPr>
          <w:rFonts w:asciiTheme="minorHAnsi" w:eastAsiaTheme="minorEastAsia" w:hAnsiTheme="minorHAnsi"/>
          <w:iCs w:val="0"/>
          <w:noProof/>
          <w:sz w:val="22"/>
          <w:lang w:eastAsia="it-IT"/>
        </w:rPr>
      </w:pPr>
      <w:hyperlink w:anchor="_Toc25327461" w:history="1">
        <w:r w:rsidRPr="00EC4F90">
          <w:rPr>
            <w:rStyle w:val="Collegamentoipertestuale"/>
            <w:noProof/>
          </w:rPr>
          <w:t>5.2.3</w:t>
        </w:r>
        <w:r>
          <w:rPr>
            <w:rFonts w:asciiTheme="minorHAnsi" w:eastAsiaTheme="minorEastAsia" w:hAnsiTheme="minorHAnsi"/>
            <w:iCs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Contenuto informativo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14:paraId="3935061B" w14:textId="57DED75A" w:rsidR="000F5273" w:rsidRDefault="000F5273">
      <w:pPr>
        <w:pStyle w:val="Sommario3"/>
        <w:tabs>
          <w:tab w:val="left" w:pos="1418"/>
        </w:tabs>
        <w:rPr>
          <w:rFonts w:asciiTheme="minorHAnsi" w:eastAsiaTheme="minorEastAsia" w:hAnsiTheme="minorHAnsi"/>
          <w:iCs w:val="0"/>
          <w:noProof/>
          <w:sz w:val="22"/>
          <w:lang w:eastAsia="it-IT"/>
        </w:rPr>
      </w:pPr>
      <w:hyperlink w:anchor="_Toc25327462" w:history="1">
        <w:r w:rsidRPr="00EC4F90">
          <w:rPr>
            <w:rStyle w:val="Collegamentoipertestuale"/>
            <w:noProof/>
          </w:rPr>
          <w:t>5.2.4</w:t>
        </w:r>
        <w:r>
          <w:rPr>
            <w:rFonts w:asciiTheme="minorHAnsi" w:eastAsiaTheme="minorEastAsia" w:hAnsiTheme="minorHAnsi"/>
            <w:iCs w:val="0"/>
            <w:noProof/>
            <w:sz w:val="22"/>
            <w:lang w:eastAsia="it-IT"/>
          </w:rPr>
          <w:tab/>
        </w:r>
        <w:r w:rsidRPr="00EC4F90">
          <w:rPr>
            <w:rStyle w:val="Collegamentoipertestuale"/>
            <w:noProof/>
          </w:rPr>
          <w:t>ServiceDelivery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14:paraId="42381047" w14:textId="56C89185" w:rsidR="000F5273" w:rsidRDefault="000F5273">
      <w:pPr>
        <w:pStyle w:val="Sommario4"/>
        <w:tabs>
          <w:tab w:val="left" w:pos="1418"/>
        </w:tabs>
        <w:rPr>
          <w:rFonts w:asciiTheme="minorHAnsi" w:eastAsiaTheme="minorEastAsia" w:hAnsiTheme="minorHAnsi"/>
          <w:noProof/>
          <w:sz w:val="22"/>
          <w:szCs w:val="22"/>
          <w:lang w:eastAsia="it-IT"/>
        </w:rPr>
      </w:pPr>
      <w:hyperlink w:anchor="_Toc25327463" w:history="1">
        <w:r w:rsidRPr="00EC4F90">
          <w:rPr>
            <w:rStyle w:val="Collegamentoipertestuale"/>
            <w:noProof/>
          </w:rPr>
          <w:t>5.2.4.1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it-IT"/>
          </w:rPr>
          <w:tab/>
        </w:r>
        <w:r w:rsidRPr="00EC4F90">
          <w:rPr>
            <w:rStyle w:val="Collegamentoipertestuale"/>
            <w:noProof/>
          </w:rPr>
          <w:t>Servizio Esercito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14:paraId="7BD53ECB" w14:textId="614A9BEB" w:rsidR="000F5273" w:rsidRDefault="000F5273">
      <w:pPr>
        <w:pStyle w:val="Sommario4"/>
        <w:tabs>
          <w:tab w:val="left" w:pos="1418"/>
        </w:tabs>
        <w:rPr>
          <w:rFonts w:asciiTheme="minorHAnsi" w:eastAsiaTheme="minorEastAsia" w:hAnsiTheme="minorHAnsi"/>
          <w:noProof/>
          <w:sz w:val="22"/>
          <w:szCs w:val="22"/>
          <w:lang w:eastAsia="it-IT"/>
        </w:rPr>
      </w:pPr>
      <w:hyperlink w:anchor="_Toc25327464" w:history="1">
        <w:r w:rsidRPr="00EC4F90">
          <w:rPr>
            <w:rStyle w:val="Collegamentoipertestuale"/>
            <w:noProof/>
          </w:rPr>
          <w:t>5.2.4.2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it-IT"/>
          </w:rPr>
          <w:tab/>
        </w:r>
        <w:r w:rsidRPr="00EC4F90">
          <w:rPr>
            <w:rStyle w:val="Collegamentoipertestuale"/>
            <w:noProof/>
          </w:rPr>
          <w:t>Consuntivo della bigliettazione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14:paraId="3ED6EB21" w14:textId="2115406D" w:rsidR="000F5273" w:rsidRDefault="000F5273">
      <w:pPr>
        <w:pStyle w:val="Sommario4"/>
        <w:tabs>
          <w:tab w:val="left" w:pos="1418"/>
        </w:tabs>
        <w:rPr>
          <w:rFonts w:asciiTheme="minorHAnsi" w:eastAsiaTheme="minorEastAsia" w:hAnsiTheme="minorHAnsi"/>
          <w:noProof/>
          <w:sz w:val="22"/>
          <w:szCs w:val="22"/>
          <w:lang w:eastAsia="it-IT"/>
        </w:rPr>
      </w:pPr>
      <w:hyperlink w:anchor="_Toc25327465" w:history="1">
        <w:r w:rsidRPr="00EC4F90">
          <w:rPr>
            <w:rStyle w:val="Collegamentoipertestuale"/>
            <w:noProof/>
          </w:rPr>
          <w:t>5.2.4.3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it-IT"/>
          </w:rPr>
          <w:tab/>
        </w:r>
        <w:r w:rsidRPr="00EC4F90">
          <w:rPr>
            <w:rStyle w:val="Collegamentoipertestuale"/>
            <w:noProof/>
          </w:rPr>
          <w:t>Tempo reale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14:paraId="560734B8" w14:textId="6675A0B1" w:rsidR="000F5273" w:rsidRDefault="000F5273">
      <w:pPr>
        <w:pStyle w:val="Sommario1"/>
        <w:rPr>
          <w:rFonts w:asciiTheme="minorHAnsi" w:eastAsiaTheme="minorEastAsia" w:hAnsiTheme="minorHAnsi"/>
          <w:b w:val="0"/>
          <w:bCs w:val="0"/>
          <w:caps w:val="0"/>
          <w:sz w:val="22"/>
          <w:lang w:eastAsia="it-IT"/>
        </w:rPr>
      </w:pPr>
      <w:hyperlink w:anchor="_Toc25327466" w:history="1">
        <w:r w:rsidRPr="00EC4F90">
          <w:rPr>
            <w:rStyle w:val="Collegamentoipertestuale"/>
          </w:rPr>
          <w:t>Indice delle figure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_Toc25327466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166</w:t>
        </w:r>
        <w:r>
          <w:rPr>
            <w:webHidden/>
          </w:rPr>
          <w:fldChar w:fldCharType="end"/>
        </w:r>
      </w:hyperlink>
    </w:p>
    <w:p w14:paraId="6D7E479D" w14:textId="5018A1C4" w:rsidR="000F5273" w:rsidRDefault="000F5273">
      <w:pPr>
        <w:pStyle w:val="Sommario1"/>
        <w:rPr>
          <w:rFonts w:asciiTheme="minorHAnsi" w:eastAsiaTheme="minorEastAsia" w:hAnsiTheme="minorHAnsi"/>
          <w:b w:val="0"/>
          <w:bCs w:val="0"/>
          <w:caps w:val="0"/>
          <w:sz w:val="22"/>
          <w:lang w:eastAsia="it-IT"/>
        </w:rPr>
      </w:pPr>
      <w:hyperlink w:anchor="_Toc25327467" w:history="1">
        <w:r w:rsidRPr="00EC4F90">
          <w:rPr>
            <w:rStyle w:val="Collegamentoipertestuale"/>
          </w:rPr>
          <w:t>Indice delle tabelle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_Toc25327467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170</w:t>
        </w:r>
        <w:r>
          <w:rPr>
            <w:webHidden/>
          </w:rPr>
          <w:fldChar w:fldCharType="end"/>
        </w:r>
      </w:hyperlink>
    </w:p>
    <w:p w14:paraId="208E4AE6" w14:textId="0E69FA34" w:rsidR="000F5273" w:rsidRDefault="000F5273">
      <w:pPr>
        <w:pStyle w:val="Sommario1"/>
        <w:rPr>
          <w:rFonts w:asciiTheme="minorHAnsi" w:eastAsiaTheme="minorEastAsia" w:hAnsiTheme="minorHAnsi"/>
          <w:b w:val="0"/>
          <w:bCs w:val="0"/>
          <w:caps w:val="0"/>
          <w:sz w:val="22"/>
          <w:lang w:eastAsia="it-IT"/>
        </w:rPr>
      </w:pPr>
      <w:hyperlink w:anchor="_Toc25327468" w:history="1">
        <w:r w:rsidRPr="00EC4F90">
          <w:rPr>
            <w:rStyle w:val="Collegamentoipertestuale"/>
          </w:rPr>
          <w:t>Appendice I</w:t>
        </w:r>
        <w:r>
          <w:rPr>
            <w:rFonts w:asciiTheme="minorHAnsi" w:eastAsiaTheme="minorEastAsia" w:hAnsiTheme="minorHAnsi"/>
            <w:b w:val="0"/>
            <w:bCs w:val="0"/>
            <w:caps w:val="0"/>
            <w:sz w:val="22"/>
            <w:lang w:eastAsia="it-IT"/>
          </w:rPr>
          <w:tab/>
        </w:r>
        <w:r w:rsidRPr="00EC4F90">
          <w:rPr>
            <w:rStyle w:val="Collegamentoipertestuale"/>
          </w:rPr>
          <w:t>- Abbreviazione delle entità BIPEx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_Toc25327468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173</w:t>
        </w:r>
        <w:r>
          <w:rPr>
            <w:webHidden/>
          </w:rPr>
          <w:fldChar w:fldCharType="end"/>
        </w:r>
      </w:hyperlink>
    </w:p>
    <w:p w14:paraId="0DDC0C96" w14:textId="6B7F02FB" w:rsidR="000F5273" w:rsidRDefault="000F5273">
      <w:pPr>
        <w:pStyle w:val="Sommario1"/>
        <w:rPr>
          <w:rFonts w:asciiTheme="minorHAnsi" w:eastAsiaTheme="minorEastAsia" w:hAnsiTheme="minorHAnsi"/>
          <w:b w:val="0"/>
          <w:bCs w:val="0"/>
          <w:caps w:val="0"/>
          <w:sz w:val="22"/>
          <w:lang w:eastAsia="it-IT"/>
        </w:rPr>
      </w:pPr>
      <w:hyperlink w:anchor="_Toc25327469" w:history="1">
        <w:r w:rsidRPr="00EC4F90">
          <w:rPr>
            <w:rStyle w:val="Collegamentoipertestuale"/>
          </w:rPr>
          <w:t>Appendice II</w:t>
        </w:r>
        <w:r>
          <w:rPr>
            <w:rFonts w:asciiTheme="minorHAnsi" w:eastAsiaTheme="minorEastAsia" w:hAnsiTheme="minorHAnsi"/>
            <w:b w:val="0"/>
            <w:bCs w:val="0"/>
            <w:caps w:val="0"/>
            <w:sz w:val="22"/>
            <w:lang w:eastAsia="it-IT"/>
          </w:rPr>
          <w:tab/>
        </w:r>
        <w:r w:rsidRPr="00EC4F90">
          <w:rPr>
            <w:rStyle w:val="Collegamentoipertestuale"/>
          </w:rPr>
          <w:t>- Tabelle dei codici Organizations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_Toc25327469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175</w:t>
        </w:r>
        <w:r>
          <w:rPr>
            <w:webHidden/>
          </w:rPr>
          <w:fldChar w:fldCharType="end"/>
        </w:r>
      </w:hyperlink>
    </w:p>
    <w:p w14:paraId="4DDB7E5B" w14:textId="313A1AF9" w:rsidR="000F5273" w:rsidRDefault="000F5273">
      <w:pPr>
        <w:pStyle w:val="Sommario1"/>
        <w:rPr>
          <w:rFonts w:asciiTheme="minorHAnsi" w:eastAsiaTheme="minorEastAsia" w:hAnsiTheme="minorHAnsi"/>
          <w:b w:val="0"/>
          <w:bCs w:val="0"/>
          <w:caps w:val="0"/>
          <w:sz w:val="22"/>
          <w:lang w:eastAsia="it-IT"/>
        </w:rPr>
      </w:pPr>
      <w:hyperlink w:anchor="_Toc25327470" w:history="1">
        <w:r w:rsidRPr="00EC4F90">
          <w:rPr>
            <w:rStyle w:val="Collegamentoipertestuale"/>
          </w:rPr>
          <w:t>Appendice III</w:t>
        </w:r>
        <w:r>
          <w:rPr>
            <w:rFonts w:asciiTheme="minorHAnsi" w:eastAsiaTheme="minorEastAsia" w:hAnsiTheme="minorHAnsi"/>
            <w:b w:val="0"/>
            <w:bCs w:val="0"/>
            <w:caps w:val="0"/>
            <w:sz w:val="22"/>
            <w:lang w:eastAsia="it-IT"/>
          </w:rPr>
          <w:tab/>
        </w:r>
        <w:r w:rsidRPr="00EC4F90">
          <w:rPr>
            <w:rStyle w:val="Collegamentoipertestuale"/>
          </w:rPr>
          <w:t>- Esempio di codice java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_Toc25327470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176</w:t>
        </w:r>
        <w:r>
          <w:rPr>
            <w:webHidden/>
          </w:rPr>
          <w:fldChar w:fldCharType="end"/>
        </w:r>
      </w:hyperlink>
    </w:p>
    <w:p w14:paraId="5C88D855" w14:textId="60739854" w:rsidR="00603032" w:rsidRPr="00AC51E9" w:rsidRDefault="00626F3D">
      <w:pPr>
        <w:pStyle w:val="BodyFigure"/>
        <w:tabs>
          <w:tab w:val="right" w:leader="dot" w:pos="9540"/>
        </w:tabs>
        <w:rPr>
          <w:rFonts w:cs="Arial"/>
        </w:rPr>
      </w:pPr>
      <w:r>
        <w:rPr>
          <w:rFonts w:cs="Arial"/>
          <w:b/>
          <w:bCs/>
          <w:i/>
          <w:caps/>
          <w:vanish/>
          <w:color w:val="3366FF"/>
        </w:rPr>
        <w:fldChar w:fldCharType="end"/>
      </w:r>
    </w:p>
    <w:p w14:paraId="5C88D856" w14:textId="77777777" w:rsidR="00603032" w:rsidRPr="00C74AC8" w:rsidRDefault="00603032" w:rsidP="005B7080">
      <w:pPr>
        <w:pStyle w:val="Titolo1"/>
      </w:pPr>
      <w:bookmarkStart w:id="1" w:name="_Introduction_1"/>
      <w:bookmarkStart w:id="2" w:name="_Toc509745954"/>
      <w:bookmarkStart w:id="3" w:name="_Ref485984142"/>
      <w:bookmarkStart w:id="4" w:name="_Toc25327416"/>
      <w:bookmarkEnd w:id="1"/>
      <w:r w:rsidRPr="00C74AC8">
        <w:lastRenderedPageBreak/>
        <w:t>Introdu</w:t>
      </w:r>
      <w:r w:rsidR="003D1C06" w:rsidRPr="00C74AC8">
        <w:t>z</w:t>
      </w:r>
      <w:r w:rsidRPr="00C74AC8">
        <w:t>ion</w:t>
      </w:r>
      <w:bookmarkEnd w:id="2"/>
      <w:r w:rsidR="003D1C06" w:rsidRPr="00C74AC8">
        <w:t>e</w:t>
      </w:r>
      <w:bookmarkEnd w:id="3"/>
      <w:bookmarkEnd w:id="4"/>
    </w:p>
    <w:p w14:paraId="5C88D857" w14:textId="0A4BF47E" w:rsidR="003A5F00" w:rsidRPr="003A5F00" w:rsidRDefault="003A5F00" w:rsidP="0038760B">
      <w:bookmarkStart w:id="5" w:name="_Toc535983071"/>
      <w:bookmarkStart w:id="6" w:name="_Toc83721353"/>
      <w:r w:rsidRPr="003A5F00">
        <w:t xml:space="preserve">Il </w:t>
      </w:r>
      <w:r w:rsidR="00047E7E">
        <w:t>sistema</w:t>
      </w:r>
      <w:r w:rsidRPr="003A5F00">
        <w:t xml:space="preserve"> BIP (Biglietto Integrato Piemonte) è </w:t>
      </w:r>
      <w:r w:rsidR="00FB29A4">
        <w:t>il</w:t>
      </w:r>
      <w:r w:rsidRPr="003A5F00">
        <w:t xml:space="preserve"> sistema di bigliettazione elettronica </w:t>
      </w:r>
      <w:r w:rsidR="00FB29A4">
        <w:t>della Regione Piemonte</w:t>
      </w:r>
      <w:r w:rsidRPr="003A5F00">
        <w:t xml:space="preserve">, basato su </w:t>
      </w:r>
      <w:r w:rsidRPr="003A5F00">
        <w:rPr>
          <w:i/>
        </w:rPr>
        <w:t xml:space="preserve">smartcard </w:t>
      </w:r>
      <w:r w:rsidRPr="003A5F00">
        <w:t xml:space="preserve">con tecnologia </w:t>
      </w:r>
      <w:r w:rsidRPr="003A5F00">
        <w:rPr>
          <w:i/>
        </w:rPr>
        <w:t>contactless</w:t>
      </w:r>
      <w:r w:rsidRPr="003A5F00">
        <w:t xml:space="preserve"> </w:t>
      </w:r>
      <w:r w:rsidR="00047E7E">
        <w:t>realizzato al fine</w:t>
      </w:r>
      <w:r w:rsidRPr="003A5F00">
        <w:t xml:space="preserve"> di:</w:t>
      </w:r>
    </w:p>
    <w:p w14:paraId="5C88D858" w14:textId="77777777" w:rsidR="003A5F00" w:rsidRPr="008A1881" w:rsidRDefault="003A5F00" w:rsidP="0038760B">
      <w:pPr>
        <w:pStyle w:val="Elenco1"/>
        <w:jc w:val="both"/>
      </w:pPr>
      <w:r>
        <w:t xml:space="preserve">permettere </w:t>
      </w:r>
      <w:r w:rsidRPr="008A1881">
        <w:t>ai cittadini di soddisfare le proprie esigenze di mobilità, potendosi avvalere agevolmente dell’intero sistema di trasporto pubblico (TPL)</w:t>
      </w:r>
      <w:r>
        <w:t xml:space="preserve"> locale, </w:t>
      </w:r>
      <w:r w:rsidRPr="008A1881">
        <w:t xml:space="preserve">regionale e </w:t>
      </w:r>
      <w:r>
        <w:t>potenzialmente nazionale</w:t>
      </w:r>
      <w:r w:rsidRPr="008A1881">
        <w:t xml:space="preserve">, combinando indifferentemente le diverse modalità di trasporto in essere (interoperabilità e multimodalità): servizi automobilistici urbani ed extraurbani, servizi di metropolitana, servizi ferroviari, </w:t>
      </w:r>
      <w:r>
        <w:t>la</w:t>
      </w:r>
      <w:r w:rsidR="009D5901">
        <w:t>custri</w:t>
      </w:r>
      <w:r w:rsidRPr="008A1881">
        <w:t>, e</w:t>
      </w:r>
      <w:r>
        <w:t>c</w:t>
      </w:r>
      <w:r w:rsidRPr="008A1881">
        <w:t>c.;</w:t>
      </w:r>
    </w:p>
    <w:p w14:paraId="5C88D859" w14:textId="77777777" w:rsidR="003A5F00" w:rsidRPr="008A1881" w:rsidRDefault="003A5F00" w:rsidP="0038760B">
      <w:pPr>
        <w:pStyle w:val="Elenco1"/>
        <w:jc w:val="both"/>
      </w:pPr>
      <w:r>
        <w:t xml:space="preserve">consentire </w:t>
      </w:r>
      <w:r w:rsidRPr="008A1881">
        <w:t>ai competenti uffici regionali e</w:t>
      </w:r>
      <w:r>
        <w:t>/o</w:t>
      </w:r>
      <w:r w:rsidRPr="008A1881">
        <w:t xml:space="preserve"> agli enti delegati di ricevere le informazioni ed i dati </w:t>
      </w:r>
      <w:r>
        <w:t xml:space="preserve">utili </w:t>
      </w:r>
      <w:r w:rsidRPr="008A1881">
        <w:t>per la pianificazione, la programmazione, il monitoraggio ed il controllo dei servizi</w:t>
      </w:r>
      <w:r>
        <w:t xml:space="preserve"> di trasporto</w:t>
      </w:r>
      <w:r w:rsidRPr="008A1881">
        <w:t>;</w:t>
      </w:r>
    </w:p>
    <w:p w14:paraId="5C88D85A" w14:textId="77777777" w:rsidR="003A5F00" w:rsidRPr="008A1881" w:rsidRDefault="003A5F00" w:rsidP="0038760B">
      <w:pPr>
        <w:pStyle w:val="Elenco1"/>
        <w:jc w:val="both"/>
      </w:pPr>
      <w:r>
        <w:t xml:space="preserve">consentire </w:t>
      </w:r>
      <w:r w:rsidRPr="008A1881">
        <w:t>agli utenti del TPL di accedere, in tempo reale, alle informazioni per la pianificazione del proprio viaggio sull’intero territorio regionale</w:t>
      </w:r>
      <w:r>
        <w:t xml:space="preserve"> ed extraregionale</w:t>
      </w:r>
      <w:r w:rsidRPr="008A1881">
        <w:t>.</w:t>
      </w:r>
    </w:p>
    <w:p w14:paraId="5C88D85B" w14:textId="77777777" w:rsidR="003A5F00" w:rsidRPr="003A5F00" w:rsidRDefault="003A5F00" w:rsidP="0038760B">
      <w:r w:rsidRPr="003A5F00">
        <w:t>Il presente do</w:t>
      </w:r>
      <w:r w:rsidR="00047E7E">
        <w:t xml:space="preserve">cumento descrive il protocollo e, in particolare, </w:t>
      </w:r>
      <w:r w:rsidRPr="003A5F00">
        <w:t>il formato standard di comunicazione, denominato BIPEx, ideato nell’ambito del progetto pe</w:t>
      </w:r>
      <w:r w:rsidR="009D5901">
        <w:t>r l’interscambio dei dati tra i</w:t>
      </w:r>
      <w:r w:rsidRPr="003A5F00">
        <w:t xml:space="preserve"> diversi livelli e le entità dell’ecosistema BIP, identificabili in:</w:t>
      </w:r>
    </w:p>
    <w:p w14:paraId="5C88D85C" w14:textId="77777777" w:rsidR="003A5F00" w:rsidRDefault="003A5F00" w:rsidP="0038760B">
      <w:pPr>
        <w:pStyle w:val="Elenco1"/>
        <w:jc w:val="both"/>
      </w:pPr>
      <w:r w:rsidRPr="008A1881">
        <w:t>Centro Servizi Regionale (CSR-BIP)</w:t>
      </w:r>
      <w:r>
        <w:t>;</w:t>
      </w:r>
    </w:p>
    <w:p w14:paraId="5C88D85D" w14:textId="77777777" w:rsidR="003A5F00" w:rsidRDefault="003A5F00" w:rsidP="0038760B">
      <w:pPr>
        <w:pStyle w:val="Elenco1"/>
        <w:jc w:val="both"/>
      </w:pPr>
      <w:r>
        <w:t>Sistemi I</w:t>
      </w:r>
      <w:r w:rsidRPr="008A1881">
        <w:t>nformativi dei Centri di Controllo Aziendale (CCA)</w:t>
      </w:r>
      <w:r>
        <w:t>;</w:t>
      </w:r>
    </w:p>
    <w:p w14:paraId="5C88D85E" w14:textId="77777777" w:rsidR="003A5F00" w:rsidRPr="008A1881" w:rsidRDefault="003A5F00" w:rsidP="0038760B">
      <w:pPr>
        <w:pStyle w:val="Elenco1"/>
        <w:jc w:val="both"/>
      </w:pPr>
      <w:r w:rsidRPr="008A1881">
        <w:t>Sistema Informativo Regionale dei Trasporti (SIRT).</w:t>
      </w:r>
    </w:p>
    <w:p w14:paraId="5C88D85F" w14:textId="77777777" w:rsidR="003A5F00" w:rsidRPr="003A5F00" w:rsidRDefault="003A5F00" w:rsidP="0038760B">
      <w:r w:rsidRPr="003A5F00">
        <w:t xml:space="preserve">La documentazione completa è accessibile, previa registrazione, sul portale web di 5T </w:t>
      </w:r>
      <w:hyperlink r:id="rId14" w:history="1">
        <w:r w:rsidRPr="003A5F00">
          <w:rPr>
            <w:rStyle w:val="Rimandonotadichiusura"/>
            <w:rFonts w:cs="Arial"/>
          </w:rPr>
          <w:t>https://redmine.5t.torino.it/</w:t>
        </w:r>
      </w:hyperlink>
      <w:r w:rsidRPr="003A5F00">
        <w:t xml:space="preserve"> e prossimamente sul portale ufficiale del BIPEx </w:t>
      </w:r>
      <w:hyperlink r:id="rId15" w:history="1">
        <w:r w:rsidRPr="003A5F00">
          <w:rPr>
            <w:rStyle w:val="Rimandonotadichiusura"/>
            <w:rFonts w:cs="Arial"/>
          </w:rPr>
          <w:t>http://bipex.eu</w:t>
        </w:r>
      </w:hyperlink>
      <w:r>
        <w:t>.</w:t>
      </w:r>
    </w:p>
    <w:p w14:paraId="5C88D860" w14:textId="77777777" w:rsidR="003A5F00" w:rsidRDefault="003A5F00" w:rsidP="0038760B">
      <w:r w:rsidRPr="003A5F00">
        <w:t>Destinatari della suddetta documentazione sono pertanto tutti gli attori del sistema trasportistico regionale ed interregionale coinvolti nell’implementazione dello scambio dati secondo il protocollo di seguito descritto.</w:t>
      </w:r>
    </w:p>
    <w:p w14:paraId="5C88D861" w14:textId="79A6A21F" w:rsidR="003A5F00" w:rsidRDefault="00600B72" w:rsidP="00B3107A">
      <w:pPr>
        <w:pStyle w:val="Titolo2"/>
      </w:pPr>
      <w:bookmarkStart w:id="7" w:name="_Toc25327417"/>
      <w:r>
        <w:t>Scopo del documento</w:t>
      </w:r>
      <w:bookmarkEnd w:id="7"/>
    </w:p>
    <w:p w14:paraId="528EBD4C" w14:textId="77777777" w:rsidR="00600B72" w:rsidRDefault="00AE1658" w:rsidP="00374256">
      <w:r>
        <w:t>Il presente</w:t>
      </w:r>
      <w:r w:rsidR="00374256" w:rsidRPr="00374256">
        <w:t xml:space="preserve"> documento</w:t>
      </w:r>
      <w:r>
        <w:t xml:space="preserve"> costituisce uno strumento di </w:t>
      </w:r>
      <w:r w:rsidR="00140EE7">
        <w:t xml:space="preserve">ulteriore </w:t>
      </w:r>
      <w:r>
        <w:t xml:space="preserve">supporto per gli attori che, nell’ambito delle </w:t>
      </w:r>
      <w:r w:rsidR="00140EE7">
        <w:t>comunicazioni</w:t>
      </w:r>
      <w:r>
        <w:t xml:space="preserve"> previste </w:t>
      </w:r>
      <w:r w:rsidR="00140EE7">
        <w:t>nel sistema</w:t>
      </w:r>
      <w:r>
        <w:t xml:space="preserve"> BIP</w:t>
      </w:r>
      <w:r w:rsidR="00140EE7">
        <w:t xml:space="preserve"> e nelle altre realtà regionali ed interregionali che ne hanno adottato alcune delle </w:t>
      </w:r>
      <w:r w:rsidR="00140EE7" w:rsidRPr="00140EE7">
        <w:rPr>
          <w:i/>
        </w:rPr>
        <w:t>best practice</w:t>
      </w:r>
      <w:r>
        <w:t xml:space="preserve">, </w:t>
      </w:r>
      <w:r w:rsidR="00140EE7">
        <w:t xml:space="preserve">producono flussi informativi secondo quanto previsto dal Protocollo BIPEx. </w:t>
      </w:r>
    </w:p>
    <w:p w14:paraId="5C88D862" w14:textId="68ADCA8B" w:rsidR="00140EE7" w:rsidRDefault="00600B72" w:rsidP="00374256">
      <w:r w:rsidRPr="00374256">
        <w:t xml:space="preserve">Con il sempre più vasto interesse nei confronti del formato </w:t>
      </w:r>
      <w:r>
        <w:t>BIPEx</w:t>
      </w:r>
      <w:r w:rsidRPr="00374256">
        <w:t xml:space="preserve">, conseguente anche alla sua adozione da parte di realtà ed in contesti </w:t>
      </w:r>
      <w:r>
        <w:t>territoriali diversi</w:t>
      </w:r>
      <w:r w:rsidRPr="00374256">
        <w:t xml:space="preserve">, è emersa la necessità di produrre </w:t>
      </w:r>
      <w:r>
        <w:t>documentazione più</w:t>
      </w:r>
      <w:r w:rsidRPr="00374256">
        <w:t xml:space="preserve"> divulgativ</w:t>
      </w:r>
      <w:r>
        <w:t>a</w:t>
      </w:r>
      <w:r w:rsidRPr="00374256">
        <w:t xml:space="preserve"> e di più ampio respiro rispetto </w:t>
      </w:r>
      <w:r>
        <w:t>alla sola</w:t>
      </w:r>
      <w:r w:rsidRPr="00374256">
        <w:t xml:space="preserve"> Sintesi </w:t>
      </w:r>
      <w:r>
        <w:t>Tecnica</w:t>
      </w:r>
      <w:r w:rsidRPr="00374256">
        <w:t>.</w:t>
      </w:r>
      <w:r>
        <w:t xml:space="preserve"> </w:t>
      </w:r>
      <w:r w:rsidR="00140EE7">
        <w:t>L</w:t>
      </w:r>
      <w:r w:rsidR="00374256" w:rsidRPr="00374256">
        <w:t xml:space="preserve">’approccio </w:t>
      </w:r>
      <w:r w:rsidR="00140EE7">
        <w:t xml:space="preserve">del presente documento è pertanto divulgativo e descrittivo e finalizzato ad offrire linee guida e un supporto puntuale nella compilazione dei file previsti dal BIPEx. </w:t>
      </w:r>
    </w:p>
    <w:p w14:paraId="5C88D864" w14:textId="28C617E0" w:rsidR="00374256" w:rsidRPr="00374256" w:rsidRDefault="00140EE7" w:rsidP="00374256">
      <w:r>
        <w:t xml:space="preserve">Quanto descritto in tale Nota non comporta né implica modifiche rispetto a quanto previsto dal protocollo BIPEx (versione 1.0.1) approvata dall’Amministrazione regionale e posto alla base dei flussi informativi </w:t>
      </w:r>
      <w:r w:rsidR="00600B72">
        <w:t>di alimentazione de</w:t>
      </w:r>
      <w:r>
        <w:t xml:space="preserve">l SIRT. Il documento </w:t>
      </w:r>
      <w:r w:rsidR="00FB29A4">
        <w:t>sistematizza</w:t>
      </w:r>
      <w:r>
        <w:t xml:space="preserve"> e organizza il supporto e i chiarimenti sulle strutture del protocollo offerte da 5T nel corso degli anni di dispiegamento del sistema BIP. Eventuali richieste di chiarimento ulteriori rispetto a tale documento saranno fornite in forma scritta e messe a disposizione di tutti gli attori </w:t>
      </w:r>
      <w:r w:rsidR="00FB29A4">
        <w:t>del sistema</w:t>
      </w:r>
      <w:r>
        <w:t xml:space="preserve">, mediante un modello di pubblicazione delle risposte simile a quello previsto dalle FAQ.  </w:t>
      </w:r>
    </w:p>
    <w:p w14:paraId="5C88D865" w14:textId="7415D473" w:rsidR="00374256" w:rsidRPr="00374256" w:rsidRDefault="00374256" w:rsidP="00374256">
      <w:r w:rsidRPr="00374256">
        <w:t>Questo nuovo documento presenta il BIPEx in una forma più discorsiva</w:t>
      </w:r>
      <w:r w:rsidR="00600B72">
        <w:t xml:space="preserve"> ed</w:t>
      </w:r>
      <w:r w:rsidRPr="00374256">
        <w:t xml:space="preserve"> esplicita (ed in alcuni casi volutamente ridondante) in modo da facilitare il più possibile la comprensione e la conseguente diffusione ed adozione del formato e delle </w:t>
      </w:r>
      <w:r w:rsidRPr="00374256">
        <w:rPr>
          <w:i/>
        </w:rPr>
        <w:t>best-practice</w:t>
      </w:r>
      <w:r w:rsidRPr="00374256">
        <w:t xml:space="preserve"> BIPEx a tutti i livelli della catena decisionale e produttiva ad esso legata.</w:t>
      </w:r>
    </w:p>
    <w:p w14:paraId="5C88D866" w14:textId="4E057C87" w:rsidR="00374256" w:rsidRPr="00374256" w:rsidRDefault="00374256" w:rsidP="00374256">
      <w:r w:rsidRPr="00374256">
        <w:t xml:space="preserve">Rimane comunque evidente come, per la proficua comprensione ed implementazione del formato BIPEx, siano indispensabili alcune competenze di base che nel prosieguo del documento potrebbero essere date per scontate: per maggiori </w:t>
      </w:r>
      <w:r w:rsidR="00795FE6">
        <w:t>indicazioni</w:t>
      </w:r>
      <w:r w:rsidRPr="00374256">
        <w:t xml:space="preserve"> a riguardo si </w:t>
      </w:r>
      <w:r w:rsidR="00600B72">
        <w:t>rimanda al successivo</w:t>
      </w:r>
      <w:r w:rsidRPr="00374256">
        <w:t xml:space="preserve"> capitolo </w:t>
      </w:r>
      <w:r w:rsidR="00626F3D">
        <w:fldChar w:fldCharType="begin"/>
      </w:r>
      <w:r w:rsidR="00E357CD">
        <w:instrText xml:space="preserve"> REF _Ref483930506 \r \h </w:instrText>
      </w:r>
      <w:r w:rsidR="00626F3D">
        <w:fldChar w:fldCharType="separate"/>
      </w:r>
      <w:r w:rsidR="00A83D9A">
        <w:t>2</w:t>
      </w:r>
      <w:r w:rsidR="00626F3D">
        <w:fldChar w:fldCharType="end"/>
      </w:r>
      <w:r w:rsidRPr="00374256">
        <w:t xml:space="preserve">. </w:t>
      </w:r>
    </w:p>
    <w:p w14:paraId="5C88D867" w14:textId="77777777" w:rsidR="003A5F00" w:rsidRDefault="00374256" w:rsidP="00B3107A">
      <w:pPr>
        <w:pStyle w:val="Titolo2"/>
      </w:pPr>
      <w:bookmarkStart w:id="8" w:name="_Toc25327418"/>
      <w:r>
        <w:t>Il BIP in Piemonte</w:t>
      </w:r>
      <w:bookmarkEnd w:id="8"/>
    </w:p>
    <w:p w14:paraId="5C88D868" w14:textId="1D610D77" w:rsidR="00374256" w:rsidRPr="00374256" w:rsidRDefault="00374256" w:rsidP="00374256">
      <w:r w:rsidRPr="00374256">
        <w:t>Il progetto “Biglietto Integrato Piemonte” (BIP) è stato istituito dalla Regione Piemonte con la DGR n. 34-7051 del 08/10/2007</w:t>
      </w:r>
      <w:r w:rsidR="00E357CD" w:rsidRPr="00E357CD">
        <w:t xml:space="preserve"> </w:t>
      </w:r>
      <w:r w:rsidR="00626F3D">
        <w:fldChar w:fldCharType="begin"/>
      </w:r>
      <w:r w:rsidR="00E357CD">
        <w:instrText xml:space="preserve"> REF _Ref483930550 \r \h </w:instrText>
      </w:r>
      <w:r w:rsidR="00626F3D">
        <w:fldChar w:fldCharType="separate"/>
      </w:r>
      <w:r w:rsidR="00A83D9A">
        <w:t>[1]</w:t>
      </w:r>
      <w:r w:rsidR="00626F3D">
        <w:fldChar w:fldCharType="end"/>
      </w:r>
      <w:r w:rsidRPr="00374256">
        <w:t>, al fine di ammodernare il sistema del TPL, attraverso il potenziamento dei relativi servizi di infomobilità e la certificazione quantitativa e qualitativa del servizio reso.</w:t>
      </w:r>
    </w:p>
    <w:p w14:paraId="5C88D869" w14:textId="77777777" w:rsidR="00374256" w:rsidRPr="00374256" w:rsidRDefault="00374256" w:rsidP="00374256">
      <w:r w:rsidRPr="00374256">
        <w:t xml:space="preserve">Obiettivo principale di detto progetto, che ha previsto, tra l’altro, la realizzazione di un sistema di bigliettazione elettronica regionale basato su tecnologia </w:t>
      </w:r>
      <w:r w:rsidRPr="00374256">
        <w:rPr>
          <w:i/>
        </w:rPr>
        <w:t>smartcard contactless</w:t>
      </w:r>
      <w:r w:rsidRPr="00374256">
        <w:t>, è quello di permettere ai cittadini del territorio regionale di soddisfare le proprie esigenze di mobilità, potendosi avvalere agevolmente dell’intero sistema di trasporto pubblico regionale e locale (il TPL), combinando indifferentemente le diverse modalità di trasporto in essere (interoperabilità e multimodalità), e di potenziare contestualmente la capacità dei soggetti a vario titolo ed a vario livello interessati alle relative attività istituzionali di pianificazione, programmazione e controllo, tenendo conto che:</w:t>
      </w:r>
    </w:p>
    <w:p w14:paraId="5C88D86A" w14:textId="77777777" w:rsidR="00374256" w:rsidRPr="00374256" w:rsidRDefault="00374256" w:rsidP="0038760B">
      <w:pPr>
        <w:pStyle w:val="Elenco1"/>
        <w:jc w:val="both"/>
      </w:pPr>
      <w:r w:rsidRPr="00374256">
        <w:t>l’esercizio del sistema di TPL è affidato in gestione a una molteplicità di soggetti imprenditoriali (Aziende), pubblici e privati, insediati localmente nei diversi bacini piemontesi o aventi sede in altri territori, e caratterizzati da una propria autonoma organizzazione societaria e da almeno un proprio titolo per l’esercizio, un Contratto di Servizio (CdS) tra l’Azienda e l’Ente programmatore dei servizi;</w:t>
      </w:r>
    </w:p>
    <w:p w14:paraId="5C88D86B" w14:textId="77777777" w:rsidR="00374256" w:rsidRPr="00374256" w:rsidRDefault="00374256" w:rsidP="0038760B">
      <w:pPr>
        <w:pStyle w:val="Elenco1"/>
        <w:jc w:val="both"/>
      </w:pPr>
      <w:r w:rsidRPr="00374256">
        <w:t>i Contratti di Servizio delle diverse Aziende, che disciplinano le modalità e gli standard qualitativi secondo cui il servizio deve essere organizzato ed erogato a cittadini e utenti sul territorio di riferimento, quanto a remunerazione dei servizi resi prendono a riferimento, nella totalità dei casi, il modello cosiddetto “a costo netto”. In base a questo approccio contrattuale, la copertura dei costi aziendali del servizio si basa su una duplice forma di compensazione economica: il corrispettivo contrattuale, a carico della Stazione appaltante, e i ricavi tariffari, a carico e corrisposti dagli utenti in sede di acquisizione e utilizzo dei titoli di viaggio.</w:t>
      </w:r>
    </w:p>
    <w:p w14:paraId="5C88D86C" w14:textId="77777777" w:rsidR="00374256" w:rsidRPr="00374256" w:rsidRDefault="00374256" w:rsidP="0038760B">
      <w:pPr>
        <w:pStyle w:val="Elenco1"/>
        <w:jc w:val="both"/>
      </w:pPr>
      <w:r w:rsidRPr="00374256">
        <w:t>la struttura tariffaria, ossia le specifiche dei titoli di viaggio, i livelli e le modalità di determinazione delle tariffe in rapporto allo spostamento fruito, sono determinati nel quadro e nel rispetto di uno specifico regolamento regionale, periodicamente aggiornato.</w:t>
      </w:r>
    </w:p>
    <w:p w14:paraId="5C88D86D" w14:textId="0272AD35" w:rsidR="00374256" w:rsidRPr="003A5F00" w:rsidRDefault="00374256" w:rsidP="003A5F00">
      <w:r w:rsidRPr="00374256">
        <w:t>Alla luce delle succitate circostanze, con particolare riferimento all’eterogeneità dei sistemi di trasporto, alla molteplicità delle aziende responsabili della gestione del servizio ed alla diversa articolazione delle fonti di finanziamento, è emersa la complessità rappresentata dall’esigenza di integrazione dei modi, dei soggetti e dei flussi economici ed informativi, cui la Regione Piemonte ha inteso fornire una risposta efficace ed esaustiva avviando il succitato Sistema di Bigliettazione Elettronica Integrata in Piemonte (“</w:t>
      </w:r>
      <w:r w:rsidR="00FB29A4">
        <w:t>Sistema</w:t>
      </w:r>
      <w:r w:rsidRPr="00374256">
        <w:t xml:space="preserve"> BIP”), favorendo e accompagnando nel contempo il processo di integrazione delle tariffe, che costituisce la necessaria premessa per il successo del suo funzionamento e del suo gradimento al pubblico, che si vedrà nel tempo affrancare da qualsiasi preoccupazione e disagio in rapporto alla fruizione del servizio di trasporto.</w:t>
      </w:r>
    </w:p>
    <w:p w14:paraId="5C88D86E" w14:textId="77777777" w:rsidR="00603032" w:rsidRPr="00AC51E9" w:rsidRDefault="00374256" w:rsidP="00B3107A">
      <w:pPr>
        <w:pStyle w:val="Titolo2"/>
      </w:pPr>
      <w:bookmarkStart w:id="9" w:name="_Toc25327419"/>
      <w:bookmarkEnd w:id="5"/>
      <w:bookmarkEnd w:id="6"/>
      <w:r>
        <w:t>Documenti di riferimento</w:t>
      </w:r>
      <w:bookmarkEnd w:id="9"/>
    </w:p>
    <w:tbl>
      <w:tblPr>
        <w:tblW w:w="9214" w:type="dxa"/>
        <w:tblInd w:w="108" w:type="dxa"/>
        <w:tblLook w:val="0000" w:firstRow="0" w:lastRow="0" w:firstColumn="0" w:lastColumn="0" w:noHBand="0" w:noVBand="0"/>
      </w:tblPr>
      <w:tblGrid>
        <w:gridCol w:w="1843"/>
        <w:gridCol w:w="7371"/>
      </w:tblGrid>
      <w:tr w:rsidR="00603032" w:rsidRPr="00396BD5" w14:paraId="5C88D871" w14:textId="77777777" w:rsidTr="00374256">
        <w:trPr>
          <w:cantSplit/>
          <w:tblHeader/>
        </w:trPr>
        <w:tc>
          <w:tcPr>
            <w:tcW w:w="1843" w:type="dxa"/>
            <w:shd w:val="clear" w:color="auto" w:fill="D9D9D9"/>
          </w:tcPr>
          <w:p w14:paraId="5C88D86F" w14:textId="77777777" w:rsidR="00603032" w:rsidRPr="00396BD5" w:rsidRDefault="00AA1991" w:rsidP="005B7080">
            <w:pPr>
              <w:rPr>
                <w:rFonts w:cs="Arial"/>
                <w:szCs w:val="20"/>
              </w:rPr>
            </w:pPr>
            <w:r w:rsidRPr="00396BD5">
              <w:rPr>
                <w:rFonts w:cs="Arial"/>
                <w:szCs w:val="20"/>
              </w:rPr>
              <w:t>Riferimento</w:t>
            </w:r>
          </w:p>
        </w:tc>
        <w:tc>
          <w:tcPr>
            <w:tcW w:w="7371" w:type="dxa"/>
            <w:shd w:val="clear" w:color="auto" w:fill="D9D9D9"/>
          </w:tcPr>
          <w:p w14:paraId="5C88D870" w14:textId="77777777" w:rsidR="00603032" w:rsidRPr="00396BD5" w:rsidRDefault="00603032" w:rsidP="005B7080">
            <w:pPr>
              <w:rPr>
                <w:rFonts w:cs="Arial"/>
                <w:szCs w:val="20"/>
              </w:rPr>
            </w:pPr>
            <w:r w:rsidRPr="00396BD5">
              <w:rPr>
                <w:rFonts w:cs="Arial"/>
                <w:szCs w:val="20"/>
              </w:rPr>
              <w:t>Descr</w:t>
            </w:r>
            <w:r w:rsidR="004754D0" w:rsidRPr="00396BD5">
              <w:rPr>
                <w:rFonts w:cs="Arial"/>
                <w:szCs w:val="20"/>
              </w:rPr>
              <w:t>izione</w:t>
            </w:r>
          </w:p>
        </w:tc>
      </w:tr>
      <w:tr w:rsidR="004C3094" w:rsidRPr="00396BD5" w14:paraId="5C88D873" w14:textId="77777777" w:rsidTr="00374256">
        <w:trPr>
          <w:cantSplit/>
        </w:trPr>
        <w:tc>
          <w:tcPr>
            <w:tcW w:w="9214" w:type="dxa"/>
            <w:gridSpan w:val="2"/>
          </w:tcPr>
          <w:p w14:paraId="5C88D872" w14:textId="77777777" w:rsidR="00374256" w:rsidRPr="00396BD5" w:rsidRDefault="00374256" w:rsidP="00D87F31">
            <w:pPr>
              <w:pStyle w:val="NormaleWeb"/>
              <w:numPr>
                <w:ilvl w:val="0"/>
                <w:numId w:val="6"/>
              </w:numPr>
              <w:tabs>
                <w:tab w:val="left" w:leader="dot" w:pos="1874"/>
              </w:tabs>
              <w:spacing w:before="120" w:beforeAutospacing="0" w:after="120" w:afterAutospacing="0"/>
              <w:ind w:left="1877" w:hanging="1520"/>
              <w:jc w:val="left"/>
              <w:rPr>
                <w:rFonts w:ascii="Arial" w:hAnsi="Arial" w:cs="Arial"/>
                <w:noProof/>
                <w:szCs w:val="20"/>
              </w:rPr>
            </w:pPr>
            <w:bookmarkStart w:id="10" w:name="_Ref483930550"/>
            <w:r w:rsidRPr="00396BD5">
              <w:rPr>
                <w:rFonts w:ascii="Arial" w:hAnsi="Arial" w:cs="Arial"/>
                <w:szCs w:val="20"/>
              </w:rPr>
              <w:t>Progetto BIP - Capitolato Tecnico di Base approvato con D.G.R. n. 15-8174 del 11 febbraio 2008.</w:t>
            </w:r>
            <w:bookmarkEnd w:id="10"/>
          </w:p>
        </w:tc>
      </w:tr>
      <w:tr w:rsidR="00374256" w:rsidRPr="0038760B" w14:paraId="5C88D875" w14:textId="77777777" w:rsidTr="00374256">
        <w:trPr>
          <w:cantSplit/>
        </w:trPr>
        <w:tc>
          <w:tcPr>
            <w:tcW w:w="9214" w:type="dxa"/>
            <w:gridSpan w:val="2"/>
          </w:tcPr>
          <w:p w14:paraId="5C88D874" w14:textId="77777777" w:rsidR="00374256" w:rsidRPr="00396BD5" w:rsidRDefault="00374256" w:rsidP="00D87F31">
            <w:pPr>
              <w:pStyle w:val="NormaleWeb"/>
              <w:numPr>
                <w:ilvl w:val="0"/>
                <w:numId w:val="6"/>
              </w:numPr>
              <w:tabs>
                <w:tab w:val="left" w:leader="dot" w:pos="1874"/>
              </w:tabs>
              <w:spacing w:before="120" w:beforeAutospacing="0" w:after="120" w:afterAutospacing="0"/>
              <w:ind w:left="1877" w:hanging="1520"/>
              <w:jc w:val="left"/>
              <w:rPr>
                <w:rFonts w:ascii="Arial" w:hAnsi="Arial" w:cs="Arial"/>
                <w:szCs w:val="20"/>
                <w:lang w:val="en-US"/>
              </w:rPr>
            </w:pPr>
            <w:bookmarkStart w:id="11" w:name="_Ref483931026"/>
            <w:r w:rsidRPr="00396BD5">
              <w:rPr>
                <w:rFonts w:ascii="Arial" w:hAnsi="Arial" w:cs="Arial"/>
                <w:szCs w:val="20"/>
                <w:lang w:val="en-GB"/>
              </w:rPr>
              <w:t xml:space="preserve">Transmodel: CEN TC278/WG3 ENV 12896 rev. 2004 - Reference Data Model for Public Transport - </w:t>
            </w:r>
            <w:hyperlink r:id="rId16" w:history="1">
              <w:r w:rsidRPr="00396BD5">
                <w:rPr>
                  <w:rStyle w:val="Rimandonotadichiusura"/>
                  <w:rFonts w:cs="Arial"/>
                  <w:szCs w:val="20"/>
                  <w:lang w:val="en-GB"/>
                </w:rPr>
                <w:t>http://transmodel-cen.eu/</w:t>
              </w:r>
            </w:hyperlink>
            <w:bookmarkEnd w:id="11"/>
          </w:p>
        </w:tc>
      </w:tr>
      <w:tr w:rsidR="00374256" w:rsidRPr="0038760B" w14:paraId="5C88D877" w14:textId="77777777" w:rsidTr="00374256">
        <w:trPr>
          <w:cantSplit/>
        </w:trPr>
        <w:tc>
          <w:tcPr>
            <w:tcW w:w="9214" w:type="dxa"/>
            <w:gridSpan w:val="2"/>
          </w:tcPr>
          <w:p w14:paraId="5C88D876" w14:textId="77777777" w:rsidR="00374256" w:rsidRPr="00396BD5" w:rsidRDefault="00374256" w:rsidP="00D87F31">
            <w:pPr>
              <w:pStyle w:val="NormaleWeb"/>
              <w:numPr>
                <w:ilvl w:val="0"/>
                <w:numId w:val="6"/>
              </w:numPr>
              <w:tabs>
                <w:tab w:val="left" w:leader="dot" w:pos="1874"/>
              </w:tabs>
              <w:spacing w:before="120" w:beforeAutospacing="0" w:after="120" w:afterAutospacing="0"/>
              <w:ind w:left="1877" w:hanging="1520"/>
              <w:jc w:val="left"/>
              <w:rPr>
                <w:rFonts w:ascii="Arial" w:hAnsi="Arial" w:cs="Arial"/>
                <w:szCs w:val="20"/>
                <w:lang w:val="en-US"/>
              </w:rPr>
            </w:pPr>
            <w:bookmarkStart w:id="12" w:name="_Ref483931038"/>
            <w:r w:rsidRPr="00396BD5">
              <w:rPr>
                <w:rFonts w:ascii="Arial" w:hAnsi="Arial" w:cs="Arial"/>
                <w:szCs w:val="20"/>
                <w:lang w:val="en-GB"/>
              </w:rPr>
              <w:t>Network Exchange CEN TC 278 WG9 (pr</w:t>
            </w:r>
            <w:r w:rsidRPr="00396BD5">
              <w:rPr>
                <w:rFonts w:ascii="Arial" w:hAnsi="Arial" w:cs="Arial"/>
                <w:szCs w:val="20"/>
                <w:lang w:val="en-US"/>
              </w:rPr>
              <w:t xml:space="preserve">e/CEN/TS) – </w:t>
            </w:r>
            <w:hyperlink r:id="rId17" w:history="1">
              <w:r w:rsidRPr="00396BD5">
                <w:rPr>
                  <w:rStyle w:val="Rimandonotadichiusura"/>
                  <w:rFonts w:cs="Arial"/>
                  <w:szCs w:val="20"/>
                  <w:lang w:val="en-US"/>
                </w:rPr>
                <w:t>http://netex-cen.eu</w:t>
              </w:r>
            </w:hyperlink>
            <w:bookmarkEnd w:id="12"/>
          </w:p>
        </w:tc>
      </w:tr>
      <w:tr w:rsidR="00374256" w:rsidRPr="0038760B" w14:paraId="5C88D879" w14:textId="77777777" w:rsidTr="00374256">
        <w:trPr>
          <w:cantSplit/>
        </w:trPr>
        <w:tc>
          <w:tcPr>
            <w:tcW w:w="9214" w:type="dxa"/>
            <w:gridSpan w:val="2"/>
          </w:tcPr>
          <w:p w14:paraId="5C88D878" w14:textId="77777777" w:rsidR="00374256" w:rsidRPr="00396BD5" w:rsidRDefault="00374256" w:rsidP="00D87F31">
            <w:pPr>
              <w:pStyle w:val="NormaleWeb"/>
              <w:numPr>
                <w:ilvl w:val="0"/>
                <w:numId w:val="6"/>
              </w:numPr>
              <w:tabs>
                <w:tab w:val="left" w:leader="dot" w:pos="1874"/>
              </w:tabs>
              <w:spacing w:before="120" w:beforeAutospacing="0" w:after="120" w:afterAutospacing="0"/>
              <w:ind w:left="1877" w:hanging="1520"/>
              <w:jc w:val="left"/>
              <w:rPr>
                <w:rFonts w:ascii="Arial" w:hAnsi="Arial" w:cs="Arial"/>
                <w:szCs w:val="20"/>
                <w:lang w:val="en-US"/>
              </w:rPr>
            </w:pPr>
            <w:bookmarkStart w:id="13" w:name="_Ref483931055"/>
            <w:r w:rsidRPr="00396BD5">
              <w:rPr>
                <w:rFonts w:ascii="Arial" w:hAnsi="Arial" w:cs="Arial"/>
                <w:szCs w:val="20"/>
                <w:lang w:val="en-US"/>
              </w:rPr>
              <w:t xml:space="preserve">Service Interface for Real Time Information CEN/TS 15531 – </w:t>
            </w:r>
            <w:hyperlink r:id="rId18" w:history="1">
              <w:r w:rsidRPr="00396BD5">
                <w:rPr>
                  <w:rStyle w:val="Rimandonotadichiusura"/>
                  <w:rFonts w:cs="Arial"/>
                  <w:szCs w:val="20"/>
                  <w:lang w:val="en-US"/>
                </w:rPr>
                <w:t>http://www.siri.org.uk</w:t>
              </w:r>
            </w:hyperlink>
            <w:bookmarkEnd w:id="13"/>
          </w:p>
        </w:tc>
      </w:tr>
      <w:tr w:rsidR="00374256" w:rsidRPr="00396BD5" w14:paraId="5C88D87B" w14:textId="77777777" w:rsidTr="00374256">
        <w:trPr>
          <w:cantSplit/>
        </w:trPr>
        <w:tc>
          <w:tcPr>
            <w:tcW w:w="9214" w:type="dxa"/>
            <w:gridSpan w:val="2"/>
          </w:tcPr>
          <w:p w14:paraId="5C88D87A" w14:textId="77777777" w:rsidR="00374256" w:rsidRPr="00396BD5" w:rsidRDefault="00374256" w:rsidP="00D87F31">
            <w:pPr>
              <w:pStyle w:val="NormaleWeb"/>
              <w:numPr>
                <w:ilvl w:val="0"/>
                <w:numId w:val="6"/>
              </w:numPr>
              <w:tabs>
                <w:tab w:val="left" w:leader="dot" w:pos="1874"/>
              </w:tabs>
              <w:spacing w:before="120" w:beforeAutospacing="0" w:after="120" w:afterAutospacing="0"/>
              <w:ind w:left="1877" w:hanging="1520"/>
              <w:jc w:val="left"/>
              <w:rPr>
                <w:rFonts w:ascii="Arial" w:hAnsi="Arial" w:cs="Arial"/>
                <w:szCs w:val="20"/>
              </w:rPr>
            </w:pPr>
            <w:bookmarkStart w:id="14" w:name="_Ref484100933"/>
            <w:r w:rsidRPr="00396BD5">
              <w:rPr>
                <w:rFonts w:ascii="Arial" w:hAnsi="Arial" w:cs="Arial"/>
                <w:szCs w:val="20"/>
              </w:rPr>
              <w:t>“Validazione File BIPEx – Guida alla validazione dei file XML del protocollo BIPEx” 06/2016 – IID5T-1573854168-164.</w:t>
            </w:r>
            <w:bookmarkEnd w:id="14"/>
          </w:p>
        </w:tc>
      </w:tr>
      <w:tr w:rsidR="00374256" w:rsidRPr="00396BD5" w14:paraId="5C88D87D" w14:textId="77777777" w:rsidTr="00374256">
        <w:trPr>
          <w:cantSplit/>
        </w:trPr>
        <w:tc>
          <w:tcPr>
            <w:tcW w:w="9214" w:type="dxa"/>
            <w:gridSpan w:val="2"/>
          </w:tcPr>
          <w:p w14:paraId="5C88D87C" w14:textId="77777777" w:rsidR="00374256" w:rsidRPr="00396BD5" w:rsidRDefault="00374256" w:rsidP="00D87F31">
            <w:pPr>
              <w:pStyle w:val="NormaleWeb"/>
              <w:numPr>
                <w:ilvl w:val="0"/>
                <w:numId w:val="6"/>
              </w:numPr>
              <w:tabs>
                <w:tab w:val="left" w:leader="dot" w:pos="1874"/>
              </w:tabs>
              <w:spacing w:before="120" w:beforeAutospacing="0" w:after="120" w:afterAutospacing="0"/>
              <w:ind w:left="1877" w:hanging="1520"/>
              <w:jc w:val="left"/>
              <w:rPr>
                <w:rFonts w:ascii="Arial" w:hAnsi="Arial" w:cs="Arial"/>
                <w:szCs w:val="20"/>
              </w:rPr>
            </w:pPr>
            <w:bookmarkStart w:id="15" w:name="_Ref484105467"/>
            <w:r w:rsidRPr="00396BD5">
              <w:rPr>
                <w:rFonts w:ascii="Arial" w:hAnsi="Arial" w:cs="Arial"/>
                <w:szCs w:val="20"/>
              </w:rPr>
              <w:t>Nota tecnica BIP Tabella operatori</w:t>
            </w:r>
            <w:bookmarkEnd w:id="15"/>
          </w:p>
        </w:tc>
      </w:tr>
      <w:tr w:rsidR="00CF48E9" w:rsidRPr="00CF48E9" w14:paraId="5C88D87F" w14:textId="77777777" w:rsidTr="00277D5E">
        <w:trPr>
          <w:cantSplit/>
        </w:trPr>
        <w:tc>
          <w:tcPr>
            <w:tcW w:w="9214" w:type="dxa"/>
            <w:gridSpan w:val="2"/>
          </w:tcPr>
          <w:p w14:paraId="5C88D87E" w14:textId="77777777" w:rsidR="00CF48E9" w:rsidRPr="00CF48E9" w:rsidRDefault="00CF48E9" w:rsidP="00152CE5">
            <w:pPr>
              <w:pStyle w:val="NormaleWeb"/>
              <w:numPr>
                <w:ilvl w:val="0"/>
                <w:numId w:val="6"/>
              </w:numPr>
              <w:tabs>
                <w:tab w:val="left" w:leader="dot" w:pos="1874"/>
              </w:tabs>
              <w:spacing w:before="120" w:beforeAutospacing="0" w:after="120" w:afterAutospacing="0"/>
              <w:ind w:left="1880" w:hanging="1520"/>
              <w:jc w:val="left"/>
              <w:rPr>
                <w:rFonts w:ascii="Arial" w:hAnsi="Arial" w:cs="Arial"/>
                <w:szCs w:val="20"/>
              </w:rPr>
            </w:pPr>
            <w:bookmarkStart w:id="16" w:name="_Ref485293872"/>
            <w:bookmarkStart w:id="17" w:name="_Ref485807361"/>
            <w:r w:rsidRPr="00CF48E9">
              <w:rPr>
                <w:rFonts w:ascii="Arial" w:hAnsi="Arial" w:cs="Arial"/>
                <w:szCs w:val="20"/>
              </w:rPr>
              <w:t xml:space="preserve">Nota tecnica BIP </w:t>
            </w:r>
            <w:r w:rsidR="00152CE5">
              <w:rPr>
                <w:rFonts w:ascii="Arial" w:hAnsi="Arial" w:cs="Arial"/>
                <w:szCs w:val="20"/>
              </w:rPr>
              <w:t>M</w:t>
            </w:r>
            <w:r w:rsidR="00152CE5" w:rsidRPr="00152CE5">
              <w:rPr>
                <w:rFonts w:ascii="Arial" w:hAnsi="Arial" w:cs="Arial"/>
                <w:szCs w:val="20"/>
              </w:rPr>
              <w:t>odalità e protocolli di comunicazione</w:t>
            </w:r>
            <w:bookmarkEnd w:id="16"/>
            <w:r w:rsidR="00152CE5">
              <w:rPr>
                <w:rFonts w:ascii="Arial" w:hAnsi="Arial" w:cs="Arial"/>
                <w:szCs w:val="20"/>
              </w:rPr>
              <w:t xml:space="preserve"> CCA - CSR</w:t>
            </w:r>
            <w:bookmarkEnd w:id="17"/>
          </w:p>
        </w:tc>
      </w:tr>
      <w:tr w:rsidR="00374256" w:rsidRPr="0038760B" w14:paraId="5C88D881" w14:textId="77777777" w:rsidTr="00374256">
        <w:trPr>
          <w:cantSplit/>
        </w:trPr>
        <w:tc>
          <w:tcPr>
            <w:tcW w:w="9214" w:type="dxa"/>
            <w:gridSpan w:val="2"/>
          </w:tcPr>
          <w:p w14:paraId="5C88D880" w14:textId="77777777" w:rsidR="00374256" w:rsidRPr="00396BD5" w:rsidRDefault="00374256" w:rsidP="00D87F31">
            <w:pPr>
              <w:pStyle w:val="NormaleWeb"/>
              <w:numPr>
                <w:ilvl w:val="0"/>
                <w:numId w:val="6"/>
              </w:numPr>
              <w:tabs>
                <w:tab w:val="left" w:leader="dot" w:pos="1874"/>
              </w:tabs>
              <w:spacing w:before="120" w:beforeAutospacing="0" w:after="120" w:afterAutospacing="0"/>
              <w:ind w:left="1877" w:hanging="1520"/>
              <w:jc w:val="left"/>
              <w:rPr>
                <w:rFonts w:ascii="Arial" w:hAnsi="Arial" w:cs="Arial"/>
                <w:szCs w:val="20"/>
                <w:lang w:val="en-US"/>
              </w:rPr>
            </w:pPr>
            <w:r w:rsidRPr="00396BD5">
              <w:rPr>
                <w:rFonts w:ascii="Arial" w:hAnsi="Arial" w:cs="Arial"/>
                <w:szCs w:val="20"/>
                <w:lang w:val="en-GB"/>
              </w:rPr>
              <w:t xml:space="preserve">EPSG:4326 WGS84 </w:t>
            </w:r>
            <w:hyperlink r:id="rId19" w:history="1">
              <w:r w:rsidRPr="00396BD5">
                <w:rPr>
                  <w:rStyle w:val="Rimandonotadichiusura"/>
                  <w:rFonts w:cs="Arial"/>
                  <w:szCs w:val="20"/>
                  <w:lang w:val="en-GB"/>
                </w:rPr>
                <w:t>http://spatialreference.org/ref/epsg/wgs-84/</w:t>
              </w:r>
            </w:hyperlink>
          </w:p>
        </w:tc>
      </w:tr>
      <w:tr w:rsidR="00374256" w:rsidRPr="0038760B" w14:paraId="5C88D883" w14:textId="77777777" w:rsidTr="00374256">
        <w:trPr>
          <w:cantSplit/>
        </w:trPr>
        <w:tc>
          <w:tcPr>
            <w:tcW w:w="9214" w:type="dxa"/>
            <w:gridSpan w:val="2"/>
          </w:tcPr>
          <w:p w14:paraId="5C88D882" w14:textId="77777777" w:rsidR="00374256" w:rsidRPr="00396BD5" w:rsidRDefault="00374256" w:rsidP="00D87F31">
            <w:pPr>
              <w:pStyle w:val="NormaleWeb"/>
              <w:numPr>
                <w:ilvl w:val="0"/>
                <w:numId w:val="6"/>
              </w:numPr>
              <w:tabs>
                <w:tab w:val="left" w:leader="dot" w:pos="1874"/>
              </w:tabs>
              <w:spacing w:before="120" w:beforeAutospacing="0" w:after="120" w:afterAutospacing="0"/>
              <w:ind w:left="1877" w:hanging="1520"/>
              <w:jc w:val="left"/>
              <w:rPr>
                <w:rFonts w:ascii="Arial" w:hAnsi="Arial" w:cs="Arial"/>
                <w:szCs w:val="20"/>
                <w:lang w:val="en-GB"/>
              </w:rPr>
            </w:pPr>
            <w:bookmarkStart w:id="18" w:name="_Ref484101048"/>
            <w:r w:rsidRPr="00396BD5">
              <w:rPr>
                <w:rFonts w:ascii="Arial" w:hAnsi="Arial" w:cs="Arial"/>
                <w:szCs w:val="20"/>
                <w:lang w:val="en-US"/>
              </w:rPr>
              <w:t xml:space="preserve">ISO 19136:2007 Geographic information -- Geography Markup Language (GML) </w:t>
            </w:r>
            <w:hyperlink r:id="rId20" w:history="1">
              <w:r w:rsidRPr="00396BD5">
                <w:rPr>
                  <w:rStyle w:val="Rimandonotadichiusura"/>
                  <w:rFonts w:cs="Arial"/>
                  <w:szCs w:val="20"/>
                  <w:lang w:val="en-US"/>
                </w:rPr>
                <w:t>https://www.iso.org/standard/32554.html</w:t>
              </w:r>
            </w:hyperlink>
            <w:bookmarkEnd w:id="18"/>
          </w:p>
        </w:tc>
      </w:tr>
      <w:tr w:rsidR="00374256" w:rsidRPr="00396BD5" w14:paraId="5C88D885" w14:textId="77777777" w:rsidTr="00374256">
        <w:trPr>
          <w:cantSplit/>
        </w:trPr>
        <w:tc>
          <w:tcPr>
            <w:tcW w:w="9214" w:type="dxa"/>
            <w:gridSpan w:val="2"/>
          </w:tcPr>
          <w:p w14:paraId="5C88D884" w14:textId="77777777" w:rsidR="00374256" w:rsidRPr="00396BD5" w:rsidRDefault="00374256" w:rsidP="00D87F31">
            <w:pPr>
              <w:pStyle w:val="NormaleWeb"/>
              <w:numPr>
                <w:ilvl w:val="0"/>
                <w:numId w:val="6"/>
              </w:numPr>
              <w:tabs>
                <w:tab w:val="left" w:leader="dot" w:pos="1874"/>
              </w:tabs>
              <w:spacing w:before="120" w:beforeAutospacing="0" w:after="120" w:afterAutospacing="0"/>
              <w:ind w:left="1877" w:hanging="1520"/>
              <w:jc w:val="left"/>
              <w:rPr>
                <w:rFonts w:ascii="Arial" w:hAnsi="Arial" w:cs="Arial"/>
                <w:szCs w:val="20"/>
              </w:rPr>
            </w:pPr>
            <w:bookmarkStart w:id="19" w:name="_Ref484423082"/>
            <w:r w:rsidRPr="00396BD5">
              <w:rPr>
                <w:rFonts w:ascii="Arial" w:hAnsi="Arial" w:cs="Arial"/>
                <w:szCs w:val="20"/>
              </w:rPr>
              <w:t>Indicazioni per la georeferen</w:t>
            </w:r>
            <w:r w:rsidR="00636A5B">
              <w:rPr>
                <w:rFonts w:ascii="Arial" w:hAnsi="Arial" w:cs="Arial"/>
                <w:szCs w:val="20"/>
              </w:rPr>
              <w:t>ziazione di fermate TPL</w:t>
            </w:r>
            <w:bookmarkEnd w:id="19"/>
          </w:p>
        </w:tc>
      </w:tr>
      <w:tr w:rsidR="00374256" w:rsidRPr="0038760B" w14:paraId="5C88D887" w14:textId="77777777" w:rsidTr="00374256">
        <w:trPr>
          <w:cantSplit/>
        </w:trPr>
        <w:tc>
          <w:tcPr>
            <w:tcW w:w="9214" w:type="dxa"/>
            <w:gridSpan w:val="2"/>
          </w:tcPr>
          <w:p w14:paraId="5C88D886" w14:textId="77777777" w:rsidR="00374256" w:rsidRPr="00396BD5" w:rsidRDefault="00374256" w:rsidP="00D87F31">
            <w:pPr>
              <w:pStyle w:val="NormaleWeb"/>
              <w:numPr>
                <w:ilvl w:val="0"/>
                <w:numId w:val="6"/>
              </w:numPr>
              <w:tabs>
                <w:tab w:val="left" w:leader="dot" w:pos="1874"/>
              </w:tabs>
              <w:spacing w:before="120" w:beforeAutospacing="0" w:after="120" w:afterAutospacing="0"/>
              <w:ind w:left="1877" w:hanging="1520"/>
              <w:jc w:val="left"/>
              <w:rPr>
                <w:rFonts w:ascii="Arial" w:hAnsi="Arial" w:cs="Arial"/>
                <w:szCs w:val="20"/>
                <w:lang w:val="en-US"/>
              </w:rPr>
            </w:pPr>
            <w:bookmarkStart w:id="20" w:name="_Ref484100976"/>
            <w:r w:rsidRPr="00396BD5">
              <w:rPr>
                <w:rFonts w:ascii="Arial" w:hAnsi="Arial" w:cs="Arial"/>
                <w:szCs w:val="20"/>
                <w:lang w:val="en-US"/>
              </w:rPr>
              <w:t xml:space="preserve">ISO 8601 – Data Elements and Interchange Formats - Date and Time Format </w:t>
            </w:r>
            <w:hyperlink r:id="rId21" w:history="1">
              <w:r w:rsidRPr="00396BD5">
                <w:rPr>
                  <w:rStyle w:val="Rimandonotadichiusura"/>
                  <w:rFonts w:cs="Arial"/>
                  <w:szCs w:val="20"/>
                  <w:lang w:val="en-US"/>
                </w:rPr>
                <w:t>http://www.iso.org/iso/home/standards/iso8601</w:t>
              </w:r>
            </w:hyperlink>
            <w:bookmarkEnd w:id="20"/>
          </w:p>
        </w:tc>
      </w:tr>
      <w:tr w:rsidR="00374256" w:rsidRPr="0038760B" w14:paraId="5C88D889" w14:textId="77777777" w:rsidTr="00374256">
        <w:trPr>
          <w:cantSplit/>
        </w:trPr>
        <w:tc>
          <w:tcPr>
            <w:tcW w:w="9214" w:type="dxa"/>
            <w:gridSpan w:val="2"/>
          </w:tcPr>
          <w:p w14:paraId="5C88D888" w14:textId="77777777" w:rsidR="00374256" w:rsidRPr="00396BD5" w:rsidRDefault="00374256" w:rsidP="00D87F31">
            <w:pPr>
              <w:pStyle w:val="NormaleWeb"/>
              <w:numPr>
                <w:ilvl w:val="0"/>
                <w:numId w:val="6"/>
              </w:numPr>
              <w:tabs>
                <w:tab w:val="left" w:leader="dot" w:pos="1874"/>
              </w:tabs>
              <w:spacing w:before="120" w:beforeAutospacing="0" w:after="120" w:afterAutospacing="0"/>
              <w:ind w:left="1877" w:hanging="1520"/>
              <w:jc w:val="left"/>
              <w:rPr>
                <w:rFonts w:ascii="Arial" w:hAnsi="Arial" w:cs="Arial"/>
                <w:szCs w:val="20"/>
                <w:lang w:val="en-US"/>
              </w:rPr>
            </w:pPr>
            <w:bookmarkStart w:id="21" w:name="_Ref484101077"/>
            <w:r w:rsidRPr="00396BD5">
              <w:rPr>
                <w:rFonts w:ascii="Arial" w:hAnsi="Arial" w:cs="Arial"/>
                <w:szCs w:val="20"/>
                <w:lang w:val="en-GB"/>
              </w:rPr>
              <w:t xml:space="preserve">ISO 4217 - </w:t>
            </w:r>
            <w:r w:rsidRPr="00396BD5">
              <w:rPr>
                <w:rFonts w:ascii="Arial" w:hAnsi="Arial" w:cs="Arial"/>
                <w:szCs w:val="20"/>
                <w:lang w:val="en-US"/>
              </w:rPr>
              <w:t xml:space="preserve">Current currency &amp; funds code list </w:t>
            </w:r>
            <w:r w:rsidRPr="00396BD5">
              <w:rPr>
                <w:rFonts w:ascii="Arial" w:hAnsi="Arial" w:cs="Arial"/>
                <w:szCs w:val="20"/>
                <w:lang w:val="en-US"/>
              </w:rPr>
              <w:br/>
            </w:r>
            <w:hyperlink r:id="rId22" w:history="1">
              <w:r w:rsidRPr="00396BD5">
                <w:rPr>
                  <w:rStyle w:val="Rimandonotadichiusura"/>
                  <w:rFonts w:cs="Arial"/>
                  <w:szCs w:val="20"/>
                  <w:lang w:val="en-US"/>
                </w:rPr>
                <w:t>https://www.currency-iso.org/en/home/tables/table-a1.html</w:t>
              </w:r>
            </w:hyperlink>
            <w:bookmarkEnd w:id="21"/>
          </w:p>
        </w:tc>
      </w:tr>
      <w:tr w:rsidR="00D87F31" w:rsidRPr="0038760B" w14:paraId="5C88D88B" w14:textId="77777777" w:rsidTr="00374256">
        <w:trPr>
          <w:cantSplit/>
        </w:trPr>
        <w:tc>
          <w:tcPr>
            <w:tcW w:w="9214" w:type="dxa"/>
            <w:gridSpan w:val="2"/>
          </w:tcPr>
          <w:p w14:paraId="5C88D88A" w14:textId="77777777" w:rsidR="00D87F31" w:rsidRPr="00396BD5" w:rsidRDefault="00D87F31" w:rsidP="00D87F31">
            <w:pPr>
              <w:pStyle w:val="NormaleWeb"/>
              <w:numPr>
                <w:ilvl w:val="0"/>
                <w:numId w:val="6"/>
              </w:numPr>
              <w:tabs>
                <w:tab w:val="left" w:leader="dot" w:pos="1874"/>
              </w:tabs>
              <w:spacing w:before="120" w:beforeAutospacing="0" w:after="120" w:afterAutospacing="0"/>
              <w:ind w:left="1877" w:hanging="1520"/>
              <w:jc w:val="left"/>
              <w:rPr>
                <w:rFonts w:ascii="Arial" w:hAnsi="Arial" w:cs="Arial"/>
                <w:szCs w:val="20"/>
                <w:lang w:val="en-GB"/>
              </w:rPr>
            </w:pPr>
            <w:bookmarkStart w:id="22" w:name="_Ref484100690"/>
            <w:r>
              <w:rPr>
                <w:rFonts w:ascii="Arial" w:hAnsi="Arial" w:cs="Arial"/>
                <w:szCs w:val="20"/>
                <w:lang w:val="en-GB"/>
              </w:rPr>
              <w:t>Introduction to XML – https://www.w3schools.com/xml/xml_whatis.asp</w:t>
            </w:r>
            <w:bookmarkEnd w:id="22"/>
          </w:p>
        </w:tc>
      </w:tr>
    </w:tbl>
    <w:p w14:paraId="5C88D88D" w14:textId="77777777" w:rsidR="00374256" w:rsidRDefault="00374256" w:rsidP="00B3107A">
      <w:pPr>
        <w:pStyle w:val="Titolo2"/>
      </w:pPr>
      <w:bookmarkStart w:id="23" w:name="_Executive_Summary_of"/>
      <w:bookmarkStart w:id="24" w:name="_Toc25327420"/>
      <w:bookmarkEnd w:id="23"/>
      <w:r>
        <w:t>Riferimenti normativi</w:t>
      </w:r>
      <w:bookmarkEnd w:id="24"/>
    </w:p>
    <w:p w14:paraId="5C88D88E" w14:textId="77777777" w:rsidR="00374256" w:rsidRPr="00374256" w:rsidRDefault="00374256" w:rsidP="005872D1">
      <w:pPr>
        <w:numPr>
          <w:ilvl w:val="0"/>
          <w:numId w:val="7"/>
        </w:numPr>
        <w:tabs>
          <w:tab w:val="clear" w:pos="720"/>
          <w:tab w:val="num" w:pos="284"/>
        </w:tabs>
        <w:spacing w:after="80"/>
        <w:ind w:left="284" w:hanging="284"/>
        <w:rPr>
          <w:rFonts w:cs="Arial"/>
        </w:rPr>
      </w:pPr>
      <w:r w:rsidRPr="00374256">
        <w:rPr>
          <w:rFonts w:cs="Arial"/>
        </w:rPr>
        <w:t>L.r. 1/2000 e s.m.i. – Artt. 10, 13 e 18</w:t>
      </w:r>
    </w:p>
    <w:p w14:paraId="5C88D88F" w14:textId="77777777" w:rsidR="00374256" w:rsidRPr="00374256" w:rsidRDefault="00374256" w:rsidP="005872D1">
      <w:pPr>
        <w:numPr>
          <w:ilvl w:val="0"/>
          <w:numId w:val="7"/>
        </w:numPr>
        <w:tabs>
          <w:tab w:val="clear" w:pos="720"/>
          <w:tab w:val="num" w:pos="284"/>
        </w:tabs>
        <w:spacing w:after="80"/>
        <w:ind w:left="284" w:hanging="284"/>
        <w:rPr>
          <w:rFonts w:cs="Arial"/>
        </w:rPr>
      </w:pPr>
      <w:r w:rsidRPr="00374256">
        <w:rPr>
          <w:rFonts w:cs="Arial"/>
        </w:rPr>
        <w:t>D.G.R. n. 34-7051 del 8 ottobre 2007</w:t>
      </w:r>
    </w:p>
    <w:p w14:paraId="5C88D890" w14:textId="77777777" w:rsidR="00374256" w:rsidRPr="00374256" w:rsidRDefault="00374256" w:rsidP="005872D1">
      <w:pPr>
        <w:numPr>
          <w:ilvl w:val="0"/>
          <w:numId w:val="7"/>
        </w:numPr>
        <w:tabs>
          <w:tab w:val="clear" w:pos="720"/>
          <w:tab w:val="num" w:pos="284"/>
        </w:tabs>
        <w:spacing w:after="80"/>
        <w:ind w:left="284" w:hanging="284"/>
        <w:rPr>
          <w:rFonts w:cs="Arial"/>
        </w:rPr>
      </w:pPr>
      <w:r w:rsidRPr="00374256">
        <w:rPr>
          <w:rFonts w:cs="Arial"/>
        </w:rPr>
        <w:t xml:space="preserve">D.G.R. n. 15-8164 del 11 febbraio 2008 </w:t>
      </w:r>
    </w:p>
    <w:p w14:paraId="5C88D891" w14:textId="77777777" w:rsidR="00374256" w:rsidRPr="00374256" w:rsidRDefault="00374256" w:rsidP="005872D1">
      <w:pPr>
        <w:numPr>
          <w:ilvl w:val="0"/>
          <w:numId w:val="7"/>
        </w:numPr>
        <w:tabs>
          <w:tab w:val="clear" w:pos="720"/>
          <w:tab w:val="num" w:pos="284"/>
        </w:tabs>
        <w:spacing w:after="80"/>
        <w:ind w:left="284" w:hanging="284"/>
        <w:rPr>
          <w:rFonts w:cs="Arial"/>
        </w:rPr>
      </w:pPr>
      <w:r w:rsidRPr="00374256">
        <w:rPr>
          <w:rFonts w:cs="Arial"/>
        </w:rPr>
        <w:t>D.G.R. n. 8-8955 del 16 giugno 2008</w:t>
      </w:r>
    </w:p>
    <w:p w14:paraId="5C88D892" w14:textId="77777777" w:rsidR="00374256" w:rsidRPr="00374256" w:rsidRDefault="00374256" w:rsidP="005872D1">
      <w:pPr>
        <w:numPr>
          <w:ilvl w:val="0"/>
          <w:numId w:val="7"/>
        </w:numPr>
        <w:tabs>
          <w:tab w:val="clear" w:pos="720"/>
          <w:tab w:val="num" w:pos="284"/>
        </w:tabs>
        <w:spacing w:after="80"/>
        <w:ind w:left="284" w:hanging="284"/>
        <w:rPr>
          <w:rFonts w:cs="Arial"/>
        </w:rPr>
      </w:pPr>
      <w:r w:rsidRPr="00374256">
        <w:rPr>
          <w:rFonts w:cs="Arial"/>
        </w:rPr>
        <w:t>D.G.R. n. 23-1609 del 23 giugno 2015</w:t>
      </w:r>
    </w:p>
    <w:p w14:paraId="5C88D893" w14:textId="77777777" w:rsidR="00374256" w:rsidRDefault="00374256" w:rsidP="005872D1">
      <w:pPr>
        <w:numPr>
          <w:ilvl w:val="0"/>
          <w:numId w:val="7"/>
        </w:numPr>
        <w:tabs>
          <w:tab w:val="clear" w:pos="720"/>
          <w:tab w:val="num" w:pos="284"/>
        </w:tabs>
        <w:spacing w:after="80"/>
        <w:ind w:left="284" w:hanging="284"/>
        <w:rPr>
          <w:rFonts w:cs="Arial"/>
        </w:rPr>
      </w:pPr>
      <w:r w:rsidRPr="00374256">
        <w:rPr>
          <w:rFonts w:cs="Arial"/>
        </w:rPr>
        <w:t>Delibera dell’Autorità di Regolazione dei Trasporti (A.R.T.) n. 49 2015</w:t>
      </w:r>
    </w:p>
    <w:p w14:paraId="5C88D894" w14:textId="77777777" w:rsidR="00374256" w:rsidRPr="00374256" w:rsidRDefault="00374256" w:rsidP="005B7080">
      <w:pPr>
        <w:pStyle w:val="Titolo1"/>
      </w:pPr>
      <w:bookmarkStart w:id="25" w:name="_Ref483930506"/>
      <w:bookmarkStart w:id="26" w:name="_Toc25327421"/>
      <w:r>
        <w:t>Interpretazione del documento</w:t>
      </w:r>
      <w:bookmarkEnd w:id="25"/>
      <w:bookmarkEnd w:id="26"/>
    </w:p>
    <w:p w14:paraId="5C88D895" w14:textId="77777777" w:rsidR="00374256" w:rsidRPr="00374256" w:rsidRDefault="00374256" w:rsidP="0038760B">
      <w:r w:rsidRPr="00374256">
        <w:t>In questo capitolo sono riportate le informazioni utili per l’interpretazione dei contenuti e dei formati impiegati nel resto del documento.</w:t>
      </w:r>
    </w:p>
    <w:p w14:paraId="5C88D896" w14:textId="77777777" w:rsidR="00374256" w:rsidRPr="00374256" w:rsidRDefault="00374256" w:rsidP="0038760B">
      <w:r w:rsidRPr="00374256">
        <w:t>Per la proficua comprensione della terminologia e delle soluzioni impiegate, il lettore dovrebbe comunque possedere alcune competenze di base, che nel seguito potrebbero essere date per scontate</w:t>
      </w:r>
      <w:r w:rsidR="00795FE6">
        <w:t>, quali a titolo di esempio</w:t>
      </w:r>
      <w:r w:rsidRPr="00374256">
        <w:t>:</w:t>
      </w:r>
    </w:p>
    <w:p w14:paraId="5C88D897" w14:textId="77777777" w:rsidR="00374256" w:rsidRPr="00374256" w:rsidRDefault="00795FE6" w:rsidP="0038760B">
      <w:pPr>
        <w:pStyle w:val="Elenco1"/>
        <w:jc w:val="both"/>
      </w:pPr>
      <w:r>
        <w:t>l</w:t>
      </w:r>
      <w:r w:rsidR="00374256" w:rsidRPr="00374256">
        <w:t>e generiche competenze informatiche necessarie alla giustificazione e comprensione di una architettura client/server, dei</w:t>
      </w:r>
      <w:r>
        <w:t xml:space="preserve"> formati XML e derivati (XSD, XS</w:t>
      </w:r>
      <w:r w:rsidR="00374256" w:rsidRPr="00374256">
        <w:t>L) con i relativi formalismi di rappresentazione (anche grafico/simbolici) e delle tecnologie ad essi correlate, quali i protocolli di comunicazione http/https, i metodi GET/POST e le modalità di chiamata REST;</w:t>
      </w:r>
    </w:p>
    <w:p w14:paraId="5C88D898" w14:textId="77777777" w:rsidR="00374256" w:rsidRPr="00374256" w:rsidRDefault="00795FE6" w:rsidP="0038760B">
      <w:pPr>
        <w:pStyle w:val="Elenco1"/>
        <w:jc w:val="both"/>
      </w:pPr>
      <w:r>
        <w:t>u</w:t>
      </w:r>
      <w:r w:rsidR="00374256" w:rsidRPr="00374256">
        <w:t>na certa confidenza con le terminologie e le casistiche legate agli ambiti specifici del trasporto pubblico (specie quello locale), senza le quali alcuni concetti (per quanto esplicitati nel documento) potrebbero essere male interpretati o dare adito a dubbi interpretativi.</w:t>
      </w:r>
    </w:p>
    <w:p w14:paraId="5C88D899" w14:textId="77777777" w:rsidR="00374256" w:rsidRPr="00374256" w:rsidRDefault="00374256" w:rsidP="0038760B">
      <w:pPr>
        <w:rPr>
          <w:rFonts w:cs="Arial"/>
        </w:rPr>
      </w:pPr>
      <w:r w:rsidRPr="00374256">
        <w:t>Più in generale, per quanto nel presente documento si faccia il possibile per chiarire ed esplicitare tutti i concetti più “tecnici”, una buona confidenza con gli ambiti sopra riportati sarà garanzia di una lettura più fluida e di una più rapida e proficua comprensione di tutti gli aspetti legati al formato BIPEx.</w:t>
      </w:r>
    </w:p>
    <w:p w14:paraId="5C88D89A" w14:textId="77777777" w:rsidR="00374256" w:rsidRPr="00AC51E9" w:rsidRDefault="00374256" w:rsidP="00B3107A">
      <w:pPr>
        <w:pStyle w:val="Titolo2"/>
      </w:pPr>
      <w:bookmarkStart w:id="27" w:name="_Toc25327422"/>
      <w:r w:rsidRPr="00AC51E9">
        <w:t>Definizioni ed Acronimi</w:t>
      </w:r>
      <w:bookmarkEnd w:id="27"/>
    </w:p>
    <w:tbl>
      <w:tblPr>
        <w:tblW w:w="0" w:type="auto"/>
        <w:tblInd w:w="108" w:type="dxa"/>
        <w:tblLook w:val="0000" w:firstRow="0" w:lastRow="0" w:firstColumn="0" w:lastColumn="0" w:noHBand="0" w:noVBand="0"/>
      </w:tblPr>
      <w:tblGrid>
        <w:gridCol w:w="1813"/>
        <w:gridCol w:w="7265"/>
      </w:tblGrid>
      <w:tr w:rsidR="00374256" w:rsidRPr="007B0843" w14:paraId="5C88D89D" w14:textId="77777777" w:rsidTr="007B0843">
        <w:trPr>
          <w:cantSplit/>
          <w:tblHeader/>
        </w:trPr>
        <w:tc>
          <w:tcPr>
            <w:tcW w:w="1828" w:type="dxa"/>
            <w:shd w:val="clear" w:color="auto" w:fill="D9D9D9"/>
          </w:tcPr>
          <w:p w14:paraId="5C88D89B" w14:textId="77777777" w:rsidR="00374256" w:rsidRPr="00795FE6" w:rsidRDefault="00374256" w:rsidP="007B0843">
            <w:pPr>
              <w:rPr>
                <w:b/>
              </w:rPr>
            </w:pPr>
            <w:r w:rsidRPr="00795FE6">
              <w:rPr>
                <w:b/>
              </w:rPr>
              <w:t>Acronimo</w:t>
            </w:r>
          </w:p>
        </w:tc>
        <w:tc>
          <w:tcPr>
            <w:tcW w:w="7386" w:type="dxa"/>
            <w:shd w:val="clear" w:color="auto" w:fill="D9D9D9"/>
          </w:tcPr>
          <w:p w14:paraId="5C88D89C" w14:textId="77777777" w:rsidR="00374256" w:rsidRPr="007B0843" w:rsidRDefault="00374256" w:rsidP="007B0843">
            <w:pPr>
              <w:rPr>
                <w:b/>
              </w:rPr>
            </w:pPr>
            <w:r w:rsidRPr="007B0843">
              <w:rPr>
                <w:b/>
              </w:rPr>
              <w:t>Definizione</w:t>
            </w:r>
          </w:p>
        </w:tc>
      </w:tr>
      <w:tr w:rsidR="007B0843" w:rsidRPr="007B0843" w14:paraId="5C88D8A0" w14:textId="77777777" w:rsidTr="007B0843">
        <w:trPr>
          <w:cantSplit/>
        </w:trPr>
        <w:tc>
          <w:tcPr>
            <w:tcW w:w="1828" w:type="dxa"/>
          </w:tcPr>
          <w:p w14:paraId="5C88D89E" w14:textId="77777777" w:rsidR="007B0843" w:rsidRPr="00795FE6" w:rsidRDefault="007B0843" w:rsidP="00D87F31">
            <w:pPr>
              <w:spacing w:before="0" w:after="0"/>
              <w:rPr>
                <w:b/>
              </w:rPr>
            </w:pPr>
            <w:r w:rsidRPr="00795FE6">
              <w:rPr>
                <w:b/>
                <w:color w:val="000000"/>
                <w:sz w:val="18"/>
              </w:rPr>
              <w:t>ART</w:t>
            </w:r>
          </w:p>
        </w:tc>
        <w:tc>
          <w:tcPr>
            <w:tcW w:w="7386" w:type="dxa"/>
          </w:tcPr>
          <w:p w14:paraId="5C88D89F" w14:textId="77777777" w:rsidR="007B0843" w:rsidRPr="007B0843" w:rsidRDefault="007B0843" w:rsidP="00D87F31">
            <w:pPr>
              <w:spacing w:before="0" w:after="0"/>
            </w:pPr>
            <w:r w:rsidRPr="007B0843">
              <w:rPr>
                <w:rFonts w:cs="Arial"/>
                <w:color w:val="000000"/>
                <w:sz w:val="18"/>
              </w:rPr>
              <w:t>Autorità di Regolamentazione dei Trasporti</w:t>
            </w:r>
          </w:p>
        </w:tc>
      </w:tr>
      <w:tr w:rsidR="007B0843" w:rsidRPr="00D87F31" w14:paraId="5C88D8A3" w14:textId="77777777" w:rsidTr="007B0843">
        <w:trPr>
          <w:cantSplit/>
        </w:trPr>
        <w:tc>
          <w:tcPr>
            <w:tcW w:w="1828" w:type="dxa"/>
          </w:tcPr>
          <w:p w14:paraId="5C88D8A1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BIP</w:t>
            </w:r>
          </w:p>
        </w:tc>
        <w:tc>
          <w:tcPr>
            <w:tcW w:w="7386" w:type="dxa"/>
          </w:tcPr>
          <w:p w14:paraId="5C88D8A2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Biglietto Integrato Piemonte</w:t>
            </w:r>
          </w:p>
        </w:tc>
      </w:tr>
      <w:tr w:rsidR="007B0843" w:rsidRPr="00D87F31" w14:paraId="5C88D8A6" w14:textId="77777777" w:rsidTr="007B0843">
        <w:trPr>
          <w:cantSplit/>
        </w:trPr>
        <w:tc>
          <w:tcPr>
            <w:tcW w:w="1828" w:type="dxa"/>
          </w:tcPr>
          <w:p w14:paraId="5C88D8A4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BIPEx</w:t>
            </w:r>
          </w:p>
        </w:tc>
        <w:tc>
          <w:tcPr>
            <w:tcW w:w="7386" w:type="dxa"/>
          </w:tcPr>
          <w:p w14:paraId="5C88D8A5" w14:textId="77777777" w:rsidR="007B0843" w:rsidRPr="00D87F31" w:rsidRDefault="00636A5B" w:rsidP="00D87F31">
            <w:pPr>
              <w:spacing w:before="0" w:after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BIP</w:t>
            </w:r>
            <w:r w:rsidR="007B0843" w:rsidRPr="00D87F31">
              <w:rPr>
                <w:color w:val="000000"/>
                <w:sz w:val="18"/>
              </w:rPr>
              <w:t xml:space="preserve"> Exchange</w:t>
            </w:r>
          </w:p>
        </w:tc>
      </w:tr>
      <w:tr w:rsidR="00653212" w:rsidRPr="00D87F31" w14:paraId="5C88D8A9" w14:textId="77777777" w:rsidTr="007B0843">
        <w:trPr>
          <w:cantSplit/>
        </w:trPr>
        <w:tc>
          <w:tcPr>
            <w:tcW w:w="1828" w:type="dxa"/>
          </w:tcPr>
          <w:p w14:paraId="5C88D8A7" w14:textId="77777777" w:rsidR="00653212" w:rsidRPr="00795FE6" w:rsidRDefault="00653212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CAP</w:t>
            </w:r>
          </w:p>
        </w:tc>
        <w:tc>
          <w:tcPr>
            <w:tcW w:w="7386" w:type="dxa"/>
          </w:tcPr>
          <w:p w14:paraId="5C88D8A8" w14:textId="77777777" w:rsidR="00653212" w:rsidRPr="00D87F31" w:rsidRDefault="00653212" w:rsidP="00D87F31">
            <w:pPr>
              <w:spacing w:before="0" w:after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Codice di Avviamento Postale</w:t>
            </w:r>
          </w:p>
        </w:tc>
      </w:tr>
      <w:tr w:rsidR="007B0843" w:rsidRPr="00D87F31" w14:paraId="5C88D8AC" w14:textId="77777777" w:rsidTr="007B0843">
        <w:trPr>
          <w:cantSplit/>
        </w:trPr>
        <w:tc>
          <w:tcPr>
            <w:tcW w:w="1828" w:type="dxa"/>
          </w:tcPr>
          <w:p w14:paraId="5C88D8AA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CCA</w:t>
            </w:r>
          </w:p>
        </w:tc>
        <w:tc>
          <w:tcPr>
            <w:tcW w:w="7386" w:type="dxa"/>
          </w:tcPr>
          <w:p w14:paraId="5C88D8AB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Centro Controllo Aziendale</w:t>
            </w:r>
          </w:p>
        </w:tc>
      </w:tr>
      <w:tr w:rsidR="007B0843" w:rsidRPr="00D87F31" w14:paraId="5C88D8AF" w14:textId="77777777" w:rsidTr="007B0843">
        <w:trPr>
          <w:cantSplit/>
        </w:trPr>
        <w:tc>
          <w:tcPr>
            <w:tcW w:w="1828" w:type="dxa"/>
          </w:tcPr>
          <w:p w14:paraId="5C88D8AD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CdS</w:t>
            </w:r>
          </w:p>
        </w:tc>
        <w:tc>
          <w:tcPr>
            <w:tcW w:w="7386" w:type="dxa"/>
          </w:tcPr>
          <w:p w14:paraId="5C88D8AE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Contratto di Servizio</w:t>
            </w:r>
          </w:p>
        </w:tc>
      </w:tr>
      <w:tr w:rsidR="00795FE6" w:rsidRPr="00D87F31" w14:paraId="5C88D8B2" w14:textId="77777777" w:rsidTr="007B0843">
        <w:trPr>
          <w:cantSplit/>
        </w:trPr>
        <w:tc>
          <w:tcPr>
            <w:tcW w:w="1828" w:type="dxa"/>
          </w:tcPr>
          <w:p w14:paraId="5C88D8B0" w14:textId="77777777" w:rsidR="00795FE6" w:rsidRPr="00795FE6" w:rsidRDefault="00795FE6" w:rsidP="00D87F31">
            <w:pPr>
              <w:spacing w:before="0" w:after="0"/>
              <w:rPr>
                <w:b/>
                <w:color w:val="000000"/>
                <w:sz w:val="18"/>
              </w:rPr>
            </w:pPr>
            <w:r>
              <w:rPr>
                <w:b/>
                <w:color w:val="000000"/>
                <w:sz w:val="18"/>
              </w:rPr>
              <w:t>CEN</w:t>
            </w:r>
          </w:p>
        </w:tc>
        <w:tc>
          <w:tcPr>
            <w:tcW w:w="7386" w:type="dxa"/>
          </w:tcPr>
          <w:p w14:paraId="5C88D8B1" w14:textId="77777777" w:rsidR="00795FE6" w:rsidRPr="00D87F31" w:rsidRDefault="00795FE6" w:rsidP="00D87F31">
            <w:pPr>
              <w:spacing w:before="0" w:after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Comitato Europeo di Normalizzazione</w:t>
            </w:r>
          </w:p>
        </w:tc>
      </w:tr>
      <w:tr w:rsidR="007B0843" w:rsidRPr="00D87F31" w14:paraId="5C88D8B5" w14:textId="77777777" w:rsidTr="007B0843">
        <w:trPr>
          <w:cantSplit/>
        </w:trPr>
        <w:tc>
          <w:tcPr>
            <w:tcW w:w="1828" w:type="dxa"/>
          </w:tcPr>
          <w:p w14:paraId="5C88D8B3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CSR-BIP</w:t>
            </w:r>
          </w:p>
        </w:tc>
        <w:tc>
          <w:tcPr>
            <w:tcW w:w="7386" w:type="dxa"/>
          </w:tcPr>
          <w:p w14:paraId="5C88D8B4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Centro Servizi Regionale BIP</w:t>
            </w:r>
          </w:p>
        </w:tc>
      </w:tr>
      <w:tr w:rsidR="007B0843" w:rsidRPr="00D87F31" w14:paraId="5C88D8B8" w14:textId="77777777" w:rsidTr="007B0843">
        <w:trPr>
          <w:cantSplit/>
        </w:trPr>
        <w:tc>
          <w:tcPr>
            <w:tcW w:w="1828" w:type="dxa"/>
          </w:tcPr>
          <w:p w14:paraId="5C88D8B6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DGR</w:t>
            </w:r>
          </w:p>
        </w:tc>
        <w:tc>
          <w:tcPr>
            <w:tcW w:w="7386" w:type="dxa"/>
          </w:tcPr>
          <w:p w14:paraId="5C88D8B7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Deliberazione della Giunta Regionale</w:t>
            </w:r>
          </w:p>
        </w:tc>
      </w:tr>
      <w:tr w:rsidR="00EC7389" w:rsidRPr="00D87F31" w14:paraId="5C88D8BB" w14:textId="77777777" w:rsidTr="007B0843">
        <w:trPr>
          <w:cantSplit/>
        </w:trPr>
        <w:tc>
          <w:tcPr>
            <w:tcW w:w="1828" w:type="dxa"/>
          </w:tcPr>
          <w:p w14:paraId="5C88D8B9" w14:textId="77777777" w:rsidR="00EC7389" w:rsidRPr="00795FE6" w:rsidRDefault="00EC7389" w:rsidP="00D87F31">
            <w:pPr>
              <w:spacing w:before="0" w:after="0"/>
              <w:rPr>
                <w:b/>
                <w:color w:val="000000"/>
                <w:sz w:val="18"/>
              </w:rPr>
            </w:pPr>
            <w:r>
              <w:rPr>
                <w:b/>
                <w:color w:val="000000"/>
                <w:sz w:val="18"/>
              </w:rPr>
              <w:t>DIT</w:t>
            </w:r>
          </w:p>
        </w:tc>
        <w:tc>
          <w:tcPr>
            <w:tcW w:w="7386" w:type="dxa"/>
          </w:tcPr>
          <w:p w14:paraId="5C88D8BA" w14:textId="77777777" w:rsidR="00EC7389" w:rsidRPr="00D87F31" w:rsidRDefault="00EC7389" w:rsidP="00D87F31">
            <w:pPr>
              <w:spacing w:before="0" w:after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Debito Informativo Trasporti</w:t>
            </w:r>
          </w:p>
        </w:tc>
      </w:tr>
      <w:tr w:rsidR="00636A5B" w:rsidRPr="00D87F31" w14:paraId="5C88D8BE" w14:textId="77777777" w:rsidTr="007B0843">
        <w:trPr>
          <w:cantSplit/>
        </w:trPr>
        <w:tc>
          <w:tcPr>
            <w:tcW w:w="1828" w:type="dxa"/>
          </w:tcPr>
          <w:p w14:paraId="5C88D8BC" w14:textId="77777777" w:rsidR="00636A5B" w:rsidRPr="00795FE6" w:rsidRDefault="00636A5B" w:rsidP="00D87F31">
            <w:pPr>
              <w:spacing w:before="0" w:after="0"/>
              <w:rPr>
                <w:b/>
                <w:color w:val="000000"/>
                <w:sz w:val="18"/>
              </w:rPr>
            </w:pPr>
            <w:r>
              <w:rPr>
                <w:b/>
                <w:color w:val="000000"/>
                <w:sz w:val="18"/>
              </w:rPr>
              <w:t>EN</w:t>
            </w:r>
          </w:p>
        </w:tc>
        <w:tc>
          <w:tcPr>
            <w:tcW w:w="7386" w:type="dxa"/>
          </w:tcPr>
          <w:p w14:paraId="5C88D8BD" w14:textId="77777777" w:rsidR="00636A5B" w:rsidRPr="00D87F31" w:rsidRDefault="00636A5B" w:rsidP="00D87F31">
            <w:pPr>
              <w:spacing w:before="0" w:after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European Standard</w:t>
            </w:r>
          </w:p>
        </w:tc>
      </w:tr>
      <w:tr w:rsidR="007B0843" w:rsidRPr="00D87F31" w14:paraId="5C88D8C1" w14:textId="77777777" w:rsidTr="007B0843">
        <w:trPr>
          <w:cantSplit/>
        </w:trPr>
        <w:tc>
          <w:tcPr>
            <w:tcW w:w="1828" w:type="dxa"/>
          </w:tcPr>
          <w:p w14:paraId="5C88D8BF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FTP</w:t>
            </w:r>
          </w:p>
        </w:tc>
        <w:tc>
          <w:tcPr>
            <w:tcW w:w="7386" w:type="dxa"/>
          </w:tcPr>
          <w:p w14:paraId="5C88D8C0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File Transfer Protocol</w:t>
            </w:r>
          </w:p>
        </w:tc>
      </w:tr>
      <w:tr w:rsidR="007B0843" w:rsidRPr="00D87F31" w14:paraId="5C88D8C4" w14:textId="77777777" w:rsidTr="007B0843">
        <w:trPr>
          <w:cantSplit/>
        </w:trPr>
        <w:tc>
          <w:tcPr>
            <w:tcW w:w="1828" w:type="dxa"/>
          </w:tcPr>
          <w:p w14:paraId="5C88D8C2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GML</w:t>
            </w:r>
          </w:p>
        </w:tc>
        <w:tc>
          <w:tcPr>
            <w:tcW w:w="7386" w:type="dxa"/>
          </w:tcPr>
          <w:p w14:paraId="5C88D8C3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Geographic Markup Language</w:t>
            </w:r>
          </w:p>
        </w:tc>
      </w:tr>
      <w:tr w:rsidR="007B0843" w:rsidRPr="00D87F31" w14:paraId="5C88D8C7" w14:textId="77777777" w:rsidTr="007B0843">
        <w:trPr>
          <w:cantSplit/>
        </w:trPr>
        <w:tc>
          <w:tcPr>
            <w:tcW w:w="1828" w:type="dxa"/>
          </w:tcPr>
          <w:p w14:paraId="5C88D8C5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GPS</w:t>
            </w:r>
          </w:p>
        </w:tc>
        <w:tc>
          <w:tcPr>
            <w:tcW w:w="7386" w:type="dxa"/>
          </w:tcPr>
          <w:p w14:paraId="5C88D8C6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Global Positioning System</w:t>
            </w:r>
          </w:p>
        </w:tc>
      </w:tr>
      <w:tr w:rsidR="007B0843" w:rsidRPr="00D87F31" w14:paraId="5C88D8CA" w14:textId="77777777" w:rsidTr="007B0843">
        <w:trPr>
          <w:cantSplit/>
        </w:trPr>
        <w:tc>
          <w:tcPr>
            <w:tcW w:w="1828" w:type="dxa"/>
          </w:tcPr>
          <w:p w14:paraId="5C88D8C8" w14:textId="77777777" w:rsidR="007B0843" w:rsidRPr="00795FE6" w:rsidRDefault="00636A5B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HTTP</w:t>
            </w:r>
          </w:p>
        </w:tc>
        <w:tc>
          <w:tcPr>
            <w:tcW w:w="7386" w:type="dxa"/>
          </w:tcPr>
          <w:p w14:paraId="5C88D8C9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Hypertext Markup Language</w:t>
            </w:r>
          </w:p>
        </w:tc>
      </w:tr>
      <w:tr w:rsidR="007B0843" w:rsidRPr="0038760B" w14:paraId="5C88D8CD" w14:textId="77777777" w:rsidTr="007B0843">
        <w:trPr>
          <w:cantSplit/>
        </w:trPr>
        <w:tc>
          <w:tcPr>
            <w:tcW w:w="1828" w:type="dxa"/>
          </w:tcPr>
          <w:p w14:paraId="5C88D8CB" w14:textId="77777777" w:rsidR="007B0843" w:rsidRPr="00795FE6" w:rsidRDefault="00636A5B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HTTPS</w:t>
            </w:r>
          </w:p>
        </w:tc>
        <w:tc>
          <w:tcPr>
            <w:tcW w:w="7386" w:type="dxa"/>
          </w:tcPr>
          <w:p w14:paraId="5C88D8CC" w14:textId="77777777" w:rsidR="007B0843" w:rsidRPr="00A9607A" w:rsidRDefault="007B0843" w:rsidP="00D87F31">
            <w:pPr>
              <w:spacing w:before="0" w:after="0"/>
              <w:rPr>
                <w:color w:val="000000"/>
                <w:sz w:val="18"/>
                <w:lang w:val="en-US"/>
              </w:rPr>
            </w:pPr>
            <w:r w:rsidRPr="00A9607A">
              <w:rPr>
                <w:color w:val="000000"/>
                <w:sz w:val="18"/>
                <w:lang w:val="en-US"/>
              </w:rPr>
              <w:t>Hypertext Transfer Protocol over Secure Socket Layer</w:t>
            </w:r>
          </w:p>
        </w:tc>
      </w:tr>
      <w:tr w:rsidR="007B0843" w:rsidRPr="00D87F31" w14:paraId="5C88D8D0" w14:textId="77777777" w:rsidTr="007B0843">
        <w:trPr>
          <w:cantSplit/>
        </w:trPr>
        <w:tc>
          <w:tcPr>
            <w:tcW w:w="1828" w:type="dxa"/>
          </w:tcPr>
          <w:p w14:paraId="5C88D8CE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JSON</w:t>
            </w:r>
          </w:p>
        </w:tc>
        <w:tc>
          <w:tcPr>
            <w:tcW w:w="7386" w:type="dxa"/>
          </w:tcPr>
          <w:p w14:paraId="5C88D8CF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JavaScript Object Notation</w:t>
            </w:r>
          </w:p>
        </w:tc>
      </w:tr>
      <w:tr w:rsidR="007B0843" w:rsidRPr="00D87F31" w14:paraId="5C88D8D3" w14:textId="77777777" w:rsidTr="007B0843">
        <w:trPr>
          <w:cantSplit/>
        </w:trPr>
        <w:tc>
          <w:tcPr>
            <w:tcW w:w="1828" w:type="dxa"/>
          </w:tcPr>
          <w:p w14:paraId="5C88D8D1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LR</w:t>
            </w:r>
          </w:p>
        </w:tc>
        <w:tc>
          <w:tcPr>
            <w:tcW w:w="7386" w:type="dxa"/>
          </w:tcPr>
          <w:p w14:paraId="5C88D8D2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Legge Regionale</w:t>
            </w:r>
          </w:p>
        </w:tc>
      </w:tr>
      <w:tr w:rsidR="007B0843" w:rsidRPr="00D87F31" w14:paraId="5C88D8D6" w14:textId="77777777" w:rsidTr="007B0843">
        <w:trPr>
          <w:cantSplit/>
        </w:trPr>
        <w:tc>
          <w:tcPr>
            <w:tcW w:w="1828" w:type="dxa"/>
          </w:tcPr>
          <w:p w14:paraId="5C88D8D4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NFC</w:t>
            </w:r>
          </w:p>
        </w:tc>
        <w:tc>
          <w:tcPr>
            <w:tcW w:w="7386" w:type="dxa"/>
          </w:tcPr>
          <w:p w14:paraId="5C88D8D5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Near Field Communication</w:t>
            </w:r>
          </w:p>
        </w:tc>
      </w:tr>
      <w:tr w:rsidR="00490444" w:rsidRPr="00D87F31" w14:paraId="01CC0E32" w14:textId="77777777" w:rsidTr="007B0843">
        <w:trPr>
          <w:cantSplit/>
        </w:trPr>
        <w:tc>
          <w:tcPr>
            <w:tcW w:w="1828" w:type="dxa"/>
          </w:tcPr>
          <w:p w14:paraId="7B42F5B8" w14:textId="6687B2E9" w:rsidR="00490444" w:rsidRPr="00795FE6" w:rsidRDefault="00490444" w:rsidP="00D87F31">
            <w:pPr>
              <w:spacing w:before="0" w:after="0"/>
              <w:rPr>
                <w:b/>
                <w:color w:val="000000"/>
                <w:sz w:val="18"/>
              </w:rPr>
            </w:pPr>
            <w:r>
              <w:rPr>
                <w:b/>
                <w:color w:val="000000"/>
                <w:sz w:val="18"/>
              </w:rPr>
              <w:t>PEA</w:t>
            </w:r>
          </w:p>
        </w:tc>
        <w:tc>
          <w:tcPr>
            <w:tcW w:w="7386" w:type="dxa"/>
          </w:tcPr>
          <w:p w14:paraId="52D99F96" w14:textId="14944830" w:rsidR="00490444" w:rsidRPr="00D87F31" w:rsidRDefault="00490444" w:rsidP="00600AB4">
            <w:pPr>
              <w:spacing w:before="0" w:after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Programma di Esercizio Annuale</w:t>
            </w:r>
          </w:p>
        </w:tc>
      </w:tr>
      <w:tr w:rsidR="007B0843" w:rsidRPr="00D87F31" w14:paraId="5C88D8D9" w14:textId="77777777" w:rsidTr="007B0843">
        <w:trPr>
          <w:cantSplit/>
        </w:trPr>
        <w:tc>
          <w:tcPr>
            <w:tcW w:w="1828" w:type="dxa"/>
          </w:tcPr>
          <w:p w14:paraId="5C88D8D7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PO</w:t>
            </w:r>
          </w:p>
        </w:tc>
        <w:tc>
          <w:tcPr>
            <w:tcW w:w="7386" w:type="dxa"/>
          </w:tcPr>
          <w:p w14:paraId="5C88D8D8" w14:textId="77777777" w:rsidR="007B0843" w:rsidRPr="00D87F31" w:rsidRDefault="007B0843" w:rsidP="00600AB4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Portable Object</w:t>
            </w:r>
            <w:r w:rsidR="00600AB4">
              <w:rPr>
                <w:color w:val="000000"/>
                <w:sz w:val="18"/>
              </w:rPr>
              <w:t>, documento di viaggio quale smart card, smartphone NFC, ecc.</w:t>
            </w:r>
          </w:p>
        </w:tc>
      </w:tr>
      <w:tr w:rsidR="007B0843" w:rsidRPr="00D87F31" w14:paraId="5C88D8DC" w14:textId="77777777" w:rsidTr="007B0843">
        <w:trPr>
          <w:cantSplit/>
        </w:trPr>
        <w:tc>
          <w:tcPr>
            <w:tcW w:w="1828" w:type="dxa"/>
          </w:tcPr>
          <w:p w14:paraId="5C88D8DA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REST</w:t>
            </w:r>
          </w:p>
        </w:tc>
        <w:tc>
          <w:tcPr>
            <w:tcW w:w="7386" w:type="dxa"/>
          </w:tcPr>
          <w:p w14:paraId="5C88D8DB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Representational State Transfer</w:t>
            </w:r>
          </w:p>
        </w:tc>
      </w:tr>
      <w:tr w:rsidR="007B0843" w:rsidRPr="00D87F31" w14:paraId="5C88D8DF" w14:textId="77777777" w:rsidTr="007B0843">
        <w:trPr>
          <w:cantSplit/>
        </w:trPr>
        <w:tc>
          <w:tcPr>
            <w:tcW w:w="1828" w:type="dxa"/>
          </w:tcPr>
          <w:p w14:paraId="5C88D8DD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SFTP</w:t>
            </w:r>
          </w:p>
        </w:tc>
        <w:tc>
          <w:tcPr>
            <w:tcW w:w="7386" w:type="dxa"/>
          </w:tcPr>
          <w:p w14:paraId="5C88D8DE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SSH/Secure File Transfer Protocol</w:t>
            </w:r>
          </w:p>
        </w:tc>
      </w:tr>
      <w:tr w:rsidR="007B0843" w:rsidRPr="00D87F31" w14:paraId="5C88D8E2" w14:textId="77777777" w:rsidTr="007B0843">
        <w:trPr>
          <w:cantSplit/>
        </w:trPr>
        <w:tc>
          <w:tcPr>
            <w:tcW w:w="1828" w:type="dxa"/>
          </w:tcPr>
          <w:p w14:paraId="5C88D8E0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SIRT</w:t>
            </w:r>
          </w:p>
        </w:tc>
        <w:tc>
          <w:tcPr>
            <w:tcW w:w="7386" w:type="dxa"/>
          </w:tcPr>
          <w:p w14:paraId="5C88D8E1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Sistema Informativo Regionale dei Trasporti</w:t>
            </w:r>
          </w:p>
        </w:tc>
      </w:tr>
      <w:tr w:rsidR="007B0843" w:rsidRPr="00D87F31" w14:paraId="5C88D8E5" w14:textId="77777777" w:rsidTr="007B0843">
        <w:trPr>
          <w:cantSplit/>
        </w:trPr>
        <w:tc>
          <w:tcPr>
            <w:tcW w:w="1828" w:type="dxa"/>
          </w:tcPr>
          <w:p w14:paraId="5C88D8E3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SSH</w:t>
            </w:r>
          </w:p>
        </w:tc>
        <w:tc>
          <w:tcPr>
            <w:tcW w:w="7386" w:type="dxa"/>
          </w:tcPr>
          <w:p w14:paraId="5C88D8E4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Secure Shell</w:t>
            </w:r>
          </w:p>
        </w:tc>
      </w:tr>
      <w:tr w:rsidR="007B0843" w:rsidRPr="00D87F31" w14:paraId="5C88D8E8" w14:textId="77777777" w:rsidTr="007B0843">
        <w:trPr>
          <w:cantSplit/>
        </w:trPr>
        <w:tc>
          <w:tcPr>
            <w:tcW w:w="1828" w:type="dxa"/>
          </w:tcPr>
          <w:p w14:paraId="5C88D8E6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SSL</w:t>
            </w:r>
          </w:p>
        </w:tc>
        <w:tc>
          <w:tcPr>
            <w:tcW w:w="7386" w:type="dxa"/>
          </w:tcPr>
          <w:p w14:paraId="5C88D8E7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Secure Socket Layer</w:t>
            </w:r>
          </w:p>
        </w:tc>
      </w:tr>
      <w:tr w:rsidR="007B0843" w:rsidRPr="00D87F31" w14:paraId="5C88D8EB" w14:textId="77777777" w:rsidTr="007B0843">
        <w:trPr>
          <w:cantSplit/>
        </w:trPr>
        <w:tc>
          <w:tcPr>
            <w:tcW w:w="1828" w:type="dxa"/>
          </w:tcPr>
          <w:p w14:paraId="5C88D8E9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TPL</w:t>
            </w:r>
          </w:p>
        </w:tc>
        <w:tc>
          <w:tcPr>
            <w:tcW w:w="7386" w:type="dxa"/>
          </w:tcPr>
          <w:p w14:paraId="5C88D8EA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Trasporto Pubblico Locale</w:t>
            </w:r>
          </w:p>
        </w:tc>
      </w:tr>
      <w:tr w:rsidR="007B0843" w:rsidRPr="00D87F31" w14:paraId="5C88D8EE" w14:textId="77777777" w:rsidTr="007B0843">
        <w:trPr>
          <w:cantSplit/>
        </w:trPr>
        <w:tc>
          <w:tcPr>
            <w:tcW w:w="1828" w:type="dxa"/>
          </w:tcPr>
          <w:p w14:paraId="5C88D8EC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UTC</w:t>
            </w:r>
          </w:p>
        </w:tc>
        <w:tc>
          <w:tcPr>
            <w:tcW w:w="7386" w:type="dxa"/>
          </w:tcPr>
          <w:p w14:paraId="5C88D8ED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Universal Time Coordinated</w:t>
            </w:r>
          </w:p>
        </w:tc>
      </w:tr>
      <w:tr w:rsidR="007B0843" w:rsidRPr="00D87F31" w14:paraId="5C88D8F1" w14:textId="77777777" w:rsidTr="007B0843">
        <w:trPr>
          <w:cantSplit/>
        </w:trPr>
        <w:tc>
          <w:tcPr>
            <w:tcW w:w="1828" w:type="dxa"/>
          </w:tcPr>
          <w:p w14:paraId="5C88D8EF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WGS84</w:t>
            </w:r>
          </w:p>
        </w:tc>
        <w:tc>
          <w:tcPr>
            <w:tcW w:w="7386" w:type="dxa"/>
          </w:tcPr>
          <w:p w14:paraId="5C88D8F0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 xml:space="preserve">World </w:t>
            </w:r>
            <w:r w:rsidR="00653212">
              <w:rPr>
                <w:color w:val="000000"/>
                <w:sz w:val="18"/>
              </w:rPr>
              <w:t>Geodetic System</w:t>
            </w:r>
            <w:r w:rsidRPr="00D87F31">
              <w:rPr>
                <w:color w:val="000000"/>
                <w:sz w:val="18"/>
              </w:rPr>
              <w:t xml:space="preserve"> 1984</w:t>
            </w:r>
          </w:p>
        </w:tc>
      </w:tr>
      <w:tr w:rsidR="007B0843" w:rsidRPr="00D87F31" w14:paraId="5C88D8F4" w14:textId="77777777" w:rsidTr="007B0843">
        <w:trPr>
          <w:cantSplit/>
        </w:trPr>
        <w:tc>
          <w:tcPr>
            <w:tcW w:w="1828" w:type="dxa"/>
          </w:tcPr>
          <w:p w14:paraId="5C88D8F2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XML</w:t>
            </w:r>
          </w:p>
        </w:tc>
        <w:tc>
          <w:tcPr>
            <w:tcW w:w="7386" w:type="dxa"/>
          </w:tcPr>
          <w:p w14:paraId="5C88D8F3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Extensible Markup Language</w:t>
            </w:r>
          </w:p>
        </w:tc>
      </w:tr>
      <w:tr w:rsidR="007B0843" w:rsidRPr="00D87F31" w14:paraId="5C88D8F7" w14:textId="77777777" w:rsidTr="007B0843">
        <w:trPr>
          <w:cantSplit/>
        </w:trPr>
        <w:tc>
          <w:tcPr>
            <w:tcW w:w="1828" w:type="dxa"/>
          </w:tcPr>
          <w:p w14:paraId="5C88D8F5" w14:textId="77777777" w:rsidR="007B0843" w:rsidRPr="00795FE6" w:rsidRDefault="007B0843" w:rsidP="00D87F31">
            <w:pPr>
              <w:spacing w:before="0" w:after="0"/>
              <w:rPr>
                <w:b/>
                <w:color w:val="000000"/>
                <w:sz w:val="18"/>
              </w:rPr>
            </w:pPr>
            <w:r w:rsidRPr="00795FE6">
              <w:rPr>
                <w:b/>
                <w:color w:val="000000"/>
                <w:sz w:val="18"/>
              </w:rPr>
              <w:t>XSD</w:t>
            </w:r>
          </w:p>
        </w:tc>
        <w:tc>
          <w:tcPr>
            <w:tcW w:w="7386" w:type="dxa"/>
          </w:tcPr>
          <w:p w14:paraId="5C88D8F6" w14:textId="77777777" w:rsidR="007B0843" w:rsidRPr="00D87F31" w:rsidRDefault="007B0843" w:rsidP="00D87F31">
            <w:pPr>
              <w:spacing w:before="0" w:after="0"/>
              <w:rPr>
                <w:color w:val="000000"/>
                <w:sz w:val="18"/>
              </w:rPr>
            </w:pPr>
            <w:r w:rsidRPr="00D87F31">
              <w:rPr>
                <w:color w:val="000000"/>
                <w:sz w:val="18"/>
              </w:rPr>
              <w:t>XML Schema Definition</w:t>
            </w:r>
          </w:p>
        </w:tc>
      </w:tr>
      <w:tr w:rsidR="00795FE6" w:rsidRPr="00D87F31" w14:paraId="5C88D8FA" w14:textId="77777777" w:rsidTr="007B0843">
        <w:trPr>
          <w:cantSplit/>
        </w:trPr>
        <w:tc>
          <w:tcPr>
            <w:tcW w:w="1828" w:type="dxa"/>
          </w:tcPr>
          <w:p w14:paraId="5C88D8F8" w14:textId="77777777" w:rsidR="00795FE6" w:rsidRPr="00795FE6" w:rsidRDefault="00795FE6" w:rsidP="00D87F31">
            <w:pPr>
              <w:spacing w:before="0" w:after="0"/>
              <w:rPr>
                <w:b/>
                <w:color w:val="000000"/>
                <w:sz w:val="18"/>
              </w:rPr>
            </w:pPr>
            <w:r>
              <w:rPr>
                <w:b/>
                <w:color w:val="000000"/>
                <w:sz w:val="18"/>
              </w:rPr>
              <w:t>XSL</w:t>
            </w:r>
          </w:p>
        </w:tc>
        <w:tc>
          <w:tcPr>
            <w:tcW w:w="7386" w:type="dxa"/>
          </w:tcPr>
          <w:p w14:paraId="5C88D8F9" w14:textId="77777777" w:rsidR="00795FE6" w:rsidRPr="00D87F31" w:rsidRDefault="00795FE6" w:rsidP="00D87F31">
            <w:pPr>
              <w:spacing w:before="0" w:after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Extensible Stylesheet Language</w:t>
            </w:r>
          </w:p>
        </w:tc>
      </w:tr>
    </w:tbl>
    <w:p w14:paraId="5C88D8FB" w14:textId="77777777" w:rsidR="00374256" w:rsidRDefault="007B0843" w:rsidP="00B3107A">
      <w:pPr>
        <w:pStyle w:val="Titolo2"/>
      </w:pPr>
      <w:bookmarkStart w:id="28" w:name="_Ref484100955"/>
      <w:bookmarkStart w:id="29" w:name="_Toc25327423"/>
      <w:r>
        <w:t>Formalismi di rappresentazione XML</w:t>
      </w:r>
      <w:bookmarkEnd w:id="28"/>
      <w:bookmarkEnd w:id="29"/>
    </w:p>
    <w:p w14:paraId="5C88D8FC" w14:textId="77777777" w:rsidR="007B0843" w:rsidRPr="007B0843" w:rsidRDefault="007B0843" w:rsidP="007B0843">
      <w:r w:rsidRPr="007B0843">
        <w:t>Il formato BIPEx prevede diversi file strutturati secondo i formalismi XML. All’interno del presente docu</w:t>
      </w:r>
      <w:r w:rsidR="007429DD">
        <w:t xml:space="preserve">mento vengono pertanto usate </w:t>
      </w:r>
      <w:r w:rsidRPr="007B0843">
        <w:t>nomencla</w:t>
      </w:r>
      <w:r w:rsidR="007429DD">
        <w:t xml:space="preserve">tura e </w:t>
      </w:r>
      <w:r w:rsidRPr="007B0843">
        <w:t>convenzioni grafiche comunemente impiegate per la progettazione e descrizione di strutture di tale tipo.</w:t>
      </w:r>
    </w:p>
    <w:p w14:paraId="5C88D8FD" w14:textId="4E85DA99" w:rsidR="007B0843" w:rsidRPr="007B0843" w:rsidRDefault="007B0843" w:rsidP="007B0843">
      <w:r w:rsidRPr="007B0843">
        <w:t xml:space="preserve">Per praticità, nel seguito tali convenzioni vengono rapidamente introdotte e descritte anche con l’ausilio di alcuni esempi. </w:t>
      </w:r>
      <w:r w:rsidR="00636A5B">
        <w:t>T</w:t>
      </w:r>
      <w:r w:rsidRPr="007B0843">
        <w:t>ali descrizioni non possono essere esaustive: per ulteriori approfondimenti si raccomanda pertanto di fare riferimento alla documentazione liberamente dispo</w:t>
      </w:r>
      <w:r w:rsidR="00D87F31">
        <w:t xml:space="preserve">nibile in rete quale ad esempio </w:t>
      </w:r>
      <w:r w:rsidR="00626F3D">
        <w:fldChar w:fldCharType="begin"/>
      </w:r>
      <w:r w:rsidR="00D87F31">
        <w:instrText xml:space="preserve"> REF _Ref484100690 \r \h </w:instrText>
      </w:r>
      <w:r w:rsidR="00626F3D">
        <w:fldChar w:fldCharType="separate"/>
      </w:r>
      <w:r w:rsidR="00A83D9A">
        <w:t>[13]</w:t>
      </w:r>
      <w:r w:rsidR="00626F3D">
        <w:fldChar w:fldCharType="end"/>
      </w:r>
      <w:r w:rsidRPr="007B0843">
        <w:t>.</w:t>
      </w:r>
    </w:p>
    <w:p w14:paraId="5C88D8FE" w14:textId="77777777" w:rsidR="007B0843" w:rsidRDefault="007B0843" w:rsidP="00B3107A">
      <w:pPr>
        <w:pStyle w:val="Titolo3"/>
      </w:pPr>
      <w:bookmarkStart w:id="30" w:name="_Toc25327424"/>
      <w:r>
        <w:t>Struttura ad albero</w:t>
      </w:r>
      <w:bookmarkEnd w:id="30"/>
    </w:p>
    <w:p w14:paraId="5C88D8FF" w14:textId="77777777" w:rsidR="00E357CD" w:rsidRPr="007B0843" w:rsidRDefault="00E357CD" w:rsidP="00E357CD">
      <w:r w:rsidRPr="007B0843">
        <w:t xml:space="preserve">I documenti di tipo XML sono </w:t>
      </w:r>
      <w:r w:rsidR="00636A5B">
        <w:t>tipicamente strutture ad albero</w:t>
      </w:r>
      <w:r w:rsidRPr="007B0843">
        <w:t xml:space="preserve"> che</w:t>
      </w:r>
      <w:r w:rsidR="00636A5B">
        <w:t>,</w:t>
      </w:r>
      <w:r w:rsidRPr="007B0843">
        <w:t xml:space="preserve"> partendo da una radice comune, permettono di rappresentare dati strutturati anche di grande complessità. Le convenzioni grafiche impiegate ricalcano pertanto tale formalismo.</w:t>
      </w:r>
    </w:p>
    <w:p w14:paraId="5C88D900" w14:textId="5CB66BA3" w:rsidR="00E357CD" w:rsidRPr="007B0843" w:rsidRDefault="00E357CD" w:rsidP="00E357CD">
      <w:r w:rsidRPr="007B0843">
        <w:t xml:space="preserve">A titolo di esempio, in </w:t>
      </w:r>
      <w:r w:rsidR="00626F3D">
        <w:fldChar w:fldCharType="begin"/>
      </w:r>
      <w:r w:rsidRPr="007B0843">
        <w:instrText xml:space="preserve"> REF _Ref483558108 \h </w:instrText>
      </w:r>
      <w:r w:rsidR="00626F3D">
        <w:fldChar w:fldCharType="separate"/>
      </w:r>
      <w:r w:rsidR="00A83D9A" w:rsidRPr="007B0843">
        <w:t xml:space="preserve">Figura </w:t>
      </w:r>
      <w:r w:rsidR="00A83D9A">
        <w:rPr>
          <w:noProof/>
        </w:rPr>
        <w:t>1</w:t>
      </w:r>
      <w:r w:rsidR="00626F3D">
        <w:fldChar w:fldCharType="end"/>
      </w:r>
      <w:r w:rsidRPr="007B0843">
        <w:t xml:space="preserve"> è riportata la struttura ad albero che rappresenta l’elemento </w:t>
      </w:r>
      <w:r w:rsidRPr="007B0843">
        <w:rPr>
          <w:i/>
        </w:rPr>
        <w:t xml:space="preserve">LineGroup </w:t>
      </w:r>
      <w:r w:rsidRPr="007B0843">
        <w:t xml:space="preserve">(descritto </w:t>
      </w:r>
      <w:r w:rsidR="003558EE">
        <w:t>d</w:t>
      </w:r>
      <w:r w:rsidRPr="007B0843">
        <w:t>a pag.</w:t>
      </w:r>
      <w:r>
        <w:t xml:space="preserve"> </w:t>
      </w:r>
      <w:r w:rsidR="00626F3D">
        <w:fldChar w:fldCharType="begin"/>
      </w:r>
      <w:r w:rsidR="003558EE">
        <w:instrText xml:space="preserve"> PAGEREF _Ref483930913 \h </w:instrText>
      </w:r>
      <w:r w:rsidR="00626F3D">
        <w:fldChar w:fldCharType="separate"/>
      </w:r>
      <w:r w:rsidR="00A83D9A">
        <w:rPr>
          <w:noProof/>
        </w:rPr>
        <w:t>57</w:t>
      </w:r>
      <w:r w:rsidR="00626F3D">
        <w:fldChar w:fldCharType="end"/>
      </w:r>
      <w:r w:rsidRPr="007B0843">
        <w:t>).</w:t>
      </w:r>
    </w:p>
    <w:p w14:paraId="5C88D901" w14:textId="77777777" w:rsidR="00E357CD" w:rsidRPr="007B0843" w:rsidRDefault="00E357CD" w:rsidP="00E357CD">
      <w:r w:rsidRPr="007B0843">
        <w:t xml:space="preserve">L’elemento di più alto livello </w:t>
      </w:r>
      <w:r w:rsidRPr="007B0843">
        <w:rPr>
          <w:i/>
        </w:rPr>
        <w:t>LineGroup</w:t>
      </w:r>
      <w:r w:rsidRPr="007B0843">
        <w:t xml:space="preserve"> (all’estrema sinistra nella rappresentazione grafica) funge da conteni</w:t>
      </w:r>
      <w:r w:rsidR="00636A5B">
        <w:t>tore dell’intera struttura dati</w:t>
      </w:r>
      <w:r w:rsidRPr="007B0843">
        <w:t xml:space="preserve"> e può pertanto essere definito </w:t>
      </w:r>
      <w:r w:rsidR="00443CD5">
        <w:t>“</w:t>
      </w:r>
      <w:r w:rsidRPr="007B0843">
        <w:t>elemento radice”. Gli elementi terminali di più basso livello (</w:t>
      </w:r>
      <w:r w:rsidR="00443CD5">
        <w:t>quali</w:t>
      </w:r>
      <w:r w:rsidRPr="007B0843">
        <w:t xml:space="preserve"> </w:t>
      </w:r>
      <w:r w:rsidRPr="007B0843">
        <w:rPr>
          <w:i/>
        </w:rPr>
        <w:t>Name</w:t>
      </w:r>
      <w:r w:rsidR="00443CD5" w:rsidRPr="00443CD5">
        <w:t xml:space="preserve"> e </w:t>
      </w:r>
      <w:r w:rsidR="00443CD5">
        <w:rPr>
          <w:i/>
        </w:rPr>
        <w:t>ShortName</w:t>
      </w:r>
      <w:r w:rsidRPr="007B0843">
        <w:t>) sono a volte detti “foglie”.</w:t>
      </w:r>
    </w:p>
    <w:p w14:paraId="5C88D902" w14:textId="77777777" w:rsidR="007B0843" w:rsidRDefault="007B0843" w:rsidP="007B0843">
      <w:pPr>
        <w:keepNext/>
        <w:jc w:val="center"/>
      </w:pPr>
      <w:r>
        <w:rPr>
          <w:noProof/>
          <w:lang w:eastAsia="it-IT"/>
        </w:rPr>
        <w:drawing>
          <wp:inline distT="0" distB="0" distL="0" distR="0" wp14:anchorId="5C88EE7D" wp14:editId="5C88EE7E">
            <wp:extent cx="3376800" cy="3027600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29077" t="11384" r="890" b="1566"/>
                    <a:stretch/>
                  </pic:blipFill>
                  <pic:spPr bwMode="auto">
                    <a:xfrm>
                      <a:off x="0" y="0"/>
                      <a:ext cx="3376800" cy="302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903" w14:textId="4607BF06" w:rsidR="007B0843" w:rsidRPr="007B0843" w:rsidRDefault="007B0843" w:rsidP="00FE0AE8">
      <w:pPr>
        <w:pStyle w:val="Didascalia"/>
      </w:pPr>
      <w:bookmarkStart w:id="31" w:name="_Ref483558108"/>
      <w:bookmarkStart w:id="32" w:name="_Toc25327147"/>
      <w:r w:rsidRPr="007B0843">
        <w:t xml:space="preserve">Figura </w:t>
      </w:r>
      <w:r w:rsidR="00626F3D">
        <w:fldChar w:fldCharType="begin"/>
      </w:r>
      <w:r w:rsidRPr="007B0843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1</w:t>
      </w:r>
      <w:r w:rsidR="00626F3D">
        <w:rPr>
          <w:noProof/>
        </w:rPr>
        <w:fldChar w:fldCharType="end"/>
      </w:r>
      <w:bookmarkEnd w:id="31"/>
      <w:r w:rsidRPr="007B0843">
        <w:t xml:space="preserve"> - Esempio di struttura ad albero di un documento XML</w:t>
      </w:r>
      <w:bookmarkEnd w:id="32"/>
    </w:p>
    <w:p w14:paraId="5C88D904" w14:textId="77777777" w:rsidR="007B0843" w:rsidRPr="007B0843" w:rsidRDefault="007B0843" w:rsidP="007B0843">
      <w:r w:rsidRPr="007B0843">
        <w:t xml:space="preserve">I simboli intermedi </w:t>
      </w:r>
      <w:r w:rsidR="00443CD5">
        <w:t xml:space="preserve">come </w:t>
      </w:r>
      <w:r w:rsidR="00443CD5" w:rsidRPr="00D45260">
        <w:rPr>
          <w:noProof/>
          <w:lang w:eastAsia="it-IT"/>
        </w:rPr>
        <w:drawing>
          <wp:inline distT="0" distB="0" distL="0" distR="0" wp14:anchorId="5C88EE7F" wp14:editId="5C88EE80">
            <wp:extent cx="288000" cy="1548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45502" t="9983" r="40700" b="33205"/>
                    <a:stretch/>
                  </pic:blipFill>
                  <pic:spPr bwMode="auto">
                    <a:xfrm>
                      <a:off x="0" y="0"/>
                      <a:ext cx="288000" cy="15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3CD5">
        <w:t xml:space="preserve"> </w:t>
      </w:r>
      <w:r w:rsidRPr="007B0843">
        <w:t>stanno ad indicare la pr</w:t>
      </w:r>
      <w:r w:rsidR="007429DD">
        <w:t>esenza di un elenco di elementi</w:t>
      </w:r>
      <w:r w:rsidRPr="007B0843">
        <w:t xml:space="preserve"> e vengono </w:t>
      </w:r>
      <w:r w:rsidR="00443CD5">
        <w:t>meglio descritti</w:t>
      </w:r>
      <w:r w:rsidRPr="007B0843">
        <w:t xml:space="preserve"> nei paragrafi successivi.</w:t>
      </w:r>
    </w:p>
    <w:p w14:paraId="5C88D905" w14:textId="77777777" w:rsidR="007B0843" w:rsidRPr="007B0843" w:rsidRDefault="007B0843" w:rsidP="007B0843">
      <w:r w:rsidRPr="007B0843">
        <w:t>All’albero sopra rappresentato può corrispondere un documento XML come il seguente</w:t>
      </w:r>
      <w:r w:rsidR="00443CD5">
        <w:rPr>
          <w:rStyle w:val="Rimandonotaapidipagina"/>
        </w:rPr>
        <w:footnoteReference w:id="1"/>
      </w:r>
      <w:r w:rsidRPr="007B0843">
        <w:t>:</w:t>
      </w:r>
    </w:p>
    <w:p w14:paraId="5C88D906" w14:textId="77777777" w:rsidR="007B0843" w:rsidRPr="007E633E" w:rsidRDefault="007B0843" w:rsidP="00CC5307">
      <w:pPr>
        <w:pStyle w:val="inline"/>
        <w:jc w:val="left"/>
        <w:rPr>
          <w:lang w:val="en-US"/>
        </w:rPr>
      </w:pPr>
      <w:r w:rsidRPr="00CB5261">
        <w:t xml:space="preserve">   </w:t>
      </w:r>
      <w:r w:rsidRPr="00277D5E">
        <w:rPr>
          <w:color w:val="0000FF"/>
          <w:szCs w:val="22"/>
          <w:lang w:val="en-US" w:eastAsia="it-IT"/>
        </w:rPr>
        <w:t>&lt;</w:t>
      </w:r>
      <w:r w:rsidRPr="00277D5E">
        <w:rPr>
          <w:color w:val="800000"/>
          <w:szCs w:val="22"/>
          <w:lang w:val="en-US" w:eastAsia="it-IT"/>
        </w:rPr>
        <w:t>LineGroup</w:t>
      </w:r>
      <w:r w:rsidRPr="00277D5E">
        <w:rPr>
          <w:color w:val="0000FF"/>
          <w:szCs w:val="22"/>
          <w:lang w:val="en-US" w:eastAsia="it-IT"/>
        </w:rPr>
        <w:t>&gt;</w:t>
      </w:r>
    </w:p>
    <w:p w14:paraId="5C88D907" w14:textId="77777777" w:rsidR="007B0843" w:rsidRPr="007E633E" w:rsidRDefault="007B0843" w:rsidP="00CC5307">
      <w:pPr>
        <w:pStyle w:val="inline"/>
        <w:jc w:val="left"/>
        <w:rPr>
          <w:lang w:val="en-US"/>
        </w:rPr>
      </w:pPr>
      <w:r w:rsidRPr="007E633E">
        <w:rPr>
          <w:lang w:val="en-US"/>
        </w:rPr>
        <w:t xml:space="preserve">      </w:t>
      </w:r>
      <w:r w:rsidRPr="00277D5E">
        <w:rPr>
          <w:color w:val="0000FF"/>
          <w:szCs w:val="22"/>
          <w:lang w:val="en-US" w:eastAsia="it-IT"/>
        </w:rPr>
        <w:t>&lt;</w:t>
      </w:r>
      <w:r w:rsidRPr="00277D5E">
        <w:rPr>
          <w:color w:val="800000"/>
          <w:szCs w:val="22"/>
          <w:lang w:val="en-US" w:eastAsia="it-IT"/>
        </w:rPr>
        <w:t>LineDescriptionGroup</w:t>
      </w:r>
      <w:r w:rsidRPr="00277D5E">
        <w:rPr>
          <w:color w:val="0000FF"/>
          <w:szCs w:val="22"/>
          <w:lang w:val="en-US" w:eastAsia="it-IT"/>
        </w:rPr>
        <w:t>&gt;</w:t>
      </w:r>
    </w:p>
    <w:p w14:paraId="5C88D908" w14:textId="77777777" w:rsidR="007B0843" w:rsidRPr="00E73BD8" w:rsidRDefault="007B0843" w:rsidP="00CC5307">
      <w:pPr>
        <w:pStyle w:val="inline"/>
        <w:jc w:val="left"/>
        <w:rPr>
          <w:lang w:val="en-US"/>
        </w:rPr>
      </w:pPr>
      <w:r w:rsidRPr="00E73BD8">
        <w:rPr>
          <w:lang w:val="en-US"/>
        </w:rPr>
        <w:t xml:space="preserve">         </w:t>
      </w:r>
      <w:r w:rsidRPr="00277D5E">
        <w:rPr>
          <w:color w:val="0000FF"/>
          <w:szCs w:val="22"/>
          <w:lang w:val="en-US" w:eastAsia="it-IT"/>
        </w:rPr>
        <w:t>&lt;</w:t>
      </w:r>
      <w:r w:rsidRPr="00277D5E">
        <w:rPr>
          <w:color w:val="800000"/>
          <w:szCs w:val="22"/>
          <w:lang w:val="en-US" w:eastAsia="it-IT"/>
        </w:rPr>
        <w:t>Name</w:t>
      </w:r>
      <w:r w:rsidRPr="00277D5E">
        <w:rPr>
          <w:color w:val="0000FF"/>
          <w:szCs w:val="22"/>
          <w:lang w:val="en-US" w:eastAsia="it-IT"/>
        </w:rPr>
        <w:t>&gt;</w:t>
      </w:r>
      <w:r w:rsidRPr="00E73BD8">
        <w:rPr>
          <w:lang w:val="en-US"/>
        </w:rPr>
        <w:t xml:space="preserve"> Navetta Reggia di Venaria </w:t>
      </w:r>
      <w:r w:rsidRPr="00277D5E">
        <w:rPr>
          <w:color w:val="0000FF"/>
          <w:szCs w:val="22"/>
          <w:lang w:val="en-US" w:eastAsia="it-IT"/>
        </w:rPr>
        <w:t>&lt;/</w:t>
      </w:r>
      <w:r w:rsidRPr="00277D5E">
        <w:rPr>
          <w:color w:val="800000"/>
          <w:szCs w:val="22"/>
          <w:lang w:val="en-US" w:eastAsia="it-IT"/>
        </w:rPr>
        <w:t>Name</w:t>
      </w:r>
      <w:r w:rsidRPr="00277D5E">
        <w:rPr>
          <w:color w:val="0000FF"/>
          <w:szCs w:val="22"/>
          <w:lang w:val="en-US" w:eastAsia="it-IT"/>
        </w:rPr>
        <w:t>&gt;</w:t>
      </w:r>
    </w:p>
    <w:p w14:paraId="5C88D909" w14:textId="77777777" w:rsidR="007B0843" w:rsidRPr="007E633E" w:rsidRDefault="007B0843" w:rsidP="00CC5307">
      <w:pPr>
        <w:pStyle w:val="inline"/>
        <w:jc w:val="left"/>
        <w:rPr>
          <w:lang w:val="en-US"/>
        </w:rPr>
      </w:pPr>
      <w:r w:rsidRPr="00E73BD8">
        <w:rPr>
          <w:lang w:val="en-US"/>
        </w:rPr>
        <w:t xml:space="preserve">         </w:t>
      </w:r>
      <w:r w:rsidRPr="00277D5E">
        <w:rPr>
          <w:color w:val="0000FF"/>
          <w:szCs w:val="22"/>
          <w:lang w:val="en-US" w:eastAsia="it-IT"/>
        </w:rPr>
        <w:t>&lt;</w:t>
      </w:r>
      <w:r w:rsidRPr="00277D5E">
        <w:rPr>
          <w:color w:val="800000"/>
          <w:szCs w:val="22"/>
          <w:lang w:val="en-US" w:eastAsia="it-IT"/>
        </w:rPr>
        <w:t>ShortName</w:t>
      </w:r>
      <w:r w:rsidRPr="00277D5E">
        <w:rPr>
          <w:color w:val="0000FF"/>
          <w:szCs w:val="22"/>
          <w:lang w:val="en-US" w:eastAsia="it-IT"/>
        </w:rPr>
        <w:t>&gt;</w:t>
      </w:r>
      <w:r w:rsidRPr="007E633E">
        <w:rPr>
          <w:lang w:val="en-US"/>
        </w:rPr>
        <w:t xml:space="preserve"> Venaria </w:t>
      </w:r>
      <w:r w:rsidRPr="00277D5E">
        <w:rPr>
          <w:color w:val="0000FF"/>
          <w:szCs w:val="22"/>
          <w:lang w:val="en-US" w:eastAsia="it-IT"/>
        </w:rPr>
        <w:t>&lt;/</w:t>
      </w:r>
      <w:r w:rsidRPr="00277D5E">
        <w:rPr>
          <w:color w:val="800000"/>
          <w:szCs w:val="22"/>
          <w:lang w:val="en-US" w:eastAsia="it-IT"/>
        </w:rPr>
        <w:t>ShortName</w:t>
      </w:r>
      <w:r w:rsidRPr="00277D5E">
        <w:rPr>
          <w:color w:val="0000FF"/>
          <w:szCs w:val="22"/>
          <w:lang w:val="en-US" w:eastAsia="it-IT"/>
        </w:rPr>
        <w:t>&gt;</w:t>
      </w:r>
    </w:p>
    <w:p w14:paraId="5C88D90A" w14:textId="77777777" w:rsidR="007B0843" w:rsidRPr="007E633E" w:rsidRDefault="007B0843" w:rsidP="00CC5307">
      <w:pPr>
        <w:pStyle w:val="inline"/>
        <w:jc w:val="left"/>
        <w:rPr>
          <w:lang w:val="en-US"/>
        </w:rPr>
      </w:pPr>
      <w:r w:rsidRPr="007E633E">
        <w:rPr>
          <w:lang w:val="en-US"/>
        </w:rPr>
        <w:t xml:space="preserve">         </w:t>
      </w:r>
      <w:r w:rsidRPr="00277D5E">
        <w:rPr>
          <w:color w:val="0000FF"/>
          <w:szCs w:val="22"/>
          <w:lang w:val="en-US" w:eastAsia="it-IT"/>
        </w:rPr>
        <w:t>&lt;</w:t>
      </w:r>
      <w:r w:rsidRPr="00277D5E">
        <w:rPr>
          <w:color w:val="800000"/>
          <w:szCs w:val="22"/>
          <w:lang w:val="en-US" w:eastAsia="it-IT"/>
        </w:rPr>
        <w:t>Description</w:t>
      </w:r>
      <w:r w:rsidRPr="00277D5E">
        <w:rPr>
          <w:color w:val="0000FF"/>
          <w:szCs w:val="22"/>
          <w:lang w:val="en-US" w:eastAsia="it-IT"/>
        </w:rPr>
        <w:t>/&gt;</w:t>
      </w:r>
    </w:p>
    <w:p w14:paraId="5C88D90B" w14:textId="77777777" w:rsidR="007B0843" w:rsidRPr="007E633E" w:rsidRDefault="007B0843" w:rsidP="00CC5307">
      <w:pPr>
        <w:pStyle w:val="inline"/>
        <w:jc w:val="left"/>
        <w:rPr>
          <w:lang w:val="en-US"/>
        </w:rPr>
      </w:pPr>
      <w:r w:rsidRPr="007E633E">
        <w:rPr>
          <w:lang w:val="en-US"/>
        </w:rPr>
        <w:t xml:space="preserve">         </w:t>
      </w:r>
      <w:r w:rsidRPr="00277D5E">
        <w:rPr>
          <w:color w:val="0000FF"/>
          <w:szCs w:val="22"/>
          <w:lang w:val="en-US" w:eastAsia="it-IT"/>
        </w:rPr>
        <w:t>&lt;</w:t>
      </w:r>
      <w:r w:rsidRPr="00277D5E">
        <w:rPr>
          <w:color w:val="800000"/>
          <w:szCs w:val="22"/>
          <w:lang w:val="en-US" w:eastAsia="it-IT"/>
        </w:rPr>
        <w:t>TransportMode</w:t>
      </w:r>
      <w:r w:rsidRPr="00277D5E">
        <w:rPr>
          <w:color w:val="0000FF"/>
          <w:szCs w:val="22"/>
          <w:lang w:val="en-US" w:eastAsia="it-IT"/>
        </w:rPr>
        <w:t>/&gt;</w:t>
      </w:r>
    </w:p>
    <w:p w14:paraId="5C88D90C" w14:textId="77777777" w:rsidR="007B0843" w:rsidRPr="007E633E" w:rsidRDefault="007B0843" w:rsidP="00CC5307">
      <w:pPr>
        <w:pStyle w:val="inline"/>
        <w:jc w:val="left"/>
        <w:rPr>
          <w:lang w:val="en-US"/>
        </w:rPr>
      </w:pPr>
      <w:r w:rsidRPr="007E633E">
        <w:rPr>
          <w:lang w:val="en-US"/>
        </w:rPr>
        <w:t xml:space="preserve">         </w:t>
      </w:r>
      <w:r w:rsidRPr="00277D5E">
        <w:rPr>
          <w:color w:val="0000FF"/>
          <w:szCs w:val="22"/>
          <w:lang w:val="en-US" w:eastAsia="it-IT"/>
        </w:rPr>
        <w:t>&lt;</w:t>
      </w:r>
      <w:r w:rsidRPr="00277D5E">
        <w:rPr>
          <w:color w:val="800000"/>
          <w:szCs w:val="22"/>
          <w:lang w:val="en-US" w:eastAsia="it-IT"/>
        </w:rPr>
        <w:t>Url</w:t>
      </w:r>
      <w:r w:rsidRPr="00277D5E">
        <w:rPr>
          <w:color w:val="0000FF"/>
          <w:szCs w:val="22"/>
          <w:lang w:val="en-US" w:eastAsia="it-IT"/>
        </w:rPr>
        <w:t>/&gt;</w:t>
      </w:r>
    </w:p>
    <w:p w14:paraId="5C88D90D" w14:textId="77777777" w:rsidR="007B0843" w:rsidRPr="007E633E" w:rsidRDefault="007B0843" w:rsidP="00CC5307">
      <w:pPr>
        <w:pStyle w:val="inline"/>
        <w:jc w:val="left"/>
        <w:rPr>
          <w:lang w:val="en-US"/>
        </w:rPr>
      </w:pPr>
      <w:r w:rsidRPr="007E633E">
        <w:rPr>
          <w:lang w:val="en-US"/>
        </w:rPr>
        <w:t xml:space="preserve">      </w:t>
      </w:r>
      <w:r w:rsidRPr="00277D5E">
        <w:rPr>
          <w:color w:val="0000FF"/>
          <w:szCs w:val="22"/>
          <w:lang w:val="en-US" w:eastAsia="it-IT"/>
        </w:rPr>
        <w:t>&lt;/</w:t>
      </w:r>
      <w:r w:rsidRPr="00277D5E">
        <w:rPr>
          <w:color w:val="800000"/>
          <w:szCs w:val="22"/>
          <w:lang w:val="en-US" w:eastAsia="it-IT"/>
        </w:rPr>
        <w:t>LineDescriptionGroup</w:t>
      </w:r>
      <w:r w:rsidRPr="00277D5E">
        <w:rPr>
          <w:color w:val="0000FF"/>
          <w:szCs w:val="22"/>
          <w:lang w:val="en-US" w:eastAsia="it-IT"/>
        </w:rPr>
        <w:t>&gt;</w:t>
      </w:r>
    </w:p>
    <w:p w14:paraId="5C88D90E" w14:textId="77777777" w:rsidR="007B0843" w:rsidRPr="007E633E" w:rsidRDefault="007B0843" w:rsidP="00CC5307">
      <w:pPr>
        <w:pStyle w:val="inline"/>
        <w:jc w:val="left"/>
        <w:rPr>
          <w:lang w:val="en-US"/>
        </w:rPr>
      </w:pPr>
      <w:r w:rsidRPr="007E633E">
        <w:rPr>
          <w:lang w:val="en-US"/>
        </w:rPr>
        <w:t xml:space="preserve">      </w:t>
      </w:r>
      <w:r w:rsidRPr="00277D5E">
        <w:rPr>
          <w:color w:val="0000FF"/>
          <w:szCs w:val="22"/>
          <w:lang w:val="en-US" w:eastAsia="it-IT"/>
        </w:rPr>
        <w:t>&lt;</w:t>
      </w:r>
      <w:r w:rsidRPr="00277D5E">
        <w:rPr>
          <w:color w:val="800000"/>
          <w:szCs w:val="22"/>
          <w:lang w:val="en-US" w:eastAsia="it-IT"/>
        </w:rPr>
        <w:t>LineCodeGroup</w:t>
      </w:r>
      <w:r w:rsidRPr="00277D5E">
        <w:rPr>
          <w:color w:val="0000FF"/>
          <w:szCs w:val="22"/>
          <w:lang w:val="en-US" w:eastAsia="it-IT"/>
        </w:rPr>
        <w:t>&gt;</w:t>
      </w:r>
    </w:p>
    <w:p w14:paraId="5C88D90F" w14:textId="77777777" w:rsidR="007B0843" w:rsidRPr="007E633E" w:rsidRDefault="007B0843" w:rsidP="00CC5307">
      <w:pPr>
        <w:pStyle w:val="inline"/>
        <w:jc w:val="left"/>
        <w:rPr>
          <w:lang w:val="en-US"/>
        </w:rPr>
      </w:pPr>
      <w:r w:rsidRPr="007E633E">
        <w:rPr>
          <w:lang w:val="en-US"/>
        </w:rPr>
        <w:t xml:space="preserve">         </w:t>
      </w:r>
      <w:r w:rsidRPr="00277D5E">
        <w:rPr>
          <w:color w:val="0000FF"/>
          <w:szCs w:val="22"/>
          <w:lang w:val="en-US" w:eastAsia="it-IT"/>
        </w:rPr>
        <w:t>&lt;</w:t>
      </w:r>
      <w:r w:rsidRPr="00277D5E">
        <w:rPr>
          <w:color w:val="800000"/>
          <w:szCs w:val="22"/>
          <w:lang w:val="en-US" w:eastAsia="it-IT"/>
        </w:rPr>
        <w:t>PublicCode</w:t>
      </w:r>
      <w:r w:rsidRPr="00277D5E">
        <w:rPr>
          <w:color w:val="0000FF"/>
          <w:szCs w:val="22"/>
          <w:lang w:val="en-US" w:eastAsia="it-IT"/>
        </w:rPr>
        <w:t>&gt;</w:t>
      </w:r>
      <w:r w:rsidRPr="007E633E">
        <w:rPr>
          <w:lang w:val="en-US"/>
        </w:rPr>
        <w:t xml:space="preserve"> 3991 </w:t>
      </w:r>
      <w:r w:rsidRPr="00277D5E">
        <w:rPr>
          <w:color w:val="0000FF"/>
          <w:szCs w:val="22"/>
          <w:lang w:val="en-US" w:eastAsia="it-IT"/>
        </w:rPr>
        <w:t>&lt;/</w:t>
      </w:r>
      <w:r w:rsidRPr="00277D5E">
        <w:rPr>
          <w:color w:val="800000"/>
          <w:szCs w:val="22"/>
          <w:lang w:val="en-US" w:eastAsia="it-IT"/>
        </w:rPr>
        <w:t>PublicCode</w:t>
      </w:r>
      <w:r w:rsidRPr="00277D5E">
        <w:rPr>
          <w:color w:val="0000FF"/>
          <w:szCs w:val="22"/>
          <w:lang w:val="en-US" w:eastAsia="it-IT"/>
        </w:rPr>
        <w:t>&gt;</w:t>
      </w:r>
    </w:p>
    <w:p w14:paraId="5C88D910" w14:textId="77777777" w:rsidR="007B0843" w:rsidRPr="007E633E" w:rsidRDefault="007B0843" w:rsidP="00CC5307">
      <w:pPr>
        <w:pStyle w:val="inline"/>
        <w:jc w:val="left"/>
        <w:rPr>
          <w:lang w:val="en-US"/>
        </w:rPr>
      </w:pPr>
      <w:r w:rsidRPr="007E633E">
        <w:rPr>
          <w:lang w:val="en-US"/>
        </w:rPr>
        <w:t xml:space="preserve">         </w:t>
      </w:r>
      <w:r w:rsidRPr="00277D5E">
        <w:rPr>
          <w:color w:val="0000FF"/>
          <w:szCs w:val="22"/>
          <w:lang w:val="en-US" w:eastAsia="it-IT"/>
        </w:rPr>
        <w:t>&lt;</w:t>
      </w:r>
      <w:r w:rsidRPr="00277D5E">
        <w:rPr>
          <w:color w:val="800000"/>
          <w:szCs w:val="22"/>
          <w:lang w:val="en-US" w:eastAsia="it-IT"/>
        </w:rPr>
        <w:t>PrivateCode</w:t>
      </w:r>
      <w:r w:rsidRPr="00277D5E">
        <w:rPr>
          <w:color w:val="0000FF"/>
          <w:szCs w:val="22"/>
          <w:lang w:val="en-US" w:eastAsia="it-IT"/>
        </w:rPr>
        <w:t>&gt;</w:t>
      </w:r>
      <w:r w:rsidRPr="007E633E">
        <w:rPr>
          <w:lang w:val="en-US"/>
        </w:rPr>
        <w:t xml:space="preserve"> 937 </w:t>
      </w:r>
      <w:r w:rsidRPr="00277D5E">
        <w:rPr>
          <w:color w:val="0000FF"/>
          <w:szCs w:val="22"/>
          <w:lang w:val="en-US" w:eastAsia="it-IT"/>
        </w:rPr>
        <w:t>&lt;/</w:t>
      </w:r>
      <w:r w:rsidRPr="00277D5E">
        <w:rPr>
          <w:color w:val="800000"/>
          <w:szCs w:val="22"/>
          <w:lang w:val="en-US" w:eastAsia="it-IT"/>
        </w:rPr>
        <w:t>PrivateCode</w:t>
      </w:r>
      <w:r w:rsidRPr="00277D5E">
        <w:rPr>
          <w:color w:val="0000FF"/>
          <w:szCs w:val="22"/>
          <w:lang w:val="en-US" w:eastAsia="it-IT"/>
        </w:rPr>
        <w:t>&gt;</w:t>
      </w:r>
    </w:p>
    <w:p w14:paraId="5C88D911" w14:textId="77777777" w:rsidR="007B0843" w:rsidRPr="007E633E" w:rsidRDefault="007B0843" w:rsidP="00CC5307">
      <w:pPr>
        <w:pStyle w:val="inline"/>
        <w:jc w:val="left"/>
        <w:rPr>
          <w:lang w:val="en-US"/>
        </w:rPr>
      </w:pPr>
      <w:r w:rsidRPr="007E633E">
        <w:rPr>
          <w:lang w:val="en-US"/>
        </w:rPr>
        <w:t xml:space="preserve">      </w:t>
      </w:r>
      <w:r w:rsidRPr="00277D5E">
        <w:rPr>
          <w:color w:val="0000FF"/>
          <w:szCs w:val="22"/>
          <w:lang w:val="en-US" w:eastAsia="it-IT"/>
        </w:rPr>
        <w:t>&lt;/</w:t>
      </w:r>
      <w:r w:rsidRPr="00277D5E">
        <w:rPr>
          <w:color w:val="800000"/>
          <w:szCs w:val="22"/>
          <w:lang w:val="en-US" w:eastAsia="it-IT"/>
        </w:rPr>
        <w:t>LineCodeGroup</w:t>
      </w:r>
      <w:r w:rsidRPr="00277D5E">
        <w:rPr>
          <w:color w:val="0000FF"/>
          <w:szCs w:val="22"/>
          <w:lang w:val="en-US" w:eastAsia="it-IT"/>
        </w:rPr>
        <w:t>&gt;</w:t>
      </w:r>
    </w:p>
    <w:p w14:paraId="5C88D912" w14:textId="77777777" w:rsidR="007B0843" w:rsidRPr="007E633E" w:rsidRDefault="007B0843" w:rsidP="00CC5307">
      <w:pPr>
        <w:pStyle w:val="inline"/>
        <w:jc w:val="left"/>
        <w:rPr>
          <w:lang w:val="en-US"/>
        </w:rPr>
      </w:pPr>
      <w:r w:rsidRPr="007E633E">
        <w:rPr>
          <w:lang w:val="en-US"/>
        </w:rPr>
        <w:t xml:space="preserve">      </w:t>
      </w:r>
      <w:r w:rsidRPr="00277D5E">
        <w:rPr>
          <w:color w:val="0000FF"/>
          <w:szCs w:val="22"/>
          <w:lang w:val="en-US" w:eastAsia="it-IT"/>
        </w:rPr>
        <w:t>&lt;</w:t>
      </w:r>
      <w:r w:rsidRPr="00277D5E">
        <w:rPr>
          <w:color w:val="800000"/>
          <w:szCs w:val="22"/>
          <w:lang w:val="en-US" w:eastAsia="it-IT"/>
        </w:rPr>
        <w:t>LinePropertiesGroup</w:t>
      </w:r>
      <w:r w:rsidRPr="00277D5E">
        <w:rPr>
          <w:color w:val="0000FF"/>
          <w:szCs w:val="22"/>
          <w:lang w:val="en-US" w:eastAsia="it-IT"/>
        </w:rPr>
        <w:t>&gt;</w:t>
      </w:r>
    </w:p>
    <w:p w14:paraId="5C88D913" w14:textId="77777777" w:rsidR="007B0843" w:rsidRPr="007E633E" w:rsidRDefault="007B0843" w:rsidP="00CC5307">
      <w:pPr>
        <w:pStyle w:val="inline"/>
        <w:jc w:val="left"/>
        <w:rPr>
          <w:lang w:val="en-US"/>
        </w:rPr>
      </w:pPr>
      <w:r w:rsidRPr="007E633E">
        <w:rPr>
          <w:lang w:val="en-US"/>
        </w:rPr>
        <w:t xml:space="preserve">         </w:t>
      </w:r>
      <w:r w:rsidRPr="00277D5E">
        <w:rPr>
          <w:color w:val="0000FF"/>
          <w:szCs w:val="22"/>
          <w:lang w:val="en-US" w:eastAsia="it-IT"/>
        </w:rPr>
        <w:t>&lt;</w:t>
      </w:r>
      <w:r w:rsidRPr="00277D5E">
        <w:rPr>
          <w:color w:val="800000"/>
          <w:szCs w:val="22"/>
          <w:lang w:val="en-US" w:eastAsia="it-IT"/>
        </w:rPr>
        <w:t>OperatorRef</w:t>
      </w:r>
      <w:r w:rsidRPr="00277D5E">
        <w:rPr>
          <w:color w:val="0000FF"/>
          <w:szCs w:val="22"/>
          <w:lang w:val="en-US" w:eastAsia="it-IT"/>
        </w:rPr>
        <w:t>&gt;</w:t>
      </w:r>
      <w:r w:rsidRPr="007E633E">
        <w:rPr>
          <w:lang w:val="en-US"/>
        </w:rPr>
        <w:t xml:space="preserve"> 1 </w:t>
      </w:r>
      <w:r w:rsidRPr="00277D5E">
        <w:rPr>
          <w:color w:val="0000FF"/>
          <w:szCs w:val="22"/>
          <w:lang w:val="en-US" w:eastAsia="it-IT"/>
        </w:rPr>
        <w:t>&lt;/</w:t>
      </w:r>
      <w:r w:rsidRPr="00277D5E">
        <w:rPr>
          <w:color w:val="800000"/>
          <w:szCs w:val="22"/>
          <w:lang w:val="en-US" w:eastAsia="it-IT"/>
        </w:rPr>
        <w:t>OperatorRef</w:t>
      </w:r>
      <w:r w:rsidRPr="00277D5E">
        <w:rPr>
          <w:color w:val="0000FF"/>
          <w:szCs w:val="22"/>
          <w:lang w:val="en-US" w:eastAsia="it-IT"/>
        </w:rPr>
        <w:t>&gt;</w:t>
      </w:r>
    </w:p>
    <w:p w14:paraId="5C88D914" w14:textId="77777777" w:rsidR="007B0843" w:rsidRPr="007E633E" w:rsidRDefault="007B0843" w:rsidP="00CC5307">
      <w:pPr>
        <w:pStyle w:val="inline"/>
        <w:jc w:val="left"/>
        <w:rPr>
          <w:lang w:val="en-US"/>
        </w:rPr>
      </w:pPr>
      <w:r w:rsidRPr="007E633E">
        <w:rPr>
          <w:lang w:val="en-US"/>
        </w:rPr>
        <w:t xml:space="preserve">      </w:t>
      </w:r>
      <w:r w:rsidRPr="00277D5E">
        <w:rPr>
          <w:color w:val="0000FF"/>
          <w:szCs w:val="22"/>
          <w:lang w:val="en-US" w:eastAsia="it-IT"/>
        </w:rPr>
        <w:t>&lt;/</w:t>
      </w:r>
      <w:r w:rsidRPr="00277D5E">
        <w:rPr>
          <w:color w:val="800000"/>
          <w:szCs w:val="22"/>
          <w:lang w:val="en-US" w:eastAsia="it-IT"/>
        </w:rPr>
        <w:t>LinePropertiesGroup</w:t>
      </w:r>
      <w:r w:rsidRPr="00277D5E">
        <w:rPr>
          <w:color w:val="0000FF"/>
          <w:szCs w:val="22"/>
          <w:lang w:val="en-US" w:eastAsia="it-IT"/>
        </w:rPr>
        <w:t>&gt;</w:t>
      </w:r>
    </w:p>
    <w:p w14:paraId="5C88D915" w14:textId="77777777" w:rsidR="007B0843" w:rsidRPr="00277D5E" w:rsidRDefault="007B0843" w:rsidP="00CC5307">
      <w:pPr>
        <w:pStyle w:val="inline"/>
        <w:jc w:val="left"/>
        <w:rPr>
          <w:color w:val="0000FF"/>
          <w:szCs w:val="22"/>
          <w:lang w:val="en-US" w:eastAsia="it-IT"/>
        </w:rPr>
      </w:pPr>
      <w:r>
        <w:rPr>
          <w:lang w:val="en-US"/>
        </w:rPr>
        <w:t xml:space="preserve">   </w:t>
      </w:r>
      <w:r w:rsidRPr="00277D5E">
        <w:rPr>
          <w:color w:val="0000FF"/>
          <w:szCs w:val="22"/>
          <w:lang w:val="en-US" w:eastAsia="it-IT"/>
        </w:rPr>
        <w:t>&lt;/</w:t>
      </w:r>
      <w:r w:rsidRPr="00277D5E">
        <w:rPr>
          <w:color w:val="800000"/>
          <w:szCs w:val="22"/>
          <w:lang w:val="en-US" w:eastAsia="it-IT"/>
        </w:rPr>
        <w:t>LineGroup</w:t>
      </w:r>
      <w:r w:rsidRPr="00277D5E">
        <w:rPr>
          <w:color w:val="0000FF"/>
          <w:szCs w:val="22"/>
          <w:lang w:val="en-US" w:eastAsia="it-IT"/>
        </w:rPr>
        <w:t>&gt;</w:t>
      </w:r>
    </w:p>
    <w:p w14:paraId="5C88D916" w14:textId="77777777" w:rsidR="004E3092" w:rsidRDefault="004E3092" w:rsidP="00CC5307">
      <w:pPr>
        <w:pStyle w:val="inline"/>
        <w:jc w:val="left"/>
        <w:rPr>
          <w:lang w:val="en-US"/>
        </w:rPr>
      </w:pPr>
    </w:p>
    <w:p w14:paraId="5C88D917" w14:textId="77777777" w:rsidR="007B0843" w:rsidRPr="00CB5261" w:rsidRDefault="007B0843" w:rsidP="007B0843">
      <w:pPr>
        <w:rPr>
          <w:lang w:val="en-US"/>
        </w:rPr>
      </w:pPr>
    </w:p>
    <w:p w14:paraId="5C88D918" w14:textId="77777777" w:rsidR="007B0843" w:rsidRDefault="007B0843" w:rsidP="007B0843">
      <w:r w:rsidRPr="007B0843">
        <w:t xml:space="preserve">Si noti che la rappresentazione grafica è sempre e solo una semplificazione, utile per una più immediata e rapida comprensione, di uno schema XML. Ai fini di validazione è </w:t>
      </w:r>
      <w:r w:rsidRPr="007B0843">
        <w:rPr>
          <w:u w:val="single"/>
        </w:rPr>
        <w:t>sempre necessario fare riferimento all’ultima versione dello schema XSD completo</w:t>
      </w:r>
      <w:r w:rsidRPr="007B0843">
        <w:t>, disponibile all’indirizzo</w:t>
      </w:r>
    </w:p>
    <w:p w14:paraId="5C88D919" w14:textId="77777777" w:rsidR="007B0843" w:rsidRDefault="000F5273" w:rsidP="004E3092">
      <w:pPr>
        <w:pStyle w:val="inline"/>
      </w:pPr>
      <w:hyperlink r:id="rId26" w:history="1">
        <w:r w:rsidR="007B0843" w:rsidRPr="007B0843">
          <w:rPr>
            <w:rStyle w:val="Rimandonotadichiusura"/>
          </w:rPr>
          <w:t>https://redmine.5t.torino.it/documents/23</w:t>
        </w:r>
      </w:hyperlink>
    </w:p>
    <w:p w14:paraId="5C88D91A" w14:textId="77777777" w:rsidR="007B0843" w:rsidRDefault="007B0843" w:rsidP="007B0843">
      <w:r w:rsidRPr="007B0843">
        <w:t>Lo schema XSD include informazioni essenziali quali tipi di variabili, cardinalità degli elementi, vincoli ed enumerazioni</w:t>
      </w:r>
      <w:r w:rsidR="00636A5B">
        <w:t>,</w:t>
      </w:r>
      <w:r w:rsidRPr="007B0843">
        <w:t xml:space="preserve"> ecc.</w:t>
      </w:r>
    </w:p>
    <w:p w14:paraId="5C88D91B" w14:textId="77777777" w:rsidR="007B0843" w:rsidRDefault="00CB43BC" w:rsidP="00B3107A">
      <w:pPr>
        <w:pStyle w:val="Titolo3"/>
      </w:pPr>
      <w:bookmarkStart w:id="33" w:name="_Toc25327425"/>
      <w:r>
        <w:t>Elementi e tipi complessi</w:t>
      </w:r>
      <w:bookmarkEnd w:id="33"/>
    </w:p>
    <w:p w14:paraId="5C88D91C" w14:textId="77777777" w:rsidR="00F8121D" w:rsidRDefault="00957732" w:rsidP="00CB43BC">
      <w:r>
        <w:t>In ambito XML/XSD i</w:t>
      </w:r>
      <w:r w:rsidR="00F8121D">
        <w:t>l termine “tip</w:t>
      </w:r>
      <w:r>
        <w:t>o</w:t>
      </w:r>
      <w:r w:rsidR="00F8121D">
        <w:t xml:space="preserve"> di dato </w:t>
      </w:r>
      <w:r>
        <w:t>complesso</w:t>
      </w:r>
      <w:r w:rsidR="00F8121D">
        <w:t xml:space="preserve">” </w:t>
      </w:r>
      <w:r>
        <w:t>(</w:t>
      </w:r>
      <w:r w:rsidRPr="00957732">
        <w:rPr>
          <w:i/>
        </w:rPr>
        <w:t>complexType</w:t>
      </w:r>
      <w:r>
        <w:t xml:space="preserve">) </w:t>
      </w:r>
      <w:r w:rsidR="00F8121D">
        <w:t xml:space="preserve">viene utilizzato – in contrapposizione ai tipi di dato “semplici” (interi, stringhe, numeri reali ecc.) – </w:t>
      </w:r>
      <w:r w:rsidR="007A1096">
        <w:t>per indicare strutture dati</w:t>
      </w:r>
      <w:r>
        <w:t xml:space="preserve"> </w:t>
      </w:r>
      <w:r w:rsidR="00277D5E">
        <w:t>complesse e potenzialmente annidate; tali strutture vengono</w:t>
      </w:r>
      <w:r w:rsidR="007A1096">
        <w:t xml:space="preserve"> definite </w:t>
      </w:r>
      <w:r w:rsidR="00277D5E">
        <w:t xml:space="preserve">e tipizzate </w:t>
      </w:r>
      <w:r w:rsidR="007A1096">
        <w:t xml:space="preserve">a priori, in modo da poter essere </w:t>
      </w:r>
      <w:r w:rsidR="00277D5E">
        <w:t>ri</w:t>
      </w:r>
      <w:r w:rsidR="007A1096">
        <w:t>utilizzate</w:t>
      </w:r>
      <w:r>
        <w:t xml:space="preserve"> (</w:t>
      </w:r>
      <w:r w:rsidRPr="00957732">
        <w:rPr>
          <w:i/>
        </w:rPr>
        <w:t>istanz</w:t>
      </w:r>
      <w:r w:rsidR="007A1096">
        <w:rPr>
          <w:i/>
        </w:rPr>
        <w:t>iat</w:t>
      </w:r>
      <w:r w:rsidRPr="00957732">
        <w:rPr>
          <w:i/>
        </w:rPr>
        <w:t>e</w:t>
      </w:r>
      <w:r>
        <w:t xml:space="preserve">) </w:t>
      </w:r>
      <w:r w:rsidR="00277D5E">
        <w:t>più volte</w:t>
      </w:r>
      <w:r>
        <w:t xml:space="preserve"> </w:t>
      </w:r>
      <w:r w:rsidR="00277D5E">
        <w:t>nell’ambito di uno stesso</w:t>
      </w:r>
      <w:r w:rsidR="007A1096">
        <w:t xml:space="preserve"> documento </w:t>
      </w:r>
      <w:r w:rsidR="00277D5E">
        <w:t xml:space="preserve">o </w:t>
      </w:r>
      <w:r w:rsidR="007A1096">
        <w:t>a cavallo di progetti diversi.</w:t>
      </w:r>
    </w:p>
    <w:p w14:paraId="5C88D91D" w14:textId="77777777" w:rsidR="00F8121D" w:rsidRDefault="00957732" w:rsidP="00CB43BC">
      <w:r>
        <w:t>Il legame</w:t>
      </w:r>
      <w:r w:rsidR="00F8121D">
        <w:t xml:space="preserve"> tra</w:t>
      </w:r>
      <w:r w:rsidR="007A1096">
        <w:t xml:space="preserve"> un</w:t>
      </w:r>
      <w:r w:rsidR="00F8121D">
        <w:t xml:space="preserve"> “elemento”</w:t>
      </w:r>
      <w:r w:rsidR="005927C8">
        <w:t xml:space="preserve"> istanziato e</w:t>
      </w:r>
      <w:r w:rsidR="007A1096">
        <w:t>d il</w:t>
      </w:r>
      <w:r w:rsidR="005927C8">
        <w:t xml:space="preserve"> </w:t>
      </w:r>
      <w:r w:rsidR="00F8121D">
        <w:t xml:space="preserve">“tipo complesso” che lo </w:t>
      </w:r>
      <w:r>
        <w:t>descrive è</w:t>
      </w:r>
      <w:r w:rsidR="007A1096">
        <w:t xml:space="preserve"> </w:t>
      </w:r>
      <w:r>
        <w:t>simile a quello che, nell’ambito dei linguaggi di programmazione, esiste tra l’istanza di una variabile ed il suo tipo di classe o struttura.</w:t>
      </w:r>
    </w:p>
    <w:p w14:paraId="5C88D91E" w14:textId="0286C6C9" w:rsidR="00ED5D42" w:rsidRDefault="00957732" w:rsidP="00CB43BC">
      <w:pPr>
        <w:rPr>
          <w:u w:val="single"/>
        </w:rPr>
      </w:pPr>
      <w:r w:rsidRPr="00957732">
        <w:rPr>
          <w:u w:val="single"/>
        </w:rPr>
        <w:t xml:space="preserve">Nell’ambito del BIPEx </w:t>
      </w:r>
      <w:r>
        <w:rPr>
          <w:u w:val="single"/>
        </w:rPr>
        <w:t>i</w:t>
      </w:r>
      <w:r w:rsidRPr="00957732">
        <w:rPr>
          <w:u w:val="single"/>
        </w:rPr>
        <w:t xml:space="preserve"> tipi complessi</w:t>
      </w:r>
      <w:r>
        <w:rPr>
          <w:u w:val="single"/>
        </w:rPr>
        <w:t xml:space="preserve"> sono ampiamente utilizzati a qualunque livello</w:t>
      </w:r>
      <w:r w:rsidRPr="00957732">
        <w:rPr>
          <w:u w:val="single"/>
        </w:rPr>
        <w:t xml:space="preserve">, </w:t>
      </w:r>
      <w:r>
        <w:rPr>
          <w:u w:val="single"/>
        </w:rPr>
        <w:t xml:space="preserve">al fine di descrivere </w:t>
      </w:r>
      <w:r w:rsidRPr="00957732">
        <w:rPr>
          <w:u w:val="single"/>
        </w:rPr>
        <w:t>oggetti ed entità specifiche (operatori, depositi, fermate, titoli di viaggio ecc.). Inoltre, ispirandosi alla nomenclatura N</w:t>
      </w:r>
      <w:r w:rsidR="0038760B">
        <w:rPr>
          <w:u w:val="single"/>
        </w:rPr>
        <w:t>e</w:t>
      </w:r>
      <w:r w:rsidRPr="00957732">
        <w:rPr>
          <w:u w:val="single"/>
        </w:rPr>
        <w:t xml:space="preserve">TEx, </w:t>
      </w:r>
      <w:r w:rsidR="005927C8">
        <w:rPr>
          <w:u w:val="single"/>
        </w:rPr>
        <w:t>i dati</w:t>
      </w:r>
      <w:r w:rsidRPr="00957732">
        <w:rPr>
          <w:u w:val="single"/>
        </w:rPr>
        <w:t xml:space="preserve"> complessi sono sovente chiamati “strutture”.</w:t>
      </w:r>
    </w:p>
    <w:p w14:paraId="5C88D91F" w14:textId="77777777" w:rsidR="00277D5E" w:rsidRDefault="00277D5E" w:rsidP="00277D5E">
      <w:r>
        <w:t>Poiché esiste in generale una corrispondenza 1:1 tra lo schema di un elemento e la struttura da cui questo è istanziato, in questo documento è possibile che, in base al contesto, si faccia riferimento all’uno o all’altro senza soluzione di continuità.</w:t>
      </w:r>
    </w:p>
    <w:p w14:paraId="5C88D920" w14:textId="35ADC647" w:rsidR="007A1096" w:rsidRDefault="00277D5E" w:rsidP="00CB43BC">
      <w:r>
        <w:t>Si veda ad esempio la</w:t>
      </w:r>
      <w:r w:rsidR="007A1096">
        <w:t xml:space="preserve"> </w:t>
      </w:r>
      <w:r w:rsidR="00626F3D">
        <w:fldChar w:fldCharType="begin"/>
      </w:r>
      <w:r w:rsidR="007A1096">
        <w:instrText xml:space="preserve"> REF _Ref485303413 \h </w:instrText>
      </w:r>
      <w:r w:rsidR="00626F3D">
        <w:fldChar w:fldCharType="separate"/>
      </w:r>
      <w:r w:rsidR="00A83D9A" w:rsidRPr="00C375C0">
        <w:t xml:space="preserve">Figura </w:t>
      </w:r>
      <w:r w:rsidR="00A83D9A">
        <w:rPr>
          <w:noProof/>
        </w:rPr>
        <w:t>2</w:t>
      </w:r>
      <w:r w:rsidR="00626F3D">
        <w:fldChar w:fldCharType="end"/>
      </w:r>
      <w:r>
        <w:t xml:space="preserve"> dove</w:t>
      </w:r>
      <w:r w:rsidR="007A1096">
        <w:t>:</w:t>
      </w:r>
    </w:p>
    <w:p w14:paraId="5C88D921" w14:textId="77777777" w:rsidR="007A1096" w:rsidRDefault="007A1096" w:rsidP="0038760B">
      <w:pPr>
        <w:pStyle w:val="Elenco1"/>
        <w:jc w:val="both"/>
      </w:pPr>
      <w:r>
        <w:t xml:space="preserve">a sinistra è </w:t>
      </w:r>
      <w:r w:rsidR="00BC7959">
        <w:t>riportato</w:t>
      </w:r>
      <w:r>
        <w:t xml:space="preserve"> l’elemento </w:t>
      </w:r>
      <w:r w:rsidRPr="007A1096">
        <w:rPr>
          <w:i/>
        </w:rPr>
        <w:t>Operator</w:t>
      </w:r>
      <w:r>
        <w:t xml:space="preserve">: </w:t>
      </w:r>
      <w:r w:rsidR="005224F6">
        <w:t xml:space="preserve">il riquadro giallo sta ad indicare che Operator è in realtà istanza di un tipo complesso (struttura) di nome </w:t>
      </w:r>
      <w:r w:rsidR="005224F6" w:rsidRPr="005224F6">
        <w:rPr>
          <w:i/>
        </w:rPr>
        <w:t>OperatorStructure</w:t>
      </w:r>
      <w:r w:rsidR="005224F6">
        <w:t xml:space="preserve"> (come indicato </w:t>
      </w:r>
      <w:r>
        <w:t>nella parte alta del riquadro</w:t>
      </w:r>
      <w:r w:rsidR="005224F6">
        <w:t>);</w:t>
      </w:r>
    </w:p>
    <w:p w14:paraId="5C88D922" w14:textId="77777777" w:rsidR="005224F6" w:rsidRDefault="005224F6" w:rsidP="0038760B">
      <w:pPr>
        <w:pStyle w:val="Elenco1"/>
        <w:jc w:val="both"/>
      </w:pPr>
      <w:r>
        <w:t xml:space="preserve">a destra è riportato il tipo complesso </w:t>
      </w:r>
      <w:r w:rsidRPr="005224F6">
        <w:rPr>
          <w:i/>
        </w:rPr>
        <w:t>OperatorStructure</w:t>
      </w:r>
      <w:r>
        <w:t xml:space="preserve">, a sua volta esploso negli elementi che lo compongono; si noti la presenta di una struttura annidata </w:t>
      </w:r>
      <w:r w:rsidRPr="005224F6">
        <w:rPr>
          <w:i/>
        </w:rPr>
        <w:t>OrganizationStructure</w:t>
      </w:r>
      <w:r>
        <w:t>.</w:t>
      </w:r>
    </w:p>
    <w:p w14:paraId="5C88D923" w14:textId="77777777" w:rsidR="007B0843" w:rsidRDefault="00CB43BC" w:rsidP="00CB43BC">
      <w:pPr>
        <w:tabs>
          <w:tab w:val="right" w:pos="9072"/>
        </w:tabs>
      </w:pPr>
      <w:r>
        <w:rPr>
          <w:noProof/>
          <w:lang w:eastAsia="it-IT"/>
        </w:rPr>
        <w:drawing>
          <wp:inline distT="0" distB="0" distL="0" distR="0" wp14:anchorId="5C88EE81" wp14:editId="5C88EE82">
            <wp:extent cx="2314800" cy="3060000"/>
            <wp:effectExtent l="0" t="0" r="0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it-IT"/>
        </w:rPr>
        <w:drawing>
          <wp:inline distT="0" distB="0" distL="0" distR="0" wp14:anchorId="5C88EE83" wp14:editId="5C88EE84">
            <wp:extent cx="2526665" cy="3077155"/>
            <wp:effectExtent l="0" t="0" r="6985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b="2180"/>
                    <a:stretch/>
                  </pic:blipFill>
                  <pic:spPr bwMode="auto">
                    <a:xfrm>
                      <a:off x="0" y="0"/>
                      <a:ext cx="2527200" cy="307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924" w14:textId="5AEC5A29" w:rsidR="00CB43BC" w:rsidRPr="00C375C0" w:rsidRDefault="00CB43BC" w:rsidP="00CB43BC">
      <w:pPr>
        <w:pStyle w:val="Didascalia"/>
      </w:pPr>
      <w:bookmarkStart w:id="34" w:name="_Ref485303413"/>
      <w:bookmarkStart w:id="35" w:name="_Ref485303390"/>
      <w:bookmarkStart w:id="36" w:name="_Toc25327148"/>
      <w:r w:rsidRPr="00C375C0">
        <w:t xml:space="preserve">Figura </w:t>
      </w:r>
      <w:r w:rsidR="00626F3D">
        <w:fldChar w:fldCharType="begin"/>
      </w:r>
      <w:r w:rsidRPr="00C375C0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2</w:t>
      </w:r>
      <w:r w:rsidR="00626F3D">
        <w:rPr>
          <w:noProof/>
        </w:rPr>
        <w:fldChar w:fldCharType="end"/>
      </w:r>
      <w:bookmarkEnd w:id="34"/>
      <w:r w:rsidRPr="00C375C0">
        <w:t xml:space="preserve"> – </w:t>
      </w:r>
      <w:r>
        <w:t>Schema di un oggetto (a sinistra) e della struttura che lo descrive (a destra)</w:t>
      </w:r>
      <w:bookmarkEnd w:id="35"/>
      <w:bookmarkEnd w:id="36"/>
    </w:p>
    <w:p w14:paraId="5C88D925" w14:textId="77777777" w:rsidR="00BC7959" w:rsidRDefault="00BC7959" w:rsidP="00ED5D42">
      <w:r>
        <w:t>Come si può vedere, al di là degli specifici accorgimenti adottati nella rappresentazione, i due schemi sono perfettamente coincidenti.</w:t>
      </w:r>
    </w:p>
    <w:p w14:paraId="5C88D926" w14:textId="260EFBD9" w:rsidR="00ED5D42" w:rsidRDefault="004834BE" w:rsidP="00ED5D42">
      <w:r>
        <w:t xml:space="preserve">Inoltre, al fine di semplificare il nesso logico tra un elemento ed il suo tipo complesso nel momento in cui questo viene descritto, in alcuni paragrafi si userà a notazione </w:t>
      </w:r>
      <w:r w:rsidR="00C83A13">
        <w:rPr>
          <w:b/>
          <w:i/>
        </w:rPr>
        <w:t>istanza</w:t>
      </w:r>
      <w:r w:rsidRPr="004834BE">
        <w:rPr>
          <w:b/>
          <w:i/>
        </w:rPr>
        <w:t>: struttura</w:t>
      </w:r>
      <w:r>
        <w:t xml:space="preserve">. (si veda ad esempio il paragrafo </w:t>
      </w:r>
      <w:r w:rsidR="00626F3D">
        <w:fldChar w:fldCharType="begin"/>
      </w:r>
      <w:r>
        <w:instrText xml:space="preserve"> REF _Ref485305312 \r \h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>
        <w:t>)</w:t>
      </w:r>
    </w:p>
    <w:p w14:paraId="5C88D927" w14:textId="77777777" w:rsidR="007B0843" w:rsidRDefault="007B0843" w:rsidP="00B3107A">
      <w:pPr>
        <w:pStyle w:val="Titolo3"/>
      </w:pPr>
      <w:bookmarkStart w:id="37" w:name="_Toc25327426"/>
      <w:r>
        <w:t>Elementi in sequenza</w:t>
      </w:r>
      <w:bookmarkEnd w:id="37"/>
    </w:p>
    <w:p w14:paraId="5C88D928" w14:textId="77777777" w:rsidR="007B0843" w:rsidRPr="007B0843" w:rsidRDefault="007B0843" w:rsidP="0038760B">
      <w:r w:rsidRPr="007B0843">
        <w:t>Per indicare una sequenza o un elenco di elementi si impiegano i seguenti simboli:</w:t>
      </w:r>
    </w:p>
    <w:p w14:paraId="5C88D929" w14:textId="69F31052" w:rsidR="007B0843" w:rsidRDefault="007B0843" w:rsidP="0038760B">
      <w:pPr>
        <w:pStyle w:val="Elenco1"/>
        <w:jc w:val="both"/>
      </w:pPr>
      <w:r w:rsidRPr="00DA44D1">
        <w:rPr>
          <w:i/>
        </w:rPr>
        <w:t>xsd:all</w:t>
      </w:r>
      <w:r>
        <w:tab/>
        <w:t xml:space="preserve">indica che gli elementi sottostanti possono apparire in qualunque ordine, e che ciascun elemento può apparire </w:t>
      </w:r>
      <w:r w:rsidRPr="00D45260">
        <w:rPr>
          <w:u w:val="single"/>
        </w:rPr>
        <w:t>non più di una volt</w:t>
      </w:r>
      <w:r>
        <w:rPr>
          <w:u w:val="single"/>
        </w:rPr>
        <w:t>a</w:t>
      </w:r>
      <w:r w:rsidRPr="003C140C">
        <w:t>.</w:t>
      </w:r>
      <w:r>
        <w:t xml:space="preserve"> E` il caso della struttura frames (pag.</w:t>
      </w:r>
      <w:r w:rsidR="003558EE">
        <w:t xml:space="preserve"> </w:t>
      </w:r>
      <w:r w:rsidR="00626F3D">
        <w:fldChar w:fldCharType="begin"/>
      </w:r>
      <w:r w:rsidR="003558EE">
        <w:instrText xml:space="preserve"> PAGEREF _Ref483930984 \h </w:instrText>
      </w:r>
      <w:r w:rsidR="00626F3D">
        <w:fldChar w:fldCharType="separate"/>
      </w:r>
      <w:r w:rsidR="00A83D9A">
        <w:rPr>
          <w:noProof/>
        </w:rPr>
        <w:t>29</w:t>
      </w:r>
      <w:r w:rsidR="00626F3D">
        <w:fldChar w:fldCharType="end"/>
      </w:r>
      <w:r w:rsidR="003558EE">
        <w:t>)</w:t>
      </w:r>
      <w:r>
        <w:t>, i cui elementi sono tutti opzionali, ma non possono essere valorizzati più di una volta per ciascun invio:</w:t>
      </w:r>
      <w:r>
        <w:br/>
      </w:r>
      <w:r>
        <w:tab/>
      </w:r>
      <w:r>
        <w:rPr>
          <w:noProof/>
          <w:lang w:eastAsia="it-IT"/>
        </w:rPr>
        <w:drawing>
          <wp:inline distT="0" distB="0" distL="0" distR="0" wp14:anchorId="5C88EE85" wp14:editId="5C88EE86">
            <wp:extent cx="2207029" cy="1571625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25734"/>
                    <a:stretch/>
                  </pic:blipFill>
                  <pic:spPr bwMode="auto">
                    <a:xfrm>
                      <a:off x="0" y="0"/>
                      <a:ext cx="2207029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58487" w14:textId="77777777" w:rsidR="0038760B" w:rsidRDefault="007B0843" w:rsidP="0038760B">
      <w:pPr>
        <w:pStyle w:val="Elenco1"/>
        <w:jc w:val="both"/>
      </w:pPr>
      <w:r w:rsidRPr="00DA44D1">
        <w:rPr>
          <w:i/>
        </w:rPr>
        <w:t>xsd:sequence</w:t>
      </w:r>
      <w:r>
        <w:tab/>
        <w:t>indica che gli elementi sottostanti devono apparire esattamente nell’ordine descritto; ciascun elemento può apparire più volte, come pure essere omesso (se consentito dai suoi vincoli di cardinalità).</w:t>
      </w:r>
    </w:p>
    <w:p w14:paraId="5C88D92A" w14:textId="0DC8669E" w:rsidR="007B0843" w:rsidRDefault="007B0843" w:rsidP="0038760B">
      <w:pPr>
        <w:pStyle w:val="Elenco1"/>
        <w:numPr>
          <w:ilvl w:val="0"/>
          <w:numId w:val="0"/>
        </w:numPr>
        <w:ind w:left="720"/>
        <w:jc w:val="both"/>
      </w:pPr>
      <w:r>
        <w:br/>
      </w:r>
      <w:r>
        <w:tab/>
      </w:r>
      <w:r w:rsidRPr="00D45260">
        <w:rPr>
          <w:noProof/>
          <w:lang w:eastAsia="it-IT"/>
        </w:rPr>
        <w:drawing>
          <wp:inline distT="0" distB="0" distL="0" distR="0" wp14:anchorId="5C88EE87" wp14:editId="5C88EE88">
            <wp:extent cx="1999515" cy="52197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42938" t="-11004" b="-3508"/>
                    <a:stretch/>
                  </pic:blipFill>
                  <pic:spPr bwMode="auto">
                    <a:xfrm>
                      <a:off x="0" y="0"/>
                      <a:ext cx="2005568" cy="52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C783" w14:textId="77777777" w:rsidR="0038760B" w:rsidRDefault="007B0843" w:rsidP="0038760B">
      <w:pPr>
        <w:pStyle w:val="Elenco1"/>
        <w:jc w:val="both"/>
      </w:pPr>
      <w:r w:rsidRPr="00DA44D1">
        <w:rPr>
          <w:i/>
        </w:rPr>
        <w:t>xsd:choice</w:t>
      </w:r>
      <w:r>
        <w:tab/>
        <w:t xml:space="preserve">indica che gli elementi sottostanti sono l’uno alternativo all’altro (solo un elemento alla volta può essere valorizzato). Nell’esempio seguente, la struttura </w:t>
      </w:r>
      <w:r w:rsidRPr="003C140C">
        <w:rPr>
          <w:i/>
        </w:rPr>
        <w:t>gml:pos</w:t>
      </w:r>
      <w:r>
        <w:t xml:space="preserve"> può apparire solo in alternativa alla sequenza </w:t>
      </w:r>
      <w:r w:rsidRPr="003C140C">
        <w:rPr>
          <w:i/>
        </w:rPr>
        <w:t>WGS84</w:t>
      </w:r>
      <w:r>
        <w:t>:</w:t>
      </w:r>
    </w:p>
    <w:p w14:paraId="5C88D92B" w14:textId="3F622F0C" w:rsidR="007B0843" w:rsidRPr="000B6E30" w:rsidRDefault="007B0843" w:rsidP="0038760B">
      <w:pPr>
        <w:pStyle w:val="Elenco1"/>
        <w:numPr>
          <w:ilvl w:val="0"/>
          <w:numId w:val="0"/>
        </w:numPr>
        <w:ind w:left="720"/>
        <w:jc w:val="both"/>
      </w:pPr>
      <w:r>
        <w:br/>
      </w:r>
      <w:r>
        <w:tab/>
      </w:r>
      <w:r>
        <w:rPr>
          <w:noProof/>
          <w:lang w:eastAsia="it-IT"/>
        </w:rPr>
        <w:drawing>
          <wp:inline distT="0" distB="0" distL="0" distR="0" wp14:anchorId="5C88EE89" wp14:editId="5C88EE8A">
            <wp:extent cx="1495425" cy="88265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-7752"/>
                    <a:stretch/>
                  </pic:blipFill>
                  <pic:spPr bwMode="auto">
                    <a:xfrm>
                      <a:off x="0" y="0"/>
                      <a:ext cx="1495425" cy="8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92C" w14:textId="77777777" w:rsidR="007B0843" w:rsidRDefault="007B0843" w:rsidP="00B3107A">
      <w:pPr>
        <w:pStyle w:val="Titolo3"/>
      </w:pPr>
      <w:bookmarkStart w:id="38" w:name="_Toc25327427"/>
      <w:r>
        <w:t>Elementi opzionali</w:t>
      </w:r>
      <w:bookmarkEnd w:id="38"/>
    </w:p>
    <w:p w14:paraId="5C88D92D" w14:textId="77777777" w:rsidR="007B0843" w:rsidRPr="007B0843" w:rsidRDefault="007B0843" w:rsidP="007B0843">
      <w:pPr>
        <w:rPr>
          <w:rFonts w:cs="Tahoma"/>
          <w:lang w:eastAsia="he-IL" w:bidi="he-IL"/>
        </w:rPr>
      </w:pPr>
      <w:r w:rsidRPr="007B0843">
        <w:rPr>
          <w:rFonts w:cs="Tahoma"/>
          <w:lang w:eastAsia="he-IL" w:bidi="he-IL"/>
        </w:rPr>
        <w:t>Gli elementi rappresentati con linea tratteggiata sono definiti opzionali. Questo significa che, in mancanza di ulteriori vincoli, un documento XML può essere correttamente validato a fronte del suo schema XSD anche se tali elementi non sono valorizzati o vengono omessi.</w:t>
      </w:r>
    </w:p>
    <w:p w14:paraId="5C88D92E" w14:textId="77777777" w:rsidR="007B0843" w:rsidRPr="008D244B" w:rsidRDefault="007B0843" w:rsidP="008D244B">
      <w:pPr>
        <w:ind w:left="567" w:right="624"/>
        <w:rPr>
          <w:i/>
        </w:rPr>
      </w:pPr>
      <w:r w:rsidRPr="008D244B">
        <w:rPr>
          <w:i/>
        </w:rPr>
        <w:t xml:space="preserve">ATTENZIONE: lo schema BIPEx non fa assunzioni su quali elementi siano mandatori </w:t>
      </w:r>
      <w:r w:rsidR="00C83A13">
        <w:rPr>
          <w:i/>
        </w:rPr>
        <w:t>ai sensi dell’adempimento al DIT o di altri vincoli contrattuali o applicativi</w:t>
      </w:r>
      <w:r w:rsidRPr="008D244B">
        <w:rPr>
          <w:i/>
        </w:rPr>
        <w:t xml:space="preserve">. E` possibile che un elemento definito opzionale ai fini della validazione dello schema BIPEx, sia in realtà richiesto ed obbligatorio per vincoli </w:t>
      </w:r>
      <w:r w:rsidR="00C83A13">
        <w:rPr>
          <w:i/>
        </w:rPr>
        <w:t xml:space="preserve">normativi, </w:t>
      </w:r>
      <w:r w:rsidRPr="008D244B">
        <w:rPr>
          <w:i/>
        </w:rPr>
        <w:t>contrattuali o funzionali/applicativi.</w:t>
      </w:r>
    </w:p>
    <w:p w14:paraId="5C88D92F" w14:textId="77777777" w:rsidR="007B0843" w:rsidRPr="008D244B" w:rsidRDefault="007B0843" w:rsidP="008D244B">
      <w:pPr>
        <w:ind w:left="567" w:right="624"/>
        <w:rPr>
          <w:i/>
        </w:rPr>
      </w:pPr>
      <w:r w:rsidRPr="008D244B">
        <w:rPr>
          <w:i/>
        </w:rPr>
        <w:t xml:space="preserve">Per sapere quali elementi possano effettivamente essere omessi, ciascun </w:t>
      </w:r>
      <w:r w:rsidR="00A9607A">
        <w:rPr>
          <w:i/>
        </w:rPr>
        <w:t>utilizzatore</w:t>
      </w:r>
      <w:r w:rsidRPr="008D244B">
        <w:rPr>
          <w:i/>
        </w:rPr>
        <w:t xml:space="preserve"> del formato BIPEx deve fare riferimento ed essere consapevole dei vincoli </w:t>
      </w:r>
      <w:r w:rsidR="00A67E2C">
        <w:rPr>
          <w:i/>
        </w:rPr>
        <w:t xml:space="preserve">normativi, </w:t>
      </w:r>
      <w:r w:rsidRPr="008D244B">
        <w:rPr>
          <w:i/>
        </w:rPr>
        <w:t>contrattuali</w:t>
      </w:r>
      <w:r w:rsidR="00A67E2C" w:rsidRPr="00A67E2C">
        <w:rPr>
          <w:i/>
        </w:rPr>
        <w:t xml:space="preserve"> </w:t>
      </w:r>
      <w:r w:rsidR="00A67E2C" w:rsidRPr="008D244B">
        <w:rPr>
          <w:i/>
        </w:rPr>
        <w:t>o funzionali/applicativi</w:t>
      </w:r>
      <w:r w:rsidRPr="008D244B">
        <w:rPr>
          <w:i/>
        </w:rPr>
        <w:t xml:space="preserve"> e valorizzare di conseguenza i file BIPEx prodotti.</w:t>
      </w:r>
    </w:p>
    <w:p w14:paraId="5C88D930" w14:textId="77777777" w:rsidR="007B0843" w:rsidRPr="007B0843" w:rsidRDefault="007B0843" w:rsidP="007B0843"/>
    <w:p w14:paraId="5C88D931" w14:textId="77777777" w:rsidR="00603032" w:rsidRPr="00AC51E9" w:rsidRDefault="007B0843" w:rsidP="005B7080">
      <w:pPr>
        <w:pStyle w:val="Titolo1"/>
      </w:pPr>
      <w:bookmarkStart w:id="39" w:name="_Details_of_the"/>
      <w:bookmarkStart w:id="40" w:name="_Toc25327428"/>
      <w:bookmarkEnd w:id="39"/>
      <w:r>
        <w:t>Il protocollo BIPEx</w:t>
      </w:r>
      <w:bookmarkEnd w:id="40"/>
    </w:p>
    <w:p w14:paraId="5C88D932" w14:textId="77777777" w:rsidR="007B0843" w:rsidRPr="007B0843" w:rsidRDefault="007B0843" w:rsidP="007B0843">
      <w:r w:rsidRPr="007B0843">
        <w:t>Il protocollo BIPEx risponde alla necessità di definire uno standard per lo scambio di informazioni tra entità legate al mondo del trasporto pubblico e della bigliettazione elettronica, quali consorzi e aziende di trasporto pubblico (concessionarie), enti locali (concedenti), autorità di pianificazione, monitoraggio e controllo dei servizi di trasporto pubblico.</w:t>
      </w:r>
    </w:p>
    <w:p w14:paraId="5C88D933" w14:textId="77777777" w:rsidR="007B0843" w:rsidRPr="007B0843" w:rsidRDefault="007B0843" w:rsidP="007B0843">
      <w:r w:rsidRPr="007B0843">
        <w:t>In tale contesto, il protocollo BIPEx si focalizza su diversi macroambiti:</w:t>
      </w:r>
    </w:p>
    <w:p w14:paraId="5C88D934" w14:textId="462ADF18" w:rsidR="007B0843" w:rsidRPr="005F40B9" w:rsidRDefault="007B0843" w:rsidP="00CC5307">
      <w:pPr>
        <w:pStyle w:val="Elenco1"/>
      </w:pPr>
      <w:r w:rsidRPr="005F40B9">
        <w:t>modello dati</w:t>
      </w:r>
      <w:r>
        <w:t xml:space="preserve"> (formato BIPEx)</w:t>
      </w:r>
      <w:r w:rsidR="004E3092">
        <w:t xml:space="preserve"> descritto nel dettaglio a partire da pagina </w:t>
      </w:r>
      <w:r w:rsidR="00626F3D">
        <w:fldChar w:fldCharType="begin"/>
      </w:r>
      <w:r w:rsidR="004E3092">
        <w:instrText xml:space="preserve"> PAGEREF _Ref485286113 \h </w:instrText>
      </w:r>
      <w:r w:rsidR="00626F3D">
        <w:fldChar w:fldCharType="separate"/>
      </w:r>
      <w:r w:rsidR="00A83D9A">
        <w:rPr>
          <w:noProof/>
        </w:rPr>
        <w:t>25</w:t>
      </w:r>
      <w:r w:rsidR="00626F3D">
        <w:fldChar w:fldCharType="end"/>
      </w:r>
      <w:r w:rsidRPr="005F40B9">
        <w:t>;</w:t>
      </w:r>
    </w:p>
    <w:p w14:paraId="5C88D935" w14:textId="7EEC70C9" w:rsidR="007B0843" w:rsidRDefault="007B0843" w:rsidP="00DF66A2">
      <w:pPr>
        <w:pStyle w:val="Elenco1"/>
      </w:pPr>
      <w:r>
        <w:t>modalità e protocolli</w:t>
      </w:r>
      <w:r w:rsidRPr="005F40B9">
        <w:t xml:space="preserve"> di comunicazione</w:t>
      </w:r>
      <w:r w:rsidR="00DF66A2">
        <w:t xml:space="preserve"> (si veda </w:t>
      </w:r>
      <w:r w:rsidR="00626F3D">
        <w:fldChar w:fldCharType="begin"/>
      </w:r>
      <w:r w:rsidR="00DF66A2">
        <w:instrText xml:space="preserve"> REF _Ref485807361 \w \h </w:instrText>
      </w:r>
      <w:r w:rsidR="00626F3D">
        <w:fldChar w:fldCharType="separate"/>
      </w:r>
      <w:r w:rsidR="00A83D9A">
        <w:t>[7]</w:t>
      </w:r>
      <w:r w:rsidR="00626F3D">
        <w:fldChar w:fldCharType="end"/>
      </w:r>
      <w:r w:rsidR="00DF66A2">
        <w:t>).</w:t>
      </w:r>
    </w:p>
    <w:p w14:paraId="5C88D936" w14:textId="77777777" w:rsidR="007B0843" w:rsidRPr="007B0843" w:rsidRDefault="007B0843" w:rsidP="007B0843">
      <w:r w:rsidRPr="007B0843">
        <w:t>Con il termine “BIPEx” si intend</w:t>
      </w:r>
      <w:r w:rsidR="008F67AF">
        <w:t>ono</w:t>
      </w:r>
      <w:r w:rsidRPr="007B0843">
        <w:t xml:space="preserve"> pertanto, alternativamente, sia il modello dati atto a descrivere tutte le entità necessarie al suddetto scambio di informazioni, sia le modalità di comunicazione in termini di tempistiche, protocolli impiegati e formato.</w:t>
      </w:r>
    </w:p>
    <w:p w14:paraId="5C88D937" w14:textId="77777777" w:rsidR="004A304E" w:rsidRDefault="00C375C0" w:rsidP="00B3107A">
      <w:pPr>
        <w:pStyle w:val="Titolo2"/>
      </w:pPr>
      <w:bookmarkStart w:id="41" w:name="_Toc25327429"/>
      <w:r>
        <w:t>Uno standard per lo scambio dati: il BIPEx</w:t>
      </w:r>
      <w:bookmarkEnd w:id="41"/>
    </w:p>
    <w:p w14:paraId="5C88D938" w14:textId="77777777" w:rsidR="00C375C0" w:rsidRPr="00C375C0" w:rsidRDefault="00C375C0" w:rsidP="00C375C0">
      <w:r w:rsidRPr="00C375C0">
        <w:t xml:space="preserve">Il formato BIPEx descrive un modello dati mirato </w:t>
      </w:r>
      <w:r w:rsidR="00E474E8">
        <w:t xml:space="preserve">allo scambio </w:t>
      </w:r>
      <w:r w:rsidRPr="00C375C0">
        <w:t xml:space="preserve">dati </w:t>
      </w:r>
      <w:r w:rsidR="00E474E8">
        <w:t>relativi</w:t>
      </w:r>
      <w:r w:rsidRPr="00C375C0">
        <w:t xml:space="preserve"> </w:t>
      </w:r>
      <w:r w:rsidR="00E474E8">
        <w:t xml:space="preserve">al </w:t>
      </w:r>
      <w:r w:rsidRPr="00C375C0">
        <w:t xml:space="preserve">trasporto </w:t>
      </w:r>
      <w:r w:rsidR="00E474E8">
        <w:t xml:space="preserve">pubblico tra sistemi </w:t>
      </w:r>
      <w:r w:rsidRPr="00C375C0">
        <w:t>eterogene</w:t>
      </w:r>
      <w:r w:rsidR="00E474E8">
        <w:t>i</w:t>
      </w:r>
      <w:r w:rsidRPr="00C375C0">
        <w:t xml:space="preserve">. Il modello è ispirato agli standard </w:t>
      </w:r>
      <w:r w:rsidR="00E474E8">
        <w:t>europei</w:t>
      </w:r>
      <w:r w:rsidRPr="00C375C0">
        <w:t xml:space="preserve"> </w:t>
      </w:r>
      <w:r w:rsidRPr="00C375C0">
        <w:rPr>
          <w:i/>
        </w:rPr>
        <w:t>TransModel</w:t>
      </w:r>
      <w:r w:rsidRPr="00C375C0">
        <w:t xml:space="preserve"> e </w:t>
      </w:r>
      <w:r w:rsidRPr="00C375C0">
        <w:rPr>
          <w:i/>
        </w:rPr>
        <w:t>NeTEx</w:t>
      </w:r>
      <w:r w:rsidRPr="00C375C0">
        <w:t xml:space="preserve"> per permettere la più ampia interoperabilità del sistema.</w:t>
      </w:r>
    </w:p>
    <w:p w14:paraId="5C88D939" w14:textId="2354F5FF" w:rsidR="00C375C0" w:rsidRDefault="00C375C0" w:rsidP="00060F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ind w:left="567" w:right="624"/>
      </w:pPr>
      <w:r w:rsidRPr="008A1881">
        <w:rPr>
          <w:b/>
        </w:rPr>
        <w:t>TransModel</w:t>
      </w:r>
      <w:r w:rsidRPr="008A1881">
        <w:t xml:space="preserve"> </w:t>
      </w:r>
      <w:r w:rsidR="005401C7">
        <w:fldChar w:fldCharType="begin"/>
      </w:r>
      <w:r w:rsidR="005401C7">
        <w:instrText xml:space="preserve"> REF _Ref483931026 \r \h  \* MERGEFORMAT </w:instrText>
      </w:r>
      <w:r w:rsidR="005401C7">
        <w:fldChar w:fldCharType="separate"/>
      </w:r>
      <w:r w:rsidR="00A83D9A">
        <w:t>[2]</w:t>
      </w:r>
      <w:r w:rsidR="005401C7">
        <w:fldChar w:fldCharType="end"/>
      </w:r>
      <w:r w:rsidR="003558EE">
        <w:t xml:space="preserve"> </w:t>
      </w:r>
      <w:r w:rsidRPr="008A1881">
        <w:t>(modello dati di riferim</w:t>
      </w:r>
      <w:r w:rsidR="00DF66A2">
        <w:t xml:space="preserve">ento per trasporto pubblico, EN </w:t>
      </w:r>
      <w:r w:rsidRPr="008A1881">
        <w:t>12896:2006) f</w:t>
      </w:r>
      <w:r w:rsidR="00F81B75">
        <w:t>ornisce un model</w:t>
      </w:r>
      <w:r w:rsidR="00252F05">
        <w:t xml:space="preserve">lo astratto delle </w:t>
      </w:r>
      <w:r w:rsidR="00F81B75">
        <w:t>entità che desc</w:t>
      </w:r>
      <w:r w:rsidR="00252F05">
        <w:t>r</w:t>
      </w:r>
      <w:r w:rsidR="00F81B75">
        <w:t xml:space="preserve">ivono un sistema </w:t>
      </w:r>
      <w:r w:rsidRPr="008A1881">
        <w:t>di trasporto pubblico e delle strutture di dati comuni che possono essere usati per sviluppare</w:t>
      </w:r>
      <w:r w:rsidR="00F81B75">
        <w:t xml:space="preserve"> differenti sistemi</w:t>
      </w:r>
      <w:r w:rsidRPr="008A1881">
        <w:t xml:space="preserve"> informativi per il TPL; il modello comprende reti, orari, tariffe, gestione operativa, dati in tempo reale, pianificazione del viaggio etc. </w:t>
      </w:r>
    </w:p>
    <w:p w14:paraId="5C88D93A" w14:textId="77777777" w:rsidR="00C375C0" w:rsidRPr="008A1881" w:rsidRDefault="00C375C0" w:rsidP="00C375C0"/>
    <w:p w14:paraId="5C88D93B" w14:textId="4DECDD2E" w:rsidR="00C375C0" w:rsidRPr="008A1881" w:rsidRDefault="00C375C0" w:rsidP="00060F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ind w:left="567" w:right="624"/>
      </w:pPr>
      <w:r w:rsidRPr="008A1881">
        <w:rPr>
          <w:b/>
        </w:rPr>
        <w:t>NeTEx</w:t>
      </w:r>
      <w:r w:rsidR="003558EE">
        <w:t xml:space="preserve"> </w:t>
      </w:r>
      <w:r w:rsidR="005401C7">
        <w:fldChar w:fldCharType="begin"/>
      </w:r>
      <w:r w:rsidR="005401C7">
        <w:instrText xml:space="preserve"> REF _Ref483931038 \r \h  \* MERGEFORMAT </w:instrText>
      </w:r>
      <w:r w:rsidR="005401C7">
        <w:fldChar w:fldCharType="separate"/>
      </w:r>
      <w:r w:rsidR="00A83D9A">
        <w:t>[3]</w:t>
      </w:r>
      <w:r w:rsidR="005401C7">
        <w:fldChar w:fldCharType="end"/>
      </w:r>
      <w:r w:rsidRPr="008A1881">
        <w:t xml:space="preserve"> è </w:t>
      </w:r>
      <w:r w:rsidR="00E474E8">
        <w:t>lo</w:t>
      </w:r>
      <w:r w:rsidRPr="008A1881">
        <w:t xml:space="preserve"> </w:t>
      </w:r>
      <w:r w:rsidRPr="00E474E8">
        <w:t xml:space="preserve">Standard </w:t>
      </w:r>
      <w:r w:rsidR="00E474E8" w:rsidRPr="00E474E8">
        <w:t>CEN/TS 16614</w:t>
      </w:r>
      <w:r w:rsidR="00E474E8">
        <w:t>;</w:t>
      </w:r>
      <w:r w:rsidRPr="008A1881">
        <w:t xml:space="preserve"> </w:t>
      </w:r>
      <w:r w:rsidR="00E474E8">
        <w:t>il suo scopo</w:t>
      </w:r>
      <w:r w:rsidRPr="008A1881">
        <w:t xml:space="preserve"> è la</w:t>
      </w:r>
      <w:r w:rsidR="00E474E8">
        <w:t xml:space="preserve"> realizzazione di un efficiente </w:t>
      </w:r>
      <w:r w:rsidRPr="008A1881">
        <w:t xml:space="preserve">scambio </w:t>
      </w:r>
      <w:r w:rsidR="00252F05">
        <w:t>dati per il trasporto pubblico e</w:t>
      </w:r>
      <w:r w:rsidRPr="008A1881">
        <w:t>uropeo</w:t>
      </w:r>
      <w:r w:rsidR="00E474E8">
        <w:t>;</w:t>
      </w:r>
      <w:r w:rsidRPr="008A1881">
        <w:t xml:space="preserve"> è in grado di </w:t>
      </w:r>
      <w:r w:rsidR="00252F05">
        <w:t>trasferire</w:t>
      </w:r>
      <w:r w:rsidRPr="008A1881">
        <w:t xml:space="preserve"> dati relativi al servizio programmato ferroviario, tramviario, aereo e su gomma</w:t>
      </w:r>
      <w:r w:rsidR="00E474E8">
        <w:t xml:space="preserve"> e le relative anagrafiche tariffarie</w:t>
      </w:r>
      <w:r w:rsidRPr="008A1881">
        <w:t xml:space="preserve">. </w:t>
      </w:r>
    </w:p>
    <w:p w14:paraId="5C88D93C" w14:textId="77777777" w:rsidR="00C375C0" w:rsidRPr="00C375C0" w:rsidRDefault="00C375C0" w:rsidP="00C375C0">
      <w:r w:rsidRPr="00C375C0">
        <w:t xml:space="preserve">Per l’implementazione della parte Real Time si è scelto come modello di riferimento il protocollo </w:t>
      </w:r>
      <w:r w:rsidRPr="00E474E8">
        <w:rPr>
          <w:i/>
        </w:rPr>
        <w:t>CEN</w:t>
      </w:r>
      <w:r w:rsidRPr="00E474E8">
        <w:rPr>
          <w:i/>
        </w:rPr>
        <w:noBreakHyphen/>
        <w:t>SIRI</w:t>
      </w:r>
      <w:r w:rsidRPr="00C375C0">
        <w:t xml:space="preserve">. </w:t>
      </w:r>
    </w:p>
    <w:p w14:paraId="5C88D93D" w14:textId="50A19E06" w:rsidR="00C375C0" w:rsidRPr="008A1881" w:rsidRDefault="00C375C0" w:rsidP="00060F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  <w:ind w:left="567" w:right="624"/>
      </w:pPr>
      <w:r w:rsidRPr="008A1881">
        <w:rPr>
          <w:b/>
        </w:rPr>
        <w:t>SIRI</w:t>
      </w:r>
      <w:r w:rsidRPr="008A1881">
        <w:t xml:space="preserve"> </w:t>
      </w:r>
      <w:r w:rsidR="005401C7">
        <w:fldChar w:fldCharType="begin"/>
      </w:r>
      <w:r w:rsidR="005401C7">
        <w:instrText xml:space="preserve"> REF _Ref483931055 \r \h  \* MERGEFORMAT </w:instrText>
      </w:r>
      <w:r w:rsidR="005401C7">
        <w:fldChar w:fldCharType="separate"/>
      </w:r>
      <w:r w:rsidR="00A83D9A">
        <w:t>[4]</w:t>
      </w:r>
      <w:r w:rsidR="005401C7">
        <w:fldChar w:fldCharType="end"/>
      </w:r>
      <w:r w:rsidR="00E474E8" w:rsidRPr="008A1881">
        <w:t xml:space="preserve"> </w:t>
      </w:r>
      <w:r w:rsidRPr="008A1881">
        <w:t xml:space="preserve">(Service Interface for Real-time Information) è un formato XML ideato per consentire lo scambio di informazioni in tempo reale sul TPL. È una specifica CEN/TS 15531 sviluppata nell’ambito del gruppo CEN TC278/WG3/SG5 con la partecipazione di Francia, Germania, Scandinavia e Regno Unito. È basato sul TransModel. </w:t>
      </w:r>
    </w:p>
    <w:p w14:paraId="5C88D93E" w14:textId="77777777" w:rsidR="00C375C0" w:rsidRPr="003558EE" w:rsidRDefault="00C375C0" w:rsidP="00C375C0">
      <w:r w:rsidRPr="00C375C0">
        <w:t>Il protocollo BIPEx riassume in sé gli standard citati completandoli</w:t>
      </w:r>
      <w:r w:rsidR="008F67AF">
        <w:t xml:space="preserve"> ed estendendoli</w:t>
      </w:r>
      <w:r w:rsidR="008F67AF">
        <w:rPr>
          <w:rStyle w:val="Rimandonotaapidipagina"/>
        </w:rPr>
        <w:footnoteReference w:id="2"/>
      </w:r>
      <w:r w:rsidRPr="00C375C0">
        <w:t xml:space="preserve"> nelle parti relative alla bigliettazione e adattandoli alle peculiarità della realtà nazionale. </w:t>
      </w:r>
      <w:r w:rsidRPr="003558EE">
        <w:t>Di qui il termine “BIPEx” (BIP Exchange).</w:t>
      </w:r>
    </w:p>
    <w:p w14:paraId="5C88D93F" w14:textId="77777777" w:rsidR="00C375C0" w:rsidRDefault="00C375C0" w:rsidP="00C375C0">
      <w:r w:rsidRPr="00C375C0">
        <w:t>Parte della terminologia utilizzata per identificare le entità che compongono il formato è pertanto de</w:t>
      </w:r>
      <w:r w:rsidR="00252F05">
        <w:t>rivata dagli standard succitati</w:t>
      </w:r>
      <w:r w:rsidRPr="00C375C0">
        <w:t xml:space="preserve"> ed in particolare dal </w:t>
      </w:r>
      <w:r w:rsidR="00F81B75">
        <w:t>NeTEx</w:t>
      </w:r>
      <w:r w:rsidRPr="00C375C0">
        <w:t>.</w:t>
      </w:r>
    </w:p>
    <w:p w14:paraId="5C88D940" w14:textId="77777777" w:rsidR="00C375C0" w:rsidRDefault="00C375C0" w:rsidP="00B3107A">
      <w:pPr>
        <w:pStyle w:val="Titolo2"/>
      </w:pPr>
      <w:bookmarkStart w:id="42" w:name="_Toc25327430"/>
      <w:r>
        <w:t>Contenuto informativo del BIPEx</w:t>
      </w:r>
      <w:bookmarkEnd w:id="42"/>
    </w:p>
    <w:p w14:paraId="5C88D941" w14:textId="77777777" w:rsidR="00C375C0" w:rsidRPr="00C375C0" w:rsidRDefault="00C375C0" w:rsidP="00C375C0">
      <w:r w:rsidRPr="00C375C0">
        <w:t xml:space="preserve">Il formato BIPEx </w:t>
      </w:r>
      <w:r w:rsidRPr="003558EE">
        <w:rPr>
          <w:u w:val="single"/>
        </w:rPr>
        <w:t>contiene 4 macrocategorie informative</w:t>
      </w:r>
      <w:r w:rsidRPr="00C375C0">
        <w:t>:</w:t>
      </w:r>
    </w:p>
    <w:p w14:paraId="5C88D942" w14:textId="77777777" w:rsidR="00C375C0" w:rsidRPr="008A1881" w:rsidRDefault="00C375C0" w:rsidP="005872D1">
      <w:pPr>
        <w:pStyle w:val="Paragrafoelenco"/>
        <w:numPr>
          <w:ilvl w:val="0"/>
          <w:numId w:val="14"/>
        </w:numPr>
      </w:pPr>
      <w:r w:rsidRPr="008F67AF">
        <w:rPr>
          <w:b/>
          <w:i/>
        </w:rPr>
        <w:t>Servizio Programmato</w:t>
      </w:r>
      <w:r w:rsidRPr="008A1881">
        <w:t>: è relativo a tutti i dati del servizio programmato dei CCA (ovvero delle aziende che ne fanno parte) e a tut</w:t>
      </w:r>
      <w:r w:rsidR="00A47F40">
        <w:t>te le dotazioni dei CCA stessi;</w:t>
      </w:r>
    </w:p>
    <w:p w14:paraId="5C88D943" w14:textId="77777777" w:rsidR="00C375C0" w:rsidRPr="008A1881" w:rsidRDefault="00C375C0" w:rsidP="005872D1">
      <w:pPr>
        <w:pStyle w:val="Paragrafoelenco"/>
        <w:numPr>
          <w:ilvl w:val="0"/>
          <w:numId w:val="14"/>
        </w:numPr>
      </w:pPr>
      <w:r w:rsidRPr="008F67AF">
        <w:rPr>
          <w:b/>
          <w:i/>
        </w:rPr>
        <w:t>Servizio Esercito</w:t>
      </w:r>
      <w:r w:rsidRPr="008A1881">
        <w:t>: contiene le informazioni consuntivate sul servizio realmente esercito dalle varie aziende del CCA con indicazione di anticipi/ritardi e delle difformità fra programmato ed esercito, corredate di giustificativi. Il consuntivo del servizio è necessario per il monitoraggio e il controllo dei servizi TPL erogati</w:t>
      </w:r>
      <w:r w:rsidR="00A47F40">
        <w:t>;</w:t>
      </w:r>
    </w:p>
    <w:p w14:paraId="5C88D944" w14:textId="77777777" w:rsidR="00C375C0" w:rsidRPr="008A1881" w:rsidRDefault="00C375C0" w:rsidP="005872D1">
      <w:pPr>
        <w:pStyle w:val="Paragrafoelenco"/>
        <w:numPr>
          <w:ilvl w:val="0"/>
          <w:numId w:val="14"/>
        </w:numPr>
      </w:pPr>
      <w:r w:rsidRPr="008F67AF">
        <w:rPr>
          <w:b/>
          <w:i/>
        </w:rPr>
        <w:t>Tempo Reale</w:t>
      </w:r>
      <w:r w:rsidRPr="008A1881">
        <w:t>: contiene le informazioni derivate dal monitoraggio del servizio ed utili per l’erogazione dei servizi di infomobilità;</w:t>
      </w:r>
    </w:p>
    <w:p w14:paraId="5C88D945" w14:textId="77777777" w:rsidR="00C375C0" w:rsidRDefault="00C375C0" w:rsidP="005872D1">
      <w:pPr>
        <w:pStyle w:val="Paragrafoelenco"/>
        <w:numPr>
          <w:ilvl w:val="0"/>
          <w:numId w:val="14"/>
        </w:numPr>
      </w:pPr>
      <w:r w:rsidRPr="008F67AF">
        <w:rPr>
          <w:b/>
          <w:i/>
        </w:rPr>
        <w:t>Tariffazione</w:t>
      </w:r>
      <w:r w:rsidRPr="008A1881">
        <w:t>: contiene tutti i dati relativi al sistema tariffario, nonché i dati relativi a tutte le operazioni (emissioni, vendite, validazioni) ed a tutte le dotazioni (apparati, moduli SAM) dei CCA.</w:t>
      </w:r>
      <w:r>
        <w:t xml:space="preserve"> Questa categoria viene pertanto ulteriormente suddivisa tra parte statica e consuntivazione (per una migliore comprensione di tale aspetto si vedano i paragrafi successivi).</w:t>
      </w:r>
    </w:p>
    <w:p w14:paraId="5C88D946" w14:textId="77777777" w:rsidR="00C375C0" w:rsidRPr="008A1881" w:rsidRDefault="00C375C0" w:rsidP="00B3107A">
      <w:pPr>
        <w:pStyle w:val="Titolo2"/>
      </w:pPr>
      <w:bookmarkStart w:id="43" w:name="_Ref485116037"/>
      <w:bookmarkStart w:id="44" w:name="_Toc25327431"/>
      <w:r>
        <w:t>Struttura generale del BIPEx</w:t>
      </w:r>
      <w:bookmarkEnd w:id="43"/>
      <w:bookmarkEnd w:id="44"/>
    </w:p>
    <w:tbl>
      <w:tblPr>
        <w:tblStyle w:val="Grigliatabella"/>
        <w:tblW w:w="0" w:type="auto"/>
        <w:jc w:val="center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8056"/>
      </w:tblGrid>
      <w:tr w:rsidR="00A9607A" w14:paraId="5C88D94A" w14:textId="77777777" w:rsidTr="001A0885">
        <w:trPr>
          <w:cantSplit/>
          <w:jc w:val="center"/>
        </w:trPr>
        <w:tc>
          <w:tcPr>
            <w:tcW w:w="8056" w:type="dxa"/>
            <w:shd w:val="clear" w:color="auto" w:fill="C6D9F1" w:themeFill="text2" w:themeFillTint="33"/>
          </w:tcPr>
          <w:p w14:paraId="5C88D947" w14:textId="77777777" w:rsidR="00A9607A" w:rsidRPr="00C375C0" w:rsidRDefault="00285BFF" w:rsidP="00A9607A">
            <w:r>
              <w:rPr>
                <w:noProof/>
                <w:lang w:eastAsia="it-IT"/>
              </w:rPr>
              <w:drawing>
                <wp:anchor distT="0" distB="0" distL="114300" distR="114300" simplePos="0" relativeHeight="251657216" behindDoc="0" locked="0" layoutInCell="1" allowOverlap="1" wp14:anchorId="5C88EE8B" wp14:editId="5C88EE8C">
                  <wp:simplePos x="0" y="0"/>
                  <wp:positionH relativeFrom="column">
                    <wp:align>right</wp:align>
                  </wp:positionH>
                  <wp:positionV relativeFrom="paragraph">
                    <wp:posOffset>81915</wp:posOffset>
                  </wp:positionV>
                  <wp:extent cx="684000" cy="684000"/>
                  <wp:effectExtent l="0" t="0" r="1905" b="1905"/>
                  <wp:wrapSquare wrapText="left"/>
                  <wp:docPr id="76" name="Immagin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warning-98596_960_720[1]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9607A" w:rsidRPr="00C375C0">
              <w:t>Il formato BIPEx è descritto da due documenti xsd distinti:</w:t>
            </w:r>
          </w:p>
          <w:p w14:paraId="5C88D948" w14:textId="57B43BC8" w:rsidR="00A9607A" w:rsidRPr="008A1881" w:rsidRDefault="00A9607A" w:rsidP="00A9607A">
            <w:pPr>
              <w:pStyle w:val="Elenco1"/>
            </w:pPr>
            <w:r w:rsidRPr="008D244B">
              <w:rPr>
                <w:b/>
                <w:i/>
              </w:rPr>
              <w:t>bipex_publication.xsd</w:t>
            </w:r>
            <w:r w:rsidRPr="008A1881">
              <w:t xml:space="preserve"> </w:t>
            </w:r>
            <w:r w:rsidR="00BF7593">
              <w:t xml:space="preserve">(par. </w:t>
            </w:r>
            <w:r w:rsidR="005401C7">
              <w:fldChar w:fldCharType="begin"/>
            </w:r>
            <w:r w:rsidR="005401C7">
              <w:instrText xml:space="preserve"> REF _Ref485131544 \r \h  \* MERGEFORMAT </w:instrText>
            </w:r>
            <w:r w:rsidR="005401C7">
              <w:fldChar w:fldCharType="separate"/>
            </w:r>
            <w:r w:rsidR="00A83D9A">
              <w:t>5.1</w:t>
            </w:r>
            <w:r w:rsidR="005401C7">
              <w:fldChar w:fldCharType="end"/>
            </w:r>
            <w:r w:rsidR="00BF7593">
              <w:t xml:space="preserve"> da pag. </w:t>
            </w:r>
            <w:r w:rsidR="00626F3D">
              <w:fldChar w:fldCharType="begin"/>
            </w:r>
            <w:r w:rsidR="00BF7593">
              <w:instrText xml:space="preserve"> PAGEREF _Ref485131561 \h </w:instrText>
            </w:r>
            <w:r w:rsidR="00626F3D">
              <w:fldChar w:fldCharType="separate"/>
            </w:r>
            <w:r w:rsidR="00A83D9A">
              <w:rPr>
                <w:noProof/>
              </w:rPr>
              <w:t>25</w:t>
            </w:r>
            <w:r w:rsidR="00626F3D">
              <w:fldChar w:fldCharType="end"/>
            </w:r>
            <w:r w:rsidR="00BF7593">
              <w:t xml:space="preserve">): </w:t>
            </w:r>
            <w:r w:rsidRPr="008A1881">
              <w:t xml:space="preserve">descrive la struttura relativa a tutte le </w:t>
            </w:r>
            <w:r w:rsidRPr="006027AF">
              <w:rPr>
                <w:u w:val="single"/>
              </w:rPr>
              <w:t>anagrafiche statiche</w:t>
            </w:r>
            <w:r w:rsidRPr="008A1881">
              <w:t xml:space="preserve"> </w:t>
            </w:r>
            <w:r w:rsidR="00D61EDA">
              <w:t>o semi</w:t>
            </w:r>
            <w:r w:rsidR="00D61EDA">
              <w:noBreakHyphen/>
              <w:t xml:space="preserve">statiche </w:t>
            </w:r>
            <w:r w:rsidRPr="008A1881">
              <w:t xml:space="preserve">del </w:t>
            </w:r>
            <w:r w:rsidRPr="006027AF">
              <w:rPr>
                <w:u w:val="single"/>
              </w:rPr>
              <w:t>servizio programmato,</w:t>
            </w:r>
            <w:r w:rsidRPr="008A1881">
              <w:t xml:space="preserve"> e del </w:t>
            </w:r>
            <w:r w:rsidRPr="00D61EDA">
              <w:rPr>
                <w:u w:val="single"/>
              </w:rPr>
              <w:t>sistema tariffario</w:t>
            </w:r>
            <w:r w:rsidR="00D61EDA" w:rsidRPr="00D61EDA">
              <w:rPr>
                <w:u w:val="single"/>
              </w:rPr>
              <w:t>/</w:t>
            </w:r>
            <w:r w:rsidRPr="00D61EDA">
              <w:rPr>
                <w:u w:val="single"/>
              </w:rPr>
              <w:t>rete</w:t>
            </w:r>
            <w:r w:rsidRPr="006027AF">
              <w:rPr>
                <w:u w:val="single"/>
              </w:rPr>
              <w:t xml:space="preserve"> di vendita</w:t>
            </w:r>
            <w:r w:rsidRPr="008A1881">
              <w:t>.</w:t>
            </w:r>
            <w:r w:rsidR="00BF7593">
              <w:t xml:space="preserve"> </w:t>
            </w:r>
          </w:p>
          <w:p w14:paraId="5C88D949" w14:textId="0C089ECA" w:rsidR="00A9607A" w:rsidRDefault="00A9607A" w:rsidP="00A9607A">
            <w:pPr>
              <w:pStyle w:val="Elenco1"/>
            </w:pPr>
            <w:r w:rsidRPr="008D244B">
              <w:rPr>
                <w:b/>
                <w:i/>
              </w:rPr>
              <w:t>bipex_report.xsd</w:t>
            </w:r>
            <w:r w:rsidRPr="008A1881">
              <w:t xml:space="preserve"> </w:t>
            </w:r>
            <w:r w:rsidR="00BF7593">
              <w:t xml:space="preserve">(par. </w:t>
            </w:r>
            <w:r w:rsidR="00626F3D">
              <w:fldChar w:fldCharType="begin"/>
            </w:r>
            <w:r w:rsidR="00BF7593">
              <w:instrText xml:space="preserve"> REF _Ref485131611 \r \h </w:instrText>
            </w:r>
            <w:r w:rsidR="00626F3D">
              <w:fldChar w:fldCharType="separate"/>
            </w:r>
            <w:r w:rsidR="00A83D9A">
              <w:t>5.2</w:t>
            </w:r>
            <w:r w:rsidR="00626F3D">
              <w:fldChar w:fldCharType="end"/>
            </w:r>
            <w:r w:rsidR="00BF7593">
              <w:t xml:space="preserve"> da pag. </w:t>
            </w:r>
            <w:r w:rsidR="00626F3D">
              <w:fldChar w:fldCharType="begin"/>
            </w:r>
            <w:r w:rsidR="00BF7593">
              <w:instrText xml:space="preserve"> PAGEREF _Ref485131600 \h </w:instrText>
            </w:r>
            <w:r w:rsidR="00626F3D">
              <w:fldChar w:fldCharType="separate"/>
            </w:r>
            <w:r w:rsidR="00A83D9A">
              <w:rPr>
                <w:noProof/>
              </w:rPr>
              <w:t>125</w:t>
            </w:r>
            <w:r w:rsidR="00626F3D">
              <w:fldChar w:fldCharType="end"/>
            </w:r>
            <w:r w:rsidR="00BF7593">
              <w:t xml:space="preserve">): </w:t>
            </w:r>
            <w:r w:rsidRPr="008A1881">
              <w:t xml:space="preserve">contiene i </w:t>
            </w:r>
            <w:r w:rsidRPr="006027AF">
              <w:rPr>
                <w:u w:val="single"/>
              </w:rPr>
              <w:t>consuntivi</w:t>
            </w:r>
            <w:r w:rsidRPr="008A1881">
              <w:t xml:space="preserve"> del </w:t>
            </w:r>
            <w:r w:rsidRPr="006027AF">
              <w:rPr>
                <w:u w:val="single"/>
              </w:rPr>
              <w:t>servizio effettuato</w:t>
            </w:r>
            <w:r w:rsidRPr="008A1881">
              <w:t xml:space="preserve"> e della </w:t>
            </w:r>
            <w:r w:rsidRPr="006027AF">
              <w:rPr>
                <w:u w:val="single"/>
              </w:rPr>
              <w:t>bigliettazione</w:t>
            </w:r>
            <w:r w:rsidRPr="008A1881">
              <w:t xml:space="preserve">; include inoltre la struttura dati dedicata al </w:t>
            </w:r>
            <w:r w:rsidRPr="006027AF">
              <w:rPr>
                <w:u w:val="single"/>
              </w:rPr>
              <w:t>monitoraggio in tempo reale del servizio</w:t>
            </w:r>
            <w:r w:rsidRPr="008A1881">
              <w:t>.</w:t>
            </w:r>
          </w:p>
        </w:tc>
      </w:tr>
    </w:tbl>
    <w:p w14:paraId="5C88D94B" w14:textId="77777777" w:rsidR="00A9607A" w:rsidRDefault="00A9607A" w:rsidP="0062040A"/>
    <w:p w14:paraId="5C88D94C" w14:textId="28474789" w:rsidR="00C375C0" w:rsidRPr="00C375C0" w:rsidRDefault="00C375C0" w:rsidP="00C375C0">
      <w:r w:rsidRPr="008F67AF">
        <w:rPr>
          <w:u w:val="thick" w:color="8DB3E2" w:themeColor="text2" w:themeTint="66"/>
        </w:rPr>
        <w:t>La parte statica (</w:t>
      </w:r>
      <w:r w:rsidRPr="008F67AF">
        <w:rPr>
          <w:i/>
          <w:u w:val="thick" w:color="8DB3E2" w:themeColor="text2" w:themeTint="66"/>
        </w:rPr>
        <w:t>bipex_publication.xsd</w:t>
      </w:r>
      <w:r w:rsidRPr="008F67AF">
        <w:rPr>
          <w:u w:val="thick" w:color="8DB3E2" w:themeColor="text2" w:themeTint="66"/>
        </w:rPr>
        <w:t>) contiene</w:t>
      </w:r>
      <w:r w:rsidR="00A9607A" w:rsidRPr="008F67AF">
        <w:rPr>
          <w:u w:val="thick" w:color="8DB3E2" w:themeColor="text2" w:themeTint="66"/>
        </w:rPr>
        <w:t xml:space="preserve"> a sua volta</w:t>
      </w:r>
      <w:r w:rsidRPr="008F67AF">
        <w:rPr>
          <w:u w:val="thick" w:color="8DB3E2" w:themeColor="text2" w:themeTint="66"/>
        </w:rPr>
        <w:t xml:space="preserve"> 5 entità</w:t>
      </w:r>
      <w:r w:rsidRPr="00C375C0">
        <w:t>, di cui 4 destinate a descrivere il servizio programmato ed una quinta dedicata al sistema tariffario</w:t>
      </w:r>
      <w:r w:rsidR="00252F05">
        <w:t xml:space="preserve"> </w:t>
      </w:r>
      <w:r w:rsidR="00252F05" w:rsidRPr="00C375C0">
        <w:t xml:space="preserve">(si faccia a </w:t>
      </w:r>
      <w:r w:rsidR="00252F05">
        <w:t xml:space="preserve">tal fine riferimento alla </w:t>
      </w:r>
      <w:r w:rsidR="00626F3D">
        <w:fldChar w:fldCharType="begin"/>
      </w:r>
      <w:r w:rsidR="00252F05">
        <w:instrText xml:space="preserve"> REF _Ref485132144 \h </w:instrText>
      </w:r>
      <w:r w:rsidR="00626F3D">
        <w:fldChar w:fldCharType="separate"/>
      </w:r>
      <w:r w:rsidR="00A83D9A" w:rsidRPr="00C375C0">
        <w:t xml:space="preserve">Figura </w:t>
      </w:r>
      <w:r w:rsidR="00A83D9A">
        <w:rPr>
          <w:noProof/>
        </w:rPr>
        <w:t>3</w:t>
      </w:r>
      <w:r w:rsidR="00626F3D">
        <w:fldChar w:fldCharType="end"/>
      </w:r>
      <w:r w:rsidR="00252F05" w:rsidRPr="00C375C0">
        <w:t>)</w:t>
      </w:r>
      <w:r w:rsidRPr="00C375C0">
        <w:t>:</w:t>
      </w:r>
    </w:p>
    <w:p w14:paraId="5C88D94D" w14:textId="214BC285" w:rsidR="00C375C0" w:rsidRPr="008A1881" w:rsidRDefault="00C375C0" w:rsidP="0038760B">
      <w:pPr>
        <w:pStyle w:val="Elenco1"/>
        <w:jc w:val="both"/>
      </w:pPr>
      <w:r w:rsidRPr="00D87F31">
        <w:rPr>
          <w:b/>
          <w:i/>
        </w:rPr>
        <w:t>ResourceFrame</w:t>
      </w:r>
      <w:r w:rsidRPr="008A1881">
        <w:t xml:space="preserve"> </w:t>
      </w:r>
      <w:r w:rsidR="00BF7593">
        <w:t xml:space="preserve">(pag. </w:t>
      </w:r>
      <w:r w:rsidR="00626F3D">
        <w:fldChar w:fldCharType="begin"/>
      </w:r>
      <w:r w:rsidR="00BF7593">
        <w:instrText xml:space="preserve"> PAGEREF _Ref485131749 \h </w:instrText>
      </w:r>
      <w:r w:rsidR="00626F3D">
        <w:fldChar w:fldCharType="separate"/>
      </w:r>
      <w:r w:rsidR="00A83D9A">
        <w:rPr>
          <w:noProof/>
        </w:rPr>
        <w:t>31</w:t>
      </w:r>
      <w:r w:rsidR="00626F3D">
        <w:fldChar w:fldCharType="end"/>
      </w:r>
      <w:r w:rsidR="00BF7593">
        <w:t xml:space="preserve">): </w:t>
      </w:r>
      <w:r w:rsidRPr="008A1881">
        <w:t>contiene le informazioni relative a CCA, aziende e risorse aziendali, quali ad esempio veicoli, depositi, contratti di servizio, enti concedenti.</w:t>
      </w:r>
    </w:p>
    <w:p w14:paraId="5C88D94E" w14:textId="22EB1B04" w:rsidR="00C375C0" w:rsidRPr="008A1881" w:rsidRDefault="00C375C0" w:rsidP="0038760B">
      <w:pPr>
        <w:pStyle w:val="Elenco1"/>
        <w:jc w:val="both"/>
      </w:pPr>
      <w:r w:rsidRPr="00D87F31">
        <w:rPr>
          <w:b/>
          <w:i/>
        </w:rPr>
        <w:t>ServiceFrame</w:t>
      </w:r>
      <w:r w:rsidRPr="008A1881">
        <w:t xml:space="preserve"> </w:t>
      </w:r>
      <w:r w:rsidR="00BF7593">
        <w:t xml:space="preserve">(pag. </w:t>
      </w:r>
      <w:r w:rsidR="00626F3D">
        <w:fldChar w:fldCharType="begin"/>
      </w:r>
      <w:r w:rsidR="00BF7593">
        <w:instrText xml:space="preserve"> PAGEREF _Ref485131724 \h </w:instrText>
      </w:r>
      <w:r w:rsidR="00626F3D">
        <w:fldChar w:fldCharType="separate"/>
      </w:r>
      <w:r w:rsidR="00A83D9A">
        <w:rPr>
          <w:noProof/>
        </w:rPr>
        <w:t>47</w:t>
      </w:r>
      <w:r w:rsidR="00626F3D">
        <w:fldChar w:fldCharType="end"/>
      </w:r>
      <w:r w:rsidR="00BF7593">
        <w:t xml:space="preserve">): </w:t>
      </w:r>
      <w:r w:rsidRPr="008A1881">
        <w:t>descrive la struttura semi-statica della rete di trasporto in termini di fermate, linee, percorsi ecc.</w:t>
      </w:r>
    </w:p>
    <w:p w14:paraId="5C88D94F" w14:textId="104F0C06" w:rsidR="00C375C0" w:rsidRPr="008A1881" w:rsidRDefault="00C375C0" w:rsidP="0038760B">
      <w:pPr>
        <w:pStyle w:val="Elenco1"/>
        <w:jc w:val="both"/>
      </w:pPr>
      <w:r w:rsidRPr="00D87F31">
        <w:rPr>
          <w:b/>
          <w:i/>
        </w:rPr>
        <w:t>ServiceCalendarFrame</w:t>
      </w:r>
      <w:r w:rsidR="00BF7593">
        <w:t xml:space="preserve"> (pag. </w:t>
      </w:r>
      <w:r w:rsidR="00626F3D">
        <w:fldChar w:fldCharType="begin"/>
      </w:r>
      <w:r w:rsidR="00BF7593">
        <w:instrText xml:space="preserve"> PAGEREF _Ref485131784 \h </w:instrText>
      </w:r>
      <w:r w:rsidR="00626F3D">
        <w:fldChar w:fldCharType="separate"/>
      </w:r>
      <w:r w:rsidR="00A83D9A">
        <w:rPr>
          <w:noProof/>
        </w:rPr>
        <w:t>59</w:t>
      </w:r>
      <w:r w:rsidR="00626F3D">
        <w:fldChar w:fldCharType="end"/>
      </w:r>
      <w:r w:rsidR="00BF7593">
        <w:t>):</w:t>
      </w:r>
      <w:r w:rsidRPr="008A1881">
        <w:t xml:space="preserve"> contiene i calendari di validità del servizio.</w:t>
      </w:r>
    </w:p>
    <w:p w14:paraId="5C88D950" w14:textId="14FA9A34" w:rsidR="00C375C0" w:rsidRPr="008A1881" w:rsidRDefault="00C375C0" w:rsidP="0038760B">
      <w:pPr>
        <w:pStyle w:val="Elenco1"/>
        <w:jc w:val="both"/>
      </w:pPr>
      <w:r w:rsidRPr="00D87F31">
        <w:rPr>
          <w:b/>
          <w:i/>
        </w:rPr>
        <w:t>TimeTableFrame</w:t>
      </w:r>
      <w:r w:rsidR="00BF7593">
        <w:t xml:space="preserve"> (pag. </w:t>
      </w:r>
      <w:r w:rsidR="00626F3D">
        <w:fldChar w:fldCharType="begin"/>
      </w:r>
      <w:r w:rsidR="00BF7593">
        <w:instrText xml:space="preserve"> PAGEREF _Ref485131807 \h </w:instrText>
      </w:r>
      <w:r w:rsidR="00626F3D">
        <w:fldChar w:fldCharType="separate"/>
      </w:r>
      <w:r w:rsidR="00A83D9A">
        <w:rPr>
          <w:noProof/>
        </w:rPr>
        <w:t>63</w:t>
      </w:r>
      <w:r w:rsidR="00626F3D">
        <w:fldChar w:fldCharType="end"/>
      </w:r>
      <w:r w:rsidR="00BF7593">
        <w:t>):</w:t>
      </w:r>
      <w:r w:rsidRPr="008A1881">
        <w:t xml:space="preserve"> contiene l’elenco delle corse pianificate con i rispettivi orari di passaggio alle singole fermate, ed i </w:t>
      </w:r>
      <w:r w:rsidRPr="006027AF">
        <w:rPr>
          <w:u w:val="single"/>
        </w:rPr>
        <w:t>riferimenti ai contratti di servizio</w:t>
      </w:r>
      <w:r w:rsidRPr="008A1881">
        <w:t xml:space="preserve"> relativi (elencati in </w:t>
      </w:r>
      <w:r w:rsidRPr="006027AF">
        <w:rPr>
          <w:i/>
        </w:rPr>
        <w:t>ResourceFrame</w:t>
      </w:r>
      <w:r w:rsidRPr="008A1881">
        <w:t>); contiene anche il riferimento al tipo di veicolo destinato allo svolgimento della corsa.</w:t>
      </w:r>
    </w:p>
    <w:p w14:paraId="5C88D951" w14:textId="5DC422AF" w:rsidR="00C375C0" w:rsidRPr="008A1881" w:rsidRDefault="00C375C0" w:rsidP="0038760B">
      <w:pPr>
        <w:pStyle w:val="Elenco1"/>
        <w:jc w:val="both"/>
      </w:pPr>
      <w:r w:rsidRPr="00D87F31">
        <w:rPr>
          <w:b/>
          <w:i/>
        </w:rPr>
        <w:t>FareFrame</w:t>
      </w:r>
      <w:r w:rsidRPr="008A1881">
        <w:t xml:space="preserve"> </w:t>
      </w:r>
      <w:r w:rsidR="00BF7593">
        <w:t xml:space="preserve">(pag. </w:t>
      </w:r>
      <w:r w:rsidR="00626F3D">
        <w:fldChar w:fldCharType="begin"/>
      </w:r>
      <w:r w:rsidR="00BF7593">
        <w:instrText xml:space="preserve"> PAGEREF _Ref484101511 \h </w:instrText>
      </w:r>
      <w:r w:rsidR="00626F3D">
        <w:fldChar w:fldCharType="separate"/>
      </w:r>
      <w:r w:rsidR="00A83D9A">
        <w:rPr>
          <w:noProof/>
        </w:rPr>
        <w:t>71</w:t>
      </w:r>
      <w:r w:rsidR="00626F3D">
        <w:fldChar w:fldCharType="end"/>
      </w:r>
      <w:r w:rsidR="00BF7593">
        <w:t xml:space="preserve">): </w:t>
      </w:r>
      <w:r w:rsidRPr="008A1881">
        <w:t>contiene le anagrafiche statiche necessarie alla descrizione del sistema tariffario (titoli di viaggio, prezzi, validità ecc.) e delle risorse legate alla rete di vendita (rivendite, terminali, SAM</w:t>
      </w:r>
      <w:r>
        <w:t xml:space="preserve">, </w:t>
      </w:r>
      <w:r w:rsidRPr="008A1881">
        <w:t>…)</w:t>
      </w:r>
    </w:p>
    <w:p w14:paraId="5C88D952" w14:textId="77777777" w:rsidR="00C375C0" w:rsidRPr="00C375C0" w:rsidRDefault="00C375C0" w:rsidP="00C375C0">
      <w:r w:rsidRPr="008F67AF">
        <w:rPr>
          <w:u w:val="thick" w:color="8DB3E2" w:themeColor="text2" w:themeTint="66"/>
        </w:rPr>
        <w:t xml:space="preserve">La parte di consuntivo (bipex_report.xsd) è </w:t>
      </w:r>
      <w:r w:rsidR="002A52B7" w:rsidRPr="008F67AF">
        <w:rPr>
          <w:u w:val="thick" w:color="8DB3E2" w:themeColor="text2" w:themeTint="66"/>
        </w:rPr>
        <w:t>invece</w:t>
      </w:r>
      <w:r w:rsidRPr="008F67AF">
        <w:rPr>
          <w:u w:val="thick" w:color="8DB3E2" w:themeColor="text2" w:themeTint="66"/>
        </w:rPr>
        <w:t xml:space="preserve"> suddivisa in 8 elementi</w:t>
      </w:r>
      <w:r w:rsidRPr="00C375C0">
        <w:t>, raggruppabili sotto 3 categorie: servizio esercito, consuntivo della bigliettazione, tempo reale.</w:t>
      </w:r>
    </w:p>
    <w:p w14:paraId="5C88D953" w14:textId="0F504C26" w:rsidR="00C375C0" w:rsidRPr="008A1881" w:rsidRDefault="00C375C0" w:rsidP="0038760B">
      <w:pPr>
        <w:pStyle w:val="Elenco1"/>
        <w:jc w:val="both"/>
      </w:pPr>
      <w:r w:rsidRPr="00D87F31">
        <w:rPr>
          <w:b/>
          <w:i/>
        </w:rPr>
        <w:t>DatedVehicleJourneyDelivery</w:t>
      </w:r>
      <w:r w:rsidRPr="008A1881">
        <w:t xml:space="preserve"> (</w:t>
      </w:r>
      <w:r w:rsidR="00BF7593">
        <w:t xml:space="preserve">pag. </w:t>
      </w:r>
      <w:r w:rsidR="00626F3D">
        <w:fldChar w:fldCharType="begin"/>
      </w:r>
      <w:r w:rsidR="00BF7593">
        <w:instrText xml:space="preserve"> PAGEREF _Ref484508644 \h </w:instrText>
      </w:r>
      <w:r w:rsidR="00626F3D">
        <w:fldChar w:fldCharType="separate"/>
      </w:r>
      <w:r w:rsidR="00A83D9A">
        <w:rPr>
          <w:noProof/>
        </w:rPr>
        <w:t>133</w:t>
      </w:r>
      <w:r w:rsidR="00626F3D">
        <w:fldChar w:fldCharType="end"/>
      </w:r>
      <w:r w:rsidRPr="008A1881">
        <w:t>): contiene l’elenco delle corse effettuate, con i rispettivi orari r</w:t>
      </w:r>
      <w:r w:rsidR="00930B90">
        <w:t>ilevati di passaggio in fermata</w:t>
      </w:r>
      <w:r w:rsidRPr="008A1881">
        <w:t xml:space="preserve"> ed eventuali giustificativi per le corse effettuate in modo differente dal programmato.</w:t>
      </w:r>
    </w:p>
    <w:p w14:paraId="5C88D954" w14:textId="2EA9B04B" w:rsidR="00C375C0" w:rsidRPr="008A1881" w:rsidRDefault="00C375C0" w:rsidP="0038760B">
      <w:pPr>
        <w:pStyle w:val="Elenco1"/>
        <w:jc w:val="both"/>
      </w:pPr>
      <w:r w:rsidRPr="00D87F31">
        <w:rPr>
          <w:b/>
          <w:i/>
        </w:rPr>
        <w:t>BlackListDelivery</w:t>
      </w:r>
      <w:r w:rsidRPr="008A1881">
        <w:t xml:space="preserve"> (</w:t>
      </w:r>
      <w:r w:rsidR="00BF7593">
        <w:t xml:space="preserve">pag. </w:t>
      </w:r>
      <w:r w:rsidR="00626F3D">
        <w:fldChar w:fldCharType="begin"/>
      </w:r>
      <w:r w:rsidR="00BF7593">
        <w:instrText xml:space="preserve"> PAGEREF _Ref485131956 \h </w:instrText>
      </w:r>
      <w:r w:rsidR="00626F3D">
        <w:fldChar w:fldCharType="separate"/>
      </w:r>
      <w:r w:rsidR="00A83D9A">
        <w:rPr>
          <w:noProof/>
        </w:rPr>
        <w:t>153</w:t>
      </w:r>
      <w:r w:rsidR="00626F3D">
        <w:fldChar w:fldCharType="end"/>
      </w:r>
      <w:r w:rsidRPr="008A1881">
        <w:t>): contiene l’elenco delle smartcard e dei moduli SAM inseriti in blacklist con relative causali.</w:t>
      </w:r>
    </w:p>
    <w:p w14:paraId="5C88D955" w14:textId="3FD02F64" w:rsidR="00C375C0" w:rsidRPr="008A1881" w:rsidRDefault="00C375C0" w:rsidP="0038760B">
      <w:pPr>
        <w:pStyle w:val="Elenco1"/>
        <w:jc w:val="both"/>
      </w:pPr>
      <w:r w:rsidRPr="00D87F31">
        <w:rPr>
          <w:b/>
          <w:i/>
        </w:rPr>
        <w:t>CustomerDelivery</w:t>
      </w:r>
      <w:r w:rsidRPr="008A1881">
        <w:t xml:space="preserve"> (</w:t>
      </w:r>
      <w:r w:rsidR="00BF7593">
        <w:t xml:space="preserve">pag. </w:t>
      </w:r>
      <w:r w:rsidR="00626F3D">
        <w:fldChar w:fldCharType="begin"/>
      </w:r>
      <w:r w:rsidR="00BF7593">
        <w:instrText xml:space="preserve"> PAGEREF _Ref485131976 \h </w:instrText>
      </w:r>
      <w:r w:rsidR="00626F3D">
        <w:fldChar w:fldCharType="separate"/>
      </w:r>
      <w:r w:rsidR="00A83D9A">
        <w:rPr>
          <w:noProof/>
        </w:rPr>
        <w:t>143</w:t>
      </w:r>
      <w:r w:rsidR="00626F3D">
        <w:fldChar w:fldCharType="end"/>
      </w:r>
      <w:r w:rsidRPr="008A1881">
        <w:t>): contiene l’anagrafica degli utenti, con il rispettivo profilo tariffario.</w:t>
      </w:r>
    </w:p>
    <w:p w14:paraId="5C88D956" w14:textId="71A9447C" w:rsidR="00C375C0" w:rsidRPr="008A1881" w:rsidRDefault="00C375C0" w:rsidP="0038760B">
      <w:pPr>
        <w:pStyle w:val="Elenco1"/>
        <w:jc w:val="both"/>
      </w:pPr>
      <w:r w:rsidRPr="00D87F31">
        <w:rPr>
          <w:b/>
          <w:i/>
        </w:rPr>
        <w:t>SaleTransactionDelivery</w:t>
      </w:r>
      <w:r w:rsidRPr="008A1881">
        <w:t xml:space="preserve"> (</w:t>
      </w:r>
      <w:r w:rsidR="00BF7593">
        <w:t xml:space="preserve">pag. </w:t>
      </w:r>
      <w:r w:rsidR="00626F3D">
        <w:fldChar w:fldCharType="begin"/>
      </w:r>
      <w:r w:rsidR="00BF7593">
        <w:instrText xml:space="preserve"> PAGEREF _Ref485132001 \h </w:instrText>
      </w:r>
      <w:r w:rsidR="00626F3D">
        <w:fldChar w:fldCharType="separate"/>
      </w:r>
      <w:r w:rsidR="00A83D9A">
        <w:rPr>
          <w:noProof/>
        </w:rPr>
        <w:t>147</w:t>
      </w:r>
      <w:r w:rsidR="00626F3D">
        <w:fldChar w:fldCharType="end"/>
      </w:r>
      <w:r w:rsidRPr="008A1881">
        <w:t>):</w:t>
      </w:r>
      <w:r w:rsidR="00252F05">
        <w:t xml:space="preserve"> </w:t>
      </w:r>
      <w:r w:rsidRPr="008A1881">
        <w:t>contiene il resoconto delle vendite di titoli di viaggio effettuate, incluso l’importo della transazione, il riferimento ai moduli SAM ed ai relativi contatori ecc.</w:t>
      </w:r>
    </w:p>
    <w:p w14:paraId="5C88D957" w14:textId="135E1551" w:rsidR="00C375C0" w:rsidRPr="008A1881" w:rsidRDefault="00C375C0" w:rsidP="0038760B">
      <w:pPr>
        <w:pStyle w:val="Elenco1"/>
        <w:jc w:val="both"/>
      </w:pPr>
      <w:r w:rsidRPr="00D87F31">
        <w:rPr>
          <w:b/>
          <w:i/>
        </w:rPr>
        <w:t>TravelDocumentDelivery</w:t>
      </w:r>
      <w:r w:rsidRPr="008A1881">
        <w:t xml:space="preserve"> (</w:t>
      </w:r>
      <w:r w:rsidR="00BF7593">
        <w:t xml:space="preserve">pag. </w:t>
      </w:r>
      <w:r w:rsidR="00626F3D">
        <w:fldChar w:fldCharType="begin"/>
      </w:r>
      <w:r w:rsidR="00BF7593">
        <w:instrText xml:space="preserve"> PAGEREF _Ref485132013 \h </w:instrText>
      </w:r>
      <w:r w:rsidR="00626F3D">
        <w:fldChar w:fldCharType="separate"/>
      </w:r>
      <w:r w:rsidR="00A83D9A">
        <w:rPr>
          <w:noProof/>
        </w:rPr>
        <w:t>146</w:t>
      </w:r>
      <w:r w:rsidR="00626F3D">
        <w:fldChar w:fldCharType="end"/>
      </w:r>
      <w:r w:rsidRPr="008A1881">
        <w:t>): contiene l’elenco dei supporti (smartcard ecc.) emessi, con il riferimento alla relativa azienda ed al cliente.</w:t>
      </w:r>
    </w:p>
    <w:p w14:paraId="5C88D958" w14:textId="7758D619" w:rsidR="00C375C0" w:rsidRPr="008A1881" w:rsidRDefault="00C375C0" w:rsidP="0038760B">
      <w:pPr>
        <w:pStyle w:val="Elenco1"/>
        <w:jc w:val="both"/>
      </w:pPr>
      <w:r w:rsidRPr="00D87F31">
        <w:rPr>
          <w:b/>
          <w:i/>
        </w:rPr>
        <w:t>ControlEntryDelivery</w:t>
      </w:r>
      <w:r w:rsidRPr="008A1881">
        <w:t xml:space="preserve"> (</w:t>
      </w:r>
      <w:r w:rsidR="00BF7593">
        <w:t xml:space="preserve">pag. </w:t>
      </w:r>
      <w:r w:rsidR="00626F3D">
        <w:fldChar w:fldCharType="begin"/>
      </w:r>
      <w:r w:rsidR="00BF7593">
        <w:instrText xml:space="preserve"> PAGEREF _Ref485132041 \h </w:instrText>
      </w:r>
      <w:r w:rsidR="00626F3D">
        <w:fldChar w:fldCharType="separate"/>
      </w:r>
      <w:r w:rsidR="00A83D9A">
        <w:rPr>
          <w:noProof/>
        </w:rPr>
        <w:t>151</w:t>
      </w:r>
      <w:r w:rsidR="00626F3D">
        <w:fldChar w:fldCharType="end"/>
      </w:r>
      <w:r w:rsidRPr="008A1881">
        <w:t>): contiene l’elenco delle validazioni effettuate, con i riferimenti al titolo di viaggio, all’eventuale veicolo ed al servizio da questo svolto in corrispondenza della validazione.</w:t>
      </w:r>
    </w:p>
    <w:p w14:paraId="5C88D959" w14:textId="5EAD2910" w:rsidR="00C375C0" w:rsidRPr="008A1881" w:rsidRDefault="00C375C0" w:rsidP="0038760B">
      <w:pPr>
        <w:pStyle w:val="Elenco1"/>
        <w:jc w:val="both"/>
      </w:pPr>
      <w:r w:rsidRPr="00D87F31">
        <w:rPr>
          <w:b/>
          <w:i/>
        </w:rPr>
        <w:t>StopMonitoringDelivery</w:t>
      </w:r>
      <w:r w:rsidRPr="008A1881">
        <w:t xml:space="preserve"> (</w:t>
      </w:r>
      <w:r w:rsidR="00BF7593">
        <w:t xml:space="preserve">pag. </w:t>
      </w:r>
      <w:r w:rsidR="00626F3D">
        <w:fldChar w:fldCharType="begin"/>
      </w:r>
      <w:r w:rsidR="00BF7593">
        <w:instrText xml:space="preserve"> PAGEREF _Ref485132063 \h </w:instrText>
      </w:r>
      <w:r w:rsidR="00626F3D">
        <w:fldChar w:fldCharType="separate"/>
      </w:r>
      <w:r w:rsidR="00A83D9A">
        <w:rPr>
          <w:noProof/>
        </w:rPr>
        <w:t>161</w:t>
      </w:r>
      <w:r w:rsidR="00626F3D">
        <w:fldChar w:fldCharType="end"/>
      </w:r>
      <w:r w:rsidRPr="008A1881">
        <w:t>): contiene le previsioni di passaggio dei mezzi in fermata.</w:t>
      </w:r>
    </w:p>
    <w:p w14:paraId="5C88D95A" w14:textId="7BE1572F" w:rsidR="00C375C0" w:rsidRPr="008A1881" w:rsidRDefault="00C375C0" w:rsidP="0038760B">
      <w:pPr>
        <w:pStyle w:val="Elenco1"/>
        <w:jc w:val="both"/>
      </w:pPr>
      <w:r w:rsidRPr="00D87F31">
        <w:rPr>
          <w:b/>
          <w:i/>
        </w:rPr>
        <w:t>VehicleMonitoringDelivery</w:t>
      </w:r>
      <w:r w:rsidRPr="008A1881">
        <w:t xml:space="preserve"> (</w:t>
      </w:r>
      <w:r w:rsidR="00BF7593">
        <w:t xml:space="preserve">pag. </w:t>
      </w:r>
      <w:r w:rsidR="00626F3D">
        <w:fldChar w:fldCharType="begin"/>
      </w:r>
      <w:r w:rsidR="00BF7593">
        <w:instrText xml:space="preserve"> PAGEREF _Ref485132078 \h </w:instrText>
      </w:r>
      <w:r w:rsidR="00626F3D">
        <w:fldChar w:fldCharType="separate"/>
      </w:r>
      <w:r w:rsidR="00A83D9A">
        <w:rPr>
          <w:noProof/>
        </w:rPr>
        <w:t>156</w:t>
      </w:r>
      <w:r w:rsidR="00626F3D">
        <w:fldChar w:fldCharType="end"/>
      </w:r>
      <w:r w:rsidRPr="008A1881">
        <w:t>): contiene le informazioni in tempo reale relative al veicolo in servizio (posizione, direzione, avanzamento</w:t>
      </w:r>
      <w:r>
        <w:t xml:space="preserve">, </w:t>
      </w:r>
      <w:r w:rsidR="00930B90">
        <w:t>…).</w:t>
      </w:r>
    </w:p>
    <w:p w14:paraId="5C88D95B" w14:textId="1E8B2B49" w:rsidR="00C375C0" w:rsidRPr="00C375C0" w:rsidRDefault="00C375C0" w:rsidP="00C375C0">
      <w:r w:rsidRPr="00C375C0">
        <w:t>Tali entità sono</w:t>
      </w:r>
      <w:r w:rsidR="00BF7593">
        <w:t xml:space="preserve"> a loro volta</w:t>
      </w:r>
      <w:r w:rsidRPr="00C375C0">
        <w:t xml:space="preserve"> raggruppa</w:t>
      </w:r>
      <w:r w:rsidR="00BF7593">
        <w:t>bili</w:t>
      </w:r>
      <w:r w:rsidRPr="00C375C0">
        <w:t xml:space="preserve">, come descritto </w:t>
      </w:r>
      <w:r w:rsidR="00BF7593">
        <w:t>nello</w:t>
      </w:r>
      <w:r w:rsidRPr="00C375C0">
        <w:t xml:space="preserve"> schema</w:t>
      </w:r>
      <w:r w:rsidR="00BF7593">
        <w:t xml:space="preserve"> in </w:t>
      </w:r>
      <w:r w:rsidR="00626F3D">
        <w:fldChar w:fldCharType="begin"/>
      </w:r>
      <w:r w:rsidR="00BF7593">
        <w:instrText xml:space="preserve"> REF _Ref485132144 \h </w:instrText>
      </w:r>
      <w:r w:rsidR="00626F3D">
        <w:fldChar w:fldCharType="separate"/>
      </w:r>
      <w:r w:rsidR="00A83D9A" w:rsidRPr="00C375C0">
        <w:t xml:space="preserve">Figura </w:t>
      </w:r>
      <w:r w:rsidR="00A83D9A">
        <w:rPr>
          <w:noProof/>
        </w:rPr>
        <w:t>3</w:t>
      </w:r>
      <w:r w:rsidR="00626F3D">
        <w:fldChar w:fldCharType="end"/>
      </w:r>
      <w:r w:rsidRPr="00C375C0">
        <w:t>, nei 5 seguenti blocchi logici:</w:t>
      </w:r>
    </w:p>
    <w:p w14:paraId="5C88D95C" w14:textId="77777777" w:rsidR="00C375C0" w:rsidRPr="008A1881" w:rsidRDefault="00C375C0" w:rsidP="00D87F31">
      <w:pPr>
        <w:pStyle w:val="Elenco1"/>
        <w:numPr>
          <w:ilvl w:val="3"/>
          <w:numId w:val="8"/>
        </w:numPr>
        <w:spacing w:before="0" w:after="0"/>
        <w:ind w:left="2874" w:hanging="357"/>
      </w:pPr>
      <w:r w:rsidRPr="008A1881">
        <w:t>Servizio programmato;</w:t>
      </w:r>
    </w:p>
    <w:p w14:paraId="5C88D95D" w14:textId="77777777" w:rsidR="00C375C0" w:rsidRPr="008A1881" w:rsidRDefault="00C375C0" w:rsidP="00D87F31">
      <w:pPr>
        <w:pStyle w:val="Elenco1"/>
        <w:numPr>
          <w:ilvl w:val="3"/>
          <w:numId w:val="8"/>
        </w:numPr>
        <w:spacing w:before="0" w:after="0"/>
        <w:ind w:left="2874" w:hanging="357"/>
      </w:pPr>
      <w:r w:rsidRPr="008A1881">
        <w:t>Sistema tariffario e rete di vendita;</w:t>
      </w:r>
    </w:p>
    <w:p w14:paraId="5C88D95E" w14:textId="77777777" w:rsidR="00C375C0" w:rsidRPr="008A1881" w:rsidRDefault="00C375C0" w:rsidP="00D87F31">
      <w:pPr>
        <w:pStyle w:val="Elenco1"/>
        <w:numPr>
          <w:ilvl w:val="3"/>
          <w:numId w:val="8"/>
        </w:numPr>
        <w:spacing w:before="0" w:after="0"/>
        <w:ind w:left="2874" w:hanging="357"/>
      </w:pPr>
      <w:r w:rsidRPr="008A1881">
        <w:t>Servizio esercito;</w:t>
      </w:r>
    </w:p>
    <w:p w14:paraId="5C88D95F" w14:textId="77777777" w:rsidR="00C375C0" w:rsidRPr="006027AF" w:rsidRDefault="00C375C0" w:rsidP="00D87F31">
      <w:pPr>
        <w:pStyle w:val="Elenco1"/>
        <w:numPr>
          <w:ilvl w:val="3"/>
          <w:numId w:val="8"/>
        </w:numPr>
        <w:spacing w:before="0" w:after="0"/>
        <w:ind w:left="2874" w:hanging="357"/>
        <w:rPr>
          <w:iCs/>
        </w:rPr>
      </w:pPr>
      <w:r w:rsidRPr="008A1881">
        <w:t>Consuntivo della bigliettazione;</w:t>
      </w:r>
    </w:p>
    <w:p w14:paraId="5C88D960" w14:textId="77777777" w:rsidR="00C375C0" w:rsidRDefault="00C375C0" w:rsidP="00D87F31">
      <w:pPr>
        <w:pStyle w:val="Elenco1"/>
        <w:numPr>
          <w:ilvl w:val="3"/>
          <w:numId w:val="8"/>
        </w:numPr>
        <w:spacing w:before="0" w:after="0"/>
        <w:ind w:left="2874" w:hanging="357"/>
      </w:pPr>
      <w:r w:rsidRPr="008A1881">
        <w:t>Tempo reale.</w:t>
      </w:r>
    </w:p>
    <w:p w14:paraId="5C88D962" w14:textId="77777777" w:rsidR="00DA44D1" w:rsidRDefault="00DA44D1" w:rsidP="00101843">
      <w:bookmarkStart w:id="45" w:name="_Ref484421920"/>
      <w:r w:rsidRPr="00DA44D1">
        <w:rPr>
          <w:noProof/>
          <w:lang w:eastAsia="it-IT"/>
        </w:rPr>
        <w:drawing>
          <wp:inline distT="0" distB="0" distL="0" distR="0" wp14:anchorId="5C88EE8D" wp14:editId="5C88EE8E">
            <wp:extent cx="5832198" cy="3616325"/>
            <wp:effectExtent l="0" t="0" r="0" b="0"/>
            <wp:docPr id="129" name="Immagin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826" cy="361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D963" w14:textId="63A6FD37" w:rsidR="00D61EDA" w:rsidRPr="00C375C0" w:rsidRDefault="00D61EDA" w:rsidP="00D61EDA">
      <w:pPr>
        <w:pStyle w:val="Didascalia"/>
      </w:pPr>
      <w:bookmarkStart w:id="46" w:name="_Ref485132144"/>
      <w:bookmarkStart w:id="47" w:name="_Toc25327149"/>
      <w:r w:rsidRPr="00C375C0">
        <w:t xml:space="preserve">Figura </w:t>
      </w:r>
      <w:r w:rsidR="00626F3D">
        <w:fldChar w:fldCharType="begin"/>
      </w:r>
      <w:r w:rsidRPr="00C375C0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3</w:t>
      </w:r>
      <w:r w:rsidR="00626F3D">
        <w:rPr>
          <w:noProof/>
        </w:rPr>
        <w:fldChar w:fldCharType="end"/>
      </w:r>
      <w:bookmarkEnd w:id="45"/>
      <w:bookmarkEnd w:id="46"/>
      <w:r w:rsidRPr="00C375C0">
        <w:t xml:space="preserve"> – Struttura generale del BIPEx</w:t>
      </w:r>
      <w:bookmarkEnd w:id="47"/>
    </w:p>
    <w:p w14:paraId="5C88D964" w14:textId="77777777" w:rsidR="003D754E" w:rsidRDefault="00C375C0" w:rsidP="00B3107A">
      <w:pPr>
        <w:pStyle w:val="Titolo2"/>
      </w:pPr>
      <w:bookmarkStart w:id="48" w:name="_Toc25327432"/>
      <w:r>
        <w:t>Verifica e validazione del BIPEx</w:t>
      </w:r>
      <w:bookmarkEnd w:id="48"/>
    </w:p>
    <w:p w14:paraId="5C88D965" w14:textId="77777777" w:rsidR="00984BDB" w:rsidRDefault="00984BDB" w:rsidP="00984BDB">
      <w:pPr>
        <w:rPr>
          <w:rFonts w:cs="Arial"/>
        </w:rPr>
      </w:pPr>
      <w:r w:rsidRPr="00C375C0">
        <w:rPr>
          <w:rFonts w:cs="Arial"/>
        </w:rPr>
        <w:t>Il formato corretto</w:t>
      </w:r>
      <w:r>
        <w:rPr>
          <w:rFonts w:cs="Arial"/>
        </w:rPr>
        <w:t>, la tipologia di dato (stringa, numerico, boolean</w:t>
      </w:r>
      <w:r w:rsidR="00930B90">
        <w:rPr>
          <w:rFonts w:cs="Arial"/>
        </w:rPr>
        <w:t>o</w:t>
      </w:r>
      <w:r>
        <w:rPr>
          <w:rFonts w:cs="Arial"/>
        </w:rPr>
        <w:t xml:space="preserve"> ecc.), ed i valori accettati (in caso di </w:t>
      </w:r>
      <w:r w:rsidRPr="00F05D84">
        <w:rPr>
          <w:rFonts w:cs="Arial"/>
          <w:i/>
        </w:rPr>
        <w:t>enumeration</w:t>
      </w:r>
      <w:r>
        <w:rPr>
          <w:rFonts w:cs="Arial"/>
        </w:rPr>
        <w:t>)</w:t>
      </w:r>
      <w:r w:rsidRPr="00C375C0">
        <w:rPr>
          <w:rFonts w:cs="Arial"/>
        </w:rPr>
        <w:t xml:space="preserve"> per ciascuna entità</w:t>
      </w:r>
      <w:r>
        <w:rPr>
          <w:rFonts w:cs="Arial"/>
        </w:rPr>
        <w:t xml:space="preserve"> componente la struttura del BIPEx</w:t>
      </w:r>
      <w:r w:rsidRPr="00C375C0">
        <w:rPr>
          <w:rFonts w:cs="Arial"/>
        </w:rPr>
        <w:t xml:space="preserve"> </w:t>
      </w:r>
      <w:r>
        <w:rPr>
          <w:rFonts w:cs="Arial"/>
        </w:rPr>
        <w:t xml:space="preserve">sono </w:t>
      </w:r>
      <w:r w:rsidRPr="00C375C0">
        <w:rPr>
          <w:rFonts w:cs="Arial"/>
        </w:rPr>
        <w:t>stabilit</w:t>
      </w:r>
      <w:r>
        <w:rPr>
          <w:rFonts w:cs="Arial"/>
        </w:rPr>
        <w:t>i</w:t>
      </w:r>
      <w:r w:rsidRPr="00C375C0">
        <w:rPr>
          <w:rFonts w:cs="Arial"/>
        </w:rPr>
        <w:t xml:space="preserve"> </w:t>
      </w:r>
      <w:r>
        <w:rPr>
          <w:rFonts w:cs="Arial"/>
        </w:rPr>
        <w:t>e specificati nei documenti</w:t>
      </w:r>
      <w:r w:rsidRPr="00C375C0">
        <w:rPr>
          <w:rFonts w:cs="Arial"/>
        </w:rPr>
        <w:t xml:space="preserve"> XSD</w:t>
      </w:r>
      <w:r>
        <w:rPr>
          <w:rFonts w:cs="Arial"/>
        </w:rPr>
        <w:t xml:space="preserve"> già citati nei capitoli precedenti.</w:t>
      </w:r>
    </w:p>
    <w:p w14:paraId="5C88D966" w14:textId="77777777" w:rsidR="00984BDB" w:rsidRDefault="00984BDB" w:rsidP="00984BDB">
      <w:pPr>
        <w:rPr>
          <w:rFonts w:cs="Arial"/>
        </w:rPr>
      </w:pPr>
      <w:r>
        <w:rPr>
          <w:rFonts w:cs="Arial"/>
        </w:rPr>
        <w:t xml:space="preserve">Ogni documento XML BIPEx andrebbe pertanto sempre prodotto e </w:t>
      </w:r>
      <w:r w:rsidRPr="00C375C0">
        <w:rPr>
          <w:rFonts w:cs="Arial"/>
        </w:rPr>
        <w:t>verif</w:t>
      </w:r>
      <w:r>
        <w:rPr>
          <w:rFonts w:cs="Arial"/>
        </w:rPr>
        <w:t>icato</w:t>
      </w:r>
      <w:r w:rsidRPr="00C375C0">
        <w:rPr>
          <w:rFonts w:cs="Arial"/>
        </w:rPr>
        <w:t xml:space="preserve"> </w:t>
      </w:r>
      <w:r>
        <w:rPr>
          <w:rFonts w:cs="Arial"/>
        </w:rPr>
        <w:t>a fronte di tali documenti XSD.</w:t>
      </w:r>
    </w:p>
    <w:p w14:paraId="5C88D967" w14:textId="77777777" w:rsidR="00984BDB" w:rsidRPr="00C375C0" w:rsidRDefault="00984BDB" w:rsidP="00984BDB">
      <w:pPr>
        <w:rPr>
          <w:rFonts w:cs="Arial"/>
        </w:rPr>
      </w:pPr>
      <w:r>
        <w:rPr>
          <w:rFonts w:cs="Arial"/>
        </w:rPr>
        <w:t xml:space="preserve">Oltre a ciò, è essenziale che ciascun documento </w:t>
      </w:r>
      <w:r w:rsidRPr="00C375C0">
        <w:rPr>
          <w:rFonts w:cs="Arial"/>
        </w:rPr>
        <w:t xml:space="preserve">prodotto rispetti le </w:t>
      </w:r>
      <w:r>
        <w:rPr>
          <w:rFonts w:cs="Arial"/>
        </w:rPr>
        <w:t>comuni</w:t>
      </w:r>
      <w:r w:rsidRPr="00C375C0">
        <w:rPr>
          <w:rFonts w:cs="Arial"/>
        </w:rPr>
        <w:t xml:space="preserve"> regole di sintassi</w:t>
      </w:r>
      <w:r>
        <w:rPr>
          <w:rFonts w:cs="Arial"/>
        </w:rPr>
        <w:t xml:space="preserve"> valide per qualunque documento</w:t>
      </w:r>
      <w:r w:rsidRPr="00C375C0">
        <w:rPr>
          <w:rFonts w:cs="Arial"/>
        </w:rPr>
        <w:t xml:space="preserve"> </w:t>
      </w:r>
      <w:r>
        <w:rPr>
          <w:rFonts w:cs="Arial"/>
        </w:rPr>
        <w:t xml:space="preserve">XML </w:t>
      </w:r>
      <w:r w:rsidRPr="00C375C0">
        <w:rPr>
          <w:rFonts w:cs="Arial"/>
        </w:rPr>
        <w:t>(ad esempio, che ogni elemento sia opportunamente chiuso ed annidato coerentemente con lo schema di riferimento).</w:t>
      </w:r>
    </w:p>
    <w:p w14:paraId="5C88D968" w14:textId="77777777" w:rsidR="00C375C0" w:rsidRPr="00C375C0" w:rsidRDefault="00C375C0" w:rsidP="00C375C0">
      <w:pPr>
        <w:rPr>
          <w:rFonts w:cs="Arial"/>
        </w:rPr>
      </w:pPr>
      <w:r w:rsidRPr="00C375C0">
        <w:rPr>
          <w:rFonts w:cs="Arial"/>
        </w:rPr>
        <w:t xml:space="preserve">Al fine di semplificare la fase </w:t>
      </w:r>
      <w:r w:rsidR="00F05D84">
        <w:rPr>
          <w:rFonts w:cs="Arial"/>
        </w:rPr>
        <w:t xml:space="preserve">iniziale </w:t>
      </w:r>
      <w:r w:rsidRPr="00C375C0">
        <w:rPr>
          <w:rFonts w:cs="Arial"/>
        </w:rPr>
        <w:t xml:space="preserve">di revisione </w:t>
      </w:r>
      <w:r w:rsidR="009D49AF">
        <w:rPr>
          <w:rFonts w:cs="Arial"/>
        </w:rPr>
        <w:t>dei documenti</w:t>
      </w:r>
      <w:r w:rsidRPr="00C375C0">
        <w:rPr>
          <w:rFonts w:cs="Arial"/>
        </w:rPr>
        <w:t xml:space="preserve"> XML </w:t>
      </w:r>
      <w:r w:rsidR="009D49AF">
        <w:rPr>
          <w:rFonts w:cs="Arial"/>
        </w:rPr>
        <w:t xml:space="preserve">generati, </w:t>
      </w:r>
      <w:r w:rsidRPr="00C375C0">
        <w:rPr>
          <w:rFonts w:cs="Arial"/>
        </w:rPr>
        <w:t xml:space="preserve">si consiglia </w:t>
      </w:r>
      <w:r w:rsidR="009D49AF">
        <w:rPr>
          <w:rFonts w:cs="Arial"/>
        </w:rPr>
        <w:t>l’impiego</w:t>
      </w:r>
      <w:r w:rsidRPr="00C375C0">
        <w:rPr>
          <w:rFonts w:cs="Arial"/>
        </w:rPr>
        <w:t xml:space="preserve"> di software dedicati all’editing e al </w:t>
      </w:r>
      <w:r w:rsidRPr="00C375C0">
        <w:rPr>
          <w:rFonts w:cs="Arial"/>
          <w:i/>
        </w:rPr>
        <w:t>debugging</w:t>
      </w:r>
      <w:r w:rsidRPr="00C375C0">
        <w:rPr>
          <w:rFonts w:cs="Arial"/>
        </w:rPr>
        <w:t>: ne esistono molti sia commerciali che freeware/open source.</w:t>
      </w:r>
    </w:p>
    <w:p w14:paraId="5C88D969" w14:textId="77777777" w:rsidR="00C375C0" w:rsidRPr="00C375C0" w:rsidRDefault="00F05D84" w:rsidP="00C375C0">
      <w:pPr>
        <w:rPr>
          <w:rFonts w:cs="Arial"/>
        </w:rPr>
      </w:pPr>
      <w:r>
        <w:rPr>
          <w:rFonts w:cs="Arial"/>
        </w:rPr>
        <w:t>La gran parte di tali</w:t>
      </w:r>
      <w:r w:rsidR="00C375C0" w:rsidRPr="00C375C0">
        <w:rPr>
          <w:rFonts w:cs="Arial"/>
        </w:rPr>
        <w:t xml:space="preserve"> software permett</w:t>
      </w:r>
      <w:r>
        <w:rPr>
          <w:rFonts w:cs="Arial"/>
        </w:rPr>
        <w:t>e</w:t>
      </w:r>
      <w:r w:rsidR="00C375C0" w:rsidRPr="00C375C0">
        <w:rPr>
          <w:rFonts w:cs="Arial"/>
        </w:rPr>
        <w:t xml:space="preserve"> la validazione sintattica dell’XML </w:t>
      </w:r>
      <w:r>
        <w:rPr>
          <w:rFonts w:cs="Arial"/>
        </w:rPr>
        <w:t xml:space="preserve">con la capacità </w:t>
      </w:r>
      <w:r w:rsidR="00C375C0" w:rsidRPr="00C375C0">
        <w:rPr>
          <w:rFonts w:cs="Arial"/>
        </w:rPr>
        <w:t>di identificare (qualora l’XML non super</w:t>
      </w:r>
      <w:r>
        <w:rPr>
          <w:rFonts w:cs="Arial"/>
        </w:rPr>
        <w:t>asse</w:t>
      </w:r>
      <w:r w:rsidR="00C375C0" w:rsidRPr="00C375C0">
        <w:rPr>
          <w:rFonts w:cs="Arial"/>
        </w:rPr>
        <w:t xml:space="preserve"> la validazione) il punto esatto in cui si trova l’errore corrispondente.</w:t>
      </w:r>
    </w:p>
    <w:p w14:paraId="5C88D96A" w14:textId="21C2ED08" w:rsidR="00C375C0" w:rsidRDefault="00C375C0" w:rsidP="00C375C0">
      <w:pPr>
        <w:rPr>
          <w:rFonts w:cs="Arial"/>
        </w:rPr>
      </w:pPr>
      <w:r w:rsidRPr="00C375C0">
        <w:rPr>
          <w:rFonts w:cs="Arial"/>
        </w:rPr>
        <w:t>Per dettagli specifici sui software e le modalità di validazione del XML si rimanda alla nota tecnica “</w:t>
      </w:r>
      <w:r w:rsidRPr="00F05D84">
        <w:rPr>
          <w:rFonts w:cs="Arial"/>
          <w:i/>
        </w:rPr>
        <w:t>Validazione File BIPEx – Guida alla validazione dei f</w:t>
      </w:r>
      <w:r w:rsidR="00D87F31" w:rsidRPr="00F05D84">
        <w:rPr>
          <w:rFonts w:cs="Arial"/>
          <w:i/>
        </w:rPr>
        <w:t>ile XML del protocollo BIPEx</w:t>
      </w:r>
      <w:r w:rsidR="00D87F31">
        <w:rPr>
          <w:rFonts w:cs="Arial"/>
        </w:rPr>
        <w:t xml:space="preserve">” </w:t>
      </w:r>
      <w:r w:rsidR="00626F3D">
        <w:rPr>
          <w:rFonts w:cs="Arial"/>
        </w:rPr>
        <w:fldChar w:fldCharType="begin"/>
      </w:r>
      <w:r w:rsidR="00D87F31">
        <w:rPr>
          <w:rFonts w:cs="Arial"/>
        </w:rPr>
        <w:instrText xml:space="preserve"> REF _Ref484100933 \r \h </w:instrText>
      </w:r>
      <w:r w:rsidR="00626F3D">
        <w:rPr>
          <w:rFonts w:cs="Arial"/>
        </w:rPr>
      </w:r>
      <w:r w:rsidR="00626F3D">
        <w:rPr>
          <w:rFonts w:cs="Arial"/>
        </w:rPr>
        <w:fldChar w:fldCharType="separate"/>
      </w:r>
      <w:r w:rsidR="00A83D9A">
        <w:rPr>
          <w:rFonts w:cs="Arial"/>
        </w:rPr>
        <w:t>[</w:t>
      </w:r>
      <w:r w:rsidR="00A83D9A">
        <w:rPr>
          <w:rFonts w:cs="Arial"/>
        </w:rPr>
        <w:t>5</w:t>
      </w:r>
      <w:r w:rsidR="00A83D9A">
        <w:rPr>
          <w:rFonts w:cs="Arial"/>
        </w:rPr>
        <w:t>]</w:t>
      </w:r>
      <w:r w:rsidR="00626F3D">
        <w:rPr>
          <w:rFonts w:cs="Arial"/>
        </w:rPr>
        <w:fldChar w:fldCharType="end"/>
      </w:r>
      <w:r w:rsidRPr="00C375C0">
        <w:rPr>
          <w:rFonts w:cs="Arial"/>
        </w:rPr>
        <w:t>.</w:t>
      </w:r>
    </w:p>
    <w:p w14:paraId="5C88D96B" w14:textId="77777777" w:rsidR="003063DD" w:rsidRDefault="003063DD" w:rsidP="00C375C0">
      <w:pPr>
        <w:rPr>
          <w:rFonts w:cs="Arial"/>
        </w:rPr>
      </w:pPr>
    </w:p>
    <w:p w14:paraId="5C88D96C" w14:textId="77777777" w:rsidR="003063DD" w:rsidRDefault="003063DD">
      <w:pPr>
        <w:widowControl/>
        <w:spacing w:before="0" w:after="0"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5C88D96D" w14:textId="77777777" w:rsidR="003063DD" w:rsidRDefault="003063DD" w:rsidP="003063DD">
      <w:pPr>
        <w:pStyle w:val="Titolo1"/>
      </w:pPr>
      <w:bookmarkStart w:id="49" w:name="_Toc25327433"/>
      <w:r>
        <w:t>Formati ricorrenti</w:t>
      </w:r>
      <w:bookmarkEnd w:id="49"/>
    </w:p>
    <w:p w14:paraId="5C88D96E" w14:textId="77777777" w:rsidR="003063DD" w:rsidRDefault="003063DD" w:rsidP="003063DD">
      <w:pPr>
        <w:rPr>
          <w:rFonts w:cs="Arial"/>
        </w:rPr>
      </w:pPr>
      <w:r>
        <w:rPr>
          <w:rFonts w:cs="Arial"/>
        </w:rPr>
        <w:t>In questo paragrafo sono riportate alcune indicazioni e chiarimenti relativi ai formati più comuni e trasversali all’intero formato di scambio. Tali formati saranno impiegati e richiamati nel prosieguo del documento.</w:t>
      </w:r>
    </w:p>
    <w:p w14:paraId="5C88D96F" w14:textId="402583AF" w:rsidR="003063DD" w:rsidRDefault="003063DD" w:rsidP="003063DD">
      <w:pPr>
        <w:pStyle w:val="Elenco1"/>
        <w:contextualSpacing/>
      </w:pPr>
      <w:r>
        <w:t xml:space="preserve">Formato Data/Ora e durata temporale (pag. </w:t>
      </w:r>
      <w:r w:rsidR="00626F3D">
        <w:fldChar w:fldCharType="begin"/>
      </w:r>
      <w:r>
        <w:instrText xml:space="preserve"> PAGEREF _Ref485809029 \h </w:instrText>
      </w:r>
      <w:r w:rsidR="00626F3D">
        <w:fldChar w:fldCharType="separate"/>
      </w:r>
      <w:r w:rsidR="00A83D9A">
        <w:rPr>
          <w:noProof/>
        </w:rPr>
        <w:t>17</w:t>
      </w:r>
      <w:r w:rsidR="00626F3D">
        <w:fldChar w:fldCharType="end"/>
      </w:r>
      <w:r>
        <w:t>).</w:t>
      </w:r>
    </w:p>
    <w:p w14:paraId="5C88D970" w14:textId="10D2BB9D" w:rsidR="003063DD" w:rsidRDefault="003063DD" w:rsidP="003063DD">
      <w:pPr>
        <w:pStyle w:val="Elenco1"/>
        <w:contextualSpacing/>
      </w:pPr>
      <w:r>
        <w:t xml:space="preserve">Formato dell’identificativo univoco (attributo </w:t>
      </w:r>
      <w:r w:rsidRPr="005E524B">
        <w:rPr>
          <w:i/>
        </w:rPr>
        <w:t>id</w:t>
      </w:r>
      <w:r>
        <w:t>) delle entità BIPEx (pag.</w:t>
      </w:r>
      <w:r w:rsidR="00626F3D">
        <w:fldChar w:fldCharType="begin"/>
      </w:r>
      <w:r>
        <w:instrText xml:space="preserve"> PAGEREF _Ref485809043 \h </w:instrText>
      </w:r>
      <w:r w:rsidR="00626F3D">
        <w:fldChar w:fldCharType="separate"/>
      </w:r>
      <w:r w:rsidR="00A83D9A">
        <w:rPr>
          <w:noProof/>
        </w:rPr>
        <w:t>19</w:t>
      </w:r>
      <w:r w:rsidR="00626F3D">
        <w:fldChar w:fldCharType="end"/>
      </w:r>
      <w:r>
        <w:t>).</w:t>
      </w:r>
    </w:p>
    <w:p w14:paraId="5C88D971" w14:textId="29493728" w:rsidR="003063DD" w:rsidRDefault="003063DD" w:rsidP="003063DD">
      <w:pPr>
        <w:pStyle w:val="Elenco1"/>
        <w:contextualSpacing/>
      </w:pPr>
      <w:r>
        <w:t xml:space="preserve">Struttura delle informazioni di contatto (pag. </w:t>
      </w:r>
      <w:r w:rsidR="00626F3D">
        <w:fldChar w:fldCharType="begin"/>
      </w:r>
      <w:r>
        <w:instrText xml:space="preserve"> PAGEREF _Ref485809061 \h </w:instrText>
      </w:r>
      <w:r w:rsidR="00626F3D">
        <w:fldChar w:fldCharType="separate"/>
      </w:r>
      <w:r w:rsidR="00A83D9A">
        <w:rPr>
          <w:noProof/>
        </w:rPr>
        <w:t>20</w:t>
      </w:r>
      <w:r w:rsidR="00626F3D">
        <w:fldChar w:fldCharType="end"/>
      </w:r>
      <w:r>
        <w:t>).</w:t>
      </w:r>
    </w:p>
    <w:p w14:paraId="5C88D972" w14:textId="3B2F56CF" w:rsidR="003063DD" w:rsidRDefault="003063DD" w:rsidP="003063DD">
      <w:pPr>
        <w:pStyle w:val="Elenco1"/>
        <w:contextualSpacing/>
      </w:pPr>
      <w:r>
        <w:t xml:space="preserve">Struttura degli indirizzi (pag. </w:t>
      </w:r>
      <w:r w:rsidR="00626F3D">
        <w:fldChar w:fldCharType="begin"/>
      </w:r>
      <w:r>
        <w:instrText xml:space="preserve"> PAGEREF _Ref485809078 \h </w:instrText>
      </w:r>
      <w:r w:rsidR="00626F3D">
        <w:fldChar w:fldCharType="separate"/>
      </w:r>
      <w:r w:rsidR="00A83D9A">
        <w:rPr>
          <w:noProof/>
        </w:rPr>
        <w:t>22</w:t>
      </w:r>
      <w:r w:rsidR="00626F3D">
        <w:fldChar w:fldCharType="end"/>
      </w:r>
      <w:r>
        <w:t>).</w:t>
      </w:r>
    </w:p>
    <w:p w14:paraId="5C88D973" w14:textId="114DDF7B" w:rsidR="003063DD" w:rsidRDefault="003063DD" w:rsidP="008441BA">
      <w:pPr>
        <w:pStyle w:val="Elenco1"/>
        <w:ind w:left="714" w:hanging="357"/>
        <w:contextualSpacing/>
      </w:pPr>
      <w:r>
        <w:t xml:space="preserve">Formato delle coordinate geografiche (pag. </w:t>
      </w:r>
      <w:r w:rsidR="00626F3D">
        <w:fldChar w:fldCharType="begin"/>
      </w:r>
      <w:r>
        <w:instrText xml:space="preserve"> PAGEREF _Ref485809099 \h </w:instrText>
      </w:r>
      <w:r w:rsidR="00626F3D">
        <w:fldChar w:fldCharType="separate"/>
      </w:r>
      <w:r w:rsidR="00A83D9A">
        <w:rPr>
          <w:noProof/>
        </w:rPr>
        <w:t>22</w:t>
      </w:r>
      <w:r w:rsidR="00626F3D">
        <w:fldChar w:fldCharType="end"/>
      </w:r>
      <w:r>
        <w:t>).</w:t>
      </w:r>
    </w:p>
    <w:p w14:paraId="5C88D974" w14:textId="0AD914B0" w:rsidR="003063DD" w:rsidRPr="00C375C0" w:rsidRDefault="003063DD" w:rsidP="008441BA">
      <w:pPr>
        <w:pStyle w:val="Elenco1"/>
        <w:ind w:left="714" w:hanging="357"/>
        <w:contextualSpacing/>
      </w:pPr>
      <w:r>
        <w:t xml:space="preserve">Formato Valuta (pag. </w:t>
      </w:r>
      <w:r w:rsidR="00626F3D">
        <w:fldChar w:fldCharType="begin"/>
      </w:r>
      <w:r w:rsidR="008441BA">
        <w:instrText xml:space="preserve"> PAGEREF _Ref485809155 \h </w:instrText>
      </w:r>
      <w:r w:rsidR="00626F3D">
        <w:fldChar w:fldCharType="separate"/>
      </w:r>
      <w:r w:rsidR="00A83D9A">
        <w:rPr>
          <w:noProof/>
        </w:rPr>
        <w:t>24</w:t>
      </w:r>
      <w:r w:rsidR="00626F3D">
        <w:fldChar w:fldCharType="end"/>
      </w:r>
      <w:r w:rsidR="008441BA">
        <w:t>)</w:t>
      </w:r>
    </w:p>
    <w:p w14:paraId="5C88D975" w14:textId="77777777" w:rsidR="003063DD" w:rsidRDefault="003063DD" w:rsidP="003063DD">
      <w:pPr>
        <w:pStyle w:val="Titolo2"/>
      </w:pPr>
      <w:bookmarkStart w:id="50" w:name="_Ref485809029"/>
      <w:bookmarkStart w:id="51" w:name="_Toc25327434"/>
      <w:r>
        <w:t>Formato Data/ora</w:t>
      </w:r>
      <w:bookmarkEnd w:id="50"/>
      <w:bookmarkEnd w:id="51"/>
    </w:p>
    <w:p w14:paraId="5C88D976" w14:textId="7B15BB00" w:rsidR="003063DD" w:rsidRPr="00C375C0" w:rsidRDefault="003063DD" w:rsidP="003063DD">
      <w:pPr>
        <w:rPr>
          <w:rFonts w:cs="Arial"/>
        </w:rPr>
      </w:pPr>
      <w:r w:rsidRPr="00C375C0">
        <w:rPr>
          <w:rFonts w:cs="Arial"/>
        </w:rPr>
        <w:t>Le entità di tipo Data/Ora sono coerenti con la specifica ISO</w:t>
      </w:r>
      <w:r>
        <w:rPr>
          <w:rFonts w:cs="Arial"/>
        </w:rPr>
        <w:t xml:space="preserve"> </w:t>
      </w:r>
      <w:r w:rsidRPr="00C375C0">
        <w:rPr>
          <w:rFonts w:cs="Arial"/>
        </w:rPr>
        <w:t>8601 (rif.</w:t>
      </w:r>
      <w:r>
        <w:rPr>
          <w:rFonts w:cs="Arial"/>
        </w:rPr>
        <w:t xml:space="preserve"> </w:t>
      </w:r>
      <w:r w:rsidR="00626F3D">
        <w:rPr>
          <w:rFonts w:cs="Arial"/>
        </w:rPr>
        <w:fldChar w:fldCharType="begin"/>
      </w:r>
      <w:r>
        <w:rPr>
          <w:rFonts w:cs="Arial"/>
        </w:rPr>
        <w:instrText xml:space="preserve"> REF _Ref484100976 \r \h </w:instrText>
      </w:r>
      <w:r w:rsidR="00626F3D">
        <w:rPr>
          <w:rFonts w:cs="Arial"/>
        </w:rPr>
      </w:r>
      <w:r w:rsidR="00626F3D">
        <w:rPr>
          <w:rFonts w:cs="Arial"/>
        </w:rPr>
        <w:fldChar w:fldCharType="separate"/>
      </w:r>
      <w:r w:rsidR="00A83D9A">
        <w:rPr>
          <w:rFonts w:cs="Arial"/>
        </w:rPr>
        <w:t>[11]</w:t>
      </w:r>
      <w:r w:rsidR="00626F3D">
        <w:rPr>
          <w:rFonts w:cs="Arial"/>
        </w:rPr>
        <w:fldChar w:fldCharType="end"/>
      </w:r>
      <w:r w:rsidRPr="00C375C0">
        <w:rPr>
          <w:rFonts w:cs="Arial"/>
        </w:rPr>
        <w:t xml:space="preserve">) che nella sua versione estesa e più completa assume la seguente forma </w:t>
      </w:r>
    </w:p>
    <w:p w14:paraId="5C88D977" w14:textId="77777777" w:rsidR="003063DD" w:rsidRPr="008A1881" w:rsidRDefault="003063DD" w:rsidP="003063DD">
      <w:pPr>
        <w:pStyle w:val="inline"/>
      </w:pPr>
      <w:r>
        <w:br/>
      </w:r>
      <w:r w:rsidRPr="008A1881">
        <w:t>[YYYY]-[MM]-[DD]T[hh]:[mm]:[ss]±[hh]:[mm]</w:t>
      </w:r>
      <w:r>
        <w:br/>
      </w:r>
    </w:p>
    <w:p w14:paraId="5C88D978" w14:textId="77777777" w:rsidR="003063DD" w:rsidRDefault="003063DD" w:rsidP="003063DD">
      <w:pPr>
        <w:rPr>
          <w:rFonts w:cs="Arial"/>
        </w:rPr>
      </w:pPr>
      <w:r>
        <w:rPr>
          <w:rFonts w:cs="Arial"/>
        </w:rPr>
        <w:t>Dove:</w:t>
      </w:r>
    </w:p>
    <w:p w14:paraId="5C88D979" w14:textId="393CF942" w:rsidR="003063DD" w:rsidRPr="0062040A" w:rsidRDefault="003063DD" w:rsidP="003063DD">
      <w:pPr>
        <w:pStyle w:val="Elenco1"/>
      </w:pPr>
      <w:r w:rsidRPr="0062040A">
        <w:rPr>
          <w:i/>
        </w:rPr>
        <w:t>YYYY</w:t>
      </w:r>
      <w:r w:rsidRPr="0062040A">
        <w:t>-</w:t>
      </w:r>
      <w:r w:rsidRPr="0062040A">
        <w:rPr>
          <w:i/>
        </w:rPr>
        <w:t>MM</w:t>
      </w:r>
      <w:r w:rsidRPr="0062040A">
        <w:t>-</w:t>
      </w:r>
      <w:r w:rsidRPr="0062040A">
        <w:rPr>
          <w:i/>
        </w:rPr>
        <w:t>DD</w:t>
      </w:r>
      <w:r w:rsidR="00EC7389">
        <w:t xml:space="preserve"> </w:t>
      </w:r>
      <w:r w:rsidRPr="0062040A">
        <w:t>rappresentano rispettivamente l’anno (su 4 cifre), il mese ed il giorno;</w:t>
      </w:r>
    </w:p>
    <w:p w14:paraId="5C88D97A" w14:textId="12B49D93" w:rsidR="003063DD" w:rsidRPr="0062040A" w:rsidRDefault="003063DD" w:rsidP="003063DD">
      <w:pPr>
        <w:pStyle w:val="Elenco1"/>
      </w:pPr>
      <w:r w:rsidRPr="0062040A">
        <w:rPr>
          <w:i/>
        </w:rPr>
        <w:t>T</w:t>
      </w:r>
      <w:r w:rsidRPr="0062040A">
        <w:t xml:space="preserve"> è un carattere fisso utilizzato come separatore tra data ed ora;</w:t>
      </w:r>
    </w:p>
    <w:p w14:paraId="5C88D97B" w14:textId="77777777" w:rsidR="003063DD" w:rsidRPr="0062040A" w:rsidRDefault="003063DD" w:rsidP="003063DD">
      <w:pPr>
        <w:pStyle w:val="Elenco1"/>
      </w:pPr>
      <w:r w:rsidRPr="0062040A">
        <w:rPr>
          <w:i/>
        </w:rPr>
        <w:t>hh:mm:ss</w:t>
      </w:r>
      <w:r w:rsidRPr="0062040A">
        <w:t xml:space="preserve">  indicano ore, minuti e secondi in regime di 24 ore;</w:t>
      </w:r>
    </w:p>
    <w:p w14:paraId="5C88D97C" w14:textId="77777777" w:rsidR="003063DD" w:rsidRPr="0062040A" w:rsidRDefault="003063DD" w:rsidP="003063DD">
      <w:pPr>
        <w:pStyle w:val="Elenco1"/>
      </w:pPr>
      <w:r w:rsidRPr="0062040A">
        <w:rPr>
          <w:i/>
        </w:rPr>
        <w:t>±hh:mm</w:t>
      </w:r>
      <w:r w:rsidRPr="0062040A">
        <w:t xml:space="preserve">  specificano il fuso orario e/o l’eventuale ora legale, espressi come differenza rispetto ad UTC</w:t>
      </w:r>
      <w:r>
        <w:rPr>
          <w:rStyle w:val="Rimandonotaapidipagina"/>
        </w:rPr>
        <w:footnoteReference w:id="3"/>
      </w:r>
      <w:r w:rsidRPr="0062040A">
        <w:t>.</w:t>
      </w:r>
    </w:p>
    <w:p w14:paraId="5C88D97D" w14:textId="77777777" w:rsidR="003063DD" w:rsidRPr="00C375C0" w:rsidRDefault="003063DD" w:rsidP="003063DD">
      <w:pPr>
        <w:rPr>
          <w:rFonts w:cs="Arial"/>
        </w:rPr>
      </w:pPr>
      <w:r w:rsidRPr="00C375C0">
        <w:rPr>
          <w:rFonts w:cs="Arial"/>
        </w:rPr>
        <w:t xml:space="preserve">A titolo di esempio, l’entità </w:t>
      </w:r>
      <w:r w:rsidRPr="00C375C0">
        <w:rPr>
          <w:rFonts w:cs="Arial"/>
          <w:i/>
        </w:rPr>
        <w:t>PubblicationTimestamp</w:t>
      </w:r>
      <w:r w:rsidRPr="00C375C0">
        <w:rPr>
          <w:rFonts w:cs="Arial"/>
        </w:rPr>
        <w:t>, potrà assumere un valore nella seguente forma:</w:t>
      </w:r>
    </w:p>
    <w:p w14:paraId="5C88D97E" w14:textId="77777777" w:rsidR="003063DD" w:rsidRPr="00A37909" w:rsidRDefault="003063DD" w:rsidP="003063DD">
      <w:pPr>
        <w:shd w:val="clear" w:color="auto" w:fill="F2F2F2" w:themeFill="background1" w:themeFillShade="F2"/>
        <w:rPr>
          <w:rFonts w:ascii="Courier New" w:hAnsi="Courier New" w:cs="Courier New"/>
          <w:b/>
        </w:rPr>
      </w:pPr>
    </w:p>
    <w:p w14:paraId="5C88D97F" w14:textId="77777777" w:rsidR="003063DD" w:rsidRPr="0062040A" w:rsidRDefault="003063DD" w:rsidP="003063DD">
      <w:pPr>
        <w:shd w:val="clear" w:color="auto" w:fill="F2F2F2" w:themeFill="background1" w:themeFillShade="F2"/>
        <w:rPr>
          <w:rFonts w:ascii="Courier New" w:hAnsi="Courier New" w:cs="Courier New"/>
          <w:b/>
          <w:color w:val="0000FF"/>
          <w:lang w:eastAsia="it-IT"/>
        </w:rPr>
      </w:pPr>
      <w:r w:rsidRPr="0062040A">
        <w:rPr>
          <w:rFonts w:ascii="Courier New" w:hAnsi="Courier New" w:cs="Courier New"/>
          <w:b/>
          <w:color w:val="0000FF"/>
          <w:lang w:eastAsia="it-IT"/>
        </w:rPr>
        <w:t>&lt;</w:t>
      </w:r>
      <w:r w:rsidRPr="0062040A">
        <w:rPr>
          <w:rFonts w:ascii="Courier New" w:hAnsi="Courier New" w:cs="Courier New"/>
          <w:b/>
          <w:color w:val="800000"/>
          <w:lang w:eastAsia="it-IT"/>
        </w:rPr>
        <w:t>PublicationTimestamp</w:t>
      </w:r>
      <w:r w:rsidRPr="0062040A">
        <w:rPr>
          <w:rFonts w:ascii="Courier New" w:hAnsi="Courier New" w:cs="Courier New"/>
          <w:b/>
          <w:color w:val="0000FF"/>
          <w:lang w:eastAsia="it-IT"/>
        </w:rPr>
        <w:t>&gt;</w:t>
      </w:r>
      <w:r w:rsidRPr="0062040A">
        <w:rPr>
          <w:rFonts w:ascii="Courier New" w:hAnsi="Courier New" w:cs="Courier New"/>
          <w:b/>
          <w:color w:val="000000"/>
          <w:lang w:eastAsia="it-IT"/>
        </w:rPr>
        <w:t>2013-02-07T18:21:44+01:00</w:t>
      </w:r>
      <w:r w:rsidRPr="0062040A">
        <w:rPr>
          <w:rFonts w:ascii="Courier New" w:hAnsi="Courier New" w:cs="Courier New"/>
          <w:b/>
          <w:color w:val="0000FF"/>
          <w:lang w:eastAsia="it-IT"/>
        </w:rPr>
        <w:t>&lt;/</w:t>
      </w:r>
      <w:r w:rsidRPr="0062040A">
        <w:rPr>
          <w:rFonts w:ascii="Courier New" w:hAnsi="Courier New" w:cs="Courier New"/>
          <w:b/>
          <w:color w:val="800000"/>
          <w:lang w:eastAsia="it-IT"/>
        </w:rPr>
        <w:t>PublicationTimestamp</w:t>
      </w:r>
      <w:r w:rsidRPr="0062040A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D980" w14:textId="77777777" w:rsidR="003063DD" w:rsidRPr="0062040A" w:rsidRDefault="003063DD" w:rsidP="003063DD">
      <w:pPr>
        <w:shd w:val="clear" w:color="auto" w:fill="F2F2F2" w:themeFill="background1" w:themeFillShade="F2"/>
        <w:rPr>
          <w:rFonts w:ascii="Courier New" w:hAnsi="Courier New" w:cs="Courier New"/>
          <w:b/>
          <w:color w:val="0000FF"/>
          <w:lang w:eastAsia="it-IT"/>
        </w:rPr>
      </w:pPr>
    </w:p>
    <w:p w14:paraId="5C88D981" w14:textId="77777777" w:rsidR="003063DD" w:rsidRPr="0062040A" w:rsidRDefault="003063DD" w:rsidP="003063DD">
      <w:pPr>
        <w:rPr>
          <w:rFonts w:cs="Arial"/>
        </w:rPr>
      </w:pPr>
      <w:r w:rsidRPr="0062040A">
        <w:rPr>
          <w:rFonts w:cs="Arial"/>
        </w:rPr>
        <w:t xml:space="preserve">Nel caso sia necessario specificare la sola data, tutta la parte successiva al carattere “T” incluso può essere omessa. Ad esempio, nel caso dell’entità </w:t>
      </w:r>
      <w:r w:rsidRPr="0062040A">
        <w:rPr>
          <w:rFonts w:cs="Arial"/>
          <w:i/>
        </w:rPr>
        <w:t>Date</w:t>
      </w:r>
      <w:r w:rsidRPr="0062040A">
        <w:rPr>
          <w:rFonts w:cs="Arial"/>
        </w:rPr>
        <w:t xml:space="preserve"> il formato si semplifica: </w:t>
      </w:r>
    </w:p>
    <w:p w14:paraId="5C88D982" w14:textId="77777777" w:rsidR="003063DD" w:rsidRPr="0062040A" w:rsidRDefault="003063DD" w:rsidP="003063DD">
      <w:pPr>
        <w:shd w:val="clear" w:color="auto" w:fill="F2F2F2" w:themeFill="background1" w:themeFillShade="F2"/>
        <w:rPr>
          <w:rFonts w:ascii="Courier New" w:hAnsi="Courier New" w:cs="Courier New"/>
          <w:b/>
          <w:color w:val="0000FF"/>
          <w:lang w:eastAsia="it-IT"/>
        </w:rPr>
      </w:pPr>
    </w:p>
    <w:p w14:paraId="5C88D983" w14:textId="77777777" w:rsidR="003063DD" w:rsidRPr="0062040A" w:rsidRDefault="003063DD" w:rsidP="003063DD">
      <w:pPr>
        <w:shd w:val="clear" w:color="auto" w:fill="F2F2F2" w:themeFill="background1" w:themeFillShade="F2"/>
        <w:rPr>
          <w:rFonts w:ascii="Courier New" w:hAnsi="Courier New" w:cs="Courier New"/>
          <w:b/>
          <w:color w:val="0000FF"/>
          <w:lang w:eastAsia="it-IT"/>
        </w:rPr>
      </w:pPr>
      <w:r w:rsidRPr="0062040A">
        <w:rPr>
          <w:rFonts w:ascii="Courier New" w:hAnsi="Courier New" w:cs="Courier New"/>
          <w:b/>
          <w:color w:val="0000FF"/>
          <w:lang w:eastAsia="it-IT"/>
        </w:rPr>
        <w:t>&lt;</w:t>
      </w:r>
      <w:r w:rsidRPr="0062040A">
        <w:rPr>
          <w:rFonts w:ascii="Courier New" w:hAnsi="Courier New" w:cs="Courier New"/>
          <w:b/>
          <w:color w:val="800000"/>
          <w:lang w:eastAsia="it-IT"/>
        </w:rPr>
        <w:t>Date</w:t>
      </w:r>
      <w:r w:rsidRPr="0062040A">
        <w:rPr>
          <w:rFonts w:ascii="Courier New" w:hAnsi="Courier New" w:cs="Courier New"/>
          <w:b/>
          <w:color w:val="0000FF"/>
          <w:lang w:eastAsia="it-IT"/>
        </w:rPr>
        <w:t>&gt;</w:t>
      </w:r>
      <w:r w:rsidRPr="0062040A">
        <w:rPr>
          <w:rFonts w:ascii="Courier New" w:hAnsi="Courier New" w:cs="Courier New"/>
          <w:b/>
          <w:color w:val="000000"/>
          <w:lang w:eastAsia="it-IT"/>
        </w:rPr>
        <w:t>2013-03-11</w:t>
      </w:r>
      <w:r w:rsidRPr="0062040A">
        <w:rPr>
          <w:rFonts w:ascii="Courier New" w:hAnsi="Courier New" w:cs="Courier New"/>
          <w:b/>
          <w:color w:val="0000FF"/>
          <w:lang w:eastAsia="it-IT"/>
        </w:rPr>
        <w:t>&lt;/</w:t>
      </w:r>
      <w:r w:rsidRPr="0062040A">
        <w:rPr>
          <w:rFonts w:ascii="Courier New" w:hAnsi="Courier New" w:cs="Courier New"/>
          <w:b/>
          <w:color w:val="800000"/>
          <w:lang w:eastAsia="it-IT"/>
        </w:rPr>
        <w:t>Date</w:t>
      </w:r>
      <w:r w:rsidRPr="0062040A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D984" w14:textId="77777777" w:rsidR="003063DD" w:rsidRPr="0062040A" w:rsidRDefault="003063DD" w:rsidP="003063DD">
      <w:pPr>
        <w:shd w:val="clear" w:color="auto" w:fill="F2F2F2" w:themeFill="background1" w:themeFillShade="F2"/>
        <w:rPr>
          <w:rFonts w:ascii="Courier New" w:hAnsi="Courier New" w:cs="Courier New"/>
          <w:b/>
        </w:rPr>
      </w:pPr>
    </w:p>
    <w:p w14:paraId="5C88D985" w14:textId="77777777" w:rsidR="003063DD" w:rsidRPr="0062040A" w:rsidRDefault="003063DD" w:rsidP="003063DD">
      <w:pPr>
        <w:rPr>
          <w:rFonts w:cs="Arial"/>
        </w:rPr>
      </w:pPr>
      <w:r w:rsidRPr="0062040A">
        <w:rPr>
          <w:rFonts w:cs="Arial"/>
        </w:rPr>
        <w:t>Allo stesso modo, nel caso in cui sia necessario specificare solamente un orario, è possibile omettere tutta la parte precedente il carattere “T” incluso, come nell’esempio seguente:</w:t>
      </w:r>
    </w:p>
    <w:p w14:paraId="5C88D986" w14:textId="77777777" w:rsidR="003063DD" w:rsidRPr="0062040A" w:rsidRDefault="003063DD" w:rsidP="003063DD">
      <w:pPr>
        <w:shd w:val="clear" w:color="auto" w:fill="F2F2F2" w:themeFill="background1" w:themeFillShade="F2"/>
        <w:rPr>
          <w:rFonts w:ascii="Courier New" w:hAnsi="Courier New" w:cs="Courier New"/>
          <w:b/>
        </w:rPr>
      </w:pPr>
    </w:p>
    <w:p w14:paraId="5C88D987" w14:textId="77777777" w:rsidR="003063DD" w:rsidRPr="0062040A" w:rsidRDefault="003063DD" w:rsidP="003063DD">
      <w:pPr>
        <w:shd w:val="clear" w:color="auto" w:fill="F2F2F2" w:themeFill="background1" w:themeFillShade="F2"/>
        <w:rPr>
          <w:rFonts w:ascii="Courier New" w:hAnsi="Courier New" w:cs="Courier New"/>
          <w:b/>
          <w:color w:val="0000FF"/>
          <w:lang w:eastAsia="it-IT"/>
        </w:rPr>
      </w:pPr>
      <w:r w:rsidRPr="0062040A">
        <w:rPr>
          <w:rFonts w:ascii="Courier New" w:hAnsi="Courier New" w:cs="Courier New"/>
          <w:b/>
          <w:color w:val="0000FF"/>
          <w:lang w:eastAsia="it-IT"/>
        </w:rPr>
        <w:t>&lt;</w:t>
      </w:r>
      <w:r w:rsidRPr="0062040A">
        <w:rPr>
          <w:rFonts w:ascii="Courier New" w:hAnsi="Courier New" w:cs="Courier New"/>
          <w:b/>
          <w:color w:val="800000"/>
          <w:lang w:eastAsia="it-IT"/>
        </w:rPr>
        <w:t>Time</w:t>
      </w:r>
      <w:r w:rsidRPr="0062040A">
        <w:rPr>
          <w:rFonts w:ascii="Courier New" w:hAnsi="Courier New" w:cs="Courier New"/>
          <w:b/>
          <w:color w:val="0000FF"/>
          <w:lang w:eastAsia="it-IT"/>
        </w:rPr>
        <w:t>&gt;</w:t>
      </w:r>
      <w:r w:rsidRPr="0062040A">
        <w:rPr>
          <w:rFonts w:ascii="Courier New" w:hAnsi="Courier New" w:cs="Courier New"/>
          <w:b/>
          <w:color w:val="000000"/>
          <w:lang w:eastAsia="it-IT"/>
        </w:rPr>
        <w:t>01:03:00+01:00</w:t>
      </w:r>
      <w:r w:rsidRPr="0062040A">
        <w:rPr>
          <w:rFonts w:ascii="Courier New" w:hAnsi="Courier New" w:cs="Courier New"/>
          <w:b/>
          <w:color w:val="0000FF"/>
          <w:lang w:eastAsia="it-IT"/>
        </w:rPr>
        <w:t>&lt;/</w:t>
      </w:r>
      <w:r w:rsidRPr="0062040A">
        <w:rPr>
          <w:rFonts w:ascii="Courier New" w:hAnsi="Courier New" w:cs="Courier New"/>
          <w:b/>
          <w:color w:val="800000"/>
          <w:lang w:eastAsia="it-IT"/>
        </w:rPr>
        <w:t>Time</w:t>
      </w:r>
      <w:r w:rsidRPr="0062040A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D988" w14:textId="77777777" w:rsidR="003063DD" w:rsidRPr="0062040A" w:rsidRDefault="003063DD" w:rsidP="003063DD">
      <w:pPr>
        <w:shd w:val="clear" w:color="auto" w:fill="F2F2F2" w:themeFill="background1" w:themeFillShade="F2"/>
        <w:rPr>
          <w:rFonts w:ascii="Courier New" w:hAnsi="Courier New" w:cs="Courier New"/>
          <w:b/>
        </w:rPr>
      </w:pPr>
    </w:p>
    <w:p w14:paraId="5C88D989" w14:textId="77777777" w:rsidR="003063DD" w:rsidRPr="0062040A" w:rsidRDefault="003063DD" w:rsidP="003063DD">
      <w:pPr>
        <w:rPr>
          <w:rFonts w:cs="Arial"/>
        </w:rPr>
      </w:pPr>
      <w:r w:rsidRPr="0062040A">
        <w:rPr>
          <w:rFonts w:cs="Arial"/>
        </w:rPr>
        <w:t>Si noti che il formato ISO</w:t>
      </w:r>
      <w:r w:rsidR="00EC7389">
        <w:rPr>
          <w:rFonts w:cs="Arial"/>
        </w:rPr>
        <w:t xml:space="preserve"> </w:t>
      </w:r>
      <w:r w:rsidRPr="0062040A">
        <w:rPr>
          <w:rFonts w:cs="Arial"/>
        </w:rPr>
        <w:t xml:space="preserve">8601 utilizzato rappresenta una coordinata temporale “assoluta” e non interpretabile, pertanto risulta immune da eventuali implicazioni o incertezze legate ad ora legale o solare, </w:t>
      </w:r>
      <w:r w:rsidRPr="0062040A">
        <w:rPr>
          <w:rFonts w:cs="Arial"/>
          <w:u w:val="single"/>
        </w:rPr>
        <w:t>a condizione che sia sempre specificata la differenza rispetto ad UTC</w:t>
      </w:r>
      <w:r w:rsidRPr="0062040A">
        <w:rPr>
          <w:rFonts w:cs="Arial"/>
        </w:rPr>
        <w:t xml:space="preserve">. </w:t>
      </w:r>
    </w:p>
    <w:p w14:paraId="5C88D98A" w14:textId="77777777" w:rsidR="003063DD" w:rsidRPr="0062040A" w:rsidRDefault="003063DD" w:rsidP="003063DD">
      <w:pPr>
        <w:rPr>
          <w:rFonts w:cs="Arial"/>
        </w:rPr>
      </w:pPr>
    </w:p>
    <w:p w14:paraId="5C88D98B" w14:textId="77777777" w:rsidR="003063DD" w:rsidRPr="0062040A" w:rsidRDefault="003063DD" w:rsidP="003063DD">
      <w:pPr>
        <w:rPr>
          <w:rFonts w:cs="Arial"/>
        </w:rPr>
      </w:pPr>
      <w:r w:rsidRPr="0062040A">
        <w:rPr>
          <w:rFonts w:cs="Arial"/>
        </w:rPr>
        <w:t xml:space="preserve">E` altresì consentito (anche se </w:t>
      </w:r>
      <w:r w:rsidRPr="0062040A">
        <w:rPr>
          <w:rFonts w:cs="Arial"/>
          <w:u w:val="single"/>
        </w:rPr>
        <w:t>sconsigliato</w:t>
      </w:r>
      <w:r w:rsidRPr="0062040A">
        <w:rPr>
          <w:rFonts w:cs="Arial"/>
        </w:rPr>
        <w:t>) omettere il valore di differenza rispetto ad UTC: in tal caso però, come da specifiche ISO</w:t>
      </w:r>
      <w:r w:rsidR="00EC7389">
        <w:rPr>
          <w:rFonts w:cs="Arial"/>
        </w:rPr>
        <w:t xml:space="preserve"> </w:t>
      </w:r>
      <w:r w:rsidRPr="0062040A">
        <w:rPr>
          <w:rFonts w:cs="Arial"/>
        </w:rPr>
        <w:t>8601, l’istante temporale si intende riferito al fuso orario italiano, inclusivo dell’eventuale correzione dovuta all’ora legale (se in vigore all’istante specifico).</w:t>
      </w:r>
    </w:p>
    <w:p w14:paraId="5C88D98C" w14:textId="77777777" w:rsidR="003063DD" w:rsidRPr="0062040A" w:rsidRDefault="003063DD" w:rsidP="003063DD">
      <w:pPr>
        <w:rPr>
          <w:rFonts w:cs="Arial"/>
        </w:rPr>
      </w:pPr>
      <w:r w:rsidRPr="0062040A">
        <w:rPr>
          <w:rFonts w:cs="Arial"/>
        </w:rPr>
        <w:t>A titolo di esempio i seguenti valori:</w:t>
      </w:r>
    </w:p>
    <w:p w14:paraId="5C88D98D" w14:textId="77777777" w:rsidR="003063DD" w:rsidRPr="0062040A" w:rsidRDefault="003063DD" w:rsidP="003063DD">
      <w:pPr>
        <w:shd w:val="clear" w:color="auto" w:fill="F2F2F2" w:themeFill="background1" w:themeFillShade="F2"/>
        <w:rPr>
          <w:rFonts w:ascii="Courier New" w:hAnsi="Courier New" w:cs="Courier New"/>
          <w:b/>
          <w:color w:val="0000FF"/>
          <w:lang w:eastAsia="it-IT"/>
        </w:rPr>
      </w:pPr>
      <w:r w:rsidRPr="0062040A">
        <w:rPr>
          <w:rFonts w:ascii="Courier New" w:hAnsi="Courier New" w:cs="Courier New"/>
          <w:b/>
          <w:color w:val="0000FF"/>
          <w:lang w:eastAsia="it-IT"/>
        </w:rPr>
        <w:t>&lt;</w:t>
      </w:r>
      <w:r w:rsidRPr="0062040A">
        <w:rPr>
          <w:rFonts w:ascii="Courier New" w:hAnsi="Courier New" w:cs="Courier New"/>
          <w:b/>
          <w:color w:val="800000"/>
          <w:lang w:eastAsia="it-IT"/>
        </w:rPr>
        <w:t>PublicationTimestamp</w:t>
      </w:r>
      <w:r w:rsidRPr="0062040A">
        <w:rPr>
          <w:rFonts w:ascii="Courier New" w:hAnsi="Courier New" w:cs="Courier New"/>
          <w:b/>
          <w:color w:val="0000FF"/>
          <w:lang w:eastAsia="it-IT"/>
        </w:rPr>
        <w:t>&gt;</w:t>
      </w:r>
      <w:r w:rsidRPr="0062040A">
        <w:rPr>
          <w:rFonts w:ascii="Courier New" w:hAnsi="Courier New" w:cs="Courier New"/>
          <w:b/>
          <w:color w:val="000000"/>
          <w:lang w:eastAsia="it-IT"/>
        </w:rPr>
        <w:t>2017-05-22T19:00:00+02:00</w:t>
      </w:r>
      <w:r w:rsidRPr="0062040A">
        <w:rPr>
          <w:rFonts w:ascii="Courier New" w:hAnsi="Courier New" w:cs="Courier New"/>
          <w:b/>
          <w:color w:val="0000FF"/>
          <w:lang w:eastAsia="it-IT"/>
        </w:rPr>
        <w:t>&lt;/</w:t>
      </w:r>
      <w:r w:rsidRPr="0062040A">
        <w:rPr>
          <w:rFonts w:ascii="Courier New" w:hAnsi="Courier New" w:cs="Courier New"/>
          <w:b/>
          <w:color w:val="800000"/>
          <w:lang w:eastAsia="it-IT"/>
        </w:rPr>
        <w:t>PublicationTimestamp</w:t>
      </w:r>
      <w:r w:rsidRPr="0062040A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D98E" w14:textId="77777777" w:rsidR="003063DD" w:rsidRPr="0062040A" w:rsidRDefault="003063DD" w:rsidP="003063DD">
      <w:pPr>
        <w:rPr>
          <w:rFonts w:cs="Arial"/>
        </w:rPr>
      </w:pPr>
      <w:r w:rsidRPr="0062040A">
        <w:rPr>
          <w:rFonts w:cs="Arial"/>
        </w:rPr>
        <w:t>e</w:t>
      </w:r>
    </w:p>
    <w:p w14:paraId="5C88D98F" w14:textId="77777777" w:rsidR="003063DD" w:rsidRPr="0062040A" w:rsidRDefault="003063DD" w:rsidP="003063DD">
      <w:pPr>
        <w:shd w:val="clear" w:color="auto" w:fill="F2F2F2" w:themeFill="background1" w:themeFillShade="F2"/>
        <w:rPr>
          <w:rFonts w:ascii="Courier New" w:hAnsi="Courier New" w:cs="Courier New"/>
          <w:b/>
          <w:color w:val="0000FF"/>
          <w:lang w:eastAsia="it-IT"/>
        </w:rPr>
      </w:pPr>
      <w:r w:rsidRPr="0062040A">
        <w:rPr>
          <w:rFonts w:ascii="Courier New" w:hAnsi="Courier New" w:cs="Courier New"/>
          <w:b/>
          <w:color w:val="0000FF"/>
          <w:lang w:eastAsia="it-IT"/>
        </w:rPr>
        <w:t>&lt;</w:t>
      </w:r>
      <w:r w:rsidRPr="0062040A">
        <w:rPr>
          <w:rFonts w:ascii="Courier New" w:hAnsi="Courier New" w:cs="Courier New"/>
          <w:b/>
          <w:color w:val="800000"/>
          <w:lang w:eastAsia="it-IT"/>
        </w:rPr>
        <w:t>PublicationTimestamp</w:t>
      </w:r>
      <w:r w:rsidRPr="0062040A">
        <w:rPr>
          <w:rFonts w:ascii="Courier New" w:hAnsi="Courier New" w:cs="Courier New"/>
          <w:b/>
          <w:color w:val="0000FF"/>
          <w:lang w:eastAsia="it-IT"/>
        </w:rPr>
        <w:t>&gt;</w:t>
      </w:r>
      <w:r w:rsidRPr="0062040A">
        <w:rPr>
          <w:rFonts w:ascii="Courier New" w:hAnsi="Courier New" w:cs="Courier New"/>
          <w:b/>
          <w:color w:val="000000"/>
          <w:lang w:eastAsia="it-IT"/>
        </w:rPr>
        <w:t>2017-05-22T19:00:00</w:t>
      </w:r>
      <w:r w:rsidRPr="0062040A">
        <w:rPr>
          <w:rFonts w:ascii="Courier New" w:hAnsi="Courier New" w:cs="Courier New"/>
          <w:b/>
          <w:color w:val="0000FF"/>
          <w:lang w:eastAsia="it-IT"/>
        </w:rPr>
        <w:t>&lt;/</w:t>
      </w:r>
      <w:r w:rsidRPr="0062040A">
        <w:rPr>
          <w:rFonts w:ascii="Courier New" w:hAnsi="Courier New" w:cs="Courier New"/>
          <w:b/>
          <w:color w:val="800000"/>
          <w:lang w:eastAsia="it-IT"/>
        </w:rPr>
        <w:t>PublicationTimestamp</w:t>
      </w:r>
      <w:r w:rsidRPr="0062040A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D990" w14:textId="77777777" w:rsidR="003063DD" w:rsidRPr="0062040A" w:rsidRDefault="003063DD" w:rsidP="003063DD">
      <w:pPr>
        <w:rPr>
          <w:rFonts w:cs="Arial"/>
        </w:rPr>
      </w:pPr>
      <w:r>
        <w:rPr>
          <w:rFonts w:cs="Arial"/>
          <w:u w:val="single"/>
        </w:rPr>
        <w:t>r</w:t>
      </w:r>
      <w:r w:rsidRPr="0062040A">
        <w:rPr>
          <w:rFonts w:cs="Arial"/>
          <w:u w:val="single"/>
        </w:rPr>
        <w:t>appresentano lo stesso istante temporale</w:t>
      </w:r>
      <w:r w:rsidRPr="0062040A">
        <w:rPr>
          <w:rFonts w:cs="Arial"/>
        </w:rPr>
        <w:t>, pari alle 19:00 del 22 maggio 2017, ora locale italiana in regime di ora legale.</w:t>
      </w:r>
    </w:p>
    <w:p w14:paraId="5C88D991" w14:textId="77777777" w:rsidR="003063DD" w:rsidRDefault="003063DD" w:rsidP="003063DD">
      <w:pPr>
        <w:rPr>
          <w:rFonts w:cs="Arial"/>
        </w:rPr>
      </w:pPr>
    </w:p>
    <w:p w14:paraId="5C88D992" w14:textId="77777777" w:rsidR="003063DD" w:rsidRPr="0062040A" w:rsidRDefault="003063DD" w:rsidP="003063DD">
      <w:pPr>
        <w:rPr>
          <w:rFonts w:cs="Arial"/>
        </w:rPr>
      </w:pPr>
      <w:r w:rsidRPr="0062040A">
        <w:rPr>
          <w:rFonts w:cs="Arial"/>
        </w:rPr>
        <w:t>Allo stesso modo, i seguenti esempi:</w:t>
      </w:r>
    </w:p>
    <w:p w14:paraId="5C88D993" w14:textId="77777777" w:rsidR="003063DD" w:rsidRPr="0062040A" w:rsidRDefault="003063DD" w:rsidP="003063DD">
      <w:pPr>
        <w:shd w:val="clear" w:color="auto" w:fill="F2F2F2" w:themeFill="background1" w:themeFillShade="F2"/>
        <w:rPr>
          <w:rFonts w:ascii="Courier New" w:hAnsi="Courier New" w:cs="Courier New"/>
          <w:b/>
          <w:color w:val="0000FF"/>
          <w:lang w:eastAsia="it-IT"/>
        </w:rPr>
      </w:pPr>
      <w:r w:rsidRPr="0062040A">
        <w:rPr>
          <w:rFonts w:ascii="Courier New" w:hAnsi="Courier New" w:cs="Courier New"/>
          <w:b/>
          <w:color w:val="0000FF"/>
          <w:lang w:eastAsia="it-IT"/>
        </w:rPr>
        <w:t>&lt;</w:t>
      </w:r>
      <w:r w:rsidRPr="0062040A">
        <w:rPr>
          <w:rFonts w:ascii="Courier New" w:hAnsi="Courier New" w:cs="Courier New"/>
          <w:b/>
          <w:color w:val="800000"/>
          <w:lang w:eastAsia="it-IT"/>
        </w:rPr>
        <w:t>PublicationTimestamp</w:t>
      </w:r>
      <w:r w:rsidRPr="0062040A">
        <w:rPr>
          <w:rFonts w:ascii="Courier New" w:hAnsi="Courier New" w:cs="Courier New"/>
          <w:b/>
          <w:color w:val="0000FF"/>
          <w:lang w:eastAsia="it-IT"/>
        </w:rPr>
        <w:t>&gt;</w:t>
      </w:r>
      <w:r w:rsidRPr="0062040A">
        <w:rPr>
          <w:rFonts w:ascii="Courier New" w:hAnsi="Courier New" w:cs="Courier New"/>
          <w:b/>
          <w:color w:val="000000"/>
          <w:lang w:eastAsia="it-IT"/>
        </w:rPr>
        <w:t>2016-12-01T19:00:00+01:00</w:t>
      </w:r>
      <w:r w:rsidRPr="0062040A">
        <w:rPr>
          <w:rFonts w:ascii="Courier New" w:hAnsi="Courier New" w:cs="Courier New"/>
          <w:b/>
          <w:color w:val="0000FF"/>
          <w:lang w:eastAsia="it-IT"/>
        </w:rPr>
        <w:t>&lt;/</w:t>
      </w:r>
      <w:r w:rsidRPr="0062040A">
        <w:rPr>
          <w:rFonts w:ascii="Courier New" w:hAnsi="Courier New" w:cs="Courier New"/>
          <w:b/>
          <w:color w:val="800000"/>
          <w:lang w:eastAsia="it-IT"/>
        </w:rPr>
        <w:t>PublicationTimestamp</w:t>
      </w:r>
      <w:r w:rsidRPr="0062040A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D994" w14:textId="77777777" w:rsidR="003063DD" w:rsidRPr="0062040A" w:rsidRDefault="003063DD" w:rsidP="003063DD">
      <w:pPr>
        <w:rPr>
          <w:rFonts w:cs="Arial"/>
        </w:rPr>
      </w:pPr>
      <w:r w:rsidRPr="0062040A">
        <w:rPr>
          <w:rFonts w:cs="Arial"/>
        </w:rPr>
        <w:t>e</w:t>
      </w:r>
    </w:p>
    <w:p w14:paraId="5C88D995" w14:textId="77777777" w:rsidR="003063DD" w:rsidRPr="0062040A" w:rsidRDefault="003063DD" w:rsidP="003063DD">
      <w:pPr>
        <w:shd w:val="clear" w:color="auto" w:fill="F2F2F2" w:themeFill="background1" w:themeFillShade="F2"/>
        <w:rPr>
          <w:rFonts w:ascii="Courier New" w:hAnsi="Courier New" w:cs="Courier New"/>
          <w:b/>
          <w:color w:val="0000FF"/>
          <w:lang w:eastAsia="it-IT"/>
        </w:rPr>
      </w:pPr>
      <w:r w:rsidRPr="0062040A">
        <w:rPr>
          <w:rFonts w:ascii="Courier New" w:hAnsi="Courier New" w:cs="Courier New"/>
          <w:b/>
          <w:color w:val="0000FF"/>
          <w:lang w:eastAsia="it-IT"/>
        </w:rPr>
        <w:t>&lt;</w:t>
      </w:r>
      <w:r w:rsidRPr="0062040A">
        <w:rPr>
          <w:rFonts w:ascii="Courier New" w:hAnsi="Courier New" w:cs="Courier New"/>
          <w:b/>
          <w:color w:val="800000"/>
          <w:lang w:eastAsia="it-IT"/>
        </w:rPr>
        <w:t>PublicationTimestamp</w:t>
      </w:r>
      <w:r w:rsidRPr="0062040A">
        <w:rPr>
          <w:rFonts w:ascii="Courier New" w:hAnsi="Courier New" w:cs="Courier New"/>
          <w:b/>
          <w:color w:val="0000FF"/>
          <w:lang w:eastAsia="it-IT"/>
        </w:rPr>
        <w:t>&gt;</w:t>
      </w:r>
      <w:r w:rsidRPr="0062040A">
        <w:rPr>
          <w:rFonts w:ascii="Courier New" w:hAnsi="Courier New" w:cs="Courier New"/>
          <w:b/>
          <w:color w:val="000000"/>
          <w:lang w:eastAsia="it-IT"/>
        </w:rPr>
        <w:t>2016-12-01T19:00:00</w:t>
      </w:r>
      <w:r w:rsidRPr="0062040A">
        <w:rPr>
          <w:rFonts w:ascii="Courier New" w:hAnsi="Courier New" w:cs="Courier New"/>
          <w:b/>
          <w:color w:val="0000FF"/>
          <w:lang w:eastAsia="it-IT"/>
        </w:rPr>
        <w:t>&lt;/</w:t>
      </w:r>
      <w:r w:rsidRPr="0062040A">
        <w:rPr>
          <w:rFonts w:ascii="Courier New" w:hAnsi="Courier New" w:cs="Courier New"/>
          <w:b/>
          <w:color w:val="800000"/>
          <w:lang w:eastAsia="it-IT"/>
        </w:rPr>
        <w:t>PublicationTimestamp</w:t>
      </w:r>
      <w:r w:rsidRPr="0062040A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D996" w14:textId="77777777" w:rsidR="003063DD" w:rsidRDefault="003063DD" w:rsidP="003063DD">
      <w:pPr>
        <w:rPr>
          <w:rFonts w:cs="Arial"/>
        </w:rPr>
      </w:pPr>
      <w:r>
        <w:rPr>
          <w:rFonts w:cs="Arial"/>
          <w:u w:val="single"/>
        </w:rPr>
        <w:t>r</w:t>
      </w:r>
      <w:r w:rsidRPr="0062040A">
        <w:rPr>
          <w:rFonts w:cs="Arial"/>
          <w:u w:val="single"/>
        </w:rPr>
        <w:t>appresentano lo stesso istante temporale</w:t>
      </w:r>
      <w:r w:rsidRPr="0062040A">
        <w:rPr>
          <w:rFonts w:cs="Arial"/>
        </w:rPr>
        <w:t>, pari alle 19:00 del 1 dicembre 2016, ora locale italiana in regime di ora solare.</w:t>
      </w:r>
    </w:p>
    <w:p w14:paraId="5C88D997" w14:textId="77777777" w:rsidR="003063DD" w:rsidRPr="0062040A" w:rsidRDefault="003063DD" w:rsidP="003063DD">
      <w:pPr>
        <w:pStyle w:val="Titolo3"/>
      </w:pPr>
      <w:bookmarkStart w:id="52" w:name="_Ref485816375"/>
      <w:bookmarkStart w:id="53" w:name="_Ref485816815"/>
      <w:bookmarkStart w:id="54" w:name="_Ref485816844"/>
      <w:bookmarkStart w:id="55" w:name="_Ref485816923"/>
      <w:bookmarkStart w:id="56" w:name="_Ref485816941"/>
      <w:bookmarkStart w:id="57" w:name="_Ref485900018"/>
      <w:bookmarkStart w:id="58" w:name="_Ref485984457"/>
      <w:bookmarkStart w:id="59" w:name="_Toc25327435"/>
      <w:r>
        <w:t>Entità di tipo durata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5C88D998" w14:textId="77777777" w:rsidR="003063DD" w:rsidRDefault="003063DD" w:rsidP="003063DD">
      <w:r>
        <w:t>Per rappresentare una durata temporale, il formato ISO</w:t>
      </w:r>
      <w:r w:rsidR="00EC7389">
        <w:t xml:space="preserve"> </w:t>
      </w:r>
      <w:r>
        <w:t>8601 prevede la seguente notazione:</w:t>
      </w:r>
    </w:p>
    <w:p w14:paraId="5C88D999" w14:textId="77777777" w:rsidR="003063DD" w:rsidRPr="00101843" w:rsidRDefault="003063DD" w:rsidP="003063DD">
      <w:pPr>
        <w:pStyle w:val="inline"/>
        <w:rPr>
          <w:lang w:val="en-US"/>
        </w:rPr>
      </w:pPr>
      <w:r w:rsidRPr="000F5273">
        <w:rPr>
          <w:lang w:val="en-GB"/>
        </w:rPr>
        <w:br/>
      </w:r>
      <w:r w:rsidR="00EC7389">
        <w:rPr>
          <w:lang w:val="en-US"/>
        </w:rPr>
        <w:t>P[n]Y[n]M[n]D[n]T</w:t>
      </w:r>
      <w:r w:rsidRPr="00101843">
        <w:rPr>
          <w:lang w:val="en-US"/>
        </w:rPr>
        <w:t>H[n]M[n]S</w:t>
      </w:r>
      <w:r w:rsidR="00EC7389">
        <w:rPr>
          <w:lang w:val="en-US"/>
        </w:rPr>
        <w:t>[n]</w:t>
      </w:r>
      <w:r w:rsidRPr="00101843">
        <w:rPr>
          <w:lang w:val="en-US"/>
        </w:rPr>
        <w:br/>
      </w:r>
    </w:p>
    <w:p w14:paraId="5C88D99A" w14:textId="77777777" w:rsidR="003063DD" w:rsidRDefault="003063DD" w:rsidP="003063DD">
      <w:r w:rsidRPr="00101843">
        <w:t>Il primo carattere deve sempre essere “P” (abbrevi</w:t>
      </w:r>
      <w:r>
        <w:t xml:space="preserve">azione di </w:t>
      </w:r>
      <w:r w:rsidRPr="002E1D9D">
        <w:rPr>
          <w:i/>
        </w:rPr>
        <w:t>Period</w:t>
      </w:r>
      <w:r>
        <w:t>), mentre le altre lettere indicano rispettivamente:</w:t>
      </w:r>
    </w:p>
    <w:p w14:paraId="5C88D99B" w14:textId="77777777" w:rsidR="003063DD" w:rsidRDefault="003063DD" w:rsidP="003063DD">
      <w:pPr>
        <w:pStyle w:val="Elenco1"/>
        <w:numPr>
          <w:ilvl w:val="3"/>
          <w:numId w:val="8"/>
        </w:numPr>
        <w:ind w:left="2874" w:hanging="357"/>
        <w:contextualSpacing/>
      </w:pPr>
      <w:r>
        <w:t>Y per gli anni (</w:t>
      </w:r>
      <w:r w:rsidRPr="002E1D9D">
        <w:rPr>
          <w:i/>
        </w:rPr>
        <w:t>Years</w:t>
      </w:r>
      <w:r>
        <w:t>);</w:t>
      </w:r>
    </w:p>
    <w:p w14:paraId="5C88D99C" w14:textId="77777777" w:rsidR="003063DD" w:rsidRDefault="003063DD" w:rsidP="003063DD">
      <w:pPr>
        <w:pStyle w:val="Elenco1"/>
        <w:numPr>
          <w:ilvl w:val="3"/>
          <w:numId w:val="8"/>
        </w:numPr>
        <w:ind w:left="2874" w:hanging="357"/>
        <w:contextualSpacing/>
      </w:pPr>
      <w:r>
        <w:t>M per i mesi (</w:t>
      </w:r>
      <w:r w:rsidRPr="002E1D9D">
        <w:rPr>
          <w:i/>
        </w:rPr>
        <w:t>Months</w:t>
      </w:r>
      <w:r>
        <w:t>);</w:t>
      </w:r>
    </w:p>
    <w:p w14:paraId="5C88D99D" w14:textId="77777777" w:rsidR="003063DD" w:rsidRDefault="003063DD" w:rsidP="003063DD">
      <w:pPr>
        <w:pStyle w:val="Elenco1"/>
        <w:numPr>
          <w:ilvl w:val="3"/>
          <w:numId w:val="8"/>
        </w:numPr>
        <w:ind w:left="2874" w:hanging="357"/>
        <w:contextualSpacing/>
      </w:pPr>
      <w:r>
        <w:t>D per i giorni (</w:t>
      </w:r>
      <w:r w:rsidRPr="002E1D9D">
        <w:rPr>
          <w:i/>
        </w:rPr>
        <w:t>Days</w:t>
      </w:r>
      <w:r>
        <w:t>);</w:t>
      </w:r>
    </w:p>
    <w:p w14:paraId="5C88D99E" w14:textId="77777777" w:rsidR="003063DD" w:rsidRDefault="003063DD" w:rsidP="003063DD">
      <w:pPr>
        <w:pStyle w:val="Elenco1"/>
        <w:numPr>
          <w:ilvl w:val="3"/>
          <w:numId w:val="8"/>
        </w:numPr>
        <w:ind w:left="2874" w:hanging="357"/>
        <w:contextualSpacing/>
      </w:pPr>
      <w:r>
        <w:t>H per le ore (</w:t>
      </w:r>
      <w:r w:rsidRPr="002E1D9D">
        <w:rPr>
          <w:i/>
        </w:rPr>
        <w:t>Hours</w:t>
      </w:r>
      <w:r>
        <w:t>);</w:t>
      </w:r>
    </w:p>
    <w:p w14:paraId="5C88D99F" w14:textId="77777777" w:rsidR="003063DD" w:rsidRDefault="003063DD" w:rsidP="003063DD">
      <w:pPr>
        <w:pStyle w:val="Elenco1"/>
        <w:numPr>
          <w:ilvl w:val="3"/>
          <w:numId w:val="8"/>
        </w:numPr>
        <w:ind w:left="2874" w:hanging="357"/>
        <w:contextualSpacing/>
      </w:pPr>
      <w:r>
        <w:t>M per i minuti (</w:t>
      </w:r>
      <w:r w:rsidRPr="002E1D9D">
        <w:rPr>
          <w:i/>
        </w:rPr>
        <w:t>Minutes</w:t>
      </w:r>
      <w:r>
        <w:t>);</w:t>
      </w:r>
    </w:p>
    <w:p w14:paraId="5C88D9A0" w14:textId="77777777" w:rsidR="003063DD" w:rsidRDefault="003063DD" w:rsidP="003063DD">
      <w:pPr>
        <w:pStyle w:val="Elenco1"/>
        <w:numPr>
          <w:ilvl w:val="3"/>
          <w:numId w:val="8"/>
        </w:numPr>
      </w:pPr>
      <w:r>
        <w:t>S per i secondi (</w:t>
      </w:r>
      <w:r w:rsidRPr="002E1D9D">
        <w:rPr>
          <w:i/>
        </w:rPr>
        <w:t>Seconds</w:t>
      </w:r>
      <w:r>
        <w:t>).</w:t>
      </w:r>
    </w:p>
    <w:p w14:paraId="5C88D9A1" w14:textId="77777777" w:rsidR="003063DD" w:rsidRDefault="003063DD" w:rsidP="003063DD">
      <w:pPr>
        <w:pStyle w:val="Elenco1"/>
        <w:numPr>
          <w:ilvl w:val="0"/>
          <w:numId w:val="0"/>
        </w:numPr>
      </w:pPr>
      <w:r>
        <w:t>La lettera “T” viene usata come separatore tra data ed ora (in modo simile a quanto visto nel paragrafo precedente). Si noti inoltre che la lettera “M” viene utilizzata sia per i mesi che per i minuti: in tal caso il discriminante consiste nel fatto di trovarsi prima o dopo la lettera “T”.</w:t>
      </w:r>
    </w:p>
    <w:p w14:paraId="5C88D9A2" w14:textId="77777777" w:rsidR="003063DD" w:rsidRDefault="003063DD" w:rsidP="003063DD">
      <w:pPr>
        <w:pStyle w:val="Elenco1"/>
        <w:numPr>
          <w:ilvl w:val="0"/>
          <w:numId w:val="0"/>
        </w:numPr>
      </w:pPr>
      <w:r>
        <w:t>Ad esempio la seguente notazione indica una durata di 60 minuti:</w:t>
      </w:r>
    </w:p>
    <w:p w14:paraId="5C88D9A3" w14:textId="77777777" w:rsidR="003063DD" w:rsidRDefault="003063DD" w:rsidP="003063DD">
      <w:pPr>
        <w:pStyle w:val="inline"/>
        <w:jc w:val="left"/>
        <w:rPr>
          <w:color w:val="0000FF"/>
          <w:lang w:eastAsia="it-IT"/>
        </w:rPr>
      </w:pPr>
      <w:r w:rsidRPr="00C95369">
        <w:tab/>
      </w:r>
      <w:r w:rsidRPr="00C95369">
        <w:rPr>
          <w:color w:val="0000FF"/>
          <w:lang w:eastAsia="it-IT"/>
        </w:rPr>
        <w:t>&lt;</w:t>
      </w:r>
      <w:r w:rsidRPr="00C95369">
        <w:rPr>
          <w:color w:val="800000"/>
          <w:szCs w:val="22"/>
          <w:lang w:eastAsia="it-IT"/>
        </w:rPr>
        <w:t>JourneyDuration</w:t>
      </w:r>
      <w:r w:rsidRPr="00C95369">
        <w:rPr>
          <w:color w:val="0000FF"/>
          <w:lang w:eastAsia="it-IT"/>
        </w:rPr>
        <w:t>&gt;</w:t>
      </w:r>
      <w:r w:rsidRPr="002E5070">
        <w:t>PT60M</w:t>
      </w:r>
      <w:r w:rsidRPr="00C95369">
        <w:rPr>
          <w:color w:val="0000FF"/>
          <w:lang w:eastAsia="it-IT"/>
        </w:rPr>
        <w:t>&lt;/</w:t>
      </w:r>
      <w:r w:rsidRPr="00C95369">
        <w:rPr>
          <w:color w:val="800000"/>
          <w:szCs w:val="22"/>
          <w:lang w:eastAsia="it-IT"/>
        </w:rPr>
        <w:t>JourneyDuration</w:t>
      </w:r>
      <w:r w:rsidRPr="00C95369">
        <w:rPr>
          <w:color w:val="0000FF"/>
          <w:lang w:eastAsia="it-IT"/>
        </w:rPr>
        <w:t>&gt;</w:t>
      </w:r>
    </w:p>
    <w:p w14:paraId="5C88D9A4" w14:textId="77777777" w:rsidR="003063DD" w:rsidRDefault="003063DD" w:rsidP="003063DD">
      <w:pPr>
        <w:pStyle w:val="Elenco1"/>
        <w:numPr>
          <w:ilvl w:val="0"/>
          <w:numId w:val="0"/>
        </w:numPr>
      </w:pPr>
      <w:r>
        <w:t>Mentre nel seguente esempio la durata indicata è pari ad un mese:</w:t>
      </w:r>
    </w:p>
    <w:p w14:paraId="5C88D9A5" w14:textId="77777777" w:rsidR="003063DD" w:rsidRPr="00C95369" w:rsidRDefault="003063DD" w:rsidP="003063DD">
      <w:pPr>
        <w:pStyle w:val="inline"/>
        <w:jc w:val="left"/>
        <w:rPr>
          <w:color w:val="0000FF"/>
          <w:lang w:eastAsia="it-IT"/>
        </w:rPr>
      </w:pPr>
      <w:r w:rsidRPr="00C95369">
        <w:tab/>
      </w:r>
      <w:r w:rsidRPr="00C95369">
        <w:rPr>
          <w:color w:val="0000FF"/>
          <w:lang w:eastAsia="it-IT"/>
        </w:rPr>
        <w:t>&lt;</w:t>
      </w:r>
      <w:r w:rsidRPr="005E524B">
        <w:rPr>
          <w:color w:val="800000"/>
          <w:szCs w:val="22"/>
          <w:lang w:eastAsia="it-IT"/>
        </w:rPr>
        <w:t>StandardDuration</w:t>
      </w:r>
      <w:r w:rsidRPr="00C95369">
        <w:rPr>
          <w:color w:val="0000FF"/>
          <w:lang w:eastAsia="it-IT"/>
        </w:rPr>
        <w:t>&gt;</w:t>
      </w:r>
      <w:r w:rsidRPr="00C95369">
        <w:rPr>
          <w:lang w:val="en-US"/>
        </w:rPr>
        <w:t>P</w:t>
      </w:r>
      <w:r>
        <w:rPr>
          <w:lang w:val="en-US"/>
        </w:rPr>
        <w:t>1</w:t>
      </w:r>
      <w:r w:rsidRPr="00C95369">
        <w:rPr>
          <w:lang w:val="en-US"/>
        </w:rPr>
        <w:t>M</w:t>
      </w:r>
      <w:r w:rsidRPr="00C95369">
        <w:rPr>
          <w:color w:val="0000FF"/>
          <w:lang w:eastAsia="it-IT"/>
        </w:rPr>
        <w:t>&lt;/</w:t>
      </w:r>
      <w:r w:rsidRPr="005E524B">
        <w:rPr>
          <w:color w:val="800000"/>
          <w:szCs w:val="22"/>
          <w:lang w:eastAsia="it-IT"/>
        </w:rPr>
        <w:t>StandardDuration</w:t>
      </w:r>
      <w:r w:rsidRPr="00C95369">
        <w:rPr>
          <w:color w:val="0000FF"/>
          <w:lang w:eastAsia="it-IT"/>
        </w:rPr>
        <w:t>&gt;</w:t>
      </w:r>
    </w:p>
    <w:p w14:paraId="5C88D9A6" w14:textId="77777777" w:rsidR="003063DD" w:rsidRPr="00D40E95" w:rsidRDefault="003063DD" w:rsidP="003063DD">
      <w:pPr>
        <w:pStyle w:val="Titolo2"/>
      </w:pPr>
      <w:bookmarkStart w:id="60" w:name="_Ref485809043"/>
      <w:bookmarkStart w:id="61" w:name="_Toc25327436"/>
      <w:r>
        <w:t>Formato campo ID delle entità BIPEx</w:t>
      </w:r>
      <w:bookmarkEnd w:id="60"/>
      <w:bookmarkEnd w:id="61"/>
    </w:p>
    <w:p w14:paraId="5C88D9A7" w14:textId="123FA061" w:rsidR="003063DD" w:rsidRPr="00433232" w:rsidRDefault="003063DD" w:rsidP="003063DD">
      <w:r>
        <w:t xml:space="preserve">Come anticipato nel paragrafo </w:t>
      </w:r>
      <w:r w:rsidR="00626F3D">
        <w:fldChar w:fldCharType="begin"/>
      </w:r>
      <w:r>
        <w:instrText xml:space="preserve"> REF _Ref485116037 \r \h </w:instrText>
      </w:r>
      <w:r w:rsidR="00626F3D">
        <w:fldChar w:fldCharType="separate"/>
      </w:r>
      <w:r w:rsidR="00A83D9A">
        <w:t>3.3</w:t>
      </w:r>
      <w:r w:rsidR="00626F3D">
        <w:fldChar w:fldCharType="end"/>
      </w:r>
      <w:r>
        <w:t>, all’interno del BIPEx s</w:t>
      </w:r>
      <w:r w:rsidRPr="00433232">
        <w:t>ono definiti due blocchi principali</w:t>
      </w:r>
      <w:r>
        <w:t xml:space="preserve"> e distinti</w:t>
      </w:r>
      <w:r w:rsidRPr="00433232">
        <w:t xml:space="preserve"> di dati, uno relativo al servizio pianificato e alla descrizione del sistema tariffario in uso</w:t>
      </w:r>
      <w:r>
        <w:t>,</w:t>
      </w:r>
      <w:r w:rsidRPr="00433232">
        <w:t xml:space="preserve"> ed un</w:t>
      </w:r>
      <w:r>
        <w:t xml:space="preserve"> second</w:t>
      </w:r>
      <w:r w:rsidRPr="00433232">
        <w:t>o relativo sul servizio esercito</w:t>
      </w:r>
      <w:r>
        <w:t>,</w:t>
      </w:r>
      <w:r w:rsidRPr="00433232">
        <w:t xml:space="preserve"> </w:t>
      </w:r>
      <w:r>
        <w:t xml:space="preserve">le validazioni e </w:t>
      </w:r>
      <w:r w:rsidRPr="00433232">
        <w:t>le vendite</w:t>
      </w:r>
      <w:r w:rsidR="00502F77">
        <w:t xml:space="preserve"> e sul </w:t>
      </w:r>
      <w:r w:rsidR="00502F77" w:rsidRPr="00433232">
        <w:t>tempo reale</w:t>
      </w:r>
      <w:r w:rsidRPr="00433232">
        <w:t>.</w:t>
      </w:r>
    </w:p>
    <w:p w14:paraId="5C88D9A8" w14:textId="77777777" w:rsidR="003063DD" w:rsidRPr="00433232" w:rsidRDefault="003063DD" w:rsidP="003063DD">
      <w:r w:rsidRPr="00433232">
        <w:t>La ripartizione in differenti file</w:t>
      </w:r>
      <w:r>
        <w:t xml:space="preserve"> (e di conseguenza su più invii)</w:t>
      </w:r>
      <w:r w:rsidRPr="00433232">
        <w:t xml:space="preserve"> di tali informazioni determina la necessità che </w:t>
      </w:r>
      <w:r>
        <w:t>la stessa entità (utente, titolo, corsa ecc.)</w:t>
      </w:r>
      <w:r w:rsidRPr="00433232">
        <w:t xml:space="preserve"> </w:t>
      </w:r>
      <w:r>
        <w:t>sia identificabile</w:t>
      </w:r>
      <w:r w:rsidRPr="00433232">
        <w:t xml:space="preserve"> con </w:t>
      </w:r>
      <w:r>
        <w:t>un</w:t>
      </w:r>
      <w:r w:rsidRPr="00433232">
        <w:t xml:space="preserve"> medesimo identificativo (ID) </w:t>
      </w:r>
      <w:r>
        <w:t>trasversalmente a tutti</w:t>
      </w:r>
      <w:r w:rsidRPr="00433232">
        <w:t xml:space="preserve"> gli invii, </w:t>
      </w:r>
      <w:r>
        <w:t>così da</w:t>
      </w:r>
      <w:r w:rsidRPr="00433232">
        <w:t xml:space="preserve"> assicurare il mantenimento della coerenza semantica dei dati </w:t>
      </w:r>
      <w:r>
        <w:t xml:space="preserve">nel loro complesso e garantire </w:t>
      </w:r>
      <w:r w:rsidRPr="00433232">
        <w:t>la possibilità di:</w:t>
      </w:r>
    </w:p>
    <w:p w14:paraId="5C88D9A9" w14:textId="77777777" w:rsidR="003063DD" w:rsidRPr="00F065CA" w:rsidRDefault="003063DD" w:rsidP="0038760B">
      <w:pPr>
        <w:pStyle w:val="Elenco1"/>
        <w:jc w:val="both"/>
      </w:pPr>
      <w:r w:rsidRPr="00F065CA">
        <w:t xml:space="preserve">ricostruire i legami tra entità medesime descritte in tipologie diverse di file (ad esempio una corsa programmata nel file relativo al servizio </w:t>
      </w:r>
      <w:r w:rsidR="002E0E59">
        <w:t>programmato</w:t>
      </w:r>
      <w:r w:rsidRPr="00F065CA">
        <w:t xml:space="preserve"> e la stessa corsa descritta </w:t>
      </w:r>
      <w:r>
        <w:t xml:space="preserve">a livello di servizio </w:t>
      </w:r>
      <w:r w:rsidR="002E0E59">
        <w:t>esercito</w:t>
      </w:r>
      <w:r>
        <w:t>)</w:t>
      </w:r>
      <w:r>
        <w:rPr>
          <w:rStyle w:val="Rimandonotaapidipagina"/>
        </w:rPr>
        <w:footnoteReference w:id="4"/>
      </w:r>
      <w:r>
        <w:t>;</w:t>
      </w:r>
    </w:p>
    <w:p w14:paraId="5C88D9AA" w14:textId="77777777" w:rsidR="003063DD" w:rsidRDefault="003063DD" w:rsidP="0038760B">
      <w:pPr>
        <w:pStyle w:val="Elenco1"/>
        <w:jc w:val="both"/>
      </w:pPr>
      <w:r w:rsidRPr="00F065CA">
        <w:t>mantenere la consistenza dei dati tra invii successivi dello stesso tipo di file (quindi una stessa entità dovrà conservare lo stesso identificativo in qualsiasi cop</w:t>
      </w:r>
      <w:r>
        <w:t>ia di invii successivi).</w:t>
      </w:r>
    </w:p>
    <w:p w14:paraId="5C88D9AB" w14:textId="77777777" w:rsidR="003063DD" w:rsidRPr="00433232" w:rsidRDefault="003063DD" w:rsidP="003063DD">
      <w:r>
        <w:t>P</w:t>
      </w:r>
      <w:r w:rsidRPr="00433232">
        <w:t xml:space="preserve">er </w:t>
      </w:r>
      <w:r>
        <w:t xml:space="preserve">coprire tali aspetti, ed al tempo stesso </w:t>
      </w:r>
      <w:r w:rsidRPr="00433232">
        <w:t>semplificar</w:t>
      </w:r>
      <w:r>
        <w:t xml:space="preserve">e l’eventuale lettura </w:t>
      </w:r>
      <w:r w:rsidRPr="00433232">
        <w:t>dei file XML da parte di un operatore</w:t>
      </w:r>
      <w:r>
        <w:t xml:space="preserve"> umano</w:t>
      </w:r>
      <w:r w:rsidR="00716A0A">
        <w:t>,</w:t>
      </w:r>
      <w:r>
        <w:t xml:space="preserve"> permettendo una più facile identificazione di ciascuna</w:t>
      </w:r>
      <w:r w:rsidRPr="00433232">
        <w:t xml:space="preserve"> tipologi</w:t>
      </w:r>
      <w:r>
        <w:t>a</w:t>
      </w:r>
      <w:r w:rsidRPr="00433232">
        <w:t xml:space="preserve"> di entità</w:t>
      </w:r>
      <w:r>
        <w:t>, si introduce la seguente notazione che è opportuno utilizzare nella costruzione di detti identificativi</w:t>
      </w:r>
      <w:r w:rsidRPr="00433232">
        <w:t>:</w:t>
      </w:r>
    </w:p>
    <w:p w14:paraId="5C88D9AC" w14:textId="77777777" w:rsidR="003063DD" w:rsidRPr="005F40B9" w:rsidRDefault="003063DD" w:rsidP="003063DD">
      <w:pPr>
        <w:pStyle w:val="inline"/>
      </w:pPr>
      <w:r>
        <w:br/>
        <w:t>id</w:t>
      </w:r>
      <w:r w:rsidRPr="005F40B9">
        <w:t xml:space="preserve"> = </w:t>
      </w:r>
      <w:r>
        <w:t>AA</w:t>
      </w:r>
      <w:r w:rsidRPr="005F40B9">
        <w:t>:</w:t>
      </w:r>
      <w:r>
        <w:t>XXXX</w:t>
      </w:r>
      <w:r w:rsidRPr="005F40B9">
        <w:t>:</w:t>
      </w:r>
      <w:r>
        <w:t>NNNNNN</w:t>
      </w:r>
      <w:r>
        <w:br/>
      </w:r>
    </w:p>
    <w:p w14:paraId="5C88D9AD" w14:textId="77777777" w:rsidR="003063DD" w:rsidRPr="00433232" w:rsidRDefault="003063DD" w:rsidP="003063DD">
      <w:r w:rsidRPr="00433232">
        <w:t>dove:</w:t>
      </w:r>
    </w:p>
    <w:p w14:paraId="5C88D9AE" w14:textId="54185577" w:rsidR="003063DD" w:rsidRPr="005F40B9" w:rsidRDefault="003063DD" w:rsidP="0038760B">
      <w:pPr>
        <w:pStyle w:val="Elenco1"/>
        <w:jc w:val="both"/>
      </w:pPr>
      <w:r>
        <w:t>AA</w:t>
      </w:r>
      <w:r w:rsidRPr="005F40B9">
        <w:t xml:space="preserve"> è </w:t>
      </w:r>
      <w:r>
        <w:t>l’identificativo</w:t>
      </w:r>
      <w:r w:rsidRPr="005F40B9">
        <w:t xml:space="preserve"> </w:t>
      </w:r>
      <w:r w:rsidRPr="005E524B">
        <w:rPr>
          <w:u w:val="single"/>
        </w:rPr>
        <w:t>numerico</w:t>
      </w:r>
      <w:r w:rsidRPr="005F40B9">
        <w:t xml:space="preserve"> dell’azienda</w:t>
      </w:r>
      <w:r>
        <w:t xml:space="preserve"> cui l’entità fa riferimento; l’elenco delle </w:t>
      </w:r>
      <w:r w:rsidR="00716A0A">
        <w:t>tuple</w:t>
      </w:r>
      <w:r>
        <w:t xml:space="preserve"> azienda/codice identificativo è riportato nella nota tecnica </w:t>
      </w:r>
      <w:r w:rsidR="00626F3D">
        <w:fldChar w:fldCharType="begin"/>
      </w:r>
      <w:r>
        <w:instrText xml:space="preserve"> REF _Ref484105467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[6]</w:t>
      </w:r>
      <w:r w:rsidR="00626F3D">
        <w:fldChar w:fldCharType="end"/>
      </w:r>
      <w:r>
        <w:t xml:space="preserve"> </w:t>
      </w:r>
      <w:r w:rsidRPr="005F40B9">
        <w:t>“Tabella Operatori”;</w:t>
      </w:r>
      <w:r>
        <w:t xml:space="preserve"> si veda il paragrafo </w:t>
      </w:r>
      <w:r w:rsidR="00626F3D">
        <w:fldChar w:fldCharType="begin"/>
      </w:r>
      <w:r w:rsidR="00716A0A">
        <w:instrText xml:space="preserve"> REF _Ref485810301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4.2.1</w:t>
      </w:r>
      <w:r w:rsidR="00626F3D">
        <w:fldChar w:fldCharType="end"/>
      </w:r>
      <w:r>
        <w:t xml:space="preserve"> per il caso particolare nel quale l’entità non abbia alcuna azienda di riferimento;</w:t>
      </w:r>
    </w:p>
    <w:p w14:paraId="5C88D9AF" w14:textId="4493ABB8" w:rsidR="003063DD" w:rsidRPr="005F40B9" w:rsidRDefault="003063DD" w:rsidP="0038760B">
      <w:pPr>
        <w:pStyle w:val="Elenco1"/>
        <w:jc w:val="both"/>
      </w:pPr>
      <w:r>
        <w:t>XXXX</w:t>
      </w:r>
      <w:r w:rsidRPr="005F40B9">
        <w:t xml:space="preserve"> è una </w:t>
      </w:r>
      <w:r>
        <w:t>stringa di almeno due caratteri</w:t>
      </w:r>
      <w:r w:rsidRPr="005F40B9">
        <w:t xml:space="preserve"> che sintetizza il nome della corrispondente entità </w:t>
      </w:r>
      <w:r>
        <w:t>BIPEx: si veda all’</w:t>
      </w:r>
      <w:r w:rsidR="00626F3D">
        <w:fldChar w:fldCharType="begin"/>
      </w:r>
      <w:r>
        <w:instrText xml:space="preserve"> REF _Ref485049987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 xml:space="preserve">Appendice I </w:t>
      </w:r>
      <w:r w:rsidR="00626F3D">
        <w:fldChar w:fldCharType="end"/>
      </w:r>
      <w:r w:rsidRPr="005F40B9">
        <w:t xml:space="preserve">per </w:t>
      </w:r>
      <w:r>
        <w:t>l’elenco de</w:t>
      </w:r>
      <w:r w:rsidRPr="005F40B9">
        <w:t xml:space="preserve">i codici </w:t>
      </w:r>
      <w:r w:rsidR="00716A0A">
        <w:t>raccomandati nell’</w:t>
      </w:r>
      <w:r>
        <w:t>ambito</w:t>
      </w:r>
      <w:r w:rsidRPr="005F40B9">
        <w:t xml:space="preserve"> d</w:t>
      </w:r>
      <w:r>
        <w:t>e</w:t>
      </w:r>
      <w:r w:rsidRPr="005F40B9">
        <w:t>l CSR-BIP;</w:t>
      </w:r>
    </w:p>
    <w:p w14:paraId="5C88D9B0" w14:textId="0C62E764" w:rsidR="003063DD" w:rsidRDefault="003063DD" w:rsidP="0038760B">
      <w:pPr>
        <w:pStyle w:val="Elenco1"/>
        <w:jc w:val="both"/>
      </w:pPr>
      <w:r>
        <w:t>NNNNNN</w:t>
      </w:r>
      <w:r w:rsidRPr="005F40B9">
        <w:t xml:space="preserve"> è il codice</w:t>
      </w:r>
      <w:r>
        <w:t xml:space="preserve"> </w:t>
      </w:r>
      <w:r w:rsidRPr="005F40B9">
        <w:t>che l’azienda attribuisce alla</w:t>
      </w:r>
      <w:r>
        <w:t xml:space="preserve"> singola entità; tale codice </w:t>
      </w:r>
      <w:r w:rsidRPr="00092D14">
        <w:rPr>
          <w:u w:val="single"/>
        </w:rPr>
        <w:t>deve risultare univoco all’interno della singola azienda e per ciascun tipo di entità</w:t>
      </w:r>
      <w:r>
        <w:t>.</w:t>
      </w:r>
      <w:r w:rsidR="001471EC">
        <w:t xml:space="preserve"> </w:t>
      </w:r>
    </w:p>
    <w:p w14:paraId="5C88D9B1" w14:textId="77777777" w:rsidR="003063DD" w:rsidRDefault="003063DD" w:rsidP="003063DD">
      <w:pPr>
        <w:pStyle w:val="Elenco1"/>
        <w:numPr>
          <w:ilvl w:val="0"/>
          <w:numId w:val="0"/>
        </w:numPr>
      </w:pPr>
      <w:r>
        <w:t>Ciascun identificativo può avere lunghezza variabile e non può essere omesso.</w:t>
      </w:r>
    </w:p>
    <w:p w14:paraId="5C88D9B2" w14:textId="77777777" w:rsidR="003063DD" w:rsidRDefault="003063DD" w:rsidP="0038760B">
      <w:pPr>
        <w:pStyle w:val="Elenco1"/>
        <w:numPr>
          <w:ilvl w:val="0"/>
          <w:numId w:val="0"/>
        </w:numPr>
        <w:jc w:val="both"/>
      </w:pPr>
      <w:r>
        <w:t>Il risultato è una stringa alfanumerica di almeno 5 caratteri che, se correttamente composta e gestita, identificherà in modo univoco ogni singolo oggetto all’interno dell’intero sistema BIP.</w:t>
      </w:r>
    </w:p>
    <w:tbl>
      <w:tblPr>
        <w:tblStyle w:val="Grigliatabella"/>
        <w:tblW w:w="0" w:type="auto"/>
        <w:jc w:val="center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8926"/>
      </w:tblGrid>
      <w:tr w:rsidR="003063DD" w14:paraId="5C88D9B4" w14:textId="77777777" w:rsidTr="002E0E59">
        <w:trPr>
          <w:cantSplit/>
          <w:jc w:val="center"/>
        </w:trPr>
        <w:tc>
          <w:tcPr>
            <w:tcW w:w="8926" w:type="dxa"/>
            <w:shd w:val="clear" w:color="auto" w:fill="C6D9F1" w:themeFill="text2" w:themeFillTint="33"/>
          </w:tcPr>
          <w:p w14:paraId="5C88D9B3" w14:textId="77777777" w:rsidR="003063DD" w:rsidRDefault="003063DD" w:rsidP="002E0E59">
            <w:r>
              <w:rPr>
                <w:noProof/>
                <w:lang w:eastAsia="it-IT"/>
              </w:rPr>
              <w:drawing>
                <wp:anchor distT="0" distB="0" distL="114300" distR="114300" simplePos="0" relativeHeight="251659264" behindDoc="0" locked="0" layoutInCell="1" allowOverlap="1" wp14:anchorId="5C88EE8F" wp14:editId="5C88EE90">
                  <wp:simplePos x="0" y="0"/>
                  <wp:positionH relativeFrom="column">
                    <wp:align>right</wp:align>
                  </wp:positionH>
                  <wp:positionV relativeFrom="paragraph">
                    <wp:posOffset>71755</wp:posOffset>
                  </wp:positionV>
                  <wp:extent cx="684000" cy="684000"/>
                  <wp:effectExtent l="0" t="0" r="1905" b="1905"/>
                  <wp:wrapSquare wrapText="left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warning-98596_960_720[1]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84000" cy="6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Attenzione</w:t>
            </w:r>
            <w:r w:rsidRPr="00C375C0">
              <w:t>:</w:t>
            </w:r>
            <w:r>
              <w:t xml:space="preserve"> il codice </w:t>
            </w:r>
            <w:r w:rsidRPr="00092D14">
              <w:rPr>
                <w:i/>
              </w:rPr>
              <w:t>ID</w:t>
            </w:r>
            <w:r>
              <w:t xml:space="preserve"> così composto è una </w:t>
            </w:r>
            <w:r w:rsidRPr="00092D14">
              <w:rPr>
                <w:u w:val="single"/>
              </w:rPr>
              <w:t>stringa alfanumerica</w:t>
            </w:r>
            <w:r>
              <w:t xml:space="preserve"> univoca in cui ciascun carattere contribuisce con uguale peso alla costruzione dell’identificativo (in altre parole, un codice “00:op:1” sarà diverso da “0:op:1” e da “00:op:01”). Si raccomanda di prestare attenzione a tale aspetto evitando, ad esempio, l’utilizzo di “zeri” di riempimento (</w:t>
            </w:r>
            <w:r w:rsidR="00716A0A">
              <w:rPr>
                <w:i/>
              </w:rPr>
              <w:t>padd</w:t>
            </w:r>
            <w:r w:rsidRPr="00092D14">
              <w:rPr>
                <w:i/>
              </w:rPr>
              <w:t>ing</w:t>
            </w:r>
            <w:r>
              <w:t>)</w:t>
            </w:r>
          </w:p>
        </w:tc>
      </w:tr>
    </w:tbl>
    <w:p w14:paraId="5C88D9B5" w14:textId="77777777" w:rsidR="003063DD" w:rsidRDefault="003063DD" w:rsidP="003063DD">
      <w:pPr>
        <w:pStyle w:val="Titolo3"/>
      </w:pPr>
      <w:bookmarkStart w:id="62" w:name="_Ref485810301"/>
      <w:bookmarkStart w:id="63" w:name="_Toc25327437"/>
      <w:r>
        <w:t>Casi particolari</w:t>
      </w:r>
      <w:bookmarkEnd w:id="62"/>
      <w:bookmarkEnd w:id="63"/>
    </w:p>
    <w:p w14:paraId="5C88D9B6" w14:textId="77777777" w:rsidR="003063DD" w:rsidRDefault="003063DD" w:rsidP="003063DD">
      <w:r>
        <w:t>E` possibile identificare alcune particolari tipologie di entità BIPEx per le quali le regole sopra descritte variano lievemente:</w:t>
      </w:r>
    </w:p>
    <w:p w14:paraId="5C88D9B7" w14:textId="77777777" w:rsidR="003063DD" w:rsidRDefault="003063DD" w:rsidP="0038760B">
      <w:pPr>
        <w:pStyle w:val="Elenco1"/>
        <w:jc w:val="both"/>
      </w:pPr>
      <w:r w:rsidRPr="00227B19">
        <w:rPr>
          <w:b/>
        </w:rPr>
        <w:t>Operator</w:t>
      </w:r>
      <w:r>
        <w:t xml:space="preserve">: poiché per ciascun operatore di trasporto esiste una sola entità </w:t>
      </w:r>
      <w:r w:rsidRPr="00D0493C">
        <w:rPr>
          <w:i/>
        </w:rPr>
        <w:t>Operator</w:t>
      </w:r>
      <w:r>
        <w:t>, il codice NNNNNN non risulta significativo e andrebbe pertanto sempre valorizzato a 1, come nell’esempio seguente (relativo a due aziende reali afferenti al medesimo CCA):</w:t>
      </w:r>
    </w:p>
    <w:p w14:paraId="5C88D9B8" w14:textId="77777777" w:rsidR="003063DD" w:rsidRDefault="003063DD" w:rsidP="003063DD">
      <w:pPr>
        <w:pStyle w:val="inline"/>
        <w:ind w:left="709" w:firstLine="567"/>
        <w:jc w:val="left"/>
      </w:pPr>
    </w:p>
    <w:p w14:paraId="5C88D9B9" w14:textId="77777777" w:rsidR="003063DD" w:rsidRPr="00DD0D08" w:rsidRDefault="003063DD" w:rsidP="003063DD">
      <w:pPr>
        <w:pStyle w:val="inline"/>
        <w:ind w:left="709" w:firstLine="567"/>
        <w:jc w:val="left"/>
        <w:rPr>
          <w:color w:val="002060"/>
          <w:lang w:val="en-GB"/>
        </w:rPr>
      </w:pPr>
      <w:r w:rsidRPr="002E5070">
        <w:rPr>
          <w:color w:val="0000FF"/>
          <w:lang w:val="en-US" w:eastAsia="it-IT"/>
        </w:rPr>
        <w:t>&lt;</w:t>
      </w:r>
      <w:r w:rsidRPr="002E5070">
        <w:rPr>
          <w:color w:val="800000"/>
          <w:szCs w:val="22"/>
          <w:lang w:val="en-US" w:eastAsia="it-IT"/>
        </w:rPr>
        <w:t>Operator</w:t>
      </w:r>
      <w:r w:rsidRPr="00DD0D08">
        <w:rPr>
          <w:color w:val="002060"/>
          <w:lang w:val="en-GB"/>
        </w:rPr>
        <w:t xml:space="preserve"> </w:t>
      </w:r>
      <w:r w:rsidRPr="00DD0D08">
        <w:rPr>
          <w:color w:val="FF0000"/>
          <w:lang w:val="en-GB"/>
        </w:rPr>
        <w:t>id</w:t>
      </w:r>
      <w:r w:rsidRPr="0026605F">
        <w:rPr>
          <w:color w:val="auto"/>
          <w:lang w:val="en-GB"/>
        </w:rPr>
        <w:t>=”36:op:1”</w:t>
      </w:r>
      <w:r w:rsidRPr="002E5070">
        <w:rPr>
          <w:color w:val="0000FF"/>
          <w:lang w:val="en-US" w:eastAsia="it-IT"/>
        </w:rPr>
        <w:t>/&gt;</w:t>
      </w:r>
      <w:r w:rsidRPr="00DD0D08">
        <w:rPr>
          <w:color w:val="002060"/>
          <w:lang w:val="en-GB"/>
        </w:rPr>
        <w:t xml:space="preserve"> </w:t>
      </w:r>
      <w:r w:rsidRPr="0026605F">
        <w:rPr>
          <w:color w:val="808080" w:themeColor="background1" w:themeShade="80"/>
          <w:lang w:val="en-GB"/>
        </w:rPr>
        <w:t>&lt;!-- SADEM --&gt;</w:t>
      </w:r>
    </w:p>
    <w:p w14:paraId="5C88D9BA" w14:textId="77777777" w:rsidR="003063DD" w:rsidRPr="00DD0D08" w:rsidRDefault="003063DD" w:rsidP="003063DD">
      <w:pPr>
        <w:pStyle w:val="inline"/>
        <w:ind w:left="709" w:firstLine="567"/>
        <w:jc w:val="left"/>
        <w:rPr>
          <w:lang w:val="en-GB"/>
        </w:rPr>
      </w:pPr>
      <w:r w:rsidRPr="002E5070">
        <w:rPr>
          <w:color w:val="0000FF"/>
          <w:lang w:val="en-US" w:eastAsia="it-IT"/>
        </w:rPr>
        <w:t>&lt;</w:t>
      </w:r>
      <w:r w:rsidRPr="002E5070">
        <w:rPr>
          <w:color w:val="800000"/>
          <w:szCs w:val="22"/>
          <w:lang w:val="en-US" w:eastAsia="it-IT"/>
        </w:rPr>
        <w:t>Operator</w:t>
      </w:r>
      <w:r w:rsidRPr="00DD0D08">
        <w:rPr>
          <w:color w:val="002060"/>
          <w:lang w:val="en-GB"/>
        </w:rPr>
        <w:t xml:space="preserve"> </w:t>
      </w:r>
      <w:r w:rsidRPr="00DD0D08">
        <w:rPr>
          <w:color w:val="FF0000"/>
          <w:lang w:val="en-GB"/>
        </w:rPr>
        <w:t>id</w:t>
      </w:r>
      <w:r w:rsidRPr="00DD0D08">
        <w:rPr>
          <w:color w:val="002060"/>
          <w:lang w:val="en-GB"/>
        </w:rPr>
        <w:t>=</w:t>
      </w:r>
      <w:r w:rsidRPr="0026605F">
        <w:rPr>
          <w:color w:val="auto"/>
          <w:lang w:val="en-GB"/>
        </w:rPr>
        <w:t>”17:op:1”</w:t>
      </w:r>
      <w:r w:rsidRPr="002E5070">
        <w:rPr>
          <w:color w:val="0000FF"/>
          <w:lang w:val="en-US" w:eastAsia="it-IT"/>
        </w:rPr>
        <w:t>/&gt;</w:t>
      </w:r>
      <w:r w:rsidRPr="00DD0D08">
        <w:rPr>
          <w:color w:val="002060"/>
          <w:lang w:val="en-GB"/>
        </w:rPr>
        <w:t xml:space="preserve"> </w:t>
      </w:r>
      <w:r w:rsidRPr="0026605F">
        <w:rPr>
          <w:color w:val="808080" w:themeColor="background1" w:themeShade="80"/>
          <w:lang w:val="en-GB"/>
        </w:rPr>
        <w:t>&lt;!-- CHIESA --&gt;</w:t>
      </w:r>
    </w:p>
    <w:p w14:paraId="5C88D9BB" w14:textId="77777777" w:rsidR="003063DD" w:rsidRPr="00DD0D08" w:rsidRDefault="003063DD" w:rsidP="003063DD">
      <w:pPr>
        <w:pStyle w:val="inline"/>
        <w:ind w:left="709" w:firstLine="567"/>
        <w:jc w:val="left"/>
        <w:rPr>
          <w:lang w:val="en-GB"/>
        </w:rPr>
      </w:pPr>
    </w:p>
    <w:p w14:paraId="1051B36B" w14:textId="14078855" w:rsidR="00D53084" w:rsidRDefault="00D53084" w:rsidP="0038760B">
      <w:pPr>
        <w:pStyle w:val="Elenco1"/>
        <w:jc w:val="both"/>
      </w:pPr>
      <w:r>
        <w:rPr>
          <w:b/>
        </w:rPr>
        <w:t>consorzi</w:t>
      </w:r>
      <w:r>
        <w:t>: i consorzi sono analoghi agli operator</w:t>
      </w:r>
      <w:r w:rsidR="004130CC">
        <w:t xml:space="preserve"> (e vanno indicati nella struttura Operator)</w:t>
      </w:r>
      <w:r>
        <w:t xml:space="preserve"> pertanto per tali entità, il campo </w:t>
      </w:r>
      <w:r w:rsidRPr="00272B10">
        <w:rPr>
          <w:i/>
        </w:rPr>
        <w:t>id</w:t>
      </w:r>
      <w:r>
        <w:t xml:space="preserve"> andrebbe valorizzato come segue:</w:t>
      </w:r>
    </w:p>
    <w:p w14:paraId="295CBDF4" w14:textId="77777777" w:rsidR="00D53084" w:rsidRDefault="00D53084" w:rsidP="00D53084">
      <w:pPr>
        <w:pStyle w:val="inline"/>
        <w:ind w:left="709" w:firstLine="567"/>
        <w:jc w:val="left"/>
      </w:pPr>
    </w:p>
    <w:p w14:paraId="65F00850" w14:textId="15798CCC" w:rsidR="00D53084" w:rsidRPr="0026630C" w:rsidRDefault="00D53084" w:rsidP="00D53084">
      <w:pPr>
        <w:pStyle w:val="inline"/>
        <w:ind w:left="709" w:firstLine="567"/>
        <w:jc w:val="left"/>
        <w:rPr>
          <w:color w:val="002060"/>
          <w:lang w:val="en-GB"/>
        </w:rPr>
      </w:pPr>
      <w:r w:rsidRPr="0026630C">
        <w:rPr>
          <w:color w:val="0000FF"/>
          <w:lang w:val="en-GB" w:eastAsia="it-IT"/>
        </w:rPr>
        <w:t>&lt;</w:t>
      </w:r>
      <w:r w:rsidRPr="0026630C">
        <w:rPr>
          <w:color w:val="800000"/>
          <w:szCs w:val="22"/>
          <w:lang w:val="en-GB" w:eastAsia="it-IT"/>
        </w:rPr>
        <w:t>Operator</w:t>
      </w:r>
      <w:r w:rsidRPr="0026630C">
        <w:rPr>
          <w:color w:val="002060"/>
          <w:lang w:val="en-GB"/>
        </w:rPr>
        <w:t xml:space="preserve"> </w:t>
      </w:r>
      <w:r w:rsidRPr="0026630C">
        <w:rPr>
          <w:color w:val="FF0000"/>
          <w:lang w:val="en-GB"/>
        </w:rPr>
        <w:t>id</w:t>
      </w:r>
      <w:r w:rsidRPr="0026630C">
        <w:rPr>
          <w:color w:val="auto"/>
          <w:lang w:val="en-GB"/>
        </w:rPr>
        <w:t>=”</w:t>
      </w:r>
      <w:r w:rsidR="00310D70" w:rsidRPr="0026630C">
        <w:rPr>
          <w:color w:val="auto"/>
          <w:lang w:val="en-GB"/>
        </w:rPr>
        <w:t>201:cons:1</w:t>
      </w:r>
      <w:r w:rsidRPr="0026630C">
        <w:rPr>
          <w:color w:val="auto"/>
          <w:lang w:val="en-GB"/>
        </w:rPr>
        <w:t>”</w:t>
      </w:r>
      <w:r w:rsidRPr="0026630C">
        <w:rPr>
          <w:color w:val="0000FF"/>
          <w:lang w:val="en-GB" w:eastAsia="it-IT"/>
        </w:rPr>
        <w:t>/&gt;</w:t>
      </w:r>
      <w:r w:rsidRPr="0026630C">
        <w:rPr>
          <w:color w:val="002060"/>
          <w:lang w:val="en-GB"/>
        </w:rPr>
        <w:t xml:space="preserve"> </w:t>
      </w:r>
      <w:r w:rsidRPr="0026630C">
        <w:rPr>
          <w:color w:val="808080" w:themeColor="background1" w:themeShade="80"/>
          <w:lang w:val="en-GB"/>
        </w:rPr>
        <w:t>&lt;!—</w:t>
      </w:r>
      <w:r w:rsidR="00136CFF" w:rsidRPr="0026630C">
        <w:rPr>
          <w:color w:val="808080" w:themeColor="background1" w:themeShade="80"/>
          <w:lang w:val="en-GB"/>
        </w:rPr>
        <w:t xml:space="preserve"> </w:t>
      </w:r>
      <w:r w:rsidRPr="0026630C">
        <w:rPr>
          <w:color w:val="808080" w:themeColor="background1" w:themeShade="80"/>
          <w:lang w:val="en-GB"/>
        </w:rPr>
        <w:t>Extra.TO</w:t>
      </w:r>
      <w:r w:rsidR="00310D70" w:rsidRPr="0026630C">
        <w:rPr>
          <w:color w:val="808080" w:themeColor="background1" w:themeShade="80"/>
          <w:lang w:val="en-GB"/>
        </w:rPr>
        <w:t xml:space="preserve"> </w:t>
      </w:r>
      <w:r w:rsidRPr="0026630C">
        <w:rPr>
          <w:color w:val="808080" w:themeColor="background1" w:themeShade="80"/>
          <w:lang w:val="en-GB"/>
        </w:rPr>
        <w:t>--&gt;</w:t>
      </w:r>
    </w:p>
    <w:p w14:paraId="447BDAA0" w14:textId="13F4E2B5" w:rsidR="00D53084" w:rsidRPr="0026630C" w:rsidRDefault="00D53084" w:rsidP="00D53084">
      <w:pPr>
        <w:pStyle w:val="inline"/>
        <w:ind w:left="709" w:firstLine="567"/>
        <w:jc w:val="left"/>
        <w:rPr>
          <w:color w:val="808080" w:themeColor="background1" w:themeShade="80"/>
          <w:lang w:val="en-GB"/>
        </w:rPr>
      </w:pPr>
      <w:r w:rsidRPr="0026630C">
        <w:rPr>
          <w:color w:val="0000FF"/>
          <w:lang w:val="en-GB" w:eastAsia="it-IT"/>
        </w:rPr>
        <w:t>&lt;</w:t>
      </w:r>
      <w:r w:rsidRPr="0026630C">
        <w:rPr>
          <w:color w:val="800000"/>
          <w:szCs w:val="22"/>
          <w:lang w:val="en-GB" w:eastAsia="it-IT"/>
        </w:rPr>
        <w:t>Operator</w:t>
      </w:r>
      <w:r w:rsidRPr="0026630C">
        <w:rPr>
          <w:color w:val="002060"/>
          <w:lang w:val="en-GB"/>
        </w:rPr>
        <w:t xml:space="preserve"> </w:t>
      </w:r>
      <w:r w:rsidRPr="0026630C">
        <w:rPr>
          <w:color w:val="FF0000"/>
          <w:lang w:val="en-GB"/>
        </w:rPr>
        <w:t>id</w:t>
      </w:r>
      <w:r w:rsidRPr="0026630C">
        <w:rPr>
          <w:color w:val="002060"/>
          <w:lang w:val="en-GB"/>
        </w:rPr>
        <w:t>=</w:t>
      </w:r>
      <w:r w:rsidRPr="0026630C">
        <w:rPr>
          <w:color w:val="auto"/>
          <w:lang w:val="en-GB"/>
        </w:rPr>
        <w:t>”</w:t>
      </w:r>
      <w:r w:rsidR="0059402D" w:rsidRPr="0026630C">
        <w:rPr>
          <w:color w:val="auto"/>
          <w:lang w:val="en-GB"/>
        </w:rPr>
        <w:t>202</w:t>
      </w:r>
      <w:r w:rsidR="00310D70" w:rsidRPr="0026630C">
        <w:rPr>
          <w:color w:val="auto"/>
          <w:lang w:val="en-GB"/>
        </w:rPr>
        <w:t>:cons:1</w:t>
      </w:r>
      <w:r w:rsidRPr="0026630C">
        <w:rPr>
          <w:color w:val="auto"/>
          <w:lang w:val="en-GB"/>
        </w:rPr>
        <w:t>”</w:t>
      </w:r>
      <w:r w:rsidRPr="0026630C">
        <w:rPr>
          <w:color w:val="0000FF"/>
          <w:lang w:val="en-GB" w:eastAsia="it-IT"/>
        </w:rPr>
        <w:t>/&gt;</w:t>
      </w:r>
      <w:r w:rsidRPr="0026630C">
        <w:rPr>
          <w:color w:val="002060"/>
          <w:lang w:val="en-GB"/>
        </w:rPr>
        <w:t xml:space="preserve"> </w:t>
      </w:r>
      <w:r w:rsidRPr="0026630C">
        <w:rPr>
          <w:color w:val="808080" w:themeColor="background1" w:themeShade="80"/>
          <w:lang w:val="en-GB"/>
        </w:rPr>
        <w:t>&lt;!</w:t>
      </w:r>
      <w:r w:rsidR="00F44CBA" w:rsidRPr="0026630C">
        <w:rPr>
          <w:color w:val="808080" w:themeColor="background1" w:themeShade="80"/>
          <w:lang w:val="en-GB"/>
        </w:rPr>
        <w:t xml:space="preserve">— </w:t>
      </w:r>
      <w:r w:rsidR="004130CC" w:rsidRPr="0026630C">
        <w:rPr>
          <w:color w:val="808080" w:themeColor="background1" w:themeShade="80"/>
          <w:lang w:val="en-GB"/>
        </w:rPr>
        <w:t>GRANDA</w:t>
      </w:r>
      <w:r w:rsidR="00F44CBA" w:rsidRPr="0026630C">
        <w:rPr>
          <w:color w:val="808080" w:themeColor="background1" w:themeShade="80"/>
          <w:lang w:val="en-GB"/>
        </w:rPr>
        <w:t xml:space="preserve"> </w:t>
      </w:r>
      <w:r w:rsidR="004130CC" w:rsidRPr="0026630C">
        <w:rPr>
          <w:color w:val="808080" w:themeColor="background1" w:themeShade="80"/>
          <w:lang w:val="en-GB"/>
        </w:rPr>
        <w:t>BUS</w:t>
      </w:r>
      <w:r w:rsidR="00310D70" w:rsidRPr="0026630C">
        <w:rPr>
          <w:color w:val="808080" w:themeColor="background1" w:themeShade="80"/>
          <w:lang w:val="en-GB"/>
        </w:rPr>
        <w:t xml:space="preserve"> </w:t>
      </w:r>
      <w:r w:rsidRPr="0026630C">
        <w:rPr>
          <w:color w:val="808080" w:themeColor="background1" w:themeShade="80"/>
          <w:lang w:val="en-GB"/>
        </w:rPr>
        <w:t>--&gt;</w:t>
      </w:r>
    </w:p>
    <w:p w14:paraId="5E7F05BD" w14:textId="77777777" w:rsidR="00D53084" w:rsidRPr="0026630C" w:rsidRDefault="00D53084" w:rsidP="00D53084">
      <w:pPr>
        <w:pStyle w:val="inline"/>
        <w:ind w:left="709" w:firstLine="567"/>
        <w:jc w:val="left"/>
        <w:rPr>
          <w:lang w:val="en-GB"/>
        </w:rPr>
      </w:pPr>
    </w:p>
    <w:p w14:paraId="5C88D9BC" w14:textId="489EDAFB" w:rsidR="003063DD" w:rsidRDefault="003063DD" w:rsidP="003063DD">
      <w:pPr>
        <w:pStyle w:val="Elenco1"/>
        <w:jc w:val="both"/>
      </w:pPr>
      <w:r w:rsidRPr="00B83488">
        <w:rPr>
          <w:b/>
        </w:rPr>
        <w:t>CCA</w:t>
      </w:r>
      <w:r>
        <w:t xml:space="preserve">: per tali entità, il campo </w:t>
      </w:r>
      <w:r w:rsidRPr="00272B10">
        <w:rPr>
          <w:i/>
        </w:rPr>
        <w:t>id</w:t>
      </w:r>
      <w:r>
        <w:t xml:space="preserve"> andrebbe valorizzato secondo quanto riportato alla colonna </w:t>
      </w:r>
      <w:r w:rsidRPr="00272B10">
        <w:rPr>
          <w:i/>
        </w:rPr>
        <w:t>id</w:t>
      </w:r>
      <w:r>
        <w:t xml:space="preserve"> della </w:t>
      </w:r>
      <w:r w:rsidR="00626F3D">
        <w:fldChar w:fldCharType="begin"/>
      </w:r>
      <w:r>
        <w:instrText xml:space="preserve"> REF _Ref485051621 \h </w:instrText>
      </w:r>
      <w:r w:rsidR="00626F3D">
        <w:fldChar w:fldCharType="separate"/>
      </w:r>
      <w:r w:rsidR="00A83D9A" w:rsidRPr="00A41F7E">
        <w:t xml:space="preserve">Tabella </w:t>
      </w:r>
      <w:r w:rsidR="00A83D9A">
        <w:rPr>
          <w:noProof/>
        </w:rPr>
        <w:t>80</w:t>
      </w:r>
      <w:r w:rsidR="00626F3D">
        <w:fldChar w:fldCharType="end"/>
      </w:r>
      <w:r>
        <w:t xml:space="preserve"> in </w:t>
      </w:r>
      <w:r w:rsidR="00626F3D">
        <w:fldChar w:fldCharType="begin"/>
      </w:r>
      <w:r>
        <w:instrText xml:space="preserve"> REF _Ref485051474 \r \h </w:instrText>
      </w:r>
      <w:r w:rsidR="00626F3D">
        <w:fldChar w:fldCharType="separate"/>
      </w:r>
      <w:r w:rsidR="00A83D9A">
        <w:t xml:space="preserve">Appendice II </w:t>
      </w:r>
      <w:r w:rsidR="00626F3D">
        <w:fldChar w:fldCharType="end"/>
      </w:r>
      <w:r>
        <w:t xml:space="preserve"> </w:t>
      </w:r>
    </w:p>
    <w:p w14:paraId="5C88D9BD" w14:textId="1B586EAD" w:rsidR="003063DD" w:rsidRDefault="003063DD" w:rsidP="003063DD">
      <w:pPr>
        <w:pStyle w:val="inline"/>
        <w:ind w:left="709" w:firstLine="567"/>
        <w:jc w:val="left"/>
      </w:pPr>
    </w:p>
    <w:p w14:paraId="190DCC40" w14:textId="27EDF3D7" w:rsidR="0080339D" w:rsidRPr="0033142F" w:rsidRDefault="0080339D" w:rsidP="0080339D">
      <w:pPr>
        <w:pStyle w:val="inline"/>
        <w:ind w:left="709" w:firstLine="567"/>
        <w:jc w:val="left"/>
      </w:pPr>
      <w:r w:rsidRPr="0033142F">
        <w:rPr>
          <w:color w:val="0000FF"/>
          <w:lang w:eastAsia="it-IT"/>
        </w:rPr>
        <w:t>&lt;</w:t>
      </w:r>
      <w:r>
        <w:rPr>
          <w:color w:val="800000"/>
          <w:szCs w:val="22"/>
          <w:lang w:eastAsia="it-IT"/>
        </w:rPr>
        <w:t>CCA</w:t>
      </w:r>
      <w:r w:rsidRPr="0033142F">
        <w:rPr>
          <w:color w:val="002060"/>
        </w:rPr>
        <w:t xml:space="preserve"> </w:t>
      </w:r>
      <w:r w:rsidRPr="0033142F">
        <w:rPr>
          <w:color w:val="FF0000"/>
        </w:rPr>
        <w:t>id</w:t>
      </w:r>
      <w:r w:rsidRPr="0033142F">
        <w:rPr>
          <w:color w:val="002060"/>
        </w:rPr>
        <w:t>=</w:t>
      </w:r>
      <w:r w:rsidRPr="0033142F">
        <w:rPr>
          <w:color w:val="auto"/>
        </w:rPr>
        <w:t>”</w:t>
      </w:r>
      <w:r>
        <w:rPr>
          <w:color w:val="auto"/>
        </w:rPr>
        <w:t>306</w:t>
      </w:r>
      <w:r w:rsidRPr="0033142F">
        <w:rPr>
          <w:color w:val="auto"/>
        </w:rPr>
        <w:t>:</w:t>
      </w:r>
      <w:r>
        <w:rPr>
          <w:color w:val="auto"/>
        </w:rPr>
        <w:t>cca</w:t>
      </w:r>
      <w:r w:rsidR="0026630C">
        <w:rPr>
          <w:color w:val="auto"/>
        </w:rPr>
        <w:t>:1</w:t>
      </w:r>
      <w:r w:rsidRPr="0033142F">
        <w:rPr>
          <w:color w:val="auto"/>
        </w:rPr>
        <w:t>”</w:t>
      </w:r>
      <w:r w:rsidRPr="0033142F">
        <w:rPr>
          <w:color w:val="0000FF"/>
          <w:lang w:eastAsia="it-IT"/>
        </w:rPr>
        <w:t>/&gt;</w:t>
      </w:r>
      <w:r w:rsidRPr="0033142F">
        <w:rPr>
          <w:color w:val="002060"/>
        </w:rPr>
        <w:t xml:space="preserve"> </w:t>
      </w:r>
      <w:r w:rsidRPr="0033142F">
        <w:rPr>
          <w:color w:val="808080" w:themeColor="background1" w:themeShade="80"/>
        </w:rPr>
        <w:t>&lt;!</w:t>
      </w:r>
      <w:r>
        <w:rPr>
          <w:color w:val="808080" w:themeColor="background1" w:themeShade="80"/>
        </w:rPr>
        <w:t>-- CCR Piemonte</w:t>
      </w:r>
      <w:r w:rsidRPr="0033142F">
        <w:rPr>
          <w:color w:val="808080" w:themeColor="background1" w:themeShade="80"/>
        </w:rPr>
        <w:t xml:space="preserve"> --&gt;</w:t>
      </w:r>
    </w:p>
    <w:p w14:paraId="5C88D9BE" w14:textId="1AAEDE45" w:rsidR="003063DD" w:rsidRPr="0033142F" w:rsidRDefault="003063DD" w:rsidP="003063DD">
      <w:pPr>
        <w:pStyle w:val="inline"/>
        <w:ind w:left="709" w:firstLine="567"/>
        <w:jc w:val="left"/>
      </w:pPr>
      <w:r w:rsidRPr="0033142F">
        <w:rPr>
          <w:color w:val="0000FF"/>
          <w:lang w:eastAsia="it-IT"/>
        </w:rPr>
        <w:t>&lt;</w:t>
      </w:r>
      <w:r>
        <w:rPr>
          <w:color w:val="800000"/>
          <w:szCs w:val="22"/>
          <w:lang w:eastAsia="it-IT"/>
        </w:rPr>
        <w:t>CCA</w:t>
      </w:r>
      <w:r w:rsidRPr="0033142F">
        <w:rPr>
          <w:color w:val="002060"/>
        </w:rPr>
        <w:t xml:space="preserve"> </w:t>
      </w:r>
      <w:r w:rsidRPr="0033142F">
        <w:rPr>
          <w:color w:val="FF0000"/>
        </w:rPr>
        <w:t>id</w:t>
      </w:r>
      <w:r w:rsidRPr="0033142F">
        <w:rPr>
          <w:color w:val="002060"/>
        </w:rPr>
        <w:t>=</w:t>
      </w:r>
      <w:r w:rsidRPr="0033142F">
        <w:rPr>
          <w:color w:val="auto"/>
        </w:rPr>
        <w:t>”</w:t>
      </w:r>
      <w:r w:rsidR="0059402D">
        <w:rPr>
          <w:color w:val="auto"/>
        </w:rPr>
        <w:t>307</w:t>
      </w:r>
      <w:r w:rsidRPr="0033142F">
        <w:rPr>
          <w:color w:val="auto"/>
        </w:rPr>
        <w:t>:</w:t>
      </w:r>
      <w:r>
        <w:rPr>
          <w:color w:val="auto"/>
        </w:rPr>
        <w:t>cca</w:t>
      </w:r>
      <w:r w:rsidRPr="0033142F">
        <w:rPr>
          <w:color w:val="auto"/>
        </w:rPr>
        <w:t>:1”</w:t>
      </w:r>
      <w:r w:rsidRPr="0033142F">
        <w:rPr>
          <w:color w:val="0000FF"/>
          <w:lang w:eastAsia="it-IT"/>
        </w:rPr>
        <w:t>/&gt;</w:t>
      </w:r>
      <w:r w:rsidRPr="0033142F">
        <w:rPr>
          <w:color w:val="002060"/>
        </w:rPr>
        <w:t xml:space="preserve"> </w:t>
      </w:r>
      <w:r w:rsidRPr="0033142F">
        <w:rPr>
          <w:color w:val="808080" w:themeColor="background1" w:themeShade="80"/>
        </w:rPr>
        <w:t>&lt;!</w:t>
      </w:r>
      <w:r w:rsidR="0080339D">
        <w:rPr>
          <w:color w:val="808080" w:themeColor="background1" w:themeShade="80"/>
        </w:rPr>
        <w:t xml:space="preserve">-- CCA-VCO </w:t>
      </w:r>
      <w:r w:rsidRPr="0033142F">
        <w:rPr>
          <w:color w:val="808080" w:themeColor="background1" w:themeShade="80"/>
        </w:rPr>
        <w:t>--&gt;</w:t>
      </w:r>
    </w:p>
    <w:p w14:paraId="5C88D9BF" w14:textId="77777777" w:rsidR="003063DD" w:rsidRPr="0033142F" w:rsidRDefault="003063DD" w:rsidP="003063DD">
      <w:pPr>
        <w:pStyle w:val="inline"/>
        <w:ind w:left="709" w:firstLine="567"/>
        <w:jc w:val="left"/>
      </w:pPr>
    </w:p>
    <w:p w14:paraId="5C88D9C0" w14:textId="3193890B" w:rsidR="003063DD" w:rsidRDefault="003063DD" w:rsidP="0038760B">
      <w:pPr>
        <w:pStyle w:val="Elenco1"/>
        <w:jc w:val="both"/>
      </w:pPr>
      <w:r w:rsidRPr="00272B10">
        <w:rPr>
          <w:b/>
        </w:rPr>
        <w:t>Authority</w:t>
      </w:r>
      <w:r>
        <w:t xml:space="preserve">: per tali entità, il campo </w:t>
      </w:r>
      <w:r w:rsidRPr="00272B10">
        <w:rPr>
          <w:i/>
        </w:rPr>
        <w:t>id</w:t>
      </w:r>
      <w:r>
        <w:t xml:space="preserve"> andrebbe valorizzato secondo quanto riportato alla colonna </w:t>
      </w:r>
      <w:r w:rsidRPr="00272B10">
        <w:rPr>
          <w:i/>
        </w:rPr>
        <w:t>id</w:t>
      </w:r>
      <w:r>
        <w:t xml:space="preserve"> della </w:t>
      </w:r>
      <w:r w:rsidR="00626F3D">
        <w:fldChar w:fldCharType="begin"/>
      </w:r>
      <w:r>
        <w:instrText xml:space="preserve"> REF _Ref485051641 \h </w:instrText>
      </w:r>
      <w:r w:rsidR="0038760B">
        <w:instrText xml:space="preserve"> \* MERGEFORMAT </w:instrText>
      </w:r>
      <w:r w:rsidR="00626F3D">
        <w:fldChar w:fldCharType="separate"/>
      </w:r>
      <w:r w:rsidR="00A83D9A" w:rsidRPr="00A41F7E">
        <w:t xml:space="preserve">Tabella </w:t>
      </w:r>
      <w:r w:rsidR="00A83D9A">
        <w:rPr>
          <w:noProof/>
        </w:rPr>
        <w:t>81</w:t>
      </w:r>
      <w:r w:rsidR="00626F3D">
        <w:fldChar w:fldCharType="end"/>
      </w:r>
      <w:r>
        <w:t xml:space="preserve"> in </w:t>
      </w:r>
      <w:r w:rsidR="00626F3D">
        <w:fldChar w:fldCharType="begin"/>
      </w:r>
      <w:r>
        <w:instrText xml:space="preserve"> REF _Ref485051573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 xml:space="preserve">Appendice II </w:t>
      </w:r>
      <w:r w:rsidR="00626F3D">
        <w:fldChar w:fldCharType="end"/>
      </w:r>
    </w:p>
    <w:p w14:paraId="5C88D9C1" w14:textId="77777777" w:rsidR="003063DD" w:rsidRDefault="003063DD" w:rsidP="003063DD">
      <w:pPr>
        <w:pStyle w:val="inline"/>
        <w:ind w:left="709" w:firstLine="567"/>
        <w:jc w:val="left"/>
      </w:pPr>
    </w:p>
    <w:p w14:paraId="5C88D9C2" w14:textId="77777777" w:rsidR="003063DD" w:rsidRPr="00653212" w:rsidRDefault="003063DD" w:rsidP="003063DD">
      <w:pPr>
        <w:pStyle w:val="inline"/>
        <w:ind w:left="709" w:firstLine="567"/>
        <w:jc w:val="left"/>
      </w:pPr>
      <w:r w:rsidRPr="00653212">
        <w:rPr>
          <w:color w:val="0000FF"/>
          <w:lang w:eastAsia="it-IT"/>
        </w:rPr>
        <w:t>&lt;</w:t>
      </w:r>
      <w:r w:rsidRPr="00653212">
        <w:rPr>
          <w:color w:val="800000"/>
          <w:szCs w:val="22"/>
          <w:lang w:eastAsia="it-IT"/>
        </w:rPr>
        <w:t>Authority</w:t>
      </w:r>
      <w:r w:rsidRPr="00653212">
        <w:rPr>
          <w:color w:val="002060"/>
        </w:rPr>
        <w:t xml:space="preserve"> </w:t>
      </w:r>
      <w:r w:rsidRPr="00653212">
        <w:rPr>
          <w:color w:val="FF0000"/>
        </w:rPr>
        <w:t>id</w:t>
      </w:r>
      <w:r w:rsidRPr="00653212">
        <w:rPr>
          <w:color w:val="002060"/>
        </w:rPr>
        <w:t>=</w:t>
      </w:r>
      <w:r w:rsidRPr="00653212">
        <w:rPr>
          <w:color w:val="auto"/>
        </w:rPr>
        <w:t>”AMP:au:1”</w:t>
      </w:r>
      <w:r w:rsidRPr="00653212">
        <w:rPr>
          <w:color w:val="0000FF"/>
          <w:lang w:eastAsia="it-IT"/>
        </w:rPr>
        <w:t>/&gt;</w:t>
      </w:r>
      <w:r w:rsidRPr="00653212">
        <w:rPr>
          <w:color w:val="002060"/>
        </w:rPr>
        <w:t xml:space="preserve"> </w:t>
      </w:r>
      <w:r w:rsidRPr="00653212">
        <w:rPr>
          <w:color w:val="808080" w:themeColor="background1" w:themeShade="80"/>
        </w:rPr>
        <w:t xml:space="preserve">&lt;!-- Agenzia Mobilità </w:t>
      </w:r>
      <w:r w:rsidR="00FA3673">
        <w:rPr>
          <w:color w:val="808080" w:themeColor="background1" w:themeShade="80"/>
        </w:rPr>
        <w:t>Piemontese</w:t>
      </w:r>
      <w:r w:rsidRPr="00653212">
        <w:rPr>
          <w:color w:val="808080" w:themeColor="background1" w:themeShade="80"/>
        </w:rPr>
        <w:t>--&gt;</w:t>
      </w:r>
    </w:p>
    <w:p w14:paraId="5C88D9C3" w14:textId="77777777" w:rsidR="003063DD" w:rsidRPr="00653212" w:rsidRDefault="003063DD" w:rsidP="003063DD">
      <w:pPr>
        <w:pStyle w:val="inline"/>
        <w:ind w:left="709" w:firstLine="567"/>
        <w:jc w:val="left"/>
      </w:pPr>
    </w:p>
    <w:p w14:paraId="5C88D9C4" w14:textId="021EF43A" w:rsidR="003063DD" w:rsidRDefault="003063DD" w:rsidP="003063DD">
      <w:r>
        <w:t xml:space="preserve">Per maggiori dettagli sul significato delle entità sopra riportate si vedano i paragrafi </w:t>
      </w:r>
      <w:r w:rsidR="00626F3D">
        <w:fldChar w:fldCharType="begin"/>
      </w:r>
      <w:r>
        <w:instrText xml:space="preserve"> REF _Ref484103515 \r \h </w:instrText>
      </w:r>
      <w:r w:rsidR="00626F3D">
        <w:fldChar w:fldCharType="separate"/>
      </w:r>
      <w:r w:rsidR="00A83D9A">
        <w:t>5.1.4.2.2</w:t>
      </w:r>
      <w:r w:rsidR="00626F3D">
        <w:fldChar w:fldCharType="end"/>
      </w:r>
      <w:r>
        <w:t xml:space="preserve"> e successivi.</w:t>
      </w:r>
    </w:p>
    <w:p w14:paraId="5C88D9C5" w14:textId="77777777" w:rsidR="003063DD" w:rsidRDefault="003063DD" w:rsidP="003063DD">
      <w:pPr>
        <w:pStyle w:val="Titolo2"/>
      </w:pPr>
      <w:bookmarkStart w:id="64" w:name="_Ref485809061"/>
      <w:bookmarkStart w:id="65" w:name="_Toc25327438"/>
      <w:r>
        <w:t>Struttura di descrizione delle informazioni di contatto</w:t>
      </w:r>
      <w:bookmarkEnd w:id="64"/>
      <w:bookmarkEnd w:id="65"/>
    </w:p>
    <w:p w14:paraId="5C88D9C6" w14:textId="77777777" w:rsidR="003063DD" w:rsidRPr="0062040A" w:rsidRDefault="003063DD" w:rsidP="003063DD">
      <w:r w:rsidRPr="0062040A">
        <w:t xml:space="preserve">Le entità BIPEx relative ad Enti, CCA e Aziende prevedono </w:t>
      </w:r>
      <w:r>
        <w:t xml:space="preserve">di valorizzare </w:t>
      </w:r>
      <w:r w:rsidRPr="0062040A">
        <w:t>specifiche informazioni di contatto quali persona di riferimento, telefono, fax, email ecc.</w:t>
      </w:r>
    </w:p>
    <w:p w14:paraId="5C88D9C7" w14:textId="77777777" w:rsidR="003063DD" w:rsidRPr="0062040A" w:rsidRDefault="003063DD" w:rsidP="003063DD">
      <w:r w:rsidRPr="0062040A">
        <w:t xml:space="preserve">Per descrivere tali informazioni si utilizza una struttura </w:t>
      </w:r>
      <w:r>
        <w:t>dedicata,</w:t>
      </w:r>
      <w:r w:rsidRPr="0062040A">
        <w:t xml:space="preserve"> chiamata </w:t>
      </w:r>
      <w:r w:rsidRPr="0062040A">
        <w:rPr>
          <w:b/>
          <w:i/>
        </w:rPr>
        <w:t>ContactGroup</w:t>
      </w:r>
      <w:r w:rsidRPr="0062040A">
        <w:t>.</w:t>
      </w:r>
    </w:p>
    <w:p w14:paraId="5C88D9C8" w14:textId="77777777" w:rsidR="003063DD" w:rsidRDefault="003063DD" w:rsidP="003063DD">
      <w:pPr>
        <w:jc w:val="center"/>
        <w:rPr>
          <w:rFonts w:cs="Arial"/>
        </w:rPr>
      </w:pPr>
      <w:r>
        <w:rPr>
          <w:rFonts w:cs="Arial"/>
          <w:noProof/>
          <w:lang w:eastAsia="it-IT"/>
        </w:rPr>
        <w:drawing>
          <wp:inline distT="0" distB="0" distL="0" distR="0" wp14:anchorId="5C88EE91" wp14:editId="5C88EE92">
            <wp:extent cx="2671200" cy="2203200"/>
            <wp:effectExtent l="0" t="0" r="0" b="698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act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92" t="35910" b="4905"/>
                    <a:stretch/>
                  </pic:blipFill>
                  <pic:spPr bwMode="auto">
                    <a:xfrm>
                      <a:off x="0" y="0"/>
                      <a:ext cx="2671200" cy="22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9C9" w14:textId="599F79B5" w:rsidR="003063DD" w:rsidRDefault="003063DD" w:rsidP="003063DD">
      <w:pPr>
        <w:pStyle w:val="Didascalia"/>
      </w:pPr>
      <w:bookmarkStart w:id="66" w:name="_Toc25327150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4</w:t>
      </w:r>
      <w:r w:rsidR="000F5273">
        <w:rPr>
          <w:noProof/>
        </w:rPr>
        <w:fldChar w:fldCharType="end"/>
      </w:r>
      <w:r>
        <w:t xml:space="preserve"> – Struttura ContactGroup</w:t>
      </w:r>
      <w:bookmarkEnd w:id="66"/>
    </w:p>
    <w:p w14:paraId="5C88D9CA" w14:textId="77777777" w:rsidR="003063DD" w:rsidRPr="0062040A" w:rsidRDefault="003063DD" w:rsidP="003063DD">
      <w:pPr>
        <w:rPr>
          <w:rFonts w:cs="Arial"/>
        </w:rPr>
      </w:pPr>
      <w:r w:rsidRPr="0062040A">
        <w:rPr>
          <w:rFonts w:cs="Arial"/>
        </w:rPr>
        <w:t xml:space="preserve">Il </w:t>
      </w:r>
      <w:r w:rsidRPr="0062040A">
        <w:rPr>
          <w:rFonts w:cs="Arial"/>
          <w:b/>
          <w:i/>
        </w:rPr>
        <w:t>ContactGroup</w:t>
      </w:r>
      <w:r w:rsidRPr="0062040A">
        <w:rPr>
          <w:rFonts w:cs="Arial"/>
        </w:rPr>
        <w:t xml:space="preserve"> contiene i seguenti campi:</w:t>
      </w:r>
    </w:p>
    <w:p w14:paraId="5C88D9CB" w14:textId="77777777" w:rsidR="003063DD" w:rsidRPr="0062040A" w:rsidRDefault="003063DD" w:rsidP="003063DD">
      <w:pPr>
        <w:pStyle w:val="Elenco1"/>
      </w:pPr>
      <w:r>
        <w:t>i</w:t>
      </w:r>
      <w:r w:rsidRPr="0062040A">
        <w:t xml:space="preserve">l campo </w:t>
      </w:r>
      <w:r w:rsidRPr="000943AE">
        <w:rPr>
          <w:b/>
          <w:i/>
        </w:rPr>
        <w:t>ContactPerson</w:t>
      </w:r>
      <w:r w:rsidRPr="0062040A">
        <w:t xml:space="preserve"> corrisponde al nome completo della persona di riferimento del</w:t>
      </w:r>
      <w:r>
        <w:t>l’Ente o del CCA o dell’azienda;</w:t>
      </w:r>
    </w:p>
    <w:p w14:paraId="5C88D9CC" w14:textId="77777777" w:rsidR="003063DD" w:rsidRPr="0062040A" w:rsidRDefault="003063DD" w:rsidP="003063DD">
      <w:pPr>
        <w:pStyle w:val="Elenco1"/>
      </w:pPr>
      <w:r>
        <w:t>i</w:t>
      </w:r>
      <w:r w:rsidRPr="0062040A">
        <w:t xml:space="preserve">l campo </w:t>
      </w:r>
      <w:r w:rsidRPr="000943AE">
        <w:rPr>
          <w:b/>
          <w:i/>
        </w:rPr>
        <w:t>EmailAddress</w:t>
      </w:r>
      <w:r w:rsidRPr="0062040A">
        <w:t xml:space="preserve"> corrisponde all’indiri</w:t>
      </w:r>
      <w:r>
        <w:t>zzo email ufficiale di contatto;</w:t>
      </w:r>
    </w:p>
    <w:p w14:paraId="5C88D9CD" w14:textId="77777777" w:rsidR="003063DD" w:rsidRPr="0062040A" w:rsidRDefault="003063DD" w:rsidP="003063DD">
      <w:pPr>
        <w:pStyle w:val="Elenco1"/>
      </w:pPr>
      <w:r>
        <w:t>i</w:t>
      </w:r>
      <w:r w:rsidRPr="0062040A">
        <w:t xml:space="preserve">l campo </w:t>
      </w:r>
      <w:r w:rsidRPr="000943AE">
        <w:rPr>
          <w:b/>
          <w:i/>
        </w:rPr>
        <w:t>ContactTelephoneNumber</w:t>
      </w:r>
      <w:r w:rsidRPr="0062040A">
        <w:t xml:space="preserve"> corrisponde al</w:t>
      </w:r>
      <w:r>
        <w:t xml:space="preserve"> numero di telefono di contatto;</w:t>
      </w:r>
    </w:p>
    <w:p w14:paraId="5C88D9CE" w14:textId="77777777" w:rsidR="003063DD" w:rsidRPr="0062040A" w:rsidRDefault="003063DD" w:rsidP="003063DD">
      <w:pPr>
        <w:pStyle w:val="Elenco1"/>
      </w:pPr>
      <w:r>
        <w:t>i</w:t>
      </w:r>
      <w:r w:rsidRPr="0062040A">
        <w:t xml:space="preserve">l campo </w:t>
      </w:r>
      <w:r w:rsidRPr="000943AE">
        <w:rPr>
          <w:b/>
          <w:i/>
        </w:rPr>
        <w:t>ContactFaxNumber</w:t>
      </w:r>
      <w:r w:rsidRPr="0062040A">
        <w:t xml:space="preserve"> corrispon</w:t>
      </w:r>
      <w:r>
        <w:t>de al numero di fax di contatto;</w:t>
      </w:r>
    </w:p>
    <w:p w14:paraId="5C88D9CF" w14:textId="77777777" w:rsidR="003063DD" w:rsidRPr="0062040A" w:rsidRDefault="003063DD" w:rsidP="003063DD">
      <w:pPr>
        <w:pStyle w:val="Elenco1"/>
      </w:pPr>
      <w:r>
        <w:t>i</w:t>
      </w:r>
      <w:r w:rsidRPr="0062040A">
        <w:t xml:space="preserve">l campo </w:t>
      </w:r>
      <w:r w:rsidRPr="000943AE">
        <w:rPr>
          <w:b/>
          <w:i/>
        </w:rPr>
        <w:t>Website</w:t>
      </w:r>
      <w:r w:rsidRPr="0062040A">
        <w:t xml:space="preserve"> corrisponde a</w:t>
      </w:r>
      <w:r>
        <w:t>ll’indirizzo web di riferimento;</w:t>
      </w:r>
    </w:p>
    <w:p w14:paraId="5C88D9D0" w14:textId="77777777" w:rsidR="003063DD" w:rsidRPr="0062040A" w:rsidRDefault="003063DD" w:rsidP="003063DD">
      <w:pPr>
        <w:pStyle w:val="Elenco1"/>
      </w:pPr>
      <w:r>
        <w:t>i</w:t>
      </w:r>
      <w:r w:rsidRPr="0062040A">
        <w:t xml:space="preserve">l campo </w:t>
      </w:r>
      <w:r w:rsidRPr="000943AE">
        <w:rPr>
          <w:b/>
          <w:i/>
        </w:rPr>
        <w:t>FurtherDetails</w:t>
      </w:r>
      <w:r w:rsidRPr="0062040A">
        <w:t xml:space="preserve"> è un campo testuale libero per aggiungere ulteriori </w:t>
      </w:r>
      <w:r>
        <w:t>dettagli.</w:t>
      </w:r>
    </w:p>
    <w:p w14:paraId="5C88D9D1" w14:textId="77777777" w:rsidR="003063DD" w:rsidRPr="0062040A" w:rsidRDefault="003063DD" w:rsidP="003063DD">
      <w:pPr>
        <w:ind w:left="709"/>
        <w:rPr>
          <w:rFonts w:cs="Arial"/>
        </w:rPr>
      </w:pPr>
    </w:p>
    <w:tbl>
      <w:tblPr>
        <w:tblStyle w:val="BIPEx"/>
        <w:tblW w:w="4798" w:type="pct"/>
        <w:tblLayout w:type="fixed"/>
        <w:tblLook w:val="04A0" w:firstRow="1" w:lastRow="0" w:firstColumn="1" w:lastColumn="0" w:noHBand="0" w:noVBand="1"/>
      </w:tblPr>
      <w:tblGrid>
        <w:gridCol w:w="2651"/>
        <w:gridCol w:w="1377"/>
        <w:gridCol w:w="2238"/>
        <w:gridCol w:w="2539"/>
      </w:tblGrid>
      <w:tr w:rsidR="003063DD" w:rsidRPr="00A7223A" w14:paraId="5C88D9D6" w14:textId="77777777" w:rsidTr="002E0E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  <w:noWrap/>
          </w:tcPr>
          <w:p w14:paraId="5C88D9D2" w14:textId="77777777" w:rsidR="003063DD" w:rsidRPr="00A7223A" w:rsidRDefault="003063DD" w:rsidP="002E0E59">
            <w:pPr>
              <w:jc w:val="left"/>
              <w:rPr>
                <w:rFonts w:cs="Arial"/>
                <w:bCs/>
                <w:i/>
                <w:szCs w:val="16"/>
              </w:rPr>
            </w:pPr>
            <w:r w:rsidRPr="00A7223A">
              <w:rPr>
                <w:rFonts w:cs="Arial"/>
                <w:bCs/>
                <w:i/>
                <w:szCs w:val="16"/>
              </w:rPr>
              <w:t>Campo</w:t>
            </w:r>
          </w:p>
        </w:tc>
        <w:tc>
          <w:tcPr>
            <w:tcW w:w="782" w:type="pct"/>
          </w:tcPr>
          <w:p w14:paraId="5C88D9D3" w14:textId="77777777" w:rsidR="003063DD" w:rsidRPr="00A7223A" w:rsidRDefault="003063DD" w:rsidP="002E0E5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A7223A">
              <w:rPr>
                <w:rFonts w:cs="Arial"/>
                <w:bCs/>
                <w:i/>
                <w:szCs w:val="16"/>
              </w:rPr>
              <w:t>Tipo dato</w:t>
            </w:r>
          </w:p>
        </w:tc>
        <w:tc>
          <w:tcPr>
            <w:tcW w:w="1271" w:type="pct"/>
          </w:tcPr>
          <w:p w14:paraId="5C88D9D4" w14:textId="77777777" w:rsidR="003063DD" w:rsidRPr="00A7223A" w:rsidRDefault="003063DD" w:rsidP="002E0E5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A7223A">
              <w:rPr>
                <w:rFonts w:cs="Arial"/>
                <w:bCs/>
                <w:i/>
                <w:szCs w:val="16"/>
              </w:rPr>
              <w:t>Esempio</w:t>
            </w:r>
          </w:p>
        </w:tc>
        <w:tc>
          <w:tcPr>
            <w:tcW w:w="1442" w:type="pct"/>
          </w:tcPr>
          <w:p w14:paraId="5C88D9D5" w14:textId="77777777" w:rsidR="003063DD" w:rsidRPr="00A7223A" w:rsidRDefault="003063DD" w:rsidP="002E0E5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A7223A">
              <w:rPr>
                <w:rFonts w:cs="Arial"/>
                <w:bCs/>
                <w:i/>
                <w:szCs w:val="16"/>
              </w:rPr>
              <w:t>Significato</w:t>
            </w:r>
          </w:p>
        </w:tc>
      </w:tr>
      <w:tr w:rsidR="003063DD" w:rsidRPr="0062040A" w14:paraId="5C88D9DB" w14:textId="77777777" w:rsidTr="002E0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  <w:noWrap/>
          </w:tcPr>
          <w:p w14:paraId="5C88D9D7" w14:textId="77777777" w:rsidR="003063DD" w:rsidRPr="00434DE1" w:rsidRDefault="003063DD" w:rsidP="002E0E59">
            <w:pPr>
              <w:jc w:val="left"/>
              <w:rPr>
                <w:rFonts w:cs="Arial"/>
                <w:bCs/>
                <w:i/>
                <w:szCs w:val="16"/>
              </w:rPr>
            </w:pPr>
            <w:r w:rsidRPr="00434DE1">
              <w:rPr>
                <w:rFonts w:cs="Arial"/>
                <w:i/>
                <w:szCs w:val="16"/>
              </w:rPr>
              <w:t>ContactPerson</w:t>
            </w:r>
          </w:p>
        </w:tc>
        <w:tc>
          <w:tcPr>
            <w:tcW w:w="782" w:type="pct"/>
          </w:tcPr>
          <w:p w14:paraId="5C88D9D8" w14:textId="77777777" w:rsidR="003063DD" w:rsidRPr="00A7223A" w:rsidRDefault="003063DD" w:rsidP="002E0E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STRING</w:t>
            </w:r>
          </w:p>
        </w:tc>
        <w:tc>
          <w:tcPr>
            <w:tcW w:w="1271" w:type="pct"/>
          </w:tcPr>
          <w:p w14:paraId="5C88D9D9" w14:textId="77777777" w:rsidR="003063DD" w:rsidRPr="00A7223A" w:rsidRDefault="003063DD" w:rsidP="002E0E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Gigi Bianchi</w:t>
            </w:r>
          </w:p>
        </w:tc>
        <w:tc>
          <w:tcPr>
            <w:tcW w:w="1442" w:type="pct"/>
          </w:tcPr>
          <w:p w14:paraId="5C88D9DA" w14:textId="77777777" w:rsidR="003063DD" w:rsidRPr="0062040A" w:rsidRDefault="003063DD" w:rsidP="002E0E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62040A">
              <w:rPr>
                <w:rFonts w:cs="Arial"/>
                <w:szCs w:val="16"/>
              </w:rPr>
              <w:t>Nome completo della persona di riferimento dell’Ente o del CCA o dell’azienda.</w:t>
            </w:r>
          </w:p>
        </w:tc>
      </w:tr>
      <w:tr w:rsidR="003063DD" w:rsidRPr="0062040A" w14:paraId="5C88D9E0" w14:textId="77777777" w:rsidTr="002E0E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  <w:noWrap/>
          </w:tcPr>
          <w:p w14:paraId="5C88D9DC" w14:textId="77777777" w:rsidR="003063DD" w:rsidRPr="00434DE1" w:rsidRDefault="003063DD" w:rsidP="002E0E59">
            <w:pPr>
              <w:jc w:val="left"/>
              <w:rPr>
                <w:rFonts w:cs="Arial"/>
                <w:bCs/>
                <w:i/>
                <w:szCs w:val="16"/>
              </w:rPr>
            </w:pPr>
            <w:r w:rsidRPr="00434DE1">
              <w:rPr>
                <w:rFonts w:cs="Arial"/>
                <w:bCs/>
                <w:i/>
                <w:szCs w:val="16"/>
              </w:rPr>
              <w:t>EmailAddress</w:t>
            </w:r>
          </w:p>
        </w:tc>
        <w:tc>
          <w:tcPr>
            <w:tcW w:w="782" w:type="pct"/>
          </w:tcPr>
          <w:p w14:paraId="5C88D9DD" w14:textId="77777777" w:rsidR="003063DD" w:rsidRPr="00A7223A" w:rsidRDefault="003063DD" w:rsidP="002E0E5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STRING</w:t>
            </w:r>
          </w:p>
        </w:tc>
        <w:tc>
          <w:tcPr>
            <w:tcW w:w="1271" w:type="pct"/>
          </w:tcPr>
          <w:p w14:paraId="5C88D9DE" w14:textId="77777777" w:rsidR="003063DD" w:rsidRPr="00A7223A" w:rsidRDefault="003063DD" w:rsidP="002E0E5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bianchi@azienda.it</w:t>
            </w:r>
          </w:p>
        </w:tc>
        <w:tc>
          <w:tcPr>
            <w:tcW w:w="1442" w:type="pct"/>
          </w:tcPr>
          <w:p w14:paraId="5C88D9DF" w14:textId="77777777" w:rsidR="003063DD" w:rsidRPr="0062040A" w:rsidRDefault="003063DD" w:rsidP="002E0E5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62040A">
              <w:rPr>
                <w:rFonts w:cs="Arial"/>
                <w:szCs w:val="16"/>
              </w:rPr>
              <w:t>Indirizzo email ufficiale di contatto</w:t>
            </w:r>
          </w:p>
        </w:tc>
      </w:tr>
      <w:tr w:rsidR="003063DD" w:rsidRPr="0062040A" w14:paraId="5C88D9E5" w14:textId="77777777" w:rsidTr="002E0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  <w:noWrap/>
          </w:tcPr>
          <w:p w14:paraId="5C88D9E1" w14:textId="77777777" w:rsidR="003063DD" w:rsidRPr="00434DE1" w:rsidRDefault="003063DD" w:rsidP="002E0E59">
            <w:pPr>
              <w:jc w:val="left"/>
              <w:rPr>
                <w:rFonts w:cs="Arial"/>
                <w:bCs/>
                <w:i/>
                <w:szCs w:val="16"/>
              </w:rPr>
            </w:pPr>
            <w:r w:rsidRPr="00434DE1">
              <w:rPr>
                <w:rFonts w:cs="Arial"/>
                <w:i/>
                <w:szCs w:val="16"/>
              </w:rPr>
              <w:t>ContactTelephoneNumber</w:t>
            </w:r>
          </w:p>
        </w:tc>
        <w:tc>
          <w:tcPr>
            <w:tcW w:w="782" w:type="pct"/>
          </w:tcPr>
          <w:p w14:paraId="5C88D9E2" w14:textId="77777777" w:rsidR="003063DD" w:rsidRPr="00A7223A" w:rsidRDefault="003063DD" w:rsidP="002E0E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STRING</w:t>
            </w:r>
          </w:p>
        </w:tc>
        <w:tc>
          <w:tcPr>
            <w:tcW w:w="1271" w:type="pct"/>
          </w:tcPr>
          <w:p w14:paraId="5C88D9E3" w14:textId="77777777" w:rsidR="003063DD" w:rsidRPr="00A7223A" w:rsidRDefault="003063DD" w:rsidP="002E0E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+390110000000</w:t>
            </w:r>
          </w:p>
        </w:tc>
        <w:tc>
          <w:tcPr>
            <w:tcW w:w="1442" w:type="pct"/>
          </w:tcPr>
          <w:p w14:paraId="5C88D9E4" w14:textId="77777777" w:rsidR="003063DD" w:rsidRPr="0062040A" w:rsidRDefault="003063DD" w:rsidP="002E0E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62040A">
              <w:rPr>
                <w:rFonts w:cs="Arial"/>
                <w:szCs w:val="16"/>
              </w:rPr>
              <w:t>Numero di telefono di contatto</w:t>
            </w:r>
          </w:p>
        </w:tc>
      </w:tr>
      <w:tr w:rsidR="003063DD" w:rsidRPr="0062040A" w14:paraId="5C88D9EA" w14:textId="77777777" w:rsidTr="002E0E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  <w:noWrap/>
          </w:tcPr>
          <w:p w14:paraId="5C88D9E6" w14:textId="77777777" w:rsidR="003063DD" w:rsidRPr="00434DE1" w:rsidRDefault="003063DD" w:rsidP="002E0E59">
            <w:pPr>
              <w:jc w:val="left"/>
              <w:rPr>
                <w:rFonts w:cs="Arial"/>
                <w:bCs/>
                <w:i/>
                <w:szCs w:val="16"/>
              </w:rPr>
            </w:pPr>
            <w:r w:rsidRPr="00434DE1">
              <w:rPr>
                <w:rFonts w:cs="Arial"/>
                <w:bCs/>
                <w:i/>
                <w:szCs w:val="16"/>
              </w:rPr>
              <w:t>ContactFaxNumber</w:t>
            </w:r>
          </w:p>
        </w:tc>
        <w:tc>
          <w:tcPr>
            <w:tcW w:w="782" w:type="pct"/>
          </w:tcPr>
          <w:p w14:paraId="5C88D9E7" w14:textId="77777777" w:rsidR="003063DD" w:rsidRPr="00A7223A" w:rsidRDefault="003063DD" w:rsidP="002E0E5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A7223A">
              <w:rPr>
                <w:rFonts w:cs="Arial"/>
                <w:szCs w:val="16"/>
              </w:rPr>
              <w:t>STRING</w:t>
            </w:r>
          </w:p>
        </w:tc>
        <w:tc>
          <w:tcPr>
            <w:tcW w:w="1271" w:type="pct"/>
          </w:tcPr>
          <w:p w14:paraId="5C88D9E8" w14:textId="77777777" w:rsidR="003063DD" w:rsidRPr="00A7223A" w:rsidRDefault="003063DD" w:rsidP="002E0E5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+390110000001</w:t>
            </w:r>
          </w:p>
        </w:tc>
        <w:tc>
          <w:tcPr>
            <w:tcW w:w="1442" w:type="pct"/>
          </w:tcPr>
          <w:p w14:paraId="5C88D9E9" w14:textId="77777777" w:rsidR="003063DD" w:rsidRPr="0062040A" w:rsidRDefault="003063DD" w:rsidP="002E0E5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62040A">
              <w:rPr>
                <w:rFonts w:cs="Arial"/>
                <w:szCs w:val="16"/>
              </w:rPr>
              <w:t>Numero di fax di contatto</w:t>
            </w:r>
          </w:p>
        </w:tc>
      </w:tr>
      <w:tr w:rsidR="003063DD" w:rsidRPr="00A7223A" w14:paraId="5C88D9EF" w14:textId="77777777" w:rsidTr="002E0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  <w:noWrap/>
          </w:tcPr>
          <w:p w14:paraId="5C88D9EB" w14:textId="77777777" w:rsidR="003063DD" w:rsidRPr="00434DE1" w:rsidRDefault="003063DD" w:rsidP="002E0E59">
            <w:pPr>
              <w:jc w:val="left"/>
              <w:rPr>
                <w:rFonts w:cs="Arial"/>
                <w:bCs/>
                <w:i/>
                <w:szCs w:val="16"/>
              </w:rPr>
            </w:pPr>
            <w:r w:rsidRPr="00434DE1">
              <w:rPr>
                <w:rFonts w:cs="Arial"/>
                <w:bCs/>
                <w:i/>
                <w:szCs w:val="16"/>
              </w:rPr>
              <w:t>Website</w:t>
            </w:r>
          </w:p>
        </w:tc>
        <w:tc>
          <w:tcPr>
            <w:tcW w:w="782" w:type="pct"/>
          </w:tcPr>
          <w:p w14:paraId="5C88D9EC" w14:textId="77777777" w:rsidR="003063DD" w:rsidRPr="00A7223A" w:rsidRDefault="003063DD" w:rsidP="002E0E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STRING</w:t>
            </w:r>
          </w:p>
        </w:tc>
        <w:tc>
          <w:tcPr>
            <w:tcW w:w="1271" w:type="pct"/>
          </w:tcPr>
          <w:p w14:paraId="5C88D9ED" w14:textId="77777777" w:rsidR="003063DD" w:rsidRDefault="000F5273" w:rsidP="002E0E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hyperlink r:id="rId35" w:history="1">
              <w:r w:rsidR="003063DD" w:rsidRPr="00B41BF4">
                <w:rPr>
                  <w:rStyle w:val="Collegamentoipertestuale"/>
                  <w:rFonts w:cs="Arial"/>
                  <w:szCs w:val="16"/>
                </w:rPr>
                <w:t>www.azienda.it</w:t>
              </w:r>
            </w:hyperlink>
            <w:r w:rsidR="003063DD">
              <w:rPr>
                <w:rFonts w:cs="Arial"/>
                <w:szCs w:val="16"/>
              </w:rPr>
              <w:t xml:space="preserve"> </w:t>
            </w:r>
          </w:p>
        </w:tc>
        <w:tc>
          <w:tcPr>
            <w:tcW w:w="1442" w:type="pct"/>
          </w:tcPr>
          <w:p w14:paraId="5C88D9EE" w14:textId="77777777" w:rsidR="003063DD" w:rsidRDefault="003063DD" w:rsidP="002E0E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I</w:t>
            </w:r>
            <w:r w:rsidRPr="00434DE1">
              <w:rPr>
                <w:rFonts w:cs="Arial"/>
                <w:szCs w:val="16"/>
              </w:rPr>
              <w:t>ndirizzo web di riferimento</w:t>
            </w:r>
          </w:p>
        </w:tc>
      </w:tr>
      <w:tr w:rsidR="003063DD" w:rsidRPr="0062040A" w14:paraId="5C88D9F4" w14:textId="77777777" w:rsidTr="002E0E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  <w:noWrap/>
          </w:tcPr>
          <w:p w14:paraId="5C88D9F0" w14:textId="77777777" w:rsidR="003063DD" w:rsidRPr="00434DE1" w:rsidRDefault="003063DD" w:rsidP="002E0E59">
            <w:pPr>
              <w:jc w:val="left"/>
              <w:rPr>
                <w:rFonts w:cs="Arial"/>
                <w:bCs/>
                <w:i/>
                <w:szCs w:val="16"/>
              </w:rPr>
            </w:pPr>
            <w:r w:rsidRPr="00434DE1">
              <w:rPr>
                <w:rFonts w:cs="Arial"/>
                <w:bCs/>
                <w:i/>
                <w:szCs w:val="16"/>
              </w:rPr>
              <w:t>FurtherDetails</w:t>
            </w:r>
          </w:p>
        </w:tc>
        <w:tc>
          <w:tcPr>
            <w:tcW w:w="782" w:type="pct"/>
          </w:tcPr>
          <w:p w14:paraId="5C88D9F1" w14:textId="77777777" w:rsidR="003063DD" w:rsidRPr="00A7223A" w:rsidRDefault="003063DD" w:rsidP="002E0E5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STRING</w:t>
            </w:r>
          </w:p>
        </w:tc>
        <w:tc>
          <w:tcPr>
            <w:tcW w:w="1271" w:type="pct"/>
          </w:tcPr>
          <w:p w14:paraId="5C88D9F2" w14:textId="77777777" w:rsidR="003063DD" w:rsidRDefault="003063DD" w:rsidP="002E0E5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Chiamare in orario 9-12 e 14-17</w:t>
            </w:r>
          </w:p>
        </w:tc>
        <w:tc>
          <w:tcPr>
            <w:tcW w:w="1442" w:type="pct"/>
          </w:tcPr>
          <w:p w14:paraId="5C88D9F3" w14:textId="77777777" w:rsidR="003063DD" w:rsidRPr="0062040A" w:rsidRDefault="003063DD" w:rsidP="002E0E5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62040A">
              <w:rPr>
                <w:rFonts w:cs="Arial"/>
                <w:szCs w:val="16"/>
              </w:rPr>
              <w:t>Campo testuale libero per aggiungere ulteriori dettagli</w:t>
            </w:r>
          </w:p>
        </w:tc>
      </w:tr>
    </w:tbl>
    <w:p w14:paraId="5C88D9F5" w14:textId="71B7043C" w:rsidR="003063DD" w:rsidRPr="0062040A" w:rsidRDefault="003063DD" w:rsidP="003063DD">
      <w:pPr>
        <w:pStyle w:val="Didascalia"/>
        <w:rPr>
          <w:rFonts w:cs="Arial"/>
        </w:rPr>
      </w:pPr>
      <w:bookmarkStart w:id="67" w:name="_Toc25327334"/>
      <w:r w:rsidRPr="0062040A">
        <w:t xml:space="preserve">Tabella </w:t>
      </w:r>
      <w:r w:rsidR="00626F3D">
        <w:fldChar w:fldCharType="begin"/>
      </w:r>
      <w:r w:rsidRPr="0062040A">
        <w:instrText xml:space="preserve"> SEQ Tabella \* ARABIC </w:instrText>
      </w:r>
      <w:r w:rsidR="00626F3D">
        <w:fldChar w:fldCharType="separate"/>
      </w:r>
      <w:r w:rsidR="00A83D9A">
        <w:rPr>
          <w:noProof/>
        </w:rPr>
        <w:t>1</w:t>
      </w:r>
      <w:r w:rsidR="00626F3D">
        <w:rPr>
          <w:noProof/>
        </w:rPr>
        <w:fldChar w:fldCharType="end"/>
      </w:r>
      <w:r w:rsidRPr="0062040A">
        <w:t xml:space="preserve"> – Valori accettati per la struttura ContactGroup</w:t>
      </w:r>
      <w:bookmarkEnd w:id="67"/>
    </w:p>
    <w:p w14:paraId="5C88D9F6" w14:textId="77777777" w:rsidR="003063DD" w:rsidRDefault="003063DD" w:rsidP="003063DD">
      <w:pPr>
        <w:pStyle w:val="Titolo2"/>
      </w:pPr>
      <w:bookmarkStart w:id="68" w:name="_Ref485809078"/>
      <w:bookmarkStart w:id="69" w:name="_Toc25327439"/>
      <w:r w:rsidRPr="00017775">
        <w:t>Struttura di descrizione degli indirizzi di residenza/domicilio</w:t>
      </w:r>
      <w:bookmarkEnd w:id="68"/>
      <w:bookmarkEnd w:id="69"/>
    </w:p>
    <w:p w14:paraId="5C88D9F7" w14:textId="77777777" w:rsidR="003063DD" w:rsidRPr="00017775" w:rsidRDefault="003063DD" w:rsidP="003063DD">
      <w:r w:rsidRPr="00017775">
        <w:t>Le enti</w:t>
      </w:r>
      <w:r>
        <w:t>tà BIPEx quali Enti, CCA,</w:t>
      </w:r>
      <w:r w:rsidRPr="00017775">
        <w:t xml:space="preserve"> Aziende e clienti</w:t>
      </w:r>
      <w:r>
        <w:t xml:space="preserve"> p</w:t>
      </w:r>
      <w:r w:rsidRPr="00017775">
        <w:t>revedono specifiche informazioni relative al domicilio o alla residenza.</w:t>
      </w:r>
    </w:p>
    <w:p w14:paraId="5C88D9F8" w14:textId="77777777" w:rsidR="003063DD" w:rsidRPr="00017775" w:rsidRDefault="003063DD" w:rsidP="003063DD">
      <w:r w:rsidRPr="00017775">
        <w:t xml:space="preserve">Per descrivere tali informazioni si utilizza una struttura specifica chiamata </w:t>
      </w:r>
      <w:r w:rsidRPr="00017775">
        <w:rPr>
          <w:b/>
          <w:i/>
        </w:rPr>
        <w:t>PostalAddressStructure</w:t>
      </w:r>
      <w:r w:rsidRPr="00017775">
        <w:t>.</w:t>
      </w:r>
    </w:p>
    <w:p w14:paraId="5C88D9F9" w14:textId="77777777" w:rsidR="003063DD" w:rsidRDefault="003063DD" w:rsidP="003063DD">
      <w:pPr>
        <w:jc w:val="center"/>
        <w:rPr>
          <w:rFonts w:cs="Arial"/>
        </w:rPr>
      </w:pPr>
      <w:r w:rsidRPr="005F40B9">
        <w:rPr>
          <w:rFonts w:cs="Tahoma"/>
          <w:noProof/>
          <w:lang w:eastAsia="it-IT"/>
        </w:rPr>
        <w:drawing>
          <wp:inline distT="0" distB="0" distL="0" distR="0" wp14:anchorId="5C88EE93" wp14:editId="5C88EE94">
            <wp:extent cx="2404800" cy="1486800"/>
            <wp:effectExtent l="0" t="0" r="0" b="0"/>
            <wp:docPr id="8" name="Immagine 6" descr="i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m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54" b="11914"/>
                    <a:stretch/>
                  </pic:blipFill>
                  <pic:spPr bwMode="auto">
                    <a:xfrm>
                      <a:off x="0" y="0"/>
                      <a:ext cx="2404800" cy="14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9FA" w14:textId="0A212BA0" w:rsidR="003063DD" w:rsidRPr="00017775" w:rsidRDefault="003063DD" w:rsidP="003063DD">
      <w:pPr>
        <w:pStyle w:val="Didascalia"/>
      </w:pPr>
      <w:bookmarkStart w:id="70" w:name="_Toc25327151"/>
      <w:r w:rsidRPr="00017775">
        <w:t xml:space="preserve">Figura </w:t>
      </w:r>
      <w:r w:rsidR="00626F3D">
        <w:fldChar w:fldCharType="begin"/>
      </w:r>
      <w:r w:rsidRPr="00017775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5</w:t>
      </w:r>
      <w:r w:rsidR="00626F3D">
        <w:rPr>
          <w:noProof/>
        </w:rPr>
        <w:fldChar w:fldCharType="end"/>
      </w:r>
      <w:r w:rsidRPr="00017775">
        <w:t xml:space="preserve"> – Struttura PostalAddressStructure</w:t>
      </w:r>
      <w:bookmarkEnd w:id="70"/>
    </w:p>
    <w:p w14:paraId="5C88D9FB" w14:textId="77777777" w:rsidR="003063DD" w:rsidRPr="00017775" w:rsidRDefault="003063DD" w:rsidP="003063DD">
      <w:pPr>
        <w:rPr>
          <w:rFonts w:cs="Arial"/>
        </w:rPr>
      </w:pPr>
      <w:r w:rsidRPr="00017775">
        <w:rPr>
          <w:rFonts w:cs="Arial"/>
        </w:rPr>
        <w:t xml:space="preserve">La </w:t>
      </w:r>
      <w:r w:rsidRPr="000943AE">
        <w:rPr>
          <w:rFonts w:cs="Arial"/>
          <w:b/>
          <w:i/>
        </w:rPr>
        <w:t>PostalAddressStructure</w:t>
      </w:r>
      <w:r w:rsidRPr="00017775">
        <w:rPr>
          <w:rFonts w:cs="Arial"/>
        </w:rPr>
        <w:t xml:space="preserve"> contiene i seguenti campi:</w:t>
      </w:r>
    </w:p>
    <w:p w14:paraId="5C88D9FC" w14:textId="77777777" w:rsidR="003063DD" w:rsidRPr="00FF5A39" w:rsidRDefault="003063DD" w:rsidP="003063DD">
      <w:pPr>
        <w:pStyle w:val="Elenco1"/>
      </w:pPr>
      <w:r>
        <w:t>i</w:t>
      </w:r>
      <w:r w:rsidRPr="00FF5A39">
        <w:t xml:space="preserve">l campo </w:t>
      </w:r>
      <w:r w:rsidRPr="000943AE">
        <w:rPr>
          <w:b/>
          <w:i/>
        </w:rPr>
        <w:t>Address</w:t>
      </w:r>
      <w:r w:rsidRPr="00FF5A39">
        <w:t xml:space="preserve"> corrisponde all’indirizzo (ev</w:t>
      </w:r>
      <w:r>
        <w:t>entualmente completo di civico);</w:t>
      </w:r>
    </w:p>
    <w:p w14:paraId="5C88D9FD" w14:textId="77777777" w:rsidR="003063DD" w:rsidRPr="00FF5A39" w:rsidRDefault="003063DD" w:rsidP="003063DD">
      <w:pPr>
        <w:pStyle w:val="Elenco1"/>
      </w:pPr>
      <w:r>
        <w:t>i</w:t>
      </w:r>
      <w:r w:rsidRPr="00FF5A39">
        <w:t xml:space="preserve">l campo </w:t>
      </w:r>
      <w:r w:rsidRPr="000943AE">
        <w:rPr>
          <w:b/>
          <w:i/>
        </w:rPr>
        <w:t>City</w:t>
      </w:r>
      <w:r>
        <w:t xml:space="preserve"> corris</w:t>
      </w:r>
      <w:r w:rsidR="00FA3673">
        <w:t>ponde al comune;</w:t>
      </w:r>
    </w:p>
    <w:p w14:paraId="5C88D9FE" w14:textId="77777777" w:rsidR="003063DD" w:rsidRPr="00FF5A39" w:rsidRDefault="003063DD" w:rsidP="003063DD">
      <w:pPr>
        <w:pStyle w:val="Elenco1"/>
      </w:pPr>
      <w:r>
        <w:t>i</w:t>
      </w:r>
      <w:r w:rsidRPr="00FF5A39">
        <w:t xml:space="preserve">l campo </w:t>
      </w:r>
      <w:r w:rsidRPr="000943AE">
        <w:rPr>
          <w:b/>
          <w:i/>
        </w:rPr>
        <w:t>PostCode</w:t>
      </w:r>
      <w:r w:rsidRPr="00FF5A39">
        <w:t xml:space="preserve"> co</w:t>
      </w:r>
      <w:r>
        <w:t>rrisponde al C.A.P. della città;</w:t>
      </w:r>
    </w:p>
    <w:p w14:paraId="5C88D9FF" w14:textId="77777777" w:rsidR="003063DD" w:rsidRPr="00FF5A39" w:rsidRDefault="003063DD" w:rsidP="003063DD">
      <w:pPr>
        <w:pStyle w:val="Elenco1"/>
      </w:pPr>
      <w:r>
        <w:t>i</w:t>
      </w:r>
      <w:r w:rsidRPr="00FF5A39">
        <w:t xml:space="preserve">l campo </w:t>
      </w:r>
      <w:r w:rsidRPr="000943AE">
        <w:rPr>
          <w:b/>
          <w:i/>
        </w:rPr>
        <w:t>Country</w:t>
      </w:r>
      <w:r w:rsidRPr="00FF5A39">
        <w:t xml:space="preserve"> corrisponde allo stato</w:t>
      </w:r>
      <w:r>
        <w:t xml:space="preserve"> (nazione)</w:t>
      </w:r>
      <w:r w:rsidRPr="00FF5A39">
        <w:t>.</w:t>
      </w:r>
    </w:p>
    <w:p w14:paraId="5C88DA00" w14:textId="77777777" w:rsidR="003063DD" w:rsidRPr="00017775" w:rsidRDefault="003063DD" w:rsidP="003063DD">
      <w:pPr>
        <w:ind w:left="709"/>
        <w:rPr>
          <w:rFonts w:cs="Arial"/>
        </w:rPr>
      </w:pPr>
    </w:p>
    <w:tbl>
      <w:tblPr>
        <w:tblStyle w:val="BIPEx"/>
        <w:tblW w:w="4798" w:type="pct"/>
        <w:tblLayout w:type="fixed"/>
        <w:tblLook w:val="04A0" w:firstRow="1" w:lastRow="0" w:firstColumn="1" w:lastColumn="0" w:noHBand="0" w:noVBand="1"/>
      </w:tblPr>
      <w:tblGrid>
        <w:gridCol w:w="2651"/>
        <w:gridCol w:w="1377"/>
        <w:gridCol w:w="2062"/>
        <w:gridCol w:w="2715"/>
      </w:tblGrid>
      <w:tr w:rsidR="003063DD" w:rsidRPr="00F1497D" w14:paraId="5C88DA05" w14:textId="77777777" w:rsidTr="002E0E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  <w:noWrap/>
          </w:tcPr>
          <w:p w14:paraId="5C88DA01" w14:textId="77777777" w:rsidR="003063DD" w:rsidRPr="00F1497D" w:rsidRDefault="003063DD" w:rsidP="002E0E59">
            <w:pPr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bCs/>
                <w:i/>
                <w:szCs w:val="18"/>
              </w:rPr>
              <w:t>Campo</w:t>
            </w:r>
          </w:p>
        </w:tc>
        <w:tc>
          <w:tcPr>
            <w:tcW w:w="782" w:type="pct"/>
          </w:tcPr>
          <w:p w14:paraId="5C88DA02" w14:textId="77777777" w:rsidR="003063DD" w:rsidRPr="00F1497D" w:rsidRDefault="003063DD" w:rsidP="002E0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1171" w:type="pct"/>
          </w:tcPr>
          <w:p w14:paraId="5C88DA03" w14:textId="77777777" w:rsidR="003063DD" w:rsidRPr="00F1497D" w:rsidRDefault="003063DD" w:rsidP="002E0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542" w:type="pct"/>
          </w:tcPr>
          <w:p w14:paraId="5C88DA04" w14:textId="77777777" w:rsidR="003063DD" w:rsidRPr="00F1497D" w:rsidRDefault="003063DD" w:rsidP="002E0E5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bCs/>
                <w:i/>
                <w:szCs w:val="18"/>
              </w:rPr>
              <w:t>Significato</w:t>
            </w:r>
          </w:p>
        </w:tc>
      </w:tr>
      <w:tr w:rsidR="003063DD" w:rsidRPr="00F1497D" w14:paraId="5C88DA0A" w14:textId="77777777" w:rsidTr="002E0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  <w:noWrap/>
          </w:tcPr>
          <w:p w14:paraId="5C88DA06" w14:textId="77777777" w:rsidR="003063DD" w:rsidRPr="00F1497D" w:rsidRDefault="003063DD" w:rsidP="002E0E59">
            <w:pPr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Address</w:t>
            </w:r>
          </w:p>
        </w:tc>
        <w:tc>
          <w:tcPr>
            <w:tcW w:w="782" w:type="pct"/>
          </w:tcPr>
          <w:p w14:paraId="5C88DA07" w14:textId="77777777" w:rsidR="003063DD" w:rsidRPr="00F1497D" w:rsidRDefault="003063DD" w:rsidP="002E0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1171" w:type="pct"/>
          </w:tcPr>
          <w:p w14:paraId="5C88DA08" w14:textId="77777777" w:rsidR="003063DD" w:rsidRPr="00F1497D" w:rsidRDefault="003063DD" w:rsidP="002E0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Via Roma 1</w:t>
            </w:r>
          </w:p>
        </w:tc>
        <w:tc>
          <w:tcPr>
            <w:tcW w:w="1542" w:type="pct"/>
          </w:tcPr>
          <w:p w14:paraId="5C88DA09" w14:textId="77777777" w:rsidR="003063DD" w:rsidRPr="00F1497D" w:rsidRDefault="003063DD" w:rsidP="002E0E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Indirizzo (eventualmente completo di civico).</w:t>
            </w:r>
          </w:p>
        </w:tc>
      </w:tr>
      <w:tr w:rsidR="003063DD" w:rsidRPr="00F1497D" w14:paraId="5C88DA0F" w14:textId="77777777" w:rsidTr="002E0E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  <w:noWrap/>
          </w:tcPr>
          <w:p w14:paraId="5C88DA0B" w14:textId="77777777" w:rsidR="003063DD" w:rsidRPr="00F1497D" w:rsidRDefault="003063DD" w:rsidP="002E0E59">
            <w:pPr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bCs/>
                <w:i/>
                <w:szCs w:val="18"/>
              </w:rPr>
              <w:t>City</w:t>
            </w:r>
          </w:p>
        </w:tc>
        <w:tc>
          <w:tcPr>
            <w:tcW w:w="782" w:type="pct"/>
          </w:tcPr>
          <w:p w14:paraId="5C88DA0C" w14:textId="77777777" w:rsidR="003063DD" w:rsidRPr="00F1497D" w:rsidRDefault="003063DD" w:rsidP="002E0E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1171" w:type="pct"/>
          </w:tcPr>
          <w:p w14:paraId="5C88DA0D" w14:textId="77777777" w:rsidR="003063DD" w:rsidRPr="00F1497D" w:rsidRDefault="003063DD" w:rsidP="002E0E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Torino</w:t>
            </w:r>
          </w:p>
        </w:tc>
        <w:tc>
          <w:tcPr>
            <w:tcW w:w="1542" w:type="pct"/>
          </w:tcPr>
          <w:p w14:paraId="5C88DA0E" w14:textId="77777777" w:rsidR="003063DD" w:rsidRPr="00F1497D" w:rsidRDefault="00FA3673" w:rsidP="002E0E5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Comune</w:t>
            </w:r>
          </w:p>
        </w:tc>
      </w:tr>
      <w:tr w:rsidR="003063DD" w:rsidRPr="00F1497D" w14:paraId="5C88DA14" w14:textId="77777777" w:rsidTr="002E0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  <w:noWrap/>
          </w:tcPr>
          <w:p w14:paraId="5C88DA10" w14:textId="77777777" w:rsidR="003063DD" w:rsidRPr="00F1497D" w:rsidRDefault="003063DD" w:rsidP="002E0E59">
            <w:pPr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PostCode</w:t>
            </w:r>
          </w:p>
        </w:tc>
        <w:tc>
          <w:tcPr>
            <w:tcW w:w="782" w:type="pct"/>
          </w:tcPr>
          <w:p w14:paraId="5C88DA11" w14:textId="77777777" w:rsidR="003063DD" w:rsidRPr="00F1497D" w:rsidRDefault="003063DD" w:rsidP="002E0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1171" w:type="pct"/>
          </w:tcPr>
          <w:p w14:paraId="5C88DA12" w14:textId="77777777" w:rsidR="003063DD" w:rsidRPr="00F1497D" w:rsidRDefault="00FA3673" w:rsidP="002E0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10122</w:t>
            </w:r>
          </w:p>
        </w:tc>
        <w:tc>
          <w:tcPr>
            <w:tcW w:w="1542" w:type="pct"/>
          </w:tcPr>
          <w:p w14:paraId="5C88DA13" w14:textId="77777777" w:rsidR="003063DD" w:rsidRPr="00F1497D" w:rsidRDefault="003063DD" w:rsidP="002E0E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Codice di Avviamento Postale.</w:t>
            </w:r>
          </w:p>
        </w:tc>
      </w:tr>
      <w:tr w:rsidR="003063DD" w:rsidRPr="00F1497D" w14:paraId="5C88DA19" w14:textId="77777777" w:rsidTr="002E0E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pct"/>
            <w:noWrap/>
          </w:tcPr>
          <w:p w14:paraId="5C88DA15" w14:textId="77777777" w:rsidR="003063DD" w:rsidRPr="00F1497D" w:rsidRDefault="003063DD" w:rsidP="002E0E59">
            <w:pPr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bCs/>
                <w:i/>
                <w:szCs w:val="18"/>
              </w:rPr>
              <w:t>Country</w:t>
            </w:r>
          </w:p>
        </w:tc>
        <w:tc>
          <w:tcPr>
            <w:tcW w:w="782" w:type="pct"/>
          </w:tcPr>
          <w:p w14:paraId="5C88DA16" w14:textId="77777777" w:rsidR="003063DD" w:rsidRPr="00F1497D" w:rsidRDefault="003063DD" w:rsidP="002E0E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1171" w:type="pct"/>
          </w:tcPr>
          <w:p w14:paraId="5C88DA17" w14:textId="77777777" w:rsidR="003063DD" w:rsidRPr="00F1497D" w:rsidRDefault="003063DD" w:rsidP="002E0E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Italia</w:t>
            </w:r>
          </w:p>
        </w:tc>
        <w:tc>
          <w:tcPr>
            <w:tcW w:w="1542" w:type="pct"/>
          </w:tcPr>
          <w:p w14:paraId="5C88DA18" w14:textId="77777777" w:rsidR="003063DD" w:rsidRPr="00F1497D" w:rsidRDefault="00FA3673" w:rsidP="002E0E5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Stato</w:t>
            </w:r>
          </w:p>
        </w:tc>
      </w:tr>
    </w:tbl>
    <w:p w14:paraId="5C88DA1A" w14:textId="6EAE1518" w:rsidR="003063DD" w:rsidRPr="00017775" w:rsidRDefault="003063DD" w:rsidP="003063DD">
      <w:pPr>
        <w:pStyle w:val="Didascalia"/>
        <w:rPr>
          <w:rFonts w:cs="Arial"/>
        </w:rPr>
      </w:pPr>
      <w:bookmarkStart w:id="71" w:name="_Toc25327335"/>
      <w:r w:rsidRPr="00017775">
        <w:t xml:space="preserve">Tabella </w:t>
      </w:r>
      <w:r w:rsidR="00626F3D">
        <w:fldChar w:fldCharType="begin"/>
      </w:r>
      <w:r w:rsidRPr="00017775">
        <w:instrText xml:space="preserve"> SEQ Tabella \* ARABIC </w:instrText>
      </w:r>
      <w:r w:rsidR="00626F3D">
        <w:fldChar w:fldCharType="separate"/>
      </w:r>
      <w:r w:rsidR="00A83D9A">
        <w:rPr>
          <w:noProof/>
        </w:rPr>
        <w:t>2</w:t>
      </w:r>
      <w:r w:rsidR="00626F3D">
        <w:rPr>
          <w:noProof/>
        </w:rPr>
        <w:fldChar w:fldCharType="end"/>
      </w:r>
      <w:r w:rsidRPr="00017775">
        <w:t xml:space="preserve"> – Valori accettati per la struttura PostalAddressStructure</w:t>
      </w:r>
      <w:bookmarkEnd w:id="71"/>
    </w:p>
    <w:p w14:paraId="5C88DA1B" w14:textId="77777777" w:rsidR="003063DD" w:rsidRDefault="003063DD" w:rsidP="003063DD">
      <w:pPr>
        <w:pStyle w:val="Titolo2"/>
      </w:pPr>
      <w:bookmarkStart w:id="72" w:name="_Ref485809099"/>
      <w:bookmarkStart w:id="73" w:name="_Toc25327440"/>
      <w:r>
        <w:t>Formato coordinate geografiche</w:t>
      </w:r>
      <w:bookmarkEnd w:id="72"/>
      <w:bookmarkEnd w:id="73"/>
    </w:p>
    <w:p w14:paraId="5C88DA1C" w14:textId="7BC09E08" w:rsidR="003063DD" w:rsidRPr="00017775" w:rsidRDefault="003063DD" w:rsidP="003063DD">
      <w:pPr>
        <w:rPr>
          <w:rFonts w:cs="Arial"/>
        </w:rPr>
      </w:pPr>
      <w:r w:rsidRPr="00017775">
        <w:rPr>
          <w:rFonts w:cs="Arial"/>
        </w:rPr>
        <w:t xml:space="preserve">Il sistema di riferimento in uso nel BIPEx per l’espressione delle coordinate geografiche è WGS84 </w:t>
      </w:r>
      <w:r w:rsidR="00626F3D">
        <w:rPr>
          <w:rFonts w:cs="Arial"/>
        </w:rPr>
        <w:fldChar w:fldCharType="begin"/>
      </w:r>
      <w:r>
        <w:rPr>
          <w:rFonts w:cs="Arial"/>
        </w:rPr>
        <w:instrText xml:space="preserve"> REF _Ref484101048 \r \h </w:instrText>
      </w:r>
      <w:r w:rsidR="00626F3D">
        <w:rPr>
          <w:rFonts w:cs="Arial"/>
        </w:rPr>
      </w:r>
      <w:r w:rsidR="00626F3D">
        <w:rPr>
          <w:rFonts w:cs="Arial"/>
        </w:rPr>
        <w:fldChar w:fldCharType="separate"/>
      </w:r>
      <w:r w:rsidR="00A83D9A">
        <w:rPr>
          <w:rFonts w:cs="Arial"/>
        </w:rPr>
        <w:t>[9]</w:t>
      </w:r>
      <w:r w:rsidR="00626F3D">
        <w:rPr>
          <w:rFonts w:cs="Arial"/>
        </w:rPr>
        <w:fldChar w:fldCharType="end"/>
      </w:r>
      <w:r w:rsidRPr="00017775">
        <w:rPr>
          <w:rFonts w:cs="Arial"/>
        </w:rPr>
        <w:t xml:space="preserve">. Le informazioni relative </w:t>
      </w:r>
      <w:r>
        <w:rPr>
          <w:rFonts w:cs="Arial"/>
        </w:rPr>
        <w:t>ad una posizione geogra</w:t>
      </w:r>
      <w:r w:rsidR="003A3DC1">
        <w:rPr>
          <w:rFonts w:cs="Arial"/>
        </w:rPr>
        <w:t>f</w:t>
      </w:r>
      <w:r>
        <w:rPr>
          <w:rFonts w:cs="Arial"/>
        </w:rPr>
        <w:t>ica</w:t>
      </w:r>
      <w:r w:rsidRPr="00017775">
        <w:rPr>
          <w:rFonts w:cs="Arial"/>
        </w:rPr>
        <w:t xml:space="preserve"> possono essere </w:t>
      </w:r>
      <w:r>
        <w:rPr>
          <w:rFonts w:cs="Arial"/>
        </w:rPr>
        <w:t>specificate utilizzando</w:t>
      </w:r>
      <w:r w:rsidRPr="00017775">
        <w:rPr>
          <w:rFonts w:cs="Arial"/>
        </w:rPr>
        <w:t xml:space="preserve"> la struttura </w:t>
      </w:r>
      <w:r w:rsidRPr="00017775">
        <w:rPr>
          <w:rFonts w:cs="Arial"/>
          <w:i/>
        </w:rPr>
        <w:t>LocationStructure</w:t>
      </w:r>
      <w:r w:rsidRPr="00017775">
        <w:rPr>
          <w:rFonts w:cs="Arial"/>
        </w:rPr>
        <w:t xml:space="preserve"> </w:t>
      </w:r>
      <w:r>
        <w:rPr>
          <w:rFonts w:cs="Arial"/>
        </w:rPr>
        <w:t>riportata</w:t>
      </w:r>
      <w:r w:rsidRPr="00017775">
        <w:rPr>
          <w:rFonts w:cs="Arial"/>
        </w:rPr>
        <w:t xml:space="preserve"> nel seguente schema:</w:t>
      </w:r>
    </w:p>
    <w:p w14:paraId="5C88DA1D" w14:textId="77777777" w:rsidR="003063DD" w:rsidRPr="008A1881" w:rsidRDefault="003063DD" w:rsidP="003063DD">
      <w:pPr>
        <w:jc w:val="center"/>
        <w:rPr>
          <w:rFonts w:cs="Arial"/>
        </w:rPr>
      </w:pPr>
      <w:r w:rsidRPr="008A1881">
        <w:rPr>
          <w:rFonts w:cs="Arial"/>
          <w:noProof/>
          <w:lang w:eastAsia="it-IT"/>
        </w:rPr>
        <w:drawing>
          <wp:inline distT="0" distB="0" distL="0" distR="0" wp14:anchorId="5C88EE95" wp14:editId="5C88EE96">
            <wp:extent cx="3304800" cy="2163600"/>
            <wp:effectExtent l="0" t="0" r="0" b="8255"/>
            <wp:docPr id="9" name="Immagine 9" descr="C:\Users\durso\AppData\Local\Microsoft\Windows\INetCache\Content.Outlook\YQ17YNLH\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rso\AppData\Local\Microsoft\Windows\INetCache\Content.Outlook\YQ17YNLH\Loc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"/>
                    <a:stretch/>
                  </pic:blipFill>
                  <pic:spPr bwMode="auto">
                    <a:xfrm>
                      <a:off x="0" y="0"/>
                      <a:ext cx="3304800" cy="21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A1E" w14:textId="549BEA70" w:rsidR="003063DD" w:rsidRPr="00017775" w:rsidRDefault="003063DD" w:rsidP="003063DD">
      <w:pPr>
        <w:pStyle w:val="Didascalia"/>
      </w:pPr>
      <w:bookmarkStart w:id="74" w:name="_Toc25327152"/>
      <w:r w:rsidRPr="00017775">
        <w:t xml:space="preserve">Figura </w:t>
      </w:r>
      <w:r w:rsidR="00626F3D">
        <w:fldChar w:fldCharType="begin"/>
      </w:r>
      <w:r w:rsidRPr="00017775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6</w:t>
      </w:r>
      <w:r w:rsidR="00626F3D">
        <w:rPr>
          <w:noProof/>
        </w:rPr>
        <w:fldChar w:fldCharType="end"/>
      </w:r>
      <w:r w:rsidRPr="00017775">
        <w:t xml:space="preserve"> – </w:t>
      </w:r>
      <w:r>
        <w:t>Struttura LocationStructure per la r</w:t>
      </w:r>
      <w:r w:rsidRPr="00017775">
        <w:t xml:space="preserve">appresentazione di </w:t>
      </w:r>
      <w:r>
        <w:t>posizioni</w:t>
      </w:r>
      <w:r w:rsidRPr="00017775">
        <w:t xml:space="preserve"> geografiche</w:t>
      </w:r>
      <w:bookmarkEnd w:id="74"/>
    </w:p>
    <w:p w14:paraId="5C88DA1F" w14:textId="77777777" w:rsidR="003063DD" w:rsidRPr="00017775" w:rsidRDefault="003063DD" w:rsidP="003063DD">
      <w:pPr>
        <w:rPr>
          <w:rFonts w:cs="Arial"/>
        </w:rPr>
      </w:pPr>
      <w:r w:rsidRPr="00017775">
        <w:rPr>
          <w:rFonts w:cs="Arial"/>
        </w:rPr>
        <w:t xml:space="preserve">Nell’ambito </w:t>
      </w:r>
      <w:r>
        <w:rPr>
          <w:rFonts w:cs="Arial"/>
        </w:rPr>
        <w:t>di tale struttura</w:t>
      </w:r>
      <w:r w:rsidRPr="00017775">
        <w:rPr>
          <w:rFonts w:cs="Arial"/>
        </w:rPr>
        <w:t xml:space="preserve">, la posizione </w:t>
      </w:r>
      <w:r>
        <w:rPr>
          <w:rFonts w:cs="Arial"/>
        </w:rPr>
        <w:t>di uno o più</w:t>
      </w:r>
      <w:r w:rsidRPr="00017775">
        <w:rPr>
          <w:rFonts w:cs="Arial"/>
        </w:rPr>
        <w:t xml:space="preserve"> punti è descrivibile </w:t>
      </w:r>
      <w:r w:rsidRPr="00017775">
        <w:rPr>
          <w:rFonts w:cs="Arial"/>
          <w:u w:val="single"/>
        </w:rPr>
        <w:t>secondo due modalità differenti</w:t>
      </w:r>
      <w:r w:rsidRPr="00017775">
        <w:rPr>
          <w:rFonts w:cs="Arial"/>
        </w:rPr>
        <w:t xml:space="preserve"> e </w:t>
      </w:r>
      <w:r w:rsidRPr="00B542A9">
        <w:rPr>
          <w:rFonts w:cs="Arial"/>
          <w:u w:val="single"/>
        </w:rPr>
        <w:t>tra loro alternative</w:t>
      </w:r>
      <w:r w:rsidRPr="00017775">
        <w:rPr>
          <w:rFonts w:cs="Arial"/>
        </w:rPr>
        <w:t xml:space="preserve">: </w:t>
      </w:r>
    </w:p>
    <w:p w14:paraId="5C88DA20" w14:textId="77777777" w:rsidR="003063DD" w:rsidRPr="008A1881" w:rsidRDefault="003063DD" w:rsidP="003063DD">
      <w:pPr>
        <w:pStyle w:val="Elenco1"/>
        <w:numPr>
          <w:ilvl w:val="0"/>
          <w:numId w:val="15"/>
        </w:numPr>
      </w:pPr>
      <w:r w:rsidRPr="008A1881">
        <w:t>Elenco delle coordinate, articolate nei seguenti campi:</w:t>
      </w:r>
    </w:p>
    <w:p w14:paraId="5C88DA21" w14:textId="77777777" w:rsidR="003063DD" w:rsidRPr="008A1881" w:rsidRDefault="003063DD" w:rsidP="003063DD">
      <w:pPr>
        <w:pStyle w:val="Elenco1"/>
      </w:pPr>
      <w:r w:rsidRPr="00DB5671">
        <w:rPr>
          <w:i/>
        </w:rPr>
        <w:t>Longitude</w:t>
      </w:r>
      <w:r w:rsidRPr="00DB5671">
        <w:t xml:space="preserve"> </w:t>
      </w:r>
      <w:r w:rsidRPr="008A1881">
        <w:t>è la longitudine espressa in gradi decimali</w:t>
      </w:r>
      <w:r>
        <w:t xml:space="preserve"> </w:t>
      </w:r>
      <w:r w:rsidRPr="00B542A9">
        <w:rPr>
          <w:i/>
        </w:rPr>
        <w:t>est</w:t>
      </w:r>
      <w:r w:rsidRPr="008A1881">
        <w:t xml:space="preserve"> dal meridiano di Greenwich. </w:t>
      </w:r>
      <w:r>
        <w:t>Si raccomanda che i</w:t>
      </w:r>
      <w:r w:rsidRPr="008A1881">
        <w:t xml:space="preserve">l dato </w:t>
      </w:r>
      <w:r>
        <w:t>abbia una precisione di almeno</w:t>
      </w:r>
      <w:r w:rsidRPr="008A1881">
        <w:t xml:space="preserve"> 6 cifre total</w:t>
      </w:r>
      <w:r>
        <w:t>i con il punto “.” come separatore decimale;</w:t>
      </w:r>
    </w:p>
    <w:p w14:paraId="5C88DA22" w14:textId="77777777" w:rsidR="003063DD" w:rsidRPr="008A1881" w:rsidRDefault="003063DD" w:rsidP="003063DD">
      <w:pPr>
        <w:pStyle w:val="Elenco1"/>
      </w:pPr>
      <w:r w:rsidRPr="00DB5671">
        <w:rPr>
          <w:i/>
        </w:rPr>
        <w:t>Latitude</w:t>
      </w:r>
      <w:r w:rsidRPr="008A1881">
        <w:t xml:space="preserve"> è la latitudine espressa in gradi decimali </w:t>
      </w:r>
      <w:r w:rsidRPr="00B542A9">
        <w:rPr>
          <w:i/>
        </w:rPr>
        <w:t>nord</w:t>
      </w:r>
      <w:r>
        <w:t xml:space="preserve"> </w:t>
      </w:r>
      <w:r w:rsidRPr="008A1881">
        <w:t xml:space="preserve">dall’equatore. </w:t>
      </w:r>
      <w:r>
        <w:t>Si raccomanda che i</w:t>
      </w:r>
      <w:r w:rsidRPr="008A1881">
        <w:t xml:space="preserve">l dato </w:t>
      </w:r>
      <w:r>
        <w:t>abbia una precisione di almeno</w:t>
      </w:r>
      <w:r w:rsidRPr="008A1881">
        <w:t xml:space="preserve"> 6 cifre in totale</w:t>
      </w:r>
      <w:r>
        <w:t>;</w:t>
      </w:r>
      <w:r w:rsidRPr="008A1881">
        <w:t xml:space="preserve"> </w:t>
      </w:r>
      <w:r>
        <w:t>il carattere separatore de</w:t>
      </w:r>
      <w:r w:rsidRPr="008A1881">
        <w:t>i decimali</w:t>
      </w:r>
      <w:r>
        <w:t xml:space="preserve"> deve essere il punto “.”;</w:t>
      </w:r>
    </w:p>
    <w:p w14:paraId="5C88DA23" w14:textId="77777777" w:rsidR="003063DD" w:rsidRDefault="003063DD" w:rsidP="003063DD">
      <w:pPr>
        <w:pStyle w:val="Elenco1"/>
      </w:pPr>
      <w:r w:rsidRPr="00DB5671">
        <w:rPr>
          <w:i/>
        </w:rPr>
        <w:t>Altitude</w:t>
      </w:r>
      <w:r w:rsidRPr="008A1881">
        <w:t xml:space="preserve"> è l’altitudine espress</w:t>
      </w:r>
      <w:r>
        <w:t>a in metri sul livello del mare;</w:t>
      </w:r>
    </w:p>
    <w:p w14:paraId="5C88DA24" w14:textId="77777777" w:rsidR="003063DD" w:rsidRPr="00B542A9" w:rsidRDefault="003063DD" w:rsidP="003063DD">
      <w:pPr>
        <w:pStyle w:val="Elenco1"/>
        <w:numPr>
          <w:ilvl w:val="0"/>
          <w:numId w:val="0"/>
        </w:numPr>
        <w:ind w:left="357"/>
      </w:pPr>
      <w:r>
        <w:t>Ad esempio, la posizion</w:t>
      </w:r>
      <w:r w:rsidR="00CF6456">
        <w:t>e del centro di piazza Castello a Torino</w:t>
      </w:r>
      <w:r>
        <w:t xml:space="preserve"> sarà rappresentata dai seguenti valori:</w:t>
      </w:r>
    </w:p>
    <w:p w14:paraId="5C88DA25" w14:textId="77777777" w:rsidR="003063DD" w:rsidRPr="00017775" w:rsidRDefault="003063DD" w:rsidP="003063DD">
      <w:pPr>
        <w:shd w:val="clear" w:color="auto" w:fill="F2F2F2" w:themeFill="background1" w:themeFillShade="F2"/>
        <w:autoSpaceDE w:val="0"/>
        <w:autoSpaceDN w:val="0"/>
        <w:ind w:left="1072"/>
        <w:jc w:val="left"/>
        <w:rPr>
          <w:rFonts w:ascii="Courier New" w:hAnsi="Courier New" w:cs="Courier New"/>
          <w:b/>
          <w:color w:val="000000"/>
        </w:rPr>
      </w:pPr>
      <w:r w:rsidRPr="00017775">
        <w:rPr>
          <w:rFonts w:ascii="Courier New" w:hAnsi="Courier New" w:cs="Courier New"/>
          <w:b/>
          <w:color w:val="0000FF"/>
        </w:rPr>
        <w:t>&lt;</w:t>
      </w:r>
      <w:r w:rsidRPr="00017775">
        <w:rPr>
          <w:rFonts w:ascii="Courier New" w:hAnsi="Courier New" w:cs="Courier New"/>
          <w:b/>
          <w:color w:val="800000"/>
        </w:rPr>
        <w:t>Longitude</w:t>
      </w:r>
      <w:r w:rsidRPr="00017775">
        <w:rPr>
          <w:rFonts w:ascii="Courier New" w:hAnsi="Courier New" w:cs="Courier New"/>
          <w:b/>
          <w:color w:val="0000FF"/>
        </w:rPr>
        <w:t>&gt;</w:t>
      </w:r>
      <w:r w:rsidRPr="00017775">
        <w:rPr>
          <w:rFonts w:ascii="Courier New" w:hAnsi="Courier New" w:cs="Courier New"/>
          <w:b/>
          <w:color w:val="000000"/>
        </w:rPr>
        <w:t>7.</w:t>
      </w:r>
      <w:r>
        <w:rPr>
          <w:rFonts w:ascii="Courier New" w:hAnsi="Courier New" w:cs="Courier New"/>
          <w:b/>
          <w:color w:val="000000"/>
        </w:rPr>
        <w:t>68504</w:t>
      </w:r>
      <w:r w:rsidRPr="00017775">
        <w:rPr>
          <w:rFonts w:ascii="Courier New" w:hAnsi="Courier New" w:cs="Courier New"/>
          <w:b/>
          <w:color w:val="0000FF"/>
        </w:rPr>
        <w:t>&lt;/</w:t>
      </w:r>
      <w:r w:rsidRPr="00017775">
        <w:rPr>
          <w:rFonts w:ascii="Courier New" w:hAnsi="Courier New" w:cs="Courier New"/>
          <w:b/>
          <w:color w:val="800000"/>
        </w:rPr>
        <w:t>Longitude</w:t>
      </w:r>
      <w:r w:rsidRPr="00017775">
        <w:rPr>
          <w:rFonts w:ascii="Courier New" w:hAnsi="Courier New" w:cs="Courier New"/>
          <w:b/>
          <w:color w:val="0000FF"/>
        </w:rPr>
        <w:t>&gt;</w:t>
      </w:r>
      <w:r>
        <w:rPr>
          <w:rFonts w:ascii="Courier New" w:hAnsi="Courier New" w:cs="Courier New"/>
          <w:b/>
          <w:color w:val="0000FF"/>
        </w:rPr>
        <w:br/>
      </w:r>
      <w:r w:rsidRPr="00017775">
        <w:rPr>
          <w:rFonts w:ascii="Courier New" w:hAnsi="Courier New" w:cs="Courier New"/>
          <w:b/>
          <w:color w:val="0000FF"/>
        </w:rPr>
        <w:t>&lt;</w:t>
      </w:r>
      <w:r w:rsidRPr="00017775">
        <w:rPr>
          <w:rFonts w:ascii="Courier New" w:hAnsi="Courier New" w:cs="Courier New"/>
          <w:b/>
          <w:color w:val="800000"/>
        </w:rPr>
        <w:t>Latitude</w:t>
      </w:r>
      <w:r w:rsidRPr="00017775">
        <w:rPr>
          <w:rFonts w:ascii="Courier New" w:hAnsi="Courier New" w:cs="Courier New"/>
          <w:b/>
          <w:color w:val="0000FF"/>
        </w:rPr>
        <w:t>&gt;</w:t>
      </w:r>
      <w:r w:rsidRPr="00017775">
        <w:rPr>
          <w:rFonts w:ascii="Courier New" w:hAnsi="Courier New" w:cs="Courier New"/>
          <w:b/>
          <w:color w:val="000000"/>
        </w:rPr>
        <w:t>45.</w:t>
      </w:r>
      <w:r>
        <w:rPr>
          <w:rFonts w:ascii="Courier New" w:hAnsi="Courier New" w:cs="Courier New"/>
          <w:b/>
          <w:color w:val="000000"/>
        </w:rPr>
        <w:t>07118</w:t>
      </w:r>
      <w:r w:rsidRPr="00017775">
        <w:rPr>
          <w:rFonts w:ascii="Courier New" w:hAnsi="Courier New" w:cs="Courier New"/>
          <w:b/>
          <w:color w:val="0000FF"/>
        </w:rPr>
        <w:t>&lt;/</w:t>
      </w:r>
      <w:r w:rsidRPr="00017775">
        <w:rPr>
          <w:rFonts w:ascii="Courier New" w:hAnsi="Courier New" w:cs="Courier New"/>
          <w:b/>
          <w:color w:val="800000"/>
        </w:rPr>
        <w:t>Latitude</w:t>
      </w:r>
      <w:r w:rsidRPr="00017775">
        <w:rPr>
          <w:rFonts w:ascii="Courier New" w:hAnsi="Courier New" w:cs="Courier New"/>
          <w:b/>
          <w:color w:val="0000FF"/>
        </w:rPr>
        <w:t>&gt;</w:t>
      </w:r>
      <w:r>
        <w:rPr>
          <w:rFonts w:ascii="Courier New" w:hAnsi="Courier New" w:cs="Courier New"/>
          <w:b/>
          <w:color w:val="0000FF"/>
        </w:rPr>
        <w:br/>
      </w:r>
      <w:r w:rsidRPr="00017775">
        <w:rPr>
          <w:rFonts w:ascii="Courier New" w:hAnsi="Courier New" w:cs="Courier New"/>
          <w:b/>
          <w:color w:val="0000FF"/>
        </w:rPr>
        <w:t>&lt;</w:t>
      </w:r>
      <w:r w:rsidRPr="00017775">
        <w:rPr>
          <w:rFonts w:ascii="Courier New" w:hAnsi="Courier New" w:cs="Courier New"/>
          <w:b/>
          <w:color w:val="800000"/>
        </w:rPr>
        <w:t>Altitude</w:t>
      </w:r>
      <w:r w:rsidRPr="00017775">
        <w:rPr>
          <w:rFonts w:ascii="Courier New" w:hAnsi="Courier New" w:cs="Courier New"/>
          <w:b/>
          <w:color w:val="0000FF"/>
        </w:rPr>
        <w:t>&gt;</w:t>
      </w:r>
      <w:r w:rsidRPr="00017775">
        <w:rPr>
          <w:rFonts w:ascii="Courier New" w:hAnsi="Courier New" w:cs="Courier New"/>
          <w:b/>
          <w:color w:val="000000"/>
        </w:rPr>
        <w:t>239</w:t>
      </w:r>
      <w:r w:rsidRPr="00017775">
        <w:rPr>
          <w:rFonts w:ascii="Courier New" w:hAnsi="Courier New" w:cs="Courier New"/>
          <w:b/>
          <w:color w:val="0000FF"/>
        </w:rPr>
        <w:t>&lt;/</w:t>
      </w:r>
      <w:r w:rsidRPr="00017775">
        <w:rPr>
          <w:rFonts w:ascii="Courier New" w:hAnsi="Courier New" w:cs="Courier New"/>
          <w:b/>
          <w:color w:val="800000"/>
        </w:rPr>
        <w:t>Altitude</w:t>
      </w:r>
      <w:r w:rsidRPr="00017775">
        <w:rPr>
          <w:rFonts w:ascii="Courier New" w:hAnsi="Courier New" w:cs="Courier New"/>
          <w:b/>
          <w:color w:val="0000FF"/>
        </w:rPr>
        <w:t>&gt;</w:t>
      </w:r>
    </w:p>
    <w:p w14:paraId="5C88DA26" w14:textId="7E0BDEF5" w:rsidR="003063DD" w:rsidRPr="00C83036" w:rsidRDefault="003063DD" w:rsidP="003063DD">
      <w:pPr>
        <w:pStyle w:val="Elenco1"/>
        <w:numPr>
          <w:ilvl w:val="0"/>
          <w:numId w:val="15"/>
        </w:numPr>
      </w:pPr>
      <w:r w:rsidRPr="008A1881">
        <w:t>Formato GML</w:t>
      </w:r>
      <w:r>
        <w:t xml:space="preserve"> </w:t>
      </w:r>
      <w:r w:rsidR="00626F3D">
        <w:fldChar w:fldCharType="begin"/>
      </w:r>
      <w:r>
        <w:instrText xml:space="preserve"> REF _Ref484101048 \r \h </w:instrText>
      </w:r>
      <w:r w:rsidR="00626F3D">
        <w:fldChar w:fldCharType="separate"/>
      </w:r>
      <w:r w:rsidR="00A83D9A">
        <w:t>[9]</w:t>
      </w:r>
      <w:r w:rsidR="00626F3D">
        <w:fldChar w:fldCharType="end"/>
      </w:r>
      <w:r w:rsidRPr="008A1881">
        <w:t>, per il quale si richiede la valorizzazione del seguente campo:</w:t>
      </w:r>
    </w:p>
    <w:p w14:paraId="5C88DA27" w14:textId="77777777" w:rsidR="003063DD" w:rsidRPr="00DB5671" w:rsidRDefault="003063DD" w:rsidP="0038760B">
      <w:pPr>
        <w:pStyle w:val="Elenco1"/>
        <w:jc w:val="both"/>
        <w:rPr>
          <w:i/>
        </w:rPr>
      </w:pPr>
      <w:r w:rsidRPr="00DB5671">
        <w:rPr>
          <w:i/>
        </w:rPr>
        <w:t xml:space="preserve">gml:pos </w:t>
      </w:r>
      <w:r w:rsidRPr="008A1881">
        <w:t xml:space="preserve">è la descrizione delle coordinate geografiche del punto espresse in un’unica stringa. Tale stringa è composta, nell’ordine, da latitudine (espressa come gradi decimali </w:t>
      </w:r>
      <w:r w:rsidR="00CF6456">
        <w:t xml:space="preserve">nord </w:t>
      </w:r>
      <w:r w:rsidRPr="008A1881">
        <w:t>dall’equatore, con il punto come separatore dei decimali)</w:t>
      </w:r>
      <w:r>
        <w:t xml:space="preserve"> e</w:t>
      </w:r>
      <w:r w:rsidRPr="008A1881">
        <w:t xml:space="preserve"> longitudine (espressa come gradi decimali </w:t>
      </w:r>
      <w:r w:rsidR="00CF6456">
        <w:t xml:space="preserve">est </w:t>
      </w:r>
      <w:r w:rsidRPr="008A1881">
        <w:t>dal meridiano di Greenwich, con il punto come separatore dei decimali) separate da uno spazio.</w:t>
      </w:r>
      <w:r w:rsidRPr="00DB5671">
        <w:rPr>
          <w:i/>
        </w:rPr>
        <w:t xml:space="preserve"> </w:t>
      </w:r>
    </w:p>
    <w:p w14:paraId="5C88DA28" w14:textId="77777777" w:rsidR="003063DD" w:rsidRPr="00C220D0" w:rsidRDefault="003063DD" w:rsidP="003063DD">
      <w:pPr>
        <w:pStyle w:val="inline"/>
        <w:ind w:left="1134"/>
        <w:jc w:val="left"/>
        <w:rPr>
          <w:i/>
        </w:rPr>
      </w:pPr>
      <w:r w:rsidRPr="00017775">
        <w:rPr>
          <w:color w:val="0000FF"/>
        </w:rPr>
        <w:t>&lt;</w:t>
      </w:r>
      <w:r w:rsidRPr="00017775">
        <w:rPr>
          <w:color w:val="800000"/>
        </w:rPr>
        <w:t>gml:pos</w:t>
      </w:r>
      <w:r w:rsidRPr="00017775">
        <w:rPr>
          <w:color w:val="0000FF"/>
        </w:rPr>
        <w:t>&gt;</w:t>
      </w:r>
      <w:r w:rsidRPr="00BF7593">
        <w:t>45.07118</w:t>
      </w:r>
      <w:r w:rsidRPr="00017775">
        <w:t xml:space="preserve"> </w:t>
      </w:r>
      <w:r w:rsidRPr="00BF7593">
        <w:t>7.68504</w:t>
      </w:r>
      <w:r w:rsidRPr="00017775">
        <w:rPr>
          <w:color w:val="0000FF"/>
        </w:rPr>
        <w:t>&lt;/</w:t>
      </w:r>
      <w:r w:rsidRPr="00017775">
        <w:rPr>
          <w:color w:val="800000"/>
        </w:rPr>
        <w:t>gml:pos</w:t>
      </w:r>
      <w:r w:rsidRPr="00017775">
        <w:rPr>
          <w:color w:val="0000FF"/>
        </w:rPr>
        <w:t>&gt;</w:t>
      </w:r>
    </w:p>
    <w:p w14:paraId="5C88DA29" w14:textId="77777777" w:rsidR="003063DD" w:rsidRPr="00876631" w:rsidRDefault="003063DD" w:rsidP="003063DD">
      <w:pPr>
        <w:pStyle w:val="Elenco1"/>
        <w:numPr>
          <w:ilvl w:val="0"/>
          <w:numId w:val="0"/>
        </w:numPr>
      </w:pPr>
    </w:p>
    <w:p w14:paraId="5C88DA2A" w14:textId="77777777" w:rsidR="003063DD" w:rsidRPr="00017775" w:rsidRDefault="003063DD" w:rsidP="003063DD">
      <w:pPr>
        <w:rPr>
          <w:rFonts w:cs="Arial"/>
        </w:rPr>
      </w:pPr>
      <w:r w:rsidRPr="00017775">
        <w:rPr>
          <w:rFonts w:cs="Arial"/>
        </w:rPr>
        <w:t xml:space="preserve">Completa la struttura </w:t>
      </w:r>
      <w:r>
        <w:rPr>
          <w:rFonts w:cs="Arial"/>
        </w:rPr>
        <w:t>un</w:t>
      </w:r>
      <w:r w:rsidRPr="00017775">
        <w:rPr>
          <w:rFonts w:cs="Arial"/>
        </w:rPr>
        <w:t xml:space="preserve"> campo relativo alla precisione delle coordinate geografiche trasmesse: </w:t>
      </w:r>
    </w:p>
    <w:p w14:paraId="5C88DA2B" w14:textId="77777777" w:rsidR="003063DD" w:rsidRPr="008A1881" w:rsidRDefault="003063DD" w:rsidP="003063DD">
      <w:pPr>
        <w:pStyle w:val="Elenco1"/>
      </w:pPr>
      <w:r w:rsidRPr="00DB5671">
        <w:rPr>
          <w:i/>
        </w:rPr>
        <w:t>Precision</w:t>
      </w:r>
      <w:r w:rsidRPr="008A1881">
        <w:t xml:space="preserve">  è la precisione della rilevazione trasmessa espressa in metri. </w:t>
      </w:r>
    </w:p>
    <w:p w14:paraId="5C88DA2C" w14:textId="77777777" w:rsidR="003063DD" w:rsidRPr="00C220D0" w:rsidRDefault="003063DD" w:rsidP="003063DD">
      <w:pPr>
        <w:shd w:val="clear" w:color="auto" w:fill="F2F2F2" w:themeFill="background1" w:themeFillShade="F2"/>
        <w:autoSpaceDE w:val="0"/>
        <w:autoSpaceDN w:val="0"/>
        <w:ind w:left="1072"/>
        <w:jc w:val="left"/>
        <w:rPr>
          <w:rFonts w:ascii="Courier New" w:hAnsi="Courier New" w:cs="Courier New"/>
          <w:b/>
          <w:color w:val="0000FF"/>
        </w:rPr>
      </w:pPr>
      <w:r w:rsidRPr="00017775">
        <w:rPr>
          <w:rFonts w:ascii="Courier New" w:hAnsi="Courier New" w:cs="Courier New"/>
          <w:b/>
          <w:color w:val="0000FF"/>
        </w:rPr>
        <w:t>&lt;</w:t>
      </w:r>
      <w:r w:rsidRPr="00017775">
        <w:rPr>
          <w:rFonts w:ascii="Courier New" w:hAnsi="Courier New" w:cs="Courier New"/>
          <w:b/>
          <w:color w:val="800000"/>
        </w:rPr>
        <w:t>Precision</w:t>
      </w:r>
      <w:r w:rsidRPr="00017775">
        <w:rPr>
          <w:rFonts w:ascii="Courier New" w:hAnsi="Courier New" w:cs="Courier New"/>
          <w:b/>
          <w:color w:val="0000FF"/>
        </w:rPr>
        <w:t>&gt;</w:t>
      </w:r>
      <w:r w:rsidRPr="00017775">
        <w:rPr>
          <w:rFonts w:ascii="Courier New" w:hAnsi="Courier New" w:cs="Courier New"/>
          <w:b/>
          <w:color w:val="000000"/>
        </w:rPr>
        <w:t>1</w:t>
      </w:r>
      <w:r w:rsidRPr="00017775">
        <w:rPr>
          <w:rFonts w:ascii="Courier New" w:hAnsi="Courier New" w:cs="Courier New"/>
          <w:b/>
          <w:color w:val="0000FF"/>
        </w:rPr>
        <w:t>&lt;/</w:t>
      </w:r>
      <w:r w:rsidRPr="00017775">
        <w:rPr>
          <w:rFonts w:ascii="Courier New" w:hAnsi="Courier New" w:cs="Courier New"/>
          <w:b/>
          <w:color w:val="800000"/>
        </w:rPr>
        <w:t>Precision</w:t>
      </w:r>
      <w:r w:rsidRPr="00017775">
        <w:rPr>
          <w:rFonts w:ascii="Courier New" w:hAnsi="Courier New" w:cs="Courier New"/>
          <w:b/>
          <w:color w:val="0000FF"/>
        </w:rPr>
        <w:t>&gt;</w:t>
      </w:r>
    </w:p>
    <w:p w14:paraId="5C88DA2D" w14:textId="77777777" w:rsidR="003063DD" w:rsidRDefault="003063DD" w:rsidP="003063DD">
      <w:pPr>
        <w:pStyle w:val="Titolo2"/>
      </w:pPr>
      <w:bookmarkStart w:id="75" w:name="_Ref485809155"/>
      <w:bookmarkStart w:id="76" w:name="_Toc25327441"/>
      <w:r>
        <w:t>Valuta</w:t>
      </w:r>
      <w:bookmarkEnd w:id="75"/>
      <w:bookmarkEnd w:id="76"/>
    </w:p>
    <w:p w14:paraId="5C88DA2E" w14:textId="39408F1B" w:rsidR="003063DD" w:rsidRPr="00017775" w:rsidRDefault="003063DD" w:rsidP="003063DD">
      <w:r>
        <w:t>Il</w:t>
      </w:r>
      <w:r w:rsidRPr="00017775">
        <w:t xml:space="preserve"> protocollo BIPEx</w:t>
      </w:r>
      <w:r>
        <w:t xml:space="preserve"> prevede</w:t>
      </w:r>
      <w:r w:rsidRPr="00017775">
        <w:t>, nella parte dedicata alle anagrafiche tariffarie e al consuntivo della bigliettazione elettronica</w:t>
      </w:r>
      <w:r>
        <w:t>,</w:t>
      </w:r>
      <w:r w:rsidRPr="00017775">
        <w:t xml:space="preserve"> più campi dedicati a prezzi o transazioni monetarie</w:t>
      </w:r>
      <w:r>
        <w:t xml:space="preserve"> (descritti a partire dal paragrafo</w:t>
      </w:r>
      <w:r w:rsidR="00CF6456">
        <w:t xml:space="preserve"> </w:t>
      </w:r>
      <w:r w:rsidR="00626F3D">
        <w:fldChar w:fldCharType="begin"/>
      </w:r>
      <w:r>
        <w:instrText xml:space="preserve"> REF _Ref484101511 \r \h </w:instrText>
      </w:r>
      <w:r w:rsidR="00626F3D">
        <w:fldChar w:fldCharType="separate"/>
      </w:r>
      <w:r w:rsidR="00A83D9A">
        <w:t>5.1.5</w:t>
      </w:r>
      <w:r w:rsidR="00626F3D">
        <w:fldChar w:fldCharType="end"/>
      </w:r>
      <w:r>
        <w:t>).</w:t>
      </w:r>
    </w:p>
    <w:p w14:paraId="5C88DA2F" w14:textId="77777777" w:rsidR="003063DD" w:rsidRPr="00017775" w:rsidRDefault="003063DD" w:rsidP="003063DD">
      <w:r w:rsidRPr="00017775">
        <w:t>Le entità relative ai valori sono espresse con numeri decimali (in cui il separatore decimale è espresso con il punto “.”).</w:t>
      </w:r>
    </w:p>
    <w:p w14:paraId="5C88DA30" w14:textId="3F175AA9" w:rsidR="003063DD" w:rsidRPr="00017775" w:rsidRDefault="003063DD" w:rsidP="003063DD">
      <w:r w:rsidRPr="00017775">
        <w:t xml:space="preserve">Le entità relative alla valuta utilizzano invece lo standard ISO 4217 che </w:t>
      </w:r>
      <w:r>
        <w:t>prevede</w:t>
      </w:r>
      <w:r w:rsidRPr="00017775">
        <w:t xml:space="preserve"> codici di tre lettere per </w:t>
      </w:r>
      <w:r>
        <w:t>codificare</w:t>
      </w:r>
      <w:r w:rsidRPr="00017775">
        <w:t xml:space="preserve"> i nomi delle </w:t>
      </w:r>
      <w:hyperlink r:id="rId38" w:tooltip="Valuta" w:history="1">
        <w:r w:rsidRPr="00017775">
          <w:t>valute</w:t>
        </w:r>
      </w:hyperlink>
      <w:r>
        <w:t xml:space="preserve">. Tale standard è lo stesso comunemente </w:t>
      </w:r>
      <w:r w:rsidRPr="00017775">
        <w:t xml:space="preserve">usato </w:t>
      </w:r>
      <w:r>
        <w:t>dal</w:t>
      </w:r>
      <w:r w:rsidRPr="00017775">
        <w:t xml:space="preserve"> </w:t>
      </w:r>
      <w:hyperlink r:id="rId39" w:tooltip="Banca" w:history="1">
        <w:r w:rsidRPr="00017775">
          <w:t>sistema bancario</w:t>
        </w:r>
      </w:hyperlink>
      <w:r w:rsidRPr="00017775">
        <w:t xml:space="preserve"> e nel </w:t>
      </w:r>
      <w:hyperlink r:id="rId40" w:tooltip="Economia" w:history="1">
        <w:r w:rsidRPr="00017775">
          <w:t>mondo economico</w:t>
        </w:r>
      </w:hyperlink>
      <w:r w:rsidRPr="00017775">
        <w:t>, non</w:t>
      </w:r>
      <w:r>
        <w:t xml:space="preserve">ché nella stampa specializzata </w:t>
      </w:r>
      <w:r w:rsidR="00626F3D">
        <w:fldChar w:fldCharType="begin"/>
      </w:r>
      <w:r>
        <w:instrText xml:space="preserve"> REF _Ref484101077 \r \h </w:instrText>
      </w:r>
      <w:r w:rsidR="00626F3D">
        <w:fldChar w:fldCharType="separate"/>
      </w:r>
      <w:r w:rsidR="00A83D9A">
        <w:t>[12]</w:t>
      </w:r>
      <w:r w:rsidR="00626F3D">
        <w:fldChar w:fldCharType="end"/>
      </w:r>
      <w:r w:rsidRPr="00017775">
        <w:t>.</w:t>
      </w:r>
    </w:p>
    <w:p w14:paraId="5C88DA31" w14:textId="0E899C8F" w:rsidR="003063DD" w:rsidRDefault="003063DD" w:rsidP="003063DD">
      <w:r w:rsidRPr="00017775">
        <w:t xml:space="preserve">A titolo di esempio si riporta il campo </w:t>
      </w:r>
      <w:r w:rsidRPr="00017775">
        <w:rPr>
          <w:b/>
          <w:i/>
        </w:rPr>
        <w:t xml:space="preserve">Currency </w:t>
      </w:r>
      <w:r w:rsidRPr="00017775">
        <w:t>(par.</w:t>
      </w:r>
      <w:r>
        <w:t xml:space="preserve"> </w:t>
      </w:r>
      <w:r w:rsidR="00626F3D">
        <w:fldChar w:fldCharType="begin"/>
      </w:r>
      <w:r>
        <w:instrText xml:space="preserve"> REF _Ref484101299 \r \h </w:instrText>
      </w:r>
      <w:r w:rsidR="00626F3D">
        <w:fldChar w:fldCharType="separate"/>
      </w:r>
      <w:r w:rsidR="00A83D9A">
        <w:t>5.1.5.1.1.1.1</w:t>
      </w:r>
      <w:r w:rsidR="00626F3D">
        <w:fldChar w:fldCharType="end"/>
      </w:r>
      <w:r>
        <w:t>)</w:t>
      </w:r>
    </w:p>
    <w:p w14:paraId="5C88DA32" w14:textId="77777777" w:rsidR="003063DD" w:rsidRPr="006B5318" w:rsidRDefault="003063DD" w:rsidP="003063DD">
      <w:pPr>
        <w:shd w:val="clear" w:color="auto" w:fill="F2F2F2" w:themeFill="background1" w:themeFillShade="F2"/>
        <w:jc w:val="center"/>
        <w:rPr>
          <w:rFonts w:ascii="Courier New" w:hAnsi="Courier New" w:cs="Courier New"/>
          <w:b/>
          <w:color w:val="0000FF"/>
          <w:lang w:eastAsia="it-IT"/>
        </w:rPr>
      </w:pPr>
      <w:r w:rsidRPr="006B5318">
        <w:rPr>
          <w:rFonts w:ascii="Courier New" w:hAnsi="Courier New" w:cs="Courier New"/>
          <w:b/>
          <w:color w:val="0000FF"/>
          <w:lang w:eastAsia="it-IT"/>
        </w:rPr>
        <w:t>&lt;</w:t>
      </w:r>
      <w:r>
        <w:rPr>
          <w:rFonts w:ascii="Courier New" w:hAnsi="Courier New" w:cs="Courier New"/>
          <w:b/>
          <w:color w:val="800000"/>
          <w:lang w:eastAsia="it-IT"/>
        </w:rPr>
        <w:t>Currency</w:t>
      </w:r>
      <w:r w:rsidRPr="006B5318">
        <w:rPr>
          <w:rFonts w:ascii="Courier New" w:hAnsi="Courier New" w:cs="Courier New"/>
          <w:b/>
          <w:color w:val="0000FF"/>
          <w:lang w:eastAsia="it-IT"/>
        </w:rPr>
        <w:t>&gt;</w:t>
      </w:r>
      <w:r>
        <w:rPr>
          <w:rFonts w:ascii="Courier New" w:hAnsi="Courier New" w:cs="Courier New"/>
          <w:b/>
          <w:color w:val="000000"/>
          <w:lang w:eastAsia="it-IT"/>
        </w:rPr>
        <w:t>EUR</w:t>
      </w:r>
      <w:r w:rsidRPr="006B5318">
        <w:rPr>
          <w:rFonts w:ascii="Courier New" w:hAnsi="Courier New" w:cs="Courier New"/>
          <w:b/>
          <w:color w:val="0000FF"/>
          <w:lang w:eastAsia="it-IT"/>
        </w:rPr>
        <w:t>&lt;/</w:t>
      </w:r>
      <w:r>
        <w:rPr>
          <w:rFonts w:ascii="Courier New" w:hAnsi="Courier New" w:cs="Courier New"/>
          <w:b/>
          <w:color w:val="800000"/>
          <w:lang w:eastAsia="it-IT"/>
        </w:rPr>
        <w:t>Currency</w:t>
      </w:r>
      <w:r w:rsidRPr="006B5318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DA33" w14:textId="77777777" w:rsidR="003063DD" w:rsidRDefault="003063DD" w:rsidP="003063DD">
      <w:pPr>
        <w:widowControl/>
        <w:spacing w:before="0" w:after="0" w:line="240" w:lineRule="auto"/>
        <w:jc w:val="left"/>
        <w:rPr>
          <w:rFonts w:cs="Arial"/>
        </w:rPr>
      </w:pPr>
      <w:r>
        <w:br w:type="page"/>
      </w:r>
    </w:p>
    <w:p w14:paraId="5C88DA34" w14:textId="77777777" w:rsidR="00C375C0" w:rsidRPr="00B3107A" w:rsidRDefault="00C375C0" w:rsidP="005B7080">
      <w:pPr>
        <w:pStyle w:val="Titolo1"/>
      </w:pPr>
      <w:bookmarkStart w:id="77" w:name="_Ref485286113"/>
      <w:bookmarkStart w:id="78" w:name="_Toc25327442"/>
      <w:r w:rsidRPr="00B3107A">
        <w:t>Struttura del servizio programmato BIPEx</w:t>
      </w:r>
      <w:bookmarkEnd w:id="77"/>
      <w:bookmarkEnd w:id="78"/>
    </w:p>
    <w:p w14:paraId="5C88DA35" w14:textId="77777777" w:rsidR="00106CFA" w:rsidRPr="00C375C0" w:rsidRDefault="00C375C0" w:rsidP="00106CFA">
      <w:r w:rsidRPr="00106CFA">
        <w:t xml:space="preserve">Tutti i formati </w:t>
      </w:r>
      <w:r w:rsidR="00106CFA" w:rsidRPr="00106CFA">
        <w:t xml:space="preserve">utilizzati nel seguito </w:t>
      </w:r>
      <w:r w:rsidRPr="00106CFA">
        <w:t xml:space="preserve">sono </w:t>
      </w:r>
      <w:r w:rsidR="00106CFA" w:rsidRPr="00106CFA">
        <w:t xml:space="preserve">univocamente </w:t>
      </w:r>
      <w:r w:rsidRPr="00106CFA">
        <w:t>descritti negli opportuni documenti XSD: questo garantisce che, a meno di errori</w:t>
      </w:r>
      <w:r w:rsidR="00106CFA">
        <w:t xml:space="preserve"> in fase di produzione di un file</w:t>
      </w:r>
      <w:r w:rsidRPr="00106CFA">
        <w:t xml:space="preserve">, i dati corrispondenti risultino </w:t>
      </w:r>
      <w:r w:rsidR="00106CFA">
        <w:t xml:space="preserve">sempre </w:t>
      </w:r>
      <w:r w:rsidRPr="00106CFA">
        <w:t>sintatticamente corretti.</w:t>
      </w:r>
      <w:r w:rsidR="00106CFA" w:rsidRPr="00106CFA">
        <w:t xml:space="preserve"> </w:t>
      </w:r>
    </w:p>
    <w:p w14:paraId="5C88DA36" w14:textId="77777777" w:rsidR="00C375C0" w:rsidRPr="00C375C0" w:rsidRDefault="00C375C0" w:rsidP="00C375C0">
      <w:r w:rsidRPr="00C375C0">
        <w:t>La correttezza semantica del dato (contenuto informativo)</w:t>
      </w:r>
      <w:r w:rsidR="00106CFA">
        <w:t xml:space="preserve"> così come l’integrità relazionale dei contenuti</w:t>
      </w:r>
      <w:r w:rsidRPr="00C375C0">
        <w:t xml:space="preserve"> </w:t>
      </w:r>
      <w:r w:rsidR="00106CFA">
        <w:t xml:space="preserve">rimane invece </w:t>
      </w:r>
      <w:r w:rsidRPr="00C375C0">
        <w:t>a cura dell’operatore/CCA che produce il file BIPEx.</w:t>
      </w:r>
    </w:p>
    <w:p w14:paraId="5C88DA37" w14:textId="6FBD07F4" w:rsidR="00C375C0" w:rsidRPr="00C375C0" w:rsidRDefault="00C375C0" w:rsidP="00C375C0">
      <w:r w:rsidRPr="00C375C0">
        <w:t>Nel seguito, le singole entità che compongono il BIPEx sono descritte e rappresentate a mezzo di schemi grafici standard. Per la corretta interpretazione di tali schemi e delle convenzioni utilizzate si rimanda al paragrafo</w:t>
      </w:r>
      <w:r w:rsidR="00D87F31">
        <w:t xml:space="preserve"> </w:t>
      </w:r>
      <w:r w:rsidR="00626F3D">
        <w:fldChar w:fldCharType="begin"/>
      </w:r>
      <w:r w:rsidR="00D87F31">
        <w:instrText xml:space="preserve"> REF _Ref484100955 \r \h </w:instrText>
      </w:r>
      <w:r w:rsidR="00626F3D">
        <w:fldChar w:fldCharType="separate"/>
      </w:r>
      <w:r w:rsidR="00A83D9A">
        <w:t>2.2</w:t>
      </w:r>
      <w:r w:rsidR="00626F3D">
        <w:fldChar w:fldCharType="end"/>
      </w:r>
      <w:r w:rsidRPr="00C375C0">
        <w:t>.</w:t>
      </w:r>
    </w:p>
    <w:p w14:paraId="5C88DA38" w14:textId="77777777" w:rsidR="00017775" w:rsidRPr="00017775" w:rsidRDefault="00017775" w:rsidP="002A52B7">
      <w:pPr>
        <w:pStyle w:val="Titolo2"/>
        <w:spacing w:before="600"/>
        <w:ind w:left="578" w:hanging="578"/>
      </w:pPr>
      <w:bookmarkStart w:id="79" w:name="_Ref485131544"/>
      <w:bookmarkStart w:id="80" w:name="_Ref485131561"/>
      <w:bookmarkStart w:id="81" w:name="_Toc25327443"/>
      <w:r w:rsidRPr="00017775">
        <w:t>Struttura della parte statica (bipex_publication.xsd)</w:t>
      </w:r>
      <w:bookmarkEnd w:id="79"/>
      <w:bookmarkEnd w:id="80"/>
      <w:bookmarkEnd w:id="81"/>
    </w:p>
    <w:p w14:paraId="5C88DA39" w14:textId="77777777" w:rsidR="00017775" w:rsidRPr="00017775" w:rsidRDefault="00017775" w:rsidP="00017775">
      <w:pPr>
        <w:rPr>
          <w:rFonts w:cs="Arial"/>
        </w:rPr>
      </w:pPr>
      <w:r w:rsidRPr="00017775">
        <w:rPr>
          <w:rFonts w:cs="Arial"/>
        </w:rPr>
        <w:t xml:space="preserve">La parte statica del BIPEx, descritta </w:t>
      </w:r>
      <w:r w:rsidR="00AC5416">
        <w:rPr>
          <w:rFonts w:cs="Arial"/>
        </w:rPr>
        <w:t>dallo schema</w:t>
      </w:r>
      <w:r w:rsidRPr="00017775">
        <w:rPr>
          <w:rFonts w:cs="Arial"/>
        </w:rPr>
        <w:t xml:space="preserve"> </w:t>
      </w:r>
      <w:r w:rsidR="00AC5416" w:rsidRPr="00AC5416">
        <w:rPr>
          <w:rFonts w:cs="Arial"/>
          <w:i/>
        </w:rPr>
        <w:t>bipex_publication.xsd</w:t>
      </w:r>
      <w:r w:rsidRPr="00017775">
        <w:rPr>
          <w:rFonts w:cs="Arial"/>
        </w:rPr>
        <w:t xml:space="preserve">, fa riferimento a tutte </w:t>
      </w:r>
      <w:r w:rsidR="00AC5416">
        <w:rPr>
          <w:rFonts w:cs="Arial"/>
        </w:rPr>
        <w:t>quel</w:t>
      </w:r>
      <w:r w:rsidRPr="00017775">
        <w:rPr>
          <w:rFonts w:cs="Arial"/>
        </w:rPr>
        <w:t xml:space="preserve">le componenti informative del TPL </w:t>
      </w:r>
      <w:r w:rsidR="00AC5416">
        <w:rPr>
          <w:rFonts w:cs="Arial"/>
        </w:rPr>
        <w:t>considerate a</w:t>
      </w:r>
      <w:r w:rsidRPr="00017775">
        <w:rPr>
          <w:rFonts w:cs="Arial"/>
        </w:rPr>
        <w:t xml:space="preserve"> bassa variabilità (nell’ordine delle settimane o mesi) quali ad esempio il servizio programmato con la relativa rete di linee e fermate, le tariffe ecc.</w:t>
      </w:r>
    </w:p>
    <w:p w14:paraId="5C88DA3A" w14:textId="77777777" w:rsidR="00AC5416" w:rsidRDefault="00AC5416" w:rsidP="00B3107A">
      <w:pPr>
        <w:keepNext/>
        <w:ind w:left="-1276" w:right="-1136"/>
        <w:jc w:val="center"/>
      </w:pPr>
      <w:r>
        <w:rPr>
          <w:noProof/>
          <w:lang w:eastAsia="it-IT"/>
        </w:rPr>
        <w:drawing>
          <wp:inline distT="0" distB="0" distL="0" distR="0" wp14:anchorId="5C88EE97" wp14:editId="5C88EE98">
            <wp:extent cx="7178400" cy="5518800"/>
            <wp:effectExtent l="0" t="0" r="3810" b="571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staldi\AppData\Local\Microsoft\Windows\INetCacheContent.Word\static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9"/>
                    <a:stretch/>
                  </pic:blipFill>
                  <pic:spPr bwMode="auto">
                    <a:xfrm>
                      <a:off x="0" y="0"/>
                      <a:ext cx="7178400" cy="55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A3B" w14:textId="5126BB37" w:rsidR="00AC5416" w:rsidRPr="00AC5416" w:rsidRDefault="00AC5416" w:rsidP="00FE0AE8">
      <w:pPr>
        <w:pStyle w:val="Didascalia"/>
        <w:rPr>
          <w:rFonts w:cs="Arial"/>
        </w:rPr>
      </w:pPr>
      <w:bookmarkStart w:id="82" w:name="_Ref482785384"/>
      <w:bookmarkStart w:id="83" w:name="_Toc25327153"/>
      <w:r w:rsidRPr="00AC5416">
        <w:t xml:space="preserve">Figura </w:t>
      </w:r>
      <w:r w:rsidR="00626F3D">
        <w:fldChar w:fldCharType="begin"/>
      </w:r>
      <w:r w:rsidRPr="00AC5416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7</w:t>
      </w:r>
      <w:r w:rsidR="00626F3D">
        <w:rPr>
          <w:noProof/>
        </w:rPr>
        <w:fldChar w:fldCharType="end"/>
      </w:r>
      <w:bookmarkEnd w:id="82"/>
      <w:r w:rsidRPr="00AC5416">
        <w:t xml:space="preserve"> - Schema XSD di alto livello della BIPEx</w:t>
      </w:r>
      <w:r w:rsidRPr="00AC5416">
        <w:rPr>
          <w:noProof/>
        </w:rPr>
        <w:t xml:space="preserve"> - Parte Statica</w:t>
      </w:r>
      <w:bookmarkEnd w:id="83"/>
    </w:p>
    <w:p w14:paraId="5C88DA3C" w14:textId="77777777" w:rsidR="00017775" w:rsidRDefault="00AC5416" w:rsidP="00B3107A">
      <w:pPr>
        <w:pStyle w:val="Titolo3"/>
      </w:pPr>
      <w:bookmarkStart w:id="84" w:name="_Toc25327444"/>
      <w:r>
        <w:t>Attributi di alto livello</w:t>
      </w:r>
      <w:bookmarkEnd w:id="84"/>
    </w:p>
    <w:p w14:paraId="5C88DA3D" w14:textId="77777777" w:rsidR="00AC5416" w:rsidRPr="00AC5416" w:rsidRDefault="00AC5416" w:rsidP="00AC5416">
      <w:r w:rsidRPr="00AC5416">
        <w:t xml:space="preserve">L’elemento di più alto livello, </w:t>
      </w:r>
      <w:r w:rsidRPr="00AC5416">
        <w:rPr>
          <w:i/>
        </w:rPr>
        <w:t>PublicationDelivery</w:t>
      </w:r>
      <w:r w:rsidRPr="00AC5416">
        <w:t>, contiene una serie di attributi comuni a tutti i dati trasmessi:</w:t>
      </w:r>
    </w:p>
    <w:p w14:paraId="5C88DA3E" w14:textId="77777777" w:rsidR="00AC5416" w:rsidRPr="00AC5416" w:rsidRDefault="00AC5416" w:rsidP="00AC5416">
      <w:r w:rsidRPr="00AC5416">
        <w:t xml:space="preserve">Il campo </w:t>
      </w:r>
      <w:r w:rsidRPr="00AC5416">
        <w:rPr>
          <w:b/>
          <w:i/>
        </w:rPr>
        <w:t>version</w:t>
      </w:r>
      <w:r w:rsidRPr="00AC5416">
        <w:t xml:space="preserve"> e deve essere valorizzato con l’attuale versione del protocollo BIPEx</w:t>
      </w:r>
      <w:r w:rsidR="00614E8E">
        <w:rPr>
          <w:rStyle w:val="Rimandonotaapidipagina"/>
        </w:rPr>
        <w:footnoteReference w:id="5"/>
      </w:r>
      <w:r w:rsidRPr="00AC5416">
        <w:t>. Alla data di stesura del documento tale valore è pari a:</w:t>
      </w:r>
    </w:p>
    <w:p w14:paraId="5C88DA3F" w14:textId="77777777" w:rsidR="00614E8E" w:rsidRDefault="00E42085" w:rsidP="00614E8E">
      <w:pPr>
        <w:pStyle w:val="inline"/>
      </w:pPr>
      <w:r w:rsidRPr="00E42085">
        <w:rPr>
          <w:color w:val="0000FF"/>
        </w:rPr>
        <w:t>&lt;</w:t>
      </w:r>
      <w:r>
        <w:rPr>
          <w:color w:val="800000"/>
        </w:rPr>
        <w:t>PublicationDelivery</w:t>
      </w:r>
      <w:r w:rsidRPr="00E42085">
        <w:t xml:space="preserve"> </w:t>
      </w:r>
      <w:r w:rsidR="00AC5416" w:rsidRPr="00E42085">
        <w:rPr>
          <w:color w:val="FF0000"/>
        </w:rPr>
        <w:t>version</w:t>
      </w:r>
      <w:r w:rsidR="00AC5416" w:rsidRPr="00E42085">
        <w:t>=“1.2”</w:t>
      </w:r>
      <w:r w:rsidRPr="00E42085">
        <w:rPr>
          <w:color w:val="0000FF"/>
        </w:rPr>
        <w:t>&gt;</w:t>
      </w:r>
    </w:p>
    <w:p w14:paraId="5C88DA40" w14:textId="77777777" w:rsidR="00AC5416" w:rsidRPr="00AC5416" w:rsidRDefault="00AC5416" w:rsidP="00AC5416">
      <w:r w:rsidRPr="00AC5416">
        <w:t xml:space="preserve">Il campo </w:t>
      </w:r>
      <w:r w:rsidRPr="00AC5416">
        <w:rPr>
          <w:b/>
          <w:i/>
        </w:rPr>
        <w:t>dataVersion</w:t>
      </w:r>
      <w:r w:rsidRPr="00AC5416">
        <w:t xml:space="preserve"> deve essere valorizzato con un numero intero incrementale, indicativo della versione del file prodotta dal CCA. Tale valore può essere liberamente </w:t>
      </w:r>
      <w:r w:rsidR="00B82F94">
        <w:t>gestito dal CCA, a condizione che rimanga univoco</w:t>
      </w:r>
      <w:r w:rsidRPr="00AC5416">
        <w:t xml:space="preserve"> all’interno dello stesso</w:t>
      </w:r>
      <w:r w:rsidR="00B82F94">
        <w:t>.</w:t>
      </w:r>
      <w:r w:rsidRPr="00AC5416">
        <w:t xml:space="preserve"> </w:t>
      </w:r>
    </w:p>
    <w:p w14:paraId="5C88DA41" w14:textId="376762BB" w:rsidR="00AC5416" w:rsidRPr="00AC5416" w:rsidRDefault="00AC5416" w:rsidP="00AC5416">
      <w:r w:rsidRPr="00AC5416">
        <w:t xml:space="preserve">Il campo </w:t>
      </w:r>
      <w:r w:rsidRPr="00AC5416">
        <w:rPr>
          <w:b/>
          <w:i/>
        </w:rPr>
        <w:t>dataVersionType</w:t>
      </w:r>
      <w:r w:rsidRPr="00AC5416">
        <w:t xml:space="preserve"> deve essere valorizzato “TPL”, nel caso delle entità relative al “Servizio programmato” (paragrafo</w:t>
      </w:r>
      <w:r w:rsidR="00D87F31">
        <w:t xml:space="preserve"> </w:t>
      </w:r>
      <w:r w:rsidR="00626F3D">
        <w:fldChar w:fldCharType="begin"/>
      </w:r>
      <w:r w:rsidR="00D87F31">
        <w:instrText xml:space="preserve"> REF _Ref484101424 \r \h </w:instrText>
      </w:r>
      <w:r w:rsidR="00626F3D">
        <w:fldChar w:fldCharType="separate"/>
      </w:r>
      <w:r w:rsidR="00A83D9A">
        <w:t>5.1.4</w:t>
      </w:r>
      <w:r w:rsidR="00626F3D">
        <w:fldChar w:fldCharType="end"/>
      </w:r>
      <w:r w:rsidR="00614E8E">
        <w:t xml:space="preserve"> da pagina </w:t>
      </w:r>
      <w:r w:rsidR="00626F3D">
        <w:rPr>
          <w:rFonts w:cs="Arial"/>
          <w:szCs w:val="18"/>
        </w:rPr>
        <w:fldChar w:fldCharType="begin"/>
      </w:r>
      <w:r w:rsidR="00614E8E">
        <w:rPr>
          <w:rFonts w:cs="Arial"/>
          <w:szCs w:val="18"/>
        </w:rPr>
        <w:instrText xml:space="preserve"> PAGEREF _Ref484101620 \h </w:instrText>
      </w:r>
      <w:r w:rsidR="00626F3D">
        <w:rPr>
          <w:rFonts w:cs="Arial"/>
          <w:szCs w:val="18"/>
        </w:rPr>
      </w:r>
      <w:r w:rsidR="00626F3D">
        <w:rPr>
          <w:rFonts w:cs="Arial"/>
          <w:szCs w:val="18"/>
        </w:rPr>
        <w:fldChar w:fldCharType="separate"/>
      </w:r>
      <w:r w:rsidR="00A83D9A">
        <w:rPr>
          <w:rFonts w:cs="Arial"/>
          <w:noProof/>
          <w:szCs w:val="18"/>
        </w:rPr>
        <w:t>30</w:t>
      </w:r>
      <w:r w:rsidR="00626F3D">
        <w:rPr>
          <w:rFonts w:cs="Arial"/>
          <w:szCs w:val="18"/>
        </w:rPr>
        <w:fldChar w:fldCharType="end"/>
      </w:r>
      <w:r w:rsidRPr="00AC5416">
        <w:t>), oppure “SBE”, nel caso delle entità relative al “</w:t>
      </w:r>
      <w:r w:rsidR="00614E8E">
        <w:t>Anagrafica bigliettazione</w:t>
      </w:r>
      <w:r w:rsidRPr="00AC5416">
        <w:t xml:space="preserve">” (paragrafo </w:t>
      </w:r>
      <w:r w:rsidR="00626F3D">
        <w:fldChar w:fldCharType="begin"/>
      </w:r>
      <w:r w:rsidR="00D87F31">
        <w:instrText xml:space="preserve"> REF _Ref484101511 \r \h </w:instrText>
      </w:r>
      <w:r w:rsidR="00626F3D">
        <w:fldChar w:fldCharType="separate"/>
      </w:r>
      <w:r w:rsidR="00A83D9A">
        <w:t>5.1.5</w:t>
      </w:r>
      <w:r w:rsidR="00626F3D">
        <w:fldChar w:fldCharType="end"/>
      </w:r>
      <w:r w:rsidRPr="00AC5416">
        <w:t xml:space="preserve"> da pagina</w:t>
      </w:r>
      <w:r w:rsidR="00D87F31">
        <w:t xml:space="preserve"> </w:t>
      </w:r>
      <w:r w:rsidR="00626F3D">
        <w:fldChar w:fldCharType="begin"/>
      </w:r>
      <w:r w:rsidR="00D87F31">
        <w:instrText xml:space="preserve"> PAGEREF _Ref484101520 \h </w:instrText>
      </w:r>
      <w:r w:rsidR="00626F3D">
        <w:fldChar w:fldCharType="separate"/>
      </w:r>
      <w:r w:rsidR="00A83D9A">
        <w:rPr>
          <w:noProof/>
        </w:rPr>
        <w:t>71</w:t>
      </w:r>
      <w:r w:rsidR="00626F3D">
        <w:fldChar w:fldCharType="end"/>
      </w:r>
      <w:r w:rsidR="00614E8E">
        <w:t>).</w:t>
      </w:r>
    </w:p>
    <w:p w14:paraId="5C88DA42" w14:textId="77777777" w:rsidR="00AC5416" w:rsidRPr="00AC5416" w:rsidRDefault="00AC5416" w:rsidP="00AC5416"/>
    <w:tbl>
      <w:tblPr>
        <w:tblStyle w:val="BIPEx"/>
        <w:tblW w:w="4167" w:type="pct"/>
        <w:tblLayout w:type="fixed"/>
        <w:tblLook w:val="04A0" w:firstRow="1" w:lastRow="0" w:firstColumn="1" w:lastColumn="0" w:noHBand="0" w:noVBand="1"/>
      </w:tblPr>
      <w:tblGrid>
        <w:gridCol w:w="1705"/>
        <w:gridCol w:w="3958"/>
        <w:gridCol w:w="1984"/>
      </w:tblGrid>
      <w:tr w:rsidR="00AC5416" w:rsidRPr="00A7223A" w14:paraId="5C88DA46" w14:textId="77777777" w:rsidTr="006D46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pct"/>
            <w:noWrap/>
          </w:tcPr>
          <w:p w14:paraId="5C88DA43" w14:textId="77777777" w:rsidR="00AC5416" w:rsidRPr="00A7223A" w:rsidRDefault="00AC5416" w:rsidP="00AC5416">
            <w:pPr>
              <w:rPr>
                <w:rFonts w:cs="Arial"/>
                <w:bCs/>
                <w:i/>
                <w:szCs w:val="16"/>
              </w:rPr>
            </w:pPr>
            <w:r w:rsidRPr="00A7223A">
              <w:rPr>
                <w:rFonts w:cs="Arial"/>
                <w:bCs/>
                <w:i/>
                <w:szCs w:val="18"/>
              </w:rPr>
              <w:t>dataVersionType</w:t>
            </w:r>
          </w:p>
        </w:tc>
        <w:tc>
          <w:tcPr>
            <w:tcW w:w="2588" w:type="pct"/>
          </w:tcPr>
          <w:p w14:paraId="5C88DA44" w14:textId="77777777" w:rsidR="00AC5416" w:rsidRPr="00A7223A" w:rsidRDefault="00AC5416" w:rsidP="00AC54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A7223A">
              <w:rPr>
                <w:rFonts w:cs="Arial"/>
                <w:bCs/>
                <w:i/>
                <w:szCs w:val="18"/>
              </w:rPr>
              <w:t>Significato</w:t>
            </w:r>
          </w:p>
        </w:tc>
        <w:tc>
          <w:tcPr>
            <w:tcW w:w="1297" w:type="pct"/>
          </w:tcPr>
          <w:p w14:paraId="5C88DA45" w14:textId="77777777" w:rsidR="00AC5416" w:rsidRPr="00A7223A" w:rsidRDefault="00AC5416" w:rsidP="00F149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A7223A">
              <w:rPr>
                <w:rFonts w:cs="Arial"/>
                <w:bCs/>
                <w:i/>
                <w:szCs w:val="18"/>
              </w:rPr>
              <w:t>Paragrafo/pagina</w:t>
            </w:r>
          </w:p>
        </w:tc>
      </w:tr>
      <w:tr w:rsidR="00AC5416" w:rsidRPr="00A7223A" w14:paraId="5C88DA4A" w14:textId="77777777" w:rsidTr="006D4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pct"/>
            <w:noWrap/>
          </w:tcPr>
          <w:p w14:paraId="5C88DA47" w14:textId="77777777" w:rsidR="00AC5416" w:rsidRPr="00A7223A" w:rsidRDefault="00AC5416" w:rsidP="00AC5416">
            <w:pPr>
              <w:rPr>
                <w:rFonts w:cs="Arial"/>
                <w:b w:val="0"/>
                <w:bCs/>
                <w:szCs w:val="16"/>
              </w:rPr>
            </w:pPr>
            <w:r>
              <w:rPr>
                <w:rFonts w:cs="Arial"/>
                <w:b w:val="0"/>
                <w:bCs/>
                <w:szCs w:val="16"/>
              </w:rPr>
              <w:t>“TPL”</w:t>
            </w:r>
          </w:p>
        </w:tc>
        <w:tc>
          <w:tcPr>
            <w:tcW w:w="2588" w:type="pct"/>
          </w:tcPr>
          <w:p w14:paraId="5C88DA48" w14:textId="77777777" w:rsidR="00AC5416" w:rsidRPr="00A7223A" w:rsidRDefault="00AC5416" w:rsidP="00AC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Servizio programmato</w:t>
            </w:r>
          </w:p>
        </w:tc>
        <w:tc>
          <w:tcPr>
            <w:tcW w:w="1297" w:type="pct"/>
          </w:tcPr>
          <w:p w14:paraId="5C88DA49" w14:textId="47F658B1" w:rsidR="00AC5416" w:rsidRPr="00A7223A" w:rsidRDefault="00AC5416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A7223A">
              <w:rPr>
                <w:rFonts w:cs="Arial"/>
                <w:szCs w:val="18"/>
              </w:rPr>
              <w:t>Par.</w:t>
            </w:r>
            <w:r w:rsidR="00D87F31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_Ref484101629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</w:t>
            </w:r>
            <w:r w:rsidR="005401C7">
              <w:fldChar w:fldCharType="end"/>
            </w:r>
            <w:r w:rsidRPr="00A7223A">
              <w:rPr>
                <w:rFonts w:cs="Arial"/>
                <w:szCs w:val="18"/>
              </w:rPr>
              <w:t xml:space="preserve"> pag.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D87F31">
              <w:rPr>
                <w:rFonts w:cs="Arial"/>
                <w:szCs w:val="18"/>
              </w:rPr>
              <w:instrText xml:space="preserve"> PAGEREF _Ref484101620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noProof/>
                <w:szCs w:val="18"/>
              </w:rPr>
              <w:t>30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AC5416" w:rsidRPr="00A7223A" w14:paraId="5C88DA4E" w14:textId="77777777" w:rsidTr="006D466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pct"/>
            <w:noWrap/>
          </w:tcPr>
          <w:p w14:paraId="5C88DA4B" w14:textId="77777777" w:rsidR="00AC5416" w:rsidRPr="00A7223A" w:rsidRDefault="00AC5416" w:rsidP="00AC5416">
            <w:pPr>
              <w:rPr>
                <w:rFonts w:cs="Arial"/>
                <w:b w:val="0"/>
                <w:bCs/>
                <w:szCs w:val="16"/>
              </w:rPr>
            </w:pPr>
            <w:r>
              <w:rPr>
                <w:rFonts w:cs="Arial"/>
                <w:b w:val="0"/>
                <w:bCs/>
                <w:szCs w:val="16"/>
              </w:rPr>
              <w:t>“SBE”</w:t>
            </w:r>
          </w:p>
        </w:tc>
        <w:tc>
          <w:tcPr>
            <w:tcW w:w="2588" w:type="pct"/>
          </w:tcPr>
          <w:p w14:paraId="5C88DA4C" w14:textId="77777777" w:rsidR="00AC5416" w:rsidRPr="00AC5416" w:rsidRDefault="00AC5416" w:rsidP="00AC541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AC5416">
              <w:rPr>
                <w:rFonts w:cs="Arial"/>
                <w:szCs w:val="18"/>
              </w:rPr>
              <w:t>Sistema tariffario e rete di vendita</w:t>
            </w:r>
          </w:p>
        </w:tc>
        <w:tc>
          <w:tcPr>
            <w:tcW w:w="1297" w:type="pct"/>
          </w:tcPr>
          <w:p w14:paraId="5C88DA4D" w14:textId="4617FA59" w:rsidR="00AC5416" w:rsidRPr="00A7223A" w:rsidRDefault="00D87F31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 xml:space="preserve">Par. </w:t>
            </w:r>
            <w:r w:rsidR="005401C7">
              <w:fldChar w:fldCharType="begin"/>
            </w:r>
            <w:r w:rsidR="005401C7">
              <w:instrText xml:space="preserve"> REF _Ref484101660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6"/>
              </w:rPr>
              <w:t>5.1.5</w:t>
            </w:r>
            <w:r w:rsidR="005401C7">
              <w:fldChar w:fldCharType="end"/>
            </w:r>
            <w:r>
              <w:rPr>
                <w:rFonts w:cs="Arial"/>
                <w:szCs w:val="16"/>
              </w:rPr>
              <w:t xml:space="preserve"> pag. </w:t>
            </w:r>
            <w:r w:rsidR="00626F3D">
              <w:rPr>
                <w:rFonts w:cs="Arial"/>
                <w:szCs w:val="16"/>
              </w:rPr>
              <w:fldChar w:fldCharType="begin"/>
            </w:r>
            <w:r>
              <w:rPr>
                <w:rFonts w:cs="Arial"/>
                <w:szCs w:val="16"/>
              </w:rPr>
              <w:instrText xml:space="preserve"> PAGEREF _Ref484101674 \h </w:instrText>
            </w:r>
            <w:r w:rsidR="00626F3D">
              <w:rPr>
                <w:rFonts w:cs="Arial"/>
                <w:szCs w:val="16"/>
              </w:rPr>
            </w:r>
            <w:r w:rsidR="00626F3D">
              <w:rPr>
                <w:rFonts w:cs="Arial"/>
                <w:szCs w:val="16"/>
              </w:rPr>
              <w:fldChar w:fldCharType="separate"/>
            </w:r>
            <w:r w:rsidR="00A83D9A">
              <w:rPr>
                <w:rFonts w:cs="Arial"/>
                <w:noProof/>
                <w:szCs w:val="16"/>
              </w:rPr>
              <w:t>71</w:t>
            </w:r>
            <w:r w:rsidR="00626F3D">
              <w:rPr>
                <w:rFonts w:cs="Arial"/>
                <w:szCs w:val="16"/>
              </w:rPr>
              <w:fldChar w:fldCharType="end"/>
            </w:r>
          </w:p>
        </w:tc>
      </w:tr>
    </w:tbl>
    <w:p w14:paraId="5C88DA4F" w14:textId="3D2D0E34" w:rsidR="00AC5416" w:rsidRPr="00AC5416" w:rsidRDefault="00AC5416" w:rsidP="00FE0AE8">
      <w:pPr>
        <w:pStyle w:val="Didascalia"/>
        <w:rPr>
          <w:rFonts w:cs="Arial"/>
        </w:rPr>
      </w:pPr>
      <w:bookmarkStart w:id="85" w:name="_Toc25327336"/>
      <w:r w:rsidRPr="00AC5416">
        <w:t xml:space="preserve">Tabella </w:t>
      </w:r>
      <w:r w:rsidR="00626F3D">
        <w:fldChar w:fldCharType="begin"/>
      </w:r>
      <w:r w:rsidRPr="00AC5416">
        <w:instrText xml:space="preserve"> SEQ Tabella \* ARABIC </w:instrText>
      </w:r>
      <w:r w:rsidR="00626F3D">
        <w:fldChar w:fldCharType="separate"/>
      </w:r>
      <w:r w:rsidR="00A83D9A">
        <w:rPr>
          <w:noProof/>
        </w:rPr>
        <w:t>3</w:t>
      </w:r>
      <w:r w:rsidR="00626F3D">
        <w:rPr>
          <w:noProof/>
        </w:rPr>
        <w:fldChar w:fldCharType="end"/>
      </w:r>
      <w:r w:rsidRPr="00AC5416">
        <w:t xml:space="preserve"> – Valori accettati per il campo DataVersionType</w:t>
      </w:r>
      <w:bookmarkEnd w:id="85"/>
    </w:p>
    <w:p w14:paraId="5C88DA50" w14:textId="77777777" w:rsidR="00AC5416" w:rsidRPr="00AC5416" w:rsidRDefault="00AC5416" w:rsidP="00AC5416">
      <w:r w:rsidRPr="00AC5416">
        <w:t xml:space="preserve">Il campo opzionale </w:t>
      </w:r>
      <w:r w:rsidRPr="00AC5416">
        <w:rPr>
          <w:b/>
          <w:i/>
        </w:rPr>
        <w:t>dataVersionName</w:t>
      </w:r>
      <w:r w:rsidRPr="00AC5416">
        <w:t xml:space="preserve"> è una stringa di testo libera che può essere valorizzata per facilitare l’identificazione del file trasmesso. </w:t>
      </w:r>
    </w:p>
    <w:p w14:paraId="5C88DA51" w14:textId="77777777" w:rsidR="00AC5416" w:rsidRPr="00AC5416" w:rsidRDefault="00AC5416" w:rsidP="00AC5416">
      <w:r w:rsidRPr="00AC5416">
        <w:t>La seguente tabella riassume quanto riportato:</w:t>
      </w:r>
    </w:p>
    <w:p w14:paraId="5C88DA52" w14:textId="77777777" w:rsidR="00AC5416" w:rsidRPr="00AC5416" w:rsidRDefault="00AC5416" w:rsidP="00AC5416"/>
    <w:tbl>
      <w:tblPr>
        <w:tblStyle w:val="BIPEx"/>
        <w:tblW w:w="4798" w:type="pct"/>
        <w:tblLayout w:type="fixed"/>
        <w:tblLook w:val="05A0" w:firstRow="1" w:lastRow="0" w:firstColumn="1" w:lastColumn="1" w:noHBand="0" w:noVBand="1"/>
      </w:tblPr>
      <w:tblGrid>
        <w:gridCol w:w="2089"/>
        <w:gridCol w:w="1939"/>
        <w:gridCol w:w="2238"/>
        <w:gridCol w:w="2539"/>
      </w:tblGrid>
      <w:tr w:rsidR="00AC5416" w:rsidRPr="00A7223A" w14:paraId="5C88DA57" w14:textId="77777777" w:rsidTr="002E5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pct"/>
            <w:noWrap/>
          </w:tcPr>
          <w:p w14:paraId="5C88DA53" w14:textId="77777777" w:rsidR="00AC5416" w:rsidRPr="00A7223A" w:rsidRDefault="00AC5416" w:rsidP="00AC5416">
            <w:pPr>
              <w:rPr>
                <w:rFonts w:cs="Arial"/>
                <w:bCs/>
                <w:i/>
                <w:szCs w:val="16"/>
              </w:rPr>
            </w:pPr>
            <w:r w:rsidRPr="00A7223A">
              <w:rPr>
                <w:rFonts w:cs="Arial"/>
                <w:bCs/>
                <w:i/>
                <w:szCs w:val="16"/>
              </w:rPr>
              <w:t>Campo</w:t>
            </w:r>
          </w:p>
        </w:tc>
        <w:tc>
          <w:tcPr>
            <w:tcW w:w="1101" w:type="pct"/>
          </w:tcPr>
          <w:p w14:paraId="5C88DA54" w14:textId="77777777" w:rsidR="00AC5416" w:rsidRPr="00A7223A" w:rsidRDefault="00AC5416" w:rsidP="00AC54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A7223A">
              <w:rPr>
                <w:rFonts w:cs="Arial"/>
                <w:bCs/>
                <w:i/>
                <w:szCs w:val="16"/>
              </w:rPr>
              <w:t>Tipo dato</w:t>
            </w:r>
          </w:p>
        </w:tc>
        <w:tc>
          <w:tcPr>
            <w:tcW w:w="1271" w:type="pct"/>
          </w:tcPr>
          <w:p w14:paraId="5C88DA55" w14:textId="77777777" w:rsidR="00AC5416" w:rsidRPr="00A7223A" w:rsidRDefault="00AC5416" w:rsidP="00AC54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A7223A">
              <w:rPr>
                <w:rFonts w:cs="Arial"/>
                <w:bCs/>
                <w:i/>
                <w:szCs w:val="16"/>
              </w:rPr>
              <w:t>Esempio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2" w:type="pct"/>
          </w:tcPr>
          <w:p w14:paraId="5C88DA56" w14:textId="77777777" w:rsidR="00AC5416" w:rsidRPr="00A7223A" w:rsidRDefault="00AC5416" w:rsidP="00F1497D">
            <w:pPr>
              <w:jc w:val="left"/>
              <w:rPr>
                <w:rFonts w:cs="Arial"/>
                <w:bCs/>
                <w:i/>
                <w:szCs w:val="16"/>
              </w:rPr>
            </w:pPr>
            <w:r w:rsidRPr="00A7223A">
              <w:rPr>
                <w:rFonts w:cs="Arial"/>
                <w:bCs/>
                <w:i/>
                <w:szCs w:val="16"/>
              </w:rPr>
              <w:t>Significato</w:t>
            </w:r>
          </w:p>
        </w:tc>
      </w:tr>
      <w:tr w:rsidR="00AC5416" w:rsidRPr="00A7223A" w14:paraId="5C88DA5C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pct"/>
            <w:noWrap/>
          </w:tcPr>
          <w:p w14:paraId="5C88DA58" w14:textId="77777777" w:rsidR="00AC5416" w:rsidRPr="00614E8E" w:rsidRDefault="00AC5416" w:rsidP="00AC5416">
            <w:pPr>
              <w:rPr>
                <w:rFonts w:cs="Arial"/>
                <w:bCs/>
                <w:i/>
                <w:szCs w:val="16"/>
              </w:rPr>
            </w:pPr>
            <w:r w:rsidRPr="00614E8E">
              <w:rPr>
                <w:rFonts w:cs="Arial"/>
                <w:bCs/>
                <w:i/>
                <w:szCs w:val="16"/>
              </w:rPr>
              <w:t>version</w:t>
            </w:r>
          </w:p>
        </w:tc>
        <w:tc>
          <w:tcPr>
            <w:tcW w:w="1101" w:type="pct"/>
          </w:tcPr>
          <w:p w14:paraId="5C88DA59" w14:textId="77777777" w:rsidR="00AC5416" w:rsidRPr="00A7223A" w:rsidRDefault="00AC5416" w:rsidP="00AC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STRING</w:t>
            </w:r>
          </w:p>
        </w:tc>
        <w:tc>
          <w:tcPr>
            <w:tcW w:w="1271" w:type="pct"/>
          </w:tcPr>
          <w:p w14:paraId="5C88DA5A" w14:textId="77777777" w:rsidR="00AC5416" w:rsidRPr="00A7223A" w:rsidRDefault="00AC5416" w:rsidP="00AC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“1.2”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2" w:type="pct"/>
          </w:tcPr>
          <w:p w14:paraId="5C88DA5B" w14:textId="77777777" w:rsidR="00AC5416" w:rsidRPr="00A7223A" w:rsidRDefault="00AC5416" w:rsidP="00F1497D">
            <w:pPr>
              <w:jc w:val="left"/>
              <w:rPr>
                <w:rFonts w:cs="Arial"/>
                <w:szCs w:val="16"/>
              </w:rPr>
            </w:pPr>
          </w:p>
        </w:tc>
      </w:tr>
      <w:tr w:rsidR="00AC5416" w:rsidRPr="00A7223A" w14:paraId="5C88DA61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pct"/>
            <w:noWrap/>
          </w:tcPr>
          <w:p w14:paraId="5C88DA5D" w14:textId="77777777" w:rsidR="00AC5416" w:rsidRPr="00614E8E" w:rsidRDefault="00AC5416" w:rsidP="00AC5416">
            <w:pPr>
              <w:rPr>
                <w:rFonts w:cs="Arial"/>
                <w:bCs/>
                <w:i/>
                <w:szCs w:val="16"/>
              </w:rPr>
            </w:pPr>
            <w:r w:rsidRPr="00614E8E">
              <w:rPr>
                <w:rFonts w:cs="Arial"/>
                <w:bCs/>
                <w:i/>
                <w:szCs w:val="16"/>
              </w:rPr>
              <w:t>dataVersion</w:t>
            </w:r>
          </w:p>
        </w:tc>
        <w:tc>
          <w:tcPr>
            <w:tcW w:w="1101" w:type="pct"/>
          </w:tcPr>
          <w:p w14:paraId="5C88DA5E" w14:textId="77777777" w:rsidR="00AC5416" w:rsidRPr="00A7223A" w:rsidRDefault="00AC5416" w:rsidP="00AC541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INTEGER</w:t>
            </w:r>
          </w:p>
        </w:tc>
        <w:tc>
          <w:tcPr>
            <w:tcW w:w="1271" w:type="pct"/>
          </w:tcPr>
          <w:p w14:paraId="5C88DA5F" w14:textId="77777777" w:rsidR="00AC5416" w:rsidRPr="00A7223A" w:rsidRDefault="00AC5416" w:rsidP="00AC541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A7223A">
              <w:rPr>
                <w:rFonts w:cs="Arial"/>
                <w:szCs w:val="16"/>
              </w:rP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2" w:type="pct"/>
          </w:tcPr>
          <w:p w14:paraId="5C88DA60" w14:textId="77777777" w:rsidR="00AC5416" w:rsidRPr="00A7223A" w:rsidRDefault="00AC5416" w:rsidP="00F1497D">
            <w:pPr>
              <w:jc w:val="left"/>
              <w:rPr>
                <w:rFonts w:cs="Arial"/>
                <w:szCs w:val="16"/>
              </w:rPr>
            </w:pPr>
            <w:r w:rsidRPr="00A7223A">
              <w:rPr>
                <w:rFonts w:cs="Arial"/>
                <w:szCs w:val="16"/>
              </w:rPr>
              <w:t xml:space="preserve">Descrizione della versione </w:t>
            </w:r>
          </w:p>
        </w:tc>
      </w:tr>
      <w:tr w:rsidR="00AC5416" w:rsidRPr="00AC5416" w14:paraId="5C88DA66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pct"/>
            <w:noWrap/>
          </w:tcPr>
          <w:p w14:paraId="5C88DA62" w14:textId="77777777" w:rsidR="00AC5416" w:rsidRPr="00614E8E" w:rsidRDefault="00AC5416" w:rsidP="00AC5416">
            <w:pPr>
              <w:rPr>
                <w:rFonts w:cs="Arial"/>
                <w:bCs/>
                <w:i/>
                <w:szCs w:val="16"/>
              </w:rPr>
            </w:pPr>
            <w:r w:rsidRPr="00614E8E">
              <w:rPr>
                <w:rFonts w:cs="Arial"/>
                <w:bCs/>
                <w:i/>
                <w:szCs w:val="16"/>
              </w:rPr>
              <w:t>dataVersionType</w:t>
            </w:r>
          </w:p>
        </w:tc>
        <w:tc>
          <w:tcPr>
            <w:tcW w:w="1101" w:type="pct"/>
          </w:tcPr>
          <w:p w14:paraId="5C88DA63" w14:textId="77777777" w:rsidR="00AC5416" w:rsidRPr="00AC5416" w:rsidRDefault="00AC5416" w:rsidP="00AC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AC5416">
              <w:rPr>
                <w:rFonts w:cs="Arial"/>
                <w:szCs w:val="16"/>
              </w:rPr>
              <w:t>STRING</w:t>
            </w:r>
          </w:p>
        </w:tc>
        <w:tc>
          <w:tcPr>
            <w:tcW w:w="1271" w:type="pct"/>
          </w:tcPr>
          <w:p w14:paraId="5C88DA64" w14:textId="77777777" w:rsidR="00AC5416" w:rsidRPr="00AC5416" w:rsidRDefault="00AC5416" w:rsidP="00AC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AC5416">
              <w:rPr>
                <w:rFonts w:cs="Arial"/>
                <w:szCs w:val="16"/>
              </w:rPr>
              <w:t>“TPL”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2" w:type="pct"/>
          </w:tcPr>
          <w:p w14:paraId="5C88DA65" w14:textId="77777777" w:rsidR="00AC5416" w:rsidRPr="00AC5416" w:rsidRDefault="00AC5416" w:rsidP="00F1497D">
            <w:pPr>
              <w:jc w:val="left"/>
              <w:rPr>
                <w:rFonts w:cs="Arial"/>
                <w:szCs w:val="16"/>
              </w:rPr>
            </w:pPr>
            <w:r w:rsidRPr="00AC5416">
              <w:rPr>
                <w:rFonts w:cs="Arial"/>
                <w:szCs w:val="16"/>
              </w:rPr>
              <w:t>Categoria di appartenenza dei dati per identificare il file trasmesso</w:t>
            </w:r>
          </w:p>
        </w:tc>
      </w:tr>
      <w:tr w:rsidR="00AC5416" w:rsidRPr="00AC5416" w14:paraId="5C88DA6B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pct"/>
            <w:noWrap/>
          </w:tcPr>
          <w:p w14:paraId="5C88DA67" w14:textId="77777777" w:rsidR="00AC5416" w:rsidRPr="00614E8E" w:rsidRDefault="00AC5416" w:rsidP="00AC5416">
            <w:pPr>
              <w:rPr>
                <w:rFonts w:cs="Arial"/>
                <w:bCs/>
                <w:i/>
                <w:szCs w:val="16"/>
              </w:rPr>
            </w:pPr>
            <w:r w:rsidRPr="00614E8E">
              <w:rPr>
                <w:rFonts w:cs="Arial"/>
                <w:bCs/>
                <w:i/>
                <w:szCs w:val="16"/>
              </w:rPr>
              <w:t>dataVersionName</w:t>
            </w:r>
          </w:p>
        </w:tc>
        <w:tc>
          <w:tcPr>
            <w:tcW w:w="1101" w:type="pct"/>
          </w:tcPr>
          <w:p w14:paraId="5C88DA68" w14:textId="77777777" w:rsidR="00AC5416" w:rsidRPr="00A7223A" w:rsidRDefault="00614E8E" w:rsidP="00AC541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STRING</w:t>
            </w:r>
          </w:p>
        </w:tc>
        <w:tc>
          <w:tcPr>
            <w:tcW w:w="1271" w:type="pct"/>
          </w:tcPr>
          <w:p w14:paraId="5C88DA69" w14:textId="77777777" w:rsidR="00AC5416" w:rsidRPr="00A7223A" w:rsidRDefault="00AC5416" w:rsidP="00AC541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“</w:t>
            </w:r>
            <w:r w:rsidRPr="00A7223A">
              <w:rPr>
                <w:rFonts w:cs="Arial"/>
                <w:szCs w:val="16"/>
              </w:rPr>
              <w:t>esempio</w:t>
            </w:r>
            <w:r>
              <w:rPr>
                <w:rFonts w:cs="Arial"/>
                <w:szCs w:val="16"/>
              </w:rPr>
              <w:t>”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42" w:type="pct"/>
          </w:tcPr>
          <w:p w14:paraId="5C88DA6A" w14:textId="77777777" w:rsidR="00AC5416" w:rsidRPr="00AC5416" w:rsidRDefault="00AC5416" w:rsidP="00F1497D">
            <w:pPr>
              <w:jc w:val="left"/>
              <w:rPr>
                <w:rFonts w:cs="Arial"/>
                <w:szCs w:val="16"/>
              </w:rPr>
            </w:pPr>
            <w:r w:rsidRPr="00AC5416">
              <w:rPr>
                <w:rFonts w:cs="Arial"/>
                <w:szCs w:val="16"/>
              </w:rPr>
              <w:t xml:space="preserve">Stringa descrittiva della tipologia di dati trasmessi </w:t>
            </w:r>
          </w:p>
        </w:tc>
      </w:tr>
    </w:tbl>
    <w:p w14:paraId="5C88DA6C" w14:textId="7BF853F1" w:rsidR="00AC5416" w:rsidRPr="00AC5416" w:rsidRDefault="00AC5416" w:rsidP="00FE0AE8">
      <w:pPr>
        <w:pStyle w:val="Didascalia"/>
        <w:rPr>
          <w:rFonts w:cs="Arial"/>
        </w:rPr>
      </w:pPr>
      <w:bookmarkStart w:id="86" w:name="_Toc25327337"/>
      <w:r w:rsidRPr="00AC5416">
        <w:t xml:space="preserve">Tabella </w:t>
      </w:r>
      <w:r w:rsidR="00626F3D">
        <w:fldChar w:fldCharType="begin"/>
      </w:r>
      <w:r w:rsidRPr="00AC5416">
        <w:instrText xml:space="preserve"> SEQ Tabella \* ARABIC </w:instrText>
      </w:r>
      <w:r w:rsidR="00626F3D">
        <w:fldChar w:fldCharType="separate"/>
      </w:r>
      <w:r w:rsidR="00A83D9A">
        <w:rPr>
          <w:noProof/>
        </w:rPr>
        <w:t>4</w:t>
      </w:r>
      <w:r w:rsidR="00626F3D">
        <w:rPr>
          <w:noProof/>
        </w:rPr>
        <w:fldChar w:fldCharType="end"/>
      </w:r>
      <w:r w:rsidRPr="00AC5416">
        <w:t xml:space="preserve"> – Attributi di alto livello di PublicationDelivery</w:t>
      </w:r>
      <w:bookmarkEnd w:id="86"/>
      <w:r w:rsidRPr="00AC5416">
        <w:t xml:space="preserve"> </w:t>
      </w:r>
    </w:p>
    <w:p w14:paraId="5C88DA6D" w14:textId="77777777" w:rsidR="00AC5416" w:rsidRPr="00AC5416" w:rsidRDefault="00AC5416" w:rsidP="00AC5416">
      <w:r w:rsidRPr="00AC5416">
        <w:t>Nel seguito è riportato un esempio di valorizzazione degli attrib</w:t>
      </w:r>
      <w:r w:rsidR="00614E8E">
        <w:t>uti del tag PublicationDelivery:</w:t>
      </w:r>
    </w:p>
    <w:p w14:paraId="5C88DA6E" w14:textId="77777777" w:rsidR="00AC5416" w:rsidRPr="00E1420C" w:rsidRDefault="00AC5416" w:rsidP="00D87F31">
      <w:pPr>
        <w:shd w:val="clear" w:color="auto" w:fill="F2F2F2" w:themeFill="background1" w:themeFillShade="F2"/>
        <w:jc w:val="left"/>
        <w:rPr>
          <w:rFonts w:ascii="Courier New" w:hAnsi="Courier New" w:cs="Courier New"/>
          <w:b/>
        </w:rPr>
      </w:pPr>
      <w:r w:rsidRPr="00E1420C">
        <w:rPr>
          <w:rFonts w:ascii="Courier New" w:hAnsi="Courier New" w:cs="Courier New"/>
          <w:b/>
          <w:color w:val="0000FF"/>
          <w:highlight w:val="white"/>
        </w:rPr>
        <w:br/>
      </w:r>
      <w:r w:rsidRPr="00E1420C">
        <w:rPr>
          <w:rFonts w:ascii="Courier New" w:hAnsi="Courier New" w:cs="Courier New"/>
          <w:b/>
          <w:color w:val="0000FF"/>
        </w:rPr>
        <w:t>&lt;</w:t>
      </w:r>
      <w:r w:rsidRPr="00E1420C">
        <w:rPr>
          <w:rFonts w:ascii="Courier New" w:hAnsi="Courier New" w:cs="Courier New"/>
          <w:b/>
          <w:color w:val="800000"/>
        </w:rPr>
        <w:t>bip:PublicationDelivery</w:t>
      </w:r>
      <w:r w:rsidRPr="00E1420C">
        <w:rPr>
          <w:rFonts w:ascii="Courier New" w:hAnsi="Courier New" w:cs="Courier New"/>
          <w:b/>
          <w:color w:val="FF0000"/>
        </w:rPr>
        <w:t xml:space="preserve"> xmlns:bip</w:t>
      </w:r>
      <w:r w:rsidRPr="00E1420C">
        <w:rPr>
          <w:rFonts w:ascii="Courier New" w:hAnsi="Courier New" w:cs="Courier New"/>
          <w:b/>
          <w:color w:val="0000FF"/>
        </w:rPr>
        <w:t>="</w:t>
      </w:r>
      <w:hyperlink r:id="rId42" w:history="1">
        <w:r w:rsidRPr="00E1420C">
          <w:rPr>
            <w:rStyle w:val="Rimandonotadichiusura"/>
            <w:rFonts w:ascii="Courier New" w:hAnsi="Courier New" w:cs="Courier New"/>
            <w:b/>
          </w:rPr>
          <w:t>http://bip.piemonte.it/bipex</w:t>
        </w:r>
      </w:hyperlink>
      <w:r w:rsidRPr="00E1420C">
        <w:rPr>
          <w:rFonts w:ascii="Courier New" w:hAnsi="Courier New" w:cs="Courier New"/>
          <w:b/>
          <w:color w:val="0000FF"/>
        </w:rPr>
        <w:t>"</w:t>
      </w:r>
      <w:r w:rsidRPr="00E1420C">
        <w:rPr>
          <w:rFonts w:ascii="Courier New" w:hAnsi="Courier New" w:cs="Courier New"/>
          <w:b/>
          <w:color w:val="FF0000"/>
        </w:rPr>
        <w:t xml:space="preserve"> xmlns:gml</w:t>
      </w:r>
      <w:r w:rsidRPr="00E1420C">
        <w:rPr>
          <w:rFonts w:ascii="Courier New" w:hAnsi="Courier New" w:cs="Courier New"/>
          <w:b/>
          <w:color w:val="0000FF"/>
        </w:rPr>
        <w:t>="</w:t>
      </w:r>
      <w:hyperlink r:id="rId43" w:history="1">
        <w:r w:rsidRPr="00E1420C">
          <w:rPr>
            <w:rStyle w:val="Rimandonotadichiusura"/>
            <w:rFonts w:ascii="Courier New" w:hAnsi="Courier New" w:cs="Courier New"/>
            <w:b/>
          </w:rPr>
          <w:t>http://www.opengis.net/gml/3.2</w:t>
        </w:r>
      </w:hyperlink>
      <w:r w:rsidRPr="00E1420C">
        <w:rPr>
          <w:rFonts w:ascii="Courier New" w:hAnsi="Courier New" w:cs="Courier New"/>
          <w:b/>
          <w:color w:val="0000FF"/>
        </w:rPr>
        <w:t>"</w:t>
      </w:r>
      <w:r w:rsidRPr="00E1420C">
        <w:rPr>
          <w:rFonts w:ascii="Courier New" w:hAnsi="Courier New" w:cs="Courier New"/>
          <w:b/>
          <w:color w:val="FF0000"/>
        </w:rPr>
        <w:t xml:space="preserve"> xmlns:xsi</w:t>
      </w:r>
      <w:r w:rsidRPr="00E1420C">
        <w:rPr>
          <w:rFonts w:ascii="Courier New" w:hAnsi="Courier New" w:cs="Courier New"/>
          <w:b/>
          <w:color w:val="0000FF"/>
        </w:rPr>
        <w:t>="</w:t>
      </w:r>
      <w:hyperlink r:id="rId44" w:history="1">
        <w:r w:rsidRPr="00E1420C">
          <w:rPr>
            <w:rStyle w:val="Rimandonotadichiusura"/>
            <w:rFonts w:ascii="Courier New" w:hAnsi="Courier New" w:cs="Courier New"/>
            <w:b/>
          </w:rPr>
          <w:t>http://www.w3.org/2001/XMLSchema-instance</w:t>
        </w:r>
      </w:hyperlink>
      <w:r w:rsidRPr="00E1420C">
        <w:rPr>
          <w:rFonts w:ascii="Courier New" w:hAnsi="Courier New" w:cs="Courier New"/>
          <w:b/>
          <w:color w:val="0000FF"/>
        </w:rPr>
        <w:t>"</w:t>
      </w:r>
      <w:r w:rsidRPr="00E1420C">
        <w:rPr>
          <w:rFonts w:ascii="Courier New" w:hAnsi="Courier New" w:cs="Courier New"/>
          <w:b/>
          <w:color w:val="FF0000"/>
        </w:rPr>
        <w:t xml:space="preserve"> version</w:t>
      </w:r>
      <w:r w:rsidRPr="00E1420C">
        <w:rPr>
          <w:rFonts w:ascii="Courier New" w:hAnsi="Courier New" w:cs="Courier New"/>
          <w:b/>
          <w:color w:val="0000FF"/>
        </w:rPr>
        <w:t>="</w:t>
      </w:r>
      <w:r w:rsidRPr="00E1420C">
        <w:rPr>
          <w:rFonts w:ascii="Courier New" w:hAnsi="Courier New" w:cs="Courier New"/>
          <w:b/>
          <w:color w:val="000000"/>
        </w:rPr>
        <w:t>1.2</w:t>
      </w:r>
      <w:r w:rsidRPr="00E1420C">
        <w:rPr>
          <w:rFonts w:ascii="Courier New" w:hAnsi="Courier New" w:cs="Courier New"/>
          <w:b/>
          <w:color w:val="0000FF"/>
        </w:rPr>
        <w:t>"</w:t>
      </w:r>
      <w:r w:rsidRPr="00E1420C">
        <w:rPr>
          <w:rFonts w:ascii="Courier New" w:hAnsi="Courier New" w:cs="Courier New"/>
          <w:b/>
          <w:color w:val="FF0000"/>
        </w:rPr>
        <w:t xml:space="preserve"> dataVersion</w:t>
      </w:r>
      <w:r w:rsidRPr="00E1420C">
        <w:rPr>
          <w:rFonts w:ascii="Courier New" w:hAnsi="Courier New" w:cs="Courier New"/>
          <w:b/>
          <w:color w:val="0000FF"/>
        </w:rPr>
        <w:t>="</w:t>
      </w:r>
      <w:r w:rsidRPr="00E1420C">
        <w:rPr>
          <w:rFonts w:ascii="Courier New" w:hAnsi="Courier New" w:cs="Courier New"/>
          <w:b/>
          <w:color w:val="000000"/>
        </w:rPr>
        <w:t>3</w:t>
      </w:r>
      <w:r w:rsidRPr="00E1420C">
        <w:rPr>
          <w:rFonts w:ascii="Courier New" w:hAnsi="Courier New" w:cs="Courier New"/>
          <w:b/>
          <w:color w:val="0000FF"/>
        </w:rPr>
        <w:t>"</w:t>
      </w:r>
      <w:r w:rsidRPr="00E1420C">
        <w:rPr>
          <w:rFonts w:ascii="Courier New" w:hAnsi="Courier New" w:cs="Courier New"/>
          <w:b/>
          <w:color w:val="FF0000"/>
        </w:rPr>
        <w:t xml:space="preserve"> dataVersionType</w:t>
      </w:r>
      <w:r w:rsidRPr="00E1420C">
        <w:rPr>
          <w:rFonts w:ascii="Courier New" w:hAnsi="Courier New" w:cs="Courier New"/>
          <w:b/>
          <w:color w:val="0000FF"/>
        </w:rPr>
        <w:t>="</w:t>
      </w:r>
      <w:r w:rsidRPr="00E1420C">
        <w:rPr>
          <w:rFonts w:ascii="Courier New" w:hAnsi="Courier New" w:cs="Courier New"/>
          <w:b/>
          <w:color w:val="000000"/>
        </w:rPr>
        <w:t>TPL</w:t>
      </w:r>
      <w:r w:rsidRPr="00E1420C">
        <w:rPr>
          <w:rFonts w:ascii="Courier New" w:hAnsi="Courier New" w:cs="Courier New"/>
          <w:b/>
          <w:color w:val="0000FF"/>
        </w:rPr>
        <w:t>"</w:t>
      </w:r>
      <w:r w:rsidRPr="00E1420C">
        <w:rPr>
          <w:rFonts w:ascii="Courier New" w:hAnsi="Courier New" w:cs="Courier New"/>
          <w:b/>
          <w:color w:val="FF0000"/>
        </w:rPr>
        <w:t xml:space="preserve"> dataVersionName</w:t>
      </w:r>
      <w:r w:rsidRPr="00E1420C">
        <w:rPr>
          <w:rFonts w:ascii="Courier New" w:hAnsi="Courier New" w:cs="Courier New"/>
          <w:b/>
          <w:color w:val="0000FF"/>
        </w:rPr>
        <w:t>="</w:t>
      </w:r>
      <w:r w:rsidRPr="00E1420C">
        <w:rPr>
          <w:rFonts w:ascii="Courier New" w:hAnsi="Courier New" w:cs="Courier New"/>
          <w:b/>
          <w:color w:val="000000"/>
        </w:rPr>
        <w:t>esempio</w:t>
      </w:r>
      <w:r w:rsidRPr="00E1420C">
        <w:rPr>
          <w:rFonts w:ascii="Courier New" w:hAnsi="Courier New" w:cs="Courier New"/>
          <w:b/>
          <w:color w:val="0000FF"/>
        </w:rPr>
        <w:t>"&gt;</w:t>
      </w:r>
      <w:r w:rsidRPr="00E1420C">
        <w:rPr>
          <w:rFonts w:ascii="Courier New" w:hAnsi="Courier New" w:cs="Courier New"/>
          <w:b/>
          <w:color w:val="0000FF"/>
        </w:rPr>
        <w:br/>
      </w:r>
    </w:p>
    <w:p w14:paraId="5C88DA6F" w14:textId="77777777" w:rsidR="00AC5416" w:rsidRDefault="00AC5416" w:rsidP="00B3107A">
      <w:pPr>
        <w:pStyle w:val="Titolo3"/>
      </w:pPr>
      <w:bookmarkStart w:id="87" w:name="_Toc25327445"/>
      <w:r>
        <w:t>Tag comuni</w:t>
      </w:r>
      <w:bookmarkEnd w:id="87"/>
    </w:p>
    <w:p w14:paraId="5C88DA70" w14:textId="77777777" w:rsidR="00AC5416" w:rsidRPr="00AC5416" w:rsidRDefault="00AC5416" w:rsidP="00AC5416">
      <w:r w:rsidRPr="00AC5416">
        <w:t xml:space="preserve">La struttura </w:t>
      </w:r>
      <w:r w:rsidRPr="00AC5416">
        <w:rPr>
          <w:b/>
          <w:i/>
        </w:rPr>
        <w:t>PublicationDelivery</w:t>
      </w:r>
      <w:r w:rsidRPr="00AC5416">
        <w:t xml:space="preserve"> contiene, oltre agli attributi sopra descritti, ulteriori </w:t>
      </w:r>
      <w:r w:rsidRPr="00AC5416">
        <w:rPr>
          <w:i/>
        </w:rPr>
        <w:t>tag</w:t>
      </w:r>
      <w:r w:rsidRPr="00AC5416">
        <w:t xml:space="preserve"> informativi comuni a tutto l’insieme dei dati trasmessi</w:t>
      </w:r>
      <w:r w:rsidR="00D87F31">
        <w:rPr>
          <w:rStyle w:val="Rimandonotaapidipagina"/>
        </w:rPr>
        <w:footnoteReference w:id="6"/>
      </w:r>
      <w:r w:rsidRPr="00AC5416">
        <w:t xml:space="preserve"> la cui valorizzazione è obbligatoria </w:t>
      </w:r>
      <w:r w:rsidRPr="00AC5416">
        <w:rPr>
          <w:rFonts w:cs="Arial"/>
          <w:color w:val="000000"/>
        </w:rPr>
        <w:t>per consentire la corretta importazione dei dati nel CSR-BIP</w:t>
      </w:r>
      <w:r w:rsidRPr="00AC5416">
        <w:t xml:space="preserve"> Tali informazioni sono descritte nel seguito:</w:t>
      </w:r>
    </w:p>
    <w:p w14:paraId="5C88DA71" w14:textId="5BD2116A" w:rsidR="00AC5416" w:rsidRPr="00AC5416" w:rsidRDefault="00AC5416" w:rsidP="00AC5416">
      <w:r w:rsidRPr="00AC5416">
        <w:t xml:space="preserve">Il campo </w:t>
      </w:r>
      <w:r w:rsidRPr="00AC5416">
        <w:rPr>
          <w:b/>
          <w:i/>
        </w:rPr>
        <w:t>PublicationTimeStamp</w:t>
      </w:r>
      <w:r w:rsidRPr="00AC5416">
        <w:t xml:space="preserve"> corrisponde alla data e all’ora di generazione del file. Per la compilazione di tale campo si rimanda alle regole descritte nel paragrafo</w:t>
      </w:r>
      <w:r w:rsidR="00614E8E">
        <w:t xml:space="preserve"> </w:t>
      </w:r>
      <w:r w:rsidR="00626F3D">
        <w:fldChar w:fldCharType="begin"/>
      </w:r>
      <w:r w:rsidR="00614E8E">
        <w:instrText xml:space="preserve"> REF _Ref485809029 \r \h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Pr="00AC5416">
        <w:t xml:space="preserve">. </w:t>
      </w:r>
    </w:p>
    <w:p w14:paraId="5C88DA72" w14:textId="01B75859" w:rsidR="00AC5416" w:rsidRPr="00AC5416" w:rsidRDefault="00AC5416" w:rsidP="00AC5416">
      <w:r w:rsidRPr="00AC5416">
        <w:t xml:space="preserve">Il campo </w:t>
      </w:r>
      <w:r w:rsidRPr="00AC5416">
        <w:rPr>
          <w:b/>
          <w:i/>
        </w:rPr>
        <w:t>ParticipantRef</w:t>
      </w:r>
      <w:r w:rsidRPr="00AC5416">
        <w:t xml:space="preserve"> identifica il CCA che ha trasmesso il file e deve essere valorizzato secondo la </w:t>
      </w:r>
      <w:r w:rsidR="00626F3D">
        <w:fldChar w:fldCharType="begin"/>
      </w:r>
      <w:r w:rsidR="00614E8E">
        <w:instrText xml:space="preserve"> REF _Ref485051621 \h </w:instrText>
      </w:r>
      <w:r w:rsidR="00626F3D">
        <w:fldChar w:fldCharType="separate"/>
      </w:r>
      <w:r w:rsidR="00A83D9A" w:rsidRPr="00A41F7E">
        <w:t xml:space="preserve">Tabella </w:t>
      </w:r>
      <w:r w:rsidR="00A83D9A">
        <w:rPr>
          <w:noProof/>
        </w:rPr>
        <w:t>80</w:t>
      </w:r>
      <w:r w:rsidR="00626F3D">
        <w:fldChar w:fldCharType="end"/>
      </w:r>
      <w:r w:rsidR="00614E8E">
        <w:t xml:space="preserve"> </w:t>
      </w:r>
      <w:r w:rsidRPr="00AC5416">
        <w:t>descritta in</w:t>
      </w:r>
      <w:r w:rsidR="007E2C32">
        <w:t xml:space="preserve"> </w:t>
      </w:r>
      <w:r w:rsidR="00626F3D">
        <w:fldChar w:fldCharType="begin"/>
      </w:r>
      <w:r w:rsidR="007E2C32">
        <w:instrText xml:space="preserve"> REF _Ref485395084 \r \h </w:instrText>
      </w:r>
      <w:r w:rsidR="00626F3D">
        <w:fldChar w:fldCharType="separate"/>
      </w:r>
      <w:r w:rsidR="00A83D9A">
        <w:t xml:space="preserve">Appendice II </w:t>
      </w:r>
      <w:r w:rsidR="00626F3D">
        <w:fldChar w:fldCharType="end"/>
      </w:r>
      <w:r w:rsidRPr="00AC5416">
        <w:t>.</w:t>
      </w:r>
    </w:p>
    <w:p w14:paraId="5C88DA73" w14:textId="77777777" w:rsidR="00AC5416" w:rsidRPr="00AC5416" w:rsidRDefault="00AC5416" w:rsidP="00AC5416">
      <w:r w:rsidRPr="00AC5416">
        <w:t xml:space="preserve">Il campo </w:t>
      </w:r>
      <w:r w:rsidRPr="00AC5416">
        <w:rPr>
          <w:b/>
          <w:i/>
        </w:rPr>
        <w:t>Description</w:t>
      </w:r>
      <w:r w:rsidRPr="00AC5416">
        <w:t xml:space="preserve"> è opzionale e può essere utilizzato per descrivere in maggior dettaglio il contenuto del file o per aggiungere note informative. </w:t>
      </w:r>
    </w:p>
    <w:p w14:paraId="5C88DA74" w14:textId="77777777" w:rsidR="00AC5416" w:rsidRPr="00AC5416" w:rsidRDefault="00AC5416" w:rsidP="00AC5416"/>
    <w:tbl>
      <w:tblPr>
        <w:tblStyle w:val="BIPEx"/>
        <w:tblW w:w="4796" w:type="pct"/>
        <w:tblLayout w:type="fixed"/>
        <w:tblLook w:val="04A0" w:firstRow="1" w:lastRow="0" w:firstColumn="1" w:lastColumn="0" w:noHBand="0" w:noVBand="1"/>
      </w:tblPr>
      <w:tblGrid>
        <w:gridCol w:w="2239"/>
        <w:gridCol w:w="1341"/>
        <w:gridCol w:w="2685"/>
        <w:gridCol w:w="2537"/>
      </w:tblGrid>
      <w:tr w:rsidR="00AC5416" w:rsidRPr="00851F77" w14:paraId="5C88DA79" w14:textId="77777777" w:rsidTr="002E5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pct"/>
            <w:noWrap/>
          </w:tcPr>
          <w:p w14:paraId="5C88DA75" w14:textId="77777777" w:rsidR="00AC5416" w:rsidRPr="00851F77" w:rsidRDefault="00AC5416" w:rsidP="00AC5416">
            <w:pPr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62" w:type="pct"/>
          </w:tcPr>
          <w:p w14:paraId="5C88DA76" w14:textId="77777777" w:rsidR="00AC5416" w:rsidRPr="00851F77" w:rsidRDefault="00AC5416" w:rsidP="00AC54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i/>
                <w:szCs w:val="18"/>
              </w:rPr>
              <w:t>Tipo dato</w:t>
            </w:r>
          </w:p>
        </w:tc>
        <w:tc>
          <w:tcPr>
            <w:tcW w:w="1525" w:type="pct"/>
          </w:tcPr>
          <w:p w14:paraId="5C88DA77" w14:textId="77777777" w:rsidR="00AC5416" w:rsidRPr="00851F77" w:rsidRDefault="00AC5416" w:rsidP="00AC54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i/>
                <w:szCs w:val="18"/>
              </w:rPr>
              <w:t>Esempio</w:t>
            </w:r>
          </w:p>
        </w:tc>
        <w:tc>
          <w:tcPr>
            <w:tcW w:w="1441" w:type="pct"/>
          </w:tcPr>
          <w:p w14:paraId="5C88DA78" w14:textId="77777777" w:rsidR="00AC5416" w:rsidRPr="00851F77" w:rsidRDefault="00AC5416" w:rsidP="00F149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i/>
                <w:szCs w:val="18"/>
              </w:rPr>
              <w:t>Significato</w:t>
            </w:r>
          </w:p>
        </w:tc>
      </w:tr>
      <w:tr w:rsidR="00AC5416" w:rsidRPr="00AC5416" w14:paraId="5C88DA7E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pct"/>
            <w:noWrap/>
          </w:tcPr>
          <w:p w14:paraId="5C88DA7A" w14:textId="77777777" w:rsidR="00AC5416" w:rsidRPr="00614E8E" w:rsidRDefault="00AC5416" w:rsidP="00AC5416">
            <w:pPr>
              <w:rPr>
                <w:rFonts w:cs="Arial"/>
                <w:bCs/>
                <w:i/>
                <w:szCs w:val="18"/>
              </w:rPr>
            </w:pPr>
            <w:r w:rsidRPr="00614E8E">
              <w:rPr>
                <w:rFonts w:cs="Arial"/>
                <w:i/>
                <w:szCs w:val="18"/>
              </w:rPr>
              <w:t>PublicationTimeStamp</w:t>
            </w:r>
          </w:p>
        </w:tc>
        <w:tc>
          <w:tcPr>
            <w:tcW w:w="762" w:type="pct"/>
          </w:tcPr>
          <w:p w14:paraId="5C88DA7B" w14:textId="77777777" w:rsidR="00AC5416" w:rsidRPr="00851F77" w:rsidRDefault="00AC5416" w:rsidP="00AC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DATE/TIME</w:t>
            </w:r>
          </w:p>
        </w:tc>
        <w:tc>
          <w:tcPr>
            <w:tcW w:w="1525" w:type="pct"/>
          </w:tcPr>
          <w:p w14:paraId="5C88DA7C" w14:textId="77777777" w:rsidR="00AC5416" w:rsidRPr="00851F77" w:rsidRDefault="00AC5416" w:rsidP="00AC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2013-02-07T18:21:44+01:00</w:t>
            </w:r>
          </w:p>
        </w:tc>
        <w:tc>
          <w:tcPr>
            <w:tcW w:w="1441" w:type="pct"/>
          </w:tcPr>
          <w:p w14:paraId="5C88DA7D" w14:textId="2DCC34E9" w:rsidR="00AC5416" w:rsidRPr="00AC5416" w:rsidRDefault="00AC5416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AC5416">
              <w:rPr>
                <w:rFonts w:cs="Arial"/>
                <w:szCs w:val="18"/>
              </w:rPr>
              <w:t>Data e ora di generazione del file</w:t>
            </w:r>
            <w:r w:rsidR="000405F4">
              <w:rPr>
                <w:rFonts w:cs="Arial"/>
                <w:szCs w:val="18"/>
              </w:rPr>
              <w:t xml:space="preserve"> (cfr. par. </w:t>
            </w:r>
            <w:r w:rsidR="00626F3D">
              <w:fldChar w:fldCharType="begin"/>
            </w:r>
            <w:r w:rsidR="000405F4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="000405F4">
              <w:t>)</w:t>
            </w:r>
          </w:p>
        </w:tc>
      </w:tr>
      <w:tr w:rsidR="00AC5416" w:rsidRPr="00851F77" w14:paraId="5C88DA83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pct"/>
            <w:noWrap/>
          </w:tcPr>
          <w:p w14:paraId="5C88DA7F" w14:textId="77777777" w:rsidR="00AC5416" w:rsidRPr="00614E8E" w:rsidRDefault="00AC5416" w:rsidP="00AC5416">
            <w:pPr>
              <w:rPr>
                <w:rFonts w:cs="Arial"/>
                <w:bCs/>
                <w:i/>
                <w:szCs w:val="18"/>
              </w:rPr>
            </w:pPr>
            <w:r w:rsidRPr="00614E8E">
              <w:rPr>
                <w:rFonts w:cs="Arial"/>
                <w:i/>
                <w:szCs w:val="18"/>
              </w:rPr>
              <w:t>ParticipantRef</w:t>
            </w:r>
          </w:p>
        </w:tc>
        <w:tc>
          <w:tcPr>
            <w:tcW w:w="762" w:type="pct"/>
          </w:tcPr>
          <w:p w14:paraId="5C88DA80" w14:textId="77777777" w:rsidR="00AC5416" w:rsidRPr="00851F77" w:rsidRDefault="00AC5416" w:rsidP="00AC541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STRING</w:t>
            </w:r>
          </w:p>
        </w:tc>
        <w:tc>
          <w:tcPr>
            <w:tcW w:w="1525" w:type="pct"/>
          </w:tcPr>
          <w:p w14:paraId="5C88DA81" w14:textId="77777777" w:rsidR="00AC5416" w:rsidRPr="00851F77" w:rsidRDefault="00AC5416" w:rsidP="00AC541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CCA-GTT</w:t>
            </w:r>
          </w:p>
        </w:tc>
        <w:tc>
          <w:tcPr>
            <w:tcW w:w="1441" w:type="pct"/>
          </w:tcPr>
          <w:p w14:paraId="5C88DA82" w14:textId="131FD331" w:rsidR="00AC5416" w:rsidRPr="00851F77" w:rsidRDefault="00AC5416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AC5416">
              <w:rPr>
                <w:rFonts w:cs="Arial"/>
                <w:szCs w:val="18"/>
              </w:rPr>
              <w:t xml:space="preserve">Identifica il CCA che ha trasmesso il file. </w:t>
            </w:r>
            <w:r w:rsidRPr="00851F77">
              <w:rPr>
                <w:rFonts w:cs="Arial"/>
                <w:szCs w:val="18"/>
              </w:rPr>
              <w:t xml:space="preserve">Vedere </w:t>
            </w:r>
            <w:r w:rsidR="005401C7">
              <w:fldChar w:fldCharType="begin"/>
            </w:r>
            <w:r w:rsidR="005401C7">
              <w:instrText xml:space="preserve"> REF _Ref484102085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 xml:space="preserve">Appendice II </w:t>
            </w:r>
            <w:r w:rsidR="005401C7">
              <w:fldChar w:fldCharType="end"/>
            </w:r>
          </w:p>
        </w:tc>
      </w:tr>
      <w:tr w:rsidR="00AC5416" w:rsidRPr="00AC5416" w14:paraId="5C88DA88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pct"/>
            <w:noWrap/>
          </w:tcPr>
          <w:p w14:paraId="5C88DA84" w14:textId="77777777" w:rsidR="00AC5416" w:rsidRPr="00614E8E" w:rsidRDefault="00AC5416" w:rsidP="00AC5416">
            <w:pPr>
              <w:rPr>
                <w:rFonts w:cs="Arial"/>
                <w:bCs/>
                <w:i/>
                <w:szCs w:val="18"/>
              </w:rPr>
            </w:pPr>
            <w:r w:rsidRPr="00614E8E">
              <w:rPr>
                <w:rFonts w:cs="Arial"/>
                <w:i/>
                <w:szCs w:val="18"/>
              </w:rPr>
              <w:t>Description</w:t>
            </w:r>
          </w:p>
        </w:tc>
        <w:tc>
          <w:tcPr>
            <w:tcW w:w="762" w:type="pct"/>
          </w:tcPr>
          <w:p w14:paraId="5C88DA85" w14:textId="77777777" w:rsidR="00AC5416" w:rsidRPr="00851F77" w:rsidRDefault="00AC5416" w:rsidP="00AC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STRING</w:t>
            </w:r>
          </w:p>
        </w:tc>
        <w:tc>
          <w:tcPr>
            <w:tcW w:w="1525" w:type="pct"/>
          </w:tcPr>
          <w:p w14:paraId="5C88DA86" w14:textId="77777777" w:rsidR="00AC5416" w:rsidRPr="00851F77" w:rsidRDefault="00AC5416" w:rsidP="00AC5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“Servizio programmato Aprile”</w:t>
            </w:r>
          </w:p>
        </w:tc>
        <w:tc>
          <w:tcPr>
            <w:tcW w:w="1441" w:type="pct"/>
          </w:tcPr>
          <w:p w14:paraId="5C88DA87" w14:textId="77777777" w:rsidR="00AC5416" w:rsidRPr="00AC5416" w:rsidRDefault="00AC5416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AC5416">
              <w:rPr>
                <w:rFonts w:cs="Arial"/>
                <w:szCs w:val="18"/>
              </w:rPr>
              <w:t>Descrive il contenuto del file</w:t>
            </w:r>
          </w:p>
        </w:tc>
      </w:tr>
    </w:tbl>
    <w:p w14:paraId="5C88DA89" w14:textId="4BB34C2F" w:rsidR="00AC5416" w:rsidRPr="00AC5416" w:rsidRDefault="00AC5416" w:rsidP="00FE0AE8">
      <w:pPr>
        <w:pStyle w:val="Didascalia"/>
        <w:rPr>
          <w:rFonts w:cs="Arial"/>
        </w:rPr>
      </w:pPr>
      <w:bookmarkStart w:id="88" w:name="_Toc25327338"/>
      <w:r w:rsidRPr="00AC5416">
        <w:t xml:space="preserve">Tabella </w:t>
      </w:r>
      <w:r w:rsidR="00626F3D">
        <w:fldChar w:fldCharType="begin"/>
      </w:r>
      <w:r w:rsidRPr="00AC5416">
        <w:instrText xml:space="preserve"> SEQ Tabella \* ARABIC </w:instrText>
      </w:r>
      <w:r w:rsidR="00626F3D">
        <w:fldChar w:fldCharType="separate"/>
      </w:r>
      <w:r w:rsidR="00A83D9A">
        <w:rPr>
          <w:noProof/>
        </w:rPr>
        <w:t>5</w:t>
      </w:r>
      <w:r w:rsidR="00626F3D">
        <w:rPr>
          <w:noProof/>
        </w:rPr>
        <w:fldChar w:fldCharType="end"/>
      </w:r>
      <w:r w:rsidRPr="00AC5416">
        <w:t xml:space="preserve"> – Tag di alto livello di PublicationDelivery</w:t>
      </w:r>
      <w:bookmarkEnd w:id="88"/>
      <w:r w:rsidRPr="00AC5416">
        <w:t xml:space="preserve"> </w:t>
      </w:r>
    </w:p>
    <w:p w14:paraId="5C88DA8A" w14:textId="77777777" w:rsidR="00AC5416" w:rsidRDefault="00F61D2B" w:rsidP="00B3107A">
      <w:pPr>
        <w:pStyle w:val="Titolo3"/>
      </w:pPr>
      <w:bookmarkStart w:id="89" w:name="_Toc25327446"/>
      <w:r>
        <w:t>Contenuto informativo</w:t>
      </w:r>
      <w:bookmarkEnd w:id="89"/>
    </w:p>
    <w:p w14:paraId="5C88DA8B" w14:textId="1E142A4D" w:rsidR="00F61D2B" w:rsidRPr="00F61D2B" w:rsidRDefault="00F61D2B" w:rsidP="00F61D2B">
      <w:r w:rsidRPr="00F61D2B">
        <w:t xml:space="preserve">L’insieme dei dati che descrivono la Parte Statica è contenuta all’interno degli ulteriori elementi contenitori </w:t>
      </w:r>
      <w:r w:rsidRPr="00F61D2B">
        <w:rPr>
          <w:b/>
          <w:i/>
        </w:rPr>
        <w:t>dataObjects</w:t>
      </w:r>
      <w:r w:rsidRPr="00F61D2B">
        <w:t xml:space="preserve"> e </w:t>
      </w:r>
      <w:r w:rsidRPr="00F61D2B">
        <w:rPr>
          <w:b/>
          <w:i/>
        </w:rPr>
        <w:t>CompositeFrame</w:t>
      </w:r>
      <w:r w:rsidRPr="00F61D2B">
        <w:t xml:space="preserve"> (si faccia riferimento alla </w:t>
      </w:r>
      <w:r w:rsidR="005401C7">
        <w:fldChar w:fldCharType="begin"/>
      </w:r>
      <w:r w:rsidR="005401C7">
        <w:instrText xml:space="preserve"> REF _Ref482785384 \h  \* MERGEFORMAT </w:instrText>
      </w:r>
      <w:r w:rsidR="005401C7">
        <w:fldChar w:fldCharType="separate"/>
      </w:r>
      <w:r w:rsidR="00A83D9A" w:rsidRPr="00AC5416">
        <w:t xml:space="preserve">Figura </w:t>
      </w:r>
      <w:r w:rsidR="00A83D9A">
        <w:t>7</w:t>
      </w:r>
      <w:r w:rsidR="005401C7">
        <w:fldChar w:fldCharType="end"/>
      </w:r>
      <w:r w:rsidRPr="00F61D2B">
        <w:t>) tale struttura si è resa necessaria per mantenere una maggiore compatibilità con lo standard NeTEx (per maggiori dettagli si faccia riferimento a</w:t>
      </w:r>
      <w:r w:rsidR="00D87F31">
        <w:t xml:space="preserve"> </w:t>
      </w:r>
      <w:r w:rsidR="00626F3D">
        <w:fldChar w:fldCharType="begin"/>
      </w:r>
      <w:r w:rsidR="00D87F31">
        <w:instrText xml:space="preserve"> REF _Ref483931038 \r \h </w:instrText>
      </w:r>
      <w:r w:rsidR="00626F3D">
        <w:fldChar w:fldCharType="separate"/>
      </w:r>
      <w:r w:rsidR="00A83D9A">
        <w:t>[3]</w:t>
      </w:r>
      <w:r w:rsidR="00626F3D">
        <w:fldChar w:fldCharType="end"/>
      </w:r>
      <w:r w:rsidRPr="00F61D2B">
        <w:t>).</w:t>
      </w:r>
    </w:p>
    <w:p w14:paraId="5C88DA8C" w14:textId="77777777" w:rsidR="00F61D2B" w:rsidRPr="00F61D2B" w:rsidRDefault="00F61D2B" w:rsidP="00F61D2B">
      <w:r w:rsidRPr="00F61D2B">
        <w:t xml:space="preserve">Il </w:t>
      </w:r>
      <w:r w:rsidRPr="0099191E">
        <w:rPr>
          <w:b/>
          <w:i/>
        </w:rPr>
        <w:t>CompositeFrame</w:t>
      </w:r>
      <w:r w:rsidRPr="00F61D2B">
        <w:t xml:space="preserve"> contiene a sua volta:</w:t>
      </w:r>
    </w:p>
    <w:p w14:paraId="5C88DA8D" w14:textId="77777777" w:rsidR="00F61D2B" w:rsidRDefault="00F61D2B" w:rsidP="00CC5307">
      <w:pPr>
        <w:pStyle w:val="Elenco1"/>
      </w:pPr>
      <w:r>
        <w:t>le condizioni di validità del contenuto informativo (</w:t>
      </w:r>
      <w:r w:rsidRPr="00FC2A55">
        <w:rPr>
          <w:i/>
        </w:rPr>
        <w:t>frameValidityConditions</w:t>
      </w:r>
      <w:r>
        <w:t>)</w:t>
      </w:r>
    </w:p>
    <w:p w14:paraId="5C88DA8E" w14:textId="66018BB8" w:rsidR="00F61D2B" w:rsidRDefault="00F61D2B" w:rsidP="00CC5307">
      <w:pPr>
        <w:pStyle w:val="Elenco1"/>
      </w:pPr>
      <w:r>
        <w:t>la struttura dati vera e propria (scomposta in cinque parti descritte a partire dal paragrafo</w:t>
      </w:r>
      <w:r w:rsidR="00D87F31">
        <w:t xml:space="preserve"> </w:t>
      </w:r>
      <w:r w:rsidR="00626F3D">
        <w:fldChar w:fldCharType="begin"/>
      </w:r>
      <w:r w:rsidR="00D87F31">
        <w:instrText xml:space="preserve"> REF _Ref484102167 \r \h </w:instrText>
      </w:r>
      <w:r w:rsidR="00626F3D">
        <w:fldChar w:fldCharType="separate"/>
      </w:r>
      <w:r w:rsidR="00A83D9A">
        <w:t>5.1.4</w:t>
      </w:r>
      <w:r w:rsidR="00626F3D">
        <w:fldChar w:fldCharType="end"/>
      </w:r>
      <w:r>
        <w:t>)</w:t>
      </w:r>
    </w:p>
    <w:p w14:paraId="5C88DA8F" w14:textId="77777777" w:rsidR="00F61D2B" w:rsidRDefault="00F61D2B" w:rsidP="00101843">
      <w:pPr>
        <w:pStyle w:val="Titolo4"/>
      </w:pPr>
      <w:bookmarkStart w:id="90" w:name="_Toc25327447"/>
      <w:r>
        <w:t>frameValidityConditions</w:t>
      </w:r>
      <w:bookmarkEnd w:id="90"/>
    </w:p>
    <w:p w14:paraId="5C88DA90" w14:textId="5D068E3B" w:rsidR="00F61D2B" w:rsidRPr="00F61D2B" w:rsidRDefault="00F61D2B" w:rsidP="00F61D2B">
      <w:r w:rsidRPr="00F61D2B">
        <w:t xml:space="preserve">Il tag </w:t>
      </w:r>
      <w:r w:rsidRPr="0099191E">
        <w:rPr>
          <w:b/>
          <w:i/>
        </w:rPr>
        <w:t>frameValidityConditions</w:t>
      </w:r>
      <w:r w:rsidRPr="00F61D2B">
        <w:t xml:space="preserve"> contiene a sua volta uno o più oggetti di tipo </w:t>
      </w:r>
      <w:r w:rsidRPr="0099191E">
        <w:rPr>
          <w:b/>
          <w:i/>
        </w:rPr>
        <w:t>SimpleValidityConditionStructure</w:t>
      </w:r>
      <w:r w:rsidRPr="00F61D2B">
        <w:t xml:space="preserve"> riportata in </w:t>
      </w:r>
      <w:r w:rsidR="005401C7">
        <w:fldChar w:fldCharType="begin"/>
      </w:r>
      <w:r w:rsidR="005401C7">
        <w:instrText xml:space="preserve"> REF _Ref482786434 \h  \* MERGEFORMAT </w:instrText>
      </w:r>
      <w:r w:rsidR="005401C7">
        <w:fldChar w:fldCharType="separate"/>
      </w:r>
      <w:r w:rsidR="00A83D9A" w:rsidRPr="00F61D2B">
        <w:t xml:space="preserve">Figura </w:t>
      </w:r>
      <w:r w:rsidR="00A83D9A">
        <w:t>8</w:t>
      </w:r>
      <w:r w:rsidR="005401C7">
        <w:fldChar w:fldCharType="end"/>
      </w:r>
      <w:r w:rsidRPr="00F61D2B">
        <w:t>.</w:t>
      </w:r>
    </w:p>
    <w:p w14:paraId="5C88DA91" w14:textId="77777777" w:rsidR="00F61D2B" w:rsidRPr="00F61D2B" w:rsidRDefault="00F61D2B" w:rsidP="00F61D2B">
      <w:r w:rsidRPr="00F61D2B">
        <w:t>All’interno di tale struttura è richiesta la valorizzazione dei seguenti campi:</w:t>
      </w:r>
    </w:p>
    <w:p w14:paraId="5C88DA92" w14:textId="77777777" w:rsidR="00F61D2B" w:rsidRDefault="00F61D2B" w:rsidP="0038760B">
      <w:pPr>
        <w:pStyle w:val="Elenco1"/>
        <w:jc w:val="both"/>
      </w:pPr>
      <w:r w:rsidRPr="008A1881">
        <w:t xml:space="preserve">Il campo </w:t>
      </w:r>
      <w:r w:rsidRPr="0099191E">
        <w:rPr>
          <w:b/>
          <w:i/>
        </w:rPr>
        <w:t>Name</w:t>
      </w:r>
      <w:r w:rsidRPr="008A1881">
        <w:t xml:space="preserve"> corrisponde </w:t>
      </w:r>
      <w:r>
        <w:t>al nome che si attribuisce alle condizioni di validità.</w:t>
      </w:r>
    </w:p>
    <w:p w14:paraId="5C88DA93" w14:textId="77777777" w:rsidR="00F61D2B" w:rsidRDefault="00F61D2B" w:rsidP="0038760B">
      <w:pPr>
        <w:pStyle w:val="Elenco1"/>
        <w:jc w:val="both"/>
      </w:pPr>
      <w:r w:rsidRPr="008A1881">
        <w:t xml:space="preserve">Il campo </w:t>
      </w:r>
      <w:r w:rsidRPr="0099191E">
        <w:rPr>
          <w:b/>
          <w:i/>
        </w:rPr>
        <w:t>Description</w:t>
      </w:r>
      <w:r w:rsidRPr="008A1881">
        <w:t xml:space="preserve"> corrisponde </w:t>
      </w:r>
      <w:r>
        <w:t>alla descrizione testuale delle condizioni di validità: può essere utilizzato per descrivere in maggior dettaglio il contenuto del file o per aggiungere note informative.</w:t>
      </w:r>
    </w:p>
    <w:p w14:paraId="5C88DA94" w14:textId="77777777" w:rsidR="00F61D2B" w:rsidRDefault="00F61D2B" w:rsidP="0038760B">
      <w:pPr>
        <w:pStyle w:val="Elenco1"/>
        <w:jc w:val="both"/>
      </w:pPr>
      <w:r w:rsidRPr="008A1881">
        <w:t xml:space="preserve">Il campo </w:t>
      </w:r>
      <w:r w:rsidRPr="0099191E">
        <w:rPr>
          <w:b/>
          <w:i/>
        </w:rPr>
        <w:t>ConditionedObjectRef</w:t>
      </w:r>
      <w:r w:rsidRPr="00851F77">
        <w:rPr>
          <w:i/>
        </w:rPr>
        <w:t xml:space="preserve"> </w:t>
      </w:r>
      <w:r>
        <w:t>è un</w:t>
      </w:r>
      <w:r w:rsidRPr="0090198F">
        <w:t xml:space="preserve"> riferimento all’ID della specifica entità</w:t>
      </w:r>
      <w:r>
        <w:t>/struttura</w:t>
      </w:r>
      <w:r w:rsidRPr="0090198F">
        <w:t xml:space="preserve"> per cui si applicano le condizioni di validità</w:t>
      </w:r>
      <w:r>
        <w:t xml:space="preserve"> (qualora si voglia specificare condizioni particolare per singole entità/strutture).</w:t>
      </w:r>
    </w:p>
    <w:p w14:paraId="5C88DA95" w14:textId="0FDE7E98" w:rsidR="00F61D2B" w:rsidRDefault="00F61D2B" w:rsidP="0038760B">
      <w:pPr>
        <w:pStyle w:val="Elenco1"/>
        <w:jc w:val="both"/>
      </w:pPr>
      <w:r w:rsidRPr="008A1881">
        <w:t xml:space="preserve">Il campo </w:t>
      </w:r>
      <w:r w:rsidRPr="0099191E">
        <w:rPr>
          <w:b/>
          <w:i/>
        </w:rPr>
        <w:t>FromDate</w:t>
      </w:r>
      <w:r w:rsidRPr="008A1881">
        <w:t xml:space="preserve"> corrisponde </w:t>
      </w:r>
      <w:r>
        <w:t>d</w:t>
      </w:r>
      <w:r w:rsidRPr="00FC716A">
        <w:t xml:space="preserve">ata di inizio validità </w:t>
      </w:r>
      <w:r>
        <w:t xml:space="preserve">del contenuto informativo </w:t>
      </w:r>
      <w:r w:rsidRPr="00FC716A">
        <w:t>(secondo il formato descritto al paragrafo</w:t>
      </w:r>
      <w:r w:rsidR="0099191E">
        <w:t xml:space="preserve"> </w:t>
      </w:r>
      <w:r w:rsidR="00626F3D">
        <w:fldChar w:fldCharType="begin"/>
      </w:r>
      <w:r w:rsidR="0099191E">
        <w:instrText xml:space="preserve"> REF _Ref485809029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Pr="00FC716A">
        <w:t>)</w:t>
      </w:r>
      <w:r>
        <w:t>.</w:t>
      </w:r>
    </w:p>
    <w:p w14:paraId="5C88DA96" w14:textId="65AB3E72" w:rsidR="00F61D2B" w:rsidRDefault="00F61D2B" w:rsidP="0038760B">
      <w:pPr>
        <w:pStyle w:val="Elenco1"/>
        <w:jc w:val="both"/>
      </w:pPr>
      <w:r w:rsidRPr="008A1881">
        <w:t xml:space="preserve">Il campo </w:t>
      </w:r>
      <w:r w:rsidRPr="0099191E">
        <w:rPr>
          <w:b/>
          <w:i/>
        </w:rPr>
        <w:t>ToDate</w:t>
      </w:r>
      <w:r w:rsidRPr="008A1881">
        <w:t xml:space="preserve"> corrisponde </w:t>
      </w:r>
      <w:r>
        <w:t>d</w:t>
      </w:r>
      <w:r w:rsidRPr="00FC716A">
        <w:t xml:space="preserve">ata di </w:t>
      </w:r>
      <w:r>
        <w:t>fine</w:t>
      </w:r>
      <w:r w:rsidRPr="00FC716A">
        <w:t xml:space="preserve"> validità </w:t>
      </w:r>
      <w:r>
        <w:t xml:space="preserve">del contenuto informativo </w:t>
      </w:r>
      <w:r w:rsidRPr="00FC716A">
        <w:t>(secondo il formato descritto al paragrafo</w:t>
      </w:r>
      <w:r w:rsidR="0099191E">
        <w:t xml:space="preserve"> </w:t>
      </w:r>
      <w:r w:rsidR="00626F3D">
        <w:fldChar w:fldCharType="begin"/>
      </w:r>
      <w:r w:rsidR="0099191E">
        <w:instrText xml:space="preserve"> REF _Ref485809029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Pr="00FC716A">
        <w:t>)</w:t>
      </w:r>
      <w:r>
        <w:t>.</w:t>
      </w:r>
    </w:p>
    <w:p w14:paraId="5C88DA97" w14:textId="77777777" w:rsidR="00F61D2B" w:rsidRPr="00F61D2B" w:rsidRDefault="00F61D2B" w:rsidP="00F61D2B"/>
    <w:tbl>
      <w:tblPr>
        <w:tblStyle w:val="BIPEx"/>
        <w:tblW w:w="4796" w:type="pct"/>
        <w:tblLayout w:type="fixed"/>
        <w:tblLook w:val="04A0" w:firstRow="1" w:lastRow="0" w:firstColumn="1" w:lastColumn="0" w:noHBand="0" w:noVBand="1"/>
      </w:tblPr>
      <w:tblGrid>
        <w:gridCol w:w="2240"/>
        <w:gridCol w:w="1341"/>
        <w:gridCol w:w="1943"/>
        <w:gridCol w:w="3278"/>
      </w:tblGrid>
      <w:tr w:rsidR="00F61D2B" w:rsidRPr="00851F77" w14:paraId="5C88DA9C" w14:textId="77777777" w:rsidTr="002E5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pct"/>
            <w:noWrap/>
          </w:tcPr>
          <w:p w14:paraId="5C88DA98" w14:textId="77777777" w:rsidR="00F61D2B" w:rsidRPr="00851F77" w:rsidRDefault="00F61D2B" w:rsidP="00FC1C59">
            <w:pPr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62" w:type="pct"/>
          </w:tcPr>
          <w:p w14:paraId="5C88DA99" w14:textId="77777777" w:rsidR="00F61D2B" w:rsidRPr="00851F77" w:rsidRDefault="00F61D2B" w:rsidP="00FC1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i/>
                <w:szCs w:val="18"/>
              </w:rPr>
              <w:t>Tipo dato</w:t>
            </w:r>
          </w:p>
        </w:tc>
        <w:tc>
          <w:tcPr>
            <w:tcW w:w="1104" w:type="pct"/>
          </w:tcPr>
          <w:p w14:paraId="5C88DA9A" w14:textId="77777777" w:rsidR="00F61D2B" w:rsidRPr="00851F77" w:rsidRDefault="00F61D2B" w:rsidP="00FC1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i/>
                <w:szCs w:val="18"/>
              </w:rPr>
              <w:t>Esempio</w:t>
            </w:r>
          </w:p>
        </w:tc>
        <w:tc>
          <w:tcPr>
            <w:tcW w:w="1862" w:type="pct"/>
          </w:tcPr>
          <w:p w14:paraId="5C88DA9B" w14:textId="77777777" w:rsidR="00F61D2B" w:rsidRPr="00851F77" w:rsidRDefault="00F61D2B" w:rsidP="00F149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i/>
                <w:szCs w:val="18"/>
              </w:rPr>
              <w:t>Significato</w:t>
            </w:r>
          </w:p>
        </w:tc>
      </w:tr>
      <w:tr w:rsidR="00F61D2B" w:rsidRPr="00F61D2B" w14:paraId="5C88DAA1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pct"/>
            <w:noWrap/>
          </w:tcPr>
          <w:p w14:paraId="5C88DA9D" w14:textId="77777777" w:rsidR="00F61D2B" w:rsidRPr="0099191E" w:rsidRDefault="00F61D2B" w:rsidP="00FC1C59">
            <w:pPr>
              <w:rPr>
                <w:rFonts w:cs="Arial"/>
                <w:bCs/>
                <w:i/>
                <w:szCs w:val="18"/>
              </w:rPr>
            </w:pPr>
            <w:r w:rsidRPr="0099191E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762" w:type="pct"/>
          </w:tcPr>
          <w:p w14:paraId="5C88DA9E" w14:textId="77777777" w:rsidR="00F61D2B" w:rsidRPr="00851F77" w:rsidRDefault="00F61D2B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STRING</w:t>
            </w:r>
          </w:p>
        </w:tc>
        <w:tc>
          <w:tcPr>
            <w:tcW w:w="1104" w:type="pct"/>
          </w:tcPr>
          <w:p w14:paraId="5C88DA9F" w14:textId="77777777" w:rsidR="00F61D2B" w:rsidRPr="00851F77" w:rsidRDefault="00F61D2B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TPL</w:t>
            </w:r>
          </w:p>
        </w:tc>
        <w:tc>
          <w:tcPr>
            <w:tcW w:w="1862" w:type="pct"/>
          </w:tcPr>
          <w:p w14:paraId="5C88DAA0" w14:textId="77777777" w:rsidR="00F61D2B" w:rsidRPr="00F61D2B" w:rsidRDefault="00F61D2B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61D2B">
              <w:rPr>
                <w:rFonts w:cs="Arial"/>
                <w:szCs w:val="18"/>
              </w:rPr>
              <w:t>Nome che si attribuisce alle condizioni di validità</w:t>
            </w:r>
          </w:p>
        </w:tc>
      </w:tr>
      <w:tr w:rsidR="00F61D2B" w:rsidRPr="00F61D2B" w14:paraId="5C88DAA6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pct"/>
            <w:noWrap/>
          </w:tcPr>
          <w:p w14:paraId="5C88DAA2" w14:textId="77777777" w:rsidR="00F61D2B" w:rsidRPr="0099191E" w:rsidRDefault="00F61D2B" w:rsidP="00FC1C59">
            <w:pPr>
              <w:rPr>
                <w:rFonts w:cs="Arial"/>
                <w:bCs/>
                <w:i/>
                <w:szCs w:val="18"/>
              </w:rPr>
            </w:pPr>
            <w:r w:rsidRPr="0099191E">
              <w:rPr>
                <w:rFonts w:cs="Arial"/>
                <w:i/>
                <w:szCs w:val="18"/>
              </w:rPr>
              <w:t>Description</w:t>
            </w:r>
          </w:p>
        </w:tc>
        <w:tc>
          <w:tcPr>
            <w:tcW w:w="762" w:type="pct"/>
          </w:tcPr>
          <w:p w14:paraId="5C88DAA3" w14:textId="77777777" w:rsidR="00F61D2B" w:rsidRPr="00851F77" w:rsidRDefault="00F61D2B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STRING</w:t>
            </w:r>
          </w:p>
        </w:tc>
        <w:tc>
          <w:tcPr>
            <w:tcW w:w="1104" w:type="pct"/>
          </w:tcPr>
          <w:p w14:paraId="5C88DAA4" w14:textId="77777777" w:rsidR="00F61D2B" w:rsidRPr="00851F77" w:rsidRDefault="00F61D2B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Validità Servizio TPL</w:t>
            </w:r>
          </w:p>
        </w:tc>
        <w:tc>
          <w:tcPr>
            <w:tcW w:w="1862" w:type="pct"/>
          </w:tcPr>
          <w:p w14:paraId="5C88DAA5" w14:textId="77777777" w:rsidR="00F61D2B" w:rsidRPr="00F61D2B" w:rsidRDefault="00F61D2B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61D2B">
              <w:rPr>
                <w:rFonts w:cs="Arial"/>
                <w:szCs w:val="18"/>
              </w:rPr>
              <w:t>Descrizione testuale delle condizioni di validità</w:t>
            </w:r>
          </w:p>
        </w:tc>
      </w:tr>
      <w:tr w:rsidR="00F61D2B" w:rsidRPr="00F61D2B" w14:paraId="5C88DAAB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pct"/>
            <w:noWrap/>
          </w:tcPr>
          <w:p w14:paraId="5C88DAA7" w14:textId="77777777" w:rsidR="00F61D2B" w:rsidRPr="0099191E" w:rsidRDefault="00F61D2B" w:rsidP="00FC1C59">
            <w:pPr>
              <w:rPr>
                <w:rFonts w:cs="Arial"/>
                <w:bCs/>
                <w:i/>
                <w:szCs w:val="18"/>
              </w:rPr>
            </w:pPr>
            <w:r w:rsidRPr="0099191E">
              <w:rPr>
                <w:rFonts w:cs="Arial"/>
                <w:i/>
                <w:szCs w:val="18"/>
              </w:rPr>
              <w:t>ConditionedObjectRef</w:t>
            </w:r>
          </w:p>
        </w:tc>
        <w:tc>
          <w:tcPr>
            <w:tcW w:w="762" w:type="pct"/>
          </w:tcPr>
          <w:p w14:paraId="5C88DAA8" w14:textId="77777777" w:rsidR="00F61D2B" w:rsidRPr="00851F77" w:rsidRDefault="00F61D2B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COMPLEX</w:t>
            </w:r>
          </w:p>
        </w:tc>
        <w:tc>
          <w:tcPr>
            <w:tcW w:w="1104" w:type="pct"/>
          </w:tcPr>
          <w:p w14:paraId="5C88DAA9" w14:textId="77777777" w:rsidR="00F61D2B" w:rsidRPr="00851F77" w:rsidRDefault="002F16B2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1:rf:</w:t>
            </w:r>
            <w:r w:rsidR="00F61D2B" w:rsidRPr="00851F77">
              <w:rPr>
                <w:rFonts w:cs="Arial"/>
                <w:szCs w:val="18"/>
              </w:rPr>
              <w:t>1</w:t>
            </w:r>
          </w:p>
        </w:tc>
        <w:tc>
          <w:tcPr>
            <w:tcW w:w="1862" w:type="pct"/>
          </w:tcPr>
          <w:p w14:paraId="5C88DAAA" w14:textId="77777777" w:rsidR="00F61D2B" w:rsidRPr="00F61D2B" w:rsidRDefault="00F61D2B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61D2B">
              <w:rPr>
                <w:rFonts w:cs="Arial"/>
                <w:szCs w:val="18"/>
              </w:rPr>
              <w:t>Fa riferimento all’ID della specifica entità/struttura per cui si applicano le condizioni di validità</w:t>
            </w:r>
          </w:p>
        </w:tc>
      </w:tr>
      <w:tr w:rsidR="00F61D2B" w:rsidRPr="00F61D2B" w14:paraId="5C88DAB0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pct"/>
            <w:noWrap/>
          </w:tcPr>
          <w:p w14:paraId="5C88DAAC" w14:textId="77777777" w:rsidR="00F61D2B" w:rsidRPr="0099191E" w:rsidRDefault="00F61D2B" w:rsidP="00FC1C59">
            <w:pPr>
              <w:rPr>
                <w:rFonts w:cs="Arial"/>
                <w:bCs/>
                <w:i/>
                <w:szCs w:val="18"/>
              </w:rPr>
            </w:pPr>
            <w:r w:rsidRPr="0099191E">
              <w:rPr>
                <w:rFonts w:cs="Arial"/>
                <w:i/>
                <w:szCs w:val="18"/>
              </w:rPr>
              <w:t>FromDate</w:t>
            </w:r>
          </w:p>
        </w:tc>
        <w:tc>
          <w:tcPr>
            <w:tcW w:w="762" w:type="pct"/>
          </w:tcPr>
          <w:p w14:paraId="5C88DAAD" w14:textId="77777777" w:rsidR="00F61D2B" w:rsidRPr="00851F77" w:rsidRDefault="00F61D2B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DATE</w:t>
            </w:r>
          </w:p>
        </w:tc>
        <w:tc>
          <w:tcPr>
            <w:tcW w:w="1104" w:type="pct"/>
          </w:tcPr>
          <w:p w14:paraId="5C88DAAE" w14:textId="77777777" w:rsidR="00F61D2B" w:rsidRPr="00851F77" w:rsidRDefault="00F61D2B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2016-01-01</w:t>
            </w:r>
          </w:p>
        </w:tc>
        <w:tc>
          <w:tcPr>
            <w:tcW w:w="1862" w:type="pct"/>
          </w:tcPr>
          <w:p w14:paraId="5C88DAAF" w14:textId="549543BE" w:rsidR="00F61D2B" w:rsidRPr="00F61D2B" w:rsidRDefault="00F61D2B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61D2B">
              <w:rPr>
                <w:rFonts w:cs="Arial"/>
                <w:szCs w:val="18"/>
              </w:rPr>
              <w:t>Data di inizio validità (secondo il formato descritto al paragrafo</w:t>
            </w:r>
            <w:r w:rsidR="005B3B56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_Ref485809029 \r \h  \* MERGEFORMAT </w:instrText>
            </w:r>
            <w:r w:rsidR="005401C7">
              <w:fldChar w:fldCharType="separate"/>
            </w:r>
            <w:r w:rsidR="00A83D9A">
              <w:t>4.1</w:t>
            </w:r>
            <w:r w:rsidR="005401C7">
              <w:fldChar w:fldCharType="end"/>
            </w:r>
            <w:r w:rsidR="0099191E">
              <w:t>)</w:t>
            </w:r>
          </w:p>
        </w:tc>
      </w:tr>
      <w:tr w:rsidR="00F61D2B" w:rsidRPr="00F61D2B" w14:paraId="5C88DAB5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pct"/>
            <w:noWrap/>
          </w:tcPr>
          <w:p w14:paraId="5C88DAB1" w14:textId="77777777" w:rsidR="00F61D2B" w:rsidRPr="0099191E" w:rsidRDefault="00F61D2B" w:rsidP="00FC1C59">
            <w:pPr>
              <w:rPr>
                <w:rFonts w:cs="Arial"/>
                <w:bCs/>
                <w:i/>
                <w:szCs w:val="18"/>
              </w:rPr>
            </w:pPr>
            <w:r w:rsidRPr="0099191E">
              <w:rPr>
                <w:rFonts w:cs="Arial"/>
                <w:i/>
                <w:szCs w:val="18"/>
              </w:rPr>
              <w:t>ToDate</w:t>
            </w:r>
          </w:p>
        </w:tc>
        <w:tc>
          <w:tcPr>
            <w:tcW w:w="762" w:type="pct"/>
          </w:tcPr>
          <w:p w14:paraId="5C88DAB2" w14:textId="77777777" w:rsidR="00F61D2B" w:rsidRPr="00851F77" w:rsidRDefault="00F61D2B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DATE</w:t>
            </w:r>
          </w:p>
        </w:tc>
        <w:tc>
          <w:tcPr>
            <w:tcW w:w="1104" w:type="pct"/>
          </w:tcPr>
          <w:p w14:paraId="5C88DAB3" w14:textId="77777777" w:rsidR="00F61D2B" w:rsidRPr="00851F77" w:rsidRDefault="00F61D2B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2016-12-31</w:t>
            </w:r>
          </w:p>
        </w:tc>
        <w:tc>
          <w:tcPr>
            <w:tcW w:w="1862" w:type="pct"/>
          </w:tcPr>
          <w:p w14:paraId="5C88DAB4" w14:textId="35E27F7D" w:rsidR="00F61D2B" w:rsidRPr="00F61D2B" w:rsidRDefault="00F61D2B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61D2B">
              <w:rPr>
                <w:rFonts w:cs="Arial"/>
                <w:szCs w:val="18"/>
              </w:rPr>
              <w:t>Data di fine validità (secondo il formato descritto al paragrafo</w:t>
            </w:r>
            <w:r w:rsidR="005B3B56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_Ref485809029 \r \h  \* MERGEFORMAT </w:instrText>
            </w:r>
            <w:r w:rsidR="005401C7">
              <w:fldChar w:fldCharType="separate"/>
            </w:r>
            <w:r w:rsidR="00A83D9A">
              <w:t>4.1</w:t>
            </w:r>
            <w:r w:rsidR="005401C7">
              <w:fldChar w:fldCharType="end"/>
            </w:r>
            <w:r w:rsidRPr="00F61D2B">
              <w:rPr>
                <w:rFonts w:cs="Arial"/>
                <w:szCs w:val="18"/>
              </w:rPr>
              <w:t>)</w:t>
            </w:r>
          </w:p>
        </w:tc>
      </w:tr>
    </w:tbl>
    <w:p w14:paraId="5C88DAB6" w14:textId="1500E526" w:rsidR="00F61D2B" w:rsidRDefault="00F61D2B" w:rsidP="00FE0AE8">
      <w:pPr>
        <w:pStyle w:val="Didascalia"/>
        <w:rPr>
          <w:rFonts w:cs="Arial"/>
        </w:rPr>
      </w:pPr>
      <w:bookmarkStart w:id="91" w:name="_Toc25327339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6</w:t>
      </w:r>
      <w:r w:rsidR="000F5273">
        <w:rPr>
          <w:noProof/>
        </w:rPr>
        <w:fldChar w:fldCharType="end"/>
      </w:r>
      <w:r>
        <w:t xml:space="preserve"> – Entità del frameValidityConditions</w:t>
      </w:r>
      <w:bookmarkEnd w:id="91"/>
      <w:r>
        <w:t xml:space="preserve"> </w:t>
      </w:r>
    </w:p>
    <w:p w14:paraId="5C88DAB7" w14:textId="77777777" w:rsidR="00F61D2B" w:rsidRPr="00A21929" w:rsidRDefault="00F61D2B" w:rsidP="00F61D2B"/>
    <w:p w14:paraId="5C88DAB8" w14:textId="77777777" w:rsidR="00F61D2B" w:rsidRDefault="00F61D2B" w:rsidP="00F61D2B">
      <w:pPr>
        <w:ind w:left="-1560" w:right="-1361"/>
        <w:jc w:val="center"/>
      </w:pPr>
      <w:r>
        <w:rPr>
          <w:noProof/>
          <w:lang w:eastAsia="it-IT"/>
        </w:rPr>
        <w:drawing>
          <wp:inline distT="0" distB="0" distL="0" distR="0" wp14:anchorId="5C88EE99" wp14:editId="5C88EE9A">
            <wp:extent cx="4546800" cy="2455200"/>
            <wp:effectExtent l="0" t="0" r="6350" b="2540"/>
            <wp:docPr id="33" name="Immagine 29" descr="condizio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ondizioni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2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DAB9" w14:textId="2CA19FFA" w:rsidR="00F61D2B" w:rsidRPr="00F61D2B" w:rsidRDefault="00F61D2B" w:rsidP="00FE0AE8">
      <w:pPr>
        <w:pStyle w:val="Didascalia"/>
        <w:rPr>
          <w:rFonts w:cs="Arial"/>
        </w:rPr>
      </w:pPr>
      <w:bookmarkStart w:id="92" w:name="_Ref482786434"/>
      <w:bookmarkStart w:id="93" w:name="_Ref482786411"/>
      <w:bookmarkStart w:id="94" w:name="_Toc25327154"/>
      <w:r w:rsidRPr="00F61D2B">
        <w:t xml:space="preserve">Figura </w:t>
      </w:r>
      <w:r w:rsidR="00626F3D">
        <w:fldChar w:fldCharType="begin"/>
      </w:r>
      <w:r w:rsidRPr="00F61D2B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8</w:t>
      </w:r>
      <w:r w:rsidR="00626F3D">
        <w:rPr>
          <w:noProof/>
        </w:rPr>
        <w:fldChar w:fldCharType="end"/>
      </w:r>
      <w:bookmarkEnd w:id="92"/>
      <w:r w:rsidRPr="00F61D2B">
        <w:t xml:space="preserve"> - Schema XSD </w:t>
      </w:r>
      <w:bookmarkEnd w:id="93"/>
      <w:r w:rsidRPr="00F61D2B">
        <w:t>della struttura dati SimpleValidityConditionStructure</w:t>
      </w:r>
      <w:bookmarkEnd w:id="94"/>
    </w:p>
    <w:p w14:paraId="5C88DABA" w14:textId="77777777" w:rsidR="00F61D2B" w:rsidRDefault="00F61D2B" w:rsidP="00101843">
      <w:pPr>
        <w:pStyle w:val="Titolo4"/>
      </w:pPr>
      <w:bookmarkStart w:id="95" w:name="_Ref483930984"/>
      <w:bookmarkStart w:id="96" w:name="_Toc25327448"/>
      <w:r>
        <w:t>Frames</w:t>
      </w:r>
      <w:bookmarkEnd w:id="95"/>
      <w:bookmarkEnd w:id="96"/>
    </w:p>
    <w:p w14:paraId="5C88DABB" w14:textId="77777777" w:rsidR="00F61D2B" w:rsidRPr="00F61D2B" w:rsidRDefault="00F61D2B" w:rsidP="00F61D2B">
      <w:r w:rsidRPr="00F61D2B">
        <w:t>Questa struttura riporta il contenuto informativo del file ed è suddivisa nelle seguenti cinque parti:</w:t>
      </w:r>
    </w:p>
    <w:p w14:paraId="5C88DABC" w14:textId="77777777" w:rsidR="00F61D2B" w:rsidRPr="00DD1CAF" w:rsidRDefault="00F61D2B" w:rsidP="00CC5307">
      <w:pPr>
        <w:pStyle w:val="Elenco1"/>
      </w:pPr>
      <w:r w:rsidRPr="00DD1CAF">
        <w:t>ResourceFrame</w:t>
      </w:r>
    </w:p>
    <w:p w14:paraId="5C88DABD" w14:textId="77777777" w:rsidR="00F61D2B" w:rsidRPr="00DD1CAF" w:rsidRDefault="00F61D2B" w:rsidP="00CC5307">
      <w:pPr>
        <w:pStyle w:val="Elenco1"/>
      </w:pPr>
      <w:r w:rsidRPr="00DD1CAF">
        <w:t xml:space="preserve">ServiceFrame </w:t>
      </w:r>
    </w:p>
    <w:p w14:paraId="5C88DABE" w14:textId="77777777" w:rsidR="00F61D2B" w:rsidRPr="00DD1CAF" w:rsidRDefault="00F61D2B" w:rsidP="00CC5307">
      <w:pPr>
        <w:pStyle w:val="Elenco1"/>
      </w:pPr>
      <w:r w:rsidRPr="00DD1CAF">
        <w:t>ServiceCalendarFrame</w:t>
      </w:r>
    </w:p>
    <w:p w14:paraId="5C88DABF" w14:textId="77777777" w:rsidR="00F61D2B" w:rsidRDefault="00F61D2B" w:rsidP="00CC5307">
      <w:pPr>
        <w:pStyle w:val="Elenco1"/>
      </w:pPr>
      <w:r w:rsidRPr="00DD1CAF">
        <w:t>TimetableFrame</w:t>
      </w:r>
    </w:p>
    <w:p w14:paraId="5C88DAC0" w14:textId="77777777" w:rsidR="00F61D2B" w:rsidRPr="00FC716A" w:rsidRDefault="00F61D2B" w:rsidP="00CC5307">
      <w:pPr>
        <w:pStyle w:val="Elenco1"/>
      </w:pPr>
      <w:r>
        <w:t>FareFrame</w:t>
      </w:r>
    </w:p>
    <w:p w14:paraId="5C88DAC1" w14:textId="77777777" w:rsidR="00F61D2B" w:rsidRPr="00F61D2B" w:rsidRDefault="00F61D2B" w:rsidP="00F61D2B">
      <w:r w:rsidRPr="00F61D2B">
        <w:t>Le prime quattro parti appartengono al Servizio programmato, la quinta appartiene al</w:t>
      </w:r>
      <w:r w:rsidR="0099191E">
        <w:t>l’Anagrafica bigliettazione</w:t>
      </w:r>
      <w:r w:rsidRPr="00F61D2B">
        <w:t>.</w:t>
      </w:r>
    </w:p>
    <w:p w14:paraId="5C88DAC2" w14:textId="77777777" w:rsidR="00F61D2B" w:rsidRDefault="00F61D2B" w:rsidP="00B3107A">
      <w:pPr>
        <w:pStyle w:val="Titolo3"/>
      </w:pPr>
      <w:bookmarkStart w:id="97" w:name="_Ref484101408"/>
      <w:bookmarkStart w:id="98" w:name="_Ref484101424"/>
      <w:bookmarkStart w:id="99" w:name="_Ref484101620"/>
      <w:bookmarkStart w:id="100" w:name="_Ref484101629"/>
      <w:bookmarkStart w:id="101" w:name="_Ref484102167"/>
      <w:bookmarkStart w:id="102" w:name="_Toc25327449"/>
      <w:r>
        <w:t>Servizio programmato</w:t>
      </w:r>
      <w:bookmarkEnd w:id="97"/>
      <w:bookmarkEnd w:id="98"/>
      <w:bookmarkEnd w:id="99"/>
      <w:bookmarkEnd w:id="100"/>
      <w:bookmarkEnd w:id="101"/>
      <w:bookmarkEnd w:id="102"/>
    </w:p>
    <w:p w14:paraId="5C88DAC3" w14:textId="77777777" w:rsidR="00F61D2B" w:rsidRPr="00F61D2B" w:rsidRDefault="00F61D2B" w:rsidP="00F61D2B">
      <w:r w:rsidRPr="00F61D2B">
        <w:t xml:space="preserve">Il servizio programmato </w:t>
      </w:r>
      <w:r w:rsidRPr="00F61D2B">
        <w:rPr>
          <w:u w:val="single"/>
        </w:rPr>
        <w:t>costituisce il primo blocco logico del formato BIPEx</w:t>
      </w:r>
      <w:r w:rsidRPr="00F61D2B">
        <w:t>.</w:t>
      </w:r>
    </w:p>
    <w:p w14:paraId="5C88DAC4" w14:textId="77777777" w:rsidR="00F61D2B" w:rsidRPr="00F61D2B" w:rsidRDefault="00F61D2B" w:rsidP="00F61D2B">
      <w:r w:rsidRPr="00F61D2B">
        <w:t>Scopo di tale blocco è trasmettere le informazioni relative alle entità necessarie a ricostruire il servizio esercito dalle aziende afferenti al CCA, fornendo al tempo stesso tutti i riferimenti ai relativi contratti di servizio e agli enti di riferimento.</w:t>
      </w:r>
    </w:p>
    <w:p w14:paraId="5C88DAC5" w14:textId="77777777" w:rsidR="00F61D2B" w:rsidRDefault="00F61D2B" w:rsidP="00101843">
      <w:pPr>
        <w:pStyle w:val="Titolo4"/>
      </w:pPr>
      <w:bookmarkStart w:id="103" w:name="_Toc25327450"/>
      <w:r>
        <w:t>Strutture comuni a tutti i frame</w:t>
      </w:r>
      <w:bookmarkEnd w:id="103"/>
    </w:p>
    <w:p w14:paraId="5C88DAC6" w14:textId="77777777" w:rsidR="00F61D2B" w:rsidRDefault="00F61D2B" w:rsidP="00F61D2B">
      <w:pPr>
        <w:ind w:left="-1134" w:right="-965"/>
        <w:jc w:val="center"/>
      </w:pPr>
      <w:r>
        <w:rPr>
          <w:noProof/>
          <w:lang w:eastAsia="it-IT"/>
        </w:rPr>
        <w:drawing>
          <wp:inline distT="0" distB="0" distL="0" distR="0" wp14:anchorId="5C88EE9B" wp14:editId="5C88EE9C">
            <wp:extent cx="3978000" cy="1796400"/>
            <wp:effectExtent l="0" t="0" r="381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rutt.pn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70"/>
                    <a:stretch/>
                  </pic:blipFill>
                  <pic:spPr bwMode="auto">
                    <a:xfrm>
                      <a:off x="0" y="0"/>
                      <a:ext cx="3978000" cy="179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AC7" w14:textId="53B6EBDF" w:rsidR="00F61D2B" w:rsidRPr="00F61D2B" w:rsidRDefault="00F61D2B" w:rsidP="00FE0AE8">
      <w:pPr>
        <w:pStyle w:val="Didascalia"/>
      </w:pPr>
      <w:bookmarkStart w:id="104" w:name="_Ref482796196"/>
      <w:bookmarkStart w:id="105" w:name="_Toc25327155"/>
      <w:r w:rsidRPr="00F61D2B">
        <w:t xml:space="preserve">Figura </w:t>
      </w:r>
      <w:r w:rsidR="00626F3D">
        <w:fldChar w:fldCharType="begin"/>
      </w:r>
      <w:r w:rsidRPr="00F61D2B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9</w:t>
      </w:r>
      <w:r w:rsidR="00626F3D">
        <w:rPr>
          <w:noProof/>
        </w:rPr>
        <w:fldChar w:fldCharType="end"/>
      </w:r>
      <w:bookmarkEnd w:id="104"/>
      <w:r w:rsidRPr="00F61D2B">
        <w:t xml:space="preserve"> - Schema XSD della struttura dati VersionFrameStructure</w:t>
      </w:r>
      <w:bookmarkEnd w:id="105"/>
    </w:p>
    <w:p w14:paraId="5C88DAC8" w14:textId="3789C830" w:rsidR="00F61D2B" w:rsidRPr="00F61D2B" w:rsidRDefault="00F61D2B" w:rsidP="00F61D2B">
      <w:r w:rsidRPr="00F61D2B">
        <w:t>Tutti i frame trasmessi nell’ambito del Servizio programmato prevedono una struttura comune (</w:t>
      </w:r>
      <w:r w:rsidR="00626F3D">
        <w:fldChar w:fldCharType="begin"/>
      </w:r>
      <w:r w:rsidRPr="00F61D2B">
        <w:instrText xml:space="preserve"> REF _Ref482796196 \h </w:instrText>
      </w:r>
      <w:r w:rsidR="00626F3D">
        <w:fldChar w:fldCharType="separate"/>
      </w:r>
      <w:r w:rsidR="00A83D9A" w:rsidRPr="00F61D2B">
        <w:t xml:space="preserve">Figura </w:t>
      </w:r>
      <w:r w:rsidR="00A83D9A">
        <w:rPr>
          <w:noProof/>
        </w:rPr>
        <w:t>9</w:t>
      </w:r>
      <w:r w:rsidR="00626F3D">
        <w:fldChar w:fldCharType="end"/>
      </w:r>
      <w:r w:rsidRPr="00F61D2B">
        <w:t>) denominata</w:t>
      </w:r>
      <w:r w:rsidRPr="00F61D2B">
        <w:rPr>
          <w:i/>
        </w:rPr>
        <w:t xml:space="preserve"> </w:t>
      </w:r>
      <w:r w:rsidRPr="0099191E">
        <w:rPr>
          <w:b/>
          <w:i/>
        </w:rPr>
        <w:t>VersionFrameStructure</w:t>
      </w:r>
      <w:r w:rsidRPr="00F61D2B">
        <w:rPr>
          <w:i/>
        </w:rPr>
        <w:t xml:space="preserve"> </w:t>
      </w:r>
      <w:r w:rsidRPr="00F61D2B">
        <w:t>che riporta alcune entità specifiche:</w:t>
      </w:r>
    </w:p>
    <w:p w14:paraId="5C88DAC9" w14:textId="5707543A" w:rsidR="00F61D2B" w:rsidRDefault="00F61D2B" w:rsidP="0038760B">
      <w:pPr>
        <w:pStyle w:val="Elenco1"/>
        <w:jc w:val="both"/>
      </w:pPr>
      <w:r w:rsidRPr="008A1881">
        <w:t xml:space="preserve">Il campo </w:t>
      </w:r>
      <w:r w:rsidRPr="0099191E">
        <w:rPr>
          <w:b/>
          <w:i/>
        </w:rPr>
        <w:t>id</w:t>
      </w:r>
      <w:r w:rsidRPr="008A1881">
        <w:t xml:space="preserve"> corrisponde </w:t>
      </w:r>
      <w:r>
        <w:t xml:space="preserve">all’identificativo del frame: è una stringa che deve essere composta secondo le regole specificate al </w:t>
      </w:r>
      <w:r w:rsidR="005B3B56">
        <w:t>paragrafo</w:t>
      </w:r>
      <w:r w:rsidR="0099191E">
        <w:t xml:space="preserve"> </w:t>
      </w:r>
      <w:r w:rsidR="00626F3D">
        <w:fldChar w:fldCharType="begin"/>
      </w:r>
      <w:r w:rsidR="0099191E">
        <w:instrText xml:space="preserve"> REF _Ref485809043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>
        <w:t>.</w:t>
      </w:r>
    </w:p>
    <w:p w14:paraId="5C88DACA" w14:textId="77777777" w:rsidR="00F61D2B" w:rsidRDefault="00F61D2B" w:rsidP="0038760B">
      <w:pPr>
        <w:pStyle w:val="Elenco1"/>
        <w:jc w:val="both"/>
      </w:pPr>
      <w:r>
        <w:t xml:space="preserve">Il campo </w:t>
      </w:r>
      <w:r w:rsidRPr="0099191E">
        <w:rPr>
          <w:b/>
          <w:i/>
        </w:rPr>
        <w:t>Name</w:t>
      </w:r>
      <w:r>
        <w:t xml:space="preserve"> (struttura </w:t>
      </w:r>
      <w:r w:rsidRPr="0099191E">
        <w:rPr>
          <w:b/>
          <w:i/>
        </w:rPr>
        <w:t>VersionFrameGroup</w:t>
      </w:r>
      <w:r>
        <w:t>) corrisponde ad un testo descrittivo libero che identifica il frame specifico.</w:t>
      </w:r>
    </w:p>
    <w:p w14:paraId="5C88DACB" w14:textId="4F370D56" w:rsidR="00F61D2B" w:rsidRDefault="00F61D2B" w:rsidP="0038760B">
      <w:pPr>
        <w:pStyle w:val="Elenco1"/>
        <w:jc w:val="both"/>
      </w:pPr>
      <w:r w:rsidRPr="00851F77">
        <w:rPr>
          <w:rFonts w:cs="Arial"/>
          <w:color w:val="000000"/>
        </w:rPr>
        <w:t xml:space="preserve">La struttura </w:t>
      </w:r>
      <w:r w:rsidRPr="0099191E">
        <w:rPr>
          <w:b/>
          <w:i/>
        </w:rPr>
        <w:t>FrameDefaults</w:t>
      </w:r>
      <w:r>
        <w:t xml:space="preserve"> che a sua volta contiene la struttura riportata in </w:t>
      </w:r>
      <w:r w:rsidR="00626F3D">
        <w:fldChar w:fldCharType="begin"/>
      </w:r>
      <w:r>
        <w:instrText xml:space="preserve"> REF _Ref482795427 \h </w:instrText>
      </w:r>
      <w:r w:rsidR="0038760B">
        <w:instrText xml:space="preserve"> \* MERGEFORMAT </w:instrText>
      </w:r>
      <w:r w:rsidR="00626F3D">
        <w:fldChar w:fldCharType="separate"/>
      </w:r>
      <w:r w:rsidR="00A83D9A" w:rsidRPr="00F61D2B">
        <w:t xml:space="preserve">Figura </w:t>
      </w:r>
      <w:r w:rsidR="00A83D9A">
        <w:rPr>
          <w:noProof/>
        </w:rPr>
        <w:t>10</w:t>
      </w:r>
      <w:r w:rsidR="00626F3D">
        <w:fldChar w:fldCharType="end"/>
      </w:r>
      <w:r>
        <w:t xml:space="preserve"> </w:t>
      </w:r>
      <w:r w:rsidRPr="00A037A8">
        <w:t xml:space="preserve">con lo </w:t>
      </w:r>
      <w:r>
        <w:t>scopo di m</w:t>
      </w:r>
      <w:r w:rsidRPr="00CA2AD9">
        <w:t>ettere a fattore comu</w:t>
      </w:r>
      <w:r>
        <w:t>n</w:t>
      </w:r>
      <w:r w:rsidRPr="00CA2AD9">
        <w:t>e</w:t>
      </w:r>
      <w:r>
        <w:t xml:space="preserve"> alcune entità specifiche:</w:t>
      </w:r>
    </w:p>
    <w:p w14:paraId="5C88DACC" w14:textId="77777777" w:rsidR="00F61D2B" w:rsidRPr="00851F77" w:rsidRDefault="00F61D2B" w:rsidP="0038760B">
      <w:pPr>
        <w:pStyle w:val="Elenco1"/>
        <w:numPr>
          <w:ilvl w:val="1"/>
          <w:numId w:val="8"/>
        </w:numPr>
        <w:jc w:val="both"/>
      </w:pPr>
      <w:r w:rsidRPr="00851F77">
        <w:t xml:space="preserve">Il campo </w:t>
      </w:r>
      <w:r w:rsidRPr="0099191E">
        <w:rPr>
          <w:b/>
          <w:i/>
        </w:rPr>
        <w:t>DefaultSystemOfUnits</w:t>
      </w:r>
      <w:r w:rsidRPr="00851F77">
        <w:t xml:space="preserve"> corrisponde all’unità di misura standard utilizzata nel formato BIPEx. L’unità di misura predefinita è il metro, secondo il Sistema Internazionale (S.I.).</w:t>
      </w:r>
    </w:p>
    <w:p w14:paraId="5C88DACD" w14:textId="77777777" w:rsidR="00F61D2B" w:rsidRDefault="00F61D2B" w:rsidP="0038760B">
      <w:pPr>
        <w:pStyle w:val="Elenco1"/>
        <w:numPr>
          <w:ilvl w:val="1"/>
          <w:numId w:val="8"/>
        </w:numPr>
        <w:jc w:val="both"/>
      </w:pPr>
      <w:r w:rsidRPr="008A1881">
        <w:t xml:space="preserve">Il campo </w:t>
      </w:r>
      <w:r w:rsidRPr="0099191E">
        <w:rPr>
          <w:b/>
          <w:i/>
        </w:rPr>
        <w:t>DefaultCurrency</w:t>
      </w:r>
      <w:r w:rsidRPr="008A1881">
        <w:t xml:space="preserve"> corrisponde </w:t>
      </w:r>
      <w:r>
        <w:t>all’unità monetaria standard utilizzata nel formato BIPEx. L’unità monetaria predefinita è l’Euro.</w:t>
      </w:r>
    </w:p>
    <w:p w14:paraId="5C88DACE" w14:textId="77777777" w:rsidR="00F61D2B" w:rsidRDefault="00F61D2B" w:rsidP="00F61D2B"/>
    <w:p w14:paraId="5C88DACF" w14:textId="77777777" w:rsidR="0099191E" w:rsidRPr="008A1881" w:rsidRDefault="0099191E" w:rsidP="00F61D2B"/>
    <w:tbl>
      <w:tblPr>
        <w:tblStyle w:val="BIPEx"/>
        <w:tblW w:w="4796" w:type="pct"/>
        <w:tblLayout w:type="fixed"/>
        <w:tblLook w:val="04A0" w:firstRow="1" w:lastRow="0" w:firstColumn="1" w:lastColumn="0" w:noHBand="0" w:noVBand="1"/>
      </w:tblPr>
      <w:tblGrid>
        <w:gridCol w:w="2239"/>
        <w:gridCol w:w="1341"/>
        <w:gridCol w:w="2685"/>
        <w:gridCol w:w="2537"/>
      </w:tblGrid>
      <w:tr w:rsidR="00F61D2B" w:rsidRPr="00851F77" w14:paraId="5C88DAD4" w14:textId="77777777" w:rsidTr="002E5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pct"/>
            <w:noWrap/>
          </w:tcPr>
          <w:p w14:paraId="5C88DAD0" w14:textId="77777777" w:rsidR="00F61D2B" w:rsidRPr="00851F77" w:rsidRDefault="00F61D2B" w:rsidP="00FC1C59">
            <w:pPr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62" w:type="pct"/>
          </w:tcPr>
          <w:p w14:paraId="5C88DAD1" w14:textId="77777777" w:rsidR="00F61D2B" w:rsidRPr="00851F77" w:rsidRDefault="00F61D2B" w:rsidP="00FC1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i/>
                <w:szCs w:val="18"/>
              </w:rPr>
              <w:t>Tipo dato</w:t>
            </w:r>
          </w:p>
        </w:tc>
        <w:tc>
          <w:tcPr>
            <w:tcW w:w="1525" w:type="pct"/>
          </w:tcPr>
          <w:p w14:paraId="5C88DAD2" w14:textId="77777777" w:rsidR="00F61D2B" w:rsidRPr="00851F77" w:rsidRDefault="00F61D2B" w:rsidP="00FC1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i/>
                <w:szCs w:val="18"/>
              </w:rPr>
              <w:t>Esempio</w:t>
            </w:r>
          </w:p>
        </w:tc>
        <w:tc>
          <w:tcPr>
            <w:tcW w:w="1441" w:type="pct"/>
          </w:tcPr>
          <w:p w14:paraId="5C88DAD3" w14:textId="77777777" w:rsidR="00F61D2B" w:rsidRPr="00851F77" w:rsidRDefault="00F61D2B" w:rsidP="00F149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i/>
                <w:szCs w:val="18"/>
              </w:rPr>
              <w:t>Significato</w:t>
            </w:r>
          </w:p>
        </w:tc>
      </w:tr>
      <w:tr w:rsidR="00F61D2B" w:rsidRPr="00851F77" w14:paraId="5C88DAD9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pct"/>
            <w:noWrap/>
          </w:tcPr>
          <w:p w14:paraId="5C88DAD5" w14:textId="77777777" w:rsidR="00F61D2B" w:rsidRPr="0099191E" w:rsidRDefault="00F61D2B" w:rsidP="00FC1C59">
            <w:pPr>
              <w:rPr>
                <w:rFonts w:cs="Arial"/>
                <w:bCs/>
                <w:i/>
                <w:szCs w:val="18"/>
              </w:rPr>
            </w:pPr>
            <w:r w:rsidRPr="0099191E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762" w:type="pct"/>
          </w:tcPr>
          <w:p w14:paraId="5C88DAD6" w14:textId="77777777" w:rsidR="00F61D2B" w:rsidRPr="00851F77" w:rsidRDefault="00F61D2B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STRING</w:t>
            </w:r>
          </w:p>
        </w:tc>
        <w:tc>
          <w:tcPr>
            <w:tcW w:w="1525" w:type="pct"/>
          </w:tcPr>
          <w:p w14:paraId="5C88DAD7" w14:textId="77777777" w:rsidR="00F61D2B" w:rsidRPr="00851F77" w:rsidRDefault="00F61D2B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1:sf:1</w:t>
            </w:r>
          </w:p>
        </w:tc>
        <w:tc>
          <w:tcPr>
            <w:tcW w:w="1441" w:type="pct"/>
          </w:tcPr>
          <w:p w14:paraId="5C88DAD8" w14:textId="0CF76AB1" w:rsidR="00F61D2B" w:rsidRPr="00851F77" w:rsidRDefault="00430D31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I</w:t>
            </w:r>
            <w:r w:rsidR="00F61D2B" w:rsidRPr="00851F77">
              <w:rPr>
                <w:rFonts w:cs="Arial"/>
                <w:color w:val="000000"/>
                <w:szCs w:val="18"/>
              </w:rPr>
              <w:t>dentificativo del frame</w:t>
            </w:r>
          </w:p>
        </w:tc>
      </w:tr>
      <w:tr w:rsidR="00F61D2B" w:rsidRPr="00F61D2B" w14:paraId="5C88DADE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pct"/>
            <w:noWrap/>
          </w:tcPr>
          <w:p w14:paraId="5C88DADA" w14:textId="77777777" w:rsidR="00F61D2B" w:rsidRPr="0099191E" w:rsidRDefault="00F61D2B" w:rsidP="00FC1C59">
            <w:pPr>
              <w:rPr>
                <w:rFonts w:cs="Arial"/>
                <w:bCs/>
                <w:i/>
                <w:szCs w:val="18"/>
              </w:rPr>
            </w:pPr>
            <w:r w:rsidRPr="0099191E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762" w:type="pct"/>
          </w:tcPr>
          <w:p w14:paraId="5C88DADB" w14:textId="77777777" w:rsidR="00F61D2B" w:rsidRPr="00851F77" w:rsidRDefault="00F61D2B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STRING</w:t>
            </w:r>
          </w:p>
        </w:tc>
        <w:tc>
          <w:tcPr>
            <w:tcW w:w="1525" w:type="pct"/>
          </w:tcPr>
          <w:p w14:paraId="5C88DADC" w14:textId="77777777" w:rsidR="00F61D2B" w:rsidRPr="00851F77" w:rsidRDefault="00F61D2B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Servizio Programmato</w:t>
            </w:r>
          </w:p>
        </w:tc>
        <w:tc>
          <w:tcPr>
            <w:tcW w:w="1441" w:type="pct"/>
          </w:tcPr>
          <w:p w14:paraId="5C88DADD" w14:textId="77777777" w:rsidR="00F61D2B" w:rsidRPr="00F61D2B" w:rsidRDefault="00F61D2B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61D2B">
              <w:rPr>
                <w:rFonts w:cs="Arial"/>
                <w:szCs w:val="18"/>
              </w:rPr>
              <w:t>Testo descrittivo libero che identifica il frame specifico</w:t>
            </w:r>
          </w:p>
        </w:tc>
      </w:tr>
      <w:tr w:rsidR="00F61D2B" w:rsidRPr="00F61D2B" w14:paraId="5C88DAE3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pct"/>
            <w:noWrap/>
          </w:tcPr>
          <w:p w14:paraId="5C88DADF" w14:textId="77777777" w:rsidR="00F61D2B" w:rsidRPr="0099191E" w:rsidRDefault="00F61D2B" w:rsidP="00FC1C59">
            <w:pPr>
              <w:rPr>
                <w:rFonts w:cs="Arial"/>
                <w:bCs/>
                <w:szCs w:val="18"/>
              </w:rPr>
            </w:pPr>
            <w:r w:rsidRPr="0099191E">
              <w:rPr>
                <w:rFonts w:cs="Arial"/>
                <w:i/>
                <w:szCs w:val="18"/>
              </w:rPr>
              <w:t>DefaultSystemOfUnits</w:t>
            </w:r>
          </w:p>
        </w:tc>
        <w:tc>
          <w:tcPr>
            <w:tcW w:w="762" w:type="pct"/>
          </w:tcPr>
          <w:p w14:paraId="5C88DAE0" w14:textId="77777777" w:rsidR="00F61D2B" w:rsidRPr="00851F77" w:rsidRDefault="00F61D2B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STRING</w:t>
            </w:r>
          </w:p>
        </w:tc>
        <w:tc>
          <w:tcPr>
            <w:tcW w:w="1525" w:type="pct"/>
          </w:tcPr>
          <w:p w14:paraId="5C88DAE1" w14:textId="77777777" w:rsidR="00F61D2B" w:rsidRPr="00851F77" w:rsidRDefault="00F61D2B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SiMetres</w:t>
            </w:r>
          </w:p>
        </w:tc>
        <w:tc>
          <w:tcPr>
            <w:tcW w:w="1441" w:type="pct"/>
          </w:tcPr>
          <w:p w14:paraId="5C88DAE2" w14:textId="77777777" w:rsidR="00F61D2B" w:rsidRPr="00F61D2B" w:rsidRDefault="00F61D2B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61D2B">
              <w:rPr>
                <w:rFonts w:cs="Arial"/>
                <w:szCs w:val="18"/>
              </w:rPr>
              <w:t>Unità di misura standard utilizzata nel formato BIPEx</w:t>
            </w:r>
          </w:p>
        </w:tc>
      </w:tr>
      <w:tr w:rsidR="00F61D2B" w:rsidRPr="00F61D2B" w14:paraId="5C88DAE8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pct"/>
            <w:noWrap/>
          </w:tcPr>
          <w:p w14:paraId="5C88DAE4" w14:textId="77777777" w:rsidR="00F61D2B" w:rsidRPr="0099191E" w:rsidRDefault="00F61D2B" w:rsidP="00FC1C59">
            <w:pPr>
              <w:rPr>
                <w:rFonts w:cs="Arial"/>
                <w:bCs/>
                <w:szCs w:val="18"/>
              </w:rPr>
            </w:pPr>
            <w:r w:rsidRPr="0099191E">
              <w:rPr>
                <w:rFonts w:cs="Arial"/>
                <w:i/>
                <w:szCs w:val="18"/>
              </w:rPr>
              <w:t>DefaultCurrency</w:t>
            </w:r>
          </w:p>
        </w:tc>
        <w:tc>
          <w:tcPr>
            <w:tcW w:w="762" w:type="pct"/>
          </w:tcPr>
          <w:p w14:paraId="5C88DAE5" w14:textId="77777777" w:rsidR="00F61D2B" w:rsidRPr="00851F77" w:rsidRDefault="00F61D2B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STRING</w:t>
            </w:r>
          </w:p>
        </w:tc>
        <w:tc>
          <w:tcPr>
            <w:tcW w:w="1525" w:type="pct"/>
          </w:tcPr>
          <w:p w14:paraId="5C88DAE6" w14:textId="77777777" w:rsidR="00F61D2B" w:rsidRPr="00851F77" w:rsidRDefault="00F61D2B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Euro</w:t>
            </w:r>
          </w:p>
        </w:tc>
        <w:tc>
          <w:tcPr>
            <w:tcW w:w="1441" w:type="pct"/>
          </w:tcPr>
          <w:p w14:paraId="5C88DAE7" w14:textId="77777777" w:rsidR="00F61D2B" w:rsidRPr="00F61D2B" w:rsidRDefault="00F61D2B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61D2B">
              <w:rPr>
                <w:rFonts w:cs="Arial"/>
                <w:szCs w:val="18"/>
              </w:rPr>
              <w:t>Unità monetaria standard utilizzata nel formato BIPEx</w:t>
            </w:r>
          </w:p>
        </w:tc>
      </w:tr>
    </w:tbl>
    <w:p w14:paraId="5C88DAE9" w14:textId="6929B2E6" w:rsidR="00F61D2B" w:rsidRDefault="00F61D2B" w:rsidP="00FE0AE8">
      <w:pPr>
        <w:pStyle w:val="Didascalia"/>
        <w:rPr>
          <w:rFonts w:cs="Arial"/>
        </w:rPr>
      </w:pPr>
      <w:bookmarkStart w:id="106" w:name="_Toc25327340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7</w:t>
      </w:r>
      <w:r w:rsidR="000F5273">
        <w:rPr>
          <w:noProof/>
        </w:rPr>
        <w:fldChar w:fldCharType="end"/>
      </w:r>
      <w:r>
        <w:t xml:space="preserve"> – Entità del VersionFrameDefaultsStructure</w:t>
      </w:r>
      <w:bookmarkEnd w:id="106"/>
    </w:p>
    <w:p w14:paraId="5C88DAEA" w14:textId="77777777" w:rsidR="00F61D2B" w:rsidRDefault="00F61D2B" w:rsidP="00F61D2B">
      <w:pPr>
        <w:ind w:left="-1560" w:right="-1361"/>
        <w:jc w:val="center"/>
        <w:rPr>
          <w:i/>
        </w:rPr>
      </w:pPr>
      <w:r>
        <w:rPr>
          <w:i/>
          <w:noProof/>
          <w:lang w:eastAsia="it-IT"/>
        </w:rPr>
        <w:drawing>
          <wp:inline distT="0" distB="0" distL="0" distR="0" wp14:anchorId="5C88EE9D" wp14:editId="5C88EE9E">
            <wp:extent cx="4453200" cy="874800"/>
            <wp:effectExtent l="0" t="0" r="5080" b="190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ersion.pn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78"/>
                    <a:stretch/>
                  </pic:blipFill>
                  <pic:spPr bwMode="auto">
                    <a:xfrm>
                      <a:off x="0" y="0"/>
                      <a:ext cx="4453200" cy="8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AEB" w14:textId="592CD70B" w:rsidR="00F61D2B" w:rsidRPr="00F61D2B" w:rsidRDefault="00F61D2B" w:rsidP="00FE0AE8">
      <w:pPr>
        <w:pStyle w:val="Didascalia"/>
      </w:pPr>
      <w:bookmarkStart w:id="107" w:name="_Ref482795427"/>
      <w:bookmarkStart w:id="108" w:name="_Toc25327156"/>
      <w:r w:rsidRPr="00F61D2B">
        <w:t xml:space="preserve">Figura </w:t>
      </w:r>
      <w:r w:rsidR="00626F3D">
        <w:fldChar w:fldCharType="begin"/>
      </w:r>
      <w:r w:rsidRPr="00F61D2B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10</w:t>
      </w:r>
      <w:r w:rsidR="00626F3D">
        <w:rPr>
          <w:noProof/>
        </w:rPr>
        <w:fldChar w:fldCharType="end"/>
      </w:r>
      <w:bookmarkEnd w:id="107"/>
      <w:r w:rsidRPr="00F61D2B">
        <w:t xml:space="preserve"> - Schema XSD della struttura dati VersionFrameDefaultsStructure</w:t>
      </w:r>
      <w:bookmarkEnd w:id="108"/>
    </w:p>
    <w:p w14:paraId="5C88DAEC" w14:textId="77777777" w:rsidR="00F61D2B" w:rsidRDefault="00F61D2B" w:rsidP="00101843">
      <w:pPr>
        <w:pStyle w:val="Titolo4"/>
      </w:pPr>
      <w:bookmarkStart w:id="109" w:name="_Ref485131749"/>
      <w:bookmarkStart w:id="110" w:name="_Toc25327451"/>
      <w:r w:rsidRPr="00F61D2B">
        <w:t>CCA, Aziende e risorse (ResourceFrame)</w:t>
      </w:r>
      <w:bookmarkEnd w:id="109"/>
      <w:bookmarkEnd w:id="110"/>
    </w:p>
    <w:p w14:paraId="5C88DAED" w14:textId="77777777" w:rsidR="00F61D2B" w:rsidRPr="00F61D2B" w:rsidRDefault="00F61D2B" w:rsidP="00F61D2B">
      <w:r w:rsidRPr="00F61D2B">
        <w:t>Il ResourceFrame ha lo scopo di descrivere le principali anagrafiche del CCA, delle aziende che ne fanno parte e tutte le risorse correlate a quest’ultime ed è composto dai seguenti elementi fondamentali:</w:t>
      </w:r>
    </w:p>
    <w:p w14:paraId="5C88DAEE" w14:textId="2BE8E74D" w:rsidR="00F61D2B" w:rsidRPr="005B3B56" w:rsidRDefault="00F61D2B" w:rsidP="00CC5307">
      <w:pPr>
        <w:pStyle w:val="Elenco1"/>
      </w:pPr>
      <w:r w:rsidRPr="004B7DA2">
        <w:rPr>
          <w:lang w:val="en-US"/>
        </w:rPr>
        <w:t>typesOfValues</w:t>
      </w:r>
      <w:r>
        <w:rPr>
          <w:lang w:val="en-US"/>
        </w:rPr>
        <w:t xml:space="preserve"> (pag.</w:t>
      </w:r>
      <w:r w:rsidR="005B3B56">
        <w:rPr>
          <w:lang w:val="en-US"/>
        </w:rPr>
        <w:t xml:space="preserve"> </w:t>
      </w:r>
      <w:r w:rsidR="00626F3D">
        <w:rPr>
          <w:lang w:val="en-US"/>
        </w:rPr>
        <w:fldChar w:fldCharType="begin"/>
      </w:r>
      <w:r w:rsidR="005B3B56">
        <w:rPr>
          <w:lang w:val="en-US"/>
        </w:rPr>
        <w:instrText xml:space="preserve"> PAGEREF _Ref484103502 \h </w:instrText>
      </w:r>
      <w:r w:rsidR="00626F3D">
        <w:rPr>
          <w:lang w:val="en-US"/>
        </w:rPr>
      </w:r>
      <w:r w:rsidR="00626F3D">
        <w:rPr>
          <w:lang w:val="en-US"/>
        </w:rPr>
        <w:fldChar w:fldCharType="separate"/>
      </w:r>
      <w:r w:rsidR="00A83D9A">
        <w:rPr>
          <w:noProof/>
          <w:lang w:val="en-US"/>
        </w:rPr>
        <w:t>32</w:t>
      </w:r>
      <w:r w:rsidR="00626F3D">
        <w:rPr>
          <w:lang w:val="en-US"/>
        </w:rPr>
        <w:fldChar w:fldCharType="end"/>
      </w:r>
      <w:r w:rsidRPr="005B3B56">
        <w:t>);</w:t>
      </w:r>
    </w:p>
    <w:p w14:paraId="5C88DAEF" w14:textId="554AE871" w:rsidR="00F61D2B" w:rsidRPr="004B7DA2" w:rsidRDefault="00F61D2B" w:rsidP="00CC5307">
      <w:pPr>
        <w:pStyle w:val="Elenco1"/>
        <w:rPr>
          <w:lang w:val="en-US"/>
        </w:rPr>
      </w:pPr>
      <w:r w:rsidRPr="004B7DA2">
        <w:rPr>
          <w:lang w:val="en-US"/>
        </w:rPr>
        <w:t>organisations</w:t>
      </w:r>
      <w:r>
        <w:rPr>
          <w:lang w:val="en-US"/>
        </w:rPr>
        <w:t xml:space="preserve"> (pag.</w:t>
      </w:r>
      <w:r w:rsidR="005B3B56">
        <w:rPr>
          <w:lang w:val="en-US"/>
        </w:rPr>
        <w:t xml:space="preserve"> </w:t>
      </w:r>
      <w:r w:rsidR="00626F3D">
        <w:rPr>
          <w:lang w:val="en-US"/>
        </w:rPr>
        <w:fldChar w:fldCharType="begin"/>
      </w:r>
      <w:r w:rsidR="005B3B56">
        <w:rPr>
          <w:lang w:val="en-US"/>
        </w:rPr>
        <w:instrText xml:space="preserve"> PAGEREF _Ref484103515 \h </w:instrText>
      </w:r>
      <w:r w:rsidR="00626F3D">
        <w:rPr>
          <w:lang w:val="en-US"/>
        </w:rPr>
      </w:r>
      <w:r w:rsidR="00626F3D">
        <w:rPr>
          <w:lang w:val="en-US"/>
        </w:rPr>
        <w:fldChar w:fldCharType="separate"/>
      </w:r>
      <w:r w:rsidR="00A83D9A">
        <w:rPr>
          <w:noProof/>
          <w:lang w:val="en-US"/>
        </w:rPr>
        <w:t>34</w:t>
      </w:r>
      <w:r w:rsidR="00626F3D">
        <w:rPr>
          <w:lang w:val="en-US"/>
        </w:rPr>
        <w:fldChar w:fldCharType="end"/>
      </w:r>
      <w:r>
        <w:rPr>
          <w:lang w:val="en-US"/>
        </w:rPr>
        <w:t>)</w:t>
      </w:r>
      <w:r w:rsidRPr="004B7DA2">
        <w:rPr>
          <w:lang w:val="en-US"/>
        </w:rPr>
        <w:t>;</w:t>
      </w:r>
    </w:p>
    <w:p w14:paraId="5C88DAF0" w14:textId="4143E469" w:rsidR="00F61D2B" w:rsidRPr="004B7DA2" w:rsidRDefault="00F61D2B" w:rsidP="00CC5307">
      <w:pPr>
        <w:pStyle w:val="Elenco1"/>
        <w:rPr>
          <w:lang w:val="en-US"/>
        </w:rPr>
      </w:pPr>
      <w:r w:rsidRPr="004B7DA2">
        <w:rPr>
          <w:lang w:val="en-US"/>
        </w:rPr>
        <w:t>contracts</w:t>
      </w:r>
      <w:r>
        <w:rPr>
          <w:lang w:val="en-US"/>
        </w:rPr>
        <w:t xml:space="preserve"> (pag.</w:t>
      </w:r>
      <w:r w:rsidR="005B3B56">
        <w:rPr>
          <w:lang w:val="en-US"/>
        </w:rPr>
        <w:t xml:space="preserve"> </w:t>
      </w:r>
      <w:r w:rsidR="00626F3D">
        <w:rPr>
          <w:lang w:val="en-US"/>
        </w:rPr>
        <w:fldChar w:fldCharType="begin"/>
      </w:r>
      <w:r w:rsidR="005B3B56">
        <w:rPr>
          <w:lang w:val="en-US"/>
        </w:rPr>
        <w:instrText xml:space="preserve"> PAGEREF _Ref484103537 \h </w:instrText>
      </w:r>
      <w:r w:rsidR="00626F3D">
        <w:rPr>
          <w:lang w:val="en-US"/>
        </w:rPr>
      </w:r>
      <w:r w:rsidR="00626F3D">
        <w:rPr>
          <w:lang w:val="en-US"/>
        </w:rPr>
        <w:fldChar w:fldCharType="separate"/>
      </w:r>
      <w:r w:rsidR="00A83D9A">
        <w:rPr>
          <w:noProof/>
          <w:lang w:val="en-US"/>
        </w:rPr>
        <w:t>40</w:t>
      </w:r>
      <w:r w:rsidR="00626F3D">
        <w:rPr>
          <w:lang w:val="en-US"/>
        </w:rPr>
        <w:fldChar w:fldCharType="end"/>
      </w:r>
      <w:r>
        <w:rPr>
          <w:lang w:val="en-US"/>
        </w:rPr>
        <w:t>)</w:t>
      </w:r>
      <w:r w:rsidRPr="004B7DA2">
        <w:rPr>
          <w:lang w:val="en-US"/>
        </w:rPr>
        <w:t>;</w:t>
      </w:r>
    </w:p>
    <w:p w14:paraId="5C88DAF1" w14:textId="2A88CEEA" w:rsidR="00F61D2B" w:rsidRPr="004B7DA2" w:rsidRDefault="00F61D2B" w:rsidP="00CC5307">
      <w:pPr>
        <w:pStyle w:val="Elenco1"/>
        <w:rPr>
          <w:lang w:val="en-US"/>
        </w:rPr>
      </w:pPr>
      <w:r w:rsidRPr="004B7DA2">
        <w:rPr>
          <w:lang w:val="en-US"/>
        </w:rPr>
        <w:t>vehicleTypes</w:t>
      </w:r>
      <w:r w:rsidR="005B3B56">
        <w:rPr>
          <w:lang w:val="en-US"/>
        </w:rPr>
        <w:t xml:space="preserve"> </w:t>
      </w:r>
      <w:r>
        <w:rPr>
          <w:lang w:val="en-US"/>
        </w:rPr>
        <w:t xml:space="preserve">(pag. </w:t>
      </w:r>
      <w:r w:rsidR="00626F3D">
        <w:rPr>
          <w:lang w:val="en-US"/>
        </w:rPr>
        <w:fldChar w:fldCharType="begin"/>
      </w:r>
      <w:r w:rsidR="005B3B56">
        <w:rPr>
          <w:lang w:val="en-US"/>
        </w:rPr>
        <w:instrText xml:space="preserve"> PAGEREF _Ref484103556 \h </w:instrText>
      </w:r>
      <w:r w:rsidR="00626F3D">
        <w:rPr>
          <w:lang w:val="en-US"/>
        </w:rPr>
      </w:r>
      <w:r w:rsidR="00626F3D">
        <w:rPr>
          <w:lang w:val="en-US"/>
        </w:rPr>
        <w:fldChar w:fldCharType="separate"/>
      </w:r>
      <w:r w:rsidR="00A83D9A">
        <w:rPr>
          <w:noProof/>
          <w:lang w:val="en-US"/>
        </w:rPr>
        <w:t>42</w:t>
      </w:r>
      <w:r w:rsidR="00626F3D">
        <w:rPr>
          <w:lang w:val="en-US"/>
        </w:rPr>
        <w:fldChar w:fldCharType="end"/>
      </w:r>
      <w:r w:rsidR="005B3B56">
        <w:rPr>
          <w:lang w:val="en-US"/>
        </w:rPr>
        <w:t>)</w:t>
      </w:r>
      <w:r w:rsidRPr="004B7DA2">
        <w:rPr>
          <w:lang w:val="en-US"/>
        </w:rPr>
        <w:t>;</w:t>
      </w:r>
    </w:p>
    <w:p w14:paraId="5C88DAF2" w14:textId="2B140D15" w:rsidR="00F61D2B" w:rsidRPr="004B7DA2" w:rsidRDefault="005B3B56" w:rsidP="00CC5307">
      <w:pPr>
        <w:pStyle w:val="Elenco1"/>
        <w:rPr>
          <w:lang w:val="en-US"/>
        </w:rPr>
      </w:pPr>
      <w:r>
        <w:rPr>
          <w:lang w:val="en-US"/>
        </w:rPr>
        <w:t>V</w:t>
      </w:r>
      <w:r w:rsidR="00F61D2B" w:rsidRPr="004B7DA2">
        <w:rPr>
          <w:lang w:val="en-US"/>
        </w:rPr>
        <w:t>ehicles</w:t>
      </w:r>
      <w:r>
        <w:rPr>
          <w:lang w:val="en-US"/>
        </w:rPr>
        <w:t xml:space="preserve"> (pag. </w:t>
      </w:r>
      <w:r w:rsidR="00626F3D">
        <w:rPr>
          <w:lang w:val="en-US"/>
        </w:rPr>
        <w:fldChar w:fldCharType="begin"/>
      </w:r>
      <w:r>
        <w:rPr>
          <w:lang w:val="en-US"/>
        </w:rPr>
        <w:instrText xml:space="preserve"> PAGEREF _Ref484103600 \h </w:instrText>
      </w:r>
      <w:r w:rsidR="00626F3D">
        <w:rPr>
          <w:lang w:val="en-US"/>
        </w:rPr>
      </w:r>
      <w:r w:rsidR="00626F3D">
        <w:rPr>
          <w:lang w:val="en-US"/>
        </w:rPr>
        <w:fldChar w:fldCharType="separate"/>
      </w:r>
      <w:r w:rsidR="00A83D9A">
        <w:rPr>
          <w:noProof/>
          <w:lang w:val="en-US"/>
        </w:rPr>
        <w:t>46</w:t>
      </w:r>
      <w:r w:rsidR="00626F3D">
        <w:rPr>
          <w:lang w:val="en-US"/>
        </w:rPr>
        <w:fldChar w:fldCharType="end"/>
      </w:r>
      <w:r>
        <w:rPr>
          <w:lang w:val="en-US"/>
        </w:rPr>
        <w:t>)</w:t>
      </w:r>
      <w:r w:rsidR="00F61D2B" w:rsidRPr="004B7DA2">
        <w:rPr>
          <w:lang w:val="en-US"/>
        </w:rPr>
        <w:t>.</w:t>
      </w:r>
    </w:p>
    <w:p w14:paraId="5C88DAF3" w14:textId="77777777" w:rsidR="00F61D2B" w:rsidRPr="005B3B56" w:rsidRDefault="00F61D2B" w:rsidP="00F61D2B">
      <w:pPr>
        <w:ind w:left="-1418" w:right="-1137"/>
        <w:jc w:val="center"/>
        <w:rPr>
          <w:lang w:val="en-US"/>
        </w:rPr>
      </w:pPr>
      <w:r w:rsidRPr="005F40B9">
        <w:rPr>
          <w:noProof/>
          <w:lang w:eastAsia="it-IT"/>
        </w:rPr>
        <w:drawing>
          <wp:inline distT="0" distB="0" distL="0" distR="0" wp14:anchorId="5C88EE9F" wp14:editId="5C88EEA0">
            <wp:extent cx="7182000" cy="3898800"/>
            <wp:effectExtent l="0" t="0" r="0" b="6985"/>
            <wp:docPr id="150" name="Immagine 2" descr="i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m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2000" cy="38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DAF4" w14:textId="6DD78F61" w:rsidR="00F61D2B" w:rsidRPr="005B3B56" w:rsidRDefault="00F61D2B" w:rsidP="00FE0AE8">
      <w:pPr>
        <w:pStyle w:val="Didascalia"/>
        <w:rPr>
          <w:lang w:val="en-US"/>
        </w:rPr>
      </w:pPr>
      <w:bookmarkStart w:id="111" w:name="_Toc25327157"/>
      <w:r w:rsidRPr="005B3B56">
        <w:rPr>
          <w:lang w:val="en-US"/>
        </w:rPr>
        <w:t xml:space="preserve">Figura </w:t>
      </w:r>
      <w:r w:rsidR="00626F3D">
        <w:fldChar w:fldCharType="begin"/>
      </w:r>
      <w:r w:rsidRPr="005B3B56">
        <w:rPr>
          <w:lang w:val="en-US"/>
        </w:rPr>
        <w:instrText xml:space="preserve"> SEQ Figura \* ARABIC </w:instrText>
      </w:r>
      <w:r w:rsidR="00626F3D">
        <w:fldChar w:fldCharType="separate"/>
      </w:r>
      <w:r w:rsidR="00A83D9A">
        <w:rPr>
          <w:noProof/>
          <w:lang w:val="en-US"/>
        </w:rPr>
        <w:t>11</w:t>
      </w:r>
      <w:r w:rsidR="00626F3D">
        <w:rPr>
          <w:noProof/>
        </w:rPr>
        <w:fldChar w:fldCharType="end"/>
      </w:r>
      <w:r w:rsidRPr="005B3B56">
        <w:rPr>
          <w:lang w:val="en-US"/>
        </w:rPr>
        <w:t xml:space="preserve"> - Schema XSD del frame ResourceFrameStructure</w:t>
      </w:r>
      <w:bookmarkEnd w:id="111"/>
    </w:p>
    <w:p w14:paraId="5C88DAF5" w14:textId="77777777" w:rsidR="00F61D2B" w:rsidRPr="005B3B56" w:rsidRDefault="00A32120" w:rsidP="00101843">
      <w:pPr>
        <w:pStyle w:val="Titolo5"/>
        <w:rPr>
          <w:lang w:val="en-US"/>
        </w:rPr>
      </w:pPr>
      <w:bookmarkStart w:id="112" w:name="_Ref484103502"/>
      <w:r w:rsidRPr="005B3B56">
        <w:rPr>
          <w:lang w:val="en-US"/>
        </w:rPr>
        <w:t>typesOfValues</w:t>
      </w:r>
      <w:bookmarkEnd w:id="112"/>
    </w:p>
    <w:p w14:paraId="5C88DAF6" w14:textId="77777777" w:rsidR="00A32120" w:rsidRDefault="00A32120" w:rsidP="00A32120">
      <w:r w:rsidRPr="00A32120">
        <w:t xml:space="preserve">La struttura typesOfValues ha il compito di raccogliere tutte quelle entità specifiche di un determinato CCA e che non possono pertanto essere inserite negli altri frame. </w:t>
      </w:r>
      <w:r>
        <w:t>Si compone di:</w:t>
      </w:r>
    </w:p>
    <w:p w14:paraId="5C88DAF7" w14:textId="77777777" w:rsidR="00A32120" w:rsidRDefault="00A32120" w:rsidP="00CC5307">
      <w:pPr>
        <w:pStyle w:val="Elenco1"/>
      </w:pPr>
      <w:r>
        <w:t>ValueSet</w:t>
      </w:r>
    </w:p>
    <w:p w14:paraId="5C88DAF8" w14:textId="77777777" w:rsidR="00A32120" w:rsidRDefault="00A32120" w:rsidP="00CC5307">
      <w:pPr>
        <w:pStyle w:val="Elenco1"/>
      </w:pPr>
      <w:r>
        <w:t>TypeOfValue</w:t>
      </w:r>
    </w:p>
    <w:p w14:paraId="5C88DAF9" w14:textId="77777777" w:rsidR="00A32120" w:rsidRDefault="00A32120" w:rsidP="00CC5307">
      <w:pPr>
        <w:pStyle w:val="Elenco1"/>
      </w:pPr>
      <w:r>
        <w:t>TypeOfEntity</w:t>
      </w:r>
    </w:p>
    <w:p w14:paraId="5C88DAFA" w14:textId="77777777" w:rsidR="00A32120" w:rsidRDefault="00A32120" w:rsidP="00A32120">
      <w:pPr>
        <w:ind w:left="-1560" w:right="-1361"/>
        <w:jc w:val="center"/>
      </w:pPr>
      <w:r>
        <w:rPr>
          <w:noProof/>
          <w:lang w:eastAsia="it-IT"/>
        </w:rPr>
        <w:drawing>
          <wp:inline distT="0" distB="0" distL="0" distR="0" wp14:anchorId="5C88EEA1" wp14:editId="5C88EEA2">
            <wp:extent cx="6858000" cy="733680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ypes.png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1"/>
                    <a:stretch/>
                  </pic:blipFill>
                  <pic:spPr bwMode="auto">
                    <a:xfrm>
                      <a:off x="0" y="0"/>
                      <a:ext cx="6858000" cy="7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AFB" w14:textId="62A1BB66" w:rsidR="00A32120" w:rsidRPr="00A32120" w:rsidRDefault="00A32120" w:rsidP="00FE0AE8">
      <w:pPr>
        <w:pStyle w:val="Didascalia"/>
      </w:pPr>
      <w:bookmarkStart w:id="113" w:name="_Toc25327158"/>
      <w:r w:rsidRPr="00A32120">
        <w:t xml:space="preserve">Figura </w:t>
      </w:r>
      <w:r w:rsidR="00626F3D">
        <w:fldChar w:fldCharType="begin"/>
      </w:r>
      <w:r w:rsidRPr="00A32120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12</w:t>
      </w:r>
      <w:r w:rsidR="00626F3D">
        <w:rPr>
          <w:noProof/>
        </w:rPr>
        <w:fldChar w:fldCharType="end"/>
      </w:r>
      <w:r w:rsidRPr="00A32120">
        <w:t xml:space="preserve"> - Schema XSD della struttura dati typesOfValueInFrame_RelStructure</w:t>
      </w:r>
      <w:bookmarkEnd w:id="113"/>
    </w:p>
    <w:p w14:paraId="5C88DAFC" w14:textId="77777777" w:rsidR="004F173D" w:rsidRDefault="004F173D" w:rsidP="004F173D">
      <w:r w:rsidRPr="00A32120">
        <w:t xml:space="preserve">La struttura </w:t>
      </w:r>
      <w:r w:rsidRPr="004F173D">
        <w:rPr>
          <w:b/>
          <w:i/>
        </w:rPr>
        <w:t>ValueSet</w:t>
      </w:r>
      <w:r w:rsidRPr="00A32120">
        <w:t xml:space="preserve"> include al suo interno le altre due</w:t>
      </w:r>
      <w:r>
        <w:t>.</w:t>
      </w:r>
    </w:p>
    <w:p w14:paraId="5C88DAFD" w14:textId="787E08A2" w:rsidR="004F173D" w:rsidRDefault="004F173D" w:rsidP="001945E4">
      <w:pPr>
        <w:rPr>
          <w:rFonts w:ascii="Calibri" w:eastAsia="Times New Roman" w:hAnsi="Calibri" w:cs="Calibri"/>
          <w:lang w:eastAsia="it-IT"/>
        </w:rPr>
      </w:pPr>
      <w:r>
        <w:t xml:space="preserve">Per ulteriori dettagli si rimanda alla descrizione delle equivalenti strutture impiegate nella parte di </w:t>
      </w:r>
      <w:r w:rsidR="00EA1FE3">
        <w:t xml:space="preserve">consuntivo del BIPEx (par. </w:t>
      </w:r>
      <w:r w:rsidR="00626F3D">
        <w:fldChar w:fldCharType="begin"/>
      </w:r>
      <w:r w:rsidR="00EA1FE3">
        <w:instrText xml:space="preserve"> REF _Ref484105365 \r \h </w:instrText>
      </w:r>
      <w:r w:rsidR="00626F3D">
        <w:fldChar w:fldCharType="separate"/>
      </w:r>
      <w:r w:rsidR="00A83D9A">
        <w:t>5.2.3</w:t>
      </w:r>
      <w:r w:rsidR="00626F3D">
        <w:fldChar w:fldCharType="end"/>
      </w:r>
      <w:r w:rsidR="00EA1FE3">
        <w:t xml:space="preserve"> da pagina </w:t>
      </w:r>
      <w:r w:rsidR="00626F3D">
        <w:fldChar w:fldCharType="begin"/>
      </w:r>
      <w:r w:rsidR="00EA1FE3">
        <w:instrText xml:space="preserve"> PAGEREF _Ref484105365 \h </w:instrText>
      </w:r>
      <w:r w:rsidR="00626F3D">
        <w:fldChar w:fldCharType="separate"/>
      </w:r>
      <w:r w:rsidR="00A83D9A">
        <w:rPr>
          <w:noProof/>
        </w:rPr>
        <w:t>127</w:t>
      </w:r>
      <w:r w:rsidR="00626F3D">
        <w:fldChar w:fldCharType="end"/>
      </w:r>
      <w:r>
        <w:t>)</w:t>
      </w:r>
    </w:p>
    <w:p w14:paraId="5C88DAFE" w14:textId="77777777" w:rsidR="00A32120" w:rsidRDefault="00A32120" w:rsidP="00101843">
      <w:pPr>
        <w:pStyle w:val="Titolo5"/>
      </w:pPr>
      <w:bookmarkStart w:id="114" w:name="_Ref484103515"/>
      <w:r>
        <w:t>organizations</w:t>
      </w:r>
      <w:bookmarkEnd w:id="114"/>
    </w:p>
    <w:p w14:paraId="5C88DAFF" w14:textId="78ABA905" w:rsidR="00A32120" w:rsidRPr="00A32120" w:rsidRDefault="00A32120" w:rsidP="00A32120">
      <w:pPr>
        <w:rPr>
          <w:rFonts w:cs="Tahoma"/>
        </w:rPr>
      </w:pPr>
      <w:r w:rsidRPr="00A32120">
        <w:rPr>
          <w:rFonts w:cs="Tahoma"/>
          <w:color w:val="000000"/>
        </w:rPr>
        <w:t>Questa entità descrive tutte le organizzazioni coinvolte nel servizio di trasporto pubblico a vario titolo, a partire dall’</w:t>
      </w:r>
      <w:r w:rsidR="00B75C5F">
        <w:rPr>
          <w:rFonts w:cs="Tahoma"/>
          <w:color w:val="000000"/>
        </w:rPr>
        <w:t>Ente affidatario</w:t>
      </w:r>
      <w:r w:rsidRPr="00A32120">
        <w:rPr>
          <w:rFonts w:cs="Tahoma"/>
          <w:color w:val="000000"/>
        </w:rPr>
        <w:t>, all’Ente pagante, al consorzio (a cui viene assegnato il contratto di servizio) e quindi alla singola azienda (che esercisce il servizio stesso direttamente o in subappalto); per ogni entità sono identificati i dati di contatto e geografici.</w:t>
      </w:r>
    </w:p>
    <w:p w14:paraId="5C88DB00" w14:textId="77777777" w:rsidR="00A32120" w:rsidRPr="005F40B9" w:rsidRDefault="00A32120" w:rsidP="00A32120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EA3" wp14:editId="5C88EEA4">
            <wp:extent cx="2671200" cy="792000"/>
            <wp:effectExtent l="0" t="0" r="0" b="825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rganisation.pn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83"/>
                    <a:stretch/>
                  </pic:blipFill>
                  <pic:spPr bwMode="auto">
                    <a:xfrm>
                      <a:off x="0" y="0"/>
                      <a:ext cx="2671200" cy="7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B01" w14:textId="4EF8B2F0" w:rsidR="00A32120" w:rsidRPr="00A32120" w:rsidRDefault="00A32120" w:rsidP="00FE0AE8">
      <w:pPr>
        <w:pStyle w:val="Didascalia"/>
      </w:pPr>
      <w:bookmarkStart w:id="115" w:name="_Toc25327159"/>
      <w:r w:rsidRPr="00A32120">
        <w:t xml:space="preserve">Figura </w:t>
      </w:r>
      <w:r w:rsidR="00626F3D">
        <w:fldChar w:fldCharType="begin"/>
      </w:r>
      <w:r w:rsidRPr="00A32120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13</w:t>
      </w:r>
      <w:r w:rsidR="00626F3D">
        <w:rPr>
          <w:noProof/>
        </w:rPr>
        <w:fldChar w:fldCharType="end"/>
      </w:r>
      <w:r w:rsidRPr="00A32120">
        <w:t xml:space="preserve"> - Schema XSD della struttura dati organisationsInFrame_relStructure</w:t>
      </w:r>
      <w:bookmarkEnd w:id="115"/>
    </w:p>
    <w:p w14:paraId="5C88DB02" w14:textId="77777777" w:rsidR="00A32120" w:rsidRPr="00A32120" w:rsidRDefault="00A32120" w:rsidP="00A32120">
      <w:pPr>
        <w:rPr>
          <w:rFonts w:cs="Tahoma"/>
        </w:rPr>
      </w:pPr>
      <w:r w:rsidRPr="00A32120">
        <w:rPr>
          <w:rFonts w:cs="Tahoma"/>
        </w:rPr>
        <w:t>Le organisations possono essere di 3 tipi:</w:t>
      </w:r>
    </w:p>
    <w:p w14:paraId="5C88DB03" w14:textId="77777777" w:rsidR="00A32120" w:rsidRDefault="00A32120" w:rsidP="0038760B">
      <w:pPr>
        <w:pStyle w:val="Elenco1"/>
        <w:jc w:val="both"/>
      </w:pPr>
      <w:r w:rsidRPr="00EA1FE3">
        <w:rPr>
          <w:b/>
          <w:i/>
        </w:rPr>
        <w:t>Operator</w:t>
      </w:r>
      <w:r>
        <w:t>: la singola azienda (direttamente o in subappalto) che svolge il servizio.</w:t>
      </w:r>
    </w:p>
    <w:p w14:paraId="5C88DB04" w14:textId="77777777" w:rsidR="00A32120" w:rsidRDefault="00A32120" w:rsidP="0038760B">
      <w:pPr>
        <w:pStyle w:val="Elenco1"/>
        <w:jc w:val="both"/>
      </w:pPr>
      <w:r w:rsidRPr="00EA1FE3">
        <w:rPr>
          <w:b/>
          <w:i/>
        </w:rPr>
        <w:t>CCA</w:t>
      </w:r>
      <w:r>
        <w:t xml:space="preserve">: la struttura informatica </w:t>
      </w:r>
      <w:r w:rsidR="002908D9">
        <w:t>che ha il compito di trasmettere le informazioni al CSR-BIP per conto del consorzio e/o delle aziende TPL ad essa afferenti</w:t>
      </w:r>
      <w:r>
        <w:t>.</w:t>
      </w:r>
    </w:p>
    <w:p w14:paraId="5C88DB05" w14:textId="77777777" w:rsidR="00A32120" w:rsidRDefault="00A32120" w:rsidP="0038760B">
      <w:pPr>
        <w:pStyle w:val="Elenco1"/>
        <w:jc w:val="both"/>
      </w:pPr>
      <w:r w:rsidRPr="00EA1FE3">
        <w:rPr>
          <w:b/>
          <w:i/>
        </w:rPr>
        <w:t>Authority</w:t>
      </w:r>
      <w:r>
        <w:t>: l’Ente che concede il servizio.</w:t>
      </w:r>
    </w:p>
    <w:p w14:paraId="5C88DB06" w14:textId="77777777" w:rsidR="00EA1FE3" w:rsidRPr="00A32120" w:rsidRDefault="00EA1FE3" w:rsidP="00EA1FE3"/>
    <w:p w14:paraId="5C88DB07" w14:textId="4689C876" w:rsidR="00A32120" w:rsidRDefault="00A32120" w:rsidP="00004821">
      <w:pPr>
        <w:pStyle w:val="Titolo6"/>
      </w:pPr>
      <w:bookmarkStart w:id="116" w:name="_Ref484105854"/>
      <w:bookmarkStart w:id="117" w:name="_Ref485305312"/>
      <w:r>
        <w:t>Operator</w:t>
      </w:r>
      <w:bookmarkEnd w:id="116"/>
      <w:bookmarkEnd w:id="117"/>
    </w:p>
    <w:p w14:paraId="5C88DB08" w14:textId="52B23070" w:rsidR="00A32120" w:rsidRPr="00A32120" w:rsidRDefault="00A32120" w:rsidP="00A32120">
      <w:r w:rsidRPr="00A32120">
        <w:t>Questa entità descrive le singole aziende TPL e i consorzi (</w:t>
      </w:r>
      <w:r w:rsidR="00626F3D">
        <w:fldChar w:fldCharType="begin"/>
      </w:r>
      <w:r w:rsidRPr="00A32120">
        <w:instrText xml:space="preserve"> REF _Ref483389690 \h </w:instrText>
      </w:r>
      <w:r w:rsidR="00626F3D">
        <w:fldChar w:fldCharType="separate"/>
      </w:r>
      <w:r w:rsidR="00A83D9A" w:rsidRPr="00A32120">
        <w:t xml:space="preserve">Figura </w:t>
      </w:r>
      <w:r w:rsidR="00A83D9A">
        <w:rPr>
          <w:noProof/>
        </w:rPr>
        <w:t>14</w:t>
      </w:r>
      <w:r w:rsidR="00626F3D">
        <w:fldChar w:fldCharType="end"/>
      </w:r>
      <w:r w:rsidR="00D53084">
        <w:t>).</w:t>
      </w:r>
    </w:p>
    <w:p w14:paraId="5C88DB09" w14:textId="77777777" w:rsidR="00A32120" w:rsidRPr="00A32120" w:rsidRDefault="00A32120" w:rsidP="00A32120">
      <w:r w:rsidRPr="00A32120">
        <w:t>Le entità contenute nella struttura operator sono:</w:t>
      </w:r>
    </w:p>
    <w:p w14:paraId="5C88DB0A" w14:textId="54961E5E" w:rsidR="00A32120" w:rsidRPr="00A32120" w:rsidRDefault="00A32120" w:rsidP="0038760B">
      <w:pPr>
        <w:pStyle w:val="Elenco1"/>
        <w:jc w:val="both"/>
      </w:pPr>
      <w:r w:rsidRPr="00A32120">
        <w:t xml:space="preserve">Il campo </w:t>
      </w:r>
      <w:r w:rsidRPr="002908D9">
        <w:rPr>
          <w:b/>
          <w:i/>
        </w:rPr>
        <w:t>id</w:t>
      </w:r>
      <w:r w:rsidRPr="00A32120">
        <w:t xml:space="preserve"> corrisponde all’identificativo dell’entità azienda</w:t>
      </w:r>
      <w:r w:rsidR="00D53084">
        <w:t xml:space="preserve"> (o consorzio)</w:t>
      </w:r>
      <w:r w:rsidRPr="00A32120">
        <w:t xml:space="preserve">: è una stringa che deve essere composta secondo le regole specificate al </w:t>
      </w:r>
      <w:r w:rsidR="002908D9">
        <w:t xml:space="preserve">paragrafo </w:t>
      </w:r>
      <w:r w:rsidR="00626F3D">
        <w:fldChar w:fldCharType="begin"/>
      </w:r>
      <w:r w:rsidR="002908D9">
        <w:instrText xml:space="preserve"> REF _Ref485809043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10DBC" w:rsidRPr="00010DBC">
        <w:t>.</w:t>
      </w:r>
    </w:p>
    <w:p w14:paraId="5C88DB0B" w14:textId="1E17ECB1" w:rsidR="00A32120" w:rsidRDefault="00A32120" w:rsidP="0038760B">
      <w:pPr>
        <w:pStyle w:val="Elenco1"/>
        <w:jc w:val="both"/>
      </w:pPr>
      <w:r>
        <w:t xml:space="preserve">Il campo </w:t>
      </w:r>
      <w:r w:rsidRPr="002908D9">
        <w:rPr>
          <w:b/>
          <w:i/>
        </w:rPr>
        <w:t>Name</w:t>
      </w:r>
      <w:r>
        <w:t xml:space="preserve"> corrisponde al nome che identifica l’azienda</w:t>
      </w:r>
      <w:r w:rsidR="00D53084">
        <w:t xml:space="preserve"> (o consorzio)</w:t>
      </w:r>
      <w:r w:rsidRPr="008D29E3">
        <w:t xml:space="preserve"> </w:t>
      </w:r>
      <w:r>
        <w:t>come specificato nel documento</w:t>
      </w:r>
      <w:r w:rsidR="002908D9">
        <w:t xml:space="preserve"> </w:t>
      </w:r>
      <w:r w:rsidR="00626F3D">
        <w:fldChar w:fldCharType="begin"/>
      </w:r>
      <w:r w:rsidR="00EA1FE3">
        <w:instrText xml:space="preserve"> REF _Ref484105467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[6]</w:t>
      </w:r>
      <w:r w:rsidR="00626F3D">
        <w:fldChar w:fldCharType="end"/>
      </w:r>
      <w:r>
        <w:t>.</w:t>
      </w:r>
    </w:p>
    <w:p w14:paraId="5C88DB0C" w14:textId="50C3B0E6" w:rsidR="00A32120" w:rsidRDefault="00A32120" w:rsidP="0038760B">
      <w:pPr>
        <w:pStyle w:val="Elenco1"/>
        <w:jc w:val="both"/>
      </w:pPr>
      <w:r>
        <w:t xml:space="preserve">Il campo </w:t>
      </w:r>
      <w:r w:rsidRPr="002908D9">
        <w:rPr>
          <w:b/>
          <w:i/>
        </w:rPr>
        <w:t>ShortName</w:t>
      </w:r>
      <w:r>
        <w:t xml:space="preserve"> corrisponde al nome sintetico dell’azienda</w:t>
      </w:r>
      <w:r w:rsidR="00D53084">
        <w:t xml:space="preserve"> (o consorzio)</w:t>
      </w:r>
      <w:r>
        <w:t>.</w:t>
      </w:r>
    </w:p>
    <w:p w14:paraId="5C88DB0D" w14:textId="16E01566" w:rsidR="00A32120" w:rsidRPr="00434DE1" w:rsidRDefault="00A32120" w:rsidP="0038760B">
      <w:pPr>
        <w:pStyle w:val="Elenco1"/>
        <w:jc w:val="both"/>
      </w:pPr>
      <w:r>
        <w:t xml:space="preserve">Il gruppo </w:t>
      </w:r>
      <w:r w:rsidRPr="002908D9">
        <w:rPr>
          <w:b/>
          <w:i/>
        </w:rPr>
        <w:t>ContactGroup</w:t>
      </w:r>
      <w:r>
        <w:t xml:space="preserve"> </w:t>
      </w:r>
      <w:r w:rsidR="002908D9">
        <w:t xml:space="preserve">contiene </w:t>
      </w:r>
      <w:r>
        <w:t>informazioni di contatto valorizzate come descritto al paragrafo</w:t>
      </w:r>
      <w:r w:rsidR="002908D9">
        <w:t xml:space="preserve"> </w:t>
      </w:r>
      <w:r w:rsidR="00626F3D">
        <w:fldChar w:fldCharType="begin"/>
      </w:r>
      <w:r w:rsidR="002908D9">
        <w:instrText xml:space="preserve"> REF _Ref485809061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4.3</w:t>
      </w:r>
      <w:r w:rsidR="00626F3D">
        <w:fldChar w:fldCharType="end"/>
      </w:r>
    </w:p>
    <w:p w14:paraId="5C88DB0E" w14:textId="2DA1AE64" w:rsidR="00A32120" w:rsidRDefault="00A32120" w:rsidP="0038760B">
      <w:pPr>
        <w:pStyle w:val="Elenco1"/>
        <w:jc w:val="both"/>
      </w:pPr>
      <w:r>
        <w:t xml:space="preserve">Il campo </w:t>
      </w:r>
      <w:r w:rsidRPr="002908D9">
        <w:rPr>
          <w:b/>
          <w:i/>
        </w:rPr>
        <w:t>OperatorCode</w:t>
      </w:r>
      <w:r>
        <w:t xml:space="preserve"> corrisponde al codice ufficiale dell’azienda come specificato nel documento</w:t>
      </w:r>
      <w:r w:rsidR="00EA1FE3">
        <w:t xml:space="preserve"> </w:t>
      </w:r>
      <w:r w:rsidR="00626F3D">
        <w:fldChar w:fldCharType="begin"/>
      </w:r>
      <w:r w:rsidR="00EA1FE3">
        <w:instrText xml:space="preserve"> REF _Ref484105467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[6]</w:t>
      </w:r>
      <w:r w:rsidR="00626F3D">
        <w:fldChar w:fldCharType="end"/>
      </w:r>
      <w:r>
        <w:t>.</w:t>
      </w:r>
    </w:p>
    <w:p w14:paraId="5C88DB0F" w14:textId="77777777" w:rsidR="00A32120" w:rsidRDefault="00A32120" w:rsidP="0038760B">
      <w:pPr>
        <w:pStyle w:val="Elenco1"/>
        <w:jc w:val="both"/>
      </w:pPr>
      <w:r>
        <w:t xml:space="preserve">Il campo </w:t>
      </w:r>
      <w:r w:rsidRPr="002908D9">
        <w:rPr>
          <w:b/>
          <w:i/>
        </w:rPr>
        <w:t>TradingName</w:t>
      </w:r>
      <w:r>
        <w:t xml:space="preserve"> corrisponde al nome commerciale dell’azienda</w:t>
      </w:r>
    </w:p>
    <w:p w14:paraId="5C88DB10" w14:textId="77777777" w:rsidR="00A32120" w:rsidRPr="00A32120" w:rsidRDefault="00A32120" w:rsidP="00A32120"/>
    <w:tbl>
      <w:tblPr>
        <w:tblStyle w:val="BIPEx"/>
        <w:tblW w:w="4453" w:type="pct"/>
        <w:tblLayout w:type="fixed"/>
        <w:tblLook w:val="04A0" w:firstRow="1" w:lastRow="0" w:firstColumn="1" w:lastColumn="0" w:noHBand="0" w:noVBand="1"/>
      </w:tblPr>
      <w:tblGrid>
        <w:gridCol w:w="2186"/>
        <w:gridCol w:w="1567"/>
        <w:gridCol w:w="1881"/>
        <w:gridCol w:w="2538"/>
      </w:tblGrid>
      <w:tr w:rsidR="00A32120" w:rsidRPr="0041429C" w14:paraId="5C88DB15" w14:textId="77777777" w:rsidTr="002E5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pct"/>
            <w:noWrap/>
          </w:tcPr>
          <w:p w14:paraId="5C88DB11" w14:textId="77777777" w:rsidR="00A32120" w:rsidRPr="0041429C" w:rsidRDefault="00A32120" w:rsidP="00FC1C59">
            <w:pPr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Campo</w:t>
            </w:r>
          </w:p>
        </w:tc>
        <w:tc>
          <w:tcPr>
            <w:tcW w:w="958" w:type="pct"/>
          </w:tcPr>
          <w:p w14:paraId="5C88DB12" w14:textId="77777777" w:rsidR="00A32120" w:rsidRPr="0041429C" w:rsidRDefault="00A32120" w:rsidP="00FC1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Tipo dato</w:t>
            </w:r>
          </w:p>
        </w:tc>
        <w:tc>
          <w:tcPr>
            <w:tcW w:w="1151" w:type="pct"/>
          </w:tcPr>
          <w:p w14:paraId="5C88DB13" w14:textId="77777777" w:rsidR="00A32120" w:rsidRPr="0041429C" w:rsidRDefault="00A32120" w:rsidP="00FC1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Esempio</w:t>
            </w:r>
          </w:p>
        </w:tc>
        <w:tc>
          <w:tcPr>
            <w:tcW w:w="1553" w:type="pct"/>
          </w:tcPr>
          <w:p w14:paraId="5C88DB14" w14:textId="77777777" w:rsidR="00A32120" w:rsidRPr="0041429C" w:rsidRDefault="00A32120" w:rsidP="00F149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Significato</w:t>
            </w:r>
          </w:p>
        </w:tc>
      </w:tr>
      <w:tr w:rsidR="00A32120" w:rsidRPr="0041429C" w14:paraId="5C88DB1A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pct"/>
            <w:noWrap/>
          </w:tcPr>
          <w:p w14:paraId="5C88DB16" w14:textId="77777777" w:rsidR="00A32120" w:rsidRPr="0041429C" w:rsidRDefault="00A32120" w:rsidP="00FC1C59">
            <w:pPr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id</w:t>
            </w:r>
          </w:p>
        </w:tc>
        <w:tc>
          <w:tcPr>
            <w:tcW w:w="958" w:type="pct"/>
          </w:tcPr>
          <w:p w14:paraId="5C88DB17" w14:textId="77777777" w:rsidR="00A32120" w:rsidRPr="0041429C" w:rsidRDefault="00A32120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151" w:type="pct"/>
          </w:tcPr>
          <w:p w14:paraId="5C88DB18" w14:textId="77777777" w:rsidR="00A32120" w:rsidRPr="0041429C" w:rsidRDefault="00A32120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1:op:1</w:t>
            </w:r>
          </w:p>
        </w:tc>
        <w:tc>
          <w:tcPr>
            <w:tcW w:w="1553" w:type="pct"/>
          </w:tcPr>
          <w:p w14:paraId="5C88DB19" w14:textId="77777777" w:rsidR="00A32120" w:rsidRPr="0041429C" w:rsidRDefault="00A32120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Identificativo dell’operatore</w:t>
            </w:r>
          </w:p>
        </w:tc>
      </w:tr>
      <w:tr w:rsidR="00A32120" w:rsidRPr="00A32120" w14:paraId="5C88DB1F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pct"/>
            <w:noWrap/>
          </w:tcPr>
          <w:p w14:paraId="5C88DB1B" w14:textId="77777777" w:rsidR="00A32120" w:rsidRPr="0041429C" w:rsidRDefault="00A32120" w:rsidP="00FC1C59">
            <w:pPr>
              <w:rPr>
                <w:rFonts w:cs="Arial"/>
                <w:b w:val="0"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Name</w:t>
            </w:r>
          </w:p>
        </w:tc>
        <w:tc>
          <w:tcPr>
            <w:tcW w:w="958" w:type="pct"/>
          </w:tcPr>
          <w:p w14:paraId="5C88DB1C" w14:textId="77777777" w:rsidR="00A32120" w:rsidRPr="0041429C" w:rsidRDefault="00A32120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151" w:type="pct"/>
          </w:tcPr>
          <w:p w14:paraId="5C88DB1D" w14:textId="77777777" w:rsidR="00A32120" w:rsidRPr="0041429C" w:rsidRDefault="00A32120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GTT S.r.l.</w:t>
            </w:r>
          </w:p>
        </w:tc>
        <w:tc>
          <w:tcPr>
            <w:tcW w:w="1553" w:type="pct"/>
          </w:tcPr>
          <w:p w14:paraId="5C88DB1E" w14:textId="3D64C712" w:rsidR="00A32120" w:rsidRPr="00A32120" w:rsidRDefault="00A32120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A32120">
              <w:rPr>
                <w:rFonts w:cs="Arial"/>
                <w:szCs w:val="16"/>
              </w:rPr>
              <w:t>Nome che identifica l’azienda. co</w:t>
            </w:r>
            <w:r w:rsidR="00EA1FE3">
              <w:rPr>
                <w:rFonts w:cs="Arial"/>
                <w:szCs w:val="16"/>
              </w:rPr>
              <w:t xml:space="preserve">me specificato nel documento </w:t>
            </w:r>
            <w:r w:rsidR="005401C7">
              <w:fldChar w:fldCharType="begin"/>
            </w:r>
            <w:r w:rsidR="005401C7">
              <w:instrText xml:space="preserve"> REF _Ref484105467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6"/>
              </w:rPr>
              <w:t>[6]</w:t>
            </w:r>
            <w:r w:rsidR="005401C7">
              <w:fldChar w:fldCharType="end"/>
            </w:r>
            <w:r w:rsidRPr="00A32120">
              <w:rPr>
                <w:rFonts w:cs="Arial"/>
                <w:szCs w:val="16"/>
              </w:rPr>
              <w:t>.</w:t>
            </w:r>
          </w:p>
        </w:tc>
      </w:tr>
      <w:tr w:rsidR="00A32120" w:rsidRPr="0041429C" w14:paraId="5C88DB24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pct"/>
            <w:noWrap/>
          </w:tcPr>
          <w:p w14:paraId="5C88DB20" w14:textId="77777777" w:rsidR="00A32120" w:rsidRPr="0041429C" w:rsidRDefault="00A32120" w:rsidP="00FC1C59">
            <w:pPr>
              <w:rPr>
                <w:rFonts w:cs="Arial"/>
                <w:b w:val="0"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ShortName</w:t>
            </w:r>
          </w:p>
        </w:tc>
        <w:tc>
          <w:tcPr>
            <w:tcW w:w="958" w:type="pct"/>
          </w:tcPr>
          <w:p w14:paraId="5C88DB21" w14:textId="77777777" w:rsidR="00A32120" w:rsidRPr="0041429C" w:rsidRDefault="00A32120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151" w:type="pct"/>
          </w:tcPr>
          <w:p w14:paraId="5C88DB22" w14:textId="77777777" w:rsidR="00A32120" w:rsidRPr="0041429C" w:rsidRDefault="00A32120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GTT</w:t>
            </w:r>
          </w:p>
        </w:tc>
        <w:tc>
          <w:tcPr>
            <w:tcW w:w="1553" w:type="pct"/>
          </w:tcPr>
          <w:p w14:paraId="5C88DB23" w14:textId="77777777" w:rsidR="00A32120" w:rsidRPr="0041429C" w:rsidRDefault="00A32120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Nome sintetico dell’azienda</w:t>
            </w:r>
          </w:p>
        </w:tc>
      </w:tr>
      <w:tr w:rsidR="00A32120" w:rsidRPr="00A32120" w14:paraId="5C88DB29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pct"/>
            <w:noWrap/>
          </w:tcPr>
          <w:p w14:paraId="5C88DB25" w14:textId="77777777" w:rsidR="00A32120" w:rsidRPr="0041429C" w:rsidRDefault="00A32120" w:rsidP="00FC1C59">
            <w:pPr>
              <w:rPr>
                <w:rFonts w:cs="Arial"/>
                <w:b w:val="0"/>
                <w:bCs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ContactGroup</w:t>
            </w:r>
          </w:p>
        </w:tc>
        <w:tc>
          <w:tcPr>
            <w:tcW w:w="958" w:type="pct"/>
          </w:tcPr>
          <w:p w14:paraId="5C88DB26" w14:textId="77777777" w:rsidR="00A32120" w:rsidRPr="0041429C" w:rsidRDefault="00A32120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GROUP</w:t>
            </w:r>
          </w:p>
        </w:tc>
        <w:tc>
          <w:tcPr>
            <w:tcW w:w="1151" w:type="pct"/>
          </w:tcPr>
          <w:p w14:paraId="5C88DB27" w14:textId="5104E7E3" w:rsidR="00A32120" w:rsidRPr="0041429C" w:rsidRDefault="00DE22AB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 xml:space="preserve">Vedi paragrafo </w:t>
            </w:r>
            <w:r w:rsidR="00626F3D">
              <w:fldChar w:fldCharType="begin"/>
            </w:r>
            <w:r>
              <w:instrText xml:space="preserve"> REF _Ref485809061 \r \h </w:instrText>
            </w:r>
            <w:r w:rsidR="00626F3D">
              <w:fldChar w:fldCharType="separate"/>
            </w:r>
            <w:r w:rsidR="00A83D9A">
              <w:t>4.3</w:t>
            </w:r>
            <w:r w:rsidR="00626F3D">
              <w:fldChar w:fldCharType="end"/>
            </w:r>
          </w:p>
        </w:tc>
        <w:tc>
          <w:tcPr>
            <w:tcW w:w="1553" w:type="pct"/>
          </w:tcPr>
          <w:p w14:paraId="5C88DB28" w14:textId="0401AC50" w:rsidR="00A32120" w:rsidRPr="00A32120" w:rsidRDefault="00A32120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A32120">
              <w:rPr>
                <w:rFonts w:cs="Arial"/>
                <w:szCs w:val="16"/>
              </w:rPr>
              <w:t>Informazioni di contatto valorizzate come descritto al paragrafo</w:t>
            </w:r>
            <w:r w:rsidR="002908D9">
              <w:rPr>
                <w:rFonts w:cs="Arial"/>
                <w:szCs w:val="16"/>
              </w:rPr>
              <w:t xml:space="preserve"> </w:t>
            </w:r>
            <w:r w:rsidR="00626F3D">
              <w:fldChar w:fldCharType="begin"/>
            </w:r>
            <w:r w:rsidR="002908D9">
              <w:instrText xml:space="preserve"> REF _Ref485809061 \r \h </w:instrText>
            </w:r>
            <w:r w:rsidR="00626F3D">
              <w:fldChar w:fldCharType="separate"/>
            </w:r>
            <w:r w:rsidR="00A83D9A">
              <w:t>4.3</w:t>
            </w:r>
            <w:r w:rsidR="00626F3D">
              <w:fldChar w:fldCharType="end"/>
            </w:r>
          </w:p>
        </w:tc>
      </w:tr>
      <w:tr w:rsidR="00A32120" w:rsidRPr="00A32120" w14:paraId="5C88DB2E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pct"/>
            <w:noWrap/>
          </w:tcPr>
          <w:p w14:paraId="5C88DB2A" w14:textId="77777777" w:rsidR="00A32120" w:rsidRPr="0041429C" w:rsidRDefault="00A32120" w:rsidP="00FC1C59">
            <w:pPr>
              <w:rPr>
                <w:rFonts w:cs="Arial"/>
                <w:b w:val="0"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OperatorCode</w:t>
            </w:r>
          </w:p>
        </w:tc>
        <w:tc>
          <w:tcPr>
            <w:tcW w:w="958" w:type="pct"/>
          </w:tcPr>
          <w:p w14:paraId="5C88DB2B" w14:textId="77777777" w:rsidR="00A32120" w:rsidRPr="0041429C" w:rsidRDefault="00A32120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151" w:type="pct"/>
          </w:tcPr>
          <w:p w14:paraId="5C88DB2C" w14:textId="77777777" w:rsidR="00A32120" w:rsidRPr="0041429C" w:rsidRDefault="007E2C32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1</w:t>
            </w:r>
            <w:r w:rsidR="00A32120" w:rsidRPr="0041429C">
              <w:rPr>
                <w:rFonts w:cs="Arial"/>
                <w:szCs w:val="16"/>
              </w:rPr>
              <w:t xml:space="preserve"> </w:t>
            </w:r>
          </w:p>
        </w:tc>
        <w:tc>
          <w:tcPr>
            <w:tcW w:w="1553" w:type="pct"/>
          </w:tcPr>
          <w:p w14:paraId="5C88DB2D" w14:textId="54C741CF" w:rsidR="00A32120" w:rsidRPr="00A32120" w:rsidRDefault="00A32120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A32120">
              <w:rPr>
                <w:rFonts w:cs="Arial"/>
                <w:szCs w:val="16"/>
              </w:rPr>
              <w:t xml:space="preserve">Codice ufficiale dell’azienda come specificato nel documento </w:t>
            </w:r>
            <w:r w:rsidR="005401C7">
              <w:fldChar w:fldCharType="begin"/>
            </w:r>
            <w:r w:rsidR="005401C7">
              <w:instrText xml:space="preserve"> REF _Ref484105467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6"/>
              </w:rPr>
              <w:t>[6]</w:t>
            </w:r>
            <w:r w:rsidR="005401C7">
              <w:fldChar w:fldCharType="end"/>
            </w:r>
            <w:r w:rsidR="007E2C32" w:rsidRPr="00A32120">
              <w:rPr>
                <w:rFonts w:cs="Arial"/>
                <w:szCs w:val="16"/>
              </w:rPr>
              <w:t xml:space="preserve"> </w:t>
            </w:r>
          </w:p>
        </w:tc>
      </w:tr>
      <w:tr w:rsidR="00A32120" w:rsidRPr="0041429C" w14:paraId="5C88DB33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pct"/>
            <w:noWrap/>
          </w:tcPr>
          <w:p w14:paraId="5C88DB2F" w14:textId="77777777" w:rsidR="00A32120" w:rsidRPr="0041429C" w:rsidRDefault="00A32120" w:rsidP="00FC1C59">
            <w:pPr>
              <w:rPr>
                <w:rFonts w:cs="Arial"/>
                <w:b w:val="0"/>
                <w:i/>
                <w:color w:val="000000"/>
              </w:rPr>
            </w:pPr>
            <w:r w:rsidRPr="0041429C">
              <w:rPr>
                <w:rFonts w:cs="Arial"/>
                <w:i/>
                <w:szCs w:val="16"/>
              </w:rPr>
              <w:t>TradingName</w:t>
            </w:r>
          </w:p>
        </w:tc>
        <w:tc>
          <w:tcPr>
            <w:tcW w:w="958" w:type="pct"/>
          </w:tcPr>
          <w:p w14:paraId="5C88DB30" w14:textId="77777777" w:rsidR="00A32120" w:rsidRPr="0041429C" w:rsidRDefault="00A32120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151" w:type="pct"/>
          </w:tcPr>
          <w:p w14:paraId="5C88DB31" w14:textId="77777777" w:rsidR="00A32120" w:rsidRPr="0041429C" w:rsidRDefault="00A32120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Gruppo Torinese Trasporti</w:t>
            </w:r>
          </w:p>
        </w:tc>
        <w:tc>
          <w:tcPr>
            <w:tcW w:w="1553" w:type="pct"/>
          </w:tcPr>
          <w:p w14:paraId="5C88DB32" w14:textId="77777777" w:rsidR="00A32120" w:rsidRPr="0041429C" w:rsidRDefault="00A32120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Nome commerciale dell’azienda</w:t>
            </w:r>
          </w:p>
        </w:tc>
      </w:tr>
    </w:tbl>
    <w:p w14:paraId="5C88DB34" w14:textId="10DFF0D5" w:rsidR="00A32120" w:rsidRDefault="00A32120" w:rsidP="00FE0AE8">
      <w:pPr>
        <w:pStyle w:val="Didascalia"/>
        <w:rPr>
          <w:rFonts w:cs="Arial"/>
        </w:rPr>
      </w:pPr>
      <w:bookmarkStart w:id="118" w:name="_Toc25327341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8</w:t>
      </w:r>
      <w:r w:rsidR="000F5273">
        <w:rPr>
          <w:noProof/>
        </w:rPr>
        <w:fldChar w:fldCharType="end"/>
      </w:r>
      <w:r>
        <w:t xml:space="preserve"> – </w:t>
      </w:r>
      <w:r w:rsidR="00EA1FE3">
        <w:t>Contenuto della struttura</w:t>
      </w:r>
      <w:r>
        <w:t xml:space="preserve"> Operator</w:t>
      </w:r>
      <w:bookmarkEnd w:id="118"/>
    </w:p>
    <w:p w14:paraId="5C88DB35" w14:textId="51B3436A" w:rsidR="00A32120" w:rsidRPr="00A32120" w:rsidRDefault="0033142F" w:rsidP="00A32120">
      <w:r>
        <w:t>Le entità</w:t>
      </w:r>
      <w:r w:rsidR="00A32120" w:rsidRPr="00A32120">
        <w:t xml:space="preserve"> </w:t>
      </w:r>
      <w:r w:rsidR="00A32120" w:rsidRPr="00A32120">
        <w:rPr>
          <w:b/>
          <w:i/>
        </w:rPr>
        <w:t>garages</w:t>
      </w:r>
      <w:r w:rsidR="00A32120" w:rsidRPr="00A32120">
        <w:t xml:space="preserve"> </w:t>
      </w:r>
      <w:r>
        <w:t xml:space="preserve">sono strutture di tipo </w:t>
      </w:r>
      <w:r w:rsidRPr="002908D9">
        <w:rPr>
          <w:b/>
          <w:i/>
        </w:rPr>
        <w:t>GarageStructure</w:t>
      </w:r>
      <w:r>
        <w:t xml:space="preserve"> </w:t>
      </w:r>
      <w:r w:rsidR="00A32120" w:rsidRPr="00A32120">
        <w:t>(</w:t>
      </w:r>
      <w:r w:rsidR="00626F3D">
        <w:fldChar w:fldCharType="begin"/>
      </w:r>
      <w:r w:rsidR="00A32120" w:rsidRPr="00A32120">
        <w:instrText xml:space="preserve"> REF _Ref483389769 \h </w:instrText>
      </w:r>
      <w:r w:rsidR="00626F3D">
        <w:fldChar w:fldCharType="separate"/>
      </w:r>
      <w:r w:rsidR="00A83D9A" w:rsidRPr="00A32120">
        <w:t xml:space="preserve">Figura </w:t>
      </w:r>
      <w:r w:rsidR="00A83D9A">
        <w:rPr>
          <w:noProof/>
        </w:rPr>
        <w:t>15</w:t>
      </w:r>
      <w:r w:rsidR="00626F3D">
        <w:fldChar w:fldCharType="end"/>
      </w:r>
      <w:r w:rsidR="00A32120" w:rsidRPr="00A32120">
        <w:t>)</w:t>
      </w:r>
      <w:r>
        <w:t>; tale struttura</w:t>
      </w:r>
      <w:r w:rsidR="00A32120" w:rsidRPr="00A32120">
        <w:rPr>
          <w:b/>
          <w:i/>
        </w:rPr>
        <w:t xml:space="preserve"> </w:t>
      </w:r>
      <w:r>
        <w:t>riporta la descrizione del singolo deposito ed include</w:t>
      </w:r>
      <w:r w:rsidR="00A32120" w:rsidRPr="00A32120">
        <w:t xml:space="preserve"> le seguenti entità:</w:t>
      </w:r>
    </w:p>
    <w:p w14:paraId="5C88DB36" w14:textId="46C66D9E" w:rsidR="00A32120" w:rsidRPr="00A32120" w:rsidRDefault="00A32120" w:rsidP="0038760B">
      <w:pPr>
        <w:pStyle w:val="Elenco1"/>
        <w:jc w:val="both"/>
      </w:pPr>
      <w:r w:rsidRPr="00A32120">
        <w:t xml:space="preserve">Il campo </w:t>
      </w:r>
      <w:r w:rsidRPr="00A32120">
        <w:rPr>
          <w:b/>
          <w:i/>
        </w:rPr>
        <w:t>id</w:t>
      </w:r>
      <w:r w:rsidRPr="00A32120">
        <w:t xml:space="preserve"> corrisponde all’identificativo dell’entità azienda: è una stringa che deve essere composta secondo le regole specificate al</w:t>
      </w:r>
      <w:r w:rsidR="00EA1FE3">
        <w:t xml:space="preserve"> paragrafo</w:t>
      </w:r>
      <w:r w:rsidR="00010DBC" w:rsidRPr="00010DBC">
        <w:t xml:space="preserve"> </w:t>
      </w:r>
      <w:r w:rsidR="00626F3D">
        <w:fldChar w:fldCharType="begin"/>
      </w:r>
      <w:r w:rsidR="002908D9">
        <w:instrText xml:space="preserve"> REF _Ref485809043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10DBC" w:rsidRPr="00010DBC">
        <w:t>.</w:t>
      </w:r>
    </w:p>
    <w:p w14:paraId="5C88DB37" w14:textId="77777777" w:rsidR="00A32120" w:rsidRDefault="00A32120" w:rsidP="0038760B">
      <w:pPr>
        <w:pStyle w:val="Elenco1"/>
        <w:jc w:val="both"/>
      </w:pPr>
      <w:r>
        <w:t xml:space="preserve">Il campo </w:t>
      </w:r>
      <w:r w:rsidRPr="002908D9">
        <w:rPr>
          <w:b/>
          <w:i/>
        </w:rPr>
        <w:t>GarageCode</w:t>
      </w:r>
      <w:r>
        <w:t xml:space="preserve"> corrisponde al codice aziendale del </w:t>
      </w:r>
      <w:r w:rsidR="0033142F">
        <w:t>deposito</w:t>
      </w:r>
      <w:r>
        <w:t>.</w:t>
      </w:r>
    </w:p>
    <w:p w14:paraId="5C88DB38" w14:textId="77777777" w:rsidR="00A32120" w:rsidRDefault="00A32120" w:rsidP="0038760B">
      <w:pPr>
        <w:pStyle w:val="Elenco1"/>
        <w:jc w:val="both"/>
      </w:pPr>
      <w:r>
        <w:t xml:space="preserve">Il campo </w:t>
      </w:r>
      <w:r w:rsidRPr="002908D9">
        <w:rPr>
          <w:b/>
          <w:i/>
        </w:rPr>
        <w:t>GarageName</w:t>
      </w:r>
      <w:r>
        <w:t xml:space="preserve"> corrisponde al nome aziendale </w:t>
      </w:r>
      <w:r w:rsidR="002908D9">
        <w:t>del deposito</w:t>
      </w:r>
      <w:r>
        <w:t>.</w:t>
      </w:r>
    </w:p>
    <w:p w14:paraId="5C88DB39" w14:textId="77777777" w:rsidR="00A32120" w:rsidRPr="00434DE1" w:rsidRDefault="00A32120" w:rsidP="0038760B">
      <w:pPr>
        <w:pStyle w:val="Elenco1"/>
        <w:jc w:val="both"/>
      </w:pPr>
      <w:r>
        <w:t xml:space="preserve">Il campo </w:t>
      </w:r>
      <w:r w:rsidRPr="002908D9">
        <w:rPr>
          <w:b/>
          <w:i/>
        </w:rPr>
        <w:t>ContactTelephoneNumber</w:t>
      </w:r>
      <w:r>
        <w:t xml:space="preserve"> corrisponde al numero di telefono di contatto per il deposito.</w:t>
      </w:r>
    </w:p>
    <w:p w14:paraId="5C88DB3A" w14:textId="45682050" w:rsidR="00A32120" w:rsidRDefault="00A32120" w:rsidP="0038760B">
      <w:pPr>
        <w:pStyle w:val="Elenco1"/>
        <w:jc w:val="both"/>
      </w:pPr>
      <w:r>
        <w:t xml:space="preserve">La struttura </w:t>
      </w:r>
      <w:r w:rsidRPr="002908D9">
        <w:rPr>
          <w:b/>
          <w:i/>
        </w:rPr>
        <w:t>Address</w:t>
      </w:r>
      <w:r>
        <w:t xml:space="preserve"> corrisponde all’indirizzo del deposito come indicato al paragrafo </w:t>
      </w:r>
      <w:r w:rsidR="00626F3D">
        <w:fldChar w:fldCharType="begin"/>
      </w:r>
      <w:r w:rsidR="002908D9">
        <w:instrText xml:space="preserve"> REF _Ref485809078 \n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4.4</w:t>
      </w:r>
      <w:r w:rsidR="00626F3D">
        <w:fldChar w:fldCharType="end"/>
      </w:r>
    </w:p>
    <w:p w14:paraId="5C88DB3B" w14:textId="46AC75B4" w:rsidR="00A32120" w:rsidRPr="00B33643" w:rsidRDefault="00A32120" w:rsidP="0038760B">
      <w:pPr>
        <w:pStyle w:val="Elenco1"/>
        <w:jc w:val="both"/>
      </w:pPr>
      <w:r>
        <w:t xml:space="preserve">La struttura </w:t>
      </w:r>
      <w:r w:rsidRPr="002908D9">
        <w:rPr>
          <w:b/>
          <w:i/>
        </w:rPr>
        <w:t>Location</w:t>
      </w:r>
      <w:r>
        <w:t xml:space="preserve"> corrisponde alle coordinate del deposito come indicato al paragrafo </w:t>
      </w:r>
      <w:r w:rsidR="00626F3D">
        <w:fldChar w:fldCharType="begin"/>
      </w:r>
      <w:r w:rsidR="002908D9">
        <w:instrText xml:space="preserve"> REF _Ref485809099 \n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4.5</w:t>
      </w:r>
      <w:r w:rsidR="00626F3D">
        <w:fldChar w:fldCharType="end"/>
      </w:r>
    </w:p>
    <w:p w14:paraId="5C88DB3C" w14:textId="77777777" w:rsidR="00A32120" w:rsidRPr="00A32120" w:rsidRDefault="00A32120" w:rsidP="00A32120">
      <w:pPr>
        <w:rPr>
          <w:rFonts w:cs="Arial"/>
          <w:color w:val="000000"/>
        </w:rPr>
      </w:pPr>
    </w:p>
    <w:tbl>
      <w:tblPr>
        <w:tblStyle w:val="BIPEx"/>
        <w:tblW w:w="4825" w:type="pct"/>
        <w:tblLayout w:type="fixed"/>
        <w:tblLook w:val="04A0" w:firstRow="1" w:lastRow="0" w:firstColumn="1" w:lastColumn="0" w:noHBand="0" w:noVBand="1"/>
      </w:tblPr>
      <w:tblGrid>
        <w:gridCol w:w="2735"/>
        <w:gridCol w:w="1397"/>
        <w:gridCol w:w="2061"/>
        <w:gridCol w:w="2662"/>
      </w:tblGrid>
      <w:tr w:rsidR="00A32120" w:rsidRPr="0041429C" w14:paraId="5C88DB41" w14:textId="77777777" w:rsidTr="002E5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pct"/>
            <w:noWrap/>
          </w:tcPr>
          <w:p w14:paraId="5C88DB3D" w14:textId="77777777" w:rsidR="00A32120" w:rsidRPr="0041429C" w:rsidRDefault="00A32120" w:rsidP="00FC1C59">
            <w:pPr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Campo</w:t>
            </w:r>
          </w:p>
        </w:tc>
        <w:tc>
          <w:tcPr>
            <w:tcW w:w="789" w:type="pct"/>
          </w:tcPr>
          <w:p w14:paraId="5C88DB3E" w14:textId="77777777" w:rsidR="00A32120" w:rsidRPr="0041429C" w:rsidRDefault="00A32120" w:rsidP="00FC1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Tipo dato</w:t>
            </w:r>
          </w:p>
        </w:tc>
        <w:tc>
          <w:tcPr>
            <w:tcW w:w="1164" w:type="pct"/>
          </w:tcPr>
          <w:p w14:paraId="5C88DB3F" w14:textId="77777777" w:rsidR="00A32120" w:rsidRPr="0041429C" w:rsidRDefault="00A32120" w:rsidP="00FC1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Esempio</w:t>
            </w:r>
          </w:p>
        </w:tc>
        <w:tc>
          <w:tcPr>
            <w:tcW w:w="1503" w:type="pct"/>
          </w:tcPr>
          <w:p w14:paraId="5C88DB40" w14:textId="77777777" w:rsidR="00A32120" w:rsidRPr="0041429C" w:rsidRDefault="00A32120" w:rsidP="00F149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Significato</w:t>
            </w:r>
          </w:p>
        </w:tc>
      </w:tr>
      <w:tr w:rsidR="00A32120" w:rsidRPr="0041429C" w14:paraId="5C88DB46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pct"/>
            <w:noWrap/>
          </w:tcPr>
          <w:p w14:paraId="5C88DB42" w14:textId="77777777" w:rsidR="00A32120" w:rsidRPr="0041429C" w:rsidRDefault="00A32120" w:rsidP="00FC1C59">
            <w:pPr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id</w:t>
            </w:r>
          </w:p>
        </w:tc>
        <w:tc>
          <w:tcPr>
            <w:tcW w:w="789" w:type="pct"/>
          </w:tcPr>
          <w:p w14:paraId="5C88DB43" w14:textId="77777777" w:rsidR="00A32120" w:rsidRPr="0041429C" w:rsidRDefault="00A32120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164" w:type="pct"/>
          </w:tcPr>
          <w:p w14:paraId="5C88DB44" w14:textId="77777777" w:rsidR="00A32120" w:rsidRPr="0041429C" w:rsidRDefault="0033142F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1:g:</w:t>
            </w:r>
            <w:r w:rsidR="00A32120" w:rsidRPr="0041429C">
              <w:rPr>
                <w:rFonts w:cs="Arial"/>
                <w:szCs w:val="16"/>
              </w:rPr>
              <w:t>1</w:t>
            </w:r>
          </w:p>
        </w:tc>
        <w:tc>
          <w:tcPr>
            <w:tcW w:w="1503" w:type="pct"/>
          </w:tcPr>
          <w:p w14:paraId="5C88DB45" w14:textId="77777777" w:rsidR="00A32120" w:rsidRPr="0041429C" w:rsidRDefault="00A32120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Identificativo del deposito</w:t>
            </w:r>
          </w:p>
        </w:tc>
      </w:tr>
      <w:tr w:rsidR="00A32120" w:rsidRPr="0041429C" w14:paraId="5C88DB4B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pct"/>
            <w:noWrap/>
          </w:tcPr>
          <w:p w14:paraId="5C88DB47" w14:textId="77777777" w:rsidR="00A32120" w:rsidRPr="0041429C" w:rsidRDefault="00A32120" w:rsidP="00FC1C59">
            <w:pPr>
              <w:tabs>
                <w:tab w:val="left" w:pos="972"/>
              </w:tabs>
              <w:rPr>
                <w:rFonts w:cs="Arial"/>
                <w:b w:val="0"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GarageCode</w:t>
            </w:r>
          </w:p>
        </w:tc>
        <w:tc>
          <w:tcPr>
            <w:tcW w:w="789" w:type="pct"/>
          </w:tcPr>
          <w:p w14:paraId="5C88DB48" w14:textId="77777777" w:rsidR="00A32120" w:rsidRPr="0041429C" w:rsidRDefault="00A32120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164" w:type="pct"/>
          </w:tcPr>
          <w:p w14:paraId="5C88DB49" w14:textId="77777777" w:rsidR="00A32120" w:rsidRPr="0041429C" w:rsidRDefault="00A32120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GTT S.r.l.</w:t>
            </w:r>
          </w:p>
        </w:tc>
        <w:tc>
          <w:tcPr>
            <w:tcW w:w="1503" w:type="pct"/>
          </w:tcPr>
          <w:p w14:paraId="5C88DB4A" w14:textId="77777777" w:rsidR="00A32120" w:rsidRPr="0041429C" w:rsidRDefault="00A32120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 xml:space="preserve">Codice aziendale del </w:t>
            </w:r>
            <w:r w:rsidR="006A029A">
              <w:rPr>
                <w:rFonts w:cs="Arial"/>
                <w:szCs w:val="16"/>
              </w:rPr>
              <w:t>deposito</w:t>
            </w:r>
          </w:p>
        </w:tc>
      </w:tr>
      <w:tr w:rsidR="00A32120" w:rsidRPr="0041429C" w14:paraId="5C88DB50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pct"/>
            <w:noWrap/>
          </w:tcPr>
          <w:p w14:paraId="5C88DB4C" w14:textId="77777777" w:rsidR="00A32120" w:rsidRPr="0041429C" w:rsidRDefault="00A32120" w:rsidP="00FC1C59">
            <w:pPr>
              <w:rPr>
                <w:rFonts w:cs="Arial"/>
                <w:b w:val="0"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GarageName</w:t>
            </w:r>
          </w:p>
        </w:tc>
        <w:tc>
          <w:tcPr>
            <w:tcW w:w="789" w:type="pct"/>
          </w:tcPr>
          <w:p w14:paraId="5C88DB4D" w14:textId="77777777" w:rsidR="00A32120" w:rsidRPr="0041429C" w:rsidRDefault="00A32120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164" w:type="pct"/>
          </w:tcPr>
          <w:p w14:paraId="5C88DB4E" w14:textId="77777777" w:rsidR="00A32120" w:rsidRPr="0041429C" w:rsidRDefault="00A32120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Deposito GTT Nizza</w:t>
            </w:r>
          </w:p>
        </w:tc>
        <w:tc>
          <w:tcPr>
            <w:tcW w:w="1503" w:type="pct"/>
          </w:tcPr>
          <w:p w14:paraId="5C88DB4F" w14:textId="77777777" w:rsidR="00A32120" w:rsidRPr="0041429C" w:rsidRDefault="00A32120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Nome del deposito</w:t>
            </w:r>
          </w:p>
        </w:tc>
      </w:tr>
      <w:tr w:rsidR="00A32120" w:rsidRPr="00A32120" w14:paraId="5C88DB55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pct"/>
            <w:noWrap/>
          </w:tcPr>
          <w:p w14:paraId="5C88DB51" w14:textId="77777777" w:rsidR="00A32120" w:rsidRPr="0041429C" w:rsidRDefault="00A32120" w:rsidP="00FC1C59">
            <w:pPr>
              <w:rPr>
                <w:rFonts w:cs="Arial"/>
                <w:b w:val="0"/>
                <w:bCs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ContactTelephoneNumber</w:t>
            </w:r>
          </w:p>
        </w:tc>
        <w:tc>
          <w:tcPr>
            <w:tcW w:w="789" w:type="pct"/>
          </w:tcPr>
          <w:p w14:paraId="5C88DB52" w14:textId="77777777" w:rsidR="00A32120" w:rsidRPr="0041429C" w:rsidRDefault="00A32120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164" w:type="pct"/>
          </w:tcPr>
          <w:p w14:paraId="5C88DB53" w14:textId="77777777" w:rsidR="00A32120" w:rsidRPr="0041429C" w:rsidRDefault="00A32120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+39-0110000000</w:t>
            </w:r>
          </w:p>
        </w:tc>
        <w:tc>
          <w:tcPr>
            <w:tcW w:w="1503" w:type="pct"/>
          </w:tcPr>
          <w:p w14:paraId="5C88DB54" w14:textId="4F96877F" w:rsidR="00A32120" w:rsidRPr="00A32120" w:rsidRDefault="004E7918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N</w:t>
            </w:r>
            <w:r w:rsidR="00A32120" w:rsidRPr="00A32120">
              <w:rPr>
                <w:rFonts w:cs="Arial"/>
                <w:szCs w:val="16"/>
              </w:rPr>
              <w:t>umero di telefono di contatto per il deposito.</w:t>
            </w:r>
          </w:p>
        </w:tc>
      </w:tr>
      <w:tr w:rsidR="00A32120" w:rsidRPr="0041429C" w14:paraId="5C88DB5A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pct"/>
            <w:noWrap/>
          </w:tcPr>
          <w:p w14:paraId="5C88DB56" w14:textId="77777777" w:rsidR="00A32120" w:rsidRPr="0041429C" w:rsidRDefault="00A32120" w:rsidP="00FC1C59">
            <w:pPr>
              <w:rPr>
                <w:rFonts w:cs="Arial"/>
                <w:b w:val="0"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Address</w:t>
            </w:r>
          </w:p>
        </w:tc>
        <w:tc>
          <w:tcPr>
            <w:tcW w:w="789" w:type="pct"/>
          </w:tcPr>
          <w:p w14:paraId="5C88DB57" w14:textId="77777777" w:rsidR="00A32120" w:rsidRPr="0041429C" w:rsidRDefault="00A32120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STRUCTURE</w:t>
            </w:r>
          </w:p>
        </w:tc>
        <w:tc>
          <w:tcPr>
            <w:tcW w:w="1164" w:type="pct"/>
          </w:tcPr>
          <w:p w14:paraId="5C88DB58" w14:textId="193D549A" w:rsidR="00A32120" w:rsidRPr="0041429C" w:rsidRDefault="00DE22AB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 xml:space="preserve">Vedi paragrafo </w:t>
            </w:r>
            <w:r w:rsidR="00626F3D">
              <w:fldChar w:fldCharType="begin"/>
            </w:r>
            <w:r>
              <w:instrText xml:space="preserve"> REF _Ref485809078 \n \h </w:instrText>
            </w:r>
            <w:r w:rsidR="00626F3D">
              <w:fldChar w:fldCharType="separate"/>
            </w:r>
            <w:r w:rsidR="00A83D9A">
              <w:t>4.4</w:t>
            </w:r>
            <w:r w:rsidR="00626F3D">
              <w:fldChar w:fldCharType="end"/>
            </w:r>
          </w:p>
        </w:tc>
        <w:tc>
          <w:tcPr>
            <w:tcW w:w="1503" w:type="pct"/>
          </w:tcPr>
          <w:p w14:paraId="5C88DB59" w14:textId="0D49A375" w:rsidR="00A32120" w:rsidRPr="0041429C" w:rsidRDefault="00A32120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Indirizzo del deposito</w:t>
            </w:r>
            <w:r w:rsidR="002908D9" w:rsidRPr="0041429C">
              <w:rPr>
                <w:rFonts w:cs="Arial"/>
                <w:szCs w:val="16"/>
              </w:rPr>
              <w:t xml:space="preserve"> Vedi paragrafo </w:t>
            </w:r>
            <w:r w:rsidR="00626F3D">
              <w:fldChar w:fldCharType="begin"/>
            </w:r>
            <w:r w:rsidR="002908D9">
              <w:instrText xml:space="preserve"> REF _Ref485809078 \n \h </w:instrText>
            </w:r>
            <w:r w:rsidR="00626F3D">
              <w:fldChar w:fldCharType="separate"/>
            </w:r>
            <w:r w:rsidR="00A83D9A">
              <w:t>4.4</w:t>
            </w:r>
            <w:r w:rsidR="00626F3D">
              <w:fldChar w:fldCharType="end"/>
            </w:r>
          </w:p>
        </w:tc>
      </w:tr>
      <w:tr w:rsidR="00A32120" w:rsidRPr="0041429C" w14:paraId="5C88DB5F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pct"/>
            <w:noWrap/>
          </w:tcPr>
          <w:p w14:paraId="5C88DB5B" w14:textId="77777777" w:rsidR="00A32120" w:rsidRPr="0041429C" w:rsidRDefault="00A32120" w:rsidP="00FC1C59">
            <w:pPr>
              <w:rPr>
                <w:rFonts w:cs="Arial"/>
                <w:b w:val="0"/>
                <w:i/>
                <w:color w:val="000000"/>
              </w:rPr>
            </w:pPr>
            <w:r w:rsidRPr="0041429C">
              <w:rPr>
                <w:rFonts w:cs="Arial"/>
                <w:i/>
                <w:szCs w:val="16"/>
              </w:rPr>
              <w:t>Location</w:t>
            </w:r>
          </w:p>
        </w:tc>
        <w:tc>
          <w:tcPr>
            <w:tcW w:w="789" w:type="pct"/>
          </w:tcPr>
          <w:p w14:paraId="5C88DB5C" w14:textId="77777777" w:rsidR="00A32120" w:rsidRPr="0041429C" w:rsidRDefault="00A32120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STRUCTURE</w:t>
            </w:r>
          </w:p>
        </w:tc>
        <w:tc>
          <w:tcPr>
            <w:tcW w:w="1164" w:type="pct"/>
          </w:tcPr>
          <w:p w14:paraId="5C88DB5D" w14:textId="5D230151" w:rsidR="00A32120" w:rsidRPr="0041429C" w:rsidRDefault="00DE22AB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 xml:space="preserve">Vedi paragrafo </w:t>
            </w:r>
            <w:r w:rsidR="00626F3D">
              <w:fldChar w:fldCharType="begin"/>
            </w:r>
            <w:r>
              <w:instrText xml:space="preserve"> REF _Ref485809099 \n \h </w:instrText>
            </w:r>
            <w:r w:rsidR="00626F3D">
              <w:fldChar w:fldCharType="separate"/>
            </w:r>
            <w:r w:rsidR="00A83D9A">
              <w:t>4.5</w:t>
            </w:r>
            <w:r w:rsidR="00626F3D">
              <w:fldChar w:fldCharType="end"/>
            </w:r>
          </w:p>
        </w:tc>
        <w:tc>
          <w:tcPr>
            <w:tcW w:w="1503" w:type="pct"/>
          </w:tcPr>
          <w:p w14:paraId="5C88DB5E" w14:textId="62759767" w:rsidR="00A32120" w:rsidRPr="0041429C" w:rsidRDefault="00A32120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Coordinate del deposito</w:t>
            </w:r>
            <w:r w:rsidR="002908D9" w:rsidRPr="0041429C">
              <w:rPr>
                <w:rFonts w:cs="Arial"/>
                <w:szCs w:val="16"/>
              </w:rPr>
              <w:t xml:space="preserve"> Vedi paragrafo </w:t>
            </w:r>
            <w:r w:rsidR="00626F3D">
              <w:fldChar w:fldCharType="begin"/>
            </w:r>
            <w:r w:rsidR="002908D9">
              <w:instrText xml:space="preserve"> REF _Ref485809099 \n \h </w:instrText>
            </w:r>
            <w:r w:rsidR="00626F3D">
              <w:fldChar w:fldCharType="separate"/>
            </w:r>
            <w:r w:rsidR="00A83D9A">
              <w:t>4.5</w:t>
            </w:r>
            <w:r w:rsidR="00626F3D">
              <w:fldChar w:fldCharType="end"/>
            </w:r>
          </w:p>
        </w:tc>
      </w:tr>
    </w:tbl>
    <w:p w14:paraId="5C88DB60" w14:textId="1D6A0114" w:rsidR="00A32120" w:rsidRDefault="00A32120" w:rsidP="00FE0AE8">
      <w:pPr>
        <w:pStyle w:val="Didascalia"/>
        <w:rPr>
          <w:rFonts w:cs="Arial"/>
        </w:rPr>
      </w:pPr>
      <w:bookmarkStart w:id="119" w:name="_Toc25327342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9</w:t>
      </w:r>
      <w:r w:rsidR="000F5273">
        <w:rPr>
          <w:noProof/>
        </w:rPr>
        <w:fldChar w:fldCharType="end"/>
      </w:r>
      <w:r>
        <w:t xml:space="preserve"> – Entità della struttura garage</w:t>
      </w:r>
      <w:bookmarkEnd w:id="119"/>
    </w:p>
    <w:p w14:paraId="5C88DB61" w14:textId="77777777" w:rsidR="00A32120" w:rsidRDefault="00A32120" w:rsidP="00A32120">
      <w:pPr>
        <w:jc w:val="center"/>
      </w:pPr>
      <w:r>
        <w:rPr>
          <w:noProof/>
          <w:lang w:eastAsia="it-IT"/>
        </w:rPr>
        <w:drawing>
          <wp:inline distT="0" distB="0" distL="0" distR="0" wp14:anchorId="5C88EEA5" wp14:editId="5C88EEA6">
            <wp:extent cx="4059003" cy="4824531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perator.png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7"/>
                    <a:stretch/>
                  </pic:blipFill>
                  <pic:spPr bwMode="auto">
                    <a:xfrm>
                      <a:off x="0" y="0"/>
                      <a:ext cx="4062637" cy="48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B62" w14:textId="772D7316" w:rsidR="00A32120" w:rsidRPr="00A32120" w:rsidRDefault="00A32120" w:rsidP="00FE0AE8">
      <w:pPr>
        <w:pStyle w:val="Didascalia"/>
      </w:pPr>
      <w:bookmarkStart w:id="120" w:name="_Ref483389690"/>
      <w:bookmarkStart w:id="121" w:name="_Toc25327160"/>
      <w:r w:rsidRPr="00A32120">
        <w:t xml:space="preserve">Figura </w:t>
      </w:r>
      <w:r w:rsidR="00626F3D">
        <w:fldChar w:fldCharType="begin"/>
      </w:r>
      <w:r w:rsidRPr="00A32120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14</w:t>
      </w:r>
      <w:r w:rsidR="00626F3D">
        <w:rPr>
          <w:noProof/>
        </w:rPr>
        <w:fldChar w:fldCharType="end"/>
      </w:r>
      <w:bookmarkEnd w:id="120"/>
      <w:r w:rsidRPr="00A32120">
        <w:t xml:space="preserve"> - Schema XSD della struttura dati Operator</w:t>
      </w:r>
      <w:bookmarkEnd w:id="121"/>
    </w:p>
    <w:p w14:paraId="5C88DB63" w14:textId="77777777" w:rsidR="00A32120" w:rsidRPr="005F40B9" w:rsidRDefault="00A32120" w:rsidP="00A32120">
      <w:pPr>
        <w:jc w:val="center"/>
      </w:pPr>
      <w:r>
        <w:rPr>
          <w:noProof/>
          <w:lang w:eastAsia="it-IT"/>
        </w:rPr>
        <w:drawing>
          <wp:inline distT="0" distB="0" distL="0" distR="0" wp14:anchorId="5C88EEA7" wp14:editId="5C88EEA8">
            <wp:extent cx="2822400" cy="2754000"/>
            <wp:effectExtent l="0" t="0" r="0" b="825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rage.pn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1"/>
                    <a:stretch/>
                  </pic:blipFill>
                  <pic:spPr bwMode="auto">
                    <a:xfrm>
                      <a:off x="0" y="0"/>
                      <a:ext cx="2822400" cy="275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B64" w14:textId="3393C0AD" w:rsidR="00A32120" w:rsidRPr="00A32120" w:rsidRDefault="00A32120" w:rsidP="00FE0AE8">
      <w:pPr>
        <w:pStyle w:val="Didascalia"/>
      </w:pPr>
      <w:bookmarkStart w:id="122" w:name="_Ref483389769"/>
      <w:bookmarkStart w:id="123" w:name="_Toc338756201"/>
      <w:bookmarkStart w:id="124" w:name="_Toc25327161"/>
      <w:r w:rsidRPr="00A32120">
        <w:t xml:space="preserve">Figura </w:t>
      </w:r>
      <w:r w:rsidR="00626F3D">
        <w:fldChar w:fldCharType="begin"/>
      </w:r>
      <w:r w:rsidRPr="00A32120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15</w:t>
      </w:r>
      <w:r w:rsidR="00626F3D">
        <w:rPr>
          <w:noProof/>
        </w:rPr>
        <w:fldChar w:fldCharType="end"/>
      </w:r>
      <w:bookmarkEnd w:id="122"/>
      <w:r w:rsidRPr="00A32120">
        <w:t xml:space="preserve"> - Schema XSD della struttura dati GarageStructure</w:t>
      </w:r>
      <w:bookmarkEnd w:id="124"/>
    </w:p>
    <w:p w14:paraId="5C88DB65" w14:textId="05040F0B" w:rsidR="00A32120" w:rsidRDefault="00FC1C59" w:rsidP="00004821">
      <w:pPr>
        <w:pStyle w:val="Titolo6"/>
      </w:pPr>
      <w:bookmarkStart w:id="125" w:name="_Ref484105954"/>
      <w:bookmarkEnd w:id="123"/>
      <w:r>
        <w:t>Authority</w:t>
      </w:r>
      <w:bookmarkEnd w:id="125"/>
    </w:p>
    <w:p w14:paraId="5C88DB66" w14:textId="3F188215" w:rsidR="00FC1C59" w:rsidRPr="00FC1C59" w:rsidRDefault="00FC1C59" w:rsidP="00FC1C59">
      <w:r w:rsidRPr="00FC1C59">
        <w:t>Questa entità descrive gli EE.LL. o soggetti economici privati titolari del contratto di servizio e che appaltano il servizio TPL alle aziende, identificata con codice univoco a livello regionale (</w:t>
      </w:r>
      <w:r w:rsidR="00626F3D">
        <w:fldChar w:fldCharType="begin"/>
      </w:r>
      <w:r w:rsidRPr="00FC1C59">
        <w:instrText xml:space="preserve"> REF _Ref483391661 \h </w:instrText>
      </w:r>
      <w:r w:rsidR="00626F3D">
        <w:fldChar w:fldCharType="separate"/>
      </w:r>
      <w:r w:rsidR="00A83D9A" w:rsidRPr="00FC1C59">
        <w:t xml:space="preserve">Figura </w:t>
      </w:r>
      <w:r w:rsidR="00A83D9A">
        <w:rPr>
          <w:noProof/>
        </w:rPr>
        <w:t>16</w:t>
      </w:r>
      <w:r w:rsidR="00626F3D">
        <w:fldChar w:fldCharType="end"/>
      </w:r>
      <w:r w:rsidRPr="00FC1C59">
        <w:t>).</w:t>
      </w:r>
    </w:p>
    <w:p w14:paraId="5C88DB67" w14:textId="77777777" w:rsidR="00FC1C59" w:rsidRPr="00FC1C59" w:rsidRDefault="00FC1C59" w:rsidP="00FC1C59">
      <w:r w:rsidRPr="00FC1C59">
        <w:t>Le entità contenute nella struttura Authority sono:</w:t>
      </w:r>
    </w:p>
    <w:p w14:paraId="5C88DB68" w14:textId="721A0A14" w:rsidR="00FC1C59" w:rsidRDefault="00FC1C59" w:rsidP="0038760B">
      <w:pPr>
        <w:pStyle w:val="Elenco1"/>
        <w:jc w:val="both"/>
      </w:pPr>
      <w:r w:rsidRPr="008A1881">
        <w:t xml:space="preserve">Il campo </w:t>
      </w:r>
      <w:r w:rsidRPr="006F16B9">
        <w:rPr>
          <w:b/>
          <w:i/>
        </w:rPr>
        <w:t>id</w:t>
      </w:r>
      <w:r w:rsidRPr="008A1881">
        <w:t xml:space="preserve"> corrisponde </w:t>
      </w:r>
      <w:r>
        <w:t>all’identificativo dell’ente: è una stringa che deve essere composta secondo le regole specificate al paragrafo</w:t>
      </w:r>
      <w:r w:rsidR="006F16B9">
        <w:t xml:space="preserve"> </w:t>
      </w:r>
      <w:r w:rsidR="005401C7">
        <w:fldChar w:fldCharType="begin"/>
      </w:r>
      <w:r w:rsidR="005401C7">
        <w:instrText xml:space="preserve"> REF _Ref485809043 \r \h  \* MERGEFORMAT </w:instrText>
      </w:r>
      <w:r w:rsidR="005401C7">
        <w:fldChar w:fldCharType="separate"/>
      </w:r>
      <w:r w:rsidR="00A83D9A">
        <w:t>4.2</w:t>
      </w:r>
      <w:r w:rsidR="005401C7">
        <w:fldChar w:fldCharType="end"/>
      </w:r>
      <w:r>
        <w:t>.</w:t>
      </w:r>
    </w:p>
    <w:p w14:paraId="5C88DB69" w14:textId="77777777" w:rsidR="00FC1C59" w:rsidRDefault="00FC1C59" w:rsidP="0038760B">
      <w:pPr>
        <w:pStyle w:val="Elenco1"/>
        <w:jc w:val="both"/>
      </w:pPr>
      <w:r>
        <w:t xml:space="preserve">Il campo </w:t>
      </w:r>
      <w:r w:rsidRPr="006F16B9">
        <w:rPr>
          <w:b/>
          <w:i/>
        </w:rPr>
        <w:t>Name</w:t>
      </w:r>
      <w:r>
        <w:t xml:space="preserve"> corrisponde al nome che identifica l’ente.</w:t>
      </w:r>
    </w:p>
    <w:p w14:paraId="5C88DB6A" w14:textId="77777777" w:rsidR="00FC1C59" w:rsidRDefault="00FC1C59" w:rsidP="0038760B">
      <w:pPr>
        <w:pStyle w:val="Elenco1"/>
        <w:jc w:val="both"/>
      </w:pPr>
      <w:r>
        <w:t xml:space="preserve">Il campo </w:t>
      </w:r>
      <w:r w:rsidRPr="006F16B9">
        <w:rPr>
          <w:b/>
          <w:i/>
        </w:rPr>
        <w:t>ShortName</w:t>
      </w:r>
      <w:r>
        <w:t xml:space="preserve"> corrisponde al nome sintetico dell’ente.</w:t>
      </w:r>
    </w:p>
    <w:p w14:paraId="5C88DB6B" w14:textId="7B40FF1E" w:rsidR="00FC1C59" w:rsidRPr="00434DE1" w:rsidRDefault="00FC1C59" w:rsidP="0038760B">
      <w:pPr>
        <w:pStyle w:val="Elenco1"/>
        <w:jc w:val="both"/>
      </w:pPr>
      <w:r>
        <w:t xml:space="preserve">Il gruppo </w:t>
      </w:r>
      <w:r w:rsidRPr="006F16B9">
        <w:rPr>
          <w:b/>
          <w:i/>
        </w:rPr>
        <w:t>ContactGroup</w:t>
      </w:r>
      <w:r>
        <w:t xml:space="preserve"> informazioni di contatto valorizzate come descritto al paragrafo </w:t>
      </w:r>
      <w:r w:rsidR="00626F3D">
        <w:fldChar w:fldCharType="begin"/>
      </w:r>
      <w:r w:rsidR="006F16B9">
        <w:instrText xml:space="preserve"> REF _Ref485809061 \n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4.3</w:t>
      </w:r>
      <w:r w:rsidR="00626F3D">
        <w:fldChar w:fldCharType="end"/>
      </w:r>
    </w:p>
    <w:p w14:paraId="5C88DB6C" w14:textId="07881C2F" w:rsidR="00FC1C59" w:rsidRDefault="00FC1C59" w:rsidP="0038760B">
      <w:pPr>
        <w:pStyle w:val="Elenco1"/>
        <w:jc w:val="both"/>
      </w:pPr>
      <w:r>
        <w:t xml:space="preserve">Il campo </w:t>
      </w:r>
      <w:r w:rsidRPr="006F16B9">
        <w:rPr>
          <w:b/>
          <w:i/>
        </w:rPr>
        <w:t>AuthorityCode</w:t>
      </w:r>
      <w:r>
        <w:t xml:space="preserve"> corrisponde al codice ufficiale dell’azienda secondo la nomenclatura all’</w:t>
      </w:r>
      <w:r w:rsidR="00626F3D">
        <w:fldChar w:fldCharType="begin"/>
      </w:r>
      <w:r w:rsidR="007E2C32">
        <w:instrText xml:space="preserve"> REF _Ref485395304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 xml:space="preserve">Appendice II </w:t>
      </w:r>
      <w:r w:rsidR="00626F3D">
        <w:fldChar w:fldCharType="end"/>
      </w:r>
      <w:r>
        <w:t>.</w:t>
      </w:r>
    </w:p>
    <w:p w14:paraId="5C88DB6D" w14:textId="77777777" w:rsidR="00FC1C59" w:rsidRPr="00FC1C59" w:rsidRDefault="00FC1C59" w:rsidP="00FC1C59"/>
    <w:tbl>
      <w:tblPr>
        <w:tblStyle w:val="BIPEx"/>
        <w:tblW w:w="4670" w:type="pct"/>
        <w:tblLayout w:type="fixed"/>
        <w:tblLook w:val="04A0" w:firstRow="1" w:lastRow="0" w:firstColumn="1" w:lastColumn="0" w:noHBand="0" w:noVBand="1"/>
      </w:tblPr>
      <w:tblGrid>
        <w:gridCol w:w="2185"/>
        <w:gridCol w:w="1567"/>
        <w:gridCol w:w="1882"/>
        <w:gridCol w:w="2936"/>
      </w:tblGrid>
      <w:tr w:rsidR="00FC1C59" w:rsidRPr="0041429C" w14:paraId="5C88DB72" w14:textId="77777777" w:rsidTr="002E5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pct"/>
            <w:noWrap/>
          </w:tcPr>
          <w:p w14:paraId="5C88DB6E" w14:textId="77777777" w:rsidR="00FC1C59" w:rsidRPr="0041429C" w:rsidRDefault="00FC1C59" w:rsidP="00EA1FE3">
            <w:pPr>
              <w:jc w:val="left"/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Campo</w:t>
            </w:r>
          </w:p>
        </w:tc>
        <w:tc>
          <w:tcPr>
            <w:tcW w:w="914" w:type="pct"/>
          </w:tcPr>
          <w:p w14:paraId="5C88DB6F" w14:textId="77777777" w:rsidR="00FC1C59" w:rsidRPr="0041429C" w:rsidRDefault="00FC1C59" w:rsidP="00EA1FE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Tipo dato</w:t>
            </w:r>
          </w:p>
        </w:tc>
        <w:tc>
          <w:tcPr>
            <w:tcW w:w="1098" w:type="pct"/>
          </w:tcPr>
          <w:p w14:paraId="5C88DB70" w14:textId="77777777" w:rsidR="00FC1C59" w:rsidRPr="0041429C" w:rsidRDefault="00FC1C59" w:rsidP="00EA1FE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Esempio</w:t>
            </w:r>
          </w:p>
        </w:tc>
        <w:tc>
          <w:tcPr>
            <w:tcW w:w="1713" w:type="pct"/>
          </w:tcPr>
          <w:p w14:paraId="5C88DB71" w14:textId="77777777" w:rsidR="00FC1C59" w:rsidRPr="0041429C" w:rsidRDefault="00FC1C59" w:rsidP="00F149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Significato</w:t>
            </w:r>
          </w:p>
        </w:tc>
      </w:tr>
      <w:tr w:rsidR="00FC1C59" w:rsidRPr="0041429C" w14:paraId="5C88DB77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pct"/>
            <w:noWrap/>
          </w:tcPr>
          <w:p w14:paraId="5C88DB73" w14:textId="77777777" w:rsidR="00FC1C59" w:rsidRPr="0041429C" w:rsidRDefault="00FC1C59" w:rsidP="00EA1FE3">
            <w:pPr>
              <w:jc w:val="left"/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id</w:t>
            </w:r>
          </w:p>
        </w:tc>
        <w:tc>
          <w:tcPr>
            <w:tcW w:w="914" w:type="pct"/>
          </w:tcPr>
          <w:p w14:paraId="5C88DB74" w14:textId="77777777" w:rsidR="00FC1C59" w:rsidRPr="0041429C" w:rsidRDefault="00FC1C59" w:rsidP="00EA1FE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098" w:type="pct"/>
          </w:tcPr>
          <w:p w14:paraId="5C88DB75" w14:textId="77777777" w:rsidR="00FC1C59" w:rsidRPr="0041429C" w:rsidRDefault="00DD0D08" w:rsidP="00EA1FE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AMP</w:t>
            </w:r>
            <w:r w:rsidR="00FC1C59" w:rsidRPr="0041429C">
              <w:rPr>
                <w:rFonts w:cs="Arial"/>
                <w:szCs w:val="16"/>
              </w:rPr>
              <w:t>:a</w:t>
            </w:r>
            <w:r>
              <w:rPr>
                <w:rFonts w:cs="Arial"/>
                <w:szCs w:val="16"/>
              </w:rPr>
              <w:t>u</w:t>
            </w:r>
            <w:r w:rsidR="0033142F">
              <w:rPr>
                <w:rFonts w:cs="Arial"/>
                <w:szCs w:val="16"/>
              </w:rPr>
              <w:t>:</w:t>
            </w:r>
            <w:r w:rsidR="00FC1C59" w:rsidRPr="0041429C">
              <w:rPr>
                <w:rFonts w:cs="Arial"/>
                <w:szCs w:val="16"/>
              </w:rPr>
              <w:t>1</w:t>
            </w:r>
          </w:p>
        </w:tc>
        <w:tc>
          <w:tcPr>
            <w:tcW w:w="1713" w:type="pct"/>
          </w:tcPr>
          <w:p w14:paraId="5C88DB76" w14:textId="77777777" w:rsidR="00FC1C59" w:rsidRPr="0041429C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Identificativo dell’ente</w:t>
            </w:r>
          </w:p>
        </w:tc>
      </w:tr>
      <w:tr w:rsidR="00FC1C59" w:rsidRPr="0041429C" w14:paraId="5C88DB7C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pct"/>
            <w:noWrap/>
          </w:tcPr>
          <w:p w14:paraId="5C88DB78" w14:textId="77777777" w:rsidR="00FC1C59" w:rsidRPr="0041429C" w:rsidRDefault="00FC1C59" w:rsidP="00EA1FE3">
            <w:pPr>
              <w:jc w:val="left"/>
              <w:rPr>
                <w:rFonts w:cs="Arial"/>
                <w:b w:val="0"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Name</w:t>
            </w:r>
          </w:p>
        </w:tc>
        <w:tc>
          <w:tcPr>
            <w:tcW w:w="914" w:type="pct"/>
          </w:tcPr>
          <w:p w14:paraId="5C88DB79" w14:textId="77777777" w:rsidR="00FC1C59" w:rsidRPr="0041429C" w:rsidRDefault="00FC1C59" w:rsidP="00EA1FE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098" w:type="pct"/>
          </w:tcPr>
          <w:p w14:paraId="5C88DB7A" w14:textId="77777777" w:rsidR="00FC1C59" w:rsidRPr="0041429C" w:rsidRDefault="00FC1C59" w:rsidP="00EA1FE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 xml:space="preserve">Agenzia per Mobilità </w:t>
            </w:r>
            <w:r w:rsidR="00DD0D08">
              <w:rPr>
                <w:rFonts w:cs="Arial"/>
                <w:szCs w:val="16"/>
              </w:rPr>
              <w:t>Piemontese</w:t>
            </w:r>
          </w:p>
        </w:tc>
        <w:tc>
          <w:tcPr>
            <w:tcW w:w="1713" w:type="pct"/>
          </w:tcPr>
          <w:p w14:paraId="5C88DB7B" w14:textId="77777777" w:rsidR="00FC1C59" w:rsidRPr="0041429C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Nome che identifica l’ente</w:t>
            </w:r>
          </w:p>
        </w:tc>
      </w:tr>
      <w:tr w:rsidR="00FC1C59" w:rsidRPr="0041429C" w14:paraId="5C88DB81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pct"/>
            <w:noWrap/>
          </w:tcPr>
          <w:p w14:paraId="5C88DB7D" w14:textId="77777777" w:rsidR="00FC1C59" w:rsidRPr="0041429C" w:rsidRDefault="00FC1C59" w:rsidP="00EA1FE3">
            <w:pPr>
              <w:jc w:val="left"/>
              <w:rPr>
                <w:rFonts w:cs="Arial"/>
                <w:b w:val="0"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ShortName</w:t>
            </w:r>
          </w:p>
        </w:tc>
        <w:tc>
          <w:tcPr>
            <w:tcW w:w="914" w:type="pct"/>
          </w:tcPr>
          <w:p w14:paraId="5C88DB7E" w14:textId="77777777" w:rsidR="00FC1C59" w:rsidRPr="0041429C" w:rsidRDefault="00FC1C59" w:rsidP="00EA1FE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098" w:type="pct"/>
          </w:tcPr>
          <w:p w14:paraId="5C88DB7F" w14:textId="77777777" w:rsidR="00FC1C59" w:rsidRPr="0041429C" w:rsidRDefault="00FC1C59" w:rsidP="00EA1FE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AM</w:t>
            </w:r>
            <w:r w:rsidR="00DD0D08">
              <w:rPr>
                <w:rFonts w:cs="Arial"/>
                <w:szCs w:val="16"/>
              </w:rPr>
              <w:t>P</w:t>
            </w:r>
          </w:p>
        </w:tc>
        <w:tc>
          <w:tcPr>
            <w:tcW w:w="1713" w:type="pct"/>
          </w:tcPr>
          <w:p w14:paraId="5C88DB80" w14:textId="77777777" w:rsidR="00FC1C59" w:rsidRPr="0041429C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Nome sintetico dell’ente</w:t>
            </w:r>
          </w:p>
        </w:tc>
      </w:tr>
      <w:tr w:rsidR="00FC1C59" w:rsidRPr="00FC1C59" w14:paraId="5C88DB86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pct"/>
            <w:noWrap/>
          </w:tcPr>
          <w:p w14:paraId="5C88DB82" w14:textId="77777777" w:rsidR="00FC1C59" w:rsidRPr="0041429C" w:rsidRDefault="00FC1C59" w:rsidP="00EA1FE3">
            <w:pPr>
              <w:jc w:val="left"/>
              <w:rPr>
                <w:rFonts w:cs="Arial"/>
                <w:b w:val="0"/>
                <w:bCs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ContactGroup</w:t>
            </w:r>
          </w:p>
        </w:tc>
        <w:tc>
          <w:tcPr>
            <w:tcW w:w="914" w:type="pct"/>
          </w:tcPr>
          <w:p w14:paraId="5C88DB83" w14:textId="77777777" w:rsidR="00FC1C59" w:rsidRPr="0041429C" w:rsidRDefault="00FC1C59" w:rsidP="00EA1FE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GROUP</w:t>
            </w:r>
          </w:p>
        </w:tc>
        <w:tc>
          <w:tcPr>
            <w:tcW w:w="1098" w:type="pct"/>
          </w:tcPr>
          <w:p w14:paraId="5C88DB84" w14:textId="5BEF8D12" w:rsidR="00FC1C59" w:rsidRPr="0041429C" w:rsidRDefault="00DE22AB" w:rsidP="00EA1FE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 xml:space="preserve">Vedi paragrafo </w:t>
            </w:r>
            <w:r w:rsidR="00626F3D">
              <w:fldChar w:fldCharType="begin"/>
            </w:r>
            <w:r>
              <w:instrText xml:space="preserve"> REF _Ref485809061 \n \h </w:instrText>
            </w:r>
            <w:r w:rsidR="00626F3D">
              <w:fldChar w:fldCharType="separate"/>
            </w:r>
            <w:r w:rsidR="00A83D9A">
              <w:t>4.3</w:t>
            </w:r>
            <w:r w:rsidR="00626F3D">
              <w:fldChar w:fldCharType="end"/>
            </w:r>
          </w:p>
        </w:tc>
        <w:tc>
          <w:tcPr>
            <w:tcW w:w="1713" w:type="pct"/>
          </w:tcPr>
          <w:p w14:paraId="5C88DB85" w14:textId="7F2D4413" w:rsidR="00FC1C59" w:rsidRPr="00FC1C59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FC1C59">
              <w:rPr>
                <w:rFonts w:cs="Arial"/>
                <w:szCs w:val="16"/>
              </w:rPr>
              <w:t xml:space="preserve">Informazioni di contatto valorizzate come descritto al paragrafo </w:t>
            </w:r>
            <w:r w:rsidR="00626F3D">
              <w:fldChar w:fldCharType="begin"/>
            </w:r>
            <w:r w:rsidR="006F16B9">
              <w:instrText xml:space="preserve"> REF _Ref485809061 \n \h </w:instrText>
            </w:r>
            <w:r w:rsidR="00626F3D">
              <w:fldChar w:fldCharType="separate"/>
            </w:r>
            <w:r w:rsidR="00A83D9A">
              <w:t>4.3</w:t>
            </w:r>
            <w:r w:rsidR="00626F3D">
              <w:fldChar w:fldCharType="end"/>
            </w:r>
          </w:p>
        </w:tc>
      </w:tr>
      <w:tr w:rsidR="00FC1C59" w:rsidRPr="00FC1C59" w14:paraId="5C88DB8B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pct"/>
            <w:noWrap/>
          </w:tcPr>
          <w:p w14:paraId="5C88DB87" w14:textId="77777777" w:rsidR="00FC1C59" w:rsidRPr="0041429C" w:rsidRDefault="00FC1C59" w:rsidP="00EA1FE3">
            <w:pPr>
              <w:jc w:val="left"/>
              <w:rPr>
                <w:rFonts w:cs="Arial"/>
                <w:b w:val="0"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AuthorityCode</w:t>
            </w:r>
          </w:p>
        </w:tc>
        <w:tc>
          <w:tcPr>
            <w:tcW w:w="914" w:type="pct"/>
          </w:tcPr>
          <w:p w14:paraId="5C88DB88" w14:textId="77777777" w:rsidR="00FC1C59" w:rsidRPr="0041429C" w:rsidRDefault="00FC1C59" w:rsidP="00EA1FE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098" w:type="pct"/>
          </w:tcPr>
          <w:p w14:paraId="5C88DB89" w14:textId="4B375D05" w:rsidR="00FC1C59" w:rsidRPr="0041429C" w:rsidRDefault="00DE22AB" w:rsidP="00EA1FE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 xml:space="preserve">Vedi </w:t>
            </w:r>
            <w:r w:rsidR="005401C7">
              <w:fldChar w:fldCharType="begin"/>
            </w:r>
            <w:r w:rsidR="005401C7">
              <w:instrText xml:space="preserve"> REF _Ref484105708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6"/>
              </w:rPr>
              <w:t xml:space="preserve">Appendice II </w:t>
            </w:r>
            <w:r w:rsidR="005401C7">
              <w:fldChar w:fldCharType="end"/>
            </w:r>
          </w:p>
        </w:tc>
        <w:tc>
          <w:tcPr>
            <w:tcW w:w="1713" w:type="pct"/>
          </w:tcPr>
          <w:p w14:paraId="5C88DB8A" w14:textId="4809D4E1" w:rsidR="00FC1C59" w:rsidRPr="00FC1C59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FC1C59">
              <w:rPr>
                <w:rFonts w:cs="Arial"/>
                <w:szCs w:val="16"/>
              </w:rPr>
              <w:t>Codice ufficiale dell’ente (</w:t>
            </w:r>
            <w:r w:rsidR="005401C7">
              <w:fldChar w:fldCharType="begin"/>
            </w:r>
            <w:r w:rsidR="005401C7">
              <w:instrText xml:space="preserve"> REF _Ref484105708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6"/>
              </w:rPr>
              <w:t xml:space="preserve">Appendice II </w:t>
            </w:r>
            <w:r w:rsidR="005401C7">
              <w:fldChar w:fldCharType="end"/>
            </w:r>
            <w:r w:rsidRPr="00FC1C59">
              <w:rPr>
                <w:rFonts w:cs="Arial"/>
                <w:szCs w:val="16"/>
              </w:rPr>
              <w:t>)</w:t>
            </w:r>
          </w:p>
        </w:tc>
      </w:tr>
    </w:tbl>
    <w:p w14:paraId="5C88DB8C" w14:textId="79990F9E" w:rsidR="00FC1C59" w:rsidRDefault="00FC1C59" w:rsidP="00FE0AE8">
      <w:pPr>
        <w:pStyle w:val="Didascalia"/>
        <w:rPr>
          <w:rFonts w:cs="Arial"/>
        </w:rPr>
      </w:pPr>
      <w:bookmarkStart w:id="126" w:name="_Toc25327343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10</w:t>
      </w:r>
      <w:r w:rsidR="000F5273">
        <w:rPr>
          <w:noProof/>
        </w:rPr>
        <w:fldChar w:fldCharType="end"/>
      </w:r>
      <w:r>
        <w:t xml:space="preserve"> – Entità del Authority</w:t>
      </w:r>
      <w:bookmarkEnd w:id="126"/>
    </w:p>
    <w:p w14:paraId="5C88DB8D" w14:textId="77777777" w:rsidR="00FC1C59" w:rsidRPr="005F40B9" w:rsidRDefault="00FC1C59" w:rsidP="00FC1C59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EA9" wp14:editId="5C88EEAA">
            <wp:extent cx="4294800" cy="4230000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uthority.png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1"/>
                    <a:stretch/>
                  </pic:blipFill>
                  <pic:spPr bwMode="auto">
                    <a:xfrm>
                      <a:off x="0" y="0"/>
                      <a:ext cx="4294800" cy="423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B8E" w14:textId="24E089BE" w:rsidR="00FC1C59" w:rsidRDefault="00FC1C59" w:rsidP="00FE0AE8">
      <w:pPr>
        <w:pStyle w:val="Didascalia"/>
      </w:pPr>
      <w:bookmarkStart w:id="127" w:name="_Ref483391661"/>
      <w:bookmarkStart w:id="128" w:name="_Toc25327162"/>
      <w:r w:rsidRPr="00FC1C59">
        <w:t xml:space="preserve">Figura </w:t>
      </w:r>
      <w:r w:rsidR="00626F3D">
        <w:fldChar w:fldCharType="begin"/>
      </w:r>
      <w:r w:rsidRPr="00FC1C59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16</w:t>
      </w:r>
      <w:r w:rsidR="00626F3D">
        <w:rPr>
          <w:noProof/>
        </w:rPr>
        <w:fldChar w:fldCharType="end"/>
      </w:r>
      <w:bookmarkEnd w:id="127"/>
      <w:r w:rsidRPr="00FC1C59">
        <w:t xml:space="preserve"> - Schema XSD della struttura dati AuthorityStructure</w:t>
      </w:r>
      <w:bookmarkEnd w:id="128"/>
    </w:p>
    <w:p w14:paraId="5C88DB8F" w14:textId="77777777" w:rsidR="00FC1C59" w:rsidRDefault="00FC1C59" w:rsidP="00004821">
      <w:pPr>
        <w:pStyle w:val="Titolo6"/>
      </w:pPr>
      <w:r>
        <w:t>CCA</w:t>
      </w:r>
    </w:p>
    <w:p w14:paraId="5C88DB90" w14:textId="5DB8FCEC" w:rsidR="00FC1C59" w:rsidRPr="00FC1C59" w:rsidRDefault="00FC1C59" w:rsidP="00FC1C59">
      <w:r w:rsidRPr="00FC1C59">
        <w:t>Entità</w:t>
      </w:r>
      <w:r w:rsidR="00E13C40">
        <w:t xml:space="preserve"> che descrive </w:t>
      </w:r>
      <w:r w:rsidR="00161569">
        <w:t>il sistema informativo che integra i dati di uno o più operatori e provvede all’invio di tali informazioni in protocollo BIPEx verso il CSR.</w:t>
      </w:r>
      <w:r w:rsidRPr="00FC1C59">
        <w:t xml:space="preserve"> Ad ogni CCA afferiscono una o più aziende TPL (Operator). Si tratta di un’entità specifica del BIP (</w:t>
      </w:r>
      <w:r w:rsidR="00626F3D">
        <w:fldChar w:fldCharType="begin"/>
      </w:r>
      <w:r w:rsidRPr="00FC1C59">
        <w:instrText xml:space="preserve"> REF _Ref483392391 \h </w:instrText>
      </w:r>
      <w:r w:rsidR="00626F3D">
        <w:fldChar w:fldCharType="separate"/>
      </w:r>
      <w:r w:rsidR="00A83D9A" w:rsidRPr="00FC1C59">
        <w:t xml:space="preserve">Figura </w:t>
      </w:r>
      <w:r w:rsidR="00A83D9A">
        <w:rPr>
          <w:noProof/>
        </w:rPr>
        <w:t>17</w:t>
      </w:r>
      <w:r w:rsidR="00626F3D">
        <w:fldChar w:fldCharType="end"/>
      </w:r>
      <w:r w:rsidRPr="00FC1C59">
        <w:t>)</w:t>
      </w:r>
      <w:r w:rsidR="00161569">
        <w:t xml:space="preserve"> che può essere omessa</w:t>
      </w:r>
      <w:r w:rsidRPr="00FC1C59">
        <w:t>.</w:t>
      </w:r>
    </w:p>
    <w:p w14:paraId="5C88DB91" w14:textId="77777777" w:rsidR="00FC1C59" w:rsidRPr="00FC1C59" w:rsidRDefault="00FC1C59" w:rsidP="00FC1C59">
      <w:r w:rsidRPr="00FC1C59">
        <w:t>Le entità contenute nella struttura Authority sono:</w:t>
      </w:r>
    </w:p>
    <w:p w14:paraId="5C88DB92" w14:textId="5156E1D9" w:rsidR="00FC1C59" w:rsidRDefault="00FC1C59" w:rsidP="0038760B">
      <w:pPr>
        <w:pStyle w:val="Elenco1"/>
        <w:jc w:val="both"/>
      </w:pPr>
      <w:r w:rsidRPr="008A1881">
        <w:t xml:space="preserve">Il campo </w:t>
      </w:r>
      <w:r w:rsidRPr="006F16B9">
        <w:rPr>
          <w:b/>
          <w:i/>
        </w:rPr>
        <w:t>id</w:t>
      </w:r>
      <w:r w:rsidRPr="008A1881">
        <w:t xml:space="preserve"> corrisponde </w:t>
      </w:r>
      <w:r>
        <w:t>all’identificativo del CCA: è una stringa che deve essere composta secondo le regole specificate al paragrafo</w:t>
      </w:r>
      <w:r w:rsidR="0033142F">
        <w:t xml:space="preserve"> </w:t>
      </w:r>
      <w:r w:rsidR="005401C7">
        <w:fldChar w:fldCharType="begin"/>
      </w:r>
      <w:r w:rsidR="005401C7">
        <w:instrText xml:space="preserve"> REF _Ref485809043 \r \h  \* MERGEFORMAT </w:instrText>
      </w:r>
      <w:r w:rsidR="005401C7">
        <w:fldChar w:fldCharType="separate"/>
      </w:r>
      <w:r w:rsidR="00A83D9A">
        <w:t>4.2</w:t>
      </w:r>
      <w:r w:rsidR="005401C7">
        <w:fldChar w:fldCharType="end"/>
      </w:r>
      <w:r>
        <w:t>.</w:t>
      </w:r>
    </w:p>
    <w:p w14:paraId="5C88DB93" w14:textId="77777777" w:rsidR="00FC1C59" w:rsidRDefault="00FC1C59" w:rsidP="0038760B">
      <w:pPr>
        <w:pStyle w:val="Elenco1"/>
        <w:jc w:val="both"/>
      </w:pPr>
      <w:r>
        <w:t xml:space="preserve">Il campo </w:t>
      </w:r>
      <w:r w:rsidRPr="006F16B9">
        <w:rPr>
          <w:b/>
          <w:i/>
        </w:rPr>
        <w:t>Name</w:t>
      </w:r>
      <w:r>
        <w:t xml:space="preserve"> corrisponde al nome che identifica il CCA.</w:t>
      </w:r>
    </w:p>
    <w:p w14:paraId="5C88DB94" w14:textId="77777777" w:rsidR="00FC1C59" w:rsidRDefault="00FC1C59" w:rsidP="0038760B">
      <w:pPr>
        <w:pStyle w:val="Elenco1"/>
        <w:jc w:val="both"/>
      </w:pPr>
      <w:r>
        <w:t xml:space="preserve">Il campo </w:t>
      </w:r>
      <w:r w:rsidRPr="006F16B9">
        <w:rPr>
          <w:b/>
          <w:i/>
        </w:rPr>
        <w:t>ShortName</w:t>
      </w:r>
      <w:r>
        <w:t xml:space="preserve"> corrisponde al nome sintetico del CCA.</w:t>
      </w:r>
    </w:p>
    <w:p w14:paraId="5C88DB95" w14:textId="5584C41F" w:rsidR="00FC1C59" w:rsidRPr="00434DE1" w:rsidRDefault="00FC1C59" w:rsidP="0038760B">
      <w:pPr>
        <w:pStyle w:val="Elenco1"/>
        <w:jc w:val="both"/>
      </w:pPr>
      <w:r>
        <w:t xml:space="preserve">Il gruppo </w:t>
      </w:r>
      <w:r w:rsidRPr="006F16B9">
        <w:rPr>
          <w:b/>
          <w:i/>
        </w:rPr>
        <w:t>ContactGroup</w:t>
      </w:r>
      <w:r>
        <w:t xml:space="preserve"> informazioni di contatto valorizzate come descritto al paragrafo </w:t>
      </w:r>
      <w:r w:rsidR="00626F3D">
        <w:fldChar w:fldCharType="begin"/>
      </w:r>
      <w:r w:rsidR="006F16B9">
        <w:instrText xml:space="preserve"> REF _Ref485809061 \n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4.3</w:t>
      </w:r>
      <w:r w:rsidR="00626F3D">
        <w:fldChar w:fldCharType="end"/>
      </w:r>
    </w:p>
    <w:p w14:paraId="5C88DB96" w14:textId="6164CCB9" w:rsidR="00FC1C59" w:rsidRDefault="00FC1C59" w:rsidP="0038760B">
      <w:pPr>
        <w:pStyle w:val="Elenco1"/>
        <w:jc w:val="both"/>
      </w:pPr>
      <w:r>
        <w:t xml:space="preserve">Il campo </w:t>
      </w:r>
      <w:r w:rsidRPr="006F16B9">
        <w:rPr>
          <w:b/>
          <w:i/>
        </w:rPr>
        <w:t>CCACode</w:t>
      </w:r>
      <w:r>
        <w:t xml:space="preserve"> corrisponde al codice ufficiale del CCA</w:t>
      </w:r>
      <w:r w:rsidRPr="003D42AD">
        <w:t xml:space="preserve"> </w:t>
      </w:r>
      <w:r w:rsidR="00EA1FE3">
        <w:t xml:space="preserve">secondo la codifica riportata in </w:t>
      </w:r>
      <w:r w:rsidR="00626F3D">
        <w:fldChar w:fldCharType="begin"/>
      </w:r>
      <w:r w:rsidR="00EA1FE3">
        <w:instrText xml:space="preserve"> REF _Ref484105770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 xml:space="preserve">Appendice II </w:t>
      </w:r>
      <w:r w:rsidR="00626F3D">
        <w:fldChar w:fldCharType="end"/>
      </w:r>
      <w:r>
        <w:t>.</w:t>
      </w:r>
    </w:p>
    <w:p w14:paraId="5C88DB97" w14:textId="730ED1E3" w:rsidR="00FC1C59" w:rsidRPr="00356C77" w:rsidRDefault="00FC1C59" w:rsidP="0038760B">
      <w:pPr>
        <w:pStyle w:val="Elenco1"/>
        <w:jc w:val="both"/>
      </w:pPr>
      <w:r>
        <w:t xml:space="preserve">Il campo </w:t>
      </w:r>
      <w:r w:rsidRPr="006F16B9">
        <w:rPr>
          <w:b/>
          <w:i/>
        </w:rPr>
        <w:t>Operators</w:t>
      </w:r>
      <w:r>
        <w:t xml:space="preserve"> corrisponde ad un elenco di operatori appartenenti al CCA e valorizzati sotto forma di riferimenti incrociati alla struttura </w:t>
      </w:r>
      <w:r w:rsidRPr="0041429C">
        <w:rPr>
          <w:i/>
        </w:rPr>
        <w:t>operators</w:t>
      </w:r>
      <w:r>
        <w:t xml:space="preserve"> (</w:t>
      </w:r>
      <w:r w:rsidR="00EA1FE3">
        <w:t>rif</w:t>
      </w:r>
      <w:r>
        <w:t>. par.</w:t>
      </w:r>
      <w:r w:rsidR="00EA1FE3">
        <w:t xml:space="preserve"> </w:t>
      </w:r>
      <w:r w:rsidR="00626F3D">
        <w:fldChar w:fldCharType="begin"/>
      </w:r>
      <w:r w:rsidR="00EA1FE3">
        <w:instrText xml:space="preserve"> REF _Ref484105854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>
        <w:t>)</w:t>
      </w:r>
    </w:p>
    <w:p w14:paraId="5C88DB98" w14:textId="77777777" w:rsidR="00FC1C59" w:rsidRDefault="00FC1C59" w:rsidP="00FC1C59"/>
    <w:tbl>
      <w:tblPr>
        <w:tblStyle w:val="BIPEx"/>
        <w:tblW w:w="4746" w:type="pct"/>
        <w:tblLayout w:type="fixed"/>
        <w:tblLook w:val="04A0" w:firstRow="1" w:lastRow="0" w:firstColumn="1" w:lastColumn="0" w:noHBand="0" w:noVBand="1"/>
      </w:tblPr>
      <w:tblGrid>
        <w:gridCol w:w="2187"/>
        <w:gridCol w:w="1566"/>
        <w:gridCol w:w="1881"/>
        <w:gridCol w:w="3076"/>
      </w:tblGrid>
      <w:tr w:rsidR="00FC1C59" w:rsidRPr="0041429C" w14:paraId="5C88DB9D" w14:textId="77777777" w:rsidTr="002E5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pct"/>
            <w:noWrap/>
          </w:tcPr>
          <w:p w14:paraId="5C88DB99" w14:textId="77777777" w:rsidR="00FC1C59" w:rsidRPr="0041429C" w:rsidRDefault="00FC1C59" w:rsidP="00FC1C59">
            <w:pPr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Campo</w:t>
            </w:r>
          </w:p>
        </w:tc>
        <w:tc>
          <w:tcPr>
            <w:tcW w:w="899" w:type="pct"/>
          </w:tcPr>
          <w:p w14:paraId="5C88DB9A" w14:textId="77777777" w:rsidR="00FC1C59" w:rsidRPr="0041429C" w:rsidRDefault="00FC1C59" w:rsidP="00FC1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Tipo dato</w:t>
            </w:r>
          </w:p>
        </w:tc>
        <w:tc>
          <w:tcPr>
            <w:tcW w:w="1080" w:type="pct"/>
          </w:tcPr>
          <w:p w14:paraId="5C88DB9B" w14:textId="77777777" w:rsidR="00FC1C59" w:rsidRPr="0041429C" w:rsidRDefault="00FC1C59" w:rsidP="00FC1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Esempio</w:t>
            </w:r>
          </w:p>
        </w:tc>
        <w:tc>
          <w:tcPr>
            <w:tcW w:w="1766" w:type="pct"/>
          </w:tcPr>
          <w:p w14:paraId="5C88DB9C" w14:textId="77777777" w:rsidR="00FC1C59" w:rsidRPr="0041429C" w:rsidRDefault="00FC1C59" w:rsidP="00F149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Significato</w:t>
            </w:r>
          </w:p>
        </w:tc>
      </w:tr>
      <w:tr w:rsidR="00FC1C59" w:rsidRPr="0041429C" w14:paraId="5C88DBA2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pct"/>
            <w:noWrap/>
          </w:tcPr>
          <w:p w14:paraId="5C88DB9E" w14:textId="77777777" w:rsidR="00FC1C59" w:rsidRPr="0041429C" w:rsidRDefault="00FC1C59" w:rsidP="00FC1C59">
            <w:pPr>
              <w:rPr>
                <w:rFonts w:cs="Arial"/>
                <w:bCs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id</w:t>
            </w:r>
          </w:p>
        </w:tc>
        <w:tc>
          <w:tcPr>
            <w:tcW w:w="899" w:type="pct"/>
          </w:tcPr>
          <w:p w14:paraId="5C88DB9F" w14:textId="77777777" w:rsidR="00FC1C59" w:rsidRPr="0041429C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080" w:type="pct"/>
          </w:tcPr>
          <w:p w14:paraId="5C88DBA0" w14:textId="103A8BEB" w:rsidR="00FC1C59" w:rsidRPr="0041429C" w:rsidRDefault="003E5206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302</w:t>
            </w:r>
            <w:r w:rsidR="00FC1C59" w:rsidRPr="0041429C">
              <w:rPr>
                <w:rFonts w:cs="Arial"/>
                <w:szCs w:val="16"/>
              </w:rPr>
              <w:t>:cca:1</w:t>
            </w:r>
          </w:p>
        </w:tc>
        <w:tc>
          <w:tcPr>
            <w:tcW w:w="1766" w:type="pct"/>
          </w:tcPr>
          <w:p w14:paraId="5C88DBA1" w14:textId="77777777" w:rsidR="00FC1C59" w:rsidRPr="0041429C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Identificativo del CCA</w:t>
            </w:r>
          </w:p>
        </w:tc>
      </w:tr>
      <w:tr w:rsidR="00FC1C59" w:rsidRPr="00FC1C59" w14:paraId="5C88DBA7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pct"/>
            <w:noWrap/>
          </w:tcPr>
          <w:p w14:paraId="5C88DBA3" w14:textId="77777777" w:rsidR="00FC1C59" w:rsidRPr="0041429C" w:rsidRDefault="00FC1C59" w:rsidP="00FC1C59">
            <w:pPr>
              <w:rPr>
                <w:rFonts w:cs="Arial"/>
                <w:b w:val="0"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Name</w:t>
            </w:r>
          </w:p>
        </w:tc>
        <w:tc>
          <w:tcPr>
            <w:tcW w:w="899" w:type="pct"/>
          </w:tcPr>
          <w:p w14:paraId="5C88DBA4" w14:textId="77777777" w:rsidR="00FC1C59" w:rsidRPr="0041429C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080" w:type="pct"/>
          </w:tcPr>
          <w:p w14:paraId="5C88DBA5" w14:textId="77777777" w:rsidR="00FC1C59" w:rsidRPr="0041429C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Extra.TO</w:t>
            </w:r>
          </w:p>
        </w:tc>
        <w:tc>
          <w:tcPr>
            <w:tcW w:w="1766" w:type="pct"/>
          </w:tcPr>
          <w:p w14:paraId="5C88DBA6" w14:textId="77777777" w:rsidR="00FC1C59" w:rsidRPr="00FC1C59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FC1C59">
              <w:rPr>
                <w:rFonts w:cs="Arial"/>
                <w:szCs w:val="16"/>
              </w:rPr>
              <w:t>Nome che identifica il CCA</w:t>
            </w:r>
          </w:p>
        </w:tc>
      </w:tr>
      <w:tr w:rsidR="00FC1C59" w:rsidRPr="0041429C" w14:paraId="5C88DBAC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pct"/>
            <w:noWrap/>
          </w:tcPr>
          <w:p w14:paraId="5C88DBA8" w14:textId="77777777" w:rsidR="00FC1C59" w:rsidRPr="0041429C" w:rsidRDefault="00FC1C59" w:rsidP="00FC1C59">
            <w:pPr>
              <w:rPr>
                <w:rFonts w:cs="Arial"/>
                <w:b w:val="0"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ShortName</w:t>
            </w:r>
          </w:p>
        </w:tc>
        <w:tc>
          <w:tcPr>
            <w:tcW w:w="899" w:type="pct"/>
          </w:tcPr>
          <w:p w14:paraId="5C88DBA9" w14:textId="77777777" w:rsidR="00FC1C59" w:rsidRPr="0041429C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080" w:type="pct"/>
          </w:tcPr>
          <w:p w14:paraId="5C88DBAA" w14:textId="77777777" w:rsidR="00FC1C59" w:rsidRPr="0041429C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ETO</w:t>
            </w:r>
          </w:p>
        </w:tc>
        <w:tc>
          <w:tcPr>
            <w:tcW w:w="1766" w:type="pct"/>
          </w:tcPr>
          <w:p w14:paraId="5C88DBAB" w14:textId="77777777" w:rsidR="00FC1C59" w:rsidRPr="0041429C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Nome sintetico del CCA</w:t>
            </w:r>
          </w:p>
        </w:tc>
      </w:tr>
      <w:tr w:rsidR="00FC1C59" w:rsidRPr="00FC1C59" w14:paraId="5C88DBB1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pct"/>
            <w:noWrap/>
          </w:tcPr>
          <w:p w14:paraId="5C88DBAD" w14:textId="77777777" w:rsidR="00FC1C59" w:rsidRPr="0041429C" w:rsidRDefault="00FC1C59" w:rsidP="00FC1C59">
            <w:pPr>
              <w:rPr>
                <w:rFonts w:cs="Arial"/>
                <w:b w:val="0"/>
                <w:bCs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ContactGroup</w:t>
            </w:r>
          </w:p>
        </w:tc>
        <w:tc>
          <w:tcPr>
            <w:tcW w:w="899" w:type="pct"/>
          </w:tcPr>
          <w:p w14:paraId="5C88DBAE" w14:textId="77777777" w:rsidR="00FC1C59" w:rsidRPr="0041429C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GROUP</w:t>
            </w:r>
          </w:p>
        </w:tc>
        <w:tc>
          <w:tcPr>
            <w:tcW w:w="1080" w:type="pct"/>
          </w:tcPr>
          <w:p w14:paraId="5C88DBAF" w14:textId="72BEF7BF" w:rsidR="00FC1C59" w:rsidRPr="0041429C" w:rsidRDefault="00DE22AB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 xml:space="preserve">Vedi </w:t>
            </w:r>
            <w:r w:rsidRPr="00D33589">
              <w:rPr>
                <w:rFonts w:cs="Arial"/>
                <w:szCs w:val="16"/>
              </w:rPr>
              <w:t>paragrafo</w:t>
            </w:r>
            <w:r>
              <w:rPr>
                <w:rFonts w:cs="Arial"/>
                <w:szCs w:val="16"/>
              </w:rPr>
              <w:t xml:space="preserve"> </w:t>
            </w:r>
            <w:r w:rsidR="00626F3D">
              <w:fldChar w:fldCharType="begin"/>
            </w:r>
            <w:r>
              <w:instrText xml:space="preserve"> REF _Ref485809061 \n \h </w:instrText>
            </w:r>
            <w:r w:rsidR="00626F3D">
              <w:fldChar w:fldCharType="separate"/>
            </w:r>
            <w:r w:rsidR="00A83D9A">
              <w:t>4.3</w:t>
            </w:r>
            <w:r w:rsidR="00626F3D">
              <w:fldChar w:fldCharType="end"/>
            </w:r>
          </w:p>
        </w:tc>
        <w:tc>
          <w:tcPr>
            <w:tcW w:w="1766" w:type="pct"/>
          </w:tcPr>
          <w:p w14:paraId="5C88DBB0" w14:textId="01A34193" w:rsidR="00FC1C59" w:rsidRPr="00FC1C59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FC1C59">
              <w:rPr>
                <w:rFonts w:cs="Arial"/>
                <w:szCs w:val="16"/>
              </w:rPr>
              <w:t xml:space="preserve">Informazioni di contatto valorizzate come descritto al paragrafo </w:t>
            </w:r>
            <w:r w:rsidR="00626F3D">
              <w:fldChar w:fldCharType="begin"/>
            </w:r>
            <w:r w:rsidR="006F16B9">
              <w:instrText xml:space="preserve"> REF _Ref485809061 \n \h </w:instrText>
            </w:r>
            <w:r w:rsidR="00626F3D">
              <w:fldChar w:fldCharType="separate"/>
            </w:r>
            <w:r w:rsidR="00A83D9A">
              <w:t>4.3</w:t>
            </w:r>
            <w:r w:rsidR="00626F3D">
              <w:fldChar w:fldCharType="end"/>
            </w:r>
          </w:p>
        </w:tc>
      </w:tr>
      <w:tr w:rsidR="00FC1C59" w:rsidRPr="00FC1C59" w14:paraId="5C88DBB6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pct"/>
            <w:noWrap/>
          </w:tcPr>
          <w:p w14:paraId="5C88DBB2" w14:textId="77777777" w:rsidR="00FC1C59" w:rsidRPr="0041429C" w:rsidRDefault="00FC1C59" w:rsidP="00FC1C59">
            <w:pPr>
              <w:rPr>
                <w:rFonts w:cs="Arial"/>
                <w:b w:val="0"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CCACode</w:t>
            </w:r>
          </w:p>
        </w:tc>
        <w:tc>
          <w:tcPr>
            <w:tcW w:w="899" w:type="pct"/>
          </w:tcPr>
          <w:p w14:paraId="5C88DBB3" w14:textId="77777777" w:rsidR="00FC1C59" w:rsidRPr="0041429C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080" w:type="pct"/>
          </w:tcPr>
          <w:p w14:paraId="5C88DBB4" w14:textId="77777777" w:rsidR="00FC1C59" w:rsidRPr="0041429C" w:rsidRDefault="00DD0D08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CCA-EXTRATO</w:t>
            </w:r>
          </w:p>
        </w:tc>
        <w:tc>
          <w:tcPr>
            <w:tcW w:w="1766" w:type="pct"/>
          </w:tcPr>
          <w:p w14:paraId="5C88DBB5" w14:textId="6EE93505" w:rsidR="00FC1C59" w:rsidRPr="00FC1C59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FC1C59">
              <w:rPr>
                <w:rFonts w:cs="Arial"/>
                <w:szCs w:val="16"/>
              </w:rPr>
              <w:t>Codice ufficiale del CCA (</w:t>
            </w:r>
            <w:r w:rsidR="007E2C32">
              <w:rPr>
                <w:rFonts w:cs="Arial"/>
                <w:szCs w:val="16"/>
              </w:rPr>
              <w:t xml:space="preserve">si veda </w:t>
            </w:r>
            <w:r w:rsidR="005401C7">
              <w:fldChar w:fldCharType="begin"/>
            </w:r>
            <w:r w:rsidR="005401C7">
              <w:instrText xml:space="preserve"> REF _Ref485395348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6"/>
              </w:rPr>
              <w:t xml:space="preserve">Appendice II </w:t>
            </w:r>
            <w:r w:rsidR="005401C7">
              <w:fldChar w:fldCharType="end"/>
            </w:r>
            <w:r w:rsidRPr="00FC1C59">
              <w:rPr>
                <w:rFonts w:cs="Arial"/>
                <w:szCs w:val="16"/>
              </w:rPr>
              <w:t>)</w:t>
            </w:r>
          </w:p>
        </w:tc>
      </w:tr>
      <w:tr w:rsidR="00FC1C59" w:rsidRPr="0041429C" w14:paraId="5C88DBBC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pct"/>
            <w:noWrap/>
          </w:tcPr>
          <w:p w14:paraId="5C88DBB7" w14:textId="77777777" w:rsidR="00FC1C59" w:rsidRPr="0041429C" w:rsidRDefault="00FC1C59" w:rsidP="00FC1C59">
            <w:pPr>
              <w:rPr>
                <w:rFonts w:cs="Arial"/>
                <w:i/>
                <w:szCs w:val="16"/>
              </w:rPr>
            </w:pPr>
            <w:r w:rsidRPr="0041429C">
              <w:rPr>
                <w:rFonts w:cs="Arial"/>
                <w:i/>
                <w:szCs w:val="16"/>
              </w:rPr>
              <w:t>Operators</w:t>
            </w:r>
          </w:p>
        </w:tc>
        <w:tc>
          <w:tcPr>
            <w:tcW w:w="899" w:type="pct"/>
          </w:tcPr>
          <w:p w14:paraId="5C88DBB8" w14:textId="77777777" w:rsidR="00FC1C59" w:rsidRPr="0041429C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41429C">
              <w:rPr>
                <w:rFonts w:cs="Arial"/>
                <w:szCs w:val="16"/>
              </w:rPr>
              <w:t>STRING</w:t>
            </w:r>
          </w:p>
        </w:tc>
        <w:tc>
          <w:tcPr>
            <w:tcW w:w="1080" w:type="pct"/>
          </w:tcPr>
          <w:p w14:paraId="5C88DBB9" w14:textId="77777777" w:rsidR="00FC1C59" w:rsidRPr="0041429C" w:rsidRDefault="00DD0D08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36</w:t>
            </w:r>
            <w:r w:rsidR="00FC1C59" w:rsidRPr="0041429C">
              <w:rPr>
                <w:rFonts w:cs="Arial"/>
                <w:szCs w:val="16"/>
              </w:rPr>
              <w:t>:op:1</w:t>
            </w:r>
          </w:p>
        </w:tc>
        <w:tc>
          <w:tcPr>
            <w:tcW w:w="1766" w:type="pct"/>
          </w:tcPr>
          <w:p w14:paraId="5C88DBBB" w14:textId="1F66D134" w:rsidR="00FC1C59" w:rsidRPr="0041429C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FC1C59">
              <w:rPr>
                <w:rFonts w:cs="Arial"/>
                <w:szCs w:val="16"/>
              </w:rPr>
              <w:t xml:space="preserve">Riferimenti incrociati alla struttura </w:t>
            </w:r>
            <w:r w:rsidRPr="00FC1C59">
              <w:rPr>
                <w:rFonts w:cs="Arial"/>
                <w:i/>
                <w:szCs w:val="16"/>
              </w:rPr>
              <w:t>operators</w:t>
            </w:r>
            <w:r w:rsidR="00EA1FE3">
              <w:rPr>
                <w:rFonts w:cs="Arial"/>
                <w:szCs w:val="16"/>
              </w:rPr>
              <w:t xml:space="preserve"> (rif</w:t>
            </w:r>
            <w:r w:rsidRPr="00FC1C59">
              <w:rPr>
                <w:rFonts w:cs="Arial"/>
                <w:szCs w:val="16"/>
              </w:rPr>
              <w:t>. par.</w:t>
            </w:r>
            <w:r w:rsidR="00EA1FE3">
              <w:rPr>
                <w:rFonts w:cs="Arial"/>
                <w:szCs w:val="16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_Ref484105854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6"/>
              </w:rPr>
              <w:t>5.1.4.2.2.1</w:t>
            </w:r>
            <w:r w:rsidR="005401C7">
              <w:fldChar w:fldCharType="end"/>
            </w:r>
            <w:r w:rsidRPr="0041429C">
              <w:rPr>
                <w:rFonts w:cs="Arial"/>
                <w:szCs w:val="16"/>
              </w:rPr>
              <w:t>)</w:t>
            </w:r>
          </w:p>
        </w:tc>
      </w:tr>
    </w:tbl>
    <w:p w14:paraId="5C88DBBD" w14:textId="654D8D94" w:rsidR="00FC1C59" w:rsidRDefault="00FC1C59" w:rsidP="00FE0AE8">
      <w:pPr>
        <w:pStyle w:val="Didascalia"/>
        <w:rPr>
          <w:rFonts w:cs="Arial"/>
        </w:rPr>
      </w:pPr>
      <w:bookmarkStart w:id="129" w:name="_Toc25327344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11</w:t>
      </w:r>
      <w:r w:rsidR="000F5273">
        <w:rPr>
          <w:noProof/>
        </w:rPr>
        <w:fldChar w:fldCharType="end"/>
      </w:r>
      <w:r>
        <w:t xml:space="preserve"> – Entità del CCA</w:t>
      </w:r>
      <w:bookmarkEnd w:id="129"/>
    </w:p>
    <w:p w14:paraId="5C88DBBE" w14:textId="77777777" w:rsidR="00FC1C59" w:rsidRPr="005F40B9" w:rsidRDefault="00FC1C59" w:rsidP="00FC1C59">
      <w:pPr>
        <w:jc w:val="center"/>
      </w:pPr>
      <w:r>
        <w:rPr>
          <w:noProof/>
          <w:lang w:eastAsia="it-IT"/>
        </w:rPr>
        <w:drawing>
          <wp:inline distT="0" distB="0" distL="0" distR="0" wp14:anchorId="5C88EEAB" wp14:editId="5C88EEAC">
            <wp:extent cx="4554000" cy="520560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CA.pn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4"/>
                    <a:stretch/>
                  </pic:blipFill>
                  <pic:spPr bwMode="auto">
                    <a:xfrm>
                      <a:off x="0" y="0"/>
                      <a:ext cx="4554000" cy="520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BBF" w14:textId="7F96340B" w:rsidR="00FC1C59" w:rsidRPr="00FC1C59" w:rsidRDefault="00FC1C59" w:rsidP="00FE0AE8">
      <w:pPr>
        <w:pStyle w:val="Didascalia"/>
      </w:pPr>
      <w:bookmarkStart w:id="130" w:name="_Ref483392391"/>
      <w:bookmarkStart w:id="131" w:name="_Toc25327163"/>
      <w:r w:rsidRPr="00FC1C59">
        <w:t xml:space="preserve">Figura </w:t>
      </w:r>
      <w:r w:rsidR="00626F3D">
        <w:fldChar w:fldCharType="begin"/>
      </w:r>
      <w:r w:rsidRPr="00FC1C59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17</w:t>
      </w:r>
      <w:r w:rsidR="00626F3D">
        <w:rPr>
          <w:noProof/>
        </w:rPr>
        <w:fldChar w:fldCharType="end"/>
      </w:r>
      <w:bookmarkEnd w:id="130"/>
      <w:r w:rsidRPr="00FC1C59">
        <w:t xml:space="preserve"> - Schema XSD della struttura dati CCAStructure</w:t>
      </w:r>
      <w:bookmarkEnd w:id="131"/>
    </w:p>
    <w:p w14:paraId="5C88DBC0" w14:textId="77777777" w:rsidR="00FC1C59" w:rsidRDefault="00C83036" w:rsidP="00101843">
      <w:pPr>
        <w:pStyle w:val="Titolo5"/>
      </w:pPr>
      <w:bookmarkStart w:id="132" w:name="_Ref484103537"/>
      <w:r>
        <w:t>c</w:t>
      </w:r>
      <w:r w:rsidR="00FC1C59">
        <w:t>ontracts</w:t>
      </w:r>
      <w:bookmarkEnd w:id="132"/>
    </w:p>
    <w:p w14:paraId="5C88DBC1" w14:textId="759C5C7A" w:rsidR="00FC1C59" w:rsidRPr="00FC1C59" w:rsidRDefault="00FC1C59" w:rsidP="00FC1C59">
      <w:r w:rsidRPr="00FC1C59">
        <w:t>Questa entità descrive il Contratto di Servizio (</w:t>
      </w:r>
      <w:r w:rsidR="00626F3D">
        <w:fldChar w:fldCharType="begin"/>
      </w:r>
      <w:r w:rsidRPr="00FC1C59">
        <w:instrText xml:space="preserve"> REF _Ref483394148 \h </w:instrText>
      </w:r>
      <w:r w:rsidR="00626F3D">
        <w:fldChar w:fldCharType="separate"/>
      </w:r>
      <w:r w:rsidR="00A83D9A" w:rsidRPr="00FC1C59">
        <w:t xml:space="preserve">Figura </w:t>
      </w:r>
      <w:r w:rsidR="00A83D9A">
        <w:rPr>
          <w:noProof/>
        </w:rPr>
        <w:t>18</w:t>
      </w:r>
      <w:r w:rsidR="00626F3D">
        <w:fldChar w:fldCharType="end"/>
      </w:r>
      <w:r w:rsidRPr="00FC1C59">
        <w:t>) riportando il dettaglio di tutti i ruoli degli enti che si relazionano all’interno del contratto stesso.</w:t>
      </w:r>
    </w:p>
    <w:p w14:paraId="5C88DBC2" w14:textId="77777777" w:rsidR="00FC1C59" w:rsidRPr="00FC1C59" w:rsidRDefault="00FC1C59" w:rsidP="00FC1C59">
      <w:r w:rsidRPr="00FC1C59">
        <w:t xml:space="preserve">Le entità contenute nella struttura </w:t>
      </w:r>
      <w:r w:rsidRPr="006F16B9">
        <w:rPr>
          <w:b/>
          <w:i/>
        </w:rPr>
        <w:t>SupplyContractStructure</w:t>
      </w:r>
      <w:r w:rsidRPr="00FC1C59">
        <w:t xml:space="preserve"> sono:</w:t>
      </w:r>
    </w:p>
    <w:p w14:paraId="5C88DBC3" w14:textId="0434DD92" w:rsidR="00FC1C59" w:rsidRDefault="00FC1C59" w:rsidP="0038760B">
      <w:pPr>
        <w:pStyle w:val="Elenco1"/>
        <w:jc w:val="both"/>
      </w:pPr>
      <w:r w:rsidRPr="008A1881">
        <w:t xml:space="preserve">Il campo </w:t>
      </w:r>
      <w:r w:rsidRPr="006F16B9">
        <w:rPr>
          <w:b/>
          <w:i/>
        </w:rPr>
        <w:t>id</w:t>
      </w:r>
      <w:r w:rsidRPr="008A1881">
        <w:t xml:space="preserve"> corrisponde </w:t>
      </w:r>
      <w:r>
        <w:t>all’identificativo del contratto: è una stringa che deve essere composta secondo le regole specificate al paragrafo</w:t>
      </w:r>
      <w:r w:rsidR="00010DBC" w:rsidRPr="00010DBC">
        <w:t xml:space="preserve"> </w:t>
      </w:r>
      <w:r w:rsidR="005401C7">
        <w:fldChar w:fldCharType="begin"/>
      </w:r>
      <w:r w:rsidR="005401C7">
        <w:instrText xml:space="preserve"> REF _Ref485809043 \r \h  \* MERGEFORMAT </w:instrText>
      </w:r>
      <w:r w:rsidR="005401C7">
        <w:fldChar w:fldCharType="separate"/>
      </w:r>
      <w:r w:rsidR="00A83D9A">
        <w:t>4.2</w:t>
      </w:r>
      <w:r w:rsidR="005401C7">
        <w:fldChar w:fldCharType="end"/>
      </w:r>
      <w:r w:rsidR="00010DBC" w:rsidRPr="00010DBC">
        <w:t>.</w:t>
      </w:r>
    </w:p>
    <w:p w14:paraId="5C88DBC4" w14:textId="77777777" w:rsidR="00FC1C59" w:rsidRDefault="00FC1C59" w:rsidP="0038760B">
      <w:pPr>
        <w:pStyle w:val="Elenco1"/>
        <w:jc w:val="both"/>
      </w:pPr>
      <w:r>
        <w:t xml:space="preserve">Il campo </w:t>
      </w:r>
      <w:r w:rsidRPr="006F16B9">
        <w:rPr>
          <w:b/>
          <w:i/>
        </w:rPr>
        <w:t>OfficialCode</w:t>
      </w:r>
      <w:r>
        <w:t xml:space="preserve"> corrisponde al codice ufficiale del contratto: deve essere un codice facilmente riconoscibile dall’Ente che utilizzerà le informazioni correlate per la verifica del rispetto delle condizioni contrattuali.</w:t>
      </w:r>
    </w:p>
    <w:p w14:paraId="5C88DBC5" w14:textId="77777777" w:rsidR="00FC1C59" w:rsidRPr="005F40B9" w:rsidRDefault="00FC1C59" w:rsidP="0038760B">
      <w:pPr>
        <w:pStyle w:val="Elenco1"/>
        <w:jc w:val="both"/>
      </w:pPr>
      <w:r w:rsidRPr="005F40B9">
        <w:t xml:space="preserve">L’elemento </w:t>
      </w:r>
      <w:r w:rsidRPr="006F16B9">
        <w:rPr>
          <w:b/>
          <w:i/>
        </w:rPr>
        <w:t>TypeOfContract</w:t>
      </w:r>
      <w:r w:rsidRPr="005F40B9">
        <w:t xml:space="preserve"> </w:t>
      </w:r>
      <w:r>
        <w:t>corrisponde alla tipologia di contratto</w:t>
      </w:r>
      <w:r w:rsidRPr="005F40B9">
        <w:t xml:space="preserve"> </w:t>
      </w:r>
      <w:r>
        <w:t>ed è una enumeration che può assumere i seguenti valori</w:t>
      </w:r>
      <w:r w:rsidRPr="005F40B9">
        <w:t>:</w:t>
      </w:r>
    </w:p>
    <w:p w14:paraId="5C88DBC6" w14:textId="77777777" w:rsidR="00FC1C59" w:rsidRPr="006F16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6F16B9">
        <w:t>MINIMO</w:t>
      </w:r>
    </w:p>
    <w:p w14:paraId="5C88DBC7" w14:textId="77777777" w:rsidR="00FC1C59" w:rsidRPr="006F16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6F16B9">
        <w:t>ATIPIC</w:t>
      </w:r>
    </w:p>
    <w:p w14:paraId="5C88DBC8" w14:textId="77777777" w:rsidR="00FC1C59" w:rsidRPr="006F16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6F16B9">
        <w:t>COMMERCIAL</w:t>
      </w:r>
    </w:p>
    <w:p w14:paraId="5C88DBC9" w14:textId="77777777" w:rsidR="00FC1C59" w:rsidRPr="006F16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6F16B9">
        <w:t>NOLEGGIO</w:t>
      </w:r>
    </w:p>
    <w:p w14:paraId="5C88DBCA" w14:textId="77777777" w:rsidR="00FC1C59" w:rsidRPr="006F16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6F16B9">
        <w:t>SUPPORTO_ARICO_GESTOR</w:t>
      </w:r>
    </w:p>
    <w:p w14:paraId="5C88DBCB" w14:textId="77777777" w:rsidR="00FC1C59" w:rsidRPr="006F16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  <w:rPr>
          <w:lang w:val="en-US"/>
        </w:rPr>
      </w:pPr>
      <w:r w:rsidRPr="006F16B9">
        <w:t>AGGIUNTIVO2</w:t>
      </w:r>
    </w:p>
    <w:p w14:paraId="5C88DBCC" w14:textId="6BF977FA" w:rsidR="00FC1C59" w:rsidRDefault="00FC1C59" w:rsidP="0038760B">
      <w:pPr>
        <w:pStyle w:val="Elenco1"/>
        <w:jc w:val="both"/>
      </w:pPr>
      <w:r>
        <w:t xml:space="preserve">Il campo </w:t>
      </w:r>
      <w:r w:rsidRPr="006F16B9">
        <w:rPr>
          <w:b/>
          <w:i/>
        </w:rPr>
        <w:t>SubscriptionDate</w:t>
      </w:r>
      <w:r>
        <w:t xml:space="preserve"> corrisponde alla data di sottoscrizione del contratto</w:t>
      </w:r>
      <w:r w:rsidR="00495C78">
        <w:t xml:space="preserve"> (cfr. par. </w:t>
      </w:r>
      <w:r w:rsidR="00626F3D">
        <w:fldChar w:fldCharType="begin"/>
      </w:r>
      <w:r w:rsidR="00495C78">
        <w:instrText xml:space="preserve"> REF _Ref485809029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="00495C78">
        <w:t>)</w:t>
      </w:r>
      <w:r>
        <w:t>.</w:t>
      </w:r>
    </w:p>
    <w:p w14:paraId="5C88DBCD" w14:textId="5C7C9CBE" w:rsidR="00FC1C59" w:rsidRDefault="00FC1C59" w:rsidP="0038760B">
      <w:pPr>
        <w:pStyle w:val="Elenco1"/>
        <w:jc w:val="both"/>
      </w:pPr>
      <w:r>
        <w:t xml:space="preserve">Il campo </w:t>
      </w:r>
      <w:r w:rsidRPr="006F16B9">
        <w:rPr>
          <w:b/>
          <w:i/>
        </w:rPr>
        <w:t>StartDate</w:t>
      </w:r>
      <w:r>
        <w:t xml:space="preserve"> corrisponde alla data di inizio validità del contratto</w:t>
      </w:r>
      <w:r w:rsidR="00495C78">
        <w:t xml:space="preserve"> (cfr. par. </w:t>
      </w:r>
      <w:r w:rsidR="00626F3D">
        <w:fldChar w:fldCharType="begin"/>
      </w:r>
      <w:r w:rsidR="00495C78">
        <w:instrText xml:space="preserve"> REF _Ref485809029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="00495C78">
        <w:t>)</w:t>
      </w:r>
      <w:r>
        <w:t>.</w:t>
      </w:r>
    </w:p>
    <w:p w14:paraId="5C88DBCE" w14:textId="339606A8" w:rsidR="00FC1C59" w:rsidRDefault="00FC1C59" w:rsidP="0038760B">
      <w:pPr>
        <w:pStyle w:val="Elenco1"/>
        <w:jc w:val="both"/>
      </w:pPr>
      <w:r>
        <w:t xml:space="preserve">Il campo </w:t>
      </w:r>
      <w:r w:rsidRPr="006F16B9">
        <w:rPr>
          <w:b/>
          <w:i/>
        </w:rPr>
        <w:t>EndDate</w:t>
      </w:r>
      <w:r>
        <w:t xml:space="preserve"> corrisponde alla data di fine validità del contratto</w:t>
      </w:r>
      <w:r w:rsidR="00495C78">
        <w:t xml:space="preserve">(cfr. par. </w:t>
      </w:r>
      <w:r w:rsidR="00626F3D">
        <w:fldChar w:fldCharType="begin"/>
      </w:r>
      <w:r w:rsidR="00495C78">
        <w:instrText xml:space="preserve"> REF _Ref485809029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="00495C78">
        <w:t>)</w:t>
      </w:r>
      <w:r>
        <w:t>.</w:t>
      </w:r>
    </w:p>
    <w:p w14:paraId="5C88DBCF" w14:textId="7018211C" w:rsidR="00FC1C59" w:rsidRDefault="00FC1C59" w:rsidP="0038760B">
      <w:pPr>
        <w:pStyle w:val="Elenco1"/>
        <w:jc w:val="both"/>
      </w:pPr>
      <w:r>
        <w:t xml:space="preserve">Il campo </w:t>
      </w:r>
      <w:r w:rsidR="00E337D7" w:rsidRPr="00E337D7">
        <w:rPr>
          <w:b/>
          <w:i/>
        </w:rPr>
        <w:t>Contract</w:t>
      </w:r>
      <w:r w:rsidRPr="006F16B9">
        <w:rPr>
          <w:b/>
          <w:i/>
        </w:rPr>
        <w:t>Description</w:t>
      </w:r>
      <w:r>
        <w:t xml:space="preserve"> corrisponde alla descrizione testuale libera del contratto</w:t>
      </w:r>
    </w:p>
    <w:p w14:paraId="5C88DBD0" w14:textId="77777777" w:rsidR="00FC1C59" w:rsidRDefault="00FC1C59" w:rsidP="0038760B">
      <w:pPr>
        <w:pStyle w:val="Elenco1"/>
        <w:jc w:val="both"/>
      </w:pPr>
      <w:r>
        <w:t xml:space="preserve">La struttura </w:t>
      </w:r>
      <w:r w:rsidRPr="006F16B9">
        <w:rPr>
          <w:b/>
          <w:i/>
        </w:rPr>
        <w:t>organisationsInContract</w:t>
      </w:r>
      <w:r>
        <w:t xml:space="preserve"> serve a relazionare il contratto con gli enti che vi sono coinvolti a vario titolo. Per ognuno di essi è specificato il rispettivo ruolo. Comprende le seguenti entità:</w:t>
      </w:r>
    </w:p>
    <w:p w14:paraId="5C88DBD1" w14:textId="1D8A2882" w:rsidR="00FC1C59" w:rsidRPr="004B7DA2" w:rsidRDefault="00FC1C59" w:rsidP="0038760B">
      <w:pPr>
        <w:pStyle w:val="Elenco1"/>
        <w:numPr>
          <w:ilvl w:val="1"/>
          <w:numId w:val="8"/>
        </w:numPr>
        <w:jc w:val="both"/>
        <w:rPr>
          <w:b/>
          <w:i/>
        </w:rPr>
      </w:pPr>
      <w:r w:rsidRPr="006F16B9">
        <w:rPr>
          <w:b/>
          <w:i/>
        </w:rPr>
        <w:t>AuthorityRef</w:t>
      </w:r>
      <w:r>
        <w:t xml:space="preserve"> riferimento all’ente (cfr. par. </w:t>
      </w:r>
      <w:r w:rsidR="00626F3D">
        <w:fldChar w:fldCharType="begin"/>
      </w:r>
      <w:r w:rsidR="00EA1FE3">
        <w:instrText xml:space="preserve"> REF _Ref484105954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5.1.4.2.2.2</w:t>
      </w:r>
      <w:r w:rsidR="00626F3D">
        <w:fldChar w:fldCharType="end"/>
      </w:r>
      <w:r>
        <w:t xml:space="preserve">) che concede o paga il servizio </w:t>
      </w:r>
    </w:p>
    <w:p w14:paraId="5C88DBD2" w14:textId="5840D605" w:rsidR="00FC1C59" w:rsidRPr="004B7DA2" w:rsidRDefault="00FC1C59" w:rsidP="0038760B">
      <w:pPr>
        <w:pStyle w:val="Elenco1"/>
        <w:numPr>
          <w:ilvl w:val="1"/>
          <w:numId w:val="8"/>
        </w:numPr>
        <w:jc w:val="both"/>
        <w:rPr>
          <w:b/>
          <w:i/>
        </w:rPr>
      </w:pPr>
      <w:r w:rsidRPr="006F16B9">
        <w:rPr>
          <w:b/>
          <w:i/>
        </w:rPr>
        <w:t>OperatorRef</w:t>
      </w:r>
      <w:r>
        <w:t xml:space="preserve"> riferimento all’operatore o al consorzio (cfr. par.</w:t>
      </w:r>
      <w:r w:rsidR="00EA1FE3">
        <w:t xml:space="preserve"> </w:t>
      </w:r>
      <w:r w:rsidR="00626F3D">
        <w:fldChar w:fldCharType="begin"/>
      </w:r>
      <w:r w:rsidR="00EA1FE3">
        <w:instrText xml:space="preserve"> REF _Ref484105854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>
        <w:t>) concessionario o esercente il servizio.</w:t>
      </w:r>
    </w:p>
    <w:p w14:paraId="5C88DBD3" w14:textId="77777777" w:rsidR="00FC1C59" w:rsidRPr="004B7DA2" w:rsidRDefault="00FC1C59" w:rsidP="0038760B">
      <w:pPr>
        <w:pStyle w:val="Elenco1"/>
        <w:numPr>
          <w:ilvl w:val="1"/>
          <w:numId w:val="8"/>
        </w:numPr>
        <w:jc w:val="both"/>
        <w:rPr>
          <w:b/>
          <w:i/>
        </w:rPr>
      </w:pPr>
      <w:r w:rsidRPr="006F16B9">
        <w:rPr>
          <w:b/>
          <w:i/>
        </w:rPr>
        <w:t>Role</w:t>
      </w:r>
      <w:r w:rsidRPr="00E75DCA">
        <w:t xml:space="preserve"> corrisponde </w:t>
      </w:r>
      <w:r>
        <w:t>al ruolo dell’Authority o dell’Operator citato sopra nell’ambito del contratto. È una enumeration che può assumere i seguenti valori:</w:t>
      </w:r>
    </w:p>
    <w:p w14:paraId="5C88DBD4" w14:textId="77777777" w:rsidR="00FC1C59" w:rsidRPr="004B7DA2" w:rsidRDefault="00FC1C59" w:rsidP="0038760B">
      <w:pPr>
        <w:pStyle w:val="Elenco1"/>
        <w:numPr>
          <w:ilvl w:val="2"/>
          <w:numId w:val="8"/>
        </w:numPr>
        <w:spacing w:before="60" w:after="60"/>
        <w:ind w:left="2154" w:hanging="357"/>
        <w:jc w:val="both"/>
        <w:rPr>
          <w:b/>
          <w:i/>
        </w:rPr>
      </w:pPr>
      <w:r w:rsidRPr="004B7DA2">
        <w:rPr>
          <w:i/>
        </w:rPr>
        <w:t>EnteAffidante</w:t>
      </w:r>
      <w:r>
        <w:t>: ente che affida in appalto il servizio</w:t>
      </w:r>
    </w:p>
    <w:p w14:paraId="5C88DBD5" w14:textId="77777777" w:rsidR="00FC1C59" w:rsidRPr="004B7DA2" w:rsidRDefault="00FC1C59" w:rsidP="0038760B">
      <w:pPr>
        <w:pStyle w:val="Elenco1"/>
        <w:numPr>
          <w:ilvl w:val="2"/>
          <w:numId w:val="8"/>
        </w:numPr>
        <w:spacing w:before="60" w:after="60"/>
        <w:ind w:left="2154" w:hanging="357"/>
        <w:jc w:val="both"/>
        <w:rPr>
          <w:b/>
        </w:rPr>
      </w:pPr>
      <w:r w:rsidRPr="004B7DA2">
        <w:t>EAFF</w:t>
      </w:r>
      <w:r>
        <w:t xml:space="preserve"> (abbreviazione di EnteAffidante)</w:t>
      </w:r>
    </w:p>
    <w:p w14:paraId="5C88DBD6" w14:textId="77777777" w:rsidR="00FC1C59" w:rsidRPr="004B7DA2" w:rsidRDefault="00FC1C59" w:rsidP="0038760B">
      <w:pPr>
        <w:pStyle w:val="Elenco1"/>
        <w:numPr>
          <w:ilvl w:val="2"/>
          <w:numId w:val="8"/>
        </w:numPr>
        <w:spacing w:before="60" w:after="60"/>
        <w:ind w:left="2154" w:hanging="357"/>
        <w:jc w:val="both"/>
        <w:rPr>
          <w:b/>
          <w:i/>
        </w:rPr>
      </w:pPr>
      <w:r w:rsidRPr="004B7DA2">
        <w:rPr>
          <w:i/>
        </w:rPr>
        <w:t>EnteAffidatario</w:t>
      </w:r>
      <w:r>
        <w:t>: ente che riceve in appalto il servizio</w:t>
      </w:r>
    </w:p>
    <w:p w14:paraId="5C88DBD7" w14:textId="77777777" w:rsidR="00FC1C59" w:rsidRPr="004B7DA2" w:rsidRDefault="00FC1C59" w:rsidP="0038760B">
      <w:pPr>
        <w:pStyle w:val="Elenco1"/>
        <w:numPr>
          <w:ilvl w:val="2"/>
          <w:numId w:val="8"/>
        </w:numPr>
        <w:spacing w:before="60" w:after="60"/>
        <w:ind w:left="2154" w:hanging="357"/>
        <w:jc w:val="both"/>
        <w:rPr>
          <w:b/>
        </w:rPr>
      </w:pPr>
      <w:r w:rsidRPr="004B7DA2">
        <w:t>EAFD</w:t>
      </w:r>
      <w:r>
        <w:t xml:space="preserve"> (abbreviazione di EnteAffidatario)</w:t>
      </w:r>
    </w:p>
    <w:p w14:paraId="5C88DBD8" w14:textId="77777777" w:rsidR="00FC1C59" w:rsidRPr="004B7DA2" w:rsidRDefault="00FC1C59" w:rsidP="0038760B">
      <w:pPr>
        <w:pStyle w:val="Elenco1"/>
        <w:numPr>
          <w:ilvl w:val="2"/>
          <w:numId w:val="8"/>
        </w:numPr>
        <w:spacing w:before="60" w:after="60"/>
        <w:ind w:left="2154" w:hanging="357"/>
        <w:jc w:val="both"/>
        <w:rPr>
          <w:b/>
          <w:i/>
        </w:rPr>
      </w:pPr>
      <w:r w:rsidRPr="004B7DA2">
        <w:rPr>
          <w:i/>
        </w:rPr>
        <w:t>EntePagante</w:t>
      </w:r>
      <w:r w:rsidRPr="00E75DCA">
        <w:t>:</w:t>
      </w:r>
      <w:r>
        <w:t xml:space="preserve"> </w:t>
      </w:r>
      <w:r w:rsidRPr="00E75DCA">
        <w:t>ente che paga per lo svolgimento del servizio</w:t>
      </w:r>
    </w:p>
    <w:p w14:paraId="5C88DBD9" w14:textId="77777777" w:rsidR="00FC1C59" w:rsidRPr="004B7DA2" w:rsidRDefault="00FC1C59" w:rsidP="0038760B">
      <w:pPr>
        <w:pStyle w:val="Elenco1"/>
        <w:numPr>
          <w:ilvl w:val="2"/>
          <w:numId w:val="8"/>
        </w:numPr>
        <w:spacing w:before="60" w:after="60"/>
        <w:ind w:left="2154" w:hanging="357"/>
        <w:jc w:val="both"/>
        <w:rPr>
          <w:b/>
        </w:rPr>
      </w:pPr>
      <w:r w:rsidRPr="004B7DA2">
        <w:t>EPAG</w:t>
      </w:r>
      <w:r>
        <w:t xml:space="preserve"> (abbreviazione di EntePagante)</w:t>
      </w:r>
    </w:p>
    <w:p w14:paraId="5C88DBDA" w14:textId="77777777" w:rsidR="00FC1C59" w:rsidRPr="004B7DA2" w:rsidRDefault="00FC1C59" w:rsidP="0038760B">
      <w:pPr>
        <w:pStyle w:val="Elenco1"/>
        <w:numPr>
          <w:ilvl w:val="2"/>
          <w:numId w:val="8"/>
        </w:numPr>
        <w:spacing w:before="60" w:after="60"/>
        <w:ind w:left="2154" w:hanging="357"/>
        <w:jc w:val="both"/>
        <w:rPr>
          <w:b/>
          <w:i/>
        </w:rPr>
      </w:pPr>
      <w:r w:rsidRPr="004B7DA2">
        <w:rPr>
          <w:i/>
        </w:rPr>
        <w:t>Esercente</w:t>
      </w:r>
      <w:r>
        <w:t>: azienda che svolge il servizio per conto (o in subappalto) dell’Ente Affidatario</w:t>
      </w:r>
    </w:p>
    <w:p w14:paraId="5C88DBDB" w14:textId="77777777" w:rsidR="00FC1C59" w:rsidRPr="004B7DA2" w:rsidRDefault="00FC1C59" w:rsidP="0038760B">
      <w:pPr>
        <w:pStyle w:val="Elenco1"/>
        <w:numPr>
          <w:ilvl w:val="2"/>
          <w:numId w:val="8"/>
        </w:numPr>
        <w:spacing w:before="60" w:after="60"/>
        <w:ind w:left="2154" w:hanging="357"/>
        <w:jc w:val="both"/>
        <w:rPr>
          <w:b/>
        </w:rPr>
      </w:pPr>
      <w:r w:rsidRPr="004B7DA2">
        <w:t>ESER</w:t>
      </w:r>
      <w:r>
        <w:t xml:space="preserve"> (abbreviazione di Esercente)</w:t>
      </w:r>
    </w:p>
    <w:p w14:paraId="5C88DBDC" w14:textId="77777777" w:rsidR="00FC1C59" w:rsidRDefault="00FC1C59" w:rsidP="0038760B"/>
    <w:p w14:paraId="5C88DBDD" w14:textId="77777777" w:rsidR="00FC1C59" w:rsidRDefault="00FC1C59" w:rsidP="0038760B"/>
    <w:p w14:paraId="5C88DBDE" w14:textId="77777777" w:rsidR="006F16B9" w:rsidRDefault="006F16B9" w:rsidP="0038760B"/>
    <w:p w14:paraId="5C88DBDF" w14:textId="77777777" w:rsidR="006F16B9" w:rsidRPr="00FC1C59" w:rsidRDefault="006F16B9" w:rsidP="0038760B"/>
    <w:tbl>
      <w:tblPr>
        <w:tblStyle w:val="BIPEx"/>
        <w:tblW w:w="4823" w:type="pct"/>
        <w:tblLayout w:type="fixed"/>
        <w:tblLook w:val="04A0" w:firstRow="1" w:lastRow="0" w:firstColumn="1" w:lastColumn="0" w:noHBand="0" w:noVBand="1"/>
      </w:tblPr>
      <w:tblGrid>
        <w:gridCol w:w="2186"/>
        <w:gridCol w:w="1567"/>
        <w:gridCol w:w="1882"/>
        <w:gridCol w:w="3216"/>
      </w:tblGrid>
      <w:tr w:rsidR="00FC1C59" w:rsidRPr="004B7DA2" w14:paraId="5C88DBE4" w14:textId="77777777" w:rsidTr="002E5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5" w:type="pct"/>
            <w:noWrap/>
          </w:tcPr>
          <w:p w14:paraId="5C88DBE0" w14:textId="77777777" w:rsidR="00FC1C59" w:rsidRPr="004B7DA2" w:rsidRDefault="00FC1C59" w:rsidP="00FC1C59">
            <w:pPr>
              <w:rPr>
                <w:rFonts w:cs="Tahoma"/>
                <w:bCs/>
                <w:i/>
                <w:szCs w:val="18"/>
              </w:rPr>
            </w:pPr>
            <w:r w:rsidRPr="004B7DA2">
              <w:rPr>
                <w:rFonts w:cs="Tahoma"/>
                <w:i/>
                <w:szCs w:val="18"/>
              </w:rPr>
              <w:t>Campo</w:t>
            </w:r>
          </w:p>
        </w:tc>
        <w:tc>
          <w:tcPr>
            <w:tcW w:w="885" w:type="pct"/>
          </w:tcPr>
          <w:p w14:paraId="5C88DBE1" w14:textId="77777777" w:rsidR="00FC1C59" w:rsidRPr="004B7DA2" w:rsidRDefault="00FC1C59" w:rsidP="00FC1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bCs/>
                <w:i/>
                <w:szCs w:val="18"/>
              </w:rPr>
            </w:pPr>
            <w:r w:rsidRPr="004B7DA2">
              <w:rPr>
                <w:rFonts w:cs="Tahoma"/>
                <w:i/>
                <w:szCs w:val="18"/>
              </w:rPr>
              <w:t>Tipo dato</w:t>
            </w:r>
          </w:p>
        </w:tc>
        <w:tc>
          <w:tcPr>
            <w:tcW w:w="1063" w:type="pct"/>
          </w:tcPr>
          <w:p w14:paraId="5C88DBE2" w14:textId="77777777" w:rsidR="00FC1C59" w:rsidRPr="004B7DA2" w:rsidRDefault="00FC1C59" w:rsidP="00FC1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bCs/>
                <w:i/>
                <w:szCs w:val="18"/>
              </w:rPr>
            </w:pPr>
            <w:r w:rsidRPr="004B7DA2">
              <w:rPr>
                <w:rFonts w:cs="Tahoma"/>
                <w:i/>
                <w:szCs w:val="18"/>
              </w:rPr>
              <w:t>Esempio</w:t>
            </w:r>
          </w:p>
        </w:tc>
        <w:tc>
          <w:tcPr>
            <w:tcW w:w="1817" w:type="pct"/>
          </w:tcPr>
          <w:p w14:paraId="5C88DBE3" w14:textId="77777777" w:rsidR="00FC1C59" w:rsidRPr="004B7DA2" w:rsidRDefault="00FC1C59" w:rsidP="00F149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bCs/>
                <w:i/>
                <w:szCs w:val="18"/>
              </w:rPr>
            </w:pPr>
            <w:r w:rsidRPr="004B7DA2">
              <w:rPr>
                <w:rFonts w:cs="Tahoma"/>
                <w:i/>
                <w:szCs w:val="18"/>
              </w:rPr>
              <w:t>Significato</w:t>
            </w:r>
          </w:p>
        </w:tc>
      </w:tr>
      <w:tr w:rsidR="00FC1C59" w:rsidRPr="00FC1C59" w14:paraId="5C88DBE9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5" w:type="pct"/>
            <w:noWrap/>
          </w:tcPr>
          <w:p w14:paraId="5C88DBE5" w14:textId="77777777" w:rsidR="00FC1C59" w:rsidRPr="004B7DA2" w:rsidRDefault="00FC1C59" w:rsidP="00FC1C59">
            <w:pPr>
              <w:rPr>
                <w:rFonts w:cs="Tahoma"/>
                <w:bCs/>
                <w:i/>
                <w:szCs w:val="18"/>
              </w:rPr>
            </w:pPr>
            <w:r w:rsidRPr="004B7DA2">
              <w:rPr>
                <w:rFonts w:cs="Tahoma"/>
                <w:i/>
                <w:szCs w:val="18"/>
              </w:rPr>
              <w:t>id</w:t>
            </w:r>
          </w:p>
        </w:tc>
        <w:tc>
          <w:tcPr>
            <w:tcW w:w="885" w:type="pct"/>
          </w:tcPr>
          <w:p w14:paraId="5C88DBE6" w14:textId="77777777" w:rsidR="00FC1C59" w:rsidRPr="004B7DA2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STRING</w:t>
            </w:r>
          </w:p>
        </w:tc>
        <w:tc>
          <w:tcPr>
            <w:tcW w:w="1063" w:type="pct"/>
          </w:tcPr>
          <w:p w14:paraId="5C88DBE7" w14:textId="77777777" w:rsidR="00FC1C59" w:rsidRPr="004B7DA2" w:rsidRDefault="00DD0D08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>
              <w:rPr>
                <w:rFonts w:cs="Tahoma"/>
                <w:szCs w:val="18"/>
              </w:rPr>
              <w:t>36</w:t>
            </w:r>
            <w:r w:rsidR="00FC1C59" w:rsidRPr="004B7DA2">
              <w:rPr>
                <w:rFonts w:cs="Tahoma"/>
                <w:szCs w:val="18"/>
              </w:rPr>
              <w:t>:ct:34</w:t>
            </w:r>
          </w:p>
        </w:tc>
        <w:tc>
          <w:tcPr>
            <w:tcW w:w="1817" w:type="pct"/>
          </w:tcPr>
          <w:p w14:paraId="5C88DBE8" w14:textId="34F6E561" w:rsidR="00FC1C59" w:rsidRPr="00FC1C59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C1C59">
              <w:rPr>
                <w:rFonts w:cs="Tahoma"/>
                <w:szCs w:val="18"/>
              </w:rPr>
              <w:t>Identificativo del contratto</w:t>
            </w:r>
            <w:r w:rsidRPr="00FC1C59">
              <w:rPr>
                <w:rFonts w:cs="Tahoma"/>
                <w:color w:val="000000"/>
                <w:szCs w:val="18"/>
              </w:rPr>
              <w:t xml:space="preserve"> </w:t>
            </w:r>
            <w:r w:rsidRPr="00FC1C59">
              <w:rPr>
                <w:rFonts w:cs="Tahoma"/>
                <w:szCs w:val="18"/>
              </w:rPr>
              <w:t>secondo le regole specificate al paragrafo</w:t>
            </w:r>
            <w:r w:rsidR="00010DBC" w:rsidRPr="000B4AFC">
              <w:rPr>
                <w:sz w:val="16"/>
                <w:szCs w:val="16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_Ref485809043 \r \h  \* MERGEFORMAT </w:instrText>
            </w:r>
            <w:r w:rsidR="005401C7">
              <w:fldChar w:fldCharType="separate"/>
            </w:r>
            <w:r w:rsidR="00A83D9A">
              <w:t>4.2</w:t>
            </w:r>
            <w:r w:rsidR="005401C7">
              <w:fldChar w:fldCharType="end"/>
            </w:r>
            <w:r w:rsidR="00010DBC">
              <w:rPr>
                <w:sz w:val="16"/>
                <w:szCs w:val="16"/>
              </w:rPr>
              <w:t>.</w:t>
            </w:r>
          </w:p>
        </w:tc>
      </w:tr>
      <w:tr w:rsidR="00FC1C59" w:rsidRPr="004B7DA2" w14:paraId="5C88DBEE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5" w:type="pct"/>
            <w:noWrap/>
          </w:tcPr>
          <w:p w14:paraId="5C88DBEA" w14:textId="77777777" w:rsidR="00FC1C59" w:rsidRPr="004B7DA2" w:rsidRDefault="00FC1C59" w:rsidP="00FC1C59">
            <w:pPr>
              <w:rPr>
                <w:rFonts w:cs="Tahoma"/>
                <w:b w:val="0"/>
                <w:szCs w:val="18"/>
              </w:rPr>
            </w:pPr>
            <w:r w:rsidRPr="004B7DA2">
              <w:rPr>
                <w:rFonts w:cs="Tahoma"/>
                <w:i/>
                <w:szCs w:val="18"/>
              </w:rPr>
              <w:t>OfficialCode</w:t>
            </w:r>
          </w:p>
        </w:tc>
        <w:tc>
          <w:tcPr>
            <w:tcW w:w="885" w:type="pct"/>
          </w:tcPr>
          <w:p w14:paraId="5C88DBEB" w14:textId="77777777" w:rsidR="00FC1C59" w:rsidRPr="004B7DA2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STRING</w:t>
            </w:r>
          </w:p>
        </w:tc>
        <w:tc>
          <w:tcPr>
            <w:tcW w:w="1063" w:type="pct"/>
          </w:tcPr>
          <w:p w14:paraId="5C88DBEC" w14:textId="77777777" w:rsidR="00FC1C59" w:rsidRPr="004B7DA2" w:rsidRDefault="00DD0D08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>
              <w:rPr>
                <w:rFonts w:cs="Tahoma"/>
                <w:szCs w:val="18"/>
              </w:rPr>
              <w:t>AMP</w:t>
            </w:r>
            <w:r w:rsidR="00FC1C59" w:rsidRPr="004B7DA2">
              <w:rPr>
                <w:rFonts w:cs="Tahoma"/>
                <w:szCs w:val="18"/>
              </w:rPr>
              <w:t>_PROT15_2016</w:t>
            </w:r>
          </w:p>
        </w:tc>
        <w:tc>
          <w:tcPr>
            <w:tcW w:w="1817" w:type="pct"/>
          </w:tcPr>
          <w:p w14:paraId="5C88DBED" w14:textId="77777777" w:rsidR="00FC1C59" w:rsidRPr="004B7DA2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Codice ufficiale del contratto</w:t>
            </w:r>
          </w:p>
        </w:tc>
      </w:tr>
      <w:tr w:rsidR="00FC1C59" w:rsidRPr="004B7DA2" w14:paraId="5C88DBF3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5" w:type="pct"/>
            <w:noWrap/>
          </w:tcPr>
          <w:p w14:paraId="5C88DBEF" w14:textId="77777777" w:rsidR="00FC1C59" w:rsidRPr="004B7DA2" w:rsidRDefault="00FC1C59" w:rsidP="00FC1C59">
            <w:pPr>
              <w:rPr>
                <w:rFonts w:cs="Tahoma"/>
                <w:b w:val="0"/>
                <w:i/>
                <w:szCs w:val="18"/>
              </w:rPr>
            </w:pPr>
            <w:r w:rsidRPr="004B7DA2">
              <w:rPr>
                <w:rFonts w:cs="Tahoma"/>
                <w:i/>
                <w:szCs w:val="18"/>
              </w:rPr>
              <w:t>TypeOfContract</w:t>
            </w:r>
          </w:p>
        </w:tc>
        <w:tc>
          <w:tcPr>
            <w:tcW w:w="885" w:type="pct"/>
          </w:tcPr>
          <w:p w14:paraId="5C88DBF0" w14:textId="77777777" w:rsidR="00FC1C59" w:rsidRPr="004B7DA2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ENUMERATION</w:t>
            </w:r>
          </w:p>
        </w:tc>
        <w:tc>
          <w:tcPr>
            <w:tcW w:w="1063" w:type="pct"/>
          </w:tcPr>
          <w:p w14:paraId="5C88DBF1" w14:textId="77777777" w:rsidR="00FC1C59" w:rsidRPr="004B7DA2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COMMERCIAL</w:t>
            </w:r>
          </w:p>
        </w:tc>
        <w:tc>
          <w:tcPr>
            <w:tcW w:w="1817" w:type="pct"/>
          </w:tcPr>
          <w:p w14:paraId="5C88DBF2" w14:textId="77777777" w:rsidR="00FC1C59" w:rsidRPr="004B7DA2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Tipologia di contratto</w:t>
            </w:r>
          </w:p>
        </w:tc>
      </w:tr>
      <w:tr w:rsidR="00FC1C59" w:rsidRPr="00FC1C59" w14:paraId="5C88DBF8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5" w:type="pct"/>
            <w:noWrap/>
          </w:tcPr>
          <w:p w14:paraId="5C88DBF4" w14:textId="77777777" w:rsidR="00FC1C59" w:rsidRPr="004B7DA2" w:rsidRDefault="00FC1C59" w:rsidP="00FC1C59">
            <w:pPr>
              <w:rPr>
                <w:rFonts w:cs="Tahoma"/>
                <w:b w:val="0"/>
                <w:i/>
                <w:szCs w:val="18"/>
              </w:rPr>
            </w:pPr>
            <w:r w:rsidRPr="004B7DA2">
              <w:rPr>
                <w:rFonts w:cs="Tahoma"/>
                <w:i/>
                <w:szCs w:val="18"/>
              </w:rPr>
              <w:t>SubscriptionDate</w:t>
            </w:r>
          </w:p>
        </w:tc>
        <w:tc>
          <w:tcPr>
            <w:tcW w:w="885" w:type="pct"/>
          </w:tcPr>
          <w:p w14:paraId="5C88DBF5" w14:textId="77777777" w:rsidR="00FC1C59" w:rsidRPr="004B7DA2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DATE</w:t>
            </w:r>
          </w:p>
        </w:tc>
        <w:tc>
          <w:tcPr>
            <w:tcW w:w="1063" w:type="pct"/>
          </w:tcPr>
          <w:p w14:paraId="5C88DBF6" w14:textId="77777777" w:rsidR="00FC1C59" w:rsidRPr="004B7DA2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2016-12-31</w:t>
            </w:r>
          </w:p>
        </w:tc>
        <w:tc>
          <w:tcPr>
            <w:tcW w:w="1817" w:type="pct"/>
          </w:tcPr>
          <w:p w14:paraId="5C88DBF7" w14:textId="77777777" w:rsidR="00FC1C59" w:rsidRPr="00FC1C59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C1C59">
              <w:rPr>
                <w:rFonts w:cs="Tahoma"/>
                <w:szCs w:val="18"/>
              </w:rPr>
              <w:t>Data di sottoscrizione del contratto</w:t>
            </w:r>
            <w:r w:rsidR="00495C78">
              <w:rPr>
                <w:rFonts w:cs="Tahoma"/>
                <w:szCs w:val="18"/>
              </w:rPr>
              <w:t xml:space="preserve"> </w:t>
            </w:r>
            <w:r w:rsidR="00495C78" w:rsidRPr="00495C78">
              <w:rPr>
                <w:rFonts w:cs="Tahoma"/>
                <w:szCs w:val="18"/>
              </w:rPr>
              <w:t>(cfr. par. 4.1)</w:t>
            </w:r>
            <w:r w:rsidRPr="00FC1C59">
              <w:rPr>
                <w:rFonts w:cs="Tahoma"/>
                <w:szCs w:val="18"/>
              </w:rPr>
              <w:t>.</w:t>
            </w:r>
          </w:p>
        </w:tc>
      </w:tr>
      <w:tr w:rsidR="00FC1C59" w:rsidRPr="00FC1C59" w14:paraId="5C88DBFD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5" w:type="pct"/>
            <w:noWrap/>
          </w:tcPr>
          <w:p w14:paraId="5C88DBF9" w14:textId="77777777" w:rsidR="00FC1C59" w:rsidRPr="004B7DA2" w:rsidRDefault="00FC1C59" w:rsidP="00FC1C59">
            <w:pPr>
              <w:rPr>
                <w:rFonts w:cs="Tahoma"/>
                <w:b w:val="0"/>
                <w:i/>
                <w:szCs w:val="18"/>
              </w:rPr>
            </w:pPr>
            <w:r w:rsidRPr="004B7DA2">
              <w:rPr>
                <w:rFonts w:cs="Tahoma"/>
                <w:i/>
                <w:szCs w:val="18"/>
              </w:rPr>
              <w:t>StartDate</w:t>
            </w:r>
          </w:p>
        </w:tc>
        <w:tc>
          <w:tcPr>
            <w:tcW w:w="885" w:type="pct"/>
          </w:tcPr>
          <w:p w14:paraId="5C88DBFA" w14:textId="77777777" w:rsidR="00FC1C59" w:rsidRPr="004B7DA2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DATE</w:t>
            </w:r>
          </w:p>
        </w:tc>
        <w:tc>
          <w:tcPr>
            <w:tcW w:w="1063" w:type="pct"/>
          </w:tcPr>
          <w:p w14:paraId="5C88DBFB" w14:textId="77777777" w:rsidR="00FC1C59" w:rsidRPr="004B7DA2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2017-01-01</w:t>
            </w:r>
          </w:p>
        </w:tc>
        <w:tc>
          <w:tcPr>
            <w:tcW w:w="1817" w:type="pct"/>
          </w:tcPr>
          <w:p w14:paraId="5C88DBFC" w14:textId="3AB40B0E" w:rsidR="00FC1C59" w:rsidRPr="00FC1C59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C1C59">
              <w:rPr>
                <w:rFonts w:cs="Tahoma"/>
                <w:szCs w:val="18"/>
              </w:rPr>
              <w:t>Data di inizio validità del contratto</w:t>
            </w:r>
            <w:r w:rsidR="00495C78">
              <w:rPr>
                <w:rFonts w:cs="Tahoma"/>
                <w:szCs w:val="18"/>
              </w:rPr>
              <w:t xml:space="preserve"> </w:t>
            </w:r>
            <w:r w:rsidR="00495C78">
              <w:t xml:space="preserve">(cfr. par.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="00495C78">
              <w:t>)</w:t>
            </w:r>
            <w:r w:rsidRPr="00FC1C59">
              <w:rPr>
                <w:rFonts w:cs="Tahoma"/>
                <w:szCs w:val="18"/>
              </w:rPr>
              <w:t>.</w:t>
            </w:r>
          </w:p>
        </w:tc>
      </w:tr>
      <w:tr w:rsidR="00FC1C59" w:rsidRPr="00FC1C59" w14:paraId="5C88DC02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5" w:type="pct"/>
            <w:noWrap/>
          </w:tcPr>
          <w:p w14:paraId="5C88DBFE" w14:textId="77777777" w:rsidR="00FC1C59" w:rsidRPr="004B7DA2" w:rsidRDefault="00FC1C59" w:rsidP="00FC1C59">
            <w:pPr>
              <w:rPr>
                <w:rFonts w:cs="Tahoma"/>
                <w:b w:val="0"/>
                <w:i/>
                <w:szCs w:val="18"/>
              </w:rPr>
            </w:pPr>
            <w:r w:rsidRPr="004B7DA2">
              <w:rPr>
                <w:rFonts w:cs="Tahoma"/>
                <w:i/>
                <w:szCs w:val="18"/>
              </w:rPr>
              <w:t>EndDate</w:t>
            </w:r>
          </w:p>
        </w:tc>
        <w:tc>
          <w:tcPr>
            <w:tcW w:w="885" w:type="pct"/>
          </w:tcPr>
          <w:p w14:paraId="5C88DBFF" w14:textId="77777777" w:rsidR="00FC1C59" w:rsidRPr="004B7DA2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DATE</w:t>
            </w:r>
          </w:p>
        </w:tc>
        <w:tc>
          <w:tcPr>
            <w:tcW w:w="1063" w:type="pct"/>
          </w:tcPr>
          <w:p w14:paraId="5C88DC00" w14:textId="77777777" w:rsidR="00FC1C59" w:rsidRPr="004B7DA2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2017-12-31</w:t>
            </w:r>
          </w:p>
        </w:tc>
        <w:tc>
          <w:tcPr>
            <w:tcW w:w="1817" w:type="pct"/>
          </w:tcPr>
          <w:p w14:paraId="5C88DC01" w14:textId="5C570D30" w:rsidR="00FC1C59" w:rsidRPr="00FC1C59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C1C59">
              <w:rPr>
                <w:rFonts w:cs="Tahoma"/>
                <w:szCs w:val="18"/>
              </w:rPr>
              <w:t>Data di fine validità del contratto</w:t>
            </w:r>
            <w:r w:rsidR="00495C78">
              <w:rPr>
                <w:rFonts w:cs="Tahoma"/>
                <w:szCs w:val="18"/>
              </w:rPr>
              <w:t xml:space="preserve"> </w:t>
            </w:r>
            <w:r w:rsidR="00495C78">
              <w:t xml:space="preserve">(cfr. par.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="00495C78">
              <w:t>)</w:t>
            </w:r>
            <w:r w:rsidRPr="00FC1C59">
              <w:rPr>
                <w:rFonts w:cs="Tahoma"/>
                <w:szCs w:val="18"/>
              </w:rPr>
              <w:t>.</w:t>
            </w:r>
          </w:p>
        </w:tc>
      </w:tr>
      <w:tr w:rsidR="00FC1C59" w:rsidRPr="00FC1C59" w14:paraId="5C88DC07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5" w:type="pct"/>
            <w:noWrap/>
          </w:tcPr>
          <w:p w14:paraId="5C88DC03" w14:textId="77777777" w:rsidR="00FC1C59" w:rsidRPr="004B7DA2" w:rsidRDefault="00FC1C59" w:rsidP="00FC1C59">
            <w:pPr>
              <w:rPr>
                <w:rFonts w:cs="Tahoma"/>
                <w:b w:val="0"/>
                <w:bCs/>
                <w:szCs w:val="18"/>
              </w:rPr>
            </w:pPr>
            <w:r w:rsidRPr="004B7DA2">
              <w:rPr>
                <w:rFonts w:cs="Tahoma"/>
                <w:i/>
                <w:szCs w:val="18"/>
              </w:rPr>
              <w:t>ContractDescription</w:t>
            </w:r>
          </w:p>
        </w:tc>
        <w:tc>
          <w:tcPr>
            <w:tcW w:w="885" w:type="pct"/>
          </w:tcPr>
          <w:p w14:paraId="5C88DC04" w14:textId="77777777" w:rsidR="00FC1C59" w:rsidRPr="004B7DA2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STRING</w:t>
            </w:r>
          </w:p>
        </w:tc>
        <w:tc>
          <w:tcPr>
            <w:tcW w:w="1063" w:type="pct"/>
          </w:tcPr>
          <w:p w14:paraId="5C88DC05" w14:textId="77777777" w:rsidR="00FC1C59" w:rsidRPr="004B7DA2" w:rsidRDefault="00DE22AB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>
              <w:rPr>
                <w:rFonts w:cs="Tahoma"/>
                <w:szCs w:val="18"/>
              </w:rPr>
              <w:t>Contratto AMP-GTT XXXXX</w:t>
            </w:r>
          </w:p>
        </w:tc>
        <w:tc>
          <w:tcPr>
            <w:tcW w:w="1817" w:type="pct"/>
          </w:tcPr>
          <w:p w14:paraId="5C88DC06" w14:textId="77777777" w:rsidR="00FC1C59" w:rsidRPr="00FC1C59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C1C59">
              <w:rPr>
                <w:rFonts w:cs="Tahoma"/>
                <w:szCs w:val="18"/>
              </w:rPr>
              <w:t>Descrizione testuale libera del contratto</w:t>
            </w:r>
          </w:p>
        </w:tc>
      </w:tr>
      <w:tr w:rsidR="00FC1C59" w:rsidRPr="004B7DA2" w14:paraId="5C88DC0C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5" w:type="pct"/>
            <w:noWrap/>
          </w:tcPr>
          <w:p w14:paraId="5C88DC08" w14:textId="77777777" w:rsidR="00FC1C59" w:rsidRPr="004B7DA2" w:rsidRDefault="00FC1C59" w:rsidP="00FC1C59">
            <w:pPr>
              <w:rPr>
                <w:rFonts w:cs="Tahoma"/>
                <w:i/>
                <w:szCs w:val="18"/>
              </w:rPr>
            </w:pPr>
            <w:r w:rsidRPr="004B7DA2">
              <w:rPr>
                <w:rFonts w:cs="Tahoma"/>
                <w:i/>
                <w:szCs w:val="18"/>
              </w:rPr>
              <w:t>AuthorityRef</w:t>
            </w:r>
          </w:p>
        </w:tc>
        <w:tc>
          <w:tcPr>
            <w:tcW w:w="885" w:type="pct"/>
          </w:tcPr>
          <w:p w14:paraId="5C88DC09" w14:textId="77777777" w:rsidR="00FC1C59" w:rsidRPr="004B7DA2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STRING</w:t>
            </w:r>
          </w:p>
        </w:tc>
        <w:tc>
          <w:tcPr>
            <w:tcW w:w="1063" w:type="pct"/>
          </w:tcPr>
          <w:p w14:paraId="5C88DC0A" w14:textId="77777777" w:rsidR="00FC1C59" w:rsidRPr="004B7DA2" w:rsidRDefault="00DD0D08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>
              <w:rPr>
                <w:rFonts w:cs="Tahoma"/>
                <w:szCs w:val="18"/>
              </w:rPr>
              <w:t>AMP</w:t>
            </w:r>
            <w:r w:rsidR="00FC1C59" w:rsidRPr="004B7DA2">
              <w:rPr>
                <w:rFonts w:cs="Tahoma"/>
                <w:szCs w:val="18"/>
              </w:rPr>
              <w:t>:a</w:t>
            </w:r>
            <w:r>
              <w:rPr>
                <w:rFonts w:cs="Tahoma"/>
                <w:szCs w:val="18"/>
              </w:rPr>
              <w:t>u</w:t>
            </w:r>
            <w:r w:rsidR="00FC1C59" w:rsidRPr="004B7DA2">
              <w:rPr>
                <w:rFonts w:cs="Tahoma"/>
                <w:szCs w:val="18"/>
              </w:rPr>
              <w:t>:1</w:t>
            </w:r>
          </w:p>
        </w:tc>
        <w:tc>
          <w:tcPr>
            <w:tcW w:w="1817" w:type="pct"/>
          </w:tcPr>
          <w:p w14:paraId="5C88DC0B" w14:textId="643B5AB8" w:rsidR="00FC1C59" w:rsidRPr="004B7DA2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C1C59">
              <w:rPr>
                <w:rFonts w:cs="Tahoma"/>
                <w:szCs w:val="18"/>
              </w:rPr>
              <w:t>Riferimento incrociato alla struttura Authority (cfr. par.</w:t>
            </w:r>
            <w:r w:rsidR="00EA1FE3">
              <w:rPr>
                <w:rFonts w:cs="Tahoma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_Ref484105954 \r \h  \* MERGEFORMAT </w:instrText>
            </w:r>
            <w:r w:rsidR="005401C7">
              <w:fldChar w:fldCharType="separate"/>
            </w:r>
            <w:r w:rsidR="00A83D9A" w:rsidRPr="00A83D9A">
              <w:rPr>
                <w:rFonts w:cs="Tahoma"/>
                <w:szCs w:val="18"/>
              </w:rPr>
              <w:t>5.1.4.2.2.2</w:t>
            </w:r>
            <w:r w:rsidR="005401C7">
              <w:fldChar w:fldCharType="end"/>
            </w:r>
            <w:r w:rsidRPr="004B7DA2">
              <w:rPr>
                <w:rFonts w:cs="Tahoma"/>
                <w:szCs w:val="18"/>
              </w:rPr>
              <w:t>)</w:t>
            </w:r>
          </w:p>
        </w:tc>
      </w:tr>
      <w:tr w:rsidR="00FC1C59" w:rsidRPr="004B7DA2" w14:paraId="5C88DC11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5" w:type="pct"/>
            <w:noWrap/>
          </w:tcPr>
          <w:p w14:paraId="5C88DC0D" w14:textId="77777777" w:rsidR="00FC1C59" w:rsidRPr="004B7DA2" w:rsidRDefault="00FC1C59" w:rsidP="00FC1C59">
            <w:pPr>
              <w:rPr>
                <w:rFonts w:cs="Tahoma"/>
                <w:i/>
                <w:szCs w:val="18"/>
              </w:rPr>
            </w:pPr>
            <w:r w:rsidRPr="004B7DA2">
              <w:rPr>
                <w:rFonts w:cs="Tahoma"/>
                <w:i/>
                <w:szCs w:val="18"/>
              </w:rPr>
              <w:t>OperatorRef</w:t>
            </w:r>
          </w:p>
        </w:tc>
        <w:tc>
          <w:tcPr>
            <w:tcW w:w="885" w:type="pct"/>
          </w:tcPr>
          <w:p w14:paraId="5C88DC0E" w14:textId="77777777" w:rsidR="00FC1C59" w:rsidRPr="004B7DA2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STRING</w:t>
            </w:r>
          </w:p>
        </w:tc>
        <w:tc>
          <w:tcPr>
            <w:tcW w:w="1063" w:type="pct"/>
          </w:tcPr>
          <w:p w14:paraId="5232F8F9" w14:textId="77777777" w:rsidR="00FC1C59" w:rsidRDefault="00DD0D08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>
              <w:rPr>
                <w:rFonts w:cs="Tahoma"/>
                <w:szCs w:val="18"/>
              </w:rPr>
              <w:t>36</w:t>
            </w:r>
            <w:r w:rsidR="00FC1C59" w:rsidRPr="004B7DA2">
              <w:rPr>
                <w:rFonts w:cs="Tahoma"/>
                <w:szCs w:val="18"/>
              </w:rPr>
              <w:t>:op:1</w:t>
            </w:r>
          </w:p>
          <w:p w14:paraId="5C88DC0F" w14:textId="690843B6" w:rsidR="003E5206" w:rsidRPr="004B7DA2" w:rsidRDefault="003E5206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>
              <w:rPr>
                <w:rFonts w:cs="Tahoma"/>
                <w:szCs w:val="18"/>
              </w:rPr>
              <w:t>201:cons:1</w:t>
            </w:r>
          </w:p>
        </w:tc>
        <w:tc>
          <w:tcPr>
            <w:tcW w:w="1817" w:type="pct"/>
          </w:tcPr>
          <w:p w14:paraId="5C88DC10" w14:textId="272E401B" w:rsidR="00FC1C59" w:rsidRPr="004B7DA2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C1C59">
              <w:rPr>
                <w:rFonts w:cs="Tahoma"/>
                <w:szCs w:val="18"/>
              </w:rPr>
              <w:t xml:space="preserve">Riferimento incrociato alla struttura </w:t>
            </w:r>
            <w:r w:rsidRPr="00FC1C59">
              <w:rPr>
                <w:rFonts w:cs="Tahoma"/>
                <w:i/>
                <w:szCs w:val="18"/>
              </w:rPr>
              <w:t>operators</w:t>
            </w:r>
            <w:r w:rsidRPr="00FC1C59">
              <w:rPr>
                <w:rFonts w:cs="Tahoma"/>
                <w:szCs w:val="18"/>
              </w:rPr>
              <w:t xml:space="preserve"> (cfr. par.</w:t>
            </w:r>
            <w:r w:rsidR="00EA1FE3">
              <w:rPr>
                <w:rFonts w:cs="Tahoma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_Ref484105854 \r \h  \* MERGEFORMAT </w:instrText>
            </w:r>
            <w:r w:rsidR="005401C7">
              <w:fldChar w:fldCharType="separate"/>
            </w:r>
            <w:r w:rsidR="00A83D9A" w:rsidRPr="00A83D9A">
              <w:rPr>
                <w:rFonts w:cs="Tahoma"/>
                <w:szCs w:val="18"/>
              </w:rPr>
              <w:t>5.1.4.2.2.1</w:t>
            </w:r>
            <w:r w:rsidR="005401C7">
              <w:fldChar w:fldCharType="end"/>
            </w:r>
            <w:r w:rsidRPr="004B7DA2">
              <w:rPr>
                <w:rFonts w:cs="Tahoma"/>
                <w:szCs w:val="18"/>
              </w:rPr>
              <w:t>)</w:t>
            </w:r>
          </w:p>
        </w:tc>
      </w:tr>
      <w:tr w:rsidR="00FC1C59" w:rsidRPr="00FC1C59" w14:paraId="5C88DC16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5" w:type="pct"/>
            <w:noWrap/>
          </w:tcPr>
          <w:p w14:paraId="5C88DC12" w14:textId="77777777" w:rsidR="00FC1C59" w:rsidRPr="004B7DA2" w:rsidRDefault="00FC1C59" w:rsidP="00FC1C59">
            <w:pPr>
              <w:rPr>
                <w:rFonts w:cs="Tahoma"/>
                <w:i/>
                <w:szCs w:val="18"/>
              </w:rPr>
            </w:pPr>
            <w:r w:rsidRPr="004B7DA2">
              <w:rPr>
                <w:rFonts w:cs="Tahoma"/>
                <w:i/>
                <w:szCs w:val="18"/>
              </w:rPr>
              <w:t>Role</w:t>
            </w:r>
          </w:p>
        </w:tc>
        <w:tc>
          <w:tcPr>
            <w:tcW w:w="885" w:type="pct"/>
          </w:tcPr>
          <w:p w14:paraId="5C88DC13" w14:textId="77777777" w:rsidR="00FC1C59" w:rsidRPr="004B7DA2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ENUMERATION</w:t>
            </w:r>
          </w:p>
        </w:tc>
        <w:tc>
          <w:tcPr>
            <w:tcW w:w="1063" w:type="pct"/>
          </w:tcPr>
          <w:p w14:paraId="5C88DC14" w14:textId="77777777" w:rsidR="00FC1C59" w:rsidRPr="004B7DA2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4B7DA2">
              <w:rPr>
                <w:rFonts w:cs="Tahoma"/>
                <w:szCs w:val="18"/>
              </w:rPr>
              <w:t>EnteAffidante</w:t>
            </w:r>
          </w:p>
        </w:tc>
        <w:tc>
          <w:tcPr>
            <w:tcW w:w="1817" w:type="pct"/>
          </w:tcPr>
          <w:p w14:paraId="5C88DC15" w14:textId="77777777" w:rsidR="00FC1C59" w:rsidRPr="00FC1C59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C1C59">
              <w:rPr>
                <w:rFonts w:cs="Tahoma"/>
                <w:szCs w:val="18"/>
              </w:rPr>
              <w:t>Ruolo dell’Authority o dell’Operator nell’ambito del contratto.</w:t>
            </w:r>
          </w:p>
        </w:tc>
      </w:tr>
    </w:tbl>
    <w:p w14:paraId="5C88DC17" w14:textId="3C423177" w:rsidR="00FC1C59" w:rsidRDefault="00FC1C59" w:rsidP="00FE0AE8">
      <w:pPr>
        <w:pStyle w:val="Didascalia"/>
        <w:rPr>
          <w:rFonts w:cs="Arial"/>
        </w:rPr>
      </w:pPr>
      <w:bookmarkStart w:id="133" w:name="_Toc25327345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12</w:t>
      </w:r>
      <w:r w:rsidR="000F5273">
        <w:rPr>
          <w:noProof/>
        </w:rPr>
        <w:fldChar w:fldCharType="end"/>
      </w:r>
      <w:r>
        <w:t xml:space="preserve"> – Entità del Contract</w:t>
      </w:r>
      <w:bookmarkEnd w:id="133"/>
    </w:p>
    <w:p w14:paraId="5C88DC18" w14:textId="77777777" w:rsidR="00FC1C59" w:rsidRPr="005F40B9" w:rsidRDefault="00FC1C59" w:rsidP="00FC1C59"/>
    <w:p w14:paraId="5C88DC19" w14:textId="77777777" w:rsidR="00FC1C59" w:rsidRDefault="00FC1C59" w:rsidP="00FC1C59">
      <w:pPr>
        <w:ind w:left="-1134" w:right="-1137"/>
        <w:jc w:val="center"/>
      </w:pPr>
      <w:r>
        <w:rPr>
          <w:noProof/>
          <w:lang w:eastAsia="it-IT"/>
        </w:rPr>
        <w:drawing>
          <wp:inline distT="0" distB="0" distL="0" distR="0" wp14:anchorId="5C88EEAD" wp14:editId="5C88EEAE">
            <wp:extent cx="6220800" cy="4082400"/>
            <wp:effectExtent l="0" t="0" r="889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ract.pn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6"/>
                    <a:stretch/>
                  </pic:blipFill>
                  <pic:spPr bwMode="auto">
                    <a:xfrm>
                      <a:off x="0" y="0"/>
                      <a:ext cx="6220800" cy="408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C1A" w14:textId="0DC749FC" w:rsidR="00FC1C59" w:rsidRPr="00FC1C59" w:rsidRDefault="00FC1C59" w:rsidP="00FE0AE8">
      <w:pPr>
        <w:pStyle w:val="Didascalia"/>
      </w:pPr>
      <w:bookmarkStart w:id="134" w:name="_Ref483394148"/>
      <w:bookmarkStart w:id="135" w:name="_Toc25327164"/>
      <w:r w:rsidRPr="00FC1C59">
        <w:t xml:space="preserve">Figura </w:t>
      </w:r>
      <w:r w:rsidR="00626F3D">
        <w:fldChar w:fldCharType="begin"/>
      </w:r>
      <w:r w:rsidRPr="00FC1C59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18</w:t>
      </w:r>
      <w:r w:rsidR="00626F3D">
        <w:rPr>
          <w:noProof/>
        </w:rPr>
        <w:fldChar w:fldCharType="end"/>
      </w:r>
      <w:bookmarkEnd w:id="134"/>
      <w:r w:rsidRPr="00FC1C59">
        <w:t xml:space="preserve"> - Schema XSD della struttura dati SupplyContractStructure</w:t>
      </w:r>
      <w:bookmarkEnd w:id="135"/>
    </w:p>
    <w:p w14:paraId="5C88DC1B" w14:textId="77777777" w:rsidR="00FC1C59" w:rsidRDefault="00FC1C59" w:rsidP="00101843">
      <w:pPr>
        <w:pStyle w:val="Titolo5"/>
      </w:pPr>
      <w:bookmarkStart w:id="136" w:name="_Ref484103556"/>
      <w:r>
        <w:t>vehiclesType</w:t>
      </w:r>
      <w:bookmarkEnd w:id="136"/>
    </w:p>
    <w:p w14:paraId="5C88DC1C" w14:textId="57F45193" w:rsidR="00FC1C59" w:rsidRPr="00FC1C59" w:rsidRDefault="00FC1C59" w:rsidP="00FC1C59">
      <w:r w:rsidRPr="00FC1C59">
        <w:t>Entità che descrive la tipologia dei veicoli utilizzati per svolgere un servizio TPL (</w:t>
      </w:r>
      <w:r w:rsidR="00626F3D">
        <w:fldChar w:fldCharType="begin"/>
      </w:r>
      <w:r w:rsidRPr="00FC1C59">
        <w:instrText xml:space="preserve"> REF _Ref483398260 \h </w:instrText>
      </w:r>
      <w:r w:rsidR="00626F3D">
        <w:fldChar w:fldCharType="separate"/>
      </w:r>
      <w:r w:rsidR="00A83D9A" w:rsidRPr="00FC1C59">
        <w:t xml:space="preserve">Figura </w:t>
      </w:r>
      <w:r w:rsidR="00A83D9A">
        <w:rPr>
          <w:noProof/>
        </w:rPr>
        <w:t>19</w:t>
      </w:r>
      <w:r w:rsidR="00626F3D">
        <w:fldChar w:fldCharType="end"/>
      </w:r>
      <w:r w:rsidRPr="00FC1C59">
        <w:t>). Vengono fornite le caratteristiche complete del veicolo, con particolare attenzione alla tipologia di alimentazione, classe EURO e numero di posti a sedere del mezzo (distinti per le diverse categorie di posto).</w:t>
      </w:r>
    </w:p>
    <w:p w14:paraId="5C88DC1D" w14:textId="77777777" w:rsidR="00FC1C59" w:rsidRPr="00FC1C59" w:rsidRDefault="00FC1C59" w:rsidP="00FC1C59">
      <w:r w:rsidRPr="00FC1C59">
        <w:t>Le entità contenute nella struttura vehicleTypeStructure sono:</w:t>
      </w:r>
    </w:p>
    <w:p w14:paraId="5C88DC1E" w14:textId="0499F1BD" w:rsidR="00FC1C59" w:rsidRDefault="00FC1C59" w:rsidP="0038760B">
      <w:pPr>
        <w:pStyle w:val="Elenco1"/>
        <w:jc w:val="both"/>
      </w:pPr>
      <w:r w:rsidRPr="008A1881">
        <w:t xml:space="preserve">Il campo </w:t>
      </w:r>
      <w:r w:rsidRPr="00170E39">
        <w:rPr>
          <w:b/>
          <w:i/>
        </w:rPr>
        <w:t>id</w:t>
      </w:r>
      <w:r w:rsidRPr="008A1881">
        <w:t xml:space="preserve"> corrisponde </w:t>
      </w:r>
      <w:r>
        <w:t>all’identificativo del tipo veicolo: è una stringa che deve essere composta secondo le regole specificate al paragrafo</w:t>
      </w:r>
      <w:r w:rsidR="00010DBC" w:rsidRPr="00010DBC">
        <w:t xml:space="preserve"> </w:t>
      </w:r>
      <w:r w:rsidR="005401C7">
        <w:fldChar w:fldCharType="begin"/>
      </w:r>
      <w:r w:rsidR="005401C7">
        <w:instrText xml:space="preserve"> REF _Ref485809043 \r \h  \* MERGEFORMAT </w:instrText>
      </w:r>
      <w:r w:rsidR="005401C7">
        <w:fldChar w:fldCharType="separate"/>
      </w:r>
      <w:r w:rsidR="00A83D9A">
        <w:t>4.2</w:t>
      </w:r>
      <w:r w:rsidR="005401C7">
        <w:fldChar w:fldCharType="end"/>
      </w:r>
      <w:r w:rsidR="00010DBC" w:rsidRPr="00010DBC">
        <w:t>.</w:t>
      </w:r>
    </w:p>
    <w:p w14:paraId="5C88DC1F" w14:textId="77777777" w:rsidR="00FC1C59" w:rsidRPr="00D919D6" w:rsidRDefault="00FC1C59" w:rsidP="0038760B">
      <w:pPr>
        <w:pStyle w:val="Elenco1"/>
        <w:jc w:val="both"/>
      </w:pPr>
      <w:r>
        <w:t xml:space="preserve">La struttura </w:t>
      </w:r>
      <w:r w:rsidRPr="00170E39">
        <w:rPr>
          <w:b/>
          <w:i/>
        </w:rPr>
        <w:t>PrivateCodeGroup</w:t>
      </w:r>
      <w:r>
        <w:t xml:space="preserve"> contiene i riferimenti aziendali alla tipologia di veicolo, in particolare</w:t>
      </w:r>
      <w:r w:rsidRPr="00D919D6">
        <w:t>:</w:t>
      </w:r>
    </w:p>
    <w:p w14:paraId="5C88DC20" w14:textId="5C392420" w:rsidR="00FC1C59" w:rsidRPr="00DC731B" w:rsidRDefault="00FC1C59" w:rsidP="0038760B">
      <w:pPr>
        <w:pStyle w:val="Elenco1"/>
        <w:numPr>
          <w:ilvl w:val="1"/>
          <w:numId w:val="8"/>
        </w:numPr>
        <w:jc w:val="both"/>
        <w:rPr>
          <w:b/>
          <w:i/>
        </w:rPr>
      </w:pPr>
      <w:r w:rsidRPr="00D919D6">
        <w:t xml:space="preserve">Il campo </w:t>
      </w:r>
      <w:r w:rsidRPr="00170E39">
        <w:rPr>
          <w:b/>
          <w:i/>
        </w:rPr>
        <w:t>OperatorRef</w:t>
      </w:r>
      <w:r>
        <w:t xml:space="preserve"> fa riferimento all’operatore (cfr. par.</w:t>
      </w:r>
      <w:r w:rsidR="00EA1FE3">
        <w:t xml:space="preserve"> </w:t>
      </w:r>
      <w:r w:rsidR="00626F3D">
        <w:fldChar w:fldCharType="begin"/>
      </w:r>
      <w:r w:rsidR="00EA1FE3">
        <w:instrText xml:space="preserve"> REF _Ref484105854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>
        <w:t>) proprietario di veicoli appartenenti alla tipologia specifica.</w:t>
      </w:r>
    </w:p>
    <w:p w14:paraId="5C88DC21" w14:textId="77777777" w:rsidR="00FC1C59" w:rsidRDefault="00FC1C59" w:rsidP="0038760B">
      <w:pPr>
        <w:pStyle w:val="Elenco1"/>
        <w:numPr>
          <w:ilvl w:val="1"/>
          <w:numId w:val="8"/>
        </w:numPr>
        <w:jc w:val="both"/>
      </w:pPr>
      <w:r>
        <w:t xml:space="preserve">Il campo </w:t>
      </w:r>
      <w:r w:rsidRPr="00170E39">
        <w:rPr>
          <w:b/>
          <w:i/>
        </w:rPr>
        <w:t>PrivateCode</w:t>
      </w:r>
      <w:r>
        <w:t xml:space="preserve"> corrisponde al codice aziendale univoco della tipologia di veicolo.</w:t>
      </w:r>
    </w:p>
    <w:p w14:paraId="5C88DC22" w14:textId="77777777" w:rsidR="00FC1C59" w:rsidRDefault="00FC1C59" w:rsidP="0038760B">
      <w:pPr>
        <w:pStyle w:val="Elenco1"/>
        <w:jc w:val="both"/>
      </w:pPr>
      <w:r>
        <w:t xml:space="preserve">Il campo </w:t>
      </w:r>
      <w:r w:rsidRPr="00170E39">
        <w:rPr>
          <w:b/>
          <w:i/>
        </w:rPr>
        <w:t>Name</w:t>
      </w:r>
      <w:r>
        <w:t xml:space="preserve"> corrisponde al nome completo della tipologia di veicolo.</w:t>
      </w:r>
    </w:p>
    <w:p w14:paraId="5C88DC23" w14:textId="77777777" w:rsidR="00FC1C59" w:rsidRDefault="00FC1C59" w:rsidP="0038760B">
      <w:pPr>
        <w:pStyle w:val="Elenco1"/>
        <w:jc w:val="both"/>
      </w:pPr>
      <w:r>
        <w:t xml:space="preserve">Il campo </w:t>
      </w:r>
      <w:r w:rsidRPr="00170E39">
        <w:rPr>
          <w:b/>
          <w:i/>
        </w:rPr>
        <w:t>ShortName</w:t>
      </w:r>
      <w:r>
        <w:t xml:space="preserve"> corrisponde al nome breve della tipologia di veicolo.</w:t>
      </w:r>
    </w:p>
    <w:p w14:paraId="5C88DC24" w14:textId="77777777" w:rsidR="00FC1C59" w:rsidRDefault="00FC1C59" w:rsidP="0038760B">
      <w:pPr>
        <w:pStyle w:val="Elenco1"/>
        <w:jc w:val="both"/>
      </w:pPr>
      <w:r>
        <w:t xml:space="preserve">Il campo </w:t>
      </w:r>
      <w:r w:rsidRPr="00170E39">
        <w:rPr>
          <w:b/>
          <w:i/>
        </w:rPr>
        <w:t>Description</w:t>
      </w:r>
      <w:r>
        <w:t xml:space="preserve"> corrisponde alla descrizione testuale libera della tipologia di veicolo</w:t>
      </w:r>
    </w:p>
    <w:p w14:paraId="5C88DC25" w14:textId="77777777" w:rsidR="00FC1C59" w:rsidRPr="00687623" w:rsidRDefault="00FC1C59" w:rsidP="0038760B">
      <w:pPr>
        <w:pStyle w:val="Elenco1"/>
        <w:jc w:val="both"/>
      </w:pPr>
      <w:r>
        <w:t xml:space="preserve">Il campo </w:t>
      </w:r>
      <w:r w:rsidRPr="00170E39">
        <w:rPr>
          <w:b/>
          <w:i/>
        </w:rPr>
        <w:t>TypeOfFuel</w:t>
      </w:r>
      <w:r>
        <w:t xml:space="preserve"> corrisponde alla tipologia di alimentazione della tipologia di veicolo. È una enumeration che può assumere i seguenti valori:</w:t>
      </w:r>
    </w:p>
    <w:p w14:paraId="5C88DC26" w14:textId="77777777" w:rsidR="00FC1C59" w:rsidRPr="005F40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petrol</w:t>
      </w:r>
    </w:p>
    <w:p w14:paraId="5C88DC27" w14:textId="77777777" w:rsidR="00FC1C59" w:rsidRPr="005F40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diesel</w:t>
      </w:r>
    </w:p>
    <w:p w14:paraId="5C88DC28" w14:textId="77777777" w:rsidR="00FC1C59" w:rsidRPr="005F40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naturalGas</w:t>
      </w:r>
    </w:p>
    <w:p w14:paraId="5C88DC29" w14:textId="77777777" w:rsidR="00FC1C59" w:rsidRPr="005F40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biodiesel</w:t>
      </w:r>
    </w:p>
    <w:p w14:paraId="5C88DC2A" w14:textId="77777777" w:rsidR="00FC1C59" w:rsidRPr="005F40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electricity</w:t>
      </w:r>
    </w:p>
    <w:p w14:paraId="5C88DC2B" w14:textId="77777777" w:rsidR="00FC1C59" w:rsidRPr="005F40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other</w:t>
      </w:r>
    </w:p>
    <w:p w14:paraId="5C88DC2C" w14:textId="77777777" w:rsidR="00FC1C59" w:rsidRPr="00687623" w:rsidRDefault="00FC1C59" w:rsidP="0038760B">
      <w:pPr>
        <w:pStyle w:val="Elenco1"/>
        <w:jc w:val="both"/>
      </w:pPr>
      <w:r>
        <w:t xml:space="preserve">Il campo </w:t>
      </w:r>
      <w:r w:rsidRPr="00000ACA">
        <w:rPr>
          <w:b/>
          <w:i/>
        </w:rPr>
        <w:t>EuroClass</w:t>
      </w:r>
      <w:r>
        <w:t xml:space="preserve"> corrisponde alla classe EURO della tipologia di veicolo. È una enumeration che può assumere i seguenti valori:</w:t>
      </w:r>
    </w:p>
    <w:p w14:paraId="5C88DC2D" w14:textId="77777777" w:rsidR="00FC1C59" w:rsidRPr="005F40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Euro0</w:t>
      </w:r>
    </w:p>
    <w:p w14:paraId="5C88DC2E" w14:textId="77777777" w:rsidR="00FC1C59" w:rsidRPr="005F40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Euro1</w:t>
      </w:r>
    </w:p>
    <w:p w14:paraId="5C88DC2F" w14:textId="77777777" w:rsidR="00FC1C59" w:rsidRPr="005F40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Euro2</w:t>
      </w:r>
    </w:p>
    <w:p w14:paraId="5C88DC30" w14:textId="77777777" w:rsidR="00FC1C59" w:rsidRPr="005F40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Euro3</w:t>
      </w:r>
    </w:p>
    <w:p w14:paraId="5C88DC31" w14:textId="77777777" w:rsidR="00FC1C59" w:rsidRPr="005F40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Euro4</w:t>
      </w:r>
    </w:p>
    <w:p w14:paraId="5C88DC32" w14:textId="77777777" w:rsidR="00FC1C59" w:rsidRPr="005F40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Euro5</w:t>
      </w:r>
    </w:p>
    <w:p w14:paraId="5C88DC33" w14:textId="77777777" w:rsidR="00FC1C59" w:rsidRPr="005F40B9" w:rsidRDefault="00FC1C59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Euro6</w:t>
      </w:r>
    </w:p>
    <w:p w14:paraId="5C88DC34" w14:textId="77777777" w:rsidR="00FC1C59" w:rsidRPr="00DC731B" w:rsidRDefault="00FC1C59" w:rsidP="0038760B">
      <w:pPr>
        <w:pStyle w:val="Elenco1"/>
        <w:jc w:val="both"/>
        <w:rPr>
          <w:noProof/>
          <w:lang w:eastAsia="it-IT"/>
        </w:rPr>
      </w:pPr>
      <w:r w:rsidRPr="00DC731B">
        <w:rPr>
          <w:noProof/>
          <w:lang w:eastAsia="it-IT"/>
        </w:rPr>
        <w:t xml:space="preserve">La struttura </w:t>
      </w:r>
      <w:r w:rsidRPr="00000ACA">
        <w:rPr>
          <w:b/>
          <w:i/>
          <w:noProof/>
          <w:lang w:eastAsia="it-IT"/>
        </w:rPr>
        <w:t>PassengerCapacity</w:t>
      </w:r>
      <w:r w:rsidRPr="00DC731B">
        <w:rPr>
          <w:noProof/>
          <w:lang w:eastAsia="it-IT"/>
        </w:rPr>
        <w:t xml:space="preserve"> serve a dettagliare i posti disponbili a bordo della tipologia di veicolo distinguendoli secondo al tipologia di posto. Contiene i seguenti campi:</w:t>
      </w:r>
    </w:p>
    <w:p w14:paraId="5C88DC35" w14:textId="77777777" w:rsidR="00FC1C59" w:rsidRPr="00DC731B" w:rsidRDefault="00FC1C59" w:rsidP="0038760B">
      <w:pPr>
        <w:pStyle w:val="Elenco1"/>
        <w:numPr>
          <w:ilvl w:val="1"/>
          <w:numId w:val="8"/>
        </w:numPr>
        <w:jc w:val="both"/>
        <w:rPr>
          <w:b/>
          <w:i/>
          <w:noProof/>
          <w:lang w:eastAsia="it-IT"/>
        </w:rPr>
      </w:pPr>
      <w:r w:rsidRPr="00000ACA">
        <w:rPr>
          <w:b/>
          <w:i/>
          <w:noProof/>
          <w:lang w:eastAsia="it-IT"/>
        </w:rPr>
        <w:t>TotalCapacity</w:t>
      </w:r>
      <w:r w:rsidRPr="00DC731B">
        <w:rPr>
          <w:noProof/>
          <w:lang w:eastAsia="it-IT"/>
        </w:rPr>
        <w:t xml:space="preserve"> corrisponde alla capacità totale della tipologia di veicolo (senza distinzione di tipologia di posto)</w:t>
      </w:r>
    </w:p>
    <w:p w14:paraId="5C88DC36" w14:textId="77777777" w:rsidR="00FC1C59" w:rsidRPr="00DC731B" w:rsidRDefault="00FC1C59" w:rsidP="0038760B">
      <w:pPr>
        <w:pStyle w:val="Elenco1"/>
        <w:numPr>
          <w:ilvl w:val="1"/>
          <w:numId w:val="8"/>
        </w:numPr>
        <w:jc w:val="both"/>
        <w:rPr>
          <w:b/>
          <w:i/>
          <w:noProof/>
          <w:lang w:eastAsia="it-IT"/>
        </w:rPr>
      </w:pPr>
      <w:r w:rsidRPr="00000ACA">
        <w:rPr>
          <w:b/>
          <w:i/>
          <w:noProof/>
          <w:lang w:eastAsia="it-IT"/>
        </w:rPr>
        <w:t>SeatingCapacity</w:t>
      </w:r>
      <w:r w:rsidRPr="00DC731B">
        <w:rPr>
          <w:noProof/>
          <w:lang w:eastAsia="it-IT"/>
        </w:rPr>
        <w:t xml:space="preserve"> corrisponde al numero totale di posti a sedere</w:t>
      </w:r>
    </w:p>
    <w:p w14:paraId="5C88DC37" w14:textId="77777777" w:rsidR="00FC1C59" w:rsidRPr="00DC731B" w:rsidRDefault="00FC1C59" w:rsidP="0038760B">
      <w:pPr>
        <w:pStyle w:val="Elenco1"/>
        <w:numPr>
          <w:ilvl w:val="1"/>
          <w:numId w:val="8"/>
        </w:numPr>
        <w:jc w:val="both"/>
        <w:rPr>
          <w:b/>
          <w:i/>
          <w:noProof/>
          <w:lang w:eastAsia="it-IT"/>
        </w:rPr>
      </w:pPr>
      <w:r w:rsidRPr="00000ACA">
        <w:rPr>
          <w:b/>
          <w:i/>
          <w:noProof/>
          <w:lang w:eastAsia="it-IT"/>
        </w:rPr>
        <w:t>StandingCapacity</w:t>
      </w:r>
      <w:r w:rsidRPr="00DC731B">
        <w:rPr>
          <w:noProof/>
          <w:lang w:eastAsia="it-IT"/>
        </w:rPr>
        <w:t xml:space="preserve"> corrisponde al numero totale di posti in piedi</w:t>
      </w:r>
    </w:p>
    <w:p w14:paraId="5C88DC38" w14:textId="77777777" w:rsidR="00FC1C59" w:rsidRPr="00DC731B" w:rsidRDefault="00FC1C59" w:rsidP="0038760B">
      <w:pPr>
        <w:pStyle w:val="Elenco1"/>
        <w:numPr>
          <w:ilvl w:val="1"/>
          <w:numId w:val="8"/>
        </w:numPr>
        <w:jc w:val="both"/>
        <w:rPr>
          <w:b/>
          <w:i/>
          <w:noProof/>
          <w:lang w:eastAsia="it-IT"/>
        </w:rPr>
      </w:pPr>
      <w:r w:rsidRPr="00000ACA">
        <w:rPr>
          <w:b/>
          <w:i/>
          <w:noProof/>
          <w:lang w:eastAsia="it-IT"/>
        </w:rPr>
        <w:t>SpecialPlaceCapacity</w:t>
      </w:r>
      <w:r w:rsidRPr="00DC731B">
        <w:rPr>
          <w:noProof/>
          <w:lang w:eastAsia="it-IT"/>
        </w:rPr>
        <w:t xml:space="preserve"> corrisponde al numero totale di posti a sedere per utenti disabili</w:t>
      </w:r>
    </w:p>
    <w:p w14:paraId="5C88DC39" w14:textId="77777777" w:rsidR="00FC1C59" w:rsidRPr="00DC731B" w:rsidRDefault="00FC1C59" w:rsidP="0038760B">
      <w:pPr>
        <w:pStyle w:val="Elenco1"/>
        <w:numPr>
          <w:ilvl w:val="1"/>
          <w:numId w:val="8"/>
        </w:numPr>
        <w:jc w:val="both"/>
        <w:rPr>
          <w:b/>
          <w:i/>
          <w:noProof/>
          <w:lang w:eastAsia="it-IT"/>
        </w:rPr>
      </w:pPr>
      <w:r w:rsidRPr="00000ACA">
        <w:rPr>
          <w:b/>
          <w:i/>
          <w:noProof/>
          <w:lang w:eastAsia="it-IT"/>
        </w:rPr>
        <w:t>WheelchairPlaceCapacity</w:t>
      </w:r>
      <w:r w:rsidRPr="00DC731B">
        <w:rPr>
          <w:noProof/>
          <w:lang w:eastAsia="it-IT"/>
        </w:rPr>
        <w:t xml:space="preserve"> corrisponde al numero totale di postazioni per sedie a rotelle</w:t>
      </w:r>
    </w:p>
    <w:p w14:paraId="5C88DC3A" w14:textId="77777777" w:rsidR="00FC1C59" w:rsidRPr="00DC731B" w:rsidRDefault="00FC1C59" w:rsidP="0038760B">
      <w:pPr>
        <w:pStyle w:val="Elenco1"/>
        <w:jc w:val="both"/>
        <w:rPr>
          <w:noProof/>
          <w:lang w:eastAsia="it-IT"/>
        </w:rPr>
      </w:pPr>
      <w:r w:rsidRPr="00DC731B">
        <w:rPr>
          <w:noProof/>
          <w:lang w:eastAsia="it-IT"/>
        </w:rPr>
        <w:t xml:space="preserve">Il campo </w:t>
      </w:r>
      <w:r w:rsidRPr="00000ACA">
        <w:rPr>
          <w:b/>
          <w:i/>
          <w:noProof/>
          <w:lang w:eastAsia="it-IT"/>
        </w:rPr>
        <w:t>LowFloor</w:t>
      </w:r>
      <w:r w:rsidRPr="00DC731B">
        <w:rPr>
          <w:noProof/>
          <w:lang w:eastAsia="it-IT"/>
        </w:rPr>
        <w:t xml:space="preserve"> è un booleano che determina se la tipologia di veicolo sia dotata o no di pianale ribassato.</w:t>
      </w:r>
    </w:p>
    <w:p w14:paraId="5C88DC3B" w14:textId="77777777" w:rsidR="00FC1C59" w:rsidRPr="00DC731B" w:rsidRDefault="00FC1C59" w:rsidP="0038760B">
      <w:pPr>
        <w:pStyle w:val="Elenco1"/>
        <w:jc w:val="both"/>
        <w:rPr>
          <w:noProof/>
          <w:lang w:eastAsia="it-IT"/>
        </w:rPr>
      </w:pPr>
      <w:r w:rsidRPr="00DC731B">
        <w:rPr>
          <w:noProof/>
          <w:lang w:eastAsia="it-IT"/>
        </w:rPr>
        <w:t xml:space="preserve">Il campo </w:t>
      </w:r>
      <w:r w:rsidRPr="00000ACA">
        <w:rPr>
          <w:b/>
          <w:i/>
          <w:noProof/>
          <w:lang w:eastAsia="it-IT"/>
        </w:rPr>
        <w:t>HasLiftOrRamp</w:t>
      </w:r>
      <w:r w:rsidRPr="00DC731B">
        <w:rPr>
          <w:noProof/>
          <w:lang w:eastAsia="it-IT"/>
        </w:rPr>
        <w:t xml:space="preserve"> è un booleano che determina se la tipologia di veicolo sia dotata o no di sollevatore o di scivolo per sedie a rotelle.</w:t>
      </w:r>
    </w:p>
    <w:p w14:paraId="5C88DC3C" w14:textId="77777777" w:rsidR="00FC1C59" w:rsidRPr="00DC731B" w:rsidRDefault="00FC1C59" w:rsidP="0038760B">
      <w:pPr>
        <w:pStyle w:val="Elenco1"/>
        <w:jc w:val="both"/>
        <w:rPr>
          <w:noProof/>
          <w:lang w:eastAsia="it-IT"/>
        </w:rPr>
      </w:pPr>
      <w:r w:rsidRPr="00DC731B">
        <w:rPr>
          <w:noProof/>
          <w:lang w:eastAsia="it-IT"/>
        </w:rPr>
        <w:t xml:space="preserve">Il campo </w:t>
      </w:r>
      <w:r w:rsidRPr="00000ACA">
        <w:rPr>
          <w:b/>
          <w:i/>
          <w:noProof/>
          <w:lang w:eastAsia="it-IT"/>
        </w:rPr>
        <w:t>Length</w:t>
      </w:r>
      <w:r w:rsidRPr="00DC731B">
        <w:rPr>
          <w:noProof/>
          <w:lang w:eastAsia="it-IT"/>
        </w:rPr>
        <w:t xml:space="preserve"> consiste nella misura della lunghezza totale del veicolo.</w:t>
      </w:r>
    </w:p>
    <w:p w14:paraId="5C88DC3D" w14:textId="77777777" w:rsidR="00FC1C59" w:rsidRPr="00FC1C59" w:rsidRDefault="00FC1C59" w:rsidP="00FC1C59"/>
    <w:tbl>
      <w:tblPr>
        <w:tblStyle w:val="BIPEx"/>
        <w:tblW w:w="4823" w:type="pct"/>
        <w:tblLayout w:type="fixed"/>
        <w:tblLook w:val="04A0" w:firstRow="1" w:lastRow="0" w:firstColumn="1" w:lastColumn="0" w:noHBand="0" w:noVBand="1"/>
      </w:tblPr>
      <w:tblGrid>
        <w:gridCol w:w="2446"/>
        <w:gridCol w:w="1420"/>
        <w:gridCol w:w="1822"/>
        <w:gridCol w:w="3163"/>
      </w:tblGrid>
      <w:tr w:rsidR="00FC1C59" w:rsidRPr="00F1497D" w14:paraId="5C88DC42" w14:textId="77777777" w:rsidTr="002E5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3E" w14:textId="77777777" w:rsidR="00FC1C59" w:rsidRPr="00F1497D" w:rsidRDefault="00FC1C59" w:rsidP="00FC1C59">
            <w:pPr>
              <w:rPr>
                <w:rFonts w:cs="Tahoma"/>
                <w:bCs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Campo</w:t>
            </w:r>
          </w:p>
        </w:tc>
        <w:tc>
          <w:tcPr>
            <w:tcW w:w="802" w:type="pct"/>
          </w:tcPr>
          <w:p w14:paraId="5C88DC3F" w14:textId="77777777" w:rsidR="00FC1C59" w:rsidRPr="00F1497D" w:rsidRDefault="00FC1C59" w:rsidP="00FC1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bCs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Tipo dato</w:t>
            </w:r>
          </w:p>
        </w:tc>
        <w:tc>
          <w:tcPr>
            <w:tcW w:w="1029" w:type="pct"/>
          </w:tcPr>
          <w:p w14:paraId="5C88DC40" w14:textId="77777777" w:rsidR="00FC1C59" w:rsidRPr="00F1497D" w:rsidRDefault="00FC1C59" w:rsidP="00FC1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bCs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Esempio</w:t>
            </w:r>
          </w:p>
        </w:tc>
        <w:tc>
          <w:tcPr>
            <w:tcW w:w="1787" w:type="pct"/>
          </w:tcPr>
          <w:p w14:paraId="5C88DC41" w14:textId="77777777" w:rsidR="00FC1C59" w:rsidRPr="00F1497D" w:rsidRDefault="00FC1C59" w:rsidP="00F149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bCs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Significato</w:t>
            </w:r>
          </w:p>
        </w:tc>
      </w:tr>
      <w:tr w:rsidR="00FC1C59" w:rsidRPr="00F1497D" w14:paraId="5C88DC47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43" w14:textId="77777777" w:rsidR="00FC1C59" w:rsidRPr="00F1497D" w:rsidRDefault="00FC1C59" w:rsidP="00FC1C59">
            <w:pPr>
              <w:rPr>
                <w:rFonts w:cs="Tahoma"/>
                <w:bCs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id</w:t>
            </w:r>
          </w:p>
        </w:tc>
        <w:tc>
          <w:tcPr>
            <w:tcW w:w="802" w:type="pct"/>
          </w:tcPr>
          <w:p w14:paraId="5C88DC44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29" w:type="pct"/>
          </w:tcPr>
          <w:p w14:paraId="5C88DC45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1:vt:567</w:t>
            </w:r>
          </w:p>
        </w:tc>
        <w:tc>
          <w:tcPr>
            <w:tcW w:w="1787" w:type="pct"/>
          </w:tcPr>
          <w:p w14:paraId="5C88DC46" w14:textId="1A2385EC" w:rsidR="00FC1C59" w:rsidRPr="00F1497D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Identificativo della tipologia di veicolo secondo le regole specificate al paragrafo</w:t>
            </w:r>
            <w:r w:rsidR="00010DBC" w:rsidRPr="00F1497D">
              <w:rPr>
                <w:szCs w:val="18"/>
              </w:rPr>
              <w:t xml:space="preserve"> </w:t>
            </w:r>
            <w:r w:rsidR="00626F3D">
              <w:rPr>
                <w:szCs w:val="18"/>
              </w:rPr>
              <w:fldChar w:fldCharType="begin"/>
            </w:r>
            <w:r w:rsidR="00000ACA">
              <w:rPr>
                <w:szCs w:val="18"/>
              </w:rPr>
              <w:instrText xml:space="preserve"> REF _Ref485809043 \r \h </w:instrText>
            </w:r>
            <w:r w:rsidR="00626F3D">
              <w:rPr>
                <w:szCs w:val="18"/>
              </w:rPr>
            </w:r>
            <w:r w:rsidR="00626F3D">
              <w:rPr>
                <w:szCs w:val="18"/>
              </w:rPr>
              <w:fldChar w:fldCharType="separate"/>
            </w:r>
            <w:r w:rsidR="00A83D9A">
              <w:rPr>
                <w:szCs w:val="18"/>
              </w:rPr>
              <w:t>4.2</w:t>
            </w:r>
            <w:r w:rsidR="00626F3D">
              <w:rPr>
                <w:szCs w:val="18"/>
              </w:rPr>
              <w:fldChar w:fldCharType="end"/>
            </w:r>
            <w:r w:rsidR="00010DBC" w:rsidRPr="00F1497D">
              <w:rPr>
                <w:szCs w:val="18"/>
              </w:rPr>
              <w:t>.</w:t>
            </w:r>
          </w:p>
        </w:tc>
      </w:tr>
      <w:tr w:rsidR="00FC1C59" w:rsidRPr="00F1497D" w14:paraId="5C88DC4C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48" w14:textId="77777777" w:rsidR="00FC1C59" w:rsidRPr="00F1497D" w:rsidRDefault="00FC1C59" w:rsidP="00FC1C59">
            <w:pPr>
              <w:rPr>
                <w:rFonts w:cs="Tahoma"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OperatorRef</w:t>
            </w:r>
          </w:p>
        </w:tc>
        <w:tc>
          <w:tcPr>
            <w:tcW w:w="802" w:type="pct"/>
          </w:tcPr>
          <w:p w14:paraId="5C88DC49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29" w:type="pct"/>
          </w:tcPr>
          <w:p w14:paraId="5C88DC4A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1:op:1</w:t>
            </w:r>
          </w:p>
        </w:tc>
        <w:tc>
          <w:tcPr>
            <w:tcW w:w="1787" w:type="pct"/>
          </w:tcPr>
          <w:p w14:paraId="5C88DC4B" w14:textId="1AAC4631" w:rsidR="00FC1C59" w:rsidRPr="00F1497D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Riferimento all’</w:t>
            </w:r>
            <w:r w:rsidRPr="00F1497D">
              <w:rPr>
                <w:rFonts w:cs="Tahoma"/>
                <w:i/>
                <w:szCs w:val="18"/>
              </w:rPr>
              <w:t>operator</w:t>
            </w:r>
            <w:r w:rsidRPr="00F1497D">
              <w:rPr>
                <w:rFonts w:cs="Tahoma"/>
                <w:szCs w:val="18"/>
              </w:rPr>
              <w:t xml:space="preserve"> proprietario della tipologia di veicolo (cfr. par.</w:t>
            </w:r>
            <w:r w:rsidR="00EA1FE3" w:rsidRPr="00F1497D">
              <w:rPr>
                <w:rFonts w:cs="Tahoma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_Ref484105854 \r \h  \* MERGEFORMAT </w:instrText>
            </w:r>
            <w:r w:rsidR="005401C7">
              <w:fldChar w:fldCharType="separate"/>
            </w:r>
            <w:r w:rsidR="00A83D9A" w:rsidRPr="00A83D9A">
              <w:rPr>
                <w:rFonts w:cs="Tahoma"/>
                <w:szCs w:val="18"/>
              </w:rPr>
              <w:t>5.1.4.2.2.1</w:t>
            </w:r>
            <w:r w:rsidR="005401C7">
              <w:fldChar w:fldCharType="end"/>
            </w:r>
            <w:r w:rsidRPr="00F1497D">
              <w:rPr>
                <w:rFonts w:cs="Tahoma"/>
                <w:szCs w:val="18"/>
              </w:rPr>
              <w:t>)</w:t>
            </w:r>
          </w:p>
        </w:tc>
      </w:tr>
      <w:tr w:rsidR="00FC1C59" w:rsidRPr="00F1497D" w14:paraId="5C88DC51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4D" w14:textId="77777777" w:rsidR="00FC1C59" w:rsidRPr="00F1497D" w:rsidRDefault="00FC1C59" w:rsidP="00FC1C59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PrivateCode</w:t>
            </w:r>
          </w:p>
        </w:tc>
        <w:tc>
          <w:tcPr>
            <w:tcW w:w="802" w:type="pct"/>
          </w:tcPr>
          <w:p w14:paraId="5C88DC4E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29" w:type="pct"/>
          </w:tcPr>
          <w:p w14:paraId="5C88DC4F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2000</w:t>
            </w:r>
          </w:p>
        </w:tc>
        <w:tc>
          <w:tcPr>
            <w:tcW w:w="1787" w:type="pct"/>
          </w:tcPr>
          <w:p w14:paraId="5C88DC50" w14:textId="77777777" w:rsidR="00FC1C59" w:rsidRPr="00F1497D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Codice aziendale univoco della tipologia di veicolo</w:t>
            </w:r>
          </w:p>
        </w:tc>
      </w:tr>
      <w:tr w:rsidR="00FC1C59" w:rsidRPr="00F1497D" w14:paraId="5C88DC56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52" w14:textId="77777777" w:rsidR="00FC1C59" w:rsidRPr="00F1497D" w:rsidRDefault="00FC1C59" w:rsidP="00FC1C59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Name</w:t>
            </w:r>
          </w:p>
        </w:tc>
        <w:tc>
          <w:tcPr>
            <w:tcW w:w="802" w:type="pct"/>
          </w:tcPr>
          <w:p w14:paraId="5C88DC53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29" w:type="pct"/>
          </w:tcPr>
          <w:p w14:paraId="5C88DC54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IVECO FIAT 480.12.21 TURBOCITY U</w:t>
            </w:r>
          </w:p>
        </w:tc>
        <w:tc>
          <w:tcPr>
            <w:tcW w:w="1787" w:type="pct"/>
          </w:tcPr>
          <w:p w14:paraId="5C88DC55" w14:textId="77777777" w:rsidR="00FC1C59" w:rsidRPr="00F1497D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Nome completo della tipologia di veicolo</w:t>
            </w:r>
          </w:p>
        </w:tc>
      </w:tr>
      <w:tr w:rsidR="00FC1C59" w:rsidRPr="00F1497D" w14:paraId="5C88DC5B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57" w14:textId="77777777" w:rsidR="00FC1C59" w:rsidRPr="00F1497D" w:rsidRDefault="00FC1C59" w:rsidP="00FC1C59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ShortName</w:t>
            </w:r>
          </w:p>
        </w:tc>
        <w:tc>
          <w:tcPr>
            <w:tcW w:w="802" w:type="pct"/>
          </w:tcPr>
          <w:p w14:paraId="5C88DC58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29" w:type="pct"/>
          </w:tcPr>
          <w:p w14:paraId="5C88DC59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FIAT 480.12.21</w:t>
            </w:r>
          </w:p>
        </w:tc>
        <w:tc>
          <w:tcPr>
            <w:tcW w:w="1787" w:type="pct"/>
          </w:tcPr>
          <w:p w14:paraId="5C88DC5A" w14:textId="77777777" w:rsidR="00FC1C59" w:rsidRPr="00F1497D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Nome breve della tipologia di veicolo</w:t>
            </w:r>
          </w:p>
        </w:tc>
      </w:tr>
      <w:tr w:rsidR="00FC1C59" w:rsidRPr="00F1497D" w14:paraId="5C88DC60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5C" w14:textId="77777777" w:rsidR="00FC1C59" w:rsidRPr="00F1497D" w:rsidRDefault="00FC1C59" w:rsidP="00FC1C59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Description</w:t>
            </w:r>
          </w:p>
        </w:tc>
        <w:tc>
          <w:tcPr>
            <w:tcW w:w="802" w:type="pct"/>
          </w:tcPr>
          <w:p w14:paraId="5C88DC5D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29" w:type="pct"/>
          </w:tcPr>
          <w:p w14:paraId="5C88DC5E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 xml:space="preserve">AUTOBUS URBANO A 2 ASSI </w:t>
            </w:r>
          </w:p>
        </w:tc>
        <w:tc>
          <w:tcPr>
            <w:tcW w:w="1787" w:type="pct"/>
          </w:tcPr>
          <w:p w14:paraId="5C88DC5F" w14:textId="77777777" w:rsidR="00FC1C59" w:rsidRPr="00F1497D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Descrizione testuale libera della tipologia di veicolo</w:t>
            </w:r>
          </w:p>
        </w:tc>
      </w:tr>
      <w:tr w:rsidR="00FC1C59" w:rsidRPr="00F1497D" w14:paraId="5C88DC65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61" w14:textId="77777777" w:rsidR="00FC1C59" w:rsidRPr="00F1497D" w:rsidRDefault="00FC1C59" w:rsidP="00FC1C59">
            <w:pPr>
              <w:rPr>
                <w:rFonts w:cs="Tahoma"/>
                <w:bCs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TypeOfFuel</w:t>
            </w:r>
          </w:p>
        </w:tc>
        <w:tc>
          <w:tcPr>
            <w:tcW w:w="802" w:type="pct"/>
          </w:tcPr>
          <w:p w14:paraId="5C88DC62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ENUMERATION</w:t>
            </w:r>
          </w:p>
        </w:tc>
        <w:tc>
          <w:tcPr>
            <w:tcW w:w="1029" w:type="pct"/>
          </w:tcPr>
          <w:p w14:paraId="5C88DC63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diesel</w:t>
            </w:r>
          </w:p>
        </w:tc>
        <w:tc>
          <w:tcPr>
            <w:tcW w:w="1787" w:type="pct"/>
          </w:tcPr>
          <w:p w14:paraId="5C88DC64" w14:textId="77777777" w:rsidR="00FC1C59" w:rsidRPr="00F1497D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Tipologia di alimentazione della tipologia di veicolo</w:t>
            </w:r>
          </w:p>
        </w:tc>
      </w:tr>
      <w:tr w:rsidR="00FC1C59" w:rsidRPr="00F1497D" w14:paraId="5C88DC6A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66" w14:textId="77777777" w:rsidR="00FC1C59" w:rsidRPr="00F1497D" w:rsidRDefault="00FC1C59" w:rsidP="00FC1C59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EuroClass</w:t>
            </w:r>
          </w:p>
        </w:tc>
        <w:tc>
          <w:tcPr>
            <w:tcW w:w="802" w:type="pct"/>
          </w:tcPr>
          <w:p w14:paraId="5C88DC67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ENUMERATION</w:t>
            </w:r>
          </w:p>
        </w:tc>
        <w:tc>
          <w:tcPr>
            <w:tcW w:w="1029" w:type="pct"/>
          </w:tcPr>
          <w:p w14:paraId="5C88DC68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Euro1</w:t>
            </w:r>
          </w:p>
        </w:tc>
        <w:tc>
          <w:tcPr>
            <w:tcW w:w="1787" w:type="pct"/>
          </w:tcPr>
          <w:p w14:paraId="5C88DC69" w14:textId="77777777" w:rsidR="00FC1C59" w:rsidRPr="00F1497D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Classe EURO della tipologia di veicolo</w:t>
            </w:r>
          </w:p>
        </w:tc>
      </w:tr>
      <w:tr w:rsidR="00FC1C59" w:rsidRPr="00F1497D" w14:paraId="5C88DC6F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6B" w14:textId="77777777" w:rsidR="00FC1C59" w:rsidRPr="00F1497D" w:rsidRDefault="00FC1C59" w:rsidP="00FC1C59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TotalCapacity</w:t>
            </w:r>
          </w:p>
        </w:tc>
        <w:tc>
          <w:tcPr>
            <w:tcW w:w="802" w:type="pct"/>
          </w:tcPr>
          <w:p w14:paraId="5C88DC6C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INTEGER</w:t>
            </w:r>
          </w:p>
        </w:tc>
        <w:tc>
          <w:tcPr>
            <w:tcW w:w="1029" w:type="pct"/>
          </w:tcPr>
          <w:p w14:paraId="5C88DC6D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116</w:t>
            </w:r>
          </w:p>
        </w:tc>
        <w:tc>
          <w:tcPr>
            <w:tcW w:w="1787" w:type="pct"/>
          </w:tcPr>
          <w:p w14:paraId="5C88DC6E" w14:textId="77777777" w:rsidR="00FC1C59" w:rsidRPr="00F1497D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Capacità totale (posti) della tipologia di veicolo</w:t>
            </w:r>
          </w:p>
        </w:tc>
      </w:tr>
      <w:tr w:rsidR="00FC1C59" w:rsidRPr="00F1497D" w14:paraId="5C88DC74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70" w14:textId="77777777" w:rsidR="00FC1C59" w:rsidRPr="00F1497D" w:rsidRDefault="00FC1C59" w:rsidP="00FC1C59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SeatingCapacity</w:t>
            </w:r>
          </w:p>
        </w:tc>
        <w:tc>
          <w:tcPr>
            <w:tcW w:w="802" w:type="pct"/>
          </w:tcPr>
          <w:p w14:paraId="5C88DC71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INTEGER</w:t>
            </w:r>
          </w:p>
        </w:tc>
        <w:tc>
          <w:tcPr>
            <w:tcW w:w="1029" w:type="pct"/>
          </w:tcPr>
          <w:p w14:paraId="5C88DC72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20</w:t>
            </w:r>
          </w:p>
        </w:tc>
        <w:tc>
          <w:tcPr>
            <w:tcW w:w="1787" w:type="pct"/>
          </w:tcPr>
          <w:p w14:paraId="5C88DC73" w14:textId="77777777" w:rsidR="00FC1C59" w:rsidRPr="00F1497D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Numero totale di posti a sedere della tipologia di veicolo</w:t>
            </w:r>
          </w:p>
        </w:tc>
      </w:tr>
      <w:tr w:rsidR="00FC1C59" w:rsidRPr="00F1497D" w14:paraId="5C88DC79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75" w14:textId="77777777" w:rsidR="00FC1C59" w:rsidRPr="00F1497D" w:rsidRDefault="00FC1C59" w:rsidP="00FC1C59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StandingCapacity</w:t>
            </w:r>
          </w:p>
        </w:tc>
        <w:tc>
          <w:tcPr>
            <w:tcW w:w="802" w:type="pct"/>
          </w:tcPr>
          <w:p w14:paraId="5C88DC76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INTEGER</w:t>
            </w:r>
          </w:p>
        </w:tc>
        <w:tc>
          <w:tcPr>
            <w:tcW w:w="1029" w:type="pct"/>
          </w:tcPr>
          <w:p w14:paraId="5C88DC77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93</w:t>
            </w:r>
          </w:p>
        </w:tc>
        <w:tc>
          <w:tcPr>
            <w:tcW w:w="1787" w:type="pct"/>
          </w:tcPr>
          <w:p w14:paraId="5C88DC78" w14:textId="77777777" w:rsidR="00FC1C59" w:rsidRPr="00F1497D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Numero totale di posti in piedi della tipologia di veicolo</w:t>
            </w:r>
          </w:p>
        </w:tc>
      </w:tr>
      <w:tr w:rsidR="00FC1C59" w:rsidRPr="00F1497D" w14:paraId="5C88DC7E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7A" w14:textId="77777777" w:rsidR="00FC1C59" w:rsidRPr="00F1497D" w:rsidRDefault="00FC1C59" w:rsidP="00FC1C59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SpecialPlaceCapacity</w:t>
            </w:r>
          </w:p>
        </w:tc>
        <w:tc>
          <w:tcPr>
            <w:tcW w:w="802" w:type="pct"/>
          </w:tcPr>
          <w:p w14:paraId="5C88DC7B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INTEGER</w:t>
            </w:r>
          </w:p>
        </w:tc>
        <w:tc>
          <w:tcPr>
            <w:tcW w:w="1029" w:type="pct"/>
          </w:tcPr>
          <w:p w14:paraId="5C88DC7C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1</w:t>
            </w:r>
          </w:p>
        </w:tc>
        <w:tc>
          <w:tcPr>
            <w:tcW w:w="1787" w:type="pct"/>
          </w:tcPr>
          <w:p w14:paraId="5C88DC7D" w14:textId="77777777" w:rsidR="00FC1C59" w:rsidRPr="00F1497D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Numero totale di posti a sedere per utenti disabili</w:t>
            </w:r>
          </w:p>
        </w:tc>
      </w:tr>
      <w:tr w:rsidR="00FC1C59" w:rsidRPr="00F1497D" w14:paraId="5C88DC83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7F" w14:textId="77777777" w:rsidR="00FC1C59" w:rsidRPr="00F1497D" w:rsidRDefault="00FC1C59" w:rsidP="00FC1C59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WheelchairPlaceCapacity</w:t>
            </w:r>
          </w:p>
        </w:tc>
        <w:tc>
          <w:tcPr>
            <w:tcW w:w="802" w:type="pct"/>
          </w:tcPr>
          <w:p w14:paraId="5C88DC80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INTEGER</w:t>
            </w:r>
          </w:p>
        </w:tc>
        <w:tc>
          <w:tcPr>
            <w:tcW w:w="1029" w:type="pct"/>
          </w:tcPr>
          <w:p w14:paraId="5C88DC81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1</w:t>
            </w:r>
          </w:p>
        </w:tc>
        <w:tc>
          <w:tcPr>
            <w:tcW w:w="1787" w:type="pct"/>
          </w:tcPr>
          <w:p w14:paraId="5C88DC82" w14:textId="77777777" w:rsidR="00FC1C59" w:rsidRPr="00F1497D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Numero totale di posti dedicati per sedie a rotelle</w:t>
            </w:r>
          </w:p>
        </w:tc>
      </w:tr>
      <w:tr w:rsidR="00FC1C59" w:rsidRPr="00F1497D" w14:paraId="5C88DC88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84" w14:textId="77777777" w:rsidR="00FC1C59" w:rsidRPr="00F1497D" w:rsidRDefault="00FC1C59" w:rsidP="00FC1C59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LowFloor</w:t>
            </w:r>
          </w:p>
        </w:tc>
        <w:tc>
          <w:tcPr>
            <w:tcW w:w="802" w:type="pct"/>
          </w:tcPr>
          <w:p w14:paraId="5C88DC85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BOOLEAN</w:t>
            </w:r>
          </w:p>
        </w:tc>
        <w:tc>
          <w:tcPr>
            <w:tcW w:w="1029" w:type="pct"/>
          </w:tcPr>
          <w:p w14:paraId="5C88DC86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False</w:t>
            </w:r>
          </w:p>
        </w:tc>
        <w:tc>
          <w:tcPr>
            <w:tcW w:w="1787" w:type="pct"/>
          </w:tcPr>
          <w:p w14:paraId="5C88DC87" w14:textId="77777777" w:rsidR="00FC1C59" w:rsidRPr="00F1497D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Determina se la tipologia di veicolo sia dotata o no di pianale ribassato.</w:t>
            </w:r>
          </w:p>
        </w:tc>
      </w:tr>
      <w:tr w:rsidR="00FC1C59" w:rsidRPr="00F1497D" w14:paraId="5C88DC8D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89" w14:textId="77777777" w:rsidR="00FC1C59" w:rsidRPr="00F1497D" w:rsidRDefault="00FC1C59" w:rsidP="00FC1C59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HasLiftOrRamp</w:t>
            </w:r>
          </w:p>
        </w:tc>
        <w:tc>
          <w:tcPr>
            <w:tcW w:w="802" w:type="pct"/>
          </w:tcPr>
          <w:p w14:paraId="5C88DC8A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BOOLEAN</w:t>
            </w:r>
          </w:p>
        </w:tc>
        <w:tc>
          <w:tcPr>
            <w:tcW w:w="1029" w:type="pct"/>
          </w:tcPr>
          <w:p w14:paraId="5C88DC8B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True</w:t>
            </w:r>
          </w:p>
        </w:tc>
        <w:tc>
          <w:tcPr>
            <w:tcW w:w="1787" w:type="pct"/>
          </w:tcPr>
          <w:p w14:paraId="5C88DC8C" w14:textId="77777777" w:rsidR="00FC1C59" w:rsidRPr="00F1497D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Determina se la tipologia di veicolo sia dotata o no di sollevatore o di scivolo per sedie a rotelle</w:t>
            </w:r>
          </w:p>
        </w:tc>
      </w:tr>
      <w:tr w:rsidR="00FC1C59" w:rsidRPr="00F1497D" w14:paraId="5C88DC92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2" w:type="pct"/>
            <w:noWrap/>
          </w:tcPr>
          <w:p w14:paraId="5C88DC8E" w14:textId="77777777" w:rsidR="00FC1C59" w:rsidRPr="00F1497D" w:rsidRDefault="00FC1C59" w:rsidP="00FC1C59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Length</w:t>
            </w:r>
          </w:p>
        </w:tc>
        <w:tc>
          <w:tcPr>
            <w:tcW w:w="802" w:type="pct"/>
          </w:tcPr>
          <w:p w14:paraId="5C88DC8F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DECIMAL</w:t>
            </w:r>
          </w:p>
        </w:tc>
        <w:tc>
          <w:tcPr>
            <w:tcW w:w="1029" w:type="pct"/>
          </w:tcPr>
          <w:p w14:paraId="5C88DC90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11.00</w:t>
            </w:r>
          </w:p>
        </w:tc>
        <w:tc>
          <w:tcPr>
            <w:tcW w:w="1787" w:type="pct"/>
          </w:tcPr>
          <w:p w14:paraId="5C88DC91" w14:textId="77777777" w:rsidR="00FC1C59" w:rsidRPr="00F1497D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Lunghezza totale del veicolo</w:t>
            </w:r>
          </w:p>
        </w:tc>
      </w:tr>
    </w:tbl>
    <w:p w14:paraId="5C88DC93" w14:textId="629C56F2" w:rsidR="00FC1C59" w:rsidRDefault="00FC1C59" w:rsidP="00FE0AE8">
      <w:pPr>
        <w:pStyle w:val="Didascalia"/>
        <w:rPr>
          <w:rFonts w:cs="Arial"/>
        </w:rPr>
      </w:pPr>
      <w:bookmarkStart w:id="137" w:name="_Toc25327346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13</w:t>
      </w:r>
      <w:r w:rsidR="000F5273">
        <w:rPr>
          <w:noProof/>
        </w:rPr>
        <w:fldChar w:fldCharType="end"/>
      </w:r>
      <w:r>
        <w:t xml:space="preserve"> – Entità del VehicleType</w:t>
      </w:r>
      <w:bookmarkEnd w:id="137"/>
    </w:p>
    <w:p w14:paraId="5C88DC94" w14:textId="77777777" w:rsidR="00FC1C59" w:rsidRDefault="00FC1C59" w:rsidP="00FC1C59">
      <w:pPr>
        <w:jc w:val="center"/>
      </w:pPr>
      <w:r>
        <w:rPr>
          <w:noProof/>
          <w:lang w:eastAsia="it-IT"/>
        </w:rPr>
        <w:drawing>
          <wp:inline distT="0" distB="0" distL="0" distR="0" wp14:anchorId="5C88EEAF" wp14:editId="5C88EEB0">
            <wp:extent cx="5317200" cy="7693200"/>
            <wp:effectExtent l="0" t="0" r="0" b="317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ehicleType.pn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7"/>
                    <a:stretch/>
                  </pic:blipFill>
                  <pic:spPr bwMode="auto">
                    <a:xfrm>
                      <a:off x="0" y="0"/>
                      <a:ext cx="5317200" cy="769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C95" w14:textId="3431BCC8" w:rsidR="00FC1C59" w:rsidRPr="00FC1C59" w:rsidRDefault="00FC1C59" w:rsidP="00FE0AE8">
      <w:pPr>
        <w:pStyle w:val="Didascalia"/>
      </w:pPr>
      <w:bookmarkStart w:id="138" w:name="_Ref483398260"/>
      <w:bookmarkStart w:id="139" w:name="_Ref483398255"/>
      <w:bookmarkStart w:id="140" w:name="_Toc25327165"/>
      <w:r w:rsidRPr="00FC1C59">
        <w:t xml:space="preserve">Figura </w:t>
      </w:r>
      <w:r w:rsidR="00626F3D">
        <w:fldChar w:fldCharType="begin"/>
      </w:r>
      <w:r w:rsidRPr="00FC1C59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19</w:t>
      </w:r>
      <w:r w:rsidR="00626F3D">
        <w:rPr>
          <w:noProof/>
        </w:rPr>
        <w:fldChar w:fldCharType="end"/>
      </w:r>
      <w:bookmarkEnd w:id="138"/>
      <w:r w:rsidRPr="00FC1C59">
        <w:t xml:space="preserve"> - Schema XSD della struttura dati VehicleTypeStructure</w:t>
      </w:r>
      <w:bookmarkEnd w:id="139"/>
      <w:bookmarkEnd w:id="140"/>
    </w:p>
    <w:p w14:paraId="5C88DC96" w14:textId="77777777" w:rsidR="00FC1C59" w:rsidRDefault="00FC1C59" w:rsidP="00101843">
      <w:pPr>
        <w:pStyle w:val="Titolo5"/>
      </w:pPr>
      <w:bookmarkStart w:id="141" w:name="_Ref484103600"/>
      <w:r>
        <w:t>Vehicles</w:t>
      </w:r>
      <w:bookmarkEnd w:id="141"/>
    </w:p>
    <w:p w14:paraId="5C88DC97" w14:textId="6B1F03BF" w:rsidR="00FC1C59" w:rsidRPr="00FC1C59" w:rsidRDefault="00FC1C59" w:rsidP="00FC1C59">
      <w:r w:rsidRPr="00FC1C59">
        <w:t>Questa struttura descrive i veicoli (intesi come singole matricole aziendali dotate di targa) e li correla con la tipologia veicolare corrispondente (</w:t>
      </w:r>
      <w:r w:rsidR="00626F3D">
        <w:fldChar w:fldCharType="begin"/>
      </w:r>
      <w:r w:rsidRPr="00FC1C59">
        <w:instrText xml:space="preserve"> REF _Ref483400251 \h </w:instrText>
      </w:r>
      <w:r w:rsidR="00626F3D">
        <w:fldChar w:fldCharType="separate"/>
      </w:r>
      <w:r w:rsidR="00A83D9A" w:rsidRPr="00FC1C59">
        <w:t xml:space="preserve">Figura </w:t>
      </w:r>
      <w:r w:rsidR="00A83D9A">
        <w:rPr>
          <w:noProof/>
        </w:rPr>
        <w:t>20</w:t>
      </w:r>
      <w:r w:rsidR="00626F3D">
        <w:fldChar w:fldCharType="end"/>
      </w:r>
      <w:r w:rsidRPr="00FC1C59">
        <w:t>).</w:t>
      </w:r>
    </w:p>
    <w:p w14:paraId="5C88DC98" w14:textId="77777777" w:rsidR="00FC1C59" w:rsidRPr="00FC1C59" w:rsidRDefault="00FC1C59" w:rsidP="00FC1C59">
      <w:r w:rsidRPr="00FC1C59">
        <w:t>Le entità contenute nella struttura VehicleStructure sono:</w:t>
      </w:r>
    </w:p>
    <w:p w14:paraId="5C88DC99" w14:textId="3132BECA" w:rsidR="00FC1C59" w:rsidRDefault="00FC1C59" w:rsidP="0038760B">
      <w:pPr>
        <w:pStyle w:val="Elenco1"/>
        <w:jc w:val="both"/>
      </w:pPr>
      <w:r w:rsidRPr="008A1881">
        <w:t xml:space="preserve">Il campo </w:t>
      </w:r>
      <w:r w:rsidRPr="001009B1">
        <w:rPr>
          <w:b/>
          <w:i/>
        </w:rPr>
        <w:t>id</w:t>
      </w:r>
      <w:r w:rsidRPr="008A1881">
        <w:t xml:space="preserve"> corrisponde </w:t>
      </w:r>
      <w:r>
        <w:t>all’identificativo del tipo veicolo: è una stringa che deve essere composta secondo le regole specificate al paragrafo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DC9A" w14:textId="77777777" w:rsidR="00FC1C59" w:rsidRPr="00D919D6" w:rsidRDefault="00FC1C59" w:rsidP="0038760B">
      <w:pPr>
        <w:pStyle w:val="Elenco1"/>
        <w:jc w:val="both"/>
      </w:pPr>
      <w:r>
        <w:t xml:space="preserve">La struttura </w:t>
      </w:r>
      <w:r w:rsidRPr="001009B1">
        <w:rPr>
          <w:b/>
          <w:i/>
        </w:rPr>
        <w:t>PrivateCodeGroup</w:t>
      </w:r>
      <w:r>
        <w:t xml:space="preserve"> contiene i riferimenti aziendali al veicolo, in particolare</w:t>
      </w:r>
      <w:r w:rsidRPr="00D919D6">
        <w:t>:</w:t>
      </w:r>
    </w:p>
    <w:p w14:paraId="5C88DC9B" w14:textId="02CE1AF6" w:rsidR="00FC1C59" w:rsidRPr="00DC731B" w:rsidRDefault="00FC1C59" w:rsidP="0038760B">
      <w:pPr>
        <w:pStyle w:val="Elenco1"/>
        <w:numPr>
          <w:ilvl w:val="1"/>
          <w:numId w:val="8"/>
        </w:numPr>
        <w:jc w:val="both"/>
        <w:rPr>
          <w:b/>
          <w:i/>
        </w:rPr>
      </w:pPr>
      <w:r w:rsidRPr="00D919D6">
        <w:t xml:space="preserve">Il campo </w:t>
      </w:r>
      <w:r w:rsidRPr="001009B1">
        <w:rPr>
          <w:b/>
          <w:i/>
        </w:rPr>
        <w:t>OperatorRef</w:t>
      </w:r>
      <w:r>
        <w:t xml:space="preserve"> fa riferimento all’operatore (cfr. par.</w:t>
      </w:r>
      <w:r w:rsidR="00836549">
        <w:t xml:space="preserve"> </w:t>
      </w:r>
      <w:r w:rsidR="00626F3D">
        <w:fldChar w:fldCharType="begin"/>
      </w:r>
      <w:r w:rsidR="00836549">
        <w:instrText xml:space="preserve"> REF _Ref484105854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>
        <w:t>) proprietario del veicolo specifico.</w:t>
      </w:r>
    </w:p>
    <w:p w14:paraId="5C88DC9C" w14:textId="1C128D97" w:rsidR="00FC1C59" w:rsidRDefault="00FC1C59" w:rsidP="0038760B">
      <w:pPr>
        <w:pStyle w:val="Elenco1"/>
        <w:numPr>
          <w:ilvl w:val="1"/>
          <w:numId w:val="8"/>
        </w:numPr>
        <w:jc w:val="both"/>
      </w:pPr>
      <w:r>
        <w:t xml:space="preserve">Il campo </w:t>
      </w:r>
      <w:r w:rsidRPr="001009B1">
        <w:rPr>
          <w:b/>
          <w:i/>
        </w:rPr>
        <w:t>PrivateCode</w:t>
      </w:r>
      <w:r>
        <w:t xml:space="preserve"> corrisponde </w:t>
      </w:r>
      <w:r w:rsidR="00F44CBA">
        <w:t>matricola aziendale del veicolo</w:t>
      </w:r>
      <w:r>
        <w:t>.</w:t>
      </w:r>
    </w:p>
    <w:p w14:paraId="5C88DC9D" w14:textId="77777777" w:rsidR="00FC1C59" w:rsidRDefault="00FC1C59" w:rsidP="0038760B">
      <w:pPr>
        <w:pStyle w:val="Elenco1"/>
        <w:jc w:val="both"/>
      </w:pPr>
      <w:r>
        <w:t xml:space="preserve">Il campo </w:t>
      </w:r>
      <w:r w:rsidRPr="001009B1">
        <w:rPr>
          <w:b/>
          <w:i/>
        </w:rPr>
        <w:t>RegistrationNumber</w:t>
      </w:r>
      <w:r>
        <w:t xml:space="preserve"> corrisponde alla targa del veicolo.</w:t>
      </w:r>
    </w:p>
    <w:p w14:paraId="5C88DC9E" w14:textId="37ECFF19" w:rsidR="00FC1C59" w:rsidRDefault="00FC1C59" w:rsidP="0038760B">
      <w:pPr>
        <w:pStyle w:val="Elenco1"/>
        <w:jc w:val="both"/>
      </w:pPr>
      <w:r>
        <w:t xml:space="preserve">Il campo </w:t>
      </w:r>
      <w:r w:rsidRPr="001009B1">
        <w:rPr>
          <w:b/>
          <w:i/>
        </w:rPr>
        <w:t>VehicleTypeRef</w:t>
      </w:r>
      <w:r>
        <w:t xml:space="preserve"> è un riferimento alla tipologia del veicolo (cfr. par. </w:t>
      </w:r>
      <w:r w:rsidR="00626F3D">
        <w:fldChar w:fldCharType="begin"/>
      </w:r>
      <w:r w:rsidR="00836549">
        <w:instrText xml:space="preserve"> REF _Ref484103556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5.1.4.2.4</w:t>
      </w:r>
      <w:r w:rsidR="00626F3D">
        <w:fldChar w:fldCharType="end"/>
      </w:r>
      <w:r>
        <w:t>).</w:t>
      </w:r>
    </w:p>
    <w:p w14:paraId="5C88DC9F" w14:textId="77777777" w:rsidR="00FC1C59" w:rsidRDefault="00FC1C59" w:rsidP="0038760B">
      <w:pPr>
        <w:pStyle w:val="Elenco1"/>
        <w:jc w:val="both"/>
      </w:pPr>
      <w:r>
        <w:t xml:space="preserve">Il campo </w:t>
      </w:r>
      <w:r w:rsidRPr="001009B1">
        <w:rPr>
          <w:b/>
          <w:i/>
        </w:rPr>
        <w:t>VehicleIdNumber</w:t>
      </w:r>
      <w:r>
        <w:t xml:space="preserve"> corrisponde al numero di telaio del veicolo.</w:t>
      </w:r>
    </w:p>
    <w:p w14:paraId="5C88DCA0" w14:textId="77777777" w:rsidR="00FC1C59" w:rsidRPr="00FC1C59" w:rsidRDefault="00FC1C59" w:rsidP="00FC1C59"/>
    <w:p w14:paraId="5C88DCA1" w14:textId="77777777" w:rsidR="00FC1C59" w:rsidRDefault="00FC1C59" w:rsidP="00FC1C59">
      <w:pPr>
        <w:ind w:left="-1134" w:right="-993"/>
        <w:jc w:val="center"/>
      </w:pPr>
      <w:r>
        <w:rPr>
          <w:noProof/>
          <w:lang w:eastAsia="it-IT"/>
        </w:rPr>
        <w:drawing>
          <wp:inline distT="0" distB="0" distL="0" distR="0" wp14:anchorId="5C88EEB1" wp14:editId="5C88EEB2">
            <wp:extent cx="6703200" cy="2797200"/>
            <wp:effectExtent l="0" t="0" r="2540" b="317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ehicle.pn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0"/>
                    <a:stretch/>
                  </pic:blipFill>
                  <pic:spPr bwMode="auto">
                    <a:xfrm>
                      <a:off x="0" y="0"/>
                      <a:ext cx="6703200" cy="27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CA2" w14:textId="19EC6037" w:rsidR="00FC1C59" w:rsidRPr="00FC1C59" w:rsidRDefault="00FC1C59" w:rsidP="00FE0AE8">
      <w:pPr>
        <w:pStyle w:val="Didascalia"/>
      </w:pPr>
      <w:bookmarkStart w:id="142" w:name="_Ref483400251"/>
      <w:bookmarkStart w:id="143" w:name="_Toc25327166"/>
      <w:r w:rsidRPr="00FC1C59">
        <w:t xml:space="preserve">Figura </w:t>
      </w:r>
      <w:r w:rsidR="00626F3D">
        <w:fldChar w:fldCharType="begin"/>
      </w:r>
      <w:r w:rsidRPr="00FC1C59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20</w:t>
      </w:r>
      <w:r w:rsidR="00626F3D">
        <w:rPr>
          <w:noProof/>
        </w:rPr>
        <w:fldChar w:fldCharType="end"/>
      </w:r>
      <w:bookmarkEnd w:id="142"/>
      <w:r w:rsidRPr="00FC1C59">
        <w:t xml:space="preserve"> - Schema XSD della struttura dati VehicleStructure</w:t>
      </w:r>
      <w:bookmarkEnd w:id="143"/>
    </w:p>
    <w:tbl>
      <w:tblPr>
        <w:tblStyle w:val="BIPEx"/>
        <w:tblW w:w="4841" w:type="pct"/>
        <w:tblLayout w:type="fixed"/>
        <w:tblLook w:val="04A0" w:firstRow="1" w:lastRow="0" w:firstColumn="1" w:lastColumn="0" w:noHBand="0" w:noVBand="1"/>
      </w:tblPr>
      <w:tblGrid>
        <w:gridCol w:w="2122"/>
        <w:gridCol w:w="1276"/>
        <w:gridCol w:w="2226"/>
        <w:gridCol w:w="3260"/>
      </w:tblGrid>
      <w:tr w:rsidR="00FC1C59" w:rsidRPr="00F1497D" w14:paraId="5C88DCA7" w14:textId="77777777" w:rsidTr="00F14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pct"/>
            <w:noWrap/>
          </w:tcPr>
          <w:p w14:paraId="5C88DCA3" w14:textId="77777777" w:rsidR="00FC1C59" w:rsidRPr="00F1497D" w:rsidRDefault="00FC1C59" w:rsidP="00FC1C59">
            <w:pPr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18" w:type="pct"/>
          </w:tcPr>
          <w:p w14:paraId="5C88DCA4" w14:textId="77777777" w:rsidR="00FC1C59" w:rsidRPr="00F1497D" w:rsidRDefault="00FC1C59" w:rsidP="00FC1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Tipo dato</w:t>
            </w:r>
          </w:p>
        </w:tc>
        <w:tc>
          <w:tcPr>
            <w:tcW w:w="1253" w:type="pct"/>
          </w:tcPr>
          <w:p w14:paraId="5C88DCA5" w14:textId="77777777" w:rsidR="00FC1C59" w:rsidRPr="00F1497D" w:rsidRDefault="00FC1C59" w:rsidP="00FC1C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Esempio</w:t>
            </w:r>
          </w:p>
        </w:tc>
        <w:tc>
          <w:tcPr>
            <w:tcW w:w="1835" w:type="pct"/>
          </w:tcPr>
          <w:p w14:paraId="5C88DCA6" w14:textId="77777777" w:rsidR="00FC1C59" w:rsidRPr="00F1497D" w:rsidRDefault="00FC1C59" w:rsidP="00F149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Significato</w:t>
            </w:r>
          </w:p>
        </w:tc>
      </w:tr>
      <w:tr w:rsidR="00FC1C59" w:rsidRPr="00F1497D" w14:paraId="5C88DCAC" w14:textId="77777777" w:rsidTr="00F149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pct"/>
            <w:noWrap/>
          </w:tcPr>
          <w:p w14:paraId="5C88DCA8" w14:textId="77777777" w:rsidR="00FC1C59" w:rsidRPr="00F1497D" w:rsidRDefault="00FC1C59" w:rsidP="00FC1C59">
            <w:pPr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718" w:type="pct"/>
          </w:tcPr>
          <w:p w14:paraId="5C88DCA9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1253" w:type="pct"/>
          </w:tcPr>
          <w:p w14:paraId="5C88DCAA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1:vh:1234</w:t>
            </w:r>
          </w:p>
        </w:tc>
        <w:tc>
          <w:tcPr>
            <w:tcW w:w="1835" w:type="pct"/>
          </w:tcPr>
          <w:p w14:paraId="5C88DCAB" w14:textId="15CF10F3" w:rsidR="00FC1C59" w:rsidRPr="00F1497D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Identificativo del veicolo secondo le regole specificate al paragrafo</w:t>
            </w:r>
            <w:r w:rsidR="00010DBC" w:rsidRPr="00F1497D">
              <w:rPr>
                <w:szCs w:val="18"/>
              </w:rPr>
              <w:t xml:space="preserve"> </w:t>
            </w:r>
            <w:r w:rsidR="00626F3D">
              <w:fldChar w:fldCharType="begin"/>
            </w:r>
            <w:r w:rsidR="001009B1">
              <w:instrText xml:space="preserve"> REF _Ref485809043 \r \h </w:instrText>
            </w:r>
            <w:r w:rsidR="00626F3D">
              <w:fldChar w:fldCharType="separate"/>
            </w:r>
            <w:r w:rsidR="00A83D9A">
              <w:t>4.2</w:t>
            </w:r>
            <w:r w:rsidR="00626F3D">
              <w:fldChar w:fldCharType="end"/>
            </w:r>
          </w:p>
        </w:tc>
      </w:tr>
      <w:tr w:rsidR="00FC1C59" w:rsidRPr="00F1497D" w14:paraId="5C88DCB1" w14:textId="77777777" w:rsidTr="00F149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pct"/>
            <w:noWrap/>
          </w:tcPr>
          <w:p w14:paraId="5C88DCAD" w14:textId="77777777" w:rsidR="00FC1C59" w:rsidRPr="00F1497D" w:rsidRDefault="00FC1C59" w:rsidP="00FC1C59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OperatorRef</w:t>
            </w:r>
          </w:p>
        </w:tc>
        <w:tc>
          <w:tcPr>
            <w:tcW w:w="718" w:type="pct"/>
          </w:tcPr>
          <w:p w14:paraId="5C88DCAE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1253" w:type="pct"/>
          </w:tcPr>
          <w:p w14:paraId="5C88DCAF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1:op:1</w:t>
            </w:r>
          </w:p>
        </w:tc>
        <w:tc>
          <w:tcPr>
            <w:tcW w:w="1835" w:type="pct"/>
          </w:tcPr>
          <w:p w14:paraId="5C88DCB0" w14:textId="3830CE91" w:rsidR="00FC1C59" w:rsidRPr="00F1497D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Riferimento all’</w:t>
            </w:r>
            <w:r w:rsidRPr="00F1497D">
              <w:rPr>
                <w:rFonts w:cs="Arial"/>
                <w:i/>
                <w:szCs w:val="18"/>
              </w:rPr>
              <w:t>operator</w:t>
            </w:r>
            <w:r w:rsidRPr="00F1497D">
              <w:rPr>
                <w:rFonts w:cs="Arial"/>
                <w:szCs w:val="18"/>
              </w:rPr>
              <w:t xml:space="preserve"> proprietario della tipologia di veicolo (cfr. par.</w:t>
            </w:r>
            <w:r w:rsidR="00836549" w:rsidRPr="00F1497D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_Ref484103556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5.1.4.2.4</w:t>
            </w:r>
            <w:r w:rsidR="005401C7">
              <w:fldChar w:fldCharType="end"/>
            </w:r>
            <w:r w:rsidRPr="00F1497D">
              <w:rPr>
                <w:rFonts w:cs="Arial"/>
                <w:szCs w:val="18"/>
              </w:rPr>
              <w:t>)</w:t>
            </w:r>
          </w:p>
        </w:tc>
      </w:tr>
      <w:tr w:rsidR="00FC1C59" w:rsidRPr="00F1497D" w14:paraId="5C88DCB6" w14:textId="77777777" w:rsidTr="00F149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pct"/>
            <w:noWrap/>
          </w:tcPr>
          <w:p w14:paraId="5C88DCB2" w14:textId="77777777" w:rsidR="00FC1C59" w:rsidRPr="00F1497D" w:rsidRDefault="00FC1C59" w:rsidP="00FC1C59">
            <w:pPr>
              <w:rPr>
                <w:rFonts w:cs="Arial"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PrivateCode</w:t>
            </w:r>
          </w:p>
        </w:tc>
        <w:tc>
          <w:tcPr>
            <w:tcW w:w="718" w:type="pct"/>
          </w:tcPr>
          <w:p w14:paraId="5C88DCB3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1253" w:type="pct"/>
          </w:tcPr>
          <w:p w14:paraId="5C88DCB4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2014</w:t>
            </w:r>
          </w:p>
        </w:tc>
        <w:tc>
          <w:tcPr>
            <w:tcW w:w="1835" w:type="pct"/>
          </w:tcPr>
          <w:p w14:paraId="5C88DCB5" w14:textId="41850263" w:rsidR="00FC1C59" w:rsidRPr="00F1497D" w:rsidRDefault="00F44CBA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Matricola aziendale del veicolo</w:t>
            </w:r>
          </w:p>
        </w:tc>
      </w:tr>
      <w:tr w:rsidR="00FC1C59" w:rsidRPr="00F1497D" w14:paraId="5C88DCBB" w14:textId="77777777" w:rsidTr="00F149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pct"/>
            <w:noWrap/>
          </w:tcPr>
          <w:p w14:paraId="5C88DCB7" w14:textId="77777777" w:rsidR="00FC1C59" w:rsidRPr="00F1497D" w:rsidRDefault="00FC1C59" w:rsidP="00FC1C59">
            <w:pPr>
              <w:rPr>
                <w:rFonts w:cs="Arial"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RegistrationNumber</w:t>
            </w:r>
          </w:p>
        </w:tc>
        <w:tc>
          <w:tcPr>
            <w:tcW w:w="718" w:type="pct"/>
          </w:tcPr>
          <w:p w14:paraId="5C88DCB8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1253" w:type="pct"/>
          </w:tcPr>
          <w:p w14:paraId="5C88DCB9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AB001CD</w:t>
            </w:r>
          </w:p>
        </w:tc>
        <w:tc>
          <w:tcPr>
            <w:tcW w:w="1835" w:type="pct"/>
          </w:tcPr>
          <w:p w14:paraId="5C88DCBA" w14:textId="77777777" w:rsidR="00FC1C59" w:rsidRPr="00F1497D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Numero di targa del veicolo</w:t>
            </w:r>
          </w:p>
        </w:tc>
      </w:tr>
      <w:tr w:rsidR="00FC1C59" w:rsidRPr="00F1497D" w14:paraId="5C88DCC0" w14:textId="77777777" w:rsidTr="00F149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pct"/>
            <w:noWrap/>
          </w:tcPr>
          <w:p w14:paraId="5C88DCBC" w14:textId="77777777" w:rsidR="00FC1C59" w:rsidRPr="00F1497D" w:rsidRDefault="00FC1C59" w:rsidP="00FC1C59">
            <w:pPr>
              <w:rPr>
                <w:rFonts w:cs="Arial"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VehicleTypeRef</w:t>
            </w:r>
          </w:p>
        </w:tc>
        <w:tc>
          <w:tcPr>
            <w:tcW w:w="718" w:type="pct"/>
          </w:tcPr>
          <w:p w14:paraId="5C88DCBD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1253" w:type="pct"/>
          </w:tcPr>
          <w:p w14:paraId="5C88DCBE" w14:textId="77777777" w:rsidR="00FC1C59" w:rsidRPr="00F1497D" w:rsidRDefault="00FC1C59" w:rsidP="00FC1C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1:vt:567</w:t>
            </w:r>
          </w:p>
        </w:tc>
        <w:tc>
          <w:tcPr>
            <w:tcW w:w="1835" w:type="pct"/>
          </w:tcPr>
          <w:p w14:paraId="5C88DCBF" w14:textId="77777777" w:rsidR="00FC1C59" w:rsidRPr="00F1497D" w:rsidRDefault="00FC1C5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Nome breve della tipologia di veicolo</w:t>
            </w:r>
          </w:p>
        </w:tc>
      </w:tr>
      <w:tr w:rsidR="00FC1C59" w:rsidRPr="00F1497D" w14:paraId="5C88DCC5" w14:textId="77777777" w:rsidTr="00F149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4" w:type="pct"/>
            <w:noWrap/>
          </w:tcPr>
          <w:p w14:paraId="5C88DCC1" w14:textId="77777777" w:rsidR="00FC1C59" w:rsidRPr="00F1497D" w:rsidRDefault="00FC1C59" w:rsidP="00FC1C59">
            <w:pPr>
              <w:rPr>
                <w:rFonts w:cs="Arial"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VehicleIdNumber</w:t>
            </w:r>
          </w:p>
        </w:tc>
        <w:tc>
          <w:tcPr>
            <w:tcW w:w="718" w:type="pct"/>
          </w:tcPr>
          <w:p w14:paraId="5C88DCC2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1253" w:type="pct"/>
          </w:tcPr>
          <w:p w14:paraId="5C88DCC3" w14:textId="77777777" w:rsidR="00FC1C59" w:rsidRPr="00F1497D" w:rsidRDefault="00FC1C59" w:rsidP="00FC1C5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1G1JF27W8GJ123456</w:t>
            </w:r>
          </w:p>
        </w:tc>
        <w:tc>
          <w:tcPr>
            <w:tcW w:w="1835" w:type="pct"/>
          </w:tcPr>
          <w:p w14:paraId="5C88DCC4" w14:textId="77777777" w:rsidR="00FC1C59" w:rsidRPr="00F1497D" w:rsidRDefault="00FC1C5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Numero di telaio del veicolo</w:t>
            </w:r>
          </w:p>
        </w:tc>
      </w:tr>
    </w:tbl>
    <w:p w14:paraId="5C88DCC6" w14:textId="785014BB" w:rsidR="00FC1C59" w:rsidRDefault="00FC1C59" w:rsidP="00FE0AE8">
      <w:pPr>
        <w:pStyle w:val="Didascalia"/>
      </w:pPr>
      <w:bookmarkStart w:id="144" w:name="_Toc25327347"/>
      <w:r w:rsidRPr="00FC1C59">
        <w:t xml:space="preserve">Tabella </w:t>
      </w:r>
      <w:r w:rsidR="00626F3D">
        <w:fldChar w:fldCharType="begin"/>
      </w:r>
      <w:r w:rsidRPr="00FC1C59">
        <w:instrText xml:space="preserve"> SEQ Tabella \* ARABIC </w:instrText>
      </w:r>
      <w:r w:rsidR="00626F3D">
        <w:fldChar w:fldCharType="separate"/>
      </w:r>
      <w:r w:rsidR="00A83D9A">
        <w:rPr>
          <w:noProof/>
        </w:rPr>
        <w:t>14</w:t>
      </w:r>
      <w:r w:rsidR="00626F3D">
        <w:rPr>
          <w:noProof/>
        </w:rPr>
        <w:fldChar w:fldCharType="end"/>
      </w:r>
      <w:r w:rsidRPr="00FC1C59">
        <w:t xml:space="preserve"> – Entità del singolo Vehicle</w:t>
      </w:r>
      <w:bookmarkEnd w:id="144"/>
    </w:p>
    <w:p w14:paraId="5C88DCC7" w14:textId="77777777" w:rsidR="00FC1C59" w:rsidRPr="00FC1C59" w:rsidRDefault="00FC1C59" w:rsidP="00101843">
      <w:pPr>
        <w:pStyle w:val="Titolo4"/>
      </w:pPr>
      <w:bookmarkStart w:id="145" w:name="_Ref485131712"/>
      <w:bookmarkStart w:id="146" w:name="_Ref485131724"/>
      <w:bookmarkStart w:id="147" w:name="_Toc25327452"/>
      <w:r>
        <w:t>Rete di trasporto (ServiceFrame)</w:t>
      </w:r>
      <w:bookmarkEnd w:id="145"/>
      <w:bookmarkEnd w:id="146"/>
      <w:bookmarkEnd w:id="147"/>
    </w:p>
    <w:p w14:paraId="5C88DCC8" w14:textId="198568B1" w:rsidR="00FC1C59" w:rsidRPr="00FC1C59" w:rsidRDefault="00FC1C59" w:rsidP="00FC1C59">
      <w:r w:rsidRPr="00FC1C59">
        <w:t>Questo frame ha lo scopo di descrivere il trasporto pubblico in termini di rete (fermate, archi, percorsi e linee). Lo schema seguente (</w:t>
      </w:r>
      <w:r w:rsidR="00626F3D">
        <w:fldChar w:fldCharType="begin"/>
      </w:r>
      <w:r w:rsidRPr="00FC1C59">
        <w:instrText xml:space="preserve"> REF _Ref482795607 \h </w:instrText>
      </w:r>
      <w:r w:rsidR="00626F3D">
        <w:fldChar w:fldCharType="separate"/>
      </w:r>
      <w:r w:rsidR="00A83D9A" w:rsidRPr="00D479BB">
        <w:t xml:space="preserve">Figura </w:t>
      </w:r>
      <w:r w:rsidR="00A83D9A" w:rsidRPr="00D479BB">
        <w:rPr>
          <w:noProof/>
        </w:rPr>
        <w:t>21</w:t>
      </w:r>
      <w:r w:rsidR="00626F3D">
        <w:fldChar w:fldCharType="end"/>
      </w:r>
      <w:r w:rsidRPr="00FC1C59">
        <w:t>) descrive la struttura complessiva del ServiceFrame.</w:t>
      </w:r>
    </w:p>
    <w:p w14:paraId="5C88DCC9" w14:textId="77777777" w:rsidR="00FC1C59" w:rsidRPr="00FC1C59" w:rsidRDefault="00FC1C59" w:rsidP="00FC1C59">
      <w:r w:rsidRPr="00FC1C59">
        <w:t xml:space="preserve">Il ServiceFrame contiene al suo interno 5 </w:t>
      </w:r>
      <w:r w:rsidR="00D33589">
        <w:t>gruppi di entità, a loro volta istanze di strutture specializzate</w:t>
      </w:r>
      <w:r w:rsidRPr="00FC1C59">
        <w:t>:</w:t>
      </w:r>
    </w:p>
    <w:p w14:paraId="5C88DCCA" w14:textId="77777777" w:rsidR="00FC1C59" w:rsidRPr="00B6272E" w:rsidRDefault="00FC1C59" w:rsidP="005872D1">
      <w:pPr>
        <w:pStyle w:val="Elenco1"/>
        <w:numPr>
          <w:ilvl w:val="0"/>
          <w:numId w:val="16"/>
        </w:numPr>
        <w:rPr>
          <w:lang w:val="en-US"/>
        </w:rPr>
      </w:pPr>
      <w:bookmarkStart w:id="148" w:name="_Ref482884740"/>
      <w:r w:rsidRPr="00B6272E">
        <w:rPr>
          <w:lang w:val="en-US"/>
        </w:rPr>
        <w:t>scheduledStopPoints</w:t>
      </w:r>
      <w:bookmarkEnd w:id="148"/>
      <w:r w:rsidR="00D33589" w:rsidRPr="00B6272E">
        <w:rPr>
          <w:lang w:val="en-US"/>
        </w:rPr>
        <w:t xml:space="preserve"> </w:t>
      </w:r>
      <w:r w:rsidR="00B6272E" w:rsidRPr="00B6272E">
        <w:rPr>
          <w:lang w:val="en-US"/>
        </w:rPr>
        <w:tab/>
      </w:r>
      <w:r w:rsidR="00D33589">
        <w:sym w:font="Wingdings" w:char="F0E0"/>
      </w:r>
      <w:r w:rsidR="001009B1">
        <w:rPr>
          <w:lang w:val="en-US"/>
        </w:rPr>
        <w:t xml:space="preserve"> ScheduledStopPoint</w:t>
      </w:r>
      <w:r w:rsidR="00D33589" w:rsidRPr="00B6272E">
        <w:rPr>
          <w:lang w:val="en-US"/>
        </w:rPr>
        <w:t xml:space="preserve"> di tipo StopPointStructure</w:t>
      </w:r>
    </w:p>
    <w:p w14:paraId="5C88DCCB" w14:textId="77777777" w:rsidR="00FC1C59" w:rsidRPr="00B6272E" w:rsidRDefault="00FC1C59" w:rsidP="005872D1">
      <w:pPr>
        <w:pStyle w:val="Elenco1"/>
        <w:numPr>
          <w:ilvl w:val="0"/>
          <w:numId w:val="16"/>
        </w:numPr>
        <w:rPr>
          <w:lang w:val="en-US"/>
        </w:rPr>
      </w:pPr>
      <w:r w:rsidRPr="00B6272E">
        <w:rPr>
          <w:lang w:val="en-US"/>
        </w:rPr>
        <w:t>stopAreas</w:t>
      </w:r>
      <w:r w:rsidR="00B6272E">
        <w:rPr>
          <w:lang w:val="en-US"/>
        </w:rPr>
        <w:tab/>
      </w:r>
      <w:r w:rsidR="005C45D6">
        <w:rPr>
          <w:lang w:val="en-US"/>
        </w:rPr>
        <w:tab/>
      </w:r>
      <w:r w:rsidR="00B6272E" w:rsidRPr="00B6272E">
        <w:rPr>
          <w:lang w:val="en-US"/>
        </w:rPr>
        <w:sym w:font="Wingdings" w:char="F0E0"/>
      </w:r>
      <w:r w:rsidR="00B6272E">
        <w:rPr>
          <w:lang w:val="en-US"/>
        </w:rPr>
        <w:t xml:space="preserve"> StopArea di tipo StopAreaStructure</w:t>
      </w:r>
    </w:p>
    <w:p w14:paraId="5C88DCCC" w14:textId="77777777" w:rsidR="00FC1C59" w:rsidRPr="00B6272E" w:rsidRDefault="00FC1C59" w:rsidP="005872D1">
      <w:pPr>
        <w:pStyle w:val="Elenco1"/>
        <w:numPr>
          <w:ilvl w:val="0"/>
          <w:numId w:val="16"/>
        </w:numPr>
        <w:rPr>
          <w:lang w:val="en-US"/>
        </w:rPr>
      </w:pPr>
      <w:r w:rsidRPr="00B6272E">
        <w:rPr>
          <w:lang w:val="en-US"/>
        </w:rPr>
        <w:t>serviceLinks</w:t>
      </w:r>
      <w:r w:rsidR="00B6272E">
        <w:rPr>
          <w:lang w:val="en-US"/>
        </w:rPr>
        <w:tab/>
      </w:r>
      <w:r w:rsidR="005C45D6">
        <w:rPr>
          <w:lang w:val="en-US"/>
        </w:rPr>
        <w:tab/>
      </w:r>
      <w:r w:rsidR="00B6272E" w:rsidRPr="00B6272E">
        <w:rPr>
          <w:lang w:val="en-US"/>
        </w:rPr>
        <w:sym w:font="Wingdings" w:char="F0E0"/>
      </w:r>
      <w:r w:rsidR="00B6272E">
        <w:rPr>
          <w:lang w:val="en-US"/>
        </w:rPr>
        <w:t xml:space="preserve"> ServiceLink di tipo ServiceLinkStructure</w:t>
      </w:r>
    </w:p>
    <w:p w14:paraId="5C88DCCD" w14:textId="77777777" w:rsidR="00FC1C59" w:rsidRPr="00B6272E" w:rsidRDefault="00FC1C59" w:rsidP="005872D1">
      <w:pPr>
        <w:pStyle w:val="Elenco1"/>
        <w:numPr>
          <w:ilvl w:val="0"/>
          <w:numId w:val="16"/>
        </w:numPr>
        <w:rPr>
          <w:lang w:val="en-US"/>
        </w:rPr>
      </w:pPr>
      <w:r w:rsidRPr="00B6272E">
        <w:rPr>
          <w:lang w:val="en-US"/>
        </w:rPr>
        <w:t>journeyPatterns</w:t>
      </w:r>
      <w:r w:rsidR="00B6272E">
        <w:rPr>
          <w:lang w:val="en-US"/>
        </w:rPr>
        <w:tab/>
      </w:r>
      <w:r w:rsidR="005C45D6">
        <w:rPr>
          <w:lang w:val="en-US"/>
        </w:rPr>
        <w:tab/>
      </w:r>
      <w:r w:rsidR="00B6272E" w:rsidRPr="00B6272E">
        <w:rPr>
          <w:lang w:val="en-US"/>
        </w:rPr>
        <w:sym w:font="Wingdings" w:char="F0E0"/>
      </w:r>
      <w:r w:rsidR="00B6272E">
        <w:rPr>
          <w:lang w:val="en-US"/>
        </w:rPr>
        <w:t xml:space="preserve"> ServiceJourneyPattern di tipo ServiceJourneyPatternStructure</w:t>
      </w:r>
    </w:p>
    <w:p w14:paraId="5C88DCCE" w14:textId="77777777" w:rsidR="00FC1C59" w:rsidRPr="00B6272E" w:rsidRDefault="00FC1C59" w:rsidP="005872D1">
      <w:pPr>
        <w:pStyle w:val="Elenco1"/>
        <w:numPr>
          <w:ilvl w:val="0"/>
          <w:numId w:val="16"/>
        </w:numPr>
        <w:rPr>
          <w:lang w:val="en-US"/>
        </w:rPr>
      </w:pPr>
      <w:r w:rsidRPr="00B6272E">
        <w:rPr>
          <w:lang w:val="en-US"/>
        </w:rPr>
        <w:t>lines</w:t>
      </w:r>
      <w:r w:rsidR="00B6272E">
        <w:rPr>
          <w:lang w:val="en-US"/>
        </w:rPr>
        <w:tab/>
      </w:r>
      <w:r w:rsidR="005C45D6">
        <w:rPr>
          <w:lang w:val="en-US"/>
        </w:rPr>
        <w:tab/>
      </w:r>
      <w:r w:rsidR="005C45D6">
        <w:rPr>
          <w:lang w:val="en-US"/>
        </w:rPr>
        <w:tab/>
      </w:r>
      <w:r w:rsidR="00B6272E" w:rsidRPr="00B6272E">
        <w:rPr>
          <w:lang w:val="en-US"/>
        </w:rPr>
        <w:sym w:font="Wingdings" w:char="F0E0"/>
      </w:r>
      <w:r w:rsidR="00B6272E">
        <w:rPr>
          <w:lang w:val="en-US"/>
        </w:rPr>
        <w:t xml:space="preserve"> Line di tipo LineStructure</w:t>
      </w:r>
    </w:p>
    <w:p w14:paraId="5C88DCCF" w14:textId="77777777" w:rsidR="00FC1C59" w:rsidRPr="005C45D6" w:rsidRDefault="00FC1C59" w:rsidP="00FC1C59">
      <w:pPr>
        <w:ind w:left="-851" w:right="-854"/>
        <w:jc w:val="center"/>
        <w:rPr>
          <w:rFonts w:cs="Tahoma"/>
          <w:lang w:val="en-US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EB3" wp14:editId="5C88EEB4">
            <wp:extent cx="4302000" cy="4881600"/>
            <wp:effectExtent l="0" t="0" r="381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frame.png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9"/>
                    <a:stretch/>
                  </pic:blipFill>
                  <pic:spPr bwMode="auto">
                    <a:xfrm>
                      <a:off x="0" y="0"/>
                      <a:ext cx="4302000" cy="488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CD0" w14:textId="3CC6D499" w:rsidR="00FC1C59" w:rsidRPr="005C45D6" w:rsidRDefault="00FC1C59" w:rsidP="00FE0AE8">
      <w:pPr>
        <w:pStyle w:val="Didascalia"/>
        <w:rPr>
          <w:lang w:val="en-US"/>
        </w:rPr>
      </w:pPr>
      <w:bookmarkStart w:id="149" w:name="_Ref482795607"/>
      <w:bookmarkStart w:id="150" w:name="_Toc25327167"/>
      <w:r w:rsidRPr="005C45D6">
        <w:rPr>
          <w:lang w:val="en-US"/>
        </w:rPr>
        <w:t xml:space="preserve">Figura </w:t>
      </w:r>
      <w:r w:rsidR="00626F3D">
        <w:fldChar w:fldCharType="begin"/>
      </w:r>
      <w:r w:rsidRPr="005C45D6">
        <w:rPr>
          <w:lang w:val="en-US"/>
        </w:rPr>
        <w:instrText xml:space="preserve"> SEQ Figura \* ARABIC </w:instrText>
      </w:r>
      <w:r w:rsidR="00626F3D">
        <w:fldChar w:fldCharType="separate"/>
      </w:r>
      <w:r w:rsidR="00A83D9A">
        <w:rPr>
          <w:noProof/>
          <w:lang w:val="en-US"/>
        </w:rPr>
        <w:t>21</w:t>
      </w:r>
      <w:r w:rsidR="00626F3D">
        <w:rPr>
          <w:noProof/>
        </w:rPr>
        <w:fldChar w:fldCharType="end"/>
      </w:r>
      <w:bookmarkEnd w:id="149"/>
      <w:r w:rsidRPr="005C45D6">
        <w:rPr>
          <w:lang w:val="en-US"/>
        </w:rPr>
        <w:t xml:space="preserve"> - Schema XSD del frame ServiceFrameStructure</w:t>
      </w:r>
      <w:bookmarkEnd w:id="150"/>
    </w:p>
    <w:p w14:paraId="5C88DCD1" w14:textId="77777777" w:rsidR="00FC1C59" w:rsidRPr="000337E5" w:rsidRDefault="000337E5" w:rsidP="00101843">
      <w:pPr>
        <w:pStyle w:val="Titolo5"/>
      </w:pPr>
      <w:bookmarkStart w:id="151" w:name="_Ref484423651"/>
      <w:r w:rsidRPr="005C45D6">
        <w:rPr>
          <w:lang w:val="en-US"/>
        </w:rPr>
        <w:t>StopPointS</w:t>
      </w:r>
      <w:r w:rsidRPr="000337E5">
        <w:t>tructure</w:t>
      </w:r>
      <w:bookmarkEnd w:id="151"/>
    </w:p>
    <w:p w14:paraId="5C88DCD2" w14:textId="68B7BDF7" w:rsidR="000337E5" w:rsidRPr="000337E5" w:rsidRDefault="000337E5" w:rsidP="000337E5">
      <w:r w:rsidRPr="000337E5">
        <w:t>Questa struttura (</w:t>
      </w:r>
      <w:r w:rsidR="00626F3D">
        <w:fldChar w:fldCharType="begin"/>
      </w:r>
      <w:r w:rsidRPr="000337E5">
        <w:instrText xml:space="preserve"> REF _Ref482797693 \h </w:instrText>
      </w:r>
      <w:r w:rsidR="00626F3D">
        <w:fldChar w:fldCharType="separate"/>
      </w:r>
      <w:r w:rsidR="00A83D9A" w:rsidRPr="000337E5">
        <w:t xml:space="preserve">Figura </w:t>
      </w:r>
      <w:r w:rsidR="00A83D9A">
        <w:rPr>
          <w:noProof/>
        </w:rPr>
        <w:t>22</w:t>
      </w:r>
      <w:r w:rsidR="00626F3D">
        <w:fldChar w:fldCharType="end"/>
      </w:r>
      <w:r w:rsidRPr="000337E5">
        <w:t>) descrive le fermate appartenenti alla rete di trasporto pubblico di ciascuna azienda.</w:t>
      </w:r>
    </w:p>
    <w:p w14:paraId="5C88DCD3" w14:textId="77777777" w:rsidR="000337E5" w:rsidRPr="000337E5" w:rsidRDefault="000337E5" w:rsidP="000337E5">
      <w:r w:rsidRPr="000337E5">
        <w:t>Le entità contenute nella scheduledStopPoints sono:</w:t>
      </w:r>
    </w:p>
    <w:p w14:paraId="5C88DCD4" w14:textId="10F4F1C1" w:rsidR="000337E5" w:rsidRDefault="000337E5" w:rsidP="0038760B">
      <w:pPr>
        <w:pStyle w:val="Elenco1"/>
        <w:jc w:val="both"/>
      </w:pPr>
      <w:r w:rsidRPr="008A1881">
        <w:t xml:space="preserve">Il campo </w:t>
      </w:r>
      <w:r w:rsidRPr="001009B1">
        <w:rPr>
          <w:b/>
          <w:i/>
        </w:rPr>
        <w:t>id</w:t>
      </w:r>
      <w:r w:rsidRPr="008A1881">
        <w:t xml:space="preserve"> corrisponde </w:t>
      </w:r>
      <w:r>
        <w:t>all’identificativo dell’entità fermata: è una stringa che deve essere composta secondo le regole specificate al paragrafo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DCD5" w14:textId="77777777" w:rsidR="000337E5" w:rsidRDefault="000337E5" w:rsidP="0038760B">
      <w:pPr>
        <w:pStyle w:val="Elenco1"/>
        <w:jc w:val="both"/>
      </w:pPr>
      <w:r>
        <w:t xml:space="preserve">Il campo </w:t>
      </w:r>
      <w:r w:rsidRPr="001009B1">
        <w:rPr>
          <w:b/>
          <w:i/>
        </w:rPr>
        <w:t>Name</w:t>
      </w:r>
      <w:r>
        <w:t xml:space="preserve"> corrisponde ad un testo descrittivo libero che identifica la fermata.</w:t>
      </w:r>
    </w:p>
    <w:p w14:paraId="5C88DCD6" w14:textId="1FEB3CED" w:rsidR="000337E5" w:rsidRDefault="000337E5" w:rsidP="0038760B">
      <w:pPr>
        <w:pStyle w:val="Elenco1"/>
        <w:jc w:val="both"/>
      </w:pPr>
      <w:r>
        <w:t xml:space="preserve">La struttura </w:t>
      </w:r>
      <w:r w:rsidRPr="001009B1">
        <w:rPr>
          <w:b/>
          <w:i/>
        </w:rPr>
        <w:t>Location</w:t>
      </w:r>
      <w:r w:rsidRPr="00DC731B">
        <w:rPr>
          <w:i/>
        </w:rPr>
        <w:t xml:space="preserve"> </w:t>
      </w:r>
      <w:r>
        <w:t>corrisponde alla posizione geografica della fermata: questo campo va valorizzato secondo le regole specificate al paragrafo</w:t>
      </w:r>
      <w:r w:rsidR="0014113F">
        <w:t xml:space="preserve"> </w:t>
      </w:r>
      <w:r w:rsidR="00626F3D">
        <w:fldChar w:fldCharType="begin"/>
      </w:r>
      <w:r w:rsidR="000943AE">
        <w:instrText xml:space="preserve"> REF _Ref485809099 \n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4.5</w:t>
      </w:r>
      <w:r w:rsidR="00626F3D">
        <w:fldChar w:fldCharType="end"/>
      </w:r>
      <w:r>
        <w:t>.</w:t>
      </w:r>
    </w:p>
    <w:p w14:paraId="5C88DCD7" w14:textId="1E8D1256" w:rsidR="000337E5" w:rsidRPr="000A43E9" w:rsidRDefault="000337E5" w:rsidP="0038760B">
      <w:pPr>
        <w:pStyle w:val="Elenco1"/>
        <w:jc w:val="both"/>
      </w:pPr>
      <w:r>
        <w:t xml:space="preserve">Il campo </w:t>
      </w:r>
      <w:r w:rsidRPr="001009B1">
        <w:rPr>
          <w:b/>
          <w:i/>
        </w:rPr>
        <w:t>tariffZones</w:t>
      </w:r>
      <w:r>
        <w:t xml:space="preserve"> consente di elencare i riferimenti alle zone tariffarie di appartenenza della fermata (cfr. par. </w:t>
      </w:r>
      <w:r w:rsidR="00626F3D">
        <w:fldChar w:fldCharType="begin"/>
      </w:r>
      <w:r w:rsidR="00B97DAA">
        <w:instrText xml:space="preserve"> REF _Ref484434776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5.1.5.1.6</w:t>
      </w:r>
      <w:r w:rsidR="00626F3D">
        <w:fldChar w:fldCharType="end"/>
      </w:r>
      <w:r>
        <w:t>). Ogni fermata può appartenere a una o più zone tariffarie.</w:t>
      </w:r>
    </w:p>
    <w:p w14:paraId="5C88DCD8" w14:textId="77777777" w:rsidR="000337E5" w:rsidRDefault="000337E5" w:rsidP="0038760B">
      <w:pPr>
        <w:pStyle w:val="Elenco1"/>
        <w:jc w:val="both"/>
      </w:pPr>
      <w:r w:rsidRPr="00DC731B">
        <w:rPr>
          <w:rFonts w:cs="Arial"/>
          <w:color w:val="000000"/>
        </w:rPr>
        <w:t xml:space="preserve">La struttura </w:t>
      </w:r>
      <w:r w:rsidRPr="001009B1">
        <w:rPr>
          <w:b/>
          <w:i/>
        </w:rPr>
        <w:t>PrivateCodeGroup</w:t>
      </w:r>
      <w:r>
        <w:t xml:space="preserve"> contiene a sua volta:</w:t>
      </w:r>
    </w:p>
    <w:p w14:paraId="5C88DCD9" w14:textId="25053699" w:rsidR="000337E5" w:rsidRPr="00DC731B" w:rsidRDefault="000337E5" w:rsidP="0038760B">
      <w:pPr>
        <w:pStyle w:val="Elenco1"/>
        <w:numPr>
          <w:ilvl w:val="1"/>
          <w:numId w:val="8"/>
        </w:numPr>
        <w:jc w:val="both"/>
      </w:pPr>
      <w:r w:rsidRPr="00DC731B">
        <w:t xml:space="preserve">Il campo </w:t>
      </w:r>
      <w:r w:rsidRPr="001009B1">
        <w:rPr>
          <w:b/>
          <w:i/>
        </w:rPr>
        <w:t>OperatorRef</w:t>
      </w:r>
      <w:r w:rsidRPr="00DC731B">
        <w:t xml:space="preserve"> che è un riferimento all’azienda che utilizza tale fermata nella propria rete trasportistica (cfr. par. </w:t>
      </w:r>
      <w:r w:rsidR="00626F3D">
        <w:fldChar w:fldCharType="begin"/>
      </w:r>
      <w:r w:rsidR="0014113F">
        <w:instrText xml:space="preserve"> REF _Ref484105854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 w:rsidRPr="00DC731B">
        <w:t>).</w:t>
      </w:r>
    </w:p>
    <w:p w14:paraId="5C88DCDA" w14:textId="77777777" w:rsidR="000337E5" w:rsidRDefault="000337E5" w:rsidP="0038760B">
      <w:pPr>
        <w:pStyle w:val="Elenco1"/>
        <w:numPr>
          <w:ilvl w:val="1"/>
          <w:numId w:val="8"/>
        </w:numPr>
        <w:jc w:val="both"/>
      </w:pPr>
      <w:r w:rsidRPr="008A1881">
        <w:t xml:space="preserve">Il campo </w:t>
      </w:r>
      <w:r w:rsidRPr="001009B1">
        <w:rPr>
          <w:b/>
          <w:i/>
        </w:rPr>
        <w:t>PrivateCode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>al codice aziendale della fermata, espresso in formato testo.</w:t>
      </w:r>
    </w:p>
    <w:p w14:paraId="5C88DCDB" w14:textId="540C5EC0" w:rsidR="000337E5" w:rsidRDefault="000337E5" w:rsidP="0038760B">
      <w:pPr>
        <w:pStyle w:val="Elenco1"/>
        <w:jc w:val="both"/>
      </w:pPr>
      <w:r w:rsidRPr="008A1881">
        <w:t xml:space="preserve">Il campo </w:t>
      </w:r>
      <w:r w:rsidRPr="001009B1">
        <w:rPr>
          <w:b/>
          <w:i/>
        </w:rPr>
        <w:t>RegionalCode</w:t>
      </w:r>
      <w:r w:rsidRPr="008A1881">
        <w:t xml:space="preserve"> corrisponde </w:t>
      </w:r>
      <w:r>
        <w:t xml:space="preserve">all’identificativo univoco regionale della fermata, espresso come stringa numerica. La procedura per l’ottenimento della codifica è </w:t>
      </w:r>
      <w:r w:rsidR="001009B1">
        <w:t>descritta al</w:t>
      </w:r>
      <w:r>
        <w:t xml:space="preserve"> </w:t>
      </w:r>
      <w:r w:rsidR="00626F3D">
        <w:fldChar w:fldCharType="begin"/>
      </w:r>
      <w:r w:rsidR="0014113F">
        <w:instrText xml:space="preserve"> REF _Ref484423082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[10]</w:t>
      </w:r>
      <w:r w:rsidR="00626F3D">
        <w:fldChar w:fldCharType="end"/>
      </w:r>
      <w:r>
        <w:t>.</w:t>
      </w:r>
    </w:p>
    <w:p w14:paraId="5C88DCDC" w14:textId="77777777" w:rsidR="000337E5" w:rsidRDefault="000337E5" w:rsidP="0038760B">
      <w:pPr>
        <w:pStyle w:val="Elenco1"/>
        <w:jc w:val="both"/>
      </w:pPr>
      <w:r>
        <w:t xml:space="preserve">Il campo </w:t>
      </w:r>
      <w:r w:rsidRPr="001009B1">
        <w:rPr>
          <w:b/>
          <w:i/>
        </w:rPr>
        <w:t>ShortName</w:t>
      </w:r>
      <w:r>
        <w:t xml:space="preserve"> corrisponde al nome sintetico della fermata.</w:t>
      </w:r>
    </w:p>
    <w:p w14:paraId="5C88DCDD" w14:textId="77777777" w:rsidR="000337E5" w:rsidRDefault="000337E5" w:rsidP="0038760B">
      <w:pPr>
        <w:pStyle w:val="Elenco1"/>
        <w:jc w:val="both"/>
      </w:pPr>
      <w:r>
        <w:t xml:space="preserve">Il campo </w:t>
      </w:r>
      <w:r w:rsidRPr="001009B1">
        <w:rPr>
          <w:b/>
          <w:i/>
        </w:rPr>
        <w:t>PublicCode</w:t>
      </w:r>
      <w:r>
        <w:t xml:space="preserve"> corrisponde al codice pubblico con cui la fermata è nota alla clientela.</w:t>
      </w:r>
    </w:p>
    <w:p w14:paraId="5C88DCDE" w14:textId="77777777" w:rsidR="000337E5" w:rsidRDefault="000337E5" w:rsidP="0038760B">
      <w:pPr>
        <w:pStyle w:val="Elenco1"/>
        <w:jc w:val="both"/>
      </w:pPr>
      <w:r>
        <w:t xml:space="preserve">Il campo </w:t>
      </w:r>
      <w:r w:rsidRPr="001009B1">
        <w:rPr>
          <w:b/>
          <w:i/>
        </w:rPr>
        <w:t>StopType</w:t>
      </w:r>
      <w:r>
        <w:t xml:space="preserve"> corrisponde alla tipologia di fermata e può assumere i seguenti valori:</w:t>
      </w:r>
    </w:p>
    <w:p w14:paraId="5C88DCDF" w14:textId="77777777" w:rsidR="000337E5" w:rsidRPr="005F40B9" w:rsidRDefault="000337E5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onstreetBus</w:t>
      </w:r>
    </w:p>
    <w:p w14:paraId="5C88DCE0" w14:textId="77777777" w:rsidR="000337E5" w:rsidRPr="005F40B9" w:rsidRDefault="000337E5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onstreetTram</w:t>
      </w:r>
    </w:p>
    <w:p w14:paraId="5C88DCE1" w14:textId="77777777" w:rsidR="000337E5" w:rsidRPr="005F40B9" w:rsidRDefault="000337E5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railStation</w:t>
      </w:r>
    </w:p>
    <w:p w14:paraId="5C88DCE2" w14:textId="77777777" w:rsidR="000337E5" w:rsidRPr="005F40B9" w:rsidRDefault="000337E5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metroStation</w:t>
      </w:r>
    </w:p>
    <w:p w14:paraId="5C88DCE3" w14:textId="77777777" w:rsidR="000337E5" w:rsidRPr="005F40B9" w:rsidRDefault="000337E5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busStation</w:t>
      </w:r>
    </w:p>
    <w:p w14:paraId="5C88DCE4" w14:textId="77777777" w:rsidR="000337E5" w:rsidRPr="005F40B9" w:rsidRDefault="000337E5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coachStation</w:t>
      </w:r>
    </w:p>
    <w:p w14:paraId="5C88DCE5" w14:textId="77777777" w:rsidR="000337E5" w:rsidRPr="005F40B9" w:rsidRDefault="000337E5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5F40B9">
        <w:t>tramStation</w:t>
      </w:r>
    </w:p>
    <w:p w14:paraId="5C88DCE6" w14:textId="77777777" w:rsidR="000337E5" w:rsidRDefault="000337E5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722843">
        <w:t>ferryStop</w:t>
      </w:r>
    </w:p>
    <w:p w14:paraId="5C88DCE7" w14:textId="77777777" w:rsidR="000337E5" w:rsidRPr="00722843" w:rsidRDefault="000337E5" w:rsidP="0038760B">
      <w:pPr>
        <w:pStyle w:val="Elenco1"/>
        <w:numPr>
          <w:ilvl w:val="1"/>
          <w:numId w:val="8"/>
        </w:numPr>
        <w:spacing w:before="0" w:after="0"/>
        <w:ind w:left="1434" w:hanging="357"/>
        <w:jc w:val="both"/>
      </w:pPr>
      <w:r w:rsidRPr="00722843">
        <w:t>other (potrebbe indicare tipologie non comprese nell’enumerazione, come gli stalli di taxi e car sharing, nonché colonnine di bike sharing</w:t>
      </w:r>
      <w:r>
        <w:t>)</w:t>
      </w:r>
      <w:r w:rsidRPr="00722843">
        <w:t>.</w:t>
      </w:r>
    </w:p>
    <w:p w14:paraId="5C88DCE8" w14:textId="3F00880E" w:rsidR="000337E5" w:rsidRDefault="000337E5" w:rsidP="0038760B">
      <w:pPr>
        <w:pStyle w:val="Elenco1"/>
        <w:jc w:val="both"/>
      </w:pPr>
      <w:r>
        <w:t>Il campo</w:t>
      </w:r>
      <w:r w:rsidRPr="00DC731B">
        <w:rPr>
          <w:i/>
        </w:rPr>
        <w:t xml:space="preserve"> </w:t>
      </w:r>
      <w:r w:rsidRPr="001009B1">
        <w:rPr>
          <w:b/>
          <w:i/>
        </w:rPr>
        <w:t>AdministrativeAreaRef</w:t>
      </w:r>
      <w:r>
        <w:t xml:space="preserve"> </w:t>
      </w:r>
      <w:r w:rsidR="001009B1">
        <w:t>è una stringa che fa riferimento</w:t>
      </w:r>
      <w:r>
        <w:t xml:space="preserve"> all’area amministrativa di appartenenza della fermata</w:t>
      </w:r>
      <w:r w:rsidR="00ED56DB">
        <w:t xml:space="preserve"> (codice ISTAT a 6 cifre del comune di appartenenza della fermata)</w:t>
      </w:r>
      <w:r>
        <w:t>.</w:t>
      </w:r>
    </w:p>
    <w:p w14:paraId="5C88DCE9" w14:textId="77777777" w:rsidR="000337E5" w:rsidRDefault="000337E5" w:rsidP="0038760B">
      <w:pPr>
        <w:pStyle w:val="Elenco1"/>
        <w:jc w:val="both"/>
      </w:pPr>
      <w:r>
        <w:t>Il campo</w:t>
      </w:r>
      <w:r w:rsidRPr="00DC731B">
        <w:rPr>
          <w:i/>
        </w:rPr>
        <w:t xml:space="preserve"> </w:t>
      </w:r>
      <w:r w:rsidRPr="001009B1">
        <w:rPr>
          <w:b/>
          <w:i/>
        </w:rPr>
        <w:t>Notes</w:t>
      </w:r>
      <w:r>
        <w:t xml:space="preserve"> corrisponde ad un campo testuale libero per inserire maggiori dettagli sulla fermata.</w:t>
      </w:r>
    </w:p>
    <w:p w14:paraId="5C88DCEA" w14:textId="77777777" w:rsidR="000337E5" w:rsidRDefault="000337E5" w:rsidP="0038760B">
      <w:pPr>
        <w:pStyle w:val="Elenco1"/>
        <w:jc w:val="both"/>
      </w:pPr>
      <w:r>
        <w:t>Il campo</w:t>
      </w:r>
      <w:r w:rsidRPr="00DC731B">
        <w:rPr>
          <w:i/>
        </w:rPr>
        <w:t xml:space="preserve"> </w:t>
      </w:r>
      <w:r w:rsidRPr="001009B1">
        <w:rPr>
          <w:b/>
          <w:i/>
        </w:rPr>
        <w:t>StopAreaRef</w:t>
      </w:r>
      <w:r>
        <w:t xml:space="preserve"> corrisponde ad un riferimento all’area di aggregazione di più fermate (con scopi di infomobilità).</w:t>
      </w:r>
    </w:p>
    <w:p w14:paraId="5C88DCEB" w14:textId="77777777" w:rsidR="000337E5" w:rsidRPr="000337E5" w:rsidRDefault="000337E5" w:rsidP="000337E5"/>
    <w:tbl>
      <w:tblPr>
        <w:tblStyle w:val="BIPEx"/>
        <w:tblW w:w="5157" w:type="pct"/>
        <w:tblLayout w:type="fixed"/>
        <w:tblLook w:val="04A0" w:firstRow="1" w:lastRow="0" w:firstColumn="1" w:lastColumn="0" w:noHBand="0" w:noVBand="1"/>
      </w:tblPr>
      <w:tblGrid>
        <w:gridCol w:w="2265"/>
        <w:gridCol w:w="1652"/>
        <w:gridCol w:w="1898"/>
        <w:gridCol w:w="3649"/>
      </w:tblGrid>
      <w:tr w:rsidR="000337E5" w:rsidRPr="00F1497D" w14:paraId="5C88DCF0" w14:textId="77777777" w:rsidTr="00F14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pct"/>
            <w:noWrap/>
          </w:tcPr>
          <w:p w14:paraId="5C88DCEC" w14:textId="77777777" w:rsidR="000337E5" w:rsidRPr="00F1497D" w:rsidRDefault="000337E5" w:rsidP="00B6272E">
            <w:pPr>
              <w:rPr>
                <w:rFonts w:cs="Tahoma"/>
                <w:bCs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Campo</w:t>
            </w:r>
          </w:p>
        </w:tc>
        <w:tc>
          <w:tcPr>
            <w:tcW w:w="873" w:type="pct"/>
          </w:tcPr>
          <w:p w14:paraId="5C88DCED" w14:textId="77777777" w:rsidR="000337E5" w:rsidRPr="00F1497D" w:rsidRDefault="000337E5" w:rsidP="00B627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bCs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Tipo dato</w:t>
            </w:r>
          </w:p>
        </w:tc>
        <w:tc>
          <w:tcPr>
            <w:tcW w:w="1003" w:type="pct"/>
          </w:tcPr>
          <w:p w14:paraId="5C88DCEE" w14:textId="77777777" w:rsidR="000337E5" w:rsidRPr="00F1497D" w:rsidRDefault="000337E5" w:rsidP="00B627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bCs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Esempio</w:t>
            </w:r>
          </w:p>
        </w:tc>
        <w:tc>
          <w:tcPr>
            <w:tcW w:w="1929" w:type="pct"/>
          </w:tcPr>
          <w:p w14:paraId="5C88DCEF" w14:textId="77777777" w:rsidR="000337E5" w:rsidRPr="00F1497D" w:rsidRDefault="000337E5" w:rsidP="00F149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bCs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Significato</w:t>
            </w:r>
          </w:p>
        </w:tc>
      </w:tr>
      <w:tr w:rsidR="000337E5" w:rsidRPr="00F1497D" w14:paraId="5C88DCF5" w14:textId="77777777" w:rsidTr="00F149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pct"/>
            <w:noWrap/>
          </w:tcPr>
          <w:p w14:paraId="5C88DCF1" w14:textId="77777777" w:rsidR="000337E5" w:rsidRPr="00F1497D" w:rsidRDefault="000337E5" w:rsidP="00B6272E">
            <w:pPr>
              <w:rPr>
                <w:rFonts w:cs="Tahoma"/>
                <w:b w:val="0"/>
                <w:bCs/>
                <w:szCs w:val="18"/>
              </w:rPr>
            </w:pPr>
            <w:r w:rsidRPr="00F1497D">
              <w:rPr>
                <w:rFonts w:cs="Tahoma"/>
                <w:szCs w:val="18"/>
              </w:rPr>
              <w:t>id</w:t>
            </w:r>
          </w:p>
        </w:tc>
        <w:tc>
          <w:tcPr>
            <w:tcW w:w="873" w:type="pct"/>
          </w:tcPr>
          <w:p w14:paraId="5C88DCF2" w14:textId="77777777" w:rsidR="000337E5" w:rsidRPr="00F1497D" w:rsidRDefault="000337E5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03" w:type="pct"/>
          </w:tcPr>
          <w:p w14:paraId="5C88DCF3" w14:textId="77777777" w:rsidR="000337E5" w:rsidRPr="00F1497D" w:rsidRDefault="000337E5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1</w:t>
            </w:r>
            <w:r w:rsidR="00EA17FC">
              <w:rPr>
                <w:rFonts w:cs="Tahoma"/>
                <w:szCs w:val="18"/>
              </w:rPr>
              <w:t>:stp:</w:t>
            </w:r>
            <w:r w:rsidRPr="00F1497D">
              <w:rPr>
                <w:rFonts w:cs="Tahoma"/>
                <w:szCs w:val="18"/>
              </w:rPr>
              <w:t>1</w:t>
            </w:r>
          </w:p>
        </w:tc>
        <w:tc>
          <w:tcPr>
            <w:tcW w:w="1929" w:type="pct"/>
          </w:tcPr>
          <w:p w14:paraId="5C88DCF4" w14:textId="77777777" w:rsidR="000337E5" w:rsidRPr="00F1497D" w:rsidRDefault="000337E5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Identificativo della fermata</w:t>
            </w:r>
          </w:p>
        </w:tc>
      </w:tr>
      <w:tr w:rsidR="000337E5" w:rsidRPr="00F1497D" w14:paraId="5C88DCFA" w14:textId="77777777" w:rsidTr="00F149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pct"/>
            <w:noWrap/>
          </w:tcPr>
          <w:p w14:paraId="5C88DCF6" w14:textId="77777777" w:rsidR="000337E5" w:rsidRPr="00F1497D" w:rsidRDefault="000337E5" w:rsidP="00B6272E">
            <w:pPr>
              <w:rPr>
                <w:rFonts w:cs="Tahoma"/>
                <w:b w:val="0"/>
                <w:bCs/>
                <w:szCs w:val="18"/>
              </w:rPr>
            </w:pPr>
            <w:r w:rsidRPr="00F1497D">
              <w:rPr>
                <w:rFonts w:cs="Tahoma"/>
                <w:szCs w:val="18"/>
              </w:rPr>
              <w:t>Name</w:t>
            </w:r>
          </w:p>
        </w:tc>
        <w:tc>
          <w:tcPr>
            <w:tcW w:w="873" w:type="pct"/>
          </w:tcPr>
          <w:p w14:paraId="5C88DCF7" w14:textId="77777777" w:rsidR="000337E5" w:rsidRPr="00F1497D" w:rsidRDefault="000337E5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03" w:type="pct"/>
          </w:tcPr>
          <w:p w14:paraId="5C88DCF8" w14:textId="77777777" w:rsidR="000337E5" w:rsidRPr="00F1497D" w:rsidRDefault="000337E5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FERMATA</w:t>
            </w:r>
          </w:p>
        </w:tc>
        <w:tc>
          <w:tcPr>
            <w:tcW w:w="1929" w:type="pct"/>
          </w:tcPr>
          <w:p w14:paraId="5C88DCF9" w14:textId="77777777" w:rsidR="000337E5" w:rsidRPr="00F1497D" w:rsidRDefault="000337E5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Testo descrittivo libero che identifica la fermata</w:t>
            </w:r>
          </w:p>
        </w:tc>
      </w:tr>
      <w:tr w:rsidR="000337E5" w:rsidRPr="00F1497D" w14:paraId="5C88DCFF" w14:textId="77777777" w:rsidTr="00F149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pct"/>
            <w:noWrap/>
          </w:tcPr>
          <w:p w14:paraId="5C88DCFB" w14:textId="77777777" w:rsidR="000337E5" w:rsidRPr="00F1497D" w:rsidRDefault="000337E5" w:rsidP="00B6272E">
            <w:pPr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Location</w:t>
            </w:r>
          </w:p>
        </w:tc>
        <w:tc>
          <w:tcPr>
            <w:tcW w:w="873" w:type="pct"/>
          </w:tcPr>
          <w:p w14:paraId="5C88DCFC" w14:textId="77777777" w:rsidR="000337E5" w:rsidRPr="00F1497D" w:rsidRDefault="000337E5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STRUTTURA</w:t>
            </w:r>
          </w:p>
        </w:tc>
        <w:tc>
          <w:tcPr>
            <w:tcW w:w="1003" w:type="pct"/>
          </w:tcPr>
          <w:p w14:paraId="5C88DCFD" w14:textId="6F048F87" w:rsidR="000337E5" w:rsidRPr="00F1497D" w:rsidRDefault="001009B1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>
              <w:rPr>
                <w:rFonts w:cs="Arial"/>
                <w:szCs w:val="16"/>
              </w:rPr>
              <w:t xml:space="preserve">Vedi </w:t>
            </w:r>
            <w:r w:rsidRPr="00D33589">
              <w:rPr>
                <w:rFonts w:cs="Arial"/>
                <w:szCs w:val="16"/>
              </w:rPr>
              <w:t>paragrafo</w:t>
            </w:r>
            <w:r>
              <w:rPr>
                <w:rFonts w:cs="Arial"/>
                <w:szCs w:val="16"/>
              </w:rPr>
              <w:t xml:space="preserve"> </w:t>
            </w:r>
            <w:r w:rsidR="00626F3D">
              <w:fldChar w:fldCharType="begin"/>
            </w:r>
            <w:r>
              <w:instrText xml:space="preserve"> REF _Ref485809099 \n \h </w:instrText>
            </w:r>
            <w:r w:rsidR="00626F3D">
              <w:fldChar w:fldCharType="separate"/>
            </w:r>
            <w:r w:rsidR="00A83D9A">
              <w:t>4.5</w:t>
            </w:r>
            <w:r w:rsidR="00626F3D">
              <w:fldChar w:fldCharType="end"/>
            </w:r>
          </w:p>
        </w:tc>
        <w:tc>
          <w:tcPr>
            <w:tcW w:w="1929" w:type="pct"/>
          </w:tcPr>
          <w:p w14:paraId="5C88DCFE" w14:textId="1CB6285C" w:rsidR="000337E5" w:rsidRPr="00F1497D" w:rsidRDefault="000337E5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 xml:space="preserve">Posizione geografica della fermata secondo le regole specificate al paragrafo </w:t>
            </w:r>
            <w:r w:rsidR="00626F3D">
              <w:fldChar w:fldCharType="begin"/>
            </w:r>
            <w:r w:rsidR="000943AE">
              <w:instrText xml:space="preserve"> REF _Ref485809099 \n \h </w:instrText>
            </w:r>
            <w:r w:rsidR="00626F3D">
              <w:fldChar w:fldCharType="separate"/>
            </w:r>
            <w:r w:rsidR="00A83D9A">
              <w:t>4.5</w:t>
            </w:r>
            <w:r w:rsidR="00626F3D">
              <w:fldChar w:fldCharType="end"/>
            </w:r>
          </w:p>
        </w:tc>
      </w:tr>
      <w:tr w:rsidR="000337E5" w:rsidRPr="00F1497D" w14:paraId="5C88DD04" w14:textId="77777777" w:rsidTr="00F149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pct"/>
            <w:noWrap/>
          </w:tcPr>
          <w:p w14:paraId="5C88DD00" w14:textId="77777777" w:rsidR="000337E5" w:rsidRPr="00F1497D" w:rsidRDefault="000337E5" w:rsidP="00B6272E">
            <w:pPr>
              <w:rPr>
                <w:rFonts w:cs="Tahoma"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tariffZones</w:t>
            </w:r>
          </w:p>
        </w:tc>
        <w:tc>
          <w:tcPr>
            <w:tcW w:w="873" w:type="pct"/>
          </w:tcPr>
          <w:p w14:paraId="5C88DD01" w14:textId="77777777" w:rsidR="000337E5" w:rsidRPr="00F1497D" w:rsidRDefault="000337E5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03" w:type="pct"/>
          </w:tcPr>
          <w:p w14:paraId="5C88DD02" w14:textId="77777777" w:rsidR="000337E5" w:rsidRPr="00F1497D" w:rsidRDefault="000337E5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1:tz:1</w:t>
            </w:r>
          </w:p>
        </w:tc>
        <w:tc>
          <w:tcPr>
            <w:tcW w:w="1929" w:type="pct"/>
          </w:tcPr>
          <w:p w14:paraId="5C88DD03" w14:textId="77777777" w:rsidR="000337E5" w:rsidRPr="00F1497D" w:rsidRDefault="000337E5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Riferimento alle zone tariffarie di appartenenza della fermata</w:t>
            </w:r>
          </w:p>
        </w:tc>
      </w:tr>
      <w:tr w:rsidR="000337E5" w:rsidRPr="00F1497D" w14:paraId="5C88DD09" w14:textId="77777777" w:rsidTr="00F149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pct"/>
            <w:noWrap/>
          </w:tcPr>
          <w:p w14:paraId="5C88DD05" w14:textId="77777777" w:rsidR="000337E5" w:rsidRPr="00F1497D" w:rsidRDefault="000337E5" w:rsidP="00B6272E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OperatorRef</w:t>
            </w:r>
          </w:p>
        </w:tc>
        <w:tc>
          <w:tcPr>
            <w:tcW w:w="873" w:type="pct"/>
          </w:tcPr>
          <w:p w14:paraId="5C88DD06" w14:textId="77777777" w:rsidR="000337E5" w:rsidRPr="00F1497D" w:rsidRDefault="000337E5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03" w:type="pct"/>
          </w:tcPr>
          <w:p w14:paraId="5C88DD07" w14:textId="77777777" w:rsidR="000337E5" w:rsidRPr="00F1497D" w:rsidRDefault="000337E5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1:op:1</w:t>
            </w:r>
          </w:p>
        </w:tc>
        <w:tc>
          <w:tcPr>
            <w:tcW w:w="1929" w:type="pct"/>
          </w:tcPr>
          <w:p w14:paraId="5C88DD08" w14:textId="77777777" w:rsidR="000337E5" w:rsidRPr="00F1497D" w:rsidRDefault="000337E5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Riferimento all’operatore che utilizza tale fermata nella propria rete trasportistica</w:t>
            </w:r>
          </w:p>
        </w:tc>
      </w:tr>
      <w:tr w:rsidR="000337E5" w:rsidRPr="00F1497D" w14:paraId="5C88DD0E" w14:textId="77777777" w:rsidTr="00F149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pct"/>
            <w:noWrap/>
          </w:tcPr>
          <w:p w14:paraId="5C88DD0A" w14:textId="77777777" w:rsidR="000337E5" w:rsidRPr="00F1497D" w:rsidRDefault="000337E5" w:rsidP="00B6272E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PrivateCode</w:t>
            </w:r>
          </w:p>
        </w:tc>
        <w:tc>
          <w:tcPr>
            <w:tcW w:w="873" w:type="pct"/>
          </w:tcPr>
          <w:p w14:paraId="5C88DD0B" w14:textId="77777777" w:rsidR="000337E5" w:rsidRPr="00F1497D" w:rsidRDefault="000337E5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03" w:type="pct"/>
          </w:tcPr>
          <w:p w14:paraId="5C88DD0C" w14:textId="77777777" w:rsidR="000337E5" w:rsidRPr="00F1497D" w:rsidRDefault="000337E5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FEMATA 01</w:t>
            </w:r>
          </w:p>
        </w:tc>
        <w:tc>
          <w:tcPr>
            <w:tcW w:w="1929" w:type="pct"/>
          </w:tcPr>
          <w:p w14:paraId="5C88DD0D" w14:textId="77777777" w:rsidR="000337E5" w:rsidRPr="00F1497D" w:rsidRDefault="000337E5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Codice aziendale della fermata</w:t>
            </w:r>
          </w:p>
        </w:tc>
      </w:tr>
      <w:tr w:rsidR="000337E5" w:rsidRPr="00F1497D" w14:paraId="5C88DD14" w14:textId="77777777" w:rsidTr="00F149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pct"/>
            <w:noWrap/>
          </w:tcPr>
          <w:p w14:paraId="5C88DD0F" w14:textId="77777777" w:rsidR="000337E5" w:rsidRPr="00F1497D" w:rsidRDefault="000337E5" w:rsidP="00B6272E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RegionalCode</w:t>
            </w:r>
          </w:p>
          <w:p w14:paraId="5C88DD10" w14:textId="77777777" w:rsidR="000337E5" w:rsidRPr="00F1497D" w:rsidRDefault="000337E5" w:rsidP="00B6272E">
            <w:pPr>
              <w:rPr>
                <w:rFonts w:cs="Tahoma"/>
                <w:i/>
                <w:szCs w:val="18"/>
              </w:rPr>
            </w:pPr>
          </w:p>
        </w:tc>
        <w:tc>
          <w:tcPr>
            <w:tcW w:w="873" w:type="pct"/>
          </w:tcPr>
          <w:p w14:paraId="5C88DD11" w14:textId="77777777" w:rsidR="000337E5" w:rsidRPr="00F1497D" w:rsidRDefault="000337E5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03" w:type="pct"/>
          </w:tcPr>
          <w:p w14:paraId="5C88DD12" w14:textId="77777777" w:rsidR="000337E5" w:rsidRPr="00F1497D" w:rsidRDefault="000337E5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00001</w:t>
            </w:r>
          </w:p>
        </w:tc>
        <w:tc>
          <w:tcPr>
            <w:tcW w:w="1929" w:type="pct"/>
          </w:tcPr>
          <w:p w14:paraId="5C88DD13" w14:textId="77777777" w:rsidR="000337E5" w:rsidRPr="00F1497D" w:rsidRDefault="000337E5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Identificativo univoco regionale della fermata.</w:t>
            </w:r>
          </w:p>
        </w:tc>
      </w:tr>
      <w:tr w:rsidR="000337E5" w:rsidRPr="00F1497D" w14:paraId="5C88DD1A" w14:textId="77777777" w:rsidTr="00F149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pct"/>
            <w:noWrap/>
          </w:tcPr>
          <w:p w14:paraId="5C88DD15" w14:textId="77777777" w:rsidR="000337E5" w:rsidRPr="00F1497D" w:rsidRDefault="000337E5" w:rsidP="00B6272E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 xml:space="preserve">ShortName </w:t>
            </w:r>
          </w:p>
          <w:p w14:paraId="5C88DD16" w14:textId="77777777" w:rsidR="000337E5" w:rsidRPr="00F1497D" w:rsidRDefault="000337E5" w:rsidP="00B6272E">
            <w:pPr>
              <w:rPr>
                <w:rFonts w:cs="Tahoma"/>
                <w:i/>
                <w:szCs w:val="18"/>
              </w:rPr>
            </w:pPr>
          </w:p>
        </w:tc>
        <w:tc>
          <w:tcPr>
            <w:tcW w:w="873" w:type="pct"/>
          </w:tcPr>
          <w:p w14:paraId="5C88DD17" w14:textId="77777777" w:rsidR="000337E5" w:rsidRPr="00F1497D" w:rsidRDefault="000337E5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03" w:type="pct"/>
          </w:tcPr>
          <w:p w14:paraId="5C88DD18" w14:textId="77777777" w:rsidR="000337E5" w:rsidRPr="00F1497D" w:rsidRDefault="000337E5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FERM01</w:t>
            </w:r>
          </w:p>
        </w:tc>
        <w:tc>
          <w:tcPr>
            <w:tcW w:w="1929" w:type="pct"/>
          </w:tcPr>
          <w:p w14:paraId="5C88DD19" w14:textId="77777777" w:rsidR="000337E5" w:rsidRPr="00F1497D" w:rsidRDefault="000337E5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Nome breve che identifica la fermata.</w:t>
            </w:r>
          </w:p>
        </w:tc>
      </w:tr>
      <w:tr w:rsidR="000337E5" w:rsidRPr="00F1497D" w14:paraId="5C88DD1F" w14:textId="77777777" w:rsidTr="00F149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pct"/>
            <w:noWrap/>
          </w:tcPr>
          <w:p w14:paraId="5C88DD1B" w14:textId="77777777" w:rsidR="000337E5" w:rsidRPr="00F1497D" w:rsidRDefault="000337E5" w:rsidP="00B6272E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 xml:space="preserve">PublicCode </w:t>
            </w:r>
          </w:p>
        </w:tc>
        <w:tc>
          <w:tcPr>
            <w:tcW w:w="873" w:type="pct"/>
          </w:tcPr>
          <w:p w14:paraId="5C88DD1C" w14:textId="77777777" w:rsidR="000337E5" w:rsidRPr="00F1497D" w:rsidRDefault="000337E5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03" w:type="pct"/>
          </w:tcPr>
          <w:p w14:paraId="5C88DD1D" w14:textId="77777777" w:rsidR="000337E5" w:rsidRPr="00F1497D" w:rsidRDefault="000337E5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1</w:t>
            </w:r>
          </w:p>
        </w:tc>
        <w:tc>
          <w:tcPr>
            <w:tcW w:w="1929" w:type="pct"/>
          </w:tcPr>
          <w:p w14:paraId="5C88DD1E" w14:textId="77777777" w:rsidR="000337E5" w:rsidRPr="00F1497D" w:rsidRDefault="000337E5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Codice pubblico con cui la fermata è nota alla clientela.</w:t>
            </w:r>
          </w:p>
        </w:tc>
      </w:tr>
      <w:tr w:rsidR="000337E5" w:rsidRPr="00F1497D" w14:paraId="5C88DD24" w14:textId="77777777" w:rsidTr="00F149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pct"/>
            <w:noWrap/>
          </w:tcPr>
          <w:p w14:paraId="5C88DD20" w14:textId="77777777" w:rsidR="000337E5" w:rsidRPr="00F1497D" w:rsidRDefault="000337E5" w:rsidP="00B6272E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StopType</w:t>
            </w:r>
          </w:p>
        </w:tc>
        <w:tc>
          <w:tcPr>
            <w:tcW w:w="873" w:type="pct"/>
          </w:tcPr>
          <w:p w14:paraId="5C88DD21" w14:textId="77777777" w:rsidR="000337E5" w:rsidRPr="00F1497D" w:rsidRDefault="000337E5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ENUMERATION</w:t>
            </w:r>
          </w:p>
        </w:tc>
        <w:tc>
          <w:tcPr>
            <w:tcW w:w="1003" w:type="pct"/>
          </w:tcPr>
          <w:p w14:paraId="5C88DD22" w14:textId="77777777" w:rsidR="000337E5" w:rsidRPr="00F1497D" w:rsidRDefault="000337E5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Vedi elenco sopra</w:t>
            </w:r>
          </w:p>
        </w:tc>
        <w:tc>
          <w:tcPr>
            <w:tcW w:w="1929" w:type="pct"/>
          </w:tcPr>
          <w:p w14:paraId="5C88DD23" w14:textId="77777777" w:rsidR="000337E5" w:rsidRPr="00F1497D" w:rsidRDefault="000337E5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Tipologia di fermata</w:t>
            </w:r>
          </w:p>
        </w:tc>
      </w:tr>
      <w:tr w:rsidR="000337E5" w:rsidRPr="00F1497D" w14:paraId="5C88DD29" w14:textId="77777777" w:rsidTr="00F149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pct"/>
            <w:noWrap/>
          </w:tcPr>
          <w:p w14:paraId="5C88DD25" w14:textId="77777777" w:rsidR="000337E5" w:rsidRPr="00F1497D" w:rsidRDefault="00F1497D" w:rsidP="001009B1">
            <w:pPr>
              <w:rPr>
                <w:rFonts w:cs="Tahoma"/>
                <w:i/>
                <w:szCs w:val="18"/>
              </w:rPr>
            </w:pPr>
            <w:r>
              <w:rPr>
                <w:rFonts w:cs="Tahoma"/>
                <w:i/>
                <w:szCs w:val="18"/>
              </w:rPr>
              <w:t>AdministrativeAreaRef</w:t>
            </w:r>
          </w:p>
        </w:tc>
        <w:tc>
          <w:tcPr>
            <w:tcW w:w="873" w:type="pct"/>
          </w:tcPr>
          <w:p w14:paraId="5C88DD26" w14:textId="77777777" w:rsidR="000337E5" w:rsidRPr="00F1497D" w:rsidRDefault="000337E5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03" w:type="pct"/>
          </w:tcPr>
          <w:p w14:paraId="5C88DD27" w14:textId="0063937A" w:rsidR="000337E5" w:rsidRPr="00F1497D" w:rsidRDefault="00ED56DB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>
              <w:rPr>
                <w:rFonts w:cs="Tahoma"/>
                <w:szCs w:val="18"/>
              </w:rPr>
              <w:t>001272</w:t>
            </w:r>
          </w:p>
        </w:tc>
        <w:tc>
          <w:tcPr>
            <w:tcW w:w="1929" w:type="pct"/>
          </w:tcPr>
          <w:p w14:paraId="5C88DD28" w14:textId="57982E8A" w:rsidR="000337E5" w:rsidRPr="00F1497D" w:rsidRDefault="000337E5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Riferimento all’area amministrativa di appartenenza della fermata</w:t>
            </w:r>
            <w:r w:rsidR="00ED56DB">
              <w:rPr>
                <w:rFonts w:cs="Tahoma"/>
                <w:szCs w:val="18"/>
              </w:rPr>
              <w:t xml:space="preserve"> </w:t>
            </w:r>
            <w:r w:rsidR="00ED56DB">
              <w:t>(codice ISTAT a 6 cifre del comune di appartenenza della fermata)</w:t>
            </w:r>
          </w:p>
        </w:tc>
      </w:tr>
      <w:tr w:rsidR="000337E5" w:rsidRPr="00F1497D" w14:paraId="5C88DD2E" w14:textId="77777777" w:rsidTr="00F149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pct"/>
            <w:noWrap/>
          </w:tcPr>
          <w:p w14:paraId="5C88DD2A" w14:textId="77777777" w:rsidR="000337E5" w:rsidRPr="00F1497D" w:rsidRDefault="000337E5" w:rsidP="00B6272E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 xml:space="preserve">Notes </w:t>
            </w:r>
          </w:p>
        </w:tc>
        <w:tc>
          <w:tcPr>
            <w:tcW w:w="873" w:type="pct"/>
          </w:tcPr>
          <w:p w14:paraId="5C88DD2B" w14:textId="77777777" w:rsidR="000337E5" w:rsidRPr="00F1497D" w:rsidRDefault="000337E5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03" w:type="pct"/>
          </w:tcPr>
          <w:p w14:paraId="5C88DD2C" w14:textId="77777777" w:rsidR="000337E5" w:rsidRPr="00F1497D" w:rsidRDefault="000337E5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Fermata 1 di Torino</w:t>
            </w:r>
          </w:p>
        </w:tc>
        <w:tc>
          <w:tcPr>
            <w:tcW w:w="1929" w:type="pct"/>
          </w:tcPr>
          <w:p w14:paraId="5C88DD2D" w14:textId="77777777" w:rsidR="000337E5" w:rsidRPr="00F1497D" w:rsidRDefault="000337E5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Campo testuale libero per inserire maggiori dettagli sulla fermata</w:t>
            </w:r>
          </w:p>
        </w:tc>
      </w:tr>
      <w:tr w:rsidR="000337E5" w:rsidRPr="00F1497D" w14:paraId="5C88DD33" w14:textId="77777777" w:rsidTr="00F149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6" w:type="pct"/>
            <w:noWrap/>
          </w:tcPr>
          <w:p w14:paraId="5C88DD2F" w14:textId="77777777" w:rsidR="000337E5" w:rsidRPr="00F1497D" w:rsidRDefault="000337E5" w:rsidP="00B6272E">
            <w:pPr>
              <w:rPr>
                <w:rFonts w:cs="Tahoma"/>
                <w:i/>
                <w:szCs w:val="18"/>
              </w:rPr>
            </w:pPr>
            <w:r w:rsidRPr="00F1497D">
              <w:rPr>
                <w:rFonts w:cs="Tahoma"/>
                <w:i/>
                <w:szCs w:val="18"/>
              </w:rPr>
              <w:t>StopAreaRef</w:t>
            </w:r>
          </w:p>
        </w:tc>
        <w:tc>
          <w:tcPr>
            <w:tcW w:w="873" w:type="pct"/>
          </w:tcPr>
          <w:p w14:paraId="5C88DD30" w14:textId="77777777" w:rsidR="000337E5" w:rsidRPr="00F1497D" w:rsidRDefault="000337E5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STRING</w:t>
            </w:r>
          </w:p>
        </w:tc>
        <w:tc>
          <w:tcPr>
            <w:tcW w:w="1003" w:type="pct"/>
          </w:tcPr>
          <w:p w14:paraId="5C88DD31" w14:textId="77777777" w:rsidR="000337E5" w:rsidRPr="00F1497D" w:rsidRDefault="002F16B2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1:sa:</w:t>
            </w:r>
            <w:r w:rsidR="000337E5" w:rsidRPr="00F1497D">
              <w:rPr>
                <w:rFonts w:cs="Tahoma"/>
                <w:szCs w:val="18"/>
              </w:rPr>
              <w:t>1</w:t>
            </w:r>
          </w:p>
        </w:tc>
        <w:tc>
          <w:tcPr>
            <w:tcW w:w="1929" w:type="pct"/>
          </w:tcPr>
          <w:p w14:paraId="5C88DD32" w14:textId="77777777" w:rsidR="000337E5" w:rsidRPr="00F1497D" w:rsidRDefault="000337E5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F1497D">
              <w:rPr>
                <w:rFonts w:cs="Tahoma"/>
                <w:szCs w:val="18"/>
              </w:rPr>
              <w:t>Riferimento all’area di aggregazione di più fermate (con scopi di infomobilità).</w:t>
            </w:r>
          </w:p>
        </w:tc>
      </w:tr>
    </w:tbl>
    <w:p w14:paraId="5C88DD34" w14:textId="52021863" w:rsidR="000337E5" w:rsidRDefault="000337E5" w:rsidP="00FE0AE8">
      <w:pPr>
        <w:pStyle w:val="Didascalia"/>
        <w:rPr>
          <w:rFonts w:cs="Arial"/>
        </w:rPr>
      </w:pPr>
      <w:bookmarkStart w:id="152" w:name="_Toc25327348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15</w:t>
      </w:r>
      <w:r w:rsidR="000F5273">
        <w:rPr>
          <w:noProof/>
        </w:rPr>
        <w:fldChar w:fldCharType="end"/>
      </w:r>
      <w:r>
        <w:t xml:space="preserve"> – Entità del scheduledStopPoints</w:t>
      </w:r>
      <w:bookmarkEnd w:id="152"/>
    </w:p>
    <w:p w14:paraId="5C88DD35" w14:textId="77777777" w:rsidR="000337E5" w:rsidRPr="005F40B9" w:rsidRDefault="000337E5" w:rsidP="000337E5">
      <w:pPr>
        <w:jc w:val="center"/>
      </w:pPr>
      <w:r>
        <w:rPr>
          <w:noProof/>
          <w:lang w:eastAsia="it-IT"/>
        </w:rPr>
        <w:drawing>
          <wp:inline distT="0" distB="0" distL="0" distR="0" wp14:anchorId="5C88EEB5" wp14:editId="5C88EEB6">
            <wp:extent cx="4028400" cy="560880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oppoints.png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5"/>
                    <a:stretch/>
                  </pic:blipFill>
                  <pic:spPr bwMode="auto">
                    <a:xfrm>
                      <a:off x="0" y="0"/>
                      <a:ext cx="4028400" cy="56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D36" w14:textId="78B083E5" w:rsidR="000337E5" w:rsidRPr="000337E5" w:rsidRDefault="000337E5" w:rsidP="00FE0AE8">
      <w:pPr>
        <w:pStyle w:val="Didascalia"/>
      </w:pPr>
      <w:bookmarkStart w:id="153" w:name="_Ref482797693"/>
      <w:bookmarkStart w:id="154" w:name="_Ref482797688"/>
      <w:bookmarkStart w:id="155" w:name="_Toc25327168"/>
      <w:r w:rsidRPr="000337E5">
        <w:t xml:space="preserve">Figura </w:t>
      </w:r>
      <w:r w:rsidR="00626F3D">
        <w:fldChar w:fldCharType="begin"/>
      </w:r>
      <w:r w:rsidRPr="000337E5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22</w:t>
      </w:r>
      <w:r w:rsidR="00626F3D">
        <w:rPr>
          <w:noProof/>
        </w:rPr>
        <w:fldChar w:fldCharType="end"/>
      </w:r>
      <w:bookmarkEnd w:id="153"/>
      <w:r w:rsidRPr="000337E5">
        <w:t xml:space="preserve"> - Schema XSD della struttura dati scheduledStopPoints</w:t>
      </w:r>
      <w:bookmarkEnd w:id="154"/>
      <w:bookmarkEnd w:id="155"/>
    </w:p>
    <w:p w14:paraId="5C88DD37" w14:textId="77777777" w:rsidR="000337E5" w:rsidRPr="000337E5" w:rsidRDefault="00D33589" w:rsidP="00101843">
      <w:pPr>
        <w:pStyle w:val="Titolo5"/>
      </w:pPr>
      <w:r>
        <w:t>StopAreaStructure</w:t>
      </w:r>
    </w:p>
    <w:p w14:paraId="5C88DD38" w14:textId="6E72993A" w:rsidR="00D33589" w:rsidRPr="00D33589" w:rsidRDefault="00D33589" w:rsidP="00D33589">
      <w:r w:rsidRPr="00D33589">
        <w:t xml:space="preserve">Struttura utilizzata per raggruppare più </w:t>
      </w:r>
      <w:r w:rsidRPr="001009B1">
        <w:rPr>
          <w:b/>
          <w:i/>
        </w:rPr>
        <w:t>ScheduledStopPoint</w:t>
      </w:r>
      <w:r w:rsidRPr="00D33589">
        <w:t xml:space="preserve"> (fermate) per fini di infomobilità (</w:t>
      </w:r>
      <w:r w:rsidR="00626F3D">
        <w:fldChar w:fldCharType="begin"/>
      </w:r>
      <w:r w:rsidRPr="00D33589">
        <w:instrText xml:space="preserve"> REF _Ref482798927 \h </w:instrText>
      </w:r>
      <w:r w:rsidR="00626F3D">
        <w:fldChar w:fldCharType="separate"/>
      </w:r>
      <w:r w:rsidR="00A83D9A" w:rsidRPr="00D33589">
        <w:t xml:space="preserve">Figura </w:t>
      </w:r>
      <w:r w:rsidR="00A83D9A">
        <w:rPr>
          <w:noProof/>
        </w:rPr>
        <w:t>23</w:t>
      </w:r>
      <w:r w:rsidR="00626F3D">
        <w:fldChar w:fldCharType="end"/>
      </w:r>
      <w:r w:rsidRPr="00D33589">
        <w:t>).</w:t>
      </w:r>
    </w:p>
    <w:p w14:paraId="5C88DD39" w14:textId="77777777" w:rsidR="00D33589" w:rsidRPr="00D33589" w:rsidRDefault="00D33589" w:rsidP="00D33589">
      <w:r w:rsidRPr="00D33589">
        <w:t xml:space="preserve">Le entità contenute nella </w:t>
      </w:r>
      <w:r w:rsidRPr="001009B1">
        <w:rPr>
          <w:b/>
          <w:i/>
        </w:rPr>
        <w:t>stopArea</w:t>
      </w:r>
      <w:r w:rsidRPr="00D33589">
        <w:t xml:space="preserve"> sono:</w:t>
      </w:r>
    </w:p>
    <w:p w14:paraId="5C88DD3A" w14:textId="680EBACA" w:rsidR="00D33589" w:rsidRDefault="00D33589" w:rsidP="0038760B">
      <w:pPr>
        <w:pStyle w:val="Elenco1"/>
        <w:jc w:val="both"/>
      </w:pPr>
      <w:r w:rsidRPr="008A1881">
        <w:t xml:space="preserve">Il campo </w:t>
      </w:r>
      <w:r w:rsidRPr="001009B1">
        <w:rPr>
          <w:b/>
          <w:i/>
        </w:rPr>
        <w:t>id</w:t>
      </w:r>
      <w:r w:rsidRPr="008A1881">
        <w:t xml:space="preserve"> corrisponde </w:t>
      </w:r>
      <w:r>
        <w:t>all’identificativo dell’entità area: è una stringa che deve essere composta secondo le regole specificate al</w:t>
      </w:r>
      <w:r w:rsidR="0014113F">
        <w:t xml:space="preserve"> paragrafo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DD3B" w14:textId="77777777" w:rsidR="00D33589" w:rsidRDefault="00D33589" w:rsidP="0038760B">
      <w:pPr>
        <w:pStyle w:val="Elenco1"/>
        <w:jc w:val="both"/>
      </w:pPr>
      <w:r w:rsidRPr="00636C34">
        <w:rPr>
          <w:rFonts w:cs="Arial"/>
          <w:color w:val="000000"/>
        </w:rPr>
        <w:t xml:space="preserve">La struttura </w:t>
      </w:r>
      <w:r w:rsidRPr="001009B1">
        <w:rPr>
          <w:b/>
          <w:i/>
        </w:rPr>
        <w:t>PrivateCodeGroup</w:t>
      </w:r>
      <w:r>
        <w:t xml:space="preserve"> utilizzata per specificare un codice univoco (a livello aziendale) dell’area, contiene a sua volta:</w:t>
      </w:r>
    </w:p>
    <w:p w14:paraId="5C88DD3C" w14:textId="1820CE11" w:rsidR="00D33589" w:rsidRPr="00636C34" w:rsidRDefault="00D33589" w:rsidP="0038760B">
      <w:pPr>
        <w:pStyle w:val="Elenco1"/>
        <w:numPr>
          <w:ilvl w:val="1"/>
          <w:numId w:val="8"/>
        </w:numPr>
        <w:jc w:val="both"/>
      </w:pPr>
      <w:r w:rsidRPr="00636C34">
        <w:t xml:space="preserve">Il campo </w:t>
      </w:r>
      <w:r w:rsidRPr="001009B1">
        <w:rPr>
          <w:b/>
          <w:i/>
        </w:rPr>
        <w:t>OperatorRef</w:t>
      </w:r>
      <w:r w:rsidRPr="00636C34">
        <w:t xml:space="preserve"> che è un riferimento all’operatore che utilizza tale area nella propria rete trasportistica (cfr. par. </w:t>
      </w:r>
      <w:r w:rsidR="00626F3D">
        <w:fldChar w:fldCharType="begin"/>
      </w:r>
      <w:r w:rsidR="0014113F">
        <w:instrText xml:space="preserve"> REF _Ref484105854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 w:rsidRPr="00636C34">
        <w:t>).</w:t>
      </w:r>
    </w:p>
    <w:p w14:paraId="5C88DD3D" w14:textId="77777777" w:rsidR="00D33589" w:rsidRDefault="00D33589" w:rsidP="0038760B">
      <w:pPr>
        <w:pStyle w:val="Elenco1"/>
        <w:numPr>
          <w:ilvl w:val="1"/>
          <w:numId w:val="8"/>
        </w:numPr>
        <w:jc w:val="both"/>
      </w:pPr>
      <w:r w:rsidRPr="008A1881">
        <w:t xml:space="preserve">Il campo </w:t>
      </w:r>
      <w:r w:rsidRPr="001009B1">
        <w:rPr>
          <w:b/>
          <w:i/>
        </w:rPr>
        <w:t>PrivateCode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>al codice aziendale univoco dell’area.</w:t>
      </w:r>
    </w:p>
    <w:p w14:paraId="5C88DD3E" w14:textId="77777777" w:rsidR="00D33589" w:rsidRDefault="00D33589" w:rsidP="0038760B">
      <w:pPr>
        <w:pStyle w:val="Elenco1"/>
        <w:jc w:val="both"/>
      </w:pPr>
      <w:r>
        <w:t xml:space="preserve">Il campo </w:t>
      </w:r>
      <w:r w:rsidRPr="001009B1">
        <w:rPr>
          <w:b/>
          <w:i/>
        </w:rPr>
        <w:t>Name</w:t>
      </w:r>
      <w:r>
        <w:t xml:space="preserve"> corrisponde ad un testo descrittivo libero che identifica l’entità area.</w:t>
      </w:r>
    </w:p>
    <w:p w14:paraId="5C88DD3F" w14:textId="5F618D50" w:rsidR="00D33589" w:rsidRDefault="00D33589" w:rsidP="0038760B">
      <w:pPr>
        <w:pStyle w:val="Elenco1"/>
        <w:jc w:val="both"/>
      </w:pPr>
      <w:r>
        <w:t xml:space="preserve">La struttura </w:t>
      </w:r>
      <w:r w:rsidRPr="001009B1">
        <w:rPr>
          <w:b/>
          <w:i/>
        </w:rPr>
        <w:t>Location</w:t>
      </w:r>
      <w:r w:rsidRPr="00636C34">
        <w:rPr>
          <w:i/>
        </w:rPr>
        <w:t xml:space="preserve"> </w:t>
      </w:r>
      <w:r>
        <w:t xml:space="preserve">corrisponde alla posizione geografica del centroide dell’area: questo campo va valorizzato secondo le regole specificate al paragrafo </w:t>
      </w:r>
      <w:r w:rsidR="00626F3D">
        <w:fldChar w:fldCharType="begin"/>
      </w:r>
      <w:r w:rsidR="000943AE">
        <w:instrText xml:space="preserve"> REF _Ref485809099 \n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4.5</w:t>
      </w:r>
      <w:r w:rsidR="00626F3D">
        <w:fldChar w:fldCharType="end"/>
      </w:r>
    </w:p>
    <w:p w14:paraId="5C88DD40" w14:textId="77777777" w:rsidR="00D33589" w:rsidRPr="00D33589" w:rsidRDefault="00D33589" w:rsidP="00D33589"/>
    <w:tbl>
      <w:tblPr>
        <w:tblStyle w:val="BIPEx"/>
        <w:tblW w:w="4453" w:type="pct"/>
        <w:tblLayout w:type="fixed"/>
        <w:tblLook w:val="04A0" w:firstRow="1" w:lastRow="0" w:firstColumn="1" w:lastColumn="0" w:noHBand="0" w:noVBand="1"/>
      </w:tblPr>
      <w:tblGrid>
        <w:gridCol w:w="2186"/>
        <w:gridCol w:w="1567"/>
        <w:gridCol w:w="1881"/>
        <w:gridCol w:w="2538"/>
      </w:tblGrid>
      <w:tr w:rsidR="00D33589" w:rsidRPr="00636C34" w14:paraId="5C88DD45" w14:textId="77777777" w:rsidTr="002E5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pct"/>
            <w:noWrap/>
          </w:tcPr>
          <w:p w14:paraId="5C88DD41" w14:textId="77777777" w:rsidR="00D33589" w:rsidRPr="00636C34" w:rsidRDefault="00D33589" w:rsidP="00B6272E">
            <w:pPr>
              <w:rPr>
                <w:rFonts w:cs="Arial"/>
                <w:bCs/>
                <w:i/>
                <w:szCs w:val="16"/>
              </w:rPr>
            </w:pPr>
            <w:r w:rsidRPr="00636C34">
              <w:rPr>
                <w:rFonts w:cs="Arial"/>
                <w:i/>
                <w:szCs w:val="16"/>
              </w:rPr>
              <w:t>Campo</w:t>
            </w:r>
          </w:p>
        </w:tc>
        <w:tc>
          <w:tcPr>
            <w:tcW w:w="958" w:type="pct"/>
          </w:tcPr>
          <w:p w14:paraId="5C88DD42" w14:textId="77777777" w:rsidR="00D33589" w:rsidRPr="00636C34" w:rsidRDefault="00D33589" w:rsidP="00B627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636C34">
              <w:rPr>
                <w:rFonts w:cs="Arial"/>
                <w:i/>
                <w:szCs w:val="16"/>
              </w:rPr>
              <w:t>Tipo dato</w:t>
            </w:r>
          </w:p>
        </w:tc>
        <w:tc>
          <w:tcPr>
            <w:tcW w:w="1151" w:type="pct"/>
          </w:tcPr>
          <w:p w14:paraId="5C88DD43" w14:textId="77777777" w:rsidR="00D33589" w:rsidRPr="00636C34" w:rsidRDefault="00D33589" w:rsidP="00B627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636C34">
              <w:rPr>
                <w:rFonts w:cs="Arial"/>
                <w:i/>
                <w:szCs w:val="16"/>
              </w:rPr>
              <w:t>Esempio</w:t>
            </w:r>
          </w:p>
        </w:tc>
        <w:tc>
          <w:tcPr>
            <w:tcW w:w="1553" w:type="pct"/>
          </w:tcPr>
          <w:p w14:paraId="5C88DD44" w14:textId="77777777" w:rsidR="00D33589" w:rsidRPr="00636C34" w:rsidRDefault="00D33589" w:rsidP="00F149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6"/>
              </w:rPr>
            </w:pPr>
            <w:r w:rsidRPr="00636C34">
              <w:rPr>
                <w:rFonts w:cs="Arial"/>
                <w:i/>
                <w:szCs w:val="16"/>
              </w:rPr>
              <w:t>Significato</w:t>
            </w:r>
          </w:p>
        </w:tc>
      </w:tr>
      <w:tr w:rsidR="00D33589" w:rsidRPr="00636C34" w14:paraId="5C88DD4A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pct"/>
            <w:noWrap/>
          </w:tcPr>
          <w:p w14:paraId="5C88DD46" w14:textId="77777777" w:rsidR="00D33589" w:rsidRPr="00636C34" w:rsidRDefault="00D33589" w:rsidP="00B6272E">
            <w:pPr>
              <w:rPr>
                <w:rFonts w:cs="Arial"/>
                <w:b w:val="0"/>
                <w:bCs/>
                <w:szCs w:val="16"/>
              </w:rPr>
            </w:pPr>
            <w:r w:rsidRPr="00636C34">
              <w:rPr>
                <w:rFonts w:cs="Arial"/>
                <w:szCs w:val="16"/>
              </w:rPr>
              <w:t>id</w:t>
            </w:r>
          </w:p>
        </w:tc>
        <w:tc>
          <w:tcPr>
            <w:tcW w:w="958" w:type="pct"/>
          </w:tcPr>
          <w:p w14:paraId="5C88DD47" w14:textId="77777777" w:rsidR="00D33589" w:rsidRPr="00636C34" w:rsidRDefault="00D33589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636C34">
              <w:rPr>
                <w:rFonts w:cs="Arial"/>
                <w:szCs w:val="16"/>
              </w:rPr>
              <w:t>STRING</w:t>
            </w:r>
          </w:p>
        </w:tc>
        <w:tc>
          <w:tcPr>
            <w:tcW w:w="1151" w:type="pct"/>
          </w:tcPr>
          <w:p w14:paraId="5C88DD48" w14:textId="77777777" w:rsidR="00D33589" w:rsidRPr="00636C34" w:rsidRDefault="00D33589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636C34">
              <w:rPr>
                <w:rFonts w:cs="Arial"/>
                <w:szCs w:val="16"/>
              </w:rPr>
              <w:t>1:sa:5501</w:t>
            </w:r>
          </w:p>
        </w:tc>
        <w:tc>
          <w:tcPr>
            <w:tcW w:w="1553" w:type="pct"/>
          </w:tcPr>
          <w:p w14:paraId="5C88DD49" w14:textId="77777777" w:rsidR="00D33589" w:rsidRPr="00636C34" w:rsidRDefault="00D3358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636C34">
              <w:rPr>
                <w:rFonts w:cs="Arial"/>
                <w:szCs w:val="16"/>
              </w:rPr>
              <w:t>Identificativo dell’area</w:t>
            </w:r>
          </w:p>
        </w:tc>
      </w:tr>
      <w:tr w:rsidR="00D33589" w:rsidRPr="00D33589" w14:paraId="5C88DD4F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pct"/>
            <w:noWrap/>
          </w:tcPr>
          <w:p w14:paraId="5C88DD4B" w14:textId="77777777" w:rsidR="00D33589" w:rsidRPr="00636C34" w:rsidRDefault="00D33589" w:rsidP="00B6272E">
            <w:pPr>
              <w:rPr>
                <w:rFonts w:cs="Arial"/>
                <w:i/>
                <w:szCs w:val="16"/>
              </w:rPr>
            </w:pPr>
            <w:r w:rsidRPr="00636C34">
              <w:rPr>
                <w:rFonts w:cs="Arial"/>
                <w:i/>
                <w:szCs w:val="16"/>
              </w:rPr>
              <w:t>OperatorRef</w:t>
            </w:r>
          </w:p>
        </w:tc>
        <w:tc>
          <w:tcPr>
            <w:tcW w:w="958" w:type="pct"/>
          </w:tcPr>
          <w:p w14:paraId="5C88DD4C" w14:textId="77777777" w:rsidR="00D33589" w:rsidRPr="00636C34" w:rsidRDefault="00D33589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636C34">
              <w:rPr>
                <w:rFonts w:cs="Arial"/>
                <w:szCs w:val="16"/>
              </w:rPr>
              <w:t>STRING</w:t>
            </w:r>
          </w:p>
        </w:tc>
        <w:tc>
          <w:tcPr>
            <w:tcW w:w="1151" w:type="pct"/>
          </w:tcPr>
          <w:p w14:paraId="5C88DD4D" w14:textId="77777777" w:rsidR="00D33589" w:rsidRPr="00636C34" w:rsidRDefault="00D33589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636C34">
              <w:rPr>
                <w:rFonts w:cs="Arial"/>
                <w:szCs w:val="16"/>
              </w:rPr>
              <w:t>1:op:30</w:t>
            </w:r>
          </w:p>
        </w:tc>
        <w:tc>
          <w:tcPr>
            <w:tcW w:w="1553" w:type="pct"/>
          </w:tcPr>
          <w:p w14:paraId="5C88DD4E" w14:textId="77777777" w:rsidR="00D33589" w:rsidRPr="00D33589" w:rsidRDefault="00D3358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D33589">
              <w:rPr>
                <w:rFonts w:cs="Arial"/>
                <w:szCs w:val="16"/>
              </w:rPr>
              <w:t>Riferimento all’operatore che utilizza tale area nella propria rete trasportistica</w:t>
            </w:r>
          </w:p>
        </w:tc>
      </w:tr>
      <w:tr w:rsidR="00D33589" w:rsidRPr="00636C34" w14:paraId="5C88DD54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pct"/>
            <w:noWrap/>
          </w:tcPr>
          <w:p w14:paraId="5C88DD50" w14:textId="77777777" w:rsidR="00D33589" w:rsidRPr="00636C34" w:rsidRDefault="00D33589" w:rsidP="00B6272E">
            <w:pPr>
              <w:rPr>
                <w:rFonts w:cs="Arial"/>
                <w:i/>
                <w:szCs w:val="16"/>
              </w:rPr>
            </w:pPr>
            <w:r w:rsidRPr="00636C34">
              <w:rPr>
                <w:rFonts w:cs="Arial"/>
                <w:i/>
                <w:szCs w:val="16"/>
              </w:rPr>
              <w:t>PrivateCode</w:t>
            </w:r>
          </w:p>
        </w:tc>
        <w:tc>
          <w:tcPr>
            <w:tcW w:w="958" w:type="pct"/>
          </w:tcPr>
          <w:p w14:paraId="5C88DD51" w14:textId="77777777" w:rsidR="00D33589" w:rsidRPr="00636C34" w:rsidRDefault="00D33589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636C34">
              <w:rPr>
                <w:rFonts w:cs="Arial"/>
                <w:szCs w:val="16"/>
              </w:rPr>
              <w:t>STRING</w:t>
            </w:r>
          </w:p>
        </w:tc>
        <w:tc>
          <w:tcPr>
            <w:tcW w:w="1151" w:type="pct"/>
          </w:tcPr>
          <w:p w14:paraId="5C88DD52" w14:textId="77777777" w:rsidR="00D33589" w:rsidRPr="00636C34" w:rsidRDefault="001009B1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AREA</w:t>
            </w:r>
            <w:r w:rsidR="00D33589" w:rsidRPr="00636C34">
              <w:rPr>
                <w:rFonts w:cs="Arial"/>
                <w:szCs w:val="16"/>
              </w:rPr>
              <w:t xml:space="preserve"> 01</w:t>
            </w:r>
          </w:p>
        </w:tc>
        <w:tc>
          <w:tcPr>
            <w:tcW w:w="1553" w:type="pct"/>
          </w:tcPr>
          <w:p w14:paraId="5C88DD53" w14:textId="77777777" w:rsidR="00D33589" w:rsidRPr="00636C34" w:rsidRDefault="00D3358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636C34">
              <w:rPr>
                <w:rFonts w:cs="Arial"/>
                <w:szCs w:val="16"/>
              </w:rPr>
              <w:t>Codice aziendale dell’area</w:t>
            </w:r>
          </w:p>
        </w:tc>
      </w:tr>
      <w:tr w:rsidR="00D33589" w:rsidRPr="00D33589" w14:paraId="5C88DD59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pct"/>
            <w:noWrap/>
          </w:tcPr>
          <w:p w14:paraId="5C88DD55" w14:textId="77777777" w:rsidR="00D33589" w:rsidRPr="00636C34" w:rsidRDefault="00D33589" w:rsidP="00B6272E">
            <w:pPr>
              <w:rPr>
                <w:rFonts w:cs="Arial"/>
                <w:b w:val="0"/>
                <w:bCs/>
                <w:szCs w:val="16"/>
              </w:rPr>
            </w:pPr>
            <w:r w:rsidRPr="00636C34">
              <w:rPr>
                <w:rFonts w:cs="Arial"/>
                <w:szCs w:val="16"/>
              </w:rPr>
              <w:t>Name</w:t>
            </w:r>
          </w:p>
        </w:tc>
        <w:tc>
          <w:tcPr>
            <w:tcW w:w="958" w:type="pct"/>
          </w:tcPr>
          <w:p w14:paraId="5C88DD56" w14:textId="77777777" w:rsidR="00D33589" w:rsidRPr="00636C34" w:rsidRDefault="00D33589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636C34">
              <w:rPr>
                <w:rFonts w:cs="Arial"/>
                <w:szCs w:val="16"/>
              </w:rPr>
              <w:t>STRING</w:t>
            </w:r>
          </w:p>
        </w:tc>
        <w:tc>
          <w:tcPr>
            <w:tcW w:w="1151" w:type="pct"/>
          </w:tcPr>
          <w:p w14:paraId="5C88DD57" w14:textId="77777777" w:rsidR="00D33589" w:rsidRPr="00636C34" w:rsidRDefault="001009B1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>AREA XXXX</w:t>
            </w:r>
          </w:p>
        </w:tc>
        <w:tc>
          <w:tcPr>
            <w:tcW w:w="1553" w:type="pct"/>
          </w:tcPr>
          <w:p w14:paraId="5C88DD58" w14:textId="77777777" w:rsidR="00D33589" w:rsidRPr="00D33589" w:rsidRDefault="00D3358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6"/>
              </w:rPr>
            </w:pPr>
            <w:r w:rsidRPr="00D33589">
              <w:rPr>
                <w:rFonts w:cs="Arial"/>
                <w:szCs w:val="16"/>
              </w:rPr>
              <w:t>Testo descrittivo libero che identifica l’area</w:t>
            </w:r>
          </w:p>
        </w:tc>
      </w:tr>
      <w:tr w:rsidR="00D33589" w:rsidRPr="00D33589" w14:paraId="5C88DD5E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7" w:type="pct"/>
            <w:noWrap/>
          </w:tcPr>
          <w:p w14:paraId="5C88DD5A" w14:textId="77777777" w:rsidR="00D33589" w:rsidRPr="00636C34" w:rsidRDefault="00D33589" w:rsidP="00B6272E">
            <w:pPr>
              <w:rPr>
                <w:rFonts w:cs="Arial"/>
                <w:szCs w:val="16"/>
              </w:rPr>
            </w:pPr>
            <w:r w:rsidRPr="00636C34">
              <w:rPr>
                <w:rFonts w:cs="Arial"/>
                <w:szCs w:val="16"/>
              </w:rPr>
              <w:t>Location</w:t>
            </w:r>
          </w:p>
        </w:tc>
        <w:tc>
          <w:tcPr>
            <w:tcW w:w="958" w:type="pct"/>
          </w:tcPr>
          <w:p w14:paraId="5C88DD5B" w14:textId="77777777" w:rsidR="00D33589" w:rsidRPr="00636C34" w:rsidRDefault="00D33589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636C34">
              <w:rPr>
                <w:rFonts w:cs="Arial"/>
                <w:szCs w:val="16"/>
              </w:rPr>
              <w:t>STRUTTURA</w:t>
            </w:r>
          </w:p>
        </w:tc>
        <w:tc>
          <w:tcPr>
            <w:tcW w:w="1151" w:type="pct"/>
          </w:tcPr>
          <w:p w14:paraId="5C88DD5C" w14:textId="74E486D5" w:rsidR="00D33589" w:rsidRPr="00636C34" w:rsidRDefault="001009B1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>
              <w:rPr>
                <w:rFonts w:cs="Arial"/>
                <w:szCs w:val="16"/>
              </w:rPr>
              <w:t xml:space="preserve">Vedi </w:t>
            </w:r>
            <w:r w:rsidRPr="00D33589">
              <w:rPr>
                <w:rFonts w:cs="Arial"/>
                <w:szCs w:val="16"/>
              </w:rPr>
              <w:t>paragrafo</w:t>
            </w:r>
            <w:r>
              <w:rPr>
                <w:rFonts w:cs="Arial"/>
                <w:szCs w:val="16"/>
              </w:rPr>
              <w:t xml:space="preserve"> </w:t>
            </w:r>
            <w:r w:rsidR="00626F3D">
              <w:fldChar w:fldCharType="begin"/>
            </w:r>
            <w:r>
              <w:instrText xml:space="preserve"> REF _Ref485809099 \n \h </w:instrText>
            </w:r>
            <w:r w:rsidR="00626F3D">
              <w:fldChar w:fldCharType="separate"/>
            </w:r>
            <w:r w:rsidR="00A83D9A">
              <w:t>4.5</w:t>
            </w:r>
            <w:r w:rsidR="00626F3D">
              <w:fldChar w:fldCharType="end"/>
            </w:r>
          </w:p>
        </w:tc>
        <w:tc>
          <w:tcPr>
            <w:tcW w:w="1553" w:type="pct"/>
          </w:tcPr>
          <w:p w14:paraId="5C88DD5D" w14:textId="1EDF8D39" w:rsidR="00D33589" w:rsidRPr="00D33589" w:rsidRDefault="00D3358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6"/>
              </w:rPr>
            </w:pPr>
            <w:r w:rsidRPr="00D33589">
              <w:rPr>
                <w:rFonts w:cs="Arial"/>
                <w:szCs w:val="16"/>
              </w:rPr>
              <w:t>Posizione geografica dell’area secondo le regole specificate al paragrafo</w:t>
            </w:r>
            <w:r w:rsidR="003959F6">
              <w:rPr>
                <w:rFonts w:cs="Arial"/>
                <w:szCs w:val="16"/>
              </w:rPr>
              <w:t xml:space="preserve"> </w:t>
            </w:r>
            <w:r w:rsidR="00626F3D">
              <w:fldChar w:fldCharType="begin"/>
            </w:r>
            <w:r w:rsidR="000943AE">
              <w:instrText xml:space="preserve"> REF _Ref485809099 \n \h </w:instrText>
            </w:r>
            <w:r w:rsidR="00626F3D">
              <w:fldChar w:fldCharType="separate"/>
            </w:r>
            <w:r w:rsidR="00A83D9A">
              <w:t>4.5</w:t>
            </w:r>
            <w:r w:rsidR="00626F3D">
              <w:fldChar w:fldCharType="end"/>
            </w:r>
          </w:p>
        </w:tc>
      </w:tr>
    </w:tbl>
    <w:p w14:paraId="5C88DD5F" w14:textId="61A85CD3" w:rsidR="00D33589" w:rsidRDefault="00D33589" w:rsidP="00FE0AE8">
      <w:pPr>
        <w:pStyle w:val="Didascalia"/>
      </w:pPr>
      <w:bookmarkStart w:id="156" w:name="_Toc25327349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16</w:t>
      </w:r>
      <w:r w:rsidR="000F5273">
        <w:rPr>
          <w:noProof/>
        </w:rPr>
        <w:fldChar w:fldCharType="end"/>
      </w:r>
      <w:r>
        <w:t xml:space="preserve"> – Entità del stopAreas</w:t>
      </w:r>
      <w:bookmarkEnd w:id="156"/>
    </w:p>
    <w:p w14:paraId="5C88DD60" w14:textId="77777777" w:rsidR="00D33589" w:rsidRPr="005F40B9" w:rsidRDefault="00D33589" w:rsidP="00D33589">
      <w:pPr>
        <w:jc w:val="center"/>
        <w:rPr>
          <w:rFonts w:cs="Tahoma"/>
          <w:color w:val="000000"/>
        </w:rPr>
      </w:pPr>
      <w:r>
        <w:rPr>
          <w:rFonts w:cs="Tahoma"/>
          <w:noProof/>
          <w:color w:val="000000"/>
          <w:lang w:eastAsia="it-IT"/>
        </w:rPr>
        <w:drawing>
          <wp:inline distT="0" distB="0" distL="0" distR="0" wp14:anchorId="5C88EEB7" wp14:editId="5C88EEB8">
            <wp:extent cx="3895200" cy="2584800"/>
            <wp:effectExtent l="0" t="0" r="0" b="635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parea.png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8"/>
                    <a:stretch/>
                  </pic:blipFill>
                  <pic:spPr bwMode="auto">
                    <a:xfrm>
                      <a:off x="0" y="0"/>
                      <a:ext cx="3895200" cy="258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D61" w14:textId="2CEC7783" w:rsidR="00D33589" w:rsidRPr="00D33589" w:rsidRDefault="00D33589" w:rsidP="00FE0AE8">
      <w:pPr>
        <w:pStyle w:val="Didascalia"/>
      </w:pPr>
      <w:bookmarkStart w:id="157" w:name="_Ref482798927"/>
      <w:bookmarkStart w:id="158" w:name="_Toc25327169"/>
      <w:r w:rsidRPr="00D33589">
        <w:t xml:space="preserve">Figura </w:t>
      </w:r>
      <w:r w:rsidR="00626F3D">
        <w:fldChar w:fldCharType="begin"/>
      </w:r>
      <w:r w:rsidRPr="00D33589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23</w:t>
      </w:r>
      <w:r w:rsidR="00626F3D">
        <w:rPr>
          <w:noProof/>
        </w:rPr>
        <w:fldChar w:fldCharType="end"/>
      </w:r>
      <w:bookmarkEnd w:id="157"/>
      <w:r w:rsidRPr="00D33589">
        <w:t xml:space="preserve"> - Schema XSD della struttura dati </w:t>
      </w:r>
      <w:r w:rsidR="00B6272E">
        <w:t>S</w:t>
      </w:r>
      <w:r w:rsidRPr="00D33589">
        <w:t>topArea</w:t>
      </w:r>
      <w:r w:rsidR="00B6272E">
        <w:t>Structure</w:t>
      </w:r>
      <w:bookmarkEnd w:id="158"/>
    </w:p>
    <w:p w14:paraId="5C88DD62" w14:textId="77777777" w:rsidR="00FC1C59" w:rsidRDefault="00D33589" w:rsidP="00101843">
      <w:pPr>
        <w:pStyle w:val="Titolo5"/>
      </w:pPr>
      <w:bookmarkStart w:id="159" w:name="_Ref484423685"/>
      <w:r>
        <w:t>ServiceLinkStructure</w:t>
      </w:r>
      <w:bookmarkEnd w:id="159"/>
    </w:p>
    <w:p w14:paraId="5C88DD63" w14:textId="7241EC26" w:rsidR="00D33589" w:rsidRPr="00D33589" w:rsidRDefault="00D33589" w:rsidP="00D33589">
      <w:r w:rsidRPr="00D33589">
        <w:t>Questa struttura (</w:t>
      </w:r>
      <w:r w:rsidR="005401C7">
        <w:fldChar w:fldCharType="begin"/>
      </w:r>
      <w:r w:rsidR="005401C7">
        <w:instrText xml:space="preserve"> REF _Ref482799586 \h  \* MERGEFORMAT </w:instrText>
      </w:r>
      <w:r w:rsidR="005401C7">
        <w:fldChar w:fldCharType="separate"/>
      </w:r>
      <w:r w:rsidR="00A83D9A" w:rsidRPr="00D33589">
        <w:t xml:space="preserve">Figura </w:t>
      </w:r>
      <w:r w:rsidR="00A83D9A">
        <w:rPr>
          <w:noProof/>
        </w:rPr>
        <w:t>24</w:t>
      </w:r>
      <w:r w:rsidR="005401C7">
        <w:fldChar w:fldCharType="end"/>
      </w:r>
      <w:r w:rsidRPr="00D33589">
        <w:t>) contiene gli archi stradali orientati che rappresentano sotto forma di polilinea (sequenza di segmenti rettilinei) il percorso (</w:t>
      </w:r>
      <w:r w:rsidRPr="00DE22AB">
        <w:rPr>
          <w:b/>
          <w:i/>
        </w:rPr>
        <w:t>serviceLink</w:t>
      </w:r>
      <w:r w:rsidRPr="00D33589">
        <w:t xml:space="preserve">) tra due </w:t>
      </w:r>
      <w:r w:rsidRPr="00DE22AB">
        <w:rPr>
          <w:b/>
          <w:i/>
        </w:rPr>
        <w:t>scheduledStopPoint</w:t>
      </w:r>
      <w:r w:rsidRPr="00D33589">
        <w:t xml:space="preserve">. Più </w:t>
      </w:r>
      <w:r w:rsidRPr="00DE22AB">
        <w:rPr>
          <w:b/>
          <w:i/>
        </w:rPr>
        <w:t>serviceLink</w:t>
      </w:r>
      <w:r w:rsidRPr="00D33589">
        <w:t xml:space="preserve"> ordinati in sequenza vengono poi impiegati per comporre i </w:t>
      </w:r>
      <w:r w:rsidRPr="00DE22AB">
        <w:rPr>
          <w:b/>
          <w:i/>
        </w:rPr>
        <w:t>journeyPattern</w:t>
      </w:r>
      <w:r w:rsidRPr="00D33589">
        <w:t xml:space="preserve"> (percorsi, descritti nel paragrafo seguente) che a loro volta faranno riferimento alle </w:t>
      </w:r>
      <w:r w:rsidRPr="00DE22AB">
        <w:rPr>
          <w:b/>
          <w:i/>
        </w:rPr>
        <w:t>line</w:t>
      </w:r>
      <w:r w:rsidRPr="00D33589">
        <w:t xml:space="preserve"> (linee) di trasporto pubblico.  </w:t>
      </w:r>
    </w:p>
    <w:p w14:paraId="5C88DD64" w14:textId="77777777" w:rsidR="00D33589" w:rsidRPr="00D33589" w:rsidRDefault="00D33589" w:rsidP="00D33589">
      <w:r w:rsidRPr="00D33589">
        <w:t xml:space="preserve">Le entità contenute nella struttura </w:t>
      </w:r>
      <w:r w:rsidRPr="00DE22AB">
        <w:rPr>
          <w:b/>
          <w:i/>
        </w:rPr>
        <w:t>serviceLink</w:t>
      </w:r>
      <w:r w:rsidRPr="00D33589">
        <w:t xml:space="preserve"> sono:</w:t>
      </w:r>
    </w:p>
    <w:p w14:paraId="5C88DD65" w14:textId="5A2D00F0" w:rsidR="00D33589" w:rsidRDefault="00D33589" w:rsidP="0038760B">
      <w:pPr>
        <w:pStyle w:val="Elenco1"/>
        <w:jc w:val="both"/>
      </w:pPr>
      <w:r w:rsidRPr="008A1881">
        <w:t xml:space="preserve">Il campo </w:t>
      </w:r>
      <w:r w:rsidRPr="00DE22AB">
        <w:rPr>
          <w:b/>
          <w:i/>
        </w:rPr>
        <w:t>id</w:t>
      </w:r>
      <w:r w:rsidRPr="008A1881">
        <w:t xml:space="preserve"> corrisponde </w:t>
      </w:r>
      <w:r>
        <w:t>all’identificativo dell’arco: è una stringa che deve essere composta secondo le regole specificate al capitolo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DD66" w14:textId="77777777" w:rsidR="00D33589" w:rsidRDefault="00D33589" w:rsidP="0038760B">
      <w:pPr>
        <w:pStyle w:val="Elenco1"/>
        <w:jc w:val="both"/>
      </w:pPr>
      <w:r>
        <w:t xml:space="preserve">Il campo </w:t>
      </w:r>
      <w:r w:rsidRPr="00DE22AB">
        <w:rPr>
          <w:b/>
          <w:i/>
        </w:rPr>
        <w:t>Name</w:t>
      </w:r>
      <w:r>
        <w:t xml:space="preserve"> corrisponde ad un testo descrittivo libero che identifica la polilinea (tipicamente è una concatenazione fra i codici delle due fermate che ne costituiscono gli estremi, uniti con un carattere di tratto “-“).</w:t>
      </w:r>
    </w:p>
    <w:p w14:paraId="5C88DD67" w14:textId="77777777" w:rsidR="00D33589" w:rsidRDefault="00D33589" w:rsidP="0038760B">
      <w:pPr>
        <w:pStyle w:val="Elenco1"/>
        <w:jc w:val="both"/>
      </w:pPr>
      <w:r>
        <w:t xml:space="preserve">Il campo </w:t>
      </w:r>
      <w:r w:rsidRPr="00DE22AB">
        <w:rPr>
          <w:b/>
          <w:i/>
        </w:rPr>
        <w:t>Distance</w:t>
      </w:r>
      <w:r>
        <w:t xml:space="preserve"> corrisponde alla lunghezza in metri della polilinea.</w:t>
      </w:r>
    </w:p>
    <w:p w14:paraId="5C88DD68" w14:textId="6752451D" w:rsidR="00D33589" w:rsidRDefault="00D33589" w:rsidP="0038760B">
      <w:pPr>
        <w:pStyle w:val="Elenco1"/>
        <w:jc w:val="both"/>
      </w:pPr>
      <w:r w:rsidRPr="00DE22AB">
        <w:rPr>
          <w:b/>
          <w:i/>
        </w:rPr>
        <w:t>gml:LineString</w:t>
      </w:r>
      <w:r w:rsidRPr="006A194B">
        <w:rPr>
          <w:i/>
        </w:rPr>
        <w:t xml:space="preserve"> </w:t>
      </w:r>
      <w:r>
        <w:t xml:space="preserve">è una struttura contenente la polilinea </w:t>
      </w:r>
      <w:r w:rsidRPr="00A93971">
        <w:t>ch</w:t>
      </w:r>
      <w:r>
        <w:t>e descrive la forma geografica dell’arco, secondo lo standard GML</w:t>
      </w:r>
      <w:r w:rsidR="0014113F">
        <w:t xml:space="preserve"> </w:t>
      </w:r>
      <w:r w:rsidR="00626F3D">
        <w:fldChar w:fldCharType="begin"/>
      </w:r>
      <w:r w:rsidR="0014113F">
        <w:instrText xml:space="preserve"> REF _Ref484101048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[9]</w:t>
      </w:r>
      <w:r w:rsidR="00626F3D">
        <w:fldChar w:fldCharType="end"/>
      </w:r>
      <w:r>
        <w:t>. Al suo interno contiene una stringa che, nel caso più semplice, può essere costituita da una sequenza di coppie di coordinate WGS84 (in cui longitudine e latitudine sono separate tra loro da uno spazio) separate a loro volta da uno spazio.</w:t>
      </w:r>
    </w:p>
    <w:p w14:paraId="5C88DD69" w14:textId="77777777" w:rsidR="00D33589" w:rsidRPr="00FD5742" w:rsidRDefault="00D33589" w:rsidP="0038760B">
      <w:pPr>
        <w:shd w:val="clear" w:color="auto" w:fill="F2F2F2" w:themeFill="background1" w:themeFillShade="F2"/>
        <w:ind w:left="709" w:firstLine="709"/>
        <w:rPr>
          <w:rFonts w:ascii="Courier New" w:hAnsi="Courier New" w:cs="Courier New"/>
          <w:b/>
          <w:i/>
        </w:rPr>
      </w:pPr>
      <w:r w:rsidRPr="005C45D6">
        <w:rPr>
          <w:rFonts w:ascii="Courier New" w:hAnsi="Courier New" w:cs="Courier New"/>
          <w:b/>
          <w:color w:val="0000FF"/>
          <w:lang w:eastAsia="it-IT"/>
        </w:rPr>
        <w:t>&lt;</w:t>
      </w:r>
      <w:r w:rsidRPr="005C45D6">
        <w:rPr>
          <w:rFonts w:ascii="Courier New" w:hAnsi="Courier New" w:cs="Courier New"/>
          <w:b/>
          <w:color w:val="800000"/>
          <w:lang w:eastAsia="it-IT"/>
        </w:rPr>
        <w:t>gml:posList</w:t>
      </w:r>
      <w:r w:rsidRPr="005C45D6">
        <w:rPr>
          <w:rFonts w:ascii="Courier New" w:hAnsi="Courier New" w:cs="Courier New"/>
          <w:b/>
          <w:color w:val="0000FF"/>
          <w:lang w:eastAsia="it-IT"/>
        </w:rPr>
        <w:t>&gt;</w:t>
      </w:r>
      <w:r w:rsidRPr="005C45D6">
        <w:rPr>
          <w:rFonts w:ascii="Courier New" w:hAnsi="Courier New" w:cs="Courier New"/>
          <w:b/>
          <w:color w:val="000000"/>
          <w:lang w:eastAsia="it-IT"/>
        </w:rPr>
        <w:t>7.70429 45.10852 7.70181 45.10479</w:t>
      </w:r>
      <w:r w:rsidRPr="005C45D6">
        <w:rPr>
          <w:rFonts w:ascii="Courier New" w:hAnsi="Courier New" w:cs="Courier New"/>
          <w:b/>
          <w:color w:val="0000FF"/>
          <w:lang w:eastAsia="it-IT"/>
        </w:rPr>
        <w:t>&lt;/</w:t>
      </w:r>
      <w:r w:rsidRPr="005C45D6">
        <w:rPr>
          <w:rFonts w:ascii="Courier New" w:hAnsi="Courier New" w:cs="Courier New"/>
          <w:b/>
          <w:color w:val="800000"/>
          <w:lang w:eastAsia="it-IT"/>
        </w:rPr>
        <w:t>gml:posList</w:t>
      </w:r>
      <w:r w:rsidRPr="005C45D6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DD6A" w14:textId="77777777" w:rsidR="00D33589" w:rsidRPr="00A06AAC" w:rsidRDefault="00D33589" w:rsidP="0038760B">
      <w:pPr>
        <w:pStyle w:val="Elenco1"/>
        <w:jc w:val="both"/>
      </w:pPr>
      <w:r>
        <w:t xml:space="preserve">La struttura </w:t>
      </w:r>
      <w:r w:rsidRPr="00DE22AB">
        <w:rPr>
          <w:b/>
          <w:i/>
        </w:rPr>
        <w:t>ServiceLinkGroup</w:t>
      </w:r>
      <w:r>
        <w:t xml:space="preserve"> descrive le fermate che si trovano nei nodi alle estremità dell’arco:</w:t>
      </w:r>
    </w:p>
    <w:p w14:paraId="5C88DD6B" w14:textId="5A325A27" w:rsidR="00D33589" w:rsidRPr="000A43E9" w:rsidRDefault="00D33589" w:rsidP="0038760B">
      <w:pPr>
        <w:pStyle w:val="Elenco1"/>
        <w:numPr>
          <w:ilvl w:val="1"/>
          <w:numId w:val="8"/>
        </w:numPr>
        <w:jc w:val="both"/>
      </w:pPr>
      <w:r>
        <w:t xml:space="preserve">Il campo </w:t>
      </w:r>
      <w:r w:rsidRPr="00DE22AB">
        <w:rPr>
          <w:b/>
          <w:i/>
        </w:rPr>
        <w:t>FromPointRef</w:t>
      </w:r>
      <w:r>
        <w:t xml:space="preserve"> è costituito da un riferimento alla fermata in cui l’arco inizia</w:t>
      </w:r>
      <w:r w:rsidR="00DE22AB">
        <w:t xml:space="preserve"> (cfr. par. </w:t>
      </w:r>
      <w:r w:rsidR="00626F3D">
        <w:fldChar w:fldCharType="begin"/>
      </w:r>
      <w:r w:rsidR="00DE22AB">
        <w:instrText xml:space="preserve"> REF _Ref484423651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5.1.4.3.1</w:t>
      </w:r>
      <w:r w:rsidR="00626F3D">
        <w:fldChar w:fldCharType="end"/>
      </w:r>
      <w:r w:rsidR="00DE22AB">
        <w:t>)</w:t>
      </w:r>
      <w:r>
        <w:t>.</w:t>
      </w:r>
    </w:p>
    <w:p w14:paraId="5C88DD6C" w14:textId="58B9643B" w:rsidR="00D33589" w:rsidRPr="000A43E9" w:rsidRDefault="00D33589" w:rsidP="0038760B">
      <w:pPr>
        <w:pStyle w:val="Elenco1"/>
        <w:numPr>
          <w:ilvl w:val="1"/>
          <w:numId w:val="8"/>
        </w:numPr>
        <w:jc w:val="both"/>
      </w:pPr>
      <w:r>
        <w:t xml:space="preserve">Il campo </w:t>
      </w:r>
      <w:r w:rsidRPr="00DE22AB">
        <w:rPr>
          <w:b/>
          <w:i/>
        </w:rPr>
        <w:t>ToPointRef</w:t>
      </w:r>
      <w:r>
        <w:t xml:space="preserve"> è costituito da un riferimento alla fermata in cui l’arco finisce</w:t>
      </w:r>
      <w:r w:rsidR="00DE22AB">
        <w:t xml:space="preserve"> (cfr. par. </w:t>
      </w:r>
      <w:r w:rsidR="00626F3D">
        <w:fldChar w:fldCharType="begin"/>
      </w:r>
      <w:r w:rsidR="00DE22AB">
        <w:instrText xml:space="preserve"> REF _Ref484423651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5.1.4.3.1</w:t>
      </w:r>
      <w:r w:rsidR="00626F3D">
        <w:fldChar w:fldCharType="end"/>
      </w:r>
      <w:r w:rsidR="00DE22AB">
        <w:t>)</w:t>
      </w:r>
      <w:r>
        <w:t>.</w:t>
      </w:r>
    </w:p>
    <w:p w14:paraId="5C88DD6D" w14:textId="77777777" w:rsidR="00D33589" w:rsidRPr="00D33589" w:rsidRDefault="00D33589" w:rsidP="00D33589"/>
    <w:tbl>
      <w:tblPr>
        <w:tblStyle w:val="BIPEx"/>
        <w:tblW w:w="4453" w:type="pct"/>
        <w:tblLayout w:type="fixed"/>
        <w:tblLook w:val="04A0" w:firstRow="1" w:lastRow="0" w:firstColumn="1" w:lastColumn="0" w:noHBand="0" w:noVBand="1"/>
      </w:tblPr>
      <w:tblGrid>
        <w:gridCol w:w="2187"/>
        <w:gridCol w:w="1566"/>
        <w:gridCol w:w="1734"/>
        <w:gridCol w:w="2685"/>
      </w:tblGrid>
      <w:tr w:rsidR="00D33589" w:rsidRPr="00F1497D" w14:paraId="5C88DD72" w14:textId="77777777" w:rsidTr="002E5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pct"/>
            <w:noWrap/>
          </w:tcPr>
          <w:p w14:paraId="5C88DD6E" w14:textId="77777777" w:rsidR="00D33589" w:rsidRPr="00F1497D" w:rsidRDefault="00D33589" w:rsidP="00B6272E">
            <w:pPr>
              <w:rPr>
                <w:rFonts w:cs="Arial"/>
                <w:bCs/>
                <w:szCs w:val="18"/>
              </w:rPr>
            </w:pPr>
            <w:r w:rsidRPr="00F1497D">
              <w:rPr>
                <w:rFonts w:cs="Arial"/>
                <w:szCs w:val="18"/>
              </w:rPr>
              <w:t>Campo</w:t>
            </w:r>
          </w:p>
        </w:tc>
        <w:tc>
          <w:tcPr>
            <w:tcW w:w="958" w:type="pct"/>
          </w:tcPr>
          <w:p w14:paraId="5C88DD6F" w14:textId="77777777" w:rsidR="00D33589" w:rsidRPr="00F1497D" w:rsidRDefault="00D33589" w:rsidP="00B627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Tipo dato</w:t>
            </w:r>
          </w:p>
        </w:tc>
        <w:tc>
          <w:tcPr>
            <w:tcW w:w="1061" w:type="pct"/>
          </w:tcPr>
          <w:p w14:paraId="5C88DD70" w14:textId="77777777" w:rsidR="00D33589" w:rsidRPr="00F1497D" w:rsidRDefault="00D33589" w:rsidP="00B627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Esempio</w:t>
            </w:r>
          </w:p>
        </w:tc>
        <w:tc>
          <w:tcPr>
            <w:tcW w:w="1643" w:type="pct"/>
          </w:tcPr>
          <w:p w14:paraId="5C88DD71" w14:textId="77777777" w:rsidR="00D33589" w:rsidRPr="00F1497D" w:rsidRDefault="00D33589" w:rsidP="00F149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Significato</w:t>
            </w:r>
          </w:p>
        </w:tc>
      </w:tr>
      <w:tr w:rsidR="00D33589" w:rsidRPr="00F1497D" w14:paraId="5C88DD77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pct"/>
            <w:noWrap/>
          </w:tcPr>
          <w:p w14:paraId="5C88DD73" w14:textId="77777777" w:rsidR="00D33589" w:rsidRPr="00F1497D" w:rsidRDefault="00D33589" w:rsidP="00B6272E">
            <w:pPr>
              <w:rPr>
                <w:rFonts w:cs="Arial"/>
                <w:b w:val="0"/>
                <w:bCs/>
                <w:szCs w:val="18"/>
              </w:rPr>
            </w:pPr>
            <w:r w:rsidRPr="00F1497D">
              <w:rPr>
                <w:rFonts w:cs="Arial"/>
                <w:szCs w:val="18"/>
              </w:rPr>
              <w:t>id</w:t>
            </w:r>
          </w:p>
        </w:tc>
        <w:tc>
          <w:tcPr>
            <w:tcW w:w="958" w:type="pct"/>
          </w:tcPr>
          <w:p w14:paraId="5C88DD74" w14:textId="77777777" w:rsidR="00D33589" w:rsidRPr="00F1497D" w:rsidRDefault="00D33589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1061" w:type="pct"/>
          </w:tcPr>
          <w:p w14:paraId="5C88DD75" w14:textId="77777777" w:rsidR="00D33589" w:rsidRPr="00F1497D" w:rsidRDefault="00D33589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1:s</w:t>
            </w:r>
            <w:r w:rsidR="00DE22AB">
              <w:rPr>
                <w:rFonts w:cs="Arial"/>
                <w:szCs w:val="18"/>
              </w:rPr>
              <w:t>l</w:t>
            </w:r>
            <w:r w:rsidRPr="00F1497D">
              <w:rPr>
                <w:rFonts w:cs="Arial"/>
                <w:szCs w:val="18"/>
              </w:rPr>
              <w:t>:1</w:t>
            </w:r>
          </w:p>
        </w:tc>
        <w:tc>
          <w:tcPr>
            <w:tcW w:w="1643" w:type="pct"/>
          </w:tcPr>
          <w:p w14:paraId="5C88DD76" w14:textId="77777777" w:rsidR="00D33589" w:rsidRPr="00F1497D" w:rsidRDefault="00D3358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Identificativo dell’arco</w:t>
            </w:r>
          </w:p>
        </w:tc>
      </w:tr>
      <w:tr w:rsidR="00D33589" w:rsidRPr="00F1497D" w14:paraId="5C88DD7C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pct"/>
            <w:noWrap/>
          </w:tcPr>
          <w:p w14:paraId="5C88DD78" w14:textId="77777777" w:rsidR="00D33589" w:rsidRPr="00F1497D" w:rsidRDefault="00D33589" w:rsidP="00B6272E">
            <w:pPr>
              <w:rPr>
                <w:rFonts w:cs="Arial"/>
                <w:b w:val="0"/>
                <w:bCs/>
                <w:szCs w:val="18"/>
              </w:rPr>
            </w:pPr>
            <w:r w:rsidRPr="00F1497D">
              <w:rPr>
                <w:rFonts w:cs="Arial"/>
                <w:szCs w:val="18"/>
              </w:rPr>
              <w:t>Name</w:t>
            </w:r>
          </w:p>
        </w:tc>
        <w:tc>
          <w:tcPr>
            <w:tcW w:w="958" w:type="pct"/>
          </w:tcPr>
          <w:p w14:paraId="5C88DD79" w14:textId="77777777" w:rsidR="00D33589" w:rsidRPr="00F1497D" w:rsidRDefault="00D33589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1061" w:type="pct"/>
          </w:tcPr>
          <w:p w14:paraId="5C88DD7A" w14:textId="77777777" w:rsidR="00D33589" w:rsidRPr="00F1497D" w:rsidRDefault="00D33589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101-205</w:t>
            </w:r>
          </w:p>
        </w:tc>
        <w:tc>
          <w:tcPr>
            <w:tcW w:w="1643" w:type="pct"/>
          </w:tcPr>
          <w:p w14:paraId="5C88DD7B" w14:textId="77777777" w:rsidR="00D33589" w:rsidRPr="00F1497D" w:rsidRDefault="00D3358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Testo descrittivo libero che identifica l’arco</w:t>
            </w:r>
          </w:p>
        </w:tc>
      </w:tr>
      <w:tr w:rsidR="00D33589" w:rsidRPr="00F1497D" w14:paraId="5C88DD81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pct"/>
            <w:noWrap/>
          </w:tcPr>
          <w:p w14:paraId="5C88DD7D" w14:textId="77777777" w:rsidR="00D33589" w:rsidRPr="00F1497D" w:rsidRDefault="00D33589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Distance</w:t>
            </w:r>
          </w:p>
        </w:tc>
        <w:tc>
          <w:tcPr>
            <w:tcW w:w="958" w:type="pct"/>
          </w:tcPr>
          <w:p w14:paraId="5C88DD7E" w14:textId="77777777" w:rsidR="00D33589" w:rsidRPr="00F1497D" w:rsidRDefault="00D33589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DOUBLE</w:t>
            </w:r>
          </w:p>
        </w:tc>
        <w:tc>
          <w:tcPr>
            <w:tcW w:w="1061" w:type="pct"/>
          </w:tcPr>
          <w:p w14:paraId="5C88DD7F" w14:textId="77777777" w:rsidR="00D33589" w:rsidRPr="00F1497D" w:rsidRDefault="00D33589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100</w:t>
            </w:r>
          </w:p>
        </w:tc>
        <w:tc>
          <w:tcPr>
            <w:tcW w:w="1643" w:type="pct"/>
          </w:tcPr>
          <w:p w14:paraId="5C88DD80" w14:textId="77777777" w:rsidR="00D33589" w:rsidRPr="00F1497D" w:rsidRDefault="00D3358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Lunghezza in metri dell’arco</w:t>
            </w:r>
          </w:p>
        </w:tc>
      </w:tr>
      <w:tr w:rsidR="00D33589" w:rsidRPr="00F1497D" w14:paraId="5C88DD86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pct"/>
            <w:noWrap/>
          </w:tcPr>
          <w:p w14:paraId="5C88DD82" w14:textId="77777777" w:rsidR="00D33589" w:rsidRPr="00F1497D" w:rsidRDefault="00D33589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gml:LineSring</w:t>
            </w:r>
          </w:p>
        </w:tc>
        <w:tc>
          <w:tcPr>
            <w:tcW w:w="958" w:type="pct"/>
          </w:tcPr>
          <w:p w14:paraId="5C88DD83" w14:textId="77777777" w:rsidR="00D33589" w:rsidRPr="00F1497D" w:rsidRDefault="00D33589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1061" w:type="pct"/>
          </w:tcPr>
          <w:p w14:paraId="5C88DD84" w14:textId="77777777" w:rsidR="00D33589" w:rsidRPr="00F1497D" w:rsidRDefault="00D33589" w:rsidP="00F1497D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&lt;gml:posList&gt;</w:t>
            </w:r>
            <w:r w:rsidR="00F1497D" w:rsidRPr="00F1497D">
              <w:rPr>
                <w:rFonts w:cs="Arial"/>
                <w:szCs w:val="18"/>
              </w:rPr>
              <w:br/>
            </w:r>
            <w:r w:rsidRPr="00F1497D">
              <w:rPr>
                <w:rFonts w:cs="Arial"/>
                <w:szCs w:val="18"/>
              </w:rPr>
              <w:t>7.70429 45.10852 7.70181 45.10479</w:t>
            </w:r>
            <w:r w:rsidR="00F1497D" w:rsidRPr="00F1497D">
              <w:rPr>
                <w:rFonts w:cs="Arial"/>
                <w:szCs w:val="18"/>
              </w:rPr>
              <w:br/>
            </w:r>
            <w:r w:rsidRPr="00F1497D">
              <w:rPr>
                <w:rFonts w:cs="Arial"/>
                <w:szCs w:val="18"/>
              </w:rPr>
              <w:t>&lt;/gml:posList&gt;</w:t>
            </w:r>
          </w:p>
        </w:tc>
        <w:tc>
          <w:tcPr>
            <w:tcW w:w="1643" w:type="pct"/>
          </w:tcPr>
          <w:p w14:paraId="5C88DD85" w14:textId="743C0EA5" w:rsidR="00D33589" w:rsidRPr="00F1497D" w:rsidRDefault="00D3358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 xml:space="preserve">Rappresenta secondo lo standard GML </w:t>
            </w:r>
            <w:r w:rsidR="005401C7">
              <w:fldChar w:fldCharType="begin"/>
            </w:r>
            <w:r w:rsidR="005401C7">
              <w:instrText xml:space="preserve"> REF _Ref484101048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[9]</w:t>
            </w:r>
            <w:r w:rsidR="005401C7">
              <w:fldChar w:fldCharType="end"/>
            </w:r>
            <w:r w:rsidRPr="00F1497D">
              <w:rPr>
                <w:rFonts w:cs="Arial"/>
                <w:szCs w:val="18"/>
              </w:rPr>
              <w:t xml:space="preserve"> la polilinea geometrica che descrive la forma geografica dell’arco</w:t>
            </w:r>
          </w:p>
        </w:tc>
      </w:tr>
      <w:tr w:rsidR="00D33589" w:rsidRPr="00F1497D" w14:paraId="5C88DD8B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pct"/>
            <w:noWrap/>
          </w:tcPr>
          <w:p w14:paraId="5C88DD87" w14:textId="77777777" w:rsidR="00D33589" w:rsidRPr="00F1497D" w:rsidRDefault="00D33589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FromPointRef</w:t>
            </w:r>
          </w:p>
        </w:tc>
        <w:tc>
          <w:tcPr>
            <w:tcW w:w="958" w:type="pct"/>
          </w:tcPr>
          <w:p w14:paraId="5C88DD88" w14:textId="77777777" w:rsidR="00D33589" w:rsidRPr="00F1497D" w:rsidRDefault="00D33589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1061" w:type="pct"/>
          </w:tcPr>
          <w:p w14:paraId="5C88DD89" w14:textId="77777777" w:rsidR="00D33589" w:rsidRPr="00F1497D" w:rsidRDefault="00D33589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1</w:t>
            </w:r>
            <w:r w:rsidR="00EA17FC">
              <w:rPr>
                <w:rFonts w:cs="Arial"/>
                <w:szCs w:val="18"/>
              </w:rPr>
              <w:t>:stp:</w:t>
            </w:r>
            <w:r w:rsidRPr="00F1497D">
              <w:rPr>
                <w:rFonts w:cs="Arial"/>
                <w:szCs w:val="18"/>
              </w:rPr>
              <w:t>101</w:t>
            </w:r>
          </w:p>
        </w:tc>
        <w:tc>
          <w:tcPr>
            <w:tcW w:w="1643" w:type="pct"/>
          </w:tcPr>
          <w:p w14:paraId="5C88DD8A" w14:textId="18DDBB6F" w:rsidR="00D33589" w:rsidRPr="00F1497D" w:rsidRDefault="00D33589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Riferimento alla fermata in cui l’arco inizia</w:t>
            </w:r>
            <w:r w:rsidR="00DE22AB">
              <w:rPr>
                <w:rFonts w:cs="Arial"/>
                <w:szCs w:val="18"/>
              </w:rPr>
              <w:t xml:space="preserve"> </w:t>
            </w:r>
            <w:r w:rsidR="00DE22AB">
              <w:t xml:space="preserve">(cfr. par. </w:t>
            </w:r>
            <w:r w:rsidR="00626F3D">
              <w:fldChar w:fldCharType="begin"/>
            </w:r>
            <w:r w:rsidR="00DE22AB">
              <w:instrText xml:space="preserve"> REF _Ref484423651 \r \h </w:instrText>
            </w:r>
            <w:r w:rsidR="00626F3D">
              <w:fldChar w:fldCharType="separate"/>
            </w:r>
            <w:r w:rsidR="00A83D9A">
              <w:t>5.1.4.3.1</w:t>
            </w:r>
            <w:r w:rsidR="00626F3D">
              <w:fldChar w:fldCharType="end"/>
            </w:r>
            <w:r w:rsidR="00DE22AB">
              <w:t>)</w:t>
            </w:r>
          </w:p>
        </w:tc>
      </w:tr>
      <w:tr w:rsidR="00D33589" w:rsidRPr="00F1497D" w14:paraId="5C88DD90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8" w:type="pct"/>
            <w:noWrap/>
          </w:tcPr>
          <w:p w14:paraId="5C88DD8C" w14:textId="77777777" w:rsidR="00D33589" w:rsidRPr="00F1497D" w:rsidRDefault="00D33589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ToPointRef</w:t>
            </w:r>
          </w:p>
        </w:tc>
        <w:tc>
          <w:tcPr>
            <w:tcW w:w="958" w:type="pct"/>
          </w:tcPr>
          <w:p w14:paraId="5C88DD8D" w14:textId="77777777" w:rsidR="00D33589" w:rsidRPr="00F1497D" w:rsidRDefault="00D33589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1061" w:type="pct"/>
          </w:tcPr>
          <w:p w14:paraId="5C88DD8E" w14:textId="77777777" w:rsidR="00D33589" w:rsidRPr="00F1497D" w:rsidRDefault="00D33589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1</w:t>
            </w:r>
            <w:r w:rsidR="00EA17FC">
              <w:rPr>
                <w:rFonts w:cs="Arial"/>
                <w:szCs w:val="18"/>
              </w:rPr>
              <w:t>:stp:</w:t>
            </w:r>
            <w:r w:rsidRPr="00F1497D">
              <w:rPr>
                <w:rFonts w:cs="Arial"/>
                <w:szCs w:val="18"/>
              </w:rPr>
              <w:t>205</w:t>
            </w:r>
          </w:p>
        </w:tc>
        <w:tc>
          <w:tcPr>
            <w:tcW w:w="1643" w:type="pct"/>
          </w:tcPr>
          <w:p w14:paraId="5C88DD8F" w14:textId="11A02FB8" w:rsidR="00D33589" w:rsidRPr="00F1497D" w:rsidRDefault="00D33589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Riferimento alla fermata in cui l’arco finisce.</w:t>
            </w:r>
            <w:r w:rsidR="00DE22AB">
              <w:t xml:space="preserve"> (cfr. par. </w:t>
            </w:r>
            <w:r w:rsidR="00626F3D">
              <w:fldChar w:fldCharType="begin"/>
            </w:r>
            <w:r w:rsidR="00DE22AB">
              <w:instrText xml:space="preserve"> REF _Ref484423651 \r \h </w:instrText>
            </w:r>
            <w:r w:rsidR="00626F3D">
              <w:fldChar w:fldCharType="separate"/>
            </w:r>
            <w:r w:rsidR="00A83D9A">
              <w:t>5.1.4.3.1</w:t>
            </w:r>
            <w:r w:rsidR="00626F3D">
              <w:fldChar w:fldCharType="end"/>
            </w:r>
            <w:r w:rsidR="00DE22AB">
              <w:t>)</w:t>
            </w:r>
          </w:p>
        </w:tc>
      </w:tr>
    </w:tbl>
    <w:p w14:paraId="5C88DD91" w14:textId="24DC0634" w:rsidR="00D33589" w:rsidRDefault="00D33589" w:rsidP="00FE0AE8">
      <w:pPr>
        <w:pStyle w:val="Didascalia"/>
      </w:pPr>
      <w:bookmarkStart w:id="160" w:name="_Toc25327350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17</w:t>
      </w:r>
      <w:r w:rsidR="000F5273">
        <w:rPr>
          <w:noProof/>
        </w:rPr>
        <w:fldChar w:fldCharType="end"/>
      </w:r>
      <w:r>
        <w:t xml:space="preserve"> – Entità del serviceLinks</w:t>
      </w:r>
      <w:bookmarkEnd w:id="160"/>
    </w:p>
    <w:p w14:paraId="5C88DD92" w14:textId="77777777" w:rsidR="00D33589" w:rsidRPr="005F40B9" w:rsidRDefault="00D33589" w:rsidP="00D33589">
      <w:pPr>
        <w:jc w:val="center"/>
        <w:rPr>
          <w:rFonts w:cs="Tahoma"/>
          <w:color w:val="000000"/>
        </w:rPr>
      </w:pPr>
      <w:r>
        <w:rPr>
          <w:rFonts w:cs="Tahoma"/>
          <w:noProof/>
          <w:color w:val="000000"/>
          <w:lang w:eastAsia="it-IT"/>
        </w:rPr>
        <w:drawing>
          <wp:inline distT="0" distB="0" distL="0" distR="0" wp14:anchorId="5C88EEB9" wp14:editId="5C88EEBA">
            <wp:extent cx="3898800" cy="3520800"/>
            <wp:effectExtent l="0" t="0" r="6985" b="381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rvicelinks.png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9"/>
                    <a:stretch/>
                  </pic:blipFill>
                  <pic:spPr bwMode="auto">
                    <a:xfrm>
                      <a:off x="0" y="0"/>
                      <a:ext cx="3898800" cy="35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D93" w14:textId="40035050" w:rsidR="00D33589" w:rsidRPr="00D33589" w:rsidRDefault="00D33589" w:rsidP="00FE0AE8">
      <w:pPr>
        <w:pStyle w:val="Didascalia"/>
      </w:pPr>
      <w:bookmarkStart w:id="161" w:name="_Ref482799586"/>
      <w:bookmarkStart w:id="162" w:name="_Toc25327170"/>
      <w:r w:rsidRPr="00D33589">
        <w:t xml:space="preserve">Figura </w:t>
      </w:r>
      <w:r w:rsidR="00626F3D">
        <w:fldChar w:fldCharType="begin"/>
      </w:r>
      <w:r w:rsidRPr="00D33589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24</w:t>
      </w:r>
      <w:r w:rsidR="00626F3D">
        <w:rPr>
          <w:noProof/>
        </w:rPr>
        <w:fldChar w:fldCharType="end"/>
      </w:r>
      <w:bookmarkEnd w:id="161"/>
      <w:r w:rsidRPr="00D33589">
        <w:t xml:space="preserve"> - Schema XSD della struttura dati serviceLinks</w:t>
      </w:r>
      <w:bookmarkEnd w:id="162"/>
    </w:p>
    <w:p w14:paraId="5C88DD94" w14:textId="77777777" w:rsidR="00D33589" w:rsidRDefault="00B6272E" w:rsidP="00101843">
      <w:pPr>
        <w:pStyle w:val="Titolo5"/>
      </w:pPr>
      <w:bookmarkStart w:id="163" w:name="_Ref484425040"/>
      <w:r>
        <w:t>ServiceJourneyPatternStructure</w:t>
      </w:r>
      <w:bookmarkEnd w:id="163"/>
    </w:p>
    <w:p w14:paraId="5C88DD95" w14:textId="7E42717E" w:rsidR="00B6272E" w:rsidRPr="00B6272E" w:rsidRDefault="00B6272E" w:rsidP="00B6272E">
      <w:r w:rsidRPr="00B6272E">
        <w:t>Questa struttura descrive i percorsi delle linee (</w:t>
      </w:r>
      <w:r w:rsidR="005401C7">
        <w:fldChar w:fldCharType="begin"/>
      </w:r>
      <w:r w:rsidR="005401C7">
        <w:instrText xml:space="preserve"> REF _Ref482882990 \h  \* MERGEFORMAT </w:instrText>
      </w:r>
      <w:r w:rsidR="005401C7">
        <w:fldChar w:fldCharType="separate"/>
      </w:r>
      <w:r w:rsidR="00A83D9A" w:rsidRPr="00B6272E">
        <w:t xml:space="preserve">Figura </w:t>
      </w:r>
      <w:r w:rsidR="00A83D9A">
        <w:rPr>
          <w:noProof/>
        </w:rPr>
        <w:t>25</w:t>
      </w:r>
      <w:r w:rsidR="005401C7">
        <w:fldChar w:fldCharType="end"/>
      </w:r>
      <w:r w:rsidRPr="00B6272E">
        <w:t xml:space="preserve">): è costituita da una lista ordinata di stopping points e timing points. Un </w:t>
      </w:r>
      <w:r w:rsidRPr="007F1964">
        <w:rPr>
          <w:b/>
        </w:rPr>
        <w:t>journeyPattern</w:t>
      </w:r>
      <w:r w:rsidRPr="00B6272E">
        <w:t xml:space="preserve"> può passare attraverso lo stesso punto più volte.</w:t>
      </w:r>
    </w:p>
    <w:p w14:paraId="5C88DD96" w14:textId="77777777" w:rsidR="00B6272E" w:rsidRPr="00B6272E" w:rsidRDefault="00B6272E" w:rsidP="00B6272E">
      <w:r w:rsidRPr="00B6272E">
        <w:t xml:space="preserve">Il primo punto di un </w:t>
      </w:r>
      <w:r w:rsidRPr="007F1964">
        <w:rPr>
          <w:b/>
          <w:i/>
        </w:rPr>
        <w:t>journeyPattern</w:t>
      </w:r>
      <w:r w:rsidRPr="00B6272E">
        <w:t xml:space="preserve"> è detto origine. L'ultimo punto è la destinazione. </w:t>
      </w:r>
    </w:p>
    <w:p w14:paraId="5C88DD97" w14:textId="77777777" w:rsidR="00B6272E" w:rsidRPr="00B6272E" w:rsidRDefault="00B6272E" w:rsidP="00B6272E">
      <w:r w:rsidRPr="00B6272E">
        <w:t xml:space="preserve">Le entità contenute nella struttura </w:t>
      </w:r>
      <w:r w:rsidRPr="007F1964">
        <w:rPr>
          <w:b/>
          <w:i/>
        </w:rPr>
        <w:t>journeyPattern</w:t>
      </w:r>
      <w:r w:rsidRPr="00B6272E">
        <w:t xml:space="preserve"> sono:</w:t>
      </w:r>
    </w:p>
    <w:p w14:paraId="5C88DD98" w14:textId="7395263B" w:rsidR="00B6272E" w:rsidRDefault="00B6272E" w:rsidP="0038760B">
      <w:pPr>
        <w:pStyle w:val="Elenco1"/>
        <w:jc w:val="both"/>
      </w:pPr>
      <w:r w:rsidRPr="008A1881">
        <w:t xml:space="preserve">Il campo </w:t>
      </w:r>
      <w:r w:rsidRPr="007F1964">
        <w:rPr>
          <w:b/>
          <w:i/>
        </w:rPr>
        <w:t>id</w:t>
      </w:r>
      <w:r w:rsidRPr="008A1881">
        <w:t xml:space="preserve"> corrisponde </w:t>
      </w:r>
      <w:r>
        <w:t>all’identificativo del percorso: è una stringa che deve essere composta secondo le regole specificate al paragrafo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DD99" w14:textId="77777777" w:rsidR="00B6272E" w:rsidRDefault="00B6272E" w:rsidP="0038760B">
      <w:pPr>
        <w:pStyle w:val="Elenco1"/>
        <w:jc w:val="both"/>
      </w:pPr>
      <w:r>
        <w:t xml:space="preserve">Il campo </w:t>
      </w:r>
      <w:r w:rsidRPr="007F1964">
        <w:rPr>
          <w:b/>
          <w:i/>
        </w:rPr>
        <w:t>Name</w:t>
      </w:r>
      <w:r>
        <w:t xml:space="preserve"> corrisponde ad un testo descrittivo libero che identifica il percorso.</w:t>
      </w:r>
    </w:p>
    <w:p w14:paraId="5C88DD9A" w14:textId="77777777" w:rsidR="00B6272E" w:rsidRDefault="00B6272E" w:rsidP="0038760B">
      <w:pPr>
        <w:pStyle w:val="Elenco1"/>
        <w:jc w:val="both"/>
      </w:pPr>
      <w:r>
        <w:t xml:space="preserve">Il campo </w:t>
      </w:r>
      <w:r w:rsidRPr="007F1964">
        <w:rPr>
          <w:b/>
          <w:i/>
        </w:rPr>
        <w:t>ShortName</w:t>
      </w:r>
      <w:r>
        <w:t xml:space="preserve"> corrisponde ad un testo descrittivo libero che consente di attribuire al percorso una breve descrizione.</w:t>
      </w:r>
    </w:p>
    <w:p w14:paraId="5C88DD9B" w14:textId="77777777" w:rsidR="00B6272E" w:rsidRDefault="00B6272E" w:rsidP="0038760B">
      <w:pPr>
        <w:pStyle w:val="Elenco1"/>
        <w:jc w:val="both"/>
      </w:pPr>
      <w:r>
        <w:t xml:space="preserve">Il campo </w:t>
      </w:r>
      <w:r w:rsidRPr="007F1964">
        <w:rPr>
          <w:b/>
          <w:i/>
        </w:rPr>
        <w:t>Distance</w:t>
      </w:r>
      <w:r>
        <w:t xml:space="preserve"> corrisponde alla lunghezza in metri del percorso.</w:t>
      </w:r>
    </w:p>
    <w:p w14:paraId="5C88DD9C" w14:textId="77777777" w:rsidR="00B6272E" w:rsidRDefault="00B6272E" w:rsidP="0038760B">
      <w:pPr>
        <w:pStyle w:val="Elenco1"/>
        <w:jc w:val="both"/>
      </w:pPr>
      <w:r>
        <w:t xml:space="preserve">Il campo </w:t>
      </w:r>
      <w:r w:rsidRPr="007F1964">
        <w:rPr>
          <w:b/>
          <w:i/>
        </w:rPr>
        <w:t>PrivateCode</w:t>
      </w:r>
      <w:r>
        <w:t xml:space="preserve"> corrisponde al codice aziendale del percorso.</w:t>
      </w:r>
    </w:p>
    <w:p w14:paraId="5C88DD9D" w14:textId="77777777" w:rsidR="00B6272E" w:rsidRPr="006A194B" w:rsidRDefault="00B6272E" w:rsidP="0038760B">
      <w:pPr>
        <w:pStyle w:val="Elenco1"/>
        <w:jc w:val="both"/>
        <w:rPr>
          <w:b/>
          <w:i/>
        </w:rPr>
      </w:pPr>
      <w:r>
        <w:t xml:space="preserve">La struttura </w:t>
      </w:r>
      <w:r w:rsidRPr="007F1964">
        <w:rPr>
          <w:b/>
          <w:i/>
        </w:rPr>
        <w:t>JourneyPatternGroup</w:t>
      </w:r>
      <w:r w:rsidRPr="008B6B32">
        <w:t xml:space="preserve"> </w:t>
      </w:r>
      <w:r>
        <w:t>conti</w:t>
      </w:r>
      <w:r w:rsidRPr="008B6B32">
        <w:t>e</w:t>
      </w:r>
      <w:r>
        <w:t>n</w:t>
      </w:r>
      <w:r w:rsidRPr="008B6B32">
        <w:t>e</w:t>
      </w:r>
      <w:r>
        <w:t xml:space="preserve"> </w:t>
      </w:r>
      <w:r w:rsidRPr="008B6B32">
        <w:t>al suo inter</w:t>
      </w:r>
      <w:r>
        <w:t>n</w:t>
      </w:r>
      <w:r w:rsidRPr="008B6B32">
        <w:t>o altre due strutture</w:t>
      </w:r>
      <w:r w:rsidRPr="00BD55AD">
        <w:t>:</w:t>
      </w:r>
    </w:p>
    <w:p w14:paraId="5C88DD9E" w14:textId="77777777" w:rsidR="00B6272E" w:rsidRDefault="00B6272E" w:rsidP="0038760B">
      <w:pPr>
        <w:pStyle w:val="Elenco1"/>
        <w:numPr>
          <w:ilvl w:val="1"/>
          <w:numId w:val="8"/>
        </w:numPr>
        <w:jc w:val="both"/>
      </w:pPr>
      <w:r>
        <w:t xml:space="preserve">La sottostruttura </w:t>
      </w:r>
      <w:r w:rsidRPr="007F1964">
        <w:rPr>
          <w:b/>
          <w:i/>
        </w:rPr>
        <w:t>JourneyPatternProperties</w:t>
      </w:r>
      <w:r>
        <w:t xml:space="preserve"> dedicata alle proprietà specifiche del percorso descritte con le entità:</w:t>
      </w:r>
    </w:p>
    <w:p w14:paraId="5C88DD9F" w14:textId="77777777" w:rsidR="00B6272E" w:rsidRPr="006A194B" w:rsidRDefault="00B6272E" w:rsidP="0038760B">
      <w:pPr>
        <w:pStyle w:val="Elenco1"/>
        <w:numPr>
          <w:ilvl w:val="1"/>
          <w:numId w:val="8"/>
        </w:numPr>
        <w:jc w:val="both"/>
        <w:rPr>
          <w:b/>
          <w:lang w:val="en-GB"/>
        </w:rPr>
      </w:pPr>
      <w:r w:rsidRPr="007F1964">
        <w:rPr>
          <w:b/>
          <w:i/>
          <w:lang w:val="en-GB"/>
        </w:rPr>
        <w:t>RouteView</w:t>
      </w:r>
      <w:r w:rsidRPr="006A194B">
        <w:rPr>
          <w:lang w:val="en-GB"/>
        </w:rPr>
        <w:t xml:space="preserve"> che specifica nel RouteViewGroup:</w:t>
      </w:r>
    </w:p>
    <w:p w14:paraId="5C88DDA0" w14:textId="77777777" w:rsidR="00B6272E" w:rsidRPr="009C262F" w:rsidRDefault="00B6272E" w:rsidP="0038760B">
      <w:pPr>
        <w:pStyle w:val="Elenco1"/>
        <w:numPr>
          <w:ilvl w:val="2"/>
          <w:numId w:val="8"/>
        </w:numPr>
        <w:jc w:val="both"/>
        <w:rPr>
          <w:b/>
          <w:i/>
        </w:rPr>
      </w:pPr>
      <w:r w:rsidRPr="008B6B32">
        <w:t xml:space="preserve">Il </w:t>
      </w:r>
      <w:r w:rsidRPr="007F1964">
        <w:rPr>
          <w:b/>
          <w:i/>
        </w:rPr>
        <w:t>VehicleMode</w:t>
      </w:r>
      <w:r w:rsidRPr="008B6B32">
        <w:t xml:space="preserve"> ovvero </w:t>
      </w:r>
      <w:r>
        <w:t>una enumeration dedicata al</w:t>
      </w:r>
      <w:r w:rsidRPr="008B6B32">
        <w:t>la tipologia di mezzo di trasporto</w:t>
      </w:r>
      <w:r>
        <w:t>. I possibili valori sono:</w:t>
      </w:r>
    </w:p>
    <w:p w14:paraId="5C88DDA1" w14:textId="77777777" w:rsidR="00B6272E" w:rsidRPr="00DD4E26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DD4E26">
        <w:t>Air</w:t>
      </w:r>
    </w:p>
    <w:p w14:paraId="5C88DDA2" w14:textId="77777777" w:rsidR="00B6272E" w:rsidRPr="00DD4E26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DD4E26">
        <w:t>Bus</w:t>
      </w:r>
    </w:p>
    <w:p w14:paraId="5C88DDA3" w14:textId="77777777" w:rsidR="00B6272E" w:rsidRPr="00DD4E26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DD4E26">
        <w:t>Coach</w:t>
      </w:r>
    </w:p>
    <w:p w14:paraId="5C88DDA4" w14:textId="77777777" w:rsidR="00B6272E" w:rsidRPr="00DD4E26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DD4E26">
        <w:t>Ferry</w:t>
      </w:r>
    </w:p>
    <w:p w14:paraId="5C88DDA5" w14:textId="77777777" w:rsidR="00B6272E" w:rsidRPr="00DD4E26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DD4E26">
        <w:t>Metro</w:t>
      </w:r>
    </w:p>
    <w:p w14:paraId="5C88DDA6" w14:textId="77777777" w:rsidR="00B6272E" w:rsidRPr="00DD4E26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DD4E26">
        <w:t>Rail</w:t>
      </w:r>
    </w:p>
    <w:p w14:paraId="5C88DDA7" w14:textId="77777777" w:rsidR="00B6272E" w:rsidRPr="00DD4E26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DD4E26">
        <w:t>trolleyBus</w:t>
      </w:r>
    </w:p>
    <w:p w14:paraId="5C88DDA8" w14:textId="77777777" w:rsidR="00B6272E" w:rsidRPr="00DD4E26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DD4E26">
        <w:t>tram</w:t>
      </w:r>
    </w:p>
    <w:p w14:paraId="5C88DDA9" w14:textId="77777777" w:rsidR="00B6272E" w:rsidRPr="00DD4E26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DD4E26">
        <w:t>water</w:t>
      </w:r>
    </w:p>
    <w:p w14:paraId="5C88DDAA" w14:textId="77777777" w:rsidR="00B6272E" w:rsidRPr="00DD4E26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DD4E26">
        <w:t>cableway</w:t>
      </w:r>
    </w:p>
    <w:p w14:paraId="5C88DDAB" w14:textId="77777777" w:rsidR="00B6272E" w:rsidRPr="00DD4E26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DD4E26">
        <w:t>funicular</w:t>
      </w:r>
    </w:p>
    <w:p w14:paraId="5C88DDAC" w14:textId="77777777" w:rsidR="00B6272E" w:rsidRPr="00DD4E26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DD4E26">
        <w:t>lift</w:t>
      </w:r>
    </w:p>
    <w:p w14:paraId="5C88DDAD" w14:textId="77777777" w:rsidR="00B6272E" w:rsidRPr="00DD4E26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DD4E26">
        <w:t>other</w:t>
      </w:r>
    </w:p>
    <w:p w14:paraId="5C88DDAE" w14:textId="3BE8A7F6" w:rsidR="00B6272E" w:rsidRPr="00392296" w:rsidRDefault="00B6272E" w:rsidP="0038760B">
      <w:pPr>
        <w:pStyle w:val="Elenco1"/>
        <w:numPr>
          <w:ilvl w:val="2"/>
          <w:numId w:val="8"/>
        </w:numPr>
        <w:jc w:val="both"/>
      </w:pPr>
      <w:r w:rsidRPr="008B6B32">
        <w:t xml:space="preserve">Il </w:t>
      </w:r>
      <w:r w:rsidRPr="007F1964">
        <w:rPr>
          <w:b/>
          <w:i/>
        </w:rPr>
        <w:t>LineRef</w:t>
      </w:r>
      <w:r w:rsidRPr="008B6B32">
        <w:t xml:space="preserve"> ovvero </w:t>
      </w:r>
      <w:r>
        <w:t>il riferimento alla linea a cui i</w:t>
      </w:r>
      <w:r w:rsidR="0014113F">
        <w:t>l percorso appartiene (vedere paragrafo</w:t>
      </w:r>
      <w:r>
        <w:t xml:space="preserve"> </w:t>
      </w:r>
      <w:r w:rsidR="00626F3D">
        <w:fldChar w:fldCharType="begin"/>
      </w:r>
      <w:r w:rsidR="0014113F">
        <w:instrText xml:space="preserve"> REF _Ref483930913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5.1.4.3.5</w:t>
      </w:r>
      <w:r w:rsidR="00626F3D">
        <w:fldChar w:fldCharType="end"/>
      </w:r>
      <w:r>
        <w:t>)</w:t>
      </w:r>
    </w:p>
    <w:p w14:paraId="5C88DDAF" w14:textId="77777777" w:rsidR="00B6272E" w:rsidRPr="009C262F" w:rsidRDefault="00B6272E" w:rsidP="0038760B">
      <w:pPr>
        <w:pStyle w:val="Elenco1"/>
        <w:numPr>
          <w:ilvl w:val="1"/>
          <w:numId w:val="8"/>
        </w:numPr>
        <w:jc w:val="both"/>
        <w:rPr>
          <w:lang w:val="en-GB"/>
        </w:rPr>
      </w:pPr>
      <w:r w:rsidRPr="007F1964">
        <w:rPr>
          <w:b/>
          <w:i/>
        </w:rPr>
        <w:t>DirectionType</w:t>
      </w:r>
      <w:r w:rsidRPr="00CA7D35">
        <w:t xml:space="preserve"> ovvero una enumeration che descrive la direzione del percorso. </w:t>
      </w:r>
      <w:r w:rsidRPr="0014113F">
        <w:t>I cui possibili valori s</w:t>
      </w:r>
      <w:r w:rsidRPr="009C262F">
        <w:rPr>
          <w:lang w:val="en-GB"/>
        </w:rPr>
        <w:t>ono:</w:t>
      </w:r>
    </w:p>
    <w:p w14:paraId="5C88DDB0" w14:textId="77777777" w:rsidR="00B6272E" w:rsidRPr="005F40B9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5F40B9">
        <w:t>Inbound</w:t>
      </w:r>
      <w:r>
        <w:t>: andata</w:t>
      </w:r>
    </w:p>
    <w:p w14:paraId="5C88DDB1" w14:textId="77777777" w:rsidR="00B6272E" w:rsidRPr="005F40B9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5F40B9">
        <w:t>Outbound</w:t>
      </w:r>
      <w:r>
        <w:t>: ritorno</w:t>
      </w:r>
    </w:p>
    <w:p w14:paraId="5C88DDB2" w14:textId="79683D23" w:rsidR="00B6272E" w:rsidRPr="005F40B9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5F40B9">
        <w:t>Clockwise</w:t>
      </w:r>
      <w:r>
        <w:t xml:space="preserve">: </w:t>
      </w:r>
      <w:r w:rsidR="00CA2E0D">
        <w:t>percorsi circolari in senso orario</w:t>
      </w:r>
    </w:p>
    <w:p w14:paraId="5C88DDB3" w14:textId="349D36E3" w:rsidR="00B6272E" w:rsidRPr="005F40B9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5F40B9">
        <w:t>Anticlockwise</w:t>
      </w:r>
      <w:r>
        <w:t xml:space="preserve">: </w:t>
      </w:r>
      <w:r w:rsidR="00CA2E0D">
        <w:t>percorsi circolari in senso antiorario</w:t>
      </w:r>
    </w:p>
    <w:p w14:paraId="5C88DDB4" w14:textId="11FF4F5A" w:rsidR="00B6272E" w:rsidRPr="008B57C3" w:rsidRDefault="00B6272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8B57C3">
        <w:t xml:space="preserve">Roundtrip: </w:t>
      </w:r>
      <w:r w:rsidR="008B57C3">
        <w:t>andata+ritorno</w:t>
      </w:r>
    </w:p>
    <w:p w14:paraId="5C88DDB5" w14:textId="77777777" w:rsidR="00B6272E" w:rsidRPr="00AD7D2E" w:rsidRDefault="00B6272E" w:rsidP="0038760B">
      <w:pPr>
        <w:pStyle w:val="Elenco1"/>
        <w:numPr>
          <w:ilvl w:val="1"/>
          <w:numId w:val="8"/>
        </w:numPr>
        <w:jc w:val="both"/>
        <w:rPr>
          <w:b/>
          <w:i/>
        </w:rPr>
      </w:pPr>
      <w:r w:rsidRPr="007F1964">
        <w:rPr>
          <w:b/>
          <w:i/>
        </w:rPr>
        <w:t>DirectionView</w:t>
      </w:r>
      <w:r w:rsidRPr="00DD4E26">
        <w:t xml:space="preserve"> </w:t>
      </w:r>
      <w:r>
        <w:t xml:space="preserve">struttura che consiste nel </w:t>
      </w:r>
      <w:r w:rsidRPr="007F1964">
        <w:rPr>
          <w:b/>
          <w:i/>
        </w:rPr>
        <w:t>Name</w:t>
      </w:r>
      <w:r>
        <w:t xml:space="preserve"> testuale che descrive la direzione del servizio</w:t>
      </w:r>
    </w:p>
    <w:p w14:paraId="5C88DDB6" w14:textId="77777777" w:rsidR="00B6272E" w:rsidRPr="00AD7D2E" w:rsidRDefault="00B6272E" w:rsidP="0038760B">
      <w:pPr>
        <w:pStyle w:val="Elenco1"/>
        <w:numPr>
          <w:ilvl w:val="1"/>
          <w:numId w:val="8"/>
        </w:numPr>
        <w:jc w:val="both"/>
        <w:rPr>
          <w:b/>
          <w:i/>
        </w:rPr>
      </w:pPr>
      <w:r w:rsidRPr="007F1964">
        <w:rPr>
          <w:b/>
          <w:i/>
        </w:rPr>
        <w:t>DestinationDisplayView</w:t>
      </w:r>
      <w:r w:rsidRPr="00DD4E26">
        <w:t xml:space="preserve"> </w:t>
      </w:r>
      <w:r>
        <w:t xml:space="preserve">struttura che consiste nel </w:t>
      </w:r>
      <w:r w:rsidRPr="007F1964">
        <w:rPr>
          <w:b/>
          <w:i/>
        </w:rPr>
        <w:t>Name</w:t>
      </w:r>
      <w:r>
        <w:t xml:space="preserve"> testuale che riporta la descrizione del percorso come mostrata sui pannelli informativi del bus.</w:t>
      </w:r>
    </w:p>
    <w:p w14:paraId="5C88DDB7" w14:textId="2AFEF835" w:rsidR="00B6272E" w:rsidRPr="00B6272E" w:rsidRDefault="00B6272E" w:rsidP="00B6272E">
      <w:r w:rsidRPr="00B6272E">
        <w:t xml:space="preserve">La sottostruttura </w:t>
      </w:r>
      <w:r w:rsidRPr="00B6272E">
        <w:rPr>
          <w:b/>
          <w:i/>
        </w:rPr>
        <w:t>JourneyPatternSequencesGroup</w:t>
      </w:r>
      <w:r w:rsidRPr="00B6272E">
        <w:t xml:space="preserve"> dedicata a descrivere la sequenza di fermate ed archi che compongono il percorso attraverso la </w:t>
      </w:r>
      <w:r w:rsidRPr="00B6272E">
        <w:rPr>
          <w:b/>
          <w:i/>
        </w:rPr>
        <w:t>pointsInSequence</w:t>
      </w:r>
      <w:r w:rsidRPr="00B6272E">
        <w:t xml:space="preserve"> che a sua volta contiene la sottostruttura </w:t>
      </w:r>
      <w:r w:rsidRPr="00B6272E">
        <w:rPr>
          <w:b/>
          <w:i/>
        </w:rPr>
        <w:t>StopPointInJourneyPattern</w:t>
      </w:r>
      <w:r w:rsidRPr="00B6272E">
        <w:t xml:space="preserve"> (</w:t>
      </w:r>
      <w:r w:rsidR="005401C7">
        <w:fldChar w:fldCharType="begin"/>
      </w:r>
      <w:r w:rsidR="005401C7">
        <w:instrText xml:space="preserve"> REF _Ref482885136 \h  \* MERGEFORMAT </w:instrText>
      </w:r>
      <w:r w:rsidR="005401C7">
        <w:fldChar w:fldCharType="separate"/>
      </w:r>
      <w:r w:rsidR="00A83D9A" w:rsidRPr="00B6272E">
        <w:t xml:space="preserve">Figura </w:t>
      </w:r>
      <w:r w:rsidR="00A83D9A">
        <w:rPr>
          <w:noProof/>
        </w:rPr>
        <w:t>26</w:t>
      </w:r>
      <w:r w:rsidR="005401C7">
        <w:fldChar w:fldCharType="end"/>
      </w:r>
      <w:r w:rsidRPr="00B6272E">
        <w:t>) che contiene:</w:t>
      </w:r>
    </w:p>
    <w:p w14:paraId="5C88DDB8" w14:textId="77777777" w:rsidR="00B6272E" w:rsidRPr="00AD7D2E" w:rsidRDefault="00B6272E" w:rsidP="0038760B">
      <w:pPr>
        <w:pStyle w:val="Elenco1"/>
        <w:jc w:val="both"/>
        <w:rPr>
          <w:b/>
          <w:i/>
        </w:rPr>
      </w:pPr>
      <w:r w:rsidRPr="007F1964">
        <w:rPr>
          <w:b/>
          <w:i/>
        </w:rPr>
        <w:t>Order</w:t>
      </w:r>
      <w:r w:rsidRPr="006820FC">
        <w:t xml:space="preserve"> che specifica l’ordinale della fermata </w:t>
      </w:r>
      <w:r>
        <w:t>a</w:t>
      </w:r>
      <w:r w:rsidRPr="006820FC">
        <w:t>ll’interno del percorso</w:t>
      </w:r>
    </w:p>
    <w:p w14:paraId="5C88DDB9" w14:textId="371B777F" w:rsidR="00B6272E" w:rsidRPr="00AD7D2E" w:rsidRDefault="00B6272E" w:rsidP="0038760B">
      <w:pPr>
        <w:pStyle w:val="Elenco1"/>
        <w:jc w:val="both"/>
        <w:rPr>
          <w:b/>
          <w:i/>
        </w:rPr>
      </w:pPr>
      <w:r w:rsidRPr="007F1964">
        <w:rPr>
          <w:b/>
          <w:i/>
        </w:rPr>
        <w:t>ScheduledStopPointRef</w:t>
      </w:r>
      <w:r w:rsidRPr="006820FC">
        <w:t xml:space="preserve"> che </w:t>
      </w:r>
      <w:r>
        <w:t>fa riferimento alla fermata (</w:t>
      </w:r>
      <w:r w:rsidR="0014113F">
        <w:t xml:space="preserve">paragrafo </w:t>
      </w:r>
      <w:r w:rsidR="00626F3D">
        <w:fldChar w:fldCharType="begin"/>
      </w:r>
      <w:r w:rsidR="0014113F">
        <w:instrText xml:space="preserve"> REF _Ref484423651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5.1.4.3.1</w:t>
      </w:r>
      <w:r w:rsidR="00626F3D">
        <w:fldChar w:fldCharType="end"/>
      </w:r>
      <w:r>
        <w:t>)</w:t>
      </w:r>
    </w:p>
    <w:p w14:paraId="5C88DDBA" w14:textId="33C41CAD" w:rsidR="00B6272E" w:rsidRPr="00AD7D2E" w:rsidRDefault="00B6272E" w:rsidP="0038760B">
      <w:pPr>
        <w:pStyle w:val="Elenco1"/>
        <w:jc w:val="both"/>
        <w:rPr>
          <w:b/>
          <w:i/>
        </w:rPr>
      </w:pPr>
      <w:r w:rsidRPr="007F1964">
        <w:rPr>
          <w:b/>
          <w:i/>
        </w:rPr>
        <w:t>OnwardServiceLinkRef</w:t>
      </w:r>
      <w:r w:rsidRPr="006820FC">
        <w:t xml:space="preserve"> che </w:t>
      </w:r>
      <w:r>
        <w:t>fa riferimento all’arco uscente</w:t>
      </w:r>
      <w:r w:rsidR="0014113F">
        <w:t xml:space="preserve"> dalla fermata specificata (paragrafo</w:t>
      </w:r>
      <w:r w:rsidR="007F1964">
        <w:t xml:space="preserve"> </w:t>
      </w:r>
      <w:r w:rsidR="00626F3D">
        <w:fldChar w:fldCharType="begin"/>
      </w:r>
      <w:r w:rsidR="0014113F">
        <w:instrText xml:space="preserve"> REF _Ref484423685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5.1.4.3.3</w:t>
      </w:r>
      <w:r w:rsidR="00626F3D">
        <w:fldChar w:fldCharType="end"/>
      </w:r>
      <w:r>
        <w:t>)</w:t>
      </w:r>
    </w:p>
    <w:p w14:paraId="5C88DDBB" w14:textId="77777777" w:rsidR="00B6272E" w:rsidRPr="00AD7D2E" w:rsidRDefault="00B6272E" w:rsidP="0038760B">
      <w:pPr>
        <w:pStyle w:val="Elenco1"/>
        <w:jc w:val="both"/>
        <w:rPr>
          <w:b/>
          <w:i/>
        </w:rPr>
      </w:pPr>
      <w:r w:rsidRPr="007F1964">
        <w:rPr>
          <w:b/>
          <w:i/>
        </w:rPr>
        <w:t>ForAlighting</w:t>
      </w:r>
      <w:r>
        <w:t xml:space="preserve"> </w:t>
      </w:r>
      <w:r w:rsidR="007F1964">
        <w:t xml:space="preserve">booleano </w:t>
      </w:r>
      <w:r>
        <w:t>che specifica se la fermata può essere utilizzata in discesa dal mezzo</w:t>
      </w:r>
    </w:p>
    <w:p w14:paraId="5C88DDBC" w14:textId="77777777" w:rsidR="00B6272E" w:rsidRPr="00AD7D2E" w:rsidRDefault="00B6272E" w:rsidP="0038760B">
      <w:pPr>
        <w:pStyle w:val="Elenco1"/>
        <w:jc w:val="both"/>
        <w:rPr>
          <w:b/>
          <w:i/>
        </w:rPr>
      </w:pPr>
      <w:r w:rsidRPr="007F1964">
        <w:rPr>
          <w:b/>
          <w:i/>
        </w:rPr>
        <w:t>ForBoarding</w:t>
      </w:r>
      <w:r>
        <w:t xml:space="preserve"> </w:t>
      </w:r>
      <w:r w:rsidR="007F1964">
        <w:t xml:space="preserve">booleano </w:t>
      </w:r>
      <w:r>
        <w:t>che specifica se la fermata può essere utilizzata per salire sul mezzo</w:t>
      </w:r>
    </w:p>
    <w:p w14:paraId="5C88DDBD" w14:textId="5405EDA6" w:rsidR="00B6272E" w:rsidRPr="00B6272E" w:rsidRDefault="00B6272E" w:rsidP="00B6272E">
      <w:r w:rsidRPr="00B6272E">
        <w:t xml:space="preserve">La struttura </w:t>
      </w:r>
      <w:r w:rsidRPr="00B6272E">
        <w:rPr>
          <w:b/>
          <w:i/>
        </w:rPr>
        <w:t>ServiceJourneyPatter</w:t>
      </w:r>
      <w:r w:rsidR="00671EB7">
        <w:rPr>
          <w:b/>
          <w:i/>
        </w:rPr>
        <w:t>n</w:t>
      </w:r>
      <w:r w:rsidRPr="00B6272E">
        <w:rPr>
          <w:b/>
          <w:i/>
        </w:rPr>
        <w:t>Group</w:t>
      </w:r>
      <w:r w:rsidRPr="00B6272E">
        <w:t xml:space="preserve"> che a sua volt</w:t>
      </w:r>
      <w:r w:rsidR="007F1964">
        <w:t xml:space="preserve">a contiene l’enumeration </w:t>
      </w:r>
      <w:r w:rsidRPr="00B6272E">
        <w:rPr>
          <w:b/>
          <w:i/>
        </w:rPr>
        <w:t>ServiceJourneyPatter</w:t>
      </w:r>
      <w:r w:rsidR="00671EB7">
        <w:rPr>
          <w:b/>
          <w:i/>
        </w:rPr>
        <w:t>n</w:t>
      </w:r>
      <w:r w:rsidRPr="00B6272E">
        <w:rPr>
          <w:b/>
          <w:i/>
        </w:rPr>
        <w:t>Type</w:t>
      </w:r>
      <w:r w:rsidRPr="00B6272E">
        <w:t xml:space="preserve"> dedicata a descrivere la tipologia di percorso e può assumere i seguenti valori:</w:t>
      </w:r>
    </w:p>
    <w:p w14:paraId="5C88DDBE" w14:textId="77777777" w:rsidR="00B6272E" w:rsidRPr="005F40B9" w:rsidRDefault="00B6272E" w:rsidP="0038760B">
      <w:pPr>
        <w:pStyle w:val="Elenco1"/>
      </w:pPr>
      <w:r>
        <w:t>Passenger: servizio di linea</w:t>
      </w:r>
    </w:p>
    <w:p w14:paraId="5C88DDBF" w14:textId="77777777" w:rsidR="00B6272E" w:rsidRPr="005F40B9" w:rsidRDefault="00B6272E" w:rsidP="0038760B">
      <w:pPr>
        <w:pStyle w:val="Elenco1"/>
      </w:pPr>
      <w:r>
        <w:t>GarageRunOut: immissione in linea</w:t>
      </w:r>
    </w:p>
    <w:p w14:paraId="5C88DDC0" w14:textId="77777777" w:rsidR="00B6272E" w:rsidRDefault="00B6272E" w:rsidP="0038760B">
      <w:pPr>
        <w:pStyle w:val="Elenco1"/>
      </w:pPr>
      <w:r>
        <w:t>garageRunIn: uscita dalla linea</w:t>
      </w:r>
    </w:p>
    <w:p w14:paraId="5C88DDC1" w14:textId="77777777" w:rsidR="00B6272E" w:rsidRPr="004F7248" w:rsidRDefault="00B6272E" w:rsidP="0038760B">
      <w:pPr>
        <w:pStyle w:val="Elenco1"/>
      </w:pPr>
      <w:r>
        <w:t>turningManoeuvre: manovra</w:t>
      </w:r>
    </w:p>
    <w:p w14:paraId="5C88DDC2" w14:textId="77777777" w:rsidR="00B6272E" w:rsidRPr="00990C2A" w:rsidRDefault="00B6272E" w:rsidP="0038760B">
      <w:pPr>
        <w:pStyle w:val="Elenco1"/>
      </w:pPr>
      <w:r>
        <w:t>other</w:t>
      </w:r>
    </w:p>
    <w:p w14:paraId="5C88DDC3" w14:textId="2BA86B14" w:rsidR="00B6272E" w:rsidRDefault="00B6272E" w:rsidP="00B6272E"/>
    <w:p w14:paraId="7720AFB6" w14:textId="2CC72676" w:rsidR="00FA317E" w:rsidRDefault="00FA317E" w:rsidP="00B6272E"/>
    <w:p w14:paraId="6F1B49D1" w14:textId="6200C100" w:rsidR="00FA317E" w:rsidRDefault="00FA317E" w:rsidP="00B6272E"/>
    <w:p w14:paraId="51F8F531" w14:textId="77777777" w:rsidR="00FA317E" w:rsidRPr="006820FC" w:rsidRDefault="00FA317E" w:rsidP="00B6272E"/>
    <w:tbl>
      <w:tblPr>
        <w:tblStyle w:val="BIPEx"/>
        <w:tblW w:w="5253" w:type="pct"/>
        <w:tblLayout w:type="fixed"/>
        <w:tblLook w:val="04A0" w:firstRow="1" w:lastRow="0" w:firstColumn="1" w:lastColumn="0" w:noHBand="0" w:noVBand="1"/>
      </w:tblPr>
      <w:tblGrid>
        <w:gridCol w:w="2758"/>
        <w:gridCol w:w="1567"/>
        <w:gridCol w:w="1733"/>
        <w:gridCol w:w="3582"/>
      </w:tblGrid>
      <w:tr w:rsidR="00B6272E" w:rsidRPr="00F1497D" w14:paraId="5C88DDC8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DC4" w14:textId="77777777" w:rsidR="00B6272E" w:rsidRPr="00F1497D" w:rsidRDefault="00B6272E" w:rsidP="00B6272E">
            <w:pPr>
              <w:rPr>
                <w:rFonts w:cs="Arial"/>
                <w:bCs/>
                <w:szCs w:val="18"/>
              </w:rPr>
            </w:pPr>
            <w:r w:rsidRPr="00F1497D">
              <w:rPr>
                <w:rFonts w:cs="Arial"/>
                <w:szCs w:val="18"/>
              </w:rPr>
              <w:t>Campo</w:t>
            </w:r>
          </w:p>
        </w:tc>
        <w:tc>
          <w:tcPr>
            <w:tcW w:w="813" w:type="pct"/>
          </w:tcPr>
          <w:p w14:paraId="5C88DDC5" w14:textId="77777777" w:rsidR="00B6272E" w:rsidRPr="00F1497D" w:rsidRDefault="00B6272E" w:rsidP="00B627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Tipo dato</w:t>
            </w:r>
          </w:p>
        </w:tc>
        <w:tc>
          <w:tcPr>
            <w:tcW w:w="899" w:type="pct"/>
          </w:tcPr>
          <w:p w14:paraId="5C88DDC6" w14:textId="77777777" w:rsidR="00B6272E" w:rsidRPr="00F1497D" w:rsidRDefault="00B6272E" w:rsidP="00B627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Esempio</w:t>
            </w:r>
          </w:p>
        </w:tc>
        <w:tc>
          <w:tcPr>
            <w:tcW w:w="1858" w:type="pct"/>
          </w:tcPr>
          <w:p w14:paraId="5C88DDC7" w14:textId="77777777" w:rsidR="00B6272E" w:rsidRPr="00F1497D" w:rsidRDefault="00B6272E" w:rsidP="00F1497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Significato</w:t>
            </w:r>
          </w:p>
        </w:tc>
      </w:tr>
      <w:tr w:rsidR="00B6272E" w:rsidRPr="00F1497D" w14:paraId="5C88DDCD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DC9" w14:textId="77777777" w:rsidR="00B6272E" w:rsidRPr="00F1497D" w:rsidRDefault="00B6272E" w:rsidP="00B6272E">
            <w:pPr>
              <w:rPr>
                <w:rFonts w:cs="Arial"/>
                <w:b w:val="0"/>
                <w:bCs/>
                <w:szCs w:val="18"/>
              </w:rPr>
            </w:pPr>
            <w:r w:rsidRPr="00F1497D">
              <w:rPr>
                <w:rFonts w:cs="Arial"/>
                <w:szCs w:val="18"/>
              </w:rPr>
              <w:t>id</w:t>
            </w:r>
          </w:p>
        </w:tc>
        <w:tc>
          <w:tcPr>
            <w:tcW w:w="813" w:type="pct"/>
          </w:tcPr>
          <w:p w14:paraId="5C88DDCA" w14:textId="77777777" w:rsidR="00B6272E" w:rsidRPr="00F1497D" w:rsidRDefault="00B6272E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899" w:type="pct"/>
          </w:tcPr>
          <w:p w14:paraId="5C88DDCB" w14:textId="77777777" w:rsidR="00B6272E" w:rsidRPr="00F1497D" w:rsidRDefault="00B6272E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1:jp:67</w:t>
            </w:r>
          </w:p>
        </w:tc>
        <w:tc>
          <w:tcPr>
            <w:tcW w:w="1858" w:type="pct"/>
          </w:tcPr>
          <w:p w14:paraId="5C88DDCC" w14:textId="77777777" w:rsidR="00B6272E" w:rsidRPr="00F1497D" w:rsidRDefault="00B6272E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Identificativo del percorso</w:t>
            </w:r>
          </w:p>
        </w:tc>
      </w:tr>
      <w:tr w:rsidR="00B6272E" w:rsidRPr="00F1497D" w14:paraId="5C88DDD2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DCE" w14:textId="77777777" w:rsidR="00B6272E" w:rsidRPr="00F1497D" w:rsidRDefault="00B6272E" w:rsidP="00B6272E">
            <w:pPr>
              <w:rPr>
                <w:rFonts w:cs="Arial"/>
                <w:b w:val="0"/>
                <w:bCs/>
                <w:szCs w:val="18"/>
              </w:rPr>
            </w:pPr>
            <w:r w:rsidRPr="00F1497D">
              <w:rPr>
                <w:rFonts w:cs="Arial"/>
                <w:szCs w:val="18"/>
              </w:rPr>
              <w:t>Name</w:t>
            </w:r>
          </w:p>
        </w:tc>
        <w:tc>
          <w:tcPr>
            <w:tcW w:w="813" w:type="pct"/>
          </w:tcPr>
          <w:p w14:paraId="5C88DDCF" w14:textId="77777777" w:rsidR="00B6272E" w:rsidRPr="00F1497D" w:rsidRDefault="00B6272E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899" w:type="pct"/>
          </w:tcPr>
          <w:p w14:paraId="5C88DDD0" w14:textId="77777777" w:rsidR="00B6272E" w:rsidRPr="00F1497D" w:rsidRDefault="00B6272E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Linea 4 Falchera-Drosso</w:t>
            </w:r>
          </w:p>
        </w:tc>
        <w:tc>
          <w:tcPr>
            <w:tcW w:w="1858" w:type="pct"/>
          </w:tcPr>
          <w:p w14:paraId="5C88DDD1" w14:textId="77777777" w:rsidR="00B6272E" w:rsidRPr="00F1497D" w:rsidRDefault="00B6272E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Testo descrittivo libero che identifica il percorso</w:t>
            </w:r>
          </w:p>
        </w:tc>
      </w:tr>
      <w:tr w:rsidR="00B6272E" w:rsidRPr="00F1497D" w14:paraId="5C88DDD7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DD3" w14:textId="77777777" w:rsidR="00B6272E" w:rsidRPr="00F1497D" w:rsidRDefault="00B6272E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ShortName</w:t>
            </w:r>
          </w:p>
        </w:tc>
        <w:tc>
          <w:tcPr>
            <w:tcW w:w="813" w:type="pct"/>
          </w:tcPr>
          <w:p w14:paraId="5C88DDD4" w14:textId="77777777" w:rsidR="00B6272E" w:rsidRPr="00F1497D" w:rsidRDefault="00B6272E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899" w:type="pct"/>
          </w:tcPr>
          <w:p w14:paraId="5C88DDD5" w14:textId="77777777" w:rsidR="00B6272E" w:rsidRPr="00F1497D" w:rsidRDefault="00B6272E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Falchera - Drosso</w:t>
            </w:r>
          </w:p>
        </w:tc>
        <w:tc>
          <w:tcPr>
            <w:tcW w:w="1858" w:type="pct"/>
          </w:tcPr>
          <w:p w14:paraId="5C88DDD6" w14:textId="77777777" w:rsidR="00B6272E" w:rsidRPr="00F1497D" w:rsidRDefault="00B6272E" w:rsidP="007F19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Testo descrittivo libero che consente di attribuire al percorso una breve descrizione.</w:t>
            </w:r>
          </w:p>
        </w:tc>
      </w:tr>
      <w:tr w:rsidR="00B6272E" w:rsidRPr="00F1497D" w14:paraId="5C88DDDC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DD8" w14:textId="77777777" w:rsidR="00B6272E" w:rsidRPr="00F1497D" w:rsidRDefault="00B6272E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Distance</w:t>
            </w:r>
          </w:p>
        </w:tc>
        <w:tc>
          <w:tcPr>
            <w:tcW w:w="813" w:type="pct"/>
          </w:tcPr>
          <w:p w14:paraId="5C88DDD9" w14:textId="77777777" w:rsidR="00B6272E" w:rsidRPr="00F1497D" w:rsidRDefault="00B6272E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DOUBLE</w:t>
            </w:r>
          </w:p>
        </w:tc>
        <w:tc>
          <w:tcPr>
            <w:tcW w:w="899" w:type="pct"/>
          </w:tcPr>
          <w:p w14:paraId="5C88DDDA" w14:textId="77777777" w:rsidR="00B6272E" w:rsidRPr="00F1497D" w:rsidRDefault="00B6272E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100</w:t>
            </w:r>
          </w:p>
        </w:tc>
        <w:tc>
          <w:tcPr>
            <w:tcW w:w="1858" w:type="pct"/>
          </w:tcPr>
          <w:p w14:paraId="5C88DDDB" w14:textId="2480C7B2" w:rsidR="00B6272E" w:rsidRPr="00F1497D" w:rsidRDefault="00B6272E" w:rsidP="0038760B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 xml:space="preserve">Lunghezza in metri </w:t>
            </w:r>
            <w:r w:rsidR="0038760B">
              <w:rPr>
                <w:rFonts w:cs="Arial"/>
                <w:szCs w:val="18"/>
              </w:rPr>
              <w:t>del percorso</w:t>
            </w:r>
          </w:p>
        </w:tc>
      </w:tr>
      <w:tr w:rsidR="00B6272E" w:rsidRPr="00F1497D" w14:paraId="5C88DDE1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DDD" w14:textId="77777777" w:rsidR="00B6272E" w:rsidRPr="00F1497D" w:rsidRDefault="00B6272E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PrivateCode</w:t>
            </w:r>
          </w:p>
        </w:tc>
        <w:tc>
          <w:tcPr>
            <w:tcW w:w="813" w:type="pct"/>
          </w:tcPr>
          <w:p w14:paraId="5C88DDDE" w14:textId="77777777" w:rsidR="00B6272E" w:rsidRPr="00F1497D" w:rsidRDefault="00B6272E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899" w:type="pct"/>
          </w:tcPr>
          <w:p w14:paraId="5C88DDDF" w14:textId="77777777" w:rsidR="00B6272E" w:rsidRPr="00F1497D" w:rsidRDefault="00B6272E" w:rsidP="00B6272E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1045</w:t>
            </w:r>
          </w:p>
        </w:tc>
        <w:tc>
          <w:tcPr>
            <w:tcW w:w="1858" w:type="pct"/>
          </w:tcPr>
          <w:p w14:paraId="5C88DDE0" w14:textId="77777777" w:rsidR="00B6272E" w:rsidRPr="00F1497D" w:rsidRDefault="00B6272E" w:rsidP="007F19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Codice aziendale del percorso.</w:t>
            </w:r>
          </w:p>
        </w:tc>
      </w:tr>
      <w:tr w:rsidR="00B6272E" w:rsidRPr="00F1497D" w14:paraId="5C88DDE6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DE2" w14:textId="77777777" w:rsidR="00B6272E" w:rsidRPr="00F1497D" w:rsidRDefault="00B6272E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VehicleMode</w:t>
            </w:r>
          </w:p>
        </w:tc>
        <w:tc>
          <w:tcPr>
            <w:tcW w:w="813" w:type="pct"/>
          </w:tcPr>
          <w:p w14:paraId="5C88DDE3" w14:textId="77777777" w:rsidR="00B6272E" w:rsidRPr="00F1497D" w:rsidRDefault="00B6272E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ENUMERATION</w:t>
            </w:r>
          </w:p>
        </w:tc>
        <w:tc>
          <w:tcPr>
            <w:tcW w:w="899" w:type="pct"/>
          </w:tcPr>
          <w:p w14:paraId="5C88DDE4" w14:textId="77777777" w:rsidR="00B6272E" w:rsidRPr="00F1497D" w:rsidRDefault="00B6272E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Bus</w:t>
            </w:r>
          </w:p>
        </w:tc>
        <w:tc>
          <w:tcPr>
            <w:tcW w:w="1858" w:type="pct"/>
          </w:tcPr>
          <w:p w14:paraId="5C88DDE5" w14:textId="77777777" w:rsidR="00B6272E" w:rsidRPr="00F1497D" w:rsidRDefault="00B6272E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Tipologia di mezzo di trasporto</w:t>
            </w:r>
          </w:p>
        </w:tc>
      </w:tr>
      <w:tr w:rsidR="00B6272E" w:rsidRPr="00F1497D" w14:paraId="5C88DDEB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DE7" w14:textId="77777777" w:rsidR="00B6272E" w:rsidRPr="00F1497D" w:rsidRDefault="00B6272E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LineRef</w:t>
            </w:r>
          </w:p>
        </w:tc>
        <w:tc>
          <w:tcPr>
            <w:tcW w:w="813" w:type="pct"/>
          </w:tcPr>
          <w:p w14:paraId="5C88DDE8" w14:textId="77777777" w:rsidR="00B6272E" w:rsidRPr="00F1497D" w:rsidRDefault="00B6272E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899" w:type="pct"/>
          </w:tcPr>
          <w:p w14:paraId="5C88DDE9" w14:textId="77777777" w:rsidR="00B6272E" w:rsidRPr="00F1497D" w:rsidRDefault="00B6272E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1</w:t>
            </w:r>
            <w:r w:rsidR="001020EF">
              <w:rPr>
                <w:rFonts w:cs="Arial"/>
                <w:szCs w:val="18"/>
              </w:rPr>
              <w:t>:li:</w:t>
            </w:r>
            <w:r w:rsidRPr="00F1497D">
              <w:rPr>
                <w:rFonts w:cs="Arial"/>
                <w:szCs w:val="18"/>
              </w:rPr>
              <w:t>4</w:t>
            </w:r>
          </w:p>
        </w:tc>
        <w:tc>
          <w:tcPr>
            <w:tcW w:w="1858" w:type="pct"/>
          </w:tcPr>
          <w:p w14:paraId="5C88DDEA" w14:textId="6E570FAA" w:rsidR="00B6272E" w:rsidRPr="00F1497D" w:rsidRDefault="00B6272E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Linea a cui il percorso appartiene (cfr. par.</w:t>
            </w:r>
            <w:r w:rsidR="0014113F" w:rsidRPr="00F1497D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_Ref483930913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5.1.4.3.5</w:t>
            </w:r>
            <w:r w:rsidR="005401C7">
              <w:fldChar w:fldCharType="end"/>
            </w:r>
            <w:r w:rsidRPr="00F1497D">
              <w:rPr>
                <w:rFonts w:cs="Arial"/>
                <w:szCs w:val="18"/>
              </w:rPr>
              <w:t>)</w:t>
            </w:r>
          </w:p>
        </w:tc>
      </w:tr>
      <w:tr w:rsidR="00B6272E" w:rsidRPr="00F1497D" w14:paraId="5C88DDF0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DEC" w14:textId="77777777" w:rsidR="00B6272E" w:rsidRPr="00F1497D" w:rsidRDefault="00B6272E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DirectionType</w:t>
            </w:r>
          </w:p>
        </w:tc>
        <w:tc>
          <w:tcPr>
            <w:tcW w:w="813" w:type="pct"/>
          </w:tcPr>
          <w:p w14:paraId="5C88DDED" w14:textId="77777777" w:rsidR="00B6272E" w:rsidRPr="00F1497D" w:rsidRDefault="00B6272E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ENUMERATION</w:t>
            </w:r>
          </w:p>
        </w:tc>
        <w:tc>
          <w:tcPr>
            <w:tcW w:w="899" w:type="pct"/>
          </w:tcPr>
          <w:p w14:paraId="5C88DDEE" w14:textId="7BC9EB59" w:rsidR="00B6272E" w:rsidRPr="00F1497D" w:rsidRDefault="00B6272E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Inbound</w:t>
            </w:r>
          </w:p>
        </w:tc>
        <w:tc>
          <w:tcPr>
            <w:tcW w:w="1858" w:type="pct"/>
          </w:tcPr>
          <w:p w14:paraId="5C88DDEF" w14:textId="77777777" w:rsidR="00B6272E" w:rsidRPr="00F1497D" w:rsidRDefault="00B6272E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Direzione del percorso</w:t>
            </w:r>
          </w:p>
        </w:tc>
      </w:tr>
      <w:tr w:rsidR="00B6272E" w:rsidRPr="00F1497D" w14:paraId="5C88DDF5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DF1" w14:textId="77777777" w:rsidR="00B6272E" w:rsidRPr="00F1497D" w:rsidRDefault="00B6272E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DirectionView (Name)</w:t>
            </w:r>
          </w:p>
        </w:tc>
        <w:tc>
          <w:tcPr>
            <w:tcW w:w="813" w:type="pct"/>
          </w:tcPr>
          <w:p w14:paraId="5C88DDF2" w14:textId="77777777" w:rsidR="00B6272E" w:rsidRPr="00F1497D" w:rsidRDefault="00B6272E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899" w:type="pct"/>
          </w:tcPr>
          <w:p w14:paraId="5C88DDF3" w14:textId="77777777" w:rsidR="00B6272E" w:rsidRPr="00F1497D" w:rsidRDefault="00B6272E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Falchera</w:t>
            </w:r>
          </w:p>
        </w:tc>
        <w:tc>
          <w:tcPr>
            <w:tcW w:w="1858" w:type="pct"/>
          </w:tcPr>
          <w:p w14:paraId="5C88DDF4" w14:textId="77777777" w:rsidR="00B6272E" w:rsidRPr="00F1497D" w:rsidRDefault="00B6272E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Testo che descrive la direzione del servizio</w:t>
            </w:r>
          </w:p>
        </w:tc>
      </w:tr>
      <w:tr w:rsidR="00B6272E" w:rsidRPr="00F1497D" w14:paraId="5C88DDFA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DF6" w14:textId="77777777" w:rsidR="00B6272E" w:rsidRPr="00F1497D" w:rsidRDefault="00B6272E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DestinationDisplayView (Name)</w:t>
            </w:r>
          </w:p>
        </w:tc>
        <w:tc>
          <w:tcPr>
            <w:tcW w:w="813" w:type="pct"/>
          </w:tcPr>
          <w:p w14:paraId="5C88DDF7" w14:textId="77777777" w:rsidR="00B6272E" w:rsidRPr="00F1497D" w:rsidRDefault="00B6272E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899" w:type="pct"/>
          </w:tcPr>
          <w:p w14:paraId="5C88DDF8" w14:textId="77777777" w:rsidR="00B6272E" w:rsidRPr="00F1497D" w:rsidRDefault="00B6272E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4 - Falchera</w:t>
            </w:r>
          </w:p>
        </w:tc>
        <w:tc>
          <w:tcPr>
            <w:tcW w:w="1858" w:type="pct"/>
          </w:tcPr>
          <w:p w14:paraId="5C88DDF9" w14:textId="77777777" w:rsidR="00B6272E" w:rsidRPr="00F1497D" w:rsidRDefault="00B6272E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Descrizione del percorso come mostrata sui pannelli informativi del bus.</w:t>
            </w:r>
          </w:p>
        </w:tc>
      </w:tr>
      <w:tr w:rsidR="00B6272E" w:rsidRPr="00F1497D" w14:paraId="5C88DDFF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DFB" w14:textId="77777777" w:rsidR="00B6272E" w:rsidRPr="00F1497D" w:rsidRDefault="00B6272E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Order</w:t>
            </w:r>
          </w:p>
        </w:tc>
        <w:tc>
          <w:tcPr>
            <w:tcW w:w="813" w:type="pct"/>
          </w:tcPr>
          <w:p w14:paraId="5C88DDFC" w14:textId="77777777" w:rsidR="00B6272E" w:rsidRPr="00F1497D" w:rsidRDefault="00B6272E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INTEGER</w:t>
            </w:r>
          </w:p>
        </w:tc>
        <w:tc>
          <w:tcPr>
            <w:tcW w:w="899" w:type="pct"/>
          </w:tcPr>
          <w:p w14:paraId="5C88DDFD" w14:textId="77777777" w:rsidR="00B6272E" w:rsidRPr="00F1497D" w:rsidRDefault="00B6272E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1</w:t>
            </w:r>
          </w:p>
        </w:tc>
        <w:tc>
          <w:tcPr>
            <w:tcW w:w="1858" w:type="pct"/>
          </w:tcPr>
          <w:p w14:paraId="5C88DDFE" w14:textId="77777777" w:rsidR="00B6272E" w:rsidRPr="00F1497D" w:rsidRDefault="00B6272E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Ordinale della fermata all’interno del percorso</w:t>
            </w:r>
          </w:p>
        </w:tc>
      </w:tr>
      <w:tr w:rsidR="00B6272E" w:rsidRPr="00F1497D" w14:paraId="5C88DE04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E00" w14:textId="77777777" w:rsidR="00B6272E" w:rsidRPr="00F1497D" w:rsidRDefault="00B6272E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ScheduledStopPointRef</w:t>
            </w:r>
          </w:p>
        </w:tc>
        <w:tc>
          <w:tcPr>
            <w:tcW w:w="813" w:type="pct"/>
          </w:tcPr>
          <w:p w14:paraId="5C88DE01" w14:textId="77777777" w:rsidR="00B6272E" w:rsidRPr="00F1497D" w:rsidRDefault="00B6272E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899" w:type="pct"/>
          </w:tcPr>
          <w:p w14:paraId="5C88DE02" w14:textId="77777777" w:rsidR="00B6272E" w:rsidRPr="00F1497D" w:rsidRDefault="002F16B2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1</w:t>
            </w:r>
            <w:r w:rsidR="00EA17FC">
              <w:rPr>
                <w:rFonts w:cs="Arial"/>
                <w:szCs w:val="18"/>
              </w:rPr>
              <w:t>:stp:</w:t>
            </w:r>
            <w:r w:rsidR="00B6272E" w:rsidRPr="00F1497D">
              <w:rPr>
                <w:rFonts w:cs="Arial"/>
                <w:szCs w:val="18"/>
              </w:rPr>
              <w:t>1</w:t>
            </w:r>
          </w:p>
        </w:tc>
        <w:tc>
          <w:tcPr>
            <w:tcW w:w="1858" w:type="pct"/>
          </w:tcPr>
          <w:p w14:paraId="5C88DE03" w14:textId="45C93F8C" w:rsidR="00B6272E" w:rsidRPr="00F1497D" w:rsidRDefault="00B6272E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b/>
                <w:i/>
                <w:szCs w:val="18"/>
              </w:rPr>
            </w:pPr>
            <w:r w:rsidRPr="00F1497D">
              <w:rPr>
                <w:rFonts w:cs="Arial"/>
                <w:szCs w:val="18"/>
              </w:rPr>
              <w:t>Riferimento alla fermata (cfr. par</w:t>
            </w:r>
            <w:r w:rsidR="0014113F" w:rsidRPr="00F1497D">
              <w:rPr>
                <w:rFonts w:cs="Arial"/>
                <w:szCs w:val="18"/>
              </w:rPr>
              <w:t xml:space="preserve">. </w:t>
            </w:r>
            <w:r w:rsidR="005401C7">
              <w:fldChar w:fldCharType="begin"/>
            </w:r>
            <w:r w:rsidR="005401C7">
              <w:instrText xml:space="preserve"> REF _Ref484423651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5.1.4.3.1</w:t>
            </w:r>
            <w:r w:rsidR="005401C7">
              <w:fldChar w:fldCharType="end"/>
            </w:r>
            <w:r w:rsidRPr="00F1497D">
              <w:rPr>
                <w:rFonts w:cs="Arial"/>
                <w:szCs w:val="18"/>
              </w:rPr>
              <w:t>)</w:t>
            </w:r>
          </w:p>
        </w:tc>
      </w:tr>
      <w:tr w:rsidR="00B6272E" w:rsidRPr="00F1497D" w14:paraId="5C88DE09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E05" w14:textId="77777777" w:rsidR="00B6272E" w:rsidRPr="00F1497D" w:rsidRDefault="00B6272E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OnwardServiceLinkRef</w:t>
            </w:r>
          </w:p>
        </w:tc>
        <w:tc>
          <w:tcPr>
            <w:tcW w:w="813" w:type="pct"/>
          </w:tcPr>
          <w:p w14:paraId="5C88DE06" w14:textId="77777777" w:rsidR="00B6272E" w:rsidRPr="00F1497D" w:rsidRDefault="00B6272E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STRING</w:t>
            </w:r>
          </w:p>
        </w:tc>
        <w:tc>
          <w:tcPr>
            <w:tcW w:w="899" w:type="pct"/>
          </w:tcPr>
          <w:p w14:paraId="5C88DE07" w14:textId="77777777" w:rsidR="00B6272E" w:rsidRPr="00F1497D" w:rsidRDefault="002F16B2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1:sl:</w:t>
            </w:r>
            <w:r w:rsidR="00B6272E" w:rsidRPr="00F1497D">
              <w:rPr>
                <w:rFonts w:cs="Arial"/>
                <w:szCs w:val="18"/>
              </w:rPr>
              <w:t>1</w:t>
            </w:r>
          </w:p>
        </w:tc>
        <w:tc>
          <w:tcPr>
            <w:tcW w:w="1858" w:type="pct"/>
          </w:tcPr>
          <w:p w14:paraId="5C88DE08" w14:textId="5C40F642" w:rsidR="00B6272E" w:rsidRPr="00F1497D" w:rsidRDefault="00B6272E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Riferimento all’arco uscente dalla fermata specificata (cfr. par</w:t>
            </w:r>
            <w:r w:rsidR="0014113F" w:rsidRPr="00F1497D">
              <w:rPr>
                <w:rFonts w:cs="Arial"/>
                <w:szCs w:val="18"/>
              </w:rPr>
              <w:t xml:space="preserve">. </w:t>
            </w:r>
            <w:r w:rsidR="005401C7">
              <w:fldChar w:fldCharType="begin"/>
            </w:r>
            <w:r w:rsidR="005401C7">
              <w:instrText xml:space="preserve"> REF _Ref484423685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5.1.4.3.3</w:t>
            </w:r>
            <w:r w:rsidR="005401C7">
              <w:fldChar w:fldCharType="end"/>
            </w:r>
            <w:r w:rsidRPr="00F1497D">
              <w:rPr>
                <w:rFonts w:cs="Arial"/>
                <w:szCs w:val="18"/>
              </w:rPr>
              <w:t>)</w:t>
            </w:r>
          </w:p>
        </w:tc>
      </w:tr>
      <w:tr w:rsidR="00B6272E" w:rsidRPr="00F1497D" w14:paraId="5C88DE0E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E0A" w14:textId="77777777" w:rsidR="00B6272E" w:rsidRPr="00F1497D" w:rsidRDefault="00B6272E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ForAlighting</w:t>
            </w:r>
          </w:p>
        </w:tc>
        <w:tc>
          <w:tcPr>
            <w:tcW w:w="813" w:type="pct"/>
          </w:tcPr>
          <w:p w14:paraId="5C88DE0B" w14:textId="77777777" w:rsidR="00B6272E" w:rsidRPr="00F1497D" w:rsidRDefault="00B6272E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BOOLEAN</w:t>
            </w:r>
          </w:p>
        </w:tc>
        <w:tc>
          <w:tcPr>
            <w:tcW w:w="899" w:type="pct"/>
          </w:tcPr>
          <w:p w14:paraId="5C88DE0C" w14:textId="77777777" w:rsidR="00B6272E" w:rsidRPr="00F1497D" w:rsidRDefault="00B6272E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True</w:t>
            </w:r>
          </w:p>
        </w:tc>
        <w:tc>
          <w:tcPr>
            <w:tcW w:w="1858" w:type="pct"/>
          </w:tcPr>
          <w:p w14:paraId="5C88DE0D" w14:textId="77777777" w:rsidR="00B6272E" w:rsidRPr="00F1497D" w:rsidRDefault="00B6272E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Booleano che specifica se la fermata può essere utilizzata in discesa dal mezzo</w:t>
            </w:r>
          </w:p>
        </w:tc>
      </w:tr>
      <w:tr w:rsidR="00B6272E" w:rsidRPr="00F1497D" w14:paraId="5C88DE13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E0F" w14:textId="77777777" w:rsidR="00B6272E" w:rsidRPr="00F1497D" w:rsidRDefault="00B6272E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ForBoarding</w:t>
            </w:r>
          </w:p>
        </w:tc>
        <w:tc>
          <w:tcPr>
            <w:tcW w:w="813" w:type="pct"/>
          </w:tcPr>
          <w:p w14:paraId="5C88DE10" w14:textId="77777777" w:rsidR="00B6272E" w:rsidRPr="00F1497D" w:rsidRDefault="00B6272E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BOOLEAN</w:t>
            </w:r>
          </w:p>
        </w:tc>
        <w:tc>
          <w:tcPr>
            <w:tcW w:w="899" w:type="pct"/>
          </w:tcPr>
          <w:p w14:paraId="5C88DE11" w14:textId="77777777" w:rsidR="00B6272E" w:rsidRPr="00F1497D" w:rsidRDefault="00B6272E" w:rsidP="00B62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True</w:t>
            </w:r>
          </w:p>
        </w:tc>
        <w:tc>
          <w:tcPr>
            <w:tcW w:w="1858" w:type="pct"/>
          </w:tcPr>
          <w:p w14:paraId="5C88DE12" w14:textId="77777777" w:rsidR="00B6272E" w:rsidRPr="00F1497D" w:rsidRDefault="00B6272E" w:rsidP="00F1497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Booleano che specifica se la fermata può essere utilizzata per salire sul mezzo</w:t>
            </w:r>
          </w:p>
        </w:tc>
      </w:tr>
      <w:tr w:rsidR="00B6272E" w:rsidRPr="00F1497D" w14:paraId="5C88DE18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noWrap/>
          </w:tcPr>
          <w:p w14:paraId="5C88DE14" w14:textId="567969E8" w:rsidR="00B6272E" w:rsidRPr="00F1497D" w:rsidRDefault="00B6272E" w:rsidP="00B6272E">
            <w:pPr>
              <w:rPr>
                <w:rFonts w:cs="Arial"/>
                <w:szCs w:val="18"/>
              </w:rPr>
            </w:pPr>
            <w:r w:rsidRPr="00F1497D">
              <w:rPr>
                <w:rFonts w:cs="Arial"/>
                <w:i/>
                <w:szCs w:val="18"/>
              </w:rPr>
              <w:t>ServiceJourneyPatter</w:t>
            </w:r>
            <w:r w:rsidR="00671EB7">
              <w:rPr>
                <w:rFonts w:cs="Arial"/>
                <w:i/>
                <w:szCs w:val="18"/>
              </w:rPr>
              <w:t>n</w:t>
            </w:r>
            <w:r w:rsidRPr="00F1497D">
              <w:rPr>
                <w:rFonts w:cs="Arial"/>
                <w:i/>
                <w:szCs w:val="18"/>
              </w:rPr>
              <w:t>Type</w:t>
            </w:r>
          </w:p>
        </w:tc>
        <w:tc>
          <w:tcPr>
            <w:tcW w:w="813" w:type="pct"/>
          </w:tcPr>
          <w:p w14:paraId="5C88DE15" w14:textId="77777777" w:rsidR="00B6272E" w:rsidRPr="00F1497D" w:rsidRDefault="00B6272E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ENUMERATION</w:t>
            </w:r>
          </w:p>
        </w:tc>
        <w:tc>
          <w:tcPr>
            <w:tcW w:w="899" w:type="pct"/>
          </w:tcPr>
          <w:p w14:paraId="5C88DE16" w14:textId="77777777" w:rsidR="00B6272E" w:rsidRPr="00F1497D" w:rsidRDefault="00B6272E" w:rsidP="00B6272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Passenger</w:t>
            </w:r>
          </w:p>
        </w:tc>
        <w:tc>
          <w:tcPr>
            <w:tcW w:w="1858" w:type="pct"/>
          </w:tcPr>
          <w:p w14:paraId="5C88DE17" w14:textId="77777777" w:rsidR="00B6272E" w:rsidRPr="00F1497D" w:rsidRDefault="00B6272E" w:rsidP="00F1497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F1497D">
              <w:rPr>
                <w:rFonts w:cs="Arial"/>
                <w:szCs w:val="18"/>
              </w:rPr>
              <w:t>Tipologia di percorso</w:t>
            </w:r>
          </w:p>
        </w:tc>
      </w:tr>
    </w:tbl>
    <w:p w14:paraId="5C88DE19" w14:textId="0C8B8DE5" w:rsidR="00B6272E" w:rsidRDefault="00B6272E" w:rsidP="00FE0AE8">
      <w:pPr>
        <w:pStyle w:val="Didascalia"/>
        <w:rPr>
          <w:rFonts w:cs="Arial"/>
        </w:rPr>
      </w:pPr>
      <w:bookmarkStart w:id="164" w:name="_Toc25327351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18</w:t>
      </w:r>
      <w:r w:rsidR="000F5273">
        <w:rPr>
          <w:noProof/>
        </w:rPr>
        <w:fldChar w:fldCharType="end"/>
      </w:r>
      <w:r>
        <w:t xml:space="preserve"> – Entità del journeyPattern</w:t>
      </w:r>
      <w:bookmarkEnd w:id="164"/>
    </w:p>
    <w:p w14:paraId="5C88DE1A" w14:textId="77777777" w:rsidR="00B6272E" w:rsidRDefault="00B6272E" w:rsidP="00B6272E">
      <w:pPr>
        <w:ind w:left="-1134" w:right="-1137"/>
        <w:jc w:val="center"/>
      </w:pPr>
      <w:r>
        <w:rPr>
          <w:noProof/>
          <w:lang w:eastAsia="it-IT"/>
        </w:rPr>
        <w:drawing>
          <wp:inline distT="0" distB="0" distL="0" distR="0" wp14:anchorId="5C88EEBB" wp14:editId="5C88EEBC">
            <wp:extent cx="6080400" cy="4791600"/>
            <wp:effectExtent l="0" t="0" r="0" b="9525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ourbneypatterns.png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3"/>
                    <a:stretch/>
                  </pic:blipFill>
                  <pic:spPr bwMode="auto">
                    <a:xfrm>
                      <a:off x="0" y="0"/>
                      <a:ext cx="6080400" cy="479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E1B" w14:textId="01A06373" w:rsidR="00B6272E" w:rsidRPr="00B6272E" w:rsidRDefault="00B6272E" w:rsidP="00FE0AE8">
      <w:pPr>
        <w:pStyle w:val="Didascalia"/>
      </w:pPr>
      <w:bookmarkStart w:id="165" w:name="_Ref482882990"/>
      <w:bookmarkStart w:id="166" w:name="_Toc25327171"/>
      <w:r w:rsidRPr="00B6272E">
        <w:t xml:space="preserve">Figura </w:t>
      </w:r>
      <w:r w:rsidR="00626F3D">
        <w:fldChar w:fldCharType="begin"/>
      </w:r>
      <w:r w:rsidRPr="00B6272E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25</w:t>
      </w:r>
      <w:r w:rsidR="00626F3D">
        <w:rPr>
          <w:noProof/>
        </w:rPr>
        <w:fldChar w:fldCharType="end"/>
      </w:r>
      <w:bookmarkEnd w:id="165"/>
      <w:r w:rsidRPr="00B6272E">
        <w:t xml:space="preserve"> - Schema XSD della struttura dati </w:t>
      </w:r>
      <w:r>
        <w:t>Service</w:t>
      </w:r>
      <w:r w:rsidRPr="00B6272E">
        <w:t>JourneyPattern</w:t>
      </w:r>
      <w:r>
        <w:t>Structure</w:t>
      </w:r>
      <w:bookmarkEnd w:id="166"/>
    </w:p>
    <w:p w14:paraId="5C88DE1C" w14:textId="77777777" w:rsidR="00B6272E" w:rsidRDefault="00B6272E" w:rsidP="00B6272E">
      <w:pPr>
        <w:jc w:val="center"/>
        <w:rPr>
          <w:lang w:val="en-GB"/>
        </w:rPr>
      </w:pPr>
      <w:r>
        <w:rPr>
          <w:noProof/>
          <w:lang w:eastAsia="it-IT"/>
        </w:rPr>
        <w:drawing>
          <wp:inline distT="0" distB="0" distL="0" distR="0" wp14:anchorId="5C88EEBD" wp14:editId="5C88EEBE">
            <wp:extent cx="4906800" cy="2368800"/>
            <wp:effectExtent l="0" t="0" r="8255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intsinSequence.png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4"/>
                    <a:stretch/>
                  </pic:blipFill>
                  <pic:spPr bwMode="auto">
                    <a:xfrm>
                      <a:off x="0" y="0"/>
                      <a:ext cx="4906800" cy="236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E1D" w14:textId="134EC96E" w:rsidR="00B6272E" w:rsidRDefault="00B6272E" w:rsidP="00FE0AE8">
      <w:pPr>
        <w:pStyle w:val="Didascalia"/>
      </w:pPr>
      <w:bookmarkStart w:id="167" w:name="_Ref482885136"/>
      <w:bookmarkStart w:id="168" w:name="_Ref482885124"/>
      <w:bookmarkStart w:id="169" w:name="_Toc25327172"/>
      <w:r w:rsidRPr="00B6272E">
        <w:t xml:space="preserve">Figura </w:t>
      </w:r>
      <w:r w:rsidR="00626F3D">
        <w:fldChar w:fldCharType="begin"/>
      </w:r>
      <w:r w:rsidRPr="00B6272E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26</w:t>
      </w:r>
      <w:r w:rsidR="00626F3D">
        <w:rPr>
          <w:noProof/>
        </w:rPr>
        <w:fldChar w:fldCharType="end"/>
      </w:r>
      <w:bookmarkEnd w:id="167"/>
      <w:r w:rsidRPr="00B6272E">
        <w:t xml:space="preserve"> - Schema XSD della struttura dati pointsInJourneyPatternStructure</w:t>
      </w:r>
      <w:bookmarkEnd w:id="168"/>
      <w:bookmarkEnd w:id="169"/>
    </w:p>
    <w:p w14:paraId="5C88DE1E" w14:textId="77777777" w:rsidR="00E357CD" w:rsidRPr="00E357CD" w:rsidRDefault="003558EE" w:rsidP="00101843">
      <w:pPr>
        <w:pStyle w:val="Titolo5"/>
      </w:pPr>
      <w:bookmarkStart w:id="170" w:name="_Ref483930913"/>
      <w:r>
        <w:t>LineStructure</w:t>
      </w:r>
      <w:bookmarkEnd w:id="170"/>
    </w:p>
    <w:p w14:paraId="5C88DE1F" w14:textId="77777777" w:rsidR="003558EE" w:rsidRPr="003558EE" w:rsidRDefault="003558EE" w:rsidP="003558EE">
      <w:r w:rsidRPr="003558EE">
        <w:t>Questa struttura è dedicata alla descrizione delle linee di trasporto pubblico.</w:t>
      </w:r>
    </w:p>
    <w:p w14:paraId="5C88DE20" w14:textId="77777777" w:rsidR="003558EE" w:rsidRPr="003558EE" w:rsidRDefault="003558EE" w:rsidP="003558EE">
      <w:r w:rsidRPr="003558EE">
        <w:t xml:space="preserve">Le entità contenute nella struttura </w:t>
      </w:r>
      <w:r w:rsidRPr="001020EF">
        <w:rPr>
          <w:b/>
          <w:i/>
        </w:rPr>
        <w:t>line</w:t>
      </w:r>
      <w:r w:rsidRPr="003558EE">
        <w:t xml:space="preserve"> sono:</w:t>
      </w:r>
    </w:p>
    <w:p w14:paraId="5C88DE21" w14:textId="7236AC21" w:rsidR="003558EE" w:rsidRDefault="003558EE" w:rsidP="0038760B">
      <w:pPr>
        <w:pStyle w:val="Elenco1"/>
        <w:jc w:val="both"/>
      </w:pPr>
      <w:r w:rsidRPr="008A1881">
        <w:t xml:space="preserve">Il campo </w:t>
      </w:r>
      <w:r w:rsidRPr="001020EF">
        <w:rPr>
          <w:b/>
          <w:i/>
        </w:rPr>
        <w:t>id</w:t>
      </w:r>
      <w:r w:rsidRPr="008A1881">
        <w:t xml:space="preserve"> corrisponde </w:t>
      </w:r>
      <w:r>
        <w:t xml:space="preserve">all’identificativo della linea: è una stringa che deve essere composta secondo le regole specificate al </w:t>
      </w:r>
      <w:r w:rsidR="0014113F">
        <w:t>paragrafo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31E5F102" w14:textId="77777777" w:rsidR="000E57ED" w:rsidRDefault="003558EE" w:rsidP="0038760B">
      <w:pPr>
        <w:pStyle w:val="Elenco1"/>
        <w:jc w:val="both"/>
      </w:pPr>
      <w:r>
        <w:t xml:space="preserve">Il campo </w:t>
      </w:r>
      <w:r w:rsidRPr="001020EF">
        <w:rPr>
          <w:b/>
          <w:i/>
        </w:rPr>
        <w:t>Name</w:t>
      </w:r>
      <w:r>
        <w:t xml:space="preserve"> corrisponde ad un testo descrittivo libero che identifica la linea</w:t>
      </w:r>
      <w:r w:rsidR="000E57ED">
        <w:t xml:space="preserve"> come specificato dall’ente affidante il contratto di servizio.</w:t>
      </w:r>
    </w:p>
    <w:p w14:paraId="5C88DE23" w14:textId="77777777" w:rsidR="003558EE" w:rsidRDefault="003558EE" w:rsidP="0038760B">
      <w:pPr>
        <w:pStyle w:val="Elenco1"/>
        <w:jc w:val="both"/>
      </w:pPr>
      <w:r>
        <w:t xml:space="preserve">Il campo </w:t>
      </w:r>
      <w:r w:rsidRPr="001020EF">
        <w:rPr>
          <w:b/>
          <w:i/>
        </w:rPr>
        <w:t>ShortName</w:t>
      </w:r>
      <w:r>
        <w:t xml:space="preserve"> corrisponde ad un testo descrittivo libero che consente di attribuire alla linea una breve descrizione.</w:t>
      </w:r>
    </w:p>
    <w:p w14:paraId="5C88DE24" w14:textId="77777777" w:rsidR="00462589" w:rsidRDefault="00462589" w:rsidP="0038760B">
      <w:pPr>
        <w:pStyle w:val="Elenco1"/>
        <w:jc w:val="both"/>
      </w:pPr>
      <w:r>
        <w:t xml:space="preserve">Il campo </w:t>
      </w:r>
      <w:r w:rsidRPr="001020EF">
        <w:rPr>
          <w:b/>
          <w:i/>
        </w:rPr>
        <w:t>Description</w:t>
      </w:r>
      <w:r>
        <w:t xml:space="preserve"> corrisponde ad un testo descrittivo libero che consente di attribuire alla linea una descrizione.</w:t>
      </w:r>
    </w:p>
    <w:p w14:paraId="5C88DE25" w14:textId="77777777" w:rsidR="003558EE" w:rsidRDefault="003558EE" w:rsidP="0038760B">
      <w:pPr>
        <w:pStyle w:val="Elenco1"/>
        <w:jc w:val="both"/>
      </w:pPr>
      <w:r>
        <w:t xml:space="preserve">Il campo </w:t>
      </w:r>
      <w:r w:rsidRPr="001020EF">
        <w:rPr>
          <w:b/>
          <w:i/>
        </w:rPr>
        <w:t>TransportMode</w:t>
      </w:r>
      <w:r>
        <w:t xml:space="preserve"> è una enumeration che rappresenta la tipologia di veicolo utilizzata per la linea e può assumere i seguenti valori: </w:t>
      </w:r>
    </w:p>
    <w:p w14:paraId="5C88DE26" w14:textId="77777777" w:rsidR="003558EE" w:rsidRPr="00B3107A" w:rsidRDefault="003558E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B3107A">
        <w:t>all</w:t>
      </w:r>
    </w:p>
    <w:p w14:paraId="5C88DE27" w14:textId="77777777" w:rsidR="003558EE" w:rsidRPr="00B3107A" w:rsidRDefault="003558E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B3107A">
        <w:t>unknown</w:t>
      </w:r>
    </w:p>
    <w:p w14:paraId="5C88DE28" w14:textId="77777777" w:rsidR="003558EE" w:rsidRPr="00B3107A" w:rsidRDefault="003558E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B3107A">
        <w:t>bus</w:t>
      </w:r>
    </w:p>
    <w:p w14:paraId="5C88DE29" w14:textId="77777777" w:rsidR="003558EE" w:rsidRPr="00B3107A" w:rsidRDefault="003558E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B3107A">
        <w:t>trolleyBus</w:t>
      </w:r>
    </w:p>
    <w:p w14:paraId="5C88DE2A" w14:textId="77777777" w:rsidR="003558EE" w:rsidRPr="00B3107A" w:rsidRDefault="003558E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B3107A">
        <w:t>tram</w:t>
      </w:r>
    </w:p>
    <w:p w14:paraId="5C88DE2B" w14:textId="77777777" w:rsidR="003558EE" w:rsidRPr="00B3107A" w:rsidRDefault="003558E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B3107A">
        <w:t>coach</w:t>
      </w:r>
    </w:p>
    <w:p w14:paraId="5C88DE2C" w14:textId="77777777" w:rsidR="003558EE" w:rsidRPr="00B3107A" w:rsidRDefault="003558E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B3107A">
        <w:t>rail</w:t>
      </w:r>
    </w:p>
    <w:p w14:paraId="5C88DE2D" w14:textId="77777777" w:rsidR="003558EE" w:rsidRPr="00B3107A" w:rsidRDefault="003558E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B3107A">
        <w:t>intercityRail</w:t>
      </w:r>
    </w:p>
    <w:p w14:paraId="5C88DE2E" w14:textId="77777777" w:rsidR="003558EE" w:rsidRPr="00B3107A" w:rsidRDefault="003558E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B3107A">
        <w:t>urbanRail</w:t>
      </w:r>
    </w:p>
    <w:p w14:paraId="5C88DE2F" w14:textId="77777777" w:rsidR="003558EE" w:rsidRPr="00B3107A" w:rsidRDefault="003558E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B3107A">
        <w:t>metro</w:t>
      </w:r>
    </w:p>
    <w:p w14:paraId="5C88DE30" w14:textId="77777777" w:rsidR="003558EE" w:rsidRPr="00B3107A" w:rsidRDefault="003558E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B3107A">
        <w:t>air</w:t>
      </w:r>
    </w:p>
    <w:p w14:paraId="5C88DE31" w14:textId="77777777" w:rsidR="003558EE" w:rsidRPr="00B3107A" w:rsidRDefault="003558E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B3107A">
        <w:t>water</w:t>
      </w:r>
    </w:p>
    <w:p w14:paraId="5C88DE32" w14:textId="77777777" w:rsidR="003558EE" w:rsidRPr="00B3107A" w:rsidRDefault="003558E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B3107A">
        <w:t>cableway</w:t>
      </w:r>
    </w:p>
    <w:p w14:paraId="5C88DE33" w14:textId="40C44DC9" w:rsidR="003558EE" w:rsidRPr="00B3107A" w:rsidRDefault="00B305C2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>
        <w:t>funicu</w:t>
      </w:r>
      <w:r w:rsidR="003558EE" w:rsidRPr="00B3107A">
        <w:t>lar</w:t>
      </w:r>
    </w:p>
    <w:p w14:paraId="5C88DE34" w14:textId="77777777" w:rsidR="003558EE" w:rsidRPr="00B3107A" w:rsidRDefault="003558E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B3107A">
        <w:t>taxi</w:t>
      </w:r>
    </w:p>
    <w:p w14:paraId="5C88DE35" w14:textId="77777777" w:rsidR="003558EE" w:rsidRPr="00B3107A" w:rsidRDefault="003558EE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B3107A">
        <w:t>selfDrive</w:t>
      </w:r>
    </w:p>
    <w:p w14:paraId="5C88DE36" w14:textId="77777777" w:rsidR="003558EE" w:rsidRDefault="003558EE" w:rsidP="0038760B">
      <w:pPr>
        <w:pStyle w:val="Elenco1"/>
        <w:jc w:val="both"/>
      </w:pPr>
      <w:r>
        <w:t xml:space="preserve">Il campo </w:t>
      </w:r>
      <w:r w:rsidRPr="001020EF">
        <w:rPr>
          <w:b/>
          <w:i/>
        </w:rPr>
        <w:t>Url</w:t>
      </w:r>
      <w:r>
        <w:t xml:space="preserve"> corrisponde alla pagina web descrittiva della linea.</w:t>
      </w:r>
    </w:p>
    <w:p w14:paraId="5C88DE37" w14:textId="77777777" w:rsidR="003558EE" w:rsidRDefault="003558EE" w:rsidP="0038760B">
      <w:pPr>
        <w:pStyle w:val="Elenco1"/>
        <w:jc w:val="both"/>
      </w:pPr>
      <w:r>
        <w:t xml:space="preserve">Il campo </w:t>
      </w:r>
      <w:r w:rsidRPr="001020EF">
        <w:rPr>
          <w:b/>
          <w:i/>
        </w:rPr>
        <w:t>PublicCode</w:t>
      </w:r>
      <w:r>
        <w:t xml:space="preserve"> corrisponde al codice con cui la linea è conosciuta dall’utenza.</w:t>
      </w:r>
    </w:p>
    <w:p w14:paraId="5C88DE38" w14:textId="77777777" w:rsidR="003558EE" w:rsidRDefault="003558EE" w:rsidP="0038760B">
      <w:pPr>
        <w:pStyle w:val="Elenco1"/>
        <w:jc w:val="both"/>
      </w:pPr>
      <w:r>
        <w:t xml:space="preserve">Il campo </w:t>
      </w:r>
      <w:r w:rsidRPr="001020EF">
        <w:rPr>
          <w:b/>
          <w:i/>
        </w:rPr>
        <w:t>PrivateCode</w:t>
      </w:r>
      <w:r>
        <w:t xml:space="preserve"> corrisponde al codice aziendale della linea.</w:t>
      </w:r>
    </w:p>
    <w:p w14:paraId="5C88DE39" w14:textId="36765624" w:rsidR="003558EE" w:rsidRPr="00AD7D2E" w:rsidRDefault="003558EE" w:rsidP="0038760B">
      <w:pPr>
        <w:pStyle w:val="Elenco1"/>
        <w:jc w:val="both"/>
      </w:pPr>
      <w:r w:rsidRPr="00AD7D2E">
        <w:t xml:space="preserve">Il campo </w:t>
      </w:r>
      <w:r w:rsidRPr="001020EF">
        <w:rPr>
          <w:b/>
          <w:i/>
        </w:rPr>
        <w:t>OperatorRef</w:t>
      </w:r>
      <w:r w:rsidRPr="00AD7D2E">
        <w:t xml:space="preserve"> è un riferimento all’azienda che utilizza tale fermata nella propria rete trasportistica (cfr. par. </w:t>
      </w:r>
      <w:r w:rsidR="00626F3D">
        <w:fldChar w:fldCharType="begin"/>
      </w:r>
      <w:r w:rsidR="0014113F">
        <w:instrText xml:space="preserve"> REF _Ref484105854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 w:rsidRPr="00AD7D2E">
        <w:t>).</w:t>
      </w:r>
    </w:p>
    <w:p w14:paraId="5C88DE3A" w14:textId="77777777" w:rsidR="003558EE" w:rsidRPr="00AD7D2E" w:rsidRDefault="003558EE" w:rsidP="0038760B">
      <w:pPr>
        <w:pStyle w:val="Elenco1"/>
        <w:jc w:val="both"/>
      </w:pPr>
      <w:r w:rsidRPr="00AD7D2E">
        <w:t xml:space="preserve">Il campo </w:t>
      </w:r>
      <w:r w:rsidRPr="001020EF">
        <w:rPr>
          <w:b/>
          <w:i/>
        </w:rPr>
        <w:t>Monitored</w:t>
      </w:r>
      <w:r w:rsidRPr="00AD7D2E">
        <w:t xml:space="preserve"> corrisponde ad un booleano (valorizzato con “true” o “false”) che indica se la linea possiede un sistema di monitoraggio (AVL/AVM).</w:t>
      </w:r>
    </w:p>
    <w:p w14:paraId="5C88DE3B" w14:textId="77777777" w:rsidR="003558EE" w:rsidRPr="003558EE" w:rsidRDefault="003558EE" w:rsidP="003558EE"/>
    <w:tbl>
      <w:tblPr>
        <w:tblStyle w:val="BIPEx"/>
        <w:tblW w:w="4941" w:type="pct"/>
        <w:tblLayout w:type="fixed"/>
        <w:tblLook w:val="04A0" w:firstRow="1" w:lastRow="0" w:firstColumn="1" w:lastColumn="0" w:noHBand="0" w:noVBand="1"/>
      </w:tblPr>
      <w:tblGrid>
        <w:gridCol w:w="2185"/>
        <w:gridCol w:w="1565"/>
        <w:gridCol w:w="2200"/>
        <w:gridCol w:w="3118"/>
      </w:tblGrid>
      <w:tr w:rsidR="003558EE" w:rsidRPr="00E15A53" w14:paraId="5C88DE40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5" w:type="pct"/>
            <w:noWrap/>
          </w:tcPr>
          <w:p w14:paraId="5C88DE3C" w14:textId="77777777" w:rsidR="003558EE" w:rsidRPr="00E15A53" w:rsidRDefault="003558EE" w:rsidP="00CB5261">
            <w:pPr>
              <w:rPr>
                <w:rFonts w:cs="Arial"/>
                <w:bCs/>
                <w:szCs w:val="18"/>
              </w:rPr>
            </w:pPr>
            <w:r w:rsidRPr="00E15A53">
              <w:rPr>
                <w:rFonts w:cs="Arial"/>
                <w:szCs w:val="18"/>
              </w:rPr>
              <w:t>Campo</w:t>
            </w:r>
          </w:p>
        </w:tc>
        <w:tc>
          <w:tcPr>
            <w:tcW w:w="863" w:type="pct"/>
          </w:tcPr>
          <w:p w14:paraId="5C88DE3D" w14:textId="77777777" w:rsidR="003558EE" w:rsidRPr="00E15A53" w:rsidRDefault="003558EE" w:rsidP="00CB52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Tipo dato</w:t>
            </w:r>
          </w:p>
        </w:tc>
        <w:tc>
          <w:tcPr>
            <w:tcW w:w="1213" w:type="pct"/>
          </w:tcPr>
          <w:p w14:paraId="5C88DE3E" w14:textId="77777777" w:rsidR="003558EE" w:rsidRPr="00E15A53" w:rsidRDefault="003558EE" w:rsidP="00CB52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Esempio</w:t>
            </w:r>
          </w:p>
        </w:tc>
        <w:tc>
          <w:tcPr>
            <w:tcW w:w="1719" w:type="pct"/>
          </w:tcPr>
          <w:p w14:paraId="5C88DE3F" w14:textId="77777777" w:rsidR="003558EE" w:rsidRPr="00E15A53" w:rsidRDefault="003558EE" w:rsidP="00E15A5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Significato</w:t>
            </w:r>
          </w:p>
        </w:tc>
      </w:tr>
      <w:tr w:rsidR="003558EE" w:rsidRPr="00E15A53" w14:paraId="5C88DE45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5" w:type="pct"/>
            <w:noWrap/>
          </w:tcPr>
          <w:p w14:paraId="5C88DE41" w14:textId="77777777" w:rsidR="003558EE" w:rsidRPr="00E15A53" w:rsidRDefault="003558EE" w:rsidP="00CB5261">
            <w:pPr>
              <w:rPr>
                <w:rFonts w:cs="Arial"/>
                <w:b w:val="0"/>
                <w:bCs/>
                <w:szCs w:val="18"/>
              </w:rPr>
            </w:pPr>
            <w:r w:rsidRPr="00E15A53">
              <w:rPr>
                <w:rFonts w:cs="Arial"/>
                <w:szCs w:val="18"/>
              </w:rPr>
              <w:t>id</w:t>
            </w:r>
          </w:p>
        </w:tc>
        <w:tc>
          <w:tcPr>
            <w:tcW w:w="863" w:type="pct"/>
          </w:tcPr>
          <w:p w14:paraId="5C88DE42" w14:textId="77777777" w:rsidR="003558EE" w:rsidRPr="00E15A53" w:rsidRDefault="003558EE" w:rsidP="00CB5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213" w:type="pct"/>
          </w:tcPr>
          <w:p w14:paraId="5C88DE43" w14:textId="77777777" w:rsidR="003558EE" w:rsidRPr="00E15A53" w:rsidRDefault="003558EE" w:rsidP="00CB5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</w:t>
            </w:r>
            <w:r w:rsidR="001020EF">
              <w:rPr>
                <w:rFonts w:cs="Arial"/>
                <w:szCs w:val="18"/>
              </w:rPr>
              <w:t>:li:</w:t>
            </w:r>
            <w:r w:rsidRPr="00E15A53">
              <w:rPr>
                <w:rFonts w:cs="Arial"/>
                <w:szCs w:val="18"/>
              </w:rPr>
              <w:t>4</w:t>
            </w:r>
          </w:p>
        </w:tc>
        <w:tc>
          <w:tcPr>
            <w:tcW w:w="1719" w:type="pct"/>
          </w:tcPr>
          <w:p w14:paraId="5C88DE44" w14:textId="77777777" w:rsidR="003558EE" w:rsidRPr="00E15A53" w:rsidRDefault="003558E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Identificativo della linea.</w:t>
            </w:r>
          </w:p>
        </w:tc>
      </w:tr>
      <w:tr w:rsidR="003558EE" w:rsidRPr="00E15A53" w14:paraId="5C88DE4A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5" w:type="pct"/>
            <w:noWrap/>
          </w:tcPr>
          <w:p w14:paraId="5C88DE46" w14:textId="77777777" w:rsidR="003558EE" w:rsidRPr="00E15A53" w:rsidRDefault="003558EE" w:rsidP="00CB5261">
            <w:pPr>
              <w:rPr>
                <w:rFonts w:cs="Arial"/>
                <w:b w:val="0"/>
                <w:bCs/>
                <w:szCs w:val="18"/>
              </w:rPr>
            </w:pPr>
            <w:r w:rsidRPr="00E15A53">
              <w:rPr>
                <w:rFonts w:cs="Arial"/>
                <w:szCs w:val="18"/>
              </w:rPr>
              <w:t>Name</w:t>
            </w:r>
          </w:p>
        </w:tc>
        <w:tc>
          <w:tcPr>
            <w:tcW w:w="863" w:type="pct"/>
          </w:tcPr>
          <w:p w14:paraId="5C88DE47" w14:textId="77777777" w:rsidR="003558EE" w:rsidRPr="00E15A53" w:rsidRDefault="003558EE" w:rsidP="00CB52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213" w:type="pct"/>
          </w:tcPr>
          <w:p w14:paraId="5C88DE48" w14:textId="77777777" w:rsidR="003558EE" w:rsidRPr="00E15A53" w:rsidRDefault="003558EE" w:rsidP="00CB52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4</w:t>
            </w:r>
          </w:p>
        </w:tc>
        <w:tc>
          <w:tcPr>
            <w:tcW w:w="1719" w:type="pct"/>
          </w:tcPr>
          <w:p w14:paraId="5C88DE49" w14:textId="2ADE0AD2" w:rsidR="003558EE" w:rsidRPr="00E15A53" w:rsidRDefault="003558EE" w:rsidP="000E57ED">
            <w:pPr>
              <w:pStyle w:val="Elenco1"/>
              <w:numPr>
                <w:ilvl w:val="0"/>
                <w:numId w:val="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Testo descrittivo libero che identifica la linea</w:t>
            </w:r>
            <w:r w:rsidR="000E57ED">
              <w:rPr>
                <w:rFonts w:cs="Arial"/>
                <w:szCs w:val="18"/>
              </w:rPr>
              <w:t xml:space="preserve"> </w:t>
            </w:r>
            <w:r w:rsidR="000E57ED">
              <w:t>come specificato dall’ente affidante il contratto di servizio.</w:t>
            </w:r>
          </w:p>
        </w:tc>
      </w:tr>
      <w:tr w:rsidR="003558EE" w:rsidRPr="00E15A53" w14:paraId="5C88DE4F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5" w:type="pct"/>
            <w:noWrap/>
          </w:tcPr>
          <w:p w14:paraId="5C88DE4B" w14:textId="77777777" w:rsidR="003558EE" w:rsidRPr="00E15A53" w:rsidRDefault="003558EE" w:rsidP="00CB5261">
            <w:pPr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ShortName</w:t>
            </w:r>
          </w:p>
        </w:tc>
        <w:tc>
          <w:tcPr>
            <w:tcW w:w="863" w:type="pct"/>
          </w:tcPr>
          <w:p w14:paraId="5C88DE4C" w14:textId="77777777" w:rsidR="003558EE" w:rsidRPr="00E15A53" w:rsidRDefault="003558EE" w:rsidP="00CB5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213" w:type="pct"/>
          </w:tcPr>
          <w:p w14:paraId="5C88DE4D" w14:textId="77777777" w:rsidR="003558EE" w:rsidRPr="00E15A53" w:rsidRDefault="003558EE" w:rsidP="00CB5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Linea 4</w:t>
            </w:r>
          </w:p>
        </w:tc>
        <w:tc>
          <w:tcPr>
            <w:tcW w:w="1719" w:type="pct"/>
          </w:tcPr>
          <w:p w14:paraId="5C88DE4E" w14:textId="77777777" w:rsidR="003558EE" w:rsidRPr="00E15A53" w:rsidRDefault="003558E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Testo descrittivo libero che consente di attribuire alla linea una breve descrizione.</w:t>
            </w:r>
          </w:p>
        </w:tc>
      </w:tr>
      <w:tr w:rsidR="00462589" w:rsidRPr="00E15A53" w14:paraId="5C88DE54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5" w:type="pct"/>
            <w:noWrap/>
          </w:tcPr>
          <w:p w14:paraId="5C88DE50" w14:textId="77777777" w:rsidR="00462589" w:rsidRPr="00E15A53" w:rsidRDefault="00462589" w:rsidP="00CB5261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Description</w:t>
            </w:r>
          </w:p>
        </w:tc>
        <w:tc>
          <w:tcPr>
            <w:tcW w:w="863" w:type="pct"/>
          </w:tcPr>
          <w:p w14:paraId="5C88DE51" w14:textId="77777777" w:rsidR="00462589" w:rsidRPr="00E15A53" w:rsidRDefault="00462589" w:rsidP="00CB52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STRING</w:t>
            </w:r>
          </w:p>
        </w:tc>
        <w:tc>
          <w:tcPr>
            <w:tcW w:w="1213" w:type="pct"/>
          </w:tcPr>
          <w:p w14:paraId="5C88DE52" w14:textId="77777777" w:rsidR="00462589" w:rsidRPr="00E15A53" w:rsidRDefault="00462589" w:rsidP="00CB52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Linea 4 Falchera -Drosso</w:t>
            </w:r>
          </w:p>
        </w:tc>
        <w:tc>
          <w:tcPr>
            <w:tcW w:w="1719" w:type="pct"/>
          </w:tcPr>
          <w:p w14:paraId="5C88DE53" w14:textId="77777777" w:rsidR="00462589" w:rsidRPr="00E15A53" w:rsidRDefault="00462589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Testo descrittivo libero che consente di attribuire alla linea una descrizione.</w:t>
            </w:r>
          </w:p>
        </w:tc>
      </w:tr>
      <w:tr w:rsidR="003558EE" w:rsidRPr="00E15A53" w14:paraId="5C88DE59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5" w:type="pct"/>
            <w:noWrap/>
          </w:tcPr>
          <w:p w14:paraId="5C88DE55" w14:textId="77777777" w:rsidR="003558EE" w:rsidRPr="00E15A53" w:rsidRDefault="003558EE" w:rsidP="00CB5261">
            <w:pPr>
              <w:rPr>
                <w:rFonts w:cs="Arial"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TransportMode</w:t>
            </w:r>
          </w:p>
        </w:tc>
        <w:tc>
          <w:tcPr>
            <w:tcW w:w="863" w:type="pct"/>
          </w:tcPr>
          <w:p w14:paraId="5C88DE56" w14:textId="77777777" w:rsidR="003558EE" w:rsidRPr="00E15A53" w:rsidRDefault="003558EE" w:rsidP="00CB5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ENUMERATION</w:t>
            </w:r>
          </w:p>
        </w:tc>
        <w:tc>
          <w:tcPr>
            <w:tcW w:w="1213" w:type="pct"/>
          </w:tcPr>
          <w:p w14:paraId="5C88DE57" w14:textId="77777777" w:rsidR="003558EE" w:rsidRPr="00E15A53" w:rsidRDefault="003558EE" w:rsidP="00CB5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Bus</w:t>
            </w:r>
          </w:p>
        </w:tc>
        <w:tc>
          <w:tcPr>
            <w:tcW w:w="1719" w:type="pct"/>
          </w:tcPr>
          <w:p w14:paraId="5C88DE58" w14:textId="77777777" w:rsidR="003558EE" w:rsidRPr="00E15A53" w:rsidRDefault="003558E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Tipologia di mezzo di trasporto</w:t>
            </w:r>
          </w:p>
        </w:tc>
      </w:tr>
      <w:tr w:rsidR="003558EE" w:rsidRPr="00E15A53" w14:paraId="5C88DE5E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5" w:type="pct"/>
            <w:noWrap/>
          </w:tcPr>
          <w:p w14:paraId="5C88DE5A" w14:textId="77777777" w:rsidR="003558EE" w:rsidRPr="00E15A53" w:rsidRDefault="003558EE" w:rsidP="00CB5261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Url</w:t>
            </w:r>
          </w:p>
        </w:tc>
        <w:tc>
          <w:tcPr>
            <w:tcW w:w="863" w:type="pct"/>
          </w:tcPr>
          <w:p w14:paraId="5C88DE5B" w14:textId="77777777" w:rsidR="003558EE" w:rsidRPr="00E15A53" w:rsidRDefault="003558EE" w:rsidP="00CB52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213" w:type="pct"/>
          </w:tcPr>
          <w:p w14:paraId="5C88DE5C" w14:textId="77777777" w:rsidR="003558EE" w:rsidRPr="00E15A53" w:rsidRDefault="000F5273" w:rsidP="00CB52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hyperlink r:id="rId64" w:history="1">
              <w:r w:rsidR="003558EE" w:rsidRPr="00E15A53">
                <w:rPr>
                  <w:rStyle w:val="Rimandonotadichiusura"/>
                  <w:rFonts w:cs="Arial"/>
                  <w:sz w:val="18"/>
                  <w:szCs w:val="18"/>
                </w:rPr>
                <w:t>www.operatore.it/linea4</w:t>
              </w:r>
            </w:hyperlink>
            <w:r w:rsidR="003558EE" w:rsidRPr="00E15A53">
              <w:rPr>
                <w:rFonts w:cs="Arial"/>
                <w:szCs w:val="18"/>
              </w:rPr>
              <w:t xml:space="preserve"> </w:t>
            </w:r>
          </w:p>
        </w:tc>
        <w:tc>
          <w:tcPr>
            <w:tcW w:w="1719" w:type="pct"/>
          </w:tcPr>
          <w:p w14:paraId="5C88DE5D" w14:textId="77777777" w:rsidR="003558EE" w:rsidRPr="00E15A53" w:rsidRDefault="003558EE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Pagina web descrittiva della linea</w:t>
            </w:r>
          </w:p>
        </w:tc>
      </w:tr>
      <w:tr w:rsidR="003558EE" w:rsidRPr="00E15A53" w14:paraId="5C88DE63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5" w:type="pct"/>
            <w:noWrap/>
          </w:tcPr>
          <w:p w14:paraId="5C88DE5F" w14:textId="77777777" w:rsidR="003558EE" w:rsidRPr="00E15A53" w:rsidRDefault="003558EE" w:rsidP="00CB5261">
            <w:pPr>
              <w:rPr>
                <w:rFonts w:cs="Arial"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PublicCode</w:t>
            </w:r>
          </w:p>
        </w:tc>
        <w:tc>
          <w:tcPr>
            <w:tcW w:w="863" w:type="pct"/>
          </w:tcPr>
          <w:p w14:paraId="5C88DE60" w14:textId="77777777" w:rsidR="003558EE" w:rsidRPr="00E15A53" w:rsidRDefault="003558EE" w:rsidP="00CB5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213" w:type="pct"/>
          </w:tcPr>
          <w:p w14:paraId="5C88DE61" w14:textId="77777777" w:rsidR="003558EE" w:rsidRPr="00E15A53" w:rsidRDefault="003558EE" w:rsidP="00CB5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4</w:t>
            </w:r>
          </w:p>
        </w:tc>
        <w:tc>
          <w:tcPr>
            <w:tcW w:w="1719" w:type="pct"/>
          </w:tcPr>
          <w:p w14:paraId="5C88DE62" w14:textId="77777777" w:rsidR="003558EE" w:rsidRPr="00E15A53" w:rsidRDefault="003558E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Codice con cui la linea è conosciuta dall’utenza</w:t>
            </w:r>
          </w:p>
        </w:tc>
      </w:tr>
      <w:tr w:rsidR="003558EE" w:rsidRPr="00E15A53" w14:paraId="5C88DE68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5" w:type="pct"/>
            <w:noWrap/>
          </w:tcPr>
          <w:p w14:paraId="5C88DE64" w14:textId="77777777" w:rsidR="003558EE" w:rsidRPr="00E15A53" w:rsidRDefault="003558EE" w:rsidP="00CB5261">
            <w:pPr>
              <w:rPr>
                <w:rFonts w:cs="Arial"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PrivateCode</w:t>
            </w:r>
          </w:p>
        </w:tc>
        <w:tc>
          <w:tcPr>
            <w:tcW w:w="863" w:type="pct"/>
          </w:tcPr>
          <w:p w14:paraId="5C88DE65" w14:textId="77777777" w:rsidR="003558EE" w:rsidRPr="00E15A53" w:rsidRDefault="003558EE" w:rsidP="00CB52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213" w:type="pct"/>
          </w:tcPr>
          <w:p w14:paraId="5C88DE66" w14:textId="77777777" w:rsidR="003558EE" w:rsidRPr="00E15A53" w:rsidRDefault="003558EE" w:rsidP="00CB52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396</w:t>
            </w:r>
          </w:p>
        </w:tc>
        <w:tc>
          <w:tcPr>
            <w:tcW w:w="1719" w:type="pct"/>
          </w:tcPr>
          <w:p w14:paraId="5C88DE67" w14:textId="77777777" w:rsidR="003558EE" w:rsidRPr="00E15A53" w:rsidRDefault="003558EE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Codice aziendale della linea</w:t>
            </w:r>
          </w:p>
        </w:tc>
      </w:tr>
      <w:tr w:rsidR="003558EE" w:rsidRPr="00E15A53" w14:paraId="5C88DE6D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5" w:type="pct"/>
            <w:noWrap/>
          </w:tcPr>
          <w:p w14:paraId="5C88DE69" w14:textId="77777777" w:rsidR="003558EE" w:rsidRPr="00E15A53" w:rsidRDefault="003558EE" w:rsidP="00CB5261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OperatorRef</w:t>
            </w:r>
          </w:p>
        </w:tc>
        <w:tc>
          <w:tcPr>
            <w:tcW w:w="863" w:type="pct"/>
          </w:tcPr>
          <w:p w14:paraId="5C88DE6A" w14:textId="77777777" w:rsidR="003558EE" w:rsidRPr="00E15A53" w:rsidRDefault="003558EE" w:rsidP="00CB5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213" w:type="pct"/>
          </w:tcPr>
          <w:p w14:paraId="5C88DE6B" w14:textId="77777777" w:rsidR="003558EE" w:rsidRPr="00E15A53" w:rsidRDefault="003558EE" w:rsidP="00CB52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1:op:1</w:t>
            </w:r>
          </w:p>
        </w:tc>
        <w:tc>
          <w:tcPr>
            <w:tcW w:w="1719" w:type="pct"/>
          </w:tcPr>
          <w:p w14:paraId="5C88DE6C" w14:textId="0833E963" w:rsidR="003558EE" w:rsidRPr="00E15A53" w:rsidRDefault="003558E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all’azienda che utilizza tale fermata nella propria rete trasportistica (cfr. par.</w:t>
            </w:r>
            <w:r w:rsidR="0014113F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_Ref484105854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5.1.4.2.2.1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).</w:t>
            </w:r>
          </w:p>
        </w:tc>
      </w:tr>
      <w:tr w:rsidR="003558EE" w:rsidRPr="00E15A53" w14:paraId="5C88DE72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5" w:type="pct"/>
            <w:noWrap/>
          </w:tcPr>
          <w:p w14:paraId="5C88DE6E" w14:textId="77777777" w:rsidR="003558EE" w:rsidRPr="00E15A53" w:rsidRDefault="003558EE" w:rsidP="00CB5261">
            <w:pPr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Monitored</w:t>
            </w:r>
          </w:p>
        </w:tc>
        <w:tc>
          <w:tcPr>
            <w:tcW w:w="863" w:type="pct"/>
          </w:tcPr>
          <w:p w14:paraId="5C88DE6F" w14:textId="77777777" w:rsidR="003558EE" w:rsidRPr="00E15A53" w:rsidRDefault="003558EE" w:rsidP="00CB52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BOOLEAN</w:t>
            </w:r>
          </w:p>
        </w:tc>
        <w:tc>
          <w:tcPr>
            <w:tcW w:w="1213" w:type="pct"/>
          </w:tcPr>
          <w:p w14:paraId="5C88DE70" w14:textId="77777777" w:rsidR="003558EE" w:rsidRPr="00E15A53" w:rsidRDefault="003558EE" w:rsidP="00CB52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true</w:t>
            </w:r>
          </w:p>
        </w:tc>
        <w:tc>
          <w:tcPr>
            <w:tcW w:w="1719" w:type="pct"/>
          </w:tcPr>
          <w:p w14:paraId="5C88DE71" w14:textId="77777777" w:rsidR="003558EE" w:rsidRPr="00E15A53" w:rsidRDefault="003558EE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Booleano (valorizzato con “true” o “false”) che indica se la linea possiede un sistema di monitoraggio (AVL/AVM).</w:t>
            </w:r>
          </w:p>
        </w:tc>
      </w:tr>
    </w:tbl>
    <w:p w14:paraId="5C88DE73" w14:textId="67C3EFD8" w:rsidR="003558EE" w:rsidRDefault="003558EE" w:rsidP="00FE0AE8">
      <w:pPr>
        <w:pStyle w:val="Didascalia"/>
        <w:rPr>
          <w:rFonts w:cs="Arial"/>
        </w:rPr>
      </w:pPr>
      <w:bookmarkStart w:id="171" w:name="_Toc25327352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19</w:t>
      </w:r>
      <w:r w:rsidR="000F5273">
        <w:rPr>
          <w:noProof/>
        </w:rPr>
        <w:fldChar w:fldCharType="end"/>
      </w:r>
      <w:r>
        <w:t xml:space="preserve"> – Entità della LineStructure/LineGroup</w:t>
      </w:r>
      <w:bookmarkEnd w:id="171"/>
    </w:p>
    <w:p w14:paraId="5C88DE74" w14:textId="77777777" w:rsidR="003558EE" w:rsidRPr="005F40B9" w:rsidRDefault="003558EE" w:rsidP="001020EF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EBF" wp14:editId="5C88EEC0">
            <wp:extent cx="4520143" cy="3625638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nee.png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8"/>
                    <a:stretch/>
                  </pic:blipFill>
                  <pic:spPr bwMode="auto">
                    <a:xfrm>
                      <a:off x="0" y="0"/>
                      <a:ext cx="4526549" cy="363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E75" w14:textId="0DBD0137" w:rsidR="003558EE" w:rsidRPr="003558EE" w:rsidRDefault="003558EE" w:rsidP="00FE0AE8">
      <w:pPr>
        <w:pStyle w:val="Didascalia"/>
      </w:pPr>
      <w:bookmarkStart w:id="172" w:name="_Toc25327173"/>
      <w:r w:rsidRPr="003558EE">
        <w:t xml:space="preserve">Figura </w:t>
      </w:r>
      <w:r w:rsidR="00626F3D">
        <w:fldChar w:fldCharType="begin"/>
      </w:r>
      <w:r w:rsidRPr="003558EE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27</w:t>
      </w:r>
      <w:r w:rsidR="00626F3D">
        <w:rPr>
          <w:noProof/>
        </w:rPr>
        <w:fldChar w:fldCharType="end"/>
      </w:r>
      <w:r w:rsidRPr="003558EE">
        <w:t xml:space="preserve"> - Schema XSD della struttura dati </w:t>
      </w:r>
      <w:r>
        <w:t>LineStructure</w:t>
      </w:r>
      <w:bookmarkEnd w:id="172"/>
    </w:p>
    <w:p w14:paraId="5C88DE76" w14:textId="77777777" w:rsidR="00B6272E" w:rsidRDefault="00D40E95" w:rsidP="00101843">
      <w:pPr>
        <w:pStyle w:val="Titolo4"/>
      </w:pPr>
      <w:bookmarkStart w:id="173" w:name="_Ref485131784"/>
      <w:bookmarkStart w:id="174" w:name="_Toc25327453"/>
      <w:r>
        <w:t>Calendari di validità (ServiceCalendarFrame)</w:t>
      </w:r>
      <w:bookmarkEnd w:id="173"/>
      <w:bookmarkEnd w:id="174"/>
    </w:p>
    <w:p w14:paraId="5C88DE77" w14:textId="77777777" w:rsidR="00D40E95" w:rsidRDefault="00D40E95" w:rsidP="00D40E95">
      <w:r>
        <w:t>Questa struttura è dedicata alla descrizione dei calendari di validità delle corse. Ogni corsa potrà essere effettuata esclusivamente in periodi ben determinati e in alcuni giorni della settimana specifici.</w:t>
      </w:r>
    </w:p>
    <w:p w14:paraId="5C88DE78" w14:textId="77777777" w:rsidR="00D40E95" w:rsidRDefault="00D40E95" w:rsidP="00D40E95">
      <w:r>
        <w:t>La struttura assegna alle corse sia calendari generali di validità (feriale, festivo ecc.) sia i singoli giorni calendariali di esercizio, e si compone di due parti:</w:t>
      </w:r>
    </w:p>
    <w:p w14:paraId="5C88DE79" w14:textId="77777777" w:rsidR="00D40E95" w:rsidRDefault="00D40E95" w:rsidP="00CC5307">
      <w:pPr>
        <w:pStyle w:val="Elenco1"/>
      </w:pPr>
      <w:r>
        <w:t xml:space="preserve">Il campo </w:t>
      </w:r>
      <w:r w:rsidRPr="00A729E5">
        <w:rPr>
          <w:b/>
          <w:i/>
        </w:rPr>
        <w:t>Name</w:t>
      </w:r>
      <w:r>
        <w:t xml:space="preserve"> corrisponde ad un testo descrittivo libero che identifica il frame del calendario.</w:t>
      </w:r>
    </w:p>
    <w:p w14:paraId="5C88DE7A" w14:textId="77777777" w:rsidR="00D40E95" w:rsidRPr="00ED6CA7" w:rsidRDefault="00D40E95" w:rsidP="00CC5307">
      <w:pPr>
        <w:pStyle w:val="Elenco1"/>
      </w:pPr>
      <w:r>
        <w:t xml:space="preserve">La struttura </w:t>
      </w:r>
      <w:r w:rsidRPr="00A729E5">
        <w:rPr>
          <w:b/>
          <w:i/>
        </w:rPr>
        <w:t>ServiceCalendar</w:t>
      </w:r>
      <w:r>
        <w:t xml:space="preserve"> che viene descritta nel paragrafo seguente.</w:t>
      </w:r>
    </w:p>
    <w:p w14:paraId="5C88DE7B" w14:textId="77777777" w:rsidR="00D40E95" w:rsidRPr="005F40B9" w:rsidRDefault="00D40E95" w:rsidP="00D40E95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EC1" wp14:editId="5C88EEC2">
            <wp:extent cx="4341600" cy="2804400"/>
            <wp:effectExtent l="0" t="0" r="1905" b="0"/>
            <wp:docPr id="99" name="Immagin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rvicecalendarx.png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5"/>
                    <a:stretch/>
                  </pic:blipFill>
                  <pic:spPr bwMode="auto">
                    <a:xfrm>
                      <a:off x="0" y="0"/>
                      <a:ext cx="4341600" cy="280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E7C" w14:textId="5A3BAF2A" w:rsidR="00D40E95" w:rsidRDefault="00D40E95" w:rsidP="00FE0AE8">
      <w:pPr>
        <w:pStyle w:val="Didascalia"/>
      </w:pPr>
      <w:bookmarkStart w:id="175" w:name="_Toc25327174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28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 frame ServiceCalendarFrameStructure</w:t>
      </w:r>
      <w:bookmarkEnd w:id="175"/>
    </w:p>
    <w:p w14:paraId="5C88DE7D" w14:textId="77777777" w:rsidR="00D40E95" w:rsidRDefault="00D40E95" w:rsidP="00101843">
      <w:pPr>
        <w:pStyle w:val="Titolo5"/>
      </w:pPr>
      <w:bookmarkStart w:id="176" w:name="_Ref484424222"/>
      <w:r>
        <w:t>ServiceCalendar</w:t>
      </w:r>
      <w:bookmarkEnd w:id="176"/>
    </w:p>
    <w:p w14:paraId="5C88DE7E" w14:textId="30BDE0F1" w:rsidR="00D40E95" w:rsidRDefault="00D40E95" w:rsidP="00D40E95">
      <w:r>
        <w:t>Questa struttura (</w:t>
      </w:r>
      <w:r w:rsidR="005401C7">
        <w:fldChar w:fldCharType="begin"/>
      </w:r>
      <w:r w:rsidR="005401C7">
        <w:instrText xml:space="preserve"> REF _Ref483409350 \h  \* MERGEFORMAT </w:instrText>
      </w:r>
      <w:r w:rsidR="005401C7">
        <w:fldChar w:fldCharType="separate"/>
      </w:r>
      <w:r w:rsidR="00A83D9A">
        <w:t xml:space="preserve">Figura </w:t>
      </w:r>
      <w:r w:rsidR="00A83D9A">
        <w:rPr>
          <w:noProof/>
        </w:rPr>
        <w:t>29</w:t>
      </w:r>
      <w:r w:rsidR="005401C7">
        <w:fldChar w:fldCharType="end"/>
      </w:r>
      <w:r>
        <w:t>) racchiude le condizioni di validità del servizio. Le entità che la compongono sono:</w:t>
      </w:r>
    </w:p>
    <w:p w14:paraId="5C88DE7F" w14:textId="693810E7" w:rsidR="00D40E95" w:rsidRDefault="00D40E95" w:rsidP="0038760B">
      <w:pPr>
        <w:pStyle w:val="Elenco1"/>
        <w:jc w:val="both"/>
      </w:pPr>
      <w:r w:rsidRPr="008A1881">
        <w:t xml:space="preserve">Il campo </w:t>
      </w:r>
      <w:r w:rsidRPr="00A729E5">
        <w:rPr>
          <w:b/>
          <w:i/>
        </w:rPr>
        <w:t>id</w:t>
      </w:r>
      <w:r w:rsidRPr="008A1881">
        <w:t xml:space="preserve"> corrisponde </w:t>
      </w:r>
      <w:r>
        <w:t xml:space="preserve">all’identificativo del calendario: è una stringa che deve essere composta secondo le regole specificate al </w:t>
      </w:r>
      <w:r w:rsidR="0014113F">
        <w:t>paragrafo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DE80" w14:textId="77777777" w:rsidR="00D40E95" w:rsidRDefault="00D40E95" w:rsidP="0038760B">
      <w:pPr>
        <w:pStyle w:val="Elenco1"/>
        <w:jc w:val="both"/>
      </w:pPr>
      <w:r>
        <w:t xml:space="preserve">Il campo </w:t>
      </w:r>
      <w:r w:rsidRPr="00A729E5">
        <w:rPr>
          <w:b/>
          <w:i/>
        </w:rPr>
        <w:t>FromDate</w:t>
      </w:r>
      <w:r>
        <w:t xml:space="preserve"> corrisponde alla data di inizio validità del calendario</w:t>
      </w:r>
      <w:r w:rsidR="00495C78">
        <w:t xml:space="preserve"> </w:t>
      </w:r>
      <w:r w:rsidR="00495C78" w:rsidRPr="00495C78">
        <w:t>(cfr. par. 4.1)</w:t>
      </w:r>
      <w:r>
        <w:t>.</w:t>
      </w:r>
    </w:p>
    <w:p w14:paraId="5C88DE81" w14:textId="77777777" w:rsidR="00D40E95" w:rsidRDefault="00D40E95" w:rsidP="0038760B">
      <w:pPr>
        <w:pStyle w:val="Elenco1"/>
        <w:jc w:val="both"/>
      </w:pPr>
      <w:r>
        <w:t xml:space="preserve">Il campo </w:t>
      </w:r>
      <w:r w:rsidRPr="00A729E5">
        <w:rPr>
          <w:b/>
          <w:i/>
        </w:rPr>
        <w:t>ToDate</w:t>
      </w:r>
      <w:r>
        <w:t xml:space="preserve"> corrisponde alla data di fine validità del calendario</w:t>
      </w:r>
      <w:r w:rsidR="00495C78">
        <w:t xml:space="preserve"> </w:t>
      </w:r>
      <w:r w:rsidR="00495C78" w:rsidRPr="00495C78">
        <w:t>(cfr. par. 4.1)</w:t>
      </w:r>
      <w:r>
        <w:t>.</w:t>
      </w:r>
    </w:p>
    <w:p w14:paraId="5C88DE82" w14:textId="23D332F8" w:rsidR="00D40E95" w:rsidRDefault="00D40E95" w:rsidP="0038760B">
      <w:pPr>
        <w:pStyle w:val="Elenco1"/>
        <w:jc w:val="both"/>
      </w:pPr>
      <w:r>
        <w:t xml:space="preserve">La struttura </w:t>
      </w:r>
      <w:r w:rsidRPr="00A729E5">
        <w:rPr>
          <w:b/>
          <w:i/>
        </w:rPr>
        <w:t>dayTypes</w:t>
      </w:r>
      <w:r w:rsidRPr="00DE6F83">
        <w:t xml:space="preserve"> (“tipi giorno”) </w:t>
      </w:r>
      <w:r>
        <w:t>ha lo scopo di descrivere le proprietà generali del calendario, specificando singoli giorni della settimana e le festività in cui il servizio collegato al calendario viene esercito (</w:t>
      </w:r>
      <w:r w:rsidR="005401C7">
        <w:fldChar w:fldCharType="begin"/>
      </w:r>
      <w:r w:rsidR="005401C7">
        <w:instrText xml:space="preserve"> REF _Ref483409382 \h  \* MERGEFORMAT </w:instrText>
      </w:r>
      <w:r w:rsidR="005401C7">
        <w:fldChar w:fldCharType="separate"/>
      </w:r>
      <w:r w:rsidR="00A83D9A">
        <w:t xml:space="preserve">Figura </w:t>
      </w:r>
      <w:r w:rsidR="00A83D9A">
        <w:rPr>
          <w:noProof/>
        </w:rPr>
        <w:t>30</w:t>
      </w:r>
      <w:r w:rsidR="005401C7">
        <w:fldChar w:fldCharType="end"/>
      </w:r>
      <w:r>
        <w:t>). Contiene:</w:t>
      </w:r>
    </w:p>
    <w:p w14:paraId="5C88DE83" w14:textId="26ED6DF9" w:rsidR="00D40E95" w:rsidRDefault="00D40E95" w:rsidP="0038760B">
      <w:pPr>
        <w:pStyle w:val="Elenco1"/>
        <w:numPr>
          <w:ilvl w:val="1"/>
          <w:numId w:val="8"/>
        </w:numPr>
        <w:jc w:val="both"/>
      </w:pPr>
      <w:r w:rsidRPr="008A1881">
        <w:t xml:space="preserve">Il campo </w:t>
      </w:r>
      <w:r w:rsidRPr="00A729E5">
        <w:rPr>
          <w:b/>
          <w:i/>
        </w:rPr>
        <w:t>id</w:t>
      </w:r>
      <w:r w:rsidRPr="008A1881">
        <w:t xml:space="preserve"> corrisponde </w:t>
      </w:r>
      <w:r>
        <w:t xml:space="preserve">all’identificativo del dayTypes: è una stringa che deve essere composta secondo le regole specificate al </w:t>
      </w:r>
      <w:r w:rsidR="0014113F">
        <w:t>paragrafo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DE84" w14:textId="7DA0AD30" w:rsidR="00D40E95" w:rsidRPr="00AD7D2E" w:rsidRDefault="00D40E95" w:rsidP="0038760B">
      <w:pPr>
        <w:pStyle w:val="Elenco1"/>
        <w:numPr>
          <w:ilvl w:val="1"/>
          <w:numId w:val="8"/>
        </w:numPr>
        <w:jc w:val="both"/>
        <w:rPr>
          <w:b/>
          <w:i/>
        </w:rPr>
      </w:pPr>
      <w:r w:rsidRPr="00D919D6">
        <w:t xml:space="preserve">Il campo </w:t>
      </w:r>
      <w:r w:rsidRPr="00A729E5">
        <w:rPr>
          <w:b/>
          <w:i/>
        </w:rPr>
        <w:t>OperatorRef</w:t>
      </w:r>
      <w:r>
        <w:t xml:space="preserve"> fa riferimento all’operatore (cfr. par.</w:t>
      </w:r>
      <w:r w:rsidR="0014113F">
        <w:t xml:space="preserve"> </w:t>
      </w:r>
      <w:r w:rsidR="00626F3D">
        <w:fldChar w:fldCharType="begin"/>
      </w:r>
      <w:r w:rsidR="0014113F">
        <w:instrText xml:space="preserve"> REF _Ref484105854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>
        <w:t>) che utilizza questi dayTypes.</w:t>
      </w:r>
    </w:p>
    <w:p w14:paraId="5C88DE85" w14:textId="77777777" w:rsidR="00D40E95" w:rsidRDefault="00D40E95" w:rsidP="0038760B">
      <w:pPr>
        <w:pStyle w:val="Elenco1"/>
        <w:numPr>
          <w:ilvl w:val="1"/>
          <w:numId w:val="8"/>
        </w:numPr>
        <w:jc w:val="both"/>
      </w:pPr>
      <w:r>
        <w:t xml:space="preserve">Il campo </w:t>
      </w:r>
      <w:r w:rsidRPr="00A729E5">
        <w:rPr>
          <w:b/>
          <w:i/>
        </w:rPr>
        <w:t>PrivateCode</w:t>
      </w:r>
      <w:r>
        <w:t xml:space="preserve"> corrisponde al codice aziendale univoco dei dayTypes.</w:t>
      </w:r>
    </w:p>
    <w:p w14:paraId="5C88DE86" w14:textId="77777777" w:rsidR="00D40E95" w:rsidRDefault="00D40E95" w:rsidP="0038760B">
      <w:pPr>
        <w:pStyle w:val="Elenco1"/>
        <w:numPr>
          <w:ilvl w:val="1"/>
          <w:numId w:val="8"/>
        </w:numPr>
        <w:jc w:val="both"/>
      </w:pPr>
      <w:r>
        <w:t xml:space="preserve">Il campo </w:t>
      </w:r>
      <w:r w:rsidRPr="00A729E5">
        <w:rPr>
          <w:b/>
          <w:i/>
        </w:rPr>
        <w:t>Name</w:t>
      </w:r>
      <w:r>
        <w:t xml:space="preserve"> corrisponde al nome completo del dayType.</w:t>
      </w:r>
    </w:p>
    <w:p w14:paraId="5C88DE87" w14:textId="77777777" w:rsidR="00D40E95" w:rsidRDefault="00D40E95" w:rsidP="0038760B">
      <w:pPr>
        <w:pStyle w:val="Elenco1"/>
        <w:numPr>
          <w:ilvl w:val="1"/>
          <w:numId w:val="8"/>
        </w:numPr>
        <w:jc w:val="both"/>
      </w:pPr>
      <w:r>
        <w:t xml:space="preserve">Il campo </w:t>
      </w:r>
      <w:r w:rsidRPr="00A729E5">
        <w:rPr>
          <w:b/>
          <w:i/>
        </w:rPr>
        <w:t>ShortName</w:t>
      </w:r>
      <w:r>
        <w:t xml:space="preserve"> corrisponde al nome breve del dayType.</w:t>
      </w:r>
    </w:p>
    <w:p w14:paraId="5C88DE88" w14:textId="77777777" w:rsidR="00D40E95" w:rsidRDefault="00D40E95" w:rsidP="0038760B">
      <w:pPr>
        <w:pStyle w:val="Elenco1"/>
        <w:numPr>
          <w:ilvl w:val="1"/>
          <w:numId w:val="8"/>
        </w:numPr>
        <w:jc w:val="both"/>
      </w:pPr>
      <w:r>
        <w:t xml:space="preserve">Il campo </w:t>
      </w:r>
      <w:r w:rsidRPr="00A729E5">
        <w:rPr>
          <w:b/>
          <w:i/>
        </w:rPr>
        <w:t>Description</w:t>
      </w:r>
      <w:r>
        <w:t xml:space="preserve"> corrisponde alla descrizione testuale libera del dayTypes</w:t>
      </w:r>
    </w:p>
    <w:p w14:paraId="5C88DE89" w14:textId="77777777" w:rsidR="00D40E95" w:rsidRDefault="00D40E95" w:rsidP="0038760B">
      <w:pPr>
        <w:pStyle w:val="Elenco1"/>
        <w:jc w:val="both"/>
      </w:pPr>
      <w:r>
        <w:t xml:space="preserve">La struttura </w:t>
      </w:r>
      <w:r w:rsidRPr="00A729E5">
        <w:rPr>
          <w:b/>
          <w:i/>
        </w:rPr>
        <w:t>PropertyOfDayStructure</w:t>
      </w:r>
      <w:r>
        <w:t xml:space="preserve"> che contiene a sua volta il gruppo </w:t>
      </w:r>
      <w:r w:rsidRPr="00AD7D2E">
        <w:rPr>
          <w:i/>
        </w:rPr>
        <w:t>PropertyOfDayGroup</w:t>
      </w:r>
      <w:r>
        <w:t xml:space="preserve"> composto dalle enumeration:</w:t>
      </w:r>
    </w:p>
    <w:p w14:paraId="5C88DE8A" w14:textId="77777777" w:rsidR="00D40E95" w:rsidRDefault="00D40E95" w:rsidP="0038760B">
      <w:pPr>
        <w:pStyle w:val="Elenco1"/>
        <w:numPr>
          <w:ilvl w:val="1"/>
          <w:numId w:val="8"/>
        </w:numPr>
        <w:jc w:val="both"/>
      </w:pPr>
      <w:r w:rsidRPr="00A729E5">
        <w:rPr>
          <w:b/>
          <w:i/>
        </w:rPr>
        <w:t>DaysOfWeek</w:t>
      </w:r>
      <w:r>
        <w:t xml:space="preserve"> che ha lo scopo di elencare i singoli giorni della settimana di validità del DayType:</w:t>
      </w:r>
    </w:p>
    <w:p w14:paraId="5C88DE8B" w14:textId="77777777" w:rsidR="00D40E95" w:rsidRPr="005F40B9" w:rsidRDefault="00D40E95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5F40B9">
        <w:t>Monday</w:t>
      </w:r>
    </w:p>
    <w:p w14:paraId="5C88DE8C" w14:textId="77777777" w:rsidR="00D40E95" w:rsidRPr="005F40B9" w:rsidRDefault="00D40E95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5F40B9">
        <w:t>Tuesday</w:t>
      </w:r>
    </w:p>
    <w:p w14:paraId="5C88DE8D" w14:textId="77777777" w:rsidR="00D40E95" w:rsidRPr="005F40B9" w:rsidRDefault="00D40E95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5F40B9">
        <w:t>Wednesday</w:t>
      </w:r>
    </w:p>
    <w:p w14:paraId="5C88DE8E" w14:textId="77777777" w:rsidR="00D40E95" w:rsidRPr="005F40B9" w:rsidRDefault="00D40E95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5F40B9">
        <w:t>Thursday</w:t>
      </w:r>
    </w:p>
    <w:p w14:paraId="5C88DE8F" w14:textId="77777777" w:rsidR="00D40E95" w:rsidRPr="005F40B9" w:rsidRDefault="00D40E95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5F40B9">
        <w:t>Friday</w:t>
      </w:r>
    </w:p>
    <w:p w14:paraId="5C88DE90" w14:textId="77777777" w:rsidR="00D40E95" w:rsidRPr="005F40B9" w:rsidRDefault="00D40E95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5F40B9">
        <w:t>Saturday</w:t>
      </w:r>
    </w:p>
    <w:p w14:paraId="5C88DE91" w14:textId="77777777" w:rsidR="00D40E95" w:rsidRPr="005F40B9" w:rsidRDefault="00D40E95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5F40B9">
        <w:t>Sunday</w:t>
      </w:r>
    </w:p>
    <w:p w14:paraId="5C88DE92" w14:textId="77777777" w:rsidR="00D40E95" w:rsidRDefault="00D40E95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5F40B9">
        <w:t>Everyday (default value)</w:t>
      </w:r>
    </w:p>
    <w:p w14:paraId="5C88DE93" w14:textId="77777777" w:rsidR="00D40E95" w:rsidRDefault="00D40E95" w:rsidP="0038760B">
      <w:pPr>
        <w:pStyle w:val="Elenco1"/>
        <w:numPr>
          <w:ilvl w:val="1"/>
          <w:numId w:val="8"/>
        </w:numPr>
        <w:jc w:val="both"/>
      </w:pPr>
      <w:r w:rsidRPr="00A729E5">
        <w:rPr>
          <w:b/>
          <w:i/>
        </w:rPr>
        <w:t>HolidayTypes</w:t>
      </w:r>
      <w:r>
        <w:t xml:space="preserve"> che ha lo scopo di elencare le tipologie di giorni festivi di validità del DayType:</w:t>
      </w:r>
    </w:p>
    <w:p w14:paraId="5C88DE94" w14:textId="77777777" w:rsidR="00D40E95" w:rsidRPr="005F40B9" w:rsidRDefault="00D40E95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5F40B9">
        <w:t xml:space="preserve">NationalHoliday </w:t>
      </w:r>
    </w:p>
    <w:p w14:paraId="5C88DE95" w14:textId="77777777" w:rsidR="00D40E95" w:rsidRPr="005F40B9" w:rsidRDefault="00D40E95" w:rsidP="0038760B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 w:rsidRPr="005F40B9">
        <w:t>NotHoliday</w:t>
      </w:r>
    </w:p>
    <w:p w14:paraId="5C88DE96" w14:textId="0862B50E" w:rsidR="00D40E95" w:rsidRDefault="00D40E95" w:rsidP="0038760B">
      <w:r>
        <w:t xml:space="preserve">La struttura </w:t>
      </w:r>
      <w:r w:rsidRPr="00DE6F83">
        <w:rPr>
          <w:b/>
          <w:i/>
        </w:rPr>
        <w:t>dayType</w:t>
      </w:r>
      <w:r>
        <w:rPr>
          <w:b/>
          <w:i/>
        </w:rPr>
        <w:t>Assignment</w:t>
      </w:r>
      <w:r w:rsidRPr="00DE6F83">
        <w:t xml:space="preserve"> </w:t>
      </w:r>
      <w:r>
        <w:t>ha lo scopo di associare al calendario i singoli giorni (intesi come date) di validità in cui il servizio viene esercito (</w:t>
      </w:r>
      <w:r w:rsidR="005401C7">
        <w:fldChar w:fldCharType="begin"/>
      </w:r>
      <w:r w:rsidR="005401C7">
        <w:instrText xml:space="preserve"> REF _Ref483409478 \h  \* MERGEFORMAT </w:instrText>
      </w:r>
      <w:r w:rsidR="005401C7">
        <w:fldChar w:fldCharType="separate"/>
      </w:r>
      <w:r w:rsidR="00A83D9A">
        <w:t xml:space="preserve">Figura </w:t>
      </w:r>
      <w:r w:rsidR="00A83D9A">
        <w:rPr>
          <w:noProof/>
        </w:rPr>
        <w:t>31</w:t>
      </w:r>
      <w:r w:rsidR="005401C7">
        <w:fldChar w:fldCharType="end"/>
      </w:r>
      <w:r>
        <w:t>). Contiene:</w:t>
      </w:r>
    </w:p>
    <w:p w14:paraId="5C88DE97" w14:textId="2FFEFEAD" w:rsidR="00D40E95" w:rsidRDefault="00D40E95" w:rsidP="0038760B">
      <w:pPr>
        <w:pStyle w:val="Elenco1"/>
        <w:jc w:val="both"/>
      </w:pPr>
      <w:r w:rsidRPr="008A1881">
        <w:t xml:space="preserve">Il campo </w:t>
      </w:r>
      <w:r w:rsidRPr="00A729E5">
        <w:rPr>
          <w:b/>
          <w:i/>
        </w:rPr>
        <w:t>id</w:t>
      </w:r>
      <w:r w:rsidRPr="008A1881">
        <w:t xml:space="preserve"> corrisponde </w:t>
      </w:r>
      <w:r>
        <w:t xml:space="preserve">all’identificativo del dayTypeAssignment: è una stringa che deve essere composta secondo le regole specificate al </w:t>
      </w:r>
      <w:r w:rsidR="0014113F">
        <w:t>paragrafo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DE98" w14:textId="77777777" w:rsidR="00D40E95" w:rsidRDefault="00D40E95" w:rsidP="0038760B">
      <w:pPr>
        <w:pStyle w:val="Elenco1"/>
        <w:jc w:val="both"/>
      </w:pPr>
      <w:r>
        <w:t xml:space="preserve">Il campo </w:t>
      </w:r>
      <w:r w:rsidRPr="00A729E5">
        <w:rPr>
          <w:b/>
          <w:i/>
        </w:rPr>
        <w:t>Description</w:t>
      </w:r>
      <w:r>
        <w:t xml:space="preserve"> corrisponde alla descrizione testuale libera del dayTypeAssignment</w:t>
      </w:r>
    </w:p>
    <w:p w14:paraId="5C88DE99" w14:textId="77777777" w:rsidR="00D40E95" w:rsidRDefault="00D40E95" w:rsidP="0038760B">
      <w:pPr>
        <w:pStyle w:val="Elenco1"/>
        <w:jc w:val="both"/>
      </w:pPr>
      <w:r>
        <w:t xml:space="preserve">Il campo </w:t>
      </w:r>
      <w:r w:rsidRPr="00A729E5">
        <w:rPr>
          <w:b/>
          <w:i/>
        </w:rPr>
        <w:t>Date</w:t>
      </w:r>
      <w:r>
        <w:t xml:space="preserve"> corrisponde alla data di ogni singolo giorno di validità del calendario</w:t>
      </w:r>
      <w:r w:rsidR="00495C78">
        <w:t xml:space="preserve"> </w:t>
      </w:r>
      <w:r w:rsidR="00495C78" w:rsidRPr="00495C78">
        <w:t>(cfr. par. 4.1)</w:t>
      </w:r>
      <w:r>
        <w:t>.</w:t>
      </w:r>
    </w:p>
    <w:p w14:paraId="5C88DE9A" w14:textId="77777777" w:rsidR="00D40E95" w:rsidRPr="00CD2140" w:rsidRDefault="00D40E95" w:rsidP="0038760B">
      <w:pPr>
        <w:pStyle w:val="Elenco1"/>
        <w:jc w:val="both"/>
        <w:rPr>
          <w:b/>
          <w:i/>
        </w:rPr>
      </w:pPr>
      <w:r w:rsidRPr="00D919D6">
        <w:t xml:space="preserve">Il campo </w:t>
      </w:r>
      <w:r w:rsidRPr="00A729E5">
        <w:rPr>
          <w:b/>
          <w:i/>
        </w:rPr>
        <w:t>DayTypeRef</w:t>
      </w:r>
      <w:r>
        <w:t xml:space="preserve"> fa riferimento al DayType generale di validità.</w:t>
      </w:r>
    </w:p>
    <w:p w14:paraId="5C88DE9B" w14:textId="77777777" w:rsidR="00D40E95" w:rsidRDefault="00D40E95" w:rsidP="00D40E95"/>
    <w:tbl>
      <w:tblPr>
        <w:tblStyle w:val="BIPEx"/>
        <w:tblW w:w="4400" w:type="pct"/>
        <w:tblLayout w:type="fixed"/>
        <w:tblLook w:val="04A0" w:firstRow="1" w:lastRow="0" w:firstColumn="1" w:lastColumn="0" w:noHBand="0" w:noVBand="1"/>
      </w:tblPr>
      <w:tblGrid>
        <w:gridCol w:w="1159"/>
        <w:gridCol w:w="1303"/>
        <w:gridCol w:w="1881"/>
        <w:gridCol w:w="3732"/>
      </w:tblGrid>
      <w:tr w:rsidR="00D40E95" w:rsidRPr="00E15A53" w14:paraId="5C88DEA0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pct"/>
            <w:noWrap/>
          </w:tcPr>
          <w:p w14:paraId="5C88DE9C" w14:textId="77777777" w:rsidR="00D40E95" w:rsidRPr="00E15A53" w:rsidRDefault="00D40E95" w:rsidP="00D40E95">
            <w:pPr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07" w:type="pct"/>
          </w:tcPr>
          <w:p w14:paraId="5C88DE9D" w14:textId="77777777" w:rsidR="00D40E95" w:rsidRPr="00E15A53" w:rsidRDefault="00D40E95" w:rsidP="00D40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Tipo dato</w:t>
            </w:r>
          </w:p>
        </w:tc>
        <w:tc>
          <w:tcPr>
            <w:tcW w:w="1165" w:type="pct"/>
          </w:tcPr>
          <w:p w14:paraId="5C88DE9E" w14:textId="77777777" w:rsidR="00D40E95" w:rsidRPr="00E15A53" w:rsidRDefault="00D40E95" w:rsidP="00D40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Esempio</w:t>
            </w:r>
          </w:p>
        </w:tc>
        <w:tc>
          <w:tcPr>
            <w:tcW w:w="2311" w:type="pct"/>
          </w:tcPr>
          <w:p w14:paraId="5C88DE9F" w14:textId="77777777" w:rsidR="00D40E95" w:rsidRPr="00E15A53" w:rsidRDefault="00D40E95" w:rsidP="00E15A5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Significato</w:t>
            </w:r>
          </w:p>
        </w:tc>
      </w:tr>
      <w:tr w:rsidR="00D40E95" w:rsidRPr="00E15A53" w14:paraId="5C88DEA5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pct"/>
            <w:noWrap/>
          </w:tcPr>
          <w:p w14:paraId="5C88DEA1" w14:textId="77777777" w:rsidR="00D40E95" w:rsidRPr="00E15A53" w:rsidRDefault="00D40E95" w:rsidP="00D40E95">
            <w:pPr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807" w:type="pct"/>
          </w:tcPr>
          <w:p w14:paraId="5C88DEA2" w14:textId="77777777" w:rsidR="00D40E95" w:rsidRPr="00E15A53" w:rsidRDefault="00D40E95" w:rsidP="00D40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165" w:type="pct"/>
          </w:tcPr>
          <w:p w14:paraId="5C88DEA3" w14:textId="77777777" w:rsidR="00D40E95" w:rsidRPr="00E15A53" w:rsidRDefault="00D40E95" w:rsidP="00D40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1:s</w:t>
            </w:r>
            <w:r w:rsidR="00A729E5">
              <w:rPr>
                <w:rFonts w:cs="Arial"/>
                <w:szCs w:val="18"/>
              </w:rPr>
              <w:t>e</w:t>
            </w:r>
            <w:r w:rsidRPr="00E15A53">
              <w:rPr>
                <w:rFonts w:cs="Arial"/>
                <w:szCs w:val="18"/>
              </w:rPr>
              <w:t>c:135</w:t>
            </w:r>
          </w:p>
        </w:tc>
        <w:tc>
          <w:tcPr>
            <w:tcW w:w="2311" w:type="pct"/>
          </w:tcPr>
          <w:p w14:paraId="5C88DEA4" w14:textId="5599ECD0" w:rsidR="00D40E95" w:rsidRPr="00E15A53" w:rsidRDefault="00D40E95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 xml:space="preserve">Identificativo del calendario secondo le regole specificate al paragrafo </w:t>
            </w:r>
            <w:r w:rsidR="00626F3D">
              <w:fldChar w:fldCharType="begin"/>
            </w:r>
            <w:r w:rsidR="00A729E5">
              <w:instrText xml:space="preserve"> REF _Ref485809043 \r \h </w:instrText>
            </w:r>
            <w:r w:rsidR="00626F3D">
              <w:fldChar w:fldCharType="separate"/>
            </w:r>
            <w:r w:rsidR="00A83D9A">
              <w:t>4.2</w:t>
            </w:r>
            <w:r w:rsidR="00626F3D">
              <w:fldChar w:fldCharType="end"/>
            </w:r>
            <w:r w:rsidR="00A729E5">
              <w:t>.</w:t>
            </w:r>
          </w:p>
        </w:tc>
      </w:tr>
      <w:tr w:rsidR="00D40E95" w:rsidRPr="00E15A53" w14:paraId="5C88DEAA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pct"/>
            <w:noWrap/>
          </w:tcPr>
          <w:p w14:paraId="5C88DEA6" w14:textId="77777777" w:rsidR="00D40E95" w:rsidRPr="00E15A53" w:rsidRDefault="00D40E95" w:rsidP="00D40E95">
            <w:pPr>
              <w:rPr>
                <w:rFonts w:cs="Arial"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FromDate</w:t>
            </w:r>
          </w:p>
        </w:tc>
        <w:tc>
          <w:tcPr>
            <w:tcW w:w="807" w:type="pct"/>
          </w:tcPr>
          <w:p w14:paraId="5C88DEA7" w14:textId="77777777" w:rsidR="00D40E95" w:rsidRPr="00E15A53" w:rsidRDefault="00D40E95" w:rsidP="00D40E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DATE</w:t>
            </w:r>
          </w:p>
        </w:tc>
        <w:tc>
          <w:tcPr>
            <w:tcW w:w="1165" w:type="pct"/>
          </w:tcPr>
          <w:p w14:paraId="5C88DEA8" w14:textId="77777777" w:rsidR="00D40E95" w:rsidRPr="00E15A53" w:rsidRDefault="00D40E95" w:rsidP="00D40E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2017-01-01</w:t>
            </w:r>
          </w:p>
        </w:tc>
        <w:tc>
          <w:tcPr>
            <w:tcW w:w="2311" w:type="pct"/>
          </w:tcPr>
          <w:p w14:paraId="5C88DEA9" w14:textId="71C8A8C0" w:rsidR="00D40E95" w:rsidRPr="00E15A53" w:rsidRDefault="00D40E95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Data di inizio validità del calendario</w:t>
            </w:r>
            <w:r w:rsidR="00495C78">
              <w:rPr>
                <w:rFonts w:cs="Arial"/>
                <w:szCs w:val="18"/>
              </w:rPr>
              <w:t xml:space="preserve"> </w:t>
            </w:r>
            <w:r w:rsidR="00495C78">
              <w:t xml:space="preserve">(cfr. par.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="00495C78">
              <w:t>)</w:t>
            </w:r>
          </w:p>
        </w:tc>
      </w:tr>
      <w:tr w:rsidR="00D40E95" w:rsidRPr="00E15A53" w14:paraId="5C88DEAF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pct"/>
            <w:noWrap/>
          </w:tcPr>
          <w:p w14:paraId="5C88DEAB" w14:textId="77777777" w:rsidR="00D40E95" w:rsidRPr="00E15A53" w:rsidRDefault="00D40E95" w:rsidP="00D40E95">
            <w:pPr>
              <w:rPr>
                <w:rFonts w:cs="Arial"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ToDate</w:t>
            </w:r>
          </w:p>
        </w:tc>
        <w:tc>
          <w:tcPr>
            <w:tcW w:w="807" w:type="pct"/>
          </w:tcPr>
          <w:p w14:paraId="5C88DEAC" w14:textId="77777777" w:rsidR="00D40E95" w:rsidRPr="00E15A53" w:rsidRDefault="00D40E95" w:rsidP="00D40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DATE</w:t>
            </w:r>
          </w:p>
        </w:tc>
        <w:tc>
          <w:tcPr>
            <w:tcW w:w="1165" w:type="pct"/>
          </w:tcPr>
          <w:p w14:paraId="5C88DEAD" w14:textId="77777777" w:rsidR="00D40E95" w:rsidRPr="00E15A53" w:rsidRDefault="00D40E95" w:rsidP="00D40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2017-12-31</w:t>
            </w:r>
          </w:p>
        </w:tc>
        <w:tc>
          <w:tcPr>
            <w:tcW w:w="2311" w:type="pct"/>
          </w:tcPr>
          <w:p w14:paraId="5C88DEAE" w14:textId="7AF42C37" w:rsidR="00D40E95" w:rsidRPr="00E15A53" w:rsidRDefault="00D40E95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Data di fine validità del calendario</w:t>
            </w:r>
            <w:r w:rsidR="00495C78">
              <w:rPr>
                <w:rFonts w:cs="Arial"/>
                <w:szCs w:val="18"/>
              </w:rPr>
              <w:t xml:space="preserve"> </w:t>
            </w:r>
            <w:r w:rsidR="00495C78">
              <w:t xml:space="preserve">(cfr. par.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="00495C78">
              <w:t>)</w:t>
            </w:r>
          </w:p>
        </w:tc>
      </w:tr>
    </w:tbl>
    <w:p w14:paraId="5C88DEB0" w14:textId="688DCAAF" w:rsidR="00D40E95" w:rsidRDefault="00D40E95" w:rsidP="00FE0AE8">
      <w:pPr>
        <w:pStyle w:val="Didascalia"/>
        <w:rPr>
          <w:rFonts w:cs="Arial"/>
        </w:rPr>
      </w:pPr>
      <w:bookmarkStart w:id="177" w:name="_Toc25327353"/>
      <w:r>
        <w:t xml:space="preserve">Tabella </w:t>
      </w:r>
      <w:r w:rsidR="000F5273">
        <w:fldChar w:fldCharType="begin"/>
      </w:r>
      <w:r w:rsidR="000F5273">
        <w:instrText xml:space="preserve"> SEQ Tabe</w:instrText>
      </w:r>
      <w:r w:rsidR="000F5273">
        <w:instrText xml:space="preserve">lla \* ARABIC </w:instrText>
      </w:r>
      <w:r w:rsidR="000F5273">
        <w:fldChar w:fldCharType="separate"/>
      </w:r>
      <w:r w:rsidR="00A83D9A">
        <w:rPr>
          <w:noProof/>
        </w:rPr>
        <w:t>20</w:t>
      </w:r>
      <w:r w:rsidR="000F5273">
        <w:rPr>
          <w:noProof/>
        </w:rPr>
        <w:fldChar w:fldCharType="end"/>
      </w:r>
      <w:r>
        <w:t xml:space="preserve"> – Entità della ServiceCalendar</w:t>
      </w:r>
      <w:bookmarkEnd w:id="177"/>
    </w:p>
    <w:p w14:paraId="5C88DEB1" w14:textId="77777777" w:rsidR="00D40E95" w:rsidRDefault="00D40E95" w:rsidP="00D40E95"/>
    <w:tbl>
      <w:tblPr>
        <w:tblStyle w:val="BIPEx"/>
        <w:tblW w:w="4786" w:type="pct"/>
        <w:tblLayout w:type="fixed"/>
        <w:tblLook w:val="04A0" w:firstRow="1" w:lastRow="0" w:firstColumn="1" w:lastColumn="0" w:noHBand="0" w:noVBand="1"/>
      </w:tblPr>
      <w:tblGrid>
        <w:gridCol w:w="1850"/>
        <w:gridCol w:w="1902"/>
        <w:gridCol w:w="2055"/>
        <w:gridCol w:w="2976"/>
      </w:tblGrid>
      <w:tr w:rsidR="00D40E95" w:rsidRPr="00E15A53" w14:paraId="5C88DEB6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" w:type="pct"/>
            <w:noWrap/>
          </w:tcPr>
          <w:p w14:paraId="5C88DEB2" w14:textId="77777777" w:rsidR="00D40E95" w:rsidRPr="00E15A53" w:rsidRDefault="00D40E95" w:rsidP="00D40E95">
            <w:pPr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1083" w:type="pct"/>
          </w:tcPr>
          <w:p w14:paraId="5C88DEB3" w14:textId="77777777" w:rsidR="00D40E95" w:rsidRPr="00E15A53" w:rsidRDefault="00D40E95" w:rsidP="00D40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Tipo dato</w:t>
            </w:r>
          </w:p>
        </w:tc>
        <w:tc>
          <w:tcPr>
            <w:tcW w:w="1170" w:type="pct"/>
          </w:tcPr>
          <w:p w14:paraId="5C88DEB4" w14:textId="77777777" w:rsidR="00D40E95" w:rsidRPr="00E15A53" w:rsidRDefault="00D40E95" w:rsidP="00D40E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Esempio</w:t>
            </w:r>
          </w:p>
        </w:tc>
        <w:tc>
          <w:tcPr>
            <w:tcW w:w="1694" w:type="pct"/>
          </w:tcPr>
          <w:p w14:paraId="5C88DEB5" w14:textId="77777777" w:rsidR="00D40E95" w:rsidRPr="00E15A53" w:rsidRDefault="00D40E95" w:rsidP="007E2C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Significato</w:t>
            </w:r>
          </w:p>
        </w:tc>
      </w:tr>
      <w:tr w:rsidR="00D40E95" w:rsidRPr="00E15A53" w14:paraId="5C88DEBB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" w:type="pct"/>
            <w:noWrap/>
          </w:tcPr>
          <w:p w14:paraId="5C88DEB7" w14:textId="77777777" w:rsidR="00D40E95" w:rsidRPr="00E15A53" w:rsidRDefault="00D40E95" w:rsidP="00D40E95">
            <w:pPr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1083" w:type="pct"/>
          </w:tcPr>
          <w:p w14:paraId="5C88DEB8" w14:textId="77777777" w:rsidR="00D40E95" w:rsidRPr="00E15A53" w:rsidRDefault="00D40E95" w:rsidP="00D40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170" w:type="pct"/>
          </w:tcPr>
          <w:p w14:paraId="5C88DEB9" w14:textId="77777777" w:rsidR="00D40E95" w:rsidRPr="00E15A53" w:rsidRDefault="00D40E95" w:rsidP="00D40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1:dt:372</w:t>
            </w:r>
          </w:p>
        </w:tc>
        <w:tc>
          <w:tcPr>
            <w:tcW w:w="1694" w:type="pct"/>
          </w:tcPr>
          <w:p w14:paraId="5C88DEBA" w14:textId="44BAE575" w:rsidR="00D40E95" w:rsidRPr="00E15A53" w:rsidRDefault="00D40E95" w:rsidP="007E2C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Identificativo del dayType secondo le regole specificate al paragrafo</w:t>
            </w:r>
            <w:r w:rsidR="00010DBC" w:rsidRPr="00E15A53">
              <w:rPr>
                <w:szCs w:val="18"/>
              </w:rPr>
              <w:t xml:space="preserve"> </w:t>
            </w:r>
            <w:r w:rsidR="00626F3D">
              <w:fldChar w:fldCharType="begin"/>
            </w:r>
            <w:r w:rsidR="00A729E5">
              <w:instrText xml:space="preserve"> REF _Ref485809043 \r \h </w:instrText>
            </w:r>
            <w:r w:rsidR="00626F3D">
              <w:fldChar w:fldCharType="separate"/>
            </w:r>
            <w:r w:rsidR="00A83D9A">
              <w:t>4.2</w:t>
            </w:r>
            <w:r w:rsidR="00626F3D">
              <w:fldChar w:fldCharType="end"/>
            </w:r>
            <w:r w:rsidR="00A729E5">
              <w:t>.</w:t>
            </w:r>
          </w:p>
        </w:tc>
      </w:tr>
      <w:tr w:rsidR="00D40E95" w:rsidRPr="00E15A53" w14:paraId="5C88DEC0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" w:type="pct"/>
            <w:noWrap/>
          </w:tcPr>
          <w:p w14:paraId="5C88DEBC" w14:textId="77777777" w:rsidR="00D40E95" w:rsidRPr="00E15A53" w:rsidRDefault="00D40E95" w:rsidP="00D40E95">
            <w:pPr>
              <w:rPr>
                <w:rFonts w:cs="Arial"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OperatorRef</w:t>
            </w:r>
          </w:p>
        </w:tc>
        <w:tc>
          <w:tcPr>
            <w:tcW w:w="1083" w:type="pct"/>
          </w:tcPr>
          <w:p w14:paraId="5C88DEBD" w14:textId="77777777" w:rsidR="00D40E95" w:rsidRPr="00E15A53" w:rsidRDefault="00D40E95" w:rsidP="00D40E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170" w:type="pct"/>
          </w:tcPr>
          <w:p w14:paraId="5C88DEBE" w14:textId="77777777" w:rsidR="00D40E95" w:rsidRPr="00E15A53" w:rsidRDefault="00D40E95" w:rsidP="00D40E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1:op:1</w:t>
            </w:r>
          </w:p>
        </w:tc>
        <w:tc>
          <w:tcPr>
            <w:tcW w:w="1694" w:type="pct"/>
          </w:tcPr>
          <w:p w14:paraId="5C88DEBF" w14:textId="4680F17E" w:rsidR="00D40E95" w:rsidRPr="00E15A53" w:rsidRDefault="00D40E95" w:rsidP="007E2C3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all’operatore che utilizza il dayType (</w:t>
            </w:r>
            <w:r w:rsidR="0014113F" w:rsidRPr="00E15A53">
              <w:rPr>
                <w:rFonts w:cs="Arial"/>
                <w:szCs w:val="18"/>
              </w:rPr>
              <w:t xml:space="preserve">vedere paragrafo </w:t>
            </w:r>
            <w:r w:rsidR="005401C7">
              <w:fldChar w:fldCharType="begin"/>
            </w:r>
            <w:r w:rsidR="005401C7">
              <w:instrText xml:space="preserve"> REF _Ref484105854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5.1.4.2.2.1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</w:t>
            </w:r>
          </w:p>
        </w:tc>
      </w:tr>
      <w:tr w:rsidR="00D40E95" w:rsidRPr="00E15A53" w14:paraId="5C88DEC5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" w:type="pct"/>
            <w:noWrap/>
          </w:tcPr>
          <w:p w14:paraId="5C88DEC1" w14:textId="77777777" w:rsidR="00D40E95" w:rsidRPr="00E15A53" w:rsidRDefault="00D40E95" w:rsidP="00D40E95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PrivateCode</w:t>
            </w:r>
          </w:p>
        </w:tc>
        <w:tc>
          <w:tcPr>
            <w:tcW w:w="1083" w:type="pct"/>
          </w:tcPr>
          <w:p w14:paraId="5C88DEC2" w14:textId="77777777" w:rsidR="00D40E95" w:rsidRPr="00E15A53" w:rsidRDefault="00D40E95" w:rsidP="00D40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170" w:type="pct"/>
          </w:tcPr>
          <w:p w14:paraId="5C88DEC3" w14:textId="77777777" w:rsidR="00D40E95" w:rsidRPr="00E15A53" w:rsidRDefault="00D40E95" w:rsidP="00D40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372</w:t>
            </w:r>
          </w:p>
        </w:tc>
        <w:tc>
          <w:tcPr>
            <w:tcW w:w="1694" w:type="pct"/>
          </w:tcPr>
          <w:p w14:paraId="5C88DEC4" w14:textId="77777777" w:rsidR="00D40E95" w:rsidRPr="00E15A53" w:rsidRDefault="00D40E95" w:rsidP="007E2C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Codice aziendale univoco del dayType</w:t>
            </w:r>
          </w:p>
        </w:tc>
      </w:tr>
      <w:tr w:rsidR="00D40E95" w:rsidRPr="00E15A53" w14:paraId="5C88DECA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" w:type="pct"/>
            <w:noWrap/>
          </w:tcPr>
          <w:p w14:paraId="5C88DEC6" w14:textId="77777777" w:rsidR="00D40E95" w:rsidRPr="00E15A53" w:rsidRDefault="00D40E95" w:rsidP="00D40E95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1083" w:type="pct"/>
          </w:tcPr>
          <w:p w14:paraId="5C88DEC7" w14:textId="77777777" w:rsidR="00D40E95" w:rsidRPr="00E15A53" w:rsidRDefault="00D40E95" w:rsidP="00D40E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170" w:type="pct"/>
          </w:tcPr>
          <w:p w14:paraId="5C88DEC8" w14:textId="77777777" w:rsidR="00D40E95" w:rsidRPr="00E15A53" w:rsidRDefault="00D40E95" w:rsidP="00D40E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3FEST-01/02/2017-30/04/2017</w:t>
            </w:r>
          </w:p>
        </w:tc>
        <w:tc>
          <w:tcPr>
            <w:tcW w:w="1694" w:type="pct"/>
          </w:tcPr>
          <w:p w14:paraId="5C88DEC9" w14:textId="77777777" w:rsidR="00D40E95" w:rsidRPr="00E15A53" w:rsidRDefault="00D40E95" w:rsidP="007E2C3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Nome completo del dayType</w:t>
            </w:r>
          </w:p>
        </w:tc>
      </w:tr>
      <w:tr w:rsidR="00D40E95" w:rsidRPr="00E15A53" w14:paraId="5C88DECF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" w:type="pct"/>
            <w:noWrap/>
          </w:tcPr>
          <w:p w14:paraId="5C88DECB" w14:textId="77777777" w:rsidR="00D40E95" w:rsidRPr="00E15A53" w:rsidRDefault="00D40E95" w:rsidP="00D40E95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Description</w:t>
            </w:r>
          </w:p>
        </w:tc>
        <w:tc>
          <w:tcPr>
            <w:tcW w:w="1083" w:type="pct"/>
          </w:tcPr>
          <w:p w14:paraId="5C88DECC" w14:textId="77777777" w:rsidR="00D40E95" w:rsidRPr="00E15A53" w:rsidRDefault="00D40E95" w:rsidP="00D40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170" w:type="pct"/>
          </w:tcPr>
          <w:p w14:paraId="5C88DECD" w14:textId="77777777" w:rsidR="00D40E95" w:rsidRPr="00E15A53" w:rsidRDefault="00D40E95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Festivo da 01/02/2017 a 30/04/2017</w:t>
            </w:r>
          </w:p>
        </w:tc>
        <w:tc>
          <w:tcPr>
            <w:tcW w:w="1694" w:type="pct"/>
          </w:tcPr>
          <w:p w14:paraId="5C88DECE" w14:textId="77777777" w:rsidR="00D40E95" w:rsidRPr="00E15A53" w:rsidRDefault="00D40E95" w:rsidP="007E2C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Descrizione testuale libera del dayType</w:t>
            </w:r>
          </w:p>
        </w:tc>
      </w:tr>
      <w:tr w:rsidR="00D40E95" w:rsidRPr="00E15A53" w14:paraId="5C88DED4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" w:type="pct"/>
            <w:noWrap/>
          </w:tcPr>
          <w:p w14:paraId="5C88DED0" w14:textId="77777777" w:rsidR="00D40E95" w:rsidRPr="00E15A53" w:rsidRDefault="00D40E95" w:rsidP="00D40E95">
            <w:pPr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DaysOfWeek</w:t>
            </w:r>
          </w:p>
        </w:tc>
        <w:tc>
          <w:tcPr>
            <w:tcW w:w="1083" w:type="pct"/>
          </w:tcPr>
          <w:p w14:paraId="5C88DED1" w14:textId="77777777" w:rsidR="00D40E95" w:rsidRPr="00E15A53" w:rsidRDefault="00D40E95" w:rsidP="00D40E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ENUMERATION</w:t>
            </w:r>
          </w:p>
        </w:tc>
        <w:tc>
          <w:tcPr>
            <w:tcW w:w="1170" w:type="pct"/>
          </w:tcPr>
          <w:p w14:paraId="5C88DED2" w14:textId="77777777" w:rsidR="00D40E95" w:rsidRPr="00E15A53" w:rsidRDefault="00D40E95" w:rsidP="00D40E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Everyday</w:t>
            </w:r>
          </w:p>
        </w:tc>
        <w:tc>
          <w:tcPr>
            <w:tcW w:w="1694" w:type="pct"/>
          </w:tcPr>
          <w:p w14:paraId="5C88DED3" w14:textId="77777777" w:rsidR="00D40E95" w:rsidRPr="00E15A53" w:rsidRDefault="00D40E95" w:rsidP="007E2C3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Elenco dei singoli giorni della settimana di validità del dayType</w:t>
            </w:r>
          </w:p>
        </w:tc>
      </w:tr>
      <w:tr w:rsidR="00D40E95" w:rsidRPr="00E15A53" w14:paraId="5C88DED9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" w:type="pct"/>
            <w:noWrap/>
          </w:tcPr>
          <w:p w14:paraId="5C88DED5" w14:textId="77777777" w:rsidR="00D40E95" w:rsidRPr="00E15A53" w:rsidRDefault="00D40E95" w:rsidP="00D40E95">
            <w:pPr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HolidayTypes</w:t>
            </w:r>
          </w:p>
        </w:tc>
        <w:tc>
          <w:tcPr>
            <w:tcW w:w="1083" w:type="pct"/>
          </w:tcPr>
          <w:p w14:paraId="5C88DED6" w14:textId="77777777" w:rsidR="00D40E95" w:rsidRPr="00E15A53" w:rsidRDefault="00D40E95" w:rsidP="00D40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ENUMERATION</w:t>
            </w:r>
          </w:p>
        </w:tc>
        <w:tc>
          <w:tcPr>
            <w:tcW w:w="1170" w:type="pct"/>
          </w:tcPr>
          <w:p w14:paraId="5C88DED7" w14:textId="77777777" w:rsidR="00D40E95" w:rsidRPr="00E15A53" w:rsidRDefault="00D40E95" w:rsidP="00D40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NationalHoliday</w:t>
            </w:r>
          </w:p>
        </w:tc>
        <w:tc>
          <w:tcPr>
            <w:tcW w:w="1694" w:type="pct"/>
          </w:tcPr>
          <w:p w14:paraId="5C88DED8" w14:textId="77777777" w:rsidR="00D40E95" w:rsidRPr="00E15A53" w:rsidRDefault="00D40E95" w:rsidP="007E2C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Elenco delle tipologie di giorni festivi di validità del DayType</w:t>
            </w:r>
          </w:p>
        </w:tc>
      </w:tr>
    </w:tbl>
    <w:p w14:paraId="5C88DEDA" w14:textId="2156C5BA" w:rsidR="00D40E95" w:rsidRDefault="00D40E95" w:rsidP="00FE0AE8">
      <w:pPr>
        <w:pStyle w:val="Didascalia"/>
      </w:pPr>
      <w:bookmarkStart w:id="178" w:name="_Toc25327354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21</w:t>
      </w:r>
      <w:r w:rsidR="000F5273">
        <w:rPr>
          <w:noProof/>
        </w:rPr>
        <w:fldChar w:fldCharType="end"/>
      </w:r>
      <w:r>
        <w:t xml:space="preserve"> – Entità della dayType</w:t>
      </w:r>
      <w:bookmarkEnd w:id="178"/>
    </w:p>
    <w:tbl>
      <w:tblPr>
        <w:tblStyle w:val="BIPEx"/>
        <w:tblW w:w="4786" w:type="pct"/>
        <w:tblLayout w:type="fixed"/>
        <w:tblLook w:val="04A0" w:firstRow="1" w:lastRow="0" w:firstColumn="1" w:lastColumn="0" w:noHBand="0" w:noVBand="1"/>
      </w:tblPr>
      <w:tblGrid>
        <w:gridCol w:w="1850"/>
        <w:gridCol w:w="1902"/>
        <w:gridCol w:w="1881"/>
        <w:gridCol w:w="3150"/>
      </w:tblGrid>
      <w:tr w:rsidR="002E5070" w:rsidRPr="00E15A53" w14:paraId="5C88DEDF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" w:type="pct"/>
            <w:noWrap/>
          </w:tcPr>
          <w:p w14:paraId="5C88DEDB" w14:textId="77777777" w:rsidR="002E5070" w:rsidRPr="00E15A53" w:rsidRDefault="002E5070" w:rsidP="00D40E95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1083" w:type="pct"/>
          </w:tcPr>
          <w:p w14:paraId="5C88DEDC" w14:textId="77777777" w:rsidR="002E5070" w:rsidRPr="00E15A53" w:rsidRDefault="002E5070" w:rsidP="00D40E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Tipo dato</w:t>
            </w:r>
          </w:p>
        </w:tc>
        <w:tc>
          <w:tcPr>
            <w:tcW w:w="1071" w:type="pct"/>
          </w:tcPr>
          <w:p w14:paraId="5C88DEDD" w14:textId="77777777" w:rsidR="002E5070" w:rsidRPr="00E15A53" w:rsidRDefault="002E5070" w:rsidP="00D40E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Esempio</w:t>
            </w:r>
          </w:p>
        </w:tc>
        <w:tc>
          <w:tcPr>
            <w:tcW w:w="1793" w:type="pct"/>
          </w:tcPr>
          <w:p w14:paraId="5C88DEDE" w14:textId="77777777" w:rsidR="002E5070" w:rsidRPr="00E15A53" w:rsidRDefault="002E5070" w:rsidP="007E2C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Significato</w:t>
            </w:r>
          </w:p>
        </w:tc>
      </w:tr>
      <w:tr w:rsidR="00D40E95" w:rsidRPr="00E15A53" w14:paraId="5C88DEE4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" w:type="pct"/>
            <w:noWrap/>
          </w:tcPr>
          <w:p w14:paraId="5C88DEE0" w14:textId="77777777" w:rsidR="00D40E95" w:rsidRPr="00E15A53" w:rsidRDefault="00D40E95" w:rsidP="00D40E95">
            <w:pPr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1083" w:type="pct"/>
          </w:tcPr>
          <w:p w14:paraId="5C88DEE1" w14:textId="77777777" w:rsidR="00D40E95" w:rsidRPr="00E15A53" w:rsidRDefault="00D40E95" w:rsidP="00D40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071" w:type="pct"/>
          </w:tcPr>
          <w:p w14:paraId="5C88DEE2" w14:textId="77777777" w:rsidR="00D40E95" w:rsidRPr="00E15A53" w:rsidRDefault="00D40E95" w:rsidP="00D40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Cs w:val="18"/>
              </w:rPr>
            </w:pPr>
            <w:r w:rsidRPr="00E15A53">
              <w:rPr>
                <w:rFonts w:cs="Arial"/>
                <w:szCs w:val="18"/>
              </w:rPr>
              <w:t>1:dta:445</w:t>
            </w:r>
          </w:p>
        </w:tc>
        <w:tc>
          <w:tcPr>
            <w:tcW w:w="1793" w:type="pct"/>
          </w:tcPr>
          <w:p w14:paraId="5C88DEE3" w14:textId="3B7F54DC" w:rsidR="00D40E95" w:rsidRPr="00E15A53" w:rsidRDefault="00D40E95" w:rsidP="007E2C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Cs w:val="18"/>
              </w:rPr>
            </w:pPr>
            <w:r w:rsidRPr="00E15A53">
              <w:rPr>
                <w:rFonts w:cs="Arial"/>
                <w:szCs w:val="18"/>
              </w:rPr>
              <w:t xml:space="preserve">Identificativo del dayTypeAssignment secondo le regole specificate al paragrafo </w:t>
            </w:r>
            <w:r w:rsidR="00626F3D">
              <w:fldChar w:fldCharType="begin"/>
            </w:r>
            <w:r w:rsidR="00A729E5">
              <w:instrText xml:space="preserve"> REF _Ref485809043 \r \h </w:instrText>
            </w:r>
            <w:r w:rsidR="00626F3D">
              <w:fldChar w:fldCharType="separate"/>
            </w:r>
            <w:r w:rsidR="00A83D9A">
              <w:t>4.2</w:t>
            </w:r>
            <w:r w:rsidR="00626F3D">
              <w:fldChar w:fldCharType="end"/>
            </w:r>
            <w:r w:rsidR="00A729E5">
              <w:t>.</w:t>
            </w:r>
          </w:p>
        </w:tc>
      </w:tr>
      <w:tr w:rsidR="00D40E95" w:rsidRPr="00E15A53" w14:paraId="5C88DEE9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" w:type="pct"/>
            <w:noWrap/>
          </w:tcPr>
          <w:p w14:paraId="5C88DEE5" w14:textId="77777777" w:rsidR="00D40E95" w:rsidRPr="00E15A53" w:rsidRDefault="00D40E95" w:rsidP="00D40E95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Description</w:t>
            </w:r>
          </w:p>
        </w:tc>
        <w:tc>
          <w:tcPr>
            <w:tcW w:w="1083" w:type="pct"/>
          </w:tcPr>
          <w:p w14:paraId="5C88DEE6" w14:textId="77777777" w:rsidR="00D40E95" w:rsidRPr="00E15A53" w:rsidRDefault="00D40E95" w:rsidP="00D40E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071" w:type="pct"/>
          </w:tcPr>
          <w:p w14:paraId="5C88DEE7" w14:textId="77777777" w:rsidR="00D40E95" w:rsidRPr="00E15A53" w:rsidRDefault="00D40E95" w:rsidP="00D40E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Giorni di validità del DayTypeAssignment 1:dta:445</w:t>
            </w:r>
          </w:p>
        </w:tc>
        <w:tc>
          <w:tcPr>
            <w:tcW w:w="1793" w:type="pct"/>
          </w:tcPr>
          <w:p w14:paraId="5C88DEE8" w14:textId="77777777" w:rsidR="00D40E95" w:rsidRPr="00E15A53" w:rsidRDefault="00D40E95" w:rsidP="007E2C3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Descrizione testuale libera del dayTypeAssignment</w:t>
            </w:r>
          </w:p>
        </w:tc>
      </w:tr>
      <w:tr w:rsidR="00D40E95" w:rsidRPr="00E15A53" w14:paraId="5C88DEEE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" w:type="pct"/>
            <w:noWrap/>
          </w:tcPr>
          <w:p w14:paraId="5C88DEEA" w14:textId="77777777" w:rsidR="00D40E95" w:rsidRPr="00E15A53" w:rsidRDefault="00D40E95" w:rsidP="00D40E95">
            <w:pPr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Date</w:t>
            </w:r>
          </w:p>
        </w:tc>
        <w:tc>
          <w:tcPr>
            <w:tcW w:w="1083" w:type="pct"/>
          </w:tcPr>
          <w:p w14:paraId="5C88DEEB" w14:textId="77777777" w:rsidR="00D40E95" w:rsidRPr="00E15A53" w:rsidRDefault="00D40E95" w:rsidP="00D40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DATE</w:t>
            </w:r>
          </w:p>
        </w:tc>
        <w:tc>
          <w:tcPr>
            <w:tcW w:w="1071" w:type="pct"/>
          </w:tcPr>
          <w:p w14:paraId="5C88DEEC" w14:textId="77777777" w:rsidR="00D40E95" w:rsidRPr="00E15A53" w:rsidRDefault="00D40E95" w:rsidP="00D40E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2017-03-01</w:t>
            </w:r>
          </w:p>
        </w:tc>
        <w:tc>
          <w:tcPr>
            <w:tcW w:w="1793" w:type="pct"/>
          </w:tcPr>
          <w:p w14:paraId="5C88DEED" w14:textId="2CD77FBF" w:rsidR="00D40E95" w:rsidRPr="00E15A53" w:rsidRDefault="00D40E95" w:rsidP="007E2C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Data di ogni singolo giorno di validità del calendario</w:t>
            </w:r>
            <w:r w:rsidR="00495C78">
              <w:rPr>
                <w:rFonts w:cs="Arial"/>
                <w:szCs w:val="18"/>
              </w:rPr>
              <w:t xml:space="preserve"> </w:t>
            </w:r>
            <w:r w:rsidR="00495C78">
              <w:t xml:space="preserve">(cfr. par.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="00495C78">
              <w:t>)</w:t>
            </w:r>
          </w:p>
        </w:tc>
      </w:tr>
      <w:tr w:rsidR="00D40E95" w:rsidRPr="00E15A53" w14:paraId="5C88DEF3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3" w:type="pct"/>
            <w:noWrap/>
          </w:tcPr>
          <w:p w14:paraId="5C88DEEF" w14:textId="77777777" w:rsidR="00D40E95" w:rsidRPr="00E15A53" w:rsidRDefault="00D40E95" w:rsidP="00D40E95">
            <w:pPr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DayTypeRef</w:t>
            </w:r>
          </w:p>
        </w:tc>
        <w:tc>
          <w:tcPr>
            <w:tcW w:w="1083" w:type="pct"/>
          </w:tcPr>
          <w:p w14:paraId="5C88DEF0" w14:textId="77777777" w:rsidR="00D40E95" w:rsidRPr="00E15A53" w:rsidRDefault="00D40E95" w:rsidP="00D40E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071" w:type="pct"/>
          </w:tcPr>
          <w:p w14:paraId="5C88DEF1" w14:textId="77777777" w:rsidR="00D40E95" w:rsidRPr="00E15A53" w:rsidRDefault="00D40E95" w:rsidP="00D40E9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1:dt:372</w:t>
            </w:r>
          </w:p>
        </w:tc>
        <w:tc>
          <w:tcPr>
            <w:tcW w:w="1793" w:type="pct"/>
          </w:tcPr>
          <w:p w14:paraId="5C88DEF2" w14:textId="77777777" w:rsidR="00D40E95" w:rsidRPr="00E15A53" w:rsidRDefault="00D40E95" w:rsidP="007E2C3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 DayType corrispondente</w:t>
            </w:r>
          </w:p>
        </w:tc>
      </w:tr>
    </w:tbl>
    <w:p w14:paraId="5C88DEF4" w14:textId="66655704" w:rsidR="00D40E95" w:rsidRDefault="00D40E95" w:rsidP="00FE0AE8">
      <w:pPr>
        <w:pStyle w:val="Didascalia"/>
        <w:rPr>
          <w:rFonts w:cs="Arial"/>
        </w:rPr>
      </w:pPr>
      <w:bookmarkStart w:id="179" w:name="_Toc25327355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22</w:t>
      </w:r>
      <w:r w:rsidR="000F5273">
        <w:rPr>
          <w:noProof/>
        </w:rPr>
        <w:fldChar w:fldCharType="end"/>
      </w:r>
      <w:r>
        <w:t xml:space="preserve"> – Entità della dayTypeAssignment</w:t>
      </w:r>
      <w:bookmarkEnd w:id="179"/>
    </w:p>
    <w:p w14:paraId="5C88DEF5" w14:textId="77777777" w:rsidR="00D40E95" w:rsidRPr="005F40B9" w:rsidRDefault="00D40E95" w:rsidP="00D40E95">
      <w:pPr>
        <w:jc w:val="center"/>
      </w:pPr>
      <w:r>
        <w:rPr>
          <w:noProof/>
          <w:lang w:eastAsia="it-IT"/>
        </w:rPr>
        <w:drawing>
          <wp:inline distT="0" distB="0" distL="0" distR="0" wp14:anchorId="5C88EEC3" wp14:editId="5C88EEC4">
            <wp:extent cx="2804400" cy="2804400"/>
            <wp:effectExtent l="0" t="0" r="0" b="0"/>
            <wp:docPr id="100" name="Immagin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rvicecalendar.png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12" t="42757" b="3039"/>
                    <a:stretch/>
                  </pic:blipFill>
                  <pic:spPr bwMode="auto">
                    <a:xfrm>
                      <a:off x="0" y="0"/>
                      <a:ext cx="2804400" cy="280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EF6" w14:textId="7B08409F" w:rsidR="00D40E95" w:rsidRDefault="00D40E95" w:rsidP="00FE0AE8">
      <w:pPr>
        <w:pStyle w:val="Didascalia"/>
      </w:pPr>
      <w:bookmarkStart w:id="180" w:name="_Ref483409350"/>
      <w:bookmarkStart w:id="181" w:name="_Toc338756214"/>
      <w:bookmarkStart w:id="182" w:name="_Toc25327175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29</w:t>
      </w:r>
      <w:r w:rsidR="000F5273">
        <w:rPr>
          <w:noProof/>
        </w:rPr>
        <w:fldChar w:fldCharType="end"/>
      </w:r>
      <w:bookmarkEnd w:id="180"/>
      <w:r>
        <w:t xml:space="preserve"> - </w:t>
      </w:r>
      <w:r w:rsidRPr="00A7223A">
        <w:t>Schema</w:t>
      </w:r>
      <w:r>
        <w:t xml:space="preserve"> XSD della struttura ServiceCalendar</w:t>
      </w:r>
      <w:bookmarkEnd w:id="182"/>
    </w:p>
    <w:p w14:paraId="5C88DEF7" w14:textId="77777777" w:rsidR="00D40E95" w:rsidRDefault="00D40E95" w:rsidP="00B14E2E">
      <w:pPr>
        <w:ind w:left="-1276" w:right="-1137"/>
        <w:jc w:val="center"/>
      </w:pPr>
      <w:r>
        <w:rPr>
          <w:noProof/>
          <w:lang w:eastAsia="it-IT"/>
        </w:rPr>
        <w:drawing>
          <wp:inline distT="0" distB="0" distL="0" distR="0" wp14:anchorId="5C88EEC5" wp14:editId="5C88EEC6">
            <wp:extent cx="7178400" cy="3657600"/>
            <wp:effectExtent l="0" t="0" r="3810" b="0"/>
            <wp:docPr id="101" name="Immagin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aytypes.png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07" t="40216" b="22316"/>
                    <a:stretch/>
                  </pic:blipFill>
                  <pic:spPr bwMode="auto">
                    <a:xfrm>
                      <a:off x="0" y="0"/>
                      <a:ext cx="71784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EF8" w14:textId="55F08CF3" w:rsidR="00D40E95" w:rsidRDefault="00D40E95" w:rsidP="00FE0AE8">
      <w:pPr>
        <w:pStyle w:val="Didascalia"/>
      </w:pPr>
      <w:bookmarkStart w:id="183" w:name="_Ref483409382"/>
      <w:bookmarkStart w:id="184" w:name="_Toc25327176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30</w:t>
      </w:r>
      <w:r w:rsidR="000F5273">
        <w:rPr>
          <w:noProof/>
        </w:rPr>
        <w:fldChar w:fldCharType="end"/>
      </w:r>
      <w:bookmarkEnd w:id="183"/>
      <w:r>
        <w:t xml:space="preserve"> - </w:t>
      </w:r>
      <w:r w:rsidRPr="00A7223A">
        <w:t>Schema</w:t>
      </w:r>
      <w:r>
        <w:t xml:space="preserve"> XSD della struttura dayTypeStructure</w:t>
      </w:r>
      <w:bookmarkEnd w:id="184"/>
    </w:p>
    <w:p w14:paraId="5C88DEF9" w14:textId="77777777" w:rsidR="00D40E95" w:rsidRPr="00A6773F" w:rsidRDefault="00D40E95" w:rsidP="00D40E95">
      <w:pPr>
        <w:jc w:val="center"/>
      </w:pPr>
      <w:r>
        <w:rPr>
          <w:noProof/>
          <w:lang w:eastAsia="it-IT"/>
        </w:rPr>
        <w:drawing>
          <wp:inline distT="0" distB="0" distL="0" distR="0" wp14:anchorId="5C88EEC7" wp14:editId="5C88EEC8">
            <wp:extent cx="4143600" cy="2001600"/>
            <wp:effectExtent l="0" t="0" r="9525" b="0"/>
            <wp:docPr id="102" name="Immagin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aytypes.png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24" t="77873" r="28569" b="1799"/>
                    <a:stretch/>
                  </pic:blipFill>
                  <pic:spPr bwMode="auto">
                    <a:xfrm>
                      <a:off x="0" y="0"/>
                      <a:ext cx="4143600" cy="20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EFA" w14:textId="36E818D0" w:rsidR="00D40E95" w:rsidRDefault="00D40E95" w:rsidP="00FE0AE8">
      <w:pPr>
        <w:pStyle w:val="Didascalia"/>
      </w:pPr>
      <w:bookmarkStart w:id="185" w:name="_Ref483409478"/>
      <w:bookmarkStart w:id="186" w:name="_Toc25327177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31</w:t>
      </w:r>
      <w:r w:rsidR="000F5273">
        <w:rPr>
          <w:noProof/>
        </w:rPr>
        <w:fldChar w:fldCharType="end"/>
      </w:r>
      <w:bookmarkEnd w:id="185"/>
      <w:r>
        <w:t xml:space="preserve"> - </w:t>
      </w:r>
      <w:r w:rsidRPr="00A7223A">
        <w:t>Schema</w:t>
      </w:r>
      <w:r>
        <w:t xml:space="preserve"> XSD della struttura dayTypeAssignmentStructure</w:t>
      </w:r>
      <w:bookmarkEnd w:id="186"/>
    </w:p>
    <w:p w14:paraId="5C88DEFB" w14:textId="77777777" w:rsidR="00D40E95" w:rsidRPr="00D40E95" w:rsidRDefault="00B14E2E" w:rsidP="00101843">
      <w:pPr>
        <w:pStyle w:val="Titolo4"/>
      </w:pPr>
      <w:bookmarkStart w:id="187" w:name="_Ref485131807"/>
      <w:bookmarkStart w:id="188" w:name="_Toc25327454"/>
      <w:bookmarkEnd w:id="181"/>
      <w:r>
        <w:t>Corse pianificate e orari (TimeTableFrame)</w:t>
      </w:r>
      <w:bookmarkEnd w:id="187"/>
      <w:bookmarkEnd w:id="188"/>
    </w:p>
    <w:p w14:paraId="5C88DEFC" w14:textId="77777777" w:rsidR="00B14E2E" w:rsidRDefault="00B14E2E" w:rsidP="00B14E2E">
      <w:r>
        <w:t>Questa e</w:t>
      </w:r>
      <w:r w:rsidRPr="005F40B9">
        <w:t xml:space="preserve">ntità descrive il servizio programmato </w:t>
      </w:r>
      <w:r>
        <w:t>in termini di singole corse pianificat</w:t>
      </w:r>
      <w:r w:rsidR="009806FC">
        <w:t>e</w:t>
      </w:r>
      <w:r>
        <w:t xml:space="preserve"> ognuna corredata di tutte le informazioni relative ai passaggi alle singole fermate.</w:t>
      </w:r>
    </w:p>
    <w:p w14:paraId="5C88DEFD" w14:textId="77777777" w:rsidR="00B14E2E" w:rsidRDefault="00B14E2E" w:rsidP="00B14E2E">
      <w:r>
        <w:t xml:space="preserve">Il frame contiene al suo interno solo la struttura </w:t>
      </w:r>
      <w:r w:rsidRPr="009806FC">
        <w:rPr>
          <w:b/>
          <w:i/>
        </w:rPr>
        <w:t>vehicleJourneys</w:t>
      </w:r>
      <w:r>
        <w:t xml:space="preserve"> dedicata alle corse e che sarà descritta nel paragrafo seguente.</w:t>
      </w:r>
    </w:p>
    <w:p w14:paraId="5C88DEFE" w14:textId="77777777" w:rsidR="00B14E2E" w:rsidRDefault="00B14E2E" w:rsidP="00B14E2E">
      <w:r>
        <w:t>Le entità che la compongono sono:</w:t>
      </w:r>
    </w:p>
    <w:p w14:paraId="5C88DEFF" w14:textId="40AB48E9" w:rsidR="00B14E2E" w:rsidRDefault="00B14E2E" w:rsidP="0038760B">
      <w:pPr>
        <w:pStyle w:val="Elenco1"/>
        <w:jc w:val="both"/>
      </w:pPr>
      <w:r>
        <w:t>L’attributo</w:t>
      </w:r>
      <w:r w:rsidRPr="008A1881">
        <w:t xml:space="preserve"> </w:t>
      </w:r>
      <w:r w:rsidRPr="009806FC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>all’identificativo del frame: è una stringa che deve essere composta secondo le regole specificate al</w:t>
      </w:r>
      <w:r w:rsidR="0014113F">
        <w:t xml:space="preserve"> paragrafo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DF00" w14:textId="77777777" w:rsidR="00B14E2E" w:rsidRDefault="00B14E2E" w:rsidP="00B14E2E"/>
    <w:tbl>
      <w:tblPr>
        <w:tblStyle w:val="BIPEx"/>
        <w:tblW w:w="4864" w:type="pct"/>
        <w:tblLayout w:type="fixed"/>
        <w:tblLook w:val="04A0" w:firstRow="1" w:lastRow="0" w:firstColumn="1" w:lastColumn="0" w:noHBand="0" w:noVBand="1"/>
      </w:tblPr>
      <w:tblGrid>
        <w:gridCol w:w="2449"/>
        <w:gridCol w:w="1303"/>
        <w:gridCol w:w="1882"/>
        <w:gridCol w:w="3292"/>
      </w:tblGrid>
      <w:tr w:rsidR="00B14E2E" w:rsidRPr="00E15A53" w14:paraId="5C88DF05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pct"/>
            <w:noWrap/>
          </w:tcPr>
          <w:p w14:paraId="5C88DF01" w14:textId="77777777" w:rsidR="00B14E2E" w:rsidRPr="00E15A53" w:rsidRDefault="00B14E2E" w:rsidP="006A029A">
            <w:pPr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30" w:type="pct"/>
          </w:tcPr>
          <w:p w14:paraId="5C88DF02" w14:textId="77777777" w:rsidR="00B14E2E" w:rsidRPr="00E15A53" w:rsidRDefault="00B14E2E" w:rsidP="006A0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Tipo dato</w:t>
            </w:r>
          </w:p>
        </w:tc>
        <w:tc>
          <w:tcPr>
            <w:tcW w:w="1054" w:type="pct"/>
          </w:tcPr>
          <w:p w14:paraId="5C88DF03" w14:textId="77777777" w:rsidR="00B14E2E" w:rsidRPr="00E15A53" w:rsidRDefault="00B14E2E" w:rsidP="006A0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Esempio</w:t>
            </w:r>
          </w:p>
        </w:tc>
        <w:tc>
          <w:tcPr>
            <w:tcW w:w="1844" w:type="pct"/>
          </w:tcPr>
          <w:p w14:paraId="5C88DF04" w14:textId="77777777" w:rsidR="00B14E2E" w:rsidRPr="00E15A53" w:rsidRDefault="00B14E2E" w:rsidP="00E15A5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Significato</w:t>
            </w:r>
          </w:p>
        </w:tc>
      </w:tr>
      <w:tr w:rsidR="00B14E2E" w:rsidRPr="00E15A53" w14:paraId="5C88DF0A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pct"/>
            <w:noWrap/>
          </w:tcPr>
          <w:p w14:paraId="5C88DF06" w14:textId="77777777" w:rsidR="00B14E2E" w:rsidRPr="00E15A53" w:rsidRDefault="00B14E2E" w:rsidP="006A029A">
            <w:pPr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730" w:type="pct"/>
          </w:tcPr>
          <w:p w14:paraId="5C88DF07" w14:textId="77777777" w:rsidR="00B14E2E" w:rsidRPr="00E15A53" w:rsidRDefault="00B14E2E" w:rsidP="006A02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054" w:type="pct"/>
          </w:tcPr>
          <w:p w14:paraId="5C88DF08" w14:textId="77777777" w:rsidR="00B14E2E" w:rsidRPr="00E15A53" w:rsidRDefault="009806FC" w:rsidP="006A02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1:</w:t>
            </w:r>
            <w:r w:rsidR="008845AC">
              <w:rPr>
                <w:rFonts w:cs="Arial"/>
                <w:szCs w:val="18"/>
              </w:rPr>
              <w:t>tt</w:t>
            </w:r>
            <w:r w:rsidR="00B14E2E" w:rsidRPr="00E15A53">
              <w:rPr>
                <w:rFonts w:cs="Arial"/>
                <w:szCs w:val="18"/>
              </w:rPr>
              <w:t>:135</w:t>
            </w:r>
          </w:p>
        </w:tc>
        <w:tc>
          <w:tcPr>
            <w:tcW w:w="1844" w:type="pct"/>
          </w:tcPr>
          <w:p w14:paraId="5C88DF09" w14:textId="4BC1AC27" w:rsidR="00B14E2E" w:rsidRPr="00E15A53" w:rsidRDefault="00B14E2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Identificativo della tabella degli orari secondo le regole specificate al paragrafo</w:t>
            </w:r>
            <w:r w:rsidR="00010DBC" w:rsidRPr="00E15A53">
              <w:rPr>
                <w:szCs w:val="18"/>
              </w:rPr>
              <w:t xml:space="preserve"> </w:t>
            </w:r>
            <w:r w:rsidR="00626F3D">
              <w:fldChar w:fldCharType="begin"/>
            </w:r>
            <w:r w:rsidR="009806FC">
              <w:instrText xml:space="preserve"> REF _Ref485809043 \r \h </w:instrText>
            </w:r>
            <w:r w:rsidR="00626F3D">
              <w:fldChar w:fldCharType="separate"/>
            </w:r>
            <w:r w:rsidR="00A83D9A">
              <w:t>4.2</w:t>
            </w:r>
            <w:r w:rsidR="00626F3D">
              <w:fldChar w:fldCharType="end"/>
            </w:r>
            <w:r w:rsidR="009806FC">
              <w:t>.</w:t>
            </w:r>
          </w:p>
        </w:tc>
      </w:tr>
    </w:tbl>
    <w:p w14:paraId="5C88DF0B" w14:textId="25EA52E1" w:rsidR="00B14E2E" w:rsidRDefault="00B14E2E" w:rsidP="00FE0AE8">
      <w:pPr>
        <w:pStyle w:val="Didascalia"/>
        <w:rPr>
          <w:rFonts w:cs="Arial"/>
        </w:rPr>
      </w:pPr>
      <w:bookmarkStart w:id="189" w:name="_Toc25327356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23</w:t>
      </w:r>
      <w:r w:rsidR="000F5273">
        <w:rPr>
          <w:noProof/>
        </w:rPr>
        <w:fldChar w:fldCharType="end"/>
      </w:r>
      <w:r>
        <w:t xml:space="preserve"> – Entità della TimeTableFrame</w:t>
      </w:r>
      <w:bookmarkEnd w:id="189"/>
    </w:p>
    <w:p w14:paraId="5C88DF0C" w14:textId="77777777" w:rsidR="00B14E2E" w:rsidRPr="005F40B9" w:rsidRDefault="00B14E2E" w:rsidP="00B14E2E">
      <w:pPr>
        <w:jc w:val="center"/>
      </w:pPr>
      <w:r>
        <w:rPr>
          <w:noProof/>
          <w:lang w:eastAsia="it-IT"/>
        </w:rPr>
        <w:drawing>
          <wp:inline distT="0" distB="0" distL="0" distR="0" wp14:anchorId="5C88EEC9" wp14:editId="5C88EECA">
            <wp:extent cx="4107600" cy="2264400"/>
            <wp:effectExtent l="0" t="0" r="7620" b="317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imetable.png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2"/>
                    <a:stretch/>
                  </pic:blipFill>
                  <pic:spPr bwMode="auto">
                    <a:xfrm>
                      <a:off x="0" y="0"/>
                      <a:ext cx="4107600" cy="226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F0D" w14:textId="650D2A48" w:rsidR="00B14E2E" w:rsidRDefault="00B14E2E" w:rsidP="00FE0AE8">
      <w:pPr>
        <w:pStyle w:val="Didascalia"/>
      </w:pPr>
      <w:bookmarkStart w:id="190" w:name="_Toc25327178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32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 frame TimeTableFrame</w:t>
      </w:r>
      <w:bookmarkEnd w:id="190"/>
    </w:p>
    <w:p w14:paraId="5C88DF0E" w14:textId="77777777" w:rsidR="00D40E95" w:rsidRDefault="00B14E2E" w:rsidP="00101843">
      <w:pPr>
        <w:pStyle w:val="Titolo5"/>
      </w:pPr>
      <w:bookmarkStart w:id="191" w:name="_Ref484435167"/>
      <w:r>
        <w:t>vehicleJourneys</w:t>
      </w:r>
      <w:bookmarkEnd w:id="191"/>
    </w:p>
    <w:p w14:paraId="5C88DF0F" w14:textId="05D4F4AF" w:rsidR="00B14E2E" w:rsidRDefault="00B14E2E" w:rsidP="00B14E2E">
      <w:r>
        <w:t>Questa entità</w:t>
      </w:r>
      <w:r w:rsidRPr="005F40B9">
        <w:t xml:space="preserve"> descrive le corse dettagliando i passaggi in fermata ovvero l’esecuzione di un determinato </w:t>
      </w:r>
      <w:r w:rsidRPr="008845AC">
        <w:rPr>
          <w:b/>
          <w:i/>
        </w:rPr>
        <w:t>JourneyPattern</w:t>
      </w:r>
      <w:r w:rsidRPr="005F40B9">
        <w:t xml:space="preserve">. I </w:t>
      </w:r>
      <w:r w:rsidRPr="008845AC">
        <w:rPr>
          <w:b/>
          <w:i/>
        </w:rPr>
        <w:t>vehicleJourneys</w:t>
      </w:r>
      <w:r w:rsidRPr="005F40B9">
        <w:t xml:space="preserve"> sono costituiti da diversi </w:t>
      </w:r>
      <w:r w:rsidRPr="008845AC">
        <w:rPr>
          <w:b/>
          <w:i/>
        </w:rPr>
        <w:t>ServiceJourney</w:t>
      </w:r>
      <w:r>
        <w:t xml:space="preserve"> (</w:t>
      </w:r>
      <w:r w:rsidR="005401C7">
        <w:fldChar w:fldCharType="begin"/>
      </w:r>
      <w:r w:rsidR="005401C7">
        <w:instrText xml:space="preserve"> REF _Ref483473575 \h  \* MERGEFORMAT </w:instrText>
      </w:r>
      <w:r w:rsidR="005401C7">
        <w:fldChar w:fldCharType="separate"/>
      </w:r>
      <w:r w:rsidR="00A83D9A" w:rsidRPr="0083511D">
        <w:t xml:space="preserve">Figura </w:t>
      </w:r>
      <w:r w:rsidR="00A83D9A">
        <w:rPr>
          <w:noProof/>
        </w:rPr>
        <w:t>33</w:t>
      </w:r>
      <w:r w:rsidR="005401C7">
        <w:fldChar w:fldCharType="end"/>
      </w:r>
      <w:r>
        <w:t>)</w:t>
      </w:r>
      <w:r w:rsidRPr="005F40B9">
        <w:t>.</w:t>
      </w:r>
    </w:p>
    <w:p w14:paraId="5C88DF10" w14:textId="77777777" w:rsidR="00B14E2E" w:rsidRDefault="00B14E2E" w:rsidP="00B14E2E">
      <w:r>
        <w:t xml:space="preserve">Ogni </w:t>
      </w:r>
      <w:r w:rsidRPr="008845AC">
        <w:rPr>
          <w:b/>
          <w:i/>
        </w:rPr>
        <w:t>ServiceJourney</w:t>
      </w:r>
      <w:r>
        <w:t xml:space="preserve"> è correlato ad uno o più contratti di servizio.</w:t>
      </w:r>
    </w:p>
    <w:p w14:paraId="5C88DF11" w14:textId="77777777" w:rsidR="00B14E2E" w:rsidRDefault="00B14E2E" w:rsidP="0038760B">
      <w:r>
        <w:t>Le entità che la compongono sono:</w:t>
      </w:r>
    </w:p>
    <w:p w14:paraId="5C88DF12" w14:textId="1AD0BC11" w:rsidR="00B14E2E" w:rsidRDefault="00B14E2E" w:rsidP="0038760B">
      <w:pPr>
        <w:pStyle w:val="Elenco1"/>
        <w:jc w:val="both"/>
      </w:pPr>
      <w:r w:rsidRPr="008A1881">
        <w:t xml:space="preserve">Il campo </w:t>
      </w:r>
      <w:r w:rsidRPr="008845AC">
        <w:rPr>
          <w:b/>
          <w:i/>
        </w:rPr>
        <w:t>id</w:t>
      </w:r>
      <w:r w:rsidRPr="008A1881">
        <w:t xml:space="preserve"> corrisponde </w:t>
      </w:r>
      <w:r>
        <w:t>all’identificativo della corsa: è una stringa che deve essere composta secondo le regole specificate al capitolo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DF13" w14:textId="4858B46E" w:rsidR="00B14E2E" w:rsidRDefault="00B14E2E" w:rsidP="0038760B">
      <w:pPr>
        <w:pStyle w:val="Elenco1"/>
        <w:jc w:val="both"/>
      </w:pPr>
      <w:r w:rsidRPr="008A1881">
        <w:t xml:space="preserve">Il campo </w:t>
      </w:r>
      <w:r w:rsidRPr="008845AC">
        <w:rPr>
          <w:b/>
          <w:i/>
        </w:rPr>
        <w:t>Name</w:t>
      </w:r>
      <w:r w:rsidRPr="008A1881">
        <w:t xml:space="preserve"> corrisponde </w:t>
      </w:r>
      <w:r>
        <w:t>al nome della corsa</w:t>
      </w:r>
      <w:r w:rsidR="00490444">
        <w:t xml:space="preserve"> come specificato dall’ente affidante il contratto di servizio</w:t>
      </w:r>
      <w:r>
        <w:t>.</w:t>
      </w:r>
    </w:p>
    <w:p w14:paraId="5C88DF14" w14:textId="77777777" w:rsidR="00B14E2E" w:rsidRDefault="00B14E2E" w:rsidP="0038760B">
      <w:pPr>
        <w:pStyle w:val="Elenco1"/>
        <w:jc w:val="both"/>
      </w:pPr>
      <w:r w:rsidRPr="008A1881">
        <w:t xml:space="preserve">Il campo </w:t>
      </w:r>
      <w:r w:rsidRPr="008845AC">
        <w:rPr>
          <w:b/>
          <w:i/>
        </w:rPr>
        <w:t>ShortName</w:t>
      </w:r>
      <w:r w:rsidRPr="008A1881">
        <w:t xml:space="preserve"> corrisponde </w:t>
      </w:r>
      <w:r>
        <w:t>al nome breve della corsa.</w:t>
      </w:r>
    </w:p>
    <w:p w14:paraId="5C88DF15" w14:textId="77777777" w:rsidR="00B14E2E" w:rsidRDefault="00B14E2E" w:rsidP="0038760B">
      <w:pPr>
        <w:pStyle w:val="Elenco1"/>
        <w:jc w:val="both"/>
      </w:pPr>
      <w:r w:rsidRPr="008A1881">
        <w:t xml:space="preserve">Il campo </w:t>
      </w:r>
      <w:r w:rsidRPr="008845AC">
        <w:rPr>
          <w:b/>
          <w:i/>
        </w:rPr>
        <w:t>Distance</w:t>
      </w:r>
      <w:r w:rsidRPr="008A1881">
        <w:t xml:space="preserve"> corrisponde </w:t>
      </w:r>
      <w:r>
        <w:t>alla lunghezza in metri della corsa.</w:t>
      </w:r>
    </w:p>
    <w:p w14:paraId="5C88DF16" w14:textId="77777777" w:rsidR="00B14E2E" w:rsidRDefault="00B14E2E" w:rsidP="0038760B">
      <w:pPr>
        <w:pStyle w:val="Elenco1"/>
        <w:jc w:val="both"/>
      </w:pPr>
      <w:r w:rsidRPr="008A1881">
        <w:t xml:space="preserve">Il campo </w:t>
      </w:r>
      <w:r w:rsidRPr="008845AC">
        <w:rPr>
          <w:b/>
          <w:i/>
        </w:rPr>
        <w:t>PrivateCode</w:t>
      </w:r>
      <w:r w:rsidRPr="008A1881">
        <w:t xml:space="preserve"> corrisponde </w:t>
      </w:r>
      <w:r>
        <w:t>al codice aziendale della corsa.</w:t>
      </w:r>
    </w:p>
    <w:p w14:paraId="5C88DF17" w14:textId="77777777" w:rsidR="00B14E2E" w:rsidRDefault="00B14E2E" w:rsidP="00B14E2E"/>
    <w:tbl>
      <w:tblPr>
        <w:tblStyle w:val="BIPEx"/>
        <w:tblW w:w="4786" w:type="pct"/>
        <w:tblLayout w:type="fixed"/>
        <w:tblLook w:val="04A0" w:firstRow="1" w:lastRow="0" w:firstColumn="1" w:lastColumn="0" w:noHBand="0" w:noVBand="1"/>
      </w:tblPr>
      <w:tblGrid>
        <w:gridCol w:w="2449"/>
        <w:gridCol w:w="1303"/>
        <w:gridCol w:w="1881"/>
        <w:gridCol w:w="3150"/>
      </w:tblGrid>
      <w:tr w:rsidR="00B14E2E" w:rsidRPr="00E15A53" w14:paraId="5C88DF1C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DF18" w14:textId="77777777" w:rsidR="00B14E2E" w:rsidRPr="00E15A53" w:rsidRDefault="00B14E2E" w:rsidP="006A029A">
            <w:pPr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42" w:type="pct"/>
          </w:tcPr>
          <w:p w14:paraId="5C88DF19" w14:textId="77777777" w:rsidR="00B14E2E" w:rsidRPr="00E15A53" w:rsidRDefault="00B14E2E" w:rsidP="006A0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Tipo dato</w:t>
            </w:r>
          </w:p>
        </w:tc>
        <w:tc>
          <w:tcPr>
            <w:tcW w:w="1071" w:type="pct"/>
          </w:tcPr>
          <w:p w14:paraId="5C88DF1A" w14:textId="77777777" w:rsidR="00B14E2E" w:rsidRPr="00E15A53" w:rsidRDefault="00B14E2E" w:rsidP="006A0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Esempio</w:t>
            </w:r>
          </w:p>
        </w:tc>
        <w:tc>
          <w:tcPr>
            <w:tcW w:w="1793" w:type="pct"/>
          </w:tcPr>
          <w:p w14:paraId="5C88DF1B" w14:textId="77777777" w:rsidR="00B14E2E" w:rsidRPr="00E15A53" w:rsidRDefault="00B14E2E" w:rsidP="00E15A5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Significato</w:t>
            </w:r>
          </w:p>
        </w:tc>
      </w:tr>
      <w:tr w:rsidR="00B14E2E" w:rsidRPr="00E15A53" w14:paraId="5C88DF21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DF1D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742" w:type="pct"/>
          </w:tcPr>
          <w:p w14:paraId="5C88DF1E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071" w:type="pct"/>
          </w:tcPr>
          <w:p w14:paraId="5C88DF1F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1:sj:89</w:t>
            </w:r>
          </w:p>
        </w:tc>
        <w:tc>
          <w:tcPr>
            <w:tcW w:w="1793" w:type="pct"/>
          </w:tcPr>
          <w:p w14:paraId="5C88DF20" w14:textId="52EED2C5" w:rsidR="00B14E2E" w:rsidRPr="00E15A53" w:rsidRDefault="00B14E2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Cs w:val="18"/>
              </w:rPr>
            </w:pPr>
            <w:r w:rsidRPr="00F35B49">
              <w:rPr>
                <w:rFonts w:cs="Arial"/>
                <w:szCs w:val="18"/>
              </w:rPr>
              <w:t>I</w:t>
            </w:r>
            <w:r w:rsidRPr="00E15A53">
              <w:rPr>
                <w:rFonts w:cs="Arial"/>
                <w:szCs w:val="18"/>
              </w:rPr>
              <w:t>dentificativo della corsa</w:t>
            </w:r>
            <w:r w:rsidRPr="00E15A53">
              <w:rPr>
                <w:rFonts w:cs="Arial"/>
                <w:b/>
                <w:szCs w:val="18"/>
              </w:rPr>
              <w:t xml:space="preserve"> </w:t>
            </w:r>
            <w:r w:rsidRPr="008845AC">
              <w:rPr>
                <w:rFonts w:cs="Arial"/>
                <w:szCs w:val="18"/>
              </w:rPr>
              <w:t>composto</w:t>
            </w:r>
            <w:r w:rsidRPr="00E15A53">
              <w:rPr>
                <w:rFonts w:cs="Arial"/>
                <w:szCs w:val="18"/>
              </w:rPr>
              <w:t xml:space="preserve"> secondo le regole specificate al capitolo</w:t>
            </w:r>
            <w:r w:rsidR="00010DBC" w:rsidRPr="00E15A53">
              <w:rPr>
                <w:szCs w:val="18"/>
              </w:rPr>
              <w:t xml:space="preserve"> </w:t>
            </w:r>
            <w:r w:rsidR="00626F3D">
              <w:fldChar w:fldCharType="begin"/>
            </w:r>
            <w:r w:rsidR="008845AC">
              <w:instrText xml:space="preserve"> REF _Ref485809043 \r \h </w:instrText>
            </w:r>
            <w:r w:rsidR="00626F3D">
              <w:fldChar w:fldCharType="separate"/>
            </w:r>
            <w:r w:rsidR="00A83D9A">
              <w:t>4.2</w:t>
            </w:r>
            <w:r w:rsidR="00626F3D">
              <w:fldChar w:fldCharType="end"/>
            </w:r>
            <w:r w:rsidR="008845AC">
              <w:t>.</w:t>
            </w:r>
          </w:p>
        </w:tc>
      </w:tr>
      <w:tr w:rsidR="00B14E2E" w:rsidRPr="00E15A53" w14:paraId="5C88DF26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DF22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742" w:type="pct"/>
          </w:tcPr>
          <w:p w14:paraId="5C88DF23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071" w:type="pct"/>
          </w:tcPr>
          <w:p w14:paraId="5C88DF24" w14:textId="77777777" w:rsidR="00B14E2E" w:rsidRPr="00E15A53" w:rsidRDefault="008845AC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Corsa 89 linea 4</w:t>
            </w:r>
          </w:p>
        </w:tc>
        <w:tc>
          <w:tcPr>
            <w:tcW w:w="1793" w:type="pct"/>
          </w:tcPr>
          <w:p w14:paraId="5C88DF25" w14:textId="6DD504D4" w:rsidR="00B14E2E" w:rsidRPr="008845AC" w:rsidRDefault="00B14E2E" w:rsidP="000E57ED">
            <w:pPr>
              <w:pStyle w:val="Elenco1"/>
              <w:numPr>
                <w:ilvl w:val="0"/>
                <w:numId w:val="0"/>
              </w:numPr>
              <w:ind w:left="-16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845AC">
              <w:rPr>
                <w:rFonts w:cs="Arial"/>
                <w:szCs w:val="18"/>
              </w:rPr>
              <w:t>Nome della corsa</w:t>
            </w:r>
            <w:r w:rsidR="000E57ED">
              <w:t xml:space="preserve"> come specificato dall’ente affidante il contratto di servizio.</w:t>
            </w:r>
          </w:p>
        </w:tc>
      </w:tr>
      <w:tr w:rsidR="00B14E2E" w:rsidRPr="00E15A53" w14:paraId="5C88DF2B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DF27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ShortName</w:t>
            </w:r>
          </w:p>
        </w:tc>
        <w:tc>
          <w:tcPr>
            <w:tcW w:w="742" w:type="pct"/>
          </w:tcPr>
          <w:p w14:paraId="5C88DF28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071" w:type="pct"/>
          </w:tcPr>
          <w:p w14:paraId="5C88DF29" w14:textId="77777777" w:rsidR="00B14E2E" w:rsidRPr="00E15A53" w:rsidRDefault="008845AC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89-4</w:t>
            </w:r>
          </w:p>
        </w:tc>
        <w:tc>
          <w:tcPr>
            <w:tcW w:w="1793" w:type="pct"/>
          </w:tcPr>
          <w:p w14:paraId="5C88DF2A" w14:textId="77777777" w:rsidR="00B14E2E" w:rsidRPr="008845AC" w:rsidRDefault="00B14E2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845AC">
              <w:rPr>
                <w:rFonts w:cs="Arial"/>
                <w:szCs w:val="18"/>
              </w:rPr>
              <w:t>Nome breve della corsa</w:t>
            </w:r>
          </w:p>
        </w:tc>
      </w:tr>
      <w:tr w:rsidR="00B14E2E" w:rsidRPr="00E15A53" w14:paraId="5C88DF30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DF2C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Distance</w:t>
            </w:r>
          </w:p>
        </w:tc>
        <w:tc>
          <w:tcPr>
            <w:tcW w:w="742" w:type="pct"/>
          </w:tcPr>
          <w:p w14:paraId="5C88DF2D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DECIMAL</w:t>
            </w:r>
          </w:p>
        </w:tc>
        <w:tc>
          <w:tcPr>
            <w:tcW w:w="1071" w:type="pct"/>
          </w:tcPr>
          <w:p w14:paraId="5C88DF2E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10000</w:t>
            </w:r>
          </w:p>
        </w:tc>
        <w:tc>
          <w:tcPr>
            <w:tcW w:w="1793" w:type="pct"/>
          </w:tcPr>
          <w:p w14:paraId="5C88DF2F" w14:textId="77777777" w:rsidR="00B14E2E" w:rsidRPr="008845AC" w:rsidRDefault="00B14E2E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845AC">
              <w:rPr>
                <w:rFonts w:cs="Arial"/>
                <w:szCs w:val="18"/>
              </w:rPr>
              <w:t>Lunghezza in metri della corsa</w:t>
            </w:r>
          </w:p>
        </w:tc>
      </w:tr>
      <w:tr w:rsidR="00B14E2E" w:rsidRPr="00E15A53" w14:paraId="5C88DF35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DF31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PrivateCode</w:t>
            </w:r>
          </w:p>
        </w:tc>
        <w:tc>
          <w:tcPr>
            <w:tcW w:w="742" w:type="pct"/>
          </w:tcPr>
          <w:p w14:paraId="5C88DF32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071" w:type="pct"/>
          </w:tcPr>
          <w:p w14:paraId="5C88DF33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14877</w:t>
            </w:r>
          </w:p>
        </w:tc>
        <w:tc>
          <w:tcPr>
            <w:tcW w:w="1793" w:type="pct"/>
          </w:tcPr>
          <w:p w14:paraId="5C88DF34" w14:textId="77777777" w:rsidR="00B14E2E" w:rsidRPr="008845AC" w:rsidRDefault="00B14E2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845AC">
              <w:rPr>
                <w:rFonts w:cs="Arial"/>
                <w:szCs w:val="18"/>
              </w:rPr>
              <w:t>Codice aziendale della corsa</w:t>
            </w:r>
          </w:p>
        </w:tc>
      </w:tr>
    </w:tbl>
    <w:p w14:paraId="5C88DF36" w14:textId="13BFD2C8" w:rsidR="00B14E2E" w:rsidRDefault="00B14E2E" w:rsidP="00FE0AE8">
      <w:pPr>
        <w:pStyle w:val="Didascalia"/>
      </w:pPr>
      <w:bookmarkStart w:id="192" w:name="_Toc25327357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24</w:t>
      </w:r>
      <w:r w:rsidR="000F5273">
        <w:rPr>
          <w:noProof/>
        </w:rPr>
        <w:fldChar w:fldCharType="end"/>
      </w:r>
      <w:r>
        <w:t xml:space="preserve"> – Entità della vehicleJourney</w:t>
      </w:r>
      <w:bookmarkEnd w:id="192"/>
    </w:p>
    <w:p w14:paraId="5C88DF37" w14:textId="77777777" w:rsidR="00B14E2E" w:rsidRDefault="00B14E2E" w:rsidP="00B14E2E">
      <w:pPr>
        <w:jc w:val="center"/>
      </w:pPr>
      <w:r>
        <w:rPr>
          <w:noProof/>
          <w:lang w:eastAsia="it-IT"/>
        </w:rPr>
        <w:drawing>
          <wp:inline distT="0" distB="0" distL="0" distR="0" wp14:anchorId="5C88EECB" wp14:editId="5C88EECC">
            <wp:extent cx="3801600" cy="4154400"/>
            <wp:effectExtent l="0" t="0" r="8890" b="0"/>
            <wp:docPr id="103" name="Immagin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rviceJourney.png"/>
                    <pic:cNvPicPr/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6"/>
                    <a:stretch/>
                  </pic:blipFill>
                  <pic:spPr bwMode="auto">
                    <a:xfrm>
                      <a:off x="0" y="0"/>
                      <a:ext cx="3801600" cy="41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F38" w14:textId="635B1F00" w:rsidR="00B14E2E" w:rsidRPr="0083511D" w:rsidRDefault="00B14E2E" w:rsidP="00FE0AE8">
      <w:pPr>
        <w:pStyle w:val="Didascalia"/>
      </w:pPr>
      <w:bookmarkStart w:id="193" w:name="_Ref483473575"/>
      <w:bookmarkStart w:id="194" w:name="_Toc25327179"/>
      <w:r w:rsidRPr="0083511D">
        <w:t xml:space="preserve">Figura </w:t>
      </w:r>
      <w:r w:rsidR="00626F3D">
        <w:fldChar w:fldCharType="begin"/>
      </w:r>
      <w:r w:rsidRPr="0083511D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33</w:t>
      </w:r>
      <w:r w:rsidR="00626F3D">
        <w:rPr>
          <w:noProof/>
        </w:rPr>
        <w:fldChar w:fldCharType="end"/>
      </w:r>
      <w:bookmarkEnd w:id="193"/>
      <w:r w:rsidRPr="0083511D">
        <w:t xml:space="preserve"> - Schema XSD del frame ServiceJourneyStructure</w:t>
      </w:r>
      <w:bookmarkEnd w:id="194"/>
    </w:p>
    <w:p w14:paraId="5C88DF39" w14:textId="7E0A9A85" w:rsidR="00B14E2E" w:rsidRDefault="00B14E2E" w:rsidP="0038760B">
      <w:pPr>
        <w:pStyle w:val="Elenco1"/>
        <w:jc w:val="both"/>
      </w:pPr>
      <w:r>
        <w:t xml:space="preserve">Il gruppo </w:t>
      </w:r>
      <w:r w:rsidRPr="00A44FC4">
        <w:rPr>
          <w:b/>
          <w:i/>
        </w:rPr>
        <w:t>JourneyGroup</w:t>
      </w:r>
      <w:r>
        <w:t xml:space="preserve"> (</w:t>
      </w:r>
      <w:r w:rsidR="005401C7">
        <w:fldChar w:fldCharType="begin"/>
      </w:r>
      <w:r w:rsidR="005401C7">
        <w:instrText xml:space="preserve"> REF _Ref483473590 \h  \* MERGEFORMAT </w:instrText>
      </w:r>
      <w:r w:rsidR="005401C7">
        <w:fldChar w:fldCharType="separate"/>
      </w:r>
      <w:r w:rsidR="00A83D9A" w:rsidRPr="0083511D">
        <w:t xml:space="preserve">Figura </w:t>
      </w:r>
      <w:r w:rsidR="00A83D9A">
        <w:rPr>
          <w:noProof/>
        </w:rPr>
        <w:t>34</w:t>
      </w:r>
      <w:r w:rsidR="005401C7">
        <w:fldChar w:fldCharType="end"/>
      </w:r>
      <w:r>
        <w:t>) che contiene al suo interno i riferimenti alla tipologia di veicolo usato per la corsa e ai relativi contratti collegati alla corsa stessa. Contiene le seguenti entità:</w:t>
      </w:r>
    </w:p>
    <w:p w14:paraId="5C88DF3A" w14:textId="77777777" w:rsidR="00B14E2E" w:rsidRPr="00CD2140" w:rsidRDefault="00B14E2E" w:rsidP="0038760B">
      <w:pPr>
        <w:pStyle w:val="Elenco1"/>
        <w:numPr>
          <w:ilvl w:val="1"/>
          <w:numId w:val="8"/>
        </w:numPr>
        <w:jc w:val="both"/>
        <w:rPr>
          <w:b/>
          <w:i/>
        </w:rPr>
      </w:pPr>
      <w:r>
        <w:t xml:space="preserve">Il campo </w:t>
      </w:r>
      <w:r w:rsidRPr="008845AC">
        <w:rPr>
          <w:b/>
          <w:i/>
        </w:rPr>
        <w:t>Description</w:t>
      </w:r>
      <w:r>
        <w:t xml:space="preserve"> che descrive con un testo libero la corsa</w:t>
      </w:r>
    </w:p>
    <w:p w14:paraId="5C88DF3B" w14:textId="77777777" w:rsidR="00B14E2E" w:rsidRPr="00CD2140" w:rsidRDefault="00B14E2E" w:rsidP="0038760B">
      <w:pPr>
        <w:pStyle w:val="Elenco1"/>
        <w:numPr>
          <w:ilvl w:val="1"/>
          <w:numId w:val="8"/>
        </w:numPr>
        <w:jc w:val="both"/>
        <w:rPr>
          <w:b/>
          <w:i/>
        </w:rPr>
      </w:pPr>
      <w:r>
        <w:t xml:space="preserve">L’enumeration </w:t>
      </w:r>
      <w:r w:rsidRPr="008845AC">
        <w:rPr>
          <w:b/>
          <w:i/>
        </w:rPr>
        <w:t>TransportMode</w:t>
      </w:r>
      <w:r>
        <w:t xml:space="preserve"> che descrive la tipologia generale di veicolo utilizzata per l’esercizio della corsa e può assumere i seguenti valori:</w:t>
      </w:r>
    </w:p>
    <w:p w14:paraId="5C88DF3C" w14:textId="77777777" w:rsidR="00B14E2E" w:rsidRPr="00CD2140" w:rsidRDefault="00B14E2E" w:rsidP="0038760B">
      <w:pPr>
        <w:pStyle w:val="Elenco1"/>
        <w:numPr>
          <w:ilvl w:val="4"/>
          <w:numId w:val="8"/>
        </w:numPr>
        <w:spacing w:before="0" w:after="0"/>
        <w:jc w:val="both"/>
        <w:rPr>
          <w:b/>
          <w:i/>
        </w:rPr>
      </w:pPr>
      <w:r>
        <w:t>all</w:t>
      </w:r>
    </w:p>
    <w:p w14:paraId="5C88DF3D" w14:textId="77777777" w:rsidR="00B14E2E" w:rsidRPr="00CD2140" w:rsidRDefault="00B14E2E" w:rsidP="0038760B">
      <w:pPr>
        <w:pStyle w:val="Elenco1"/>
        <w:numPr>
          <w:ilvl w:val="4"/>
          <w:numId w:val="8"/>
        </w:numPr>
        <w:spacing w:before="0" w:after="0"/>
        <w:jc w:val="both"/>
        <w:rPr>
          <w:b/>
          <w:i/>
        </w:rPr>
      </w:pPr>
      <w:r>
        <w:t>unknown</w:t>
      </w:r>
    </w:p>
    <w:p w14:paraId="5C88DF3E" w14:textId="77777777" w:rsidR="00B14E2E" w:rsidRPr="00CD2140" w:rsidRDefault="00B14E2E" w:rsidP="0038760B">
      <w:pPr>
        <w:pStyle w:val="Elenco1"/>
        <w:numPr>
          <w:ilvl w:val="4"/>
          <w:numId w:val="8"/>
        </w:numPr>
        <w:spacing w:before="0" w:after="0"/>
        <w:jc w:val="both"/>
        <w:rPr>
          <w:b/>
          <w:i/>
        </w:rPr>
      </w:pPr>
      <w:r>
        <w:t>bus</w:t>
      </w:r>
    </w:p>
    <w:p w14:paraId="5C88DF3F" w14:textId="77777777" w:rsidR="00B14E2E" w:rsidRPr="00CD2140" w:rsidRDefault="00B14E2E" w:rsidP="0038760B">
      <w:pPr>
        <w:pStyle w:val="Elenco1"/>
        <w:numPr>
          <w:ilvl w:val="4"/>
          <w:numId w:val="8"/>
        </w:numPr>
        <w:spacing w:before="0" w:after="0"/>
        <w:jc w:val="both"/>
        <w:rPr>
          <w:b/>
          <w:i/>
        </w:rPr>
      </w:pPr>
      <w:r>
        <w:t>trolleyBus</w:t>
      </w:r>
    </w:p>
    <w:p w14:paraId="5C88DF40" w14:textId="77777777" w:rsidR="00B14E2E" w:rsidRPr="00CD2140" w:rsidRDefault="00B14E2E" w:rsidP="0038760B">
      <w:pPr>
        <w:pStyle w:val="Elenco1"/>
        <w:numPr>
          <w:ilvl w:val="4"/>
          <w:numId w:val="8"/>
        </w:numPr>
        <w:spacing w:before="0" w:after="0"/>
        <w:jc w:val="both"/>
        <w:rPr>
          <w:b/>
          <w:i/>
        </w:rPr>
      </w:pPr>
      <w:r>
        <w:t>tram</w:t>
      </w:r>
    </w:p>
    <w:p w14:paraId="5C88DF41" w14:textId="77777777" w:rsidR="00B14E2E" w:rsidRPr="00CD2140" w:rsidRDefault="00B14E2E" w:rsidP="0038760B">
      <w:pPr>
        <w:pStyle w:val="Elenco1"/>
        <w:numPr>
          <w:ilvl w:val="4"/>
          <w:numId w:val="8"/>
        </w:numPr>
        <w:spacing w:before="0" w:after="0"/>
        <w:jc w:val="both"/>
        <w:rPr>
          <w:b/>
          <w:i/>
        </w:rPr>
      </w:pPr>
      <w:r>
        <w:t>coach</w:t>
      </w:r>
    </w:p>
    <w:p w14:paraId="5C88DF42" w14:textId="77777777" w:rsidR="00B14E2E" w:rsidRPr="00CD2140" w:rsidRDefault="00B14E2E" w:rsidP="0038760B">
      <w:pPr>
        <w:pStyle w:val="Elenco1"/>
        <w:numPr>
          <w:ilvl w:val="4"/>
          <w:numId w:val="8"/>
        </w:numPr>
        <w:spacing w:before="0" w:after="0"/>
        <w:jc w:val="both"/>
        <w:rPr>
          <w:b/>
          <w:i/>
        </w:rPr>
      </w:pPr>
      <w:r>
        <w:t>rail</w:t>
      </w:r>
    </w:p>
    <w:p w14:paraId="5C88DF43" w14:textId="77777777" w:rsidR="00B14E2E" w:rsidRPr="00CD2140" w:rsidRDefault="00B14E2E" w:rsidP="0038760B">
      <w:pPr>
        <w:pStyle w:val="Elenco1"/>
        <w:numPr>
          <w:ilvl w:val="4"/>
          <w:numId w:val="8"/>
        </w:numPr>
        <w:spacing w:before="0" w:after="0"/>
        <w:jc w:val="both"/>
        <w:rPr>
          <w:b/>
          <w:i/>
        </w:rPr>
      </w:pPr>
      <w:r>
        <w:t>intercityRail</w:t>
      </w:r>
    </w:p>
    <w:p w14:paraId="5C88DF44" w14:textId="77777777" w:rsidR="00B14E2E" w:rsidRPr="00CD2140" w:rsidRDefault="00B14E2E" w:rsidP="0038760B">
      <w:pPr>
        <w:pStyle w:val="Elenco1"/>
        <w:numPr>
          <w:ilvl w:val="4"/>
          <w:numId w:val="8"/>
        </w:numPr>
        <w:spacing w:before="0" w:after="0"/>
        <w:jc w:val="both"/>
        <w:rPr>
          <w:b/>
          <w:i/>
        </w:rPr>
      </w:pPr>
      <w:r>
        <w:t>urbanRail</w:t>
      </w:r>
    </w:p>
    <w:p w14:paraId="5C88DF45" w14:textId="77777777" w:rsidR="00B14E2E" w:rsidRPr="00CD2140" w:rsidRDefault="00B14E2E" w:rsidP="0038760B">
      <w:pPr>
        <w:pStyle w:val="Elenco1"/>
        <w:numPr>
          <w:ilvl w:val="4"/>
          <w:numId w:val="8"/>
        </w:numPr>
        <w:spacing w:before="0" w:after="0"/>
        <w:jc w:val="both"/>
        <w:rPr>
          <w:b/>
          <w:i/>
        </w:rPr>
      </w:pPr>
      <w:r>
        <w:t>metro</w:t>
      </w:r>
    </w:p>
    <w:p w14:paraId="5C88DF46" w14:textId="77777777" w:rsidR="00B14E2E" w:rsidRPr="00CD2140" w:rsidRDefault="00B14E2E" w:rsidP="0038760B">
      <w:pPr>
        <w:pStyle w:val="Elenco1"/>
        <w:numPr>
          <w:ilvl w:val="4"/>
          <w:numId w:val="8"/>
        </w:numPr>
        <w:spacing w:before="0" w:after="0"/>
        <w:jc w:val="both"/>
        <w:rPr>
          <w:b/>
          <w:i/>
        </w:rPr>
      </w:pPr>
      <w:r>
        <w:t>air</w:t>
      </w:r>
    </w:p>
    <w:p w14:paraId="5C88DF47" w14:textId="77777777" w:rsidR="00B14E2E" w:rsidRPr="00CD2140" w:rsidRDefault="00B14E2E" w:rsidP="0038760B">
      <w:pPr>
        <w:pStyle w:val="Elenco1"/>
        <w:numPr>
          <w:ilvl w:val="4"/>
          <w:numId w:val="8"/>
        </w:numPr>
        <w:spacing w:before="0" w:after="0"/>
        <w:jc w:val="both"/>
        <w:rPr>
          <w:b/>
          <w:i/>
        </w:rPr>
      </w:pPr>
      <w:r>
        <w:t>water</w:t>
      </w:r>
    </w:p>
    <w:p w14:paraId="5C88DF48" w14:textId="77777777" w:rsidR="00B14E2E" w:rsidRPr="00CD2140" w:rsidRDefault="00B14E2E" w:rsidP="0038760B">
      <w:pPr>
        <w:pStyle w:val="Elenco1"/>
        <w:numPr>
          <w:ilvl w:val="4"/>
          <w:numId w:val="8"/>
        </w:numPr>
        <w:spacing w:before="0" w:after="0"/>
        <w:jc w:val="both"/>
        <w:rPr>
          <w:b/>
          <w:i/>
        </w:rPr>
      </w:pPr>
      <w:r>
        <w:t>cableway</w:t>
      </w:r>
    </w:p>
    <w:p w14:paraId="5C88DF49" w14:textId="77777777" w:rsidR="00B14E2E" w:rsidRPr="00CD2140" w:rsidRDefault="00B14E2E" w:rsidP="0038760B">
      <w:pPr>
        <w:pStyle w:val="Elenco1"/>
        <w:numPr>
          <w:ilvl w:val="4"/>
          <w:numId w:val="8"/>
        </w:numPr>
        <w:spacing w:before="0" w:after="0"/>
        <w:jc w:val="both"/>
        <w:rPr>
          <w:b/>
          <w:i/>
        </w:rPr>
      </w:pPr>
      <w:r>
        <w:t>funicular</w:t>
      </w:r>
    </w:p>
    <w:p w14:paraId="5C88DF4A" w14:textId="77777777" w:rsidR="00B14E2E" w:rsidRPr="00CD2140" w:rsidRDefault="00B14E2E" w:rsidP="0038760B">
      <w:pPr>
        <w:pStyle w:val="Elenco1"/>
        <w:numPr>
          <w:ilvl w:val="4"/>
          <w:numId w:val="8"/>
        </w:numPr>
        <w:spacing w:before="0" w:after="0"/>
        <w:jc w:val="both"/>
        <w:rPr>
          <w:b/>
          <w:i/>
        </w:rPr>
      </w:pPr>
      <w:r>
        <w:t>taxi</w:t>
      </w:r>
    </w:p>
    <w:p w14:paraId="5C88DF4B" w14:textId="77777777" w:rsidR="00B14E2E" w:rsidRPr="00544777" w:rsidRDefault="00B14E2E" w:rsidP="0038760B">
      <w:pPr>
        <w:pStyle w:val="Elenco1"/>
        <w:numPr>
          <w:ilvl w:val="4"/>
          <w:numId w:val="8"/>
        </w:numPr>
        <w:spacing w:before="0" w:after="0"/>
        <w:jc w:val="both"/>
      </w:pPr>
      <w:r>
        <w:t>selfDrive</w:t>
      </w:r>
    </w:p>
    <w:p w14:paraId="5C88DF4C" w14:textId="77777777" w:rsidR="00B14E2E" w:rsidRPr="00CD2140" w:rsidRDefault="00B14E2E" w:rsidP="0038760B">
      <w:pPr>
        <w:pStyle w:val="Elenco1"/>
        <w:numPr>
          <w:ilvl w:val="1"/>
          <w:numId w:val="8"/>
        </w:numPr>
        <w:jc w:val="both"/>
      </w:pPr>
      <w:r w:rsidRPr="00CD2140">
        <w:t xml:space="preserve">la struttura </w:t>
      </w:r>
      <w:r w:rsidRPr="008845AC">
        <w:rPr>
          <w:b/>
        </w:rPr>
        <w:t>journeyAccounting</w:t>
      </w:r>
      <w:r w:rsidRPr="00CD2140">
        <w:t xml:space="preserve"> dedicata all’elenco dei contratti relativi alla corsa o a singole</w:t>
      </w:r>
      <w:r>
        <w:t xml:space="preserve"> </w:t>
      </w:r>
      <w:r w:rsidRPr="00CD2140">
        <w:t>parti della medesima. Contiene a sua</w:t>
      </w:r>
      <w:r w:rsidR="008845AC">
        <w:t xml:space="preserve"> volta</w:t>
      </w:r>
      <w:r w:rsidRPr="00CD2140">
        <w:t xml:space="preserve"> le seguenti entità:</w:t>
      </w:r>
    </w:p>
    <w:p w14:paraId="5C88DF4D" w14:textId="77777777" w:rsidR="00B14E2E" w:rsidRPr="00CD2140" w:rsidRDefault="00B14E2E" w:rsidP="0038760B">
      <w:pPr>
        <w:pStyle w:val="Elenco1"/>
        <w:numPr>
          <w:ilvl w:val="2"/>
          <w:numId w:val="8"/>
        </w:numPr>
        <w:jc w:val="both"/>
        <w:rPr>
          <w:b/>
          <w:i/>
        </w:rPr>
      </w:pPr>
      <w:r w:rsidRPr="005A7088">
        <w:t xml:space="preserve">il campo </w:t>
      </w:r>
      <w:r w:rsidRPr="008845AC">
        <w:rPr>
          <w:b/>
          <w:i/>
        </w:rPr>
        <w:t>Name</w:t>
      </w:r>
      <w:r>
        <w:t xml:space="preserve"> corrisponde al nome del contratto; questo campo deve identificare univocamente il contratto sia per l’azienda/consorzio che per l’ente</w:t>
      </w:r>
    </w:p>
    <w:p w14:paraId="5C88DF4E" w14:textId="5793C99F" w:rsidR="00B14E2E" w:rsidRPr="00CD2140" w:rsidRDefault="00B14E2E" w:rsidP="0038760B">
      <w:pPr>
        <w:pStyle w:val="Elenco1"/>
        <w:numPr>
          <w:ilvl w:val="2"/>
          <w:numId w:val="8"/>
        </w:numPr>
        <w:jc w:val="both"/>
        <w:rPr>
          <w:b/>
          <w:i/>
        </w:rPr>
      </w:pPr>
      <w:r>
        <w:t xml:space="preserve">Il campo </w:t>
      </w:r>
      <w:r w:rsidRPr="008845AC">
        <w:rPr>
          <w:b/>
          <w:i/>
        </w:rPr>
        <w:t>SupplyContractRef</w:t>
      </w:r>
      <w:r>
        <w:t xml:space="preserve"> è un riferimento al contratto nell’anagrafica contratti del ResourceFrame (cfr. par. </w:t>
      </w:r>
      <w:r w:rsidR="00626F3D">
        <w:fldChar w:fldCharType="begin"/>
      </w:r>
      <w:r w:rsidR="0014113F">
        <w:instrText xml:space="preserve"> REF _Ref484103537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5.1.4.2.3</w:t>
      </w:r>
      <w:r w:rsidR="00626F3D">
        <w:fldChar w:fldCharType="end"/>
      </w:r>
      <w:r>
        <w:t>)</w:t>
      </w:r>
    </w:p>
    <w:p w14:paraId="5C88DF4F" w14:textId="25C29CE6" w:rsidR="00B14E2E" w:rsidRPr="00CD2140" w:rsidRDefault="00B14E2E" w:rsidP="0038760B">
      <w:pPr>
        <w:pStyle w:val="Elenco1"/>
        <w:numPr>
          <w:ilvl w:val="2"/>
          <w:numId w:val="8"/>
        </w:numPr>
        <w:jc w:val="both"/>
        <w:rPr>
          <w:b/>
          <w:i/>
        </w:rPr>
      </w:pPr>
      <w:r>
        <w:t xml:space="preserve">Il campo </w:t>
      </w:r>
      <w:r w:rsidRPr="008845AC">
        <w:rPr>
          <w:b/>
          <w:i/>
        </w:rPr>
        <w:t>Distance</w:t>
      </w:r>
      <w:r>
        <w:t xml:space="preserve"> è la lunghezza in metri del tratto di </w:t>
      </w:r>
      <w:r w:rsidR="0038760B">
        <w:t>corsa</w:t>
      </w:r>
      <w:r>
        <w:t xml:space="preserve"> correlato al contratto</w:t>
      </w:r>
    </w:p>
    <w:p w14:paraId="5C88DF50" w14:textId="123BBE21" w:rsidR="00B14E2E" w:rsidRPr="00CD2140" w:rsidRDefault="00B14E2E" w:rsidP="0038760B">
      <w:pPr>
        <w:pStyle w:val="Elenco1"/>
        <w:numPr>
          <w:ilvl w:val="2"/>
          <w:numId w:val="8"/>
        </w:numPr>
        <w:jc w:val="both"/>
        <w:rPr>
          <w:b/>
          <w:i/>
        </w:rPr>
      </w:pPr>
      <w:r>
        <w:t xml:space="preserve">Il gruppo </w:t>
      </w:r>
      <w:r w:rsidRPr="008845AC">
        <w:rPr>
          <w:b/>
          <w:i/>
        </w:rPr>
        <w:t>ServicePatternSectionGroup</w:t>
      </w:r>
      <w:r>
        <w:t xml:space="preserve"> descrive la sezione </w:t>
      </w:r>
      <w:r w:rsidR="0038760B">
        <w:t>della corsa</w:t>
      </w:r>
      <w:r>
        <w:t xml:space="preserve"> correlata al contratto specificando l’ordinale delle fermate di inizio e fine della sezione. Contiene:</w:t>
      </w:r>
    </w:p>
    <w:p w14:paraId="5C88DF51" w14:textId="2901A76B" w:rsidR="00B14E2E" w:rsidRPr="00CD2140" w:rsidRDefault="00B14E2E" w:rsidP="0038760B">
      <w:pPr>
        <w:pStyle w:val="Elenco1"/>
        <w:numPr>
          <w:ilvl w:val="3"/>
          <w:numId w:val="8"/>
        </w:numPr>
        <w:jc w:val="both"/>
        <w:rPr>
          <w:b/>
          <w:i/>
        </w:rPr>
      </w:pPr>
      <w:r>
        <w:t xml:space="preserve">Il campo </w:t>
      </w:r>
      <w:r w:rsidRPr="008845AC">
        <w:rPr>
          <w:b/>
          <w:i/>
        </w:rPr>
        <w:t>FromStopSequenceNumber</w:t>
      </w:r>
      <w:r>
        <w:t xml:space="preserve"> il cui unico attributo è l’ordinale della fermata iniziale della sezione </w:t>
      </w:r>
      <w:r w:rsidR="0038760B">
        <w:t>di corsa</w:t>
      </w:r>
      <w:r>
        <w:t xml:space="preserve"> collegata al contratto specifico</w:t>
      </w:r>
    </w:p>
    <w:p w14:paraId="5C88DF52" w14:textId="2554D98A" w:rsidR="00B14E2E" w:rsidRPr="00CD2140" w:rsidRDefault="00B14E2E" w:rsidP="0038760B">
      <w:pPr>
        <w:pStyle w:val="Elenco1"/>
        <w:numPr>
          <w:ilvl w:val="3"/>
          <w:numId w:val="8"/>
        </w:numPr>
        <w:jc w:val="both"/>
        <w:rPr>
          <w:b/>
          <w:i/>
        </w:rPr>
      </w:pPr>
      <w:r>
        <w:t xml:space="preserve">Il campo </w:t>
      </w:r>
      <w:r w:rsidRPr="008845AC">
        <w:rPr>
          <w:b/>
          <w:i/>
        </w:rPr>
        <w:t>ToStopSequenceNumber</w:t>
      </w:r>
      <w:r>
        <w:t xml:space="preserve"> il cui unico attributo è l’ordinale della fermata finale della sezione </w:t>
      </w:r>
      <w:r w:rsidR="0038760B">
        <w:t>di corsa</w:t>
      </w:r>
      <w:r>
        <w:t xml:space="preserve"> collegata al contratto specifico</w:t>
      </w:r>
    </w:p>
    <w:p w14:paraId="5C88DF53" w14:textId="77777777" w:rsidR="00B14E2E" w:rsidRDefault="00B14E2E" w:rsidP="00B14E2E"/>
    <w:tbl>
      <w:tblPr>
        <w:tblStyle w:val="BIPEx"/>
        <w:tblW w:w="5327" w:type="pct"/>
        <w:tblLayout w:type="fixed"/>
        <w:tblLook w:val="04A0" w:firstRow="1" w:lastRow="0" w:firstColumn="1" w:lastColumn="0" w:noHBand="0" w:noVBand="1"/>
      </w:tblPr>
      <w:tblGrid>
        <w:gridCol w:w="2888"/>
        <w:gridCol w:w="1646"/>
        <w:gridCol w:w="1697"/>
        <w:gridCol w:w="3545"/>
      </w:tblGrid>
      <w:tr w:rsidR="00B14E2E" w:rsidRPr="00E15A53" w14:paraId="5C88DF58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pct"/>
            <w:noWrap/>
          </w:tcPr>
          <w:p w14:paraId="5C88DF54" w14:textId="77777777" w:rsidR="00B14E2E" w:rsidRPr="00E15A53" w:rsidRDefault="00B14E2E" w:rsidP="006A029A">
            <w:pPr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42" w:type="pct"/>
          </w:tcPr>
          <w:p w14:paraId="5C88DF55" w14:textId="77777777" w:rsidR="00B14E2E" w:rsidRPr="00E15A53" w:rsidRDefault="00B14E2E" w:rsidP="006A0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Tipo dato</w:t>
            </w:r>
          </w:p>
        </w:tc>
        <w:tc>
          <w:tcPr>
            <w:tcW w:w="868" w:type="pct"/>
          </w:tcPr>
          <w:p w14:paraId="5C88DF56" w14:textId="77777777" w:rsidR="00B14E2E" w:rsidRPr="00E15A53" w:rsidRDefault="00B14E2E" w:rsidP="006A0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Esempio</w:t>
            </w:r>
          </w:p>
        </w:tc>
        <w:tc>
          <w:tcPr>
            <w:tcW w:w="1813" w:type="pct"/>
          </w:tcPr>
          <w:p w14:paraId="5C88DF57" w14:textId="77777777" w:rsidR="00B14E2E" w:rsidRPr="00E15A53" w:rsidRDefault="00B14E2E" w:rsidP="00E15A5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Significato</w:t>
            </w:r>
          </w:p>
        </w:tc>
      </w:tr>
      <w:tr w:rsidR="00B14E2E" w:rsidRPr="00E15A53" w14:paraId="5C88DF5D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pct"/>
            <w:noWrap/>
          </w:tcPr>
          <w:p w14:paraId="5C88DF59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Descriptio</w:t>
            </w:r>
            <w:r w:rsidR="0032656A">
              <w:rPr>
                <w:rFonts w:cs="Arial"/>
                <w:i/>
                <w:szCs w:val="18"/>
              </w:rPr>
              <w:t>n</w:t>
            </w:r>
          </w:p>
        </w:tc>
        <w:tc>
          <w:tcPr>
            <w:tcW w:w="842" w:type="pct"/>
          </w:tcPr>
          <w:p w14:paraId="5C88DF5A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868" w:type="pct"/>
          </w:tcPr>
          <w:p w14:paraId="5C88DF5B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Corsa urbana linea X</w:t>
            </w:r>
          </w:p>
        </w:tc>
        <w:tc>
          <w:tcPr>
            <w:tcW w:w="1813" w:type="pct"/>
          </w:tcPr>
          <w:p w14:paraId="5C88DF5C" w14:textId="77777777" w:rsidR="00B14E2E" w:rsidRPr="00E15A53" w:rsidRDefault="00B14E2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Descrizione testuale libera della corsa.</w:t>
            </w:r>
          </w:p>
        </w:tc>
      </w:tr>
      <w:tr w:rsidR="00B14E2E" w:rsidRPr="00E15A53" w14:paraId="5C88DF62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pct"/>
            <w:noWrap/>
          </w:tcPr>
          <w:p w14:paraId="5C88DF5E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TransportMode</w:t>
            </w:r>
          </w:p>
        </w:tc>
        <w:tc>
          <w:tcPr>
            <w:tcW w:w="842" w:type="pct"/>
          </w:tcPr>
          <w:p w14:paraId="5C88DF5F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ENUMERATION</w:t>
            </w:r>
          </w:p>
        </w:tc>
        <w:tc>
          <w:tcPr>
            <w:tcW w:w="868" w:type="pct"/>
          </w:tcPr>
          <w:p w14:paraId="5C88DF60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bus</w:t>
            </w:r>
          </w:p>
        </w:tc>
        <w:tc>
          <w:tcPr>
            <w:tcW w:w="1813" w:type="pct"/>
          </w:tcPr>
          <w:p w14:paraId="5C88DF61" w14:textId="77777777" w:rsidR="00B14E2E" w:rsidRPr="00E15A53" w:rsidRDefault="00B14E2E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Tipologia generale di veicolo utilizzata per l’esercizio della corsa</w:t>
            </w:r>
          </w:p>
        </w:tc>
      </w:tr>
      <w:tr w:rsidR="00B14E2E" w:rsidRPr="00E15A53" w14:paraId="5C88DF67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pct"/>
            <w:noWrap/>
          </w:tcPr>
          <w:p w14:paraId="5C88DF63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842" w:type="pct"/>
          </w:tcPr>
          <w:p w14:paraId="5C88DF64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868" w:type="pct"/>
          </w:tcPr>
          <w:p w14:paraId="5C88DF65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Contratto Servizio Urbano Torino</w:t>
            </w:r>
          </w:p>
        </w:tc>
        <w:tc>
          <w:tcPr>
            <w:tcW w:w="1813" w:type="pct"/>
          </w:tcPr>
          <w:p w14:paraId="5C88DF66" w14:textId="77777777" w:rsidR="00B14E2E" w:rsidRPr="00E15A53" w:rsidRDefault="00B14E2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Nome del contratto</w:t>
            </w:r>
          </w:p>
        </w:tc>
      </w:tr>
      <w:tr w:rsidR="00B14E2E" w:rsidRPr="00E15A53" w14:paraId="5C88DF6C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pct"/>
            <w:noWrap/>
          </w:tcPr>
          <w:p w14:paraId="5C88DF68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SupplyContractRef</w:t>
            </w:r>
          </w:p>
        </w:tc>
        <w:tc>
          <w:tcPr>
            <w:tcW w:w="842" w:type="pct"/>
          </w:tcPr>
          <w:p w14:paraId="5C88DF69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868" w:type="pct"/>
          </w:tcPr>
          <w:p w14:paraId="5C88DF6A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1:ct:34</w:t>
            </w:r>
          </w:p>
        </w:tc>
        <w:tc>
          <w:tcPr>
            <w:tcW w:w="1813" w:type="pct"/>
          </w:tcPr>
          <w:p w14:paraId="5C88DF6B" w14:textId="377E8F26" w:rsidR="00B14E2E" w:rsidRPr="00E15A53" w:rsidRDefault="00B14E2E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 contratto nell’anagrafica contratti del ResourceFrame (cfr. par.</w:t>
            </w:r>
            <w:r w:rsidR="0014113F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_Ref484103537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5.1.4.2.3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</w:t>
            </w:r>
          </w:p>
        </w:tc>
      </w:tr>
      <w:tr w:rsidR="00B14E2E" w:rsidRPr="00E15A53" w14:paraId="5C88DF71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pct"/>
            <w:noWrap/>
          </w:tcPr>
          <w:p w14:paraId="5C88DF6D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Distance</w:t>
            </w:r>
          </w:p>
        </w:tc>
        <w:tc>
          <w:tcPr>
            <w:tcW w:w="842" w:type="pct"/>
          </w:tcPr>
          <w:p w14:paraId="5C88DF6E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DECIMAL</w:t>
            </w:r>
          </w:p>
        </w:tc>
        <w:tc>
          <w:tcPr>
            <w:tcW w:w="868" w:type="pct"/>
          </w:tcPr>
          <w:p w14:paraId="5C88DF6F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5000</w:t>
            </w:r>
          </w:p>
        </w:tc>
        <w:tc>
          <w:tcPr>
            <w:tcW w:w="1813" w:type="pct"/>
          </w:tcPr>
          <w:p w14:paraId="5C88DF70" w14:textId="1DE5AAE4" w:rsidR="00B14E2E" w:rsidRPr="00E15A53" w:rsidRDefault="00430D31" w:rsidP="003876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</w:t>
            </w:r>
            <w:r w:rsidR="00B14E2E" w:rsidRPr="00E15A53">
              <w:rPr>
                <w:rFonts w:cs="Arial"/>
                <w:szCs w:val="18"/>
              </w:rPr>
              <w:t xml:space="preserve">unghezza in metri del tratto di </w:t>
            </w:r>
            <w:r w:rsidR="0038760B">
              <w:rPr>
                <w:rFonts w:cs="Arial"/>
                <w:szCs w:val="18"/>
              </w:rPr>
              <w:t>corsa</w:t>
            </w:r>
            <w:r w:rsidR="00B14E2E" w:rsidRPr="00E15A53">
              <w:rPr>
                <w:rFonts w:cs="Arial"/>
                <w:szCs w:val="18"/>
              </w:rPr>
              <w:t xml:space="preserve"> correlato al contratto</w:t>
            </w:r>
          </w:p>
        </w:tc>
      </w:tr>
      <w:tr w:rsidR="00B14E2E" w:rsidRPr="00E15A53" w14:paraId="5C88DF76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pct"/>
            <w:noWrap/>
          </w:tcPr>
          <w:p w14:paraId="5C88DF72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FromStopSequenceNumber</w:t>
            </w:r>
          </w:p>
        </w:tc>
        <w:tc>
          <w:tcPr>
            <w:tcW w:w="842" w:type="pct"/>
          </w:tcPr>
          <w:p w14:paraId="5C88DF73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INTEGER</w:t>
            </w:r>
          </w:p>
        </w:tc>
        <w:tc>
          <w:tcPr>
            <w:tcW w:w="868" w:type="pct"/>
          </w:tcPr>
          <w:p w14:paraId="5C88DF74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5</w:t>
            </w:r>
          </w:p>
        </w:tc>
        <w:tc>
          <w:tcPr>
            <w:tcW w:w="1813" w:type="pct"/>
          </w:tcPr>
          <w:p w14:paraId="5C88DF75" w14:textId="6627C77B" w:rsidR="00B14E2E" w:rsidRPr="00E15A53" w:rsidRDefault="00B14E2E" w:rsidP="0038760B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 xml:space="preserve">Ordinale della fermata iniziale della sezione di </w:t>
            </w:r>
            <w:r w:rsidR="0038760B">
              <w:rPr>
                <w:rFonts w:cs="Arial"/>
                <w:szCs w:val="18"/>
              </w:rPr>
              <w:t>corsa</w:t>
            </w:r>
            <w:r w:rsidRPr="00E15A53">
              <w:rPr>
                <w:rFonts w:cs="Arial"/>
                <w:szCs w:val="18"/>
              </w:rPr>
              <w:t xml:space="preserve"> collegata al contratto specifico</w:t>
            </w:r>
          </w:p>
        </w:tc>
      </w:tr>
      <w:tr w:rsidR="00B14E2E" w:rsidRPr="00E15A53" w14:paraId="5C88DF7B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pct"/>
            <w:noWrap/>
          </w:tcPr>
          <w:p w14:paraId="5C88DF77" w14:textId="5C095571" w:rsidR="00B14E2E" w:rsidRPr="00E15A53" w:rsidRDefault="00B305C2" w:rsidP="006A029A">
            <w:pPr>
              <w:rPr>
                <w:rFonts w:cs="Arial"/>
                <w:i/>
                <w:szCs w:val="18"/>
              </w:rPr>
            </w:pPr>
            <w:r>
              <w:rPr>
                <w:rFonts w:cs="Arial"/>
                <w:i/>
                <w:szCs w:val="18"/>
              </w:rPr>
              <w:t>To</w:t>
            </w:r>
            <w:r w:rsidR="00B14E2E" w:rsidRPr="00E15A53">
              <w:rPr>
                <w:rFonts w:cs="Arial"/>
                <w:i/>
                <w:szCs w:val="18"/>
              </w:rPr>
              <w:t>StopSequenceNumber</w:t>
            </w:r>
          </w:p>
        </w:tc>
        <w:tc>
          <w:tcPr>
            <w:tcW w:w="842" w:type="pct"/>
          </w:tcPr>
          <w:p w14:paraId="5C88DF78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INTEGER</w:t>
            </w:r>
          </w:p>
        </w:tc>
        <w:tc>
          <w:tcPr>
            <w:tcW w:w="868" w:type="pct"/>
          </w:tcPr>
          <w:p w14:paraId="5C88DF79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10</w:t>
            </w:r>
          </w:p>
        </w:tc>
        <w:tc>
          <w:tcPr>
            <w:tcW w:w="1813" w:type="pct"/>
          </w:tcPr>
          <w:p w14:paraId="5C88DF7A" w14:textId="55968E90" w:rsidR="00B14E2E" w:rsidRPr="00E15A53" w:rsidRDefault="00B14E2E" w:rsidP="003876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 xml:space="preserve">Ordinale della fermata finale della sezione di </w:t>
            </w:r>
            <w:r w:rsidR="0038760B">
              <w:rPr>
                <w:rFonts w:cs="Arial"/>
                <w:szCs w:val="18"/>
              </w:rPr>
              <w:t>corsa</w:t>
            </w:r>
            <w:r w:rsidRPr="00E15A53">
              <w:rPr>
                <w:rFonts w:cs="Arial"/>
                <w:szCs w:val="18"/>
              </w:rPr>
              <w:t xml:space="preserve"> collegata al contratto specifico</w:t>
            </w:r>
          </w:p>
        </w:tc>
      </w:tr>
    </w:tbl>
    <w:p w14:paraId="5C88DF7C" w14:textId="2B2E9317" w:rsidR="00B14E2E" w:rsidRDefault="00B14E2E" w:rsidP="00FE0AE8">
      <w:pPr>
        <w:pStyle w:val="Didascalia"/>
        <w:rPr>
          <w:rFonts w:cs="Arial"/>
        </w:rPr>
      </w:pPr>
      <w:bookmarkStart w:id="195" w:name="_Toc25327358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25</w:t>
      </w:r>
      <w:r w:rsidR="000F5273">
        <w:rPr>
          <w:noProof/>
        </w:rPr>
        <w:fldChar w:fldCharType="end"/>
      </w:r>
      <w:r>
        <w:t xml:space="preserve"> – Entità della JourneyGroup</w:t>
      </w:r>
      <w:bookmarkEnd w:id="195"/>
    </w:p>
    <w:p w14:paraId="5C88DF7D" w14:textId="77777777" w:rsidR="00B14E2E" w:rsidRPr="005F40B9" w:rsidRDefault="00B14E2E" w:rsidP="00B14E2E">
      <w:pPr>
        <w:ind w:left="-1134" w:right="-1137"/>
        <w:jc w:val="center"/>
        <w:rPr>
          <w:rFonts w:cs="Tahoma"/>
          <w:noProof/>
          <w:lang w:eastAsia="it-IT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ECD" wp14:editId="5C88EECE">
            <wp:extent cx="6873073" cy="3697393"/>
            <wp:effectExtent l="0" t="0" r="0" b="0"/>
            <wp:docPr id="104" name="Immagin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JourneyGroup.png"/>
                    <pic:cNvPicPr/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39" t="29922" r="1214" b="35992"/>
                    <a:stretch/>
                  </pic:blipFill>
                  <pic:spPr bwMode="auto">
                    <a:xfrm>
                      <a:off x="0" y="0"/>
                      <a:ext cx="6873073" cy="369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F7E" w14:textId="3D5CE9B6" w:rsidR="00B14E2E" w:rsidRDefault="00B14E2E" w:rsidP="00FE0AE8">
      <w:pPr>
        <w:pStyle w:val="Didascalia"/>
      </w:pPr>
      <w:bookmarkStart w:id="196" w:name="_Ref483473590"/>
      <w:bookmarkStart w:id="197" w:name="_Toc25327180"/>
      <w:r w:rsidRPr="0083511D">
        <w:t xml:space="preserve">Figura </w:t>
      </w:r>
      <w:r w:rsidR="00626F3D">
        <w:fldChar w:fldCharType="begin"/>
      </w:r>
      <w:r w:rsidRPr="0083511D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34</w:t>
      </w:r>
      <w:r w:rsidR="00626F3D">
        <w:rPr>
          <w:noProof/>
        </w:rPr>
        <w:fldChar w:fldCharType="end"/>
      </w:r>
      <w:bookmarkEnd w:id="196"/>
      <w:r w:rsidRPr="0083511D">
        <w:t xml:space="preserve"> - Schema XSD del gruppo JourneyGroup</w:t>
      </w:r>
      <w:bookmarkEnd w:id="197"/>
    </w:p>
    <w:p w14:paraId="5C88DF7F" w14:textId="0F0CE77E" w:rsidR="00B14E2E" w:rsidRDefault="00B14E2E" w:rsidP="0038760B">
      <w:pPr>
        <w:pStyle w:val="Elenco1"/>
        <w:jc w:val="both"/>
      </w:pPr>
      <w:r>
        <w:t xml:space="preserve">Il gruppo </w:t>
      </w:r>
      <w:r>
        <w:rPr>
          <w:b/>
          <w:i/>
        </w:rPr>
        <w:t>ServiceJourneyGroup</w:t>
      </w:r>
      <w:r>
        <w:t xml:space="preserve"> (</w:t>
      </w:r>
      <w:r w:rsidR="005401C7">
        <w:fldChar w:fldCharType="begin"/>
      </w:r>
      <w:r w:rsidR="005401C7">
        <w:instrText xml:space="preserve"> REF _Ref483474509 \h  \* MERGEFORMAT </w:instrText>
      </w:r>
      <w:r w:rsidR="005401C7">
        <w:fldChar w:fldCharType="separate"/>
      </w:r>
      <w:r w:rsidR="00A83D9A" w:rsidRPr="00AE7BE9">
        <w:t xml:space="preserve">Figura </w:t>
      </w:r>
      <w:r w:rsidR="00A83D9A">
        <w:rPr>
          <w:noProof/>
        </w:rPr>
        <w:t>35</w:t>
      </w:r>
      <w:r w:rsidR="005401C7">
        <w:fldChar w:fldCharType="end"/>
      </w:r>
      <w:r>
        <w:t>) contiene tutti gli attributi che correlano la corsa alle strutture alla rete di trasporto, alle risorse dei CCA e delle aziende e ai calendari di validità del servizio. Contiene quattro gruppi:</w:t>
      </w:r>
    </w:p>
    <w:p w14:paraId="5C88DF80" w14:textId="77777777" w:rsidR="00B14E2E" w:rsidRDefault="00B14E2E" w:rsidP="0038760B">
      <w:pPr>
        <w:pStyle w:val="Elenco1"/>
        <w:ind w:left="1080"/>
        <w:jc w:val="both"/>
      </w:pPr>
      <w:r>
        <w:t xml:space="preserve">Il gruppo </w:t>
      </w:r>
      <w:r w:rsidRPr="008845AC">
        <w:rPr>
          <w:b/>
          <w:i/>
        </w:rPr>
        <w:t>ServiceTimeGroup</w:t>
      </w:r>
      <w:r>
        <w:t xml:space="preserve"> contiene al suo interno i riferimenti temporali (ora di partenza e durata) della corsa stessa. Contiene le seguenti entità:</w:t>
      </w:r>
    </w:p>
    <w:p w14:paraId="5C88DF81" w14:textId="7CA44477" w:rsidR="00B14E2E" w:rsidRPr="00CD2140" w:rsidRDefault="00B14E2E" w:rsidP="0038760B">
      <w:pPr>
        <w:pStyle w:val="Elenco1"/>
        <w:numPr>
          <w:ilvl w:val="1"/>
          <w:numId w:val="8"/>
        </w:numPr>
        <w:ind w:left="1800"/>
        <w:jc w:val="both"/>
        <w:rPr>
          <w:b/>
          <w:i/>
        </w:rPr>
      </w:pPr>
      <w:r>
        <w:t xml:space="preserve">Il campo </w:t>
      </w:r>
      <w:r w:rsidRPr="008845AC">
        <w:rPr>
          <w:b/>
          <w:i/>
        </w:rPr>
        <w:t>DepartureTime</w:t>
      </w:r>
      <w:r>
        <w:t xml:space="preserve"> che descrive l’ora di partenza della corsa</w:t>
      </w:r>
      <w:r w:rsidR="000405F4">
        <w:t xml:space="preserve"> (cfr. par. </w:t>
      </w:r>
      <w:r w:rsidR="00626F3D">
        <w:fldChar w:fldCharType="begin"/>
      </w:r>
      <w:r w:rsidR="000405F4">
        <w:instrText xml:space="preserve"> REF _Ref485809029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="000405F4">
        <w:t>)</w:t>
      </w:r>
    </w:p>
    <w:p w14:paraId="5C88DF82" w14:textId="44E371C1" w:rsidR="00B14E2E" w:rsidRPr="00CD2140" w:rsidRDefault="00B14E2E" w:rsidP="0038760B">
      <w:pPr>
        <w:pStyle w:val="Elenco1"/>
        <w:numPr>
          <w:ilvl w:val="1"/>
          <w:numId w:val="8"/>
        </w:numPr>
        <w:ind w:left="1800"/>
        <w:jc w:val="both"/>
        <w:rPr>
          <w:b/>
          <w:i/>
        </w:rPr>
      </w:pPr>
      <w:r>
        <w:t xml:space="preserve">Il campo </w:t>
      </w:r>
      <w:r w:rsidRPr="008845AC">
        <w:rPr>
          <w:b/>
          <w:i/>
        </w:rPr>
        <w:t>JourneyDuration</w:t>
      </w:r>
      <w:r>
        <w:t xml:space="preserve"> che descrive la durata (secondo il formato descritto al par. </w:t>
      </w:r>
      <w:r w:rsidR="00626F3D">
        <w:fldChar w:fldCharType="begin"/>
      </w:r>
      <w:r w:rsidR="000405F4">
        <w:instrText xml:space="preserve"> REF _Ref485816815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4.1.1</w:t>
      </w:r>
      <w:r w:rsidR="00626F3D">
        <w:fldChar w:fldCharType="end"/>
      </w:r>
      <w:r>
        <w:t>) della corsa</w:t>
      </w:r>
    </w:p>
    <w:p w14:paraId="5C88DF83" w14:textId="77777777" w:rsidR="00B14E2E" w:rsidRDefault="00B14E2E" w:rsidP="0038760B">
      <w:pPr>
        <w:pStyle w:val="Elenco1"/>
        <w:ind w:left="1080"/>
        <w:jc w:val="both"/>
      </w:pPr>
      <w:r>
        <w:t xml:space="preserve">Il gruppo </w:t>
      </w:r>
      <w:r w:rsidRPr="008845AC">
        <w:rPr>
          <w:b/>
          <w:i/>
        </w:rPr>
        <w:t>VehicleJourneyReferenceGroup</w:t>
      </w:r>
      <w:r>
        <w:t xml:space="preserve"> contiene al suo interno i riferimenti ai giorni di validità della corsa e la collega con il percorso e la tipologia di veicolo. Contiene le seguenti entità:</w:t>
      </w:r>
    </w:p>
    <w:p w14:paraId="5C88DF84" w14:textId="77777777" w:rsidR="00B14E2E" w:rsidRPr="00CD2140" w:rsidRDefault="00B14E2E" w:rsidP="0038760B">
      <w:pPr>
        <w:pStyle w:val="Elenco1"/>
        <w:numPr>
          <w:ilvl w:val="1"/>
          <w:numId w:val="8"/>
        </w:numPr>
        <w:ind w:left="1800"/>
        <w:jc w:val="both"/>
        <w:rPr>
          <w:b/>
          <w:i/>
        </w:rPr>
      </w:pPr>
      <w:r>
        <w:t xml:space="preserve">Il campo </w:t>
      </w:r>
      <w:r w:rsidRPr="008845AC">
        <w:rPr>
          <w:b/>
          <w:i/>
        </w:rPr>
        <w:t>DayOffset</w:t>
      </w:r>
      <w:r>
        <w:t xml:space="preserve"> serve a indicare che la corsa partita dopo la mezzanotte del in realtà appartiene al servizio programmato del giorno </w:t>
      </w:r>
      <w:r w:rsidR="008B2659">
        <w:t>precedente</w:t>
      </w:r>
      <w:r>
        <w:t>. Può valere 0 se il giorno è lo stesso oppure 1 se appartiene al servizio programmato del giorno precedente.</w:t>
      </w:r>
    </w:p>
    <w:p w14:paraId="5C88DF85" w14:textId="648FE1F0" w:rsidR="00B14E2E" w:rsidRPr="00CD2140" w:rsidRDefault="00B14E2E" w:rsidP="0038760B">
      <w:pPr>
        <w:pStyle w:val="Elenco1"/>
        <w:numPr>
          <w:ilvl w:val="1"/>
          <w:numId w:val="8"/>
        </w:numPr>
        <w:ind w:left="1800"/>
        <w:jc w:val="both"/>
        <w:rPr>
          <w:b/>
          <w:i/>
        </w:rPr>
      </w:pPr>
      <w:r>
        <w:t xml:space="preserve">Il campo </w:t>
      </w:r>
      <w:r w:rsidRPr="008845AC">
        <w:rPr>
          <w:b/>
          <w:i/>
        </w:rPr>
        <w:t xml:space="preserve">dayTypes </w:t>
      </w:r>
      <w:r w:rsidRPr="008845AC">
        <w:rPr>
          <w:b/>
          <w:i/>
        </w:rPr>
        <w:sym w:font="Wingdings" w:char="F0E0"/>
      </w:r>
      <w:r w:rsidRPr="008845AC">
        <w:rPr>
          <w:b/>
          <w:i/>
        </w:rPr>
        <w:t xml:space="preserve"> DayTypeRef</w:t>
      </w:r>
      <w:r>
        <w:t xml:space="preserve"> è un elenco di riferimenti ai DayType (cfr. par.</w:t>
      </w:r>
      <w:r w:rsidR="0014113F">
        <w:t xml:space="preserve"> </w:t>
      </w:r>
      <w:r w:rsidR="00626F3D">
        <w:fldChar w:fldCharType="begin"/>
      </w:r>
      <w:r w:rsidR="0014113F">
        <w:instrText xml:space="preserve"> REF _Ref484424222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5.1.4.4.1</w:t>
      </w:r>
      <w:r w:rsidR="00626F3D">
        <w:fldChar w:fldCharType="end"/>
      </w:r>
      <w:r>
        <w:t>) di validità della corsa</w:t>
      </w:r>
    </w:p>
    <w:p w14:paraId="5C88DF86" w14:textId="7EDB9272" w:rsidR="00B14E2E" w:rsidRPr="00CD2140" w:rsidRDefault="00B14E2E" w:rsidP="0038760B">
      <w:pPr>
        <w:pStyle w:val="Elenco1"/>
        <w:numPr>
          <w:ilvl w:val="1"/>
          <w:numId w:val="8"/>
        </w:numPr>
        <w:ind w:left="1800"/>
        <w:jc w:val="both"/>
        <w:rPr>
          <w:b/>
          <w:i/>
        </w:rPr>
      </w:pPr>
      <w:r>
        <w:t xml:space="preserve">Il campo </w:t>
      </w:r>
      <w:r w:rsidRPr="008845AC">
        <w:rPr>
          <w:b/>
          <w:i/>
        </w:rPr>
        <w:t>JourneyPatternRef</w:t>
      </w:r>
      <w:r>
        <w:t xml:space="preserve"> è il riferimento al percorso su cui viene esercita la corsa (cfr. par. </w:t>
      </w:r>
      <w:r w:rsidR="00626F3D">
        <w:fldChar w:fldCharType="begin"/>
      </w:r>
      <w:r w:rsidR="002E1D9D">
        <w:instrText xml:space="preserve"> REF _Ref484425040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5.1.4.3.4</w:t>
      </w:r>
      <w:r w:rsidR="00626F3D">
        <w:fldChar w:fldCharType="end"/>
      </w:r>
      <w:r>
        <w:t>)</w:t>
      </w:r>
    </w:p>
    <w:p w14:paraId="5C88DF87" w14:textId="488E0C96" w:rsidR="00B14E2E" w:rsidRPr="00CD2140" w:rsidRDefault="00B14E2E" w:rsidP="0038760B">
      <w:pPr>
        <w:pStyle w:val="Elenco1"/>
        <w:numPr>
          <w:ilvl w:val="1"/>
          <w:numId w:val="8"/>
        </w:numPr>
        <w:ind w:left="1800"/>
        <w:jc w:val="both"/>
        <w:rPr>
          <w:b/>
          <w:i/>
        </w:rPr>
      </w:pPr>
      <w:r>
        <w:t xml:space="preserve">Il campo </w:t>
      </w:r>
      <w:r w:rsidRPr="008845AC">
        <w:rPr>
          <w:b/>
          <w:i/>
        </w:rPr>
        <w:t>vehicleTypeRef</w:t>
      </w:r>
      <w:r>
        <w:t xml:space="preserve"> è il riferimento alla tipologia di veicolo specifica utilizzata per l’esecuzione della corsa (cfr. par.</w:t>
      </w:r>
      <w:r w:rsidR="0014113F">
        <w:t xml:space="preserve"> </w:t>
      </w:r>
      <w:r w:rsidR="00626F3D">
        <w:fldChar w:fldCharType="begin"/>
      </w:r>
      <w:r w:rsidR="0014113F">
        <w:instrText xml:space="preserve"> REF _Ref484103556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5.1.4.2.4</w:t>
      </w:r>
      <w:r w:rsidR="00626F3D">
        <w:fldChar w:fldCharType="end"/>
      </w:r>
      <w:r>
        <w:t>)</w:t>
      </w:r>
    </w:p>
    <w:p w14:paraId="5C88DF88" w14:textId="77777777" w:rsidR="00B14E2E" w:rsidRDefault="00B14E2E" w:rsidP="0038760B">
      <w:pPr>
        <w:pStyle w:val="Elenco1"/>
        <w:ind w:left="1080"/>
        <w:jc w:val="both"/>
      </w:pPr>
      <w:r>
        <w:t xml:space="preserve">Il gruppo </w:t>
      </w:r>
      <w:r w:rsidRPr="008845AC">
        <w:rPr>
          <w:b/>
          <w:i/>
        </w:rPr>
        <w:t>ServiceJourneyReferenceGroup</w:t>
      </w:r>
      <w:r>
        <w:t xml:space="preserve"> contiene al suo interno i riferimenti alla linea e all’operatore di riferimento per la corsa. Contiene le seguenti entità:</w:t>
      </w:r>
    </w:p>
    <w:p w14:paraId="5C88DF89" w14:textId="70B7D36E" w:rsidR="00B14E2E" w:rsidRPr="00CA5336" w:rsidRDefault="00B14E2E" w:rsidP="0038760B">
      <w:pPr>
        <w:pStyle w:val="Elenco1"/>
        <w:numPr>
          <w:ilvl w:val="1"/>
          <w:numId w:val="8"/>
        </w:numPr>
        <w:ind w:left="1800"/>
        <w:jc w:val="both"/>
      </w:pPr>
      <w:r>
        <w:t xml:space="preserve">Il campo </w:t>
      </w:r>
      <w:r w:rsidRPr="008845AC">
        <w:rPr>
          <w:b/>
          <w:i/>
        </w:rPr>
        <w:t>OperatorRef</w:t>
      </w:r>
      <w:r>
        <w:t xml:space="preserve"> è il riferimento all’operatore che esegue la corsa (</w:t>
      </w:r>
      <w:r w:rsidR="0014113F">
        <w:t xml:space="preserve">rif. </w:t>
      </w:r>
      <w:r>
        <w:t>par.</w:t>
      </w:r>
      <w:r w:rsidR="00626F3D">
        <w:fldChar w:fldCharType="begin"/>
      </w:r>
      <w:r w:rsidR="0014113F">
        <w:instrText xml:space="preserve"> REF _Ref484105854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>
        <w:t>).</w:t>
      </w:r>
    </w:p>
    <w:p w14:paraId="5C88DF8A" w14:textId="57371BE5" w:rsidR="00B14E2E" w:rsidRPr="00CA5336" w:rsidRDefault="00B14E2E" w:rsidP="0038760B">
      <w:pPr>
        <w:pStyle w:val="Elenco1"/>
        <w:numPr>
          <w:ilvl w:val="1"/>
          <w:numId w:val="8"/>
        </w:numPr>
        <w:ind w:left="1800"/>
        <w:jc w:val="both"/>
      </w:pPr>
      <w:r>
        <w:t xml:space="preserve">Il campo </w:t>
      </w:r>
      <w:r w:rsidRPr="008845AC">
        <w:rPr>
          <w:b/>
          <w:i/>
        </w:rPr>
        <w:t>LineRef</w:t>
      </w:r>
      <w:r>
        <w:t xml:space="preserve"> è il riferimento alla linea di appartenenza della corsa (par.</w:t>
      </w:r>
      <w:r w:rsidR="00626F3D">
        <w:fldChar w:fldCharType="begin"/>
      </w:r>
      <w:r w:rsidR="0014113F">
        <w:instrText xml:space="preserve"> REF _Ref483930913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5.1.4.3.5</w:t>
      </w:r>
      <w:r w:rsidR="00626F3D">
        <w:fldChar w:fldCharType="end"/>
      </w:r>
      <w:r>
        <w:t>)</w:t>
      </w:r>
    </w:p>
    <w:p w14:paraId="5C88DF8B" w14:textId="77777777" w:rsidR="00B14E2E" w:rsidRPr="008845AC" w:rsidRDefault="00B14E2E" w:rsidP="0038760B">
      <w:pPr>
        <w:pStyle w:val="Elenco1"/>
        <w:numPr>
          <w:ilvl w:val="1"/>
          <w:numId w:val="8"/>
        </w:numPr>
        <w:ind w:left="1800"/>
        <w:jc w:val="both"/>
        <w:rPr>
          <w:b/>
        </w:rPr>
      </w:pPr>
      <w:r>
        <w:t xml:space="preserve">L’enumeration </w:t>
      </w:r>
      <w:r w:rsidRPr="008845AC">
        <w:rPr>
          <w:b/>
          <w:i/>
        </w:rPr>
        <w:t>DirectionType</w:t>
      </w:r>
      <w:r>
        <w:t xml:space="preserve"> descrive la direzione di esecuzione della corsa. Può assumere i seguenti valori</w:t>
      </w:r>
      <w:r w:rsidRPr="008845AC">
        <w:rPr>
          <w:b/>
        </w:rPr>
        <w:t>:</w:t>
      </w:r>
    </w:p>
    <w:p w14:paraId="5C88DF8C" w14:textId="77777777" w:rsidR="00B14E2E" w:rsidRPr="000E5530" w:rsidRDefault="00B14E2E" w:rsidP="0038760B">
      <w:pPr>
        <w:pStyle w:val="Elenco1"/>
        <w:numPr>
          <w:ilvl w:val="3"/>
          <w:numId w:val="8"/>
        </w:numPr>
        <w:spacing w:before="0" w:after="0"/>
        <w:ind w:left="3234" w:hanging="357"/>
        <w:jc w:val="both"/>
      </w:pPr>
      <w:r>
        <w:t>i</w:t>
      </w:r>
      <w:r w:rsidRPr="000E5530">
        <w:t>nbound</w:t>
      </w:r>
    </w:p>
    <w:p w14:paraId="5C88DF8D" w14:textId="77777777" w:rsidR="00B14E2E" w:rsidRDefault="00B14E2E" w:rsidP="0038760B">
      <w:pPr>
        <w:pStyle w:val="Elenco1"/>
        <w:numPr>
          <w:ilvl w:val="3"/>
          <w:numId w:val="8"/>
        </w:numPr>
        <w:spacing w:before="0" w:after="0"/>
        <w:ind w:left="3234" w:hanging="357"/>
        <w:jc w:val="both"/>
      </w:pPr>
      <w:r>
        <w:t>outbound</w:t>
      </w:r>
    </w:p>
    <w:p w14:paraId="5C88DF8E" w14:textId="77777777" w:rsidR="00B14E2E" w:rsidRDefault="00B14E2E" w:rsidP="0038760B">
      <w:pPr>
        <w:pStyle w:val="Elenco1"/>
        <w:numPr>
          <w:ilvl w:val="3"/>
          <w:numId w:val="8"/>
        </w:numPr>
        <w:spacing w:before="0" w:after="0"/>
        <w:ind w:left="3234" w:hanging="357"/>
        <w:jc w:val="both"/>
      </w:pPr>
      <w:r>
        <w:t>roundtrip</w:t>
      </w:r>
    </w:p>
    <w:p w14:paraId="5C88DF8F" w14:textId="77777777" w:rsidR="00B14E2E" w:rsidRDefault="00B14E2E" w:rsidP="0038760B">
      <w:pPr>
        <w:pStyle w:val="Elenco1"/>
        <w:numPr>
          <w:ilvl w:val="3"/>
          <w:numId w:val="8"/>
        </w:numPr>
        <w:spacing w:before="0" w:after="0"/>
        <w:ind w:left="3234" w:hanging="357"/>
        <w:jc w:val="both"/>
      </w:pPr>
      <w:r>
        <w:t>clockwise</w:t>
      </w:r>
    </w:p>
    <w:p w14:paraId="5C88DF90" w14:textId="77777777" w:rsidR="00B14E2E" w:rsidRPr="000E5530" w:rsidRDefault="00B14E2E" w:rsidP="0038760B">
      <w:pPr>
        <w:pStyle w:val="Elenco1"/>
        <w:numPr>
          <w:ilvl w:val="3"/>
          <w:numId w:val="8"/>
        </w:numPr>
        <w:spacing w:before="0" w:after="0"/>
        <w:ind w:left="3234" w:hanging="357"/>
        <w:jc w:val="both"/>
      </w:pPr>
      <w:r>
        <w:t>anticlockwise</w:t>
      </w:r>
    </w:p>
    <w:p w14:paraId="5C88DF91" w14:textId="038945E1" w:rsidR="00B14E2E" w:rsidRDefault="00B14E2E" w:rsidP="0038760B">
      <w:pPr>
        <w:pStyle w:val="Elenco1"/>
        <w:ind w:left="1080"/>
        <w:jc w:val="both"/>
      </w:pPr>
      <w:r>
        <w:t xml:space="preserve">Il gruppo </w:t>
      </w:r>
      <w:r w:rsidRPr="008845AC">
        <w:rPr>
          <w:b/>
          <w:i/>
        </w:rPr>
        <w:t>ServiceJourneyPartsGroup</w:t>
      </w:r>
      <w:r>
        <w:t xml:space="preserve"> contiene al suo </w:t>
      </w:r>
      <w:r w:rsidR="008845AC">
        <w:t xml:space="preserve">interno </w:t>
      </w:r>
      <w:r>
        <w:t xml:space="preserve">i passaggi temporali ad ogni singola fermata. Contiene la struttura </w:t>
      </w:r>
      <w:r w:rsidRPr="008845AC">
        <w:rPr>
          <w:b/>
        </w:rPr>
        <w:t>Calls</w:t>
      </w:r>
      <w:r w:rsidRPr="00C230AB">
        <w:t xml:space="preserve"> (</w:t>
      </w:r>
      <w:r w:rsidR="005401C7">
        <w:fldChar w:fldCharType="begin"/>
      </w:r>
      <w:r w:rsidR="005401C7">
        <w:instrText xml:space="preserve"> REF _Ref483478373 \h  \* MERGEFORMAT </w:instrText>
      </w:r>
      <w:r w:rsidR="005401C7">
        <w:fldChar w:fldCharType="separate"/>
      </w:r>
      <w:r w:rsidR="00A83D9A" w:rsidRPr="008669E7">
        <w:t xml:space="preserve">Figura </w:t>
      </w:r>
      <w:r w:rsidR="00A83D9A">
        <w:t>36</w:t>
      </w:r>
      <w:r w:rsidR="005401C7">
        <w:fldChar w:fldCharType="end"/>
      </w:r>
      <w:r w:rsidRPr="00C230AB">
        <w:t>)</w:t>
      </w:r>
      <w:r>
        <w:t>.</w:t>
      </w:r>
    </w:p>
    <w:p w14:paraId="5C88DF92" w14:textId="77777777" w:rsidR="00B14E2E" w:rsidRDefault="00B14E2E" w:rsidP="00B14E2E"/>
    <w:tbl>
      <w:tblPr>
        <w:tblStyle w:val="BIPEx"/>
        <w:tblW w:w="5055" w:type="pct"/>
        <w:tblLayout w:type="fixed"/>
        <w:tblLook w:val="04A0" w:firstRow="1" w:lastRow="0" w:firstColumn="1" w:lastColumn="0" w:noHBand="0" w:noVBand="1"/>
      </w:tblPr>
      <w:tblGrid>
        <w:gridCol w:w="2474"/>
        <w:gridCol w:w="1420"/>
        <w:gridCol w:w="1574"/>
        <w:gridCol w:w="3809"/>
      </w:tblGrid>
      <w:tr w:rsidR="00B14E2E" w:rsidRPr="00E15A53" w14:paraId="5C88DF97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3" w:type="pct"/>
            <w:noWrap/>
          </w:tcPr>
          <w:p w14:paraId="5C88DF93" w14:textId="77777777" w:rsidR="00B14E2E" w:rsidRPr="00E15A53" w:rsidRDefault="00B14E2E" w:rsidP="006A029A">
            <w:pPr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65" w:type="pct"/>
          </w:tcPr>
          <w:p w14:paraId="5C88DF94" w14:textId="77777777" w:rsidR="00B14E2E" w:rsidRPr="00E15A53" w:rsidRDefault="00B14E2E" w:rsidP="006A0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Tipo dato</w:t>
            </w:r>
          </w:p>
        </w:tc>
        <w:tc>
          <w:tcPr>
            <w:tcW w:w="848" w:type="pct"/>
          </w:tcPr>
          <w:p w14:paraId="5C88DF95" w14:textId="77777777" w:rsidR="00B14E2E" w:rsidRPr="00E15A53" w:rsidRDefault="00B14E2E" w:rsidP="006A0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Esempio</w:t>
            </w:r>
          </w:p>
        </w:tc>
        <w:tc>
          <w:tcPr>
            <w:tcW w:w="2053" w:type="pct"/>
          </w:tcPr>
          <w:p w14:paraId="5C88DF96" w14:textId="77777777" w:rsidR="00B14E2E" w:rsidRPr="00E15A53" w:rsidRDefault="00B14E2E" w:rsidP="00E15A5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Significato</w:t>
            </w:r>
          </w:p>
        </w:tc>
      </w:tr>
      <w:tr w:rsidR="00B14E2E" w:rsidRPr="00E15A53" w14:paraId="5C88DF9C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3" w:type="pct"/>
            <w:noWrap/>
          </w:tcPr>
          <w:p w14:paraId="5C88DF98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DepartureTime</w:t>
            </w:r>
          </w:p>
        </w:tc>
        <w:tc>
          <w:tcPr>
            <w:tcW w:w="765" w:type="pct"/>
          </w:tcPr>
          <w:p w14:paraId="5C88DF99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TIME</w:t>
            </w:r>
          </w:p>
        </w:tc>
        <w:tc>
          <w:tcPr>
            <w:tcW w:w="848" w:type="pct"/>
          </w:tcPr>
          <w:p w14:paraId="5C88DF9A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07:37:00+01.00</w:t>
            </w:r>
          </w:p>
        </w:tc>
        <w:tc>
          <w:tcPr>
            <w:tcW w:w="2053" w:type="pct"/>
          </w:tcPr>
          <w:p w14:paraId="5C88DF9B" w14:textId="78F0B71F" w:rsidR="00B14E2E" w:rsidRPr="00E15A53" w:rsidRDefault="00B14E2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Ora di partenza della corsa</w:t>
            </w:r>
            <w:r w:rsidR="000405F4">
              <w:rPr>
                <w:rFonts w:cs="Arial"/>
                <w:szCs w:val="18"/>
              </w:rPr>
              <w:t xml:space="preserve"> (cfr. par. </w:t>
            </w:r>
            <w:r w:rsidR="00626F3D">
              <w:fldChar w:fldCharType="begin"/>
            </w:r>
            <w:r w:rsidR="000405F4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="000405F4">
              <w:t>)</w:t>
            </w:r>
          </w:p>
        </w:tc>
      </w:tr>
      <w:tr w:rsidR="00B14E2E" w:rsidRPr="00E15A53" w14:paraId="5C88DFA1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3" w:type="pct"/>
            <w:noWrap/>
          </w:tcPr>
          <w:p w14:paraId="5C88DF9D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JourneyDuration</w:t>
            </w:r>
          </w:p>
        </w:tc>
        <w:tc>
          <w:tcPr>
            <w:tcW w:w="765" w:type="pct"/>
          </w:tcPr>
          <w:p w14:paraId="5C88DF9E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DURATION</w:t>
            </w:r>
          </w:p>
        </w:tc>
        <w:tc>
          <w:tcPr>
            <w:tcW w:w="848" w:type="pct"/>
          </w:tcPr>
          <w:p w14:paraId="5C88DF9F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PT1H20M0S</w:t>
            </w:r>
          </w:p>
        </w:tc>
        <w:tc>
          <w:tcPr>
            <w:tcW w:w="2053" w:type="pct"/>
          </w:tcPr>
          <w:p w14:paraId="5C88DFA0" w14:textId="457097C5" w:rsidR="00B14E2E" w:rsidRPr="00E15A53" w:rsidRDefault="00B14E2E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 xml:space="preserve">Descrive la durata </w:t>
            </w:r>
            <w:r w:rsidR="003D434F" w:rsidRPr="00E15A53">
              <w:rPr>
                <w:rFonts w:cs="Arial"/>
                <w:szCs w:val="18"/>
              </w:rPr>
              <w:t xml:space="preserve">della corsa </w:t>
            </w:r>
            <w:r w:rsidRPr="00E15A53">
              <w:rPr>
                <w:rFonts w:cs="Arial"/>
                <w:szCs w:val="18"/>
              </w:rPr>
              <w:t>(</w:t>
            </w:r>
            <w:r w:rsidR="003D434F" w:rsidRPr="00E15A53">
              <w:rPr>
                <w:rFonts w:cs="Arial"/>
                <w:szCs w:val="18"/>
              </w:rPr>
              <w:t>nel</w:t>
            </w:r>
            <w:r w:rsidRPr="00E15A53">
              <w:rPr>
                <w:rFonts w:cs="Arial"/>
                <w:szCs w:val="18"/>
              </w:rPr>
              <w:t xml:space="preserve"> formato descritto al par</w:t>
            </w:r>
            <w:r w:rsidR="003D434F" w:rsidRPr="00E15A53">
              <w:rPr>
                <w:rFonts w:cs="Arial"/>
                <w:szCs w:val="18"/>
              </w:rPr>
              <w:t>agrafo</w:t>
            </w:r>
            <w:r w:rsidRPr="00E15A53">
              <w:rPr>
                <w:rFonts w:cs="Arial"/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0405F4">
              <w:rPr>
                <w:rFonts w:cs="Arial"/>
                <w:szCs w:val="18"/>
              </w:rPr>
              <w:instrText xml:space="preserve"> REF _Ref485816844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4.1.1</w:t>
            </w:r>
            <w:r w:rsidR="00626F3D">
              <w:rPr>
                <w:rFonts w:cs="Arial"/>
                <w:szCs w:val="18"/>
              </w:rPr>
              <w:fldChar w:fldCharType="end"/>
            </w:r>
            <w:r w:rsidR="003D434F" w:rsidRPr="00E15A53">
              <w:rPr>
                <w:rFonts w:cs="Arial"/>
                <w:szCs w:val="18"/>
              </w:rPr>
              <w:t>)</w:t>
            </w:r>
          </w:p>
        </w:tc>
      </w:tr>
      <w:tr w:rsidR="00B14E2E" w:rsidRPr="00E15A53" w14:paraId="5C88DFA6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3" w:type="pct"/>
            <w:noWrap/>
          </w:tcPr>
          <w:p w14:paraId="5C88DFA2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DayOffset</w:t>
            </w:r>
          </w:p>
        </w:tc>
        <w:tc>
          <w:tcPr>
            <w:tcW w:w="765" w:type="pct"/>
          </w:tcPr>
          <w:p w14:paraId="5C88DFA3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INTEGER</w:t>
            </w:r>
          </w:p>
        </w:tc>
        <w:tc>
          <w:tcPr>
            <w:tcW w:w="848" w:type="pct"/>
          </w:tcPr>
          <w:p w14:paraId="5C88DFA4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0</w:t>
            </w:r>
          </w:p>
        </w:tc>
        <w:tc>
          <w:tcPr>
            <w:tcW w:w="2053" w:type="pct"/>
          </w:tcPr>
          <w:p w14:paraId="5C88DFA5" w14:textId="77777777" w:rsidR="00B14E2E" w:rsidRPr="00E15A53" w:rsidRDefault="00B14E2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Indica che la corsa partita dopo la mezzanotte del giorno X in realtà appartiene al servizio programmato del giorno X. Può valere 0 se il giorno è lo stesso oppure 1 se appartiene al servizio programmato del giorno precedente.</w:t>
            </w:r>
          </w:p>
        </w:tc>
      </w:tr>
      <w:tr w:rsidR="00B14E2E" w:rsidRPr="00E15A53" w14:paraId="5C88DFAB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3" w:type="pct"/>
            <w:noWrap/>
          </w:tcPr>
          <w:p w14:paraId="5C88DFA7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DayTypeRef</w:t>
            </w:r>
          </w:p>
        </w:tc>
        <w:tc>
          <w:tcPr>
            <w:tcW w:w="765" w:type="pct"/>
          </w:tcPr>
          <w:p w14:paraId="5C88DFA8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848" w:type="pct"/>
          </w:tcPr>
          <w:p w14:paraId="5C88DFA9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1:dt:372</w:t>
            </w:r>
          </w:p>
        </w:tc>
        <w:tc>
          <w:tcPr>
            <w:tcW w:w="2053" w:type="pct"/>
          </w:tcPr>
          <w:p w14:paraId="5C88DFAA" w14:textId="13E67DA7" w:rsidR="00B14E2E" w:rsidRPr="00E15A53" w:rsidRDefault="00B14E2E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Elenco di riferimenti ai DayType (cfr. par.</w:t>
            </w:r>
            <w:r w:rsidR="003D434F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_Ref484424222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5.1.4.4.1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 di validità della corsa</w:t>
            </w:r>
          </w:p>
        </w:tc>
      </w:tr>
      <w:tr w:rsidR="00B14E2E" w:rsidRPr="00E15A53" w14:paraId="5C88DFB0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3" w:type="pct"/>
            <w:noWrap/>
          </w:tcPr>
          <w:p w14:paraId="5C88DFAC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JourneyPatternRef</w:t>
            </w:r>
          </w:p>
        </w:tc>
        <w:tc>
          <w:tcPr>
            <w:tcW w:w="765" w:type="pct"/>
          </w:tcPr>
          <w:p w14:paraId="5C88DFAD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848" w:type="pct"/>
          </w:tcPr>
          <w:p w14:paraId="5C88DFAE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1:jp:67</w:t>
            </w:r>
          </w:p>
        </w:tc>
        <w:tc>
          <w:tcPr>
            <w:tcW w:w="2053" w:type="pct"/>
          </w:tcPr>
          <w:p w14:paraId="5C88DFAF" w14:textId="1E05FB3B" w:rsidR="00B14E2E" w:rsidRPr="00E15A53" w:rsidRDefault="00B14E2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i/>
                <w:color w:val="000000"/>
                <w:szCs w:val="18"/>
              </w:rPr>
            </w:pPr>
            <w:r w:rsidRPr="00E15A53">
              <w:rPr>
                <w:rFonts w:cs="Arial"/>
                <w:szCs w:val="18"/>
              </w:rPr>
              <w:t xml:space="preserve">Riferimento al percorso su cui viene esercita la corsa (cfr. par. </w:t>
            </w:r>
            <w:r w:rsidR="005401C7">
              <w:fldChar w:fldCharType="begin"/>
            </w:r>
            <w:r w:rsidR="005401C7">
              <w:instrText xml:space="preserve"> REF _Ref484425040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5.1.4.3.4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</w:t>
            </w:r>
          </w:p>
        </w:tc>
      </w:tr>
      <w:tr w:rsidR="00B14E2E" w:rsidRPr="00E15A53" w14:paraId="5C88DFB5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3" w:type="pct"/>
            <w:noWrap/>
          </w:tcPr>
          <w:p w14:paraId="5C88DFB1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vehicleTypeRef</w:t>
            </w:r>
          </w:p>
        </w:tc>
        <w:tc>
          <w:tcPr>
            <w:tcW w:w="765" w:type="pct"/>
          </w:tcPr>
          <w:p w14:paraId="5C88DFB2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848" w:type="pct"/>
          </w:tcPr>
          <w:p w14:paraId="5C88DFB3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1:vt:567</w:t>
            </w:r>
          </w:p>
        </w:tc>
        <w:tc>
          <w:tcPr>
            <w:tcW w:w="2053" w:type="pct"/>
          </w:tcPr>
          <w:p w14:paraId="5C88DFB4" w14:textId="65E7982B" w:rsidR="00B14E2E" w:rsidRPr="00E15A53" w:rsidRDefault="00B14E2E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alla tipologia di veicolo specifica utilizzata per l’esecuzione della corsa (cfr. par.</w:t>
            </w:r>
            <w:r w:rsidR="003D434F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_Ref484103556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5.1.4.2.4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</w:t>
            </w:r>
          </w:p>
        </w:tc>
      </w:tr>
      <w:tr w:rsidR="00B14E2E" w:rsidRPr="00E15A53" w14:paraId="5C88DFBA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3" w:type="pct"/>
            <w:noWrap/>
          </w:tcPr>
          <w:p w14:paraId="5C88DFB6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OperatorRef</w:t>
            </w:r>
          </w:p>
        </w:tc>
        <w:tc>
          <w:tcPr>
            <w:tcW w:w="765" w:type="pct"/>
          </w:tcPr>
          <w:p w14:paraId="5C88DFB7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848" w:type="pct"/>
          </w:tcPr>
          <w:p w14:paraId="5C88DFB8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1:op:1</w:t>
            </w:r>
          </w:p>
        </w:tc>
        <w:tc>
          <w:tcPr>
            <w:tcW w:w="2053" w:type="pct"/>
          </w:tcPr>
          <w:p w14:paraId="5C88DFB9" w14:textId="383C4A68" w:rsidR="00B14E2E" w:rsidRPr="00E15A53" w:rsidRDefault="00B14E2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all’operatore che esegue la corsa (cfr. par.</w:t>
            </w:r>
            <w:r w:rsidR="005401C7">
              <w:fldChar w:fldCharType="begin"/>
            </w:r>
            <w:r w:rsidR="005401C7">
              <w:instrText xml:space="preserve"> REF _Ref484105854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5.1.4.2.2.1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).</w:t>
            </w:r>
          </w:p>
        </w:tc>
      </w:tr>
      <w:tr w:rsidR="00B14E2E" w:rsidRPr="00E15A53" w14:paraId="5C88DFBF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3" w:type="pct"/>
            <w:noWrap/>
          </w:tcPr>
          <w:p w14:paraId="5C88DFBB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LineRef</w:t>
            </w:r>
          </w:p>
        </w:tc>
        <w:tc>
          <w:tcPr>
            <w:tcW w:w="765" w:type="pct"/>
          </w:tcPr>
          <w:p w14:paraId="5C88DFBC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848" w:type="pct"/>
          </w:tcPr>
          <w:p w14:paraId="5C88DFBD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</w:t>
            </w:r>
            <w:r w:rsidR="001020EF">
              <w:rPr>
                <w:rFonts w:cs="Arial"/>
                <w:szCs w:val="18"/>
              </w:rPr>
              <w:t>:li:</w:t>
            </w:r>
            <w:r w:rsidRPr="00E15A53">
              <w:rPr>
                <w:rFonts w:cs="Arial"/>
                <w:szCs w:val="18"/>
              </w:rPr>
              <w:t>4</w:t>
            </w:r>
          </w:p>
        </w:tc>
        <w:tc>
          <w:tcPr>
            <w:tcW w:w="2053" w:type="pct"/>
          </w:tcPr>
          <w:p w14:paraId="5C88DFBE" w14:textId="0A085F23" w:rsidR="00B14E2E" w:rsidRPr="00E15A53" w:rsidRDefault="00B14E2E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alla linea di appartenenza della corsa (cfr.par.</w:t>
            </w:r>
            <w:r w:rsidR="003D434F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_Ref483930913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5.1.4.3.5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</w:t>
            </w:r>
          </w:p>
        </w:tc>
      </w:tr>
      <w:tr w:rsidR="00B14E2E" w:rsidRPr="00E15A53" w14:paraId="5C88DFC4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3" w:type="pct"/>
            <w:noWrap/>
          </w:tcPr>
          <w:p w14:paraId="5C88DFC0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DirectionType</w:t>
            </w:r>
          </w:p>
        </w:tc>
        <w:tc>
          <w:tcPr>
            <w:tcW w:w="765" w:type="pct"/>
          </w:tcPr>
          <w:p w14:paraId="5C88DFC1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ENUMERATION</w:t>
            </w:r>
          </w:p>
        </w:tc>
        <w:tc>
          <w:tcPr>
            <w:tcW w:w="848" w:type="pct"/>
          </w:tcPr>
          <w:p w14:paraId="5C88DFC2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inbound</w:t>
            </w:r>
          </w:p>
        </w:tc>
        <w:tc>
          <w:tcPr>
            <w:tcW w:w="2053" w:type="pct"/>
          </w:tcPr>
          <w:p w14:paraId="5C88DFC3" w14:textId="77777777" w:rsidR="00B14E2E" w:rsidRPr="00E15A53" w:rsidRDefault="00B14E2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Direzione di esecuzione della corsa</w:t>
            </w:r>
          </w:p>
        </w:tc>
      </w:tr>
    </w:tbl>
    <w:p w14:paraId="5C88DFC5" w14:textId="4FD335DA" w:rsidR="00B14E2E" w:rsidRDefault="00B14E2E" w:rsidP="00FE0AE8">
      <w:pPr>
        <w:pStyle w:val="Didascalia"/>
        <w:rPr>
          <w:rFonts w:cs="Arial"/>
        </w:rPr>
      </w:pPr>
      <w:bookmarkStart w:id="198" w:name="_Toc25327359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26</w:t>
      </w:r>
      <w:r w:rsidR="000F5273">
        <w:rPr>
          <w:noProof/>
        </w:rPr>
        <w:fldChar w:fldCharType="end"/>
      </w:r>
      <w:r>
        <w:t xml:space="preserve"> – Entità della </w:t>
      </w:r>
      <w:r w:rsidR="0032656A">
        <w:t>Service</w:t>
      </w:r>
      <w:r>
        <w:t>JourneyGroup</w:t>
      </w:r>
      <w:bookmarkEnd w:id="198"/>
    </w:p>
    <w:p w14:paraId="5C88DFC6" w14:textId="77777777" w:rsidR="00B14E2E" w:rsidRPr="00525865" w:rsidRDefault="00B14E2E" w:rsidP="00B14E2E">
      <w:pPr>
        <w:jc w:val="center"/>
      </w:pPr>
      <w:r w:rsidRPr="004F776A">
        <w:rPr>
          <w:noProof/>
          <w:lang w:eastAsia="it-IT"/>
        </w:rPr>
        <w:drawing>
          <wp:inline distT="0" distB="0" distL="0" distR="0" wp14:anchorId="5C88EECF" wp14:editId="5C88EED0">
            <wp:extent cx="4118400" cy="4449600"/>
            <wp:effectExtent l="0" t="0" r="0" b="825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erviceJourneyGroup.png"/>
                    <pic:cNvPicPr/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74" t="51918" r="2202" b="2131"/>
                    <a:stretch/>
                  </pic:blipFill>
                  <pic:spPr bwMode="auto">
                    <a:xfrm>
                      <a:off x="0" y="0"/>
                      <a:ext cx="4118400" cy="44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FC7" w14:textId="5E5D0FA1" w:rsidR="00B14E2E" w:rsidRDefault="00B14E2E" w:rsidP="00FE0AE8">
      <w:pPr>
        <w:pStyle w:val="Didascalia"/>
      </w:pPr>
      <w:bookmarkStart w:id="199" w:name="_Ref483474509"/>
      <w:bookmarkStart w:id="200" w:name="_Toc25327181"/>
      <w:r w:rsidRPr="00AE7BE9">
        <w:t xml:space="preserve">Figura </w:t>
      </w:r>
      <w:r w:rsidR="00626F3D">
        <w:fldChar w:fldCharType="begin"/>
      </w:r>
      <w:r w:rsidRPr="00AE7BE9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35</w:t>
      </w:r>
      <w:r w:rsidR="00626F3D">
        <w:rPr>
          <w:noProof/>
        </w:rPr>
        <w:fldChar w:fldCharType="end"/>
      </w:r>
      <w:bookmarkEnd w:id="199"/>
      <w:r w:rsidRPr="00AE7BE9">
        <w:t xml:space="preserve"> - Schema XSD del g</w:t>
      </w:r>
      <w:r>
        <w:t>ruppo ServiceJourneyGroup</w:t>
      </w:r>
      <w:bookmarkEnd w:id="200"/>
    </w:p>
    <w:p w14:paraId="5C88DFC8" w14:textId="77777777" w:rsidR="00B14E2E" w:rsidRDefault="00B14E2E" w:rsidP="0038760B">
      <w:pPr>
        <w:pStyle w:val="Elenco1"/>
        <w:jc w:val="both"/>
      </w:pPr>
      <w:r w:rsidRPr="00A90AA0">
        <w:t xml:space="preserve">La struttura </w:t>
      </w:r>
      <w:r w:rsidRPr="00A90AA0">
        <w:rPr>
          <w:b/>
          <w:i/>
        </w:rPr>
        <w:t>Calls</w:t>
      </w:r>
      <w:r>
        <w:t xml:space="preserve"> contiene i passaggi in fermata della singola corsa, con indicazione della fermata, dell’ora di arrivo e dell’ora di partenza. Contiene le seguenti entità:</w:t>
      </w:r>
    </w:p>
    <w:p w14:paraId="5C88DFC9" w14:textId="77777777" w:rsidR="00B14E2E" w:rsidRDefault="00B14E2E" w:rsidP="0038760B">
      <w:pPr>
        <w:pStyle w:val="Elenco1"/>
        <w:ind w:left="1080"/>
        <w:jc w:val="both"/>
      </w:pPr>
      <w:r>
        <w:t xml:space="preserve">Il campo </w:t>
      </w:r>
      <w:r w:rsidRPr="008845AC">
        <w:rPr>
          <w:b/>
          <w:i/>
        </w:rPr>
        <w:t>order</w:t>
      </w:r>
      <w:r>
        <w:t xml:space="preserve"> corrisponde all’ordinale della fermata effettuata all’interno della corsa</w:t>
      </w:r>
    </w:p>
    <w:p w14:paraId="5C88DFCA" w14:textId="7498BA96" w:rsidR="00B14E2E" w:rsidRDefault="00B14E2E" w:rsidP="0038760B">
      <w:pPr>
        <w:pStyle w:val="Elenco1"/>
        <w:ind w:left="1080"/>
        <w:jc w:val="both"/>
      </w:pPr>
      <w:r>
        <w:t xml:space="preserve">Il campo </w:t>
      </w:r>
      <w:r w:rsidRPr="008845AC">
        <w:rPr>
          <w:b/>
          <w:i/>
        </w:rPr>
        <w:t>ScheduledStopPointRef</w:t>
      </w:r>
      <w:r>
        <w:t xml:space="preserve"> è un riferimento al dettaglio della fermata effettuata (cfr. par.</w:t>
      </w:r>
      <w:r w:rsidR="003D434F">
        <w:t xml:space="preserve"> </w:t>
      </w:r>
      <w:r w:rsidR="00626F3D">
        <w:fldChar w:fldCharType="begin"/>
      </w:r>
      <w:r w:rsidR="003D434F">
        <w:instrText xml:space="preserve"> REF _Ref484423651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5.1.4.3.1</w:t>
      </w:r>
      <w:r w:rsidR="00626F3D">
        <w:fldChar w:fldCharType="end"/>
      </w:r>
      <w:r>
        <w:t>)</w:t>
      </w:r>
    </w:p>
    <w:p w14:paraId="5C88DFCB" w14:textId="77777777" w:rsidR="00B14E2E" w:rsidRDefault="00B14E2E" w:rsidP="0038760B">
      <w:pPr>
        <w:pStyle w:val="Elenco1"/>
        <w:ind w:left="1080"/>
        <w:jc w:val="both"/>
      </w:pPr>
      <w:r>
        <w:t xml:space="preserve">La struttura </w:t>
      </w:r>
      <w:r w:rsidRPr="008845AC">
        <w:rPr>
          <w:b/>
          <w:i/>
        </w:rPr>
        <w:t>Arrival</w:t>
      </w:r>
      <w:r>
        <w:t xml:space="preserve"> rappresenta l’ora di arrivo alla fermata. Contiene a sua volta:</w:t>
      </w:r>
    </w:p>
    <w:p w14:paraId="5C88DFCC" w14:textId="223B0B59" w:rsidR="00B14E2E" w:rsidRDefault="00B14E2E" w:rsidP="0038760B">
      <w:pPr>
        <w:pStyle w:val="Elenco1"/>
        <w:numPr>
          <w:ilvl w:val="1"/>
          <w:numId w:val="8"/>
        </w:numPr>
        <w:ind w:left="1800"/>
        <w:jc w:val="both"/>
      </w:pPr>
      <w:r>
        <w:t xml:space="preserve">Il campo </w:t>
      </w:r>
      <w:r w:rsidRPr="008845AC">
        <w:rPr>
          <w:b/>
          <w:i/>
        </w:rPr>
        <w:t>Time</w:t>
      </w:r>
      <w:r>
        <w:t xml:space="preserve"> che corrisponde all’ora di arrivo valorizzata secondo le regole specificate al par. </w:t>
      </w:r>
      <w:r w:rsidR="00626F3D">
        <w:fldChar w:fldCharType="begin"/>
      </w:r>
      <w:r w:rsidR="000405F4">
        <w:instrText xml:space="preserve"> REF _Ref485809029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</w:p>
    <w:p w14:paraId="5C88DFCD" w14:textId="77777777" w:rsidR="00B14E2E" w:rsidRPr="00CA5336" w:rsidRDefault="00B14E2E" w:rsidP="0038760B">
      <w:pPr>
        <w:pStyle w:val="Elenco1"/>
        <w:numPr>
          <w:ilvl w:val="1"/>
          <w:numId w:val="8"/>
        </w:numPr>
        <w:ind w:left="1800"/>
        <w:jc w:val="both"/>
        <w:rPr>
          <w:b/>
          <w:i/>
        </w:rPr>
      </w:pPr>
      <w:r>
        <w:t xml:space="preserve">Il campo </w:t>
      </w:r>
      <w:r w:rsidRPr="008845AC">
        <w:rPr>
          <w:b/>
          <w:i/>
        </w:rPr>
        <w:t>DayOffset</w:t>
      </w:r>
      <w:r>
        <w:t xml:space="preserve"> serve a indicare se l’ora di arrivo alla fermata cade nello stesso giorno di partenza della corsa. Può valere 0 se il giorno è lo stesso oppure 1 </w:t>
      </w:r>
      <w:r w:rsidR="008845AC">
        <w:t xml:space="preserve">se </w:t>
      </w:r>
      <w:r>
        <w:t>la corsa è partita prima della mezzanotte ma il passaggio all</w:t>
      </w:r>
      <w:r w:rsidR="008845AC">
        <w:t>a</w:t>
      </w:r>
      <w:r>
        <w:t xml:space="preserve"> fermata è avvenuto dopo la mezzanotte.</w:t>
      </w:r>
    </w:p>
    <w:p w14:paraId="5C88DFCE" w14:textId="77777777" w:rsidR="00B14E2E" w:rsidRDefault="00B14E2E" w:rsidP="0038760B">
      <w:pPr>
        <w:pStyle w:val="Elenco1"/>
        <w:ind w:left="1080"/>
        <w:jc w:val="both"/>
      </w:pPr>
      <w:r>
        <w:t xml:space="preserve">La struttura </w:t>
      </w:r>
      <w:r w:rsidRPr="008845AC">
        <w:rPr>
          <w:b/>
          <w:i/>
        </w:rPr>
        <w:t>Departure</w:t>
      </w:r>
      <w:r>
        <w:t xml:space="preserve"> rappresenta l’ora di partenza dalla fermata. Contiene a sua volta:</w:t>
      </w:r>
    </w:p>
    <w:p w14:paraId="5C88DFCF" w14:textId="4E2F1CBD" w:rsidR="00B14E2E" w:rsidRDefault="00B14E2E" w:rsidP="0038760B">
      <w:pPr>
        <w:pStyle w:val="Elenco1"/>
        <w:numPr>
          <w:ilvl w:val="1"/>
          <w:numId w:val="8"/>
        </w:numPr>
        <w:ind w:left="1800"/>
        <w:jc w:val="both"/>
      </w:pPr>
      <w:r>
        <w:t xml:space="preserve">Il campo </w:t>
      </w:r>
      <w:r w:rsidRPr="008845AC">
        <w:rPr>
          <w:b/>
          <w:i/>
        </w:rPr>
        <w:t>Time</w:t>
      </w:r>
      <w:r>
        <w:t xml:space="preserve"> che corrisponde all’ora di partenza valorizzata secondo le regole specificate al par. </w:t>
      </w:r>
      <w:r w:rsidR="00626F3D">
        <w:fldChar w:fldCharType="begin"/>
      </w:r>
      <w:r w:rsidR="000405F4">
        <w:instrText xml:space="preserve"> REF _Ref485809029 \r \h </w:instrText>
      </w:r>
      <w:r w:rsidR="0038760B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</w:p>
    <w:p w14:paraId="5C88DFD0" w14:textId="77777777" w:rsidR="00B14E2E" w:rsidRPr="00CA5336" w:rsidRDefault="00B14E2E" w:rsidP="0038760B">
      <w:pPr>
        <w:pStyle w:val="Elenco1"/>
        <w:numPr>
          <w:ilvl w:val="1"/>
          <w:numId w:val="8"/>
        </w:numPr>
        <w:ind w:left="1800"/>
        <w:jc w:val="both"/>
      </w:pPr>
      <w:r>
        <w:t xml:space="preserve">Il campo </w:t>
      </w:r>
      <w:r w:rsidRPr="008845AC">
        <w:rPr>
          <w:b/>
          <w:i/>
        </w:rPr>
        <w:t>DayOffset</w:t>
      </w:r>
      <w:r>
        <w:t xml:space="preserve"> serve a indicare se l’ora di partenza dalla fermata cade nello stesso giorno di partenza della corsa. Può valere 0 se il giorno è lo stesso oppure 1 </w:t>
      </w:r>
      <w:r w:rsidR="008845AC">
        <w:t xml:space="preserve">se </w:t>
      </w:r>
      <w:r>
        <w:t>la corsa è partita prima della mezzanotte ma la partenza dalla fermata è avvenuta dopo la mezzanotte.</w:t>
      </w:r>
    </w:p>
    <w:p w14:paraId="5C88DFD1" w14:textId="77777777" w:rsidR="00B14E2E" w:rsidRPr="00AE7BE9" w:rsidRDefault="00B14E2E" w:rsidP="00B14E2E"/>
    <w:tbl>
      <w:tblPr>
        <w:tblStyle w:val="BIPEx"/>
        <w:tblW w:w="5250" w:type="pct"/>
        <w:tblLayout w:type="fixed"/>
        <w:tblLook w:val="04A0" w:firstRow="1" w:lastRow="0" w:firstColumn="1" w:lastColumn="0" w:noHBand="0" w:noVBand="1"/>
      </w:tblPr>
      <w:tblGrid>
        <w:gridCol w:w="2408"/>
        <w:gridCol w:w="1488"/>
        <w:gridCol w:w="1538"/>
        <w:gridCol w:w="4201"/>
      </w:tblGrid>
      <w:tr w:rsidR="00B14E2E" w:rsidRPr="00E15A53" w14:paraId="5C88DFD6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</w:tcPr>
          <w:p w14:paraId="5C88DFD2" w14:textId="77777777" w:rsidR="00B14E2E" w:rsidRPr="00E15A53" w:rsidRDefault="00B14E2E" w:rsidP="006A029A">
            <w:pPr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72" w:type="pct"/>
          </w:tcPr>
          <w:p w14:paraId="5C88DFD3" w14:textId="77777777" w:rsidR="00B14E2E" w:rsidRPr="00E15A53" w:rsidRDefault="00B14E2E" w:rsidP="006A0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Tipo dato</w:t>
            </w:r>
          </w:p>
        </w:tc>
        <w:tc>
          <w:tcPr>
            <w:tcW w:w="798" w:type="pct"/>
          </w:tcPr>
          <w:p w14:paraId="5C88DFD4" w14:textId="77777777" w:rsidR="00B14E2E" w:rsidRPr="00E15A53" w:rsidRDefault="00B14E2E" w:rsidP="006A0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Esempio</w:t>
            </w:r>
          </w:p>
        </w:tc>
        <w:tc>
          <w:tcPr>
            <w:tcW w:w="2180" w:type="pct"/>
          </w:tcPr>
          <w:p w14:paraId="5C88DFD5" w14:textId="77777777" w:rsidR="00B14E2E" w:rsidRPr="00E15A53" w:rsidRDefault="00B14E2E" w:rsidP="00E15A5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Significato</w:t>
            </w:r>
          </w:p>
        </w:tc>
      </w:tr>
      <w:tr w:rsidR="00B14E2E" w:rsidRPr="00E15A53" w14:paraId="5C88DFDB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</w:tcPr>
          <w:p w14:paraId="5C88DFD7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order</w:t>
            </w:r>
          </w:p>
        </w:tc>
        <w:tc>
          <w:tcPr>
            <w:tcW w:w="772" w:type="pct"/>
          </w:tcPr>
          <w:p w14:paraId="5C88DFD8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INTEGER</w:t>
            </w:r>
          </w:p>
        </w:tc>
        <w:tc>
          <w:tcPr>
            <w:tcW w:w="798" w:type="pct"/>
          </w:tcPr>
          <w:p w14:paraId="5C88DFD9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5</w:t>
            </w:r>
          </w:p>
        </w:tc>
        <w:tc>
          <w:tcPr>
            <w:tcW w:w="2180" w:type="pct"/>
          </w:tcPr>
          <w:p w14:paraId="5C88DFDA" w14:textId="77777777" w:rsidR="00B14E2E" w:rsidRPr="00E15A53" w:rsidRDefault="00B14E2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Ordinale della fermata effettuata all’interno della corsa</w:t>
            </w:r>
          </w:p>
        </w:tc>
      </w:tr>
      <w:tr w:rsidR="00B14E2E" w:rsidRPr="00E15A53" w14:paraId="5C88DFE0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</w:tcPr>
          <w:p w14:paraId="5C88DFDC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ScheduledStopPointRef</w:t>
            </w:r>
          </w:p>
        </w:tc>
        <w:tc>
          <w:tcPr>
            <w:tcW w:w="772" w:type="pct"/>
          </w:tcPr>
          <w:p w14:paraId="5C88DFDD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98" w:type="pct"/>
          </w:tcPr>
          <w:p w14:paraId="5C88DFDE" w14:textId="77777777" w:rsidR="00B14E2E" w:rsidRPr="00E15A53" w:rsidRDefault="00B14E2E" w:rsidP="008845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</w:t>
            </w:r>
            <w:r w:rsidR="00EA17FC">
              <w:rPr>
                <w:rFonts w:cs="Arial"/>
                <w:szCs w:val="18"/>
              </w:rPr>
              <w:t>:stp:</w:t>
            </w:r>
            <w:r w:rsidRPr="00E15A53">
              <w:rPr>
                <w:rFonts w:cs="Arial"/>
                <w:szCs w:val="18"/>
              </w:rPr>
              <w:t>67</w:t>
            </w:r>
          </w:p>
        </w:tc>
        <w:tc>
          <w:tcPr>
            <w:tcW w:w="2180" w:type="pct"/>
          </w:tcPr>
          <w:p w14:paraId="5C88DFDF" w14:textId="379C76D7" w:rsidR="00B14E2E" w:rsidRPr="00E15A53" w:rsidRDefault="00B14E2E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 xml:space="preserve">Riferimento al dettaglio della fermata effettuata (cfr. par. </w:t>
            </w:r>
            <w:r w:rsidR="005401C7">
              <w:fldChar w:fldCharType="begin"/>
            </w:r>
            <w:r w:rsidR="005401C7">
              <w:instrText xml:space="preserve"> REF _Ref484423651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5.1.4.3.1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</w:t>
            </w:r>
          </w:p>
        </w:tc>
      </w:tr>
      <w:tr w:rsidR="00B14E2E" w:rsidRPr="00E15A53" w14:paraId="5C88DFE5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</w:tcPr>
          <w:p w14:paraId="5C88DFE1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Time</w:t>
            </w:r>
          </w:p>
        </w:tc>
        <w:tc>
          <w:tcPr>
            <w:tcW w:w="772" w:type="pct"/>
          </w:tcPr>
          <w:p w14:paraId="5C88DFE2" w14:textId="77777777" w:rsidR="00B14E2E" w:rsidRPr="00E15A53" w:rsidRDefault="00B14E2E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TIME</w:t>
            </w:r>
          </w:p>
        </w:tc>
        <w:tc>
          <w:tcPr>
            <w:tcW w:w="798" w:type="pct"/>
          </w:tcPr>
          <w:p w14:paraId="5C88DFE3" w14:textId="77777777" w:rsidR="00B14E2E" w:rsidRPr="00E15A53" w:rsidRDefault="00B14E2E" w:rsidP="006A02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02:00:03+01:00</w:t>
            </w:r>
          </w:p>
        </w:tc>
        <w:tc>
          <w:tcPr>
            <w:tcW w:w="2180" w:type="pct"/>
          </w:tcPr>
          <w:p w14:paraId="5C88DFE4" w14:textId="5E2A5555" w:rsidR="00B14E2E" w:rsidRPr="00E15A53" w:rsidRDefault="00B14E2E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 xml:space="preserve">Ora di partenza o arrivo valorizzata secondo le regole specificate al par. </w:t>
            </w:r>
            <w:r w:rsidR="00626F3D">
              <w:fldChar w:fldCharType="begin"/>
            </w:r>
            <w:r w:rsidR="000405F4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</w:p>
        </w:tc>
      </w:tr>
      <w:tr w:rsidR="00B14E2E" w:rsidRPr="00E15A53" w14:paraId="5C88DFEA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noWrap/>
          </w:tcPr>
          <w:p w14:paraId="5C88DFE6" w14:textId="77777777" w:rsidR="00B14E2E" w:rsidRPr="00E15A53" w:rsidRDefault="00B14E2E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DayOffset</w:t>
            </w:r>
          </w:p>
        </w:tc>
        <w:tc>
          <w:tcPr>
            <w:tcW w:w="772" w:type="pct"/>
          </w:tcPr>
          <w:p w14:paraId="5C88DFE7" w14:textId="77777777" w:rsidR="00B14E2E" w:rsidRPr="00E15A53" w:rsidRDefault="00B14E2E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INTEGER</w:t>
            </w:r>
          </w:p>
        </w:tc>
        <w:tc>
          <w:tcPr>
            <w:tcW w:w="798" w:type="pct"/>
          </w:tcPr>
          <w:p w14:paraId="5C88DFE8" w14:textId="77777777" w:rsidR="00B14E2E" w:rsidRPr="00E15A53" w:rsidRDefault="00B14E2E" w:rsidP="008845A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</w:t>
            </w:r>
          </w:p>
        </w:tc>
        <w:tc>
          <w:tcPr>
            <w:tcW w:w="2180" w:type="pct"/>
          </w:tcPr>
          <w:p w14:paraId="5C88DFE9" w14:textId="77777777" w:rsidR="00B14E2E" w:rsidRPr="00E15A53" w:rsidRDefault="00B14E2E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Indica se l’ora di partenza/arrivo alla fermata cade nello stesso giorno di partenza della corsa. Può valere 0 se il giorno è lo stesso oppure 1 la corsa è partita prima della mezzanotte ma il passaggio alla fermata è avvenuto dopo la mezzanotte</w:t>
            </w:r>
          </w:p>
        </w:tc>
      </w:tr>
    </w:tbl>
    <w:p w14:paraId="5C88DFEB" w14:textId="45B0626A" w:rsidR="00B14E2E" w:rsidRDefault="00B14E2E" w:rsidP="00FE0AE8">
      <w:pPr>
        <w:pStyle w:val="Didascalia"/>
        <w:rPr>
          <w:rFonts w:cs="Arial"/>
        </w:rPr>
      </w:pPr>
      <w:bookmarkStart w:id="201" w:name="_Toc25327360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27</w:t>
      </w:r>
      <w:r w:rsidR="000F5273">
        <w:rPr>
          <w:noProof/>
        </w:rPr>
        <w:fldChar w:fldCharType="end"/>
      </w:r>
      <w:r>
        <w:t xml:space="preserve"> – Entità della Call</w:t>
      </w:r>
      <w:bookmarkEnd w:id="201"/>
    </w:p>
    <w:p w14:paraId="5C88DFEC" w14:textId="77777777" w:rsidR="00B14E2E" w:rsidRPr="00A90AA0" w:rsidRDefault="00B14E2E" w:rsidP="00544777">
      <w:pPr>
        <w:jc w:val="center"/>
      </w:pPr>
      <w:r>
        <w:rPr>
          <w:noProof/>
          <w:lang w:eastAsia="it-IT"/>
        </w:rPr>
        <w:drawing>
          <wp:inline distT="0" distB="0" distL="0" distR="0" wp14:anchorId="5C88EED1" wp14:editId="5C88EED2">
            <wp:extent cx="4784400" cy="378000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ll.png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0"/>
                    <a:stretch/>
                  </pic:blipFill>
                  <pic:spPr bwMode="auto">
                    <a:xfrm>
                      <a:off x="0" y="0"/>
                      <a:ext cx="4784400" cy="37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FED" w14:textId="5C7D914C" w:rsidR="00B14E2E" w:rsidRPr="008669E7" w:rsidRDefault="00B14E2E" w:rsidP="00FE0AE8">
      <w:pPr>
        <w:pStyle w:val="Didascalia"/>
      </w:pPr>
      <w:bookmarkStart w:id="202" w:name="_Ref483478373"/>
      <w:bookmarkStart w:id="203" w:name="_Ref483478369"/>
      <w:bookmarkStart w:id="204" w:name="_Toc25327182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36</w:t>
      </w:r>
      <w:r w:rsidR="00626F3D">
        <w:rPr>
          <w:noProof/>
        </w:rPr>
        <w:fldChar w:fldCharType="end"/>
      </w:r>
      <w:bookmarkEnd w:id="202"/>
      <w:r w:rsidRPr="008669E7">
        <w:t xml:space="preserve"> - Schema XSD della struttura Calls_RelStructure</w:t>
      </w:r>
      <w:bookmarkEnd w:id="203"/>
      <w:bookmarkEnd w:id="204"/>
    </w:p>
    <w:p w14:paraId="5C88DFEE" w14:textId="77777777" w:rsidR="00B14E2E" w:rsidRDefault="00544777" w:rsidP="00544777">
      <w:pPr>
        <w:pStyle w:val="Titolo3"/>
      </w:pPr>
      <w:bookmarkStart w:id="205" w:name="_Ref484101511"/>
      <w:bookmarkStart w:id="206" w:name="_Ref484101520"/>
      <w:bookmarkStart w:id="207" w:name="_Ref484101660"/>
      <w:bookmarkStart w:id="208" w:name="_Ref484101674"/>
      <w:bookmarkStart w:id="209" w:name="_Toc25327455"/>
      <w:r>
        <w:t>Anagrafica bigliettazione (FareFrame)</w:t>
      </w:r>
      <w:bookmarkEnd w:id="205"/>
      <w:bookmarkEnd w:id="206"/>
      <w:bookmarkEnd w:id="207"/>
      <w:bookmarkEnd w:id="208"/>
      <w:bookmarkEnd w:id="209"/>
    </w:p>
    <w:p w14:paraId="5C88DFEF" w14:textId="77777777" w:rsidR="00544777" w:rsidRPr="005F40B9" w:rsidRDefault="00544777" w:rsidP="00544777">
      <w:pPr>
        <w:jc w:val="center"/>
        <w:rPr>
          <w:rFonts w:cs="Tahoma"/>
          <w:b/>
          <w:color w:val="000000"/>
        </w:rPr>
      </w:pPr>
      <w:r>
        <w:rPr>
          <w:rFonts w:cs="Tahoma"/>
          <w:b/>
          <w:noProof/>
          <w:color w:val="000000"/>
          <w:lang w:eastAsia="it-IT"/>
        </w:rPr>
        <w:drawing>
          <wp:inline distT="0" distB="0" distL="0" distR="0" wp14:anchorId="5C88EED3" wp14:editId="5C88EED4">
            <wp:extent cx="3953510" cy="7457779"/>
            <wp:effectExtent l="0" t="0" r="8890" b="0"/>
            <wp:docPr id="105" name="Immagin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areframe.png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1"/>
                    <a:stretch/>
                  </pic:blipFill>
                  <pic:spPr bwMode="auto">
                    <a:xfrm>
                      <a:off x="0" y="0"/>
                      <a:ext cx="3960049" cy="747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DFF0" w14:textId="3EC9D159" w:rsidR="00544777" w:rsidRPr="008669E7" w:rsidRDefault="00544777" w:rsidP="00FE0AE8">
      <w:pPr>
        <w:pStyle w:val="Didascalia"/>
      </w:pPr>
      <w:bookmarkStart w:id="210" w:name="_Toc25327183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37</w:t>
      </w:r>
      <w:r w:rsidR="00626F3D">
        <w:rPr>
          <w:noProof/>
        </w:rPr>
        <w:fldChar w:fldCharType="end"/>
      </w:r>
      <w:r w:rsidRPr="008669E7">
        <w:t xml:space="preserve"> - Schema XSD del frame F</w:t>
      </w:r>
      <w:r>
        <w:t>areFrame</w:t>
      </w:r>
      <w:bookmarkEnd w:id="210"/>
    </w:p>
    <w:p w14:paraId="5C88DFF1" w14:textId="77777777" w:rsidR="00FA6447" w:rsidRPr="005F40B9" w:rsidRDefault="00FA6447" w:rsidP="00FA6447">
      <w:pPr>
        <w:rPr>
          <w:rFonts w:cs="Tahoma"/>
          <w:color w:val="000000"/>
        </w:rPr>
      </w:pPr>
      <w:r w:rsidRPr="005F40B9">
        <w:rPr>
          <w:rFonts w:cs="Tahoma"/>
          <w:color w:val="000000"/>
        </w:rPr>
        <w:t>Questa struttura contiene le informazioni relative al sistema tariffario in uso presso i CCA ed include tutte le anagrafiche connesse al Sistema di Bigliettazione Elettronica (SBE): titoli di viaggio, apparati di validazione e controllo, smart card e SAM, con relative black list.</w:t>
      </w:r>
    </w:p>
    <w:p w14:paraId="5C88DFF2" w14:textId="77777777" w:rsidR="00FA6447" w:rsidRDefault="00FA6447" w:rsidP="00FA6447">
      <w:pPr>
        <w:rPr>
          <w:rFonts w:cs="Tahoma"/>
          <w:b/>
          <w:color w:val="000000"/>
        </w:rPr>
      </w:pPr>
      <w:r w:rsidRPr="005F40B9">
        <w:rPr>
          <w:rFonts w:cs="Tahoma"/>
          <w:color w:val="000000"/>
        </w:rPr>
        <w:t xml:space="preserve">La struttura è contenuta nel FareFrame del </w:t>
      </w:r>
      <w:r w:rsidRPr="005F40B9">
        <w:rPr>
          <w:rFonts w:cs="Tahoma"/>
          <w:b/>
          <w:color w:val="000000"/>
        </w:rPr>
        <w:t>PublicationDelivery.</w:t>
      </w:r>
    </w:p>
    <w:p w14:paraId="5C88DFF3" w14:textId="77777777" w:rsidR="00544777" w:rsidRDefault="00544777" w:rsidP="00101843">
      <w:pPr>
        <w:pStyle w:val="Titolo4"/>
      </w:pPr>
      <w:bookmarkStart w:id="211" w:name="_Toc25327456"/>
      <w:r>
        <w:t>FareInFrameGroup – Sistema Tariffario</w:t>
      </w:r>
      <w:bookmarkEnd w:id="211"/>
    </w:p>
    <w:p w14:paraId="5C88DFF4" w14:textId="77777777" w:rsidR="00544777" w:rsidRPr="005F40B9" w:rsidRDefault="00544777" w:rsidP="00544777">
      <w:pPr>
        <w:rPr>
          <w:rFonts w:cs="Tahoma"/>
        </w:rPr>
      </w:pPr>
      <w:r w:rsidRPr="005F40B9">
        <w:rPr>
          <w:rFonts w:cs="Tahoma"/>
        </w:rPr>
        <w:t xml:space="preserve">Questa sotto-struttura descrive il sistema tariffario </w:t>
      </w:r>
      <w:r w:rsidR="00BB4558">
        <w:rPr>
          <w:rFonts w:cs="Tahoma"/>
        </w:rPr>
        <w:t>in uso presso le aziende TPL afferenti ai</w:t>
      </w:r>
      <w:r w:rsidRPr="005F40B9">
        <w:rPr>
          <w:rFonts w:cs="Tahoma"/>
        </w:rPr>
        <w:t xml:space="preserve"> CCA. </w:t>
      </w:r>
    </w:p>
    <w:p w14:paraId="5C88DFF5" w14:textId="11BDEF8E" w:rsidR="00544777" w:rsidRPr="005F40B9" w:rsidRDefault="00544777" w:rsidP="00544777">
      <w:pPr>
        <w:rPr>
          <w:rFonts w:cs="Tahoma"/>
        </w:rPr>
      </w:pPr>
      <w:r w:rsidRPr="005F40B9">
        <w:rPr>
          <w:rFonts w:cs="Tahoma"/>
        </w:rPr>
        <w:t xml:space="preserve">Le varie entità che </w:t>
      </w:r>
      <w:r>
        <w:rPr>
          <w:rFonts w:cs="Tahoma"/>
        </w:rPr>
        <w:t>sono</w:t>
      </w:r>
      <w:r w:rsidRPr="005F40B9">
        <w:rPr>
          <w:rFonts w:cs="Tahoma"/>
        </w:rPr>
        <w:t xml:space="preserve"> presentate di seguito sono la trasposizione nel BIPEx dei concetti di base del sistema tariffario secondo il Transmodel: la descrizione di tali concetti esula dagli scopi di questo documento e si rimanda pertanto il lettore alla documentazione delle specifiche Transmodel</w:t>
      </w:r>
      <w:r w:rsidR="003D434F">
        <w:rPr>
          <w:rFonts w:cs="Tahoma"/>
        </w:rPr>
        <w:t xml:space="preserve"> </w:t>
      </w:r>
      <w:r w:rsidR="00626F3D">
        <w:rPr>
          <w:rFonts w:cs="Tahoma"/>
        </w:rPr>
        <w:fldChar w:fldCharType="begin"/>
      </w:r>
      <w:r w:rsidR="003D434F">
        <w:rPr>
          <w:rFonts w:cs="Tahoma"/>
        </w:rPr>
        <w:instrText xml:space="preserve"> REF _Ref483931026 \r \h </w:instrText>
      </w:r>
      <w:r w:rsidR="00626F3D">
        <w:rPr>
          <w:rFonts w:cs="Tahoma"/>
        </w:rPr>
      </w:r>
      <w:r w:rsidR="00626F3D">
        <w:rPr>
          <w:rFonts w:cs="Tahoma"/>
        </w:rPr>
        <w:fldChar w:fldCharType="separate"/>
      </w:r>
      <w:r w:rsidR="00A83D9A">
        <w:rPr>
          <w:rFonts w:cs="Tahoma"/>
        </w:rPr>
        <w:t>[2]</w:t>
      </w:r>
      <w:r w:rsidR="00626F3D">
        <w:rPr>
          <w:rFonts w:cs="Tahoma"/>
        </w:rPr>
        <w:fldChar w:fldCharType="end"/>
      </w:r>
      <w:r w:rsidRPr="005F40B9">
        <w:rPr>
          <w:rFonts w:cs="Tahoma"/>
        </w:rPr>
        <w:t>.</w:t>
      </w:r>
    </w:p>
    <w:p w14:paraId="5C88DFF6" w14:textId="1E9DEE7B" w:rsidR="00544777" w:rsidRDefault="00544777" w:rsidP="00544777">
      <w:pPr>
        <w:rPr>
          <w:rFonts w:cs="Tahoma"/>
        </w:rPr>
      </w:pPr>
      <w:r>
        <w:rPr>
          <w:rFonts w:cs="Tahoma"/>
        </w:rPr>
        <w:t>Per meglio comprendere invece come si possa descrivere in BIP</w:t>
      </w:r>
      <w:r w:rsidR="00BB4558">
        <w:rPr>
          <w:rFonts w:cs="Tahoma"/>
        </w:rPr>
        <w:t>E</w:t>
      </w:r>
      <w:r>
        <w:rPr>
          <w:rFonts w:cs="Tahoma"/>
        </w:rPr>
        <w:t>x un titolo tariffario qualunque occorre comprendere la logica seguita (</w:t>
      </w:r>
      <w:r w:rsidR="00626F3D">
        <w:rPr>
          <w:rFonts w:cs="Tahoma"/>
        </w:rPr>
        <w:fldChar w:fldCharType="begin"/>
      </w:r>
      <w:r>
        <w:rPr>
          <w:rFonts w:cs="Tahoma"/>
        </w:rPr>
        <w:instrText xml:space="preserve"> REF _Ref483845630 \h </w:instrText>
      </w:r>
      <w:r w:rsidR="00626F3D">
        <w:rPr>
          <w:rFonts w:cs="Tahoma"/>
        </w:rPr>
      </w:r>
      <w:r w:rsidR="00626F3D">
        <w:rPr>
          <w:rFonts w:cs="Tahoma"/>
        </w:rPr>
        <w:fldChar w:fldCharType="separate"/>
      </w:r>
      <w:r w:rsidR="00A83D9A" w:rsidRPr="00950E71">
        <w:t xml:space="preserve">Figura </w:t>
      </w:r>
      <w:r w:rsidR="00A83D9A">
        <w:rPr>
          <w:noProof/>
        </w:rPr>
        <w:t>38</w:t>
      </w:r>
      <w:r w:rsidR="00626F3D">
        <w:rPr>
          <w:rFonts w:cs="Tahoma"/>
        </w:rPr>
        <w:fldChar w:fldCharType="end"/>
      </w:r>
      <w:r>
        <w:rPr>
          <w:rFonts w:cs="Tahoma"/>
        </w:rPr>
        <w:t>).</w:t>
      </w:r>
    </w:p>
    <w:p w14:paraId="5C88DFF7" w14:textId="77777777" w:rsidR="00544777" w:rsidRDefault="00544777" w:rsidP="00544777">
      <w:pPr>
        <w:rPr>
          <w:rFonts w:cs="Tahoma"/>
        </w:rPr>
      </w:pPr>
    </w:p>
    <w:p w14:paraId="5C88DFF8" w14:textId="77777777" w:rsidR="00544777" w:rsidRDefault="00544777" w:rsidP="00544777">
      <w:pPr>
        <w:rPr>
          <w:rFonts w:cs="Tahoma"/>
        </w:rPr>
      </w:pPr>
      <w:r>
        <w:rPr>
          <w:rFonts w:cs="Tahoma"/>
        </w:rPr>
        <w:t xml:space="preserve">Ogni titolo di viaggio può essere scomposto in parti atomiche che descrivono i “diritti di accesso” collegati al titolo; queste parti elementari prendono il nome di </w:t>
      </w:r>
      <w:r>
        <w:rPr>
          <w:rFonts w:cs="Tahoma"/>
          <w:b/>
          <w:i/>
        </w:rPr>
        <w:t>FareStructureElement</w:t>
      </w:r>
      <w:r w:rsidRPr="00CA7D35">
        <w:rPr>
          <w:rFonts w:cs="Tahoma"/>
          <w:i/>
        </w:rPr>
        <w:t>.</w:t>
      </w:r>
      <w:r>
        <w:rPr>
          <w:rFonts w:cs="Tahoma"/>
        </w:rPr>
        <w:t xml:space="preserve"> </w:t>
      </w:r>
    </w:p>
    <w:p w14:paraId="5C88DFF9" w14:textId="77777777" w:rsidR="00544777" w:rsidRDefault="00544777" w:rsidP="00544777">
      <w:pPr>
        <w:rPr>
          <w:rFonts w:cs="Tahoma"/>
        </w:rPr>
      </w:pPr>
      <w:r>
        <w:rPr>
          <w:rFonts w:cs="Tahoma"/>
        </w:rPr>
        <w:t>Ad esempio, il classico biglietto urbano tipicamente d</w:t>
      </w:r>
      <w:r w:rsidR="00BB4558">
        <w:rPr>
          <w:rFonts w:cs="Tahoma"/>
        </w:rPr>
        <w:t>à</w:t>
      </w:r>
      <w:r>
        <w:rPr>
          <w:rFonts w:cs="Tahoma"/>
        </w:rPr>
        <w:t xml:space="preserve"> accesso alla rete di superficie e alla rete metropolitana (dove presente): la prima ha durata massima di 90 minuti mentre la seconda è limitata ad un singolo utilizzo. Questi due diritti di accesso costituiscono due diversi FareStructureElements dello stesso titolo di viaggio.</w:t>
      </w:r>
    </w:p>
    <w:p w14:paraId="5C88DFFA" w14:textId="77777777" w:rsidR="00544777" w:rsidRDefault="00544777" w:rsidP="00544777">
      <w:pPr>
        <w:rPr>
          <w:rFonts w:cs="Tahoma"/>
        </w:rPr>
      </w:pPr>
    </w:p>
    <w:p w14:paraId="5C88DFFB" w14:textId="77777777" w:rsidR="00544777" w:rsidRPr="007C4EDA" w:rsidRDefault="00544777" w:rsidP="00544777">
      <w:pPr>
        <w:rPr>
          <w:rFonts w:cs="Tahoma"/>
        </w:rPr>
      </w:pPr>
      <w:r>
        <w:rPr>
          <w:rFonts w:cs="Tahoma"/>
        </w:rPr>
        <w:t xml:space="preserve">I FareStructureElements si aggregano poi in singoli </w:t>
      </w:r>
      <w:r w:rsidRPr="007C4EDA">
        <w:rPr>
          <w:rFonts w:cs="Tahoma"/>
          <w:b/>
          <w:i/>
        </w:rPr>
        <w:t>ValidableElement</w:t>
      </w:r>
      <w:r>
        <w:rPr>
          <w:rFonts w:cs="Tahoma"/>
          <w:b/>
          <w:i/>
        </w:rPr>
        <w:t xml:space="preserve"> </w:t>
      </w:r>
      <w:r>
        <w:rPr>
          <w:rFonts w:cs="Tahoma"/>
        </w:rPr>
        <w:t xml:space="preserve">ovvero un gruppo di diritti di accesso per i quali è sufficiente una singola validazione. </w:t>
      </w:r>
    </w:p>
    <w:p w14:paraId="5C88DFFC" w14:textId="77777777" w:rsidR="00544777" w:rsidRDefault="00544777" w:rsidP="00544777">
      <w:pPr>
        <w:rPr>
          <w:rFonts w:cs="Tahoma"/>
        </w:rPr>
      </w:pPr>
      <w:r>
        <w:rPr>
          <w:rFonts w:cs="Tahoma"/>
        </w:rPr>
        <w:t>Nell’esempio citato, i due diritti di accesso si aggregano nel ValidableElement “corsa urbana + corsa singola metro”.</w:t>
      </w:r>
    </w:p>
    <w:p w14:paraId="5C88DFFD" w14:textId="77777777" w:rsidR="00544777" w:rsidRDefault="00544777" w:rsidP="00544777">
      <w:pPr>
        <w:rPr>
          <w:rFonts w:cs="Tahoma"/>
        </w:rPr>
      </w:pPr>
    </w:p>
    <w:p w14:paraId="5C88DFFE" w14:textId="77777777" w:rsidR="00544777" w:rsidRDefault="00544777" w:rsidP="00544777">
      <w:pPr>
        <w:rPr>
          <w:rFonts w:cs="Tahoma"/>
        </w:rPr>
      </w:pPr>
      <w:r>
        <w:rPr>
          <w:rFonts w:cs="Tahoma"/>
        </w:rPr>
        <w:t xml:space="preserve">Infine uno o più ValidableElement vengono aggregati nel </w:t>
      </w:r>
      <w:r>
        <w:rPr>
          <w:rFonts w:cs="Tahoma"/>
          <w:b/>
          <w:i/>
        </w:rPr>
        <w:t>PreassignedFareProduct</w:t>
      </w:r>
      <w:r>
        <w:rPr>
          <w:rFonts w:cs="Tahoma"/>
        </w:rPr>
        <w:t xml:space="preserve"> che</w:t>
      </w:r>
      <w:r w:rsidRPr="007C4EDA">
        <w:rPr>
          <w:rFonts w:cs="Tahoma"/>
        </w:rPr>
        <w:t xml:space="preserve"> rappresenta l’elemento tariffario “immateriale” che viene venduto al pubblico.</w:t>
      </w:r>
    </w:p>
    <w:p w14:paraId="5C88DFFF" w14:textId="77777777" w:rsidR="00544777" w:rsidRDefault="00544777" w:rsidP="00544777">
      <w:pPr>
        <w:rPr>
          <w:rFonts w:cs="Tahoma"/>
        </w:rPr>
      </w:pPr>
      <w:r>
        <w:rPr>
          <w:rFonts w:cs="Tahoma"/>
        </w:rPr>
        <w:t>Nell’esempio citato il PreassignedFareProduct diventa la “corsa singola urbana”.</w:t>
      </w:r>
    </w:p>
    <w:p w14:paraId="5C88E000" w14:textId="77777777" w:rsidR="00544777" w:rsidRDefault="00544777" w:rsidP="00544777">
      <w:pPr>
        <w:rPr>
          <w:rFonts w:cs="Tahoma"/>
        </w:rPr>
      </w:pPr>
    </w:p>
    <w:p w14:paraId="5C88E001" w14:textId="77777777" w:rsidR="00544777" w:rsidRDefault="00544777" w:rsidP="00544777">
      <w:pPr>
        <w:rPr>
          <w:rFonts w:cs="Tahoma"/>
        </w:rPr>
      </w:pPr>
      <w:r>
        <w:rPr>
          <w:rFonts w:cs="Tahoma"/>
        </w:rPr>
        <w:t xml:space="preserve">L’ultimo grado della gerarchia, il più alto, è poi il </w:t>
      </w:r>
      <w:r>
        <w:rPr>
          <w:rFonts w:cs="Tahoma"/>
          <w:b/>
          <w:i/>
        </w:rPr>
        <w:t>SalesPackage</w:t>
      </w:r>
      <w:r>
        <w:rPr>
          <w:rFonts w:cs="Tahoma"/>
        </w:rPr>
        <w:t xml:space="preserve"> ovvero la “materializzazione” del PreassignedFareProduct in un oggetto vendibile su un supporto specifico (biglietto, carnet, smart card).</w:t>
      </w:r>
    </w:p>
    <w:p w14:paraId="5C88E002" w14:textId="77777777" w:rsidR="00544777" w:rsidRPr="00DB5E1F" w:rsidRDefault="00544777" w:rsidP="00544777">
      <w:pPr>
        <w:rPr>
          <w:rFonts w:cs="Tahoma"/>
        </w:rPr>
      </w:pPr>
      <w:r>
        <w:rPr>
          <w:rFonts w:cs="Tahoma"/>
        </w:rPr>
        <w:t xml:space="preserve">Il </w:t>
      </w:r>
      <w:r w:rsidR="00BB4558">
        <w:rPr>
          <w:rFonts w:cs="Tahoma"/>
        </w:rPr>
        <w:t>SalesPackage</w:t>
      </w:r>
      <w:r>
        <w:rPr>
          <w:rFonts w:cs="Tahoma"/>
        </w:rPr>
        <w:t xml:space="preserve"> dell’esempio diventa il “</w:t>
      </w:r>
      <w:r w:rsidRPr="00DB5E1F">
        <w:rPr>
          <w:rFonts w:cs="Tahoma"/>
        </w:rPr>
        <w:t>Biglietto ordinario urbano</w:t>
      </w:r>
      <w:r>
        <w:rPr>
          <w:rFonts w:cs="Tahoma"/>
        </w:rPr>
        <w:t>”.</w:t>
      </w:r>
    </w:p>
    <w:p w14:paraId="5C88E003" w14:textId="77777777" w:rsidR="00544777" w:rsidRPr="00DB5E1F" w:rsidRDefault="00544777" w:rsidP="00544777">
      <w:pPr>
        <w:rPr>
          <w:rFonts w:cs="Tahoma"/>
        </w:rPr>
      </w:pPr>
    </w:p>
    <w:p w14:paraId="5C88E004" w14:textId="77777777" w:rsidR="00544777" w:rsidRDefault="00544777" w:rsidP="00544777">
      <w:pPr>
        <w:rPr>
          <w:rFonts w:cs="Tahoma"/>
        </w:rPr>
      </w:pPr>
      <w:r>
        <w:rPr>
          <w:rFonts w:cs="Tahoma"/>
        </w:rPr>
        <w:t>A ogni livello della gerarchia possono essere collegate condizioni di utilizzo (</w:t>
      </w:r>
      <w:r w:rsidRPr="00F34280">
        <w:rPr>
          <w:b/>
          <w:i/>
        </w:rPr>
        <w:t>FareUsageParameters</w:t>
      </w:r>
      <w:r>
        <w:rPr>
          <w:b/>
          <w:i/>
        </w:rPr>
        <w:t xml:space="preserve"> </w:t>
      </w:r>
      <w:r>
        <w:t xml:space="preserve">e </w:t>
      </w:r>
      <w:r>
        <w:rPr>
          <w:rFonts w:cs="Tahoma"/>
          <w:b/>
          <w:i/>
        </w:rPr>
        <w:t>ValidityParameterAssignment</w:t>
      </w:r>
      <w:r>
        <w:rPr>
          <w:rFonts w:cs="Tahoma"/>
        </w:rPr>
        <w:t>) correlate a:</w:t>
      </w:r>
    </w:p>
    <w:p w14:paraId="5C88E005" w14:textId="77777777" w:rsidR="00544777" w:rsidRDefault="00544777" w:rsidP="00CC5307">
      <w:pPr>
        <w:pStyle w:val="Elenco1"/>
      </w:pPr>
      <w:r w:rsidRPr="007C4EDA">
        <w:t>geografia (zone/aree di validità)</w:t>
      </w:r>
    </w:p>
    <w:p w14:paraId="5C88E006" w14:textId="77777777" w:rsidR="00544777" w:rsidRDefault="00544777" w:rsidP="00CC5307">
      <w:pPr>
        <w:pStyle w:val="Elenco1"/>
      </w:pPr>
      <w:r>
        <w:t>tempo (durata massima del viaggio)</w:t>
      </w:r>
    </w:p>
    <w:p w14:paraId="5C88E007" w14:textId="77777777" w:rsidR="00544777" w:rsidRPr="00DB5E1F" w:rsidRDefault="00544777" w:rsidP="00544777">
      <w:pPr>
        <w:rPr>
          <w:rFonts w:cs="Tahoma"/>
        </w:rPr>
      </w:pPr>
      <w:r>
        <w:rPr>
          <w:rFonts w:cs="Tahoma"/>
        </w:rPr>
        <w:t xml:space="preserve">Allo stesso modo, per ogni livello può essere specificato un </w:t>
      </w:r>
      <w:r w:rsidRPr="00DB5E1F">
        <w:rPr>
          <w:rFonts w:cs="Tahoma"/>
        </w:rPr>
        <w:t>prezz</w:t>
      </w:r>
      <w:r>
        <w:rPr>
          <w:rFonts w:cs="Tahoma"/>
        </w:rPr>
        <w:t>o</w:t>
      </w:r>
      <w:r w:rsidRPr="00DB5E1F">
        <w:rPr>
          <w:rFonts w:cs="Tahoma"/>
        </w:rPr>
        <w:t xml:space="preserve"> (</w:t>
      </w:r>
      <w:r>
        <w:rPr>
          <w:rFonts w:cs="Tahoma"/>
          <w:b/>
          <w:i/>
        </w:rPr>
        <w:t xml:space="preserve">Prices </w:t>
      </w:r>
      <w:r w:rsidRPr="00DB5E1F">
        <w:rPr>
          <w:rFonts w:cs="Tahoma"/>
        </w:rPr>
        <w:t xml:space="preserve">- </w:t>
      </w:r>
      <w:r>
        <w:rPr>
          <w:rFonts w:cs="Tahoma"/>
        </w:rPr>
        <w:t>a sua volta variabile</w:t>
      </w:r>
      <w:r w:rsidRPr="00DB5E1F">
        <w:rPr>
          <w:rFonts w:cs="Tahoma"/>
        </w:rPr>
        <w:t xml:space="preserve"> in funzione delle condizioni precedenti)</w:t>
      </w:r>
      <w:r>
        <w:rPr>
          <w:rFonts w:cs="Tahoma"/>
        </w:rPr>
        <w:t>.</w:t>
      </w:r>
    </w:p>
    <w:p w14:paraId="5C88E008" w14:textId="77777777" w:rsidR="00544777" w:rsidRDefault="00544777" w:rsidP="00544777">
      <w:pPr>
        <w:rPr>
          <w:rFonts w:cs="Tahoma"/>
        </w:rPr>
      </w:pPr>
      <w:r>
        <w:rPr>
          <w:rFonts w:cs="Tahoma"/>
        </w:rPr>
        <w:t>Il livello corretto di assegnazione delle condizioni di utilizzo e dei prezzi varia da titolo a titolo in funzione della sua composizione, tuttavia se le condizioni o i prezzi sono espressi per i gradi più elevati della gerarchia, sostituiscono quanto eventualmente specificato ai gradi più bassi.</w:t>
      </w:r>
    </w:p>
    <w:p w14:paraId="5C88E009" w14:textId="77777777" w:rsidR="00544777" w:rsidRDefault="00544777" w:rsidP="00544777">
      <w:pPr>
        <w:rPr>
          <w:rFonts w:cs="Tahoma"/>
        </w:rPr>
      </w:pPr>
    </w:p>
    <w:p w14:paraId="5C88E00A" w14:textId="77777777" w:rsidR="00544777" w:rsidRDefault="00544777" w:rsidP="00544777">
      <w:pPr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ED5" wp14:editId="5C88EED6">
            <wp:extent cx="5758815" cy="3013710"/>
            <wp:effectExtent l="0" t="0" r="0" b="0"/>
            <wp:docPr id="106" name="Immagin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hema fare ridotto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E00B" w14:textId="13FE8C92" w:rsidR="00544777" w:rsidRDefault="00544777" w:rsidP="00FE0AE8">
      <w:pPr>
        <w:pStyle w:val="Didascalia"/>
      </w:pPr>
      <w:bookmarkStart w:id="212" w:name="_Ref483845630"/>
      <w:bookmarkStart w:id="213" w:name="_Ref483845626"/>
      <w:bookmarkStart w:id="214" w:name="_Toc25327184"/>
      <w:r w:rsidRPr="00950E71"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38</w:t>
      </w:r>
      <w:r w:rsidR="000F5273">
        <w:rPr>
          <w:noProof/>
        </w:rPr>
        <w:fldChar w:fldCharType="end"/>
      </w:r>
      <w:bookmarkEnd w:id="212"/>
      <w:r w:rsidRPr="00950E71">
        <w:t xml:space="preserve"> - Schema logico di ricostruzione di </w:t>
      </w:r>
      <w:r>
        <w:t>titoli</w:t>
      </w:r>
      <w:r w:rsidRPr="00950E71">
        <w:t xml:space="preserve"> di viaggio</w:t>
      </w:r>
      <w:r>
        <w:t xml:space="preserve"> di esempio</w:t>
      </w:r>
      <w:r w:rsidRPr="00950E71">
        <w:t xml:space="preserve"> in BIPEx</w:t>
      </w:r>
      <w:bookmarkEnd w:id="213"/>
      <w:bookmarkEnd w:id="214"/>
    </w:p>
    <w:p w14:paraId="5C88E00C" w14:textId="77777777" w:rsidR="00544777" w:rsidRDefault="00544777" w:rsidP="00101843">
      <w:pPr>
        <w:pStyle w:val="Titolo5"/>
      </w:pPr>
      <w:r>
        <w:t>Strutture comuni alla gerarchia tariffaria</w:t>
      </w:r>
    </w:p>
    <w:p w14:paraId="5C88E00D" w14:textId="77777777" w:rsidR="00544777" w:rsidRDefault="00544777" w:rsidP="00544777">
      <w:pPr>
        <w:rPr>
          <w:rFonts w:cs="Tahoma"/>
        </w:rPr>
      </w:pPr>
      <w:r>
        <w:rPr>
          <w:rFonts w:cs="Tahoma"/>
        </w:rPr>
        <w:t xml:space="preserve">In questo capitolo si illustreranno tutte le componenti dei titoli di viaggio, a partire dai </w:t>
      </w:r>
      <w:r w:rsidRPr="00F34280">
        <w:rPr>
          <w:b/>
          <w:i/>
        </w:rPr>
        <w:t>FareUsageParameters</w:t>
      </w:r>
      <w:r>
        <w:t xml:space="preserve">, dai </w:t>
      </w:r>
      <w:r>
        <w:rPr>
          <w:rFonts w:cs="Tahoma"/>
          <w:b/>
          <w:i/>
        </w:rPr>
        <w:t>ValidityParameterAssignment</w:t>
      </w:r>
      <w:r>
        <w:rPr>
          <w:rFonts w:cs="Tahoma"/>
        </w:rPr>
        <w:t xml:space="preserve"> e dai </w:t>
      </w:r>
      <w:r>
        <w:rPr>
          <w:rFonts w:cs="Tahoma"/>
          <w:b/>
          <w:i/>
        </w:rPr>
        <w:t>Prices</w:t>
      </w:r>
      <w:r>
        <w:rPr>
          <w:rFonts w:cs="Tahoma"/>
        </w:rPr>
        <w:t xml:space="preserve"> che per la loro natura trasversale all’intera struttura sono comuni, come già specificato, ai vari livelli.</w:t>
      </w:r>
    </w:p>
    <w:p w14:paraId="5C88E00E" w14:textId="77777777" w:rsidR="00544777" w:rsidRDefault="00544777" w:rsidP="00004821">
      <w:pPr>
        <w:pStyle w:val="Titolo6"/>
      </w:pPr>
      <w:r>
        <w:t>FareUsageParameters</w:t>
      </w:r>
    </w:p>
    <w:p w14:paraId="5C88E00F" w14:textId="77777777" w:rsidR="00544777" w:rsidRDefault="00544777" w:rsidP="00544777">
      <w:pPr>
        <w:rPr>
          <w:rFonts w:cs="Tahoma"/>
        </w:rPr>
      </w:pPr>
      <w:r>
        <w:rPr>
          <w:rFonts w:cs="Tahoma"/>
        </w:rPr>
        <w:t xml:space="preserve">I </w:t>
      </w:r>
      <w:r>
        <w:t xml:space="preserve">FareUsageParameters </w:t>
      </w:r>
      <w:r>
        <w:rPr>
          <w:rFonts w:cs="Tahoma"/>
        </w:rPr>
        <w:t>come già anticipato hanno lo scopo di descrivere tutti i pri</w:t>
      </w:r>
      <w:r w:rsidR="002E73A9">
        <w:rPr>
          <w:rFonts w:cs="Tahoma"/>
        </w:rPr>
        <w:t xml:space="preserve">ncipali diritti dell’utente nella fruizione </w:t>
      </w:r>
      <w:r>
        <w:rPr>
          <w:rFonts w:cs="Tahoma"/>
        </w:rPr>
        <w:t>del servizio di trasporto pubblico in funzione del titolo di viaggio acquistato.</w:t>
      </w:r>
    </w:p>
    <w:p w14:paraId="5C88E010" w14:textId="77777777" w:rsidR="00544777" w:rsidRDefault="00544777" w:rsidP="00544777">
      <w:pPr>
        <w:tabs>
          <w:tab w:val="left" w:pos="2253"/>
        </w:tabs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ED7" wp14:editId="5C88EED8">
            <wp:extent cx="2928583" cy="5925810"/>
            <wp:effectExtent l="0" t="0" r="0" b="0"/>
            <wp:docPr id="109" name="Immagin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areusage parameter.png"/>
                    <pic:cNvPicPr/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0"/>
                    <a:stretch/>
                  </pic:blipFill>
                  <pic:spPr bwMode="auto">
                    <a:xfrm>
                      <a:off x="0" y="0"/>
                      <a:ext cx="2946447" cy="5961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011" w14:textId="16434BDF" w:rsidR="00544777" w:rsidRDefault="00544777" w:rsidP="00FE0AE8">
      <w:pPr>
        <w:pStyle w:val="Didascalia"/>
      </w:pPr>
      <w:bookmarkStart w:id="215" w:name="_Toc25327185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39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struttura FareUsageParameter</w:t>
      </w:r>
      <w:bookmarkEnd w:id="215"/>
    </w:p>
    <w:p w14:paraId="5C88E012" w14:textId="77777777" w:rsidR="00544777" w:rsidRDefault="00544777" w:rsidP="00544777">
      <w:pPr>
        <w:rPr>
          <w:rFonts w:cs="Tahoma"/>
        </w:rPr>
      </w:pPr>
      <w:r>
        <w:rPr>
          <w:rFonts w:cs="Tahoma"/>
        </w:rPr>
        <w:t xml:space="preserve">Questa struttura è costituita da un elemento astratto </w:t>
      </w:r>
      <w:r>
        <w:rPr>
          <w:rFonts w:cs="Tahoma"/>
          <w:b/>
          <w:i/>
        </w:rPr>
        <w:t>UsageParameter</w:t>
      </w:r>
      <w:r>
        <w:rPr>
          <w:rFonts w:cs="Tahoma"/>
        </w:rPr>
        <w:t xml:space="preserve"> specializzato poi in tutti quelli seguenti.</w:t>
      </w:r>
    </w:p>
    <w:p w14:paraId="5C88E013" w14:textId="77777777" w:rsidR="00544777" w:rsidRDefault="00544777" w:rsidP="00544777">
      <w:pPr>
        <w:rPr>
          <w:rFonts w:cs="Tahoma"/>
        </w:rPr>
      </w:pPr>
      <w:r>
        <w:rPr>
          <w:rFonts w:cs="Tahoma"/>
        </w:rPr>
        <w:t>È composto dai seguenti campi:</w:t>
      </w:r>
    </w:p>
    <w:p w14:paraId="5C88E014" w14:textId="13706555" w:rsidR="00544777" w:rsidRDefault="00544777" w:rsidP="00812C2F">
      <w:pPr>
        <w:pStyle w:val="Elenco1"/>
        <w:jc w:val="both"/>
      </w:pPr>
      <w:r w:rsidRPr="008A1881">
        <w:t xml:space="preserve">Il campo </w:t>
      </w:r>
      <w:r w:rsidRPr="002E73A9">
        <w:rPr>
          <w:b/>
          <w:i/>
        </w:rPr>
        <w:t>id</w:t>
      </w:r>
      <w:r w:rsidRPr="008A1881">
        <w:t xml:space="preserve"> corrisponde </w:t>
      </w:r>
      <w:r>
        <w:t xml:space="preserve">all’identificativo del parametro d’uso: è una stringa che deve essere composta secondo le regole specificate al </w:t>
      </w:r>
      <w:r w:rsidR="003D434F">
        <w:t>paragrafo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015" w14:textId="77777777" w:rsidR="00544777" w:rsidRDefault="00544777" w:rsidP="00812C2F">
      <w:pPr>
        <w:pStyle w:val="Elenco1"/>
        <w:jc w:val="both"/>
      </w:pPr>
      <w:r w:rsidRPr="008A1881">
        <w:t xml:space="preserve">Il campo </w:t>
      </w:r>
      <w:r w:rsidRPr="002E73A9">
        <w:rPr>
          <w:b/>
          <w:i/>
        </w:rPr>
        <w:t>Name</w:t>
      </w:r>
      <w:r w:rsidRPr="008A1881">
        <w:t xml:space="preserve"> corrisponde </w:t>
      </w:r>
      <w:r>
        <w:t>al nome del parametro.</w:t>
      </w:r>
    </w:p>
    <w:p w14:paraId="5C88E016" w14:textId="77777777" w:rsidR="00544777" w:rsidRDefault="00544777" w:rsidP="00812C2F">
      <w:pPr>
        <w:pStyle w:val="Elenco1"/>
        <w:jc w:val="both"/>
      </w:pPr>
      <w:r>
        <w:t xml:space="preserve">La struttura </w:t>
      </w:r>
      <w:r w:rsidRPr="002E73A9">
        <w:rPr>
          <w:b/>
          <w:i/>
        </w:rPr>
        <w:t>prices</w:t>
      </w:r>
      <w:r>
        <w:t xml:space="preserve"> associa agli </w:t>
      </w:r>
      <w:r w:rsidRPr="002E73A9">
        <w:rPr>
          <w:b/>
          <w:i/>
        </w:rPr>
        <w:t>UsageParameter</w:t>
      </w:r>
      <w:r>
        <w:t xml:space="preserve"> i corrispondenti prezzi e comprende</w:t>
      </w:r>
      <w:r w:rsidR="006A029A">
        <w:t xml:space="preserve"> l</w:t>
      </w:r>
      <w:r>
        <w:t xml:space="preserve">a struttura </w:t>
      </w:r>
      <w:r w:rsidRPr="002E73A9">
        <w:rPr>
          <w:b/>
          <w:i/>
        </w:rPr>
        <w:t>UsageParameterPrice</w:t>
      </w:r>
      <w:r w:rsidR="006A029A" w:rsidRPr="002E73A9">
        <w:rPr>
          <w:b/>
          <w:i/>
        </w:rPr>
        <w:t>s</w:t>
      </w:r>
      <w:r>
        <w:t xml:space="preserve"> che a sua volta è composta da:</w:t>
      </w:r>
    </w:p>
    <w:p w14:paraId="5C88E017" w14:textId="77777777" w:rsidR="00544777" w:rsidRDefault="00544777" w:rsidP="00812C2F">
      <w:pPr>
        <w:pStyle w:val="Elenco1"/>
        <w:numPr>
          <w:ilvl w:val="1"/>
          <w:numId w:val="8"/>
        </w:numPr>
        <w:jc w:val="both"/>
      </w:pPr>
      <w:r w:rsidRPr="002E73A9">
        <w:rPr>
          <w:b/>
          <w:i/>
        </w:rPr>
        <w:t>UsageParameterPrice</w:t>
      </w:r>
      <w:r>
        <w:t>: dettaglia il tariffario descrivendone la validità temporale e gli eventuali sconti previsti con riferimento alle strutture tariffarie specifiche</w:t>
      </w:r>
    </w:p>
    <w:p w14:paraId="5C88E018" w14:textId="77777777" w:rsidR="00544777" w:rsidRDefault="00544777" w:rsidP="005872D1">
      <w:pPr>
        <w:pStyle w:val="Elenco1"/>
        <w:numPr>
          <w:ilvl w:val="1"/>
          <w:numId w:val="8"/>
        </w:numPr>
      </w:pPr>
      <w:r w:rsidRPr="002E73A9">
        <w:rPr>
          <w:b/>
          <w:i/>
        </w:rPr>
        <w:t>UsageParameterPriceRef</w:t>
      </w:r>
      <w:r>
        <w:t xml:space="preserve"> viene utilizzata nel caso in cui lo </w:t>
      </w:r>
      <w:r w:rsidRPr="002E73A9">
        <w:rPr>
          <w:b/>
        </w:rPr>
        <w:t>UsageParameterPrice</w:t>
      </w:r>
      <w:r>
        <w:t xml:space="preserve"> sia già stato definito in precedenza.</w:t>
      </w:r>
    </w:p>
    <w:tbl>
      <w:tblPr>
        <w:tblStyle w:val="BIPEx"/>
        <w:tblW w:w="4323" w:type="pct"/>
        <w:tblLayout w:type="fixed"/>
        <w:tblLook w:val="04A0" w:firstRow="1" w:lastRow="0" w:firstColumn="1" w:lastColumn="0" w:noHBand="0" w:noVBand="1"/>
      </w:tblPr>
      <w:tblGrid>
        <w:gridCol w:w="858"/>
        <w:gridCol w:w="1492"/>
        <w:gridCol w:w="1546"/>
        <w:gridCol w:w="4038"/>
      </w:tblGrid>
      <w:tr w:rsidR="00544777" w:rsidRPr="00E15A53" w14:paraId="5C88E01D" w14:textId="77777777" w:rsidTr="002E5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  <w:noWrap/>
          </w:tcPr>
          <w:p w14:paraId="5C88E019" w14:textId="77777777" w:rsidR="00544777" w:rsidRPr="00E15A53" w:rsidRDefault="00544777" w:rsidP="00544777">
            <w:pPr>
              <w:jc w:val="center"/>
              <w:rPr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940" w:type="pct"/>
          </w:tcPr>
          <w:p w14:paraId="5C88E01A" w14:textId="77777777" w:rsidR="00544777" w:rsidRPr="00E15A53" w:rsidRDefault="00544777" w:rsidP="006A0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Tipo dato</w:t>
            </w:r>
          </w:p>
        </w:tc>
        <w:tc>
          <w:tcPr>
            <w:tcW w:w="974" w:type="pct"/>
          </w:tcPr>
          <w:p w14:paraId="5C88E01B" w14:textId="77777777" w:rsidR="00544777" w:rsidRPr="00E15A53" w:rsidRDefault="00544777" w:rsidP="006A0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Esempio</w:t>
            </w:r>
          </w:p>
        </w:tc>
        <w:tc>
          <w:tcPr>
            <w:tcW w:w="2544" w:type="pct"/>
          </w:tcPr>
          <w:p w14:paraId="5C88E01C" w14:textId="77777777" w:rsidR="00544777" w:rsidRPr="00E15A53" w:rsidRDefault="00544777" w:rsidP="00E15A5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Significato</w:t>
            </w:r>
          </w:p>
        </w:tc>
      </w:tr>
      <w:tr w:rsidR="00544777" w:rsidRPr="00E15A53" w14:paraId="5C88E022" w14:textId="77777777" w:rsidTr="002E50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  <w:noWrap/>
          </w:tcPr>
          <w:p w14:paraId="5C88E01E" w14:textId="77777777" w:rsidR="00544777" w:rsidRPr="00E15A53" w:rsidRDefault="00544777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940" w:type="pct"/>
          </w:tcPr>
          <w:p w14:paraId="5C88E01F" w14:textId="77777777" w:rsidR="00544777" w:rsidRPr="00E15A53" w:rsidRDefault="00544777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974" w:type="pct"/>
          </w:tcPr>
          <w:p w14:paraId="5C88E020" w14:textId="77777777" w:rsidR="00544777" w:rsidRPr="00E15A53" w:rsidRDefault="00544777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1:up:57</w:t>
            </w:r>
          </w:p>
        </w:tc>
        <w:tc>
          <w:tcPr>
            <w:tcW w:w="2544" w:type="pct"/>
          </w:tcPr>
          <w:p w14:paraId="5C88E021" w14:textId="5AD5BCD9" w:rsidR="00544777" w:rsidRPr="00E15A53" w:rsidRDefault="00544777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 xml:space="preserve">Identificativo del parametro d’uso: è una stringa che deve essere composta secondo le regole specificate al </w:t>
            </w:r>
            <w:r w:rsidR="002E5070" w:rsidRPr="00E15A53">
              <w:rPr>
                <w:rFonts w:cs="Arial"/>
                <w:szCs w:val="18"/>
              </w:rPr>
              <w:t xml:space="preserve">paragrafo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544777" w:rsidRPr="00E15A53" w14:paraId="5C88E027" w14:textId="77777777" w:rsidTr="002E507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pct"/>
            <w:noWrap/>
          </w:tcPr>
          <w:p w14:paraId="5C88E023" w14:textId="77777777" w:rsidR="00544777" w:rsidRPr="00E15A53" w:rsidRDefault="00544777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940" w:type="pct"/>
          </w:tcPr>
          <w:p w14:paraId="5C88E024" w14:textId="77777777" w:rsidR="00544777" w:rsidRPr="00E15A53" w:rsidRDefault="00544777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974" w:type="pct"/>
          </w:tcPr>
          <w:p w14:paraId="5C88E025" w14:textId="77777777" w:rsidR="00544777" w:rsidRPr="00E15A53" w:rsidRDefault="00544777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Parametri di validità del titolo X</w:t>
            </w:r>
          </w:p>
        </w:tc>
        <w:tc>
          <w:tcPr>
            <w:tcW w:w="2544" w:type="pct"/>
          </w:tcPr>
          <w:p w14:paraId="5C88E026" w14:textId="77777777" w:rsidR="00544777" w:rsidRPr="00E15A53" w:rsidRDefault="00544777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rFonts w:cs="Arial"/>
                <w:szCs w:val="18"/>
              </w:rPr>
              <w:t>Nome del parametro</w:t>
            </w:r>
          </w:p>
        </w:tc>
      </w:tr>
    </w:tbl>
    <w:p w14:paraId="5C88E028" w14:textId="075DA753" w:rsidR="00544777" w:rsidRDefault="00544777" w:rsidP="00FE0AE8">
      <w:pPr>
        <w:pStyle w:val="Didascalia"/>
        <w:rPr>
          <w:rFonts w:cs="Arial"/>
        </w:rPr>
      </w:pPr>
      <w:bookmarkStart w:id="216" w:name="_Toc25327361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28</w:t>
      </w:r>
      <w:r w:rsidR="000F5273">
        <w:rPr>
          <w:noProof/>
        </w:rPr>
        <w:fldChar w:fldCharType="end"/>
      </w:r>
      <w:r>
        <w:t xml:space="preserve"> – Entità della UsageParameter</w:t>
      </w:r>
      <w:bookmarkEnd w:id="216"/>
    </w:p>
    <w:p w14:paraId="5C88E029" w14:textId="77777777" w:rsidR="00544777" w:rsidRDefault="00544777" w:rsidP="00544777">
      <w:pPr>
        <w:ind w:left="-567" w:right="-510"/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ED9" wp14:editId="5C88EEDA">
            <wp:extent cx="5846400" cy="2451600"/>
            <wp:effectExtent l="0" t="0" r="2540" b="6350"/>
            <wp:docPr id="110" name="Immagin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sageparameter.png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4"/>
                    <a:stretch/>
                  </pic:blipFill>
                  <pic:spPr bwMode="auto">
                    <a:xfrm>
                      <a:off x="0" y="0"/>
                      <a:ext cx="5846400" cy="245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02A" w14:textId="082AA5D6" w:rsidR="00544777" w:rsidRDefault="00544777" w:rsidP="00FE0AE8">
      <w:pPr>
        <w:pStyle w:val="Didascalia"/>
      </w:pPr>
      <w:bookmarkStart w:id="217" w:name="_Toc25327186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40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struttura UsageParameterStructure</w:t>
      </w:r>
      <w:bookmarkEnd w:id="217"/>
    </w:p>
    <w:p w14:paraId="5C88E02B" w14:textId="77777777" w:rsidR="00544777" w:rsidRDefault="006A029A" w:rsidP="00004821">
      <w:pPr>
        <w:pStyle w:val="Titolo7"/>
      </w:pPr>
      <w:bookmarkStart w:id="218" w:name="_Ref484101299"/>
      <w:r>
        <w:t>UsageParameterPriceStructure</w:t>
      </w:r>
      <w:bookmarkEnd w:id="218"/>
    </w:p>
    <w:p w14:paraId="5C88E02C" w14:textId="77777777" w:rsidR="006A029A" w:rsidRDefault="006A029A" w:rsidP="006A029A">
      <w:pPr>
        <w:rPr>
          <w:rFonts w:cs="Tahoma"/>
        </w:rPr>
      </w:pPr>
      <w:r>
        <w:t>Questa struttura ha lo scopo di fornire dettagli specifici sui prezzi dei prodotti tariffari descrivendone la validità temporale e gli eventuali sconti previsti con riferimento alle strutture tariffarie specifiche</w:t>
      </w:r>
      <w:r>
        <w:rPr>
          <w:rFonts w:cs="Tahoma"/>
        </w:rPr>
        <w:t xml:space="preserve"> È composto dai seguenti campi:</w:t>
      </w:r>
    </w:p>
    <w:p w14:paraId="5C88E02D" w14:textId="2D08E4A1" w:rsidR="006A029A" w:rsidRDefault="006A029A" w:rsidP="00812C2F">
      <w:pPr>
        <w:pStyle w:val="Elenco1"/>
        <w:jc w:val="both"/>
      </w:pPr>
      <w:r w:rsidRPr="008A1881">
        <w:t xml:space="preserve">Il campo </w:t>
      </w:r>
      <w:r w:rsidRPr="002E73A9">
        <w:rPr>
          <w:b/>
          <w:i/>
        </w:rPr>
        <w:t>id</w:t>
      </w:r>
      <w:r w:rsidRPr="008A1881">
        <w:t xml:space="preserve"> corrisponde </w:t>
      </w:r>
      <w:r>
        <w:t xml:space="preserve">all’identificativo del </w:t>
      </w:r>
      <w:r w:rsidR="002E73A9">
        <w:t>parametro d’uso</w:t>
      </w:r>
      <w:r>
        <w:t>: è una stringa che deve essere composta secondo le regole specificate al capitolo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02E" w14:textId="77777777" w:rsidR="006A029A" w:rsidRDefault="006A029A" w:rsidP="00812C2F">
      <w:pPr>
        <w:pStyle w:val="Elenco1"/>
        <w:jc w:val="both"/>
      </w:pPr>
      <w:r>
        <w:t xml:space="preserve">Il gruppo </w:t>
      </w:r>
      <w:r w:rsidRPr="002E73A9">
        <w:rPr>
          <w:b/>
          <w:i/>
        </w:rPr>
        <w:t>FarePriceGroup</w:t>
      </w:r>
      <w:r w:rsidRPr="00DA07A3">
        <w:t>,</w:t>
      </w:r>
      <w:r>
        <w:t xml:space="preserve"> dedicato ai prezzi, compost</w:t>
      </w:r>
      <w:r w:rsidR="002E73A9">
        <w:t>o</w:t>
      </w:r>
      <w:r>
        <w:t xml:space="preserve"> da:</w:t>
      </w:r>
    </w:p>
    <w:p w14:paraId="5C88E02F" w14:textId="77777777" w:rsidR="006A029A" w:rsidRDefault="006A029A" w:rsidP="00812C2F">
      <w:pPr>
        <w:pStyle w:val="Elenco1"/>
        <w:numPr>
          <w:ilvl w:val="1"/>
          <w:numId w:val="8"/>
        </w:numPr>
        <w:jc w:val="both"/>
      </w:pPr>
      <w:r w:rsidRPr="008A1881">
        <w:t xml:space="preserve">Il campo </w:t>
      </w:r>
      <w:r w:rsidRPr="002E73A9">
        <w:rPr>
          <w:b/>
          <w:i/>
        </w:rPr>
        <w:t>Name</w:t>
      </w:r>
      <w:r w:rsidRPr="008A1881">
        <w:t xml:space="preserve"> corrisponde </w:t>
      </w:r>
      <w:r>
        <w:t>al nome della tariffa del prodotto tariffario.</w:t>
      </w:r>
    </w:p>
    <w:p w14:paraId="5C88E030" w14:textId="4937C5C9" w:rsidR="006A029A" w:rsidRDefault="006A029A" w:rsidP="00812C2F">
      <w:pPr>
        <w:pStyle w:val="Elenco1"/>
        <w:numPr>
          <w:ilvl w:val="1"/>
          <w:numId w:val="8"/>
        </w:numPr>
        <w:jc w:val="both"/>
      </w:pPr>
      <w:r>
        <w:t xml:space="preserve">Il campo </w:t>
      </w:r>
      <w:r w:rsidRPr="002E73A9">
        <w:rPr>
          <w:b/>
          <w:i/>
        </w:rPr>
        <w:t>StartDate</w:t>
      </w:r>
      <w:r>
        <w:t xml:space="preserve"> corrisponde alla data di inizio validità della tariffa del prodotto tariffario </w:t>
      </w:r>
      <w:r w:rsidR="00495C78">
        <w:t xml:space="preserve">(cfr. par. </w:t>
      </w:r>
      <w:r w:rsidR="00626F3D">
        <w:fldChar w:fldCharType="begin"/>
      </w:r>
      <w:r w:rsidR="00495C78">
        <w:instrText xml:space="preserve"> REF _Ref485809029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="00495C78">
        <w:t>)</w:t>
      </w:r>
      <w:r>
        <w:t>.</w:t>
      </w:r>
    </w:p>
    <w:p w14:paraId="5C88E031" w14:textId="7BAB8CED" w:rsidR="006A029A" w:rsidRDefault="006A029A" w:rsidP="00812C2F">
      <w:pPr>
        <w:pStyle w:val="Elenco1"/>
        <w:numPr>
          <w:ilvl w:val="1"/>
          <w:numId w:val="8"/>
        </w:numPr>
        <w:jc w:val="both"/>
      </w:pPr>
      <w:r>
        <w:t xml:space="preserve">Il campo </w:t>
      </w:r>
      <w:r w:rsidRPr="002E73A9">
        <w:rPr>
          <w:b/>
          <w:i/>
        </w:rPr>
        <w:t>EndDate</w:t>
      </w:r>
      <w:r>
        <w:t xml:space="preserve"> corrisponde alla data di fine validità della tariffa del prodotto tariffario </w:t>
      </w:r>
      <w:r w:rsidR="00495C78">
        <w:t xml:space="preserve">(cfr. par. </w:t>
      </w:r>
      <w:r w:rsidR="00626F3D">
        <w:fldChar w:fldCharType="begin"/>
      </w:r>
      <w:r w:rsidR="00495C78">
        <w:instrText xml:space="preserve"> REF _Ref485809029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="00495C78">
        <w:t>)</w:t>
      </w:r>
      <w:r>
        <w:t>.</w:t>
      </w:r>
    </w:p>
    <w:p w14:paraId="5C88E032" w14:textId="77777777" w:rsidR="006A029A" w:rsidRDefault="006A029A" w:rsidP="00812C2F">
      <w:pPr>
        <w:pStyle w:val="Elenco1"/>
        <w:numPr>
          <w:ilvl w:val="1"/>
          <w:numId w:val="8"/>
        </w:numPr>
        <w:jc w:val="both"/>
      </w:pPr>
      <w:r>
        <w:t xml:space="preserve">Il campo </w:t>
      </w:r>
      <w:r w:rsidRPr="002E73A9">
        <w:rPr>
          <w:b/>
          <w:i/>
        </w:rPr>
        <w:t>Amount</w:t>
      </w:r>
      <w:r>
        <w:t xml:space="preserve"> esprime il </w:t>
      </w:r>
      <w:r w:rsidR="00E07584">
        <w:t>valore</w:t>
      </w:r>
      <w:r>
        <w:t xml:space="preserve"> del singolo prodotto tariffario</w:t>
      </w:r>
    </w:p>
    <w:p w14:paraId="5C88E033" w14:textId="7F4A694A" w:rsidR="006A029A" w:rsidRDefault="006A029A" w:rsidP="00812C2F">
      <w:pPr>
        <w:pStyle w:val="Elenco1"/>
        <w:numPr>
          <w:ilvl w:val="1"/>
          <w:numId w:val="8"/>
        </w:numPr>
        <w:jc w:val="both"/>
      </w:pPr>
      <w:r>
        <w:t xml:space="preserve">Il campo </w:t>
      </w:r>
      <w:r w:rsidRPr="002E73A9">
        <w:rPr>
          <w:b/>
          <w:i/>
        </w:rPr>
        <w:t>Currency</w:t>
      </w:r>
      <w:r>
        <w:t xml:space="preserve"> esprime la valuta in cui è espresso il valore specificato dal Amount (secondo la specifica ISO 4217 - cfr. par.</w:t>
      </w:r>
      <w:r w:rsidR="00626F3D">
        <w:fldChar w:fldCharType="begin"/>
      </w:r>
      <w:r w:rsidR="00495C78">
        <w:instrText xml:space="preserve"> REF _Ref485809155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4.6</w:t>
      </w:r>
      <w:r w:rsidR="00626F3D">
        <w:fldChar w:fldCharType="end"/>
      </w:r>
      <w:r>
        <w:t>)</w:t>
      </w:r>
    </w:p>
    <w:p w14:paraId="5C88E034" w14:textId="77777777" w:rsidR="006A029A" w:rsidRPr="004C3DA5" w:rsidRDefault="006A029A" w:rsidP="00812C2F">
      <w:pPr>
        <w:pStyle w:val="Elenco1"/>
        <w:numPr>
          <w:ilvl w:val="1"/>
          <w:numId w:val="8"/>
        </w:numPr>
        <w:jc w:val="both"/>
      </w:pPr>
      <w:r w:rsidRPr="004C3DA5">
        <w:t xml:space="preserve">Il campo </w:t>
      </w:r>
      <w:r w:rsidRPr="002E73A9">
        <w:rPr>
          <w:b/>
          <w:i/>
        </w:rPr>
        <w:t>Units</w:t>
      </w:r>
      <w:r w:rsidRPr="004C3DA5">
        <w:t xml:space="preserve"> esprime </w:t>
      </w:r>
      <w:r w:rsidR="00E07584">
        <w:t>unità di prezzo alternative alla Currency</w:t>
      </w:r>
    </w:p>
    <w:p w14:paraId="5C88E035" w14:textId="1458921C" w:rsidR="006A029A" w:rsidRDefault="006A029A" w:rsidP="00812C2F">
      <w:pPr>
        <w:pStyle w:val="Elenco1"/>
        <w:numPr>
          <w:ilvl w:val="1"/>
          <w:numId w:val="8"/>
        </w:numPr>
        <w:jc w:val="both"/>
      </w:pPr>
      <w:r>
        <w:t xml:space="preserve">Il campo </w:t>
      </w:r>
      <w:r w:rsidRPr="002E73A9">
        <w:rPr>
          <w:b/>
          <w:i/>
        </w:rPr>
        <w:t>FareProductRef</w:t>
      </w:r>
      <w:r>
        <w:t xml:space="preserve"> è un riferimento al FareProduct associato al prezzo specificato (par. </w:t>
      </w:r>
      <w:r w:rsidR="00626F3D">
        <w:fldChar w:fldCharType="begin"/>
      </w:r>
      <w:r w:rsidR="003D434F">
        <w:instrText xml:space="preserve"> REF _Ref484425519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5.1.5.1.4.1</w:t>
      </w:r>
      <w:r w:rsidR="00626F3D">
        <w:fldChar w:fldCharType="end"/>
      </w:r>
      <w:r>
        <w:t>). A sua volta viene generalizzato in:</w:t>
      </w:r>
    </w:p>
    <w:p w14:paraId="5C88E036" w14:textId="24E9E65C" w:rsidR="006A029A" w:rsidRPr="0075615F" w:rsidRDefault="006A029A" w:rsidP="00812C2F">
      <w:pPr>
        <w:pStyle w:val="Elenco1"/>
        <w:numPr>
          <w:ilvl w:val="2"/>
          <w:numId w:val="8"/>
        </w:numPr>
        <w:jc w:val="both"/>
        <w:rPr>
          <w:b/>
          <w:i/>
        </w:rPr>
      </w:pPr>
      <w:r w:rsidRPr="00E07584">
        <w:rPr>
          <w:b/>
          <w:i/>
        </w:rPr>
        <w:t>AmountOfPriceUnitProductRef</w:t>
      </w:r>
      <w:r>
        <w:t xml:space="preserve"> riferimento al </w:t>
      </w:r>
      <w:r w:rsidRPr="0075615F">
        <w:t>AmountOfPriceUnitProduct</w:t>
      </w:r>
      <w:r>
        <w:t xml:space="preserve"> corrispondente (par.</w:t>
      </w:r>
      <w:r w:rsidR="003D434F">
        <w:t xml:space="preserve"> </w:t>
      </w:r>
      <w:r w:rsidR="00626F3D">
        <w:fldChar w:fldCharType="begin"/>
      </w:r>
      <w:r w:rsidR="003D434F">
        <w:instrText xml:space="preserve"> REF _Ref484425553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5.1.5.1.4.2</w:t>
      </w:r>
      <w:r w:rsidR="00626F3D">
        <w:fldChar w:fldCharType="end"/>
      </w:r>
      <w:r>
        <w:t>)</w:t>
      </w:r>
    </w:p>
    <w:p w14:paraId="5C88E037" w14:textId="3C371503" w:rsidR="006A029A" w:rsidRPr="0075615F" w:rsidRDefault="006A029A" w:rsidP="00812C2F">
      <w:pPr>
        <w:pStyle w:val="Elenco1"/>
        <w:numPr>
          <w:ilvl w:val="2"/>
          <w:numId w:val="8"/>
        </w:numPr>
        <w:jc w:val="both"/>
        <w:rPr>
          <w:b/>
          <w:i/>
        </w:rPr>
      </w:pPr>
      <w:r w:rsidRPr="00E07584">
        <w:rPr>
          <w:b/>
          <w:i/>
        </w:rPr>
        <w:t>PreassignedFareProductRef</w:t>
      </w:r>
      <w:r>
        <w:t xml:space="preserve"> riferimento al </w:t>
      </w:r>
      <w:r w:rsidRPr="00DA07A3">
        <w:t>PreassignedFareProduct</w:t>
      </w:r>
      <w:r>
        <w:rPr>
          <w:i/>
        </w:rPr>
        <w:t xml:space="preserve"> </w:t>
      </w:r>
      <w:r>
        <w:t>corrispondente (par.</w:t>
      </w:r>
      <w:r w:rsidR="003D434F">
        <w:t xml:space="preserve"> </w:t>
      </w:r>
      <w:r w:rsidR="00626F3D">
        <w:fldChar w:fldCharType="begin"/>
      </w:r>
      <w:r w:rsidR="003D434F">
        <w:instrText xml:space="preserve"> REF _Ref484425570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5.1.5.1.4.3</w:t>
      </w:r>
      <w:r w:rsidR="00626F3D">
        <w:fldChar w:fldCharType="end"/>
      </w:r>
      <w:r>
        <w:t>)</w:t>
      </w:r>
    </w:p>
    <w:p w14:paraId="5C88E038" w14:textId="77B1E9A5" w:rsidR="006A029A" w:rsidRDefault="006A029A" w:rsidP="00812C2F">
      <w:pPr>
        <w:pStyle w:val="Elenco1"/>
        <w:jc w:val="both"/>
      </w:pPr>
      <w:r>
        <w:t xml:space="preserve">Il gruppo </w:t>
      </w:r>
      <w:r w:rsidRPr="00E07584">
        <w:rPr>
          <w:b/>
          <w:i/>
        </w:rPr>
        <w:t>DiscountablePriceGroup</w:t>
      </w:r>
      <w:r w:rsidR="00812C2F">
        <w:t>, dedicato ad eventuali sconti</w:t>
      </w:r>
      <w:r>
        <w:t>, composta da:</w:t>
      </w:r>
    </w:p>
    <w:p w14:paraId="5C88E039" w14:textId="77777777" w:rsidR="006A029A" w:rsidRDefault="006A029A" w:rsidP="00812C2F">
      <w:pPr>
        <w:pStyle w:val="Elenco1"/>
        <w:numPr>
          <w:ilvl w:val="1"/>
          <w:numId w:val="8"/>
        </w:numPr>
        <w:jc w:val="both"/>
      </w:pPr>
      <w:r w:rsidRPr="008A1881">
        <w:t xml:space="preserve">Il campo </w:t>
      </w:r>
      <w:r w:rsidRPr="00E07584">
        <w:rPr>
          <w:b/>
          <w:i/>
        </w:rPr>
        <w:t>DiscountInPercentage</w:t>
      </w:r>
      <w:r w:rsidRPr="008A1881">
        <w:t xml:space="preserve"> </w:t>
      </w:r>
      <w:r>
        <w:t>che descrive la percentuale di sconto applicata al prezzo del prodotto tariffario.</w:t>
      </w:r>
    </w:p>
    <w:p w14:paraId="5C88E03A" w14:textId="77777777" w:rsidR="006A029A" w:rsidRDefault="006A029A" w:rsidP="00812C2F">
      <w:pPr>
        <w:pStyle w:val="Elenco1"/>
        <w:numPr>
          <w:ilvl w:val="1"/>
          <w:numId w:val="8"/>
        </w:numPr>
        <w:jc w:val="both"/>
      </w:pPr>
      <w:r w:rsidRPr="008A1881">
        <w:t xml:space="preserve">Il campo </w:t>
      </w:r>
      <w:r w:rsidRPr="00E07584">
        <w:rPr>
          <w:b/>
          <w:i/>
        </w:rPr>
        <w:t>DiscountValue</w:t>
      </w:r>
      <w:r w:rsidRPr="008A1881">
        <w:t xml:space="preserve"> </w:t>
      </w:r>
      <w:r>
        <w:t>che descrive lo sconto netto applicato al prezzo del prodotto tariffario.</w:t>
      </w:r>
    </w:p>
    <w:p w14:paraId="5C88E03B" w14:textId="77777777" w:rsidR="006A029A" w:rsidRDefault="006A029A" w:rsidP="00812C2F">
      <w:pPr>
        <w:pStyle w:val="Elenco1"/>
        <w:jc w:val="both"/>
      </w:pPr>
      <w:r>
        <w:t xml:space="preserve">Il gruppo </w:t>
      </w:r>
      <w:r w:rsidRPr="00E07584">
        <w:rPr>
          <w:b/>
          <w:i/>
        </w:rPr>
        <w:t>UsageParameterPriceGroup</w:t>
      </w:r>
      <w:r>
        <w:t>, dedicato ai parametri di validità del prezzo del prodotto tariffario. È costituito da una serie di riferimenti alle condizioni d’uso:</w:t>
      </w:r>
    </w:p>
    <w:p w14:paraId="5C88E03C" w14:textId="4E05948D" w:rsidR="006A029A" w:rsidRDefault="006A029A" w:rsidP="00812C2F">
      <w:pPr>
        <w:pStyle w:val="Elenco1"/>
        <w:ind w:left="1080"/>
        <w:jc w:val="both"/>
      </w:pPr>
      <w:r w:rsidRPr="00E07584">
        <w:rPr>
          <w:b/>
          <w:i/>
        </w:rPr>
        <w:t>UsageParameterRef</w:t>
      </w:r>
      <w:r>
        <w:t xml:space="preserve"> riferimento ai parametri d’uso</w:t>
      </w:r>
    </w:p>
    <w:p w14:paraId="5C88E03D" w14:textId="77777777" w:rsidR="006A029A" w:rsidRDefault="006A029A" w:rsidP="00812C2F">
      <w:pPr>
        <w:pStyle w:val="Elenco1"/>
        <w:ind w:left="1080"/>
        <w:jc w:val="both"/>
      </w:pPr>
      <w:r w:rsidRPr="00E07584">
        <w:rPr>
          <w:b/>
          <w:i/>
        </w:rPr>
        <w:t>CommercialProfileRef</w:t>
      </w:r>
      <w:r>
        <w:t xml:space="preserve"> riferimento a profilo commerciale del titolo di viaggio</w:t>
      </w:r>
    </w:p>
    <w:p w14:paraId="5C88E03E" w14:textId="282DF9C5" w:rsidR="006A029A" w:rsidRDefault="006A029A" w:rsidP="00812C2F">
      <w:pPr>
        <w:pStyle w:val="Elenco1"/>
        <w:ind w:left="1080"/>
        <w:jc w:val="both"/>
      </w:pPr>
      <w:r w:rsidRPr="00E07584">
        <w:rPr>
          <w:b/>
          <w:i/>
        </w:rPr>
        <w:t>FrequencyOfUseRef</w:t>
      </w:r>
      <w:r>
        <w:t xml:space="preserve"> riferimento alla frequenza di utilizzo del titolo di viaggio </w:t>
      </w:r>
      <w:r w:rsidR="003D434F">
        <w:t>(cfr.</w:t>
      </w:r>
      <w:r w:rsidRPr="005A26B4">
        <w:t xml:space="preserve"> </w:t>
      </w:r>
      <w:r w:rsidR="00626F3D">
        <w:fldChar w:fldCharType="begin"/>
      </w:r>
      <w:r w:rsidR="003D434F">
        <w:instrText xml:space="preserve"> REF _Ref483824979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5.1.5.1.1.1.2.2</w:t>
      </w:r>
      <w:r w:rsidR="00626F3D">
        <w:fldChar w:fldCharType="end"/>
      </w:r>
      <w:r w:rsidRPr="005A26B4">
        <w:t>)</w:t>
      </w:r>
    </w:p>
    <w:p w14:paraId="5C88E03F" w14:textId="77777777" w:rsidR="006A029A" w:rsidRDefault="006A029A" w:rsidP="00812C2F">
      <w:pPr>
        <w:pStyle w:val="Elenco1"/>
        <w:ind w:left="1080"/>
        <w:jc w:val="both"/>
      </w:pPr>
      <w:r w:rsidRPr="00E07584">
        <w:rPr>
          <w:b/>
          <w:i/>
        </w:rPr>
        <w:t>GroupTicketRef</w:t>
      </w:r>
      <w:r>
        <w:t xml:space="preserve"> riferimento alla possibilità di utilizzare il titolo di viaggio per più utenti</w:t>
      </w:r>
    </w:p>
    <w:p w14:paraId="5C88E040" w14:textId="77777777" w:rsidR="006A029A" w:rsidRDefault="006A029A" w:rsidP="00812C2F">
      <w:pPr>
        <w:pStyle w:val="Elenco1"/>
        <w:ind w:left="1080"/>
        <w:jc w:val="both"/>
      </w:pPr>
      <w:r w:rsidRPr="00E07584">
        <w:rPr>
          <w:b/>
          <w:i/>
        </w:rPr>
        <w:t>LuggageAllowanceRef</w:t>
      </w:r>
      <w:r>
        <w:rPr>
          <w:i/>
        </w:rPr>
        <w:t xml:space="preserve"> </w:t>
      </w:r>
      <w:r w:rsidRPr="00914371">
        <w:t xml:space="preserve">riferimento </w:t>
      </w:r>
      <w:r>
        <w:t>all’ammissibilità del trasporto bagagli prevista dal titolo di viaggio</w:t>
      </w:r>
    </w:p>
    <w:p w14:paraId="5C88E041" w14:textId="77777777" w:rsidR="006A029A" w:rsidRDefault="006A029A" w:rsidP="00812C2F">
      <w:pPr>
        <w:pStyle w:val="Elenco1"/>
        <w:ind w:left="1080"/>
        <w:jc w:val="both"/>
      </w:pPr>
      <w:r w:rsidRPr="00E07584">
        <w:rPr>
          <w:b/>
          <w:i/>
        </w:rPr>
        <w:t>TransferabilityRef</w:t>
      </w:r>
      <w:r>
        <w:t xml:space="preserve"> riferimento alla trasferibilità del titolo di viaggio a persone fisiche diverse dall’acquirente</w:t>
      </w:r>
    </w:p>
    <w:p w14:paraId="5C88E042" w14:textId="77777777" w:rsidR="006A029A" w:rsidRDefault="006A029A" w:rsidP="00812C2F">
      <w:pPr>
        <w:pStyle w:val="Elenco1"/>
        <w:ind w:left="1080"/>
        <w:jc w:val="both"/>
      </w:pPr>
      <w:r w:rsidRPr="00E07584">
        <w:rPr>
          <w:b/>
          <w:i/>
        </w:rPr>
        <w:t>UsageValidityPeriodRef</w:t>
      </w:r>
      <w:r>
        <w:t xml:space="preserve"> riferimento al periodo di validità del titolo di viaggio</w:t>
      </w:r>
    </w:p>
    <w:p w14:paraId="5C88E043" w14:textId="77777777" w:rsidR="006A029A" w:rsidRDefault="006A029A" w:rsidP="00812C2F">
      <w:pPr>
        <w:pStyle w:val="Elenco1"/>
        <w:ind w:left="1080"/>
        <w:jc w:val="both"/>
      </w:pPr>
      <w:r w:rsidRPr="00E07584">
        <w:rPr>
          <w:b/>
          <w:i/>
        </w:rPr>
        <w:t>UserProfileRef</w:t>
      </w:r>
      <w:r>
        <w:t xml:space="preserve"> riferimento al profilo utente aziendale</w:t>
      </w:r>
    </w:p>
    <w:p w14:paraId="5C88E044" w14:textId="77777777" w:rsidR="006A029A" w:rsidRDefault="006A029A" w:rsidP="00812C2F">
      <w:pPr>
        <w:pStyle w:val="Elenco1"/>
        <w:ind w:left="1080"/>
        <w:jc w:val="both"/>
      </w:pPr>
      <w:r w:rsidRPr="00E07584">
        <w:rPr>
          <w:b/>
          <w:i/>
        </w:rPr>
        <w:t>DistanceMatrixElementRef</w:t>
      </w:r>
      <w:r>
        <w:t xml:space="preserve"> riferimento alla matrice tariffaria basata sulle distanze</w:t>
      </w:r>
    </w:p>
    <w:p w14:paraId="5C88E045" w14:textId="77777777" w:rsidR="006A029A" w:rsidRDefault="006A029A" w:rsidP="0028651E">
      <w:pPr>
        <w:ind w:left="360"/>
      </w:pPr>
    </w:p>
    <w:tbl>
      <w:tblPr>
        <w:tblStyle w:val="BIPEx"/>
        <w:tblW w:w="5250" w:type="pct"/>
        <w:tblLayout w:type="fixed"/>
        <w:tblLook w:val="04A0" w:firstRow="1" w:lastRow="0" w:firstColumn="1" w:lastColumn="0" w:noHBand="0" w:noVBand="1"/>
      </w:tblPr>
      <w:tblGrid>
        <w:gridCol w:w="3103"/>
        <w:gridCol w:w="1257"/>
        <w:gridCol w:w="1540"/>
        <w:gridCol w:w="3735"/>
      </w:tblGrid>
      <w:tr w:rsidR="006A029A" w:rsidRPr="00E15A53" w14:paraId="5C88E04A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46" w14:textId="77777777" w:rsidR="006A029A" w:rsidRPr="00E15A53" w:rsidRDefault="006A029A" w:rsidP="006A029A">
            <w:pPr>
              <w:jc w:val="center"/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Campo</w:t>
            </w:r>
          </w:p>
        </w:tc>
        <w:tc>
          <w:tcPr>
            <w:tcW w:w="652" w:type="pct"/>
          </w:tcPr>
          <w:p w14:paraId="5C88E047" w14:textId="77777777" w:rsidR="006A029A" w:rsidRPr="00E15A53" w:rsidRDefault="006A029A" w:rsidP="006A0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799" w:type="pct"/>
          </w:tcPr>
          <w:p w14:paraId="5C88E048" w14:textId="77777777" w:rsidR="006A029A" w:rsidRPr="00E15A53" w:rsidRDefault="006A029A" w:rsidP="006A0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938" w:type="pct"/>
          </w:tcPr>
          <w:p w14:paraId="5C88E049" w14:textId="77777777" w:rsidR="006A029A" w:rsidRPr="00E15A53" w:rsidRDefault="006A029A" w:rsidP="00E15A5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E15A53">
              <w:rPr>
                <w:i/>
                <w:szCs w:val="18"/>
              </w:rPr>
              <w:t>Significato</w:t>
            </w:r>
          </w:p>
        </w:tc>
      </w:tr>
      <w:tr w:rsidR="006A029A" w:rsidRPr="00E15A53" w14:paraId="5C88E04F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4B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652" w:type="pct"/>
          </w:tcPr>
          <w:p w14:paraId="5C88E04C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99" w:type="pct"/>
          </w:tcPr>
          <w:p w14:paraId="5C88E04D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1:upp:24</w:t>
            </w:r>
          </w:p>
        </w:tc>
        <w:tc>
          <w:tcPr>
            <w:tcW w:w="1938" w:type="pct"/>
          </w:tcPr>
          <w:p w14:paraId="5C88E04E" w14:textId="51A3AE56" w:rsidR="006A029A" w:rsidRPr="00E15A53" w:rsidRDefault="006A029A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 xml:space="preserve">Identificativo del prodotto tariffario: è una stringa che deve essere composta secondo le regole specificate al </w:t>
            </w:r>
            <w:r w:rsidR="003D434F" w:rsidRPr="00E15A53">
              <w:rPr>
                <w:szCs w:val="18"/>
              </w:rPr>
              <w:t>paragrafo</w:t>
            </w:r>
            <w:r w:rsidR="004312FC" w:rsidRPr="00E15A53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  <w:r w:rsidR="004312FC" w:rsidRPr="00E15A53">
              <w:rPr>
                <w:szCs w:val="18"/>
              </w:rPr>
              <w:t xml:space="preserve"> </w:t>
            </w:r>
          </w:p>
        </w:tc>
      </w:tr>
      <w:tr w:rsidR="006A029A" w:rsidRPr="00E15A53" w14:paraId="5C88E054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50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652" w:type="pct"/>
          </w:tcPr>
          <w:p w14:paraId="5C88E051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99" w:type="pct"/>
          </w:tcPr>
          <w:p w14:paraId="5C88E052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Tariffa del titolo X</w:t>
            </w:r>
          </w:p>
        </w:tc>
        <w:tc>
          <w:tcPr>
            <w:tcW w:w="1938" w:type="pct"/>
          </w:tcPr>
          <w:p w14:paraId="5C88E053" w14:textId="77777777" w:rsidR="006A029A" w:rsidRPr="00E15A53" w:rsidRDefault="006A029A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Nome della tariffa prodotto tariffario</w:t>
            </w:r>
          </w:p>
        </w:tc>
      </w:tr>
      <w:tr w:rsidR="006A029A" w:rsidRPr="00E15A53" w14:paraId="5C88E059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55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StartDate</w:t>
            </w:r>
          </w:p>
        </w:tc>
        <w:tc>
          <w:tcPr>
            <w:tcW w:w="652" w:type="pct"/>
          </w:tcPr>
          <w:p w14:paraId="5C88E056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DATE</w:t>
            </w:r>
          </w:p>
        </w:tc>
        <w:tc>
          <w:tcPr>
            <w:tcW w:w="799" w:type="pct"/>
          </w:tcPr>
          <w:p w14:paraId="5C88E057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2017-01-01</w:t>
            </w:r>
          </w:p>
        </w:tc>
        <w:tc>
          <w:tcPr>
            <w:tcW w:w="1938" w:type="pct"/>
          </w:tcPr>
          <w:p w14:paraId="5C88E058" w14:textId="09123710" w:rsidR="006A029A" w:rsidRPr="00E15A53" w:rsidRDefault="006A029A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Data di inizio validità della t</w:t>
            </w:r>
            <w:r w:rsidR="00495C78">
              <w:rPr>
                <w:szCs w:val="18"/>
              </w:rPr>
              <w:t xml:space="preserve">ariffa del prodotto tariffario </w:t>
            </w:r>
            <w:r w:rsidR="00495C78">
              <w:t xml:space="preserve">(cfr. par.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="00495C78">
              <w:t>)</w:t>
            </w:r>
          </w:p>
        </w:tc>
      </w:tr>
      <w:tr w:rsidR="006A029A" w:rsidRPr="00E15A53" w14:paraId="5C88E05E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5A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EndDate</w:t>
            </w:r>
          </w:p>
        </w:tc>
        <w:tc>
          <w:tcPr>
            <w:tcW w:w="652" w:type="pct"/>
          </w:tcPr>
          <w:p w14:paraId="5C88E05B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DATE</w:t>
            </w:r>
          </w:p>
        </w:tc>
        <w:tc>
          <w:tcPr>
            <w:tcW w:w="799" w:type="pct"/>
          </w:tcPr>
          <w:p w14:paraId="5C88E05C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2017-12-31</w:t>
            </w:r>
          </w:p>
        </w:tc>
        <w:tc>
          <w:tcPr>
            <w:tcW w:w="1938" w:type="pct"/>
          </w:tcPr>
          <w:p w14:paraId="5C88E05D" w14:textId="4809EE5D" w:rsidR="006A029A" w:rsidRPr="00E15A53" w:rsidRDefault="006A029A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Data di fine validità della tariffa del prodotto tar</w:t>
            </w:r>
            <w:r w:rsidR="00495C78">
              <w:rPr>
                <w:szCs w:val="18"/>
              </w:rPr>
              <w:t xml:space="preserve">iffario </w:t>
            </w:r>
            <w:r w:rsidR="00495C78">
              <w:t xml:space="preserve">(cfr. par.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="00495C78">
              <w:t>)</w:t>
            </w:r>
          </w:p>
        </w:tc>
      </w:tr>
      <w:tr w:rsidR="006A029A" w:rsidRPr="00E15A53" w14:paraId="5C88E063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5F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Amount</w:t>
            </w:r>
          </w:p>
        </w:tc>
        <w:tc>
          <w:tcPr>
            <w:tcW w:w="652" w:type="pct"/>
          </w:tcPr>
          <w:p w14:paraId="5C88E060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DECIMAL</w:t>
            </w:r>
          </w:p>
        </w:tc>
        <w:tc>
          <w:tcPr>
            <w:tcW w:w="799" w:type="pct"/>
          </w:tcPr>
          <w:p w14:paraId="5C88E061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10.5</w:t>
            </w:r>
          </w:p>
        </w:tc>
        <w:tc>
          <w:tcPr>
            <w:tcW w:w="1938" w:type="pct"/>
          </w:tcPr>
          <w:p w14:paraId="5C88E062" w14:textId="77777777" w:rsidR="006A029A" w:rsidRPr="00E15A53" w:rsidRDefault="00E07584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Valore</w:t>
            </w:r>
            <w:r w:rsidR="006A029A" w:rsidRPr="00E15A53">
              <w:rPr>
                <w:szCs w:val="18"/>
              </w:rPr>
              <w:t xml:space="preserve"> del singolo prodotto tariffario</w:t>
            </w:r>
          </w:p>
        </w:tc>
      </w:tr>
      <w:tr w:rsidR="006A029A" w:rsidRPr="00E15A53" w14:paraId="5C88E068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64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Currency</w:t>
            </w:r>
          </w:p>
        </w:tc>
        <w:tc>
          <w:tcPr>
            <w:tcW w:w="652" w:type="pct"/>
          </w:tcPr>
          <w:p w14:paraId="5C88E065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99" w:type="pct"/>
          </w:tcPr>
          <w:p w14:paraId="5C88E066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EUR</w:t>
            </w:r>
          </w:p>
        </w:tc>
        <w:tc>
          <w:tcPr>
            <w:tcW w:w="1938" w:type="pct"/>
          </w:tcPr>
          <w:p w14:paraId="5C88E067" w14:textId="670C0E34" w:rsidR="006A029A" w:rsidRPr="00E15A53" w:rsidRDefault="006A029A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Valuta in cui è espresso il valore specificato dal Amount (secondo la specifica ISO 4217 - cfr. par.</w:t>
            </w:r>
            <w:r w:rsidR="00495C78">
              <w:t xml:space="preserve"> </w:t>
            </w:r>
            <w:r w:rsidR="00626F3D">
              <w:fldChar w:fldCharType="begin"/>
            </w:r>
            <w:r w:rsidR="00495C78">
              <w:instrText xml:space="preserve"> REF _Ref485809155 \r \h </w:instrText>
            </w:r>
            <w:r w:rsidR="00626F3D">
              <w:fldChar w:fldCharType="separate"/>
            </w:r>
            <w:r w:rsidR="00A83D9A">
              <w:t>4.6</w:t>
            </w:r>
            <w:r w:rsidR="00626F3D">
              <w:fldChar w:fldCharType="end"/>
            </w:r>
            <w:r w:rsidRPr="00E15A53">
              <w:rPr>
                <w:szCs w:val="18"/>
              </w:rPr>
              <w:t>)</w:t>
            </w:r>
          </w:p>
        </w:tc>
      </w:tr>
      <w:tr w:rsidR="006A029A" w:rsidRPr="00E15A53" w14:paraId="5C88E06D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69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Units</w:t>
            </w:r>
          </w:p>
        </w:tc>
        <w:tc>
          <w:tcPr>
            <w:tcW w:w="652" w:type="pct"/>
          </w:tcPr>
          <w:p w14:paraId="5C88E06A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DECIMAL</w:t>
            </w:r>
          </w:p>
        </w:tc>
        <w:tc>
          <w:tcPr>
            <w:tcW w:w="799" w:type="pct"/>
          </w:tcPr>
          <w:p w14:paraId="5C88E06B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</w:t>
            </w:r>
          </w:p>
        </w:tc>
        <w:tc>
          <w:tcPr>
            <w:tcW w:w="1938" w:type="pct"/>
          </w:tcPr>
          <w:p w14:paraId="5C88E06C" w14:textId="77777777" w:rsidR="006A029A" w:rsidRPr="00E15A53" w:rsidRDefault="00E07584" w:rsidP="00E07584">
            <w:pPr>
              <w:pStyle w:val="Elenco1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t>Unità di prezzo alternative alla Currency</w:t>
            </w:r>
          </w:p>
        </w:tc>
      </w:tr>
      <w:tr w:rsidR="006A029A" w:rsidRPr="00E15A53" w14:paraId="5C88E072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6E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FareProductRef</w:t>
            </w:r>
          </w:p>
        </w:tc>
        <w:tc>
          <w:tcPr>
            <w:tcW w:w="652" w:type="pct"/>
          </w:tcPr>
          <w:p w14:paraId="5C88E06F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99" w:type="pct"/>
          </w:tcPr>
          <w:p w14:paraId="5C88E070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1:fp:5</w:t>
            </w:r>
          </w:p>
        </w:tc>
        <w:tc>
          <w:tcPr>
            <w:tcW w:w="1938" w:type="pct"/>
          </w:tcPr>
          <w:p w14:paraId="5C88E071" w14:textId="48146CD2" w:rsidR="006A029A" w:rsidRPr="00E15A53" w:rsidRDefault="006A029A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Riferimento al FareProduct associato al prezzo specificato (</w:t>
            </w:r>
            <w:r w:rsidR="009C3B9C" w:rsidRPr="00E15A53">
              <w:rPr>
                <w:szCs w:val="18"/>
              </w:rPr>
              <w:t>rif</w:t>
            </w:r>
            <w:r w:rsidRPr="00E15A53">
              <w:rPr>
                <w:szCs w:val="18"/>
              </w:rPr>
              <w:t>. par.</w:t>
            </w:r>
            <w:r w:rsidR="009C3B9C" w:rsidRPr="00E15A53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_Ref484425519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5.1.5.1.4.1</w:t>
            </w:r>
            <w:r w:rsidR="005401C7">
              <w:fldChar w:fldCharType="end"/>
            </w:r>
            <w:r w:rsidRPr="00E15A53">
              <w:rPr>
                <w:szCs w:val="18"/>
              </w:rPr>
              <w:t>).</w:t>
            </w:r>
          </w:p>
        </w:tc>
      </w:tr>
      <w:tr w:rsidR="006A029A" w:rsidRPr="00E15A53" w14:paraId="5C88E077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73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AmountOfPriceUnitProductRef</w:t>
            </w:r>
          </w:p>
        </w:tc>
        <w:tc>
          <w:tcPr>
            <w:tcW w:w="652" w:type="pct"/>
          </w:tcPr>
          <w:p w14:paraId="5C88E074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99" w:type="pct"/>
          </w:tcPr>
          <w:p w14:paraId="5C88E075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</w:t>
            </w:r>
            <w:r w:rsidR="008B3499">
              <w:rPr>
                <w:rFonts w:cs="Arial"/>
                <w:szCs w:val="18"/>
              </w:rPr>
              <w:t>apup</w:t>
            </w:r>
            <w:r w:rsidRPr="00E15A53">
              <w:rPr>
                <w:rFonts w:cs="Arial"/>
                <w:szCs w:val="18"/>
              </w:rPr>
              <w:t>:5</w:t>
            </w:r>
          </w:p>
        </w:tc>
        <w:tc>
          <w:tcPr>
            <w:tcW w:w="1938" w:type="pct"/>
          </w:tcPr>
          <w:p w14:paraId="5C88E076" w14:textId="50FC388D" w:rsidR="006A029A" w:rsidRPr="00E15A53" w:rsidRDefault="006A029A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Riferimento al AmountOfPriceUnitProduct corrispondente (</w:t>
            </w:r>
            <w:r w:rsidR="009C3B9C" w:rsidRPr="00E15A53">
              <w:rPr>
                <w:szCs w:val="18"/>
              </w:rPr>
              <w:t>rif</w:t>
            </w:r>
            <w:r w:rsidRPr="00E15A53">
              <w:rPr>
                <w:szCs w:val="18"/>
              </w:rPr>
              <w:t>. par.</w:t>
            </w:r>
            <w:r w:rsidR="009C3B9C" w:rsidRPr="00E15A53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_Ref484425553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5.1.5.1.4.2</w:t>
            </w:r>
            <w:r w:rsidR="005401C7">
              <w:fldChar w:fldCharType="end"/>
            </w:r>
            <w:r w:rsidRPr="00E15A53">
              <w:rPr>
                <w:szCs w:val="18"/>
              </w:rPr>
              <w:t>)</w:t>
            </w:r>
          </w:p>
        </w:tc>
      </w:tr>
      <w:tr w:rsidR="006A029A" w:rsidRPr="00E15A53" w14:paraId="5C88E07C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78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PreassignedFareProductRef</w:t>
            </w:r>
          </w:p>
        </w:tc>
        <w:tc>
          <w:tcPr>
            <w:tcW w:w="652" w:type="pct"/>
          </w:tcPr>
          <w:p w14:paraId="5C88E079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99" w:type="pct"/>
          </w:tcPr>
          <w:p w14:paraId="5C88E07A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1:pfp:5</w:t>
            </w:r>
          </w:p>
        </w:tc>
        <w:tc>
          <w:tcPr>
            <w:tcW w:w="1938" w:type="pct"/>
          </w:tcPr>
          <w:p w14:paraId="5C88E07B" w14:textId="17D7FE28" w:rsidR="006A029A" w:rsidRPr="00E15A53" w:rsidRDefault="006A029A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Riferimento al PreassignedFareProduct</w:t>
            </w:r>
            <w:r w:rsidRPr="00E15A53">
              <w:rPr>
                <w:b/>
                <w:i/>
                <w:szCs w:val="18"/>
              </w:rPr>
              <w:t xml:space="preserve"> </w:t>
            </w:r>
            <w:r w:rsidRPr="00E15A53">
              <w:rPr>
                <w:szCs w:val="18"/>
              </w:rPr>
              <w:t>cor</w:t>
            </w:r>
            <w:r w:rsidR="009C3B9C" w:rsidRPr="00E15A53">
              <w:rPr>
                <w:szCs w:val="18"/>
              </w:rPr>
              <w:t>rispondente (ref</w:t>
            </w:r>
            <w:r w:rsidRPr="00E15A53">
              <w:rPr>
                <w:szCs w:val="18"/>
              </w:rPr>
              <w:t>. par.</w:t>
            </w:r>
            <w:r w:rsidR="009C3B9C" w:rsidRPr="00E15A53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_Ref484425570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5.1.5.1.4.3</w:t>
            </w:r>
            <w:r w:rsidR="005401C7">
              <w:fldChar w:fldCharType="end"/>
            </w:r>
            <w:r w:rsidRPr="00E15A53">
              <w:rPr>
                <w:szCs w:val="18"/>
              </w:rPr>
              <w:t>)</w:t>
            </w:r>
          </w:p>
        </w:tc>
      </w:tr>
      <w:tr w:rsidR="006A029A" w:rsidRPr="00E15A53" w14:paraId="5C88E081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7D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DiscountInPercentage</w:t>
            </w:r>
          </w:p>
        </w:tc>
        <w:tc>
          <w:tcPr>
            <w:tcW w:w="652" w:type="pct"/>
          </w:tcPr>
          <w:p w14:paraId="5C88E07E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DECIMAL</w:t>
            </w:r>
          </w:p>
        </w:tc>
        <w:tc>
          <w:tcPr>
            <w:tcW w:w="799" w:type="pct"/>
          </w:tcPr>
          <w:p w14:paraId="5C88E07F" w14:textId="77777777" w:rsidR="006A029A" w:rsidRPr="00E15A53" w:rsidRDefault="008B3499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10.0</w:t>
            </w:r>
          </w:p>
        </w:tc>
        <w:tc>
          <w:tcPr>
            <w:tcW w:w="1938" w:type="pct"/>
          </w:tcPr>
          <w:p w14:paraId="5C88E080" w14:textId="77777777" w:rsidR="006A029A" w:rsidRPr="00E15A53" w:rsidRDefault="006A029A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Percentuale di sconto applicata al prezzo del prodotto tariffario.</w:t>
            </w:r>
          </w:p>
        </w:tc>
      </w:tr>
      <w:tr w:rsidR="006A029A" w:rsidRPr="00E15A53" w14:paraId="5C88E086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82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DiscountValue</w:t>
            </w:r>
          </w:p>
        </w:tc>
        <w:tc>
          <w:tcPr>
            <w:tcW w:w="652" w:type="pct"/>
          </w:tcPr>
          <w:p w14:paraId="5C88E083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DECIMAL</w:t>
            </w:r>
          </w:p>
        </w:tc>
        <w:tc>
          <w:tcPr>
            <w:tcW w:w="799" w:type="pct"/>
          </w:tcPr>
          <w:p w14:paraId="5C88E084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15.6</w:t>
            </w:r>
          </w:p>
        </w:tc>
        <w:tc>
          <w:tcPr>
            <w:tcW w:w="1938" w:type="pct"/>
          </w:tcPr>
          <w:p w14:paraId="5C88E085" w14:textId="77777777" w:rsidR="006A029A" w:rsidRPr="00E15A53" w:rsidRDefault="006A029A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Sconto netto applicato al prezzo del prodotto tariffario.</w:t>
            </w:r>
          </w:p>
        </w:tc>
      </w:tr>
      <w:tr w:rsidR="006A029A" w:rsidRPr="00E15A53" w14:paraId="5C88E08B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87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UsageParameterRef</w:t>
            </w:r>
          </w:p>
        </w:tc>
        <w:tc>
          <w:tcPr>
            <w:tcW w:w="652" w:type="pct"/>
          </w:tcPr>
          <w:p w14:paraId="5C88E088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99" w:type="pct"/>
          </w:tcPr>
          <w:p w14:paraId="5C88E089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1:up:1</w:t>
            </w:r>
          </w:p>
        </w:tc>
        <w:tc>
          <w:tcPr>
            <w:tcW w:w="1938" w:type="pct"/>
          </w:tcPr>
          <w:p w14:paraId="5C88E08A" w14:textId="18642AA0" w:rsidR="006A029A" w:rsidRPr="00E15A53" w:rsidRDefault="006A029A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Riferimento ai parametri d’uso</w:t>
            </w:r>
          </w:p>
        </w:tc>
      </w:tr>
      <w:tr w:rsidR="006A029A" w:rsidRPr="00E15A53" w14:paraId="5C88E090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8C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CommercialProfileRef</w:t>
            </w:r>
          </w:p>
        </w:tc>
        <w:tc>
          <w:tcPr>
            <w:tcW w:w="652" w:type="pct"/>
          </w:tcPr>
          <w:p w14:paraId="5C88E08D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99" w:type="pct"/>
          </w:tcPr>
          <w:p w14:paraId="5C88E08E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1:cp:1</w:t>
            </w:r>
          </w:p>
        </w:tc>
        <w:tc>
          <w:tcPr>
            <w:tcW w:w="1938" w:type="pct"/>
          </w:tcPr>
          <w:p w14:paraId="5C88E08F" w14:textId="77777777" w:rsidR="006A029A" w:rsidRPr="00E15A53" w:rsidRDefault="006A029A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Riferimento a profilo commerciale del titolo di viaggio</w:t>
            </w:r>
          </w:p>
        </w:tc>
      </w:tr>
      <w:tr w:rsidR="006A029A" w:rsidRPr="00E15A53" w14:paraId="5C88E095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91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FrequencyOfUseRef</w:t>
            </w:r>
          </w:p>
        </w:tc>
        <w:tc>
          <w:tcPr>
            <w:tcW w:w="652" w:type="pct"/>
          </w:tcPr>
          <w:p w14:paraId="5C88E092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99" w:type="pct"/>
          </w:tcPr>
          <w:p w14:paraId="5C88E093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1:fou:1</w:t>
            </w:r>
          </w:p>
        </w:tc>
        <w:tc>
          <w:tcPr>
            <w:tcW w:w="1938" w:type="pct"/>
          </w:tcPr>
          <w:p w14:paraId="5C88E094" w14:textId="6923AD9A" w:rsidR="006A029A" w:rsidRPr="00E15A53" w:rsidRDefault="006A029A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Riferimento alla frequenza di utilizzo del titolo di viaggio (</w:t>
            </w:r>
            <w:r w:rsidR="009C3B9C" w:rsidRPr="00E15A53">
              <w:rPr>
                <w:szCs w:val="18"/>
              </w:rPr>
              <w:t>ref</w:t>
            </w:r>
            <w:r w:rsidRPr="00E15A53">
              <w:rPr>
                <w:szCs w:val="18"/>
              </w:rPr>
              <w:t xml:space="preserve">. par. </w:t>
            </w:r>
            <w:r w:rsidR="005401C7">
              <w:fldChar w:fldCharType="begin"/>
            </w:r>
            <w:r w:rsidR="005401C7">
              <w:instrText xml:space="preserve"> REF _Ref483824979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5.1.5.1.1.1.2.2</w:t>
            </w:r>
            <w:r w:rsidR="005401C7">
              <w:fldChar w:fldCharType="end"/>
            </w:r>
            <w:r w:rsidRPr="00E15A53">
              <w:rPr>
                <w:szCs w:val="18"/>
              </w:rPr>
              <w:t>)</w:t>
            </w:r>
          </w:p>
        </w:tc>
      </w:tr>
      <w:tr w:rsidR="006A029A" w:rsidRPr="00E15A53" w14:paraId="5C88E09A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96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GroupTicketRef</w:t>
            </w:r>
          </w:p>
        </w:tc>
        <w:tc>
          <w:tcPr>
            <w:tcW w:w="652" w:type="pct"/>
          </w:tcPr>
          <w:p w14:paraId="5C88E097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99" w:type="pct"/>
          </w:tcPr>
          <w:p w14:paraId="5C88E098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1:gt:1</w:t>
            </w:r>
          </w:p>
        </w:tc>
        <w:tc>
          <w:tcPr>
            <w:tcW w:w="1938" w:type="pct"/>
          </w:tcPr>
          <w:p w14:paraId="5C88E099" w14:textId="77777777" w:rsidR="006A029A" w:rsidRPr="00E15A53" w:rsidRDefault="006A029A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Riferimento alla possibilità di utilizzare il titolo di viaggio per più utenti</w:t>
            </w:r>
          </w:p>
        </w:tc>
      </w:tr>
      <w:tr w:rsidR="006A029A" w:rsidRPr="00E15A53" w14:paraId="5C88E09F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9B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LuggageAllowanceRef</w:t>
            </w:r>
          </w:p>
        </w:tc>
        <w:tc>
          <w:tcPr>
            <w:tcW w:w="652" w:type="pct"/>
          </w:tcPr>
          <w:p w14:paraId="5C88E09C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99" w:type="pct"/>
          </w:tcPr>
          <w:p w14:paraId="5C88E09D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1:la:1</w:t>
            </w:r>
          </w:p>
        </w:tc>
        <w:tc>
          <w:tcPr>
            <w:tcW w:w="1938" w:type="pct"/>
          </w:tcPr>
          <w:p w14:paraId="5C88E09E" w14:textId="77777777" w:rsidR="006A029A" w:rsidRPr="00E15A53" w:rsidRDefault="006A029A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Riferimento all’ammissibilità del trasporto bagagli prevista dal titolo di viaggio</w:t>
            </w:r>
          </w:p>
        </w:tc>
      </w:tr>
      <w:tr w:rsidR="006A029A" w:rsidRPr="00E15A53" w14:paraId="5C88E0A4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A0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TransferabilityRef</w:t>
            </w:r>
          </w:p>
        </w:tc>
        <w:tc>
          <w:tcPr>
            <w:tcW w:w="652" w:type="pct"/>
          </w:tcPr>
          <w:p w14:paraId="5C88E0A1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99" w:type="pct"/>
          </w:tcPr>
          <w:p w14:paraId="5C88E0A2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1:t:1</w:t>
            </w:r>
          </w:p>
        </w:tc>
        <w:tc>
          <w:tcPr>
            <w:tcW w:w="1938" w:type="pct"/>
          </w:tcPr>
          <w:p w14:paraId="5C88E0A3" w14:textId="77777777" w:rsidR="006A029A" w:rsidRPr="00E15A53" w:rsidRDefault="006A029A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Riferimento alla trasferibilità del titolo di viaggio a persone fisiche diverse dall’acquirente</w:t>
            </w:r>
          </w:p>
        </w:tc>
      </w:tr>
      <w:tr w:rsidR="006A029A" w:rsidRPr="00E15A53" w14:paraId="5C88E0A9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A5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UsageValidityPeriodRef</w:t>
            </w:r>
          </w:p>
        </w:tc>
        <w:tc>
          <w:tcPr>
            <w:tcW w:w="652" w:type="pct"/>
          </w:tcPr>
          <w:p w14:paraId="5C88E0A6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99" w:type="pct"/>
          </w:tcPr>
          <w:p w14:paraId="5C88E0A7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1:uvp:1</w:t>
            </w:r>
          </w:p>
        </w:tc>
        <w:tc>
          <w:tcPr>
            <w:tcW w:w="1938" w:type="pct"/>
          </w:tcPr>
          <w:p w14:paraId="5C88E0A8" w14:textId="77777777" w:rsidR="006A029A" w:rsidRPr="00E15A53" w:rsidRDefault="006A029A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Riferimento al periodo di validità del titolo di viaggio</w:t>
            </w:r>
          </w:p>
        </w:tc>
      </w:tr>
      <w:tr w:rsidR="006A029A" w:rsidRPr="00E15A53" w14:paraId="5C88E0AE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AA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UserProfileRef</w:t>
            </w:r>
          </w:p>
        </w:tc>
        <w:tc>
          <w:tcPr>
            <w:tcW w:w="652" w:type="pct"/>
          </w:tcPr>
          <w:p w14:paraId="5C88E0AB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99" w:type="pct"/>
          </w:tcPr>
          <w:p w14:paraId="5C88E0AC" w14:textId="77777777" w:rsidR="006A029A" w:rsidRPr="00E15A53" w:rsidRDefault="006A029A" w:rsidP="006A029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1:up</w:t>
            </w:r>
            <w:r w:rsidR="008B3499">
              <w:rPr>
                <w:rFonts w:cs="Arial"/>
                <w:szCs w:val="18"/>
              </w:rPr>
              <w:t>r</w:t>
            </w:r>
            <w:r w:rsidRPr="00E15A53">
              <w:rPr>
                <w:rFonts w:cs="Arial"/>
                <w:szCs w:val="18"/>
              </w:rPr>
              <w:t>:1</w:t>
            </w:r>
          </w:p>
        </w:tc>
        <w:tc>
          <w:tcPr>
            <w:tcW w:w="1938" w:type="pct"/>
          </w:tcPr>
          <w:p w14:paraId="5C88E0AD" w14:textId="77777777" w:rsidR="006A029A" w:rsidRPr="00E15A53" w:rsidRDefault="006A029A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Riferimento al profilo utente aziendale</w:t>
            </w:r>
          </w:p>
        </w:tc>
      </w:tr>
      <w:tr w:rsidR="006A029A" w:rsidRPr="00E15A53" w14:paraId="5C88E0B3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pct"/>
            <w:noWrap/>
          </w:tcPr>
          <w:p w14:paraId="5C88E0AF" w14:textId="77777777" w:rsidR="006A029A" w:rsidRPr="00E15A53" w:rsidRDefault="006A029A" w:rsidP="006A029A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DistanceMatrixElementRef</w:t>
            </w:r>
          </w:p>
        </w:tc>
        <w:tc>
          <w:tcPr>
            <w:tcW w:w="652" w:type="pct"/>
          </w:tcPr>
          <w:p w14:paraId="5C88E0B0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99" w:type="pct"/>
          </w:tcPr>
          <w:p w14:paraId="5C88E0B1" w14:textId="77777777" w:rsidR="006A029A" w:rsidRPr="00E15A53" w:rsidRDefault="006A029A" w:rsidP="006A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1:dme:1</w:t>
            </w:r>
          </w:p>
        </w:tc>
        <w:tc>
          <w:tcPr>
            <w:tcW w:w="1938" w:type="pct"/>
          </w:tcPr>
          <w:p w14:paraId="5C88E0B2" w14:textId="77777777" w:rsidR="006A029A" w:rsidRPr="00E15A53" w:rsidRDefault="006A029A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Riferimento alla matrice tariffaria basata sulle distanze</w:t>
            </w:r>
          </w:p>
        </w:tc>
      </w:tr>
    </w:tbl>
    <w:p w14:paraId="5C88E0B4" w14:textId="2B61CC7F" w:rsidR="006A029A" w:rsidRDefault="006A029A" w:rsidP="00FE0AE8">
      <w:pPr>
        <w:pStyle w:val="Didascalia"/>
        <w:rPr>
          <w:rFonts w:cs="Arial"/>
        </w:rPr>
      </w:pPr>
      <w:bookmarkStart w:id="219" w:name="_Toc25327362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29</w:t>
      </w:r>
      <w:r w:rsidR="000F5273">
        <w:rPr>
          <w:noProof/>
        </w:rPr>
        <w:fldChar w:fldCharType="end"/>
      </w:r>
      <w:r>
        <w:t xml:space="preserve"> – Entità della UsageParameter</w:t>
      </w:r>
      <w:bookmarkEnd w:id="219"/>
    </w:p>
    <w:p w14:paraId="5C88E0B5" w14:textId="77777777" w:rsidR="006A029A" w:rsidRDefault="006A029A" w:rsidP="006A029A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EDB" wp14:editId="5C88EEDC">
            <wp:extent cx="4406952" cy="7781130"/>
            <wp:effectExtent l="0" t="0" r="0" b="0"/>
            <wp:docPr id="111" name="Immagin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sageparameterstructure.png"/>
                    <pic:cNvPicPr/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7"/>
                    <a:stretch/>
                  </pic:blipFill>
                  <pic:spPr bwMode="auto">
                    <a:xfrm>
                      <a:off x="0" y="0"/>
                      <a:ext cx="4416922" cy="779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0B6" w14:textId="3D99EDFB" w:rsidR="006A029A" w:rsidRDefault="006A029A" w:rsidP="00FE0AE8">
      <w:pPr>
        <w:pStyle w:val="Didascalia"/>
      </w:pPr>
      <w:bookmarkStart w:id="220" w:name="_Toc25327187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41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struttura UsageParameterPriceStructure</w:t>
      </w:r>
      <w:bookmarkEnd w:id="220"/>
    </w:p>
    <w:p w14:paraId="5C88E0B7" w14:textId="77777777" w:rsidR="006A029A" w:rsidRDefault="006A029A" w:rsidP="00004821">
      <w:pPr>
        <w:pStyle w:val="Titolo7"/>
      </w:pPr>
      <w:r>
        <w:t xml:space="preserve">Altre strutture specializzate del </w:t>
      </w:r>
      <w:r w:rsidRPr="00F47A94">
        <w:t>UsageParameterStructure</w:t>
      </w:r>
    </w:p>
    <w:p w14:paraId="5C88E0B8" w14:textId="77777777" w:rsidR="006A029A" w:rsidRDefault="006A029A" w:rsidP="006A029A">
      <w:r>
        <w:t xml:space="preserve">Le altre strutture costituiscono una specializzazione/estensione del </w:t>
      </w:r>
      <w:r w:rsidRPr="008B3499">
        <w:rPr>
          <w:b/>
          <w:i/>
        </w:rPr>
        <w:t>UsageParameterStructure</w:t>
      </w:r>
      <w:r>
        <w:t>.</w:t>
      </w:r>
    </w:p>
    <w:p w14:paraId="5C88E0B9" w14:textId="77777777" w:rsidR="006A029A" w:rsidRDefault="0040687B" w:rsidP="0040687B">
      <w:pPr>
        <w:pStyle w:val="Titolo8"/>
      </w:pPr>
      <w:r>
        <w:t>Parte comune a tutte le specializzazioni/estensioni</w:t>
      </w:r>
    </w:p>
    <w:p w14:paraId="5C88E0BA" w14:textId="77777777" w:rsidR="0040687B" w:rsidRDefault="0040687B" w:rsidP="00812C2F">
      <w:r>
        <w:t>Ognuna di queste strutture presenta una parte comune che contiene:</w:t>
      </w:r>
    </w:p>
    <w:p w14:paraId="5C88E0BB" w14:textId="08988660" w:rsidR="0040687B" w:rsidRDefault="0040687B" w:rsidP="00812C2F">
      <w:pPr>
        <w:pStyle w:val="Elenco1"/>
        <w:jc w:val="both"/>
      </w:pPr>
      <w:r w:rsidRPr="008A1881">
        <w:t xml:space="preserve">Il campo </w:t>
      </w:r>
      <w:r w:rsidRPr="008B3499">
        <w:rPr>
          <w:b/>
          <w:i/>
        </w:rPr>
        <w:t>id</w:t>
      </w:r>
      <w:r w:rsidRPr="008A1881">
        <w:t xml:space="preserve"> corrisponde </w:t>
      </w:r>
      <w:r>
        <w:t>all’identificativo della specializzazione/estensione: è una stringa che deve essere composta secondo le regole specificate al capitolo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0BC" w14:textId="77777777" w:rsidR="0040687B" w:rsidRDefault="0040687B" w:rsidP="00812C2F">
      <w:pPr>
        <w:pStyle w:val="Elenco1"/>
        <w:jc w:val="both"/>
      </w:pPr>
      <w:r>
        <w:t xml:space="preserve">Il gruppo </w:t>
      </w:r>
      <w:r w:rsidRPr="008B3499">
        <w:rPr>
          <w:b/>
          <w:i/>
        </w:rPr>
        <w:t>UsageParameterGroup</w:t>
      </w:r>
      <w:r>
        <w:t xml:space="preserve"> che a sua volta contiene:</w:t>
      </w:r>
    </w:p>
    <w:p w14:paraId="5C88E0BD" w14:textId="77777777" w:rsidR="0040687B" w:rsidRDefault="0040687B" w:rsidP="00812C2F">
      <w:pPr>
        <w:pStyle w:val="Elenco1"/>
        <w:numPr>
          <w:ilvl w:val="1"/>
          <w:numId w:val="8"/>
        </w:numPr>
        <w:jc w:val="both"/>
      </w:pPr>
      <w:r>
        <w:t xml:space="preserve">Il campo </w:t>
      </w:r>
      <w:r w:rsidRPr="008B3499">
        <w:rPr>
          <w:b/>
          <w:i/>
        </w:rPr>
        <w:t>Name</w:t>
      </w:r>
      <w:r>
        <w:t xml:space="preserve"> che attribuisce un nome testuale alla specializzazione/estensione</w:t>
      </w:r>
    </w:p>
    <w:p w14:paraId="5C88E0BE" w14:textId="77777777" w:rsidR="0040687B" w:rsidRDefault="0040687B" w:rsidP="00812C2F">
      <w:pPr>
        <w:pStyle w:val="Elenco1"/>
        <w:numPr>
          <w:ilvl w:val="1"/>
          <w:numId w:val="8"/>
        </w:numPr>
        <w:jc w:val="both"/>
      </w:pPr>
      <w:r>
        <w:t>Il campo</w:t>
      </w:r>
      <w:r>
        <w:rPr>
          <w:i/>
        </w:rPr>
        <w:t xml:space="preserve"> </w:t>
      </w:r>
      <w:r w:rsidRPr="008B3499">
        <w:rPr>
          <w:b/>
          <w:i/>
        </w:rPr>
        <w:t>prices</w:t>
      </w:r>
      <w:r>
        <w:t xml:space="preserve"> che a sua volta fa riferimento a:</w:t>
      </w:r>
    </w:p>
    <w:p w14:paraId="5C88E0BF" w14:textId="77777777" w:rsidR="0040687B" w:rsidRDefault="0040687B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 w:rsidRPr="008B3499">
        <w:rPr>
          <w:b/>
          <w:i/>
        </w:rPr>
        <w:t>UsageParameterPriceRef</w:t>
      </w:r>
      <w:r>
        <w:t xml:space="preserve"> riferimento a parametri d’uso già s</w:t>
      </w:r>
      <w:r w:rsidR="009C3B9C">
        <w:t>p</w:t>
      </w:r>
      <w:r>
        <w:t>ecificati in altri titoli tariffari</w:t>
      </w:r>
    </w:p>
    <w:p w14:paraId="5C88E0C0" w14:textId="5E67BD88" w:rsidR="0040687B" w:rsidRDefault="0040687B" w:rsidP="00812C2F">
      <w:pPr>
        <w:pStyle w:val="Elenco1"/>
        <w:numPr>
          <w:ilvl w:val="2"/>
          <w:numId w:val="8"/>
        </w:numPr>
        <w:jc w:val="both"/>
      </w:pPr>
      <w:r>
        <w:t xml:space="preserve">Una struttura </w:t>
      </w:r>
      <w:r w:rsidRPr="008B3499">
        <w:rPr>
          <w:b/>
          <w:i/>
        </w:rPr>
        <w:t>UsageParameterPrice</w:t>
      </w:r>
      <w:r>
        <w:t xml:space="preserve"> analoga a quella descritta al par</w:t>
      </w:r>
      <w:r w:rsidR="009C3B9C">
        <w:t xml:space="preserve">agrafo </w:t>
      </w:r>
      <w:r w:rsidR="00626F3D">
        <w:fldChar w:fldCharType="begin"/>
      </w:r>
      <w:r w:rsidR="009C3B9C">
        <w:instrText xml:space="preserve"> REF _Ref484101299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5.1.5.1.1.1.1</w:t>
      </w:r>
      <w:r w:rsidR="00626F3D">
        <w:fldChar w:fldCharType="end"/>
      </w:r>
      <w:r>
        <w:t>.</w:t>
      </w:r>
    </w:p>
    <w:p w14:paraId="5C88E0C1" w14:textId="77777777" w:rsidR="0040687B" w:rsidRDefault="0040687B" w:rsidP="0040687B"/>
    <w:tbl>
      <w:tblPr>
        <w:tblStyle w:val="BIPEx"/>
        <w:tblW w:w="4864" w:type="pct"/>
        <w:tblLayout w:type="fixed"/>
        <w:tblLook w:val="04A0" w:firstRow="1" w:lastRow="0" w:firstColumn="1" w:lastColumn="0" w:noHBand="0" w:noVBand="1"/>
      </w:tblPr>
      <w:tblGrid>
        <w:gridCol w:w="1640"/>
        <w:gridCol w:w="1259"/>
        <w:gridCol w:w="1541"/>
        <w:gridCol w:w="4486"/>
      </w:tblGrid>
      <w:tr w:rsidR="0040687B" w:rsidRPr="00E15A53" w14:paraId="5C88E0C6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pct"/>
            <w:noWrap/>
          </w:tcPr>
          <w:p w14:paraId="5C88E0C2" w14:textId="77777777" w:rsidR="0040687B" w:rsidRPr="00E15A53" w:rsidRDefault="0040687B" w:rsidP="004312FC">
            <w:pPr>
              <w:pStyle w:val="Elenco1"/>
              <w:numPr>
                <w:ilvl w:val="0"/>
                <w:numId w:val="0"/>
              </w:numPr>
              <w:ind w:left="714"/>
              <w:rPr>
                <w:i/>
                <w:szCs w:val="18"/>
              </w:rPr>
            </w:pPr>
            <w:r w:rsidRPr="00E15A53">
              <w:rPr>
                <w:i/>
                <w:szCs w:val="18"/>
              </w:rPr>
              <w:t>Campo</w:t>
            </w:r>
          </w:p>
        </w:tc>
        <w:tc>
          <w:tcPr>
            <w:tcW w:w="705" w:type="pct"/>
          </w:tcPr>
          <w:p w14:paraId="5C88E0C3" w14:textId="77777777" w:rsidR="0040687B" w:rsidRPr="00E15A53" w:rsidRDefault="0040687B" w:rsidP="00D92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863" w:type="pct"/>
          </w:tcPr>
          <w:p w14:paraId="5C88E0C4" w14:textId="77777777" w:rsidR="0040687B" w:rsidRPr="00E15A53" w:rsidRDefault="0040687B" w:rsidP="00D92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513" w:type="pct"/>
          </w:tcPr>
          <w:p w14:paraId="5C88E0C5" w14:textId="77777777" w:rsidR="0040687B" w:rsidRPr="00E15A53" w:rsidRDefault="0040687B" w:rsidP="00E15A5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E15A53">
              <w:rPr>
                <w:i/>
                <w:szCs w:val="18"/>
              </w:rPr>
              <w:t>Significato</w:t>
            </w:r>
          </w:p>
        </w:tc>
      </w:tr>
      <w:tr w:rsidR="0040687B" w:rsidRPr="00E15A53" w14:paraId="5C88E0CB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pct"/>
            <w:noWrap/>
          </w:tcPr>
          <w:p w14:paraId="5C88E0C7" w14:textId="77777777" w:rsidR="0040687B" w:rsidRPr="00E15A53" w:rsidRDefault="0040687B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705" w:type="pct"/>
          </w:tcPr>
          <w:p w14:paraId="5C88E0C8" w14:textId="77777777" w:rsidR="0040687B" w:rsidRPr="00E15A53" w:rsidRDefault="0040687B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863" w:type="pct"/>
          </w:tcPr>
          <w:p w14:paraId="5C88E0C9" w14:textId="77777777" w:rsidR="0040687B" w:rsidRPr="00E15A53" w:rsidRDefault="0040687B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1:xxx:2</w:t>
            </w:r>
          </w:p>
        </w:tc>
        <w:tc>
          <w:tcPr>
            <w:tcW w:w="2513" w:type="pct"/>
          </w:tcPr>
          <w:p w14:paraId="5C88E0CA" w14:textId="61CBA6BB" w:rsidR="0040687B" w:rsidRPr="00E15A53" w:rsidRDefault="0040687B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 xml:space="preserve">Identificativo della specializzazione/estensione: è una stringa che deve essere composta secondo le regole specificate al </w:t>
            </w:r>
            <w:r w:rsidR="009C3B9C" w:rsidRPr="00E15A53">
              <w:rPr>
                <w:szCs w:val="18"/>
              </w:rPr>
              <w:t>paragrafo</w:t>
            </w:r>
            <w:r w:rsidR="00010DBC" w:rsidRPr="00E15A53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40687B" w:rsidRPr="00E15A53" w14:paraId="5C88E0D0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" w:type="pct"/>
            <w:noWrap/>
          </w:tcPr>
          <w:p w14:paraId="5C88E0CC" w14:textId="77777777" w:rsidR="0040687B" w:rsidRPr="00E15A53" w:rsidRDefault="0040687B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705" w:type="pct"/>
          </w:tcPr>
          <w:p w14:paraId="5C88E0CD" w14:textId="77777777" w:rsidR="0040687B" w:rsidRPr="00E15A53" w:rsidRDefault="0040687B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863" w:type="pct"/>
          </w:tcPr>
          <w:p w14:paraId="5C88E0CE" w14:textId="77777777" w:rsidR="0040687B" w:rsidRPr="00E15A53" w:rsidRDefault="0040687B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Estensione X</w:t>
            </w:r>
          </w:p>
        </w:tc>
        <w:tc>
          <w:tcPr>
            <w:tcW w:w="2513" w:type="pct"/>
          </w:tcPr>
          <w:p w14:paraId="5C88E0CF" w14:textId="77777777" w:rsidR="0040687B" w:rsidRPr="00E15A53" w:rsidRDefault="0040687B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Nome testuale alla specializzazione/estensione</w:t>
            </w:r>
          </w:p>
        </w:tc>
      </w:tr>
    </w:tbl>
    <w:p w14:paraId="5C88E0D1" w14:textId="28C2F90F" w:rsidR="0040687B" w:rsidRDefault="0040687B" w:rsidP="00FE0AE8">
      <w:pPr>
        <w:pStyle w:val="Didascalia"/>
        <w:rPr>
          <w:rFonts w:cs="Arial"/>
        </w:rPr>
      </w:pPr>
      <w:bookmarkStart w:id="221" w:name="_Toc25327363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30</w:t>
      </w:r>
      <w:r w:rsidR="000F5273">
        <w:rPr>
          <w:noProof/>
        </w:rPr>
        <w:fldChar w:fldCharType="end"/>
      </w:r>
      <w:r>
        <w:t xml:space="preserve"> – Entità nella parte comune delle specializzazioni/estensioni dello UsageParameter</w:t>
      </w:r>
      <w:bookmarkEnd w:id="221"/>
    </w:p>
    <w:p w14:paraId="5C88E0D2" w14:textId="77777777" w:rsidR="0040687B" w:rsidRDefault="0040687B" w:rsidP="0040687B">
      <w:pPr>
        <w:jc w:val="center"/>
      </w:pPr>
      <w:r>
        <w:rPr>
          <w:noProof/>
          <w:lang w:eastAsia="it-IT"/>
        </w:rPr>
        <w:drawing>
          <wp:inline distT="0" distB="0" distL="0" distR="0" wp14:anchorId="5C88EEDD" wp14:editId="5C88EEDE">
            <wp:extent cx="5845208" cy="2400300"/>
            <wp:effectExtent l="0" t="0" r="3175" b="0"/>
            <wp:docPr id="112" name="Immagin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artecomuneestensioni.png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3"/>
                    <a:stretch/>
                  </pic:blipFill>
                  <pic:spPr bwMode="auto">
                    <a:xfrm>
                      <a:off x="0" y="0"/>
                      <a:ext cx="5846400" cy="240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0D3" w14:textId="4D67DB1E" w:rsidR="0040687B" w:rsidRDefault="0040687B" w:rsidP="00FE0AE8">
      <w:pPr>
        <w:pStyle w:val="Didascalia"/>
      </w:pPr>
      <w:bookmarkStart w:id="222" w:name="_Toc25327188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42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parte comune delle specializzazioni/estensioni dello UsageParameter</w:t>
      </w:r>
      <w:bookmarkEnd w:id="222"/>
    </w:p>
    <w:p w14:paraId="5C88E0D4" w14:textId="77777777" w:rsidR="0040687B" w:rsidRDefault="0040687B" w:rsidP="0040687B">
      <w:pPr>
        <w:pStyle w:val="Titolo8"/>
      </w:pPr>
      <w:bookmarkStart w:id="223" w:name="_Ref483824979"/>
      <w:r>
        <w:t>Struttura FrequencyOfUseStructure</w:t>
      </w:r>
      <w:bookmarkEnd w:id="223"/>
    </w:p>
    <w:p w14:paraId="5C88E0D5" w14:textId="77777777" w:rsidR="003958E8" w:rsidRDefault="003958E8" w:rsidP="003958E8">
      <w:pPr>
        <w:rPr>
          <w:rFonts w:cs="Tahoma"/>
        </w:rPr>
      </w:pPr>
      <w:r>
        <w:rPr>
          <w:rFonts w:cs="Tahoma"/>
        </w:rPr>
        <w:t>Questa struttura descrive la frequenza di utilizzo del titolo di viaggio.</w:t>
      </w:r>
    </w:p>
    <w:p w14:paraId="5C88E0D6" w14:textId="77777777" w:rsidR="003958E8" w:rsidRDefault="003958E8" w:rsidP="003958E8">
      <w:pPr>
        <w:rPr>
          <w:rFonts w:cs="Tahoma"/>
        </w:rPr>
      </w:pPr>
      <w:r>
        <w:rPr>
          <w:rFonts w:cs="Tahoma"/>
        </w:rPr>
        <w:t>Si compone di:</w:t>
      </w:r>
    </w:p>
    <w:p w14:paraId="5C88E0D7" w14:textId="77777777" w:rsidR="003958E8" w:rsidRDefault="003958E8" w:rsidP="00812C2F">
      <w:pPr>
        <w:pStyle w:val="Elenco1"/>
        <w:jc w:val="both"/>
      </w:pPr>
      <w:r w:rsidRPr="005A26B4">
        <w:t xml:space="preserve">Una </w:t>
      </w:r>
      <w:r>
        <w:t>e</w:t>
      </w:r>
      <w:r w:rsidRPr="005A26B4">
        <w:t>n</w:t>
      </w:r>
      <w:r>
        <w:t xml:space="preserve">umeration </w:t>
      </w:r>
      <w:r w:rsidRPr="008B3499">
        <w:rPr>
          <w:b/>
          <w:i/>
        </w:rPr>
        <w:t>FrequencyOfUseType</w:t>
      </w:r>
      <w:r>
        <w:t xml:space="preserve"> che definisce se siano presenti o meno limiti all’utilizzo. I valori ammessi sono:</w:t>
      </w:r>
    </w:p>
    <w:p w14:paraId="5C88E0D8" w14:textId="77777777" w:rsidR="003958E8" w:rsidRDefault="003958E8" w:rsidP="00812C2F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>
        <w:t>none</w:t>
      </w:r>
    </w:p>
    <w:p w14:paraId="5C88E0D9" w14:textId="77777777" w:rsidR="003958E8" w:rsidRDefault="003958E8" w:rsidP="00812C2F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>
        <w:t>unlimited</w:t>
      </w:r>
    </w:p>
    <w:p w14:paraId="5C88E0DA" w14:textId="77777777" w:rsidR="003958E8" w:rsidRDefault="003958E8" w:rsidP="00812C2F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>
        <w:t>limited</w:t>
      </w:r>
    </w:p>
    <w:p w14:paraId="5C88E0DB" w14:textId="77777777" w:rsidR="003958E8" w:rsidRPr="005A26B4" w:rsidRDefault="003958E8" w:rsidP="00812C2F">
      <w:pPr>
        <w:pStyle w:val="Elenco1"/>
        <w:numPr>
          <w:ilvl w:val="3"/>
          <w:numId w:val="8"/>
        </w:numPr>
        <w:spacing w:before="0" w:after="0"/>
        <w:ind w:left="2874" w:hanging="357"/>
        <w:jc w:val="both"/>
      </w:pPr>
      <w:r>
        <w:t>single</w:t>
      </w:r>
    </w:p>
    <w:p w14:paraId="5C88E0DC" w14:textId="77777777" w:rsidR="003958E8" w:rsidRDefault="003958E8" w:rsidP="00812C2F">
      <w:pPr>
        <w:pStyle w:val="Elenco1"/>
        <w:jc w:val="both"/>
      </w:pPr>
      <w:r>
        <w:t xml:space="preserve">un campo </w:t>
      </w:r>
      <w:r w:rsidRPr="008B3499">
        <w:rPr>
          <w:b/>
          <w:i/>
        </w:rPr>
        <w:t>MinimalFrequency</w:t>
      </w:r>
      <w:r>
        <w:t xml:space="preserve"> che indica il minimo numero di utilizzi consentiti per il titolo</w:t>
      </w:r>
    </w:p>
    <w:p w14:paraId="5C88E0DD" w14:textId="77777777" w:rsidR="003958E8" w:rsidRPr="00C55B62" w:rsidRDefault="003958E8" w:rsidP="00812C2F">
      <w:pPr>
        <w:pStyle w:val="Elenco1"/>
        <w:jc w:val="both"/>
      </w:pPr>
      <w:r>
        <w:t xml:space="preserve">un campo </w:t>
      </w:r>
      <w:r w:rsidRPr="008B3499">
        <w:rPr>
          <w:b/>
          <w:i/>
        </w:rPr>
        <w:t>MaximalFrequency</w:t>
      </w:r>
      <w:r w:rsidRPr="00C55B62">
        <w:t xml:space="preserve"> che indica il </w:t>
      </w:r>
      <w:r>
        <w:t xml:space="preserve">massimo </w:t>
      </w:r>
      <w:r w:rsidRPr="00C55B62">
        <w:t>numero di utilizzi consentiti per il titolo</w:t>
      </w:r>
    </w:p>
    <w:p w14:paraId="5C88E0DE" w14:textId="77777777" w:rsidR="003958E8" w:rsidRDefault="003958E8" w:rsidP="00812C2F">
      <w:pPr>
        <w:pStyle w:val="Elenco1"/>
        <w:jc w:val="both"/>
      </w:pPr>
      <w:r>
        <w:t xml:space="preserve">un campo </w:t>
      </w:r>
      <w:r w:rsidRPr="008B3499">
        <w:rPr>
          <w:b/>
          <w:i/>
        </w:rPr>
        <w:t>MaximumNumberOfTransfers</w:t>
      </w:r>
      <w:r>
        <w:t xml:space="preserve"> che indica il massimo numero di trasferimenti (da un mezzo all’altro) consentiti per il titolo</w:t>
      </w:r>
    </w:p>
    <w:p w14:paraId="5C88E0DF" w14:textId="15D39423" w:rsidR="003958E8" w:rsidRPr="00C55B62" w:rsidRDefault="003958E8" w:rsidP="00812C2F">
      <w:pPr>
        <w:pStyle w:val="Elenco1"/>
        <w:jc w:val="both"/>
      </w:pPr>
      <w:r>
        <w:t xml:space="preserve">un campo </w:t>
      </w:r>
      <w:r w:rsidRPr="008B3499">
        <w:rPr>
          <w:b/>
          <w:i/>
        </w:rPr>
        <w:t>MaximumTimeToMakeATransfer</w:t>
      </w:r>
      <w:r>
        <w:t xml:space="preserve"> che indica il tempo massimo per effettuare il trasferimento da un mezzo all’altro consentito per il titolo </w:t>
      </w:r>
      <w:r w:rsidRPr="00C55B62">
        <w:t>(</w:t>
      </w:r>
      <w:r w:rsidR="009C3B9C">
        <w:t xml:space="preserve">nel formato descritto al </w:t>
      </w:r>
      <w:r w:rsidRPr="00C55B62">
        <w:t>par.</w:t>
      </w:r>
      <w:r w:rsidR="009C3B9C">
        <w:t xml:space="preserve"> </w:t>
      </w:r>
      <w:r w:rsidR="00626F3D">
        <w:fldChar w:fldCharType="begin"/>
      </w:r>
      <w:r w:rsidR="000405F4">
        <w:instrText xml:space="preserve"> REF _Ref485809029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Pr="00C55B62">
        <w:t>)</w:t>
      </w:r>
    </w:p>
    <w:p w14:paraId="5C88E0E0" w14:textId="77777777" w:rsidR="003958E8" w:rsidRDefault="003958E8" w:rsidP="003958E8"/>
    <w:tbl>
      <w:tblPr>
        <w:tblStyle w:val="BIPEx"/>
        <w:tblW w:w="5000" w:type="pct"/>
        <w:tblLayout w:type="fixed"/>
        <w:tblLook w:val="04A0" w:firstRow="1" w:lastRow="0" w:firstColumn="1" w:lastColumn="0" w:noHBand="0" w:noVBand="1"/>
      </w:tblPr>
      <w:tblGrid>
        <w:gridCol w:w="3149"/>
        <w:gridCol w:w="1628"/>
        <w:gridCol w:w="1253"/>
        <w:gridCol w:w="3146"/>
      </w:tblGrid>
      <w:tr w:rsidR="003958E8" w:rsidRPr="00E15A53" w14:paraId="5C88E0E5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pct"/>
            <w:noWrap/>
          </w:tcPr>
          <w:p w14:paraId="5C88E0E1" w14:textId="77777777" w:rsidR="003958E8" w:rsidRPr="00E15A53" w:rsidRDefault="003958E8" w:rsidP="003958E8">
            <w:pPr>
              <w:jc w:val="center"/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Campo</w:t>
            </w:r>
          </w:p>
        </w:tc>
        <w:tc>
          <w:tcPr>
            <w:tcW w:w="887" w:type="pct"/>
          </w:tcPr>
          <w:p w14:paraId="5C88E0E2" w14:textId="77777777" w:rsidR="003958E8" w:rsidRPr="00E15A53" w:rsidRDefault="003958E8" w:rsidP="00D92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683" w:type="pct"/>
          </w:tcPr>
          <w:p w14:paraId="5C88E0E3" w14:textId="77777777" w:rsidR="003958E8" w:rsidRPr="00E15A53" w:rsidRDefault="003958E8" w:rsidP="00D92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715" w:type="pct"/>
          </w:tcPr>
          <w:p w14:paraId="5C88E0E4" w14:textId="77777777" w:rsidR="003958E8" w:rsidRPr="00E15A53" w:rsidRDefault="003958E8" w:rsidP="00E15A5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E15A53">
              <w:rPr>
                <w:i/>
                <w:szCs w:val="18"/>
              </w:rPr>
              <w:t>Significato</w:t>
            </w:r>
          </w:p>
        </w:tc>
      </w:tr>
      <w:tr w:rsidR="003958E8" w:rsidRPr="00E15A53" w14:paraId="5C88E0EA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pct"/>
            <w:noWrap/>
          </w:tcPr>
          <w:p w14:paraId="5C88E0E6" w14:textId="77777777" w:rsidR="003958E8" w:rsidRPr="00E15A53" w:rsidRDefault="003958E8" w:rsidP="00D9280C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FrequencyOfUseType</w:t>
            </w:r>
          </w:p>
        </w:tc>
        <w:tc>
          <w:tcPr>
            <w:tcW w:w="887" w:type="pct"/>
          </w:tcPr>
          <w:p w14:paraId="5C88E0E7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ENUMERATION</w:t>
            </w:r>
          </w:p>
        </w:tc>
        <w:tc>
          <w:tcPr>
            <w:tcW w:w="683" w:type="pct"/>
          </w:tcPr>
          <w:p w14:paraId="5C88E0E8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none</w:t>
            </w:r>
          </w:p>
        </w:tc>
        <w:tc>
          <w:tcPr>
            <w:tcW w:w="1715" w:type="pct"/>
          </w:tcPr>
          <w:p w14:paraId="5C88E0E9" w14:textId="77777777" w:rsidR="003958E8" w:rsidRPr="00E15A53" w:rsidRDefault="003958E8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Definisce se siano presenti o meno limiti all’utilizzo</w:t>
            </w:r>
          </w:p>
        </w:tc>
      </w:tr>
      <w:tr w:rsidR="003958E8" w:rsidRPr="00E15A53" w14:paraId="5C88E0EF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pct"/>
            <w:noWrap/>
          </w:tcPr>
          <w:p w14:paraId="5C88E0EB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MinimalFrequency</w:t>
            </w:r>
          </w:p>
        </w:tc>
        <w:tc>
          <w:tcPr>
            <w:tcW w:w="887" w:type="pct"/>
          </w:tcPr>
          <w:p w14:paraId="5C88E0EC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INTEGER</w:t>
            </w:r>
          </w:p>
        </w:tc>
        <w:tc>
          <w:tcPr>
            <w:tcW w:w="683" w:type="pct"/>
          </w:tcPr>
          <w:p w14:paraId="5C88E0ED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</w:t>
            </w:r>
          </w:p>
        </w:tc>
        <w:tc>
          <w:tcPr>
            <w:tcW w:w="1715" w:type="pct"/>
          </w:tcPr>
          <w:p w14:paraId="5C88E0EE" w14:textId="77777777" w:rsidR="003958E8" w:rsidRPr="00E15A53" w:rsidRDefault="003958E8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Minimo numero di utilizzi consentiti per il titolo</w:t>
            </w:r>
          </w:p>
        </w:tc>
      </w:tr>
      <w:tr w:rsidR="003958E8" w:rsidRPr="00E15A53" w14:paraId="5C88E0F4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pct"/>
            <w:noWrap/>
          </w:tcPr>
          <w:p w14:paraId="5C88E0F0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MaximalFrequency</w:t>
            </w:r>
          </w:p>
        </w:tc>
        <w:tc>
          <w:tcPr>
            <w:tcW w:w="887" w:type="pct"/>
          </w:tcPr>
          <w:p w14:paraId="5C88E0F1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INTEGER</w:t>
            </w:r>
          </w:p>
        </w:tc>
        <w:tc>
          <w:tcPr>
            <w:tcW w:w="683" w:type="pct"/>
          </w:tcPr>
          <w:p w14:paraId="5C88E0F2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5</w:t>
            </w:r>
          </w:p>
        </w:tc>
        <w:tc>
          <w:tcPr>
            <w:tcW w:w="1715" w:type="pct"/>
          </w:tcPr>
          <w:p w14:paraId="5C88E0F3" w14:textId="77777777" w:rsidR="003958E8" w:rsidRPr="00E15A53" w:rsidRDefault="003958E8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Massimo numero di utilizzi consentiti per il titolo</w:t>
            </w:r>
          </w:p>
        </w:tc>
      </w:tr>
      <w:tr w:rsidR="003958E8" w:rsidRPr="00E15A53" w14:paraId="5C88E0F9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pct"/>
            <w:noWrap/>
          </w:tcPr>
          <w:p w14:paraId="5C88E0F5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MaximumNumberOfTransfers</w:t>
            </w:r>
          </w:p>
        </w:tc>
        <w:tc>
          <w:tcPr>
            <w:tcW w:w="887" w:type="pct"/>
          </w:tcPr>
          <w:p w14:paraId="5C88E0F6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INTEGER</w:t>
            </w:r>
          </w:p>
        </w:tc>
        <w:tc>
          <w:tcPr>
            <w:tcW w:w="683" w:type="pct"/>
          </w:tcPr>
          <w:p w14:paraId="5C88E0F7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2</w:t>
            </w:r>
          </w:p>
        </w:tc>
        <w:tc>
          <w:tcPr>
            <w:tcW w:w="1715" w:type="pct"/>
          </w:tcPr>
          <w:p w14:paraId="5C88E0F8" w14:textId="77777777" w:rsidR="003958E8" w:rsidRPr="00E15A53" w:rsidRDefault="003958E8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rFonts w:cs="Tahoma"/>
                <w:szCs w:val="18"/>
              </w:rPr>
              <w:t>Massimo numero di trasferimenti (da un mezzo all’altro) consentiti per il titolo</w:t>
            </w:r>
          </w:p>
        </w:tc>
      </w:tr>
      <w:tr w:rsidR="003958E8" w:rsidRPr="00E15A53" w14:paraId="5C88E0FE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pct"/>
            <w:noWrap/>
          </w:tcPr>
          <w:p w14:paraId="5C88E0FA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MaximumTimeToMakeATransfer</w:t>
            </w:r>
          </w:p>
        </w:tc>
        <w:tc>
          <w:tcPr>
            <w:tcW w:w="887" w:type="pct"/>
          </w:tcPr>
          <w:p w14:paraId="5C88E0FB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DURATION</w:t>
            </w:r>
          </w:p>
        </w:tc>
        <w:tc>
          <w:tcPr>
            <w:tcW w:w="683" w:type="pct"/>
          </w:tcPr>
          <w:p w14:paraId="5C88E0FC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PT0H10M</w:t>
            </w:r>
          </w:p>
        </w:tc>
        <w:tc>
          <w:tcPr>
            <w:tcW w:w="1715" w:type="pct"/>
          </w:tcPr>
          <w:p w14:paraId="5C88E0FD" w14:textId="5677FA8D" w:rsidR="003958E8" w:rsidRPr="00E15A53" w:rsidRDefault="003958E8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rFonts w:cs="Tahoma"/>
                <w:szCs w:val="18"/>
              </w:rPr>
              <w:t>Tempo massimo per effettuare il trasferimento da un mezzo all’altro consentito per il titolo (</w:t>
            </w:r>
            <w:r w:rsidR="009C3B9C" w:rsidRPr="00E15A53">
              <w:rPr>
                <w:rFonts w:cs="Tahoma"/>
                <w:szCs w:val="18"/>
              </w:rPr>
              <w:t>rif</w:t>
            </w:r>
            <w:r w:rsidRPr="00E15A53">
              <w:rPr>
                <w:rFonts w:cs="Tahoma"/>
                <w:szCs w:val="18"/>
              </w:rPr>
              <w:t>. par.</w:t>
            </w:r>
            <w:r w:rsidR="009C3B9C" w:rsidRPr="00E15A53">
              <w:rPr>
                <w:rFonts w:cs="Tahoma"/>
                <w:szCs w:val="18"/>
              </w:rPr>
              <w:t xml:space="preserve"> </w:t>
            </w:r>
            <w:r w:rsidR="00626F3D">
              <w:fldChar w:fldCharType="begin"/>
            </w:r>
            <w:r w:rsidR="000405F4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Pr="00E15A53">
              <w:rPr>
                <w:rFonts w:cs="Tahoma"/>
                <w:szCs w:val="18"/>
              </w:rPr>
              <w:t>)</w:t>
            </w:r>
          </w:p>
        </w:tc>
      </w:tr>
    </w:tbl>
    <w:p w14:paraId="5C88E0FF" w14:textId="5182E717" w:rsidR="003958E8" w:rsidRDefault="003958E8" w:rsidP="00FE0AE8">
      <w:pPr>
        <w:pStyle w:val="Didascalia"/>
      </w:pPr>
      <w:bookmarkStart w:id="224" w:name="_Toc25327364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31</w:t>
      </w:r>
      <w:r w:rsidR="000F5273">
        <w:rPr>
          <w:noProof/>
        </w:rPr>
        <w:fldChar w:fldCharType="end"/>
      </w:r>
      <w:r>
        <w:t xml:space="preserve"> – Entità nella struttura FrequencyOfUseStructure</w:t>
      </w:r>
      <w:bookmarkEnd w:id="224"/>
    </w:p>
    <w:p w14:paraId="5C88E100" w14:textId="77777777" w:rsidR="0028651E" w:rsidRDefault="0028651E" w:rsidP="0028651E">
      <w:pPr>
        <w:jc w:val="center"/>
      </w:pPr>
      <w:r>
        <w:rPr>
          <w:noProof/>
          <w:lang w:eastAsia="it-IT"/>
        </w:rPr>
        <w:drawing>
          <wp:inline distT="0" distB="0" distL="0" distR="0" wp14:anchorId="5C88EEDF" wp14:editId="5C88EEE0">
            <wp:extent cx="4587530" cy="344875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freqeuncyofuse.png"/>
                    <pic:cNvPicPr/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4"/>
                    <a:stretch/>
                  </pic:blipFill>
                  <pic:spPr bwMode="auto">
                    <a:xfrm>
                      <a:off x="0" y="0"/>
                      <a:ext cx="4592343" cy="345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101" w14:textId="0A9BD365" w:rsidR="0028651E" w:rsidRDefault="0028651E" w:rsidP="00FE0AE8">
      <w:pPr>
        <w:pStyle w:val="Didascalia"/>
      </w:pPr>
      <w:bookmarkStart w:id="225" w:name="_Toc25327189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43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nella struttura FrequencyOfUseStructure</w:t>
      </w:r>
      <w:bookmarkEnd w:id="225"/>
    </w:p>
    <w:p w14:paraId="5C88E102" w14:textId="77777777" w:rsidR="003958E8" w:rsidRDefault="003958E8" w:rsidP="003958E8">
      <w:pPr>
        <w:pStyle w:val="Titolo8"/>
      </w:pPr>
      <w:r>
        <w:t>Struttura GroupTicketStructure</w:t>
      </w:r>
    </w:p>
    <w:p w14:paraId="5C88E103" w14:textId="77777777" w:rsidR="003958E8" w:rsidRDefault="003958E8" w:rsidP="003958E8">
      <w:pPr>
        <w:rPr>
          <w:rFonts w:cs="Tahoma"/>
        </w:rPr>
      </w:pPr>
      <w:r>
        <w:rPr>
          <w:rFonts w:cs="Tahoma"/>
        </w:rPr>
        <w:t>Questa struttura descrive i titoli tariffari utilizzabili contemporaneamente da più persone.</w:t>
      </w:r>
    </w:p>
    <w:p w14:paraId="5C88E104" w14:textId="77777777" w:rsidR="003958E8" w:rsidRDefault="003958E8" w:rsidP="003958E8">
      <w:pPr>
        <w:rPr>
          <w:rFonts w:cs="Tahoma"/>
        </w:rPr>
      </w:pPr>
      <w:r>
        <w:rPr>
          <w:rFonts w:cs="Tahoma"/>
        </w:rPr>
        <w:t>Si compone di:</w:t>
      </w:r>
    </w:p>
    <w:p w14:paraId="5C88E105" w14:textId="77777777" w:rsidR="003958E8" w:rsidRPr="003958E8" w:rsidRDefault="003958E8" w:rsidP="00812C2F">
      <w:pPr>
        <w:pStyle w:val="Elenco1"/>
        <w:jc w:val="both"/>
      </w:pPr>
      <w:r w:rsidRPr="003958E8">
        <w:t xml:space="preserve">Un campo </w:t>
      </w:r>
      <w:r w:rsidRPr="008B3499">
        <w:rPr>
          <w:b/>
          <w:i/>
        </w:rPr>
        <w:t>Description</w:t>
      </w:r>
      <w:r w:rsidRPr="003958E8">
        <w:t xml:space="preserve"> testuale libero per descrivere questa tipologia di titolo di viaggio multiutente</w:t>
      </w:r>
    </w:p>
    <w:p w14:paraId="5C88E106" w14:textId="77777777" w:rsidR="003958E8" w:rsidRPr="003958E8" w:rsidRDefault="003958E8" w:rsidP="00812C2F">
      <w:pPr>
        <w:pStyle w:val="Elenco1"/>
        <w:jc w:val="both"/>
      </w:pPr>
      <w:r w:rsidRPr="003958E8">
        <w:t xml:space="preserve">Un campo </w:t>
      </w:r>
      <w:r w:rsidRPr="008B3499">
        <w:rPr>
          <w:b/>
          <w:i/>
        </w:rPr>
        <w:t>MinimumNumberOfPersons</w:t>
      </w:r>
      <w:r w:rsidRPr="003958E8">
        <w:t xml:space="preserve"> che indica il minimo numero di utenti che può utilizzare il titolo di viaggio multiutente</w:t>
      </w:r>
    </w:p>
    <w:p w14:paraId="5C88E107" w14:textId="77777777" w:rsidR="003958E8" w:rsidRPr="003958E8" w:rsidRDefault="003958E8" w:rsidP="00812C2F">
      <w:pPr>
        <w:pStyle w:val="Elenco1"/>
        <w:jc w:val="both"/>
      </w:pPr>
      <w:r w:rsidRPr="003958E8">
        <w:t xml:space="preserve">Un campo </w:t>
      </w:r>
      <w:r w:rsidRPr="008B3499">
        <w:rPr>
          <w:b/>
          <w:i/>
        </w:rPr>
        <w:t>MaximumNumberOfPersons</w:t>
      </w:r>
      <w:r w:rsidRPr="003958E8">
        <w:t xml:space="preserve"> che indica il massimo numero di utenti che può utilizzare il titolo di viaggio multiutente</w:t>
      </w:r>
    </w:p>
    <w:p w14:paraId="5C88E108" w14:textId="77777777" w:rsidR="003958E8" w:rsidRPr="003958E8" w:rsidRDefault="003958E8" w:rsidP="00812C2F">
      <w:pPr>
        <w:pStyle w:val="Elenco1"/>
        <w:jc w:val="both"/>
      </w:pPr>
      <w:r w:rsidRPr="003958E8">
        <w:t xml:space="preserve">Un campo </w:t>
      </w:r>
      <w:r w:rsidRPr="008B3499">
        <w:rPr>
          <w:b/>
          <w:i/>
        </w:rPr>
        <w:t>MinimumNumberOfChildren</w:t>
      </w:r>
      <w:r w:rsidRPr="003958E8">
        <w:t xml:space="preserve"> che indica il minimo numero di bambini che può utilizzare il titolo di viaggio multiutente</w:t>
      </w:r>
    </w:p>
    <w:p w14:paraId="5C88E109" w14:textId="77777777" w:rsidR="003958E8" w:rsidRPr="003958E8" w:rsidRDefault="003958E8" w:rsidP="00812C2F">
      <w:pPr>
        <w:pStyle w:val="Elenco1"/>
        <w:jc w:val="both"/>
      </w:pPr>
      <w:r w:rsidRPr="003958E8">
        <w:t xml:space="preserve">Un campo </w:t>
      </w:r>
      <w:r w:rsidRPr="008B3499">
        <w:rPr>
          <w:b/>
          <w:i/>
        </w:rPr>
        <w:t>MaximumNumberOfChildren</w:t>
      </w:r>
      <w:r w:rsidRPr="003958E8">
        <w:t xml:space="preserve"> che indica il massimo numero di bambini che può utilizzare il titolo di viaggio multiutente</w:t>
      </w:r>
    </w:p>
    <w:p w14:paraId="5C88E10A" w14:textId="77777777" w:rsidR="003958E8" w:rsidRDefault="003958E8" w:rsidP="003958E8"/>
    <w:tbl>
      <w:tblPr>
        <w:tblStyle w:val="BIPEx"/>
        <w:tblW w:w="4864" w:type="pct"/>
        <w:tblLayout w:type="fixed"/>
        <w:tblLook w:val="04A0" w:firstRow="1" w:lastRow="0" w:firstColumn="1" w:lastColumn="0" w:noHBand="0" w:noVBand="1"/>
      </w:tblPr>
      <w:tblGrid>
        <w:gridCol w:w="2966"/>
        <w:gridCol w:w="1543"/>
        <w:gridCol w:w="1127"/>
        <w:gridCol w:w="3290"/>
      </w:tblGrid>
      <w:tr w:rsidR="003958E8" w:rsidRPr="00E15A53" w14:paraId="5C88E10F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1" w:type="pct"/>
            <w:noWrap/>
          </w:tcPr>
          <w:p w14:paraId="5C88E10B" w14:textId="77777777" w:rsidR="003958E8" w:rsidRPr="00E15A53" w:rsidRDefault="003958E8" w:rsidP="003958E8">
            <w:pPr>
              <w:jc w:val="center"/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Campo</w:t>
            </w:r>
          </w:p>
        </w:tc>
        <w:tc>
          <w:tcPr>
            <w:tcW w:w="864" w:type="pct"/>
          </w:tcPr>
          <w:p w14:paraId="5C88E10C" w14:textId="77777777" w:rsidR="003958E8" w:rsidRPr="00E15A53" w:rsidRDefault="003958E8" w:rsidP="00D92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631" w:type="pct"/>
          </w:tcPr>
          <w:p w14:paraId="5C88E10D" w14:textId="77777777" w:rsidR="003958E8" w:rsidRPr="00E15A53" w:rsidRDefault="003958E8" w:rsidP="00D92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843" w:type="pct"/>
          </w:tcPr>
          <w:p w14:paraId="5C88E10E" w14:textId="77777777" w:rsidR="003958E8" w:rsidRPr="00E15A53" w:rsidRDefault="003958E8" w:rsidP="00D928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E15A53">
              <w:rPr>
                <w:i/>
                <w:szCs w:val="18"/>
              </w:rPr>
              <w:t>Significato</w:t>
            </w:r>
          </w:p>
        </w:tc>
      </w:tr>
      <w:tr w:rsidR="003958E8" w:rsidRPr="00E15A53" w14:paraId="5C88E114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1" w:type="pct"/>
            <w:noWrap/>
          </w:tcPr>
          <w:p w14:paraId="5C88E110" w14:textId="77777777" w:rsidR="003958E8" w:rsidRPr="00E15A53" w:rsidRDefault="003958E8" w:rsidP="00D9280C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Description</w:t>
            </w:r>
          </w:p>
        </w:tc>
        <w:tc>
          <w:tcPr>
            <w:tcW w:w="864" w:type="pct"/>
          </w:tcPr>
          <w:p w14:paraId="5C88E111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631" w:type="pct"/>
          </w:tcPr>
          <w:p w14:paraId="5C88E112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Biglietto 3 utenti</w:t>
            </w:r>
          </w:p>
        </w:tc>
        <w:tc>
          <w:tcPr>
            <w:tcW w:w="1843" w:type="pct"/>
          </w:tcPr>
          <w:p w14:paraId="5C88E113" w14:textId="77777777" w:rsidR="003958E8" w:rsidRPr="00E15A53" w:rsidRDefault="003958E8" w:rsidP="00D928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Testo libero per descrivere questa tipologia di titolo di viaggio multiutente</w:t>
            </w:r>
          </w:p>
        </w:tc>
      </w:tr>
      <w:tr w:rsidR="003958E8" w:rsidRPr="00E15A53" w14:paraId="5C88E119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1" w:type="pct"/>
            <w:noWrap/>
          </w:tcPr>
          <w:p w14:paraId="5C88E115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MinimumNumberOfPersons</w:t>
            </w:r>
          </w:p>
        </w:tc>
        <w:tc>
          <w:tcPr>
            <w:tcW w:w="864" w:type="pct"/>
          </w:tcPr>
          <w:p w14:paraId="5C88E116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INTEGER</w:t>
            </w:r>
          </w:p>
        </w:tc>
        <w:tc>
          <w:tcPr>
            <w:tcW w:w="631" w:type="pct"/>
          </w:tcPr>
          <w:p w14:paraId="5C88E117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</w:t>
            </w:r>
          </w:p>
        </w:tc>
        <w:tc>
          <w:tcPr>
            <w:tcW w:w="1843" w:type="pct"/>
          </w:tcPr>
          <w:p w14:paraId="5C88E118" w14:textId="77777777" w:rsidR="003958E8" w:rsidRPr="00E15A53" w:rsidRDefault="003958E8" w:rsidP="00D9280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Minimo numero di utenti che può utilizzare il titolo di viaggio multiutente</w:t>
            </w:r>
          </w:p>
        </w:tc>
      </w:tr>
      <w:tr w:rsidR="003958E8" w:rsidRPr="00E15A53" w14:paraId="5C88E11E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1" w:type="pct"/>
            <w:noWrap/>
          </w:tcPr>
          <w:p w14:paraId="5C88E11A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MaximumNumberOfPersons</w:t>
            </w:r>
          </w:p>
        </w:tc>
        <w:tc>
          <w:tcPr>
            <w:tcW w:w="864" w:type="pct"/>
          </w:tcPr>
          <w:p w14:paraId="5C88E11B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INTEGER</w:t>
            </w:r>
          </w:p>
        </w:tc>
        <w:tc>
          <w:tcPr>
            <w:tcW w:w="631" w:type="pct"/>
          </w:tcPr>
          <w:p w14:paraId="5C88E11C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3</w:t>
            </w:r>
          </w:p>
        </w:tc>
        <w:tc>
          <w:tcPr>
            <w:tcW w:w="1843" w:type="pct"/>
          </w:tcPr>
          <w:p w14:paraId="5C88E11D" w14:textId="77777777" w:rsidR="003958E8" w:rsidRPr="00E15A53" w:rsidRDefault="003958E8" w:rsidP="00D928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Massimo numero di utenti che può utilizzare il titolo di viaggio multiutente</w:t>
            </w:r>
          </w:p>
        </w:tc>
      </w:tr>
      <w:tr w:rsidR="003958E8" w:rsidRPr="00E15A53" w14:paraId="5C88E123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1" w:type="pct"/>
            <w:noWrap/>
          </w:tcPr>
          <w:p w14:paraId="5C88E11F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MinimumNumberOfChildren</w:t>
            </w:r>
          </w:p>
        </w:tc>
        <w:tc>
          <w:tcPr>
            <w:tcW w:w="864" w:type="pct"/>
          </w:tcPr>
          <w:p w14:paraId="5C88E120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INTEGER</w:t>
            </w:r>
          </w:p>
        </w:tc>
        <w:tc>
          <w:tcPr>
            <w:tcW w:w="631" w:type="pct"/>
          </w:tcPr>
          <w:p w14:paraId="5C88E121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</w:t>
            </w:r>
          </w:p>
        </w:tc>
        <w:tc>
          <w:tcPr>
            <w:tcW w:w="1843" w:type="pct"/>
          </w:tcPr>
          <w:p w14:paraId="5C88E122" w14:textId="77777777" w:rsidR="003958E8" w:rsidRPr="00E15A53" w:rsidRDefault="003958E8" w:rsidP="00D9280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Minimo numero di bambini che può utilizzare il titolo di viaggio multiutente</w:t>
            </w:r>
          </w:p>
        </w:tc>
      </w:tr>
      <w:tr w:rsidR="003958E8" w:rsidRPr="00E15A53" w14:paraId="5C88E128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1" w:type="pct"/>
            <w:noWrap/>
          </w:tcPr>
          <w:p w14:paraId="5C88E124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MaximumNumberOfChildren</w:t>
            </w:r>
          </w:p>
        </w:tc>
        <w:tc>
          <w:tcPr>
            <w:tcW w:w="864" w:type="pct"/>
          </w:tcPr>
          <w:p w14:paraId="5C88E125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INTEGER</w:t>
            </w:r>
          </w:p>
        </w:tc>
        <w:tc>
          <w:tcPr>
            <w:tcW w:w="631" w:type="pct"/>
          </w:tcPr>
          <w:p w14:paraId="5C88E126" w14:textId="77777777" w:rsidR="003958E8" w:rsidRPr="00E15A53" w:rsidRDefault="008B3499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2</w:t>
            </w:r>
          </w:p>
        </w:tc>
        <w:tc>
          <w:tcPr>
            <w:tcW w:w="1843" w:type="pct"/>
          </w:tcPr>
          <w:p w14:paraId="5C88E127" w14:textId="77777777" w:rsidR="003958E8" w:rsidRPr="00E15A53" w:rsidRDefault="003958E8" w:rsidP="00D928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Massimo numero di bambini che può utilizzare il titolo di viaggio multiutente</w:t>
            </w:r>
          </w:p>
        </w:tc>
      </w:tr>
    </w:tbl>
    <w:p w14:paraId="5C88E129" w14:textId="78823E31" w:rsidR="003958E8" w:rsidRDefault="003958E8" w:rsidP="00FE0AE8">
      <w:pPr>
        <w:pStyle w:val="Didascalia"/>
        <w:rPr>
          <w:rFonts w:cs="Arial"/>
        </w:rPr>
      </w:pPr>
      <w:bookmarkStart w:id="226" w:name="_Toc25327365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32</w:t>
      </w:r>
      <w:r w:rsidR="000F5273">
        <w:rPr>
          <w:noProof/>
        </w:rPr>
        <w:fldChar w:fldCharType="end"/>
      </w:r>
      <w:r>
        <w:t xml:space="preserve"> – Entità nella struttura GroupTicketStructure</w:t>
      </w:r>
      <w:bookmarkEnd w:id="226"/>
    </w:p>
    <w:p w14:paraId="5C88E12A" w14:textId="77777777" w:rsidR="003958E8" w:rsidRDefault="003958E8" w:rsidP="003958E8">
      <w:pPr>
        <w:jc w:val="center"/>
      </w:pPr>
      <w:r>
        <w:rPr>
          <w:noProof/>
          <w:lang w:eastAsia="it-IT"/>
        </w:rPr>
        <w:drawing>
          <wp:inline distT="0" distB="0" distL="0" distR="0" wp14:anchorId="5C88EEE1" wp14:editId="5C88EEE2">
            <wp:extent cx="4266000" cy="3369600"/>
            <wp:effectExtent l="0" t="0" r="1270" b="2540"/>
            <wp:docPr id="113" name="Immagin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oupticket.png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2"/>
                    <a:stretch/>
                  </pic:blipFill>
                  <pic:spPr bwMode="auto">
                    <a:xfrm>
                      <a:off x="0" y="0"/>
                      <a:ext cx="4266000" cy="336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12B" w14:textId="13267CA1" w:rsidR="003958E8" w:rsidRDefault="003958E8" w:rsidP="00FE0AE8">
      <w:pPr>
        <w:pStyle w:val="Didascalia"/>
      </w:pPr>
      <w:bookmarkStart w:id="227" w:name="_Toc25327190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44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nella struttura GroupTicketStructure</w:t>
      </w:r>
      <w:bookmarkEnd w:id="227"/>
    </w:p>
    <w:p w14:paraId="5C88E12C" w14:textId="77777777" w:rsidR="003958E8" w:rsidRPr="003958E8" w:rsidRDefault="003958E8" w:rsidP="003958E8">
      <w:pPr>
        <w:pStyle w:val="Titolo8"/>
      </w:pPr>
      <w:r>
        <w:t>Struttura LuggageAllowanceStructure</w:t>
      </w:r>
    </w:p>
    <w:p w14:paraId="5C88E12D" w14:textId="77777777" w:rsidR="003958E8" w:rsidRDefault="003958E8" w:rsidP="003958E8">
      <w:pPr>
        <w:rPr>
          <w:rFonts w:cs="Tahoma"/>
        </w:rPr>
      </w:pPr>
      <w:r>
        <w:rPr>
          <w:rFonts w:cs="Tahoma"/>
        </w:rPr>
        <w:t>Questa struttura descrive i titoli di viaggio che consentono di trasportare</w:t>
      </w:r>
      <w:r w:rsidR="00A75676">
        <w:rPr>
          <w:rFonts w:cs="Tahoma"/>
        </w:rPr>
        <w:t>,</w:t>
      </w:r>
      <w:r>
        <w:rPr>
          <w:rFonts w:cs="Tahoma"/>
        </w:rPr>
        <w:t xml:space="preserve"> a bordo mezzo</w:t>
      </w:r>
      <w:r w:rsidR="00A75676">
        <w:rPr>
          <w:rFonts w:cs="Tahoma"/>
        </w:rPr>
        <w:t>,</w:t>
      </w:r>
      <w:r>
        <w:rPr>
          <w:rFonts w:cs="Tahoma"/>
        </w:rPr>
        <w:t xml:space="preserve"> bagaglio con specifiche dimensioni (geometriche e di peso).</w:t>
      </w:r>
    </w:p>
    <w:p w14:paraId="5C88E12E" w14:textId="77777777" w:rsidR="003958E8" w:rsidRDefault="003958E8" w:rsidP="003958E8">
      <w:pPr>
        <w:rPr>
          <w:rFonts w:cs="Tahoma"/>
        </w:rPr>
      </w:pPr>
      <w:r>
        <w:rPr>
          <w:rFonts w:cs="Tahoma"/>
        </w:rPr>
        <w:t>Si compone di:</w:t>
      </w:r>
    </w:p>
    <w:p w14:paraId="5C88E12F" w14:textId="77777777" w:rsidR="003958E8" w:rsidRPr="003958E8" w:rsidRDefault="003958E8" w:rsidP="00812C2F">
      <w:pPr>
        <w:pStyle w:val="Elenco1"/>
        <w:jc w:val="both"/>
      </w:pPr>
      <w:r w:rsidRPr="003958E8">
        <w:t xml:space="preserve">Un campo </w:t>
      </w:r>
      <w:r w:rsidRPr="00A75676">
        <w:rPr>
          <w:b/>
          <w:i/>
        </w:rPr>
        <w:t>MaximumNumberOfCheckedInItems</w:t>
      </w:r>
      <w:r w:rsidRPr="003958E8">
        <w:t xml:space="preserve"> che indica il massimo numero di bagagli consentiti</w:t>
      </w:r>
    </w:p>
    <w:p w14:paraId="5C88E130" w14:textId="77777777" w:rsidR="003958E8" w:rsidRPr="003958E8" w:rsidRDefault="003958E8" w:rsidP="00812C2F">
      <w:pPr>
        <w:pStyle w:val="Elenco1"/>
        <w:jc w:val="both"/>
      </w:pPr>
      <w:r w:rsidRPr="003958E8">
        <w:t xml:space="preserve">Un campo </w:t>
      </w:r>
      <w:r w:rsidRPr="00A75676">
        <w:rPr>
          <w:b/>
          <w:i/>
        </w:rPr>
        <w:t>MaximumNumberOfHandluggageItems</w:t>
      </w:r>
      <w:r w:rsidRPr="003958E8">
        <w:t xml:space="preserve"> che indica il massimo numero di bagagli a mano consentiti</w:t>
      </w:r>
    </w:p>
    <w:p w14:paraId="5C88E131" w14:textId="77777777" w:rsidR="003958E8" w:rsidRPr="003958E8" w:rsidRDefault="003958E8" w:rsidP="00812C2F">
      <w:pPr>
        <w:pStyle w:val="Elenco1"/>
        <w:jc w:val="both"/>
      </w:pPr>
      <w:r w:rsidRPr="003958E8">
        <w:t xml:space="preserve">Un campo </w:t>
      </w:r>
      <w:r w:rsidRPr="00A75676">
        <w:rPr>
          <w:b/>
          <w:i/>
        </w:rPr>
        <w:t>MaximumBagHeight</w:t>
      </w:r>
      <w:r w:rsidRPr="003958E8">
        <w:t xml:space="preserve"> che indica la massima altezza consentita del singolo bagaglio in cm</w:t>
      </w:r>
    </w:p>
    <w:p w14:paraId="5C88E132" w14:textId="77777777" w:rsidR="003958E8" w:rsidRPr="003958E8" w:rsidRDefault="003958E8" w:rsidP="00812C2F">
      <w:pPr>
        <w:pStyle w:val="Elenco1"/>
        <w:jc w:val="both"/>
      </w:pPr>
      <w:r w:rsidRPr="003958E8">
        <w:t xml:space="preserve">Un campo </w:t>
      </w:r>
      <w:r w:rsidRPr="00A75676">
        <w:rPr>
          <w:b/>
          <w:i/>
        </w:rPr>
        <w:t>MaximumBagWidth</w:t>
      </w:r>
      <w:r w:rsidRPr="003958E8">
        <w:t xml:space="preserve"> che indica la massima lunghezza consentita del singolo bagaglio in cm</w:t>
      </w:r>
    </w:p>
    <w:p w14:paraId="5C88E133" w14:textId="77777777" w:rsidR="003958E8" w:rsidRPr="003958E8" w:rsidRDefault="003958E8" w:rsidP="00812C2F">
      <w:pPr>
        <w:pStyle w:val="Elenco1"/>
        <w:jc w:val="both"/>
      </w:pPr>
      <w:r w:rsidRPr="003958E8">
        <w:t xml:space="preserve">Un campo </w:t>
      </w:r>
      <w:r w:rsidRPr="00A75676">
        <w:rPr>
          <w:b/>
          <w:i/>
        </w:rPr>
        <w:t>MaximumBagDepth</w:t>
      </w:r>
      <w:r w:rsidRPr="003958E8">
        <w:t xml:space="preserve"> che indica la massima profondità (spessore) consentita del singolo bagaglio in cm</w:t>
      </w:r>
    </w:p>
    <w:p w14:paraId="5C88E134" w14:textId="77777777" w:rsidR="003958E8" w:rsidRPr="003958E8" w:rsidRDefault="003958E8" w:rsidP="00812C2F">
      <w:pPr>
        <w:pStyle w:val="Elenco1"/>
        <w:jc w:val="both"/>
      </w:pPr>
      <w:r w:rsidRPr="003958E8">
        <w:t xml:space="preserve">Un campo </w:t>
      </w:r>
      <w:r w:rsidRPr="00A75676">
        <w:rPr>
          <w:b/>
          <w:i/>
        </w:rPr>
        <w:t>MaximumBagWeight</w:t>
      </w:r>
      <w:r w:rsidRPr="00A75676">
        <w:rPr>
          <w:b/>
        </w:rPr>
        <w:t xml:space="preserve"> </w:t>
      </w:r>
      <w:r w:rsidRPr="003958E8">
        <w:t>che indica il massimo peso consentito del singolo bagaglio in kg</w:t>
      </w:r>
    </w:p>
    <w:p w14:paraId="5C88E135" w14:textId="77777777" w:rsidR="003958E8" w:rsidRDefault="003958E8" w:rsidP="003958E8"/>
    <w:tbl>
      <w:tblPr>
        <w:tblStyle w:val="BIPEx"/>
        <w:tblW w:w="5067" w:type="pct"/>
        <w:tblLayout w:type="fixed"/>
        <w:tblLook w:val="04A0" w:firstRow="1" w:lastRow="0" w:firstColumn="1" w:lastColumn="0" w:noHBand="0" w:noVBand="1"/>
      </w:tblPr>
      <w:tblGrid>
        <w:gridCol w:w="3637"/>
        <w:gridCol w:w="1360"/>
        <w:gridCol w:w="1090"/>
        <w:gridCol w:w="3212"/>
      </w:tblGrid>
      <w:tr w:rsidR="003958E8" w:rsidRPr="00E15A53" w14:paraId="5C88E13A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pct"/>
            <w:noWrap/>
          </w:tcPr>
          <w:p w14:paraId="5C88E136" w14:textId="77777777" w:rsidR="003958E8" w:rsidRPr="00E15A53" w:rsidRDefault="003958E8" w:rsidP="003958E8">
            <w:pPr>
              <w:jc w:val="center"/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Campo</w:t>
            </w:r>
          </w:p>
        </w:tc>
        <w:tc>
          <w:tcPr>
            <w:tcW w:w="731" w:type="pct"/>
          </w:tcPr>
          <w:p w14:paraId="5C88E137" w14:textId="77777777" w:rsidR="003958E8" w:rsidRPr="00E15A53" w:rsidRDefault="003958E8" w:rsidP="00D92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586" w:type="pct"/>
          </w:tcPr>
          <w:p w14:paraId="5C88E138" w14:textId="77777777" w:rsidR="003958E8" w:rsidRPr="00E15A53" w:rsidRDefault="003958E8" w:rsidP="00D92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727" w:type="pct"/>
          </w:tcPr>
          <w:p w14:paraId="5C88E139" w14:textId="77777777" w:rsidR="003958E8" w:rsidRPr="00E15A53" w:rsidRDefault="003958E8" w:rsidP="00E15A5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E15A53">
              <w:rPr>
                <w:i/>
                <w:szCs w:val="18"/>
              </w:rPr>
              <w:t>Significato</w:t>
            </w:r>
          </w:p>
        </w:tc>
      </w:tr>
      <w:tr w:rsidR="003958E8" w:rsidRPr="00E15A53" w14:paraId="5C88E13F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pct"/>
            <w:noWrap/>
          </w:tcPr>
          <w:p w14:paraId="5C88E13B" w14:textId="77777777" w:rsidR="003958E8" w:rsidRPr="00E15A53" w:rsidRDefault="003958E8" w:rsidP="00D9280C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MaximumNumberOfCheckedInItems</w:t>
            </w:r>
          </w:p>
        </w:tc>
        <w:tc>
          <w:tcPr>
            <w:tcW w:w="731" w:type="pct"/>
          </w:tcPr>
          <w:p w14:paraId="5C88E13C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INTEGER</w:t>
            </w:r>
          </w:p>
        </w:tc>
        <w:tc>
          <w:tcPr>
            <w:tcW w:w="586" w:type="pct"/>
          </w:tcPr>
          <w:p w14:paraId="5C88E13D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2</w:t>
            </w:r>
          </w:p>
        </w:tc>
        <w:tc>
          <w:tcPr>
            <w:tcW w:w="1727" w:type="pct"/>
          </w:tcPr>
          <w:p w14:paraId="5C88E13E" w14:textId="77777777" w:rsidR="003958E8" w:rsidRPr="00E15A53" w:rsidRDefault="003958E8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Massimo numero di bagagli consentiti</w:t>
            </w:r>
          </w:p>
        </w:tc>
      </w:tr>
      <w:tr w:rsidR="003958E8" w:rsidRPr="00E15A53" w14:paraId="5C88E144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pct"/>
            <w:noWrap/>
          </w:tcPr>
          <w:p w14:paraId="5C88E140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MaximumNumberOfHandluggageItems</w:t>
            </w:r>
          </w:p>
        </w:tc>
        <w:tc>
          <w:tcPr>
            <w:tcW w:w="731" w:type="pct"/>
          </w:tcPr>
          <w:p w14:paraId="5C88E141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INTEGER</w:t>
            </w:r>
          </w:p>
        </w:tc>
        <w:tc>
          <w:tcPr>
            <w:tcW w:w="586" w:type="pct"/>
          </w:tcPr>
          <w:p w14:paraId="5C88E142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</w:t>
            </w:r>
          </w:p>
        </w:tc>
        <w:tc>
          <w:tcPr>
            <w:tcW w:w="1727" w:type="pct"/>
          </w:tcPr>
          <w:p w14:paraId="5C88E143" w14:textId="77777777" w:rsidR="003958E8" w:rsidRPr="00E15A53" w:rsidRDefault="003958E8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Massimo numero di bagagli a mano consentiti</w:t>
            </w:r>
          </w:p>
        </w:tc>
      </w:tr>
      <w:tr w:rsidR="003958E8" w:rsidRPr="00E15A53" w14:paraId="5C88E149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pct"/>
            <w:noWrap/>
          </w:tcPr>
          <w:p w14:paraId="5C88E145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MaximumBagHeight</w:t>
            </w:r>
          </w:p>
        </w:tc>
        <w:tc>
          <w:tcPr>
            <w:tcW w:w="731" w:type="pct"/>
          </w:tcPr>
          <w:p w14:paraId="5C88E146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LUNGHEZZA</w:t>
            </w:r>
          </w:p>
        </w:tc>
        <w:tc>
          <w:tcPr>
            <w:tcW w:w="586" w:type="pct"/>
          </w:tcPr>
          <w:p w14:paraId="5C88E147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30</w:t>
            </w:r>
          </w:p>
        </w:tc>
        <w:tc>
          <w:tcPr>
            <w:tcW w:w="1727" w:type="pct"/>
          </w:tcPr>
          <w:p w14:paraId="5C88E148" w14:textId="77777777" w:rsidR="003958E8" w:rsidRPr="00E15A53" w:rsidRDefault="003958E8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Massima altezza consentita del singolo bagaglio in cm</w:t>
            </w:r>
          </w:p>
        </w:tc>
      </w:tr>
      <w:tr w:rsidR="003958E8" w:rsidRPr="00E15A53" w14:paraId="5C88E14E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pct"/>
            <w:noWrap/>
          </w:tcPr>
          <w:p w14:paraId="5C88E14A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MaximumBagWidth</w:t>
            </w:r>
          </w:p>
        </w:tc>
        <w:tc>
          <w:tcPr>
            <w:tcW w:w="731" w:type="pct"/>
          </w:tcPr>
          <w:p w14:paraId="5C88E14B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LUNGHEZZA</w:t>
            </w:r>
          </w:p>
        </w:tc>
        <w:tc>
          <w:tcPr>
            <w:tcW w:w="586" w:type="pct"/>
          </w:tcPr>
          <w:p w14:paraId="5C88E14C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40</w:t>
            </w:r>
          </w:p>
        </w:tc>
        <w:tc>
          <w:tcPr>
            <w:tcW w:w="1727" w:type="pct"/>
          </w:tcPr>
          <w:p w14:paraId="5C88E14D" w14:textId="77777777" w:rsidR="003958E8" w:rsidRPr="00E15A53" w:rsidRDefault="003958E8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Massima lunghezza consentita del singolo bagaglio in cm</w:t>
            </w:r>
          </w:p>
        </w:tc>
      </w:tr>
      <w:tr w:rsidR="003958E8" w:rsidRPr="00E15A53" w14:paraId="5C88E153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pct"/>
            <w:noWrap/>
          </w:tcPr>
          <w:p w14:paraId="5C88E14F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MaximumBagDepth</w:t>
            </w:r>
          </w:p>
        </w:tc>
        <w:tc>
          <w:tcPr>
            <w:tcW w:w="731" w:type="pct"/>
          </w:tcPr>
          <w:p w14:paraId="5C88E150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LUNGHEZZA</w:t>
            </w:r>
          </w:p>
        </w:tc>
        <w:tc>
          <w:tcPr>
            <w:tcW w:w="586" w:type="pct"/>
          </w:tcPr>
          <w:p w14:paraId="5C88E151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10</w:t>
            </w:r>
          </w:p>
        </w:tc>
        <w:tc>
          <w:tcPr>
            <w:tcW w:w="1727" w:type="pct"/>
          </w:tcPr>
          <w:p w14:paraId="5C88E152" w14:textId="77777777" w:rsidR="003958E8" w:rsidRPr="00E15A53" w:rsidRDefault="003958E8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E15A53">
              <w:rPr>
                <w:szCs w:val="18"/>
              </w:rPr>
              <w:t>Massima profondità (spessore) consentita del singolo bagaglio in cm</w:t>
            </w:r>
          </w:p>
        </w:tc>
      </w:tr>
      <w:tr w:rsidR="003958E8" w:rsidRPr="00E15A53" w14:paraId="5C88E158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pct"/>
            <w:noWrap/>
          </w:tcPr>
          <w:p w14:paraId="5C88E154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MaximumBagWeight</w:t>
            </w:r>
          </w:p>
        </w:tc>
        <w:tc>
          <w:tcPr>
            <w:tcW w:w="731" w:type="pct"/>
          </w:tcPr>
          <w:p w14:paraId="5C88E155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PESO</w:t>
            </w:r>
          </w:p>
        </w:tc>
        <w:tc>
          <w:tcPr>
            <w:tcW w:w="586" w:type="pct"/>
          </w:tcPr>
          <w:p w14:paraId="5C88E156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10</w:t>
            </w:r>
          </w:p>
        </w:tc>
        <w:tc>
          <w:tcPr>
            <w:tcW w:w="1727" w:type="pct"/>
          </w:tcPr>
          <w:p w14:paraId="5C88E157" w14:textId="77777777" w:rsidR="003958E8" w:rsidRPr="00E15A53" w:rsidRDefault="003958E8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Massimo peso consentito del singolo bagaglio in kg</w:t>
            </w:r>
          </w:p>
        </w:tc>
      </w:tr>
    </w:tbl>
    <w:p w14:paraId="5C88E159" w14:textId="11703314" w:rsidR="003958E8" w:rsidRDefault="003958E8" w:rsidP="00FE0AE8">
      <w:pPr>
        <w:pStyle w:val="Didascalia"/>
        <w:rPr>
          <w:rFonts w:cs="Arial"/>
        </w:rPr>
      </w:pPr>
      <w:bookmarkStart w:id="228" w:name="_Toc25327366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33</w:t>
      </w:r>
      <w:r w:rsidR="000F5273">
        <w:rPr>
          <w:noProof/>
        </w:rPr>
        <w:fldChar w:fldCharType="end"/>
      </w:r>
      <w:r>
        <w:t xml:space="preserve"> – Entità nella struttura LuggageAllowanceStructure</w:t>
      </w:r>
      <w:bookmarkEnd w:id="228"/>
    </w:p>
    <w:p w14:paraId="5C88E15A" w14:textId="77777777" w:rsidR="003958E8" w:rsidRDefault="003958E8" w:rsidP="003958E8">
      <w:pPr>
        <w:jc w:val="center"/>
      </w:pPr>
      <w:r>
        <w:rPr>
          <w:noProof/>
          <w:lang w:eastAsia="it-IT"/>
        </w:rPr>
        <w:drawing>
          <wp:inline distT="0" distB="0" distL="0" distR="0" wp14:anchorId="5C88EEE3" wp14:editId="5C88EEE4">
            <wp:extent cx="4975200" cy="3798000"/>
            <wp:effectExtent l="0" t="0" r="0" b="0"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uggage allowance.pn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4975200" cy="379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15B" w14:textId="0316829A" w:rsidR="003958E8" w:rsidRDefault="003958E8" w:rsidP="00FE0AE8">
      <w:pPr>
        <w:pStyle w:val="Didascalia"/>
      </w:pPr>
      <w:bookmarkStart w:id="229" w:name="_Toc25327191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45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nella struttura LuggageAllowanceStructure</w:t>
      </w:r>
      <w:bookmarkEnd w:id="229"/>
    </w:p>
    <w:p w14:paraId="5C88E15C" w14:textId="77777777" w:rsidR="0040687B" w:rsidRDefault="003958E8" w:rsidP="003958E8">
      <w:pPr>
        <w:pStyle w:val="Titolo8"/>
      </w:pPr>
      <w:r>
        <w:t>Struttura TrasferabilityStructure</w:t>
      </w:r>
    </w:p>
    <w:p w14:paraId="5C88E15D" w14:textId="77777777" w:rsidR="003958E8" w:rsidRDefault="003958E8" w:rsidP="003958E8">
      <w:pPr>
        <w:rPr>
          <w:rFonts w:cs="Tahoma"/>
        </w:rPr>
      </w:pPr>
      <w:r>
        <w:rPr>
          <w:rFonts w:cs="Tahoma"/>
        </w:rPr>
        <w:t>Questa struttura descrive la trasferibilità del titolo di viaggio a persone diverse dall’acquirente.</w:t>
      </w:r>
    </w:p>
    <w:p w14:paraId="5C88E15E" w14:textId="77777777" w:rsidR="003958E8" w:rsidRDefault="003958E8" w:rsidP="003958E8">
      <w:pPr>
        <w:rPr>
          <w:rFonts w:cs="Tahoma"/>
        </w:rPr>
      </w:pPr>
      <w:r>
        <w:rPr>
          <w:rFonts w:cs="Tahoma"/>
        </w:rPr>
        <w:t>Si compone di:</w:t>
      </w:r>
    </w:p>
    <w:p w14:paraId="5C88E15F" w14:textId="77777777" w:rsidR="003958E8" w:rsidRPr="003958E8" w:rsidRDefault="003958E8" w:rsidP="00812C2F">
      <w:pPr>
        <w:pStyle w:val="Elenco1"/>
        <w:jc w:val="both"/>
      </w:pPr>
      <w:r w:rsidRPr="003958E8">
        <w:t xml:space="preserve">Un gruppo </w:t>
      </w:r>
      <w:r w:rsidRPr="00A75676">
        <w:rPr>
          <w:b/>
          <w:i/>
        </w:rPr>
        <w:t>TrasferabilityGroup</w:t>
      </w:r>
      <w:r w:rsidRPr="003958E8">
        <w:t xml:space="preserve"> a sua volta composto da:</w:t>
      </w:r>
    </w:p>
    <w:p w14:paraId="5C88E160" w14:textId="77777777" w:rsidR="003958E8" w:rsidRPr="003958E8" w:rsidRDefault="003958E8" w:rsidP="00812C2F">
      <w:pPr>
        <w:pStyle w:val="Elenco1"/>
        <w:numPr>
          <w:ilvl w:val="1"/>
          <w:numId w:val="8"/>
        </w:numPr>
        <w:jc w:val="both"/>
      </w:pPr>
      <w:r w:rsidRPr="003958E8">
        <w:t xml:space="preserve">Un campo booleano </w:t>
      </w:r>
      <w:r w:rsidRPr="00A75676">
        <w:rPr>
          <w:b/>
          <w:i/>
        </w:rPr>
        <w:t>CanTransfer</w:t>
      </w:r>
      <w:r w:rsidRPr="003958E8">
        <w:t xml:space="preserve"> che indica se il titolo è trasferibile </w:t>
      </w:r>
      <w:r w:rsidR="009C3B9C">
        <w:t>o meno</w:t>
      </w:r>
    </w:p>
    <w:p w14:paraId="5C88E161" w14:textId="77777777" w:rsidR="003958E8" w:rsidRPr="003958E8" w:rsidRDefault="003958E8" w:rsidP="00812C2F">
      <w:pPr>
        <w:pStyle w:val="Elenco1"/>
        <w:numPr>
          <w:ilvl w:val="1"/>
          <w:numId w:val="8"/>
        </w:numPr>
        <w:jc w:val="both"/>
      </w:pPr>
      <w:r w:rsidRPr="003958E8">
        <w:t xml:space="preserve">Un campo testuale libero </w:t>
      </w:r>
      <w:r w:rsidRPr="00A75676">
        <w:rPr>
          <w:b/>
          <w:i/>
        </w:rPr>
        <w:t>TransferRestrictions</w:t>
      </w:r>
      <w:r w:rsidRPr="003958E8">
        <w:t xml:space="preserve"> che descrive eventuali limitazioni alla trasferibilità</w:t>
      </w:r>
    </w:p>
    <w:p w14:paraId="5C88E162" w14:textId="77777777" w:rsidR="003958E8" w:rsidRDefault="003958E8" w:rsidP="003958E8"/>
    <w:tbl>
      <w:tblPr>
        <w:tblStyle w:val="BIPEx"/>
        <w:tblW w:w="4453" w:type="pct"/>
        <w:tblLayout w:type="fixed"/>
        <w:tblLook w:val="04A0" w:firstRow="1" w:lastRow="0" w:firstColumn="1" w:lastColumn="0" w:noHBand="0" w:noVBand="1"/>
      </w:tblPr>
      <w:tblGrid>
        <w:gridCol w:w="1985"/>
        <w:gridCol w:w="1262"/>
        <w:gridCol w:w="2388"/>
        <w:gridCol w:w="2537"/>
      </w:tblGrid>
      <w:tr w:rsidR="003958E8" w:rsidRPr="00E15A53" w14:paraId="5C88E167" w14:textId="77777777" w:rsidTr="004312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pct"/>
            <w:noWrap/>
          </w:tcPr>
          <w:p w14:paraId="5C88E163" w14:textId="77777777" w:rsidR="003958E8" w:rsidRPr="00E15A53" w:rsidRDefault="003958E8" w:rsidP="003958E8">
            <w:pPr>
              <w:jc w:val="center"/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Campo</w:t>
            </w:r>
          </w:p>
        </w:tc>
        <w:tc>
          <w:tcPr>
            <w:tcW w:w="772" w:type="pct"/>
          </w:tcPr>
          <w:p w14:paraId="5C88E164" w14:textId="77777777" w:rsidR="003958E8" w:rsidRPr="00E15A53" w:rsidRDefault="003958E8" w:rsidP="00D92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1461" w:type="pct"/>
          </w:tcPr>
          <w:p w14:paraId="5C88E165" w14:textId="77777777" w:rsidR="003958E8" w:rsidRPr="00E15A53" w:rsidRDefault="003958E8" w:rsidP="00D92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552" w:type="pct"/>
          </w:tcPr>
          <w:p w14:paraId="5C88E166" w14:textId="77777777" w:rsidR="003958E8" w:rsidRPr="00E15A53" w:rsidRDefault="003958E8" w:rsidP="00E15A5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E15A53">
              <w:rPr>
                <w:i/>
                <w:szCs w:val="18"/>
              </w:rPr>
              <w:t>Significato</w:t>
            </w:r>
          </w:p>
        </w:tc>
      </w:tr>
      <w:tr w:rsidR="003958E8" w:rsidRPr="00E15A53" w14:paraId="5C88E16C" w14:textId="77777777" w:rsidTr="004312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pct"/>
            <w:noWrap/>
          </w:tcPr>
          <w:p w14:paraId="5C88E168" w14:textId="77777777" w:rsidR="003958E8" w:rsidRPr="00E15A53" w:rsidRDefault="003958E8" w:rsidP="00D9280C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CanTransfer</w:t>
            </w:r>
          </w:p>
        </w:tc>
        <w:tc>
          <w:tcPr>
            <w:tcW w:w="772" w:type="pct"/>
          </w:tcPr>
          <w:p w14:paraId="5C88E169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BOOLEAN</w:t>
            </w:r>
          </w:p>
        </w:tc>
        <w:tc>
          <w:tcPr>
            <w:tcW w:w="1461" w:type="pct"/>
          </w:tcPr>
          <w:p w14:paraId="5C88E16A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true</w:t>
            </w:r>
          </w:p>
        </w:tc>
        <w:tc>
          <w:tcPr>
            <w:tcW w:w="1552" w:type="pct"/>
          </w:tcPr>
          <w:p w14:paraId="5C88E16B" w14:textId="77777777" w:rsidR="003958E8" w:rsidRPr="00E15A53" w:rsidRDefault="003958E8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Indica se il titolo è trasferibile oppure no</w:t>
            </w:r>
          </w:p>
        </w:tc>
      </w:tr>
      <w:tr w:rsidR="003958E8" w:rsidRPr="00E15A53" w14:paraId="5C88E171" w14:textId="77777777" w:rsidTr="004312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pct"/>
            <w:noWrap/>
          </w:tcPr>
          <w:p w14:paraId="5C88E16D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TransferRestrictions</w:t>
            </w:r>
          </w:p>
        </w:tc>
        <w:tc>
          <w:tcPr>
            <w:tcW w:w="772" w:type="pct"/>
          </w:tcPr>
          <w:p w14:paraId="5C88E16E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1461" w:type="pct"/>
          </w:tcPr>
          <w:p w14:paraId="5C88E16F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Non trasferibile a bambini di età inferiore a 16 anni</w:t>
            </w:r>
          </w:p>
        </w:tc>
        <w:tc>
          <w:tcPr>
            <w:tcW w:w="1552" w:type="pct"/>
          </w:tcPr>
          <w:p w14:paraId="5C88E170" w14:textId="77777777" w:rsidR="003958E8" w:rsidRPr="00E15A53" w:rsidRDefault="003958E8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Descrive eventuali limitazioni alla trasferibilità</w:t>
            </w:r>
          </w:p>
        </w:tc>
      </w:tr>
    </w:tbl>
    <w:p w14:paraId="5C88E172" w14:textId="2F52F4E8" w:rsidR="003958E8" w:rsidRDefault="003958E8" w:rsidP="00FE0AE8">
      <w:pPr>
        <w:pStyle w:val="Didascalia"/>
        <w:rPr>
          <w:rFonts w:cs="Arial"/>
        </w:rPr>
      </w:pPr>
      <w:bookmarkStart w:id="230" w:name="_Toc25327367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34</w:t>
      </w:r>
      <w:r w:rsidR="000F5273">
        <w:rPr>
          <w:noProof/>
        </w:rPr>
        <w:fldChar w:fldCharType="end"/>
      </w:r>
      <w:r>
        <w:t xml:space="preserve"> – Entità nella struttura TransferabilityStructure</w:t>
      </w:r>
      <w:bookmarkEnd w:id="230"/>
    </w:p>
    <w:p w14:paraId="5C88E173" w14:textId="77777777" w:rsidR="003958E8" w:rsidRDefault="003958E8" w:rsidP="003958E8">
      <w:pPr>
        <w:jc w:val="center"/>
      </w:pPr>
      <w:r>
        <w:rPr>
          <w:noProof/>
          <w:lang w:eastAsia="it-IT"/>
        </w:rPr>
        <w:drawing>
          <wp:inline distT="0" distB="0" distL="0" distR="0" wp14:anchorId="5C88EEE5" wp14:editId="5C88EEE6">
            <wp:extent cx="4150800" cy="2318400"/>
            <wp:effectExtent l="0" t="0" r="2540" b="5715"/>
            <wp:docPr id="115" name="Immagin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rasferability.png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1"/>
                    <a:stretch/>
                  </pic:blipFill>
                  <pic:spPr bwMode="auto">
                    <a:xfrm>
                      <a:off x="0" y="0"/>
                      <a:ext cx="4150800" cy="231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174" w14:textId="1E373B00" w:rsidR="003958E8" w:rsidRDefault="003958E8" w:rsidP="00FE0AE8">
      <w:pPr>
        <w:pStyle w:val="Didascalia"/>
      </w:pPr>
      <w:bookmarkStart w:id="231" w:name="_Toc25327192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46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nella struttura TransferabilityStructure</w:t>
      </w:r>
      <w:bookmarkEnd w:id="231"/>
    </w:p>
    <w:p w14:paraId="5C88E175" w14:textId="77777777" w:rsidR="003958E8" w:rsidRDefault="003958E8" w:rsidP="003958E8">
      <w:pPr>
        <w:pStyle w:val="Titolo8"/>
      </w:pPr>
      <w:r>
        <w:t>Struttura UsageValidityPeriodStructure</w:t>
      </w:r>
    </w:p>
    <w:p w14:paraId="5C88E176" w14:textId="77777777" w:rsidR="003958E8" w:rsidRDefault="003958E8" w:rsidP="003958E8">
      <w:pPr>
        <w:rPr>
          <w:rFonts w:cs="Tahoma"/>
        </w:rPr>
      </w:pPr>
      <w:r>
        <w:rPr>
          <w:rFonts w:cs="Tahoma"/>
        </w:rPr>
        <w:t>Questa struttura descrive il periodo di validità del titolo di viaggio.</w:t>
      </w:r>
    </w:p>
    <w:p w14:paraId="5C88E177" w14:textId="77777777" w:rsidR="003958E8" w:rsidRPr="005E7B8D" w:rsidRDefault="003958E8" w:rsidP="003958E8">
      <w:pPr>
        <w:rPr>
          <w:rFonts w:cs="Tahoma"/>
        </w:rPr>
      </w:pPr>
      <w:r>
        <w:rPr>
          <w:rFonts w:cs="Tahoma"/>
        </w:rPr>
        <w:t xml:space="preserve">Si compone di un gruppo </w:t>
      </w:r>
      <w:r>
        <w:rPr>
          <w:rFonts w:cs="Tahoma"/>
          <w:b/>
          <w:i/>
        </w:rPr>
        <w:t>UsageValidityPeriod</w:t>
      </w:r>
      <w:r w:rsidRPr="005E7B8D">
        <w:rPr>
          <w:rFonts w:cs="Tahoma"/>
          <w:b/>
          <w:i/>
        </w:rPr>
        <w:t>Group</w:t>
      </w:r>
      <w:r>
        <w:rPr>
          <w:rFonts w:cs="Tahoma"/>
        </w:rPr>
        <w:t xml:space="preserve"> a sua volta composto da:</w:t>
      </w:r>
    </w:p>
    <w:p w14:paraId="5C88E178" w14:textId="77777777" w:rsidR="003958E8" w:rsidRDefault="003958E8" w:rsidP="00812C2F">
      <w:pPr>
        <w:pStyle w:val="Elenco1"/>
        <w:jc w:val="both"/>
      </w:pPr>
      <w:r>
        <w:t xml:space="preserve">Una enumeration </w:t>
      </w:r>
      <w:r w:rsidRPr="00A75676">
        <w:rPr>
          <w:b/>
          <w:i/>
        </w:rPr>
        <w:t>ValidityPeriodType</w:t>
      </w:r>
      <w:r>
        <w:t xml:space="preserve"> che descrive la tipologia di validità temporale (specificando l’evento che influisce sulla validità stessa). I valori ammessi sono:</w:t>
      </w:r>
    </w:p>
    <w:p w14:paraId="5C88E179" w14:textId="77777777" w:rsidR="003958E8" w:rsidRDefault="003958E8" w:rsidP="00812C2F">
      <w:pPr>
        <w:pStyle w:val="Elenco1"/>
        <w:numPr>
          <w:ilvl w:val="1"/>
          <w:numId w:val="8"/>
        </w:numPr>
        <w:spacing w:before="0" w:after="0"/>
        <w:jc w:val="both"/>
      </w:pPr>
      <w:r w:rsidRPr="00A75676">
        <w:rPr>
          <w:b/>
          <w:i/>
        </w:rPr>
        <w:t>duration</w:t>
      </w:r>
      <w:r>
        <w:t>: intera durata del periodo specificato</w:t>
      </w:r>
    </w:p>
    <w:p w14:paraId="5C88E17A" w14:textId="77777777" w:rsidR="003958E8" w:rsidRDefault="003958E8" w:rsidP="00812C2F">
      <w:pPr>
        <w:pStyle w:val="Elenco1"/>
        <w:numPr>
          <w:ilvl w:val="1"/>
          <w:numId w:val="8"/>
        </w:numPr>
        <w:spacing w:before="0" w:after="0"/>
        <w:jc w:val="both"/>
      </w:pPr>
      <w:r w:rsidRPr="00A75676">
        <w:rPr>
          <w:b/>
          <w:i/>
        </w:rPr>
        <w:t>endOfRide</w:t>
      </w:r>
      <w:r>
        <w:t>: fino alla fine della corsa</w:t>
      </w:r>
    </w:p>
    <w:p w14:paraId="5C88E17B" w14:textId="77777777" w:rsidR="003958E8" w:rsidRDefault="003958E8" w:rsidP="00812C2F">
      <w:pPr>
        <w:pStyle w:val="Elenco1"/>
        <w:numPr>
          <w:ilvl w:val="1"/>
          <w:numId w:val="8"/>
        </w:numPr>
        <w:spacing w:before="0" w:after="0"/>
        <w:jc w:val="both"/>
      </w:pPr>
      <w:r w:rsidRPr="00A75676">
        <w:rPr>
          <w:b/>
          <w:i/>
        </w:rPr>
        <w:t>endOfFareDay</w:t>
      </w:r>
      <w:r>
        <w:t>: fino alla fine del giorno specifico</w:t>
      </w:r>
    </w:p>
    <w:p w14:paraId="5C88E17C" w14:textId="77777777" w:rsidR="003958E8" w:rsidRDefault="003958E8" w:rsidP="00812C2F">
      <w:pPr>
        <w:pStyle w:val="Elenco1"/>
        <w:numPr>
          <w:ilvl w:val="1"/>
          <w:numId w:val="8"/>
        </w:numPr>
        <w:spacing w:before="0" w:after="0"/>
        <w:jc w:val="both"/>
      </w:pPr>
      <w:r w:rsidRPr="00A75676">
        <w:rPr>
          <w:b/>
          <w:i/>
        </w:rPr>
        <w:t>endOfFarePeriod</w:t>
      </w:r>
      <w:r>
        <w:t>: fino alla fine del periodo tariffario specifico</w:t>
      </w:r>
    </w:p>
    <w:p w14:paraId="5C88E17D" w14:textId="77777777" w:rsidR="003958E8" w:rsidRDefault="003958E8" w:rsidP="00812C2F">
      <w:pPr>
        <w:pStyle w:val="Elenco1"/>
        <w:numPr>
          <w:ilvl w:val="1"/>
          <w:numId w:val="8"/>
        </w:numPr>
        <w:spacing w:before="0" w:after="0"/>
        <w:jc w:val="both"/>
      </w:pPr>
      <w:r w:rsidRPr="00A75676">
        <w:rPr>
          <w:b/>
          <w:i/>
        </w:rPr>
        <w:t>startingFromFirstValidationTime</w:t>
      </w:r>
      <w:r>
        <w:t>: a partire dall’ora della prima validazione</w:t>
      </w:r>
    </w:p>
    <w:p w14:paraId="5C88E17E" w14:textId="77777777" w:rsidR="003958E8" w:rsidRDefault="003958E8" w:rsidP="00812C2F">
      <w:pPr>
        <w:pStyle w:val="Elenco1"/>
        <w:numPr>
          <w:ilvl w:val="1"/>
          <w:numId w:val="8"/>
        </w:numPr>
        <w:spacing w:before="0" w:after="0"/>
        <w:jc w:val="both"/>
      </w:pPr>
      <w:r w:rsidRPr="00A75676">
        <w:rPr>
          <w:b/>
          <w:i/>
        </w:rPr>
        <w:t>startingFromEmissionTime</w:t>
      </w:r>
      <w:r>
        <w:t>: a partire dall’ora di emissione</w:t>
      </w:r>
    </w:p>
    <w:p w14:paraId="5C88E17F" w14:textId="77777777" w:rsidR="003958E8" w:rsidRDefault="003958E8" w:rsidP="00812C2F">
      <w:pPr>
        <w:pStyle w:val="Elenco1"/>
        <w:numPr>
          <w:ilvl w:val="1"/>
          <w:numId w:val="8"/>
        </w:numPr>
        <w:spacing w:before="0" w:after="0"/>
      </w:pPr>
      <w:r w:rsidRPr="00A75676">
        <w:rPr>
          <w:b/>
          <w:i/>
        </w:rPr>
        <w:t>agreedAtEmissionTime</w:t>
      </w:r>
      <w:r>
        <w:t>: concordato all’ora di emissione</w:t>
      </w:r>
    </w:p>
    <w:p w14:paraId="5C88E180" w14:textId="77777777" w:rsidR="003958E8" w:rsidRDefault="003958E8" w:rsidP="00812C2F">
      <w:pPr>
        <w:pStyle w:val="Elenco1"/>
        <w:numPr>
          <w:ilvl w:val="1"/>
          <w:numId w:val="8"/>
        </w:numPr>
        <w:spacing w:before="0" w:after="0"/>
        <w:jc w:val="both"/>
      </w:pPr>
      <w:r w:rsidRPr="00A75676">
        <w:rPr>
          <w:b/>
          <w:i/>
        </w:rPr>
        <w:t>from28thPreviousMonth</w:t>
      </w:r>
      <w:r>
        <w:t>: dal 28 del mese precedente</w:t>
      </w:r>
    </w:p>
    <w:p w14:paraId="5C88E181" w14:textId="77777777" w:rsidR="003958E8" w:rsidRDefault="003958E8" w:rsidP="00812C2F">
      <w:pPr>
        <w:pStyle w:val="Elenco1"/>
        <w:numPr>
          <w:ilvl w:val="1"/>
          <w:numId w:val="8"/>
        </w:numPr>
        <w:spacing w:before="0" w:after="0"/>
        <w:jc w:val="both"/>
      </w:pPr>
      <w:r w:rsidRPr="00A75676">
        <w:rPr>
          <w:b/>
          <w:i/>
        </w:rPr>
        <w:t>fromMondayToSundayValidationWeek</w:t>
      </w:r>
      <w:r>
        <w:t>: da lunedì a domenica della settimana di validazione</w:t>
      </w:r>
    </w:p>
    <w:p w14:paraId="5C88E182" w14:textId="77777777" w:rsidR="003958E8" w:rsidRDefault="003958E8" w:rsidP="00812C2F">
      <w:pPr>
        <w:pStyle w:val="Elenco1"/>
        <w:numPr>
          <w:ilvl w:val="1"/>
          <w:numId w:val="8"/>
        </w:numPr>
        <w:spacing w:before="0" w:after="0"/>
        <w:jc w:val="both"/>
      </w:pPr>
      <w:r w:rsidRPr="00A75676">
        <w:rPr>
          <w:b/>
          <w:i/>
        </w:rPr>
        <w:t>fromMondayToSundayEmissionWeek</w:t>
      </w:r>
      <w:r>
        <w:t>: da lunedì a domenica della settimana di emissione</w:t>
      </w:r>
    </w:p>
    <w:p w14:paraId="5C88E183" w14:textId="77777777" w:rsidR="003958E8" w:rsidRDefault="003958E8" w:rsidP="00812C2F">
      <w:pPr>
        <w:pStyle w:val="Elenco1"/>
        <w:numPr>
          <w:ilvl w:val="1"/>
          <w:numId w:val="8"/>
        </w:numPr>
        <w:spacing w:before="0" w:after="0"/>
        <w:jc w:val="both"/>
      </w:pPr>
      <w:r w:rsidRPr="00A75676">
        <w:rPr>
          <w:b/>
          <w:i/>
        </w:rPr>
        <w:t>other</w:t>
      </w:r>
      <w:r>
        <w:t>: altri</w:t>
      </w:r>
    </w:p>
    <w:p w14:paraId="5C88E184" w14:textId="43A1FC2A" w:rsidR="003958E8" w:rsidRDefault="00E6740D" w:rsidP="00812C2F">
      <w:pPr>
        <w:pStyle w:val="Elenco1"/>
        <w:jc w:val="both"/>
      </w:pPr>
      <w:r>
        <w:t>u</w:t>
      </w:r>
      <w:r w:rsidR="003958E8">
        <w:t xml:space="preserve">n campo </w:t>
      </w:r>
      <w:r w:rsidR="003958E8" w:rsidRPr="00A75676">
        <w:rPr>
          <w:b/>
          <w:i/>
        </w:rPr>
        <w:t>StandardDuration</w:t>
      </w:r>
      <w:r w:rsidR="003958E8">
        <w:t xml:space="preserve"> che indica la durata complessiva della validità del titolo di viaggio (nel formato definito al par.</w:t>
      </w:r>
      <w:r w:rsidR="00010DBC">
        <w:t xml:space="preserve"> </w:t>
      </w:r>
      <w:r w:rsidR="00626F3D">
        <w:fldChar w:fldCharType="begin"/>
      </w:r>
      <w:r w:rsidR="00495C78">
        <w:instrText xml:space="preserve"> REF _Ref485816375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4.1.1</w:t>
      </w:r>
      <w:r w:rsidR="00626F3D">
        <w:fldChar w:fldCharType="end"/>
      </w:r>
      <w:r w:rsidR="003958E8">
        <w:t>)</w:t>
      </w:r>
      <w:r>
        <w:t>;</w:t>
      </w:r>
    </w:p>
    <w:p w14:paraId="5C88E185" w14:textId="3853A5EF" w:rsidR="003958E8" w:rsidRDefault="00E6740D" w:rsidP="00812C2F">
      <w:pPr>
        <w:pStyle w:val="Elenco1"/>
        <w:jc w:val="both"/>
      </w:pPr>
      <w:r>
        <w:t>u</w:t>
      </w:r>
      <w:r w:rsidR="003958E8">
        <w:t xml:space="preserve">n campo </w:t>
      </w:r>
      <w:r w:rsidR="003958E8" w:rsidRPr="00A75676">
        <w:rPr>
          <w:b/>
          <w:i/>
        </w:rPr>
        <w:t>StartDate</w:t>
      </w:r>
      <w:r w:rsidR="003958E8">
        <w:t xml:space="preserve"> che indica la data di inizio validità del titolo di viaggio</w:t>
      </w:r>
      <w:r w:rsidR="00495C78">
        <w:t xml:space="preserve"> (cfr. par. </w:t>
      </w:r>
      <w:r w:rsidR="00626F3D">
        <w:fldChar w:fldCharType="begin"/>
      </w:r>
      <w:r w:rsidR="00495C78">
        <w:instrText xml:space="preserve"> REF _Ref485809029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="00495C78">
        <w:t>)</w:t>
      </w:r>
      <w:r>
        <w:t>;</w:t>
      </w:r>
    </w:p>
    <w:p w14:paraId="5C88E186" w14:textId="7C119105" w:rsidR="003958E8" w:rsidRDefault="00E6740D" w:rsidP="00812C2F">
      <w:pPr>
        <w:pStyle w:val="Elenco1"/>
        <w:jc w:val="both"/>
      </w:pPr>
      <w:r>
        <w:t>u</w:t>
      </w:r>
      <w:r w:rsidR="003958E8">
        <w:t xml:space="preserve">n campo </w:t>
      </w:r>
      <w:r w:rsidR="003958E8" w:rsidRPr="00A75676">
        <w:rPr>
          <w:b/>
          <w:i/>
        </w:rPr>
        <w:t>StartTime</w:t>
      </w:r>
      <w:r w:rsidR="003958E8">
        <w:rPr>
          <w:i/>
        </w:rPr>
        <w:t xml:space="preserve"> </w:t>
      </w:r>
      <w:r w:rsidR="003958E8">
        <w:t>che indica l’ora di inizio validità del titolo di viaggio</w:t>
      </w:r>
      <w:r w:rsidR="00495C78">
        <w:t xml:space="preserve">(cfr. par. </w:t>
      </w:r>
      <w:r w:rsidR="00626F3D">
        <w:fldChar w:fldCharType="begin"/>
      </w:r>
      <w:r w:rsidR="00495C78">
        <w:instrText xml:space="preserve"> REF _Ref485809029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="00495C78">
        <w:t>)</w:t>
      </w:r>
      <w:r>
        <w:t>;</w:t>
      </w:r>
    </w:p>
    <w:p w14:paraId="5C88E187" w14:textId="48F56CCB" w:rsidR="003958E8" w:rsidRDefault="00E6740D" w:rsidP="00812C2F">
      <w:pPr>
        <w:pStyle w:val="Elenco1"/>
        <w:jc w:val="both"/>
      </w:pPr>
      <w:r>
        <w:t>u</w:t>
      </w:r>
      <w:r w:rsidR="003958E8">
        <w:t xml:space="preserve">n campo </w:t>
      </w:r>
      <w:r w:rsidR="003958E8" w:rsidRPr="00A75676">
        <w:rPr>
          <w:b/>
          <w:i/>
        </w:rPr>
        <w:t>EndDate</w:t>
      </w:r>
      <w:r w:rsidR="003958E8">
        <w:t xml:space="preserve"> che indica la data di fine validità del titolo di viaggio</w:t>
      </w:r>
      <w:r w:rsidR="00495C78">
        <w:t xml:space="preserve">(cfr. par. </w:t>
      </w:r>
      <w:r w:rsidR="00626F3D">
        <w:fldChar w:fldCharType="begin"/>
      </w:r>
      <w:r w:rsidR="00495C78">
        <w:instrText xml:space="preserve"> REF _Ref485809029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="00495C78">
        <w:t>)</w:t>
      </w:r>
      <w:r>
        <w:t>;</w:t>
      </w:r>
    </w:p>
    <w:p w14:paraId="5C88E188" w14:textId="0A5B8AE1" w:rsidR="003958E8" w:rsidRDefault="00E6740D" w:rsidP="00812C2F">
      <w:pPr>
        <w:pStyle w:val="Elenco1"/>
        <w:jc w:val="both"/>
      </w:pPr>
      <w:r>
        <w:t>u</w:t>
      </w:r>
      <w:r w:rsidR="003958E8">
        <w:t xml:space="preserve">n campo </w:t>
      </w:r>
      <w:r w:rsidR="003958E8" w:rsidRPr="00A75676">
        <w:rPr>
          <w:b/>
          <w:i/>
        </w:rPr>
        <w:t>EndTime</w:t>
      </w:r>
      <w:r w:rsidR="003958E8">
        <w:t xml:space="preserve"> che indica l’ora di fine validità del titolo di viaggio</w:t>
      </w:r>
      <w:r w:rsidR="00495C78">
        <w:t xml:space="preserve">(cfr. par. </w:t>
      </w:r>
      <w:r w:rsidR="00626F3D">
        <w:fldChar w:fldCharType="begin"/>
      </w:r>
      <w:r w:rsidR="00495C78">
        <w:instrText xml:space="preserve"> REF _Ref485809029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="00495C78">
        <w:t>)</w:t>
      </w:r>
      <w:r>
        <w:t>.</w:t>
      </w:r>
    </w:p>
    <w:p w14:paraId="5C88E189" w14:textId="77777777" w:rsidR="003958E8" w:rsidRDefault="003958E8" w:rsidP="003958E8"/>
    <w:tbl>
      <w:tblPr>
        <w:tblStyle w:val="BIPEx"/>
        <w:tblW w:w="5066" w:type="pct"/>
        <w:tblLayout w:type="fixed"/>
        <w:tblLook w:val="04A0" w:firstRow="1" w:lastRow="0" w:firstColumn="1" w:lastColumn="0" w:noHBand="0" w:noVBand="1"/>
      </w:tblPr>
      <w:tblGrid>
        <w:gridCol w:w="1919"/>
        <w:gridCol w:w="1647"/>
        <w:gridCol w:w="2155"/>
        <w:gridCol w:w="3576"/>
      </w:tblGrid>
      <w:tr w:rsidR="003958E8" w:rsidRPr="00E15A53" w14:paraId="5C88E18E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  <w:noWrap/>
          </w:tcPr>
          <w:p w14:paraId="5C88E18A" w14:textId="77777777" w:rsidR="003958E8" w:rsidRPr="00E15A53" w:rsidRDefault="003958E8" w:rsidP="003958E8">
            <w:pPr>
              <w:jc w:val="center"/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Campo</w:t>
            </w:r>
          </w:p>
        </w:tc>
        <w:tc>
          <w:tcPr>
            <w:tcW w:w="886" w:type="pct"/>
          </w:tcPr>
          <w:p w14:paraId="5C88E18B" w14:textId="77777777" w:rsidR="003958E8" w:rsidRPr="00E15A53" w:rsidRDefault="003958E8" w:rsidP="00D92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1159" w:type="pct"/>
          </w:tcPr>
          <w:p w14:paraId="5C88E18C" w14:textId="77777777" w:rsidR="003958E8" w:rsidRPr="00E15A53" w:rsidRDefault="003958E8" w:rsidP="00D92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924" w:type="pct"/>
          </w:tcPr>
          <w:p w14:paraId="5C88E18D" w14:textId="77777777" w:rsidR="003958E8" w:rsidRPr="00E15A53" w:rsidRDefault="003958E8" w:rsidP="00E15A5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Significato</w:t>
            </w:r>
          </w:p>
        </w:tc>
      </w:tr>
      <w:tr w:rsidR="003958E8" w:rsidRPr="00E15A53" w14:paraId="5C88E193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  <w:noWrap/>
          </w:tcPr>
          <w:p w14:paraId="5C88E18F" w14:textId="77777777" w:rsidR="003958E8" w:rsidRPr="00E15A53" w:rsidRDefault="003958E8" w:rsidP="00D9280C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ValidityPeriodType</w:t>
            </w:r>
          </w:p>
        </w:tc>
        <w:tc>
          <w:tcPr>
            <w:tcW w:w="886" w:type="pct"/>
          </w:tcPr>
          <w:p w14:paraId="5C88E190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ENUMERATION</w:t>
            </w:r>
          </w:p>
        </w:tc>
        <w:tc>
          <w:tcPr>
            <w:tcW w:w="1159" w:type="pct"/>
          </w:tcPr>
          <w:p w14:paraId="5C88E191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from28thPreviousMonth</w:t>
            </w:r>
          </w:p>
        </w:tc>
        <w:tc>
          <w:tcPr>
            <w:tcW w:w="1924" w:type="pct"/>
          </w:tcPr>
          <w:p w14:paraId="5C88E192" w14:textId="77777777" w:rsidR="003958E8" w:rsidRPr="00E15A53" w:rsidRDefault="003958E8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Descrive la tipologia di validità temporale (specificando l’evento che influisce sulla validità stessa)</w:t>
            </w:r>
          </w:p>
        </w:tc>
      </w:tr>
      <w:tr w:rsidR="003958E8" w:rsidRPr="00E15A53" w14:paraId="5C88E198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  <w:noWrap/>
          </w:tcPr>
          <w:p w14:paraId="5C88E194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StandardDuration</w:t>
            </w:r>
          </w:p>
        </w:tc>
        <w:tc>
          <w:tcPr>
            <w:tcW w:w="886" w:type="pct"/>
          </w:tcPr>
          <w:p w14:paraId="5C88E195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DURATION</w:t>
            </w:r>
          </w:p>
        </w:tc>
        <w:tc>
          <w:tcPr>
            <w:tcW w:w="1159" w:type="pct"/>
          </w:tcPr>
          <w:p w14:paraId="5C88E196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P1Y</w:t>
            </w:r>
          </w:p>
        </w:tc>
        <w:tc>
          <w:tcPr>
            <w:tcW w:w="1924" w:type="pct"/>
          </w:tcPr>
          <w:p w14:paraId="5C88E197" w14:textId="0E2E027E" w:rsidR="003958E8" w:rsidRPr="00E15A53" w:rsidRDefault="003958E8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Indica la durata complessiva della validità del titolo di viaggio (</w:t>
            </w:r>
            <w:r w:rsidR="00E6740D" w:rsidRPr="00E15A53">
              <w:rPr>
                <w:szCs w:val="18"/>
              </w:rPr>
              <w:t>cfr.</w:t>
            </w:r>
            <w:r w:rsidRPr="00E15A53">
              <w:rPr>
                <w:szCs w:val="18"/>
              </w:rPr>
              <w:t xml:space="preserve"> par</w:t>
            </w:r>
            <w:r w:rsidR="00495C78">
              <w:t xml:space="preserve">. </w:t>
            </w:r>
            <w:r w:rsidR="00626F3D">
              <w:fldChar w:fldCharType="begin"/>
            </w:r>
            <w:r w:rsidR="00495C78">
              <w:instrText xml:space="preserve"> REF _Ref485816375 \r \h </w:instrText>
            </w:r>
            <w:r w:rsidR="00626F3D">
              <w:fldChar w:fldCharType="separate"/>
            </w:r>
            <w:r w:rsidR="00A83D9A">
              <w:t>4.1.1</w:t>
            </w:r>
            <w:r w:rsidR="00626F3D">
              <w:fldChar w:fldCharType="end"/>
            </w:r>
            <w:r w:rsidRPr="00E15A53">
              <w:rPr>
                <w:szCs w:val="18"/>
              </w:rPr>
              <w:t>)</w:t>
            </w:r>
          </w:p>
        </w:tc>
      </w:tr>
      <w:tr w:rsidR="003958E8" w:rsidRPr="00E15A53" w14:paraId="5C88E19D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  <w:noWrap/>
          </w:tcPr>
          <w:p w14:paraId="5C88E199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StartDate</w:t>
            </w:r>
          </w:p>
        </w:tc>
        <w:tc>
          <w:tcPr>
            <w:tcW w:w="886" w:type="pct"/>
          </w:tcPr>
          <w:p w14:paraId="5C88E19A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DATE</w:t>
            </w:r>
          </w:p>
        </w:tc>
        <w:tc>
          <w:tcPr>
            <w:tcW w:w="1159" w:type="pct"/>
          </w:tcPr>
          <w:p w14:paraId="5C88E19B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2017-01-01</w:t>
            </w:r>
          </w:p>
        </w:tc>
        <w:tc>
          <w:tcPr>
            <w:tcW w:w="1924" w:type="pct"/>
          </w:tcPr>
          <w:p w14:paraId="5C88E19C" w14:textId="4071B774" w:rsidR="003958E8" w:rsidRPr="00E15A53" w:rsidRDefault="003958E8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Indica la data di inizio validità del titolo di v</w:t>
            </w:r>
            <w:r w:rsidR="00495C78">
              <w:rPr>
                <w:szCs w:val="18"/>
              </w:rPr>
              <w:t>iaggio (nel formato definito al</w:t>
            </w:r>
            <w:r w:rsidR="00495C78">
              <w:t xml:space="preserve"> par.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Pr="00E15A53">
              <w:rPr>
                <w:szCs w:val="18"/>
              </w:rPr>
              <w:t>)</w:t>
            </w:r>
          </w:p>
        </w:tc>
      </w:tr>
      <w:tr w:rsidR="003958E8" w:rsidRPr="00E15A53" w14:paraId="5C88E1A2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  <w:noWrap/>
          </w:tcPr>
          <w:p w14:paraId="5C88E19E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StartTime</w:t>
            </w:r>
          </w:p>
        </w:tc>
        <w:tc>
          <w:tcPr>
            <w:tcW w:w="886" w:type="pct"/>
          </w:tcPr>
          <w:p w14:paraId="5C88E19F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TIME</w:t>
            </w:r>
          </w:p>
        </w:tc>
        <w:tc>
          <w:tcPr>
            <w:tcW w:w="1159" w:type="pct"/>
          </w:tcPr>
          <w:p w14:paraId="5C88E1A0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00:00:01</w:t>
            </w:r>
            <w:r w:rsidR="002F16B2" w:rsidRPr="00E15A53">
              <w:rPr>
                <w:rFonts w:cs="Arial"/>
                <w:szCs w:val="18"/>
              </w:rPr>
              <w:t>+01:00</w:t>
            </w:r>
          </w:p>
        </w:tc>
        <w:tc>
          <w:tcPr>
            <w:tcW w:w="1924" w:type="pct"/>
          </w:tcPr>
          <w:p w14:paraId="5C88E1A1" w14:textId="06932109" w:rsidR="003958E8" w:rsidRPr="00E15A53" w:rsidRDefault="003958E8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 xml:space="preserve">Indica l’ora di inizio validità del titolo di viaggio (nel formato definito al </w:t>
            </w:r>
            <w:r w:rsidR="00495C78">
              <w:t xml:space="preserve">par.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Pr="00E15A53">
              <w:rPr>
                <w:szCs w:val="18"/>
              </w:rPr>
              <w:t>)</w:t>
            </w:r>
          </w:p>
        </w:tc>
      </w:tr>
      <w:tr w:rsidR="003958E8" w:rsidRPr="00E15A53" w14:paraId="5C88E1A7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  <w:noWrap/>
          </w:tcPr>
          <w:p w14:paraId="5C88E1A3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EndDate</w:t>
            </w:r>
          </w:p>
        </w:tc>
        <w:tc>
          <w:tcPr>
            <w:tcW w:w="886" w:type="pct"/>
          </w:tcPr>
          <w:p w14:paraId="5C88E1A4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DATE</w:t>
            </w:r>
          </w:p>
        </w:tc>
        <w:tc>
          <w:tcPr>
            <w:tcW w:w="1159" w:type="pct"/>
          </w:tcPr>
          <w:p w14:paraId="5C88E1A5" w14:textId="77777777" w:rsidR="003958E8" w:rsidRPr="00E15A53" w:rsidRDefault="003958E8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2017-12-31</w:t>
            </w:r>
          </w:p>
        </w:tc>
        <w:tc>
          <w:tcPr>
            <w:tcW w:w="1924" w:type="pct"/>
          </w:tcPr>
          <w:p w14:paraId="5C88E1A6" w14:textId="6B7806DE" w:rsidR="003958E8" w:rsidRPr="00E15A53" w:rsidRDefault="003958E8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 xml:space="preserve">Indica la data di fine validità del titolo di viaggio (nel formato definito al </w:t>
            </w:r>
            <w:r w:rsidR="00495C78">
              <w:t xml:space="preserve">par.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Pr="00E15A53">
              <w:rPr>
                <w:szCs w:val="18"/>
              </w:rPr>
              <w:t>)</w:t>
            </w:r>
          </w:p>
        </w:tc>
      </w:tr>
      <w:tr w:rsidR="003958E8" w:rsidRPr="00E15A53" w14:paraId="5C88E1AC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2" w:type="pct"/>
            <w:noWrap/>
          </w:tcPr>
          <w:p w14:paraId="5C88E1A8" w14:textId="77777777" w:rsidR="003958E8" w:rsidRPr="00E15A53" w:rsidRDefault="003958E8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EndTime</w:t>
            </w:r>
          </w:p>
        </w:tc>
        <w:tc>
          <w:tcPr>
            <w:tcW w:w="886" w:type="pct"/>
          </w:tcPr>
          <w:p w14:paraId="5C88E1A9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TIME</w:t>
            </w:r>
          </w:p>
        </w:tc>
        <w:tc>
          <w:tcPr>
            <w:tcW w:w="1159" w:type="pct"/>
          </w:tcPr>
          <w:p w14:paraId="5C88E1AA" w14:textId="77777777" w:rsidR="003958E8" w:rsidRPr="00E15A53" w:rsidRDefault="003958E8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23:59:59</w:t>
            </w:r>
          </w:p>
        </w:tc>
        <w:tc>
          <w:tcPr>
            <w:tcW w:w="1924" w:type="pct"/>
          </w:tcPr>
          <w:p w14:paraId="5C88E1AB" w14:textId="5079EA0C" w:rsidR="003958E8" w:rsidRPr="00E15A53" w:rsidRDefault="003958E8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 xml:space="preserve">Indica l’ora di fine validità del titolo di viaggio (nel formato definito al </w:t>
            </w:r>
            <w:r w:rsidR="00495C78">
              <w:t xml:space="preserve">par.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Pr="00E15A53">
              <w:rPr>
                <w:szCs w:val="18"/>
              </w:rPr>
              <w:t>)</w:t>
            </w:r>
          </w:p>
        </w:tc>
      </w:tr>
    </w:tbl>
    <w:p w14:paraId="5C88E1AD" w14:textId="09E30263" w:rsidR="003958E8" w:rsidRDefault="003958E8" w:rsidP="00FE0AE8">
      <w:pPr>
        <w:pStyle w:val="Didascalia"/>
        <w:rPr>
          <w:rFonts w:cs="Arial"/>
        </w:rPr>
      </w:pPr>
      <w:bookmarkStart w:id="232" w:name="_Toc25327368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35</w:t>
      </w:r>
      <w:r w:rsidR="000F5273">
        <w:rPr>
          <w:noProof/>
        </w:rPr>
        <w:fldChar w:fldCharType="end"/>
      </w:r>
      <w:r>
        <w:t xml:space="preserve"> – Entità nella struttura UsageValidityPeriodStructure</w:t>
      </w:r>
      <w:bookmarkEnd w:id="232"/>
    </w:p>
    <w:p w14:paraId="5C88E1AE" w14:textId="77777777" w:rsidR="003958E8" w:rsidRDefault="003958E8" w:rsidP="003958E8">
      <w:pPr>
        <w:jc w:val="center"/>
      </w:pPr>
      <w:r>
        <w:rPr>
          <w:noProof/>
          <w:lang w:eastAsia="it-IT"/>
        </w:rPr>
        <w:drawing>
          <wp:inline distT="0" distB="0" distL="0" distR="0" wp14:anchorId="5C88EEE7" wp14:editId="5C88EEE8">
            <wp:extent cx="4453200" cy="4136400"/>
            <wp:effectExtent l="0" t="0" r="5080" b="0"/>
            <wp:docPr id="116" name="Immagin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sagevalidityperiod.png"/>
                    <pic:cNvPicPr/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3"/>
                    <a:stretch/>
                  </pic:blipFill>
                  <pic:spPr bwMode="auto">
                    <a:xfrm>
                      <a:off x="0" y="0"/>
                      <a:ext cx="4453200" cy="413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1AF" w14:textId="3F9866A7" w:rsidR="003958E8" w:rsidRDefault="003958E8" w:rsidP="00FE0AE8">
      <w:pPr>
        <w:pStyle w:val="Didascalia"/>
      </w:pPr>
      <w:bookmarkStart w:id="233" w:name="_Toc25327193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47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nella struttura UsageValidityPeriodStructure</w:t>
      </w:r>
      <w:bookmarkEnd w:id="233"/>
    </w:p>
    <w:p w14:paraId="5C88E1B0" w14:textId="77777777" w:rsidR="003958E8" w:rsidRDefault="00D5077D" w:rsidP="00D5077D">
      <w:pPr>
        <w:pStyle w:val="Titolo8"/>
      </w:pPr>
      <w:bookmarkStart w:id="234" w:name="_Ref484769532"/>
      <w:r>
        <w:t>Struttura UserProfileStructure</w:t>
      </w:r>
      <w:bookmarkEnd w:id="234"/>
    </w:p>
    <w:p w14:paraId="5C88E1B1" w14:textId="77777777" w:rsidR="00D9280C" w:rsidRPr="00D9280C" w:rsidRDefault="00D9280C" w:rsidP="00812C2F">
      <w:r>
        <w:rPr>
          <w:rFonts w:cs="Tahoma"/>
        </w:rPr>
        <w:t>Questa struttura descrive il profilo utente (in termini di fascia di età) abilitato all’uso del t</w:t>
      </w:r>
      <w:r w:rsidR="0028651E">
        <w:rPr>
          <w:rFonts w:cs="Tahoma"/>
        </w:rPr>
        <w:t>itolo di viaggio. Si compone di u</w:t>
      </w:r>
      <w:r w:rsidRPr="00D9280C">
        <w:t xml:space="preserve">n gruppo </w:t>
      </w:r>
      <w:r w:rsidRPr="00A75676">
        <w:rPr>
          <w:b/>
          <w:i/>
        </w:rPr>
        <w:t>UserProfileGroup</w:t>
      </w:r>
      <w:r w:rsidRPr="00D9280C">
        <w:t xml:space="preserve"> a sua volta composto da:</w:t>
      </w:r>
    </w:p>
    <w:p w14:paraId="5C88E1B2" w14:textId="77777777" w:rsidR="00D9280C" w:rsidRPr="00D9280C" w:rsidRDefault="00D9280C" w:rsidP="00812C2F">
      <w:pPr>
        <w:pStyle w:val="Elenco1"/>
        <w:jc w:val="both"/>
      </w:pPr>
      <w:r w:rsidRPr="00D9280C">
        <w:t xml:space="preserve">Un campo </w:t>
      </w:r>
      <w:r w:rsidRPr="00A75676">
        <w:rPr>
          <w:b/>
          <w:i/>
        </w:rPr>
        <w:t>MinimumAge</w:t>
      </w:r>
      <w:r w:rsidRPr="00D9280C">
        <w:t xml:space="preserve"> che indica l’età minima dell’utente abilitato all’uso del titolo di viaggio</w:t>
      </w:r>
    </w:p>
    <w:p w14:paraId="5C88E1B3" w14:textId="77777777" w:rsidR="00D9280C" w:rsidRDefault="00D9280C" w:rsidP="00812C2F">
      <w:pPr>
        <w:pStyle w:val="Elenco1"/>
        <w:jc w:val="both"/>
      </w:pPr>
      <w:r w:rsidRPr="00D9280C">
        <w:t xml:space="preserve">Un campo </w:t>
      </w:r>
      <w:r w:rsidRPr="00A75676">
        <w:rPr>
          <w:b/>
          <w:i/>
        </w:rPr>
        <w:t>MaximumAge</w:t>
      </w:r>
      <w:r w:rsidRPr="00D9280C">
        <w:t xml:space="preserve"> che indica l’età massima dell’utente abilitato all’uso del titolo di viaggio</w:t>
      </w:r>
    </w:p>
    <w:p w14:paraId="5C88E1B4" w14:textId="77777777" w:rsidR="00D9280C" w:rsidRPr="00D9280C" w:rsidRDefault="00D9280C" w:rsidP="00E15A53"/>
    <w:tbl>
      <w:tblPr>
        <w:tblStyle w:val="BIPEx"/>
        <w:tblW w:w="4709" w:type="pct"/>
        <w:tblLayout w:type="fixed"/>
        <w:tblLook w:val="04A0" w:firstRow="1" w:lastRow="0" w:firstColumn="1" w:lastColumn="0" w:noHBand="0" w:noVBand="1"/>
      </w:tblPr>
      <w:tblGrid>
        <w:gridCol w:w="1986"/>
        <w:gridCol w:w="1402"/>
        <w:gridCol w:w="2247"/>
        <w:gridCol w:w="3007"/>
      </w:tblGrid>
      <w:tr w:rsidR="00D9280C" w:rsidRPr="00E15A53" w14:paraId="5C88E1B9" w14:textId="77777777" w:rsidTr="00E15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pct"/>
            <w:noWrap/>
          </w:tcPr>
          <w:p w14:paraId="5C88E1B5" w14:textId="77777777" w:rsidR="00D9280C" w:rsidRPr="00E15A53" w:rsidRDefault="00D9280C" w:rsidP="00D9280C">
            <w:pPr>
              <w:spacing w:line="240" w:lineRule="auto"/>
              <w:ind w:left="360"/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11" w:type="pct"/>
          </w:tcPr>
          <w:p w14:paraId="5C88E1B6" w14:textId="77777777" w:rsidR="00D9280C" w:rsidRPr="00E15A53" w:rsidRDefault="00D9280C" w:rsidP="00D92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1300" w:type="pct"/>
          </w:tcPr>
          <w:p w14:paraId="5C88E1B7" w14:textId="77777777" w:rsidR="00D9280C" w:rsidRPr="00E15A53" w:rsidRDefault="00D9280C" w:rsidP="00D92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740" w:type="pct"/>
          </w:tcPr>
          <w:p w14:paraId="5C88E1B8" w14:textId="77777777" w:rsidR="00D9280C" w:rsidRPr="00E15A53" w:rsidRDefault="00D9280C" w:rsidP="00E15A5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E15A53">
              <w:rPr>
                <w:i/>
                <w:szCs w:val="18"/>
              </w:rPr>
              <w:t>Significato</w:t>
            </w:r>
          </w:p>
        </w:tc>
      </w:tr>
      <w:tr w:rsidR="00D9280C" w:rsidRPr="00E15A53" w14:paraId="5C88E1BE" w14:textId="77777777" w:rsidTr="00E15A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pct"/>
            <w:noWrap/>
          </w:tcPr>
          <w:p w14:paraId="5C88E1BA" w14:textId="77777777" w:rsidR="00D9280C" w:rsidRPr="00E15A53" w:rsidRDefault="00D9280C" w:rsidP="00D9280C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MinimumAge</w:t>
            </w:r>
          </w:p>
        </w:tc>
        <w:tc>
          <w:tcPr>
            <w:tcW w:w="811" w:type="pct"/>
          </w:tcPr>
          <w:p w14:paraId="5C88E1BB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INTEGER</w:t>
            </w:r>
          </w:p>
        </w:tc>
        <w:tc>
          <w:tcPr>
            <w:tcW w:w="1300" w:type="pct"/>
          </w:tcPr>
          <w:p w14:paraId="5C88E1BC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18</w:t>
            </w:r>
          </w:p>
        </w:tc>
        <w:tc>
          <w:tcPr>
            <w:tcW w:w="1740" w:type="pct"/>
          </w:tcPr>
          <w:p w14:paraId="5C88E1BD" w14:textId="77777777" w:rsidR="00D9280C" w:rsidRPr="00E15A53" w:rsidRDefault="00D9280C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Indica l’età minima dell’utente abilitato all’uso del titolo di viaggio</w:t>
            </w:r>
          </w:p>
        </w:tc>
      </w:tr>
      <w:tr w:rsidR="00D9280C" w:rsidRPr="00E15A53" w14:paraId="5C88E1C3" w14:textId="77777777" w:rsidTr="00E15A5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" w:type="pct"/>
            <w:noWrap/>
          </w:tcPr>
          <w:p w14:paraId="5C88E1BF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MaximumAge</w:t>
            </w:r>
          </w:p>
        </w:tc>
        <w:tc>
          <w:tcPr>
            <w:tcW w:w="811" w:type="pct"/>
          </w:tcPr>
          <w:p w14:paraId="5C88E1C0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INTEGER</w:t>
            </w:r>
          </w:p>
        </w:tc>
        <w:tc>
          <w:tcPr>
            <w:tcW w:w="1300" w:type="pct"/>
          </w:tcPr>
          <w:p w14:paraId="5C88E1C1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65</w:t>
            </w:r>
          </w:p>
        </w:tc>
        <w:tc>
          <w:tcPr>
            <w:tcW w:w="1740" w:type="pct"/>
          </w:tcPr>
          <w:p w14:paraId="5C88E1C2" w14:textId="77777777" w:rsidR="00D9280C" w:rsidRPr="00E15A53" w:rsidRDefault="00D9280C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E15A53">
              <w:rPr>
                <w:szCs w:val="18"/>
              </w:rPr>
              <w:t>Indica l’età massima dell’utente abilitato all’uso del titolo di viaggio</w:t>
            </w:r>
          </w:p>
        </w:tc>
      </w:tr>
    </w:tbl>
    <w:p w14:paraId="5C88E1C4" w14:textId="24F405E9" w:rsidR="00D9280C" w:rsidRDefault="00D9280C" w:rsidP="00FE0AE8">
      <w:pPr>
        <w:pStyle w:val="Didascalia"/>
        <w:rPr>
          <w:rFonts w:cs="Arial"/>
        </w:rPr>
      </w:pPr>
      <w:bookmarkStart w:id="235" w:name="_Toc25327369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36</w:t>
      </w:r>
      <w:r w:rsidR="000F5273">
        <w:rPr>
          <w:noProof/>
        </w:rPr>
        <w:fldChar w:fldCharType="end"/>
      </w:r>
      <w:r>
        <w:t xml:space="preserve"> – Entità nella struttura UserProfileStructure</w:t>
      </w:r>
      <w:bookmarkEnd w:id="235"/>
    </w:p>
    <w:p w14:paraId="5C88E1C5" w14:textId="77777777" w:rsidR="00D9280C" w:rsidRDefault="00D9280C" w:rsidP="00D9280C">
      <w:pPr>
        <w:jc w:val="center"/>
      </w:pPr>
      <w:r>
        <w:rPr>
          <w:noProof/>
          <w:lang w:eastAsia="it-IT"/>
        </w:rPr>
        <w:drawing>
          <wp:inline distT="0" distB="0" distL="0" distR="0" wp14:anchorId="5C88EEE9" wp14:editId="5C88EEEA">
            <wp:extent cx="3880800" cy="1821600"/>
            <wp:effectExtent l="0" t="0" r="5715" b="7620"/>
            <wp:docPr id="117" name="Immagin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serprofile.png"/>
                    <pic:cNvPicPr/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9"/>
                    <a:stretch/>
                  </pic:blipFill>
                  <pic:spPr bwMode="auto">
                    <a:xfrm>
                      <a:off x="0" y="0"/>
                      <a:ext cx="3880800" cy="182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1C6" w14:textId="0845D9AE" w:rsidR="00D9280C" w:rsidRDefault="00D9280C" w:rsidP="00FE0AE8">
      <w:pPr>
        <w:pStyle w:val="Didascalia"/>
      </w:pPr>
      <w:bookmarkStart w:id="236" w:name="_Toc25327194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48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nella struttura UserProfileStructure</w:t>
      </w:r>
      <w:bookmarkEnd w:id="236"/>
    </w:p>
    <w:p w14:paraId="5C88E1C7" w14:textId="77777777" w:rsidR="00D5077D" w:rsidRDefault="00D9280C" w:rsidP="00004821">
      <w:pPr>
        <w:pStyle w:val="Titolo6"/>
      </w:pPr>
      <w:bookmarkStart w:id="237" w:name="_Ref483919156"/>
      <w:r>
        <w:t>ValidityParameterAssignment</w:t>
      </w:r>
      <w:bookmarkEnd w:id="237"/>
    </w:p>
    <w:p w14:paraId="5C88E1C8" w14:textId="25FBC91A" w:rsidR="00D9280C" w:rsidRDefault="00D9280C" w:rsidP="00D9280C">
      <w:r w:rsidRPr="00F34280">
        <w:t xml:space="preserve">I </w:t>
      </w:r>
      <w:r w:rsidRPr="00A75676">
        <w:rPr>
          <w:b/>
          <w:i/>
        </w:rPr>
        <w:t>ValidityParameterAssignment</w:t>
      </w:r>
      <w:r w:rsidRPr="00F34280">
        <w:t xml:space="preserve"> </w:t>
      </w:r>
      <w:r w:rsidR="0028651E">
        <w:t>(anche definiti</w:t>
      </w:r>
      <w:r>
        <w:t xml:space="preserve"> </w:t>
      </w:r>
      <w:r w:rsidR="00925519">
        <w:rPr>
          <w:i/>
        </w:rPr>
        <w:t>AccessRightParameterAssign</w:t>
      </w:r>
      <w:r w:rsidRPr="0028651E">
        <w:rPr>
          <w:i/>
        </w:rPr>
        <w:t>ment</w:t>
      </w:r>
      <w:r>
        <w:t xml:space="preserve"> - </w:t>
      </w:r>
      <w:r w:rsidR="00626F3D">
        <w:fldChar w:fldCharType="begin"/>
      </w:r>
      <w:r>
        <w:instrText xml:space="preserve"> REF _Ref483910299 \h </w:instrText>
      </w:r>
      <w:r w:rsidR="00626F3D">
        <w:fldChar w:fldCharType="separate"/>
      </w:r>
      <w:r w:rsidR="00A83D9A" w:rsidRPr="008669E7">
        <w:t xml:space="preserve">Figura </w:t>
      </w:r>
      <w:r w:rsidR="00A83D9A">
        <w:rPr>
          <w:noProof/>
        </w:rPr>
        <w:t>49</w:t>
      </w:r>
      <w:r w:rsidR="00626F3D">
        <w:fldChar w:fldCharType="end"/>
      </w:r>
      <w:r>
        <w:t xml:space="preserve">) </w:t>
      </w:r>
      <w:r w:rsidRPr="00F34280">
        <w:t>estendono ulteriormente i diritti descritti dai FareUsageParameters</w:t>
      </w:r>
      <w:r>
        <w:t>.</w:t>
      </w:r>
    </w:p>
    <w:p w14:paraId="5C88E1C9" w14:textId="77777777" w:rsidR="00D9280C" w:rsidRDefault="0028651E" w:rsidP="00D9280C">
      <w:pPr>
        <w:rPr>
          <w:rFonts w:cs="Tahoma"/>
        </w:rPr>
      </w:pPr>
      <w:r>
        <w:rPr>
          <w:rFonts w:cs="Tahoma"/>
        </w:rPr>
        <w:t xml:space="preserve">La struttura si compone </w:t>
      </w:r>
      <w:r w:rsidR="00D9280C">
        <w:rPr>
          <w:rFonts w:cs="Tahoma"/>
        </w:rPr>
        <w:t>di:</w:t>
      </w:r>
    </w:p>
    <w:p w14:paraId="5C88E1CA" w14:textId="790EC90E" w:rsidR="00D9280C" w:rsidRPr="00812C2F" w:rsidRDefault="00D9280C" w:rsidP="00812C2F">
      <w:pPr>
        <w:pStyle w:val="Elenco1"/>
        <w:jc w:val="both"/>
      </w:pPr>
      <w:r w:rsidRPr="00812C2F">
        <w:t xml:space="preserve">Un campo </w:t>
      </w:r>
      <w:r w:rsidRPr="00812C2F">
        <w:rPr>
          <w:b/>
          <w:i/>
        </w:rPr>
        <w:t>id</w:t>
      </w:r>
      <w:r w:rsidRPr="00812C2F">
        <w:t xml:space="preserve"> che corrisponde all’identificativo del parametro di validità: è una stringa che deve essere composta secondo le regole specificate al </w:t>
      </w:r>
      <w:r w:rsidR="007E2C32" w:rsidRPr="00812C2F">
        <w:t xml:space="preserve">paragrafo </w:t>
      </w:r>
      <w:r w:rsidR="00626F3D" w:rsidRPr="00812C2F">
        <w:fldChar w:fldCharType="begin"/>
      </w:r>
      <w:r w:rsidR="000943AE" w:rsidRPr="00812C2F">
        <w:instrText xml:space="preserve"> REF _Ref485809043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4.2</w:t>
      </w:r>
      <w:r w:rsidR="00626F3D" w:rsidRPr="00812C2F">
        <w:fldChar w:fldCharType="end"/>
      </w:r>
      <w:r w:rsidR="000943AE" w:rsidRPr="00812C2F">
        <w:t>.</w:t>
      </w:r>
    </w:p>
    <w:p w14:paraId="5C88E1CB" w14:textId="77777777" w:rsidR="00D9280C" w:rsidRPr="00812C2F" w:rsidRDefault="00D9280C" w:rsidP="00812C2F">
      <w:pPr>
        <w:pStyle w:val="Elenco1"/>
        <w:jc w:val="both"/>
      </w:pPr>
      <w:r w:rsidRPr="00812C2F">
        <w:t xml:space="preserve">Un campo </w:t>
      </w:r>
      <w:r w:rsidRPr="00812C2F">
        <w:rPr>
          <w:b/>
          <w:i/>
        </w:rPr>
        <w:t>Name</w:t>
      </w:r>
      <w:r w:rsidRPr="00812C2F">
        <w:rPr>
          <w:i/>
        </w:rPr>
        <w:t xml:space="preserve"> </w:t>
      </w:r>
      <w:r w:rsidRPr="00812C2F">
        <w:t>testuale che descrive i parametri di validità</w:t>
      </w:r>
    </w:p>
    <w:p w14:paraId="5C88E1CC" w14:textId="4D3D7A0A" w:rsidR="00D9280C" w:rsidRPr="00812C2F" w:rsidRDefault="00D9280C" w:rsidP="00812C2F">
      <w:pPr>
        <w:pStyle w:val="Elenco1"/>
        <w:jc w:val="both"/>
      </w:pPr>
      <w:r w:rsidRPr="00812C2F">
        <w:t xml:space="preserve">Una enumeration </w:t>
      </w:r>
      <w:r w:rsidRPr="00812C2F">
        <w:rPr>
          <w:b/>
          <w:i/>
        </w:rPr>
        <w:t>Type</w:t>
      </w:r>
      <w:r w:rsidRPr="00812C2F">
        <w:t xml:space="preserve"> che confronta il parametro di validità con i FareUsageParameter già definiti. I valori ammessi sono:</w:t>
      </w:r>
    </w:p>
    <w:p w14:paraId="5C88E1CD" w14:textId="77777777" w:rsidR="00D9280C" w:rsidRPr="00812C2F" w:rsidRDefault="00D9280C" w:rsidP="00812C2F">
      <w:pPr>
        <w:pStyle w:val="Elenco1"/>
        <w:numPr>
          <w:ilvl w:val="1"/>
          <w:numId w:val="8"/>
        </w:numPr>
        <w:spacing w:before="0" w:after="0"/>
        <w:jc w:val="both"/>
      </w:pPr>
      <w:r w:rsidRPr="00812C2F">
        <w:t>equal</w:t>
      </w:r>
    </w:p>
    <w:p w14:paraId="5C88E1CE" w14:textId="77777777" w:rsidR="00D9280C" w:rsidRPr="00812C2F" w:rsidRDefault="00D9280C" w:rsidP="00812C2F">
      <w:pPr>
        <w:pStyle w:val="Elenco1"/>
        <w:numPr>
          <w:ilvl w:val="1"/>
          <w:numId w:val="8"/>
        </w:numPr>
        <w:spacing w:before="0" w:after="0"/>
        <w:jc w:val="both"/>
      </w:pPr>
      <w:r w:rsidRPr="00812C2F">
        <w:t>greater</w:t>
      </w:r>
    </w:p>
    <w:p w14:paraId="5C88E1CF" w14:textId="77777777" w:rsidR="00D9280C" w:rsidRPr="00812C2F" w:rsidRDefault="00D9280C" w:rsidP="00812C2F">
      <w:pPr>
        <w:pStyle w:val="Elenco1"/>
        <w:numPr>
          <w:ilvl w:val="1"/>
          <w:numId w:val="8"/>
        </w:numPr>
        <w:spacing w:before="0" w:after="0"/>
        <w:jc w:val="both"/>
      </w:pPr>
      <w:r w:rsidRPr="00812C2F">
        <w:t>greaterEqual</w:t>
      </w:r>
    </w:p>
    <w:p w14:paraId="5C88E1D0" w14:textId="77777777" w:rsidR="00D9280C" w:rsidRPr="00812C2F" w:rsidRDefault="00D9280C" w:rsidP="00812C2F">
      <w:pPr>
        <w:pStyle w:val="Elenco1"/>
        <w:numPr>
          <w:ilvl w:val="1"/>
          <w:numId w:val="8"/>
        </w:numPr>
        <w:spacing w:before="0" w:after="0"/>
        <w:jc w:val="both"/>
      </w:pPr>
      <w:r w:rsidRPr="00812C2F">
        <w:t>smaller</w:t>
      </w:r>
    </w:p>
    <w:p w14:paraId="5C88E1D1" w14:textId="77777777" w:rsidR="00D9280C" w:rsidRPr="00812C2F" w:rsidRDefault="00D9280C" w:rsidP="00812C2F">
      <w:pPr>
        <w:pStyle w:val="Elenco1"/>
        <w:numPr>
          <w:ilvl w:val="1"/>
          <w:numId w:val="8"/>
        </w:numPr>
        <w:spacing w:before="0" w:after="0"/>
        <w:jc w:val="both"/>
      </w:pPr>
      <w:r w:rsidRPr="00812C2F">
        <w:t>smallerEqual</w:t>
      </w:r>
    </w:p>
    <w:p w14:paraId="5C88E1D2" w14:textId="77777777" w:rsidR="00D9280C" w:rsidRPr="00812C2F" w:rsidRDefault="00D9280C" w:rsidP="00812C2F">
      <w:pPr>
        <w:pStyle w:val="Elenco1"/>
        <w:numPr>
          <w:ilvl w:val="1"/>
          <w:numId w:val="8"/>
        </w:numPr>
        <w:spacing w:before="0" w:after="0"/>
        <w:jc w:val="both"/>
      </w:pPr>
      <w:r w:rsidRPr="00812C2F">
        <w:t>different</w:t>
      </w:r>
    </w:p>
    <w:p w14:paraId="5C88E1D3" w14:textId="77777777" w:rsidR="00D9280C" w:rsidRPr="00812C2F" w:rsidRDefault="00D9280C" w:rsidP="00812C2F">
      <w:pPr>
        <w:pStyle w:val="Elenco1"/>
        <w:jc w:val="both"/>
      </w:pPr>
      <w:r w:rsidRPr="00812C2F">
        <w:t>Un gruppo iniziale che consente di specificare ex-novo FareUsageParameters o fare riferimento direttamente a FareUsageParameters già definiti in altri punti del file XML</w:t>
      </w:r>
    </w:p>
    <w:p w14:paraId="5C88E1D4" w14:textId="2C35F228" w:rsidR="00D9280C" w:rsidRPr="00812C2F" w:rsidRDefault="00D9280C" w:rsidP="00812C2F">
      <w:pPr>
        <w:pStyle w:val="Elenco1"/>
        <w:jc w:val="both"/>
      </w:pPr>
      <w:r w:rsidRPr="00812C2F">
        <w:t xml:space="preserve">Un gruppo </w:t>
      </w:r>
      <w:r w:rsidRPr="00812C2F">
        <w:rPr>
          <w:b/>
          <w:i/>
        </w:rPr>
        <w:t>AccessRightTemporalScopeGroup</w:t>
      </w:r>
      <w:r w:rsidRPr="00812C2F">
        <w:t xml:space="preserve"> che specifica il tipo giorno di validità attraverso il </w:t>
      </w:r>
      <w:r w:rsidRPr="00812C2F">
        <w:rPr>
          <w:b/>
          <w:i/>
        </w:rPr>
        <w:t>DayTypeRef</w:t>
      </w:r>
      <w:r w:rsidR="009C3B9C" w:rsidRPr="00812C2F">
        <w:t xml:space="preserve"> (vedere paragrafo</w:t>
      </w:r>
      <w:r w:rsidRPr="00812C2F">
        <w:t xml:space="preserve"> </w:t>
      </w:r>
      <w:r w:rsidR="00626F3D" w:rsidRPr="00812C2F">
        <w:fldChar w:fldCharType="begin"/>
      </w:r>
      <w:r w:rsidR="009C3B9C" w:rsidRPr="00812C2F">
        <w:instrText xml:space="preserve"> REF _Ref484424222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5.1.4.4.1</w:t>
      </w:r>
      <w:r w:rsidR="00626F3D" w:rsidRPr="00812C2F">
        <w:fldChar w:fldCharType="end"/>
      </w:r>
      <w:r w:rsidRPr="00812C2F">
        <w:t>)</w:t>
      </w:r>
    </w:p>
    <w:p w14:paraId="5C88E1D5" w14:textId="75DDA733" w:rsidR="00D9280C" w:rsidRPr="00812C2F" w:rsidRDefault="00D9280C" w:rsidP="00812C2F">
      <w:pPr>
        <w:pStyle w:val="Elenco1"/>
        <w:jc w:val="both"/>
      </w:pPr>
      <w:r w:rsidRPr="00812C2F">
        <w:t xml:space="preserve">Un gruppo </w:t>
      </w:r>
      <w:r w:rsidRPr="00812C2F">
        <w:rPr>
          <w:b/>
          <w:i/>
        </w:rPr>
        <w:t xml:space="preserve">AccessRightBaseScopeGroup </w:t>
      </w:r>
      <w:r w:rsidRPr="00812C2F">
        <w:t>(</w:t>
      </w:r>
      <w:r w:rsidR="005401C7" w:rsidRPr="00812C2F">
        <w:fldChar w:fldCharType="begin"/>
      </w:r>
      <w:r w:rsidR="005401C7" w:rsidRPr="00812C2F">
        <w:instrText xml:space="preserve"> REF _Ref483838655 \h  \* MERGEFORMAT </w:instrText>
      </w:r>
      <w:r w:rsidR="005401C7" w:rsidRPr="00812C2F">
        <w:fldChar w:fldCharType="separate"/>
      </w:r>
      <w:r w:rsidR="00A83D9A" w:rsidRPr="00812C2F">
        <w:t xml:space="preserve">Figura </w:t>
      </w:r>
      <w:r w:rsidR="00A83D9A" w:rsidRPr="00812C2F">
        <w:rPr>
          <w:noProof/>
        </w:rPr>
        <w:t>50</w:t>
      </w:r>
      <w:r w:rsidR="005401C7" w:rsidRPr="00812C2F">
        <w:fldChar w:fldCharType="end"/>
      </w:r>
      <w:r w:rsidRPr="00812C2F">
        <w:t>) che correla la validità del titolo di viaggio con la descrizione geografica del servizio ovvero con specifici campi della rete di trasporto pubblico:</w:t>
      </w:r>
    </w:p>
    <w:p w14:paraId="5C88E1D6" w14:textId="2C97A214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>ScheduledStopPointRef</w:t>
      </w:r>
      <w:r w:rsidRPr="00812C2F">
        <w:t xml:space="preserve"> riferimento a una fermata specifica (par. </w:t>
      </w:r>
      <w:r w:rsidR="00626F3D" w:rsidRPr="00812C2F">
        <w:fldChar w:fldCharType="begin"/>
      </w:r>
      <w:r w:rsidR="001817DE" w:rsidRPr="00812C2F">
        <w:instrText xml:space="preserve"> REF _Ref484423651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5.1.4.3.1</w:t>
      </w:r>
      <w:r w:rsidR="00626F3D" w:rsidRPr="00812C2F">
        <w:fldChar w:fldCharType="end"/>
      </w:r>
      <w:r w:rsidRPr="00812C2F">
        <w:t>) in cui valgono i parametri in questione</w:t>
      </w:r>
    </w:p>
    <w:p w14:paraId="5C88E1D7" w14:textId="50319FEC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>TariffZoneRef</w:t>
      </w:r>
      <w:r w:rsidRPr="00812C2F">
        <w:t xml:space="preserve"> riferimento ad una zona tariffaria specifica (par.</w:t>
      </w:r>
      <w:r w:rsidR="001817DE" w:rsidRPr="00812C2F">
        <w:t xml:space="preserve"> </w:t>
      </w:r>
      <w:r w:rsidR="00626F3D" w:rsidRPr="00812C2F">
        <w:fldChar w:fldCharType="begin"/>
      </w:r>
      <w:r w:rsidR="001817DE" w:rsidRPr="00812C2F">
        <w:instrText xml:space="preserve"> REF _Ref484434776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5.1.5.1.6</w:t>
      </w:r>
      <w:r w:rsidR="00626F3D" w:rsidRPr="00812C2F">
        <w:fldChar w:fldCharType="end"/>
      </w:r>
      <w:r w:rsidRPr="00812C2F">
        <w:t>) in cui valgono i parametri in questione</w:t>
      </w:r>
    </w:p>
    <w:p w14:paraId="5C88E1D8" w14:textId="1AD10597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>StartStopPointRef</w:t>
      </w:r>
      <w:r w:rsidRPr="00812C2F">
        <w:t xml:space="preserve"> riferimento alla fermata iniziale di un tratto di percorso (cfr. par. </w:t>
      </w:r>
      <w:r w:rsidR="00626F3D" w:rsidRPr="00812C2F">
        <w:fldChar w:fldCharType="begin"/>
      </w:r>
      <w:r w:rsidR="001817DE" w:rsidRPr="00812C2F">
        <w:instrText xml:space="preserve"> REF _Ref484423651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5.1.4.3.1</w:t>
      </w:r>
      <w:r w:rsidR="00626F3D" w:rsidRPr="00812C2F">
        <w:fldChar w:fldCharType="end"/>
      </w:r>
      <w:r w:rsidRPr="00812C2F">
        <w:t>) in cui valgono i parametri in questione</w:t>
      </w:r>
    </w:p>
    <w:p w14:paraId="5C88E1D9" w14:textId="5FD03810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>EndStopPointRef</w:t>
      </w:r>
      <w:r w:rsidRPr="00812C2F">
        <w:t xml:space="preserve"> riferimento alla fermata finale di un tratto di un percorso (cfr. par. </w:t>
      </w:r>
      <w:r w:rsidR="00626F3D" w:rsidRPr="00812C2F">
        <w:fldChar w:fldCharType="begin"/>
      </w:r>
      <w:r w:rsidR="001817DE" w:rsidRPr="00812C2F">
        <w:instrText xml:space="preserve"> REF _Ref484423651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5.1.4.3.1</w:t>
      </w:r>
      <w:r w:rsidR="00626F3D" w:rsidRPr="00812C2F">
        <w:fldChar w:fldCharType="end"/>
      </w:r>
      <w:r w:rsidRPr="00812C2F">
        <w:t>) in cui valgono i parametri in questione</w:t>
      </w:r>
    </w:p>
    <w:p w14:paraId="5C88E1DA" w14:textId="52039F38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>StartTariffZoneRef</w:t>
      </w:r>
      <w:r w:rsidRPr="00812C2F">
        <w:t xml:space="preserve"> riferimento alla zona tariffaria iniziale di un tratto di un percorso (par.</w:t>
      </w:r>
      <w:r w:rsidR="001817DE" w:rsidRPr="00812C2F">
        <w:t xml:space="preserve"> </w:t>
      </w:r>
      <w:r w:rsidR="00626F3D" w:rsidRPr="00812C2F">
        <w:fldChar w:fldCharType="begin"/>
      </w:r>
      <w:r w:rsidR="001817DE" w:rsidRPr="00812C2F">
        <w:instrText xml:space="preserve"> REF _Ref484434776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5.1.5.1.6</w:t>
      </w:r>
      <w:r w:rsidR="00626F3D" w:rsidRPr="00812C2F">
        <w:fldChar w:fldCharType="end"/>
      </w:r>
      <w:r w:rsidRPr="00812C2F">
        <w:t>) in cui valgono i parametri in questione</w:t>
      </w:r>
    </w:p>
    <w:p w14:paraId="5C88E1DB" w14:textId="70000646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>EndTariffZoneRef</w:t>
      </w:r>
      <w:r w:rsidRPr="00812C2F">
        <w:t xml:space="preserve"> riferimento alla zona tariffaria finale di un tratto di un percorso (par.</w:t>
      </w:r>
      <w:r w:rsidR="00626F3D" w:rsidRPr="00812C2F">
        <w:fldChar w:fldCharType="begin"/>
      </w:r>
      <w:r w:rsidR="001817DE" w:rsidRPr="00812C2F">
        <w:instrText xml:space="preserve"> REF _Ref484434776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5.1.5.1.6</w:t>
      </w:r>
      <w:r w:rsidR="00626F3D" w:rsidRPr="00812C2F">
        <w:fldChar w:fldCharType="end"/>
      </w:r>
      <w:r w:rsidRPr="00812C2F">
        <w:t>) in cui valgono i parametri in questione</w:t>
      </w:r>
    </w:p>
    <w:p w14:paraId="5C88E1DC" w14:textId="76C56789" w:rsidR="00D9280C" w:rsidRPr="00812C2F" w:rsidRDefault="00D9280C" w:rsidP="00812C2F">
      <w:pPr>
        <w:pStyle w:val="Elenco1"/>
        <w:jc w:val="both"/>
      </w:pPr>
      <w:r w:rsidRPr="00812C2F">
        <w:t xml:space="preserve">Un gruppo </w:t>
      </w:r>
      <w:r w:rsidRPr="00812C2F">
        <w:rPr>
          <w:b/>
          <w:i/>
        </w:rPr>
        <w:t xml:space="preserve">AccessRightGlobalScopeGroup </w:t>
      </w:r>
      <w:r w:rsidRPr="00812C2F">
        <w:t>(</w:t>
      </w:r>
      <w:r w:rsidR="005401C7" w:rsidRPr="00812C2F">
        <w:fldChar w:fldCharType="begin"/>
      </w:r>
      <w:r w:rsidR="005401C7" w:rsidRPr="00812C2F">
        <w:instrText xml:space="preserve"> REF _Ref483838668 \h  \* MERGEFORMAT </w:instrText>
      </w:r>
      <w:r w:rsidR="005401C7" w:rsidRPr="00812C2F">
        <w:fldChar w:fldCharType="separate"/>
      </w:r>
      <w:r w:rsidR="00A83D9A" w:rsidRPr="00812C2F">
        <w:t xml:space="preserve">Figura </w:t>
      </w:r>
      <w:r w:rsidR="00A83D9A" w:rsidRPr="00812C2F">
        <w:rPr>
          <w:noProof/>
        </w:rPr>
        <w:t>51</w:t>
      </w:r>
      <w:r w:rsidR="005401C7" w:rsidRPr="00812C2F">
        <w:fldChar w:fldCharType="end"/>
      </w:r>
      <w:r w:rsidRPr="00812C2F">
        <w:t>) che correla la validità del titolo di viaggio con l’operatore (o il gruppo di operatori), l’</w:t>
      </w:r>
      <w:r w:rsidR="00B75C5F" w:rsidRPr="00812C2F">
        <w:t>ente affidatario</w:t>
      </w:r>
      <w:r w:rsidRPr="00812C2F">
        <w:t>, la linea (o il gruppo di linee) e il veicolo utilizzato per il servizio:</w:t>
      </w:r>
    </w:p>
    <w:p w14:paraId="5C88E1DD" w14:textId="4BFDB0F4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 xml:space="preserve">OperatorRef </w:t>
      </w:r>
      <w:r w:rsidRPr="00812C2F">
        <w:t>fa riferimento all’operatore su cui valgono le condizioni di utilizzo (par.</w:t>
      </w:r>
      <w:r w:rsidR="001817DE" w:rsidRPr="00812C2F">
        <w:t xml:space="preserve"> </w:t>
      </w:r>
      <w:r w:rsidR="00626F3D" w:rsidRPr="00812C2F">
        <w:fldChar w:fldCharType="begin"/>
      </w:r>
      <w:r w:rsidR="001817DE" w:rsidRPr="00812C2F">
        <w:instrText xml:space="preserve"> REF _Ref484105854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5.1.4.2.2.1</w:t>
      </w:r>
      <w:r w:rsidR="00626F3D" w:rsidRPr="00812C2F">
        <w:fldChar w:fldCharType="end"/>
      </w:r>
      <w:r w:rsidRPr="00812C2F">
        <w:t>)</w:t>
      </w:r>
    </w:p>
    <w:p w14:paraId="5C88E1DE" w14:textId="5E7A4E7D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 xml:space="preserve">AuthorityRef </w:t>
      </w:r>
      <w:r w:rsidRPr="00812C2F">
        <w:t>fa riferimento all’</w:t>
      </w:r>
      <w:r w:rsidR="00B75C5F" w:rsidRPr="00812C2F">
        <w:t>ente affidatario</w:t>
      </w:r>
      <w:r w:rsidRPr="00812C2F">
        <w:t xml:space="preserve"> il servizio su cui valgono</w:t>
      </w:r>
      <w:r w:rsidR="001817DE" w:rsidRPr="00812C2F">
        <w:t xml:space="preserve"> le condizioni di utilizzo (</w:t>
      </w:r>
      <w:r w:rsidRPr="00812C2F">
        <w:t>par.</w:t>
      </w:r>
      <w:r w:rsidR="001817DE" w:rsidRPr="00812C2F">
        <w:t xml:space="preserve"> </w:t>
      </w:r>
      <w:r w:rsidR="00626F3D" w:rsidRPr="00812C2F">
        <w:fldChar w:fldCharType="begin"/>
      </w:r>
      <w:r w:rsidR="001817DE" w:rsidRPr="00812C2F">
        <w:instrText xml:space="preserve"> REF _Ref484105954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5.1.4.2.2.2</w:t>
      </w:r>
      <w:r w:rsidR="00626F3D" w:rsidRPr="00812C2F">
        <w:fldChar w:fldCharType="end"/>
      </w:r>
      <w:r w:rsidRPr="00812C2F">
        <w:t>)</w:t>
      </w:r>
    </w:p>
    <w:p w14:paraId="5C88E1DF" w14:textId="1522070D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>LineRef</w:t>
      </w:r>
      <w:r w:rsidRPr="00812C2F">
        <w:t xml:space="preserve"> fa riferimento ad una linea su cui valgono le condizioni di utilizzo (par.</w:t>
      </w:r>
      <w:r w:rsidR="001817DE" w:rsidRPr="00812C2F">
        <w:t xml:space="preserve"> </w:t>
      </w:r>
      <w:r w:rsidR="00626F3D" w:rsidRPr="00812C2F">
        <w:fldChar w:fldCharType="begin"/>
      </w:r>
      <w:r w:rsidR="001817DE" w:rsidRPr="00812C2F">
        <w:instrText xml:space="preserve"> REF _Ref483930913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5.1.4.3.5</w:t>
      </w:r>
      <w:r w:rsidR="00626F3D" w:rsidRPr="00812C2F">
        <w:fldChar w:fldCharType="end"/>
      </w:r>
      <w:r w:rsidRPr="00812C2F">
        <w:t>)</w:t>
      </w:r>
    </w:p>
    <w:p w14:paraId="5C88E1E0" w14:textId="24F1CC87" w:rsidR="00D9280C" w:rsidRPr="00812C2F" w:rsidRDefault="00D9280C" w:rsidP="00812C2F">
      <w:pPr>
        <w:pStyle w:val="Elenco1"/>
        <w:jc w:val="both"/>
      </w:pPr>
      <w:r w:rsidRPr="00812C2F">
        <w:t xml:space="preserve">Un gruppo </w:t>
      </w:r>
      <w:r w:rsidRPr="00812C2F">
        <w:rPr>
          <w:b/>
          <w:i/>
        </w:rPr>
        <w:t xml:space="preserve">AccessRightServiceScopeGroup </w:t>
      </w:r>
      <w:r w:rsidRPr="00812C2F">
        <w:t>(</w:t>
      </w:r>
      <w:r w:rsidR="005401C7" w:rsidRPr="00812C2F">
        <w:fldChar w:fldCharType="begin"/>
      </w:r>
      <w:r w:rsidR="005401C7" w:rsidRPr="00812C2F">
        <w:instrText xml:space="preserve"> REF _Ref483838687 \h  \* MERGEFORMAT </w:instrText>
      </w:r>
      <w:r w:rsidR="005401C7" w:rsidRPr="00812C2F">
        <w:fldChar w:fldCharType="separate"/>
      </w:r>
      <w:r w:rsidR="00A83D9A" w:rsidRPr="00812C2F">
        <w:t xml:space="preserve">Figura </w:t>
      </w:r>
      <w:r w:rsidR="00A83D9A" w:rsidRPr="00812C2F">
        <w:rPr>
          <w:noProof/>
        </w:rPr>
        <w:t>52</w:t>
      </w:r>
      <w:r w:rsidR="005401C7" w:rsidRPr="00812C2F">
        <w:fldChar w:fldCharType="end"/>
      </w:r>
      <w:r w:rsidRPr="00812C2F">
        <w:t>) che correla la validità del titolo di viaggio con il percorso e la corsa:</w:t>
      </w:r>
    </w:p>
    <w:p w14:paraId="5C88E1E1" w14:textId="557537F1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>ServiceJourneyPatternRef</w:t>
      </w:r>
      <w:r w:rsidRPr="00812C2F">
        <w:t xml:space="preserve"> fa riferimento al percorso su cui valgono </w:t>
      </w:r>
      <w:r w:rsidR="001817DE" w:rsidRPr="00812C2F">
        <w:t>le condizioni di utilizzo (</w:t>
      </w:r>
      <w:r w:rsidRPr="00812C2F">
        <w:t>par.</w:t>
      </w:r>
      <w:r w:rsidR="001817DE" w:rsidRPr="00812C2F">
        <w:t xml:space="preserve"> </w:t>
      </w:r>
      <w:r w:rsidR="00626F3D" w:rsidRPr="00812C2F">
        <w:fldChar w:fldCharType="begin"/>
      </w:r>
      <w:r w:rsidR="001817DE" w:rsidRPr="00812C2F">
        <w:instrText xml:space="preserve"> REF _Ref484425040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5.1.4.3.4</w:t>
      </w:r>
      <w:r w:rsidR="00626F3D" w:rsidRPr="00812C2F">
        <w:fldChar w:fldCharType="end"/>
      </w:r>
      <w:r w:rsidRPr="00812C2F">
        <w:t>)</w:t>
      </w:r>
    </w:p>
    <w:p w14:paraId="5C88E1E2" w14:textId="0CEFF790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>ServiceJourneyRef</w:t>
      </w:r>
      <w:r w:rsidRPr="00812C2F">
        <w:t xml:space="preserve"> fa riferimento alla corsa su cui valgono le condizioni di utilizzo (cfr. par. </w:t>
      </w:r>
      <w:r w:rsidR="00626F3D" w:rsidRPr="00812C2F">
        <w:fldChar w:fldCharType="begin"/>
      </w:r>
      <w:r w:rsidR="001817DE" w:rsidRPr="00812C2F">
        <w:instrText xml:space="preserve"> REF _Ref484435167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5.1.4.5.1</w:t>
      </w:r>
      <w:r w:rsidR="00626F3D" w:rsidRPr="00812C2F">
        <w:fldChar w:fldCharType="end"/>
      </w:r>
      <w:r w:rsidRPr="00812C2F">
        <w:t>)</w:t>
      </w:r>
    </w:p>
    <w:p w14:paraId="5C88E1E3" w14:textId="502B235D" w:rsidR="00D9280C" w:rsidRPr="00812C2F" w:rsidRDefault="00D9280C" w:rsidP="00812C2F">
      <w:pPr>
        <w:pStyle w:val="Elenco1"/>
        <w:jc w:val="both"/>
      </w:pPr>
      <w:r w:rsidRPr="00812C2F">
        <w:t xml:space="preserve">Un gruppo </w:t>
      </w:r>
      <w:r w:rsidRPr="00812C2F">
        <w:rPr>
          <w:b/>
          <w:i/>
        </w:rPr>
        <w:t xml:space="preserve">ValidityParameterAssignmentGroup </w:t>
      </w:r>
      <w:r w:rsidRPr="00812C2F">
        <w:t>(</w:t>
      </w:r>
      <w:r w:rsidR="005401C7" w:rsidRPr="00812C2F">
        <w:fldChar w:fldCharType="begin"/>
      </w:r>
      <w:r w:rsidR="005401C7" w:rsidRPr="00812C2F">
        <w:instrText xml:space="preserve"> REF _Ref483838700 \h  \* MERGEFORMAT </w:instrText>
      </w:r>
      <w:r w:rsidR="005401C7" w:rsidRPr="00812C2F">
        <w:fldChar w:fldCharType="separate"/>
      </w:r>
      <w:r w:rsidR="00A83D9A" w:rsidRPr="00812C2F">
        <w:t xml:space="preserve">Figura </w:t>
      </w:r>
      <w:r w:rsidR="00A83D9A" w:rsidRPr="00812C2F">
        <w:rPr>
          <w:noProof/>
        </w:rPr>
        <w:t>53</w:t>
      </w:r>
      <w:r w:rsidR="005401C7" w:rsidRPr="00812C2F">
        <w:fldChar w:fldCharType="end"/>
      </w:r>
      <w:r w:rsidRPr="00812C2F">
        <w:t>) che correla la validità del titolo di viaggio con specifiche strutture della gerarchia tariffaria:</w:t>
      </w:r>
    </w:p>
    <w:p w14:paraId="5C88E1E4" w14:textId="6CF90F13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 xml:space="preserve">FareProductRef </w:t>
      </w:r>
      <w:r w:rsidRPr="00812C2F">
        <w:t>riferimento al FareProduct (par.</w:t>
      </w:r>
      <w:r w:rsidR="001817DE" w:rsidRPr="00812C2F">
        <w:t xml:space="preserve"> </w:t>
      </w:r>
      <w:r w:rsidR="00626F3D" w:rsidRPr="00812C2F">
        <w:fldChar w:fldCharType="begin"/>
      </w:r>
      <w:r w:rsidR="001817DE" w:rsidRPr="00812C2F">
        <w:instrText xml:space="preserve"> REF _Ref484425519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5.1.5.1.4.1</w:t>
      </w:r>
      <w:r w:rsidR="00626F3D" w:rsidRPr="00812C2F">
        <w:fldChar w:fldCharType="end"/>
      </w:r>
      <w:r w:rsidRPr="00812C2F">
        <w:t>) a cui sono collegate le condizioni di validità</w:t>
      </w:r>
    </w:p>
    <w:p w14:paraId="5C88E1E5" w14:textId="29C43BD9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>AmountOfPriceUnitProductRef</w:t>
      </w:r>
      <w:r w:rsidRPr="00812C2F">
        <w:t xml:space="preserve"> riferimento al prezzo attribuito al FareProduct (par.</w:t>
      </w:r>
      <w:r w:rsidR="001817DE" w:rsidRPr="00812C2F">
        <w:t xml:space="preserve"> </w:t>
      </w:r>
      <w:r w:rsidR="00626F3D" w:rsidRPr="00812C2F">
        <w:fldChar w:fldCharType="begin"/>
      </w:r>
      <w:r w:rsidR="001817DE" w:rsidRPr="00812C2F">
        <w:instrText xml:space="preserve"> REF _Ref484425553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5.1.5.1.4.2</w:t>
      </w:r>
      <w:r w:rsidR="00626F3D" w:rsidRPr="00812C2F">
        <w:fldChar w:fldCharType="end"/>
      </w:r>
      <w:r w:rsidRPr="00812C2F">
        <w:t>) a cui sono collegate le condizioni di validità</w:t>
      </w:r>
    </w:p>
    <w:p w14:paraId="5C88E1E6" w14:textId="6838B5B1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  <w:lang w:val="en-US"/>
        </w:rPr>
        <w:t>PreassignedFareProductRef</w:t>
      </w:r>
      <w:r w:rsidRPr="00812C2F">
        <w:rPr>
          <w:lang w:val="en-US"/>
        </w:rPr>
        <w:t xml:space="preserve"> riferimento al PreassignedFareProduct (par.</w:t>
      </w:r>
      <w:r w:rsidR="001817DE" w:rsidRPr="00812C2F">
        <w:rPr>
          <w:lang w:val="en-US"/>
        </w:rPr>
        <w:t xml:space="preserve"> </w:t>
      </w:r>
      <w:r w:rsidR="00626F3D" w:rsidRPr="00812C2F">
        <w:fldChar w:fldCharType="begin"/>
      </w:r>
      <w:r w:rsidR="001817DE" w:rsidRPr="00812C2F">
        <w:rPr>
          <w:lang w:val="en-US"/>
        </w:rPr>
        <w:instrText xml:space="preserve"> REF _Ref484425570 \r \h </w:instrText>
      </w:r>
      <w:r w:rsidR="00812C2F" w:rsidRPr="000F5273">
        <w:rPr>
          <w:lang w:val="en-GB"/>
        </w:rPr>
        <w:instrText xml:space="preserve"> \* MERGEFORMAT </w:instrText>
      </w:r>
      <w:r w:rsidR="00626F3D" w:rsidRPr="00812C2F">
        <w:fldChar w:fldCharType="separate"/>
      </w:r>
      <w:r w:rsidR="00A83D9A" w:rsidRPr="00812C2F">
        <w:rPr>
          <w:lang w:val="en-US"/>
        </w:rPr>
        <w:t>5.1.5.1.4.3</w:t>
      </w:r>
      <w:r w:rsidR="00626F3D" w:rsidRPr="00812C2F">
        <w:fldChar w:fldCharType="end"/>
      </w:r>
      <w:r w:rsidRPr="00812C2F">
        <w:t>) a cui sono collegate le condizioni di validità</w:t>
      </w:r>
    </w:p>
    <w:p w14:paraId="5C88E1E7" w14:textId="629F3A8A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 xml:space="preserve">FareStructureRef </w:t>
      </w:r>
      <w:r w:rsidRPr="00812C2F">
        <w:t>riferimento alla struttu</w:t>
      </w:r>
      <w:r w:rsidR="001817DE" w:rsidRPr="00812C2F">
        <w:t>ra tariffaria FareStructure (</w:t>
      </w:r>
      <w:r w:rsidRPr="00812C2F">
        <w:t>par.</w:t>
      </w:r>
      <w:r w:rsidR="001817DE" w:rsidRPr="00812C2F">
        <w:t xml:space="preserve"> </w:t>
      </w:r>
      <w:r w:rsidR="00626F3D" w:rsidRPr="00812C2F">
        <w:fldChar w:fldCharType="begin"/>
      </w:r>
      <w:r w:rsidR="001817DE" w:rsidRPr="00812C2F">
        <w:instrText xml:space="preserve"> REF _Ref484435317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5.1.5.1.2</w:t>
      </w:r>
      <w:r w:rsidR="00626F3D" w:rsidRPr="00812C2F">
        <w:fldChar w:fldCharType="end"/>
      </w:r>
      <w:r w:rsidRPr="00812C2F">
        <w:t>) a cui sono collegate le condizioni di validità</w:t>
      </w:r>
    </w:p>
    <w:p w14:paraId="5C88E1E8" w14:textId="1195A7E9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 xml:space="preserve">FareStructureElementRef </w:t>
      </w:r>
      <w:r w:rsidRPr="00812C2F">
        <w:t>riferimento al singolo elemento della struttura</w:t>
      </w:r>
      <w:r w:rsidR="001817DE" w:rsidRPr="00812C2F">
        <w:t xml:space="preserve"> tariffaria FareStructure (</w:t>
      </w:r>
      <w:r w:rsidRPr="00812C2F">
        <w:t>par.</w:t>
      </w:r>
      <w:r w:rsidR="001817DE" w:rsidRPr="00812C2F">
        <w:t xml:space="preserve"> </w:t>
      </w:r>
      <w:r w:rsidR="00626F3D" w:rsidRPr="00812C2F">
        <w:fldChar w:fldCharType="begin"/>
      </w:r>
      <w:r w:rsidR="001817DE" w:rsidRPr="00812C2F">
        <w:instrText xml:space="preserve"> REF _Ref484435317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5.1.5.1.2</w:t>
      </w:r>
      <w:r w:rsidR="00626F3D" w:rsidRPr="00812C2F">
        <w:fldChar w:fldCharType="end"/>
      </w:r>
      <w:r w:rsidRPr="00812C2F">
        <w:t>) a cui sono collegate le condizioni di validità</w:t>
      </w:r>
    </w:p>
    <w:p w14:paraId="5C88E1E9" w14:textId="35575F13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 xml:space="preserve">AccessRightInProductRef </w:t>
      </w:r>
      <w:r w:rsidRPr="00812C2F">
        <w:t>riferimento ai diritti di accesso (par.</w:t>
      </w:r>
      <w:r w:rsidR="001817DE" w:rsidRPr="00812C2F">
        <w:t xml:space="preserve"> </w:t>
      </w:r>
      <w:r w:rsidR="00626F3D" w:rsidRPr="00812C2F">
        <w:fldChar w:fldCharType="begin"/>
      </w:r>
      <w:r w:rsidR="001817DE" w:rsidRPr="00812C2F">
        <w:instrText xml:space="preserve"> REF _Ref484425570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5.1.5.1.4.3</w:t>
      </w:r>
      <w:r w:rsidR="00626F3D" w:rsidRPr="00812C2F">
        <w:fldChar w:fldCharType="end"/>
      </w:r>
      <w:r w:rsidRPr="00812C2F">
        <w:t>) a cui sono collegate le condizioni di validità</w:t>
      </w:r>
    </w:p>
    <w:p w14:paraId="5C88E1EA" w14:textId="73E7360A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 xml:space="preserve">ValidableElementRef </w:t>
      </w:r>
      <w:r w:rsidRPr="00812C2F">
        <w:t>riferi</w:t>
      </w:r>
      <w:r w:rsidR="001817DE" w:rsidRPr="00812C2F">
        <w:t>mento al ValidableElement (</w:t>
      </w:r>
      <w:r w:rsidRPr="00812C2F">
        <w:t xml:space="preserve">par. </w:t>
      </w:r>
      <w:r w:rsidR="00626F3D" w:rsidRPr="00812C2F">
        <w:fldChar w:fldCharType="begin"/>
      </w:r>
      <w:r w:rsidR="001817DE" w:rsidRPr="00812C2F">
        <w:instrText xml:space="preserve"> REF _Ref484435393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5.1.5.1.3</w:t>
      </w:r>
      <w:r w:rsidR="00626F3D" w:rsidRPr="00812C2F">
        <w:fldChar w:fldCharType="end"/>
      </w:r>
      <w:r w:rsidRPr="00812C2F">
        <w:t>) a cui sono collegate le condizioni di validità</w:t>
      </w:r>
    </w:p>
    <w:p w14:paraId="5C88E1EB" w14:textId="08110B2F" w:rsidR="00D9280C" w:rsidRPr="00812C2F" w:rsidRDefault="00D9280C" w:rsidP="00812C2F">
      <w:pPr>
        <w:pStyle w:val="Elenco1"/>
        <w:numPr>
          <w:ilvl w:val="1"/>
          <w:numId w:val="8"/>
        </w:numPr>
        <w:jc w:val="both"/>
      </w:pPr>
      <w:r w:rsidRPr="00812C2F">
        <w:rPr>
          <w:b/>
          <w:i/>
        </w:rPr>
        <w:t xml:space="preserve">GeographicalIntervalRef </w:t>
      </w:r>
      <w:r w:rsidRPr="00812C2F">
        <w:t>riferimento alla parte di servizio di trasporto (in termini geografici) (par.</w:t>
      </w:r>
      <w:r w:rsidR="001817DE" w:rsidRPr="00812C2F">
        <w:t xml:space="preserve"> </w:t>
      </w:r>
      <w:r w:rsidR="00626F3D" w:rsidRPr="00812C2F">
        <w:fldChar w:fldCharType="begin"/>
      </w:r>
      <w:r w:rsidR="001817DE" w:rsidRPr="00812C2F">
        <w:instrText xml:space="preserve"> REF _Ref484435317 \r \h </w:instrText>
      </w:r>
      <w:r w:rsidR="00812C2F" w:rsidRPr="00812C2F">
        <w:instrText xml:space="preserve"> \* MERGEFORMAT </w:instrText>
      </w:r>
      <w:r w:rsidR="00626F3D" w:rsidRPr="00812C2F">
        <w:fldChar w:fldCharType="separate"/>
      </w:r>
      <w:r w:rsidR="00A83D9A" w:rsidRPr="00812C2F">
        <w:t>5.1.5.1.2</w:t>
      </w:r>
      <w:r w:rsidR="00626F3D" w:rsidRPr="00812C2F">
        <w:fldChar w:fldCharType="end"/>
      </w:r>
      <w:r w:rsidRPr="00812C2F">
        <w:t>) a cui sono collegate le condizioni di validità</w:t>
      </w:r>
    </w:p>
    <w:p w14:paraId="5C88E1EC" w14:textId="77777777" w:rsidR="00D9280C" w:rsidRDefault="00D9280C" w:rsidP="00D9280C">
      <w:pPr>
        <w:rPr>
          <w:b/>
          <w:i/>
        </w:rPr>
      </w:pPr>
    </w:p>
    <w:tbl>
      <w:tblPr>
        <w:tblStyle w:val="BIPEx"/>
        <w:tblW w:w="5250" w:type="pct"/>
        <w:tblLayout w:type="fixed"/>
        <w:tblLook w:val="04A0" w:firstRow="1" w:lastRow="0" w:firstColumn="1" w:lastColumn="0" w:noHBand="0" w:noVBand="1"/>
      </w:tblPr>
      <w:tblGrid>
        <w:gridCol w:w="2944"/>
        <w:gridCol w:w="1642"/>
        <w:gridCol w:w="1403"/>
        <w:gridCol w:w="3646"/>
      </w:tblGrid>
      <w:tr w:rsidR="00D9280C" w:rsidRPr="00E15A53" w14:paraId="5C88E1F1" w14:textId="77777777" w:rsidTr="000F7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1ED" w14:textId="77777777" w:rsidR="00D9280C" w:rsidRPr="00E15A53" w:rsidRDefault="00D9280C" w:rsidP="00D9280C">
            <w:pPr>
              <w:jc w:val="center"/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52" w:type="pct"/>
          </w:tcPr>
          <w:p w14:paraId="5C88E1EE" w14:textId="77777777" w:rsidR="00D9280C" w:rsidRPr="00E15A53" w:rsidRDefault="00D9280C" w:rsidP="00D92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728" w:type="pct"/>
          </w:tcPr>
          <w:p w14:paraId="5C88E1EF" w14:textId="77777777" w:rsidR="00D9280C" w:rsidRPr="00E15A53" w:rsidRDefault="00D9280C" w:rsidP="00D928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E15A53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892" w:type="pct"/>
          </w:tcPr>
          <w:p w14:paraId="5C88E1F0" w14:textId="77777777" w:rsidR="00D9280C" w:rsidRPr="00E15A53" w:rsidRDefault="00D9280C" w:rsidP="00E15A5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Significato</w:t>
            </w:r>
          </w:p>
        </w:tc>
      </w:tr>
      <w:tr w:rsidR="00D9280C" w:rsidRPr="00E15A53" w14:paraId="5C88E1F6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1F2" w14:textId="77777777" w:rsidR="00D9280C" w:rsidRPr="00E15A53" w:rsidRDefault="00D9280C" w:rsidP="00D9280C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852" w:type="pct"/>
          </w:tcPr>
          <w:p w14:paraId="5C88E1F3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1F4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1:vpa:6</w:t>
            </w:r>
          </w:p>
        </w:tc>
        <w:tc>
          <w:tcPr>
            <w:tcW w:w="1892" w:type="pct"/>
          </w:tcPr>
          <w:p w14:paraId="5C88E1F5" w14:textId="0EA8FD2D" w:rsidR="00D9280C" w:rsidRPr="00E15A53" w:rsidRDefault="00D9280C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 xml:space="preserve">Identificativo del parametro di validità: è una stringa che deve essere composta secondo le regole specificate al </w:t>
            </w:r>
            <w:r w:rsidR="00525865" w:rsidRPr="00E15A53">
              <w:rPr>
                <w:rFonts w:cs="Arial"/>
                <w:szCs w:val="18"/>
              </w:rPr>
              <w:t>paragrafo</w:t>
            </w:r>
            <w:r w:rsidRPr="00E15A53">
              <w:rPr>
                <w:rFonts w:cs="Arial"/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D9280C" w:rsidRPr="00E15A53" w14:paraId="5C88E1FB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1F7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852" w:type="pct"/>
          </w:tcPr>
          <w:p w14:paraId="5C88E1F8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1F9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Parametri di validità GTT</w:t>
            </w:r>
          </w:p>
        </w:tc>
        <w:tc>
          <w:tcPr>
            <w:tcW w:w="1892" w:type="pct"/>
          </w:tcPr>
          <w:p w14:paraId="5C88E1FA" w14:textId="77777777" w:rsidR="00D9280C" w:rsidRPr="00E15A53" w:rsidRDefault="00D9280C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Testo che descrive i parametri di validità</w:t>
            </w:r>
          </w:p>
        </w:tc>
      </w:tr>
      <w:tr w:rsidR="00D9280C" w:rsidRPr="00E15A53" w14:paraId="5C88E200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1FC" w14:textId="4B4F0FDB" w:rsidR="00D9280C" w:rsidRPr="00E15A53" w:rsidRDefault="00925519" w:rsidP="00D9280C">
            <w:pPr>
              <w:rPr>
                <w:rFonts w:cs="Arial"/>
                <w:i/>
                <w:szCs w:val="18"/>
              </w:rPr>
            </w:pPr>
            <w:r>
              <w:rPr>
                <w:rFonts w:cs="Arial"/>
                <w:i/>
                <w:szCs w:val="18"/>
              </w:rPr>
              <w:t>Assignment</w:t>
            </w:r>
            <w:r w:rsidR="00D9280C" w:rsidRPr="00E15A53">
              <w:rPr>
                <w:rFonts w:cs="Arial"/>
                <w:i/>
                <w:szCs w:val="18"/>
              </w:rPr>
              <w:t>Type</w:t>
            </w:r>
          </w:p>
        </w:tc>
        <w:tc>
          <w:tcPr>
            <w:tcW w:w="852" w:type="pct"/>
          </w:tcPr>
          <w:p w14:paraId="5C88E1FD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ENUMERATION</w:t>
            </w:r>
          </w:p>
        </w:tc>
        <w:tc>
          <w:tcPr>
            <w:tcW w:w="728" w:type="pct"/>
          </w:tcPr>
          <w:p w14:paraId="5C88E1FE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different</w:t>
            </w:r>
          </w:p>
        </w:tc>
        <w:tc>
          <w:tcPr>
            <w:tcW w:w="1892" w:type="pct"/>
          </w:tcPr>
          <w:p w14:paraId="5C88E1FF" w14:textId="77777777" w:rsidR="00D9280C" w:rsidRPr="00E15A53" w:rsidRDefault="00D9280C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Confronta il parametro di validità con i FareUsageParameter già definiti</w:t>
            </w:r>
          </w:p>
        </w:tc>
      </w:tr>
      <w:tr w:rsidR="00D9280C" w:rsidRPr="00E15A53" w14:paraId="5C88E205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01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DayTypeRef</w:t>
            </w:r>
          </w:p>
        </w:tc>
        <w:tc>
          <w:tcPr>
            <w:tcW w:w="852" w:type="pct"/>
          </w:tcPr>
          <w:p w14:paraId="5C88E202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03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1:dt:14</w:t>
            </w:r>
          </w:p>
        </w:tc>
        <w:tc>
          <w:tcPr>
            <w:tcW w:w="1892" w:type="pct"/>
          </w:tcPr>
          <w:p w14:paraId="5C88E204" w14:textId="5D7716F1" w:rsidR="00D9280C" w:rsidRPr="00E15A53" w:rsidRDefault="00D9280C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specifica il tipo giorno di validità (cfr. par.</w:t>
            </w:r>
            <w:r w:rsidR="00525865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_Ref484424222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5.1.4.4.1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</w:t>
            </w:r>
          </w:p>
        </w:tc>
      </w:tr>
      <w:tr w:rsidR="00D9280C" w:rsidRPr="00E15A53" w14:paraId="5C88E20A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06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ScheduledStopPointRef</w:t>
            </w:r>
          </w:p>
        </w:tc>
        <w:tc>
          <w:tcPr>
            <w:tcW w:w="852" w:type="pct"/>
          </w:tcPr>
          <w:p w14:paraId="5C88E207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08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</w:t>
            </w:r>
            <w:r w:rsidR="00EA17FC">
              <w:rPr>
                <w:rFonts w:cs="Arial"/>
                <w:szCs w:val="18"/>
              </w:rPr>
              <w:t>:stp:</w:t>
            </w:r>
            <w:r w:rsidRPr="00E15A53">
              <w:rPr>
                <w:rFonts w:cs="Arial"/>
                <w:szCs w:val="18"/>
              </w:rPr>
              <w:t>1</w:t>
            </w:r>
          </w:p>
        </w:tc>
        <w:tc>
          <w:tcPr>
            <w:tcW w:w="1892" w:type="pct"/>
          </w:tcPr>
          <w:p w14:paraId="5C88E209" w14:textId="7B616B90" w:rsidR="00D9280C" w:rsidRPr="00E15A53" w:rsidRDefault="00D9280C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 una fermata specifica (cfr. par.</w:t>
            </w:r>
            <w:r w:rsidR="00525865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_Ref484423651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5.1.4.3.1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 in cui valgono i parametri in questione</w:t>
            </w:r>
          </w:p>
        </w:tc>
      </w:tr>
      <w:tr w:rsidR="00D9280C" w:rsidRPr="00E15A53" w14:paraId="5C88E20F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0B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TariffZoneRef</w:t>
            </w:r>
          </w:p>
        </w:tc>
        <w:tc>
          <w:tcPr>
            <w:tcW w:w="852" w:type="pct"/>
          </w:tcPr>
          <w:p w14:paraId="5C88E20C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0D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1:tz:1</w:t>
            </w:r>
          </w:p>
        </w:tc>
        <w:tc>
          <w:tcPr>
            <w:tcW w:w="1892" w:type="pct"/>
          </w:tcPr>
          <w:p w14:paraId="5C88E20E" w14:textId="3694FE30" w:rsidR="00D9280C" w:rsidRPr="00E15A53" w:rsidRDefault="00D9280C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ad una zona tariffaria specifica (cfr. par.</w:t>
            </w:r>
            <w:r w:rsidR="00525865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_Ref484434776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5.1.5.1.6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 in cui valgono i parametri in questione</w:t>
            </w:r>
          </w:p>
        </w:tc>
      </w:tr>
      <w:tr w:rsidR="00D9280C" w:rsidRPr="00E15A53" w14:paraId="5C88E214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10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StartStopPointRef</w:t>
            </w:r>
          </w:p>
        </w:tc>
        <w:tc>
          <w:tcPr>
            <w:tcW w:w="852" w:type="pct"/>
          </w:tcPr>
          <w:p w14:paraId="5C88E211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12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</w:t>
            </w:r>
            <w:r w:rsidR="00EA17FC">
              <w:rPr>
                <w:rFonts w:cs="Arial"/>
                <w:szCs w:val="18"/>
              </w:rPr>
              <w:t>:stp:</w:t>
            </w:r>
            <w:r w:rsidRPr="00E15A53">
              <w:rPr>
                <w:rFonts w:cs="Arial"/>
                <w:szCs w:val="18"/>
              </w:rPr>
              <w:t>1</w:t>
            </w:r>
          </w:p>
        </w:tc>
        <w:tc>
          <w:tcPr>
            <w:tcW w:w="1892" w:type="pct"/>
          </w:tcPr>
          <w:p w14:paraId="5C88E213" w14:textId="459198D7" w:rsidR="00D9280C" w:rsidRPr="00E15A53" w:rsidRDefault="00D9280C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alla fermata iniziale di un tratto di percorso (cfr. par.</w:t>
            </w:r>
            <w:r w:rsidR="00525865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_Ref484423651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5.1.4.3.1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 in cui valgono i parametri in questione</w:t>
            </w:r>
          </w:p>
        </w:tc>
      </w:tr>
      <w:tr w:rsidR="00D9280C" w:rsidRPr="00E15A53" w14:paraId="5C88E219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15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EndStopPointRef</w:t>
            </w:r>
          </w:p>
        </w:tc>
        <w:tc>
          <w:tcPr>
            <w:tcW w:w="852" w:type="pct"/>
          </w:tcPr>
          <w:p w14:paraId="5C88E216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17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</w:t>
            </w:r>
            <w:r w:rsidR="00EA17FC">
              <w:rPr>
                <w:rFonts w:cs="Arial"/>
                <w:szCs w:val="18"/>
              </w:rPr>
              <w:t>:stp:</w:t>
            </w:r>
            <w:r w:rsidRPr="00E15A53">
              <w:rPr>
                <w:rFonts w:cs="Arial"/>
                <w:szCs w:val="18"/>
              </w:rPr>
              <w:t>15</w:t>
            </w:r>
          </w:p>
        </w:tc>
        <w:tc>
          <w:tcPr>
            <w:tcW w:w="1892" w:type="pct"/>
          </w:tcPr>
          <w:p w14:paraId="5C88E218" w14:textId="2D2916E9" w:rsidR="00D9280C" w:rsidRPr="00E15A53" w:rsidRDefault="00D9280C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alla fermata finale di un tratto di un percorso (cfr. par.</w:t>
            </w:r>
            <w:r w:rsidR="00525865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_Ref484423651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5.1.4.3.1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 in cui valgono i parametri in questione</w:t>
            </w:r>
          </w:p>
        </w:tc>
      </w:tr>
      <w:tr w:rsidR="00D9280C" w:rsidRPr="00E15A53" w14:paraId="5C88E21E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1A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StartTariffZoneRef</w:t>
            </w:r>
          </w:p>
        </w:tc>
        <w:tc>
          <w:tcPr>
            <w:tcW w:w="852" w:type="pct"/>
          </w:tcPr>
          <w:p w14:paraId="5C88E21B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1C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1:tz:1</w:t>
            </w:r>
          </w:p>
        </w:tc>
        <w:tc>
          <w:tcPr>
            <w:tcW w:w="1892" w:type="pct"/>
          </w:tcPr>
          <w:p w14:paraId="5C88E21D" w14:textId="444900CB" w:rsidR="00D9280C" w:rsidRPr="00E15A53" w:rsidRDefault="00D9280C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alla zona tariffaria iniziale di un tratto di un percorso (cfr. par.</w:t>
            </w:r>
            <w:r w:rsidR="00655F0D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_Ref484434776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5.1.5.1.6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 in cui valgono i parametri in questione</w:t>
            </w:r>
          </w:p>
        </w:tc>
      </w:tr>
      <w:tr w:rsidR="00D9280C" w:rsidRPr="00E15A53" w14:paraId="5C88E223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1F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EndTariffZoneRef</w:t>
            </w:r>
          </w:p>
        </w:tc>
        <w:tc>
          <w:tcPr>
            <w:tcW w:w="852" w:type="pct"/>
          </w:tcPr>
          <w:p w14:paraId="5C88E220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21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1:tz:5</w:t>
            </w:r>
          </w:p>
        </w:tc>
        <w:tc>
          <w:tcPr>
            <w:tcW w:w="1892" w:type="pct"/>
          </w:tcPr>
          <w:p w14:paraId="5C88E222" w14:textId="664835BC" w:rsidR="00D9280C" w:rsidRPr="00E15A53" w:rsidRDefault="00D9280C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alla zona tariffaria finale di un tratto di un percorso (cfr. par.</w:t>
            </w:r>
            <w:r w:rsidR="00655F0D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_Ref484434776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5.1.5.1.6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 in cui valgono i parametri in questione</w:t>
            </w:r>
          </w:p>
        </w:tc>
      </w:tr>
      <w:tr w:rsidR="00D9280C" w:rsidRPr="00E15A53" w14:paraId="5C88E228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24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OperatorRef</w:t>
            </w:r>
          </w:p>
        </w:tc>
        <w:tc>
          <w:tcPr>
            <w:tcW w:w="852" w:type="pct"/>
          </w:tcPr>
          <w:p w14:paraId="5C88E225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26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1:op:1</w:t>
            </w:r>
          </w:p>
        </w:tc>
        <w:tc>
          <w:tcPr>
            <w:tcW w:w="1892" w:type="pct"/>
          </w:tcPr>
          <w:p w14:paraId="5C88E227" w14:textId="3AFA4101" w:rsidR="00D9280C" w:rsidRPr="00E15A53" w:rsidRDefault="00D9280C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all’operatore su cui valgono le condizioni di utilizzo (cfr. par.</w:t>
            </w:r>
            <w:r w:rsidR="00655F0D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_Ref484105854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5.1.4.2.2.1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</w:t>
            </w:r>
          </w:p>
        </w:tc>
      </w:tr>
      <w:tr w:rsidR="00D9280C" w:rsidRPr="00E15A53" w14:paraId="5C88E22D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29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AuthorityRef</w:t>
            </w:r>
          </w:p>
        </w:tc>
        <w:tc>
          <w:tcPr>
            <w:tcW w:w="852" w:type="pct"/>
          </w:tcPr>
          <w:p w14:paraId="5C88E22A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2B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1:a</w:t>
            </w:r>
            <w:r w:rsidR="003D29FE">
              <w:rPr>
                <w:rFonts w:cs="Arial"/>
                <w:szCs w:val="18"/>
              </w:rPr>
              <w:t>u</w:t>
            </w:r>
            <w:r w:rsidRPr="00E15A53">
              <w:rPr>
                <w:rFonts w:cs="Arial"/>
                <w:szCs w:val="18"/>
              </w:rPr>
              <w:t>:1</w:t>
            </w:r>
          </w:p>
        </w:tc>
        <w:tc>
          <w:tcPr>
            <w:tcW w:w="1892" w:type="pct"/>
          </w:tcPr>
          <w:p w14:paraId="5C88E22C" w14:textId="6CBAA063" w:rsidR="00D9280C" w:rsidRPr="00E15A53" w:rsidRDefault="00D9280C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all’</w:t>
            </w:r>
            <w:r w:rsidR="00B75C5F">
              <w:rPr>
                <w:rFonts w:cs="Arial"/>
                <w:szCs w:val="18"/>
              </w:rPr>
              <w:t>ente affidatario</w:t>
            </w:r>
            <w:r w:rsidRPr="00E15A53">
              <w:rPr>
                <w:rFonts w:cs="Arial"/>
                <w:szCs w:val="18"/>
              </w:rPr>
              <w:t xml:space="preserve"> il servizio su cui valgono le condizioni di utilizzo (cfr. par.</w:t>
            </w:r>
            <w:r w:rsidR="00655F0D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_Ref484105954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5.1.4.2.2.2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</w:t>
            </w:r>
          </w:p>
        </w:tc>
      </w:tr>
      <w:tr w:rsidR="00D9280C" w:rsidRPr="00E15A53" w14:paraId="5C88E232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2E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LineRef</w:t>
            </w:r>
          </w:p>
        </w:tc>
        <w:tc>
          <w:tcPr>
            <w:tcW w:w="852" w:type="pct"/>
          </w:tcPr>
          <w:p w14:paraId="5C88E22F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30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</w:t>
            </w:r>
            <w:r w:rsidR="001020EF">
              <w:rPr>
                <w:rFonts w:cs="Arial"/>
                <w:szCs w:val="18"/>
              </w:rPr>
              <w:t>:li:</w:t>
            </w:r>
            <w:r w:rsidRPr="00E15A53">
              <w:rPr>
                <w:rFonts w:cs="Arial"/>
                <w:szCs w:val="18"/>
              </w:rPr>
              <w:t>4</w:t>
            </w:r>
          </w:p>
        </w:tc>
        <w:tc>
          <w:tcPr>
            <w:tcW w:w="1892" w:type="pct"/>
          </w:tcPr>
          <w:p w14:paraId="5C88E231" w14:textId="1AD575CE" w:rsidR="00D9280C" w:rsidRPr="00E15A53" w:rsidRDefault="00D9280C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ad una linea su cui valgono le condizioni di utilizzo (cfr. par.</w:t>
            </w:r>
            <w:r w:rsidR="00655F0D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_Ref483930913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5.1.4.3.5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</w:t>
            </w:r>
          </w:p>
        </w:tc>
      </w:tr>
      <w:tr w:rsidR="00D9280C" w:rsidRPr="00E15A53" w14:paraId="5C88E237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33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ServiceJourneyPatternRef</w:t>
            </w:r>
          </w:p>
        </w:tc>
        <w:tc>
          <w:tcPr>
            <w:tcW w:w="852" w:type="pct"/>
          </w:tcPr>
          <w:p w14:paraId="5C88E234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35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1:jp:10</w:t>
            </w:r>
          </w:p>
        </w:tc>
        <w:tc>
          <w:tcPr>
            <w:tcW w:w="1892" w:type="pct"/>
          </w:tcPr>
          <w:p w14:paraId="5C88E236" w14:textId="66648C4B" w:rsidR="00D9280C" w:rsidRPr="00E15A53" w:rsidRDefault="00D9280C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 percorso su cui valgono le condizioni di utilizzo (cfr. par.</w:t>
            </w:r>
            <w:r w:rsidR="00655F0D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_Ref484425040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5.1.4.3.4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</w:t>
            </w:r>
          </w:p>
        </w:tc>
      </w:tr>
      <w:tr w:rsidR="00D9280C" w:rsidRPr="00E15A53" w14:paraId="5C88E23C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38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ServiceJourneyRef</w:t>
            </w:r>
          </w:p>
        </w:tc>
        <w:tc>
          <w:tcPr>
            <w:tcW w:w="852" w:type="pct"/>
          </w:tcPr>
          <w:p w14:paraId="5C88E239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3A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1:vj:25</w:t>
            </w:r>
          </w:p>
        </w:tc>
        <w:tc>
          <w:tcPr>
            <w:tcW w:w="1892" w:type="pct"/>
          </w:tcPr>
          <w:p w14:paraId="5C88E23B" w14:textId="1B5FFAF8" w:rsidR="00D9280C" w:rsidRPr="00E15A53" w:rsidRDefault="00D9280C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alla corsa su cui valgono le condizioni di utilizzo (cfr. par.</w:t>
            </w:r>
            <w:r w:rsidR="00655F0D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_Ref484435167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5.1.4.5.1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</w:t>
            </w:r>
          </w:p>
        </w:tc>
      </w:tr>
      <w:tr w:rsidR="00D9280C" w:rsidRPr="00E15A53" w14:paraId="5C88E241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3D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FareProductRef</w:t>
            </w:r>
          </w:p>
        </w:tc>
        <w:tc>
          <w:tcPr>
            <w:tcW w:w="852" w:type="pct"/>
          </w:tcPr>
          <w:p w14:paraId="5C88E23E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3F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1:fp:2</w:t>
            </w:r>
          </w:p>
        </w:tc>
        <w:tc>
          <w:tcPr>
            <w:tcW w:w="1892" w:type="pct"/>
          </w:tcPr>
          <w:p w14:paraId="5C88E240" w14:textId="4296AA3D" w:rsidR="00D9280C" w:rsidRPr="00E15A53" w:rsidRDefault="00D9280C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 FareProduct (cfr. par.</w:t>
            </w:r>
            <w:r w:rsidR="00655F0D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_Ref484425519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5.1.5.1.4.1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 a cui sono collegate le condizioni di validità</w:t>
            </w:r>
          </w:p>
        </w:tc>
      </w:tr>
      <w:tr w:rsidR="00D9280C" w:rsidRPr="00E15A53" w14:paraId="5C88E246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42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AmountOfPriceUnitProductRef</w:t>
            </w:r>
          </w:p>
        </w:tc>
        <w:tc>
          <w:tcPr>
            <w:tcW w:w="852" w:type="pct"/>
          </w:tcPr>
          <w:p w14:paraId="5C88E243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44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</w:t>
            </w:r>
            <w:r w:rsidR="008B3499">
              <w:rPr>
                <w:rFonts w:cs="Arial"/>
                <w:szCs w:val="18"/>
              </w:rPr>
              <w:t>apup</w:t>
            </w:r>
            <w:r w:rsidRPr="00E15A53">
              <w:rPr>
                <w:rFonts w:cs="Arial"/>
                <w:szCs w:val="18"/>
              </w:rPr>
              <w:t>:3</w:t>
            </w:r>
          </w:p>
        </w:tc>
        <w:tc>
          <w:tcPr>
            <w:tcW w:w="1892" w:type="pct"/>
          </w:tcPr>
          <w:p w14:paraId="5C88E245" w14:textId="0E18C25C" w:rsidR="00D9280C" w:rsidRPr="00E15A53" w:rsidRDefault="00D9280C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 prezzo attribuito al FareProduct (cfr. par.</w:t>
            </w:r>
            <w:r w:rsidR="00655F0D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_Ref484425553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5.1.5.1.4.2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 a cui sono collegate le condizioni di validità</w:t>
            </w:r>
          </w:p>
        </w:tc>
      </w:tr>
      <w:tr w:rsidR="00D9280C" w:rsidRPr="00E15A53" w14:paraId="5C88E24B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47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PreassignedFareProductRef</w:t>
            </w:r>
          </w:p>
        </w:tc>
        <w:tc>
          <w:tcPr>
            <w:tcW w:w="852" w:type="pct"/>
          </w:tcPr>
          <w:p w14:paraId="5C88E248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49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1:pfp:7</w:t>
            </w:r>
          </w:p>
        </w:tc>
        <w:tc>
          <w:tcPr>
            <w:tcW w:w="1892" w:type="pct"/>
          </w:tcPr>
          <w:p w14:paraId="5C88E24A" w14:textId="77FD9171" w:rsidR="00D9280C" w:rsidRPr="00E15A53" w:rsidRDefault="00D9280C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 PreassignedFareProduct (cfr. par.</w:t>
            </w:r>
            <w:r w:rsidR="00655F0D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_Ref484425570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5.1.5.1.4.3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 a cui sono collegate le condizioni di validità</w:t>
            </w:r>
          </w:p>
        </w:tc>
      </w:tr>
      <w:tr w:rsidR="00D9280C" w:rsidRPr="00E15A53" w14:paraId="5C88E250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4C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FareStructureRef</w:t>
            </w:r>
          </w:p>
        </w:tc>
        <w:tc>
          <w:tcPr>
            <w:tcW w:w="852" w:type="pct"/>
          </w:tcPr>
          <w:p w14:paraId="5C88E24D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4E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1:fs:3</w:t>
            </w:r>
          </w:p>
        </w:tc>
        <w:tc>
          <w:tcPr>
            <w:tcW w:w="1892" w:type="pct"/>
          </w:tcPr>
          <w:p w14:paraId="5C88E24F" w14:textId="7C8EFE38" w:rsidR="00D9280C" w:rsidRPr="00E15A53" w:rsidRDefault="00D9280C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alla struttura tariffaria FareStructure (cfr. par.</w:t>
            </w:r>
            <w:r w:rsidR="00655F0D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_Ref484435317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5.1.5.1.2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 a cui sono collegate le condizioni di validità</w:t>
            </w:r>
          </w:p>
        </w:tc>
      </w:tr>
      <w:tr w:rsidR="00D9280C" w:rsidRPr="00E15A53" w14:paraId="5C88E255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51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FareStructureElementRef</w:t>
            </w:r>
          </w:p>
        </w:tc>
        <w:tc>
          <w:tcPr>
            <w:tcW w:w="852" w:type="pct"/>
          </w:tcPr>
          <w:p w14:paraId="5C88E252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53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1:fse:3</w:t>
            </w:r>
          </w:p>
        </w:tc>
        <w:tc>
          <w:tcPr>
            <w:tcW w:w="1892" w:type="pct"/>
          </w:tcPr>
          <w:p w14:paraId="5C88E254" w14:textId="7FF79E41" w:rsidR="00D9280C" w:rsidRPr="00E15A53" w:rsidRDefault="00D9280C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 singolo elemento della struttura tariffaria FareStructure (cfr. par.</w:t>
            </w:r>
            <w:r w:rsidR="00655F0D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_Ref484435317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5.1.5.1.2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 a cui sono collegate le condizioni di validità</w:t>
            </w:r>
          </w:p>
        </w:tc>
      </w:tr>
      <w:tr w:rsidR="00D9280C" w:rsidRPr="00E15A53" w14:paraId="5C88E25A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56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AccessRightInProductRef</w:t>
            </w:r>
          </w:p>
        </w:tc>
        <w:tc>
          <w:tcPr>
            <w:tcW w:w="852" w:type="pct"/>
          </w:tcPr>
          <w:p w14:paraId="5C88E257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58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</w:t>
            </w:r>
            <w:r w:rsidR="003D29FE">
              <w:rPr>
                <w:rFonts w:cs="Arial"/>
                <w:szCs w:val="18"/>
              </w:rPr>
              <w:t>arp</w:t>
            </w:r>
            <w:r w:rsidRPr="00E15A53">
              <w:rPr>
                <w:rFonts w:cs="Arial"/>
                <w:szCs w:val="18"/>
              </w:rPr>
              <w:t>:9</w:t>
            </w:r>
          </w:p>
        </w:tc>
        <w:tc>
          <w:tcPr>
            <w:tcW w:w="1892" w:type="pct"/>
          </w:tcPr>
          <w:p w14:paraId="5C88E259" w14:textId="7BE18E04" w:rsidR="00D9280C" w:rsidRPr="00E15A53" w:rsidRDefault="00D9280C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ai diritti di accesso (cfr. par.</w:t>
            </w:r>
            <w:r w:rsidR="00655F0D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_Ref484425570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5.1.5.1.4.3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 a cui sono collegate le condizioni di validità</w:t>
            </w:r>
          </w:p>
        </w:tc>
      </w:tr>
      <w:tr w:rsidR="00D9280C" w:rsidRPr="00E15A53" w14:paraId="5C88E25F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5B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ValidableElementRef</w:t>
            </w:r>
          </w:p>
        </w:tc>
        <w:tc>
          <w:tcPr>
            <w:tcW w:w="852" w:type="pct"/>
          </w:tcPr>
          <w:p w14:paraId="5C88E25C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5D" w14:textId="77777777" w:rsidR="00D9280C" w:rsidRPr="00E15A53" w:rsidRDefault="00D9280C" w:rsidP="00D928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1:ve:57</w:t>
            </w:r>
          </w:p>
        </w:tc>
        <w:tc>
          <w:tcPr>
            <w:tcW w:w="1892" w:type="pct"/>
          </w:tcPr>
          <w:p w14:paraId="5C88E25E" w14:textId="2C095C67" w:rsidR="00D9280C" w:rsidRPr="00E15A53" w:rsidRDefault="00D9280C" w:rsidP="00E15A5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 ValidableElement (cfr. par.</w:t>
            </w:r>
            <w:r w:rsidR="00655F0D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_Ref484435393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5.1.5.1.3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 a cui sono collegate le condizioni di validità</w:t>
            </w:r>
          </w:p>
        </w:tc>
      </w:tr>
      <w:tr w:rsidR="00D9280C" w:rsidRPr="00E15A53" w14:paraId="5C88E264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pct"/>
            <w:noWrap/>
          </w:tcPr>
          <w:p w14:paraId="5C88E260" w14:textId="77777777" w:rsidR="00D9280C" w:rsidRPr="00E15A53" w:rsidRDefault="00D9280C" w:rsidP="00D9280C">
            <w:pPr>
              <w:rPr>
                <w:rFonts w:cs="Arial"/>
                <w:i/>
                <w:szCs w:val="18"/>
              </w:rPr>
            </w:pPr>
            <w:r w:rsidRPr="00E15A53">
              <w:rPr>
                <w:rFonts w:cs="Arial"/>
                <w:i/>
                <w:szCs w:val="18"/>
              </w:rPr>
              <w:t>GeographicalIntervalRef</w:t>
            </w:r>
          </w:p>
        </w:tc>
        <w:tc>
          <w:tcPr>
            <w:tcW w:w="852" w:type="pct"/>
          </w:tcPr>
          <w:p w14:paraId="5C88E261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STRING</w:t>
            </w:r>
          </w:p>
        </w:tc>
        <w:tc>
          <w:tcPr>
            <w:tcW w:w="728" w:type="pct"/>
          </w:tcPr>
          <w:p w14:paraId="5C88E262" w14:textId="77777777" w:rsidR="00D9280C" w:rsidRPr="00E15A53" w:rsidRDefault="00D9280C" w:rsidP="00D928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1:gi:57</w:t>
            </w:r>
          </w:p>
        </w:tc>
        <w:tc>
          <w:tcPr>
            <w:tcW w:w="1892" w:type="pct"/>
          </w:tcPr>
          <w:p w14:paraId="5C88E263" w14:textId="45B52AF4" w:rsidR="00D9280C" w:rsidRPr="00E15A53" w:rsidRDefault="00D9280C" w:rsidP="00E15A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E15A53">
              <w:rPr>
                <w:rFonts w:cs="Arial"/>
                <w:szCs w:val="18"/>
              </w:rPr>
              <w:t>Riferimento alla parte di servizio di trasporto (in termini geografici) (cfr. par.</w:t>
            </w:r>
            <w:r w:rsidR="00655F0D" w:rsidRPr="00E15A53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_Ref484435317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5.1.5.1.2</w:t>
            </w:r>
            <w:r w:rsidR="005401C7">
              <w:fldChar w:fldCharType="end"/>
            </w:r>
            <w:r w:rsidRPr="00E15A53">
              <w:rPr>
                <w:rFonts w:cs="Arial"/>
                <w:szCs w:val="18"/>
              </w:rPr>
              <w:t>) a cui sono collegate le condizioni di validità</w:t>
            </w:r>
          </w:p>
        </w:tc>
      </w:tr>
    </w:tbl>
    <w:p w14:paraId="5C88E265" w14:textId="4F284030" w:rsidR="00D9280C" w:rsidRDefault="00D9280C" w:rsidP="00FE0AE8">
      <w:pPr>
        <w:pStyle w:val="Didascalia"/>
        <w:rPr>
          <w:rFonts w:cs="Arial"/>
        </w:rPr>
      </w:pPr>
      <w:bookmarkStart w:id="238" w:name="_Toc25327370"/>
      <w:r>
        <w:t xml:space="preserve">Tabella </w:t>
      </w:r>
      <w:r w:rsidR="000F5273">
        <w:fldChar w:fldCharType="begin"/>
      </w:r>
      <w:r w:rsidR="000F5273">
        <w:instrText xml:space="preserve"> SEQ Tabella \* ARABIC</w:instrText>
      </w:r>
      <w:r w:rsidR="000F5273">
        <w:instrText xml:space="preserve"> </w:instrText>
      </w:r>
      <w:r w:rsidR="000F5273">
        <w:fldChar w:fldCharType="separate"/>
      </w:r>
      <w:r w:rsidR="00A83D9A">
        <w:rPr>
          <w:noProof/>
        </w:rPr>
        <w:t>37</w:t>
      </w:r>
      <w:r w:rsidR="000F5273">
        <w:rPr>
          <w:noProof/>
        </w:rPr>
        <w:fldChar w:fldCharType="end"/>
      </w:r>
      <w:r>
        <w:t xml:space="preserve"> – Entità nella struttura ValidityParameter</w:t>
      </w:r>
      <w:r w:rsidR="00925519">
        <w:t>Assignment</w:t>
      </w:r>
      <w:r>
        <w:t>Structure</w:t>
      </w:r>
      <w:bookmarkEnd w:id="238"/>
    </w:p>
    <w:p w14:paraId="5C88E266" w14:textId="77777777" w:rsidR="00D9280C" w:rsidRDefault="00D9280C" w:rsidP="00D9280C">
      <w:pPr>
        <w:jc w:val="center"/>
      </w:pPr>
      <w:r>
        <w:rPr>
          <w:noProof/>
          <w:lang w:eastAsia="it-IT"/>
        </w:rPr>
        <w:drawing>
          <wp:inline distT="0" distB="0" distL="0" distR="0" wp14:anchorId="5C88EEEB" wp14:editId="5C88EEEC">
            <wp:extent cx="3736957" cy="8054340"/>
            <wp:effectExtent l="0" t="0" r="0" b="0"/>
            <wp:docPr id="122" name="Immagin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Validityparameter assignement.png"/>
                    <pic:cNvPicPr/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8"/>
                    <a:stretch/>
                  </pic:blipFill>
                  <pic:spPr bwMode="auto">
                    <a:xfrm>
                      <a:off x="0" y="0"/>
                      <a:ext cx="3742770" cy="806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267" w14:textId="56431A2C" w:rsidR="00D9280C" w:rsidRDefault="00D9280C" w:rsidP="00FE0AE8">
      <w:pPr>
        <w:pStyle w:val="Didascalia"/>
      </w:pPr>
      <w:bookmarkStart w:id="239" w:name="_Ref483910299"/>
      <w:bookmarkStart w:id="240" w:name="_Toc25327195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49</w:t>
      </w:r>
      <w:r w:rsidR="00626F3D">
        <w:rPr>
          <w:noProof/>
        </w:rPr>
        <w:fldChar w:fldCharType="end"/>
      </w:r>
      <w:bookmarkEnd w:id="239"/>
      <w:r w:rsidRPr="008669E7">
        <w:t xml:space="preserve"> - Schema </w:t>
      </w:r>
      <w:r>
        <w:t>logico della nella struttura ValidityParameter</w:t>
      </w:r>
      <w:r w:rsidR="00925519">
        <w:t>Assignment</w:t>
      </w:r>
      <w:r>
        <w:t>Structure</w:t>
      </w:r>
      <w:bookmarkEnd w:id="240"/>
    </w:p>
    <w:p w14:paraId="5C88E268" w14:textId="77777777" w:rsidR="00D9280C" w:rsidRDefault="00D9280C" w:rsidP="00D9280C">
      <w:pPr>
        <w:jc w:val="center"/>
      </w:pPr>
      <w:r>
        <w:rPr>
          <w:noProof/>
          <w:lang w:eastAsia="it-IT"/>
        </w:rPr>
        <w:drawing>
          <wp:inline distT="0" distB="0" distL="0" distR="0" wp14:anchorId="5C88EEED" wp14:editId="5C88EEEE">
            <wp:extent cx="2926800" cy="2152800"/>
            <wp:effectExtent l="0" t="0" r="6985" b="0"/>
            <wp:docPr id="123" name="Immagin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Validity1.png"/>
                    <pic:cNvPicPr/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69" t="38105" r="2455" b="26119"/>
                    <a:stretch/>
                  </pic:blipFill>
                  <pic:spPr bwMode="auto">
                    <a:xfrm>
                      <a:off x="0" y="0"/>
                      <a:ext cx="2926800" cy="21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269" w14:textId="0D892632" w:rsidR="00D9280C" w:rsidRDefault="00D9280C" w:rsidP="00FE0AE8">
      <w:pPr>
        <w:pStyle w:val="Didascalia"/>
      </w:pPr>
      <w:bookmarkStart w:id="241" w:name="_Ref483838655"/>
      <w:bookmarkStart w:id="242" w:name="_Toc25327196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50</w:t>
      </w:r>
      <w:r w:rsidR="00626F3D">
        <w:rPr>
          <w:noProof/>
        </w:rPr>
        <w:fldChar w:fldCharType="end"/>
      </w:r>
      <w:bookmarkEnd w:id="241"/>
      <w:r w:rsidRPr="008669E7">
        <w:t xml:space="preserve"> - Schema </w:t>
      </w:r>
      <w:r>
        <w:t>logico del gruppo AccessRightBaseScopeGroup</w:t>
      </w:r>
      <w:bookmarkEnd w:id="242"/>
    </w:p>
    <w:p w14:paraId="5C88E26A" w14:textId="77777777" w:rsidR="00D9280C" w:rsidRDefault="00D9280C" w:rsidP="00D9280C">
      <w:pPr>
        <w:jc w:val="center"/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5C88EEEF" wp14:editId="5C88EEF0">
            <wp:extent cx="2948400" cy="2026800"/>
            <wp:effectExtent l="0" t="0" r="4445" b="0"/>
            <wp:docPr id="118" name="Immagin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validity2.png"/>
                    <pic:cNvPicPr/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77" t="46517" r="2647" b="19478"/>
                    <a:stretch/>
                  </pic:blipFill>
                  <pic:spPr bwMode="auto">
                    <a:xfrm>
                      <a:off x="0" y="0"/>
                      <a:ext cx="2948400" cy="202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26B" w14:textId="758C09B4" w:rsidR="00D9280C" w:rsidRDefault="00D9280C" w:rsidP="00FE0AE8">
      <w:pPr>
        <w:pStyle w:val="Didascalia"/>
      </w:pPr>
      <w:bookmarkStart w:id="243" w:name="_Ref483838668"/>
      <w:bookmarkStart w:id="244" w:name="_Toc25327197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51</w:t>
      </w:r>
      <w:r w:rsidR="00626F3D">
        <w:rPr>
          <w:noProof/>
        </w:rPr>
        <w:fldChar w:fldCharType="end"/>
      </w:r>
      <w:bookmarkEnd w:id="243"/>
      <w:r w:rsidRPr="008669E7">
        <w:t xml:space="preserve"> - Schema </w:t>
      </w:r>
      <w:r>
        <w:t>logico del gruppo AccessRightGlobalScopeGroup</w:t>
      </w:r>
      <w:bookmarkEnd w:id="244"/>
    </w:p>
    <w:p w14:paraId="5C88E26C" w14:textId="77777777" w:rsidR="00D9280C" w:rsidRDefault="00D9280C" w:rsidP="00D9280C">
      <w:pPr>
        <w:jc w:val="center"/>
      </w:pPr>
      <w:r>
        <w:rPr>
          <w:noProof/>
          <w:lang w:eastAsia="it-IT"/>
        </w:rPr>
        <w:drawing>
          <wp:inline distT="0" distB="0" distL="0" distR="0" wp14:anchorId="5C88EEF1" wp14:editId="5C88EEF2">
            <wp:extent cx="2995200" cy="532800"/>
            <wp:effectExtent l="0" t="0" r="0" b="635"/>
            <wp:docPr id="120" name="Immagin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validity3.png"/>
                    <pic:cNvPicPr/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2" t="73098" r="1348" b="14622"/>
                    <a:stretch/>
                  </pic:blipFill>
                  <pic:spPr bwMode="auto">
                    <a:xfrm>
                      <a:off x="0" y="0"/>
                      <a:ext cx="2995200" cy="53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26D" w14:textId="1F061DEE" w:rsidR="00D9280C" w:rsidRDefault="00D9280C" w:rsidP="00FE0AE8">
      <w:pPr>
        <w:pStyle w:val="Didascalia"/>
      </w:pPr>
      <w:bookmarkStart w:id="245" w:name="_Ref483838687"/>
      <w:bookmarkStart w:id="246" w:name="_Toc25327198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52</w:t>
      </w:r>
      <w:r w:rsidR="00626F3D">
        <w:rPr>
          <w:noProof/>
        </w:rPr>
        <w:fldChar w:fldCharType="end"/>
      </w:r>
      <w:bookmarkEnd w:id="245"/>
      <w:r w:rsidRPr="008669E7">
        <w:t xml:space="preserve"> - Schema </w:t>
      </w:r>
      <w:r>
        <w:t>logico del gruppo AccessRightServiceScopeGroup</w:t>
      </w:r>
      <w:bookmarkEnd w:id="246"/>
    </w:p>
    <w:p w14:paraId="5C88E26E" w14:textId="77777777" w:rsidR="00D9280C" w:rsidRPr="00B75E88" w:rsidRDefault="00D9280C" w:rsidP="00D9280C">
      <w:pPr>
        <w:jc w:val="center"/>
      </w:pPr>
    </w:p>
    <w:p w14:paraId="5C88E26F" w14:textId="77777777" w:rsidR="00D9280C" w:rsidRPr="00B75E88" w:rsidRDefault="00D9280C" w:rsidP="00D9280C">
      <w:pPr>
        <w:jc w:val="center"/>
      </w:pPr>
      <w:r>
        <w:rPr>
          <w:noProof/>
          <w:lang w:eastAsia="it-IT"/>
        </w:rPr>
        <w:drawing>
          <wp:inline distT="0" distB="0" distL="0" distR="0" wp14:anchorId="5C88EEF3" wp14:editId="5C88EEF4">
            <wp:extent cx="3373200" cy="3452400"/>
            <wp:effectExtent l="0" t="0" r="0" b="0"/>
            <wp:docPr id="121" name="Immagin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validity4.png"/>
                    <pic:cNvPicPr/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40" t="50901" b="1703"/>
                    <a:stretch/>
                  </pic:blipFill>
                  <pic:spPr bwMode="auto">
                    <a:xfrm>
                      <a:off x="0" y="0"/>
                      <a:ext cx="3373200" cy="34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270" w14:textId="213FFD9A" w:rsidR="00D9280C" w:rsidRDefault="00D9280C" w:rsidP="00FE0AE8">
      <w:pPr>
        <w:pStyle w:val="Didascalia"/>
      </w:pPr>
      <w:bookmarkStart w:id="247" w:name="_Ref483838700"/>
      <w:bookmarkStart w:id="248" w:name="_Toc25327199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53</w:t>
      </w:r>
      <w:r w:rsidR="00626F3D">
        <w:rPr>
          <w:noProof/>
        </w:rPr>
        <w:fldChar w:fldCharType="end"/>
      </w:r>
      <w:bookmarkEnd w:id="247"/>
      <w:r w:rsidRPr="008669E7">
        <w:t xml:space="preserve"> - Schema </w:t>
      </w:r>
      <w:r>
        <w:t>logico del gruppo ValidityParameterAssignmentGroup</w:t>
      </w:r>
      <w:bookmarkEnd w:id="248"/>
    </w:p>
    <w:p w14:paraId="5C88E271" w14:textId="77777777" w:rsidR="00D9280C" w:rsidRDefault="00D9280C" w:rsidP="00101843">
      <w:pPr>
        <w:pStyle w:val="Titolo5"/>
      </w:pPr>
      <w:bookmarkStart w:id="249" w:name="_Ref484435317"/>
      <w:r>
        <w:t>fareStructures</w:t>
      </w:r>
      <w:bookmarkEnd w:id="249"/>
    </w:p>
    <w:p w14:paraId="5C88E272" w14:textId="77777777" w:rsidR="00974E26" w:rsidRPr="005F40B9" w:rsidRDefault="003D29FE" w:rsidP="00974E26">
      <w:pPr>
        <w:rPr>
          <w:rFonts w:cs="Tahoma"/>
        </w:rPr>
      </w:pPr>
      <w:r>
        <w:rPr>
          <w:rFonts w:cs="Tahoma"/>
        </w:rPr>
        <w:t>L</w:t>
      </w:r>
      <w:r w:rsidR="00974E26">
        <w:rPr>
          <w:rFonts w:cs="Tahoma"/>
        </w:rPr>
        <w:t xml:space="preserve">a struttura </w:t>
      </w:r>
      <w:r w:rsidR="00974E26" w:rsidRPr="00974E26">
        <w:rPr>
          <w:rFonts w:cs="Tahoma"/>
          <w:i/>
        </w:rPr>
        <w:t>fareStructures</w:t>
      </w:r>
      <w:r w:rsidR="00974E26">
        <w:rPr>
          <w:rFonts w:cs="Tahoma"/>
        </w:rPr>
        <w:t xml:space="preserve"> è composta da </w:t>
      </w:r>
      <w:r w:rsidR="00655F0D">
        <w:rPr>
          <w:rFonts w:cs="Tahoma"/>
        </w:rPr>
        <w:t>una</w:t>
      </w:r>
      <w:r w:rsidR="00974E26">
        <w:rPr>
          <w:rFonts w:cs="Tahoma"/>
        </w:rPr>
        <w:t xml:space="preserve"> o più </w:t>
      </w:r>
      <w:r w:rsidR="00974E26" w:rsidRPr="00974E26">
        <w:rPr>
          <w:rFonts w:cs="Tahoma"/>
          <w:i/>
        </w:rPr>
        <w:t>FareStructure</w:t>
      </w:r>
      <w:r w:rsidR="00974E26">
        <w:rPr>
          <w:rFonts w:cs="Tahoma"/>
        </w:rPr>
        <w:t xml:space="preserve">. </w:t>
      </w:r>
      <w:r w:rsidR="00974E26" w:rsidRPr="005F40B9">
        <w:rPr>
          <w:rFonts w:cs="Tahoma"/>
        </w:rPr>
        <w:t>Una FareStructure è un insieme di regole quantitative generiche che influenzano i diritti di accesso mediante la regolazione del consumo o in base a parametri di prezzo.</w:t>
      </w:r>
    </w:p>
    <w:p w14:paraId="5C88E273" w14:textId="77777777" w:rsidR="00974E26" w:rsidRDefault="00974E26" w:rsidP="00974E26">
      <w:pPr>
        <w:rPr>
          <w:rFonts w:cs="Tahoma"/>
        </w:rPr>
      </w:pPr>
      <w:r w:rsidRPr="005F40B9">
        <w:rPr>
          <w:rFonts w:cs="Tahoma"/>
        </w:rPr>
        <w:t>Le tariffe possono essere stabilite su base geografica, temporale o su altri fattori come la qualità del servizio.</w:t>
      </w:r>
      <w:r>
        <w:rPr>
          <w:rFonts w:cs="Tahoma"/>
        </w:rPr>
        <w:t xml:space="preserve"> </w:t>
      </w:r>
      <w:r w:rsidRPr="005F40B9">
        <w:rPr>
          <w:rFonts w:cs="Tahoma"/>
        </w:rPr>
        <w:t>Nel caso di tariffazione a zone è prevista la possibilità di inserire una matrice di tariffe in cui il valore cambia a seconda dell’elemento origine-destinazione.</w:t>
      </w:r>
    </w:p>
    <w:p w14:paraId="5C88E274" w14:textId="77777777" w:rsidR="00974E26" w:rsidRDefault="00974E26" w:rsidP="00974E26">
      <w:pPr>
        <w:rPr>
          <w:rFonts w:cs="Tahoma"/>
        </w:rPr>
      </w:pPr>
      <w:r>
        <w:rPr>
          <w:rFonts w:cs="Tahoma"/>
        </w:rPr>
        <w:t xml:space="preserve">L’elemento atomico della struttura è il </w:t>
      </w:r>
      <w:r w:rsidRPr="00974E26">
        <w:rPr>
          <w:rFonts w:cs="Tahoma"/>
          <w:i/>
        </w:rPr>
        <w:t>FareStructureElement</w:t>
      </w:r>
      <w:r>
        <w:rPr>
          <w:rFonts w:cs="Tahoma"/>
        </w:rPr>
        <w:t xml:space="preserve"> che può condividere le condizioni di validità con l’elemento padre: qualora questo non avvenga le condizioni dell’elemento padre hanno maggiore rilevanza di quelle dell’elemento figlio.</w:t>
      </w:r>
    </w:p>
    <w:p w14:paraId="5C88E275" w14:textId="77777777" w:rsidR="00974E26" w:rsidRDefault="00974E26" w:rsidP="00974E26">
      <w:pPr>
        <w:rPr>
          <w:rFonts w:cs="Tahoma"/>
        </w:rPr>
      </w:pPr>
      <w:r>
        <w:rPr>
          <w:rFonts w:cs="Tahoma"/>
        </w:rPr>
        <w:t>La FareStructure si compone di:</w:t>
      </w:r>
    </w:p>
    <w:p w14:paraId="5C88E276" w14:textId="140A43D5" w:rsidR="00974E26" w:rsidRDefault="00974E26" w:rsidP="00812C2F">
      <w:pPr>
        <w:pStyle w:val="Elenco1"/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della struttura tariffaria: è una stringa che deve essere composta secondo le regole specificate al </w:t>
      </w:r>
      <w:r w:rsidR="00655F0D">
        <w:t>paragrafo</w:t>
      </w:r>
      <w:r w:rsidR="00E6740D" w:rsidRPr="00E6740D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277" w14:textId="77777777" w:rsidR="00974E26" w:rsidRDefault="00974E26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 xml:space="preserve">Name </w:t>
      </w:r>
      <w:r>
        <w:t>testuale che descrive la struttura tariffaria</w:t>
      </w:r>
    </w:p>
    <w:p w14:paraId="5C88E278" w14:textId="77777777" w:rsidR="00974E26" w:rsidRDefault="00974E26" w:rsidP="00974E26">
      <w:pPr>
        <w:pStyle w:val="Paragrafoelenco"/>
        <w:ind w:left="720"/>
      </w:pPr>
    </w:p>
    <w:tbl>
      <w:tblPr>
        <w:tblStyle w:val="BIPEx"/>
        <w:tblW w:w="5000" w:type="pct"/>
        <w:tblLayout w:type="fixed"/>
        <w:tblLook w:val="04A0" w:firstRow="1" w:lastRow="0" w:firstColumn="1" w:lastColumn="0" w:noHBand="0" w:noVBand="1"/>
      </w:tblPr>
      <w:tblGrid>
        <w:gridCol w:w="923"/>
        <w:gridCol w:w="1536"/>
        <w:gridCol w:w="1931"/>
        <w:gridCol w:w="4786"/>
      </w:tblGrid>
      <w:tr w:rsidR="00974E26" w:rsidRPr="000F7B3D" w14:paraId="5C88E27D" w14:textId="77777777" w:rsidTr="000F7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" w:type="pct"/>
            <w:noWrap/>
          </w:tcPr>
          <w:p w14:paraId="5C88E279" w14:textId="77777777" w:rsidR="00974E26" w:rsidRPr="000F7B3D" w:rsidRDefault="00974E26" w:rsidP="00974E26">
            <w:pPr>
              <w:jc w:val="center"/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37" w:type="pct"/>
          </w:tcPr>
          <w:p w14:paraId="5C88E27A" w14:textId="77777777" w:rsidR="00974E26" w:rsidRPr="000F7B3D" w:rsidRDefault="00974E26" w:rsidP="00974E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1052" w:type="pct"/>
          </w:tcPr>
          <w:p w14:paraId="5C88E27B" w14:textId="77777777" w:rsidR="00974E26" w:rsidRPr="000F7B3D" w:rsidRDefault="00974E26" w:rsidP="00974E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608" w:type="pct"/>
          </w:tcPr>
          <w:p w14:paraId="5C88E27C" w14:textId="77777777" w:rsidR="00974E26" w:rsidRPr="000F7B3D" w:rsidRDefault="00974E26" w:rsidP="000F7B3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Significato</w:t>
            </w:r>
          </w:p>
        </w:tc>
      </w:tr>
      <w:tr w:rsidR="00974E26" w:rsidRPr="000F7B3D" w14:paraId="5C88E282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" w:type="pct"/>
            <w:noWrap/>
          </w:tcPr>
          <w:p w14:paraId="5C88E27E" w14:textId="77777777" w:rsidR="00974E26" w:rsidRPr="000F7B3D" w:rsidRDefault="00974E26" w:rsidP="00974E26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837" w:type="pct"/>
          </w:tcPr>
          <w:p w14:paraId="5C88E27F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1052" w:type="pct"/>
          </w:tcPr>
          <w:p w14:paraId="5C88E280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1:fs:5</w:t>
            </w:r>
          </w:p>
        </w:tc>
        <w:tc>
          <w:tcPr>
            <w:tcW w:w="2608" w:type="pct"/>
          </w:tcPr>
          <w:p w14:paraId="5C88E281" w14:textId="5F314C2F" w:rsidR="00974E26" w:rsidRPr="000F7B3D" w:rsidRDefault="00974E26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Corrisponde all’identificativo della struttura tariffaria: è una stringa che deve essere composta se</w:t>
            </w:r>
            <w:r w:rsidR="00655F0D" w:rsidRPr="000F7B3D">
              <w:rPr>
                <w:szCs w:val="18"/>
              </w:rPr>
              <w:t>condo le regole specificate al paragrafo</w:t>
            </w:r>
            <w:r w:rsidR="00E6740D" w:rsidRPr="000F7B3D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974E26" w:rsidRPr="000F7B3D" w14:paraId="5C88E287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" w:type="pct"/>
            <w:noWrap/>
          </w:tcPr>
          <w:p w14:paraId="5C88E283" w14:textId="77777777" w:rsidR="00974E26" w:rsidRPr="000F7B3D" w:rsidRDefault="00974E26" w:rsidP="00974E26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837" w:type="pct"/>
          </w:tcPr>
          <w:p w14:paraId="5C88E284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1052" w:type="pct"/>
          </w:tcPr>
          <w:p w14:paraId="5C88E285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Struttura tariffaria X</w:t>
            </w:r>
          </w:p>
        </w:tc>
        <w:tc>
          <w:tcPr>
            <w:tcW w:w="2608" w:type="pct"/>
          </w:tcPr>
          <w:p w14:paraId="5C88E286" w14:textId="77777777" w:rsidR="00974E26" w:rsidRPr="000F7B3D" w:rsidRDefault="00974E26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Testo che descrive la struttura tariffaria</w:t>
            </w:r>
          </w:p>
        </w:tc>
      </w:tr>
    </w:tbl>
    <w:p w14:paraId="5C88E288" w14:textId="32E43C1E" w:rsidR="00974E26" w:rsidRDefault="00974E26" w:rsidP="00FE0AE8">
      <w:pPr>
        <w:pStyle w:val="Didascalia"/>
        <w:rPr>
          <w:rFonts w:cs="Arial"/>
        </w:rPr>
      </w:pPr>
      <w:bookmarkStart w:id="250" w:name="_Toc25327371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38</w:t>
      </w:r>
      <w:r w:rsidR="000F5273">
        <w:rPr>
          <w:noProof/>
        </w:rPr>
        <w:fldChar w:fldCharType="end"/>
      </w:r>
      <w:r>
        <w:t xml:space="preserve"> – Entità nella struttura FareStructure</w:t>
      </w:r>
      <w:bookmarkEnd w:id="250"/>
    </w:p>
    <w:p w14:paraId="5C88E289" w14:textId="77777777" w:rsidR="00974E26" w:rsidRDefault="00974E26" w:rsidP="00974E26">
      <w:pPr>
        <w:ind w:left="-567" w:right="-510"/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EF5" wp14:editId="5C88EEF6">
            <wp:extent cx="6202800" cy="5101200"/>
            <wp:effectExtent l="0" t="0" r="7620" b="4445"/>
            <wp:docPr id="136" name="Immagin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areStrucutee.png"/>
                    <pic:cNvPicPr/>
                  </pic:nvPicPr>
                  <pic:blipFill rotWithShape="1"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7"/>
                    <a:stretch/>
                  </pic:blipFill>
                  <pic:spPr bwMode="auto">
                    <a:xfrm>
                      <a:off x="0" y="0"/>
                      <a:ext cx="6202800" cy="51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28A" w14:textId="3AF35B7A" w:rsidR="00974E26" w:rsidRDefault="00974E26" w:rsidP="00FE0AE8">
      <w:pPr>
        <w:pStyle w:val="Didascalia"/>
      </w:pPr>
      <w:bookmarkStart w:id="251" w:name="_Toc25327200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54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struttura FareStructure</w:t>
      </w:r>
      <w:bookmarkEnd w:id="251"/>
    </w:p>
    <w:p w14:paraId="5C88E28B" w14:textId="77777777" w:rsidR="00974E26" w:rsidRDefault="00974E26" w:rsidP="00812C2F">
      <w:pPr>
        <w:pStyle w:val="Elenco1"/>
        <w:jc w:val="both"/>
      </w:pPr>
      <w:r>
        <w:t xml:space="preserve">Un gruppo </w:t>
      </w:r>
      <w:r>
        <w:rPr>
          <w:b/>
          <w:i/>
        </w:rPr>
        <w:t>FareStructureGeographicalGroup</w:t>
      </w:r>
      <w:r>
        <w:t xml:space="preserve"> che correla la struttura tariffaria con le informazioni geografiche di validità. È composto da:</w:t>
      </w:r>
    </w:p>
    <w:p w14:paraId="5C88E28C" w14:textId="708ADC9F" w:rsidR="00974E26" w:rsidRDefault="00974E26" w:rsidP="00812C2F">
      <w:pPr>
        <w:pStyle w:val="Elenco1"/>
        <w:numPr>
          <w:ilvl w:val="1"/>
          <w:numId w:val="8"/>
        </w:numPr>
        <w:jc w:val="both"/>
      </w:pPr>
      <w:r>
        <w:rPr>
          <w:b/>
          <w:i/>
        </w:rPr>
        <w:t>GeographicalUnitRef</w:t>
      </w:r>
      <w:r>
        <w:t xml:space="preserve"> riferimento all’unità geografica descritta nella </w:t>
      </w:r>
      <w:r w:rsidRPr="002705FC">
        <w:rPr>
          <w:b/>
          <w:i/>
        </w:rPr>
        <w:t>typesOfValues</w:t>
      </w:r>
      <w:r>
        <w:t xml:space="preserve"> (par.</w:t>
      </w:r>
      <w:r w:rsidR="00655F0D">
        <w:t xml:space="preserve"> </w:t>
      </w:r>
      <w:r w:rsidR="00626F3D">
        <w:fldChar w:fldCharType="begin"/>
      </w:r>
      <w:r w:rsidR="00655F0D">
        <w:instrText xml:space="preserve"> REF _Ref484103502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5.1.4.2.1</w:t>
      </w:r>
      <w:r w:rsidR="00626F3D">
        <w:fldChar w:fldCharType="end"/>
      </w:r>
      <w:r>
        <w:t>)</w:t>
      </w:r>
    </w:p>
    <w:p w14:paraId="5C88E28D" w14:textId="79549C8D" w:rsidR="00974E26" w:rsidRDefault="00974E26" w:rsidP="00812C2F">
      <w:pPr>
        <w:pStyle w:val="Elenco1"/>
        <w:numPr>
          <w:ilvl w:val="1"/>
          <w:numId w:val="8"/>
        </w:numPr>
        <w:jc w:val="both"/>
      </w:pPr>
      <w:r>
        <w:t xml:space="preserve">La struttura </w:t>
      </w:r>
      <w:r w:rsidRPr="007F58CF">
        <w:rPr>
          <w:b/>
          <w:i/>
        </w:rPr>
        <w:t>GeographicalIntervalStructure</w:t>
      </w:r>
      <w:r>
        <w:t xml:space="preserve"> (</w:t>
      </w:r>
      <w:r w:rsidR="005401C7">
        <w:fldChar w:fldCharType="begin"/>
      </w:r>
      <w:r w:rsidR="005401C7">
        <w:instrText xml:space="preserve"> REF _Ref483901655 \h  \* MERGEFORMAT </w:instrText>
      </w:r>
      <w:r w:rsidR="005401C7">
        <w:fldChar w:fldCharType="separate"/>
      </w:r>
      <w:r w:rsidR="00A83D9A" w:rsidRPr="008669E7">
        <w:t xml:space="preserve">Figura </w:t>
      </w:r>
      <w:r w:rsidR="00A83D9A">
        <w:rPr>
          <w:noProof/>
        </w:rPr>
        <w:t>55</w:t>
      </w:r>
      <w:r w:rsidR="005401C7">
        <w:fldChar w:fldCharType="end"/>
      </w:r>
      <w:r>
        <w:t xml:space="preserve">) che specifica i diritti di accesso associandoli a intervalli geografici (ad es. in termini di fasce chilometriche o di zone). La struttura può descrivere nuovi </w:t>
      </w:r>
      <w:r w:rsidRPr="007F58CF">
        <w:rPr>
          <w:b/>
          <w:i/>
        </w:rPr>
        <w:t>GeographicalInterval</w:t>
      </w:r>
      <w:r>
        <w:t xml:space="preserve"> o fare riferimento ad altri già definiti con il </w:t>
      </w:r>
      <w:r w:rsidRPr="007F58CF">
        <w:rPr>
          <w:b/>
          <w:i/>
        </w:rPr>
        <w:t>GeographicalIntervalRef</w:t>
      </w:r>
      <w:r>
        <w:t>. È composta da:</w:t>
      </w:r>
    </w:p>
    <w:p w14:paraId="5C88E28E" w14:textId="1A3EB853" w:rsidR="00974E26" w:rsidRDefault="00E6740D" w:rsidP="00812C2F">
      <w:pPr>
        <w:pStyle w:val="Elenco1"/>
        <w:numPr>
          <w:ilvl w:val="2"/>
          <w:numId w:val="8"/>
        </w:numPr>
        <w:jc w:val="both"/>
      </w:pPr>
      <w:r>
        <w:t>u</w:t>
      </w:r>
      <w:r w:rsidR="00974E26">
        <w:t xml:space="preserve">n </w:t>
      </w:r>
      <w:r w:rsidR="00974E26" w:rsidRPr="008A1881">
        <w:t xml:space="preserve">campo </w:t>
      </w:r>
      <w:r w:rsidR="00974E26" w:rsidRPr="007F58CF">
        <w:rPr>
          <w:b/>
          <w:i/>
        </w:rPr>
        <w:t>id</w:t>
      </w:r>
      <w:r w:rsidR="00974E26" w:rsidRPr="008A1881">
        <w:t xml:space="preserve"> </w:t>
      </w:r>
      <w:r w:rsidR="00974E26">
        <w:t xml:space="preserve">che </w:t>
      </w:r>
      <w:r w:rsidR="00974E26" w:rsidRPr="008A1881">
        <w:t xml:space="preserve">corrisponde </w:t>
      </w:r>
      <w:r w:rsidR="00974E26">
        <w:t>all’identificativo dell’intervallo geografico: è una stringa che deve essere composta secondo le regole specificate al capitolo</w:t>
      </w:r>
      <w:r w:rsidRPr="00E6740D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;</w:t>
      </w:r>
    </w:p>
    <w:p w14:paraId="5C88E28F" w14:textId="77777777" w:rsidR="00974E26" w:rsidRDefault="00E6740D" w:rsidP="00812C2F">
      <w:pPr>
        <w:pStyle w:val="Elenco1"/>
        <w:numPr>
          <w:ilvl w:val="2"/>
          <w:numId w:val="8"/>
        </w:numPr>
        <w:jc w:val="both"/>
      </w:pPr>
      <w:r>
        <w:t>u</w:t>
      </w:r>
      <w:r w:rsidR="00974E26">
        <w:t xml:space="preserve">n campo </w:t>
      </w:r>
      <w:r w:rsidR="00974E26" w:rsidRPr="007F58CF">
        <w:rPr>
          <w:b/>
          <w:i/>
        </w:rPr>
        <w:t xml:space="preserve">Name </w:t>
      </w:r>
      <w:r w:rsidR="00974E26">
        <w:t>testuale che descrive l’intervallo geografico</w:t>
      </w:r>
      <w:r>
        <w:t>;</w:t>
      </w:r>
    </w:p>
    <w:p w14:paraId="5C88E290" w14:textId="77777777" w:rsidR="00974E26" w:rsidRDefault="00E6740D" w:rsidP="00812C2F">
      <w:pPr>
        <w:pStyle w:val="Elenco1"/>
        <w:numPr>
          <w:ilvl w:val="2"/>
          <w:numId w:val="8"/>
        </w:numPr>
        <w:jc w:val="both"/>
      </w:pPr>
      <w:r>
        <w:t>u</w:t>
      </w:r>
      <w:r w:rsidR="00974E26">
        <w:t xml:space="preserve">n campo </w:t>
      </w:r>
      <w:r w:rsidR="00974E26">
        <w:rPr>
          <w:b/>
          <w:i/>
        </w:rPr>
        <w:t xml:space="preserve">StartGeographicalValue </w:t>
      </w:r>
      <w:r w:rsidR="00974E26">
        <w:t xml:space="preserve">numerico che indica la zona di inizio o </w:t>
      </w:r>
      <w:r w:rsidR="002705FC">
        <w:t xml:space="preserve">la progressiva chilometrica </w:t>
      </w:r>
      <w:r w:rsidR="00974E26">
        <w:t>del primo estremo della fascia chilometrica</w:t>
      </w:r>
      <w:r>
        <w:t>;</w:t>
      </w:r>
    </w:p>
    <w:p w14:paraId="5C88E291" w14:textId="77777777" w:rsidR="00974E26" w:rsidRDefault="00E6740D" w:rsidP="00812C2F">
      <w:pPr>
        <w:pStyle w:val="Elenco1"/>
        <w:numPr>
          <w:ilvl w:val="2"/>
          <w:numId w:val="8"/>
        </w:numPr>
        <w:jc w:val="both"/>
      </w:pPr>
      <w:r>
        <w:t>u</w:t>
      </w:r>
      <w:r w:rsidR="00974E26">
        <w:t xml:space="preserve">n campo </w:t>
      </w:r>
      <w:r w:rsidR="00974E26" w:rsidRPr="00DB104D">
        <w:rPr>
          <w:b/>
          <w:i/>
        </w:rPr>
        <w:t>End</w:t>
      </w:r>
      <w:r w:rsidR="00974E26">
        <w:rPr>
          <w:b/>
          <w:i/>
        </w:rPr>
        <w:t xml:space="preserve">GeographicalValue </w:t>
      </w:r>
      <w:r w:rsidR="00974E26">
        <w:t xml:space="preserve">numerico che indica la zona di fine o </w:t>
      </w:r>
      <w:r w:rsidR="002705FC">
        <w:t xml:space="preserve">la progressiva chilometrica </w:t>
      </w:r>
      <w:r w:rsidR="00974E26">
        <w:t>del secondo estremo della fascia chilometrica</w:t>
      </w:r>
      <w:r>
        <w:t>;</w:t>
      </w:r>
    </w:p>
    <w:p w14:paraId="5C88E292" w14:textId="2DE1665F" w:rsidR="00974E26" w:rsidRDefault="00E6740D" w:rsidP="00812C2F">
      <w:pPr>
        <w:pStyle w:val="Elenco1"/>
        <w:numPr>
          <w:ilvl w:val="2"/>
          <w:numId w:val="8"/>
        </w:numPr>
        <w:jc w:val="both"/>
      </w:pPr>
      <w:r>
        <w:t>l</w:t>
      </w:r>
      <w:r w:rsidR="00974E26">
        <w:t>a struttura</w:t>
      </w:r>
      <w:r w:rsidR="00974E26" w:rsidRPr="00DB104D">
        <w:rPr>
          <w:b/>
          <w:i/>
        </w:rPr>
        <w:t xml:space="preserve"> prices</w:t>
      </w:r>
      <w:r w:rsidR="00974E26">
        <w:t xml:space="preserve"> relativa ai prezzi associati all’intervallo geografico secondo il modello presentato al par</w:t>
      </w:r>
      <w:r w:rsidR="00063725">
        <w:t>agrafo</w:t>
      </w:r>
      <w:r w:rsidR="00974E26">
        <w:t xml:space="preserve"> </w:t>
      </w:r>
      <w:r w:rsidR="00626F3D">
        <w:fldChar w:fldCharType="begin"/>
      </w:r>
      <w:r w:rsidR="00063725">
        <w:instrText xml:space="preserve"> REF _Ref484101299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5.1.5.1.1.1.1</w:t>
      </w:r>
      <w:r w:rsidR="00626F3D">
        <w:fldChar w:fldCharType="end"/>
      </w:r>
      <w:r w:rsidR="00063725">
        <w:t xml:space="preserve"> </w:t>
      </w:r>
      <w:r w:rsidR="00974E26">
        <w:t xml:space="preserve">con la differenza che in questo caso al posto del gruppo </w:t>
      </w:r>
      <w:r w:rsidR="00974E26" w:rsidRPr="00DB104D">
        <w:rPr>
          <w:b/>
          <w:i/>
        </w:rPr>
        <w:t>UsageParameterPriceGroup</w:t>
      </w:r>
      <w:r w:rsidR="00974E26">
        <w:t xml:space="preserve"> è presente il </w:t>
      </w:r>
      <w:r w:rsidR="00974E26" w:rsidRPr="00DB104D">
        <w:rPr>
          <w:b/>
          <w:i/>
        </w:rPr>
        <w:t>GeographicalIntervalPriceGroup</w:t>
      </w:r>
      <w:r w:rsidR="00974E26">
        <w:t xml:space="preserve"> che con il </w:t>
      </w:r>
      <w:r w:rsidR="00974E26">
        <w:rPr>
          <w:b/>
          <w:i/>
        </w:rPr>
        <w:t xml:space="preserve">GeographicalIntervalPriceRef </w:t>
      </w:r>
      <w:r w:rsidR="00974E26">
        <w:t>fa riferimento ad altri intervalli</w:t>
      </w:r>
      <w:r>
        <w:t xml:space="preserve"> di prezzo analogo già definiti;</w:t>
      </w:r>
    </w:p>
    <w:p w14:paraId="5C88E293" w14:textId="77777777" w:rsidR="00974E26" w:rsidRDefault="00974E26" w:rsidP="00974E26"/>
    <w:tbl>
      <w:tblPr>
        <w:tblStyle w:val="BIPEx"/>
        <w:tblW w:w="5000" w:type="pct"/>
        <w:tblLayout w:type="fixed"/>
        <w:tblLook w:val="04A0" w:firstRow="1" w:lastRow="0" w:firstColumn="1" w:lastColumn="0" w:noHBand="0" w:noVBand="1"/>
      </w:tblPr>
      <w:tblGrid>
        <w:gridCol w:w="2349"/>
        <w:gridCol w:w="1536"/>
        <w:gridCol w:w="1402"/>
        <w:gridCol w:w="3889"/>
      </w:tblGrid>
      <w:tr w:rsidR="00974E26" w:rsidRPr="000F7B3D" w14:paraId="5C88E298" w14:textId="77777777" w:rsidTr="000F7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pct"/>
            <w:noWrap/>
          </w:tcPr>
          <w:p w14:paraId="5C88E294" w14:textId="77777777" w:rsidR="00974E26" w:rsidRPr="000F7B3D" w:rsidRDefault="00974E26" w:rsidP="00974E26">
            <w:pPr>
              <w:jc w:val="center"/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37" w:type="pct"/>
          </w:tcPr>
          <w:p w14:paraId="5C88E295" w14:textId="77777777" w:rsidR="00974E26" w:rsidRPr="000F7B3D" w:rsidRDefault="00974E26" w:rsidP="00974E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764" w:type="pct"/>
          </w:tcPr>
          <w:p w14:paraId="5C88E296" w14:textId="77777777" w:rsidR="00974E26" w:rsidRPr="000F7B3D" w:rsidRDefault="00974E26" w:rsidP="00974E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119" w:type="pct"/>
          </w:tcPr>
          <w:p w14:paraId="5C88E297" w14:textId="77777777" w:rsidR="00974E26" w:rsidRPr="000F7B3D" w:rsidRDefault="00974E26" w:rsidP="000F7B3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0F7B3D">
              <w:rPr>
                <w:i/>
                <w:szCs w:val="18"/>
              </w:rPr>
              <w:t>Significato</w:t>
            </w:r>
          </w:p>
        </w:tc>
      </w:tr>
      <w:tr w:rsidR="00974E26" w:rsidRPr="000F7B3D" w14:paraId="5C88E29D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pct"/>
            <w:noWrap/>
          </w:tcPr>
          <w:p w14:paraId="5C88E299" w14:textId="77777777" w:rsidR="00974E26" w:rsidRPr="000F7B3D" w:rsidRDefault="00974E26" w:rsidP="00974E26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837" w:type="pct"/>
          </w:tcPr>
          <w:p w14:paraId="5C88E29A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64" w:type="pct"/>
          </w:tcPr>
          <w:p w14:paraId="5C88E29B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1:gi:3</w:t>
            </w:r>
          </w:p>
        </w:tc>
        <w:tc>
          <w:tcPr>
            <w:tcW w:w="2119" w:type="pct"/>
          </w:tcPr>
          <w:p w14:paraId="5C88E29C" w14:textId="69199242" w:rsidR="00974E26" w:rsidRPr="000F7B3D" w:rsidRDefault="00974E26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Identificativo dell’intervallo geografico: è una stringa che deve essere composta secondo le regole specificate al capitolo</w:t>
            </w:r>
            <w:r w:rsidR="00E6740D" w:rsidRPr="000F7B3D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974E26" w:rsidRPr="000F7B3D" w14:paraId="5C88E2A2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pct"/>
            <w:noWrap/>
          </w:tcPr>
          <w:p w14:paraId="5C88E29E" w14:textId="77777777" w:rsidR="00974E26" w:rsidRPr="000F7B3D" w:rsidRDefault="00974E26" w:rsidP="00974E26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837" w:type="pct"/>
          </w:tcPr>
          <w:p w14:paraId="5C88E29F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64" w:type="pct"/>
          </w:tcPr>
          <w:p w14:paraId="5C88E2A0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Intervallo geografico Y</w:t>
            </w:r>
          </w:p>
        </w:tc>
        <w:tc>
          <w:tcPr>
            <w:tcW w:w="2119" w:type="pct"/>
          </w:tcPr>
          <w:p w14:paraId="5C88E2A1" w14:textId="77777777" w:rsidR="00974E26" w:rsidRPr="000F7B3D" w:rsidRDefault="00974E26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Descrive l’intervallo geografico</w:t>
            </w:r>
          </w:p>
        </w:tc>
      </w:tr>
      <w:tr w:rsidR="00974E26" w:rsidRPr="000F7B3D" w14:paraId="5C88E2A7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pct"/>
            <w:noWrap/>
          </w:tcPr>
          <w:p w14:paraId="5C88E2A3" w14:textId="77777777" w:rsidR="00974E26" w:rsidRPr="000F7B3D" w:rsidRDefault="00974E26" w:rsidP="00974E26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StartGeographicalValue</w:t>
            </w:r>
          </w:p>
        </w:tc>
        <w:tc>
          <w:tcPr>
            <w:tcW w:w="837" w:type="pct"/>
          </w:tcPr>
          <w:p w14:paraId="5C88E2A4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DECIMAL</w:t>
            </w:r>
          </w:p>
        </w:tc>
        <w:tc>
          <w:tcPr>
            <w:tcW w:w="764" w:type="pct"/>
          </w:tcPr>
          <w:p w14:paraId="5C88E2A5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0.5</w:t>
            </w:r>
          </w:p>
        </w:tc>
        <w:tc>
          <w:tcPr>
            <w:tcW w:w="2119" w:type="pct"/>
          </w:tcPr>
          <w:p w14:paraId="5C88E2A6" w14:textId="3F104BED" w:rsidR="00974E26" w:rsidRPr="000F7B3D" w:rsidRDefault="00430D31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Z</w:t>
            </w:r>
            <w:r w:rsidR="00974E26" w:rsidRPr="000F7B3D">
              <w:rPr>
                <w:szCs w:val="18"/>
              </w:rPr>
              <w:t>ona di inizio o il chilometraggio del primo estremo della fascia chilometrica</w:t>
            </w:r>
          </w:p>
        </w:tc>
      </w:tr>
      <w:tr w:rsidR="00974E26" w:rsidRPr="000F7B3D" w14:paraId="5C88E2AC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0" w:type="pct"/>
            <w:noWrap/>
          </w:tcPr>
          <w:p w14:paraId="5C88E2A8" w14:textId="77777777" w:rsidR="00974E26" w:rsidRPr="000F7B3D" w:rsidRDefault="00974E26" w:rsidP="00974E26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EndGeographicalValue</w:t>
            </w:r>
          </w:p>
        </w:tc>
        <w:tc>
          <w:tcPr>
            <w:tcW w:w="837" w:type="pct"/>
          </w:tcPr>
          <w:p w14:paraId="5C88E2A9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DECIMAL</w:t>
            </w:r>
          </w:p>
        </w:tc>
        <w:tc>
          <w:tcPr>
            <w:tcW w:w="764" w:type="pct"/>
          </w:tcPr>
          <w:p w14:paraId="5C88E2AA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5.0</w:t>
            </w:r>
          </w:p>
        </w:tc>
        <w:tc>
          <w:tcPr>
            <w:tcW w:w="2119" w:type="pct"/>
          </w:tcPr>
          <w:p w14:paraId="5C88E2AB" w14:textId="28AF20E3" w:rsidR="00974E26" w:rsidRPr="000F7B3D" w:rsidRDefault="00430D31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Z</w:t>
            </w:r>
            <w:r w:rsidR="00974E26" w:rsidRPr="000F7B3D">
              <w:rPr>
                <w:szCs w:val="18"/>
              </w:rPr>
              <w:t>ona di fine o il chilometraggio del primo estremo della fascia chilometrica</w:t>
            </w:r>
          </w:p>
        </w:tc>
      </w:tr>
    </w:tbl>
    <w:p w14:paraId="5C88E2AD" w14:textId="564F03D8" w:rsidR="00974E26" w:rsidRDefault="00974E26" w:rsidP="00FE0AE8">
      <w:pPr>
        <w:pStyle w:val="Didascalia"/>
        <w:rPr>
          <w:rFonts w:cs="Arial"/>
        </w:rPr>
      </w:pPr>
      <w:bookmarkStart w:id="252" w:name="_Toc25327372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39</w:t>
      </w:r>
      <w:r w:rsidR="000F5273">
        <w:rPr>
          <w:noProof/>
        </w:rPr>
        <w:fldChar w:fldCharType="end"/>
      </w:r>
      <w:r>
        <w:t xml:space="preserve"> – Entità nella struttura Geographicalnterval</w:t>
      </w:r>
      <w:bookmarkEnd w:id="252"/>
    </w:p>
    <w:p w14:paraId="5C88E2AE" w14:textId="77777777" w:rsidR="00974E26" w:rsidRDefault="00974E26" w:rsidP="00974E26">
      <w:pPr>
        <w:ind w:left="-567" w:right="-510"/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EF7" wp14:editId="5C88EEF8">
            <wp:extent cx="6202800" cy="3006000"/>
            <wp:effectExtent l="0" t="0" r="7620" b="4445"/>
            <wp:docPr id="137" name="Immagin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eographicalInterval.png"/>
                    <pic:cNvPicPr/>
                  </pic:nvPicPr>
                  <pic:blipFill rotWithShape="1"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1"/>
                    <a:stretch/>
                  </pic:blipFill>
                  <pic:spPr bwMode="auto">
                    <a:xfrm>
                      <a:off x="0" y="0"/>
                      <a:ext cx="6202800" cy="300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2AF" w14:textId="0859430D" w:rsidR="00974E26" w:rsidRDefault="00974E26" w:rsidP="00FE0AE8">
      <w:pPr>
        <w:pStyle w:val="Didascalia"/>
      </w:pPr>
      <w:bookmarkStart w:id="253" w:name="_Ref483901655"/>
      <w:bookmarkStart w:id="254" w:name="_Toc25327201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55</w:t>
      </w:r>
      <w:r w:rsidR="00626F3D">
        <w:rPr>
          <w:noProof/>
        </w:rPr>
        <w:fldChar w:fldCharType="end"/>
      </w:r>
      <w:bookmarkEnd w:id="253"/>
      <w:r w:rsidRPr="008669E7">
        <w:t xml:space="preserve"> - Schema </w:t>
      </w:r>
      <w:r>
        <w:t>logico della struttura geographicalInterval_RelStructure</w:t>
      </w:r>
      <w:bookmarkEnd w:id="254"/>
    </w:p>
    <w:p w14:paraId="5C88E2B0" w14:textId="7E7AAC4A" w:rsidR="00974E26" w:rsidRPr="00974E26" w:rsidRDefault="00974E26" w:rsidP="00812C2F">
      <w:pPr>
        <w:pStyle w:val="Elenco1"/>
        <w:numPr>
          <w:ilvl w:val="1"/>
          <w:numId w:val="8"/>
        </w:numPr>
        <w:jc w:val="both"/>
      </w:pPr>
      <w:r w:rsidRPr="00974E26">
        <w:t xml:space="preserve">La struttura </w:t>
      </w:r>
      <w:r w:rsidRPr="002705FC">
        <w:rPr>
          <w:b/>
          <w:i/>
        </w:rPr>
        <w:t>GeographicalStructureFactor_RelStructure</w:t>
      </w:r>
      <w:r w:rsidRPr="00974E26">
        <w:t xml:space="preserve"> (</w:t>
      </w:r>
      <w:r w:rsidR="005401C7">
        <w:fldChar w:fldCharType="begin"/>
      </w:r>
      <w:r w:rsidR="005401C7">
        <w:instrText xml:space="preserve"> REF _Ref483902678 \h  \* MERGEFORMAT </w:instrText>
      </w:r>
      <w:r w:rsidR="005401C7">
        <w:fldChar w:fldCharType="separate"/>
      </w:r>
      <w:r w:rsidR="00A83D9A" w:rsidRPr="008669E7">
        <w:t xml:space="preserve">Figura </w:t>
      </w:r>
      <w:r w:rsidR="00A83D9A">
        <w:t>56</w:t>
      </w:r>
      <w:r w:rsidR="005401C7">
        <w:fldChar w:fldCharType="end"/>
      </w:r>
      <w:r w:rsidRPr="00974E26">
        <w:t xml:space="preserve">) che specifica i diritti di accesso associandoli a matrici tariffarie origine-destinazione. La struttura può descrivere nuovi </w:t>
      </w:r>
      <w:r w:rsidRPr="002705FC">
        <w:rPr>
          <w:b/>
          <w:i/>
        </w:rPr>
        <w:t>GeographicalStructureFactor</w:t>
      </w:r>
      <w:r w:rsidRPr="00974E26">
        <w:t xml:space="preserve"> o fare riferimento ad altri già definiti con il </w:t>
      </w:r>
      <w:r w:rsidRPr="00974E26">
        <w:rPr>
          <w:b/>
          <w:i/>
        </w:rPr>
        <w:t>GeographicalStructureFactorRef</w:t>
      </w:r>
      <w:r w:rsidRPr="00974E26">
        <w:t>. È composta da:</w:t>
      </w:r>
    </w:p>
    <w:p w14:paraId="5C88E2B1" w14:textId="516B65CE" w:rsidR="00974E26" w:rsidRDefault="00974E26" w:rsidP="00812C2F">
      <w:pPr>
        <w:pStyle w:val="Elenco1"/>
        <w:numPr>
          <w:ilvl w:val="2"/>
          <w:numId w:val="8"/>
        </w:numPr>
        <w:jc w:val="both"/>
      </w:pPr>
      <w:r>
        <w:t xml:space="preserve">Un </w:t>
      </w:r>
      <w:r w:rsidRPr="008A1881">
        <w:t xml:space="preserve">campo </w:t>
      </w:r>
      <w:r w:rsidRPr="007F58CF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>all’identificativo della struttura geografica: è una stringa che deve essere composta secondo le regole specificate al</w:t>
      </w:r>
      <w:r w:rsidR="007E2C32">
        <w:t xml:space="preserve"> paragrafo</w:t>
      </w:r>
      <w:r w:rsidR="000943AE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2B2" w14:textId="77777777" w:rsidR="00974E26" w:rsidRDefault="00974E26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 w:rsidRPr="007F58CF">
        <w:rPr>
          <w:b/>
          <w:i/>
        </w:rPr>
        <w:t xml:space="preserve">Name </w:t>
      </w:r>
      <w:r>
        <w:t>testuale che descrive la struttura geografica</w:t>
      </w:r>
    </w:p>
    <w:p w14:paraId="5C88E2B3" w14:textId="77777777" w:rsidR="00974E26" w:rsidRDefault="00974E26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FareStructureRef</w:t>
      </w:r>
      <w:r>
        <w:t xml:space="preserve"> riferimento a altre FareStructure già definite</w:t>
      </w:r>
    </w:p>
    <w:p w14:paraId="5C88E2B4" w14:textId="77777777" w:rsidR="00974E26" w:rsidRDefault="00974E26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GeographicalIntervalRef</w:t>
      </w:r>
      <w:r>
        <w:t xml:space="preserve"> riferimento a intervalli geografici già definiti</w:t>
      </w:r>
    </w:p>
    <w:p w14:paraId="5C88E2B5" w14:textId="77777777" w:rsidR="00974E26" w:rsidRDefault="00974E26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DistanceMatrixElementRef</w:t>
      </w:r>
      <w:r>
        <w:t xml:space="preserve"> riferimento a una matrice tariffaria origine-destinazione già definita</w:t>
      </w:r>
    </w:p>
    <w:p w14:paraId="5C88E2B6" w14:textId="1D18EB53" w:rsidR="00974E26" w:rsidRDefault="00974E26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 w:rsidRPr="00282AE2">
        <w:rPr>
          <w:b/>
          <w:i/>
        </w:rPr>
        <w:t>GeographicalUnitRef</w:t>
      </w:r>
      <w:r>
        <w:t xml:space="preserve"> riferimento all’unità geografica desc</w:t>
      </w:r>
      <w:r w:rsidR="00063725">
        <w:t xml:space="preserve">ritta nella </w:t>
      </w:r>
      <w:r w:rsidR="00063725" w:rsidRPr="002705FC">
        <w:rPr>
          <w:b/>
          <w:i/>
        </w:rPr>
        <w:t>typesOfValues</w:t>
      </w:r>
      <w:r w:rsidR="00063725">
        <w:t xml:space="preserve"> (</w:t>
      </w:r>
      <w:r>
        <w:t>par.</w:t>
      </w:r>
      <w:r w:rsidR="002705FC">
        <w:t xml:space="preserve"> </w:t>
      </w:r>
      <w:r w:rsidR="00626F3D">
        <w:fldChar w:fldCharType="begin"/>
      </w:r>
      <w:r w:rsidR="00063725">
        <w:instrText xml:space="preserve"> REF _Ref484103502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5.1.4.2.1</w:t>
      </w:r>
      <w:r w:rsidR="00626F3D">
        <w:fldChar w:fldCharType="end"/>
      </w:r>
      <w:r w:rsidR="00063725">
        <w:t>).</w:t>
      </w:r>
    </w:p>
    <w:p w14:paraId="5C88E2B7" w14:textId="77777777" w:rsidR="00974E26" w:rsidRDefault="00974E26" w:rsidP="00974E26"/>
    <w:tbl>
      <w:tblPr>
        <w:tblStyle w:val="BIPEx"/>
        <w:tblW w:w="5000" w:type="pct"/>
        <w:tblLayout w:type="fixed"/>
        <w:tblLook w:val="04A0" w:firstRow="1" w:lastRow="0" w:firstColumn="1" w:lastColumn="0" w:noHBand="0" w:noVBand="1"/>
      </w:tblPr>
      <w:tblGrid>
        <w:gridCol w:w="2584"/>
        <w:gridCol w:w="1024"/>
        <w:gridCol w:w="1406"/>
        <w:gridCol w:w="4162"/>
      </w:tblGrid>
      <w:tr w:rsidR="00974E26" w:rsidRPr="000F7B3D" w14:paraId="5C88E2BC" w14:textId="77777777" w:rsidTr="000F7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</w:tcPr>
          <w:p w14:paraId="5C88E2B8" w14:textId="77777777" w:rsidR="00974E26" w:rsidRPr="000F7B3D" w:rsidRDefault="00974E26" w:rsidP="00974E26">
            <w:pPr>
              <w:jc w:val="center"/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558" w:type="pct"/>
          </w:tcPr>
          <w:p w14:paraId="5C88E2B9" w14:textId="77777777" w:rsidR="00974E26" w:rsidRPr="000F7B3D" w:rsidRDefault="00974E26" w:rsidP="00974E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766" w:type="pct"/>
          </w:tcPr>
          <w:p w14:paraId="5C88E2BA" w14:textId="77777777" w:rsidR="00974E26" w:rsidRPr="000F7B3D" w:rsidRDefault="00974E26" w:rsidP="00974E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269" w:type="pct"/>
          </w:tcPr>
          <w:p w14:paraId="5C88E2BB" w14:textId="77777777" w:rsidR="00974E26" w:rsidRPr="000F7B3D" w:rsidRDefault="00974E26" w:rsidP="007E2C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0F7B3D">
              <w:rPr>
                <w:i/>
                <w:szCs w:val="18"/>
              </w:rPr>
              <w:t>Significato</w:t>
            </w:r>
          </w:p>
        </w:tc>
      </w:tr>
      <w:tr w:rsidR="00974E26" w:rsidRPr="000F7B3D" w14:paraId="5C88E2C1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</w:tcPr>
          <w:p w14:paraId="5C88E2BD" w14:textId="77777777" w:rsidR="00974E26" w:rsidRPr="000F7B3D" w:rsidRDefault="00974E26" w:rsidP="00974E26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558" w:type="pct"/>
          </w:tcPr>
          <w:p w14:paraId="5C88E2BE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66" w:type="pct"/>
          </w:tcPr>
          <w:p w14:paraId="5C88E2BF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1:gsf:3</w:t>
            </w:r>
          </w:p>
        </w:tc>
        <w:tc>
          <w:tcPr>
            <w:tcW w:w="2269" w:type="pct"/>
          </w:tcPr>
          <w:p w14:paraId="5C88E2C0" w14:textId="263DD3A0" w:rsidR="00C0131B" w:rsidRPr="00C0131B" w:rsidRDefault="00974E26" w:rsidP="007E2C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szCs w:val="18"/>
              </w:rPr>
              <w:t>Identificativo della struttura geografica: è una stringa che deve essere composta secondo le regole sp</w:t>
            </w:r>
            <w:r w:rsidR="00063725" w:rsidRPr="000F7B3D">
              <w:rPr>
                <w:szCs w:val="18"/>
              </w:rPr>
              <w:t>ecificate al paragrafo</w:t>
            </w:r>
            <w:r w:rsidR="00E6740D" w:rsidRPr="000F7B3D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974E26" w:rsidRPr="000F7B3D" w14:paraId="5C88E2C6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</w:tcPr>
          <w:p w14:paraId="5C88E2C2" w14:textId="77777777" w:rsidR="00974E26" w:rsidRPr="000F7B3D" w:rsidRDefault="00974E26" w:rsidP="00974E26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558" w:type="pct"/>
          </w:tcPr>
          <w:p w14:paraId="5C88E2C3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66" w:type="pct"/>
          </w:tcPr>
          <w:p w14:paraId="5C88E2C4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Struttura geografica Y</w:t>
            </w:r>
          </w:p>
        </w:tc>
        <w:tc>
          <w:tcPr>
            <w:tcW w:w="2269" w:type="pct"/>
          </w:tcPr>
          <w:p w14:paraId="5C88E2C5" w14:textId="77777777" w:rsidR="00974E26" w:rsidRPr="000F7B3D" w:rsidRDefault="00974E26" w:rsidP="007E2C3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Descrive la struttura geografica</w:t>
            </w:r>
          </w:p>
        </w:tc>
      </w:tr>
      <w:tr w:rsidR="00974E26" w:rsidRPr="000F7B3D" w14:paraId="5C88E2CB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</w:tcPr>
          <w:p w14:paraId="5C88E2C7" w14:textId="77777777" w:rsidR="00974E26" w:rsidRPr="000F7B3D" w:rsidRDefault="00974E26" w:rsidP="00974E26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FareStructureRef</w:t>
            </w:r>
          </w:p>
        </w:tc>
        <w:tc>
          <w:tcPr>
            <w:tcW w:w="558" w:type="pct"/>
          </w:tcPr>
          <w:p w14:paraId="5C88E2C8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66" w:type="pct"/>
          </w:tcPr>
          <w:p w14:paraId="5C88E2C9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1:fs:1</w:t>
            </w:r>
          </w:p>
        </w:tc>
        <w:tc>
          <w:tcPr>
            <w:tcW w:w="2269" w:type="pct"/>
          </w:tcPr>
          <w:p w14:paraId="5C88E2CA" w14:textId="77777777" w:rsidR="00974E26" w:rsidRPr="000F7B3D" w:rsidRDefault="00974E26" w:rsidP="007E2C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altre FareStructure già definite</w:t>
            </w:r>
          </w:p>
        </w:tc>
      </w:tr>
      <w:tr w:rsidR="00974E26" w:rsidRPr="000F7B3D" w14:paraId="5C88E2D0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</w:tcPr>
          <w:p w14:paraId="5C88E2CC" w14:textId="77777777" w:rsidR="00974E26" w:rsidRPr="000F7B3D" w:rsidRDefault="00974E26" w:rsidP="00974E26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GeographicalIntervalRef</w:t>
            </w:r>
          </w:p>
        </w:tc>
        <w:tc>
          <w:tcPr>
            <w:tcW w:w="558" w:type="pct"/>
          </w:tcPr>
          <w:p w14:paraId="5C88E2CD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66" w:type="pct"/>
          </w:tcPr>
          <w:p w14:paraId="5C88E2CE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1:gi:3</w:t>
            </w:r>
          </w:p>
        </w:tc>
        <w:tc>
          <w:tcPr>
            <w:tcW w:w="2269" w:type="pct"/>
          </w:tcPr>
          <w:p w14:paraId="5C88E2CF" w14:textId="77777777" w:rsidR="00974E26" w:rsidRPr="000F7B3D" w:rsidRDefault="00974E26" w:rsidP="007E2C3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intervalli geografici già definiti</w:t>
            </w:r>
          </w:p>
        </w:tc>
      </w:tr>
      <w:tr w:rsidR="00974E26" w:rsidRPr="000F7B3D" w14:paraId="5C88E2D5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</w:tcPr>
          <w:p w14:paraId="5C88E2D1" w14:textId="77777777" w:rsidR="00974E26" w:rsidRPr="000F7B3D" w:rsidRDefault="00974E26" w:rsidP="00974E26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DistanceMatrixElementRef</w:t>
            </w:r>
          </w:p>
        </w:tc>
        <w:tc>
          <w:tcPr>
            <w:tcW w:w="558" w:type="pct"/>
          </w:tcPr>
          <w:p w14:paraId="5C88E2D2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66" w:type="pct"/>
          </w:tcPr>
          <w:p w14:paraId="5C88E2D3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1:dme:9</w:t>
            </w:r>
          </w:p>
        </w:tc>
        <w:tc>
          <w:tcPr>
            <w:tcW w:w="2269" w:type="pct"/>
          </w:tcPr>
          <w:p w14:paraId="5C88E2D4" w14:textId="77777777" w:rsidR="00974E26" w:rsidRPr="000F7B3D" w:rsidRDefault="00974E26" w:rsidP="007E2C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una matrice tariffaria origine-destinazione già definita</w:t>
            </w:r>
          </w:p>
        </w:tc>
      </w:tr>
      <w:tr w:rsidR="00974E26" w:rsidRPr="000F7B3D" w14:paraId="5C88E2DA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pct"/>
            <w:noWrap/>
          </w:tcPr>
          <w:p w14:paraId="5C88E2D6" w14:textId="77777777" w:rsidR="00974E26" w:rsidRPr="000F7B3D" w:rsidRDefault="00974E26" w:rsidP="00974E26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GeographicalUnitRef</w:t>
            </w:r>
          </w:p>
        </w:tc>
        <w:tc>
          <w:tcPr>
            <w:tcW w:w="558" w:type="pct"/>
          </w:tcPr>
          <w:p w14:paraId="5C88E2D7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66" w:type="pct"/>
          </w:tcPr>
          <w:p w14:paraId="5C88E2D8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1:gu:5</w:t>
            </w:r>
          </w:p>
        </w:tc>
        <w:tc>
          <w:tcPr>
            <w:tcW w:w="2269" w:type="pct"/>
          </w:tcPr>
          <w:p w14:paraId="5C88E2D9" w14:textId="038A31B2" w:rsidR="00974E26" w:rsidRPr="000F7B3D" w:rsidRDefault="00974E26" w:rsidP="007E2C3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all’unità geografica descritta nella typesOfValues (cfr. par.</w:t>
            </w:r>
            <w:r w:rsidR="00063725" w:rsidRPr="000F7B3D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_Ref484103502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5.1.4.2.1</w:t>
            </w:r>
            <w:r w:rsidR="005401C7"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</w:tbl>
    <w:p w14:paraId="5C88E2DB" w14:textId="6ED9B944" w:rsidR="00974E26" w:rsidRDefault="00974E26" w:rsidP="00FE0AE8">
      <w:pPr>
        <w:pStyle w:val="Didascalia"/>
        <w:rPr>
          <w:rFonts w:cs="Arial"/>
        </w:rPr>
      </w:pPr>
      <w:bookmarkStart w:id="255" w:name="_Toc25327373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40</w:t>
      </w:r>
      <w:r w:rsidR="000F5273">
        <w:rPr>
          <w:noProof/>
        </w:rPr>
        <w:fldChar w:fldCharType="end"/>
      </w:r>
      <w:r>
        <w:t xml:space="preserve"> – Entità nella struttura GeographicaStructureFactor</w:t>
      </w:r>
      <w:bookmarkEnd w:id="255"/>
    </w:p>
    <w:p w14:paraId="5C88E2DC" w14:textId="77777777" w:rsidR="00974E26" w:rsidRDefault="00974E26" w:rsidP="00974E26">
      <w:pPr>
        <w:ind w:left="-1134" w:right="-1077"/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EF9" wp14:editId="7638A546">
            <wp:extent cx="6671733" cy="3169937"/>
            <wp:effectExtent l="0" t="0" r="0" b="0"/>
            <wp:docPr id="138" name="Immagin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eographicalstrucutre.png"/>
                    <pic:cNvPicPr/>
                  </pic:nvPicPr>
                  <pic:blipFill rotWithShape="1"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6"/>
                    <a:stretch/>
                  </pic:blipFill>
                  <pic:spPr bwMode="auto">
                    <a:xfrm>
                      <a:off x="0" y="0"/>
                      <a:ext cx="6681077" cy="317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2DD" w14:textId="6C942FF0" w:rsidR="00974E26" w:rsidRDefault="00974E26" w:rsidP="00FE0AE8">
      <w:pPr>
        <w:pStyle w:val="Didascalia"/>
      </w:pPr>
      <w:bookmarkStart w:id="256" w:name="_Ref483902678"/>
      <w:bookmarkStart w:id="257" w:name="_Ref483902667"/>
      <w:bookmarkStart w:id="258" w:name="_Toc25327202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56</w:t>
      </w:r>
      <w:r w:rsidR="00626F3D">
        <w:rPr>
          <w:noProof/>
        </w:rPr>
        <w:fldChar w:fldCharType="end"/>
      </w:r>
      <w:bookmarkEnd w:id="256"/>
      <w:r w:rsidRPr="008669E7">
        <w:t xml:space="preserve"> - Schema </w:t>
      </w:r>
      <w:r>
        <w:t>logico della struttura geographicalStructureFactors_RelStructure</w:t>
      </w:r>
      <w:bookmarkEnd w:id="257"/>
      <w:bookmarkEnd w:id="258"/>
    </w:p>
    <w:p w14:paraId="5C88E2DE" w14:textId="77777777" w:rsidR="00974E26" w:rsidRDefault="00974E26" w:rsidP="00812C2F">
      <w:pPr>
        <w:pStyle w:val="Elenco1"/>
        <w:jc w:val="both"/>
      </w:pPr>
      <w:r>
        <w:t xml:space="preserve">Un gruppo </w:t>
      </w:r>
      <w:r>
        <w:rPr>
          <w:b/>
          <w:i/>
        </w:rPr>
        <w:t>FareStructureTimeGroup</w:t>
      </w:r>
      <w:r>
        <w:t xml:space="preserve"> che correla la struttura tariffaria con le informazioni temporali di validità. È composto da:</w:t>
      </w:r>
    </w:p>
    <w:p w14:paraId="5C88E2DF" w14:textId="62247F2E" w:rsidR="00974E26" w:rsidRDefault="00974E26" w:rsidP="00812C2F">
      <w:pPr>
        <w:pStyle w:val="Elenco1"/>
        <w:numPr>
          <w:ilvl w:val="1"/>
          <w:numId w:val="8"/>
        </w:numPr>
        <w:jc w:val="both"/>
      </w:pPr>
      <w:r>
        <w:rPr>
          <w:b/>
          <w:i/>
        </w:rPr>
        <w:t>TimeUnitRef</w:t>
      </w:r>
      <w:r>
        <w:t xml:space="preserve"> riferimento all’unità </w:t>
      </w:r>
      <w:r w:rsidR="002705FC">
        <w:t>temporlae</w:t>
      </w:r>
      <w:r>
        <w:t xml:space="preserve"> desc</w:t>
      </w:r>
      <w:r w:rsidR="00063725">
        <w:t xml:space="preserve">ritta nella </w:t>
      </w:r>
      <w:r w:rsidR="00063725" w:rsidRPr="002705FC">
        <w:rPr>
          <w:b/>
          <w:i/>
        </w:rPr>
        <w:t>typesOfValues</w:t>
      </w:r>
      <w:r w:rsidR="00063725">
        <w:t xml:space="preserve"> (</w:t>
      </w:r>
      <w:r>
        <w:t xml:space="preserve">par. </w:t>
      </w:r>
      <w:r w:rsidR="00626F3D">
        <w:fldChar w:fldCharType="begin"/>
      </w:r>
      <w:r w:rsidR="00063725">
        <w:instrText xml:space="preserve"> REF _Ref484103502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5.1.4.2.1</w:t>
      </w:r>
      <w:r w:rsidR="00626F3D">
        <w:fldChar w:fldCharType="end"/>
      </w:r>
      <w:r>
        <w:t>)</w:t>
      </w:r>
    </w:p>
    <w:p w14:paraId="5C88E2E0" w14:textId="74E76FD9" w:rsidR="00974E26" w:rsidRDefault="00974E26" w:rsidP="00812C2F">
      <w:pPr>
        <w:pStyle w:val="Elenco1"/>
        <w:numPr>
          <w:ilvl w:val="1"/>
          <w:numId w:val="8"/>
        </w:numPr>
        <w:jc w:val="both"/>
      </w:pPr>
      <w:r>
        <w:t xml:space="preserve">La struttura </w:t>
      </w:r>
      <w:r>
        <w:rPr>
          <w:b/>
          <w:i/>
        </w:rPr>
        <w:t>Time</w:t>
      </w:r>
      <w:r w:rsidRPr="007F58CF">
        <w:rPr>
          <w:b/>
          <w:i/>
        </w:rPr>
        <w:t>IntervalStructure</w:t>
      </w:r>
      <w:r>
        <w:t xml:space="preserve"> (</w:t>
      </w:r>
      <w:r w:rsidR="005401C7">
        <w:fldChar w:fldCharType="begin"/>
      </w:r>
      <w:r w:rsidR="005401C7">
        <w:instrText xml:space="preserve"> REF _Ref483903581 \h  \* MERGEFORMAT </w:instrText>
      </w:r>
      <w:r w:rsidR="005401C7">
        <w:fldChar w:fldCharType="separate"/>
      </w:r>
      <w:r w:rsidR="00A83D9A" w:rsidRPr="008669E7">
        <w:t xml:space="preserve">Figura </w:t>
      </w:r>
      <w:r w:rsidR="00A83D9A">
        <w:rPr>
          <w:noProof/>
        </w:rPr>
        <w:t>57</w:t>
      </w:r>
      <w:r w:rsidR="005401C7">
        <w:fldChar w:fldCharType="end"/>
      </w:r>
      <w:r>
        <w:t xml:space="preserve">) che specifica i diritti di accesso associandoli a intervalli temporali. La struttura può descrivere nuovi </w:t>
      </w:r>
      <w:r>
        <w:rPr>
          <w:b/>
          <w:i/>
        </w:rPr>
        <w:t>Time</w:t>
      </w:r>
      <w:r w:rsidRPr="007F58CF">
        <w:rPr>
          <w:b/>
          <w:i/>
        </w:rPr>
        <w:t>Interval</w:t>
      </w:r>
      <w:r>
        <w:t xml:space="preserve"> o fare riferimento ad altri già definiti con il </w:t>
      </w:r>
      <w:r>
        <w:rPr>
          <w:b/>
          <w:i/>
        </w:rPr>
        <w:t>Time</w:t>
      </w:r>
      <w:r w:rsidRPr="007F58CF">
        <w:rPr>
          <w:b/>
          <w:i/>
        </w:rPr>
        <w:t>IntervalRef</w:t>
      </w:r>
      <w:r>
        <w:t>. È composta da:</w:t>
      </w:r>
    </w:p>
    <w:p w14:paraId="5C88E2E1" w14:textId="2D2FFBC7" w:rsidR="00974E26" w:rsidRDefault="00974E26" w:rsidP="00812C2F">
      <w:pPr>
        <w:pStyle w:val="Elenco1"/>
        <w:numPr>
          <w:ilvl w:val="2"/>
          <w:numId w:val="8"/>
        </w:numPr>
        <w:jc w:val="both"/>
      </w:pPr>
      <w:r>
        <w:t xml:space="preserve">Un </w:t>
      </w:r>
      <w:r w:rsidRPr="008A1881">
        <w:t xml:space="preserve">campo </w:t>
      </w:r>
      <w:r w:rsidRPr="007F58CF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dell’intervallo temporale: è una stringa che deve essere composta secondo le regole specificate al </w:t>
      </w:r>
      <w:r w:rsidR="00063725">
        <w:t>paragrafo</w:t>
      </w:r>
      <w:r w:rsidR="00E6740D" w:rsidRPr="00E6740D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2E2" w14:textId="77777777" w:rsidR="00974E26" w:rsidRDefault="00974E26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 w:rsidRPr="007F58CF">
        <w:rPr>
          <w:b/>
          <w:i/>
        </w:rPr>
        <w:t xml:space="preserve">Name </w:t>
      </w:r>
      <w:r>
        <w:t>testuale che descrive l’intervallo temporale</w:t>
      </w:r>
    </w:p>
    <w:p w14:paraId="5C88E2E3" w14:textId="24DAC2A2" w:rsidR="00974E26" w:rsidRDefault="00974E26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 xml:space="preserve">StartTime </w:t>
      </w:r>
      <w:r>
        <w:t>che indica l’ora di inizio dell’intervallo temporale (secondo quanto specificato al par.</w:t>
      </w:r>
      <w:r w:rsidR="00063725">
        <w:t xml:space="preserve"> </w:t>
      </w:r>
      <w:r w:rsidR="00626F3D">
        <w:fldChar w:fldCharType="begin"/>
      </w:r>
      <w:r w:rsidR="000405F4">
        <w:instrText xml:space="preserve"> REF _Ref485809029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>
        <w:t>)</w:t>
      </w:r>
    </w:p>
    <w:p w14:paraId="5C88E2E4" w14:textId="7769834F" w:rsidR="00974E26" w:rsidRDefault="00974E26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 xml:space="preserve">EndTime </w:t>
      </w:r>
      <w:r>
        <w:t>che indica l’ora di fine dell’intervallo temporale (secondo quanto specificato al par.</w:t>
      </w:r>
      <w:r w:rsidR="00063725">
        <w:t xml:space="preserve"> </w:t>
      </w:r>
      <w:r w:rsidR="00626F3D">
        <w:fldChar w:fldCharType="begin"/>
      </w:r>
      <w:r w:rsidR="000405F4">
        <w:instrText xml:space="preserve"> REF _Ref485809029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>
        <w:t>)</w:t>
      </w:r>
    </w:p>
    <w:p w14:paraId="5C88E2E5" w14:textId="25DF7253" w:rsidR="00974E26" w:rsidRDefault="00974E26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Duration</w:t>
      </w:r>
      <w:r w:rsidRPr="00E11665">
        <w:rPr>
          <w:i/>
        </w:rPr>
        <w:t xml:space="preserve"> </w:t>
      </w:r>
      <w:r w:rsidRPr="00E11665">
        <w:t xml:space="preserve">che </w:t>
      </w:r>
      <w:r>
        <w:t>indica la durata del intervallo temporale (secondo quanto specificato al par.</w:t>
      </w:r>
      <w:r w:rsidR="00063725">
        <w:t xml:space="preserve"> </w:t>
      </w:r>
      <w:r w:rsidR="00626F3D">
        <w:fldChar w:fldCharType="begin"/>
      </w:r>
      <w:r w:rsidR="000405F4">
        <w:instrText xml:space="preserve"> REF _Ref485816923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4.1.1</w:t>
      </w:r>
      <w:r w:rsidR="00626F3D">
        <w:fldChar w:fldCharType="end"/>
      </w:r>
      <w:r>
        <w:t>)</w:t>
      </w:r>
    </w:p>
    <w:p w14:paraId="5C88E2E6" w14:textId="0831A11D" w:rsidR="00974E26" w:rsidRDefault="00974E26" w:rsidP="00812C2F">
      <w:pPr>
        <w:pStyle w:val="Elenco1"/>
        <w:numPr>
          <w:ilvl w:val="2"/>
          <w:numId w:val="8"/>
        </w:numPr>
        <w:jc w:val="both"/>
      </w:pPr>
      <w:r>
        <w:t>La struttura</w:t>
      </w:r>
      <w:r w:rsidRPr="00DB104D">
        <w:rPr>
          <w:b/>
          <w:i/>
        </w:rPr>
        <w:t xml:space="preserve"> prices</w:t>
      </w:r>
      <w:r>
        <w:t xml:space="preserve"> relativa ai prezzi associati all’intervallo </w:t>
      </w:r>
      <w:r w:rsidR="002705FC">
        <w:t>temporale</w:t>
      </w:r>
      <w:r>
        <w:t xml:space="preserve"> secondo il modello presentato al par. </w:t>
      </w:r>
      <w:r w:rsidR="00626F3D">
        <w:fldChar w:fldCharType="begin"/>
      </w:r>
      <w:r w:rsidR="00063725">
        <w:instrText xml:space="preserve"> REF _Ref484101299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5.1.5.1.1.1.1</w:t>
      </w:r>
      <w:r w:rsidR="00626F3D">
        <w:fldChar w:fldCharType="end"/>
      </w:r>
      <w:r w:rsidR="00063725">
        <w:t xml:space="preserve"> </w:t>
      </w:r>
      <w:r>
        <w:t xml:space="preserve">con la differenza che in questo caso al posto del gruppo </w:t>
      </w:r>
      <w:r w:rsidRPr="00DB104D">
        <w:rPr>
          <w:b/>
          <w:i/>
        </w:rPr>
        <w:t>UsageParameterPriceGroup</w:t>
      </w:r>
      <w:r>
        <w:t xml:space="preserve"> è presente il </w:t>
      </w:r>
      <w:r w:rsidRPr="00E11665">
        <w:rPr>
          <w:b/>
          <w:i/>
        </w:rPr>
        <w:t>T</w:t>
      </w:r>
      <w:r>
        <w:rPr>
          <w:b/>
          <w:i/>
        </w:rPr>
        <w:t>imeIntervalPrice</w:t>
      </w:r>
      <w:r w:rsidRPr="00DB104D">
        <w:rPr>
          <w:b/>
          <w:i/>
        </w:rPr>
        <w:t>Group</w:t>
      </w:r>
      <w:r>
        <w:t xml:space="preserve"> che con il </w:t>
      </w:r>
      <w:r>
        <w:rPr>
          <w:b/>
          <w:i/>
        </w:rPr>
        <w:t xml:space="preserve">TimeIntervalPriceRef </w:t>
      </w:r>
      <w:r>
        <w:t>fa riferimento ad altri intervalli di prezzo analogo già definiti.</w:t>
      </w:r>
    </w:p>
    <w:p w14:paraId="5C88E2E7" w14:textId="77777777" w:rsidR="00974E26" w:rsidRDefault="00974E26" w:rsidP="00974E26">
      <w:pPr>
        <w:pStyle w:val="Paragrafoelenco"/>
        <w:spacing w:line="240" w:lineRule="auto"/>
        <w:ind w:left="2160"/>
      </w:pPr>
    </w:p>
    <w:tbl>
      <w:tblPr>
        <w:tblStyle w:val="BIPEx"/>
        <w:tblW w:w="5000" w:type="pct"/>
        <w:tblLayout w:type="fixed"/>
        <w:tblLook w:val="04A0" w:firstRow="1" w:lastRow="0" w:firstColumn="1" w:lastColumn="0" w:noHBand="0" w:noVBand="1"/>
      </w:tblPr>
      <w:tblGrid>
        <w:gridCol w:w="2043"/>
        <w:gridCol w:w="1347"/>
        <w:gridCol w:w="1620"/>
        <w:gridCol w:w="4166"/>
      </w:tblGrid>
      <w:tr w:rsidR="00974E26" w:rsidRPr="000F7B3D" w14:paraId="5C88E2EC" w14:textId="77777777" w:rsidTr="00270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3" w:type="pct"/>
            <w:noWrap/>
          </w:tcPr>
          <w:p w14:paraId="5C88E2E8" w14:textId="77777777" w:rsidR="00974E26" w:rsidRPr="000F7B3D" w:rsidRDefault="00974E26" w:rsidP="00974E26">
            <w:pPr>
              <w:ind w:left="360"/>
              <w:jc w:val="center"/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34" w:type="pct"/>
          </w:tcPr>
          <w:p w14:paraId="5C88E2E9" w14:textId="77777777" w:rsidR="00974E26" w:rsidRPr="000F7B3D" w:rsidRDefault="00974E26" w:rsidP="00974E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883" w:type="pct"/>
          </w:tcPr>
          <w:p w14:paraId="5C88E2EA" w14:textId="77777777" w:rsidR="00974E26" w:rsidRPr="000F7B3D" w:rsidRDefault="00974E26" w:rsidP="00974E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270" w:type="pct"/>
          </w:tcPr>
          <w:p w14:paraId="5C88E2EB" w14:textId="77777777" w:rsidR="00974E26" w:rsidRPr="000F7B3D" w:rsidRDefault="00974E26" w:rsidP="000F7B3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0F7B3D">
              <w:rPr>
                <w:i/>
                <w:szCs w:val="18"/>
              </w:rPr>
              <w:t>Significato</w:t>
            </w:r>
          </w:p>
        </w:tc>
      </w:tr>
      <w:tr w:rsidR="00974E26" w:rsidRPr="000F7B3D" w14:paraId="5C88E2F1" w14:textId="77777777" w:rsidTr="002705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3" w:type="pct"/>
            <w:noWrap/>
          </w:tcPr>
          <w:p w14:paraId="5C88E2ED" w14:textId="77777777" w:rsidR="00974E26" w:rsidRPr="000F7B3D" w:rsidRDefault="00974E26" w:rsidP="00974E26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734" w:type="pct"/>
          </w:tcPr>
          <w:p w14:paraId="5C88E2EE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883" w:type="pct"/>
          </w:tcPr>
          <w:p w14:paraId="5C88E2EF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1:ti:3</w:t>
            </w:r>
          </w:p>
        </w:tc>
        <w:tc>
          <w:tcPr>
            <w:tcW w:w="2270" w:type="pct"/>
          </w:tcPr>
          <w:p w14:paraId="5C88E2F0" w14:textId="6205F2C9" w:rsidR="00974E26" w:rsidRPr="000F7B3D" w:rsidRDefault="00974E26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Identificativo dell’intervallo temporale: è una stringa che deve essere composta secondo le regole specificate al capitolo</w:t>
            </w:r>
            <w:r w:rsidR="00E6740D" w:rsidRPr="000F7B3D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974E26" w:rsidRPr="000F7B3D" w14:paraId="5C88E2F6" w14:textId="77777777" w:rsidTr="002705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3" w:type="pct"/>
            <w:noWrap/>
          </w:tcPr>
          <w:p w14:paraId="5C88E2F2" w14:textId="77777777" w:rsidR="00974E26" w:rsidRPr="000F7B3D" w:rsidRDefault="00974E26" w:rsidP="00974E26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734" w:type="pct"/>
          </w:tcPr>
          <w:p w14:paraId="5C88E2F3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883" w:type="pct"/>
          </w:tcPr>
          <w:p w14:paraId="5C88E2F4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Intervallo temporale Z</w:t>
            </w:r>
          </w:p>
        </w:tc>
        <w:tc>
          <w:tcPr>
            <w:tcW w:w="2270" w:type="pct"/>
          </w:tcPr>
          <w:p w14:paraId="5C88E2F5" w14:textId="77777777" w:rsidR="00974E26" w:rsidRPr="000F7B3D" w:rsidRDefault="00974E26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Descrive l’intervallo temporale</w:t>
            </w:r>
          </w:p>
        </w:tc>
      </w:tr>
      <w:tr w:rsidR="00974E26" w:rsidRPr="000F7B3D" w14:paraId="5C88E2FB" w14:textId="77777777" w:rsidTr="002705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3" w:type="pct"/>
            <w:noWrap/>
          </w:tcPr>
          <w:p w14:paraId="5C88E2F7" w14:textId="77777777" w:rsidR="00974E26" w:rsidRPr="000F7B3D" w:rsidRDefault="00974E26" w:rsidP="00974E26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StartTime</w:t>
            </w:r>
          </w:p>
        </w:tc>
        <w:tc>
          <w:tcPr>
            <w:tcW w:w="734" w:type="pct"/>
          </w:tcPr>
          <w:p w14:paraId="5C88E2F8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TIME</w:t>
            </w:r>
          </w:p>
        </w:tc>
        <w:tc>
          <w:tcPr>
            <w:tcW w:w="883" w:type="pct"/>
          </w:tcPr>
          <w:p w14:paraId="5C88E2F9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00:01:00</w:t>
            </w:r>
            <w:r w:rsidR="002F16B2" w:rsidRPr="000F7B3D">
              <w:rPr>
                <w:rFonts w:cs="Arial"/>
                <w:szCs w:val="18"/>
              </w:rPr>
              <w:t>+01:00</w:t>
            </w:r>
          </w:p>
        </w:tc>
        <w:tc>
          <w:tcPr>
            <w:tcW w:w="2270" w:type="pct"/>
          </w:tcPr>
          <w:p w14:paraId="5C88E2FA" w14:textId="4697F96F" w:rsidR="00974E26" w:rsidRPr="000F7B3D" w:rsidRDefault="00974E26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Indica l’ora di inizio dell’intervallo temporale (secondo quanto specificato al par.</w:t>
            </w:r>
            <w:r w:rsidR="00063725" w:rsidRPr="000F7B3D">
              <w:rPr>
                <w:szCs w:val="18"/>
              </w:rPr>
              <w:t xml:space="preserve"> </w:t>
            </w:r>
            <w:r w:rsidR="00626F3D">
              <w:fldChar w:fldCharType="begin"/>
            </w:r>
            <w:r w:rsidR="000405F4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  <w:tr w:rsidR="00974E26" w:rsidRPr="000F7B3D" w14:paraId="5C88E300" w14:textId="77777777" w:rsidTr="002705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3" w:type="pct"/>
            <w:noWrap/>
          </w:tcPr>
          <w:p w14:paraId="5C88E2FC" w14:textId="77777777" w:rsidR="00974E26" w:rsidRPr="000F7B3D" w:rsidRDefault="00974E26" w:rsidP="00974E26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EndTime</w:t>
            </w:r>
          </w:p>
        </w:tc>
        <w:tc>
          <w:tcPr>
            <w:tcW w:w="734" w:type="pct"/>
          </w:tcPr>
          <w:p w14:paraId="5C88E2FD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TIME</w:t>
            </w:r>
          </w:p>
        </w:tc>
        <w:tc>
          <w:tcPr>
            <w:tcW w:w="883" w:type="pct"/>
          </w:tcPr>
          <w:p w14:paraId="5C88E2FE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23:59:59</w:t>
            </w:r>
            <w:r w:rsidR="00BE4410" w:rsidRPr="000F7B3D">
              <w:rPr>
                <w:rFonts w:cs="Arial"/>
                <w:szCs w:val="18"/>
              </w:rPr>
              <w:t>+01:00</w:t>
            </w:r>
          </w:p>
        </w:tc>
        <w:tc>
          <w:tcPr>
            <w:tcW w:w="2270" w:type="pct"/>
          </w:tcPr>
          <w:p w14:paraId="5C88E2FF" w14:textId="3C2AAC00" w:rsidR="00974E26" w:rsidRPr="000F7B3D" w:rsidRDefault="00974E26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 xml:space="preserve">Indica l’ora di fine dell’intervallo temporale (secondo quanto specificato al par. </w:t>
            </w:r>
            <w:r w:rsidR="00626F3D">
              <w:fldChar w:fldCharType="begin"/>
            </w:r>
            <w:r w:rsidR="000405F4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  <w:tr w:rsidR="00974E26" w:rsidRPr="000F7B3D" w14:paraId="5C88E305" w14:textId="77777777" w:rsidTr="002705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3" w:type="pct"/>
            <w:noWrap/>
          </w:tcPr>
          <w:p w14:paraId="5C88E301" w14:textId="77777777" w:rsidR="00974E26" w:rsidRPr="000F7B3D" w:rsidRDefault="00974E26" w:rsidP="00974E26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Duration</w:t>
            </w:r>
          </w:p>
        </w:tc>
        <w:tc>
          <w:tcPr>
            <w:tcW w:w="734" w:type="pct"/>
          </w:tcPr>
          <w:p w14:paraId="5C88E302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DURATION</w:t>
            </w:r>
          </w:p>
        </w:tc>
        <w:tc>
          <w:tcPr>
            <w:tcW w:w="883" w:type="pct"/>
          </w:tcPr>
          <w:p w14:paraId="5C88E303" w14:textId="77777777" w:rsidR="00974E26" w:rsidRPr="000F7B3D" w:rsidRDefault="00974E26" w:rsidP="00974E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PT1D</w:t>
            </w:r>
          </w:p>
        </w:tc>
        <w:tc>
          <w:tcPr>
            <w:tcW w:w="2270" w:type="pct"/>
          </w:tcPr>
          <w:p w14:paraId="5C88E304" w14:textId="67DBBE2D" w:rsidR="00974E26" w:rsidRPr="000F7B3D" w:rsidRDefault="00974E26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Indica la durata del intervallo temporale (secondo quanto specificato al par.</w:t>
            </w:r>
            <w:r w:rsidR="00063725" w:rsidRPr="000F7B3D">
              <w:rPr>
                <w:szCs w:val="18"/>
              </w:rPr>
              <w:t xml:space="preserve"> </w:t>
            </w:r>
            <w:r w:rsidR="00626F3D">
              <w:rPr>
                <w:szCs w:val="18"/>
              </w:rPr>
              <w:fldChar w:fldCharType="begin"/>
            </w:r>
            <w:r w:rsidR="000405F4">
              <w:rPr>
                <w:szCs w:val="18"/>
              </w:rPr>
              <w:instrText xml:space="preserve"> REF _Ref485816941 \r \h </w:instrText>
            </w:r>
            <w:r w:rsidR="00626F3D">
              <w:rPr>
                <w:szCs w:val="18"/>
              </w:rPr>
            </w:r>
            <w:r w:rsidR="00626F3D">
              <w:rPr>
                <w:szCs w:val="18"/>
              </w:rPr>
              <w:fldChar w:fldCharType="separate"/>
            </w:r>
            <w:r w:rsidR="00A83D9A">
              <w:rPr>
                <w:szCs w:val="18"/>
              </w:rPr>
              <w:t>4.1.1</w:t>
            </w:r>
            <w:r w:rsidR="00626F3D">
              <w:rPr>
                <w:szCs w:val="18"/>
              </w:rPr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  <w:tr w:rsidR="00974E26" w:rsidRPr="000F7B3D" w14:paraId="5C88E30A" w14:textId="77777777" w:rsidTr="002705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3" w:type="pct"/>
            <w:noWrap/>
          </w:tcPr>
          <w:p w14:paraId="5C88E306" w14:textId="77777777" w:rsidR="00974E26" w:rsidRPr="000F7B3D" w:rsidRDefault="00974E26" w:rsidP="00974E26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TimeIntervalPriceRef</w:t>
            </w:r>
          </w:p>
        </w:tc>
        <w:tc>
          <w:tcPr>
            <w:tcW w:w="734" w:type="pct"/>
          </w:tcPr>
          <w:p w14:paraId="5C88E307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883" w:type="pct"/>
          </w:tcPr>
          <w:p w14:paraId="5C88E308" w14:textId="77777777" w:rsidR="00974E26" w:rsidRPr="000F7B3D" w:rsidRDefault="00974E26" w:rsidP="00974E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1:tip:9</w:t>
            </w:r>
          </w:p>
        </w:tc>
        <w:tc>
          <w:tcPr>
            <w:tcW w:w="2270" w:type="pct"/>
          </w:tcPr>
          <w:p w14:paraId="5C88E309" w14:textId="77777777" w:rsidR="00974E26" w:rsidRPr="000F7B3D" w:rsidRDefault="00974E26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ad altri intervalli di prezzo analogo già definiti</w:t>
            </w:r>
          </w:p>
        </w:tc>
      </w:tr>
    </w:tbl>
    <w:p w14:paraId="5C88E30B" w14:textId="7B62DCD2" w:rsidR="00974E26" w:rsidRDefault="00974E26" w:rsidP="00FE0AE8">
      <w:pPr>
        <w:pStyle w:val="Didascalia"/>
      </w:pPr>
      <w:bookmarkStart w:id="259" w:name="_Toc25327374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41</w:t>
      </w:r>
      <w:r w:rsidR="000F5273">
        <w:rPr>
          <w:noProof/>
        </w:rPr>
        <w:fldChar w:fldCharType="end"/>
      </w:r>
      <w:r>
        <w:t xml:space="preserve"> – Entità nella struttura TimeInterval</w:t>
      </w:r>
      <w:bookmarkEnd w:id="259"/>
    </w:p>
    <w:p w14:paraId="5C88E30C" w14:textId="77777777" w:rsidR="00974E26" w:rsidRDefault="00974E26" w:rsidP="00974E26">
      <w:pPr>
        <w:pStyle w:val="Paragrafoelenco"/>
        <w:ind w:left="1276"/>
      </w:pPr>
    </w:p>
    <w:p w14:paraId="5C88E30D" w14:textId="77777777" w:rsidR="00974E26" w:rsidRDefault="00974E26" w:rsidP="00974E26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EFB" wp14:editId="5C88EEFC">
            <wp:extent cx="5522400" cy="3751200"/>
            <wp:effectExtent l="0" t="0" r="2540" b="1905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ime interval.png"/>
                    <pic:cNvPicPr/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8"/>
                    <a:stretch/>
                  </pic:blipFill>
                  <pic:spPr bwMode="auto">
                    <a:xfrm>
                      <a:off x="0" y="0"/>
                      <a:ext cx="5522400" cy="37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30E" w14:textId="5CD9F994" w:rsidR="00974E26" w:rsidRDefault="00974E26" w:rsidP="00FE0AE8">
      <w:pPr>
        <w:pStyle w:val="Didascalia"/>
      </w:pPr>
      <w:bookmarkStart w:id="260" w:name="_Ref483903581"/>
      <w:bookmarkStart w:id="261" w:name="_Toc25327203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57</w:t>
      </w:r>
      <w:r w:rsidR="00626F3D">
        <w:rPr>
          <w:noProof/>
        </w:rPr>
        <w:fldChar w:fldCharType="end"/>
      </w:r>
      <w:bookmarkEnd w:id="260"/>
      <w:r w:rsidRPr="008669E7">
        <w:t xml:space="preserve"> - Schema </w:t>
      </w:r>
      <w:r>
        <w:t>logico della struttura timeIntervals_RelStructure</w:t>
      </w:r>
      <w:bookmarkEnd w:id="261"/>
    </w:p>
    <w:p w14:paraId="5C88E30F" w14:textId="77777777" w:rsidR="00974E26" w:rsidRDefault="00974E26" w:rsidP="00812C2F">
      <w:pPr>
        <w:pStyle w:val="Elenco1"/>
        <w:numPr>
          <w:ilvl w:val="2"/>
          <w:numId w:val="8"/>
        </w:numPr>
        <w:jc w:val="both"/>
      </w:pPr>
      <w:r>
        <w:t xml:space="preserve">La struttura </w:t>
      </w:r>
      <w:r w:rsidRPr="002705FC">
        <w:rPr>
          <w:b/>
          <w:i/>
        </w:rPr>
        <w:t>TimeStructureFactor_RelStructure</w:t>
      </w:r>
      <w:r>
        <w:t xml:space="preserve"> che specifica i diritti di accesso associandoli a intervalli temporali. La struttura può descrivere nuovi </w:t>
      </w:r>
      <w:r w:rsidRPr="00A23298">
        <w:rPr>
          <w:b/>
          <w:i/>
        </w:rPr>
        <w:t>TimeStructureFactor</w:t>
      </w:r>
      <w:r w:rsidRPr="00A23298">
        <w:rPr>
          <w:b/>
        </w:rPr>
        <w:t xml:space="preserve"> </w:t>
      </w:r>
      <w:r>
        <w:t xml:space="preserve">o fare riferimento ad altri già definiti con il </w:t>
      </w:r>
      <w:r w:rsidRPr="00A23298">
        <w:rPr>
          <w:b/>
          <w:i/>
        </w:rPr>
        <w:t>TimeStructureFactorRef</w:t>
      </w:r>
      <w:r>
        <w:t>. È composta da:</w:t>
      </w:r>
    </w:p>
    <w:p w14:paraId="5C88E310" w14:textId="2EE0CD77" w:rsidR="00974E26" w:rsidRDefault="00974E26" w:rsidP="00812C2F">
      <w:pPr>
        <w:pStyle w:val="Elenco1"/>
        <w:numPr>
          <w:ilvl w:val="3"/>
          <w:numId w:val="8"/>
        </w:numPr>
        <w:jc w:val="both"/>
      </w:pPr>
      <w:r>
        <w:t xml:space="preserve">Un </w:t>
      </w:r>
      <w:r w:rsidRPr="008A1881">
        <w:t xml:space="preserve">campo </w:t>
      </w:r>
      <w:r w:rsidRPr="005D24E7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</w:t>
      </w:r>
      <w:r w:rsidR="00A23298">
        <w:t>del fattore</w:t>
      </w:r>
      <w:r w:rsidRPr="00501C74">
        <w:t xml:space="preserve"> struttural</w:t>
      </w:r>
      <w:r w:rsidR="00A23298">
        <w:t>e temporale</w:t>
      </w:r>
      <w:r>
        <w:t>: è una stringa che deve essere composta secondo le regole specificate al capitolo</w:t>
      </w:r>
      <w:r w:rsidR="00E6740D" w:rsidRPr="00E6740D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311" w14:textId="77777777" w:rsidR="00974E26" w:rsidRDefault="00974E26" w:rsidP="00812C2F">
      <w:pPr>
        <w:pStyle w:val="Elenco1"/>
        <w:numPr>
          <w:ilvl w:val="3"/>
          <w:numId w:val="8"/>
        </w:numPr>
        <w:jc w:val="both"/>
      </w:pPr>
      <w:r>
        <w:t xml:space="preserve">Un campo </w:t>
      </w:r>
      <w:r w:rsidRPr="005D24E7">
        <w:rPr>
          <w:b/>
          <w:i/>
        </w:rPr>
        <w:t xml:space="preserve">Name </w:t>
      </w:r>
      <w:r>
        <w:t xml:space="preserve">testuale che descrive </w:t>
      </w:r>
      <w:r w:rsidR="00A23298">
        <w:t>fattore</w:t>
      </w:r>
      <w:r w:rsidR="00A23298" w:rsidRPr="00501C74">
        <w:t xml:space="preserve"> struttural</w:t>
      </w:r>
      <w:r w:rsidR="00A23298">
        <w:t>e temporale</w:t>
      </w:r>
    </w:p>
    <w:p w14:paraId="5C88E312" w14:textId="77777777" w:rsidR="00974E26" w:rsidRDefault="00974E26" w:rsidP="00812C2F">
      <w:pPr>
        <w:pStyle w:val="Elenco1"/>
        <w:numPr>
          <w:ilvl w:val="3"/>
          <w:numId w:val="8"/>
        </w:numPr>
        <w:jc w:val="both"/>
      </w:pPr>
      <w:r>
        <w:t xml:space="preserve">Un campo </w:t>
      </w:r>
      <w:r w:rsidRPr="005D24E7">
        <w:rPr>
          <w:b/>
          <w:i/>
        </w:rPr>
        <w:t>FareStructureRef</w:t>
      </w:r>
      <w:r>
        <w:t xml:space="preserve"> riferimento a altre FareStructure già definite</w:t>
      </w:r>
    </w:p>
    <w:p w14:paraId="5C88E313" w14:textId="77777777" w:rsidR="00974E26" w:rsidRDefault="00974E26" w:rsidP="00812C2F">
      <w:pPr>
        <w:pStyle w:val="Elenco1"/>
        <w:numPr>
          <w:ilvl w:val="3"/>
          <w:numId w:val="8"/>
        </w:numPr>
        <w:jc w:val="both"/>
      </w:pPr>
      <w:r>
        <w:t xml:space="preserve">Un campo </w:t>
      </w:r>
      <w:r w:rsidRPr="005D24E7">
        <w:rPr>
          <w:b/>
          <w:i/>
        </w:rPr>
        <w:t>TimeIntervalRef</w:t>
      </w:r>
      <w:r>
        <w:t xml:space="preserve"> riferimento a intervalli temporali già definiti</w:t>
      </w:r>
    </w:p>
    <w:p w14:paraId="5C88E314" w14:textId="013714AB" w:rsidR="00974E26" w:rsidRDefault="00974E26" w:rsidP="00812C2F">
      <w:pPr>
        <w:pStyle w:val="Elenco1"/>
        <w:numPr>
          <w:ilvl w:val="3"/>
          <w:numId w:val="8"/>
        </w:numPr>
        <w:jc w:val="both"/>
      </w:pPr>
      <w:r>
        <w:t xml:space="preserve">Un campo </w:t>
      </w:r>
      <w:r w:rsidRPr="005D24E7">
        <w:rPr>
          <w:b/>
          <w:i/>
        </w:rPr>
        <w:t>TimeUnitRef</w:t>
      </w:r>
      <w:r>
        <w:t xml:space="preserve"> riferimento all’unità temporale descritta nella </w:t>
      </w:r>
      <w:r w:rsidRPr="00A23298">
        <w:rPr>
          <w:b/>
        </w:rPr>
        <w:t>typesOfValues</w:t>
      </w:r>
      <w:r>
        <w:t xml:space="preserve"> (par.</w:t>
      </w:r>
      <w:r w:rsidR="00063725">
        <w:t xml:space="preserve"> </w:t>
      </w:r>
      <w:r w:rsidR="00626F3D">
        <w:fldChar w:fldCharType="begin"/>
      </w:r>
      <w:r w:rsidR="00063725">
        <w:instrText xml:space="preserve"> REF _Ref484103502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5.1.4.2.1</w:t>
      </w:r>
      <w:r w:rsidR="00626F3D">
        <w:fldChar w:fldCharType="end"/>
      </w:r>
      <w:r>
        <w:t>)</w:t>
      </w:r>
    </w:p>
    <w:p w14:paraId="5C88E315" w14:textId="77777777" w:rsidR="00AA6157" w:rsidRDefault="00AA6157" w:rsidP="00AA6157"/>
    <w:tbl>
      <w:tblPr>
        <w:tblStyle w:val="BIPEx"/>
        <w:tblW w:w="5360" w:type="pct"/>
        <w:tblLayout w:type="fixed"/>
        <w:tblLook w:val="04A0" w:firstRow="1" w:lastRow="0" w:firstColumn="1" w:lastColumn="0" w:noHBand="0" w:noVBand="1"/>
      </w:tblPr>
      <w:tblGrid>
        <w:gridCol w:w="1785"/>
        <w:gridCol w:w="1125"/>
        <w:gridCol w:w="1361"/>
        <w:gridCol w:w="5566"/>
      </w:tblGrid>
      <w:tr w:rsidR="00AA6157" w:rsidRPr="000F7B3D" w14:paraId="5C88E31A" w14:textId="77777777" w:rsidTr="000F7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noWrap/>
          </w:tcPr>
          <w:p w14:paraId="5C88E316" w14:textId="77777777" w:rsidR="00AA6157" w:rsidRPr="000F7B3D" w:rsidRDefault="00AA6157" w:rsidP="009B3CCB">
            <w:pPr>
              <w:jc w:val="center"/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572" w:type="pct"/>
          </w:tcPr>
          <w:p w14:paraId="5C88E317" w14:textId="77777777" w:rsidR="00AA6157" w:rsidRPr="000F7B3D" w:rsidRDefault="00AA6157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692" w:type="pct"/>
          </w:tcPr>
          <w:p w14:paraId="5C88E318" w14:textId="77777777" w:rsidR="00AA6157" w:rsidRPr="000F7B3D" w:rsidRDefault="00AA6157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828" w:type="pct"/>
          </w:tcPr>
          <w:p w14:paraId="5C88E319" w14:textId="77777777" w:rsidR="00AA6157" w:rsidRPr="000F7B3D" w:rsidRDefault="00AA6157" w:rsidP="000F7B3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0F7B3D">
              <w:rPr>
                <w:i/>
                <w:szCs w:val="18"/>
              </w:rPr>
              <w:t>Significato</w:t>
            </w:r>
          </w:p>
        </w:tc>
      </w:tr>
      <w:tr w:rsidR="00AA6157" w:rsidRPr="000F7B3D" w14:paraId="5C88E31F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noWrap/>
          </w:tcPr>
          <w:p w14:paraId="5C88E31B" w14:textId="77777777" w:rsidR="00AA6157" w:rsidRPr="000F7B3D" w:rsidRDefault="00AA6157" w:rsidP="009B3CCB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572" w:type="pct"/>
          </w:tcPr>
          <w:p w14:paraId="5C88E31C" w14:textId="77777777" w:rsidR="00AA6157" w:rsidRPr="000F7B3D" w:rsidRDefault="00AA6157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692" w:type="pct"/>
          </w:tcPr>
          <w:p w14:paraId="5C88E31D" w14:textId="77777777" w:rsidR="00AA6157" w:rsidRPr="000F7B3D" w:rsidRDefault="00AA6157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1:tsf:3</w:t>
            </w:r>
          </w:p>
        </w:tc>
        <w:tc>
          <w:tcPr>
            <w:tcW w:w="2828" w:type="pct"/>
          </w:tcPr>
          <w:p w14:paraId="5C88E31E" w14:textId="4AFFABFF" w:rsidR="00AA6157" w:rsidRPr="000F7B3D" w:rsidRDefault="00AA6157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Identificativo dei fattori strutturali temporali: è una stringa che deve essere composta secondo l</w:t>
            </w:r>
            <w:r w:rsidR="00063725" w:rsidRPr="000F7B3D">
              <w:rPr>
                <w:szCs w:val="18"/>
              </w:rPr>
              <w:t>e regole specificate al paragrafo</w:t>
            </w:r>
            <w:r w:rsidR="00E6740D" w:rsidRPr="000F7B3D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AA6157" w:rsidRPr="000F7B3D" w14:paraId="5C88E324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noWrap/>
          </w:tcPr>
          <w:p w14:paraId="5C88E320" w14:textId="77777777" w:rsidR="00AA6157" w:rsidRPr="000F7B3D" w:rsidRDefault="00AA6157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572" w:type="pct"/>
          </w:tcPr>
          <w:p w14:paraId="5C88E321" w14:textId="77777777" w:rsidR="00AA6157" w:rsidRPr="000F7B3D" w:rsidRDefault="00AA6157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692" w:type="pct"/>
          </w:tcPr>
          <w:p w14:paraId="5C88E322" w14:textId="77777777" w:rsidR="00AA6157" w:rsidRPr="000F7B3D" w:rsidRDefault="00AA6157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Fattore strutturale temporale R</w:t>
            </w:r>
          </w:p>
        </w:tc>
        <w:tc>
          <w:tcPr>
            <w:tcW w:w="2828" w:type="pct"/>
          </w:tcPr>
          <w:p w14:paraId="5C88E323" w14:textId="77777777" w:rsidR="00AA6157" w:rsidRPr="000F7B3D" w:rsidRDefault="00AA6157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Descrive fattori strutturali temporali</w:t>
            </w:r>
          </w:p>
        </w:tc>
      </w:tr>
      <w:tr w:rsidR="00AA6157" w:rsidRPr="000F7B3D" w14:paraId="5C88E329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noWrap/>
          </w:tcPr>
          <w:p w14:paraId="5C88E325" w14:textId="77777777" w:rsidR="00AA6157" w:rsidRPr="000F7B3D" w:rsidRDefault="00AA6157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FareStructureRef</w:t>
            </w:r>
          </w:p>
        </w:tc>
        <w:tc>
          <w:tcPr>
            <w:tcW w:w="572" w:type="pct"/>
          </w:tcPr>
          <w:p w14:paraId="5C88E326" w14:textId="77777777" w:rsidR="00AA6157" w:rsidRPr="000F7B3D" w:rsidRDefault="00AA6157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692" w:type="pct"/>
          </w:tcPr>
          <w:p w14:paraId="5C88E327" w14:textId="77777777" w:rsidR="00AA6157" w:rsidRPr="000F7B3D" w:rsidRDefault="00AA6157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1:fs:5</w:t>
            </w:r>
          </w:p>
        </w:tc>
        <w:tc>
          <w:tcPr>
            <w:tcW w:w="2828" w:type="pct"/>
          </w:tcPr>
          <w:p w14:paraId="5C88E328" w14:textId="77777777" w:rsidR="00AA6157" w:rsidRPr="000F7B3D" w:rsidRDefault="00AA6157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altre FareStructure già definite</w:t>
            </w:r>
          </w:p>
        </w:tc>
      </w:tr>
      <w:tr w:rsidR="00AA6157" w:rsidRPr="000F7B3D" w14:paraId="5C88E32E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noWrap/>
          </w:tcPr>
          <w:p w14:paraId="5C88E32A" w14:textId="77777777" w:rsidR="00AA6157" w:rsidRPr="000F7B3D" w:rsidRDefault="00AA6157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TimeIntervalRef</w:t>
            </w:r>
          </w:p>
        </w:tc>
        <w:tc>
          <w:tcPr>
            <w:tcW w:w="572" w:type="pct"/>
          </w:tcPr>
          <w:p w14:paraId="5C88E32B" w14:textId="77777777" w:rsidR="00AA6157" w:rsidRPr="000F7B3D" w:rsidRDefault="00AA6157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692" w:type="pct"/>
          </w:tcPr>
          <w:p w14:paraId="5C88E32C" w14:textId="77777777" w:rsidR="00AA6157" w:rsidRPr="000F7B3D" w:rsidRDefault="00AA6157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1:ti:5</w:t>
            </w:r>
          </w:p>
        </w:tc>
        <w:tc>
          <w:tcPr>
            <w:tcW w:w="2828" w:type="pct"/>
          </w:tcPr>
          <w:p w14:paraId="5C88E32D" w14:textId="77777777" w:rsidR="00AA6157" w:rsidRPr="000F7B3D" w:rsidRDefault="00AA6157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intervalli temporali già definiti</w:t>
            </w:r>
          </w:p>
        </w:tc>
      </w:tr>
      <w:tr w:rsidR="00AA6157" w:rsidRPr="000F7B3D" w14:paraId="5C88E333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" w:type="pct"/>
            <w:noWrap/>
          </w:tcPr>
          <w:p w14:paraId="5C88E32F" w14:textId="77777777" w:rsidR="00AA6157" w:rsidRPr="000F7B3D" w:rsidRDefault="00AA6157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TimeUnitRef</w:t>
            </w:r>
          </w:p>
        </w:tc>
        <w:tc>
          <w:tcPr>
            <w:tcW w:w="572" w:type="pct"/>
          </w:tcPr>
          <w:p w14:paraId="5C88E330" w14:textId="77777777" w:rsidR="00AA6157" w:rsidRPr="000F7B3D" w:rsidRDefault="00AA6157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692" w:type="pct"/>
          </w:tcPr>
          <w:p w14:paraId="5C88E331" w14:textId="77777777" w:rsidR="00AA6157" w:rsidRPr="000F7B3D" w:rsidRDefault="00AA6157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1:tu:5</w:t>
            </w:r>
          </w:p>
        </w:tc>
        <w:tc>
          <w:tcPr>
            <w:tcW w:w="2828" w:type="pct"/>
          </w:tcPr>
          <w:p w14:paraId="5C88E332" w14:textId="4916B7DB" w:rsidR="00AA6157" w:rsidRPr="000F7B3D" w:rsidRDefault="00AA6157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all’unità temporale descritta nella typesOfValues (cfr. par.</w:t>
            </w:r>
            <w:r w:rsidR="00063725" w:rsidRPr="000F7B3D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_Ref484103502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5.1.4.2.1</w:t>
            </w:r>
            <w:r w:rsidR="005401C7"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</w:tbl>
    <w:p w14:paraId="5C88E334" w14:textId="5C018CE2" w:rsidR="00AA6157" w:rsidRDefault="00AA6157" w:rsidP="00FE0AE8">
      <w:pPr>
        <w:pStyle w:val="Didascalia"/>
      </w:pPr>
      <w:bookmarkStart w:id="262" w:name="_Toc25327375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42</w:t>
      </w:r>
      <w:r w:rsidR="000F5273">
        <w:rPr>
          <w:noProof/>
        </w:rPr>
        <w:fldChar w:fldCharType="end"/>
      </w:r>
      <w:r>
        <w:t xml:space="preserve"> – Entità nella struttura TimeStructureFactor</w:t>
      </w:r>
      <w:bookmarkEnd w:id="262"/>
    </w:p>
    <w:p w14:paraId="5C88E335" w14:textId="77777777" w:rsidR="00AA6157" w:rsidRDefault="00AA6157" w:rsidP="00AA6157">
      <w:pPr>
        <w:ind w:left="-567" w:right="-510"/>
        <w:jc w:val="center"/>
      </w:pPr>
      <w:r>
        <w:rPr>
          <w:noProof/>
          <w:lang w:eastAsia="it-IT"/>
        </w:rPr>
        <w:drawing>
          <wp:inline distT="0" distB="0" distL="0" distR="0" wp14:anchorId="5C88EEFD" wp14:editId="5C88EEFE">
            <wp:extent cx="6105600" cy="2865600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imestructure.png"/>
                    <pic:cNvPicPr/>
                  </pic:nvPicPr>
                  <pic:blipFill rotWithShape="1"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7"/>
                    <a:stretch/>
                  </pic:blipFill>
                  <pic:spPr bwMode="auto">
                    <a:xfrm>
                      <a:off x="0" y="0"/>
                      <a:ext cx="6105600" cy="28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336" w14:textId="3F43B2AE" w:rsidR="00AA6157" w:rsidRDefault="00AA6157" w:rsidP="00FE0AE8">
      <w:pPr>
        <w:pStyle w:val="Didascalia"/>
      </w:pPr>
      <w:bookmarkStart w:id="263" w:name="_Ref483905096"/>
      <w:bookmarkStart w:id="264" w:name="_Ref483905082"/>
      <w:bookmarkStart w:id="265" w:name="_Toc25327204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58</w:t>
      </w:r>
      <w:r w:rsidR="00626F3D">
        <w:rPr>
          <w:noProof/>
        </w:rPr>
        <w:fldChar w:fldCharType="end"/>
      </w:r>
      <w:bookmarkEnd w:id="263"/>
      <w:r w:rsidRPr="008669E7">
        <w:t xml:space="preserve"> - Schema </w:t>
      </w:r>
      <w:r>
        <w:t>logico della struttura timeStructureFactors_RelStructure</w:t>
      </w:r>
      <w:bookmarkEnd w:id="264"/>
      <w:bookmarkEnd w:id="265"/>
    </w:p>
    <w:p w14:paraId="5C88E337" w14:textId="73AF7DAE" w:rsidR="00AA6157" w:rsidRDefault="00AA6157" w:rsidP="00812C2F">
      <w:pPr>
        <w:pStyle w:val="Elenco1"/>
        <w:jc w:val="both"/>
      </w:pPr>
      <w:r>
        <w:t xml:space="preserve">La struttura </w:t>
      </w:r>
      <w:r w:rsidRPr="00FF704C">
        <w:rPr>
          <w:b/>
          <w:i/>
        </w:rPr>
        <w:t>TimeStructureFactor_RelStructure</w:t>
      </w:r>
      <w:r>
        <w:t xml:space="preserve"> (analoga a quella già specificata precedentemente e ripetuta qui ad un livello gerarchico superiore per consentire maggiore libertà in fase di valorizzazione dei parametri di validità temporali) che specifica i diritti di accesso associandoli a intervalli temporali (</w:t>
      </w:r>
      <w:r w:rsidR="005401C7">
        <w:fldChar w:fldCharType="begin"/>
      </w:r>
      <w:r w:rsidR="005401C7">
        <w:instrText xml:space="preserve"> REF _Ref483905096 \h  \* MERGEFORMAT </w:instrText>
      </w:r>
      <w:r w:rsidR="005401C7">
        <w:fldChar w:fldCharType="separate"/>
      </w:r>
      <w:r w:rsidR="00A83D9A" w:rsidRPr="008669E7">
        <w:t xml:space="preserve">Figura </w:t>
      </w:r>
      <w:r w:rsidR="00A83D9A">
        <w:rPr>
          <w:noProof/>
        </w:rPr>
        <w:t>58</w:t>
      </w:r>
      <w:r w:rsidR="005401C7">
        <w:fldChar w:fldCharType="end"/>
      </w:r>
      <w:r>
        <w:t xml:space="preserve">). La struttura può descrivere nuovi </w:t>
      </w:r>
      <w:r w:rsidRPr="00FF704C">
        <w:rPr>
          <w:b/>
          <w:i/>
        </w:rPr>
        <w:t>TimeStructureFactor</w:t>
      </w:r>
      <w:r>
        <w:t xml:space="preserve"> o fare riferimento ad altri già definiti con il </w:t>
      </w:r>
      <w:r w:rsidRPr="00FF704C">
        <w:rPr>
          <w:b/>
          <w:i/>
        </w:rPr>
        <w:t>TimeStructureFactorRef</w:t>
      </w:r>
      <w:r>
        <w:t>. È composta da:</w:t>
      </w:r>
    </w:p>
    <w:p w14:paraId="5C88E338" w14:textId="30F826E3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 </w:t>
      </w:r>
      <w:r w:rsidRPr="008A1881">
        <w:t xml:space="preserve">campo </w:t>
      </w:r>
      <w:r w:rsidRPr="007F58CF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</w:t>
      </w:r>
      <w:r w:rsidRPr="00DB1F59">
        <w:t>TimeStructureFactor</w:t>
      </w:r>
      <w:r>
        <w:t xml:space="preserve">: è una stringa che deve essere composta secondo le regole specificate al </w:t>
      </w:r>
      <w:r w:rsidR="00063725">
        <w:t>paragrafo</w:t>
      </w:r>
      <w:r w:rsidR="00E6740D" w:rsidRPr="00E6740D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339" w14:textId="77777777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 w:rsidRPr="007F58CF">
        <w:rPr>
          <w:b/>
          <w:i/>
        </w:rPr>
        <w:t xml:space="preserve">Name </w:t>
      </w:r>
      <w:r>
        <w:t xml:space="preserve">testuale che descrive </w:t>
      </w:r>
      <w:r w:rsidRPr="00DB1F59">
        <w:t>TimeStructureFactor</w:t>
      </w:r>
    </w:p>
    <w:p w14:paraId="5C88E33A" w14:textId="77777777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FareStructureRef</w:t>
      </w:r>
      <w:r>
        <w:t xml:space="preserve"> riferimento a altre FareStructure già definite</w:t>
      </w:r>
    </w:p>
    <w:p w14:paraId="5C88E33B" w14:textId="77777777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TimeIntervalRef</w:t>
      </w:r>
      <w:r>
        <w:t xml:space="preserve"> riferimento a intervalli temporali già definiti</w:t>
      </w:r>
    </w:p>
    <w:p w14:paraId="5C88E33C" w14:textId="3AF89DD8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Time</w:t>
      </w:r>
      <w:r w:rsidRPr="00282AE2">
        <w:rPr>
          <w:b/>
          <w:i/>
        </w:rPr>
        <w:t>UnitRef</w:t>
      </w:r>
      <w:r>
        <w:t xml:space="preserve"> riferimento all’unità temporale de</w:t>
      </w:r>
      <w:r w:rsidR="00063725">
        <w:t>scritta nella typesOfValues (</w:t>
      </w:r>
      <w:r>
        <w:t>par.</w:t>
      </w:r>
      <w:r w:rsidR="00063725">
        <w:t xml:space="preserve"> </w:t>
      </w:r>
      <w:r w:rsidR="00626F3D">
        <w:fldChar w:fldCharType="begin"/>
      </w:r>
      <w:r w:rsidR="00063725">
        <w:instrText xml:space="preserve"> REF _Ref484103502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5.1.4.2.1</w:t>
      </w:r>
      <w:r w:rsidR="00626F3D">
        <w:fldChar w:fldCharType="end"/>
      </w:r>
      <w:r>
        <w:t>)</w:t>
      </w:r>
    </w:p>
    <w:p w14:paraId="5C88E33D" w14:textId="51D88E5C" w:rsidR="00AA6157" w:rsidRDefault="00AA6157" w:rsidP="00812C2F">
      <w:pPr>
        <w:pStyle w:val="Elenco1"/>
        <w:jc w:val="both"/>
      </w:pPr>
      <w:r>
        <w:t xml:space="preserve">Una struttura </w:t>
      </w:r>
      <w:r w:rsidRPr="00A90FAB">
        <w:rPr>
          <w:b/>
          <w:i/>
        </w:rPr>
        <w:t>Q</w:t>
      </w:r>
      <w:r>
        <w:rPr>
          <w:b/>
          <w:i/>
        </w:rPr>
        <w:t>ualityStructureFactor_RelStructure</w:t>
      </w:r>
      <w:r>
        <w:t xml:space="preserve"> (</w:t>
      </w:r>
      <w:r w:rsidR="005401C7">
        <w:fldChar w:fldCharType="begin"/>
      </w:r>
      <w:r w:rsidR="005401C7">
        <w:instrText xml:space="preserve"> REF _Ref483905520 \h  \* MERGEFORMAT </w:instrText>
      </w:r>
      <w:r w:rsidR="005401C7">
        <w:fldChar w:fldCharType="separate"/>
      </w:r>
      <w:r w:rsidR="00A83D9A" w:rsidRPr="008669E7">
        <w:t xml:space="preserve">Figura </w:t>
      </w:r>
      <w:r w:rsidR="00A83D9A">
        <w:rPr>
          <w:noProof/>
        </w:rPr>
        <w:t>59</w:t>
      </w:r>
      <w:r w:rsidR="005401C7">
        <w:fldChar w:fldCharType="end"/>
      </w:r>
      <w:r>
        <w:t xml:space="preserve">) che incrocia le informazioni </w:t>
      </w:r>
      <w:r w:rsidR="00A23298">
        <w:t>delle</w:t>
      </w:r>
      <w:r>
        <w:t xml:space="preserve"> matrici geografiche origine-destinazione e con il FareProduct. La struttura può descrivere nuovi </w:t>
      </w:r>
      <w:r w:rsidRPr="00A90FAB">
        <w:rPr>
          <w:b/>
          <w:i/>
        </w:rPr>
        <w:t>Q</w:t>
      </w:r>
      <w:r>
        <w:rPr>
          <w:b/>
          <w:i/>
        </w:rPr>
        <w:t>ualityStructureFactor</w:t>
      </w:r>
      <w:r>
        <w:t xml:space="preserve"> o fare riferimento ad altri già definiti con il </w:t>
      </w:r>
      <w:r w:rsidRPr="00A90FAB">
        <w:rPr>
          <w:b/>
          <w:i/>
        </w:rPr>
        <w:t>Q</w:t>
      </w:r>
      <w:r>
        <w:rPr>
          <w:b/>
          <w:i/>
        </w:rPr>
        <w:t>ualityStructureFactor</w:t>
      </w:r>
      <w:r w:rsidRPr="007F58CF">
        <w:rPr>
          <w:b/>
          <w:i/>
        </w:rPr>
        <w:t>Ref</w:t>
      </w:r>
      <w:r>
        <w:t xml:space="preserve">. È composta da: </w:t>
      </w:r>
    </w:p>
    <w:p w14:paraId="5C88E33E" w14:textId="6717A5ED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 </w:t>
      </w:r>
      <w:r w:rsidRPr="008A1881">
        <w:t xml:space="preserve">campo </w:t>
      </w:r>
      <w:r w:rsidRPr="007F58CF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>all’identificativo fattore strutturale di qualità: è una stringa che deve essere composta secondo le regole specificate al capitolo</w:t>
      </w:r>
      <w:r w:rsidR="00E6740D" w:rsidRPr="00E6740D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33F" w14:textId="77777777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 w:rsidRPr="007F58CF">
        <w:rPr>
          <w:b/>
          <w:i/>
        </w:rPr>
        <w:t xml:space="preserve">Name </w:t>
      </w:r>
      <w:r>
        <w:t xml:space="preserve">testuale che descrive </w:t>
      </w:r>
      <w:r w:rsidR="00A23298">
        <w:t xml:space="preserve">il </w:t>
      </w:r>
      <w:r>
        <w:t>fattore strutturale di qualità.</w:t>
      </w:r>
    </w:p>
    <w:p w14:paraId="5C88E340" w14:textId="77777777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FareStructureRef</w:t>
      </w:r>
      <w:r>
        <w:t xml:space="preserve"> riferimento a altre FareStructure già definite</w:t>
      </w:r>
    </w:p>
    <w:p w14:paraId="5C88E341" w14:textId="77777777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DistanceMatrixElementRef</w:t>
      </w:r>
      <w:r>
        <w:t xml:space="preserve"> riferimento a matrici geografiche origine-destinazione già definite</w:t>
      </w:r>
    </w:p>
    <w:p w14:paraId="5C88E342" w14:textId="77777777" w:rsidR="00AA6157" w:rsidRDefault="00AA6157" w:rsidP="00AA6157">
      <w:pPr>
        <w:pStyle w:val="Paragrafoelenco"/>
        <w:ind w:left="1276"/>
      </w:pPr>
    </w:p>
    <w:tbl>
      <w:tblPr>
        <w:tblStyle w:val="BIPEx"/>
        <w:tblW w:w="5000" w:type="pct"/>
        <w:tblLayout w:type="fixed"/>
        <w:tblLook w:val="04A0" w:firstRow="1" w:lastRow="0" w:firstColumn="1" w:lastColumn="0" w:noHBand="0" w:noVBand="1"/>
      </w:tblPr>
      <w:tblGrid>
        <w:gridCol w:w="2597"/>
        <w:gridCol w:w="1490"/>
        <w:gridCol w:w="1360"/>
        <w:gridCol w:w="3729"/>
      </w:tblGrid>
      <w:tr w:rsidR="00AA6157" w:rsidRPr="000F7B3D" w14:paraId="5C88E347" w14:textId="77777777" w:rsidTr="000F7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pct"/>
            <w:noWrap/>
          </w:tcPr>
          <w:p w14:paraId="5C88E343" w14:textId="77777777" w:rsidR="00AA6157" w:rsidRPr="000F7B3D" w:rsidRDefault="00AA6157" w:rsidP="009B3CCB">
            <w:pPr>
              <w:jc w:val="center"/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12" w:type="pct"/>
          </w:tcPr>
          <w:p w14:paraId="5C88E344" w14:textId="77777777" w:rsidR="00AA6157" w:rsidRPr="000F7B3D" w:rsidRDefault="00AA6157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741" w:type="pct"/>
          </w:tcPr>
          <w:p w14:paraId="5C88E345" w14:textId="77777777" w:rsidR="00AA6157" w:rsidRPr="000F7B3D" w:rsidRDefault="00AA6157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032" w:type="pct"/>
          </w:tcPr>
          <w:p w14:paraId="5C88E346" w14:textId="77777777" w:rsidR="00AA6157" w:rsidRPr="000F7B3D" w:rsidRDefault="00AA6157" w:rsidP="009B3C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0F7B3D">
              <w:rPr>
                <w:i/>
                <w:szCs w:val="18"/>
              </w:rPr>
              <w:t>Significato</w:t>
            </w:r>
          </w:p>
        </w:tc>
      </w:tr>
      <w:tr w:rsidR="00AA6157" w:rsidRPr="000F7B3D" w14:paraId="5C88E34C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pct"/>
            <w:noWrap/>
          </w:tcPr>
          <w:p w14:paraId="5C88E348" w14:textId="77777777" w:rsidR="00AA6157" w:rsidRPr="000F7B3D" w:rsidRDefault="00AA6157" w:rsidP="009B3CCB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812" w:type="pct"/>
          </w:tcPr>
          <w:p w14:paraId="5C88E349" w14:textId="77777777" w:rsidR="00AA6157" w:rsidRPr="000F7B3D" w:rsidRDefault="00AA6157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41" w:type="pct"/>
          </w:tcPr>
          <w:p w14:paraId="5C88E34A" w14:textId="77777777" w:rsidR="00AA6157" w:rsidRPr="000F7B3D" w:rsidRDefault="00AA6157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1:qsf:25</w:t>
            </w:r>
          </w:p>
        </w:tc>
        <w:tc>
          <w:tcPr>
            <w:tcW w:w="2032" w:type="pct"/>
          </w:tcPr>
          <w:p w14:paraId="5C88E34B" w14:textId="51A6DD3A" w:rsidR="00AA6157" w:rsidRPr="000F7B3D" w:rsidRDefault="00AA6157" w:rsidP="009B3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Identificativo fattore strutturale di qualità: è una stringa che deve essere composta secondo le regole specificate al capitolo</w:t>
            </w:r>
            <w:r w:rsidR="00E6740D" w:rsidRPr="000F7B3D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AA6157" w:rsidRPr="000F7B3D" w14:paraId="5C88E351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pct"/>
            <w:noWrap/>
          </w:tcPr>
          <w:p w14:paraId="5C88E34D" w14:textId="77777777" w:rsidR="00AA6157" w:rsidRPr="000F7B3D" w:rsidRDefault="00AA6157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812" w:type="pct"/>
          </w:tcPr>
          <w:p w14:paraId="5C88E34E" w14:textId="77777777" w:rsidR="00AA6157" w:rsidRPr="000F7B3D" w:rsidRDefault="00AA6157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41" w:type="pct"/>
          </w:tcPr>
          <w:p w14:paraId="5C88E34F" w14:textId="77777777" w:rsidR="00AA6157" w:rsidRPr="000F7B3D" w:rsidRDefault="00AA6157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Fattore strutturale qualità D</w:t>
            </w:r>
          </w:p>
        </w:tc>
        <w:tc>
          <w:tcPr>
            <w:tcW w:w="2032" w:type="pct"/>
          </w:tcPr>
          <w:p w14:paraId="5C88E350" w14:textId="77777777" w:rsidR="00AA6157" w:rsidRPr="000F7B3D" w:rsidRDefault="00AA6157" w:rsidP="009B3C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Testo che descrive fattore strutturale di qualità</w:t>
            </w:r>
          </w:p>
        </w:tc>
      </w:tr>
      <w:tr w:rsidR="00AA6157" w:rsidRPr="000F7B3D" w14:paraId="5C88E356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pct"/>
            <w:noWrap/>
          </w:tcPr>
          <w:p w14:paraId="5C88E352" w14:textId="77777777" w:rsidR="00AA6157" w:rsidRPr="000F7B3D" w:rsidRDefault="00AA6157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FareStructureRef</w:t>
            </w:r>
          </w:p>
        </w:tc>
        <w:tc>
          <w:tcPr>
            <w:tcW w:w="812" w:type="pct"/>
          </w:tcPr>
          <w:p w14:paraId="5C88E353" w14:textId="77777777" w:rsidR="00AA6157" w:rsidRPr="000F7B3D" w:rsidRDefault="00AA6157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41" w:type="pct"/>
          </w:tcPr>
          <w:p w14:paraId="5C88E354" w14:textId="77777777" w:rsidR="00AA6157" w:rsidRPr="000F7B3D" w:rsidRDefault="00AA6157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1:fs:5</w:t>
            </w:r>
          </w:p>
        </w:tc>
        <w:tc>
          <w:tcPr>
            <w:tcW w:w="2032" w:type="pct"/>
          </w:tcPr>
          <w:p w14:paraId="5C88E355" w14:textId="77777777" w:rsidR="00AA6157" w:rsidRPr="000F7B3D" w:rsidRDefault="00AA6157" w:rsidP="009B3C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altre FareStructure già definite</w:t>
            </w:r>
          </w:p>
        </w:tc>
      </w:tr>
      <w:tr w:rsidR="00AA6157" w:rsidRPr="000F7B3D" w14:paraId="5C88E35B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pct"/>
            <w:noWrap/>
          </w:tcPr>
          <w:p w14:paraId="5C88E357" w14:textId="77777777" w:rsidR="00AA6157" w:rsidRPr="000F7B3D" w:rsidRDefault="00AA6157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DistanceMatrixElementRef</w:t>
            </w:r>
          </w:p>
        </w:tc>
        <w:tc>
          <w:tcPr>
            <w:tcW w:w="812" w:type="pct"/>
          </w:tcPr>
          <w:p w14:paraId="5C88E358" w14:textId="77777777" w:rsidR="00AA6157" w:rsidRPr="000F7B3D" w:rsidRDefault="00AA6157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41" w:type="pct"/>
          </w:tcPr>
          <w:p w14:paraId="5C88E359" w14:textId="77777777" w:rsidR="00AA6157" w:rsidRPr="000F7B3D" w:rsidRDefault="00AA6157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1:dme:5</w:t>
            </w:r>
          </w:p>
        </w:tc>
        <w:tc>
          <w:tcPr>
            <w:tcW w:w="2032" w:type="pct"/>
          </w:tcPr>
          <w:p w14:paraId="5C88E35A" w14:textId="77777777" w:rsidR="00AA6157" w:rsidRPr="000F7B3D" w:rsidRDefault="00AA6157" w:rsidP="009B3CC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matrici geografiche origine-destinazione già definite</w:t>
            </w:r>
          </w:p>
        </w:tc>
      </w:tr>
    </w:tbl>
    <w:p w14:paraId="5C88E35C" w14:textId="1B4DD7CD" w:rsidR="00AA6157" w:rsidRDefault="00AA6157" w:rsidP="00FE0AE8">
      <w:pPr>
        <w:pStyle w:val="Didascalia"/>
      </w:pPr>
      <w:bookmarkStart w:id="266" w:name="_Toc25327376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43</w:t>
      </w:r>
      <w:r w:rsidR="000F5273">
        <w:rPr>
          <w:noProof/>
        </w:rPr>
        <w:fldChar w:fldCharType="end"/>
      </w:r>
      <w:r>
        <w:t xml:space="preserve"> – Entità nella struttura QualityStructureFactor</w:t>
      </w:r>
      <w:bookmarkEnd w:id="266"/>
    </w:p>
    <w:p w14:paraId="5C88E35D" w14:textId="77777777" w:rsidR="00AA6157" w:rsidRDefault="00AA6157" w:rsidP="008219BA">
      <w:pPr>
        <w:ind w:left="-851" w:right="-794"/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EFF" wp14:editId="5C88EF00">
            <wp:extent cx="6505200" cy="2962800"/>
            <wp:effectExtent l="0" t="0" r="0" b="952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quality.png"/>
                    <pic:cNvPicPr/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8"/>
                    <a:stretch/>
                  </pic:blipFill>
                  <pic:spPr bwMode="auto">
                    <a:xfrm>
                      <a:off x="0" y="0"/>
                      <a:ext cx="6505200" cy="29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35E" w14:textId="6B1BE92B" w:rsidR="00AA6157" w:rsidRDefault="00AA6157" w:rsidP="00FE0AE8">
      <w:pPr>
        <w:pStyle w:val="Didascalia"/>
      </w:pPr>
      <w:bookmarkStart w:id="267" w:name="_Ref483905520"/>
      <w:bookmarkStart w:id="268" w:name="_Toc25327205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59</w:t>
      </w:r>
      <w:r w:rsidR="00626F3D">
        <w:rPr>
          <w:noProof/>
        </w:rPr>
        <w:fldChar w:fldCharType="end"/>
      </w:r>
      <w:bookmarkEnd w:id="267"/>
      <w:r w:rsidRPr="008669E7">
        <w:t xml:space="preserve"> - Schema </w:t>
      </w:r>
      <w:r>
        <w:t>logico della struttura qualityStructureFactors_RelStructure</w:t>
      </w:r>
      <w:bookmarkEnd w:id="268"/>
    </w:p>
    <w:p w14:paraId="5C88E35F" w14:textId="2BB899AD" w:rsidR="00AA6157" w:rsidRDefault="00AA6157" w:rsidP="00812C2F">
      <w:pPr>
        <w:pStyle w:val="Elenco1"/>
        <w:jc w:val="both"/>
      </w:pPr>
      <w:r>
        <w:t xml:space="preserve">Una struttura </w:t>
      </w:r>
      <w:r>
        <w:rPr>
          <w:b/>
          <w:i/>
        </w:rPr>
        <w:t>DistanceMatrixElement_RelStructure</w:t>
      </w:r>
      <w:r>
        <w:t xml:space="preserve"> (</w:t>
      </w:r>
      <w:r w:rsidR="005401C7">
        <w:fldChar w:fldCharType="begin"/>
      </w:r>
      <w:r w:rsidR="005401C7">
        <w:instrText xml:space="preserve"> REF _Ref483907124 \h  \* MERGEFORMAT </w:instrText>
      </w:r>
      <w:r w:rsidR="005401C7">
        <w:fldChar w:fldCharType="separate"/>
      </w:r>
      <w:r w:rsidR="00A83D9A" w:rsidRPr="008669E7">
        <w:t xml:space="preserve">Figura </w:t>
      </w:r>
      <w:r w:rsidR="00A83D9A">
        <w:rPr>
          <w:noProof/>
        </w:rPr>
        <w:t>60</w:t>
      </w:r>
      <w:r w:rsidR="005401C7">
        <w:fldChar w:fldCharType="end"/>
      </w:r>
      <w:r>
        <w:t xml:space="preserve">) che descrive le matrici geografiche origine-destinazione. La struttura può descrivere nuovi </w:t>
      </w:r>
      <w:r>
        <w:rPr>
          <w:b/>
          <w:i/>
        </w:rPr>
        <w:t>DistanceMatrixElement</w:t>
      </w:r>
      <w:r>
        <w:t xml:space="preserve"> o fare riferimento ad altri già definiti con il </w:t>
      </w:r>
      <w:r>
        <w:rPr>
          <w:b/>
          <w:i/>
        </w:rPr>
        <w:t>DistanceMatrixElement</w:t>
      </w:r>
      <w:r w:rsidRPr="007F58CF">
        <w:rPr>
          <w:b/>
          <w:i/>
        </w:rPr>
        <w:t>Ref</w:t>
      </w:r>
      <w:r>
        <w:t xml:space="preserve">. È composta da: </w:t>
      </w:r>
    </w:p>
    <w:p w14:paraId="5C88E360" w14:textId="71F83E6A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 </w:t>
      </w:r>
      <w:r w:rsidRPr="008A1881">
        <w:t xml:space="preserve">campo </w:t>
      </w:r>
      <w:r w:rsidRPr="007F58CF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</w:t>
      </w:r>
      <w:r w:rsidR="00A23298">
        <w:t>del</w:t>
      </w:r>
      <w:r>
        <w:t>la matrice geografica: è una stringa che deve essere composta secondo le regole specificate al capitolo</w:t>
      </w:r>
      <w:r w:rsidR="00E6740D" w:rsidRPr="00E6740D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361" w14:textId="77777777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 w:rsidRPr="007F58CF">
        <w:rPr>
          <w:b/>
          <w:i/>
        </w:rPr>
        <w:t xml:space="preserve">Name </w:t>
      </w:r>
      <w:r>
        <w:t>testuale che descrive la matrice geografica.</w:t>
      </w:r>
    </w:p>
    <w:p w14:paraId="5C88E362" w14:textId="77777777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Distance</w:t>
      </w:r>
      <w:r>
        <w:t xml:space="preserve"> che indica la distanza (in metri) del singolo elemento della matrice</w:t>
      </w:r>
    </w:p>
    <w:p w14:paraId="5C88E363" w14:textId="5B7F650A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StartTariffZoneRef</w:t>
      </w:r>
      <w:r>
        <w:t xml:space="preserve"> riferimento alla zona tariffaria iniziale dell’elemento di matrice (par.</w:t>
      </w:r>
      <w:r w:rsidR="00955E99">
        <w:t xml:space="preserve"> </w:t>
      </w:r>
      <w:r w:rsidR="00626F3D">
        <w:fldChar w:fldCharType="begin"/>
      </w:r>
      <w:r w:rsidR="00955E99">
        <w:instrText xml:space="preserve"> REF _Ref484434776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5.1.5.1.6</w:t>
      </w:r>
      <w:r w:rsidR="00626F3D">
        <w:fldChar w:fldCharType="end"/>
      </w:r>
      <w:r>
        <w:t>)</w:t>
      </w:r>
    </w:p>
    <w:p w14:paraId="5C88E364" w14:textId="41540647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EndTariffZoneRef</w:t>
      </w:r>
      <w:r>
        <w:t xml:space="preserve"> riferimento alla zona tariffaria finale dell’elemento di matrice (par.</w:t>
      </w:r>
      <w:r w:rsidR="00955E99">
        <w:t xml:space="preserve"> </w:t>
      </w:r>
      <w:r w:rsidR="00626F3D">
        <w:fldChar w:fldCharType="begin"/>
      </w:r>
      <w:r w:rsidR="00955E99">
        <w:instrText xml:space="preserve"> REF _Ref484434776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5.1.5.1.6</w:t>
      </w:r>
      <w:r w:rsidR="00626F3D">
        <w:fldChar w:fldCharType="end"/>
      </w:r>
      <w:r>
        <w:t>)</w:t>
      </w:r>
    </w:p>
    <w:p w14:paraId="5C88E365" w14:textId="4F819CDF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Una struttura </w:t>
      </w:r>
      <w:r>
        <w:rPr>
          <w:b/>
          <w:i/>
        </w:rPr>
        <w:t>prices</w:t>
      </w:r>
      <w:r>
        <w:t xml:space="preserve"> relativa ai prezzi associati alla matrice geografica secondo il modello presentato al par. </w:t>
      </w:r>
      <w:r w:rsidR="00626F3D">
        <w:fldChar w:fldCharType="begin"/>
      </w:r>
      <w:r w:rsidR="007E2C32">
        <w:instrText xml:space="preserve"> REF _Ref484101299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5.1.5.1.1.1.1</w:t>
      </w:r>
      <w:r w:rsidR="00626F3D">
        <w:fldChar w:fldCharType="end"/>
      </w:r>
      <w:r w:rsidR="007E2C32">
        <w:t xml:space="preserve"> (pag. </w:t>
      </w:r>
      <w:r w:rsidR="00626F3D">
        <w:fldChar w:fldCharType="begin"/>
      </w:r>
      <w:r w:rsidR="007E2C32">
        <w:instrText xml:space="preserve"> PAGEREF _Ref484101299 \h </w:instrText>
      </w:r>
      <w:r w:rsidR="00626F3D">
        <w:fldChar w:fldCharType="separate"/>
      </w:r>
      <w:r w:rsidR="00A83D9A">
        <w:rPr>
          <w:noProof/>
        </w:rPr>
        <w:t>75</w:t>
      </w:r>
      <w:r w:rsidR="00626F3D">
        <w:fldChar w:fldCharType="end"/>
      </w:r>
      <w:r w:rsidR="007E2C32">
        <w:t xml:space="preserve">) </w:t>
      </w:r>
      <w:r>
        <w:t>con la differenza che in questo caso è composto da:</w:t>
      </w:r>
    </w:p>
    <w:p w14:paraId="5C88E366" w14:textId="3A6BF100" w:rsidR="00AA6157" w:rsidRDefault="00AA6157" w:rsidP="00812C2F">
      <w:pPr>
        <w:pStyle w:val="Elenco1"/>
        <w:numPr>
          <w:ilvl w:val="2"/>
          <w:numId w:val="8"/>
        </w:numPr>
        <w:jc w:val="both"/>
      </w:pPr>
      <w:r>
        <w:t xml:space="preserve">riferimento </w:t>
      </w:r>
      <w:r w:rsidRPr="00DB104D">
        <w:rPr>
          <w:b/>
          <w:i/>
        </w:rPr>
        <w:t>UsageParameterPrice</w:t>
      </w:r>
      <w:r>
        <w:rPr>
          <w:b/>
          <w:i/>
        </w:rPr>
        <w:t>Ref</w:t>
      </w:r>
      <w:r>
        <w:t xml:space="preserve"> al prezzo di parametri d’uso già definiti (par.</w:t>
      </w:r>
      <w:r w:rsidR="00955E99">
        <w:t xml:space="preserve"> </w:t>
      </w:r>
      <w:r w:rsidR="00626F3D">
        <w:fldChar w:fldCharType="begin"/>
      </w:r>
      <w:r w:rsidR="00955E99">
        <w:instrText xml:space="preserve"> REF _Ref484101299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5.1.5.1.1.1.1</w:t>
      </w:r>
      <w:r w:rsidR="00626F3D">
        <w:fldChar w:fldCharType="end"/>
      </w:r>
      <w:r>
        <w:t>)</w:t>
      </w:r>
    </w:p>
    <w:p w14:paraId="5C88E367" w14:textId="77777777" w:rsidR="00AA6157" w:rsidRDefault="00AA6157" w:rsidP="00812C2F">
      <w:pPr>
        <w:pStyle w:val="Elenco1"/>
        <w:numPr>
          <w:ilvl w:val="2"/>
          <w:numId w:val="8"/>
        </w:numPr>
        <w:jc w:val="both"/>
      </w:pPr>
      <w:r>
        <w:t xml:space="preserve">un gruppo </w:t>
      </w:r>
      <w:r>
        <w:rPr>
          <w:b/>
          <w:i/>
        </w:rPr>
        <w:t>DistanceMatrixElementGroup</w:t>
      </w:r>
      <w:r>
        <w:t xml:space="preserve"> che con il </w:t>
      </w:r>
      <w:r>
        <w:rPr>
          <w:b/>
          <w:i/>
        </w:rPr>
        <w:t xml:space="preserve">DistanceMatrixElementRef </w:t>
      </w:r>
      <w:r>
        <w:t>fa riferimento ad altre matrici geografiche già definite</w:t>
      </w:r>
    </w:p>
    <w:p w14:paraId="5C88E368" w14:textId="77777777" w:rsidR="00AA6157" w:rsidRDefault="00AA6157" w:rsidP="00812C2F">
      <w:pPr>
        <w:pStyle w:val="Elenco1"/>
        <w:numPr>
          <w:ilvl w:val="2"/>
          <w:numId w:val="8"/>
        </w:numPr>
        <w:jc w:val="both"/>
      </w:pPr>
      <w:r>
        <w:t xml:space="preserve">riferimento </w:t>
      </w:r>
      <w:r w:rsidRPr="00D4306F">
        <w:rPr>
          <w:b/>
          <w:i/>
        </w:rPr>
        <w:t>DistanceMatrixElementPriceRef</w:t>
      </w:r>
      <w:r>
        <w:t xml:space="preserve"> a prezzi di matrici tariffarie già definite</w:t>
      </w:r>
    </w:p>
    <w:p w14:paraId="5C88E369" w14:textId="77777777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Una struttura </w:t>
      </w:r>
      <w:r w:rsidRPr="00E72E7B">
        <w:rPr>
          <w:b/>
          <w:i/>
        </w:rPr>
        <w:t>struc</w:t>
      </w:r>
      <w:r>
        <w:rPr>
          <w:b/>
          <w:i/>
        </w:rPr>
        <w:t>t</w:t>
      </w:r>
      <w:r w:rsidRPr="00E72E7B">
        <w:rPr>
          <w:b/>
          <w:i/>
        </w:rPr>
        <w:t>ureFactors</w:t>
      </w:r>
      <w:r>
        <w:t xml:space="preserve"> che incrocia le informazioni geografiche con le matrici origine-destinazione e con il FareProduct. È composto da:</w:t>
      </w:r>
    </w:p>
    <w:p w14:paraId="5C88E36A" w14:textId="77777777" w:rsidR="00AA6157" w:rsidRDefault="00AA6157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FareStructureRef</w:t>
      </w:r>
      <w:r>
        <w:t xml:space="preserve"> riferimento a altre FareStructure già definite</w:t>
      </w:r>
    </w:p>
    <w:p w14:paraId="5C88E36B" w14:textId="77777777" w:rsidR="00AA6157" w:rsidRDefault="00AA6157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GeographicalIntervalRef</w:t>
      </w:r>
      <w:r>
        <w:t xml:space="preserve"> riferimento a intervalli geografici già definiti</w:t>
      </w:r>
    </w:p>
    <w:p w14:paraId="5C88E36C" w14:textId="77777777" w:rsidR="00AA6157" w:rsidRDefault="00AA6157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DistanceMatrixElementRef</w:t>
      </w:r>
      <w:r>
        <w:t xml:space="preserve"> riferimento a una matrice tariffaria origine-destinazione già definita</w:t>
      </w:r>
    </w:p>
    <w:p w14:paraId="5C88E36D" w14:textId="5A096C9B" w:rsidR="00AA6157" w:rsidRDefault="00AA6157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 w:rsidRPr="00282AE2">
        <w:rPr>
          <w:b/>
          <w:i/>
        </w:rPr>
        <w:t>GeographicalUnitRef</w:t>
      </w:r>
      <w:r>
        <w:t xml:space="preserve"> riferimento all’unità geografica descritta nella </w:t>
      </w:r>
      <w:r w:rsidRPr="00A23298">
        <w:rPr>
          <w:b/>
          <w:i/>
        </w:rPr>
        <w:t xml:space="preserve">typesOfValues </w:t>
      </w:r>
      <w:r>
        <w:t>(par.</w:t>
      </w:r>
      <w:r w:rsidR="00955E99">
        <w:t xml:space="preserve"> </w:t>
      </w:r>
      <w:r w:rsidR="00626F3D">
        <w:fldChar w:fldCharType="begin"/>
      </w:r>
      <w:r w:rsidR="00955E99">
        <w:instrText xml:space="preserve"> REF _Ref484103502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5.1.4.2.1</w:t>
      </w:r>
      <w:r w:rsidR="00626F3D">
        <w:fldChar w:fldCharType="end"/>
      </w:r>
      <w:r>
        <w:t>)</w:t>
      </w:r>
    </w:p>
    <w:p w14:paraId="5C88E36E" w14:textId="36986DD2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 w:rsidRPr="00E72E7B">
        <w:rPr>
          <w:b/>
          <w:i/>
        </w:rPr>
        <w:t>LineRef</w:t>
      </w:r>
      <w:r>
        <w:t xml:space="preserve"> che fa riferimento alla linea su cui vale la struttura tariffaria (par. </w:t>
      </w:r>
      <w:r w:rsidR="00626F3D">
        <w:fldChar w:fldCharType="begin"/>
      </w:r>
      <w:r w:rsidR="00955E99">
        <w:instrText xml:space="preserve"> REF _Ref483930913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5.1.4.3.5</w:t>
      </w:r>
      <w:r w:rsidR="00626F3D">
        <w:fldChar w:fldCharType="end"/>
      </w:r>
      <w:r>
        <w:t>)</w:t>
      </w:r>
    </w:p>
    <w:p w14:paraId="5C88E36F" w14:textId="77777777" w:rsidR="00AA6157" w:rsidRDefault="00AA6157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GeographicalIntervalRef</w:t>
      </w:r>
      <w:r>
        <w:t xml:space="preserve"> riferimento a intervalli geografici già definiti</w:t>
      </w:r>
    </w:p>
    <w:p w14:paraId="5C88E370" w14:textId="77777777" w:rsidR="00AA6157" w:rsidRDefault="00AA6157" w:rsidP="00AA6157"/>
    <w:tbl>
      <w:tblPr>
        <w:tblStyle w:val="BIPEx"/>
        <w:tblW w:w="5129" w:type="pct"/>
        <w:tblLayout w:type="fixed"/>
        <w:tblLook w:val="04A0" w:firstRow="1" w:lastRow="0" w:firstColumn="1" w:lastColumn="0" w:noHBand="0" w:noVBand="1"/>
      </w:tblPr>
      <w:tblGrid>
        <w:gridCol w:w="2940"/>
        <w:gridCol w:w="1346"/>
        <w:gridCol w:w="1403"/>
        <w:gridCol w:w="3724"/>
      </w:tblGrid>
      <w:tr w:rsidR="008219BA" w:rsidRPr="000F7B3D" w14:paraId="5C88E375" w14:textId="77777777" w:rsidTr="000F7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C88E371" w14:textId="77777777" w:rsidR="008219BA" w:rsidRPr="000F7B3D" w:rsidRDefault="008219BA" w:rsidP="009B3CCB">
            <w:pPr>
              <w:jc w:val="center"/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15" w:type="pct"/>
          </w:tcPr>
          <w:p w14:paraId="5C88E372" w14:textId="77777777" w:rsidR="008219BA" w:rsidRPr="000F7B3D" w:rsidRDefault="008219BA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745" w:type="pct"/>
          </w:tcPr>
          <w:p w14:paraId="5C88E373" w14:textId="77777777" w:rsidR="008219BA" w:rsidRPr="000F7B3D" w:rsidRDefault="008219BA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978" w:type="pct"/>
          </w:tcPr>
          <w:p w14:paraId="5C88E374" w14:textId="77777777" w:rsidR="008219BA" w:rsidRPr="000F7B3D" w:rsidRDefault="008219BA" w:rsidP="000F7B3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Significato</w:t>
            </w:r>
          </w:p>
        </w:tc>
      </w:tr>
      <w:tr w:rsidR="008219BA" w:rsidRPr="000F7B3D" w14:paraId="5C88E37A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C88E376" w14:textId="77777777" w:rsidR="008219BA" w:rsidRPr="000F7B3D" w:rsidRDefault="008219BA" w:rsidP="009B3CCB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715" w:type="pct"/>
          </w:tcPr>
          <w:p w14:paraId="5C88E377" w14:textId="77777777" w:rsidR="008219BA" w:rsidRPr="000F7B3D" w:rsidRDefault="008219BA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45" w:type="pct"/>
          </w:tcPr>
          <w:p w14:paraId="5C88E378" w14:textId="77777777" w:rsidR="008219BA" w:rsidRPr="000F7B3D" w:rsidRDefault="008219BA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1:dme:25</w:t>
            </w:r>
          </w:p>
        </w:tc>
        <w:tc>
          <w:tcPr>
            <w:tcW w:w="1978" w:type="pct"/>
          </w:tcPr>
          <w:p w14:paraId="5C88E379" w14:textId="24241375" w:rsidR="008219BA" w:rsidRPr="000F7B3D" w:rsidRDefault="008219BA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Identificativo la matrice geografica: è una stringa che deve essere composta secondo le regole specificate al capitolo</w:t>
            </w:r>
            <w:r w:rsidR="00E6740D" w:rsidRPr="000F7B3D">
              <w:rPr>
                <w:rFonts w:cs="Arial"/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8219BA" w:rsidRPr="000F7B3D" w14:paraId="5C88E37F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C88E37B" w14:textId="77777777" w:rsidR="008219BA" w:rsidRPr="000F7B3D" w:rsidRDefault="008219BA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715" w:type="pct"/>
          </w:tcPr>
          <w:p w14:paraId="5C88E37C" w14:textId="77777777" w:rsidR="008219BA" w:rsidRPr="000F7B3D" w:rsidRDefault="008219BA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45" w:type="pct"/>
          </w:tcPr>
          <w:p w14:paraId="5C88E37D" w14:textId="77777777" w:rsidR="008219BA" w:rsidRPr="000F7B3D" w:rsidRDefault="008219BA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Matrice geografica F</w:t>
            </w:r>
          </w:p>
        </w:tc>
        <w:tc>
          <w:tcPr>
            <w:tcW w:w="1978" w:type="pct"/>
          </w:tcPr>
          <w:p w14:paraId="5C88E37E" w14:textId="77777777" w:rsidR="008219BA" w:rsidRPr="000F7B3D" w:rsidRDefault="008219BA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Descrive la matrice geografica</w:t>
            </w:r>
          </w:p>
        </w:tc>
      </w:tr>
      <w:tr w:rsidR="008219BA" w:rsidRPr="000F7B3D" w14:paraId="5C88E384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C88E380" w14:textId="77777777" w:rsidR="008219BA" w:rsidRPr="000F7B3D" w:rsidRDefault="008219BA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Distance</w:t>
            </w:r>
          </w:p>
        </w:tc>
        <w:tc>
          <w:tcPr>
            <w:tcW w:w="715" w:type="pct"/>
          </w:tcPr>
          <w:p w14:paraId="5C88E381" w14:textId="77777777" w:rsidR="008219BA" w:rsidRPr="000F7B3D" w:rsidRDefault="008219BA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45" w:type="pct"/>
          </w:tcPr>
          <w:p w14:paraId="5C88E382" w14:textId="77777777" w:rsidR="008219BA" w:rsidRPr="000F7B3D" w:rsidRDefault="00A23298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150</w:t>
            </w:r>
          </w:p>
        </w:tc>
        <w:tc>
          <w:tcPr>
            <w:tcW w:w="1978" w:type="pct"/>
          </w:tcPr>
          <w:p w14:paraId="5C88E383" w14:textId="77777777" w:rsidR="008219BA" w:rsidRPr="000F7B3D" w:rsidRDefault="008219BA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Distanza (in metri) tra elementi della matrice</w:t>
            </w:r>
          </w:p>
        </w:tc>
      </w:tr>
      <w:tr w:rsidR="008219BA" w:rsidRPr="000F7B3D" w14:paraId="5C88E389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C88E385" w14:textId="77777777" w:rsidR="008219BA" w:rsidRPr="000F7B3D" w:rsidRDefault="008219BA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StartTariffZoneRef</w:t>
            </w:r>
          </w:p>
        </w:tc>
        <w:tc>
          <w:tcPr>
            <w:tcW w:w="715" w:type="pct"/>
          </w:tcPr>
          <w:p w14:paraId="5C88E386" w14:textId="77777777" w:rsidR="008219BA" w:rsidRPr="000F7B3D" w:rsidRDefault="008219BA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45" w:type="pct"/>
          </w:tcPr>
          <w:p w14:paraId="5C88E387" w14:textId="77777777" w:rsidR="008219BA" w:rsidRPr="000F7B3D" w:rsidRDefault="008219BA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1:tz:1</w:t>
            </w:r>
          </w:p>
        </w:tc>
        <w:tc>
          <w:tcPr>
            <w:tcW w:w="1978" w:type="pct"/>
          </w:tcPr>
          <w:p w14:paraId="5C88E388" w14:textId="261531A3" w:rsidR="008219BA" w:rsidRPr="000F7B3D" w:rsidRDefault="008219BA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Riferimento alla zona tariffaria iniziale dell’elemento di matrice (cfr. par.</w:t>
            </w:r>
            <w:r w:rsidR="00955E99" w:rsidRPr="000F7B3D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_Ref484434776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5.1.5.1.6</w:t>
            </w:r>
            <w:r w:rsidR="005401C7">
              <w:fldChar w:fldCharType="end"/>
            </w:r>
            <w:r w:rsidRPr="000F7B3D">
              <w:rPr>
                <w:rFonts w:cs="Arial"/>
                <w:szCs w:val="18"/>
              </w:rPr>
              <w:t>)</w:t>
            </w:r>
          </w:p>
        </w:tc>
      </w:tr>
      <w:tr w:rsidR="008219BA" w:rsidRPr="000F7B3D" w14:paraId="5C88E38E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C88E38A" w14:textId="77777777" w:rsidR="008219BA" w:rsidRPr="000F7B3D" w:rsidRDefault="008219BA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EndTariffZoneRef</w:t>
            </w:r>
          </w:p>
        </w:tc>
        <w:tc>
          <w:tcPr>
            <w:tcW w:w="715" w:type="pct"/>
          </w:tcPr>
          <w:p w14:paraId="5C88E38B" w14:textId="77777777" w:rsidR="008219BA" w:rsidRPr="000F7B3D" w:rsidRDefault="008219BA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45" w:type="pct"/>
          </w:tcPr>
          <w:p w14:paraId="5C88E38C" w14:textId="77777777" w:rsidR="008219BA" w:rsidRPr="000F7B3D" w:rsidRDefault="008219BA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1:tz:2</w:t>
            </w:r>
          </w:p>
        </w:tc>
        <w:tc>
          <w:tcPr>
            <w:tcW w:w="1978" w:type="pct"/>
          </w:tcPr>
          <w:p w14:paraId="5C88E38D" w14:textId="15E3C916" w:rsidR="008219BA" w:rsidRPr="000F7B3D" w:rsidRDefault="008219BA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Riferimento alla zona tariffaria finale dell’elemento di matrice (cfr. par.</w:t>
            </w:r>
            <w:r w:rsidR="00955E99" w:rsidRPr="000F7B3D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_Ref484434776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5.1.5.1.6</w:t>
            </w:r>
            <w:r w:rsidR="005401C7">
              <w:fldChar w:fldCharType="end"/>
            </w:r>
            <w:r w:rsidRPr="000F7B3D">
              <w:rPr>
                <w:rFonts w:cs="Arial"/>
                <w:szCs w:val="18"/>
              </w:rPr>
              <w:t>)</w:t>
            </w:r>
          </w:p>
        </w:tc>
      </w:tr>
      <w:tr w:rsidR="008219BA" w:rsidRPr="000F7B3D" w14:paraId="5C88E393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C88E38F" w14:textId="77777777" w:rsidR="008219BA" w:rsidRPr="000F7B3D" w:rsidRDefault="008219BA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UsageParameterPriceRef</w:t>
            </w:r>
          </w:p>
        </w:tc>
        <w:tc>
          <w:tcPr>
            <w:tcW w:w="715" w:type="pct"/>
          </w:tcPr>
          <w:p w14:paraId="5C88E390" w14:textId="77777777" w:rsidR="008219BA" w:rsidRPr="000F7B3D" w:rsidRDefault="008219BA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45" w:type="pct"/>
          </w:tcPr>
          <w:p w14:paraId="5C88E391" w14:textId="77777777" w:rsidR="008219BA" w:rsidRPr="000F7B3D" w:rsidRDefault="008219BA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1:upp:2</w:t>
            </w:r>
          </w:p>
        </w:tc>
        <w:tc>
          <w:tcPr>
            <w:tcW w:w="1978" w:type="pct"/>
          </w:tcPr>
          <w:p w14:paraId="5C88E392" w14:textId="2487446E" w:rsidR="008219BA" w:rsidRPr="000F7B3D" w:rsidRDefault="008219BA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 xml:space="preserve">Riferimento al prezzo di parametri d’uso già definiti (cfr. par. </w:t>
            </w:r>
            <w:r w:rsidR="005401C7">
              <w:fldChar w:fldCharType="begin"/>
            </w:r>
            <w:r w:rsidR="005401C7">
              <w:instrText xml:space="preserve"> REF _Ref484101299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5.1.5.1.1.1.1</w:t>
            </w:r>
            <w:r w:rsidR="005401C7">
              <w:fldChar w:fldCharType="end"/>
            </w:r>
            <w:r w:rsidRPr="000F7B3D">
              <w:rPr>
                <w:rFonts w:cs="Arial"/>
                <w:szCs w:val="18"/>
              </w:rPr>
              <w:t>)</w:t>
            </w:r>
          </w:p>
        </w:tc>
      </w:tr>
      <w:tr w:rsidR="008219BA" w:rsidRPr="000F7B3D" w14:paraId="5C88E398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C88E394" w14:textId="77777777" w:rsidR="008219BA" w:rsidRPr="000F7B3D" w:rsidRDefault="008219BA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DistanceMatrixElementRef</w:t>
            </w:r>
          </w:p>
        </w:tc>
        <w:tc>
          <w:tcPr>
            <w:tcW w:w="715" w:type="pct"/>
          </w:tcPr>
          <w:p w14:paraId="5C88E395" w14:textId="77777777" w:rsidR="008219BA" w:rsidRPr="000F7B3D" w:rsidRDefault="008219BA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45" w:type="pct"/>
          </w:tcPr>
          <w:p w14:paraId="5C88E396" w14:textId="77777777" w:rsidR="008219BA" w:rsidRPr="000F7B3D" w:rsidRDefault="008219BA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1:dme:2</w:t>
            </w:r>
          </w:p>
        </w:tc>
        <w:tc>
          <w:tcPr>
            <w:tcW w:w="1978" w:type="pct"/>
          </w:tcPr>
          <w:p w14:paraId="5C88E397" w14:textId="77777777" w:rsidR="008219BA" w:rsidRPr="000F7B3D" w:rsidRDefault="008219BA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Riferimento ad altre matrici geografiche già definite</w:t>
            </w:r>
          </w:p>
        </w:tc>
      </w:tr>
      <w:tr w:rsidR="008219BA" w:rsidRPr="000F7B3D" w14:paraId="5C88E39D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C88E399" w14:textId="77777777" w:rsidR="008219BA" w:rsidRPr="000F7B3D" w:rsidRDefault="008219BA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DistanceMatrixElementPriceRef</w:t>
            </w:r>
          </w:p>
        </w:tc>
        <w:tc>
          <w:tcPr>
            <w:tcW w:w="715" w:type="pct"/>
          </w:tcPr>
          <w:p w14:paraId="5C88E39A" w14:textId="77777777" w:rsidR="008219BA" w:rsidRPr="000F7B3D" w:rsidRDefault="008219BA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45" w:type="pct"/>
          </w:tcPr>
          <w:p w14:paraId="5C88E39B" w14:textId="77777777" w:rsidR="008219BA" w:rsidRPr="000F7B3D" w:rsidRDefault="008219BA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1:dmep:2</w:t>
            </w:r>
          </w:p>
        </w:tc>
        <w:tc>
          <w:tcPr>
            <w:tcW w:w="1978" w:type="pct"/>
          </w:tcPr>
          <w:p w14:paraId="5C88E39C" w14:textId="77777777" w:rsidR="008219BA" w:rsidRPr="000F7B3D" w:rsidRDefault="008219BA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Riferimento a prezzi di matrici tariffarie già definite</w:t>
            </w:r>
          </w:p>
        </w:tc>
      </w:tr>
      <w:tr w:rsidR="008219BA" w:rsidRPr="000F7B3D" w14:paraId="5C88E3A2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C88E39E" w14:textId="77777777" w:rsidR="008219BA" w:rsidRPr="000F7B3D" w:rsidRDefault="008219BA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FareStructureRef</w:t>
            </w:r>
          </w:p>
        </w:tc>
        <w:tc>
          <w:tcPr>
            <w:tcW w:w="715" w:type="pct"/>
          </w:tcPr>
          <w:p w14:paraId="5C88E39F" w14:textId="77777777" w:rsidR="008219BA" w:rsidRPr="000F7B3D" w:rsidRDefault="008219BA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45" w:type="pct"/>
          </w:tcPr>
          <w:p w14:paraId="5C88E3A0" w14:textId="77777777" w:rsidR="008219BA" w:rsidRPr="000F7B3D" w:rsidRDefault="008219BA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1:fs:5</w:t>
            </w:r>
          </w:p>
        </w:tc>
        <w:tc>
          <w:tcPr>
            <w:tcW w:w="1978" w:type="pct"/>
          </w:tcPr>
          <w:p w14:paraId="5C88E3A1" w14:textId="77777777" w:rsidR="008219BA" w:rsidRPr="000F7B3D" w:rsidRDefault="008219BA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Riferimento a altre FareStructure già definite</w:t>
            </w:r>
          </w:p>
        </w:tc>
      </w:tr>
      <w:tr w:rsidR="008219BA" w:rsidRPr="000F7B3D" w14:paraId="5C88E3A7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C88E3A3" w14:textId="77777777" w:rsidR="008219BA" w:rsidRPr="000F7B3D" w:rsidRDefault="008219BA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GeographicalUnitRef</w:t>
            </w:r>
          </w:p>
        </w:tc>
        <w:tc>
          <w:tcPr>
            <w:tcW w:w="715" w:type="pct"/>
          </w:tcPr>
          <w:p w14:paraId="5C88E3A4" w14:textId="77777777" w:rsidR="008219BA" w:rsidRPr="000F7B3D" w:rsidRDefault="008219BA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45" w:type="pct"/>
          </w:tcPr>
          <w:p w14:paraId="5C88E3A5" w14:textId="77777777" w:rsidR="008219BA" w:rsidRPr="000F7B3D" w:rsidRDefault="008219BA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1:gu:1</w:t>
            </w:r>
          </w:p>
        </w:tc>
        <w:tc>
          <w:tcPr>
            <w:tcW w:w="1978" w:type="pct"/>
          </w:tcPr>
          <w:p w14:paraId="5C88E3A6" w14:textId="114AEF2A" w:rsidR="008219BA" w:rsidRPr="000F7B3D" w:rsidRDefault="008219BA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 xml:space="preserve">Riferimento all’unità geografica descritta nella typesOfValues (cfr. par. </w:t>
            </w:r>
            <w:r w:rsidR="005401C7">
              <w:fldChar w:fldCharType="begin"/>
            </w:r>
            <w:r w:rsidR="005401C7">
              <w:instrText xml:space="preserve"> REF _Ref484103502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5.1.4.2.1</w:t>
            </w:r>
            <w:r w:rsidR="005401C7">
              <w:fldChar w:fldCharType="end"/>
            </w:r>
            <w:r w:rsidRPr="000F7B3D">
              <w:rPr>
                <w:rFonts w:cs="Arial"/>
                <w:szCs w:val="18"/>
              </w:rPr>
              <w:t>)</w:t>
            </w:r>
          </w:p>
        </w:tc>
      </w:tr>
      <w:tr w:rsidR="008219BA" w:rsidRPr="000F7B3D" w14:paraId="5C88E3AC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C88E3A8" w14:textId="77777777" w:rsidR="008219BA" w:rsidRPr="000F7B3D" w:rsidRDefault="008219BA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LineRef</w:t>
            </w:r>
          </w:p>
        </w:tc>
        <w:tc>
          <w:tcPr>
            <w:tcW w:w="715" w:type="pct"/>
          </w:tcPr>
          <w:p w14:paraId="5C88E3A9" w14:textId="77777777" w:rsidR="008219BA" w:rsidRPr="000F7B3D" w:rsidRDefault="008219BA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45" w:type="pct"/>
          </w:tcPr>
          <w:p w14:paraId="5C88E3AA" w14:textId="77777777" w:rsidR="008219BA" w:rsidRPr="000F7B3D" w:rsidRDefault="008219BA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</w:t>
            </w:r>
            <w:r w:rsidR="001020EF">
              <w:rPr>
                <w:rFonts w:cs="Arial"/>
                <w:szCs w:val="18"/>
              </w:rPr>
              <w:t>:li:</w:t>
            </w:r>
            <w:r w:rsidRPr="000F7B3D">
              <w:rPr>
                <w:rFonts w:cs="Arial"/>
                <w:szCs w:val="18"/>
              </w:rPr>
              <w:t>4</w:t>
            </w:r>
          </w:p>
        </w:tc>
        <w:tc>
          <w:tcPr>
            <w:tcW w:w="1978" w:type="pct"/>
          </w:tcPr>
          <w:p w14:paraId="5C88E3AB" w14:textId="7AFD601A" w:rsidR="008219BA" w:rsidRPr="000F7B3D" w:rsidRDefault="008219BA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Riferimento alla linea su cui vale la struttura tariffaria (cfr. par.</w:t>
            </w:r>
            <w:r w:rsidR="00955E99" w:rsidRPr="000F7B3D">
              <w:rPr>
                <w:rFonts w:cs="Arial"/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_Ref483930913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>5.1.4.3.5</w:t>
            </w:r>
            <w:r w:rsidR="005401C7">
              <w:fldChar w:fldCharType="end"/>
            </w:r>
            <w:r w:rsidRPr="000F7B3D">
              <w:rPr>
                <w:rFonts w:cs="Arial"/>
                <w:szCs w:val="18"/>
              </w:rPr>
              <w:t>)</w:t>
            </w:r>
          </w:p>
        </w:tc>
      </w:tr>
      <w:tr w:rsidR="008219BA" w:rsidRPr="000F7B3D" w14:paraId="5C88E3B1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C88E3AD" w14:textId="77777777" w:rsidR="008219BA" w:rsidRPr="000F7B3D" w:rsidRDefault="008219BA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GeographicalIntervalRef</w:t>
            </w:r>
          </w:p>
        </w:tc>
        <w:tc>
          <w:tcPr>
            <w:tcW w:w="715" w:type="pct"/>
          </w:tcPr>
          <w:p w14:paraId="5C88E3AE" w14:textId="77777777" w:rsidR="008219BA" w:rsidRPr="000F7B3D" w:rsidRDefault="008219BA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45" w:type="pct"/>
          </w:tcPr>
          <w:p w14:paraId="5C88E3AF" w14:textId="77777777" w:rsidR="008219BA" w:rsidRPr="000F7B3D" w:rsidRDefault="008219BA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1:gi:4</w:t>
            </w:r>
          </w:p>
        </w:tc>
        <w:tc>
          <w:tcPr>
            <w:tcW w:w="1978" w:type="pct"/>
          </w:tcPr>
          <w:p w14:paraId="5C88E3B0" w14:textId="77777777" w:rsidR="008219BA" w:rsidRPr="000F7B3D" w:rsidRDefault="008219BA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Riferimento a intervalli geografici già definiti</w:t>
            </w:r>
          </w:p>
        </w:tc>
      </w:tr>
    </w:tbl>
    <w:p w14:paraId="5C88E3B2" w14:textId="7E4C209F" w:rsidR="008219BA" w:rsidRDefault="008219BA" w:rsidP="00FE0AE8">
      <w:pPr>
        <w:pStyle w:val="Didascalia"/>
      </w:pPr>
      <w:bookmarkStart w:id="269" w:name="_Toc25327377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44</w:t>
      </w:r>
      <w:r w:rsidR="000F5273">
        <w:rPr>
          <w:noProof/>
        </w:rPr>
        <w:fldChar w:fldCharType="end"/>
      </w:r>
      <w:r>
        <w:t xml:space="preserve"> – Entità nella struttura DistanceMatrixElement</w:t>
      </w:r>
      <w:bookmarkEnd w:id="269"/>
    </w:p>
    <w:p w14:paraId="5C88E3B3" w14:textId="77777777" w:rsidR="008219BA" w:rsidRDefault="008219BA" w:rsidP="008219BA"/>
    <w:p w14:paraId="5C88E3B4" w14:textId="77777777" w:rsidR="008219BA" w:rsidRDefault="008219BA" w:rsidP="008219BA">
      <w:pPr>
        <w:ind w:left="-851" w:right="-794"/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F01" wp14:editId="5C88EF02">
            <wp:extent cx="6400800" cy="4734000"/>
            <wp:effectExtent l="0" t="0" r="0" b="952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istance matrix.png"/>
                    <pic:cNvPicPr/>
                  </pic:nvPicPr>
                  <pic:blipFill rotWithShape="1"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1"/>
                    <a:stretch/>
                  </pic:blipFill>
                  <pic:spPr bwMode="auto">
                    <a:xfrm>
                      <a:off x="0" y="0"/>
                      <a:ext cx="6400800" cy="47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3B5" w14:textId="2C573724" w:rsidR="008219BA" w:rsidRDefault="008219BA" w:rsidP="00FE0AE8">
      <w:pPr>
        <w:pStyle w:val="Didascalia"/>
      </w:pPr>
      <w:bookmarkStart w:id="270" w:name="_Ref483907124"/>
      <w:bookmarkStart w:id="271" w:name="_Ref483907120"/>
      <w:bookmarkStart w:id="272" w:name="_Toc25327206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60</w:t>
      </w:r>
      <w:r w:rsidR="00626F3D">
        <w:rPr>
          <w:noProof/>
        </w:rPr>
        <w:fldChar w:fldCharType="end"/>
      </w:r>
      <w:bookmarkEnd w:id="270"/>
      <w:r w:rsidRPr="008669E7">
        <w:t xml:space="preserve"> - Schema </w:t>
      </w:r>
      <w:r>
        <w:t>logico della struttura distanceMatrixElement_RelStructure</w:t>
      </w:r>
      <w:bookmarkEnd w:id="271"/>
      <w:bookmarkEnd w:id="272"/>
    </w:p>
    <w:p w14:paraId="5C88E3B6" w14:textId="3FE96D37" w:rsidR="008219BA" w:rsidRDefault="008219BA" w:rsidP="00812C2F">
      <w:pPr>
        <w:pStyle w:val="Elenco1"/>
        <w:jc w:val="both"/>
      </w:pPr>
      <w:r>
        <w:t xml:space="preserve">Una struttura </w:t>
      </w:r>
      <w:r>
        <w:rPr>
          <w:b/>
          <w:i/>
        </w:rPr>
        <w:t>FareStructureElement_RelStructure</w:t>
      </w:r>
      <w:r>
        <w:t xml:space="preserve"> (</w:t>
      </w:r>
      <w:r w:rsidR="005401C7">
        <w:fldChar w:fldCharType="begin"/>
      </w:r>
      <w:r w:rsidR="005401C7">
        <w:instrText xml:space="preserve"> REF _Ref483908564 \h  \* MERGEFORMAT </w:instrText>
      </w:r>
      <w:r w:rsidR="005401C7">
        <w:fldChar w:fldCharType="separate"/>
      </w:r>
      <w:r w:rsidR="00A83D9A" w:rsidRPr="008669E7">
        <w:t xml:space="preserve">Figura </w:t>
      </w:r>
      <w:r w:rsidR="00A83D9A">
        <w:rPr>
          <w:noProof/>
        </w:rPr>
        <w:t>61</w:t>
      </w:r>
      <w:r w:rsidR="005401C7">
        <w:fldChar w:fldCharType="end"/>
      </w:r>
      <w:r>
        <w:t xml:space="preserve">) che </w:t>
      </w:r>
      <w:r w:rsidR="001C580F">
        <w:t xml:space="preserve">costiruisce </w:t>
      </w:r>
      <w:r>
        <w:t xml:space="preserve">il singolo elemento della struttura tariffaria. La struttura può descrivere nuovi </w:t>
      </w:r>
      <w:r>
        <w:rPr>
          <w:b/>
          <w:i/>
        </w:rPr>
        <w:t>FareStructureElement</w:t>
      </w:r>
      <w:r>
        <w:t xml:space="preserve"> o fare riferimento ad altri già definiti con il </w:t>
      </w:r>
      <w:r>
        <w:rPr>
          <w:b/>
          <w:i/>
        </w:rPr>
        <w:t>FareStructureElement</w:t>
      </w:r>
      <w:r w:rsidRPr="007F58CF">
        <w:rPr>
          <w:b/>
          <w:i/>
        </w:rPr>
        <w:t>Ref</w:t>
      </w:r>
      <w:r>
        <w:t xml:space="preserve">. È composta da: </w:t>
      </w:r>
    </w:p>
    <w:p w14:paraId="5C88E3B7" w14:textId="2D0620D2" w:rsidR="008219BA" w:rsidRDefault="008219BA" w:rsidP="00812C2F">
      <w:pPr>
        <w:pStyle w:val="Elenco1"/>
        <w:numPr>
          <w:ilvl w:val="1"/>
          <w:numId w:val="8"/>
        </w:numPr>
        <w:jc w:val="both"/>
      </w:pPr>
      <w:r>
        <w:t xml:space="preserve">Un </w:t>
      </w:r>
      <w:r w:rsidRPr="008A1881">
        <w:t xml:space="preserve">campo </w:t>
      </w:r>
      <w:r w:rsidRPr="007F58CF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</w:t>
      </w:r>
      <w:r w:rsidR="001C580F">
        <w:t xml:space="preserve">il </w:t>
      </w:r>
      <w:r w:rsidRPr="00474182">
        <w:t>FareStructureElement</w:t>
      </w:r>
      <w:r>
        <w:t>: è una stringa che deve essere composta secondo le regole specificate al capitolo</w:t>
      </w:r>
      <w:r w:rsidR="00E6740D" w:rsidRPr="00E6740D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3B8" w14:textId="77777777" w:rsidR="008219BA" w:rsidRDefault="008219BA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 w:rsidRPr="007F58CF">
        <w:rPr>
          <w:b/>
          <w:i/>
        </w:rPr>
        <w:t xml:space="preserve">Name </w:t>
      </w:r>
      <w:r>
        <w:t xml:space="preserve">testuale che descrive </w:t>
      </w:r>
      <w:r w:rsidR="001C580F">
        <w:t xml:space="preserve">il </w:t>
      </w:r>
      <w:r w:rsidRPr="00474182">
        <w:t>FareStructureElement</w:t>
      </w:r>
      <w:r>
        <w:t>.</w:t>
      </w:r>
    </w:p>
    <w:p w14:paraId="5C88E3B9" w14:textId="5F25EBD5" w:rsidR="008219BA" w:rsidRDefault="008219BA" w:rsidP="00812C2F">
      <w:pPr>
        <w:pStyle w:val="Elenco1"/>
        <w:numPr>
          <w:ilvl w:val="1"/>
          <w:numId w:val="8"/>
        </w:numPr>
        <w:jc w:val="both"/>
      </w:pPr>
      <w:r>
        <w:t>La struttura</w:t>
      </w:r>
      <w:r w:rsidRPr="00DB104D">
        <w:rPr>
          <w:b/>
          <w:i/>
        </w:rPr>
        <w:t xml:space="preserve"> prices</w:t>
      </w:r>
      <w:r>
        <w:t xml:space="preserve"> relativa ai prezzi associati all’intervallo geografico secondo il modello presentato al par. </w:t>
      </w:r>
      <w:r w:rsidR="00626F3D">
        <w:fldChar w:fldCharType="begin"/>
      </w:r>
      <w:r w:rsidR="00955E99">
        <w:instrText xml:space="preserve"> REF _Ref484101299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5.1.5.1.1.1.1</w:t>
      </w:r>
      <w:r w:rsidR="00626F3D">
        <w:fldChar w:fldCharType="end"/>
      </w:r>
      <w:r w:rsidR="00955E99">
        <w:t xml:space="preserve"> </w:t>
      </w:r>
      <w:r>
        <w:t xml:space="preserve">con la differenza che in questo caso al posto del gruppo </w:t>
      </w:r>
      <w:r w:rsidRPr="00DB104D">
        <w:rPr>
          <w:b/>
          <w:i/>
        </w:rPr>
        <w:t>UsageParameterPriceGroup</w:t>
      </w:r>
      <w:r>
        <w:t xml:space="preserve"> è presente il </w:t>
      </w:r>
      <w:r>
        <w:rPr>
          <w:b/>
          <w:i/>
        </w:rPr>
        <w:t>FareStructureElementPrice</w:t>
      </w:r>
      <w:r w:rsidRPr="00DB104D">
        <w:rPr>
          <w:b/>
          <w:i/>
        </w:rPr>
        <w:t>Group</w:t>
      </w:r>
      <w:r>
        <w:t xml:space="preserve"> che con il </w:t>
      </w:r>
      <w:r>
        <w:rPr>
          <w:b/>
          <w:i/>
        </w:rPr>
        <w:t>FareStructureElement</w:t>
      </w:r>
      <w:r w:rsidRPr="00474182">
        <w:rPr>
          <w:b/>
          <w:i/>
        </w:rPr>
        <w:t>R</w:t>
      </w:r>
      <w:r>
        <w:rPr>
          <w:b/>
          <w:i/>
        </w:rPr>
        <w:t xml:space="preserve">ef </w:t>
      </w:r>
      <w:r>
        <w:t>fa riferimento ad altri elementi tariffari.</w:t>
      </w:r>
    </w:p>
    <w:p w14:paraId="5C88E3BA" w14:textId="77777777" w:rsidR="008219BA" w:rsidRDefault="008219BA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GeographicalStructureFactorRef</w:t>
      </w:r>
      <w:r>
        <w:t xml:space="preserve"> riferimento a fattori geografici già definiti</w:t>
      </w:r>
    </w:p>
    <w:p w14:paraId="5C88E3BB" w14:textId="77777777" w:rsidR="008219BA" w:rsidRDefault="008219BA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TimeStructureFactorRef</w:t>
      </w:r>
      <w:r>
        <w:t xml:space="preserve"> riferimento a fattori temporali già definiti</w:t>
      </w:r>
    </w:p>
    <w:p w14:paraId="5C88E3BC" w14:textId="4CD53886" w:rsidR="008219BA" w:rsidRDefault="008219BA" w:rsidP="00812C2F">
      <w:pPr>
        <w:pStyle w:val="Elenco1"/>
        <w:numPr>
          <w:ilvl w:val="1"/>
          <w:numId w:val="8"/>
        </w:numPr>
        <w:jc w:val="both"/>
      </w:pPr>
      <w:r>
        <w:t xml:space="preserve">La struttura </w:t>
      </w:r>
      <w:r w:rsidRPr="00993771">
        <w:rPr>
          <w:b/>
          <w:i/>
        </w:rPr>
        <w:t>validityParameter</w:t>
      </w:r>
      <w:r w:rsidR="00925519">
        <w:rPr>
          <w:b/>
          <w:i/>
        </w:rPr>
        <w:t>Assignment</w:t>
      </w:r>
      <w:r w:rsidRPr="00993771">
        <w:rPr>
          <w:b/>
          <w:i/>
        </w:rPr>
        <w:t>s</w:t>
      </w:r>
      <w:r>
        <w:t xml:space="preserve"> già descritta al paragrafo </w:t>
      </w:r>
      <w:r w:rsidR="00626F3D">
        <w:fldChar w:fldCharType="begin"/>
      </w:r>
      <w:r w:rsidR="00955E99">
        <w:instrText xml:space="preserve"> REF _Ref483919156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5.1.5.1.1.2</w:t>
      </w:r>
      <w:r w:rsidR="00626F3D">
        <w:fldChar w:fldCharType="end"/>
      </w:r>
      <w:r w:rsidR="00955E99">
        <w:t>.</w:t>
      </w:r>
    </w:p>
    <w:p w14:paraId="5C88E3BD" w14:textId="77777777" w:rsidR="001C580F" w:rsidRDefault="001C580F" w:rsidP="001C580F">
      <w:pPr>
        <w:pStyle w:val="Elenco1"/>
        <w:numPr>
          <w:ilvl w:val="0"/>
          <w:numId w:val="0"/>
        </w:numPr>
        <w:ind w:left="720" w:hanging="360"/>
      </w:pPr>
    </w:p>
    <w:p w14:paraId="5C88E3BE" w14:textId="77777777" w:rsidR="001C580F" w:rsidRDefault="001C580F" w:rsidP="001C580F">
      <w:pPr>
        <w:pStyle w:val="Elenco1"/>
        <w:numPr>
          <w:ilvl w:val="0"/>
          <w:numId w:val="0"/>
        </w:numPr>
        <w:ind w:left="720" w:hanging="360"/>
      </w:pPr>
    </w:p>
    <w:tbl>
      <w:tblPr>
        <w:tblStyle w:val="BIPEx"/>
        <w:tblW w:w="5327" w:type="pct"/>
        <w:tblLayout w:type="fixed"/>
        <w:tblLook w:val="04A0" w:firstRow="1" w:lastRow="0" w:firstColumn="1" w:lastColumn="0" w:noHBand="0" w:noVBand="1"/>
      </w:tblPr>
      <w:tblGrid>
        <w:gridCol w:w="3083"/>
        <w:gridCol w:w="1019"/>
        <w:gridCol w:w="1398"/>
        <w:gridCol w:w="4276"/>
      </w:tblGrid>
      <w:tr w:rsidR="008219BA" w:rsidRPr="000F7B3D" w14:paraId="5C88E3C3" w14:textId="77777777" w:rsidTr="000F7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7" w:type="pct"/>
            <w:noWrap/>
          </w:tcPr>
          <w:p w14:paraId="5C88E3BF" w14:textId="77777777" w:rsidR="008219BA" w:rsidRPr="000F7B3D" w:rsidRDefault="008219BA" w:rsidP="008219BA">
            <w:pPr>
              <w:rPr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Campo</w:t>
            </w:r>
          </w:p>
        </w:tc>
        <w:tc>
          <w:tcPr>
            <w:tcW w:w="521" w:type="pct"/>
          </w:tcPr>
          <w:p w14:paraId="5C88E3C0" w14:textId="77777777" w:rsidR="008219BA" w:rsidRPr="000F7B3D" w:rsidRDefault="008219BA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715" w:type="pct"/>
          </w:tcPr>
          <w:p w14:paraId="5C88E3C1" w14:textId="77777777" w:rsidR="008219BA" w:rsidRPr="000F7B3D" w:rsidRDefault="008219BA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187" w:type="pct"/>
          </w:tcPr>
          <w:p w14:paraId="5C88E3C2" w14:textId="77777777" w:rsidR="008219BA" w:rsidRPr="000F7B3D" w:rsidRDefault="008219BA" w:rsidP="000F7B3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0F7B3D">
              <w:rPr>
                <w:i/>
                <w:szCs w:val="18"/>
              </w:rPr>
              <w:t>Significato</w:t>
            </w:r>
          </w:p>
        </w:tc>
      </w:tr>
      <w:tr w:rsidR="001C580F" w:rsidRPr="000F7B3D" w14:paraId="5C88E3C8" w14:textId="77777777" w:rsidTr="000B1E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7" w:type="pct"/>
            <w:noWrap/>
          </w:tcPr>
          <w:p w14:paraId="5C88E3C4" w14:textId="77777777" w:rsidR="001C580F" w:rsidRPr="000F7B3D" w:rsidRDefault="001C580F" w:rsidP="000B1E3D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FareStructureElementRef</w:t>
            </w:r>
          </w:p>
        </w:tc>
        <w:tc>
          <w:tcPr>
            <w:tcW w:w="521" w:type="pct"/>
          </w:tcPr>
          <w:p w14:paraId="5C88E3C5" w14:textId="77777777" w:rsidR="001C580F" w:rsidRPr="000F7B3D" w:rsidRDefault="001C580F" w:rsidP="000B1E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15" w:type="pct"/>
          </w:tcPr>
          <w:p w14:paraId="5C88E3C6" w14:textId="77777777" w:rsidR="001C580F" w:rsidRPr="000F7B3D" w:rsidRDefault="001C580F" w:rsidP="000B1E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1:fse:10</w:t>
            </w:r>
          </w:p>
        </w:tc>
        <w:tc>
          <w:tcPr>
            <w:tcW w:w="2187" w:type="pct"/>
          </w:tcPr>
          <w:p w14:paraId="5C88E3C7" w14:textId="77777777" w:rsidR="001C580F" w:rsidRPr="000F7B3D" w:rsidRDefault="001C580F" w:rsidP="000B1E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altri FareStructureElement già definiti</w:t>
            </w:r>
          </w:p>
        </w:tc>
      </w:tr>
      <w:tr w:rsidR="008219BA" w:rsidRPr="000F7B3D" w14:paraId="5C88E3CD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7" w:type="pct"/>
            <w:noWrap/>
          </w:tcPr>
          <w:p w14:paraId="5C88E3C9" w14:textId="77777777" w:rsidR="008219BA" w:rsidRPr="000F7B3D" w:rsidRDefault="008219BA" w:rsidP="009B3CCB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521" w:type="pct"/>
          </w:tcPr>
          <w:p w14:paraId="5C88E3CA" w14:textId="77777777" w:rsidR="008219BA" w:rsidRPr="000F7B3D" w:rsidRDefault="008219BA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15" w:type="pct"/>
          </w:tcPr>
          <w:p w14:paraId="5C88E3CB" w14:textId="77777777" w:rsidR="008219BA" w:rsidRPr="000F7B3D" w:rsidRDefault="008219BA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1:fs</w:t>
            </w:r>
            <w:r w:rsidR="001C580F">
              <w:rPr>
                <w:rFonts w:cs="Arial"/>
                <w:szCs w:val="18"/>
              </w:rPr>
              <w:t>e</w:t>
            </w:r>
            <w:r w:rsidRPr="000F7B3D">
              <w:rPr>
                <w:rFonts w:cs="Arial"/>
                <w:szCs w:val="18"/>
              </w:rPr>
              <w:t>:5</w:t>
            </w:r>
          </w:p>
        </w:tc>
        <w:tc>
          <w:tcPr>
            <w:tcW w:w="2187" w:type="pct"/>
          </w:tcPr>
          <w:p w14:paraId="5C88E3CC" w14:textId="0DA5FCA8" w:rsidR="008219BA" w:rsidRPr="000F7B3D" w:rsidRDefault="008219BA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 xml:space="preserve">Corrisponde all’identificativo della struttura tariffaria: è una stringa che deve essere composta secondo le regole specificate al </w:t>
            </w:r>
            <w:r w:rsidR="00E6740D" w:rsidRPr="000F7B3D">
              <w:rPr>
                <w:szCs w:val="18"/>
              </w:rPr>
              <w:t xml:space="preserve">paragrafo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8219BA" w:rsidRPr="000F7B3D" w14:paraId="5C88E3D2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7" w:type="pct"/>
            <w:noWrap/>
          </w:tcPr>
          <w:p w14:paraId="5C88E3CE" w14:textId="77777777" w:rsidR="008219BA" w:rsidRPr="000F7B3D" w:rsidRDefault="008219BA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521" w:type="pct"/>
          </w:tcPr>
          <w:p w14:paraId="5C88E3CF" w14:textId="77777777" w:rsidR="008219BA" w:rsidRPr="000F7B3D" w:rsidRDefault="008219BA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15" w:type="pct"/>
          </w:tcPr>
          <w:p w14:paraId="5C88E3D0" w14:textId="77777777" w:rsidR="008219BA" w:rsidRPr="000F7B3D" w:rsidRDefault="008219BA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Struttura tariffaria X</w:t>
            </w:r>
          </w:p>
        </w:tc>
        <w:tc>
          <w:tcPr>
            <w:tcW w:w="2187" w:type="pct"/>
          </w:tcPr>
          <w:p w14:paraId="5C88E3D1" w14:textId="77777777" w:rsidR="008219BA" w:rsidRPr="000F7B3D" w:rsidRDefault="008219BA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Testo che descrive la struttura tariffaria</w:t>
            </w:r>
          </w:p>
        </w:tc>
      </w:tr>
      <w:tr w:rsidR="008219BA" w:rsidRPr="000F7B3D" w14:paraId="5C88E3D7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7" w:type="pct"/>
            <w:noWrap/>
          </w:tcPr>
          <w:p w14:paraId="5C88E3D3" w14:textId="77777777" w:rsidR="008219BA" w:rsidRPr="000F7B3D" w:rsidRDefault="008219BA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GeographicalStructureFactorRef</w:t>
            </w:r>
          </w:p>
        </w:tc>
        <w:tc>
          <w:tcPr>
            <w:tcW w:w="521" w:type="pct"/>
          </w:tcPr>
          <w:p w14:paraId="5C88E3D4" w14:textId="77777777" w:rsidR="008219BA" w:rsidRPr="000F7B3D" w:rsidRDefault="008219BA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15" w:type="pct"/>
          </w:tcPr>
          <w:p w14:paraId="5C88E3D5" w14:textId="77777777" w:rsidR="008219BA" w:rsidRPr="000F7B3D" w:rsidRDefault="008219BA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1:gsf:1</w:t>
            </w:r>
          </w:p>
        </w:tc>
        <w:tc>
          <w:tcPr>
            <w:tcW w:w="2187" w:type="pct"/>
          </w:tcPr>
          <w:p w14:paraId="5C88E3D6" w14:textId="77777777" w:rsidR="008219BA" w:rsidRPr="000F7B3D" w:rsidRDefault="008219BA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fattori geografici già definiti</w:t>
            </w:r>
          </w:p>
        </w:tc>
      </w:tr>
      <w:tr w:rsidR="008219BA" w:rsidRPr="000F7B3D" w14:paraId="5C88E3DC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7" w:type="pct"/>
            <w:noWrap/>
          </w:tcPr>
          <w:p w14:paraId="5C88E3D8" w14:textId="77777777" w:rsidR="008219BA" w:rsidRPr="000F7B3D" w:rsidRDefault="008219BA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TimeStructureFactorRef</w:t>
            </w:r>
          </w:p>
        </w:tc>
        <w:tc>
          <w:tcPr>
            <w:tcW w:w="521" w:type="pct"/>
          </w:tcPr>
          <w:p w14:paraId="5C88E3D9" w14:textId="77777777" w:rsidR="008219BA" w:rsidRPr="000F7B3D" w:rsidRDefault="008219BA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15" w:type="pct"/>
          </w:tcPr>
          <w:p w14:paraId="5C88E3DA" w14:textId="77777777" w:rsidR="008219BA" w:rsidRPr="000F7B3D" w:rsidRDefault="008219BA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1:tsf:3</w:t>
            </w:r>
          </w:p>
        </w:tc>
        <w:tc>
          <w:tcPr>
            <w:tcW w:w="2187" w:type="pct"/>
          </w:tcPr>
          <w:p w14:paraId="5C88E3DB" w14:textId="77777777" w:rsidR="008219BA" w:rsidRPr="000F7B3D" w:rsidRDefault="008219BA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fattori temporali già definiti</w:t>
            </w:r>
          </w:p>
        </w:tc>
      </w:tr>
    </w:tbl>
    <w:p w14:paraId="5C88E3DD" w14:textId="719308EB" w:rsidR="008219BA" w:rsidRDefault="008219BA" w:rsidP="00FE0AE8">
      <w:pPr>
        <w:pStyle w:val="Didascalia"/>
        <w:rPr>
          <w:rFonts w:cs="Arial"/>
        </w:rPr>
      </w:pPr>
      <w:bookmarkStart w:id="273" w:name="_Toc25327378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45</w:t>
      </w:r>
      <w:r w:rsidR="000F5273">
        <w:rPr>
          <w:noProof/>
        </w:rPr>
        <w:fldChar w:fldCharType="end"/>
      </w:r>
      <w:r>
        <w:t xml:space="preserve"> – Entità nella struttura FareStructureElement</w:t>
      </w:r>
      <w:bookmarkEnd w:id="273"/>
    </w:p>
    <w:p w14:paraId="5C88E3DE" w14:textId="77777777" w:rsidR="008219BA" w:rsidRDefault="008219BA" w:rsidP="008219BA">
      <w:pPr>
        <w:ind w:left="-1134" w:right="-794"/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F03" wp14:editId="5C88EF04">
            <wp:extent cx="6613200" cy="3268800"/>
            <wp:effectExtent l="0" t="0" r="0" b="8255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areStructure.png"/>
                    <pic:cNvPicPr/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4"/>
                    <a:stretch/>
                  </pic:blipFill>
                  <pic:spPr bwMode="auto">
                    <a:xfrm>
                      <a:off x="0" y="0"/>
                      <a:ext cx="6613200" cy="326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3DF" w14:textId="0752E4D4" w:rsidR="008219BA" w:rsidRDefault="008219BA" w:rsidP="00FE0AE8">
      <w:pPr>
        <w:pStyle w:val="Didascalia"/>
      </w:pPr>
      <w:bookmarkStart w:id="274" w:name="_Ref483908564"/>
      <w:bookmarkStart w:id="275" w:name="_Toc25327207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61</w:t>
      </w:r>
      <w:r w:rsidR="00626F3D">
        <w:rPr>
          <w:noProof/>
        </w:rPr>
        <w:fldChar w:fldCharType="end"/>
      </w:r>
      <w:bookmarkEnd w:id="274"/>
      <w:r w:rsidRPr="008669E7">
        <w:t xml:space="preserve"> - Schema </w:t>
      </w:r>
      <w:r>
        <w:t>logico della struttura fareStructureElement_RelStructure</w:t>
      </w:r>
      <w:bookmarkEnd w:id="275"/>
    </w:p>
    <w:p w14:paraId="5C88E3E0" w14:textId="77777777" w:rsidR="008219BA" w:rsidRDefault="002243B0" w:rsidP="00101843">
      <w:pPr>
        <w:pStyle w:val="Titolo5"/>
      </w:pPr>
      <w:bookmarkStart w:id="276" w:name="_Ref484435393"/>
      <w:r>
        <w:t>validableElements</w:t>
      </w:r>
      <w:bookmarkEnd w:id="276"/>
    </w:p>
    <w:p w14:paraId="5C88E3E1" w14:textId="77777777" w:rsidR="002243B0" w:rsidRDefault="002243B0" w:rsidP="002243B0">
      <w:pPr>
        <w:rPr>
          <w:rFonts w:cs="Tahoma"/>
        </w:rPr>
      </w:pPr>
      <w:r>
        <w:rPr>
          <w:rFonts w:cs="Tahoma"/>
        </w:rPr>
        <w:t>Il Validable</w:t>
      </w:r>
      <w:r w:rsidRPr="005F40B9">
        <w:rPr>
          <w:rFonts w:cs="Tahoma"/>
        </w:rPr>
        <w:t>Element è def</w:t>
      </w:r>
      <w:r>
        <w:rPr>
          <w:rFonts w:cs="Tahoma"/>
        </w:rPr>
        <w:t>inito come una sequenza di Fare</w:t>
      </w:r>
      <w:r w:rsidRPr="005F40B9">
        <w:rPr>
          <w:rFonts w:cs="Tahoma"/>
        </w:rPr>
        <w:t>StructureElements, ovvero un gruppo di diritti di accesso per i quali è sufficiente una sola validazione.</w:t>
      </w:r>
    </w:p>
    <w:p w14:paraId="5C88E3E2" w14:textId="77777777" w:rsidR="002243B0" w:rsidRDefault="002243B0" w:rsidP="002243B0">
      <w:pPr>
        <w:rPr>
          <w:rFonts w:cs="Tahoma"/>
          <w:b/>
          <w:i/>
        </w:rPr>
      </w:pPr>
      <w:r>
        <w:rPr>
          <w:rFonts w:cs="Tahoma"/>
        </w:rPr>
        <w:t xml:space="preserve">Nella struttura </w:t>
      </w:r>
      <w:r w:rsidRPr="00CD04B6">
        <w:rPr>
          <w:rFonts w:cs="Tahoma"/>
          <w:b/>
          <w:i/>
        </w:rPr>
        <w:t>validableElements</w:t>
      </w:r>
      <w:r>
        <w:rPr>
          <w:rFonts w:cs="Tahoma"/>
        </w:rPr>
        <w:t xml:space="preserve"> sono presenti </w:t>
      </w:r>
      <w:r w:rsidR="003A1EC8">
        <w:rPr>
          <w:rFonts w:cs="Tahoma"/>
        </w:rPr>
        <w:t>uno o più</w:t>
      </w:r>
      <w:r>
        <w:rPr>
          <w:rFonts w:cs="Tahoma"/>
        </w:rPr>
        <w:t xml:space="preserve"> </w:t>
      </w:r>
      <w:r w:rsidRPr="00CD04B6">
        <w:rPr>
          <w:rFonts w:cs="Tahoma"/>
          <w:b/>
          <w:i/>
        </w:rPr>
        <w:t>ValidableElement</w:t>
      </w:r>
      <w:r>
        <w:rPr>
          <w:rFonts w:cs="Tahoma"/>
          <w:b/>
          <w:i/>
        </w:rPr>
        <w:t>.</w:t>
      </w:r>
    </w:p>
    <w:p w14:paraId="5C88E3E3" w14:textId="77777777" w:rsidR="002243B0" w:rsidRDefault="002243B0" w:rsidP="002243B0">
      <w:pPr>
        <w:rPr>
          <w:rFonts w:cs="Tahoma"/>
        </w:rPr>
      </w:pPr>
      <w:r>
        <w:rPr>
          <w:rFonts w:cs="Tahoma"/>
        </w:rPr>
        <w:t>La struttura può definire nuovi ValidableElement o f</w:t>
      </w:r>
      <w:r w:rsidR="001C580F">
        <w:rPr>
          <w:rFonts w:cs="Tahoma"/>
        </w:rPr>
        <w:t>are riferimento</w:t>
      </w:r>
      <w:r>
        <w:rPr>
          <w:rFonts w:cs="Tahoma"/>
        </w:rPr>
        <w:t xml:space="preserve"> a ValidableElement già definiti.</w:t>
      </w:r>
    </w:p>
    <w:p w14:paraId="5C88E3E4" w14:textId="77777777" w:rsidR="002243B0" w:rsidRDefault="002243B0" w:rsidP="002243B0">
      <w:pPr>
        <w:rPr>
          <w:rFonts w:cs="Tahoma"/>
        </w:rPr>
      </w:pPr>
      <w:r>
        <w:rPr>
          <w:rFonts w:cs="Tahoma"/>
        </w:rPr>
        <w:t>Nel caso di nuovi elementi è costituito da:</w:t>
      </w:r>
    </w:p>
    <w:p w14:paraId="5C88E3E5" w14:textId="1506DC76" w:rsidR="002243B0" w:rsidRDefault="002243B0" w:rsidP="00812C2F">
      <w:pPr>
        <w:pStyle w:val="Elenco1"/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>all’identificativo dell’elemento validabile: è una stringa che deve essere composta secondo le regole specificate al</w:t>
      </w:r>
      <w:r w:rsidR="00E6740D">
        <w:t xml:space="preserve"> paragrafo</w:t>
      </w:r>
      <w:r w:rsidR="00E6740D" w:rsidRPr="00E6740D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3E6" w14:textId="77777777" w:rsidR="002243B0" w:rsidRDefault="002243B0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 xml:space="preserve">Name </w:t>
      </w:r>
      <w:r>
        <w:t>testuale che descrive l’elemento validabile</w:t>
      </w:r>
    </w:p>
    <w:p w14:paraId="5C88E3E7" w14:textId="34345359" w:rsidR="002243B0" w:rsidRDefault="002243B0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 xml:space="preserve">ChargingMethodRef </w:t>
      </w:r>
      <w:r>
        <w:t xml:space="preserve">riferimento a un metodo di pagamento del titolo definito </w:t>
      </w:r>
      <w:r w:rsidRPr="00171374">
        <w:t xml:space="preserve">nella </w:t>
      </w:r>
      <w:r w:rsidRPr="001C580F">
        <w:rPr>
          <w:b/>
          <w:i/>
        </w:rPr>
        <w:t>typesOfValues</w:t>
      </w:r>
      <w:r w:rsidRPr="00171374">
        <w:t xml:space="preserve"> (cfr. par. </w:t>
      </w:r>
      <w:r w:rsidR="00626F3D">
        <w:fldChar w:fldCharType="begin"/>
      </w:r>
      <w:r w:rsidR="00955E99">
        <w:instrText xml:space="preserve"> REF _Ref484103502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5.1.4.2.1</w:t>
      </w:r>
      <w:r w:rsidR="00626F3D">
        <w:fldChar w:fldCharType="end"/>
      </w:r>
      <w:r w:rsidRPr="00171374">
        <w:t>)</w:t>
      </w:r>
    </w:p>
    <w:p w14:paraId="5C88E3E8" w14:textId="77777777" w:rsidR="002243B0" w:rsidRDefault="002243B0" w:rsidP="002243B0"/>
    <w:tbl>
      <w:tblPr>
        <w:tblStyle w:val="BIPEx"/>
        <w:tblW w:w="5327" w:type="pct"/>
        <w:tblLayout w:type="fixed"/>
        <w:tblLook w:val="04A0" w:firstRow="1" w:lastRow="0" w:firstColumn="1" w:lastColumn="0" w:noHBand="0" w:noVBand="1"/>
      </w:tblPr>
      <w:tblGrid>
        <w:gridCol w:w="2037"/>
        <w:gridCol w:w="1488"/>
        <w:gridCol w:w="1406"/>
        <w:gridCol w:w="4845"/>
      </w:tblGrid>
      <w:tr w:rsidR="002243B0" w:rsidRPr="000F7B3D" w14:paraId="5C88E3ED" w14:textId="77777777" w:rsidTr="000F7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2" w:type="pct"/>
            <w:noWrap/>
          </w:tcPr>
          <w:p w14:paraId="5C88E3E9" w14:textId="77777777" w:rsidR="002243B0" w:rsidRPr="000F7B3D" w:rsidRDefault="002243B0" w:rsidP="009B3CCB">
            <w:pPr>
              <w:jc w:val="center"/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61" w:type="pct"/>
          </w:tcPr>
          <w:p w14:paraId="5C88E3EA" w14:textId="77777777" w:rsidR="002243B0" w:rsidRPr="000F7B3D" w:rsidRDefault="002243B0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719" w:type="pct"/>
          </w:tcPr>
          <w:p w14:paraId="5C88E3EB" w14:textId="77777777" w:rsidR="002243B0" w:rsidRPr="000F7B3D" w:rsidRDefault="002243B0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478" w:type="pct"/>
          </w:tcPr>
          <w:p w14:paraId="5C88E3EC" w14:textId="77777777" w:rsidR="002243B0" w:rsidRPr="000F7B3D" w:rsidRDefault="002243B0" w:rsidP="000F7B3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Significato</w:t>
            </w:r>
          </w:p>
        </w:tc>
      </w:tr>
      <w:tr w:rsidR="002243B0" w:rsidRPr="000F7B3D" w14:paraId="5C88E3F2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2" w:type="pct"/>
            <w:noWrap/>
          </w:tcPr>
          <w:p w14:paraId="5C88E3EE" w14:textId="77777777" w:rsidR="002243B0" w:rsidRPr="000F7B3D" w:rsidRDefault="002243B0" w:rsidP="009B3CCB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761" w:type="pct"/>
          </w:tcPr>
          <w:p w14:paraId="5C88E3EF" w14:textId="77777777" w:rsidR="002243B0" w:rsidRPr="000F7B3D" w:rsidRDefault="002243B0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19" w:type="pct"/>
          </w:tcPr>
          <w:p w14:paraId="5C88E3F0" w14:textId="77777777" w:rsidR="002243B0" w:rsidRPr="000F7B3D" w:rsidRDefault="002243B0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1:ve:5</w:t>
            </w:r>
          </w:p>
        </w:tc>
        <w:tc>
          <w:tcPr>
            <w:tcW w:w="2478" w:type="pct"/>
          </w:tcPr>
          <w:p w14:paraId="5C88E3F1" w14:textId="5CC28CAB" w:rsidR="002243B0" w:rsidRPr="000F7B3D" w:rsidRDefault="002243B0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 xml:space="preserve">Corrisponde all’identificativo dell’elemento validabile: è una stringa che deve essere composta secondo le regole specificate al </w:t>
            </w:r>
            <w:r w:rsidR="00E6740D" w:rsidRPr="000F7B3D">
              <w:rPr>
                <w:szCs w:val="18"/>
              </w:rPr>
              <w:t xml:space="preserve">paragrafo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2243B0" w:rsidRPr="000F7B3D" w14:paraId="5C88E3F7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2" w:type="pct"/>
            <w:noWrap/>
          </w:tcPr>
          <w:p w14:paraId="5C88E3F3" w14:textId="77777777" w:rsidR="002243B0" w:rsidRPr="000F7B3D" w:rsidRDefault="002243B0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761" w:type="pct"/>
          </w:tcPr>
          <w:p w14:paraId="5C88E3F4" w14:textId="77777777" w:rsidR="002243B0" w:rsidRPr="000F7B3D" w:rsidRDefault="002243B0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19" w:type="pct"/>
          </w:tcPr>
          <w:p w14:paraId="5C88E3F5" w14:textId="77777777" w:rsidR="002243B0" w:rsidRPr="000F7B3D" w:rsidRDefault="002243B0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Struttura tariffaria X</w:t>
            </w:r>
          </w:p>
        </w:tc>
        <w:tc>
          <w:tcPr>
            <w:tcW w:w="2478" w:type="pct"/>
          </w:tcPr>
          <w:p w14:paraId="5C88E3F6" w14:textId="77777777" w:rsidR="002243B0" w:rsidRPr="000F7B3D" w:rsidRDefault="002243B0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Testo che descrive l’elemento validabile</w:t>
            </w:r>
          </w:p>
        </w:tc>
      </w:tr>
      <w:tr w:rsidR="002243B0" w:rsidRPr="000F7B3D" w14:paraId="5C88E3FC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2" w:type="pct"/>
            <w:noWrap/>
          </w:tcPr>
          <w:p w14:paraId="5C88E3F8" w14:textId="77777777" w:rsidR="002243B0" w:rsidRPr="000F7B3D" w:rsidRDefault="002243B0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ChargingMethodRef</w:t>
            </w:r>
          </w:p>
        </w:tc>
        <w:tc>
          <w:tcPr>
            <w:tcW w:w="761" w:type="pct"/>
          </w:tcPr>
          <w:p w14:paraId="5C88E3F9" w14:textId="77777777" w:rsidR="002243B0" w:rsidRPr="000F7B3D" w:rsidRDefault="002243B0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19" w:type="pct"/>
          </w:tcPr>
          <w:p w14:paraId="5C88E3FA" w14:textId="77777777" w:rsidR="002243B0" w:rsidRPr="000F7B3D" w:rsidRDefault="002243B0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1:cm:3</w:t>
            </w:r>
          </w:p>
        </w:tc>
        <w:tc>
          <w:tcPr>
            <w:tcW w:w="2478" w:type="pct"/>
          </w:tcPr>
          <w:p w14:paraId="5C88E3FB" w14:textId="19996065" w:rsidR="002243B0" w:rsidRPr="000F7B3D" w:rsidRDefault="002243B0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un metodo di pagamento del titolo definito nella typesOfValues (cfr. par.</w:t>
            </w:r>
            <w:r w:rsidR="00955E99" w:rsidRPr="000F7B3D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_Ref484103502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5.1.4.2.1</w:t>
            </w:r>
            <w:r w:rsidR="005401C7"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</w:tbl>
    <w:p w14:paraId="5C88E3FD" w14:textId="31D4D16D" w:rsidR="002243B0" w:rsidRDefault="002243B0" w:rsidP="00FE0AE8">
      <w:pPr>
        <w:pStyle w:val="Didascalia"/>
        <w:rPr>
          <w:rFonts w:cs="Arial"/>
        </w:rPr>
      </w:pPr>
      <w:bookmarkStart w:id="277" w:name="_Toc25327379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46</w:t>
      </w:r>
      <w:r w:rsidR="000F5273">
        <w:rPr>
          <w:noProof/>
        </w:rPr>
        <w:fldChar w:fldCharType="end"/>
      </w:r>
      <w:r>
        <w:t xml:space="preserve"> – Entità nella struttura ValidableElement</w:t>
      </w:r>
      <w:bookmarkEnd w:id="277"/>
    </w:p>
    <w:p w14:paraId="5C88E3FE" w14:textId="1B7FA9F3" w:rsidR="002243B0" w:rsidRDefault="002243B0" w:rsidP="00812C2F">
      <w:pPr>
        <w:pStyle w:val="Elenco1"/>
        <w:jc w:val="both"/>
      </w:pPr>
      <w:r>
        <w:t xml:space="preserve">Una struttura </w:t>
      </w:r>
      <w:r w:rsidRPr="00171374">
        <w:rPr>
          <w:b/>
          <w:i/>
        </w:rPr>
        <w:t>validityParameter</w:t>
      </w:r>
      <w:r w:rsidR="00925519">
        <w:rPr>
          <w:b/>
          <w:i/>
        </w:rPr>
        <w:t>Assignment</w:t>
      </w:r>
      <w:r>
        <w:t xml:space="preserve"> composta da </w:t>
      </w:r>
      <w:r w:rsidRPr="00171374">
        <w:rPr>
          <w:b/>
          <w:i/>
        </w:rPr>
        <w:t>AccessRightParameterAsignment</w:t>
      </w:r>
      <w:r>
        <w:t xml:space="preserve"> e/o da </w:t>
      </w:r>
      <w:r w:rsidRPr="00171374">
        <w:rPr>
          <w:b/>
          <w:i/>
        </w:rPr>
        <w:t>ValidityParameterAssignment</w:t>
      </w:r>
      <w:r>
        <w:t xml:space="preserve">. Questi possono essere definiti ex novo oppure possono essere presenti come riferimenti a strutture equivalenti già definite per altri ValidableElement. La struttura è quella </w:t>
      </w:r>
      <w:r w:rsidRPr="00171374">
        <w:t>già</w:t>
      </w:r>
      <w:r>
        <w:t xml:space="preserve"> descritta al par. </w:t>
      </w:r>
      <w:r w:rsidR="00626F3D">
        <w:fldChar w:fldCharType="begin"/>
      </w:r>
      <w:r w:rsidR="00955E99">
        <w:instrText xml:space="preserve"> REF _Ref483919156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5.1.5.1.1.2</w:t>
      </w:r>
      <w:r w:rsidR="00626F3D">
        <w:fldChar w:fldCharType="end"/>
      </w:r>
    </w:p>
    <w:p w14:paraId="5C88E3FF" w14:textId="77777777" w:rsidR="002243B0" w:rsidRDefault="002243B0" w:rsidP="00812C2F">
      <w:pPr>
        <w:pStyle w:val="Elenco1"/>
        <w:jc w:val="both"/>
      </w:pPr>
      <w:r>
        <w:t xml:space="preserve">Una struttura </w:t>
      </w:r>
      <w:r>
        <w:rPr>
          <w:b/>
          <w:i/>
        </w:rPr>
        <w:t>fareStructureElements</w:t>
      </w:r>
      <w:r>
        <w:t xml:space="preserve"> in cui i vari elementi tariffari sono sequenziati con un ordine preciso nella </w:t>
      </w:r>
      <w:r>
        <w:rPr>
          <w:b/>
          <w:i/>
        </w:rPr>
        <w:t>FareStructureElementsInSequence</w:t>
      </w:r>
      <w:r>
        <w:t xml:space="preserve"> composta da:</w:t>
      </w:r>
    </w:p>
    <w:p w14:paraId="5C88E400" w14:textId="0BA799C2" w:rsidR="002243B0" w:rsidRDefault="002243B0" w:rsidP="00812C2F">
      <w:pPr>
        <w:pStyle w:val="Elenco1"/>
        <w:numPr>
          <w:ilvl w:val="1"/>
          <w:numId w:val="8"/>
        </w:numPr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dell’elemento tariffario ordinato: è una stringa che deve essere composta secondo le regole specificate al </w:t>
      </w:r>
      <w:r w:rsidR="007E2C32">
        <w:t>paragrafo</w:t>
      </w:r>
      <w:r w:rsidR="000943AE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401" w14:textId="77777777" w:rsidR="002243B0" w:rsidRDefault="002243B0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order</w:t>
      </w:r>
      <w:r>
        <w:t xml:space="preserve"> ordinale dell’elemento tariffario ordinato</w:t>
      </w:r>
    </w:p>
    <w:p w14:paraId="5C88E402" w14:textId="77777777" w:rsidR="002243B0" w:rsidRDefault="002243B0" w:rsidP="00812C2F">
      <w:pPr>
        <w:pStyle w:val="Elenco1"/>
        <w:numPr>
          <w:ilvl w:val="1"/>
          <w:numId w:val="8"/>
        </w:numPr>
        <w:jc w:val="both"/>
      </w:pPr>
      <w:r>
        <w:t xml:space="preserve">Un gruppo </w:t>
      </w:r>
      <w:r>
        <w:rPr>
          <w:b/>
          <w:i/>
        </w:rPr>
        <w:t>FareElementsInSequenceGroup</w:t>
      </w:r>
      <w:r>
        <w:t xml:space="preserve"> composto a sua volta da:</w:t>
      </w:r>
    </w:p>
    <w:p w14:paraId="5C88E403" w14:textId="77777777" w:rsidR="002243B0" w:rsidRDefault="002243B0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Name</w:t>
      </w:r>
      <w:r>
        <w:t xml:space="preserve"> testuale che descrive l’elemento</w:t>
      </w:r>
    </w:p>
    <w:p w14:paraId="5C88E404" w14:textId="77777777" w:rsidR="002243B0" w:rsidRDefault="002243B0" w:rsidP="00812C2F">
      <w:pPr>
        <w:pStyle w:val="Elenco1"/>
        <w:numPr>
          <w:ilvl w:val="2"/>
          <w:numId w:val="8"/>
        </w:numPr>
        <w:jc w:val="both"/>
      </w:pPr>
      <w:r>
        <w:t xml:space="preserve">Un booleano </w:t>
      </w:r>
      <w:r>
        <w:rPr>
          <w:b/>
          <w:i/>
        </w:rPr>
        <w:t>LimitedAccessNumber</w:t>
      </w:r>
      <w:r w:rsidR="001C580F">
        <w:t xml:space="preserve"> che indica se l’elemento dà</w:t>
      </w:r>
      <w:r>
        <w:t xml:space="preserve"> diritto ad un numero limitato o illimitato di accessi</w:t>
      </w:r>
    </w:p>
    <w:p w14:paraId="5C88E405" w14:textId="77777777" w:rsidR="002243B0" w:rsidRDefault="002243B0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AccessNumber</w:t>
      </w:r>
      <w:r>
        <w:t xml:space="preserve"> che indica il numero di accessi consentito</w:t>
      </w:r>
    </w:p>
    <w:p w14:paraId="5C88E406" w14:textId="77777777" w:rsidR="002243B0" w:rsidRDefault="002243B0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 w:rsidRPr="000A3627">
        <w:rPr>
          <w:b/>
          <w:i/>
        </w:rPr>
        <w:t>FareStructureElementRef</w:t>
      </w:r>
      <w:r>
        <w:t xml:space="preserve"> che fa riferimento a elementi strutturali tariffari già specificati</w:t>
      </w:r>
    </w:p>
    <w:p w14:paraId="5C88E407" w14:textId="77777777" w:rsidR="002243B0" w:rsidRDefault="002243B0" w:rsidP="002243B0"/>
    <w:tbl>
      <w:tblPr>
        <w:tblStyle w:val="BIPEx"/>
        <w:tblW w:w="5190" w:type="pct"/>
        <w:tblLayout w:type="fixed"/>
        <w:tblLook w:val="04A0" w:firstRow="1" w:lastRow="0" w:firstColumn="1" w:lastColumn="0" w:noHBand="0" w:noVBand="1"/>
      </w:tblPr>
      <w:tblGrid>
        <w:gridCol w:w="2488"/>
        <w:gridCol w:w="1488"/>
        <w:gridCol w:w="1408"/>
        <w:gridCol w:w="4141"/>
      </w:tblGrid>
      <w:tr w:rsidR="002243B0" w:rsidRPr="000F7B3D" w14:paraId="5C88E40C" w14:textId="77777777" w:rsidTr="000F7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6" w:type="pct"/>
            <w:noWrap/>
          </w:tcPr>
          <w:p w14:paraId="5C88E408" w14:textId="77777777" w:rsidR="002243B0" w:rsidRPr="000F7B3D" w:rsidRDefault="002243B0" w:rsidP="009B3CCB">
            <w:pPr>
              <w:jc w:val="center"/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81" w:type="pct"/>
          </w:tcPr>
          <w:p w14:paraId="5C88E409" w14:textId="77777777" w:rsidR="002243B0" w:rsidRPr="000F7B3D" w:rsidRDefault="002243B0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739" w:type="pct"/>
          </w:tcPr>
          <w:p w14:paraId="5C88E40A" w14:textId="77777777" w:rsidR="002243B0" w:rsidRPr="000F7B3D" w:rsidRDefault="002243B0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174" w:type="pct"/>
          </w:tcPr>
          <w:p w14:paraId="5C88E40B" w14:textId="77777777" w:rsidR="002243B0" w:rsidRPr="000F7B3D" w:rsidRDefault="002243B0" w:rsidP="000F7B3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0F7B3D">
              <w:rPr>
                <w:i/>
                <w:szCs w:val="18"/>
              </w:rPr>
              <w:t>Significato</w:t>
            </w:r>
          </w:p>
        </w:tc>
      </w:tr>
      <w:tr w:rsidR="002243B0" w:rsidRPr="000F7B3D" w14:paraId="5C88E411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6" w:type="pct"/>
            <w:noWrap/>
          </w:tcPr>
          <w:p w14:paraId="5C88E40D" w14:textId="77777777" w:rsidR="002243B0" w:rsidRPr="000F7B3D" w:rsidRDefault="002243B0" w:rsidP="009B3CCB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781" w:type="pct"/>
          </w:tcPr>
          <w:p w14:paraId="5C88E40E" w14:textId="77777777" w:rsidR="002243B0" w:rsidRPr="000F7B3D" w:rsidRDefault="002243B0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39" w:type="pct"/>
          </w:tcPr>
          <w:p w14:paraId="5C88E40F" w14:textId="77777777" w:rsidR="002243B0" w:rsidRPr="000F7B3D" w:rsidRDefault="002243B0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1:fse</w:t>
            </w:r>
            <w:r w:rsidR="001C580F">
              <w:rPr>
                <w:rFonts w:cs="Arial"/>
                <w:szCs w:val="18"/>
              </w:rPr>
              <w:t>s</w:t>
            </w:r>
            <w:r w:rsidRPr="000F7B3D">
              <w:rPr>
                <w:rFonts w:cs="Arial"/>
                <w:szCs w:val="18"/>
              </w:rPr>
              <w:t>:4</w:t>
            </w:r>
          </w:p>
        </w:tc>
        <w:tc>
          <w:tcPr>
            <w:tcW w:w="2174" w:type="pct"/>
          </w:tcPr>
          <w:p w14:paraId="5C88E410" w14:textId="3BB8B12B" w:rsidR="002243B0" w:rsidRPr="000F7B3D" w:rsidRDefault="002243B0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Identificativo dell’elemento tariffario ordinato: è una stringa che deve essere composta secondo l</w:t>
            </w:r>
            <w:r w:rsidR="00E6740D" w:rsidRPr="000F7B3D">
              <w:rPr>
                <w:szCs w:val="18"/>
              </w:rPr>
              <w:t xml:space="preserve">e regole specificate al paragrafo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2243B0" w:rsidRPr="000F7B3D" w14:paraId="5C88E416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6" w:type="pct"/>
            <w:noWrap/>
          </w:tcPr>
          <w:p w14:paraId="5C88E412" w14:textId="77777777" w:rsidR="002243B0" w:rsidRPr="000F7B3D" w:rsidRDefault="002243B0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order</w:t>
            </w:r>
          </w:p>
        </w:tc>
        <w:tc>
          <w:tcPr>
            <w:tcW w:w="781" w:type="pct"/>
          </w:tcPr>
          <w:p w14:paraId="5C88E413" w14:textId="77777777" w:rsidR="002243B0" w:rsidRPr="000F7B3D" w:rsidRDefault="002243B0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INTEGER</w:t>
            </w:r>
          </w:p>
        </w:tc>
        <w:tc>
          <w:tcPr>
            <w:tcW w:w="739" w:type="pct"/>
          </w:tcPr>
          <w:p w14:paraId="5C88E414" w14:textId="77777777" w:rsidR="002243B0" w:rsidRPr="000F7B3D" w:rsidRDefault="002243B0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</w:t>
            </w:r>
          </w:p>
        </w:tc>
        <w:tc>
          <w:tcPr>
            <w:tcW w:w="2174" w:type="pct"/>
          </w:tcPr>
          <w:p w14:paraId="5C88E415" w14:textId="77777777" w:rsidR="002243B0" w:rsidRPr="000F7B3D" w:rsidRDefault="002243B0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Ordinale dell’elemento tariffario ordinato</w:t>
            </w:r>
          </w:p>
        </w:tc>
      </w:tr>
      <w:tr w:rsidR="002243B0" w:rsidRPr="000F7B3D" w14:paraId="5C88E41B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6" w:type="pct"/>
            <w:noWrap/>
          </w:tcPr>
          <w:p w14:paraId="5C88E417" w14:textId="77777777" w:rsidR="002243B0" w:rsidRPr="000F7B3D" w:rsidRDefault="002243B0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781" w:type="pct"/>
          </w:tcPr>
          <w:p w14:paraId="5C88E418" w14:textId="77777777" w:rsidR="002243B0" w:rsidRPr="000F7B3D" w:rsidRDefault="002243B0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39" w:type="pct"/>
          </w:tcPr>
          <w:p w14:paraId="5C88E419" w14:textId="77777777" w:rsidR="002243B0" w:rsidRPr="000F7B3D" w:rsidRDefault="002243B0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Struttura tariffaria</w:t>
            </w:r>
          </w:p>
        </w:tc>
        <w:tc>
          <w:tcPr>
            <w:tcW w:w="2174" w:type="pct"/>
          </w:tcPr>
          <w:p w14:paraId="5C88E41A" w14:textId="77777777" w:rsidR="002243B0" w:rsidRPr="000F7B3D" w:rsidRDefault="002243B0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Descrive l’elemento</w:t>
            </w:r>
          </w:p>
        </w:tc>
      </w:tr>
      <w:tr w:rsidR="002243B0" w:rsidRPr="000F7B3D" w14:paraId="5C88E420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6" w:type="pct"/>
            <w:noWrap/>
          </w:tcPr>
          <w:p w14:paraId="5C88E41C" w14:textId="77777777" w:rsidR="002243B0" w:rsidRPr="000F7B3D" w:rsidRDefault="002243B0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LimitedAccessNumber</w:t>
            </w:r>
          </w:p>
        </w:tc>
        <w:tc>
          <w:tcPr>
            <w:tcW w:w="781" w:type="pct"/>
          </w:tcPr>
          <w:p w14:paraId="5C88E41D" w14:textId="77777777" w:rsidR="002243B0" w:rsidRPr="000F7B3D" w:rsidRDefault="002243B0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BOOLEAN</w:t>
            </w:r>
          </w:p>
        </w:tc>
        <w:tc>
          <w:tcPr>
            <w:tcW w:w="739" w:type="pct"/>
          </w:tcPr>
          <w:p w14:paraId="5C88E41E" w14:textId="77777777" w:rsidR="002243B0" w:rsidRPr="000F7B3D" w:rsidRDefault="002243B0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True</w:t>
            </w:r>
          </w:p>
        </w:tc>
        <w:tc>
          <w:tcPr>
            <w:tcW w:w="2174" w:type="pct"/>
          </w:tcPr>
          <w:p w14:paraId="5C88E41F" w14:textId="77777777" w:rsidR="002243B0" w:rsidRPr="000F7B3D" w:rsidRDefault="002243B0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Indica se l’elemento da diritto ad un numero limitato o illimitato di accessi</w:t>
            </w:r>
          </w:p>
        </w:tc>
      </w:tr>
      <w:tr w:rsidR="002243B0" w:rsidRPr="000F7B3D" w14:paraId="5C88E425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6" w:type="pct"/>
            <w:noWrap/>
          </w:tcPr>
          <w:p w14:paraId="5C88E421" w14:textId="77777777" w:rsidR="002243B0" w:rsidRPr="000F7B3D" w:rsidRDefault="002243B0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AccessNumber</w:t>
            </w:r>
          </w:p>
        </w:tc>
        <w:tc>
          <w:tcPr>
            <w:tcW w:w="781" w:type="pct"/>
          </w:tcPr>
          <w:p w14:paraId="5C88E422" w14:textId="77777777" w:rsidR="002243B0" w:rsidRPr="000F7B3D" w:rsidRDefault="002243B0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INTEGER</w:t>
            </w:r>
          </w:p>
        </w:tc>
        <w:tc>
          <w:tcPr>
            <w:tcW w:w="739" w:type="pct"/>
          </w:tcPr>
          <w:p w14:paraId="5C88E423" w14:textId="77777777" w:rsidR="002243B0" w:rsidRPr="000F7B3D" w:rsidRDefault="002243B0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10</w:t>
            </w:r>
          </w:p>
        </w:tc>
        <w:tc>
          <w:tcPr>
            <w:tcW w:w="2174" w:type="pct"/>
          </w:tcPr>
          <w:p w14:paraId="5C88E424" w14:textId="77777777" w:rsidR="002243B0" w:rsidRPr="000F7B3D" w:rsidRDefault="002243B0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Numero di accessi consentito</w:t>
            </w:r>
          </w:p>
        </w:tc>
      </w:tr>
      <w:tr w:rsidR="002243B0" w:rsidRPr="000F7B3D" w14:paraId="5C88E42A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6" w:type="pct"/>
            <w:noWrap/>
          </w:tcPr>
          <w:p w14:paraId="5C88E426" w14:textId="77777777" w:rsidR="002243B0" w:rsidRPr="000F7B3D" w:rsidRDefault="002243B0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FareStructureElementRef</w:t>
            </w:r>
          </w:p>
        </w:tc>
        <w:tc>
          <w:tcPr>
            <w:tcW w:w="781" w:type="pct"/>
          </w:tcPr>
          <w:p w14:paraId="5C88E427" w14:textId="77777777" w:rsidR="002243B0" w:rsidRPr="000F7B3D" w:rsidRDefault="002243B0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39" w:type="pct"/>
          </w:tcPr>
          <w:p w14:paraId="5C88E428" w14:textId="77777777" w:rsidR="002243B0" w:rsidRPr="000F7B3D" w:rsidRDefault="002243B0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1:fse:3</w:t>
            </w:r>
          </w:p>
        </w:tc>
        <w:tc>
          <w:tcPr>
            <w:tcW w:w="2174" w:type="pct"/>
          </w:tcPr>
          <w:p w14:paraId="5C88E429" w14:textId="77777777" w:rsidR="002243B0" w:rsidRPr="000F7B3D" w:rsidRDefault="002243B0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elementi strutturali tariffari già specificati</w:t>
            </w:r>
          </w:p>
        </w:tc>
      </w:tr>
    </w:tbl>
    <w:p w14:paraId="5C88E42B" w14:textId="35C6849D" w:rsidR="002243B0" w:rsidRDefault="002243B0" w:rsidP="00FE0AE8">
      <w:pPr>
        <w:pStyle w:val="Didascalia"/>
      </w:pPr>
      <w:bookmarkStart w:id="278" w:name="_Toc25327380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47</w:t>
      </w:r>
      <w:r w:rsidR="000F5273">
        <w:rPr>
          <w:noProof/>
        </w:rPr>
        <w:fldChar w:fldCharType="end"/>
      </w:r>
      <w:r>
        <w:t xml:space="preserve"> – Entità nella struttura fareStructureElements</w:t>
      </w:r>
      <w:bookmarkEnd w:id="278"/>
    </w:p>
    <w:p w14:paraId="5C88E42C" w14:textId="08F75275" w:rsidR="002243B0" w:rsidRDefault="002243B0" w:rsidP="00812C2F">
      <w:pPr>
        <w:pStyle w:val="Elenco1"/>
        <w:jc w:val="both"/>
      </w:pPr>
      <w:r>
        <w:t>Una struttura</w:t>
      </w:r>
      <w:r w:rsidRPr="000A3627">
        <w:rPr>
          <w:b/>
          <w:i/>
        </w:rPr>
        <w:t xml:space="preserve"> prices</w:t>
      </w:r>
      <w:r>
        <w:t xml:space="preserve"> (composta di </w:t>
      </w:r>
      <w:r w:rsidRPr="000A3627">
        <w:rPr>
          <w:b/>
          <w:i/>
        </w:rPr>
        <w:t>FareProductPrice</w:t>
      </w:r>
      <w:r>
        <w:t xml:space="preserve">) relativa ai prezzi associati al prodotto tariffario secondo il modello presentato al par. </w:t>
      </w:r>
      <w:r w:rsidR="00626F3D">
        <w:fldChar w:fldCharType="begin"/>
      </w:r>
      <w:r w:rsidR="00955E99">
        <w:instrText xml:space="preserve"> REF _Ref484101299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5.1.5.1.1.1.1</w:t>
      </w:r>
      <w:r w:rsidR="00626F3D">
        <w:fldChar w:fldCharType="end"/>
      </w:r>
      <w:r w:rsidR="00955E99">
        <w:t xml:space="preserve">, </w:t>
      </w:r>
      <w:r>
        <w:t xml:space="preserve">con la differenza che in questo caso manca il gruppo </w:t>
      </w:r>
      <w:r w:rsidRPr="000A3627">
        <w:rPr>
          <w:b/>
          <w:i/>
        </w:rPr>
        <w:t>UsageParameterPriceGroup</w:t>
      </w:r>
      <w:r>
        <w:t>. Nel caso il FareProductPrice sia già stato definito è prevista la possibilità di inserire un riferimento alla tariffa già descritta.</w:t>
      </w:r>
    </w:p>
    <w:p w14:paraId="5C88E42D" w14:textId="77777777" w:rsidR="002243B0" w:rsidRDefault="002243B0" w:rsidP="002243B0"/>
    <w:p w14:paraId="5C88E42E" w14:textId="77777777" w:rsidR="002243B0" w:rsidRPr="005F40B9" w:rsidRDefault="002243B0" w:rsidP="002243B0">
      <w:pPr>
        <w:ind w:left="-1418" w:right="-1219"/>
        <w:jc w:val="center"/>
      </w:pPr>
      <w:r>
        <w:rPr>
          <w:noProof/>
          <w:lang w:eastAsia="it-IT"/>
        </w:rPr>
        <w:drawing>
          <wp:inline distT="0" distB="0" distL="0" distR="0" wp14:anchorId="5C88EF05" wp14:editId="5C88EF06">
            <wp:extent cx="7136963" cy="3210807"/>
            <wp:effectExtent l="0" t="0" r="6985" b="8890"/>
            <wp:docPr id="96" name="Immagin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validableElement.png"/>
                    <pic:cNvPicPr/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9"/>
                    <a:stretch/>
                  </pic:blipFill>
                  <pic:spPr bwMode="auto">
                    <a:xfrm>
                      <a:off x="0" y="0"/>
                      <a:ext cx="7159937" cy="322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42F" w14:textId="4436A536" w:rsidR="002243B0" w:rsidRDefault="002243B0" w:rsidP="00FE0AE8">
      <w:pPr>
        <w:pStyle w:val="Didascalia"/>
      </w:pPr>
      <w:bookmarkStart w:id="279" w:name="_Toc25327208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62</w:t>
      </w:r>
      <w:r w:rsidR="00626F3D">
        <w:fldChar w:fldCharType="end"/>
      </w:r>
      <w:r w:rsidRPr="008669E7">
        <w:t xml:space="preserve"> - Schema </w:t>
      </w:r>
      <w:r>
        <w:t>logico della struttura ValidableElementStructure</w:t>
      </w:r>
      <w:bookmarkEnd w:id="279"/>
    </w:p>
    <w:p w14:paraId="5C88E430" w14:textId="77777777" w:rsidR="002243B0" w:rsidRDefault="009B3CCB" w:rsidP="00101843">
      <w:pPr>
        <w:pStyle w:val="Titolo5"/>
      </w:pPr>
      <w:bookmarkStart w:id="280" w:name="_Ref484778260"/>
      <w:r>
        <w:t>fareProducts</w:t>
      </w:r>
      <w:bookmarkEnd w:id="280"/>
    </w:p>
    <w:p w14:paraId="5C88E431" w14:textId="77777777" w:rsidR="009B3CCB" w:rsidRPr="005F40B9" w:rsidRDefault="009B3CCB" w:rsidP="009B3CCB">
      <w:pPr>
        <w:rPr>
          <w:rFonts w:cs="Tahoma"/>
        </w:rPr>
      </w:pPr>
      <w:r w:rsidRPr="005F40B9">
        <w:rPr>
          <w:rFonts w:cs="Tahoma"/>
        </w:rPr>
        <w:t>I</w:t>
      </w:r>
      <w:r>
        <w:rPr>
          <w:rFonts w:cs="Tahoma"/>
        </w:rPr>
        <w:t xml:space="preserve">l </w:t>
      </w:r>
      <w:r w:rsidRPr="009B3CCB">
        <w:rPr>
          <w:rFonts w:cs="Tahoma"/>
          <w:i/>
        </w:rPr>
        <w:t>FareProduct</w:t>
      </w:r>
      <w:r w:rsidRPr="005F40B9">
        <w:rPr>
          <w:rFonts w:cs="Tahoma"/>
        </w:rPr>
        <w:t xml:space="preserve"> rappresenta l’elemento tariffario “immateriale” che viene venduto al pubblico: può consistere in diritti di acceso o altri tipi di prodotti tariffari.</w:t>
      </w:r>
    </w:p>
    <w:p w14:paraId="5C88E432" w14:textId="77777777" w:rsidR="009B3CCB" w:rsidRPr="005F40B9" w:rsidRDefault="009B3CCB" w:rsidP="009B3CCB">
      <w:pPr>
        <w:rPr>
          <w:rFonts w:cs="Tahoma"/>
        </w:rPr>
      </w:pPr>
      <w:r w:rsidRPr="005F40B9">
        <w:rPr>
          <w:rFonts w:cs="Tahoma"/>
        </w:rPr>
        <w:t>Il prodotto tariffario ha un prezzo e delle condizioni di validità: si noti che per quanto riguarda i prezzi, l’entità FareProductPrice viene replicata più volte con la stessa struttura.</w:t>
      </w:r>
    </w:p>
    <w:p w14:paraId="5C88E433" w14:textId="77777777" w:rsidR="009B3CCB" w:rsidRPr="005F40B9" w:rsidRDefault="009B3CCB" w:rsidP="009B3CCB">
      <w:pPr>
        <w:rPr>
          <w:rFonts w:cs="Tahoma"/>
        </w:rPr>
      </w:pPr>
      <w:r>
        <w:rPr>
          <w:rFonts w:cs="Tahoma"/>
        </w:rPr>
        <w:t>La struttura consente</w:t>
      </w:r>
      <w:r w:rsidRPr="005F40B9">
        <w:rPr>
          <w:rFonts w:cs="Tahoma"/>
        </w:rPr>
        <w:t xml:space="preserve"> il raggruppamento di prezzi in </w:t>
      </w:r>
      <w:r w:rsidRPr="005F40B9">
        <w:rPr>
          <w:rFonts w:cs="Tahoma"/>
          <w:i/>
        </w:rPr>
        <w:t>groups</w:t>
      </w:r>
      <w:r w:rsidRPr="005F40B9">
        <w:rPr>
          <w:rFonts w:cs="Tahoma"/>
        </w:rPr>
        <w:t xml:space="preserve"> (gruppi di prezzi associabili ad un singolo FareProduct al variare di alcuni parametri), o di poter specificare i </w:t>
      </w:r>
      <w:r w:rsidRPr="005F40B9">
        <w:rPr>
          <w:rFonts w:cs="Tahoma"/>
          <w:i/>
        </w:rPr>
        <w:t>prices</w:t>
      </w:r>
      <w:r w:rsidRPr="005F40B9">
        <w:rPr>
          <w:rFonts w:cs="Tahoma"/>
        </w:rPr>
        <w:t xml:space="preserve"> in diverse parti dell’xml, lasciando all’implementazione diversi gradi di libertà per calare il modello in realtà anche molto eterogenee tra loro.</w:t>
      </w:r>
    </w:p>
    <w:p w14:paraId="5C88E434" w14:textId="77777777" w:rsidR="009B3CCB" w:rsidRDefault="009B3CCB" w:rsidP="009B3CCB">
      <w:pPr>
        <w:jc w:val="center"/>
        <w:rPr>
          <w:rFonts w:cs="Tahoma"/>
        </w:rPr>
      </w:pPr>
      <w:r w:rsidRPr="005F40B9">
        <w:rPr>
          <w:rFonts w:cs="Tahoma"/>
          <w:noProof/>
          <w:lang w:eastAsia="it-IT"/>
        </w:rPr>
        <w:drawing>
          <wp:inline distT="0" distB="0" distL="0" distR="0" wp14:anchorId="5C88EF07" wp14:editId="0A230CD2">
            <wp:extent cx="2762250" cy="1992699"/>
            <wp:effectExtent l="0" t="0" r="0" b="0"/>
            <wp:docPr id="124" name="Immagine 3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30" cy="1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E435" w14:textId="51E8CC62" w:rsidR="009B3CCB" w:rsidRDefault="009B3CCB" w:rsidP="00FE0AE8">
      <w:pPr>
        <w:pStyle w:val="Didascalia"/>
      </w:pPr>
      <w:bookmarkStart w:id="281" w:name="_Toc25327209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63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struttura fareProductFrame_RelStructure</w:t>
      </w:r>
      <w:bookmarkEnd w:id="281"/>
    </w:p>
    <w:p w14:paraId="5C88E436" w14:textId="77777777" w:rsidR="009B3CCB" w:rsidRDefault="009B3CCB" w:rsidP="00004821">
      <w:pPr>
        <w:pStyle w:val="Titolo6"/>
      </w:pPr>
      <w:bookmarkStart w:id="282" w:name="_Ref484425519"/>
      <w:r>
        <w:t>FareProduct</w:t>
      </w:r>
      <w:bookmarkEnd w:id="282"/>
    </w:p>
    <w:p w14:paraId="5C88E437" w14:textId="77777777" w:rsidR="009B3CCB" w:rsidRDefault="009B3CCB" w:rsidP="009B3CCB">
      <w:r>
        <w:t xml:space="preserve">La struttura fareProducts può consistere di </w:t>
      </w:r>
      <w:r w:rsidR="004A4A30">
        <w:t>uno</w:t>
      </w:r>
      <w:r>
        <w:t xml:space="preserve"> o più FareProduct.</w:t>
      </w:r>
    </w:p>
    <w:p w14:paraId="5C88E438" w14:textId="1EAACA0F" w:rsidR="009B3CCB" w:rsidRDefault="009B3CCB" w:rsidP="009B3CCB">
      <w:r>
        <w:t>Quest’ultimo</w:t>
      </w:r>
      <w:r w:rsidR="00925519">
        <w:t xml:space="preserve"> è una strutt</w:t>
      </w:r>
      <w:r w:rsidR="003B4A4D">
        <w:t>u</w:t>
      </w:r>
      <w:r w:rsidR="00925519">
        <w:t>r</w:t>
      </w:r>
      <w:r w:rsidR="003B4A4D">
        <w:t>a astratta</w:t>
      </w:r>
      <w:r>
        <w:t xml:space="preserve"> </w:t>
      </w:r>
      <w:r w:rsidR="003B4A4D">
        <w:t>(da non istanziare) che mette a fattor comune gli attributi</w:t>
      </w:r>
      <w:r>
        <w:t>:</w:t>
      </w:r>
    </w:p>
    <w:p w14:paraId="5C88E439" w14:textId="40EC4B90" w:rsidR="009B3CCB" w:rsidRDefault="009B3CCB" w:rsidP="00812C2F">
      <w:pPr>
        <w:pStyle w:val="Elenco1"/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del prodotto tariffario: è una stringa che deve essere composta secondo le regole specificate al </w:t>
      </w:r>
      <w:r w:rsidR="004A4A30">
        <w:t>paragrafo</w:t>
      </w:r>
      <w:r w:rsidR="00E6740D" w:rsidRPr="00E6740D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  <w:r w:rsidR="0026630C">
        <w:t xml:space="preserve"> </w:t>
      </w:r>
    </w:p>
    <w:p w14:paraId="5C88E43A" w14:textId="77777777" w:rsidR="009B3CCB" w:rsidRDefault="009B3CCB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 xml:space="preserve">Name </w:t>
      </w:r>
      <w:r>
        <w:t>testuale che descrive il prodotto tariffario</w:t>
      </w:r>
    </w:p>
    <w:p w14:paraId="5C88E43B" w14:textId="441BAC1A" w:rsidR="009B3CCB" w:rsidRDefault="009B3CCB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 xml:space="preserve">ChargingMethodRef </w:t>
      </w:r>
      <w:r>
        <w:t xml:space="preserve">riferimento a un metodo di pagamento del titolo definito </w:t>
      </w:r>
      <w:r w:rsidRPr="00171374">
        <w:t xml:space="preserve">nella </w:t>
      </w:r>
      <w:r w:rsidRPr="00502F05">
        <w:rPr>
          <w:b/>
          <w:i/>
        </w:rPr>
        <w:t>typesOfValues</w:t>
      </w:r>
      <w:r w:rsidRPr="00171374">
        <w:t xml:space="preserve"> (cfr. par. </w:t>
      </w:r>
      <w:r w:rsidR="00626F3D">
        <w:fldChar w:fldCharType="begin"/>
      </w:r>
      <w:r w:rsidR="004A4A30">
        <w:instrText xml:space="preserve"> REF _Ref484103502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5.1.4.2.1</w:t>
      </w:r>
      <w:r w:rsidR="00626F3D">
        <w:fldChar w:fldCharType="end"/>
      </w:r>
      <w:r w:rsidRPr="00171374">
        <w:t>)</w:t>
      </w:r>
    </w:p>
    <w:p w14:paraId="5C88E43C" w14:textId="74A644A6" w:rsidR="009B3CCB" w:rsidRDefault="009B3CCB" w:rsidP="00812C2F">
      <w:pPr>
        <w:pStyle w:val="Elenco1"/>
        <w:jc w:val="both"/>
      </w:pPr>
      <w:r>
        <w:t xml:space="preserve">Una struttura </w:t>
      </w:r>
      <w:r w:rsidRPr="00171374">
        <w:rPr>
          <w:b/>
          <w:i/>
        </w:rPr>
        <w:t>validityParameter</w:t>
      </w:r>
      <w:r w:rsidR="00925519">
        <w:rPr>
          <w:b/>
          <w:i/>
        </w:rPr>
        <w:t>Assignment</w:t>
      </w:r>
      <w:r>
        <w:t xml:space="preserve"> composta da </w:t>
      </w:r>
      <w:r w:rsidRPr="00171374">
        <w:rPr>
          <w:b/>
          <w:i/>
        </w:rPr>
        <w:t>AccessRightParameterA</w:t>
      </w:r>
      <w:r w:rsidR="00502F05">
        <w:rPr>
          <w:b/>
          <w:i/>
        </w:rPr>
        <w:t>s</w:t>
      </w:r>
      <w:r w:rsidRPr="00171374">
        <w:rPr>
          <w:b/>
          <w:i/>
        </w:rPr>
        <w:t>signment</w:t>
      </w:r>
      <w:r>
        <w:t xml:space="preserve"> e/o da </w:t>
      </w:r>
      <w:r w:rsidRPr="00171374">
        <w:rPr>
          <w:b/>
          <w:i/>
        </w:rPr>
        <w:t>ValidityParameterAssignment</w:t>
      </w:r>
      <w:r>
        <w:t xml:space="preserve">. </w:t>
      </w:r>
      <w:r w:rsidR="003B4A4D">
        <w:t>P</w:t>
      </w:r>
      <w:r>
        <w:t xml:space="preserve">ossono essere definiti ex novo oppure possono essere presenti come riferimenti a strutture equivalenti già definite per altri prodotti tariffari. La struttura è analoga a quella </w:t>
      </w:r>
      <w:r w:rsidRPr="00171374">
        <w:t>già</w:t>
      </w:r>
      <w:r>
        <w:t xml:space="preserve"> descritta al par. </w:t>
      </w:r>
      <w:r w:rsidR="00626F3D">
        <w:fldChar w:fldCharType="begin"/>
      </w:r>
      <w:r w:rsidR="004A4A30">
        <w:instrText xml:space="preserve"> REF _Ref483919156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5.1.5.1.1.2</w:t>
      </w:r>
      <w:r w:rsidR="00626F3D">
        <w:fldChar w:fldCharType="end"/>
      </w:r>
    </w:p>
    <w:p w14:paraId="5C88E43D" w14:textId="29A48107" w:rsidR="009B3CCB" w:rsidRDefault="009B3CCB" w:rsidP="00812C2F">
      <w:pPr>
        <w:pStyle w:val="Elenco1"/>
        <w:jc w:val="both"/>
      </w:pPr>
      <w:r>
        <w:t>Una struttura</w:t>
      </w:r>
      <w:r w:rsidRPr="000A3627">
        <w:rPr>
          <w:b/>
          <w:i/>
        </w:rPr>
        <w:t xml:space="preserve"> prices</w:t>
      </w:r>
      <w:r>
        <w:t xml:space="preserve"> (composta di </w:t>
      </w:r>
      <w:r w:rsidRPr="000A3627">
        <w:rPr>
          <w:b/>
          <w:i/>
        </w:rPr>
        <w:t>FareProductPrice</w:t>
      </w:r>
      <w:r>
        <w:t xml:space="preserve">) relativa ai prezzi associati al prodotto tariffario secondo il modello presentato al par. </w:t>
      </w:r>
      <w:r w:rsidR="00626F3D">
        <w:fldChar w:fldCharType="begin"/>
      </w:r>
      <w:r w:rsidR="004A4A30">
        <w:instrText xml:space="preserve"> REF _Ref484101299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5.1.5.1.1.1.1</w:t>
      </w:r>
      <w:r w:rsidR="00626F3D">
        <w:fldChar w:fldCharType="end"/>
      </w:r>
      <w:r w:rsidR="004A4A30">
        <w:t xml:space="preserve"> </w:t>
      </w:r>
      <w:r>
        <w:t xml:space="preserve">con la differenza che in questo caso manca il gruppo </w:t>
      </w:r>
      <w:r w:rsidRPr="000A3627">
        <w:rPr>
          <w:b/>
          <w:i/>
        </w:rPr>
        <w:t>UsageParameterPriceGroup</w:t>
      </w:r>
      <w:r>
        <w:t>. Nel caso il FareProductPrice sia già stato definito è prevista la possibilità di inserire un riferimento alla tariffa già descritta.</w:t>
      </w:r>
    </w:p>
    <w:p w14:paraId="5C88E43E" w14:textId="5A336A8B" w:rsidR="009B3CCB" w:rsidRDefault="003B4A4D" w:rsidP="00812C2F">
      <w:r>
        <w:t>Può essere istanziata in:</w:t>
      </w:r>
    </w:p>
    <w:p w14:paraId="018B3177" w14:textId="18726A11" w:rsidR="003B4A4D" w:rsidRPr="003B4A4D" w:rsidRDefault="003B4A4D" w:rsidP="00812C2F">
      <w:pPr>
        <w:pStyle w:val="Elenco1"/>
        <w:jc w:val="both"/>
        <w:rPr>
          <w:b/>
        </w:rPr>
      </w:pPr>
      <w:r w:rsidRPr="003B4A4D">
        <w:rPr>
          <w:b/>
        </w:rPr>
        <w:t>AmountOfPriceUnitProduct</w:t>
      </w:r>
    </w:p>
    <w:p w14:paraId="53BF48E5" w14:textId="1A739C97" w:rsidR="003B4A4D" w:rsidRPr="003B4A4D" w:rsidRDefault="003B4A4D" w:rsidP="00812C2F">
      <w:pPr>
        <w:pStyle w:val="Elenco1"/>
        <w:jc w:val="both"/>
        <w:rPr>
          <w:b/>
        </w:rPr>
      </w:pPr>
      <w:r w:rsidRPr="003B4A4D">
        <w:rPr>
          <w:b/>
        </w:rPr>
        <w:t>PreassignedFareProduct</w:t>
      </w:r>
    </w:p>
    <w:tbl>
      <w:tblPr>
        <w:tblStyle w:val="BIPEx"/>
        <w:tblW w:w="5000" w:type="pct"/>
        <w:tblLayout w:type="fixed"/>
        <w:tblLook w:val="04A0" w:firstRow="1" w:lastRow="0" w:firstColumn="1" w:lastColumn="0" w:noHBand="0" w:noVBand="1"/>
      </w:tblPr>
      <w:tblGrid>
        <w:gridCol w:w="2003"/>
        <w:gridCol w:w="1097"/>
        <w:gridCol w:w="2679"/>
        <w:gridCol w:w="3397"/>
      </w:tblGrid>
      <w:tr w:rsidR="009B3CCB" w:rsidRPr="000F7B3D" w14:paraId="5C88E443" w14:textId="77777777" w:rsidTr="003B4A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pct"/>
            <w:noWrap/>
          </w:tcPr>
          <w:p w14:paraId="5C88E43F" w14:textId="77777777" w:rsidR="009B3CCB" w:rsidRPr="000F7B3D" w:rsidRDefault="009B3CCB" w:rsidP="009B3CCB">
            <w:pPr>
              <w:jc w:val="center"/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598" w:type="pct"/>
          </w:tcPr>
          <w:p w14:paraId="5C88E440" w14:textId="77777777" w:rsidR="009B3CCB" w:rsidRPr="000F7B3D" w:rsidRDefault="009B3CCB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1460" w:type="pct"/>
          </w:tcPr>
          <w:p w14:paraId="5C88E441" w14:textId="77777777" w:rsidR="009B3CCB" w:rsidRPr="000F7B3D" w:rsidRDefault="009B3CCB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852" w:type="pct"/>
          </w:tcPr>
          <w:p w14:paraId="5C88E442" w14:textId="77777777" w:rsidR="009B3CCB" w:rsidRPr="000F7B3D" w:rsidRDefault="009B3CCB" w:rsidP="000F7B3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0F7B3D">
              <w:rPr>
                <w:i/>
                <w:szCs w:val="18"/>
              </w:rPr>
              <w:t>Significato</w:t>
            </w:r>
          </w:p>
        </w:tc>
      </w:tr>
      <w:tr w:rsidR="009B3CCB" w:rsidRPr="000F7B3D" w14:paraId="5C88E448" w14:textId="77777777" w:rsidTr="003B4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pct"/>
            <w:noWrap/>
          </w:tcPr>
          <w:p w14:paraId="5C88E444" w14:textId="77777777" w:rsidR="009B3CCB" w:rsidRPr="000F7B3D" w:rsidRDefault="009B3CCB" w:rsidP="009B3CCB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598" w:type="pct"/>
          </w:tcPr>
          <w:p w14:paraId="5C88E445" w14:textId="77777777" w:rsidR="009B3CCB" w:rsidRPr="000F7B3D" w:rsidRDefault="009B3CCB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1460" w:type="pct"/>
          </w:tcPr>
          <w:p w14:paraId="674A7A4D" w14:textId="3BF9526C" w:rsidR="003B4A4D" w:rsidRDefault="003B4A4D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1:aopup:5</w:t>
            </w:r>
          </w:p>
          <w:p w14:paraId="5C88E446" w14:textId="520A1167" w:rsidR="009B3CCB" w:rsidRPr="000F7B3D" w:rsidRDefault="009B3CCB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</w:t>
            </w:r>
            <w:r w:rsidR="003B4A4D">
              <w:rPr>
                <w:rFonts w:cs="Arial"/>
                <w:szCs w:val="18"/>
              </w:rPr>
              <w:t>p</w:t>
            </w:r>
            <w:r w:rsidRPr="000F7B3D">
              <w:rPr>
                <w:rFonts w:cs="Arial"/>
                <w:szCs w:val="18"/>
              </w:rPr>
              <w:t>fp:7</w:t>
            </w:r>
          </w:p>
        </w:tc>
        <w:tc>
          <w:tcPr>
            <w:tcW w:w="1852" w:type="pct"/>
          </w:tcPr>
          <w:p w14:paraId="5C88E447" w14:textId="7C0B21C8" w:rsidR="009B3CCB" w:rsidRPr="000F7B3D" w:rsidRDefault="003B4A4D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I</w:t>
            </w:r>
            <w:r w:rsidR="009B3CCB" w:rsidRPr="000F7B3D">
              <w:rPr>
                <w:szCs w:val="18"/>
              </w:rPr>
              <w:t>dentificativo del prodotto tariffario</w:t>
            </w:r>
            <w:r>
              <w:rPr>
                <w:szCs w:val="18"/>
              </w:rPr>
              <w:t xml:space="preserve"> composto</w:t>
            </w:r>
            <w:r w:rsidR="009B3CCB" w:rsidRPr="000F7B3D">
              <w:rPr>
                <w:szCs w:val="18"/>
              </w:rPr>
              <w:t xml:space="preserve"> secondo le regole specificate al capitolo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9B3CCB" w:rsidRPr="000F7B3D" w14:paraId="5C88E44D" w14:textId="77777777" w:rsidTr="003B4A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pct"/>
            <w:noWrap/>
          </w:tcPr>
          <w:p w14:paraId="5C88E449" w14:textId="77777777" w:rsidR="009B3CCB" w:rsidRPr="000F7B3D" w:rsidRDefault="009B3CCB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598" w:type="pct"/>
          </w:tcPr>
          <w:p w14:paraId="5C88E44A" w14:textId="77777777" w:rsidR="009B3CCB" w:rsidRPr="000F7B3D" w:rsidRDefault="009B3CCB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1460" w:type="pct"/>
          </w:tcPr>
          <w:p w14:paraId="208E9C4E" w14:textId="77777777" w:rsidR="009B3CCB" w:rsidRDefault="003B4A4D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Credito trasporti</w:t>
            </w:r>
          </w:p>
          <w:p w14:paraId="5C88E44B" w14:textId="095F5730" w:rsidR="003B4A4D" w:rsidRPr="000F7B3D" w:rsidRDefault="003B4A4D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Abbonamento mensile urbano</w:t>
            </w:r>
          </w:p>
        </w:tc>
        <w:tc>
          <w:tcPr>
            <w:tcW w:w="1852" w:type="pct"/>
          </w:tcPr>
          <w:p w14:paraId="5C88E44C" w14:textId="77777777" w:rsidR="009B3CCB" w:rsidRPr="000F7B3D" w:rsidRDefault="009B3CCB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Testo che descrive il prodotto tariffario</w:t>
            </w:r>
          </w:p>
        </w:tc>
      </w:tr>
      <w:tr w:rsidR="009B3CCB" w:rsidRPr="000F7B3D" w14:paraId="5C88E452" w14:textId="77777777" w:rsidTr="003B4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pct"/>
            <w:noWrap/>
          </w:tcPr>
          <w:p w14:paraId="5C88E44E" w14:textId="77777777" w:rsidR="009B3CCB" w:rsidRPr="000F7B3D" w:rsidRDefault="009B3CCB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ChargingMethodRef</w:t>
            </w:r>
          </w:p>
        </w:tc>
        <w:tc>
          <w:tcPr>
            <w:tcW w:w="598" w:type="pct"/>
          </w:tcPr>
          <w:p w14:paraId="5C88E44F" w14:textId="77777777" w:rsidR="009B3CCB" w:rsidRPr="000F7B3D" w:rsidRDefault="009B3CCB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1460" w:type="pct"/>
          </w:tcPr>
          <w:p w14:paraId="5C88E450" w14:textId="77777777" w:rsidR="009B3CCB" w:rsidRPr="000F7B3D" w:rsidRDefault="009B3CCB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1:cm:3</w:t>
            </w:r>
          </w:p>
        </w:tc>
        <w:tc>
          <w:tcPr>
            <w:tcW w:w="1852" w:type="pct"/>
          </w:tcPr>
          <w:p w14:paraId="5C88E451" w14:textId="72AAE906" w:rsidR="009B3CCB" w:rsidRPr="000F7B3D" w:rsidRDefault="009B3CCB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un metodo di pagamento del titolo definito nella typesOfValues (cfr. par.</w:t>
            </w:r>
            <w:r w:rsidR="004A4A30" w:rsidRPr="000F7B3D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_Ref484103502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5.1.4.2.1</w:t>
            </w:r>
            <w:r w:rsidR="005401C7"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</w:tbl>
    <w:p w14:paraId="5C88E453" w14:textId="0846CAEA" w:rsidR="009B3CCB" w:rsidRDefault="009B3CCB" w:rsidP="00FE0AE8">
      <w:pPr>
        <w:pStyle w:val="Didascalia"/>
        <w:rPr>
          <w:rFonts w:cs="Arial"/>
        </w:rPr>
      </w:pPr>
      <w:bookmarkStart w:id="283" w:name="_Toc25327381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48</w:t>
      </w:r>
      <w:r w:rsidR="000F5273">
        <w:rPr>
          <w:noProof/>
        </w:rPr>
        <w:fldChar w:fldCharType="end"/>
      </w:r>
      <w:r>
        <w:t xml:space="preserve"> – Entità nella struttura FareProduct</w:t>
      </w:r>
      <w:bookmarkEnd w:id="283"/>
    </w:p>
    <w:p w14:paraId="5C88E455" w14:textId="77777777" w:rsidR="009B3CCB" w:rsidRPr="005F40B9" w:rsidRDefault="009B3CCB" w:rsidP="009B3CCB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F09" wp14:editId="5C88EF0A">
            <wp:extent cx="4381200" cy="2660400"/>
            <wp:effectExtent l="0" t="0" r="635" b="6985"/>
            <wp:docPr id="125" name="Immagin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areproduct.png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9"/>
                    <a:stretch/>
                  </pic:blipFill>
                  <pic:spPr bwMode="auto">
                    <a:xfrm>
                      <a:off x="0" y="0"/>
                      <a:ext cx="4381200" cy="2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456" w14:textId="2306A75C" w:rsidR="009B3CCB" w:rsidRDefault="009B3CCB" w:rsidP="00FE0AE8">
      <w:pPr>
        <w:pStyle w:val="Didascalia"/>
      </w:pPr>
      <w:bookmarkStart w:id="284" w:name="_Toc25327210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64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struttura FareProductFrame</w:t>
      </w:r>
      <w:bookmarkEnd w:id="284"/>
    </w:p>
    <w:p w14:paraId="5C88E457" w14:textId="77777777" w:rsidR="009B3CCB" w:rsidRDefault="009B3CCB" w:rsidP="00004821">
      <w:pPr>
        <w:pStyle w:val="Titolo6"/>
      </w:pPr>
      <w:bookmarkStart w:id="285" w:name="_Ref484425553"/>
      <w:r>
        <w:t>AmountOfPriceUnitProduct</w:t>
      </w:r>
      <w:bookmarkEnd w:id="285"/>
    </w:p>
    <w:p w14:paraId="5C88E458" w14:textId="77777777" w:rsidR="009B3CCB" w:rsidRDefault="009B3CCB" w:rsidP="009B3CCB">
      <w:r>
        <w:t xml:space="preserve">La struttura </w:t>
      </w:r>
      <w:r>
        <w:rPr>
          <w:b/>
          <w:i/>
        </w:rPr>
        <w:t>AmountOfPriceUnitProduct</w:t>
      </w:r>
      <w:r>
        <w:t xml:space="preserve"> estende il </w:t>
      </w:r>
      <w:r>
        <w:rPr>
          <w:b/>
          <w:i/>
        </w:rPr>
        <w:t>FareProduct</w:t>
      </w:r>
      <w:r>
        <w:t xml:space="preserve"> aggiungendo dettagli sui costi e correlandoli con l’unità geografica di base.</w:t>
      </w:r>
    </w:p>
    <w:p w14:paraId="5C88E459" w14:textId="77777777" w:rsidR="009B3CCB" w:rsidRDefault="009B3CCB" w:rsidP="009B3CCB">
      <w:r>
        <w:t>È composta da:</w:t>
      </w:r>
    </w:p>
    <w:p w14:paraId="5C88E45A" w14:textId="6459FC7B" w:rsidR="009B3CCB" w:rsidRDefault="009B3CCB" w:rsidP="00812C2F">
      <w:pPr>
        <w:pStyle w:val="Elenco1"/>
        <w:jc w:val="both"/>
      </w:pPr>
      <w:r>
        <w:t xml:space="preserve">La struttura </w:t>
      </w:r>
      <w:r w:rsidR="005676E1">
        <w:rPr>
          <w:b/>
          <w:i/>
        </w:rPr>
        <w:t>FareProductStructure</w:t>
      </w:r>
      <w:r>
        <w:t xml:space="preserve"> descritta al precedente par</w:t>
      </w:r>
      <w:r w:rsidR="004A4A30">
        <w:t xml:space="preserve">agrafo </w:t>
      </w:r>
      <w:r w:rsidR="00626F3D">
        <w:fldChar w:fldCharType="begin"/>
      </w:r>
      <w:r w:rsidR="004A4A30">
        <w:instrText xml:space="preserve"> REF _Ref484425519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5.1.5.1.4.1</w:t>
      </w:r>
      <w:r w:rsidR="00626F3D">
        <w:fldChar w:fldCharType="end"/>
      </w:r>
    </w:p>
    <w:p w14:paraId="5C88E45B" w14:textId="77777777" w:rsidR="009B3CCB" w:rsidRDefault="009B3CCB" w:rsidP="00812C2F">
      <w:pPr>
        <w:pStyle w:val="Elenco1"/>
        <w:jc w:val="both"/>
      </w:pPr>
      <w:r>
        <w:t xml:space="preserve">Il campo </w:t>
      </w:r>
      <w:r>
        <w:rPr>
          <w:b/>
          <w:i/>
        </w:rPr>
        <w:t>Amount</w:t>
      </w:r>
      <w:r>
        <w:t xml:space="preserve"> esprime il </w:t>
      </w:r>
      <w:r w:rsidR="005676E1">
        <w:t>valore</w:t>
      </w:r>
      <w:r>
        <w:t xml:space="preserve"> del singolo prodotto tariffario</w:t>
      </w:r>
    </w:p>
    <w:p w14:paraId="5C88E45C" w14:textId="6B37E3A8" w:rsidR="009B3CCB" w:rsidRDefault="009B3CCB" w:rsidP="00812C2F">
      <w:pPr>
        <w:pStyle w:val="Elenco1"/>
        <w:jc w:val="both"/>
      </w:pPr>
      <w:r>
        <w:t xml:space="preserve">Il campo </w:t>
      </w:r>
      <w:r>
        <w:rPr>
          <w:b/>
          <w:i/>
        </w:rPr>
        <w:t>Currency</w:t>
      </w:r>
      <w:r>
        <w:t xml:space="preserve"> esprime la valuta in cui è espresso il valore specificato dal Amount (secondo la specifica ISO 4217 - cfr. par.</w:t>
      </w:r>
      <w:r w:rsidR="00495C78" w:rsidRPr="00495C78">
        <w:t xml:space="preserve"> </w:t>
      </w:r>
      <w:r w:rsidR="00626F3D">
        <w:fldChar w:fldCharType="begin"/>
      </w:r>
      <w:r w:rsidR="00495C78">
        <w:instrText xml:space="preserve"> REF _Ref485809155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4.6</w:t>
      </w:r>
      <w:r w:rsidR="00626F3D">
        <w:fldChar w:fldCharType="end"/>
      </w:r>
      <w:r>
        <w:t>)</w:t>
      </w:r>
    </w:p>
    <w:p w14:paraId="5C88E45D" w14:textId="77777777" w:rsidR="009B3CCB" w:rsidRDefault="009B3CCB" w:rsidP="00812C2F">
      <w:pPr>
        <w:pStyle w:val="Elenco1"/>
        <w:jc w:val="both"/>
      </w:pPr>
      <w:r w:rsidRPr="004C3DA5">
        <w:t xml:space="preserve">Il campo </w:t>
      </w:r>
      <w:r w:rsidRPr="004C3DA5">
        <w:rPr>
          <w:b/>
          <w:i/>
        </w:rPr>
        <w:t>Units</w:t>
      </w:r>
      <w:r w:rsidRPr="004C3DA5">
        <w:t xml:space="preserve"> </w:t>
      </w:r>
      <w:r w:rsidR="006340E8">
        <w:t>esprime unità di prezzo alternative alla Currency</w:t>
      </w:r>
    </w:p>
    <w:p w14:paraId="5C88E45E" w14:textId="5A25903A" w:rsidR="009B3CCB" w:rsidRPr="004C3DA5" w:rsidRDefault="009B3CCB" w:rsidP="00812C2F">
      <w:pPr>
        <w:pStyle w:val="Elenco1"/>
        <w:jc w:val="both"/>
      </w:pPr>
      <w:r>
        <w:t xml:space="preserve">Il campo </w:t>
      </w:r>
      <w:r>
        <w:rPr>
          <w:b/>
          <w:i/>
        </w:rPr>
        <w:t>GeographicalUnitRef</w:t>
      </w:r>
      <w:r>
        <w:t xml:space="preserve"> riferimento </w:t>
      </w:r>
      <w:r w:rsidRPr="005D18EC">
        <w:t xml:space="preserve">all’unità geografica descritta nella </w:t>
      </w:r>
      <w:r w:rsidRPr="00BE2BB1">
        <w:rPr>
          <w:b/>
          <w:i/>
        </w:rPr>
        <w:t>typesOfValues</w:t>
      </w:r>
      <w:r w:rsidRPr="005D18EC">
        <w:t xml:space="preserve"> (par.</w:t>
      </w:r>
      <w:r w:rsidR="004A4A30">
        <w:t xml:space="preserve"> </w:t>
      </w:r>
      <w:r w:rsidR="00626F3D">
        <w:fldChar w:fldCharType="begin"/>
      </w:r>
      <w:r w:rsidR="004A4A30">
        <w:instrText xml:space="preserve"> REF _Ref484103502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5.1.4.2.1</w:t>
      </w:r>
      <w:r w:rsidR="00626F3D">
        <w:fldChar w:fldCharType="end"/>
      </w:r>
      <w:r w:rsidRPr="005D18EC">
        <w:t>)</w:t>
      </w:r>
    </w:p>
    <w:p w14:paraId="5C88E45F" w14:textId="77777777" w:rsidR="009B3CCB" w:rsidRDefault="009B3CCB" w:rsidP="009B3CCB"/>
    <w:p w14:paraId="5C88E460" w14:textId="77777777" w:rsidR="009B3CCB" w:rsidRDefault="009B3CCB" w:rsidP="009B3CCB"/>
    <w:tbl>
      <w:tblPr>
        <w:tblStyle w:val="BIPEx"/>
        <w:tblW w:w="5250" w:type="pct"/>
        <w:tblLayout w:type="fixed"/>
        <w:tblLook w:val="04A0" w:firstRow="1" w:lastRow="0" w:firstColumn="1" w:lastColumn="0" w:noHBand="0" w:noVBand="1"/>
      </w:tblPr>
      <w:tblGrid>
        <w:gridCol w:w="2109"/>
        <w:gridCol w:w="1416"/>
        <w:gridCol w:w="1339"/>
        <w:gridCol w:w="4771"/>
      </w:tblGrid>
      <w:tr w:rsidR="009B3CCB" w:rsidRPr="000F7B3D" w14:paraId="5C88E465" w14:textId="77777777" w:rsidTr="000F7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4" w:type="pct"/>
            <w:noWrap/>
          </w:tcPr>
          <w:p w14:paraId="5C88E461" w14:textId="77777777" w:rsidR="009B3CCB" w:rsidRPr="000F7B3D" w:rsidRDefault="009B3CCB" w:rsidP="009B3CCB">
            <w:pPr>
              <w:jc w:val="center"/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35" w:type="pct"/>
          </w:tcPr>
          <w:p w14:paraId="5C88E462" w14:textId="77777777" w:rsidR="009B3CCB" w:rsidRPr="000F7B3D" w:rsidRDefault="009B3CCB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695" w:type="pct"/>
          </w:tcPr>
          <w:p w14:paraId="5C88E463" w14:textId="77777777" w:rsidR="009B3CCB" w:rsidRPr="000F7B3D" w:rsidRDefault="009B3CCB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476" w:type="pct"/>
          </w:tcPr>
          <w:p w14:paraId="5C88E464" w14:textId="77777777" w:rsidR="009B3CCB" w:rsidRPr="000F7B3D" w:rsidRDefault="009B3CCB" w:rsidP="000F7B3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0F7B3D">
              <w:rPr>
                <w:i/>
                <w:szCs w:val="18"/>
              </w:rPr>
              <w:t>Significato</w:t>
            </w:r>
          </w:p>
        </w:tc>
      </w:tr>
      <w:tr w:rsidR="009B3CCB" w:rsidRPr="000F7B3D" w14:paraId="5C88E46A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4" w:type="pct"/>
            <w:noWrap/>
          </w:tcPr>
          <w:p w14:paraId="5C88E466" w14:textId="77777777" w:rsidR="009B3CCB" w:rsidRPr="000F7B3D" w:rsidRDefault="009B3CCB" w:rsidP="009B3CCB">
            <w:pPr>
              <w:rPr>
                <w:rFonts w:cs="Arial"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Amount</w:t>
            </w:r>
          </w:p>
        </w:tc>
        <w:tc>
          <w:tcPr>
            <w:tcW w:w="735" w:type="pct"/>
          </w:tcPr>
          <w:p w14:paraId="5C88E467" w14:textId="77777777" w:rsidR="009B3CCB" w:rsidRPr="000F7B3D" w:rsidRDefault="009B3CCB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DECIMAL</w:t>
            </w:r>
          </w:p>
        </w:tc>
        <w:tc>
          <w:tcPr>
            <w:tcW w:w="695" w:type="pct"/>
          </w:tcPr>
          <w:p w14:paraId="5C88E468" w14:textId="77777777" w:rsidR="009B3CCB" w:rsidRPr="000F7B3D" w:rsidRDefault="009B3CCB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10.0</w:t>
            </w:r>
          </w:p>
        </w:tc>
        <w:tc>
          <w:tcPr>
            <w:tcW w:w="2476" w:type="pct"/>
          </w:tcPr>
          <w:p w14:paraId="5C88E469" w14:textId="77777777" w:rsidR="009B3CCB" w:rsidRPr="000F7B3D" w:rsidRDefault="0021573D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Valore</w:t>
            </w:r>
            <w:r w:rsidR="009B3CCB" w:rsidRPr="000F7B3D">
              <w:rPr>
                <w:szCs w:val="18"/>
              </w:rPr>
              <w:t xml:space="preserve"> del singolo prodotto tariffario</w:t>
            </w:r>
          </w:p>
        </w:tc>
      </w:tr>
      <w:tr w:rsidR="009B3CCB" w:rsidRPr="000F7B3D" w14:paraId="5C88E46F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4" w:type="pct"/>
            <w:noWrap/>
          </w:tcPr>
          <w:p w14:paraId="5C88E46B" w14:textId="77777777" w:rsidR="009B3CCB" w:rsidRPr="000F7B3D" w:rsidRDefault="009B3CCB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Currency</w:t>
            </w:r>
          </w:p>
        </w:tc>
        <w:tc>
          <w:tcPr>
            <w:tcW w:w="735" w:type="pct"/>
          </w:tcPr>
          <w:p w14:paraId="5C88E46C" w14:textId="77777777" w:rsidR="009B3CCB" w:rsidRPr="000F7B3D" w:rsidRDefault="009B3CCB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695" w:type="pct"/>
          </w:tcPr>
          <w:p w14:paraId="5C88E46D" w14:textId="77777777" w:rsidR="009B3CCB" w:rsidRPr="000F7B3D" w:rsidRDefault="009B3CCB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EUR</w:t>
            </w:r>
          </w:p>
        </w:tc>
        <w:tc>
          <w:tcPr>
            <w:tcW w:w="2476" w:type="pct"/>
          </w:tcPr>
          <w:p w14:paraId="5C88E46E" w14:textId="755F192D" w:rsidR="009B3CCB" w:rsidRPr="000F7B3D" w:rsidRDefault="009B3CCB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Valuta in cui è espresso il valore specificato dal Amount (secondo la specifica ISO 4217 - cfr. par.</w:t>
            </w:r>
            <w:r w:rsidR="004A4A30" w:rsidRPr="000F7B3D">
              <w:rPr>
                <w:szCs w:val="18"/>
              </w:rPr>
              <w:t xml:space="preserve"> </w:t>
            </w:r>
            <w:r w:rsidR="00626F3D">
              <w:fldChar w:fldCharType="begin"/>
            </w:r>
            <w:r w:rsidR="00495C78">
              <w:instrText xml:space="preserve"> REF _Ref485809155 \r \h </w:instrText>
            </w:r>
            <w:r w:rsidR="00626F3D">
              <w:fldChar w:fldCharType="separate"/>
            </w:r>
            <w:r w:rsidR="00A83D9A">
              <w:t>4.6</w:t>
            </w:r>
            <w:r w:rsidR="00626F3D"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  <w:tr w:rsidR="009B3CCB" w:rsidRPr="000F7B3D" w14:paraId="5C88E474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4" w:type="pct"/>
            <w:noWrap/>
          </w:tcPr>
          <w:p w14:paraId="5C88E470" w14:textId="77777777" w:rsidR="009B3CCB" w:rsidRPr="000F7B3D" w:rsidRDefault="009B3CCB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Units</w:t>
            </w:r>
          </w:p>
        </w:tc>
        <w:tc>
          <w:tcPr>
            <w:tcW w:w="735" w:type="pct"/>
          </w:tcPr>
          <w:p w14:paraId="5C88E471" w14:textId="77777777" w:rsidR="009B3CCB" w:rsidRPr="000F7B3D" w:rsidRDefault="009B3CCB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DECIMAL</w:t>
            </w:r>
          </w:p>
        </w:tc>
        <w:tc>
          <w:tcPr>
            <w:tcW w:w="695" w:type="pct"/>
          </w:tcPr>
          <w:p w14:paraId="5C88E472" w14:textId="77777777" w:rsidR="009B3CCB" w:rsidRPr="000F7B3D" w:rsidRDefault="009B3CCB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1.0</w:t>
            </w:r>
          </w:p>
        </w:tc>
        <w:tc>
          <w:tcPr>
            <w:tcW w:w="2476" w:type="pct"/>
          </w:tcPr>
          <w:p w14:paraId="5C88E473" w14:textId="77777777" w:rsidR="009B3CCB" w:rsidRPr="000F7B3D" w:rsidRDefault="00BE2BB1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t>Unità di prezzo alternative alla Currency</w:t>
            </w:r>
          </w:p>
        </w:tc>
      </w:tr>
      <w:tr w:rsidR="009B3CCB" w:rsidRPr="000F7B3D" w14:paraId="5C88E479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4" w:type="pct"/>
            <w:noWrap/>
          </w:tcPr>
          <w:p w14:paraId="5C88E475" w14:textId="77777777" w:rsidR="009B3CCB" w:rsidRPr="000F7B3D" w:rsidRDefault="009B3CCB" w:rsidP="009B3CCB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GeographicalUnitRef</w:t>
            </w:r>
          </w:p>
        </w:tc>
        <w:tc>
          <w:tcPr>
            <w:tcW w:w="735" w:type="pct"/>
          </w:tcPr>
          <w:p w14:paraId="5C88E476" w14:textId="77777777" w:rsidR="009B3CCB" w:rsidRPr="000F7B3D" w:rsidRDefault="009B3CCB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695" w:type="pct"/>
          </w:tcPr>
          <w:p w14:paraId="5C88E477" w14:textId="77777777" w:rsidR="009B3CCB" w:rsidRPr="000F7B3D" w:rsidRDefault="009B3CCB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1:gu:1</w:t>
            </w:r>
          </w:p>
        </w:tc>
        <w:tc>
          <w:tcPr>
            <w:tcW w:w="2476" w:type="pct"/>
          </w:tcPr>
          <w:p w14:paraId="5C88E478" w14:textId="615CF417" w:rsidR="009B3CCB" w:rsidRPr="000F7B3D" w:rsidRDefault="009B3CCB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all’unità geografica descritta nella typesOfValues (cfr. par.</w:t>
            </w:r>
            <w:r w:rsidR="004A4A30" w:rsidRPr="000F7B3D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_Ref484103502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5.1.4.2.1</w:t>
            </w:r>
            <w:r w:rsidR="005401C7"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</w:tbl>
    <w:p w14:paraId="5C88E47A" w14:textId="5CF266F5" w:rsidR="009B3CCB" w:rsidRDefault="009B3CCB" w:rsidP="00FE0AE8">
      <w:pPr>
        <w:pStyle w:val="Didascalia"/>
        <w:rPr>
          <w:rFonts w:cs="Arial"/>
        </w:rPr>
      </w:pPr>
      <w:bookmarkStart w:id="286" w:name="_Toc25327382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49</w:t>
      </w:r>
      <w:r w:rsidR="000F5273">
        <w:rPr>
          <w:noProof/>
        </w:rPr>
        <w:fldChar w:fldCharType="end"/>
      </w:r>
      <w:r>
        <w:t xml:space="preserve"> – Entità nella struttura </w:t>
      </w:r>
      <w:r w:rsidRPr="005D18EC">
        <w:t>AmountOfPriceUnitProduct</w:t>
      </w:r>
      <w:bookmarkEnd w:id="286"/>
    </w:p>
    <w:p w14:paraId="5C88E47B" w14:textId="77777777" w:rsidR="009B3CCB" w:rsidRPr="000A3627" w:rsidRDefault="009B3CCB" w:rsidP="009B3CCB"/>
    <w:p w14:paraId="5C88E47C" w14:textId="77777777" w:rsidR="009B3CCB" w:rsidRPr="005F40B9" w:rsidRDefault="009B3CCB" w:rsidP="009B3CCB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F0B" wp14:editId="5C88EF0C">
            <wp:extent cx="5374800" cy="4147200"/>
            <wp:effectExtent l="0" t="0" r="0" b="5715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mountOfPrice.png"/>
                    <pic:cNvPicPr/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7"/>
                    <a:stretch/>
                  </pic:blipFill>
                  <pic:spPr bwMode="auto">
                    <a:xfrm>
                      <a:off x="0" y="0"/>
                      <a:ext cx="5374800" cy="414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47D" w14:textId="39A09507" w:rsidR="009B3CCB" w:rsidRDefault="009B3CCB" w:rsidP="00FE0AE8">
      <w:pPr>
        <w:pStyle w:val="Didascalia"/>
      </w:pPr>
      <w:bookmarkStart w:id="287" w:name="_Toc25327211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65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 xml:space="preserve">logico della struttura </w:t>
      </w:r>
      <w:r w:rsidRPr="005D18EC">
        <w:t>AmountOfPriceUnitProduct</w:t>
      </w:r>
      <w:bookmarkEnd w:id="287"/>
    </w:p>
    <w:p w14:paraId="5C88E47E" w14:textId="77777777" w:rsidR="009B3CCB" w:rsidRDefault="009B3CCB" w:rsidP="00004821">
      <w:pPr>
        <w:pStyle w:val="Titolo6"/>
      </w:pPr>
      <w:bookmarkStart w:id="288" w:name="_Ref484425570"/>
      <w:r>
        <w:t>PreassignedFareProduct</w:t>
      </w:r>
      <w:bookmarkEnd w:id="288"/>
    </w:p>
    <w:p w14:paraId="5C88E47F" w14:textId="77777777" w:rsidR="009B3CCB" w:rsidRPr="005D18EC" w:rsidRDefault="009B3CCB" w:rsidP="009B3CCB">
      <w:r w:rsidRPr="005D18EC">
        <w:t xml:space="preserve">La struttura </w:t>
      </w:r>
      <w:r w:rsidRPr="005D18EC">
        <w:rPr>
          <w:b/>
          <w:i/>
        </w:rPr>
        <w:t>PreassignedFareProduct</w:t>
      </w:r>
      <w:r>
        <w:t xml:space="preserve"> estende il </w:t>
      </w:r>
      <w:r w:rsidRPr="005D18EC">
        <w:rPr>
          <w:b/>
        </w:rPr>
        <w:t>FareProduct</w:t>
      </w:r>
      <w:r w:rsidRPr="005D18EC">
        <w:t xml:space="preserve"> associ</w:t>
      </w:r>
      <w:r>
        <w:t>ando i diritti di accesso.</w:t>
      </w:r>
    </w:p>
    <w:p w14:paraId="5C88E480" w14:textId="77777777" w:rsidR="009B3CCB" w:rsidRDefault="009B3CCB" w:rsidP="009B3CCB">
      <w:r>
        <w:t>È composta da:</w:t>
      </w:r>
    </w:p>
    <w:p w14:paraId="5C88E481" w14:textId="036D8A3A" w:rsidR="009B3CCB" w:rsidRDefault="009B3CCB" w:rsidP="00812C2F">
      <w:pPr>
        <w:pStyle w:val="Elenco1"/>
        <w:jc w:val="both"/>
      </w:pPr>
      <w:r>
        <w:t xml:space="preserve">La struttura </w:t>
      </w:r>
      <w:r w:rsidR="0021573D">
        <w:rPr>
          <w:b/>
          <w:i/>
        </w:rPr>
        <w:t>FareProductStructure</w:t>
      </w:r>
      <w:r w:rsidR="0021573D">
        <w:t xml:space="preserve"> </w:t>
      </w:r>
      <w:r>
        <w:t>descritta al precedente</w:t>
      </w:r>
      <w:r w:rsidR="004A4A30">
        <w:t xml:space="preserve"> paragrafo </w:t>
      </w:r>
      <w:r w:rsidR="00626F3D">
        <w:fldChar w:fldCharType="begin"/>
      </w:r>
      <w:r w:rsidR="004A4A30">
        <w:instrText xml:space="preserve"> REF _Ref484425519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5.1.5.1.4.1</w:t>
      </w:r>
      <w:r w:rsidR="00626F3D">
        <w:fldChar w:fldCharType="end"/>
      </w:r>
    </w:p>
    <w:p w14:paraId="5C88E482" w14:textId="77777777" w:rsidR="009B3CCB" w:rsidRDefault="009B3CCB" w:rsidP="00812C2F">
      <w:pPr>
        <w:pStyle w:val="Elenco1"/>
        <w:jc w:val="both"/>
      </w:pPr>
      <w:r>
        <w:t xml:space="preserve">La struttura </w:t>
      </w:r>
      <w:r w:rsidRPr="005D18EC">
        <w:rPr>
          <w:b/>
          <w:i/>
        </w:rPr>
        <w:t>AccessRightInProduct</w:t>
      </w:r>
      <w:r>
        <w:t xml:space="preserve"> relativa ai diritti di accesso associati al FareProduct. Può definire i diritti di accesso ex novo o fare riferimento a diritti di accesso già definiti (con </w:t>
      </w:r>
      <w:r w:rsidRPr="005D18EC">
        <w:rPr>
          <w:b/>
          <w:i/>
        </w:rPr>
        <w:t>AccessRightInProduct</w:t>
      </w:r>
      <w:r>
        <w:rPr>
          <w:b/>
          <w:i/>
        </w:rPr>
        <w:t>Ref</w:t>
      </w:r>
      <w:r w:rsidRPr="008924A0">
        <w:t>)</w:t>
      </w:r>
      <w:r>
        <w:t>. Nel caso i diritti siano definiti per la prima volta è composta da:</w:t>
      </w:r>
    </w:p>
    <w:p w14:paraId="5C88E483" w14:textId="77777777" w:rsidR="009B3CCB" w:rsidRDefault="009B3CCB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Name</w:t>
      </w:r>
      <w:r>
        <w:t xml:space="preserve"> testuale che descrive l’elemento</w:t>
      </w:r>
    </w:p>
    <w:p w14:paraId="5C88E484" w14:textId="77777777" w:rsidR="009B3CCB" w:rsidRDefault="009B3CCB" w:rsidP="00812C2F">
      <w:pPr>
        <w:pStyle w:val="Elenco1"/>
        <w:numPr>
          <w:ilvl w:val="1"/>
          <w:numId w:val="8"/>
        </w:numPr>
        <w:jc w:val="both"/>
      </w:pPr>
      <w:r>
        <w:t xml:space="preserve">Un booleano </w:t>
      </w:r>
      <w:r>
        <w:rPr>
          <w:b/>
          <w:i/>
        </w:rPr>
        <w:t>LimitedAccessNumber</w:t>
      </w:r>
      <w:r>
        <w:t xml:space="preserve"> che indica se l’elemento da diritto ad un numero limitato o illimitato di accessi</w:t>
      </w:r>
    </w:p>
    <w:p w14:paraId="5C88E485" w14:textId="77777777" w:rsidR="009B3CCB" w:rsidRDefault="009B3CCB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AccessNumber</w:t>
      </w:r>
      <w:r>
        <w:t xml:space="preserve"> che indica il numero di accessi consentito</w:t>
      </w:r>
    </w:p>
    <w:p w14:paraId="5C88E486" w14:textId="1C5C972F" w:rsidR="009B3CCB" w:rsidRPr="004C3DA5" w:rsidRDefault="009B3CCB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ValidableElementRef</w:t>
      </w:r>
      <w:r>
        <w:t xml:space="preserve"> riferito all’elemento validabile di cui condivide i diritti di accesso (par. </w:t>
      </w:r>
      <w:r w:rsidR="00626F3D">
        <w:fldChar w:fldCharType="begin"/>
      </w:r>
      <w:r w:rsidR="004A4A30">
        <w:instrText xml:space="preserve"> REF _Ref484435393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5.1.5.1.3</w:t>
      </w:r>
      <w:r w:rsidR="00626F3D">
        <w:fldChar w:fldCharType="end"/>
      </w:r>
      <w:r>
        <w:t>)</w:t>
      </w:r>
    </w:p>
    <w:p w14:paraId="5C88E487" w14:textId="77777777" w:rsidR="009B3CCB" w:rsidRDefault="009B3CCB" w:rsidP="00812C2F"/>
    <w:p w14:paraId="5C88E488" w14:textId="77777777" w:rsidR="0021573D" w:rsidRDefault="0021573D" w:rsidP="009B3CCB"/>
    <w:p w14:paraId="5C88E489" w14:textId="77777777" w:rsidR="009B3CCB" w:rsidRDefault="009B3CCB" w:rsidP="009B3CCB"/>
    <w:tbl>
      <w:tblPr>
        <w:tblStyle w:val="BIPEx"/>
        <w:tblW w:w="5327" w:type="pct"/>
        <w:tblLayout w:type="fixed"/>
        <w:tblLook w:val="04A0" w:firstRow="1" w:lastRow="0" w:firstColumn="1" w:lastColumn="0" w:noHBand="0" w:noVBand="1"/>
      </w:tblPr>
      <w:tblGrid>
        <w:gridCol w:w="2739"/>
        <w:gridCol w:w="1488"/>
        <w:gridCol w:w="1408"/>
        <w:gridCol w:w="4141"/>
      </w:tblGrid>
      <w:tr w:rsidR="009B3CCB" w:rsidRPr="000F7B3D" w14:paraId="5C88E48E" w14:textId="77777777" w:rsidTr="000F7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pct"/>
            <w:noWrap/>
          </w:tcPr>
          <w:p w14:paraId="5C88E48A" w14:textId="77777777" w:rsidR="009B3CCB" w:rsidRPr="000F7B3D" w:rsidRDefault="009B3CCB" w:rsidP="009B3CCB">
            <w:pPr>
              <w:jc w:val="center"/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61" w:type="pct"/>
          </w:tcPr>
          <w:p w14:paraId="5C88E48B" w14:textId="77777777" w:rsidR="009B3CCB" w:rsidRPr="000F7B3D" w:rsidRDefault="009B3CCB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720" w:type="pct"/>
          </w:tcPr>
          <w:p w14:paraId="5C88E48C" w14:textId="77777777" w:rsidR="009B3CCB" w:rsidRPr="000F7B3D" w:rsidRDefault="009B3CCB" w:rsidP="009B3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118" w:type="pct"/>
          </w:tcPr>
          <w:p w14:paraId="5C88E48D" w14:textId="77777777" w:rsidR="009B3CCB" w:rsidRPr="000F7B3D" w:rsidRDefault="009B3CCB" w:rsidP="000F7B3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0F7B3D">
              <w:rPr>
                <w:i/>
                <w:szCs w:val="18"/>
              </w:rPr>
              <w:t>Significato</w:t>
            </w:r>
          </w:p>
        </w:tc>
      </w:tr>
      <w:tr w:rsidR="009B3CCB" w:rsidRPr="000F7B3D" w14:paraId="5C88E493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pct"/>
            <w:noWrap/>
          </w:tcPr>
          <w:p w14:paraId="5C88E48F" w14:textId="77777777" w:rsidR="009B3CCB" w:rsidRPr="000F7B3D" w:rsidRDefault="0021573D" w:rsidP="009B3CCB">
            <w:pPr>
              <w:rPr>
                <w:rFonts w:cs="Arial"/>
                <w:szCs w:val="18"/>
              </w:rPr>
            </w:pPr>
            <w:r>
              <w:rPr>
                <w:i/>
              </w:rPr>
              <w:t>Name</w:t>
            </w:r>
          </w:p>
        </w:tc>
        <w:tc>
          <w:tcPr>
            <w:tcW w:w="761" w:type="pct"/>
          </w:tcPr>
          <w:p w14:paraId="5C88E490" w14:textId="77777777" w:rsidR="009B3CCB" w:rsidRPr="000F7B3D" w:rsidRDefault="0021573D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STRING</w:t>
            </w:r>
          </w:p>
        </w:tc>
        <w:tc>
          <w:tcPr>
            <w:tcW w:w="720" w:type="pct"/>
          </w:tcPr>
          <w:p w14:paraId="5C88E491" w14:textId="77777777" w:rsidR="009B3CCB" w:rsidRPr="000F7B3D" w:rsidRDefault="0021573D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Corsa singola</w:t>
            </w:r>
          </w:p>
        </w:tc>
        <w:tc>
          <w:tcPr>
            <w:tcW w:w="2118" w:type="pct"/>
          </w:tcPr>
          <w:p w14:paraId="5C88E492" w14:textId="77777777" w:rsidR="009B3CCB" w:rsidRPr="000F7B3D" w:rsidRDefault="0021573D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t>Testo che descrive l’elemento</w:t>
            </w:r>
          </w:p>
        </w:tc>
      </w:tr>
      <w:tr w:rsidR="009B3CCB" w:rsidRPr="000F7B3D" w14:paraId="5C88E498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pct"/>
            <w:noWrap/>
          </w:tcPr>
          <w:p w14:paraId="5C88E494" w14:textId="77777777" w:rsidR="009B3CCB" w:rsidRPr="000F7B3D" w:rsidRDefault="0021573D" w:rsidP="009B3CCB">
            <w:pPr>
              <w:rPr>
                <w:rFonts w:cs="Arial"/>
                <w:i/>
                <w:szCs w:val="18"/>
              </w:rPr>
            </w:pPr>
            <w:r>
              <w:rPr>
                <w:i/>
              </w:rPr>
              <w:t>LimitedAccessNumber</w:t>
            </w:r>
          </w:p>
        </w:tc>
        <w:tc>
          <w:tcPr>
            <w:tcW w:w="761" w:type="pct"/>
          </w:tcPr>
          <w:p w14:paraId="5C88E495" w14:textId="77777777" w:rsidR="009B3CCB" w:rsidRPr="000F7B3D" w:rsidRDefault="0021573D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BOOLEAN</w:t>
            </w:r>
          </w:p>
        </w:tc>
        <w:tc>
          <w:tcPr>
            <w:tcW w:w="720" w:type="pct"/>
          </w:tcPr>
          <w:p w14:paraId="5C88E496" w14:textId="77777777" w:rsidR="009B3CCB" w:rsidRPr="000F7B3D" w:rsidRDefault="0021573D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true</w:t>
            </w:r>
          </w:p>
        </w:tc>
        <w:tc>
          <w:tcPr>
            <w:tcW w:w="2118" w:type="pct"/>
          </w:tcPr>
          <w:p w14:paraId="5C88E497" w14:textId="77777777" w:rsidR="009B3CCB" w:rsidRPr="000F7B3D" w:rsidRDefault="0021573D" w:rsidP="0021573D">
            <w:pPr>
              <w:pStyle w:val="Elenco1"/>
              <w:numPr>
                <w:ilvl w:val="0"/>
                <w:numId w:val="0"/>
              </w:numPr>
              <w:ind w:left="62" w:hanging="6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>
              <w:t>Indica se l’elemento dà diritto ad un numero limitato o illimitato di accessi</w:t>
            </w:r>
          </w:p>
        </w:tc>
      </w:tr>
      <w:tr w:rsidR="009B3CCB" w:rsidRPr="000F7B3D" w14:paraId="5C88E49D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pct"/>
            <w:noWrap/>
          </w:tcPr>
          <w:p w14:paraId="5C88E499" w14:textId="77777777" w:rsidR="009B3CCB" w:rsidRPr="000F7B3D" w:rsidRDefault="0021573D" w:rsidP="009B3CCB">
            <w:pPr>
              <w:rPr>
                <w:rFonts w:cs="Arial"/>
                <w:i/>
                <w:szCs w:val="18"/>
              </w:rPr>
            </w:pPr>
            <w:r>
              <w:rPr>
                <w:i/>
              </w:rPr>
              <w:t>AccessNumber</w:t>
            </w:r>
          </w:p>
        </w:tc>
        <w:tc>
          <w:tcPr>
            <w:tcW w:w="761" w:type="pct"/>
          </w:tcPr>
          <w:p w14:paraId="5C88E49A" w14:textId="77777777" w:rsidR="009B3CCB" w:rsidRPr="000F7B3D" w:rsidRDefault="0021573D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INTEGER</w:t>
            </w:r>
          </w:p>
        </w:tc>
        <w:tc>
          <w:tcPr>
            <w:tcW w:w="720" w:type="pct"/>
          </w:tcPr>
          <w:p w14:paraId="5C88E49B" w14:textId="77777777" w:rsidR="009B3CCB" w:rsidRPr="000F7B3D" w:rsidRDefault="0021573D" w:rsidP="009B3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10</w:t>
            </w:r>
          </w:p>
        </w:tc>
        <w:tc>
          <w:tcPr>
            <w:tcW w:w="2118" w:type="pct"/>
          </w:tcPr>
          <w:p w14:paraId="5C88E49C" w14:textId="77777777" w:rsidR="009B3CCB" w:rsidRPr="000F7B3D" w:rsidRDefault="0021573D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t>Numero di accessi consentito</w:t>
            </w:r>
          </w:p>
        </w:tc>
      </w:tr>
      <w:tr w:rsidR="009B3CCB" w:rsidRPr="000F7B3D" w14:paraId="5C88E4A2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pct"/>
            <w:noWrap/>
          </w:tcPr>
          <w:p w14:paraId="5C88E49E" w14:textId="77777777" w:rsidR="009B3CCB" w:rsidRPr="000F7B3D" w:rsidRDefault="0021573D" w:rsidP="009B3CCB">
            <w:pPr>
              <w:rPr>
                <w:rFonts w:cs="Arial"/>
                <w:i/>
                <w:szCs w:val="18"/>
              </w:rPr>
            </w:pPr>
            <w:r>
              <w:rPr>
                <w:i/>
              </w:rPr>
              <w:t>ValidableElementRef</w:t>
            </w:r>
          </w:p>
        </w:tc>
        <w:tc>
          <w:tcPr>
            <w:tcW w:w="761" w:type="pct"/>
          </w:tcPr>
          <w:p w14:paraId="5C88E49F" w14:textId="77777777" w:rsidR="009B3CCB" w:rsidRPr="000F7B3D" w:rsidRDefault="009B3CCB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720" w:type="pct"/>
          </w:tcPr>
          <w:p w14:paraId="5C88E4A0" w14:textId="77777777" w:rsidR="009B3CCB" w:rsidRPr="000F7B3D" w:rsidRDefault="009B3CCB" w:rsidP="009B3CC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1:ve:1</w:t>
            </w:r>
          </w:p>
        </w:tc>
        <w:tc>
          <w:tcPr>
            <w:tcW w:w="2118" w:type="pct"/>
          </w:tcPr>
          <w:p w14:paraId="5C88E4A1" w14:textId="1E3FEBAC" w:rsidR="009B3CCB" w:rsidRPr="000F7B3D" w:rsidRDefault="009B3CCB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all’elemento validabile di cui condivide i diritti di accesso (cfr. par.</w:t>
            </w:r>
            <w:r w:rsidR="004A4A30" w:rsidRPr="000F7B3D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_Ref484435393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5.1.5.1.3</w:t>
            </w:r>
            <w:r w:rsidR="005401C7"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</w:tbl>
    <w:p w14:paraId="5C88E4A3" w14:textId="6558592E" w:rsidR="009B3CCB" w:rsidRDefault="009B3CCB" w:rsidP="00FE0AE8">
      <w:pPr>
        <w:pStyle w:val="Didascalia"/>
        <w:rPr>
          <w:rFonts w:cs="Arial"/>
        </w:rPr>
      </w:pPr>
      <w:bookmarkStart w:id="289" w:name="_Toc25327383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50</w:t>
      </w:r>
      <w:r w:rsidR="000F5273">
        <w:rPr>
          <w:noProof/>
        </w:rPr>
        <w:fldChar w:fldCharType="end"/>
      </w:r>
      <w:r>
        <w:t xml:space="preserve"> – Entità nella struttura </w:t>
      </w:r>
      <w:r w:rsidRPr="008924A0">
        <w:t>PreassignedFareProduct</w:t>
      </w:r>
      <w:bookmarkEnd w:id="289"/>
    </w:p>
    <w:p w14:paraId="5C88E4A4" w14:textId="77777777" w:rsidR="009B3CCB" w:rsidRPr="005F40B9" w:rsidRDefault="009B3CCB" w:rsidP="009B3CCB">
      <w:pPr>
        <w:ind w:left="-1276" w:right="-1219"/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F0D" wp14:editId="5C88EF0E">
            <wp:extent cx="7191479" cy="3735129"/>
            <wp:effectExtent l="0" t="0" r="0" b="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reassigned.png"/>
                    <pic:cNvPicPr/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235"/>
                    <a:stretch/>
                  </pic:blipFill>
                  <pic:spPr bwMode="auto">
                    <a:xfrm>
                      <a:off x="0" y="0"/>
                      <a:ext cx="7222493" cy="375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4A5" w14:textId="3535925A" w:rsidR="009B3CCB" w:rsidRDefault="009B3CCB" w:rsidP="00FE0AE8">
      <w:pPr>
        <w:pStyle w:val="Didascalia"/>
      </w:pPr>
      <w:bookmarkStart w:id="290" w:name="_Toc25327212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66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 xml:space="preserve">logico della struttura </w:t>
      </w:r>
      <w:r w:rsidRPr="005D18EC">
        <w:t>AmountOfPriceUnitProduct</w:t>
      </w:r>
      <w:bookmarkEnd w:id="290"/>
    </w:p>
    <w:p w14:paraId="5C88E4A6" w14:textId="77777777" w:rsidR="009B3CCB" w:rsidRDefault="009B3CCB" w:rsidP="00101843">
      <w:pPr>
        <w:pStyle w:val="Titolo5"/>
      </w:pPr>
      <w:r>
        <w:t>salesP</w:t>
      </w:r>
      <w:r w:rsidR="00F65492">
        <w:t>a</w:t>
      </w:r>
      <w:r>
        <w:t>ckage</w:t>
      </w:r>
    </w:p>
    <w:p w14:paraId="5C88E4A7" w14:textId="77777777" w:rsidR="009B3CCB" w:rsidRDefault="009B3CCB" w:rsidP="009B3CCB">
      <w:pPr>
        <w:rPr>
          <w:rFonts w:cs="Tahoma"/>
        </w:rPr>
      </w:pPr>
      <w:r>
        <w:rPr>
          <w:rFonts w:cs="Tahoma"/>
        </w:rPr>
        <w:t>La struttura s</w:t>
      </w:r>
      <w:r w:rsidRPr="005F40B9">
        <w:rPr>
          <w:rFonts w:cs="Tahoma"/>
        </w:rPr>
        <w:t>alesPackage consiste di uno o più Fare Product materializzati su uno o più Travel Documents.</w:t>
      </w:r>
      <w:r>
        <w:rPr>
          <w:rFonts w:cs="Tahoma"/>
        </w:rPr>
        <w:t xml:space="preserve"> </w:t>
      </w:r>
      <w:r w:rsidRPr="005F40B9">
        <w:rPr>
          <w:rFonts w:cs="Tahoma"/>
        </w:rPr>
        <w:t>Rappresenta ciò che viene venduto, nella sua interezza, al cliente: titolo/i di viaggio e diritti di accesso garantiti.</w:t>
      </w:r>
    </w:p>
    <w:p w14:paraId="5C88E4A8" w14:textId="77777777" w:rsidR="009B3CCB" w:rsidRDefault="009B3CCB" w:rsidP="009B3CCB">
      <w:pPr>
        <w:rPr>
          <w:rFonts w:cs="Tahoma"/>
        </w:rPr>
      </w:pPr>
      <w:r>
        <w:rPr>
          <w:rFonts w:cs="Tahoma"/>
        </w:rPr>
        <w:t xml:space="preserve">La struttura è composta da </w:t>
      </w:r>
      <w:r w:rsidR="003A1EC8">
        <w:rPr>
          <w:rFonts w:cs="Tahoma"/>
        </w:rPr>
        <w:t>uno o più</w:t>
      </w:r>
      <w:r>
        <w:rPr>
          <w:rFonts w:cs="Tahoma"/>
        </w:rPr>
        <w:t xml:space="preserve"> SalesPackage e contiene:</w:t>
      </w:r>
    </w:p>
    <w:p w14:paraId="5C88E4A9" w14:textId="60F1DF94" w:rsidR="009B3CCB" w:rsidRDefault="009B3CCB" w:rsidP="00812C2F">
      <w:pPr>
        <w:pStyle w:val="Elenco1"/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del prodotto vendibile: è una stringa che deve essere composta secondo le regole specificate al </w:t>
      </w:r>
      <w:r w:rsidR="00E6740D">
        <w:t>paragrafo</w:t>
      </w:r>
      <w:r w:rsidR="00E6740D" w:rsidRPr="00E6740D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4AA" w14:textId="77777777" w:rsidR="009B3CCB" w:rsidRDefault="009B3CCB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 xml:space="preserve">Name </w:t>
      </w:r>
      <w:r>
        <w:t>testuale che descrive il prodotto vendibile</w:t>
      </w:r>
    </w:p>
    <w:p w14:paraId="5C88E4AB" w14:textId="77777777" w:rsidR="0076691B" w:rsidRDefault="0076691B" w:rsidP="0076691B">
      <w:pPr>
        <w:pStyle w:val="Elenco1"/>
        <w:numPr>
          <w:ilvl w:val="0"/>
          <w:numId w:val="0"/>
        </w:numPr>
      </w:pPr>
    </w:p>
    <w:tbl>
      <w:tblPr>
        <w:tblStyle w:val="BIPEx"/>
        <w:tblW w:w="5129" w:type="pct"/>
        <w:tblLayout w:type="fixed"/>
        <w:tblLook w:val="04A0" w:firstRow="1" w:lastRow="0" w:firstColumn="1" w:lastColumn="0" w:noHBand="0" w:noVBand="1"/>
      </w:tblPr>
      <w:tblGrid>
        <w:gridCol w:w="830"/>
        <w:gridCol w:w="1461"/>
        <w:gridCol w:w="1958"/>
        <w:gridCol w:w="5164"/>
      </w:tblGrid>
      <w:tr w:rsidR="004421FD" w:rsidRPr="000F7B3D" w14:paraId="5C88E4B0" w14:textId="77777777" w:rsidTr="000F7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  <w:noWrap/>
          </w:tcPr>
          <w:p w14:paraId="5C88E4AC" w14:textId="77777777" w:rsidR="004421FD" w:rsidRPr="000F7B3D" w:rsidRDefault="004421FD" w:rsidP="005B7080">
            <w:pPr>
              <w:jc w:val="center"/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76" w:type="pct"/>
          </w:tcPr>
          <w:p w14:paraId="5C88E4AD" w14:textId="77777777" w:rsidR="004421FD" w:rsidRPr="000F7B3D" w:rsidRDefault="004421FD" w:rsidP="005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1040" w:type="pct"/>
          </w:tcPr>
          <w:p w14:paraId="5C88E4AE" w14:textId="77777777" w:rsidR="004421FD" w:rsidRPr="000F7B3D" w:rsidRDefault="004421FD" w:rsidP="005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744" w:type="pct"/>
          </w:tcPr>
          <w:p w14:paraId="5C88E4AF" w14:textId="77777777" w:rsidR="004421FD" w:rsidRPr="000F7B3D" w:rsidRDefault="004421FD" w:rsidP="000F7B3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0F7B3D">
              <w:rPr>
                <w:i/>
                <w:szCs w:val="18"/>
              </w:rPr>
              <w:t>Significato</w:t>
            </w:r>
          </w:p>
        </w:tc>
      </w:tr>
      <w:tr w:rsidR="004421FD" w:rsidRPr="000F7B3D" w14:paraId="5C88E4B5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  <w:noWrap/>
          </w:tcPr>
          <w:p w14:paraId="5C88E4B1" w14:textId="77777777" w:rsidR="004421FD" w:rsidRPr="000F7B3D" w:rsidRDefault="004421FD" w:rsidP="005B7080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776" w:type="pct"/>
          </w:tcPr>
          <w:p w14:paraId="5C88E4B2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1040" w:type="pct"/>
          </w:tcPr>
          <w:p w14:paraId="5C88E4B3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1:sp:7</w:t>
            </w:r>
          </w:p>
        </w:tc>
        <w:tc>
          <w:tcPr>
            <w:tcW w:w="2744" w:type="pct"/>
          </w:tcPr>
          <w:p w14:paraId="5C88E4B4" w14:textId="2C45E2FA" w:rsidR="004421FD" w:rsidRPr="000F7B3D" w:rsidRDefault="004421FD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Corrisponde all’identificativo del prodotto vendibile: è una stringa che deve essere composta secondo le regole specificate al</w:t>
            </w:r>
            <w:r w:rsidR="00E6740D" w:rsidRPr="000F7B3D">
              <w:rPr>
                <w:szCs w:val="18"/>
              </w:rPr>
              <w:t xml:space="preserve"> paragrafo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4421FD" w:rsidRPr="000F7B3D" w14:paraId="5C88E4BA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  <w:noWrap/>
          </w:tcPr>
          <w:p w14:paraId="5C88E4B6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776" w:type="pct"/>
          </w:tcPr>
          <w:p w14:paraId="5C88E4B7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1040" w:type="pct"/>
          </w:tcPr>
          <w:p w14:paraId="5C88E4B8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Prodotto vendibile Z</w:t>
            </w:r>
          </w:p>
        </w:tc>
        <w:tc>
          <w:tcPr>
            <w:tcW w:w="2744" w:type="pct"/>
          </w:tcPr>
          <w:p w14:paraId="5C88E4B9" w14:textId="77777777" w:rsidR="004421FD" w:rsidRPr="000F7B3D" w:rsidRDefault="004421FD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Testo che descrive il prodotto vendibile</w:t>
            </w:r>
          </w:p>
        </w:tc>
      </w:tr>
    </w:tbl>
    <w:p w14:paraId="5C88E4BB" w14:textId="26B07A1A" w:rsidR="004421FD" w:rsidRDefault="004421FD" w:rsidP="00FE0AE8">
      <w:pPr>
        <w:pStyle w:val="Didascalia"/>
        <w:rPr>
          <w:rFonts w:cs="Arial"/>
        </w:rPr>
      </w:pPr>
      <w:bookmarkStart w:id="291" w:name="_Toc25327384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51</w:t>
      </w:r>
      <w:r w:rsidR="000F5273">
        <w:rPr>
          <w:noProof/>
        </w:rPr>
        <w:fldChar w:fldCharType="end"/>
      </w:r>
      <w:r>
        <w:t xml:space="preserve"> – Entità nella struttura SalesPackage</w:t>
      </w:r>
      <w:bookmarkEnd w:id="291"/>
    </w:p>
    <w:p w14:paraId="5C88E4BC" w14:textId="77777777" w:rsidR="004421FD" w:rsidRDefault="004421FD" w:rsidP="00812C2F">
      <w:pPr>
        <w:pStyle w:val="Elenco1"/>
        <w:jc w:val="both"/>
      </w:pPr>
      <w:r>
        <w:t xml:space="preserve">Una struttura </w:t>
      </w:r>
      <w:r>
        <w:rPr>
          <w:b/>
          <w:i/>
        </w:rPr>
        <w:t>validityConditions</w:t>
      </w:r>
      <w:r>
        <w:t xml:space="preserve"> che descrive la validità del prodotto vendibile che consiste di:</w:t>
      </w:r>
    </w:p>
    <w:p w14:paraId="5C88E4BD" w14:textId="77777777" w:rsidR="004421FD" w:rsidRDefault="004421FD" w:rsidP="00812C2F">
      <w:pPr>
        <w:pStyle w:val="Elenco1"/>
        <w:numPr>
          <w:ilvl w:val="1"/>
          <w:numId w:val="8"/>
        </w:numPr>
        <w:jc w:val="both"/>
      </w:pPr>
      <w:r>
        <w:t xml:space="preserve">Un riferimento </w:t>
      </w:r>
      <w:r>
        <w:rPr>
          <w:b/>
          <w:i/>
        </w:rPr>
        <w:t xml:space="preserve">AvailabilityConditionRef </w:t>
      </w:r>
      <w:r>
        <w:t>a condizioni di validità già definite</w:t>
      </w:r>
    </w:p>
    <w:p w14:paraId="5C88E4BE" w14:textId="6913EEA6" w:rsidR="004421FD" w:rsidRDefault="004421FD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 xml:space="preserve">AvailabilityCondition </w:t>
      </w:r>
      <w:r>
        <w:t xml:space="preserve">che definisce le condizioni di validità in termini di tipi giorno (cfr. par. </w:t>
      </w:r>
      <w:r w:rsidR="00626F3D">
        <w:fldChar w:fldCharType="begin"/>
      </w:r>
      <w:r w:rsidR="004A4A30">
        <w:instrText xml:space="preserve"> REF _Ref484424222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5.1.4.4.1</w:t>
      </w:r>
      <w:r w:rsidR="00626F3D">
        <w:fldChar w:fldCharType="end"/>
      </w:r>
      <w:r>
        <w:t>)</w:t>
      </w:r>
    </w:p>
    <w:p w14:paraId="5C88E4BF" w14:textId="77777777" w:rsidR="004421FD" w:rsidRDefault="004421FD" w:rsidP="00812C2F">
      <w:pPr>
        <w:pStyle w:val="Elenco1"/>
        <w:numPr>
          <w:ilvl w:val="1"/>
          <w:numId w:val="8"/>
        </w:numPr>
        <w:jc w:val="both"/>
      </w:pPr>
      <w:r>
        <w:t xml:space="preserve">Una struttura </w:t>
      </w:r>
      <w:r>
        <w:rPr>
          <w:b/>
          <w:i/>
        </w:rPr>
        <w:t>SimpleAvailabilityCondition</w:t>
      </w:r>
      <w:r>
        <w:t xml:space="preserve"> versione semplificata della precedente (e pertanto da ritenersi preferibile nella valorizzazione del BIPEx) costituita da:</w:t>
      </w:r>
    </w:p>
    <w:p w14:paraId="5C88E4C0" w14:textId="77777777" w:rsidR="004421FD" w:rsidRDefault="004421FD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 xml:space="preserve">Name </w:t>
      </w:r>
      <w:r>
        <w:t>testuale che descrive le condizioni di validità</w:t>
      </w:r>
    </w:p>
    <w:p w14:paraId="5C88E4C1" w14:textId="77777777" w:rsidR="004421FD" w:rsidRDefault="004421FD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 xml:space="preserve">Description </w:t>
      </w:r>
      <w:r>
        <w:t>testuale che descrive più estesamente le condizioni di validità</w:t>
      </w:r>
    </w:p>
    <w:p w14:paraId="5C88E4C2" w14:textId="3CB737B6" w:rsidR="004421FD" w:rsidRDefault="004421FD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FromDate</w:t>
      </w:r>
      <w:r>
        <w:t xml:space="preserve"> che indica la data di inizio del periodo di validità (secondo il formato </w:t>
      </w:r>
      <w:r w:rsidR="004A4A30">
        <w:t xml:space="preserve">descritto </w:t>
      </w:r>
      <w:r>
        <w:t>al par.</w:t>
      </w:r>
      <w:r w:rsidR="004A4A30">
        <w:t xml:space="preserve"> </w:t>
      </w:r>
      <w:r w:rsidR="00626F3D">
        <w:fldChar w:fldCharType="begin"/>
      </w:r>
      <w:r w:rsidR="00495C78">
        <w:instrText xml:space="preserve"> REF _Ref485809029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>
        <w:t>)</w:t>
      </w:r>
    </w:p>
    <w:p w14:paraId="5C88E4C3" w14:textId="5BE1200D" w:rsidR="004421FD" w:rsidRDefault="004421FD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 w:rsidRPr="00C9209B">
        <w:rPr>
          <w:b/>
          <w:i/>
        </w:rPr>
        <w:t>ToD</w:t>
      </w:r>
      <w:r>
        <w:rPr>
          <w:b/>
          <w:i/>
        </w:rPr>
        <w:t>ate</w:t>
      </w:r>
      <w:r>
        <w:t xml:space="preserve"> che indica la data di fine del periodo di validità (secondo il formato</w:t>
      </w:r>
      <w:r w:rsidR="004A4A30">
        <w:t xml:space="preserve"> descritto</w:t>
      </w:r>
      <w:r>
        <w:t xml:space="preserve"> al par.</w:t>
      </w:r>
      <w:r w:rsidR="004A4A30">
        <w:t xml:space="preserve"> </w:t>
      </w:r>
      <w:r w:rsidR="00626F3D">
        <w:fldChar w:fldCharType="begin"/>
      </w:r>
      <w:r w:rsidR="00495C78">
        <w:instrText xml:space="preserve"> REF _Ref485809029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>
        <w:t>)</w:t>
      </w:r>
    </w:p>
    <w:p w14:paraId="5C88E4C4" w14:textId="77777777" w:rsidR="004421FD" w:rsidRPr="004421FD" w:rsidRDefault="004421FD" w:rsidP="00812C2F">
      <w:pPr>
        <w:pStyle w:val="Elenco1"/>
        <w:jc w:val="both"/>
        <w:rPr>
          <w:b/>
          <w:i/>
        </w:rPr>
      </w:pPr>
      <w:r>
        <w:t xml:space="preserve">Una struttura </w:t>
      </w:r>
      <w:r w:rsidRPr="004421FD">
        <w:rPr>
          <w:b/>
          <w:i/>
        </w:rPr>
        <w:t>availability</w:t>
      </w:r>
      <w:r>
        <w:t xml:space="preserve"> che descrive la disponibilità del prodotto vendibile: la struttura ricalca quella delle </w:t>
      </w:r>
      <w:r w:rsidRPr="004421FD">
        <w:rPr>
          <w:b/>
          <w:i/>
        </w:rPr>
        <w:t>validityConditions</w:t>
      </w:r>
    </w:p>
    <w:p w14:paraId="5C88E4C5" w14:textId="77777777" w:rsidR="004421FD" w:rsidRDefault="004421FD" w:rsidP="0076691B">
      <w:pPr>
        <w:pStyle w:val="Elenco1"/>
        <w:numPr>
          <w:ilvl w:val="0"/>
          <w:numId w:val="0"/>
        </w:numPr>
      </w:pPr>
    </w:p>
    <w:tbl>
      <w:tblPr>
        <w:tblStyle w:val="BIPEx"/>
        <w:tblW w:w="5129" w:type="pct"/>
        <w:tblLayout w:type="fixed"/>
        <w:tblLook w:val="04A0" w:firstRow="1" w:lastRow="0" w:firstColumn="1" w:lastColumn="0" w:noHBand="0" w:noVBand="1"/>
      </w:tblPr>
      <w:tblGrid>
        <w:gridCol w:w="2396"/>
        <w:gridCol w:w="1126"/>
        <w:gridCol w:w="1860"/>
        <w:gridCol w:w="4031"/>
      </w:tblGrid>
      <w:tr w:rsidR="004421FD" w:rsidRPr="000F7B3D" w14:paraId="5C88E4CA" w14:textId="77777777" w:rsidTr="000F7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pct"/>
            <w:noWrap/>
          </w:tcPr>
          <w:p w14:paraId="5C88E4C6" w14:textId="77777777" w:rsidR="004421FD" w:rsidRPr="000F7B3D" w:rsidRDefault="004421FD" w:rsidP="005B7080">
            <w:pPr>
              <w:jc w:val="center"/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598" w:type="pct"/>
          </w:tcPr>
          <w:p w14:paraId="5C88E4C7" w14:textId="77777777" w:rsidR="004421FD" w:rsidRPr="000F7B3D" w:rsidRDefault="004421FD" w:rsidP="005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988" w:type="pct"/>
          </w:tcPr>
          <w:p w14:paraId="5C88E4C8" w14:textId="77777777" w:rsidR="004421FD" w:rsidRPr="000F7B3D" w:rsidRDefault="004421FD" w:rsidP="005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141" w:type="pct"/>
          </w:tcPr>
          <w:p w14:paraId="5C88E4C9" w14:textId="77777777" w:rsidR="004421FD" w:rsidRPr="000F7B3D" w:rsidRDefault="004421FD" w:rsidP="000F7B3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0F7B3D">
              <w:rPr>
                <w:i/>
                <w:szCs w:val="18"/>
              </w:rPr>
              <w:t>Significato</w:t>
            </w:r>
          </w:p>
        </w:tc>
      </w:tr>
      <w:tr w:rsidR="004421FD" w:rsidRPr="000F7B3D" w14:paraId="5C88E4CF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pct"/>
            <w:noWrap/>
          </w:tcPr>
          <w:p w14:paraId="5C88E4CB" w14:textId="77777777" w:rsidR="004421FD" w:rsidRPr="000F7B3D" w:rsidRDefault="004421FD" w:rsidP="005B7080">
            <w:pPr>
              <w:rPr>
                <w:rFonts w:cs="Arial"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AvailabilityConditionRef</w:t>
            </w:r>
          </w:p>
        </w:tc>
        <w:tc>
          <w:tcPr>
            <w:tcW w:w="598" w:type="pct"/>
          </w:tcPr>
          <w:p w14:paraId="5C88E4CC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988" w:type="pct"/>
          </w:tcPr>
          <w:p w14:paraId="5C88E4CD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1:ac:1</w:t>
            </w:r>
          </w:p>
        </w:tc>
        <w:tc>
          <w:tcPr>
            <w:tcW w:w="2141" w:type="pct"/>
          </w:tcPr>
          <w:p w14:paraId="5C88E4CE" w14:textId="77777777" w:rsidR="004421FD" w:rsidRPr="000F7B3D" w:rsidRDefault="004421FD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condizioni di validità già definite</w:t>
            </w:r>
          </w:p>
        </w:tc>
      </w:tr>
      <w:tr w:rsidR="004421FD" w:rsidRPr="000F7B3D" w14:paraId="5C88E4D4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pct"/>
            <w:noWrap/>
          </w:tcPr>
          <w:p w14:paraId="5C88E4D0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AvailabilityCondition</w:t>
            </w:r>
          </w:p>
        </w:tc>
        <w:tc>
          <w:tcPr>
            <w:tcW w:w="598" w:type="pct"/>
          </w:tcPr>
          <w:p w14:paraId="5C88E4D1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988" w:type="pct"/>
          </w:tcPr>
          <w:p w14:paraId="5C88E4D2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141" w:type="pct"/>
          </w:tcPr>
          <w:p w14:paraId="5C88E4D3" w14:textId="196F9C66" w:rsidR="004421FD" w:rsidRPr="000F7B3D" w:rsidRDefault="000B1E3D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L</w:t>
            </w:r>
            <w:r w:rsidR="004421FD" w:rsidRPr="000F7B3D">
              <w:rPr>
                <w:szCs w:val="18"/>
              </w:rPr>
              <w:t xml:space="preserve">e condizioni di validità in termini di tipi giorno (cfr. par. </w:t>
            </w:r>
            <w:r w:rsidR="005401C7">
              <w:fldChar w:fldCharType="begin"/>
            </w:r>
            <w:r w:rsidR="005401C7">
              <w:instrText xml:space="preserve"> REF _Ref484424222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5.1.4.4.1</w:t>
            </w:r>
            <w:r w:rsidR="005401C7">
              <w:fldChar w:fldCharType="end"/>
            </w:r>
            <w:r w:rsidR="004421FD" w:rsidRPr="000F7B3D">
              <w:rPr>
                <w:szCs w:val="18"/>
              </w:rPr>
              <w:t>) – struttura di cui si sconsiglia l’uso</w:t>
            </w:r>
          </w:p>
        </w:tc>
      </w:tr>
      <w:tr w:rsidR="004421FD" w:rsidRPr="000F7B3D" w14:paraId="5C88E4D9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pct"/>
            <w:noWrap/>
          </w:tcPr>
          <w:p w14:paraId="5C88E4D5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598" w:type="pct"/>
          </w:tcPr>
          <w:p w14:paraId="5C88E4D6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988" w:type="pct"/>
          </w:tcPr>
          <w:p w14:paraId="5C88E4D7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Condizioni di validità prodotto vendibile G</w:t>
            </w:r>
          </w:p>
        </w:tc>
        <w:tc>
          <w:tcPr>
            <w:tcW w:w="2141" w:type="pct"/>
          </w:tcPr>
          <w:p w14:paraId="5C88E4D8" w14:textId="77777777" w:rsidR="004421FD" w:rsidRPr="000F7B3D" w:rsidRDefault="004421FD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Testo che descrive le condizioni di validità</w:t>
            </w:r>
          </w:p>
        </w:tc>
      </w:tr>
      <w:tr w:rsidR="004421FD" w:rsidRPr="000F7B3D" w14:paraId="5C88E4DE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pct"/>
            <w:noWrap/>
          </w:tcPr>
          <w:p w14:paraId="5C88E4DA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Description</w:t>
            </w:r>
          </w:p>
        </w:tc>
        <w:tc>
          <w:tcPr>
            <w:tcW w:w="598" w:type="pct"/>
          </w:tcPr>
          <w:p w14:paraId="5C88E4DB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988" w:type="pct"/>
          </w:tcPr>
          <w:p w14:paraId="5C88E4DC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rFonts w:cs="Arial"/>
                <w:szCs w:val="18"/>
              </w:rPr>
              <w:t>Condizioni di validità prodotto vendibile G valido dal/al</w:t>
            </w:r>
          </w:p>
        </w:tc>
        <w:tc>
          <w:tcPr>
            <w:tcW w:w="2141" w:type="pct"/>
          </w:tcPr>
          <w:p w14:paraId="5C88E4DD" w14:textId="77777777" w:rsidR="004421FD" w:rsidRPr="000F7B3D" w:rsidRDefault="004421FD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Testo che descrive più estesamente le condizioni di validità</w:t>
            </w:r>
          </w:p>
        </w:tc>
      </w:tr>
      <w:tr w:rsidR="004421FD" w:rsidRPr="000F7B3D" w14:paraId="5C88E4E3" w14:textId="77777777" w:rsidTr="000F7B3D">
        <w:trPr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pct"/>
            <w:noWrap/>
          </w:tcPr>
          <w:p w14:paraId="5C88E4DF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FromDate</w:t>
            </w:r>
          </w:p>
        </w:tc>
        <w:tc>
          <w:tcPr>
            <w:tcW w:w="598" w:type="pct"/>
          </w:tcPr>
          <w:p w14:paraId="5C88E4E0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DATE</w:t>
            </w:r>
          </w:p>
        </w:tc>
        <w:tc>
          <w:tcPr>
            <w:tcW w:w="988" w:type="pct"/>
          </w:tcPr>
          <w:p w14:paraId="5C88E4E1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2017-01-01</w:t>
            </w:r>
          </w:p>
        </w:tc>
        <w:tc>
          <w:tcPr>
            <w:tcW w:w="2141" w:type="pct"/>
          </w:tcPr>
          <w:p w14:paraId="5C88E4E2" w14:textId="626C6DF1" w:rsidR="004421FD" w:rsidRPr="000F7B3D" w:rsidRDefault="004421FD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Data di inizio del periodo di validità (secondo il formato al par.</w:t>
            </w:r>
            <w:r w:rsidR="004A4A30" w:rsidRPr="000F7B3D">
              <w:rPr>
                <w:szCs w:val="18"/>
              </w:rPr>
              <w:t xml:space="preserve">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  <w:tr w:rsidR="004421FD" w:rsidRPr="000F7B3D" w14:paraId="5C88E4E8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3" w:type="pct"/>
            <w:noWrap/>
          </w:tcPr>
          <w:p w14:paraId="5C88E4E4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ToDate</w:t>
            </w:r>
          </w:p>
        </w:tc>
        <w:tc>
          <w:tcPr>
            <w:tcW w:w="598" w:type="pct"/>
          </w:tcPr>
          <w:p w14:paraId="5C88E4E5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DATE</w:t>
            </w:r>
          </w:p>
        </w:tc>
        <w:tc>
          <w:tcPr>
            <w:tcW w:w="988" w:type="pct"/>
          </w:tcPr>
          <w:p w14:paraId="5C88E4E6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2017-01-31</w:t>
            </w:r>
          </w:p>
        </w:tc>
        <w:tc>
          <w:tcPr>
            <w:tcW w:w="2141" w:type="pct"/>
          </w:tcPr>
          <w:p w14:paraId="5C88E4E7" w14:textId="6A071D05" w:rsidR="004421FD" w:rsidRPr="000F7B3D" w:rsidRDefault="004421FD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Data di fine del periodo di validità (secondo il formato al par.</w:t>
            </w:r>
            <w:r w:rsidR="004A4A30" w:rsidRPr="000F7B3D">
              <w:rPr>
                <w:szCs w:val="18"/>
              </w:rPr>
              <w:t xml:space="preserve">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</w:tbl>
    <w:p w14:paraId="5C88E4E9" w14:textId="00A606EF" w:rsidR="004421FD" w:rsidRDefault="004421FD" w:rsidP="00FE0AE8">
      <w:pPr>
        <w:pStyle w:val="Didascalia"/>
        <w:rPr>
          <w:rFonts w:cs="Arial"/>
        </w:rPr>
      </w:pPr>
      <w:bookmarkStart w:id="292" w:name="_Toc25327385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52</w:t>
      </w:r>
      <w:r w:rsidR="000F5273">
        <w:rPr>
          <w:noProof/>
        </w:rPr>
        <w:fldChar w:fldCharType="end"/>
      </w:r>
      <w:r>
        <w:t xml:space="preserve"> – Entità nella struttura AvailabilityConditionsStructure</w:t>
      </w:r>
      <w:bookmarkEnd w:id="292"/>
    </w:p>
    <w:p w14:paraId="5C88E4EA" w14:textId="77777777" w:rsidR="004421FD" w:rsidRDefault="004421FD" w:rsidP="004421FD">
      <w:pPr>
        <w:ind w:left="-1134" w:right="-936"/>
        <w:jc w:val="center"/>
      </w:pPr>
      <w:r>
        <w:rPr>
          <w:noProof/>
          <w:lang w:eastAsia="it-IT"/>
        </w:rPr>
        <w:drawing>
          <wp:inline distT="0" distB="0" distL="0" distR="0" wp14:anchorId="5C88EF0F" wp14:editId="5C88EF10">
            <wp:extent cx="6300000" cy="3607200"/>
            <wp:effectExtent l="0" t="0" r="5715" b="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vailability.png"/>
                    <pic:cNvPicPr/>
                  </pic:nvPicPr>
                  <pic:blipFill rotWithShape="1"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6"/>
                    <a:stretch/>
                  </pic:blipFill>
                  <pic:spPr bwMode="auto">
                    <a:xfrm>
                      <a:off x="0" y="0"/>
                      <a:ext cx="6300000" cy="360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4EB" w14:textId="7EE13BBD" w:rsidR="004421FD" w:rsidRDefault="004421FD" w:rsidP="00FE0AE8">
      <w:pPr>
        <w:pStyle w:val="Didascalia"/>
      </w:pPr>
      <w:bookmarkStart w:id="293" w:name="_Toc25327213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67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struttura AvailabilityConditionsStructure</w:t>
      </w:r>
      <w:bookmarkEnd w:id="293"/>
    </w:p>
    <w:p w14:paraId="5C88E4EC" w14:textId="77777777" w:rsidR="004421FD" w:rsidRDefault="004421FD" w:rsidP="00812C2F">
      <w:pPr>
        <w:pStyle w:val="Elenco1"/>
        <w:jc w:val="both"/>
      </w:pPr>
      <w:r>
        <w:t xml:space="preserve">Una struttura </w:t>
      </w:r>
      <w:r w:rsidRPr="004421FD">
        <w:rPr>
          <w:b/>
          <w:i/>
        </w:rPr>
        <w:t xml:space="preserve">SalePackageElement </w:t>
      </w:r>
      <w:r>
        <w:t xml:space="preserve">che descrive il prodotto vendibile ex novo o fa riferimento (attraverso il </w:t>
      </w:r>
      <w:r w:rsidR="000B1E3D">
        <w:rPr>
          <w:b/>
          <w:i/>
        </w:rPr>
        <w:t>SalePackageE</w:t>
      </w:r>
      <w:r w:rsidRPr="004421FD">
        <w:rPr>
          <w:b/>
          <w:i/>
        </w:rPr>
        <w:t>lementRef</w:t>
      </w:r>
      <w:r w:rsidRPr="000039F0">
        <w:t>)</w:t>
      </w:r>
      <w:r>
        <w:t xml:space="preserve"> ad un prodotto vendibile già definito. Nel caso lo </w:t>
      </w:r>
      <w:r w:rsidR="00970E3D">
        <w:t xml:space="preserve">si </w:t>
      </w:r>
      <w:r>
        <w:t>definisca per la prima volta è costituito da:</w:t>
      </w:r>
    </w:p>
    <w:p w14:paraId="5C88E4ED" w14:textId="1AC803DE" w:rsidR="004421FD" w:rsidRDefault="004421FD" w:rsidP="00812C2F">
      <w:pPr>
        <w:pStyle w:val="Elenco1"/>
        <w:numPr>
          <w:ilvl w:val="1"/>
          <w:numId w:val="8"/>
        </w:numPr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del </w:t>
      </w:r>
      <w:r w:rsidR="00970E3D">
        <w:t>SalePackageElement</w:t>
      </w:r>
      <w:r>
        <w:t xml:space="preserve">: è una stringa che deve essere composta secondo le regole specificate al </w:t>
      </w:r>
      <w:r w:rsidR="004A4A30">
        <w:t>paragrafo</w:t>
      </w:r>
      <w:r w:rsidR="00E6740D" w:rsidRPr="00E6740D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4EE" w14:textId="77777777" w:rsidR="004421FD" w:rsidRDefault="004421FD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 xml:space="preserve">Name </w:t>
      </w:r>
      <w:r>
        <w:t xml:space="preserve">testuale che descrive il </w:t>
      </w:r>
      <w:r w:rsidR="00970E3D">
        <w:t>SalePackageElement</w:t>
      </w:r>
    </w:p>
    <w:p w14:paraId="5C88E4EF" w14:textId="77777777" w:rsidR="004421FD" w:rsidRDefault="004421FD" w:rsidP="00812C2F">
      <w:pPr>
        <w:pStyle w:val="Elenco1"/>
        <w:numPr>
          <w:ilvl w:val="1"/>
          <w:numId w:val="8"/>
        </w:numPr>
        <w:jc w:val="both"/>
      </w:pPr>
      <w:r>
        <w:t xml:space="preserve">Un riferimento </w:t>
      </w:r>
      <w:r>
        <w:rPr>
          <w:b/>
          <w:i/>
        </w:rPr>
        <w:t>SalesPackageRef</w:t>
      </w:r>
      <w:r>
        <w:t xml:space="preserve"> ad una struttura già definita</w:t>
      </w:r>
    </w:p>
    <w:p w14:paraId="5C88E4F0" w14:textId="06492C0D" w:rsidR="004421FD" w:rsidRPr="004C3DA5" w:rsidRDefault="004421FD" w:rsidP="00812C2F">
      <w:pPr>
        <w:pStyle w:val="Elenco1"/>
        <w:numPr>
          <w:ilvl w:val="1"/>
          <w:numId w:val="8"/>
        </w:numPr>
        <w:jc w:val="both"/>
      </w:pPr>
      <w:r>
        <w:t xml:space="preserve">Un riferimento </w:t>
      </w:r>
      <w:r>
        <w:rPr>
          <w:b/>
          <w:i/>
        </w:rPr>
        <w:t>TypeOfTravelDocumentRef</w:t>
      </w:r>
      <w:r>
        <w:t xml:space="preserve"> alla categoria di supporto</w:t>
      </w:r>
      <w:r w:rsidRPr="005D18EC">
        <w:t xml:space="preserve"> descritta nella </w:t>
      </w:r>
      <w:r w:rsidRPr="00970E3D">
        <w:rPr>
          <w:b/>
          <w:i/>
        </w:rPr>
        <w:t>typesOfValues</w:t>
      </w:r>
      <w:r w:rsidRPr="005D18EC">
        <w:t xml:space="preserve"> (par. </w:t>
      </w:r>
      <w:r w:rsidR="00626F3D">
        <w:fldChar w:fldCharType="begin"/>
      </w:r>
      <w:r w:rsidR="004A4A30">
        <w:instrText xml:space="preserve"> REF _Ref484103502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5.1.4.2.1</w:t>
      </w:r>
      <w:r w:rsidR="00626F3D">
        <w:fldChar w:fldCharType="end"/>
      </w:r>
      <w:r w:rsidRPr="005D18EC">
        <w:t>)</w:t>
      </w:r>
    </w:p>
    <w:p w14:paraId="5C88E4F1" w14:textId="402B9E61" w:rsidR="004421FD" w:rsidRDefault="004421FD" w:rsidP="00812C2F">
      <w:pPr>
        <w:pStyle w:val="Elenco1"/>
        <w:numPr>
          <w:ilvl w:val="1"/>
          <w:numId w:val="8"/>
        </w:numPr>
        <w:jc w:val="both"/>
      </w:pPr>
      <w:r>
        <w:t xml:space="preserve">Un riferimento </w:t>
      </w:r>
      <w:r>
        <w:rPr>
          <w:b/>
          <w:i/>
        </w:rPr>
        <w:t>FareProductRef</w:t>
      </w:r>
      <w:r>
        <w:t xml:space="preserve"> a titoli tariffari già definiti (par.</w:t>
      </w:r>
      <w:r w:rsidR="004A4A30">
        <w:t xml:space="preserve"> </w:t>
      </w:r>
      <w:r w:rsidR="00626F3D">
        <w:fldChar w:fldCharType="begin"/>
      </w:r>
      <w:r w:rsidR="004A4A30">
        <w:instrText xml:space="preserve"> REF _Ref484425519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5.1.5.1.4.1</w:t>
      </w:r>
      <w:r w:rsidR="00626F3D">
        <w:fldChar w:fldCharType="end"/>
      </w:r>
      <w:r>
        <w:t>)</w:t>
      </w:r>
    </w:p>
    <w:p w14:paraId="5C88E4F2" w14:textId="6467B6CB" w:rsidR="004421FD" w:rsidRDefault="004421FD" w:rsidP="00812C2F">
      <w:pPr>
        <w:pStyle w:val="Elenco1"/>
        <w:numPr>
          <w:ilvl w:val="1"/>
          <w:numId w:val="8"/>
        </w:numPr>
        <w:jc w:val="both"/>
      </w:pPr>
      <w:r>
        <w:t xml:space="preserve">Un riferimento </w:t>
      </w:r>
      <w:r>
        <w:rPr>
          <w:b/>
          <w:i/>
        </w:rPr>
        <w:t>AmountOfPriceUnitProductRef</w:t>
      </w:r>
      <w:r>
        <w:t xml:space="preserve"> a titoli tariffari corredati di costi già definiti (par.</w:t>
      </w:r>
      <w:r w:rsidR="004A4A30">
        <w:t xml:space="preserve"> </w:t>
      </w:r>
      <w:r w:rsidR="00626F3D">
        <w:fldChar w:fldCharType="begin"/>
      </w:r>
      <w:r w:rsidR="004A4A30">
        <w:instrText xml:space="preserve"> REF _Ref484425553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5.1.5.1.4.2</w:t>
      </w:r>
      <w:r w:rsidR="00626F3D">
        <w:fldChar w:fldCharType="end"/>
      </w:r>
      <w:r>
        <w:t>)</w:t>
      </w:r>
    </w:p>
    <w:p w14:paraId="5C88E4F3" w14:textId="79DC757D" w:rsidR="004421FD" w:rsidRDefault="004421FD" w:rsidP="00812C2F">
      <w:pPr>
        <w:pStyle w:val="Elenco1"/>
        <w:numPr>
          <w:ilvl w:val="1"/>
          <w:numId w:val="8"/>
        </w:numPr>
        <w:jc w:val="both"/>
      </w:pPr>
      <w:r>
        <w:t xml:space="preserve">Un riferimento </w:t>
      </w:r>
      <w:r>
        <w:rPr>
          <w:b/>
          <w:i/>
        </w:rPr>
        <w:t>PreassignedFareProductRef</w:t>
      </w:r>
      <w:r>
        <w:t xml:space="preserve"> a titoli tariffari corredati di diritti di accesso già definiti (par.</w:t>
      </w:r>
      <w:r w:rsidR="004A4A30">
        <w:t xml:space="preserve"> </w:t>
      </w:r>
      <w:r w:rsidR="00626F3D">
        <w:fldChar w:fldCharType="begin"/>
      </w:r>
      <w:r w:rsidR="004A4A30">
        <w:instrText xml:space="preserve"> REF _Ref484425570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5.1.5.1.4.3</w:t>
      </w:r>
      <w:r w:rsidR="00626F3D">
        <w:fldChar w:fldCharType="end"/>
      </w:r>
      <w:r>
        <w:t>)</w:t>
      </w:r>
    </w:p>
    <w:p w14:paraId="5C88E4F4" w14:textId="77777777" w:rsidR="004421FD" w:rsidRDefault="004421FD" w:rsidP="004421FD">
      <w:pPr>
        <w:ind w:firstLine="709"/>
        <w:rPr>
          <w:b/>
          <w:i/>
        </w:rPr>
      </w:pPr>
    </w:p>
    <w:tbl>
      <w:tblPr>
        <w:tblStyle w:val="BIPEx"/>
        <w:tblW w:w="5327" w:type="pct"/>
        <w:tblLayout w:type="fixed"/>
        <w:tblLook w:val="04A0" w:firstRow="1" w:lastRow="0" w:firstColumn="1" w:lastColumn="0" w:noHBand="0" w:noVBand="1"/>
      </w:tblPr>
      <w:tblGrid>
        <w:gridCol w:w="2958"/>
        <w:gridCol w:w="1220"/>
        <w:gridCol w:w="1664"/>
        <w:gridCol w:w="3934"/>
      </w:tblGrid>
      <w:tr w:rsidR="004421FD" w:rsidRPr="000F7B3D" w14:paraId="5C88E4F9" w14:textId="77777777" w:rsidTr="000F7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pct"/>
            <w:noWrap/>
          </w:tcPr>
          <w:p w14:paraId="5C88E4F5" w14:textId="77777777" w:rsidR="004421FD" w:rsidRPr="000F7B3D" w:rsidRDefault="004421FD" w:rsidP="005B7080">
            <w:pPr>
              <w:jc w:val="center"/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624" w:type="pct"/>
          </w:tcPr>
          <w:p w14:paraId="5C88E4F6" w14:textId="77777777" w:rsidR="004421FD" w:rsidRPr="000F7B3D" w:rsidRDefault="004421FD" w:rsidP="005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851" w:type="pct"/>
          </w:tcPr>
          <w:p w14:paraId="5C88E4F7" w14:textId="77777777" w:rsidR="004421FD" w:rsidRPr="000F7B3D" w:rsidRDefault="004421FD" w:rsidP="005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0F7B3D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012" w:type="pct"/>
          </w:tcPr>
          <w:p w14:paraId="5C88E4F8" w14:textId="77777777" w:rsidR="004421FD" w:rsidRPr="000F7B3D" w:rsidRDefault="004421FD" w:rsidP="000F7B3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0F7B3D">
              <w:rPr>
                <w:i/>
                <w:szCs w:val="18"/>
              </w:rPr>
              <w:t>Significato</w:t>
            </w:r>
          </w:p>
        </w:tc>
      </w:tr>
      <w:tr w:rsidR="004421FD" w:rsidRPr="000F7B3D" w14:paraId="5C88E4FE" w14:textId="77777777" w:rsidTr="000F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pct"/>
            <w:noWrap/>
          </w:tcPr>
          <w:p w14:paraId="5C88E4FA" w14:textId="77777777" w:rsidR="004421FD" w:rsidRPr="000F7B3D" w:rsidRDefault="004421FD" w:rsidP="005B7080">
            <w:pPr>
              <w:rPr>
                <w:rFonts w:cs="Arial"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624" w:type="pct"/>
          </w:tcPr>
          <w:p w14:paraId="5C88E4FB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851" w:type="pct"/>
          </w:tcPr>
          <w:p w14:paraId="5C88E4FC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1:spe:1</w:t>
            </w:r>
          </w:p>
        </w:tc>
        <w:tc>
          <w:tcPr>
            <w:tcW w:w="2012" w:type="pct"/>
          </w:tcPr>
          <w:p w14:paraId="5C88E4FD" w14:textId="3D34A098" w:rsidR="004421FD" w:rsidRPr="000F7B3D" w:rsidRDefault="004421FD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 xml:space="preserve">Identificativo del prodotto vendibile: è una stringa che deve essere composta secondo le regole specificate al </w:t>
            </w:r>
            <w:r w:rsidR="004A4A30" w:rsidRPr="000F7B3D">
              <w:rPr>
                <w:szCs w:val="18"/>
              </w:rPr>
              <w:t>paragrafo</w:t>
            </w:r>
            <w:r w:rsidR="004312FC" w:rsidRPr="000F7B3D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4421FD" w:rsidRPr="000F7B3D" w14:paraId="5C88E503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pct"/>
            <w:noWrap/>
          </w:tcPr>
          <w:p w14:paraId="5C88E4FF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624" w:type="pct"/>
          </w:tcPr>
          <w:p w14:paraId="5C88E500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851" w:type="pct"/>
          </w:tcPr>
          <w:p w14:paraId="5C88E501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Prodotto vendibile XX</w:t>
            </w:r>
          </w:p>
        </w:tc>
        <w:tc>
          <w:tcPr>
            <w:tcW w:w="2012" w:type="pct"/>
          </w:tcPr>
          <w:p w14:paraId="5C88E502" w14:textId="77777777" w:rsidR="004421FD" w:rsidRPr="000F7B3D" w:rsidRDefault="004421FD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Testo che descrive il prodotto vendibile</w:t>
            </w:r>
          </w:p>
        </w:tc>
      </w:tr>
      <w:tr w:rsidR="004421FD" w:rsidRPr="000F7B3D" w14:paraId="5C88E508" w14:textId="77777777" w:rsidTr="000F7B3D">
        <w:trPr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pct"/>
            <w:noWrap/>
          </w:tcPr>
          <w:p w14:paraId="5C88E504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SalesPackageRef</w:t>
            </w:r>
          </w:p>
        </w:tc>
        <w:tc>
          <w:tcPr>
            <w:tcW w:w="624" w:type="pct"/>
          </w:tcPr>
          <w:p w14:paraId="5C88E505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851" w:type="pct"/>
          </w:tcPr>
          <w:p w14:paraId="5C88E506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rFonts w:cs="Arial"/>
                <w:szCs w:val="18"/>
              </w:rPr>
              <w:t>1:sp:4</w:t>
            </w:r>
          </w:p>
        </w:tc>
        <w:tc>
          <w:tcPr>
            <w:tcW w:w="2012" w:type="pct"/>
          </w:tcPr>
          <w:p w14:paraId="5C88E507" w14:textId="77777777" w:rsidR="004421FD" w:rsidRPr="000F7B3D" w:rsidRDefault="004421FD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struttura di SalesPackage già definita</w:t>
            </w:r>
          </w:p>
        </w:tc>
      </w:tr>
      <w:tr w:rsidR="004421FD" w:rsidRPr="000F7B3D" w14:paraId="5C88E50D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pct"/>
            <w:noWrap/>
          </w:tcPr>
          <w:p w14:paraId="5C88E509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TypeOfTravelDocumentRef</w:t>
            </w:r>
          </w:p>
        </w:tc>
        <w:tc>
          <w:tcPr>
            <w:tcW w:w="624" w:type="pct"/>
          </w:tcPr>
          <w:p w14:paraId="5C88E50A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851" w:type="pct"/>
          </w:tcPr>
          <w:p w14:paraId="5C88E50B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1:ttd:3</w:t>
            </w:r>
          </w:p>
        </w:tc>
        <w:tc>
          <w:tcPr>
            <w:tcW w:w="2012" w:type="pct"/>
          </w:tcPr>
          <w:p w14:paraId="5C88E50C" w14:textId="07ABE165" w:rsidR="004421FD" w:rsidRPr="000F7B3D" w:rsidRDefault="004421FD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categoria di supporto descritta nella typesOfValues (cfr. par.</w:t>
            </w:r>
            <w:r w:rsidR="004A4A30" w:rsidRPr="000F7B3D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_Ref484103502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5.1.4.2.1</w:t>
            </w:r>
            <w:r w:rsidR="005401C7"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  <w:tr w:rsidR="004421FD" w:rsidRPr="000F7B3D" w14:paraId="5C88E512" w14:textId="77777777" w:rsidTr="000F7B3D">
        <w:trPr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pct"/>
            <w:noWrap/>
          </w:tcPr>
          <w:p w14:paraId="5C88E50E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FareProductRef</w:t>
            </w:r>
          </w:p>
        </w:tc>
        <w:tc>
          <w:tcPr>
            <w:tcW w:w="624" w:type="pct"/>
          </w:tcPr>
          <w:p w14:paraId="5C88E50F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851" w:type="pct"/>
          </w:tcPr>
          <w:p w14:paraId="5C88E510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1:fp:6</w:t>
            </w:r>
          </w:p>
        </w:tc>
        <w:tc>
          <w:tcPr>
            <w:tcW w:w="2012" w:type="pct"/>
          </w:tcPr>
          <w:p w14:paraId="5C88E511" w14:textId="5FFC0AAE" w:rsidR="004421FD" w:rsidRPr="000F7B3D" w:rsidRDefault="004421FD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titoli tariffari già definiti (cfr. par.</w:t>
            </w:r>
            <w:r w:rsidR="004A4A30" w:rsidRPr="000F7B3D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_Ref484425519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5.1.5.1.4.1</w:t>
            </w:r>
            <w:r w:rsidR="005401C7"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  <w:tr w:rsidR="004421FD" w:rsidRPr="000F7B3D" w14:paraId="5C88E517" w14:textId="77777777" w:rsidTr="000F7B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pct"/>
            <w:noWrap/>
          </w:tcPr>
          <w:p w14:paraId="5C88E513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AmountOfPriceUnitProductRef</w:t>
            </w:r>
          </w:p>
        </w:tc>
        <w:tc>
          <w:tcPr>
            <w:tcW w:w="624" w:type="pct"/>
          </w:tcPr>
          <w:p w14:paraId="5C88E514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851" w:type="pct"/>
          </w:tcPr>
          <w:p w14:paraId="5C88E515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</w:t>
            </w:r>
            <w:r w:rsidR="008B3499">
              <w:rPr>
                <w:rFonts w:cs="Arial"/>
                <w:szCs w:val="18"/>
              </w:rPr>
              <w:t>apup</w:t>
            </w:r>
            <w:r w:rsidRPr="000F7B3D">
              <w:rPr>
                <w:rFonts w:cs="Arial"/>
                <w:szCs w:val="18"/>
              </w:rPr>
              <w:t>:9</w:t>
            </w:r>
          </w:p>
        </w:tc>
        <w:tc>
          <w:tcPr>
            <w:tcW w:w="2012" w:type="pct"/>
          </w:tcPr>
          <w:p w14:paraId="5C88E516" w14:textId="276FC2D5" w:rsidR="004421FD" w:rsidRPr="000F7B3D" w:rsidRDefault="004421FD" w:rsidP="000F7B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 titoli tariffari corredati di costi già definiti (cfr. par.</w:t>
            </w:r>
            <w:r w:rsidR="004A4A30" w:rsidRPr="000F7B3D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_Ref484425553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5.1.5.1.4.2</w:t>
            </w:r>
            <w:r w:rsidR="005401C7"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  <w:tr w:rsidR="004421FD" w:rsidRPr="000F7B3D" w14:paraId="5C88E51C" w14:textId="77777777" w:rsidTr="000F7B3D">
        <w:trPr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3" w:type="pct"/>
            <w:noWrap/>
          </w:tcPr>
          <w:p w14:paraId="5C88E518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PreassignedFareProductRef</w:t>
            </w:r>
          </w:p>
        </w:tc>
        <w:tc>
          <w:tcPr>
            <w:tcW w:w="624" w:type="pct"/>
          </w:tcPr>
          <w:p w14:paraId="5C88E519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851" w:type="pct"/>
          </w:tcPr>
          <w:p w14:paraId="5C88E51A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1:pfp:10</w:t>
            </w:r>
          </w:p>
        </w:tc>
        <w:tc>
          <w:tcPr>
            <w:tcW w:w="2012" w:type="pct"/>
          </w:tcPr>
          <w:p w14:paraId="5C88E51B" w14:textId="5608FF18" w:rsidR="004421FD" w:rsidRPr="000F7B3D" w:rsidRDefault="004421FD" w:rsidP="000F7B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titoli tariffari corredati di diritti di accesso già definiti (cfr. par.</w:t>
            </w:r>
            <w:r w:rsidR="004A4A30" w:rsidRPr="000F7B3D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_Ref484425570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5.1.5.1.4.3</w:t>
            </w:r>
            <w:r w:rsidR="005401C7"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</w:tbl>
    <w:p w14:paraId="5C88E51D" w14:textId="5177533F" w:rsidR="004421FD" w:rsidRDefault="004421FD" w:rsidP="00FE0AE8">
      <w:pPr>
        <w:pStyle w:val="Didascalia"/>
        <w:rPr>
          <w:rFonts w:cs="Arial"/>
        </w:rPr>
      </w:pPr>
      <w:bookmarkStart w:id="294" w:name="_Toc25327386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53</w:t>
      </w:r>
      <w:r w:rsidR="000F5273">
        <w:rPr>
          <w:noProof/>
        </w:rPr>
        <w:fldChar w:fldCharType="end"/>
      </w:r>
      <w:r>
        <w:t xml:space="preserve"> – Entità nella struttura SalesPackageElements_RelStructure</w:t>
      </w:r>
      <w:bookmarkEnd w:id="294"/>
    </w:p>
    <w:p w14:paraId="5C88E51E" w14:textId="77777777" w:rsidR="004421FD" w:rsidRDefault="004421FD" w:rsidP="004421FD">
      <w:pPr>
        <w:ind w:left="-1134" w:right="-1077"/>
        <w:jc w:val="center"/>
      </w:pPr>
      <w:r>
        <w:rPr>
          <w:noProof/>
          <w:lang w:eastAsia="it-IT"/>
        </w:rPr>
        <w:drawing>
          <wp:inline distT="0" distB="0" distL="0" distR="0" wp14:anchorId="5C88EF11" wp14:editId="5C88EF12">
            <wp:extent cx="6609600" cy="3560400"/>
            <wp:effectExtent l="0" t="0" r="1270" b="254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alespackageelement.png"/>
                    <pic:cNvPicPr/>
                  </pic:nvPicPr>
                  <pic:blipFill rotWithShape="1"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1"/>
                    <a:stretch/>
                  </pic:blipFill>
                  <pic:spPr bwMode="auto">
                    <a:xfrm>
                      <a:off x="0" y="0"/>
                      <a:ext cx="6609600" cy="35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51F" w14:textId="401DE8AD" w:rsidR="004421FD" w:rsidRDefault="004421FD" w:rsidP="00FE0AE8">
      <w:pPr>
        <w:pStyle w:val="Didascalia"/>
      </w:pPr>
      <w:bookmarkStart w:id="295" w:name="_Toc25327214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68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struttura SalesPackageElements_RelStructure</w:t>
      </w:r>
      <w:bookmarkEnd w:id="295"/>
    </w:p>
    <w:p w14:paraId="5C88E520" w14:textId="77777777" w:rsidR="009B3CCB" w:rsidRDefault="004421FD" w:rsidP="00101843">
      <w:pPr>
        <w:pStyle w:val="Titolo5"/>
      </w:pPr>
      <w:bookmarkStart w:id="296" w:name="_Ref484434776"/>
      <w:r>
        <w:t>tariffZones</w:t>
      </w:r>
      <w:bookmarkEnd w:id="296"/>
    </w:p>
    <w:p w14:paraId="5C88E521" w14:textId="77777777" w:rsidR="004421FD" w:rsidRDefault="004421FD" w:rsidP="004421FD">
      <w:r>
        <w:t xml:space="preserve">Questa struttura descrive le zone tariffarie di validità dei titoli di viaggio riportandone anche la geometria. Ad ogni struttura </w:t>
      </w:r>
      <w:r w:rsidRPr="00970E3D">
        <w:rPr>
          <w:b/>
          <w:i/>
        </w:rPr>
        <w:t>tariffZones</w:t>
      </w:r>
      <w:r>
        <w:t xml:space="preserve"> corrispondono una o più </w:t>
      </w:r>
      <w:r w:rsidRPr="00970E3D">
        <w:rPr>
          <w:b/>
          <w:i/>
        </w:rPr>
        <w:t>TariffZone</w:t>
      </w:r>
      <w:r>
        <w:t>.</w:t>
      </w:r>
    </w:p>
    <w:p w14:paraId="5C88E522" w14:textId="77777777" w:rsidR="004421FD" w:rsidRDefault="004421FD" w:rsidP="004421FD">
      <w:r>
        <w:t>Quest’ultima struttura è composta da:</w:t>
      </w:r>
    </w:p>
    <w:p w14:paraId="5C88E523" w14:textId="048B57CE" w:rsidR="004421FD" w:rsidRDefault="004421FD" w:rsidP="00812C2F">
      <w:pPr>
        <w:pStyle w:val="Elenco1"/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della zona tariffaria: è una stringa che deve essere composta secondo le regole specificate al </w:t>
      </w:r>
      <w:r w:rsidR="00E6740D">
        <w:t>paragrafo</w:t>
      </w:r>
      <w:r w:rsidR="00E6740D" w:rsidRPr="00E6740D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524" w14:textId="77777777" w:rsidR="004421FD" w:rsidRDefault="004421FD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>Name</w:t>
      </w:r>
      <w:r w:rsidRPr="00C809DB">
        <w:t xml:space="preserve"> testuale</w:t>
      </w:r>
      <w:r>
        <w:t xml:space="preserve"> che descrive la zona tariffaria</w:t>
      </w:r>
    </w:p>
    <w:p w14:paraId="5C88E525" w14:textId="77777777" w:rsidR="004421FD" w:rsidRDefault="004421FD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>ShortName</w:t>
      </w:r>
      <w:r w:rsidRPr="00C809DB">
        <w:t xml:space="preserve"> testuale</w:t>
      </w:r>
      <w:r>
        <w:t xml:space="preserve"> che descrive brevemente la zona tariffaria</w:t>
      </w:r>
    </w:p>
    <w:p w14:paraId="5C88E526" w14:textId="77777777" w:rsidR="004421FD" w:rsidRDefault="004421FD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>Description</w:t>
      </w:r>
      <w:r w:rsidRPr="00C809DB">
        <w:t xml:space="preserve"> testuale</w:t>
      </w:r>
      <w:r>
        <w:t xml:space="preserve"> che descrive </w:t>
      </w:r>
      <w:r w:rsidR="00970E3D">
        <w:t>in maniera estesa</w:t>
      </w:r>
      <w:r>
        <w:t xml:space="preserve"> la zona tariffaria</w:t>
      </w:r>
    </w:p>
    <w:p w14:paraId="5C88E527" w14:textId="77777777" w:rsidR="004421FD" w:rsidRDefault="004421FD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>PrivateCode</w:t>
      </w:r>
      <w:r w:rsidRPr="00C809DB">
        <w:t xml:space="preserve"> </w:t>
      </w:r>
      <w:r>
        <w:t>che identifica la zona tariffaria secondo la codifica dell’azienda che la utilizza</w:t>
      </w:r>
    </w:p>
    <w:p w14:paraId="5C88E528" w14:textId="77777777" w:rsidR="004421FD" w:rsidRDefault="004421FD" w:rsidP="00812C2F">
      <w:pPr>
        <w:pStyle w:val="Elenco1"/>
        <w:jc w:val="both"/>
      </w:pPr>
      <w:r>
        <w:t xml:space="preserve">Una struttura </w:t>
      </w:r>
      <w:r>
        <w:rPr>
          <w:b/>
          <w:i/>
        </w:rPr>
        <w:t>Centroid</w:t>
      </w:r>
      <w:r>
        <w:t xml:space="preserve"> che fornisce la posizione del centroide dell’area della zona. È costituito da:</w:t>
      </w:r>
    </w:p>
    <w:p w14:paraId="5C88E529" w14:textId="77777777" w:rsidR="004421FD" w:rsidRDefault="004421FD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Name</w:t>
      </w:r>
      <w:r w:rsidRPr="00C809DB">
        <w:t xml:space="preserve"> testuale</w:t>
      </w:r>
      <w:r>
        <w:t xml:space="preserve"> che descrive il centroide</w:t>
      </w:r>
    </w:p>
    <w:p w14:paraId="5C88E52A" w14:textId="3016B488" w:rsidR="004421FD" w:rsidRDefault="004421FD" w:rsidP="00812C2F">
      <w:pPr>
        <w:pStyle w:val="Elenco1"/>
        <w:numPr>
          <w:ilvl w:val="1"/>
          <w:numId w:val="8"/>
        </w:numPr>
        <w:jc w:val="both"/>
      </w:pPr>
      <w:r>
        <w:t xml:space="preserve">Una struttura </w:t>
      </w:r>
      <w:r>
        <w:rPr>
          <w:b/>
          <w:i/>
        </w:rPr>
        <w:t>Location</w:t>
      </w:r>
      <w:r>
        <w:t xml:space="preserve"> definita al par. </w:t>
      </w:r>
      <w:r w:rsidR="00626F3D">
        <w:fldChar w:fldCharType="begin"/>
      </w:r>
      <w:r w:rsidR="000943AE">
        <w:instrText xml:space="preserve"> REF _Ref485809099 \n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4.5</w:t>
      </w:r>
      <w:r w:rsidR="00626F3D">
        <w:fldChar w:fldCharType="end"/>
      </w:r>
    </w:p>
    <w:p w14:paraId="5C88E52B" w14:textId="7218A46A" w:rsidR="004421FD" w:rsidRDefault="004421FD" w:rsidP="00812C2F">
      <w:pPr>
        <w:pStyle w:val="Elenco1"/>
        <w:jc w:val="both"/>
      </w:pPr>
      <w:r>
        <w:t xml:space="preserve">Una struttura </w:t>
      </w:r>
      <w:r>
        <w:rPr>
          <w:b/>
          <w:i/>
        </w:rPr>
        <w:t>Types</w:t>
      </w:r>
      <w:r>
        <w:t xml:space="preserve"> costituita dal campo </w:t>
      </w:r>
      <w:r>
        <w:rPr>
          <w:b/>
          <w:i/>
        </w:rPr>
        <w:t>TypesOfZoneRef</w:t>
      </w:r>
      <w:r w:rsidRPr="00DF6469">
        <w:rPr>
          <w:sz w:val="16"/>
          <w:szCs w:val="16"/>
        </w:rPr>
        <w:t xml:space="preserve"> </w:t>
      </w:r>
      <w:r w:rsidRPr="00DF6469">
        <w:t>relativo alla tipologia d</w:t>
      </w:r>
      <w:r>
        <w:t>i</w:t>
      </w:r>
      <w:r w:rsidRPr="00DF6469">
        <w:t xml:space="preserve"> area tariffaria descritta nella </w:t>
      </w:r>
      <w:r w:rsidRPr="00970E3D">
        <w:rPr>
          <w:b/>
        </w:rPr>
        <w:t>typesOfValues</w:t>
      </w:r>
      <w:r w:rsidRPr="00DF6469">
        <w:t xml:space="preserve"> (par. </w:t>
      </w:r>
      <w:r w:rsidR="00626F3D">
        <w:fldChar w:fldCharType="begin"/>
      </w:r>
      <w:r w:rsidR="004A4A30">
        <w:instrText xml:space="preserve"> REF _Ref484103502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5.1.4.2.1</w:t>
      </w:r>
      <w:r w:rsidR="00626F3D">
        <w:fldChar w:fldCharType="end"/>
      </w:r>
      <w:r w:rsidRPr="00DF6469">
        <w:t>)</w:t>
      </w:r>
    </w:p>
    <w:p w14:paraId="5C88E52C" w14:textId="36685CA3" w:rsidR="004421FD" w:rsidRDefault="004421FD" w:rsidP="00812C2F">
      <w:pPr>
        <w:pStyle w:val="Elenco1"/>
        <w:jc w:val="both"/>
      </w:pPr>
      <w:r>
        <w:t xml:space="preserve">Una struttura </w:t>
      </w:r>
      <w:r>
        <w:rPr>
          <w:b/>
          <w:i/>
        </w:rPr>
        <w:t>gml:Polygon</w:t>
      </w:r>
      <w:r>
        <w:t xml:space="preserve"> che descrive il poligono che delimita l’area secondo quanto specificato al par. </w:t>
      </w:r>
      <w:r w:rsidR="00626F3D">
        <w:fldChar w:fldCharType="begin"/>
      </w:r>
      <w:r w:rsidR="00970E3D">
        <w:instrText xml:space="preserve"> REF _Ref485809099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4.5</w:t>
      </w:r>
      <w:r w:rsidR="00626F3D">
        <w:fldChar w:fldCharType="end"/>
      </w:r>
    </w:p>
    <w:p w14:paraId="5C88E52D" w14:textId="77777777" w:rsidR="004421FD" w:rsidRDefault="004421FD" w:rsidP="00812C2F">
      <w:pPr>
        <w:pStyle w:val="Elenco1"/>
        <w:jc w:val="both"/>
      </w:pPr>
      <w:r>
        <w:t xml:space="preserve">Un riferimento </w:t>
      </w:r>
      <w:r>
        <w:rPr>
          <w:b/>
          <w:i/>
        </w:rPr>
        <w:t>ParentZoneRef</w:t>
      </w:r>
      <w:r>
        <w:t xml:space="preserve"> alla zona tariffaria padre</w:t>
      </w:r>
    </w:p>
    <w:p w14:paraId="5C88E52E" w14:textId="77777777" w:rsidR="004421FD" w:rsidRDefault="004421FD" w:rsidP="004421FD">
      <w:pPr>
        <w:ind w:firstLine="709"/>
        <w:rPr>
          <w:b/>
          <w:i/>
        </w:rPr>
      </w:pPr>
    </w:p>
    <w:tbl>
      <w:tblPr>
        <w:tblStyle w:val="BIPEx"/>
        <w:tblW w:w="4941" w:type="pct"/>
        <w:tblLayout w:type="fixed"/>
        <w:tblLook w:val="04A0" w:firstRow="1" w:lastRow="0" w:firstColumn="1" w:lastColumn="0" w:noHBand="0" w:noVBand="1"/>
      </w:tblPr>
      <w:tblGrid>
        <w:gridCol w:w="1757"/>
        <w:gridCol w:w="1489"/>
        <w:gridCol w:w="1712"/>
        <w:gridCol w:w="4110"/>
      </w:tblGrid>
      <w:tr w:rsidR="004421FD" w:rsidRPr="0093432F" w14:paraId="5C88E533" w14:textId="77777777" w:rsidTr="00934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" w:type="pct"/>
            <w:noWrap/>
          </w:tcPr>
          <w:p w14:paraId="5C88E52F" w14:textId="77777777" w:rsidR="004421FD" w:rsidRPr="0093432F" w:rsidRDefault="004421FD" w:rsidP="005B7080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21" w:type="pct"/>
          </w:tcPr>
          <w:p w14:paraId="5C88E530" w14:textId="77777777" w:rsidR="004421FD" w:rsidRPr="0093432F" w:rsidRDefault="004421FD" w:rsidP="005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944" w:type="pct"/>
          </w:tcPr>
          <w:p w14:paraId="5C88E531" w14:textId="77777777" w:rsidR="004421FD" w:rsidRPr="0093432F" w:rsidRDefault="004421FD" w:rsidP="005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266" w:type="pct"/>
          </w:tcPr>
          <w:p w14:paraId="5C88E532" w14:textId="77777777" w:rsidR="004421FD" w:rsidRPr="0093432F" w:rsidRDefault="004421FD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4421FD" w:rsidRPr="000F7B3D" w14:paraId="5C88E538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" w:type="pct"/>
            <w:noWrap/>
          </w:tcPr>
          <w:p w14:paraId="5C88E534" w14:textId="77777777" w:rsidR="004421FD" w:rsidRPr="000F7B3D" w:rsidRDefault="004421FD" w:rsidP="005B7080">
            <w:pPr>
              <w:rPr>
                <w:rFonts w:cs="Arial"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821" w:type="pct"/>
          </w:tcPr>
          <w:p w14:paraId="5C88E535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944" w:type="pct"/>
          </w:tcPr>
          <w:p w14:paraId="5C88E536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1:tz:1</w:t>
            </w:r>
          </w:p>
        </w:tc>
        <w:tc>
          <w:tcPr>
            <w:tcW w:w="2266" w:type="pct"/>
          </w:tcPr>
          <w:p w14:paraId="5C88E537" w14:textId="78D3E3CF" w:rsidR="004421FD" w:rsidRPr="000F7B3D" w:rsidRDefault="004421FD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 xml:space="preserve">Identificativo della zona tariffaria: è una stringa che deve essere composta secondo le regole specificate al </w:t>
            </w:r>
            <w:r w:rsidR="004A4A30" w:rsidRPr="000F7B3D">
              <w:rPr>
                <w:szCs w:val="18"/>
              </w:rPr>
              <w:t>paragrafo</w:t>
            </w:r>
            <w:r w:rsidR="00E6740D" w:rsidRPr="000F7B3D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4421FD" w:rsidRPr="000F7B3D" w14:paraId="5C88E53D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" w:type="pct"/>
            <w:noWrap/>
          </w:tcPr>
          <w:p w14:paraId="5C88E539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821" w:type="pct"/>
          </w:tcPr>
          <w:p w14:paraId="5C88E53A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944" w:type="pct"/>
          </w:tcPr>
          <w:p w14:paraId="5C88E53B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Zona Tariffaria 1</w:t>
            </w:r>
          </w:p>
        </w:tc>
        <w:tc>
          <w:tcPr>
            <w:tcW w:w="2266" w:type="pct"/>
          </w:tcPr>
          <w:p w14:paraId="5C88E53C" w14:textId="77777777" w:rsidR="004421FD" w:rsidRPr="000F7B3D" w:rsidRDefault="004421FD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Testo che descrive la zona tariffaria</w:t>
            </w:r>
          </w:p>
        </w:tc>
      </w:tr>
      <w:tr w:rsidR="004421FD" w:rsidRPr="000F7B3D" w14:paraId="5C88E542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" w:type="pct"/>
            <w:noWrap/>
          </w:tcPr>
          <w:p w14:paraId="5C88E53E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ShortName</w:t>
            </w:r>
          </w:p>
        </w:tc>
        <w:tc>
          <w:tcPr>
            <w:tcW w:w="821" w:type="pct"/>
          </w:tcPr>
          <w:p w14:paraId="5C88E53F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944" w:type="pct"/>
          </w:tcPr>
          <w:p w14:paraId="5C88E540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ZT1</w:t>
            </w:r>
          </w:p>
        </w:tc>
        <w:tc>
          <w:tcPr>
            <w:tcW w:w="2266" w:type="pct"/>
          </w:tcPr>
          <w:p w14:paraId="5C88E541" w14:textId="77777777" w:rsidR="004421FD" w:rsidRPr="000F7B3D" w:rsidRDefault="004421FD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Testo che descrive brevemente la zona tariffaria</w:t>
            </w:r>
          </w:p>
        </w:tc>
      </w:tr>
      <w:tr w:rsidR="004421FD" w:rsidRPr="000F7B3D" w14:paraId="5C88E547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" w:type="pct"/>
            <w:noWrap/>
          </w:tcPr>
          <w:p w14:paraId="5C88E543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Description</w:t>
            </w:r>
          </w:p>
        </w:tc>
        <w:tc>
          <w:tcPr>
            <w:tcW w:w="821" w:type="pct"/>
          </w:tcPr>
          <w:p w14:paraId="5C88E544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944" w:type="pct"/>
          </w:tcPr>
          <w:p w14:paraId="5C88E545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Zona Tariffaria 1 corrispondente al Comune XXXX</w:t>
            </w:r>
          </w:p>
        </w:tc>
        <w:tc>
          <w:tcPr>
            <w:tcW w:w="2266" w:type="pct"/>
          </w:tcPr>
          <w:p w14:paraId="5C88E546" w14:textId="77777777" w:rsidR="004421FD" w:rsidRPr="000F7B3D" w:rsidRDefault="004421FD" w:rsidP="00970E3D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Testo che descrive estesamente la zona tariffaria</w:t>
            </w:r>
          </w:p>
        </w:tc>
      </w:tr>
      <w:tr w:rsidR="004421FD" w:rsidRPr="000F7B3D" w14:paraId="5C88E54C" w14:textId="77777777" w:rsidTr="0093432F">
        <w:trPr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" w:type="pct"/>
            <w:noWrap/>
          </w:tcPr>
          <w:p w14:paraId="5C88E548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PrivateCode</w:t>
            </w:r>
          </w:p>
        </w:tc>
        <w:tc>
          <w:tcPr>
            <w:tcW w:w="821" w:type="pct"/>
          </w:tcPr>
          <w:p w14:paraId="5C88E549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944" w:type="pct"/>
          </w:tcPr>
          <w:p w14:paraId="5C88E54A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rFonts w:cs="Arial"/>
                <w:szCs w:val="18"/>
              </w:rPr>
              <w:t>ZT4508</w:t>
            </w:r>
          </w:p>
        </w:tc>
        <w:tc>
          <w:tcPr>
            <w:tcW w:w="2266" w:type="pct"/>
          </w:tcPr>
          <w:p w14:paraId="5C88E54B" w14:textId="77777777" w:rsidR="004421FD" w:rsidRPr="000F7B3D" w:rsidRDefault="004421FD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Identifica la zona tariffaria secondo la codifica aziendale dell’azienda che la utilizza</w:t>
            </w:r>
          </w:p>
        </w:tc>
      </w:tr>
      <w:tr w:rsidR="004421FD" w:rsidRPr="000F7B3D" w14:paraId="5C88E551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" w:type="pct"/>
            <w:noWrap/>
          </w:tcPr>
          <w:p w14:paraId="5C88E54D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Centroid</w:t>
            </w:r>
          </w:p>
        </w:tc>
        <w:tc>
          <w:tcPr>
            <w:tcW w:w="821" w:type="pct"/>
          </w:tcPr>
          <w:p w14:paraId="5C88E54E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STRUCTURE</w:t>
            </w:r>
          </w:p>
        </w:tc>
        <w:tc>
          <w:tcPr>
            <w:tcW w:w="944" w:type="pct"/>
          </w:tcPr>
          <w:p w14:paraId="5C88E54F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266" w:type="pct"/>
          </w:tcPr>
          <w:p w14:paraId="5C88E550" w14:textId="77777777" w:rsidR="004421FD" w:rsidRPr="000F7B3D" w:rsidRDefault="004421FD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Fornisce la posizione del centroide dell’area della zona</w:t>
            </w:r>
          </w:p>
        </w:tc>
      </w:tr>
      <w:tr w:rsidR="004421FD" w:rsidRPr="000F7B3D" w14:paraId="5C88E556" w14:textId="77777777" w:rsidTr="0093432F">
        <w:trPr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" w:type="pct"/>
            <w:noWrap/>
          </w:tcPr>
          <w:p w14:paraId="5C88E552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TypesOfZoneRef</w:t>
            </w:r>
          </w:p>
        </w:tc>
        <w:tc>
          <w:tcPr>
            <w:tcW w:w="821" w:type="pct"/>
          </w:tcPr>
          <w:p w14:paraId="5C88E553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944" w:type="pct"/>
          </w:tcPr>
          <w:p w14:paraId="5C88E554" w14:textId="77777777" w:rsidR="004421FD" w:rsidRPr="000F7B3D" w:rsidRDefault="00970E3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1:toz</w:t>
            </w:r>
            <w:r w:rsidR="004421FD" w:rsidRPr="000F7B3D">
              <w:rPr>
                <w:rFonts w:cs="Arial"/>
                <w:szCs w:val="18"/>
              </w:rPr>
              <w:t>:3</w:t>
            </w:r>
          </w:p>
        </w:tc>
        <w:tc>
          <w:tcPr>
            <w:tcW w:w="2266" w:type="pct"/>
          </w:tcPr>
          <w:p w14:paraId="5C88E555" w14:textId="2914D7E6" w:rsidR="004421FD" w:rsidRPr="000F7B3D" w:rsidRDefault="004421FD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 xml:space="preserve">Tipologia di area tariffaria descritta nella typesOfValues (cfr. par. </w:t>
            </w:r>
            <w:r w:rsidR="005401C7">
              <w:fldChar w:fldCharType="begin"/>
            </w:r>
            <w:r w:rsidR="005401C7">
              <w:instrText xml:space="preserve"> REF _Ref484103502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5.1.4.2.1</w:t>
            </w:r>
            <w:r w:rsidR="005401C7">
              <w:fldChar w:fldCharType="end"/>
            </w:r>
            <w:r w:rsidRPr="000F7B3D">
              <w:rPr>
                <w:szCs w:val="18"/>
              </w:rPr>
              <w:t>)</w:t>
            </w:r>
          </w:p>
        </w:tc>
      </w:tr>
      <w:tr w:rsidR="004421FD" w:rsidRPr="000F7B3D" w14:paraId="5C88E55B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" w:type="pct"/>
            <w:noWrap/>
          </w:tcPr>
          <w:p w14:paraId="5C88E557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gml:Polygon</w:t>
            </w:r>
          </w:p>
        </w:tc>
        <w:tc>
          <w:tcPr>
            <w:tcW w:w="821" w:type="pct"/>
          </w:tcPr>
          <w:p w14:paraId="5C88E558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STRUCTURE</w:t>
            </w:r>
          </w:p>
        </w:tc>
        <w:tc>
          <w:tcPr>
            <w:tcW w:w="944" w:type="pct"/>
          </w:tcPr>
          <w:p w14:paraId="5C88E559" w14:textId="77777777" w:rsidR="004421FD" w:rsidRPr="000F7B3D" w:rsidRDefault="004421FD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266" w:type="pct"/>
          </w:tcPr>
          <w:p w14:paraId="5C88E55A" w14:textId="0BCF4E5F" w:rsidR="004421FD" w:rsidRPr="000F7B3D" w:rsidRDefault="004421FD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 xml:space="preserve">Descrive il poligono che delimita l’area secondo quanto specificato al par. </w:t>
            </w:r>
            <w:r w:rsidR="00626F3D">
              <w:fldChar w:fldCharType="begin"/>
            </w:r>
            <w:r w:rsidR="00970E3D">
              <w:instrText xml:space="preserve"> REF _Ref485809099 \r \h </w:instrText>
            </w:r>
            <w:r w:rsidR="00626F3D">
              <w:fldChar w:fldCharType="separate"/>
            </w:r>
            <w:r w:rsidR="00A83D9A">
              <w:t>4.5</w:t>
            </w:r>
            <w:r w:rsidR="00626F3D">
              <w:fldChar w:fldCharType="end"/>
            </w:r>
          </w:p>
        </w:tc>
      </w:tr>
      <w:tr w:rsidR="004421FD" w:rsidRPr="000F7B3D" w14:paraId="5C88E560" w14:textId="77777777" w:rsidTr="0093432F">
        <w:trPr>
          <w:trHeight w:val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" w:type="pct"/>
            <w:noWrap/>
          </w:tcPr>
          <w:p w14:paraId="5C88E55C" w14:textId="77777777" w:rsidR="004421FD" w:rsidRPr="000F7B3D" w:rsidRDefault="004421FD" w:rsidP="005B7080">
            <w:pPr>
              <w:rPr>
                <w:rFonts w:cs="Arial"/>
                <w:i/>
                <w:szCs w:val="18"/>
              </w:rPr>
            </w:pPr>
            <w:r w:rsidRPr="000F7B3D">
              <w:rPr>
                <w:rFonts w:cs="Arial"/>
                <w:i/>
                <w:szCs w:val="18"/>
              </w:rPr>
              <w:t>ParentZoneRef</w:t>
            </w:r>
          </w:p>
        </w:tc>
        <w:tc>
          <w:tcPr>
            <w:tcW w:w="821" w:type="pct"/>
          </w:tcPr>
          <w:p w14:paraId="5C88E55D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STRING</w:t>
            </w:r>
          </w:p>
        </w:tc>
        <w:tc>
          <w:tcPr>
            <w:tcW w:w="944" w:type="pct"/>
          </w:tcPr>
          <w:p w14:paraId="5C88E55E" w14:textId="77777777" w:rsidR="004421FD" w:rsidRPr="000F7B3D" w:rsidRDefault="004421F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0F7B3D">
              <w:rPr>
                <w:rFonts w:cs="Arial"/>
                <w:szCs w:val="18"/>
              </w:rPr>
              <w:t>1:tz:0</w:t>
            </w:r>
          </w:p>
        </w:tc>
        <w:tc>
          <w:tcPr>
            <w:tcW w:w="2266" w:type="pct"/>
          </w:tcPr>
          <w:p w14:paraId="5C88E55F" w14:textId="77777777" w:rsidR="004421FD" w:rsidRPr="000F7B3D" w:rsidRDefault="004421FD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0F7B3D">
              <w:rPr>
                <w:szCs w:val="18"/>
              </w:rPr>
              <w:t>Riferimento alla zona tariffaria padre</w:t>
            </w:r>
          </w:p>
        </w:tc>
      </w:tr>
    </w:tbl>
    <w:p w14:paraId="5C88E561" w14:textId="47A2D84A" w:rsidR="004421FD" w:rsidRDefault="004421FD" w:rsidP="00FE0AE8">
      <w:pPr>
        <w:pStyle w:val="Didascalia"/>
        <w:rPr>
          <w:rFonts w:cs="Arial"/>
        </w:rPr>
      </w:pPr>
      <w:bookmarkStart w:id="297" w:name="_Toc25327387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54</w:t>
      </w:r>
      <w:r w:rsidR="000F5273">
        <w:rPr>
          <w:noProof/>
        </w:rPr>
        <w:fldChar w:fldCharType="end"/>
      </w:r>
      <w:r>
        <w:t xml:space="preserve"> – Entità nella struttura ZoneStructure</w:t>
      </w:r>
      <w:bookmarkEnd w:id="297"/>
    </w:p>
    <w:p w14:paraId="5C88E562" w14:textId="77777777" w:rsidR="004421FD" w:rsidRDefault="004421FD" w:rsidP="004421FD">
      <w:pPr>
        <w:jc w:val="center"/>
      </w:pPr>
      <w:r>
        <w:rPr>
          <w:noProof/>
          <w:lang w:eastAsia="it-IT"/>
        </w:rPr>
        <w:drawing>
          <wp:inline distT="0" distB="0" distL="0" distR="0" wp14:anchorId="5C88EF13" wp14:editId="5C88EF14">
            <wp:extent cx="3945600" cy="4582800"/>
            <wp:effectExtent l="0" t="0" r="0" b="8255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tariffzone.png"/>
                    <pic:cNvPicPr/>
                  </pic:nvPicPr>
                  <pic:blipFill rotWithShape="1"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4"/>
                    <a:stretch/>
                  </pic:blipFill>
                  <pic:spPr bwMode="auto">
                    <a:xfrm>
                      <a:off x="0" y="0"/>
                      <a:ext cx="3945600" cy="45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563" w14:textId="65B4C310" w:rsidR="004421FD" w:rsidRDefault="004421FD" w:rsidP="00FE0AE8">
      <w:pPr>
        <w:pStyle w:val="Didascalia"/>
      </w:pPr>
      <w:bookmarkStart w:id="298" w:name="_Toc25327215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69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struttura ZoneStructure</w:t>
      </w:r>
      <w:bookmarkEnd w:id="298"/>
    </w:p>
    <w:p w14:paraId="5C88E564" w14:textId="77777777" w:rsidR="004421FD" w:rsidRDefault="004421FD" w:rsidP="00101843">
      <w:pPr>
        <w:pStyle w:val="Titolo5"/>
      </w:pPr>
      <w:r>
        <w:t>farePrices</w:t>
      </w:r>
    </w:p>
    <w:p w14:paraId="5C88E565" w14:textId="77777777" w:rsidR="004421FD" w:rsidRDefault="00180C3D" w:rsidP="004421FD">
      <w:pPr>
        <w:rPr>
          <w:rFonts w:cs="Tahoma"/>
        </w:rPr>
      </w:pPr>
      <w:r>
        <w:rPr>
          <w:rFonts w:cs="Tahoma"/>
        </w:rPr>
        <w:t>Q</w:t>
      </w:r>
      <w:r w:rsidR="004421FD" w:rsidRPr="005F40B9">
        <w:rPr>
          <w:rFonts w:cs="Tahoma"/>
        </w:rPr>
        <w:t>uesta entità è dedicata all’anagrafica delle diverse tipologie di tariffa.</w:t>
      </w:r>
      <w:r w:rsidR="004421FD">
        <w:rPr>
          <w:rFonts w:cs="Tahoma"/>
        </w:rPr>
        <w:t xml:space="preserve"> Alla struttura farePrices corrispondono </w:t>
      </w:r>
      <w:r w:rsidR="003A1EC8">
        <w:rPr>
          <w:rFonts w:cs="Tahoma"/>
        </w:rPr>
        <w:t>uno o più</w:t>
      </w:r>
      <w:r w:rsidR="004421FD">
        <w:rPr>
          <w:rFonts w:cs="Tahoma"/>
        </w:rPr>
        <w:t xml:space="preserve"> </w:t>
      </w:r>
      <w:r w:rsidR="00A54081">
        <w:rPr>
          <w:rFonts w:cs="Tahoma"/>
        </w:rPr>
        <w:t>gruppi</w:t>
      </w:r>
      <w:r w:rsidR="004421FD">
        <w:rPr>
          <w:rFonts w:cs="Tahoma"/>
        </w:rPr>
        <w:t xml:space="preserve"> PriceGroup.</w:t>
      </w:r>
    </w:p>
    <w:p w14:paraId="5C88E566" w14:textId="77777777" w:rsidR="004421FD" w:rsidRDefault="004421FD" w:rsidP="004421FD">
      <w:pPr>
        <w:rPr>
          <w:rFonts w:cs="Tahoma"/>
        </w:rPr>
      </w:pPr>
      <w:r>
        <w:rPr>
          <w:rFonts w:cs="Tahoma"/>
        </w:rPr>
        <w:t xml:space="preserve">Ogni </w:t>
      </w:r>
      <w:r>
        <w:rPr>
          <w:rFonts w:cs="Tahoma"/>
          <w:b/>
          <w:i/>
        </w:rPr>
        <w:t>PriceGroup</w:t>
      </w:r>
      <w:r>
        <w:rPr>
          <w:rFonts w:cs="Tahoma"/>
        </w:rPr>
        <w:t xml:space="preserve"> è composto da:</w:t>
      </w:r>
    </w:p>
    <w:p w14:paraId="5C88E567" w14:textId="15CBE694" w:rsidR="004421FD" w:rsidRDefault="004421FD" w:rsidP="00812C2F">
      <w:pPr>
        <w:pStyle w:val="Elenco1"/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del gruppo tariffario: è una stringa che deve essere composta secondo le regole specificate al </w:t>
      </w:r>
      <w:r w:rsidR="004A4A30">
        <w:t>paragrafo</w:t>
      </w:r>
      <w:r w:rsidR="00E6740D" w:rsidRPr="00E6740D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568" w14:textId="77777777" w:rsidR="004421FD" w:rsidRPr="00823AB5" w:rsidRDefault="004421FD" w:rsidP="00812C2F">
      <w:pPr>
        <w:pStyle w:val="Elenco1"/>
        <w:jc w:val="both"/>
      </w:pPr>
      <w:r>
        <w:t xml:space="preserve">Un gruppo </w:t>
      </w:r>
      <w:r>
        <w:rPr>
          <w:b/>
          <w:i/>
        </w:rPr>
        <w:t xml:space="preserve">PriceGroupGroup </w:t>
      </w:r>
      <w:r w:rsidRPr="00823AB5">
        <w:t>composto da:</w:t>
      </w:r>
    </w:p>
    <w:p w14:paraId="5C88E569" w14:textId="77777777" w:rsidR="004421FD" w:rsidRDefault="004421FD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Name</w:t>
      </w:r>
      <w:r>
        <w:t xml:space="preserve"> testuale che identifica il gruppo tariffario</w:t>
      </w:r>
    </w:p>
    <w:p w14:paraId="5C88E56A" w14:textId="77777777" w:rsidR="004421FD" w:rsidRDefault="004421FD" w:rsidP="00812C2F">
      <w:pPr>
        <w:pStyle w:val="Elenco1"/>
        <w:numPr>
          <w:ilvl w:val="1"/>
          <w:numId w:val="8"/>
        </w:numPr>
        <w:jc w:val="both"/>
      </w:pPr>
      <w:r>
        <w:t xml:space="preserve">Una struttura </w:t>
      </w:r>
      <w:r>
        <w:rPr>
          <w:b/>
          <w:i/>
        </w:rPr>
        <w:t>Members</w:t>
      </w:r>
      <w:r>
        <w:t xml:space="preserve"> che correla prezzi e sconti ed è composta da:</w:t>
      </w:r>
    </w:p>
    <w:p w14:paraId="5C88E56B" w14:textId="4A5978AF" w:rsidR="004421FD" w:rsidRDefault="004421FD" w:rsidP="00812C2F">
      <w:pPr>
        <w:pStyle w:val="Elenco1"/>
        <w:numPr>
          <w:ilvl w:val="2"/>
          <w:numId w:val="8"/>
        </w:numPr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del membro del gruppo tariffario: è una stringa che deve essere composta secondo le regole specificate al </w:t>
      </w:r>
      <w:r w:rsidR="004A4A30">
        <w:t>paragrafo</w:t>
      </w:r>
      <w:r w:rsidR="00E6740D" w:rsidRPr="00E6740D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56C" w14:textId="65779EE6" w:rsidR="004421FD" w:rsidRDefault="004421FD" w:rsidP="00812C2F">
      <w:pPr>
        <w:pStyle w:val="Elenco1"/>
        <w:numPr>
          <w:ilvl w:val="2"/>
          <w:numId w:val="8"/>
        </w:numPr>
        <w:jc w:val="both"/>
      </w:pPr>
      <w:r>
        <w:t xml:space="preserve">Una struttura </w:t>
      </w:r>
      <w:r>
        <w:rPr>
          <w:b/>
          <w:i/>
        </w:rPr>
        <w:t>FarePrice</w:t>
      </w:r>
      <w:r>
        <w:t xml:space="preserve"> dedicata al tariffario che ricalca la struttura </w:t>
      </w:r>
      <w:r w:rsidRPr="000A3627">
        <w:rPr>
          <w:b/>
          <w:i/>
        </w:rPr>
        <w:t>prices</w:t>
      </w:r>
      <w:r>
        <w:t xml:space="preserve"> (composta di </w:t>
      </w:r>
      <w:r w:rsidRPr="000A3627">
        <w:rPr>
          <w:b/>
          <w:i/>
        </w:rPr>
        <w:t>FareProductPrice</w:t>
      </w:r>
      <w:r>
        <w:t xml:space="preserve">) relativa ai prezzi associati al prodotto tariffario secondo il modello presentato al par. </w:t>
      </w:r>
      <w:r w:rsidR="00626F3D">
        <w:fldChar w:fldCharType="begin"/>
      </w:r>
      <w:r w:rsidR="004A4A30">
        <w:instrText xml:space="preserve"> REF _Ref484101299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5.1.5.1.1.1.1</w:t>
      </w:r>
      <w:r w:rsidR="00626F3D">
        <w:fldChar w:fldCharType="end"/>
      </w:r>
      <w:r>
        <w:t xml:space="preserve"> con la differenza che in questo caso mancano:</w:t>
      </w:r>
    </w:p>
    <w:p w14:paraId="5C88E56D" w14:textId="77777777" w:rsidR="004421FD" w:rsidRDefault="004421FD" w:rsidP="00812C2F">
      <w:pPr>
        <w:pStyle w:val="Elenco1"/>
        <w:numPr>
          <w:ilvl w:val="3"/>
          <w:numId w:val="8"/>
        </w:numPr>
        <w:jc w:val="both"/>
      </w:pPr>
      <w:r>
        <w:t xml:space="preserve">Il gruppo </w:t>
      </w:r>
      <w:r w:rsidRPr="000A3627">
        <w:rPr>
          <w:b/>
          <w:i/>
        </w:rPr>
        <w:t>UsageParameterPriceGroup</w:t>
      </w:r>
      <w:r>
        <w:t>.</w:t>
      </w:r>
    </w:p>
    <w:p w14:paraId="5C88E56E" w14:textId="09D1F408" w:rsidR="004421FD" w:rsidRPr="00D225F2" w:rsidRDefault="004421FD" w:rsidP="00812C2F">
      <w:pPr>
        <w:pStyle w:val="Elenco1"/>
        <w:numPr>
          <w:ilvl w:val="3"/>
          <w:numId w:val="8"/>
        </w:numPr>
        <w:jc w:val="both"/>
      </w:pPr>
      <w:r>
        <w:t xml:space="preserve">Il gruppo </w:t>
      </w:r>
      <w:r>
        <w:rPr>
          <w:b/>
          <w:i/>
        </w:rPr>
        <w:t>Di</w:t>
      </w:r>
      <w:r w:rsidR="00180C3D">
        <w:rPr>
          <w:b/>
          <w:i/>
        </w:rPr>
        <w:t>s</w:t>
      </w:r>
      <w:r>
        <w:rPr>
          <w:b/>
          <w:i/>
        </w:rPr>
        <w:t>countablePriceGroup.</w:t>
      </w:r>
    </w:p>
    <w:p w14:paraId="07894F2A" w14:textId="57F8ADB2" w:rsidR="00D225F2" w:rsidRDefault="00D225F2" w:rsidP="00812C2F">
      <w:pPr>
        <w:pStyle w:val="Elenco1"/>
        <w:numPr>
          <w:ilvl w:val="2"/>
          <w:numId w:val="8"/>
        </w:numPr>
        <w:jc w:val="both"/>
      </w:pPr>
      <w:r>
        <w:t xml:space="preserve">Una struttura </w:t>
      </w:r>
      <w:r>
        <w:rPr>
          <w:b/>
          <w:i/>
        </w:rPr>
        <w:t>CombinationPrice</w:t>
      </w:r>
      <w:r>
        <w:t xml:space="preserve"> dedicata al tariffario correlato alle cond</w:t>
      </w:r>
      <w:r w:rsidR="00016289">
        <w:t>izioni di validità delle tariffe</w:t>
      </w:r>
      <w:r>
        <w:t xml:space="preserve"> che ricalca la struttura </w:t>
      </w:r>
      <w:r w:rsidRPr="000A3627">
        <w:rPr>
          <w:b/>
          <w:i/>
        </w:rPr>
        <w:t>prices</w:t>
      </w:r>
      <w:r>
        <w:t xml:space="preserve"> (composta di </w:t>
      </w:r>
      <w:r w:rsidRPr="000A3627">
        <w:rPr>
          <w:b/>
          <w:i/>
        </w:rPr>
        <w:t>FareProductPrice</w:t>
      </w:r>
      <w:r>
        <w:t xml:space="preserve">) relativa ai prezzi associati al prodotto tariffario secondo il modello presentato al par. </w:t>
      </w:r>
      <w:r>
        <w:fldChar w:fldCharType="begin"/>
      </w:r>
      <w:r>
        <w:instrText xml:space="preserve"> REF _Ref484101299 \r \h </w:instrText>
      </w:r>
      <w:r w:rsidR="00812C2F">
        <w:instrText xml:space="preserve"> \* MERGEFORMAT </w:instrText>
      </w:r>
      <w:r>
        <w:fldChar w:fldCharType="separate"/>
      </w:r>
      <w:r w:rsidR="00A83D9A">
        <w:t>5.1.5.1.1.1.1</w:t>
      </w:r>
      <w:r>
        <w:fldChar w:fldCharType="end"/>
      </w:r>
      <w:r>
        <w:t xml:space="preserve"> con la differenza che in questo caso il gruppo </w:t>
      </w:r>
      <w:r w:rsidRPr="000A3627">
        <w:rPr>
          <w:b/>
          <w:i/>
        </w:rPr>
        <w:t>UsageParameterPriceGroup</w:t>
      </w:r>
      <w:r>
        <w:t xml:space="preserve"> diventa </w:t>
      </w:r>
      <w:r w:rsidRPr="00D225F2">
        <w:rPr>
          <w:b/>
          <w:i/>
        </w:rPr>
        <w:t>CombinationPriceGroup</w:t>
      </w:r>
      <w:r>
        <w:t xml:space="preserve"> che ha in piu:</w:t>
      </w:r>
    </w:p>
    <w:p w14:paraId="568B9997" w14:textId="5CB7E1CD" w:rsidR="00D225F2" w:rsidRDefault="00D225F2" w:rsidP="00812C2F">
      <w:pPr>
        <w:pStyle w:val="Elenco1"/>
        <w:numPr>
          <w:ilvl w:val="3"/>
          <w:numId w:val="8"/>
        </w:numPr>
        <w:jc w:val="both"/>
      </w:pPr>
      <w:r>
        <w:t xml:space="preserve">Il campo </w:t>
      </w:r>
      <w:r w:rsidRPr="00D225F2">
        <w:rPr>
          <w:b/>
          <w:i/>
        </w:rPr>
        <w:t>Allowed</w:t>
      </w:r>
      <w:r>
        <w:t xml:space="preserve"> che dice se la tariffa è consentita</w:t>
      </w:r>
    </w:p>
    <w:p w14:paraId="155E59E1" w14:textId="11FF4D59" w:rsidR="00D225F2" w:rsidRDefault="00D225F2" w:rsidP="00812C2F">
      <w:pPr>
        <w:pStyle w:val="Elenco1"/>
        <w:numPr>
          <w:ilvl w:val="3"/>
          <w:numId w:val="8"/>
        </w:numPr>
        <w:jc w:val="both"/>
      </w:pPr>
      <w:r>
        <w:t xml:space="preserve">Il riferimento </w:t>
      </w:r>
      <w:r>
        <w:rPr>
          <w:b/>
          <w:i/>
        </w:rPr>
        <w:t xml:space="preserve">TimeIntervalRef </w:t>
      </w:r>
      <w:r>
        <w:t>all’intervallo temporale</w:t>
      </w:r>
    </w:p>
    <w:p w14:paraId="4AACABA0" w14:textId="12992DC6" w:rsidR="00D225F2" w:rsidRDefault="00D225F2" w:rsidP="00812C2F">
      <w:pPr>
        <w:pStyle w:val="Elenco1"/>
        <w:numPr>
          <w:ilvl w:val="3"/>
          <w:numId w:val="8"/>
        </w:numPr>
        <w:jc w:val="both"/>
      </w:pPr>
      <w:r>
        <w:t xml:space="preserve">Il riferimento </w:t>
      </w:r>
      <w:r>
        <w:rPr>
          <w:b/>
          <w:i/>
        </w:rPr>
        <w:t xml:space="preserve">GeographicalStructureFactorRef </w:t>
      </w:r>
      <w:r>
        <w:t>alla struttura geografica</w:t>
      </w:r>
    </w:p>
    <w:p w14:paraId="0A47171E" w14:textId="2E02BA14" w:rsidR="00D225F2" w:rsidRDefault="00016289" w:rsidP="00812C2F">
      <w:pPr>
        <w:pStyle w:val="Elenco1"/>
        <w:numPr>
          <w:ilvl w:val="3"/>
          <w:numId w:val="8"/>
        </w:numPr>
        <w:jc w:val="both"/>
      </w:pPr>
      <w:r>
        <w:t xml:space="preserve">Il riferimento </w:t>
      </w:r>
      <w:r>
        <w:rPr>
          <w:b/>
          <w:i/>
        </w:rPr>
        <w:t xml:space="preserve">QualityStructureFactorRef </w:t>
      </w:r>
      <w:r>
        <w:t>alle caratteristiche di qualità del servizio</w:t>
      </w:r>
    </w:p>
    <w:p w14:paraId="6282969B" w14:textId="7A2C711C" w:rsidR="00016289" w:rsidRDefault="004421FD" w:rsidP="00812C2F">
      <w:pPr>
        <w:pStyle w:val="Elenco1"/>
        <w:numPr>
          <w:ilvl w:val="2"/>
          <w:numId w:val="8"/>
        </w:numPr>
        <w:jc w:val="both"/>
      </w:pPr>
      <w:r>
        <w:t xml:space="preserve">Una struttura </w:t>
      </w:r>
      <w:r w:rsidRPr="00180C3D">
        <w:rPr>
          <w:b/>
          <w:i/>
        </w:rPr>
        <w:t>DiscountablePrice</w:t>
      </w:r>
      <w:r>
        <w:t xml:space="preserve"> dedicata agli sconti tariffari che ricalca la struttura </w:t>
      </w:r>
      <w:r w:rsidRPr="00180C3D">
        <w:rPr>
          <w:b/>
          <w:i/>
        </w:rPr>
        <w:t>prices</w:t>
      </w:r>
      <w:r>
        <w:t xml:space="preserve"> (composta di </w:t>
      </w:r>
      <w:r w:rsidRPr="00180C3D">
        <w:rPr>
          <w:b/>
          <w:i/>
        </w:rPr>
        <w:t>FareProductPrice</w:t>
      </w:r>
      <w:r>
        <w:t xml:space="preserve">) relativa ai prezzi associati al prodotto tariffario secondo il modello presentato al par. </w:t>
      </w:r>
      <w:r w:rsidR="00626F3D">
        <w:fldChar w:fldCharType="begin"/>
      </w:r>
      <w:r w:rsidR="004A4A30">
        <w:instrText xml:space="preserve"> REF _Ref484101299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5.1.5.1.1.1.1</w:t>
      </w:r>
      <w:r w:rsidR="00626F3D">
        <w:fldChar w:fldCharType="end"/>
      </w:r>
      <w:r>
        <w:t xml:space="preserve"> con la differ</w:t>
      </w:r>
      <w:r w:rsidR="00180C3D">
        <w:t>enza che in questo caso manca</w:t>
      </w:r>
      <w:r w:rsidR="00016289">
        <w:t>no:</w:t>
      </w:r>
    </w:p>
    <w:p w14:paraId="5C88E56F" w14:textId="087B8B4D" w:rsidR="004421FD" w:rsidRDefault="00180C3D" w:rsidP="00812C2F">
      <w:pPr>
        <w:pStyle w:val="Elenco1"/>
        <w:numPr>
          <w:ilvl w:val="3"/>
          <w:numId w:val="8"/>
        </w:numPr>
        <w:jc w:val="both"/>
      </w:pPr>
      <w:r>
        <w:t xml:space="preserve"> i</w:t>
      </w:r>
      <w:r w:rsidR="004421FD">
        <w:t xml:space="preserve">l gruppo </w:t>
      </w:r>
      <w:r w:rsidR="004421FD" w:rsidRPr="00180C3D">
        <w:rPr>
          <w:b/>
          <w:i/>
        </w:rPr>
        <w:t>UsageParameterPriceGroup</w:t>
      </w:r>
      <w:r w:rsidR="004421FD">
        <w:t>.</w:t>
      </w:r>
    </w:p>
    <w:p w14:paraId="069BAD3E" w14:textId="2623518E" w:rsidR="00016289" w:rsidRDefault="00016289" w:rsidP="00812C2F">
      <w:pPr>
        <w:pStyle w:val="Elenco1"/>
        <w:numPr>
          <w:ilvl w:val="3"/>
          <w:numId w:val="8"/>
        </w:numPr>
        <w:jc w:val="both"/>
      </w:pPr>
      <w:r>
        <w:t xml:space="preserve">Il riferimento alla </w:t>
      </w:r>
      <w:r>
        <w:rPr>
          <w:b/>
          <w:i/>
        </w:rPr>
        <w:t>DistanceMatrixElementPriceRef</w:t>
      </w:r>
    </w:p>
    <w:p w14:paraId="54BB112F" w14:textId="15FC2B25" w:rsidR="00016289" w:rsidRDefault="00016289" w:rsidP="00812C2F">
      <w:pPr>
        <w:pStyle w:val="Elenco1"/>
        <w:numPr>
          <w:ilvl w:val="2"/>
          <w:numId w:val="8"/>
        </w:numPr>
        <w:jc w:val="both"/>
      </w:pPr>
      <w:r>
        <w:t xml:space="preserve">Una struttura </w:t>
      </w:r>
      <w:r>
        <w:rPr>
          <w:b/>
          <w:i/>
        </w:rPr>
        <w:t>DistanceMatrixElementPrice</w:t>
      </w:r>
      <w:r>
        <w:t xml:space="preserve"> dedicata al tariffario correlato alle DistanceMatrix che ricalca la struttura </w:t>
      </w:r>
      <w:r w:rsidRPr="000A3627">
        <w:rPr>
          <w:b/>
          <w:i/>
        </w:rPr>
        <w:t>prices</w:t>
      </w:r>
      <w:r>
        <w:t xml:space="preserve"> (composta di </w:t>
      </w:r>
      <w:r w:rsidRPr="000A3627">
        <w:rPr>
          <w:b/>
          <w:i/>
        </w:rPr>
        <w:t>FareProductPrice</w:t>
      </w:r>
      <w:r>
        <w:t xml:space="preserve">) relativa ai prezzi associati al prodotto tariffario secondo il modello presentato al par. </w:t>
      </w:r>
      <w:r>
        <w:fldChar w:fldCharType="begin"/>
      </w:r>
      <w:r>
        <w:instrText xml:space="preserve"> REF _Ref484101299 \r \h </w:instrText>
      </w:r>
      <w:r w:rsidR="00812C2F">
        <w:instrText xml:space="preserve"> \* MERGEFORMAT </w:instrText>
      </w:r>
      <w:r>
        <w:fldChar w:fldCharType="separate"/>
      </w:r>
      <w:r w:rsidR="00A83D9A">
        <w:t>5.1.5.1.1.1.1</w:t>
      </w:r>
      <w:r>
        <w:fldChar w:fldCharType="end"/>
      </w:r>
      <w:r>
        <w:t xml:space="preserve"> con la differenza che in questo caso manca il gruppo </w:t>
      </w:r>
      <w:r w:rsidRPr="00180C3D">
        <w:rPr>
          <w:b/>
          <w:i/>
        </w:rPr>
        <w:t>UsageParameterPriceGroup</w:t>
      </w:r>
      <w:r>
        <w:rPr>
          <w:b/>
          <w:i/>
        </w:rPr>
        <w:t>.</w:t>
      </w:r>
    </w:p>
    <w:p w14:paraId="2B135D05" w14:textId="060FFA8B" w:rsidR="00016289" w:rsidRDefault="00016289" w:rsidP="00812C2F">
      <w:pPr>
        <w:pStyle w:val="Elenco1"/>
        <w:numPr>
          <w:ilvl w:val="2"/>
          <w:numId w:val="8"/>
        </w:numPr>
        <w:jc w:val="both"/>
      </w:pPr>
      <w:r>
        <w:t xml:space="preserve">Una struttura </w:t>
      </w:r>
      <w:r>
        <w:rPr>
          <w:b/>
          <w:i/>
        </w:rPr>
        <w:t>FareProductPrice</w:t>
      </w:r>
      <w:r>
        <w:t xml:space="preserve"> dedicata al tariffario dei FareProduct che ricalca la struttura </w:t>
      </w:r>
      <w:r w:rsidRPr="000A3627">
        <w:rPr>
          <w:b/>
          <w:i/>
        </w:rPr>
        <w:t>prices</w:t>
      </w:r>
      <w:r>
        <w:t xml:space="preserve"> (composta di </w:t>
      </w:r>
      <w:r w:rsidRPr="000A3627">
        <w:rPr>
          <w:b/>
          <w:i/>
        </w:rPr>
        <w:t>FareProductPrice</w:t>
      </w:r>
      <w:r>
        <w:t xml:space="preserve">) relativa ai prezzi associati al prodotto tariffario secondo il modello presentato al par. </w:t>
      </w:r>
      <w:r>
        <w:fldChar w:fldCharType="begin"/>
      </w:r>
      <w:r>
        <w:instrText xml:space="preserve"> REF _Ref484101299 \r \h </w:instrText>
      </w:r>
      <w:r w:rsidR="00812C2F">
        <w:instrText xml:space="preserve"> \* MERGEFORMAT </w:instrText>
      </w:r>
      <w:r>
        <w:fldChar w:fldCharType="separate"/>
      </w:r>
      <w:r w:rsidR="00A83D9A">
        <w:t>5.1.5.1.1.1.1</w:t>
      </w:r>
      <w:r>
        <w:fldChar w:fldCharType="end"/>
      </w:r>
      <w:r>
        <w:t xml:space="preserve"> con la differenza che in questo caso manca il gruppo </w:t>
      </w:r>
      <w:r w:rsidRPr="00180C3D">
        <w:rPr>
          <w:b/>
          <w:i/>
        </w:rPr>
        <w:t>UsageParameterPriceGroup</w:t>
      </w:r>
      <w:r>
        <w:rPr>
          <w:b/>
          <w:i/>
        </w:rPr>
        <w:t>.</w:t>
      </w:r>
    </w:p>
    <w:p w14:paraId="043B14F9" w14:textId="2E0B60A4" w:rsidR="00016289" w:rsidRDefault="00016289" w:rsidP="00812C2F">
      <w:pPr>
        <w:pStyle w:val="Elenco1"/>
        <w:numPr>
          <w:ilvl w:val="2"/>
          <w:numId w:val="8"/>
        </w:numPr>
        <w:jc w:val="both"/>
      </w:pPr>
      <w:r>
        <w:t xml:space="preserve">Una struttura </w:t>
      </w:r>
      <w:r>
        <w:rPr>
          <w:b/>
          <w:i/>
        </w:rPr>
        <w:t>FareStructureElementPrice</w:t>
      </w:r>
      <w:r>
        <w:t xml:space="preserve"> dedicata al tariffario correlato </w:t>
      </w:r>
      <w:r w:rsidR="00096691">
        <w:t xml:space="preserve">alla struttura tariffaria </w:t>
      </w:r>
      <w:r>
        <w:t xml:space="preserve">che ricalca la struttura </w:t>
      </w:r>
      <w:r w:rsidRPr="000A3627">
        <w:rPr>
          <w:b/>
          <w:i/>
        </w:rPr>
        <w:t>prices</w:t>
      </w:r>
      <w:r>
        <w:t xml:space="preserve"> (composta di </w:t>
      </w:r>
      <w:r w:rsidRPr="000A3627">
        <w:rPr>
          <w:b/>
          <w:i/>
        </w:rPr>
        <w:t>FareProductPrice</w:t>
      </w:r>
      <w:r>
        <w:t xml:space="preserve">) relativa ai prezzi associati al prodotto tariffario secondo il modello presentato al par. </w:t>
      </w:r>
      <w:r>
        <w:fldChar w:fldCharType="begin"/>
      </w:r>
      <w:r>
        <w:instrText xml:space="preserve"> REF _Ref484101299 \r \h </w:instrText>
      </w:r>
      <w:r w:rsidR="00812C2F">
        <w:instrText xml:space="preserve"> \* MERGEFORMAT </w:instrText>
      </w:r>
      <w:r>
        <w:fldChar w:fldCharType="separate"/>
      </w:r>
      <w:r w:rsidR="00A83D9A">
        <w:t>5.1.5.1.1.1.1</w:t>
      </w:r>
      <w:r>
        <w:fldChar w:fldCharType="end"/>
      </w:r>
      <w:r>
        <w:t xml:space="preserve"> con la differenza che in questo caso manca il gruppo </w:t>
      </w:r>
      <w:r w:rsidRPr="00180C3D">
        <w:rPr>
          <w:b/>
          <w:i/>
        </w:rPr>
        <w:t>UsageParameterPriceGroup</w:t>
      </w:r>
      <w:r>
        <w:rPr>
          <w:b/>
          <w:i/>
        </w:rPr>
        <w:t xml:space="preserve"> </w:t>
      </w:r>
      <w:r>
        <w:t xml:space="preserve">e al suo posto è presente il riferimento al </w:t>
      </w:r>
      <w:r w:rsidRPr="00016289">
        <w:rPr>
          <w:b/>
          <w:i/>
        </w:rPr>
        <w:t>FareStructureElementRef</w:t>
      </w:r>
    </w:p>
    <w:p w14:paraId="15E923D7" w14:textId="05874B9F" w:rsidR="00016289" w:rsidRDefault="00016289" w:rsidP="00812C2F">
      <w:pPr>
        <w:pStyle w:val="Elenco1"/>
        <w:numPr>
          <w:ilvl w:val="2"/>
          <w:numId w:val="8"/>
        </w:numPr>
        <w:jc w:val="both"/>
      </w:pPr>
      <w:r>
        <w:t xml:space="preserve">Una struttura </w:t>
      </w:r>
      <w:r>
        <w:rPr>
          <w:b/>
          <w:i/>
        </w:rPr>
        <w:t>GeographicalIntervalPrice</w:t>
      </w:r>
      <w:r>
        <w:t xml:space="preserve"> dedicata al tariffario c</w:t>
      </w:r>
      <w:r w:rsidR="00096691">
        <w:t>orrelato ai singoli intervalli geografici</w:t>
      </w:r>
      <w:r>
        <w:t xml:space="preserve"> che ricalca la struttura </w:t>
      </w:r>
      <w:r w:rsidRPr="000A3627">
        <w:rPr>
          <w:b/>
          <w:i/>
        </w:rPr>
        <w:t>prices</w:t>
      </w:r>
      <w:r>
        <w:t xml:space="preserve"> (composta di </w:t>
      </w:r>
      <w:r w:rsidRPr="000A3627">
        <w:rPr>
          <w:b/>
          <w:i/>
        </w:rPr>
        <w:t>FareProductPrice</w:t>
      </w:r>
      <w:r>
        <w:t xml:space="preserve">) relativa ai prezzi associati al prodotto tariffario secondo il modello presentato al par. </w:t>
      </w:r>
      <w:r>
        <w:fldChar w:fldCharType="begin"/>
      </w:r>
      <w:r>
        <w:instrText xml:space="preserve"> REF _Ref484101299 \r \h </w:instrText>
      </w:r>
      <w:r w:rsidR="00812C2F">
        <w:instrText xml:space="preserve"> \* MERGEFORMAT </w:instrText>
      </w:r>
      <w:r>
        <w:fldChar w:fldCharType="separate"/>
      </w:r>
      <w:r w:rsidR="00A83D9A">
        <w:t>5.1.5.1.1.1.1</w:t>
      </w:r>
      <w:r>
        <w:fldChar w:fldCharType="end"/>
      </w:r>
      <w:r>
        <w:t xml:space="preserve"> con la differenza che in questo caso manca il gruppo </w:t>
      </w:r>
      <w:r w:rsidRPr="00180C3D">
        <w:rPr>
          <w:b/>
          <w:i/>
        </w:rPr>
        <w:t>UsageParameterPriceGroup</w:t>
      </w:r>
      <w:r>
        <w:rPr>
          <w:b/>
          <w:i/>
        </w:rPr>
        <w:t xml:space="preserve"> </w:t>
      </w:r>
      <w:r>
        <w:t xml:space="preserve">e al suo posto è presente il riferimento al </w:t>
      </w:r>
      <w:r>
        <w:rPr>
          <w:b/>
          <w:i/>
        </w:rPr>
        <w:t>GeographicalInterval</w:t>
      </w:r>
      <w:r w:rsidRPr="00016289">
        <w:rPr>
          <w:b/>
          <w:i/>
        </w:rPr>
        <w:t>Ref</w:t>
      </w:r>
    </w:p>
    <w:p w14:paraId="7451F9AE" w14:textId="326CD6A6" w:rsidR="00016289" w:rsidRDefault="00016289" w:rsidP="00812C2F">
      <w:pPr>
        <w:pStyle w:val="Elenco1"/>
        <w:numPr>
          <w:ilvl w:val="2"/>
          <w:numId w:val="8"/>
        </w:numPr>
        <w:jc w:val="both"/>
      </w:pPr>
      <w:r>
        <w:t xml:space="preserve">Una struttura </w:t>
      </w:r>
      <w:r>
        <w:rPr>
          <w:b/>
          <w:i/>
        </w:rPr>
        <w:t>SalesPackagePrice</w:t>
      </w:r>
      <w:r>
        <w:t xml:space="preserve"> dedicata al tariffario correlato ai singoli </w:t>
      </w:r>
      <w:r w:rsidR="00096691">
        <w:t>SalesPackage</w:t>
      </w:r>
      <w:r>
        <w:t xml:space="preserve"> che ricalca la struttura </w:t>
      </w:r>
      <w:r w:rsidRPr="000A3627">
        <w:rPr>
          <w:b/>
          <w:i/>
        </w:rPr>
        <w:t>prices</w:t>
      </w:r>
      <w:r>
        <w:t xml:space="preserve"> (composta di </w:t>
      </w:r>
      <w:r w:rsidRPr="000A3627">
        <w:rPr>
          <w:b/>
          <w:i/>
        </w:rPr>
        <w:t>FareProductPrice</w:t>
      </w:r>
      <w:r>
        <w:t xml:space="preserve">) relativa ai prezzi associati al prodotto tariffario secondo il modello presentato al par. </w:t>
      </w:r>
      <w:r>
        <w:fldChar w:fldCharType="begin"/>
      </w:r>
      <w:r>
        <w:instrText xml:space="preserve"> REF _Ref484101299 \r \h </w:instrText>
      </w:r>
      <w:r w:rsidR="00812C2F">
        <w:instrText xml:space="preserve"> \* MERGEFORMAT </w:instrText>
      </w:r>
      <w:r>
        <w:fldChar w:fldCharType="separate"/>
      </w:r>
      <w:r w:rsidR="00A83D9A">
        <w:t>5.1.5.1.1.1.1</w:t>
      </w:r>
      <w:r>
        <w:fldChar w:fldCharType="end"/>
      </w:r>
      <w:r>
        <w:t xml:space="preserve"> con la differenza che in questo caso manca il gruppo </w:t>
      </w:r>
      <w:r w:rsidRPr="00180C3D">
        <w:rPr>
          <w:b/>
          <w:i/>
        </w:rPr>
        <w:t>UsageParameterPriceGroup</w:t>
      </w:r>
      <w:r>
        <w:rPr>
          <w:b/>
          <w:i/>
        </w:rPr>
        <w:t xml:space="preserve"> </w:t>
      </w:r>
      <w:r>
        <w:t xml:space="preserve">e al suo posto è presente il riferimento al </w:t>
      </w:r>
      <w:r>
        <w:rPr>
          <w:b/>
          <w:i/>
        </w:rPr>
        <w:t>SalesPackageElement</w:t>
      </w:r>
      <w:r w:rsidRPr="00016289">
        <w:rPr>
          <w:b/>
          <w:i/>
        </w:rPr>
        <w:t>Ref</w:t>
      </w:r>
    </w:p>
    <w:p w14:paraId="3993A1FD" w14:textId="14736783" w:rsidR="00096691" w:rsidRDefault="00096691" w:rsidP="00812C2F">
      <w:pPr>
        <w:pStyle w:val="Elenco1"/>
        <w:numPr>
          <w:ilvl w:val="2"/>
          <w:numId w:val="8"/>
        </w:numPr>
        <w:jc w:val="both"/>
      </w:pPr>
      <w:r>
        <w:t xml:space="preserve">Una struttura </w:t>
      </w:r>
      <w:r>
        <w:rPr>
          <w:b/>
          <w:i/>
        </w:rPr>
        <w:t>TimeIntervalPrice</w:t>
      </w:r>
      <w:r>
        <w:t xml:space="preserve"> dedicata al tariffario correlato ai singoli intervalli temporali che ricalca la struttura </w:t>
      </w:r>
      <w:r w:rsidRPr="000A3627">
        <w:rPr>
          <w:b/>
          <w:i/>
        </w:rPr>
        <w:t>prices</w:t>
      </w:r>
      <w:r>
        <w:t xml:space="preserve"> (composta di </w:t>
      </w:r>
      <w:r w:rsidRPr="000A3627">
        <w:rPr>
          <w:b/>
          <w:i/>
        </w:rPr>
        <w:t>FareProductPrice</w:t>
      </w:r>
      <w:r>
        <w:t xml:space="preserve">) relativa ai prezzi associati al prodotto tariffario secondo il modello presentato al par. </w:t>
      </w:r>
      <w:r>
        <w:fldChar w:fldCharType="begin"/>
      </w:r>
      <w:r>
        <w:instrText xml:space="preserve"> REF _Ref484101299 \r \h </w:instrText>
      </w:r>
      <w:r w:rsidR="00812C2F">
        <w:instrText xml:space="preserve"> \* MERGEFORMAT </w:instrText>
      </w:r>
      <w:r>
        <w:fldChar w:fldCharType="separate"/>
      </w:r>
      <w:r w:rsidR="00A83D9A">
        <w:t>5.1.5.1.1.1.1</w:t>
      </w:r>
      <w:r>
        <w:fldChar w:fldCharType="end"/>
      </w:r>
      <w:r>
        <w:t xml:space="preserve"> con la differenza che in questo caso manca il gruppo </w:t>
      </w:r>
      <w:r w:rsidRPr="00180C3D">
        <w:rPr>
          <w:b/>
          <w:i/>
        </w:rPr>
        <w:t>UsageParameterPriceGroup</w:t>
      </w:r>
      <w:r>
        <w:rPr>
          <w:b/>
          <w:i/>
        </w:rPr>
        <w:t xml:space="preserve"> </w:t>
      </w:r>
      <w:r>
        <w:t xml:space="preserve">e al suo posto è presente il riferimento al </w:t>
      </w:r>
      <w:r>
        <w:rPr>
          <w:b/>
          <w:i/>
        </w:rPr>
        <w:t>TimeInterval</w:t>
      </w:r>
      <w:r w:rsidRPr="00016289">
        <w:rPr>
          <w:b/>
          <w:i/>
        </w:rPr>
        <w:t>Ref</w:t>
      </w:r>
    </w:p>
    <w:p w14:paraId="4314672B" w14:textId="2A56D1D3" w:rsidR="00096691" w:rsidRDefault="00096691" w:rsidP="00812C2F">
      <w:pPr>
        <w:pStyle w:val="Elenco1"/>
        <w:numPr>
          <w:ilvl w:val="2"/>
          <w:numId w:val="8"/>
        </w:numPr>
        <w:jc w:val="both"/>
      </w:pPr>
      <w:r>
        <w:t xml:space="preserve">Una struttura </w:t>
      </w:r>
      <w:r>
        <w:rPr>
          <w:b/>
          <w:i/>
        </w:rPr>
        <w:t>UsageParameterPrice</w:t>
      </w:r>
      <w:r>
        <w:t xml:space="preserve"> dedicata al tariffario correlato ai singoli parametri d’uso che ricalca la struttura </w:t>
      </w:r>
      <w:r w:rsidRPr="000A3627">
        <w:rPr>
          <w:b/>
          <w:i/>
        </w:rPr>
        <w:t>prices</w:t>
      </w:r>
      <w:r>
        <w:t xml:space="preserve"> (composta di </w:t>
      </w:r>
      <w:r w:rsidRPr="000A3627">
        <w:rPr>
          <w:b/>
          <w:i/>
        </w:rPr>
        <w:t>FareProductPrice</w:t>
      </w:r>
      <w:r>
        <w:t xml:space="preserve">) relativa ai prezzi associati al prodotto tariffario secondo il modello presentato al par. </w:t>
      </w:r>
      <w:r>
        <w:fldChar w:fldCharType="begin"/>
      </w:r>
      <w:r>
        <w:instrText xml:space="preserve"> REF _Ref484101299 \r \h </w:instrText>
      </w:r>
      <w:r w:rsidR="00812C2F">
        <w:instrText xml:space="preserve"> \* MERGEFORMAT </w:instrText>
      </w:r>
      <w:r>
        <w:fldChar w:fldCharType="separate"/>
      </w:r>
      <w:r w:rsidR="00A83D9A">
        <w:t>5.1.5.1.1.1.1</w:t>
      </w:r>
      <w:r>
        <w:fldChar w:fldCharType="end"/>
      </w:r>
      <w:r>
        <w:t>.</w:t>
      </w:r>
    </w:p>
    <w:p w14:paraId="1190401E" w14:textId="77777777" w:rsidR="00016289" w:rsidRDefault="00016289" w:rsidP="00812C2F">
      <w:pPr>
        <w:pStyle w:val="Elenco1"/>
        <w:numPr>
          <w:ilvl w:val="0"/>
          <w:numId w:val="0"/>
        </w:numPr>
        <w:ind w:left="720" w:hanging="360"/>
        <w:jc w:val="both"/>
      </w:pPr>
    </w:p>
    <w:p w14:paraId="5C88E570" w14:textId="77777777" w:rsidR="004421FD" w:rsidRDefault="004421FD" w:rsidP="004421FD"/>
    <w:tbl>
      <w:tblPr>
        <w:tblStyle w:val="BIPEx"/>
        <w:tblW w:w="5882" w:type="pct"/>
        <w:tblLayout w:type="fixed"/>
        <w:tblLook w:val="04A0" w:firstRow="1" w:lastRow="0" w:firstColumn="1" w:lastColumn="0" w:noHBand="0" w:noVBand="1"/>
      </w:tblPr>
      <w:tblGrid>
        <w:gridCol w:w="2579"/>
        <w:gridCol w:w="1488"/>
        <w:gridCol w:w="1406"/>
        <w:gridCol w:w="5322"/>
      </w:tblGrid>
      <w:tr w:rsidR="00637BFB" w:rsidRPr="0093432F" w14:paraId="5C88E575" w14:textId="77777777" w:rsidTr="000E5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pct"/>
            <w:noWrap/>
          </w:tcPr>
          <w:p w14:paraId="5C88E571" w14:textId="77777777" w:rsidR="00637BFB" w:rsidRPr="0093432F" w:rsidRDefault="00637BFB" w:rsidP="005B7080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689" w:type="pct"/>
          </w:tcPr>
          <w:p w14:paraId="5C88E572" w14:textId="77777777" w:rsidR="00637BFB" w:rsidRPr="0093432F" w:rsidRDefault="00637BFB" w:rsidP="005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651" w:type="pct"/>
          </w:tcPr>
          <w:p w14:paraId="5C88E573" w14:textId="77777777" w:rsidR="00637BFB" w:rsidRPr="0093432F" w:rsidRDefault="00637BFB" w:rsidP="005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465" w:type="pct"/>
          </w:tcPr>
          <w:p w14:paraId="5C88E574" w14:textId="77777777" w:rsidR="00637BFB" w:rsidRPr="0093432F" w:rsidRDefault="00637BFB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637BFB" w:rsidRPr="0093432F" w14:paraId="5C88E57A" w14:textId="77777777" w:rsidTr="000E59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pct"/>
            <w:noWrap/>
          </w:tcPr>
          <w:p w14:paraId="5C88E576" w14:textId="77777777" w:rsidR="00637BFB" w:rsidRPr="0093432F" w:rsidRDefault="00637BFB" w:rsidP="005B7080">
            <w:pPr>
              <w:rPr>
                <w:rFonts w:cs="Arial"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689" w:type="pct"/>
          </w:tcPr>
          <w:p w14:paraId="5C88E577" w14:textId="77777777" w:rsidR="00637BFB" w:rsidRPr="0093432F" w:rsidRDefault="00637BFB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651" w:type="pct"/>
          </w:tcPr>
          <w:p w14:paraId="5C88E578" w14:textId="77777777" w:rsidR="00637BFB" w:rsidRPr="0093432F" w:rsidRDefault="00637BFB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1:pg:1</w:t>
            </w:r>
          </w:p>
        </w:tc>
        <w:tc>
          <w:tcPr>
            <w:tcW w:w="2465" w:type="pct"/>
          </w:tcPr>
          <w:p w14:paraId="5C88E579" w14:textId="3B439398" w:rsidR="00637BFB" w:rsidRPr="0093432F" w:rsidRDefault="00637BFB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Identificativo del gruppo tariffario: è una stringa che deve essere composta secondo le regole specificate al capitolo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637BFB" w:rsidRPr="0093432F" w14:paraId="5C88E57F" w14:textId="77777777" w:rsidTr="000E59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pct"/>
            <w:noWrap/>
          </w:tcPr>
          <w:p w14:paraId="5C88E57B" w14:textId="77777777" w:rsidR="00637BFB" w:rsidRPr="0093432F" w:rsidRDefault="00637BFB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689" w:type="pct"/>
          </w:tcPr>
          <w:p w14:paraId="5C88E57C" w14:textId="77777777" w:rsidR="00637BFB" w:rsidRPr="0093432F" w:rsidRDefault="00637BFB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651" w:type="pct"/>
          </w:tcPr>
          <w:p w14:paraId="5C88E57D" w14:textId="77777777" w:rsidR="00637BFB" w:rsidRPr="0093432F" w:rsidRDefault="00637BFB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Gruppo tariffario 1</w:t>
            </w:r>
          </w:p>
        </w:tc>
        <w:tc>
          <w:tcPr>
            <w:tcW w:w="2465" w:type="pct"/>
          </w:tcPr>
          <w:p w14:paraId="5C88E57E" w14:textId="77777777" w:rsidR="00637BFB" w:rsidRPr="0093432F" w:rsidRDefault="00637BFB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Testo che identifica il gruppo tariffario</w:t>
            </w:r>
          </w:p>
        </w:tc>
      </w:tr>
      <w:tr w:rsidR="00637BFB" w:rsidRPr="0093432F" w14:paraId="5C88E584" w14:textId="77777777" w:rsidTr="000E59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pct"/>
            <w:noWrap/>
          </w:tcPr>
          <w:p w14:paraId="5C88E580" w14:textId="77777777" w:rsidR="00637BFB" w:rsidRPr="0093432F" w:rsidRDefault="00637BFB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689" w:type="pct"/>
          </w:tcPr>
          <w:p w14:paraId="5C88E581" w14:textId="77777777" w:rsidR="00637BFB" w:rsidRPr="0093432F" w:rsidRDefault="00637BFB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651" w:type="pct"/>
          </w:tcPr>
          <w:p w14:paraId="5C88E582" w14:textId="77777777" w:rsidR="00637BFB" w:rsidRPr="0093432F" w:rsidRDefault="00180C3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1:pgm</w:t>
            </w:r>
            <w:r w:rsidR="00637BFB" w:rsidRPr="0093432F">
              <w:rPr>
                <w:rFonts w:cs="Arial"/>
                <w:szCs w:val="18"/>
              </w:rPr>
              <w:t>:6</w:t>
            </w:r>
          </w:p>
        </w:tc>
        <w:tc>
          <w:tcPr>
            <w:tcW w:w="2465" w:type="pct"/>
          </w:tcPr>
          <w:p w14:paraId="5C88E583" w14:textId="5773B087" w:rsidR="00637BFB" w:rsidRPr="0093432F" w:rsidRDefault="00637BFB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Identificativo del membro del gruppo tariffario: è una stringa che deve essere composta secondo le regole specificate al </w:t>
            </w:r>
            <w:r w:rsidR="004A4A30" w:rsidRPr="0093432F">
              <w:rPr>
                <w:szCs w:val="18"/>
              </w:rPr>
              <w:t xml:space="preserve">paragrafo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637BFB" w:rsidRPr="0093432F" w14:paraId="5C88E589" w14:textId="77777777" w:rsidTr="000E59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pct"/>
            <w:noWrap/>
          </w:tcPr>
          <w:p w14:paraId="5C88E585" w14:textId="77777777" w:rsidR="00637BFB" w:rsidRPr="0093432F" w:rsidRDefault="00637BFB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FarePrice</w:t>
            </w:r>
          </w:p>
        </w:tc>
        <w:tc>
          <w:tcPr>
            <w:tcW w:w="689" w:type="pct"/>
          </w:tcPr>
          <w:p w14:paraId="5C88E586" w14:textId="77777777" w:rsidR="00637BFB" w:rsidRPr="0093432F" w:rsidRDefault="00637BFB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651" w:type="pct"/>
          </w:tcPr>
          <w:p w14:paraId="5C88E587" w14:textId="77777777" w:rsidR="00637BFB" w:rsidRPr="0093432F" w:rsidRDefault="00637BFB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465" w:type="pct"/>
          </w:tcPr>
          <w:p w14:paraId="5C88E588" w14:textId="446B6731" w:rsidR="00637BFB" w:rsidRPr="0093432F" w:rsidRDefault="0021691F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T</w:t>
            </w:r>
            <w:r w:rsidR="00637BFB" w:rsidRPr="0093432F">
              <w:rPr>
                <w:szCs w:val="18"/>
              </w:rPr>
              <w:t xml:space="preserve">ariffario che ricalca la struttura </w:t>
            </w:r>
            <w:r w:rsidR="00637BFB" w:rsidRPr="0093432F">
              <w:rPr>
                <w:b/>
                <w:i/>
                <w:szCs w:val="18"/>
              </w:rPr>
              <w:t>prices</w:t>
            </w:r>
            <w:r w:rsidR="00637BFB" w:rsidRPr="0093432F">
              <w:rPr>
                <w:szCs w:val="18"/>
              </w:rPr>
              <w:t xml:space="preserve"> (composta di </w:t>
            </w:r>
            <w:r w:rsidR="00637BFB" w:rsidRPr="0093432F">
              <w:rPr>
                <w:b/>
                <w:i/>
                <w:szCs w:val="18"/>
              </w:rPr>
              <w:t>FareProductPrice</w:t>
            </w:r>
            <w:r w:rsidR="00637BFB" w:rsidRPr="0093432F">
              <w:rPr>
                <w:szCs w:val="18"/>
              </w:rPr>
              <w:t xml:space="preserve">) relativa ai prezzi associati al prodotto tariffario secondo il modello presentato al par. </w:t>
            </w:r>
            <w:r w:rsidR="005401C7">
              <w:fldChar w:fldCharType="begin"/>
            </w:r>
            <w:r w:rsidR="005401C7">
              <w:instrText xml:space="preserve"> REF _Ref484101299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5.1.5.1.1.1.1</w:t>
            </w:r>
            <w:r w:rsidR="005401C7">
              <w:fldChar w:fldCharType="end"/>
            </w:r>
          </w:p>
        </w:tc>
      </w:tr>
      <w:tr w:rsidR="00096691" w:rsidRPr="0093432F" w14:paraId="45374CFC" w14:textId="77777777" w:rsidTr="000E59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pct"/>
            <w:noWrap/>
          </w:tcPr>
          <w:p w14:paraId="19D70751" w14:textId="54E3EC23" w:rsidR="00096691" w:rsidRPr="0093432F" w:rsidRDefault="000E599D" w:rsidP="005B7080">
            <w:pPr>
              <w:rPr>
                <w:rFonts w:cs="Arial"/>
                <w:i/>
                <w:szCs w:val="18"/>
              </w:rPr>
            </w:pPr>
            <w:r w:rsidRPr="000E599D">
              <w:rPr>
                <w:rFonts w:cs="Arial"/>
                <w:i/>
                <w:szCs w:val="18"/>
              </w:rPr>
              <w:t>CombinationPrice</w:t>
            </w:r>
          </w:p>
        </w:tc>
        <w:tc>
          <w:tcPr>
            <w:tcW w:w="689" w:type="pct"/>
          </w:tcPr>
          <w:p w14:paraId="69407980" w14:textId="2D14925B" w:rsidR="00096691" w:rsidRPr="0093432F" w:rsidRDefault="000E599D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651" w:type="pct"/>
          </w:tcPr>
          <w:p w14:paraId="698223DA" w14:textId="77777777" w:rsidR="00096691" w:rsidRPr="0093432F" w:rsidRDefault="00096691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465" w:type="pct"/>
          </w:tcPr>
          <w:p w14:paraId="346D75A3" w14:textId="4E8D20D3" w:rsidR="00096691" w:rsidRDefault="0021691F" w:rsidP="00096691">
            <w:pPr>
              <w:pStyle w:val="Elenco1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096691">
              <w:t xml:space="preserve">ariffario correlato alle condizioni di validità delle tariffe che ricalca la struttura </w:t>
            </w:r>
            <w:r w:rsidR="00096691" w:rsidRPr="000A3627">
              <w:rPr>
                <w:b/>
                <w:i/>
              </w:rPr>
              <w:t>prices</w:t>
            </w:r>
            <w:r w:rsidR="00096691">
              <w:t xml:space="preserve"> (composta di </w:t>
            </w:r>
            <w:r w:rsidR="00096691" w:rsidRPr="000A3627">
              <w:rPr>
                <w:b/>
                <w:i/>
              </w:rPr>
              <w:t>FareProductPrice</w:t>
            </w:r>
            <w:r w:rsidR="00096691">
              <w:t xml:space="preserve">) relativa ai prezzi associati al prodotto tariffario secondo il modello presentato al par. </w:t>
            </w:r>
            <w:r w:rsidR="00096691">
              <w:fldChar w:fldCharType="begin"/>
            </w:r>
            <w:r w:rsidR="00096691">
              <w:instrText xml:space="preserve"> REF _Ref484101299 \r \h </w:instrText>
            </w:r>
            <w:r w:rsidR="00096691">
              <w:fldChar w:fldCharType="separate"/>
            </w:r>
            <w:r w:rsidR="00A83D9A">
              <w:t>5.1.5.1.1.1.1</w:t>
            </w:r>
            <w:r w:rsidR="00096691">
              <w:fldChar w:fldCharType="end"/>
            </w:r>
            <w:r w:rsidR="00096691">
              <w:t xml:space="preserve"> con la differenza che in questo caso il gruppo </w:t>
            </w:r>
            <w:r w:rsidR="00096691" w:rsidRPr="000A3627">
              <w:rPr>
                <w:b/>
                <w:i/>
              </w:rPr>
              <w:t>UsageParameterPriceGroup</w:t>
            </w:r>
            <w:r w:rsidR="00096691">
              <w:t xml:space="preserve"> diventa </w:t>
            </w:r>
            <w:r w:rsidR="00096691" w:rsidRPr="00D225F2">
              <w:rPr>
                <w:b/>
                <w:i/>
              </w:rPr>
              <w:t>CombinationPriceGroup</w:t>
            </w:r>
            <w:r w:rsidR="00096691">
              <w:t xml:space="preserve"> che ha in piu:</w:t>
            </w:r>
          </w:p>
          <w:p w14:paraId="7D554D84" w14:textId="77777777" w:rsidR="000E599D" w:rsidRDefault="000E599D" w:rsidP="000E599D">
            <w:pPr>
              <w:pStyle w:val="Elenco1"/>
              <w:numPr>
                <w:ilvl w:val="3"/>
                <w:numId w:val="8"/>
              </w:numPr>
              <w:ind w:left="399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campo </w:t>
            </w:r>
            <w:r w:rsidRPr="00D225F2">
              <w:rPr>
                <w:b/>
                <w:i/>
              </w:rPr>
              <w:t>Allowed</w:t>
            </w:r>
            <w:r>
              <w:t xml:space="preserve"> che dice se la tariffa è consentita</w:t>
            </w:r>
          </w:p>
          <w:p w14:paraId="4C8BBE3C" w14:textId="77777777" w:rsidR="000E599D" w:rsidRDefault="000E599D" w:rsidP="000E599D">
            <w:pPr>
              <w:pStyle w:val="Elenco1"/>
              <w:numPr>
                <w:ilvl w:val="3"/>
                <w:numId w:val="8"/>
              </w:numPr>
              <w:ind w:left="399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riferimento </w:t>
            </w:r>
            <w:r>
              <w:rPr>
                <w:b/>
                <w:i/>
              </w:rPr>
              <w:t xml:space="preserve">TimeIntervalRef </w:t>
            </w:r>
            <w:r>
              <w:t>all’intervallo temporale</w:t>
            </w:r>
          </w:p>
          <w:p w14:paraId="2BC2F130" w14:textId="77777777" w:rsidR="000E599D" w:rsidRPr="000E599D" w:rsidRDefault="000E599D" w:rsidP="000E599D">
            <w:pPr>
              <w:pStyle w:val="Elenco1"/>
              <w:numPr>
                <w:ilvl w:val="3"/>
                <w:numId w:val="8"/>
              </w:numPr>
              <w:ind w:left="399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t xml:space="preserve">Il riferimento </w:t>
            </w:r>
            <w:r>
              <w:rPr>
                <w:b/>
                <w:i/>
              </w:rPr>
              <w:t xml:space="preserve">GeographicalStructureFactorRef </w:t>
            </w:r>
            <w:r>
              <w:t>alla struttura geografica</w:t>
            </w:r>
          </w:p>
          <w:p w14:paraId="40A641CE" w14:textId="718C3B11" w:rsidR="00096691" w:rsidRPr="0093432F" w:rsidRDefault="000E599D" w:rsidP="000E599D">
            <w:pPr>
              <w:pStyle w:val="Elenco1"/>
              <w:numPr>
                <w:ilvl w:val="3"/>
                <w:numId w:val="8"/>
              </w:numPr>
              <w:ind w:left="399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t xml:space="preserve">Il riferimento </w:t>
            </w:r>
            <w:r w:rsidRPr="000E599D">
              <w:rPr>
                <w:b/>
                <w:i/>
              </w:rPr>
              <w:t xml:space="preserve">QualityStructureFactorRef </w:t>
            </w:r>
            <w:r>
              <w:t>alle caratteristiche di qualità del servizio</w:t>
            </w:r>
          </w:p>
        </w:tc>
      </w:tr>
      <w:tr w:rsidR="00096691" w:rsidRPr="0093432F" w14:paraId="6A1CA1FF" w14:textId="77777777" w:rsidTr="000E59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pct"/>
            <w:noWrap/>
          </w:tcPr>
          <w:p w14:paraId="22508035" w14:textId="0FC3CAE6" w:rsidR="00096691" w:rsidRPr="0093432F" w:rsidRDefault="00096691" w:rsidP="00096691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DiscountablePrice</w:t>
            </w:r>
          </w:p>
        </w:tc>
        <w:tc>
          <w:tcPr>
            <w:tcW w:w="689" w:type="pct"/>
          </w:tcPr>
          <w:p w14:paraId="055338F7" w14:textId="654B933F" w:rsidR="00096691" w:rsidRPr="0093432F" w:rsidRDefault="00096691" w:rsidP="0009669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651" w:type="pct"/>
          </w:tcPr>
          <w:p w14:paraId="64BD08AF" w14:textId="77777777" w:rsidR="00096691" w:rsidRPr="0093432F" w:rsidRDefault="00096691" w:rsidP="0009669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465" w:type="pct"/>
          </w:tcPr>
          <w:p w14:paraId="12688460" w14:textId="5382348E" w:rsidR="000E599D" w:rsidRDefault="0021691F" w:rsidP="000E599D">
            <w:pPr>
              <w:pStyle w:val="Elenco1"/>
              <w:numPr>
                <w:ilvl w:val="0"/>
                <w:numId w:val="0"/>
              </w:numPr>
              <w:ind w:lef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</w:t>
            </w:r>
            <w:r w:rsidR="000E599D">
              <w:t xml:space="preserve">edicata agli sconti tariffari che ricalca la struttura </w:t>
            </w:r>
            <w:r w:rsidR="000E599D" w:rsidRPr="00180C3D">
              <w:rPr>
                <w:b/>
                <w:i/>
              </w:rPr>
              <w:t>prices</w:t>
            </w:r>
            <w:r w:rsidR="000E599D">
              <w:t xml:space="preserve"> (composta di </w:t>
            </w:r>
            <w:r w:rsidR="000E599D" w:rsidRPr="00180C3D">
              <w:rPr>
                <w:b/>
                <w:i/>
              </w:rPr>
              <w:t>FareProductPrice</w:t>
            </w:r>
            <w:r w:rsidR="000E599D">
              <w:t xml:space="preserve">) relativa ai prezzi associati al prodotto tariffario secondo il modello presentato al par. </w:t>
            </w:r>
            <w:r w:rsidR="000E599D">
              <w:fldChar w:fldCharType="begin"/>
            </w:r>
            <w:r w:rsidR="000E599D">
              <w:instrText xml:space="preserve"> REF _Ref484101299 \r \h </w:instrText>
            </w:r>
            <w:r w:rsidR="000E599D">
              <w:fldChar w:fldCharType="separate"/>
            </w:r>
            <w:r w:rsidR="00A83D9A">
              <w:t>5.1.5.1.1.1.1</w:t>
            </w:r>
            <w:r w:rsidR="000E599D">
              <w:fldChar w:fldCharType="end"/>
            </w:r>
            <w:r w:rsidR="000E599D">
              <w:t xml:space="preserve"> con la differenza che in questo caso mancano:</w:t>
            </w:r>
          </w:p>
          <w:p w14:paraId="4EAB22A0" w14:textId="77777777" w:rsidR="000E599D" w:rsidRDefault="000E599D" w:rsidP="000E599D">
            <w:pPr>
              <w:pStyle w:val="Elenco1"/>
              <w:numPr>
                <w:ilvl w:val="3"/>
                <w:numId w:val="8"/>
              </w:numPr>
              <w:ind w:left="115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 il gruppo </w:t>
            </w:r>
            <w:r w:rsidRPr="00180C3D">
              <w:rPr>
                <w:b/>
                <w:i/>
              </w:rPr>
              <w:t>UsageParameterPriceGroup</w:t>
            </w:r>
            <w:r>
              <w:t>.</w:t>
            </w:r>
          </w:p>
          <w:p w14:paraId="4303212D" w14:textId="45B16A3B" w:rsidR="00096691" w:rsidRPr="0093432F" w:rsidRDefault="000E599D" w:rsidP="000E599D">
            <w:pPr>
              <w:pStyle w:val="Elenco1"/>
              <w:numPr>
                <w:ilvl w:val="3"/>
                <w:numId w:val="8"/>
              </w:numPr>
              <w:ind w:left="115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>
              <w:t xml:space="preserve">Il riferimento alla </w:t>
            </w:r>
            <w:r>
              <w:rPr>
                <w:b/>
                <w:i/>
              </w:rPr>
              <w:t>DistanceMatrixElementPriceRef</w:t>
            </w:r>
          </w:p>
        </w:tc>
      </w:tr>
      <w:tr w:rsidR="00096691" w:rsidRPr="0093432F" w14:paraId="67102FD8" w14:textId="77777777" w:rsidTr="000E59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pct"/>
            <w:noWrap/>
          </w:tcPr>
          <w:p w14:paraId="36B12276" w14:textId="50F01684" w:rsidR="00096691" w:rsidRPr="0093432F" w:rsidRDefault="000E599D" w:rsidP="00096691">
            <w:pPr>
              <w:rPr>
                <w:rFonts w:cs="Arial"/>
                <w:i/>
                <w:szCs w:val="18"/>
              </w:rPr>
            </w:pPr>
            <w:r w:rsidRPr="000E599D">
              <w:rPr>
                <w:rFonts w:cs="Arial"/>
                <w:i/>
                <w:szCs w:val="18"/>
              </w:rPr>
              <w:t>DistanceMatrixElementPrice</w:t>
            </w:r>
          </w:p>
        </w:tc>
        <w:tc>
          <w:tcPr>
            <w:tcW w:w="689" w:type="pct"/>
          </w:tcPr>
          <w:p w14:paraId="4483CA94" w14:textId="47C19F93" w:rsidR="00096691" w:rsidRPr="0093432F" w:rsidRDefault="000E599D" w:rsidP="0009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651" w:type="pct"/>
          </w:tcPr>
          <w:p w14:paraId="0EFF7512" w14:textId="77777777" w:rsidR="00096691" w:rsidRPr="0093432F" w:rsidRDefault="00096691" w:rsidP="0009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465" w:type="pct"/>
          </w:tcPr>
          <w:p w14:paraId="793AFD31" w14:textId="04E299F4" w:rsidR="00096691" w:rsidRPr="0093432F" w:rsidRDefault="000E599D" w:rsidP="000E599D">
            <w:pPr>
              <w:pStyle w:val="Elenco1"/>
              <w:numPr>
                <w:ilvl w:val="0"/>
                <w:numId w:val="0"/>
              </w:numPr>
              <w:ind w:left="1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t xml:space="preserve">Ricalca la struttura </w:t>
            </w:r>
            <w:r w:rsidRPr="000A3627">
              <w:rPr>
                <w:b/>
                <w:i/>
              </w:rPr>
              <w:t>prices</w:t>
            </w:r>
            <w:r>
              <w:t xml:space="preserve"> (composta di </w:t>
            </w:r>
            <w:r w:rsidRPr="000A3627">
              <w:rPr>
                <w:b/>
                <w:i/>
              </w:rPr>
              <w:t>FareProductPrice</w:t>
            </w:r>
            <w:r>
              <w:t xml:space="preserve">) relativa ai prezzi associati al prodotto tariffario secondo il modello presentato al par. </w:t>
            </w:r>
            <w:r>
              <w:fldChar w:fldCharType="begin"/>
            </w:r>
            <w:r>
              <w:instrText xml:space="preserve"> REF _Ref484101299 \r \h </w:instrText>
            </w:r>
            <w:r>
              <w:fldChar w:fldCharType="separate"/>
            </w:r>
            <w:r w:rsidR="00A83D9A">
              <w:t>5.1.5.1.1.1.1</w:t>
            </w:r>
            <w:r>
              <w:fldChar w:fldCharType="end"/>
            </w:r>
            <w:r>
              <w:t xml:space="preserve"> con la differenza che in questo caso manca il gruppo </w:t>
            </w:r>
            <w:r w:rsidRPr="00180C3D">
              <w:rPr>
                <w:b/>
                <w:i/>
              </w:rPr>
              <w:t>UsageParameterPriceGroup</w:t>
            </w:r>
            <w:r>
              <w:rPr>
                <w:b/>
                <w:i/>
              </w:rPr>
              <w:t>.</w:t>
            </w:r>
          </w:p>
        </w:tc>
      </w:tr>
      <w:tr w:rsidR="00096691" w:rsidRPr="0093432F" w14:paraId="3DE64BE2" w14:textId="77777777" w:rsidTr="000E59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pct"/>
            <w:noWrap/>
          </w:tcPr>
          <w:p w14:paraId="25FB6FD3" w14:textId="60F71F92" w:rsidR="00096691" w:rsidRPr="0093432F" w:rsidRDefault="000E599D" w:rsidP="00096691">
            <w:pPr>
              <w:rPr>
                <w:rFonts w:cs="Arial"/>
                <w:i/>
                <w:szCs w:val="18"/>
              </w:rPr>
            </w:pPr>
            <w:r w:rsidRPr="000E599D">
              <w:rPr>
                <w:rFonts w:cs="Arial"/>
                <w:i/>
                <w:szCs w:val="18"/>
              </w:rPr>
              <w:t>FareProductPrice</w:t>
            </w:r>
          </w:p>
        </w:tc>
        <w:tc>
          <w:tcPr>
            <w:tcW w:w="689" w:type="pct"/>
          </w:tcPr>
          <w:p w14:paraId="39FDB65D" w14:textId="1411E0E6" w:rsidR="00096691" w:rsidRPr="0093432F" w:rsidRDefault="000E599D" w:rsidP="0009669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651" w:type="pct"/>
          </w:tcPr>
          <w:p w14:paraId="5549D6EA" w14:textId="77777777" w:rsidR="00096691" w:rsidRPr="0093432F" w:rsidRDefault="00096691" w:rsidP="0009669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465" w:type="pct"/>
          </w:tcPr>
          <w:p w14:paraId="0CC6B3A4" w14:textId="16246C19" w:rsidR="00096691" w:rsidRPr="000E599D" w:rsidRDefault="000E599D" w:rsidP="000E599D">
            <w:pPr>
              <w:pStyle w:val="Elenco1"/>
              <w:numPr>
                <w:ilvl w:val="0"/>
                <w:numId w:val="0"/>
              </w:numPr>
              <w:ind w:left="19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Dedicata al tariffario dei FareProduct che ricalca la struttura </w:t>
            </w:r>
            <w:r w:rsidRPr="000A3627">
              <w:rPr>
                <w:b/>
                <w:i/>
              </w:rPr>
              <w:t>prices</w:t>
            </w:r>
            <w:r>
              <w:t xml:space="preserve"> (composta di </w:t>
            </w:r>
            <w:r w:rsidRPr="000A3627">
              <w:rPr>
                <w:b/>
                <w:i/>
              </w:rPr>
              <w:t>FareProductPrice</w:t>
            </w:r>
            <w:r>
              <w:t xml:space="preserve">) relativa ai prezzi associati al prodotto tariffario secondo il modello presentato al par. </w:t>
            </w:r>
            <w:r>
              <w:fldChar w:fldCharType="begin"/>
            </w:r>
            <w:r>
              <w:instrText xml:space="preserve"> REF _Ref484101299 \r \h </w:instrText>
            </w:r>
            <w:r>
              <w:fldChar w:fldCharType="separate"/>
            </w:r>
            <w:r w:rsidR="00A83D9A">
              <w:t>5.1.5.1.1.1.1</w:t>
            </w:r>
            <w:r>
              <w:fldChar w:fldCharType="end"/>
            </w:r>
            <w:r>
              <w:t xml:space="preserve"> con la differenza che in questo caso manca il gruppo </w:t>
            </w:r>
            <w:r w:rsidRPr="00180C3D">
              <w:rPr>
                <w:b/>
                <w:i/>
              </w:rPr>
              <w:t>UsageParameterPriceGroup</w:t>
            </w:r>
            <w:r>
              <w:rPr>
                <w:b/>
                <w:i/>
              </w:rPr>
              <w:t>.</w:t>
            </w:r>
          </w:p>
        </w:tc>
      </w:tr>
      <w:tr w:rsidR="00096691" w:rsidRPr="0093432F" w14:paraId="39F2EDFF" w14:textId="77777777" w:rsidTr="000E59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pct"/>
            <w:noWrap/>
          </w:tcPr>
          <w:p w14:paraId="2865B1EF" w14:textId="43BD28B7" w:rsidR="00096691" w:rsidRPr="0093432F" w:rsidRDefault="000E599D" w:rsidP="00096691">
            <w:pPr>
              <w:rPr>
                <w:rFonts w:cs="Arial"/>
                <w:i/>
                <w:szCs w:val="18"/>
              </w:rPr>
            </w:pPr>
            <w:r w:rsidRPr="000E599D">
              <w:rPr>
                <w:rFonts w:cs="Arial"/>
                <w:i/>
                <w:szCs w:val="18"/>
              </w:rPr>
              <w:t>FareStructureElementPrice</w:t>
            </w:r>
          </w:p>
        </w:tc>
        <w:tc>
          <w:tcPr>
            <w:tcW w:w="689" w:type="pct"/>
          </w:tcPr>
          <w:p w14:paraId="6067DE90" w14:textId="57B6E575" w:rsidR="00096691" w:rsidRPr="0093432F" w:rsidRDefault="000E599D" w:rsidP="0009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651" w:type="pct"/>
          </w:tcPr>
          <w:p w14:paraId="0BD211C2" w14:textId="77777777" w:rsidR="00096691" w:rsidRPr="0093432F" w:rsidRDefault="00096691" w:rsidP="0009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465" w:type="pct"/>
          </w:tcPr>
          <w:p w14:paraId="14FFF1FB" w14:textId="3A5CA122" w:rsidR="00096691" w:rsidRPr="0093432F" w:rsidRDefault="000E599D" w:rsidP="000E599D">
            <w:pPr>
              <w:pStyle w:val="Elenco1"/>
              <w:numPr>
                <w:ilvl w:val="0"/>
                <w:numId w:val="0"/>
              </w:numPr>
              <w:ind w:left="1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t xml:space="preserve">Dedicata al tariffario correlato alla struttura tariffaria che ricalca la struttura </w:t>
            </w:r>
            <w:r w:rsidRPr="000A3627">
              <w:rPr>
                <w:b/>
                <w:i/>
              </w:rPr>
              <w:t>prices</w:t>
            </w:r>
            <w:r>
              <w:t xml:space="preserve"> (composta di </w:t>
            </w:r>
            <w:r w:rsidRPr="000A3627">
              <w:rPr>
                <w:b/>
                <w:i/>
              </w:rPr>
              <w:t>FareProductPrice</w:t>
            </w:r>
            <w:r>
              <w:t xml:space="preserve">) relativa ai prezzi associati al prodotto tariffario secondo il modello presentato al par. </w:t>
            </w:r>
            <w:r>
              <w:fldChar w:fldCharType="begin"/>
            </w:r>
            <w:r>
              <w:instrText xml:space="preserve"> REF _Ref484101299 \r \h </w:instrText>
            </w:r>
            <w:r>
              <w:fldChar w:fldCharType="separate"/>
            </w:r>
            <w:r w:rsidR="00A83D9A">
              <w:t>5.1.5.1.1.1.1</w:t>
            </w:r>
            <w:r>
              <w:fldChar w:fldCharType="end"/>
            </w:r>
            <w:r>
              <w:t xml:space="preserve"> con la differenza che in questo caso manca il gruppo </w:t>
            </w:r>
            <w:r w:rsidRPr="00180C3D">
              <w:rPr>
                <w:b/>
                <w:i/>
              </w:rPr>
              <w:t>UsageParameterPriceGroup</w:t>
            </w:r>
            <w:r>
              <w:rPr>
                <w:b/>
                <w:i/>
              </w:rPr>
              <w:t xml:space="preserve"> </w:t>
            </w:r>
            <w:r>
              <w:t xml:space="preserve">e al suo posto è presente il riferimento al </w:t>
            </w:r>
            <w:r w:rsidRPr="00016289">
              <w:rPr>
                <w:b/>
                <w:i/>
              </w:rPr>
              <w:t>FareStructureElementRef</w:t>
            </w:r>
          </w:p>
        </w:tc>
      </w:tr>
      <w:tr w:rsidR="00096691" w:rsidRPr="0093432F" w14:paraId="1DF21BB7" w14:textId="77777777" w:rsidTr="000E59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pct"/>
            <w:noWrap/>
          </w:tcPr>
          <w:p w14:paraId="0D01661B" w14:textId="1E5A9085" w:rsidR="00096691" w:rsidRPr="0093432F" w:rsidRDefault="000E599D" w:rsidP="00096691">
            <w:pPr>
              <w:rPr>
                <w:rFonts w:cs="Arial"/>
                <w:i/>
                <w:szCs w:val="18"/>
              </w:rPr>
            </w:pPr>
            <w:r w:rsidRPr="000E599D">
              <w:rPr>
                <w:rFonts w:cs="Arial"/>
                <w:i/>
                <w:szCs w:val="18"/>
              </w:rPr>
              <w:t>GeographicalIntervalPrice</w:t>
            </w:r>
          </w:p>
        </w:tc>
        <w:tc>
          <w:tcPr>
            <w:tcW w:w="689" w:type="pct"/>
          </w:tcPr>
          <w:p w14:paraId="09B6D036" w14:textId="431AFB90" w:rsidR="00096691" w:rsidRPr="0093432F" w:rsidRDefault="000E599D" w:rsidP="0009669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651" w:type="pct"/>
          </w:tcPr>
          <w:p w14:paraId="455E6486" w14:textId="77777777" w:rsidR="00096691" w:rsidRPr="0093432F" w:rsidRDefault="00096691" w:rsidP="0009669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465" w:type="pct"/>
          </w:tcPr>
          <w:p w14:paraId="51434D1C" w14:textId="6C847A58" w:rsidR="00096691" w:rsidRPr="0093432F" w:rsidRDefault="000E599D" w:rsidP="000E599D">
            <w:pPr>
              <w:pStyle w:val="Elenco1"/>
              <w:numPr>
                <w:ilvl w:val="0"/>
                <w:numId w:val="0"/>
              </w:numPr>
              <w:ind w:left="19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>
              <w:t xml:space="preserve">Dedicata al tariffario correlato ai singoli intervalli geografici che ricalca la struttura </w:t>
            </w:r>
            <w:r w:rsidRPr="000A3627">
              <w:rPr>
                <w:b/>
                <w:i/>
              </w:rPr>
              <w:t>prices</w:t>
            </w:r>
            <w:r>
              <w:t xml:space="preserve"> (composta di </w:t>
            </w:r>
            <w:r w:rsidRPr="000A3627">
              <w:rPr>
                <w:b/>
                <w:i/>
              </w:rPr>
              <w:t>FareProductPrice</w:t>
            </w:r>
            <w:r>
              <w:t xml:space="preserve">) relativa ai prezzi associati al prodotto tariffario secondo il modello presentato al par. </w:t>
            </w:r>
            <w:r>
              <w:fldChar w:fldCharType="begin"/>
            </w:r>
            <w:r>
              <w:instrText xml:space="preserve"> REF _Ref484101299 \r \h </w:instrText>
            </w:r>
            <w:r>
              <w:fldChar w:fldCharType="separate"/>
            </w:r>
            <w:r w:rsidR="00A83D9A">
              <w:t>5.1.5.1.1.1.1</w:t>
            </w:r>
            <w:r>
              <w:fldChar w:fldCharType="end"/>
            </w:r>
            <w:r>
              <w:t xml:space="preserve"> con la differenza che in questo caso manca il gruppo </w:t>
            </w:r>
            <w:r w:rsidRPr="00180C3D">
              <w:rPr>
                <w:b/>
                <w:i/>
              </w:rPr>
              <w:t>UsageParameterPriceGroup</w:t>
            </w:r>
            <w:r>
              <w:rPr>
                <w:b/>
                <w:i/>
              </w:rPr>
              <w:t xml:space="preserve"> </w:t>
            </w:r>
            <w:r>
              <w:t xml:space="preserve">e al suo posto è presente il riferimento al </w:t>
            </w:r>
            <w:r>
              <w:rPr>
                <w:b/>
                <w:i/>
              </w:rPr>
              <w:t>GeographicalInterval</w:t>
            </w:r>
            <w:r w:rsidRPr="00016289">
              <w:rPr>
                <w:b/>
                <w:i/>
              </w:rPr>
              <w:t>Ref</w:t>
            </w:r>
          </w:p>
        </w:tc>
      </w:tr>
      <w:tr w:rsidR="000E599D" w:rsidRPr="0093432F" w14:paraId="75634881" w14:textId="77777777" w:rsidTr="000E59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pct"/>
            <w:noWrap/>
          </w:tcPr>
          <w:p w14:paraId="61A93F53" w14:textId="7676D840" w:rsidR="00096691" w:rsidRPr="0093432F" w:rsidRDefault="000E599D" w:rsidP="00096691">
            <w:pPr>
              <w:rPr>
                <w:rFonts w:cs="Arial"/>
                <w:i/>
                <w:szCs w:val="18"/>
              </w:rPr>
            </w:pPr>
            <w:r w:rsidRPr="000E599D">
              <w:rPr>
                <w:rFonts w:cs="Arial"/>
                <w:i/>
                <w:szCs w:val="18"/>
              </w:rPr>
              <w:t>SalesPackagePrice</w:t>
            </w:r>
          </w:p>
        </w:tc>
        <w:tc>
          <w:tcPr>
            <w:tcW w:w="689" w:type="pct"/>
          </w:tcPr>
          <w:p w14:paraId="34EF2B7E" w14:textId="1FEEC977" w:rsidR="00096691" w:rsidRPr="0093432F" w:rsidRDefault="000E599D" w:rsidP="0009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651" w:type="pct"/>
          </w:tcPr>
          <w:p w14:paraId="56646088" w14:textId="77777777" w:rsidR="00096691" w:rsidRPr="0093432F" w:rsidRDefault="00096691" w:rsidP="0009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465" w:type="pct"/>
          </w:tcPr>
          <w:p w14:paraId="63D8207D" w14:textId="5DAA50DE" w:rsidR="00096691" w:rsidRPr="0093432F" w:rsidRDefault="000E599D" w:rsidP="000E599D">
            <w:pPr>
              <w:pStyle w:val="Elenco1"/>
              <w:numPr>
                <w:ilvl w:val="0"/>
                <w:numId w:val="0"/>
              </w:numPr>
              <w:ind w:left="1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t xml:space="preserve">Dedicata al tariffario correlato ai singoli SalesPackage che ricalca la struttura </w:t>
            </w:r>
            <w:r w:rsidRPr="000A3627">
              <w:rPr>
                <w:b/>
                <w:i/>
              </w:rPr>
              <w:t>prices</w:t>
            </w:r>
            <w:r>
              <w:t xml:space="preserve"> (composta di </w:t>
            </w:r>
            <w:r w:rsidRPr="000A3627">
              <w:rPr>
                <w:b/>
                <w:i/>
              </w:rPr>
              <w:t>FareProductPrice</w:t>
            </w:r>
            <w:r>
              <w:t xml:space="preserve">) relativa ai prezzi associati al prodotto tariffario secondo il modello presentato al par. </w:t>
            </w:r>
            <w:r>
              <w:fldChar w:fldCharType="begin"/>
            </w:r>
            <w:r>
              <w:instrText xml:space="preserve"> REF _Ref484101299 \r \h </w:instrText>
            </w:r>
            <w:r>
              <w:fldChar w:fldCharType="separate"/>
            </w:r>
            <w:r w:rsidR="00A83D9A">
              <w:t>5.1.5.1.1.1.1</w:t>
            </w:r>
            <w:r>
              <w:fldChar w:fldCharType="end"/>
            </w:r>
            <w:r>
              <w:t xml:space="preserve"> con la differenza che in questo caso manca il gruppo </w:t>
            </w:r>
            <w:r w:rsidRPr="00180C3D">
              <w:rPr>
                <w:b/>
                <w:i/>
              </w:rPr>
              <w:t>UsageParameterPriceGroup</w:t>
            </w:r>
            <w:r>
              <w:rPr>
                <w:b/>
                <w:i/>
              </w:rPr>
              <w:t xml:space="preserve"> </w:t>
            </w:r>
            <w:r>
              <w:t xml:space="preserve">e al suo posto è presente il riferimento al </w:t>
            </w:r>
            <w:r>
              <w:rPr>
                <w:b/>
                <w:i/>
              </w:rPr>
              <w:t>SalesPackageElement</w:t>
            </w:r>
            <w:r w:rsidRPr="00016289">
              <w:rPr>
                <w:b/>
                <w:i/>
              </w:rPr>
              <w:t>Ref</w:t>
            </w:r>
          </w:p>
        </w:tc>
      </w:tr>
      <w:tr w:rsidR="000E599D" w:rsidRPr="0093432F" w14:paraId="5C88E58E" w14:textId="77777777" w:rsidTr="000E59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pct"/>
            <w:noWrap/>
          </w:tcPr>
          <w:p w14:paraId="5C88E58A" w14:textId="45265D27" w:rsidR="00096691" w:rsidRPr="0093432F" w:rsidRDefault="000E599D" w:rsidP="00096691">
            <w:pPr>
              <w:rPr>
                <w:rFonts w:cs="Arial"/>
                <w:i/>
                <w:szCs w:val="18"/>
              </w:rPr>
            </w:pPr>
            <w:r w:rsidRPr="000E599D">
              <w:rPr>
                <w:rFonts w:cs="Arial"/>
                <w:i/>
                <w:szCs w:val="18"/>
              </w:rPr>
              <w:t>TimeIntervalPrice</w:t>
            </w:r>
          </w:p>
        </w:tc>
        <w:tc>
          <w:tcPr>
            <w:tcW w:w="689" w:type="pct"/>
          </w:tcPr>
          <w:p w14:paraId="5C88E58B" w14:textId="77783579" w:rsidR="00096691" w:rsidRPr="0093432F" w:rsidRDefault="000E599D" w:rsidP="0009669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651" w:type="pct"/>
          </w:tcPr>
          <w:p w14:paraId="5C88E58C" w14:textId="77777777" w:rsidR="00096691" w:rsidRPr="0093432F" w:rsidRDefault="00096691" w:rsidP="0009669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465" w:type="pct"/>
          </w:tcPr>
          <w:p w14:paraId="5C88E58D" w14:textId="4C4555C3" w:rsidR="00096691" w:rsidRPr="0093432F" w:rsidRDefault="000E599D" w:rsidP="000E599D">
            <w:pPr>
              <w:pStyle w:val="Elenco1"/>
              <w:numPr>
                <w:ilvl w:val="0"/>
                <w:numId w:val="0"/>
              </w:numPr>
              <w:ind w:left="19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>
              <w:t xml:space="preserve">Dedicata al tariffario correlato ai singoli intervalli temporali che ricalca la struttura </w:t>
            </w:r>
            <w:r w:rsidRPr="000A3627">
              <w:rPr>
                <w:b/>
                <w:i/>
              </w:rPr>
              <w:t>prices</w:t>
            </w:r>
            <w:r>
              <w:t xml:space="preserve"> (composta di </w:t>
            </w:r>
            <w:r w:rsidRPr="000A3627">
              <w:rPr>
                <w:b/>
                <w:i/>
              </w:rPr>
              <w:t>FareProductPrice</w:t>
            </w:r>
            <w:r>
              <w:t xml:space="preserve">) relativa ai prezzi associati al prodotto tariffario secondo il modello presentato al par. </w:t>
            </w:r>
            <w:r>
              <w:fldChar w:fldCharType="begin"/>
            </w:r>
            <w:r>
              <w:instrText xml:space="preserve"> REF _Ref484101299 \r \h </w:instrText>
            </w:r>
            <w:r>
              <w:fldChar w:fldCharType="separate"/>
            </w:r>
            <w:r w:rsidR="00A83D9A">
              <w:t>5.1.5.1.1.1.1</w:t>
            </w:r>
            <w:r>
              <w:fldChar w:fldCharType="end"/>
            </w:r>
            <w:r>
              <w:t xml:space="preserve"> con la differenza che in questo caso manca il gruppo </w:t>
            </w:r>
            <w:r w:rsidRPr="00180C3D">
              <w:rPr>
                <w:b/>
                <w:i/>
              </w:rPr>
              <w:t>UsageParameterPriceGroup</w:t>
            </w:r>
            <w:r>
              <w:rPr>
                <w:b/>
                <w:i/>
              </w:rPr>
              <w:t xml:space="preserve"> </w:t>
            </w:r>
            <w:r>
              <w:t xml:space="preserve">e al suo posto è presente il riferimento al </w:t>
            </w:r>
            <w:r>
              <w:rPr>
                <w:b/>
                <w:i/>
              </w:rPr>
              <w:t>TimeInterval</w:t>
            </w:r>
            <w:r w:rsidRPr="00016289">
              <w:rPr>
                <w:b/>
                <w:i/>
              </w:rPr>
              <w:t>Ref</w:t>
            </w:r>
          </w:p>
        </w:tc>
      </w:tr>
      <w:tr w:rsidR="000E599D" w:rsidRPr="0093432F" w14:paraId="741E7EEA" w14:textId="77777777" w:rsidTr="000E59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5" w:type="pct"/>
            <w:noWrap/>
          </w:tcPr>
          <w:p w14:paraId="22CC8EA0" w14:textId="08C75940" w:rsidR="000E599D" w:rsidRPr="0093432F" w:rsidRDefault="000E599D" w:rsidP="00096691">
            <w:pPr>
              <w:rPr>
                <w:rFonts w:cs="Arial"/>
                <w:i/>
                <w:szCs w:val="18"/>
              </w:rPr>
            </w:pPr>
            <w:r w:rsidRPr="000E599D">
              <w:rPr>
                <w:rFonts w:cs="Arial"/>
                <w:i/>
                <w:szCs w:val="18"/>
              </w:rPr>
              <w:t>UsageParameterPrice</w:t>
            </w:r>
          </w:p>
        </w:tc>
        <w:tc>
          <w:tcPr>
            <w:tcW w:w="689" w:type="pct"/>
          </w:tcPr>
          <w:p w14:paraId="1C8861A6" w14:textId="00ADC3BC" w:rsidR="000E599D" w:rsidRPr="0093432F" w:rsidRDefault="000E599D" w:rsidP="0009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651" w:type="pct"/>
          </w:tcPr>
          <w:p w14:paraId="3716E8C2" w14:textId="77777777" w:rsidR="000E599D" w:rsidRPr="0093432F" w:rsidRDefault="000E599D" w:rsidP="00096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465" w:type="pct"/>
          </w:tcPr>
          <w:p w14:paraId="04EC30F3" w14:textId="34DC10ED" w:rsidR="000E599D" w:rsidRPr="0093432F" w:rsidRDefault="000E599D" w:rsidP="000E599D">
            <w:pPr>
              <w:pStyle w:val="Elenco1"/>
              <w:numPr>
                <w:ilvl w:val="0"/>
                <w:numId w:val="0"/>
              </w:numPr>
              <w:ind w:left="1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t xml:space="preserve">Dedicata al tariffario correlato ai singoli parametri d’uso che ricalca la struttura </w:t>
            </w:r>
            <w:r w:rsidRPr="000A3627">
              <w:rPr>
                <w:b/>
                <w:i/>
              </w:rPr>
              <w:t>prices</w:t>
            </w:r>
            <w:r>
              <w:t xml:space="preserve"> (composta di </w:t>
            </w:r>
            <w:r w:rsidRPr="000A3627">
              <w:rPr>
                <w:b/>
                <w:i/>
              </w:rPr>
              <w:t>FareProductPrice</w:t>
            </w:r>
            <w:r>
              <w:t xml:space="preserve">) relativa ai prezzi associati al prodotto tariffario secondo il modello presentato al par. </w:t>
            </w:r>
            <w:r>
              <w:fldChar w:fldCharType="begin"/>
            </w:r>
            <w:r>
              <w:instrText xml:space="preserve"> REF _Ref484101299 \r \h </w:instrText>
            </w:r>
            <w:r>
              <w:fldChar w:fldCharType="separate"/>
            </w:r>
            <w:r w:rsidR="00A83D9A">
              <w:t>5.1.5.1.1.1.1</w:t>
            </w:r>
            <w:r>
              <w:fldChar w:fldCharType="end"/>
            </w:r>
            <w:r>
              <w:t>.</w:t>
            </w:r>
          </w:p>
        </w:tc>
      </w:tr>
    </w:tbl>
    <w:p w14:paraId="5C88E58F" w14:textId="328F039C" w:rsidR="00637BFB" w:rsidRDefault="00637BFB" w:rsidP="00FE0AE8">
      <w:pPr>
        <w:pStyle w:val="Didascalia"/>
        <w:rPr>
          <w:rFonts w:cs="Arial"/>
        </w:rPr>
      </w:pPr>
      <w:bookmarkStart w:id="299" w:name="_Toc25327388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55</w:t>
      </w:r>
      <w:r w:rsidR="000F5273">
        <w:rPr>
          <w:noProof/>
        </w:rPr>
        <w:fldChar w:fldCharType="end"/>
      </w:r>
      <w:r>
        <w:t xml:space="preserve"> – Entità nella struttura PriceGroupStructure</w:t>
      </w:r>
      <w:bookmarkEnd w:id="299"/>
    </w:p>
    <w:p w14:paraId="5C88E590" w14:textId="77777777" w:rsidR="00637BFB" w:rsidRDefault="00637BFB" w:rsidP="00637BFB">
      <w:pPr>
        <w:ind w:firstLine="709"/>
      </w:pPr>
    </w:p>
    <w:p w14:paraId="5C88E591" w14:textId="049F4638" w:rsidR="00637BFB" w:rsidRDefault="006B3CC5" w:rsidP="00637BFB">
      <w:pPr>
        <w:ind w:left="-851" w:right="-652"/>
        <w:jc w:val="center"/>
      </w:pPr>
      <w:r>
        <w:rPr>
          <w:noProof/>
          <w:lang w:eastAsia="it-IT"/>
        </w:rPr>
        <w:drawing>
          <wp:inline distT="0" distB="0" distL="0" distR="0" wp14:anchorId="6D558F42" wp14:editId="27CCF980">
            <wp:extent cx="5459404" cy="6154902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rePrices.png"/>
                    <pic:cNvPicPr/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09" t="29975" b="22105"/>
                    <a:stretch/>
                  </pic:blipFill>
                  <pic:spPr bwMode="auto">
                    <a:xfrm>
                      <a:off x="0" y="0"/>
                      <a:ext cx="5466077" cy="616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592" w14:textId="1B34B970" w:rsidR="00637BFB" w:rsidRDefault="00637BFB" w:rsidP="00FE0AE8">
      <w:pPr>
        <w:pStyle w:val="Didascalia"/>
      </w:pPr>
      <w:bookmarkStart w:id="300" w:name="_Toc25327216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70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struttura PriceGroupStructure</w:t>
      </w:r>
      <w:bookmarkEnd w:id="300"/>
    </w:p>
    <w:p w14:paraId="2C4D98E3" w14:textId="3589C53E" w:rsidR="006B3CC5" w:rsidRDefault="006B3CC5">
      <w:pPr>
        <w:widowControl/>
        <w:spacing w:before="0" w:after="0" w:line="240" w:lineRule="auto"/>
        <w:jc w:val="left"/>
      </w:pPr>
      <w:r>
        <w:br w:type="page"/>
      </w:r>
    </w:p>
    <w:p w14:paraId="5C88E593" w14:textId="77777777" w:rsidR="00637BFB" w:rsidRDefault="00637BFB" w:rsidP="00101843">
      <w:pPr>
        <w:pStyle w:val="Titolo4"/>
      </w:pPr>
      <w:bookmarkStart w:id="301" w:name="_Toc483580074"/>
      <w:bookmarkStart w:id="302" w:name="_Toc25327457"/>
      <w:r w:rsidRPr="005F40B9">
        <w:t>FareExtensionInFrameGroup - Rete di vendita, utenti ed apparati</w:t>
      </w:r>
      <w:bookmarkEnd w:id="301"/>
      <w:bookmarkEnd w:id="302"/>
    </w:p>
    <w:p w14:paraId="5C88E594" w14:textId="77777777" w:rsidR="00637BFB" w:rsidRDefault="00637BFB" w:rsidP="00637BFB">
      <w:pPr>
        <w:rPr>
          <w:rFonts w:cs="Tahoma"/>
        </w:rPr>
      </w:pPr>
      <w:r w:rsidRPr="005F40B9">
        <w:rPr>
          <w:rFonts w:cs="Tahoma"/>
        </w:rPr>
        <w:t>Quest</w:t>
      </w:r>
      <w:r>
        <w:rPr>
          <w:rFonts w:cs="Tahoma"/>
        </w:rPr>
        <w:t>o</w:t>
      </w:r>
      <w:r w:rsidRPr="005F40B9">
        <w:rPr>
          <w:rFonts w:cs="Tahoma"/>
        </w:rPr>
        <w:t xml:space="preserve"> </w:t>
      </w:r>
      <w:r>
        <w:rPr>
          <w:rFonts w:cs="Tahoma"/>
        </w:rPr>
        <w:t>gruppo è dedicato</w:t>
      </w:r>
      <w:r w:rsidRPr="005F40B9">
        <w:rPr>
          <w:rFonts w:cs="Tahoma"/>
        </w:rPr>
        <w:t xml:space="preserve"> alla descrizione del sistema di vendita </w:t>
      </w:r>
      <w:r>
        <w:rPr>
          <w:rFonts w:cs="Tahoma"/>
        </w:rPr>
        <w:t>(rete di vendita, apparati e SAM).</w:t>
      </w:r>
    </w:p>
    <w:p w14:paraId="5C88E595" w14:textId="77777777" w:rsidR="00637BFB" w:rsidRPr="005F40B9" w:rsidRDefault="00637BFB" w:rsidP="00637BFB">
      <w:pPr>
        <w:rPr>
          <w:rFonts w:cs="Tahoma"/>
        </w:rPr>
      </w:pPr>
      <w:r>
        <w:rPr>
          <w:rFonts w:cs="Tahoma"/>
        </w:rPr>
        <w:t>Il gruppo prevedeva inizialmente ulteriori strutture (customers, travelDocuments, passengerContracts e blacklist) che di fatto sono state integrate nei consuntivi BIPEx (e saranno oggetto di descrizione nella parte dedicata al file bipex_report.xsd) ma sono state lasciate anche in questo sotto-frame per compatibilità con gli standard.</w:t>
      </w:r>
    </w:p>
    <w:p w14:paraId="5C88E596" w14:textId="77777777" w:rsidR="00637BFB" w:rsidRDefault="00637BFB" w:rsidP="00637BFB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F17" wp14:editId="5C88EF18">
            <wp:extent cx="2617200" cy="2566800"/>
            <wp:effectExtent l="0" t="0" r="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ublicationù.png"/>
                    <pic:cNvPicPr/>
                  </pic:nvPicPr>
                  <pic:blipFill rotWithShape="1"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09" t="72974" r="3874" b="6376"/>
                    <a:stretch/>
                  </pic:blipFill>
                  <pic:spPr bwMode="auto">
                    <a:xfrm>
                      <a:off x="0" y="0"/>
                      <a:ext cx="2617200" cy="25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597" w14:textId="67362ACD" w:rsidR="00637BFB" w:rsidRDefault="00637BFB" w:rsidP="00FE0AE8">
      <w:pPr>
        <w:pStyle w:val="Didascalia"/>
      </w:pPr>
      <w:bookmarkStart w:id="303" w:name="_Toc25327217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71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 xml:space="preserve">logico del gruppo </w:t>
      </w:r>
      <w:r w:rsidRPr="005F40B9">
        <w:t>FareExtensionInFrameGroup</w:t>
      </w:r>
      <w:bookmarkEnd w:id="303"/>
    </w:p>
    <w:p w14:paraId="5C88E598" w14:textId="77777777" w:rsidR="00637BFB" w:rsidRDefault="00637BFB" w:rsidP="00101843">
      <w:pPr>
        <w:pStyle w:val="Titolo5"/>
      </w:pPr>
      <w:bookmarkStart w:id="304" w:name="_Ref484444321"/>
      <w:r>
        <w:t>Agencies</w:t>
      </w:r>
      <w:bookmarkEnd w:id="304"/>
    </w:p>
    <w:p w14:paraId="5C88E599" w14:textId="77777777" w:rsidR="00637BFB" w:rsidRDefault="00637BFB" w:rsidP="00637BFB">
      <w:pPr>
        <w:rPr>
          <w:rFonts w:cs="Tahoma"/>
        </w:rPr>
      </w:pPr>
      <w:r>
        <w:rPr>
          <w:rFonts w:cs="Tahoma"/>
        </w:rPr>
        <w:t>Le agencies</w:t>
      </w:r>
      <w:r w:rsidRPr="005F40B9">
        <w:rPr>
          <w:rFonts w:cs="Tahoma"/>
        </w:rPr>
        <w:t xml:space="preserve"> </w:t>
      </w:r>
      <w:r>
        <w:rPr>
          <w:rFonts w:cs="Tahoma"/>
        </w:rPr>
        <w:t>sono i</w:t>
      </w:r>
      <w:r w:rsidRPr="005F40B9">
        <w:rPr>
          <w:rFonts w:cs="Tahoma"/>
        </w:rPr>
        <w:t xml:space="preserve"> </w:t>
      </w:r>
      <w:r>
        <w:rPr>
          <w:rFonts w:cs="Tahoma"/>
        </w:rPr>
        <w:t>punti</w:t>
      </w:r>
      <w:r w:rsidRPr="005F40B9">
        <w:rPr>
          <w:rFonts w:cs="Tahoma"/>
        </w:rPr>
        <w:t xml:space="preserve"> vendita dei titoli di viaggio (uffici e rivendite).</w:t>
      </w:r>
      <w:r>
        <w:rPr>
          <w:rFonts w:cs="Tahoma"/>
        </w:rPr>
        <w:t xml:space="preserve"> La struttura è composta da </w:t>
      </w:r>
      <w:r w:rsidR="004A4A30">
        <w:rPr>
          <w:rFonts w:cs="Tahoma"/>
        </w:rPr>
        <w:t>una</w:t>
      </w:r>
      <w:r>
        <w:rPr>
          <w:rFonts w:cs="Tahoma"/>
        </w:rPr>
        <w:t xml:space="preserve"> o più Agency.</w:t>
      </w:r>
    </w:p>
    <w:p w14:paraId="5C88E59A" w14:textId="77777777" w:rsidR="00637BFB" w:rsidRPr="005F40B9" w:rsidRDefault="00637BFB" w:rsidP="00637BFB">
      <w:pPr>
        <w:rPr>
          <w:rFonts w:cs="Tahoma"/>
        </w:rPr>
      </w:pPr>
      <w:r>
        <w:rPr>
          <w:rFonts w:cs="Tahoma"/>
        </w:rPr>
        <w:t>La struttura Agency è composta da:</w:t>
      </w:r>
    </w:p>
    <w:p w14:paraId="5C88E59B" w14:textId="542548F0" w:rsidR="00637BFB" w:rsidRDefault="00637BFB" w:rsidP="00812C2F">
      <w:pPr>
        <w:pStyle w:val="Elenco1"/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del punto vendita: è una stringa che deve essere composta secondo le regole specificate al </w:t>
      </w:r>
      <w:r w:rsidR="00E6740D">
        <w:t>paragrafo</w:t>
      </w:r>
      <w:r w:rsidR="00E6740D" w:rsidRPr="00E6740D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59C" w14:textId="77777777" w:rsidR="00637BFB" w:rsidRDefault="00637BFB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 xml:space="preserve">AgencyCode </w:t>
      </w:r>
      <w:r>
        <w:t>testuale che costituisce l’identificativo aziendale del punto vendita.</w:t>
      </w:r>
    </w:p>
    <w:p w14:paraId="5C88E59D" w14:textId="77777777" w:rsidR="00637BFB" w:rsidRDefault="00637BFB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 xml:space="preserve">AgencyName </w:t>
      </w:r>
      <w:r>
        <w:t>testuale che costituisce il nome del punto di vendita.</w:t>
      </w:r>
    </w:p>
    <w:p w14:paraId="5C88E59E" w14:textId="77777777" w:rsidR="00637BFB" w:rsidRPr="00571374" w:rsidRDefault="00637BFB" w:rsidP="00812C2F">
      <w:pPr>
        <w:pStyle w:val="Elenco1"/>
        <w:jc w:val="both"/>
        <w:rPr>
          <w:rFonts w:cs="Tahoma"/>
        </w:rPr>
      </w:pPr>
      <w:r w:rsidRPr="00571374">
        <w:rPr>
          <w:rFonts w:cs="Tahoma"/>
        </w:rPr>
        <w:t xml:space="preserve">Una enumeration </w:t>
      </w:r>
      <w:r>
        <w:rPr>
          <w:rFonts w:cs="Tahoma"/>
          <w:b/>
          <w:i/>
        </w:rPr>
        <w:t>AgencyType</w:t>
      </w:r>
      <w:r w:rsidRPr="00571374">
        <w:rPr>
          <w:rFonts w:cs="Tahoma"/>
        </w:rPr>
        <w:t xml:space="preserve"> che </w:t>
      </w:r>
      <w:r>
        <w:rPr>
          <w:rFonts w:cs="Tahoma"/>
        </w:rPr>
        <w:t>distingue le varie categorie di punti vendita</w:t>
      </w:r>
      <w:r w:rsidRPr="00571374">
        <w:rPr>
          <w:rFonts w:cs="Tahoma"/>
        </w:rPr>
        <w:t>. I valori ammessi sono:</w:t>
      </w:r>
    </w:p>
    <w:p w14:paraId="5C88E59F" w14:textId="77777777" w:rsidR="00637BFB" w:rsidRDefault="00637BFB" w:rsidP="00812C2F">
      <w:pPr>
        <w:pStyle w:val="Elenco1"/>
        <w:numPr>
          <w:ilvl w:val="3"/>
          <w:numId w:val="8"/>
        </w:numPr>
        <w:spacing w:before="0" w:after="0"/>
        <w:ind w:left="2874" w:hanging="357"/>
        <w:jc w:val="both"/>
        <w:rPr>
          <w:rFonts w:cs="Tahoma"/>
        </w:rPr>
      </w:pPr>
      <w:r>
        <w:rPr>
          <w:rFonts w:cs="Tahoma"/>
        </w:rPr>
        <w:t>ticketOffice</w:t>
      </w:r>
    </w:p>
    <w:p w14:paraId="5C88E5A0" w14:textId="77777777" w:rsidR="00637BFB" w:rsidRDefault="00637BFB" w:rsidP="00812C2F">
      <w:pPr>
        <w:pStyle w:val="Elenco1"/>
        <w:numPr>
          <w:ilvl w:val="3"/>
          <w:numId w:val="8"/>
        </w:numPr>
        <w:spacing w:before="0" w:after="0"/>
        <w:ind w:left="2874" w:hanging="357"/>
        <w:jc w:val="both"/>
        <w:rPr>
          <w:rFonts w:cs="Tahoma"/>
        </w:rPr>
      </w:pPr>
      <w:r>
        <w:rPr>
          <w:rFonts w:cs="Tahoma"/>
        </w:rPr>
        <w:t>reseller</w:t>
      </w:r>
    </w:p>
    <w:p w14:paraId="5C88E5A1" w14:textId="77777777" w:rsidR="00637BFB" w:rsidRDefault="00637BFB" w:rsidP="00812C2F">
      <w:pPr>
        <w:pStyle w:val="Elenco1"/>
        <w:numPr>
          <w:ilvl w:val="3"/>
          <w:numId w:val="8"/>
        </w:numPr>
        <w:spacing w:before="0" w:after="0"/>
        <w:ind w:left="2874" w:hanging="357"/>
        <w:jc w:val="both"/>
        <w:rPr>
          <w:rFonts w:cs="Tahoma"/>
        </w:rPr>
      </w:pPr>
      <w:r>
        <w:rPr>
          <w:rFonts w:cs="Tahoma"/>
        </w:rPr>
        <w:t>vendingMachineLocation</w:t>
      </w:r>
    </w:p>
    <w:p w14:paraId="5C88E5A2" w14:textId="356C0817" w:rsidR="00637BFB" w:rsidRDefault="00637BFB" w:rsidP="00812C2F">
      <w:pPr>
        <w:pStyle w:val="Elenco1"/>
        <w:jc w:val="both"/>
        <w:rPr>
          <w:rFonts w:cs="Tahoma"/>
        </w:rPr>
      </w:pPr>
      <w:r>
        <w:rPr>
          <w:rFonts w:cs="Tahoma"/>
        </w:rPr>
        <w:t xml:space="preserve">una struttura </w:t>
      </w:r>
      <w:r w:rsidRPr="00571374">
        <w:rPr>
          <w:rFonts w:cs="Tahoma"/>
          <w:b/>
          <w:i/>
        </w:rPr>
        <w:t>AgencyAddress</w:t>
      </w:r>
      <w:r>
        <w:rPr>
          <w:rFonts w:cs="Tahoma"/>
        </w:rPr>
        <w:t xml:space="preserve"> che costituisce l’indirizzo completo del punto vendita come descritto nel paragrafo </w:t>
      </w:r>
      <w:r w:rsidR="00626F3D">
        <w:fldChar w:fldCharType="begin"/>
      </w:r>
      <w:r w:rsidR="000943AE">
        <w:instrText xml:space="preserve"> REF _Ref485809078 \n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4.4</w:t>
      </w:r>
      <w:r w:rsidR="00626F3D">
        <w:fldChar w:fldCharType="end"/>
      </w:r>
    </w:p>
    <w:p w14:paraId="5C88E5A3" w14:textId="0C7F1939" w:rsidR="00637BFB" w:rsidRPr="00180C3D" w:rsidRDefault="00637BFB" w:rsidP="00812C2F">
      <w:pPr>
        <w:pStyle w:val="Elenco1"/>
        <w:jc w:val="both"/>
        <w:rPr>
          <w:rFonts w:cs="Tahoma"/>
        </w:rPr>
      </w:pPr>
      <w:r>
        <w:rPr>
          <w:rFonts w:cs="Tahoma"/>
        </w:rPr>
        <w:t xml:space="preserve">una struttura </w:t>
      </w:r>
      <w:r w:rsidRPr="00571374">
        <w:rPr>
          <w:rFonts w:cs="Tahoma"/>
          <w:b/>
          <w:i/>
        </w:rPr>
        <w:t>Agenc</w:t>
      </w:r>
      <w:r>
        <w:rPr>
          <w:rFonts w:cs="Tahoma"/>
          <w:b/>
          <w:i/>
        </w:rPr>
        <w:t xml:space="preserve">yLocation </w:t>
      </w:r>
      <w:r>
        <w:rPr>
          <w:rFonts w:cs="Tahoma"/>
        </w:rPr>
        <w:t xml:space="preserve">che fornisce la localizzazione geografica del punto vendita come descritto nel paragrafo </w:t>
      </w:r>
      <w:r w:rsidR="00626F3D">
        <w:fldChar w:fldCharType="begin"/>
      </w:r>
      <w:r w:rsidR="000943AE">
        <w:instrText xml:space="preserve"> REF _Ref485809099 \n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4.5</w:t>
      </w:r>
      <w:r w:rsidR="00626F3D">
        <w:fldChar w:fldCharType="end"/>
      </w:r>
    </w:p>
    <w:p w14:paraId="5C88E5A4" w14:textId="77777777" w:rsidR="00180C3D" w:rsidRDefault="00180C3D" w:rsidP="00180C3D">
      <w:pPr>
        <w:pStyle w:val="Elenco1"/>
        <w:numPr>
          <w:ilvl w:val="0"/>
          <w:numId w:val="0"/>
        </w:numPr>
        <w:ind w:left="720" w:hanging="360"/>
      </w:pPr>
    </w:p>
    <w:p w14:paraId="5C88E5A5" w14:textId="77777777" w:rsidR="00180C3D" w:rsidRDefault="00180C3D" w:rsidP="00180C3D">
      <w:pPr>
        <w:pStyle w:val="Elenco1"/>
        <w:numPr>
          <w:ilvl w:val="0"/>
          <w:numId w:val="0"/>
        </w:numPr>
        <w:ind w:left="720" w:hanging="360"/>
      </w:pPr>
    </w:p>
    <w:p w14:paraId="5C88E5A6" w14:textId="77777777" w:rsidR="00180C3D" w:rsidRDefault="00180C3D" w:rsidP="00180C3D">
      <w:pPr>
        <w:pStyle w:val="Elenco1"/>
        <w:numPr>
          <w:ilvl w:val="0"/>
          <w:numId w:val="0"/>
        </w:numPr>
        <w:ind w:left="720" w:hanging="360"/>
        <w:rPr>
          <w:rFonts w:cs="Tahoma"/>
        </w:rPr>
      </w:pPr>
    </w:p>
    <w:p w14:paraId="5C88E5A7" w14:textId="77777777" w:rsidR="00637BFB" w:rsidRDefault="00637BFB" w:rsidP="00637BFB"/>
    <w:tbl>
      <w:tblPr>
        <w:tblStyle w:val="BIPEx"/>
        <w:tblW w:w="5327" w:type="pct"/>
        <w:tblLayout w:type="fixed"/>
        <w:tblLook w:val="04A0" w:firstRow="1" w:lastRow="0" w:firstColumn="1" w:lastColumn="0" w:noHBand="0" w:noVBand="1"/>
      </w:tblPr>
      <w:tblGrid>
        <w:gridCol w:w="1711"/>
        <w:gridCol w:w="1564"/>
        <w:gridCol w:w="1965"/>
        <w:gridCol w:w="4536"/>
      </w:tblGrid>
      <w:tr w:rsidR="00637BFB" w:rsidRPr="0093432F" w14:paraId="5C88E5AC" w14:textId="77777777" w:rsidTr="00934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pct"/>
            <w:noWrap/>
          </w:tcPr>
          <w:p w14:paraId="5C88E5A8" w14:textId="77777777" w:rsidR="00637BFB" w:rsidRPr="0093432F" w:rsidRDefault="00637BFB" w:rsidP="005B7080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00" w:type="pct"/>
          </w:tcPr>
          <w:p w14:paraId="5C88E5A9" w14:textId="77777777" w:rsidR="00637BFB" w:rsidRPr="0093432F" w:rsidRDefault="00637BFB" w:rsidP="005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1005" w:type="pct"/>
          </w:tcPr>
          <w:p w14:paraId="5C88E5AA" w14:textId="77777777" w:rsidR="00637BFB" w:rsidRPr="0093432F" w:rsidRDefault="00637BFB" w:rsidP="005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320" w:type="pct"/>
          </w:tcPr>
          <w:p w14:paraId="5C88E5AB" w14:textId="77777777" w:rsidR="00637BFB" w:rsidRPr="0093432F" w:rsidRDefault="00637BFB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637BFB" w:rsidRPr="0093432F" w14:paraId="5C88E5B1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pct"/>
            <w:noWrap/>
          </w:tcPr>
          <w:p w14:paraId="5C88E5AD" w14:textId="77777777" w:rsidR="00637BFB" w:rsidRPr="0093432F" w:rsidRDefault="00637BFB" w:rsidP="005B7080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800" w:type="pct"/>
          </w:tcPr>
          <w:p w14:paraId="5C88E5AE" w14:textId="77777777" w:rsidR="00637BFB" w:rsidRPr="0093432F" w:rsidRDefault="00637BFB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1005" w:type="pct"/>
          </w:tcPr>
          <w:p w14:paraId="5C88E5AF" w14:textId="77777777" w:rsidR="00637BFB" w:rsidRPr="0093432F" w:rsidRDefault="00637BFB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1:ag:1</w:t>
            </w:r>
          </w:p>
        </w:tc>
        <w:tc>
          <w:tcPr>
            <w:tcW w:w="2320" w:type="pct"/>
          </w:tcPr>
          <w:p w14:paraId="5C88E5B0" w14:textId="39BD3E22" w:rsidR="00637BFB" w:rsidRPr="0093432F" w:rsidRDefault="00637BFB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Identificativo del punto vendita: è una stringa che deve essere composta secondo le regole specificate al capitolo</w:t>
            </w:r>
            <w:r w:rsidR="004312FC" w:rsidRPr="0093432F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637BFB" w:rsidRPr="0093432F" w14:paraId="5C88E5B6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pct"/>
            <w:noWrap/>
          </w:tcPr>
          <w:p w14:paraId="5C88E5B2" w14:textId="77777777" w:rsidR="00637BFB" w:rsidRPr="0093432F" w:rsidRDefault="00637BFB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AgencyCode</w:t>
            </w:r>
          </w:p>
        </w:tc>
        <w:tc>
          <w:tcPr>
            <w:tcW w:w="800" w:type="pct"/>
          </w:tcPr>
          <w:p w14:paraId="5C88E5B3" w14:textId="77777777" w:rsidR="00637BFB" w:rsidRPr="0093432F" w:rsidRDefault="00637BFB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1005" w:type="pct"/>
          </w:tcPr>
          <w:p w14:paraId="5C88E5B4" w14:textId="77777777" w:rsidR="00637BFB" w:rsidRPr="0093432F" w:rsidRDefault="00637BFB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CodiceRivendita001</w:t>
            </w:r>
          </w:p>
        </w:tc>
        <w:tc>
          <w:tcPr>
            <w:tcW w:w="2320" w:type="pct"/>
          </w:tcPr>
          <w:p w14:paraId="5C88E5B5" w14:textId="77777777" w:rsidR="00637BFB" w:rsidRPr="0093432F" w:rsidRDefault="00637BFB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Testo che costituisce l’identificativo aziendale del punto vendita</w:t>
            </w:r>
          </w:p>
        </w:tc>
      </w:tr>
      <w:tr w:rsidR="00E72DC1" w:rsidRPr="0093432F" w14:paraId="2BB78AF5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pct"/>
            <w:noWrap/>
          </w:tcPr>
          <w:p w14:paraId="52DD852B" w14:textId="37B34DD0" w:rsidR="00E72DC1" w:rsidRPr="0093432F" w:rsidRDefault="00E72DC1" w:rsidP="005B7080">
            <w:pPr>
              <w:rPr>
                <w:rFonts w:cs="Arial"/>
                <w:i/>
                <w:szCs w:val="18"/>
              </w:rPr>
            </w:pPr>
            <w:r>
              <w:rPr>
                <w:rFonts w:cs="Arial"/>
                <w:i/>
                <w:szCs w:val="18"/>
              </w:rPr>
              <w:t>AgencyName</w:t>
            </w:r>
          </w:p>
        </w:tc>
        <w:tc>
          <w:tcPr>
            <w:tcW w:w="800" w:type="pct"/>
          </w:tcPr>
          <w:p w14:paraId="174AA8AD" w14:textId="4690C55A" w:rsidR="00E72DC1" w:rsidRPr="0093432F" w:rsidRDefault="00E72DC1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STRING</w:t>
            </w:r>
          </w:p>
        </w:tc>
        <w:tc>
          <w:tcPr>
            <w:tcW w:w="1005" w:type="pct"/>
          </w:tcPr>
          <w:p w14:paraId="2635B776" w14:textId="711C793C" w:rsidR="00E72DC1" w:rsidRPr="0093432F" w:rsidRDefault="00E72DC1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Rivendita XXXX</w:t>
            </w:r>
          </w:p>
        </w:tc>
        <w:tc>
          <w:tcPr>
            <w:tcW w:w="2320" w:type="pct"/>
          </w:tcPr>
          <w:p w14:paraId="75CBEFB3" w14:textId="36F47D59" w:rsidR="00E72DC1" w:rsidRPr="0093432F" w:rsidRDefault="00E72DC1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t>Testo che costituisce il nome del punto di vendita</w:t>
            </w:r>
          </w:p>
        </w:tc>
      </w:tr>
      <w:tr w:rsidR="00637BFB" w:rsidRPr="0093432F" w14:paraId="5C88E5BB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pct"/>
            <w:noWrap/>
          </w:tcPr>
          <w:p w14:paraId="5C88E5B7" w14:textId="77777777" w:rsidR="00637BFB" w:rsidRPr="0093432F" w:rsidRDefault="00637BFB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AgencyType</w:t>
            </w:r>
          </w:p>
        </w:tc>
        <w:tc>
          <w:tcPr>
            <w:tcW w:w="800" w:type="pct"/>
          </w:tcPr>
          <w:p w14:paraId="5C88E5B8" w14:textId="77777777" w:rsidR="00637BFB" w:rsidRPr="0093432F" w:rsidRDefault="00637BFB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ENUMERATION</w:t>
            </w:r>
          </w:p>
        </w:tc>
        <w:tc>
          <w:tcPr>
            <w:tcW w:w="1005" w:type="pct"/>
          </w:tcPr>
          <w:p w14:paraId="5C88E5B9" w14:textId="77777777" w:rsidR="00637BFB" w:rsidRPr="0093432F" w:rsidRDefault="00637BFB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reseller</w:t>
            </w:r>
          </w:p>
        </w:tc>
        <w:tc>
          <w:tcPr>
            <w:tcW w:w="2320" w:type="pct"/>
          </w:tcPr>
          <w:p w14:paraId="5C88E5BA" w14:textId="77777777" w:rsidR="00637BFB" w:rsidRPr="0093432F" w:rsidRDefault="00637BFB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Distingue le varie categorie di punti vendita.</w:t>
            </w:r>
          </w:p>
        </w:tc>
      </w:tr>
      <w:tr w:rsidR="00637BFB" w:rsidRPr="0093432F" w14:paraId="5C88E5C0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pct"/>
            <w:noWrap/>
          </w:tcPr>
          <w:p w14:paraId="5C88E5BC" w14:textId="77777777" w:rsidR="00637BFB" w:rsidRPr="0093432F" w:rsidRDefault="00637BFB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AgencyAddress</w:t>
            </w:r>
          </w:p>
        </w:tc>
        <w:tc>
          <w:tcPr>
            <w:tcW w:w="800" w:type="pct"/>
          </w:tcPr>
          <w:p w14:paraId="5C88E5BD" w14:textId="77777777" w:rsidR="00637BFB" w:rsidRPr="0093432F" w:rsidRDefault="00637BFB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1005" w:type="pct"/>
          </w:tcPr>
          <w:p w14:paraId="5C88E5BE" w14:textId="77777777" w:rsidR="00637BFB" w:rsidRPr="0093432F" w:rsidRDefault="00637BFB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320" w:type="pct"/>
          </w:tcPr>
          <w:p w14:paraId="5C88E5BF" w14:textId="6645DF79" w:rsidR="00637BFB" w:rsidRPr="0093432F" w:rsidRDefault="00637BFB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Indirizzo completo del punto vendita come descritto nel paragrafo </w:t>
            </w:r>
            <w:r w:rsidR="00626F3D">
              <w:fldChar w:fldCharType="begin"/>
            </w:r>
            <w:r w:rsidR="000943AE">
              <w:instrText xml:space="preserve"> REF _Ref485809078 \n \h </w:instrText>
            </w:r>
            <w:r w:rsidR="00626F3D">
              <w:fldChar w:fldCharType="separate"/>
            </w:r>
            <w:r w:rsidR="00A83D9A">
              <w:t>4.4</w:t>
            </w:r>
            <w:r w:rsidR="00626F3D">
              <w:fldChar w:fldCharType="end"/>
            </w:r>
          </w:p>
        </w:tc>
      </w:tr>
      <w:tr w:rsidR="00637BFB" w:rsidRPr="0093432F" w14:paraId="5C88E5C5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pct"/>
            <w:noWrap/>
          </w:tcPr>
          <w:p w14:paraId="5C88E5C1" w14:textId="77777777" w:rsidR="00637BFB" w:rsidRPr="0093432F" w:rsidRDefault="00637BFB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AgencyLocation</w:t>
            </w:r>
          </w:p>
        </w:tc>
        <w:tc>
          <w:tcPr>
            <w:tcW w:w="800" w:type="pct"/>
          </w:tcPr>
          <w:p w14:paraId="5C88E5C2" w14:textId="77777777" w:rsidR="00637BFB" w:rsidRPr="0093432F" w:rsidRDefault="00637BFB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1005" w:type="pct"/>
          </w:tcPr>
          <w:p w14:paraId="5C88E5C3" w14:textId="77777777" w:rsidR="00637BFB" w:rsidRPr="0093432F" w:rsidRDefault="00637BFB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320" w:type="pct"/>
          </w:tcPr>
          <w:p w14:paraId="5C88E5C4" w14:textId="57692D84" w:rsidR="00637BFB" w:rsidRPr="0093432F" w:rsidRDefault="00637BFB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Localizzazione geografica del punto vendita come descritto nel paragrafo </w:t>
            </w:r>
            <w:r w:rsidR="00626F3D">
              <w:fldChar w:fldCharType="begin"/>
            </w:r>
            <w:r w:rsidR="000943AE">
              <w:instrText xml:space="preserve"> REF _Ref485809099 \n \h </w:instrText>
            </w:r>
            <w:r w:rsidR="00626F3D">
              <w:fldChar w:fldCharType="separate"/>
            </w:r>
            <w:r w:rsidR="00A83D9A">
              <w:t>4.5</w:t>
            </w:r>
            <w:r w:rsidR="00626F3D">
              <w:fldChar w:fldCharType="end"/>
            </w:r>
          </w:p>
        </w:tc>
      </w:tr>
    </w:tbl>
    <w:p w14:paraId="5C88E5C6" w14:textId="11CB3203" w:rsidR="00637BFB" w:rsidRDefault="00637BFB" w:rsidP="00FE0AE8">
      <w:pPr>
        <w:pStyle w:val="Didascalia"/>
        <w:rPr>
          <w:rFonts w:cs="Arial"/>
        </w:rPr>
      </w:pPr>
      <w:bookmarkStart w:id="305" w:name="_Toc25327389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56</w:t>
      </w:r>
      <w:r w:rsidR="000F5273">
        <w:rPr>
          <w:noProof/>
        </w:rPr>
        <w:fldChar w:fldCharType="end"/>
      </w:r>
      <w:r>
        <w:t xml:space="preserve"> – Entità nella struttura Agency</w:t>
      </w:r>
      <w:bookmarkEnd w:id="305"/>
    </w:p>
    <w:p w14:paraId="5C88E5C7" w14:textId="77777777" w:rsidR="00637BFB" w:rsidRPr="005F40B9" w:rsidRDefault="00637BFB" w:rsidP="00637BFB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F19" wp14:editId="5C88EF1A">
            <wp:extent cx="2592000" cy="2631600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gency.png"/>
                    <pic:cNvPicPr/>
                  </pic:nvPicPr>
                  <pic:blipFill rotWithShape="1"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2"/>
                    <a:stretch/>
                  </pic:blipFill>
                  <pic:spPr bwMode="auto">
                    <a:xfrm>
                      <a:off x="0" y="0"/>
                      <a:ext cx="2592000" cy="26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5C8" w14:textId="6CC099A3" w:rsidR="00637BFB" w:rsidRDefault="00637BFB" w:rsidP="00FE0AE8">
      <w:pPr>
        <w:pStyle w:val="Didascalia"/>
      </w:pPr>
      <w:bookmarkStart w:id="306" w:name="_Toc25327218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72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struttura Agency</w:t>
      </w:r>
      <w:bookmarkEnd w:id="306"/>
    </w:p>
    <w:p w14:paraId="5C88E5C9" w14:textId="77777777" w:rsidR="00637BFB" w:rsidRDefault="00637BFB" w:rsidP="00101843">
      <w:pPr>
        <w:pStyle w:val="Titolo5"/>
      </w:pPr>
      <w:bookmarkStart w:id="307" w:name="_Ref484444472"/>
      <w:r>
        <w:t>controlDevices</w:t>
      </w:r>
      <w:bookmarkEnd w:id="307"/>
    </w:p>
    <w:p w14:paraId="5C88E5CA" w14:textId="77777777" w:rsidR="00637BFB" w:rsidRDefault="00637BFB" w:rsidP="00637BFB">
      <w:pPr>
        <w:rPr>
          <w:rFonts w:cs="Tahoma"/>
        </w:rPr>
      </w:pPr>
      <w:r>
        <w:rPr>
          <w:rFonts w:cs="Tahoma"/>
        </w:rPr>
        <w:t>La struttura</w:t>
      </w:r>
      <w:r w:rsidRPr="005F40B9">
        <w:rPr>
          <w:rFonts w:cs="Tahoma"/>
        </w:rPr>
        <w:t xml:space="preserve"> controlDevices costituisce l’anagrafica dei sistemi hardware di </w:t>
      </w:r>
      <w:r>
        <w:rPr>
          <w:rFonts w:cs="Tahoma"/>
        </w:rPr>
        <w:t xml:space="preserve">emissione, </w:t>
      </w:r>
      <w:r w:rsidRPr="005F40B9">
        <w:rPr>
          <w:rFonts w:cs="Tahoma"/>
        </w:rPr>
        <w:t>validazione e controllo dei titoli di viaggio: sono inclusi dispositivi di vendita, validatori a bordo veicolo, apparati di controllo degli agenti di controllo (AdC) nonché dispositivi di telefonia mobile con NFC.</w:t>
      </w:r>
    </w:p>
    <w:p w14:paraId="5C88E5CB" w14:textId="77777777" w:rsidR="00637BFB" w:rsidRDefault="00637BFB" w:rsidP="00637BFB">
      <w:pPr>
        <w:rPr>
          <w:rFonts w:cs="Tahoma"/>
        </w:rPr>
      </w:pPr>
      <w:r>
        <w:rPr>
          <w:rFonts w:cs="Tahoma"/>
        </w:rPr>
        <w:t xml:space="preserve">La struttura è composta da </w:t>
      </w:r>
      <w:r w:rsidR="003A1EC8">
        <w:rPr>
          <w:rFonts w:cs="Tahoma"/>
        </w:rPr>
        <w:t>uno o più</w:t>
      </w:r>
      <w:r>
        <w:rPr>
          <w:rFonts w:cs="Tahoma"/>
        </w:rPr>
        <w:t xml:space="preserve"> ControlDevice.</w:t>
      </w:r>
    </w:p>
    <w:p w14:paraId="5C88E5CC" w14:textId="77777777" w:rsidR="00637BFB" w:rsidRDefault="00637BFB" w:rsidP="00637BFB">
      <w:pPr>
        <w:rPr>
          <w:rFonts w:cs="Tahoma"/>
        </w:rPr>
      </w:pPr>
      <w:r w:rsidRPr="005F40B9">
        <w:rPr>
          <w:rFonts w:cs="Tahoma"/>
        </w:rPr>
        <w:t xml:space="preserve">Ogni dispositivo è identificato univocamente e riferito al veicolo di installazione o </w:t>
      </w:r>
      <w:r w:rsidRPr="00036A19">
        <w:rPr>
          <w:rFonts w:cs="Tahoma"/>
        </w:rPr>
        <w:t>all’agency</w:t>
      </w:r>
      <w:r w:rsidRPr="005F40B9">
        <w:rPr>
          <w:rFonts w:cs="Tahoma"/>
        </w:rPr>
        <w:t xml:space="preserve"> corrispondente.</w:t>
      </w:r>
    </w:p>
    <w:p w14:paraId="5C88E5CD" w14:textId="77777777" w:rsidR="00637BFB" w:rsidRPr="005F40B9" w:rsidRDefault="00637BFB" w:rsidP="00637BFB">
      <w:pPr>
        <w:rPr>
          <w:rFonts w:cs="Tahoma"/>
        </w:rPr>
      </w:pPr>
      <w:r>
        <w:rPr>
          <w:rFonts w:cs="Tahoma"/>
        </w:rPr>
        <w:t>È composta da:</w:t>
      </w:r>
    </w:p>
    <w:p w14:paraId="5C88E5CE" w14:textId="2190ADB3" w:rsidR="00637BFB" w:rsidRDefault="00637BFB" w:rsidP="00812C2F">
      <w:pPr>
        <w:pStyle w:val="Elenco1"/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>all’identificativo dell’apparato: è una stringa che deve essere composta secondo le regole specificate al capitol</w:t>
      </w:r>
      <w:r w:rsidR="004312FC">
        <w:t>o</w:t>
      </w:r>
      <w:r w:rsidR="004312FC" w:rsidRPr="004312F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5CF" w14:textId="77777777" w:rsidR="00637BFB" w:rsidRDefault="00637BFB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 xml:space="preserve">SerialNumber </w:t>
      </w:r>
      <w:r>
        <w:t>testuale che costituisce il serial number dell’apparato.</w:t>
      </w:r>
    </w:p>
    <w:p w14:paraId="5C88E5D0" w14:textId="4664765B" w:rsidR="00637BFB" w:rsidRDefault="00637BFB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>OperatorRef</w:t>
      </w:r>
      <w:r>
        <w:t xml:space="preserve"> che fa riferimento al operatore a </w:t>
      </w:r>
      <w:r w:rsidR="004A4A30">
        <w:t>cui appartiene l’apparato (</w:t>
      </w:r>
      <w:r>
        <w:t xml:space="preserve">par. </w:t>
      </w:r>
      <w:r w:rsidR="00626F3D">
        <w:fldChar w:fldCharType="begin"/>
      </w:r>
      <w:r w:rsidR="004A4A30">
        <w:instrText xml:space="preserve"> REF _Ref484105854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>
        <w:t>)</w:t>
      </w:r>
    </w:p>
    <w:p w14:paraId="5C88E5D1" w14:textId="77777777" w:rsidR="00637BFB" w:rsidRDefault="00637BFB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 xml:space="preserve">Name </w:t>
      </w:r>
      <w:r>
        <w:t>testuale che costituisce il nome dell’apparato.</w:t>
      </w:r>
    </w:p>
    <w:p w14:paraId="5C88E5D2" w14:textId="171D6218" w:rsidR="00637BFB" w:rsidRDefault="00637BFB" w:rsidP="00812C2F">
      <w:pPr>
        <w:pStyle w:val="Elenco1"/>
        <w:jc w:val="both"/>
        <w:rPr>
          <w:rFonts w:cs="Tahoma"/>
        </w:rPr>
      </w:pPr>
      <w:r>
        <w:rPr>
          <w:rFonts w:cs="Tahoma"/>
        </w:rPr>
        <w:t xml:space="preserve">Un campo </w:t>
      </w:r>
      <w:r>
        <w:rPr>
          <w:rFonts w:cs="Tahoma"/>
          <w:b/>
          <w:i/>
        </w:rPr>
        <w:t>TypeOfDeviceRef</w:t>
      </w:r>
      <w:r>
        <w:rPr>
          <w:rFonts w:cs="Tahoma"/>
        </w:rPr>
        <w:t xml:space="preserve"> che fa riferimento all’anagrafica delle tipologie di apparato riportata nella sezione dei </w:t>
      </w:r>
      <w:r w:rsidRPr="00180C3D">
        <w:rPr>
          <w:rFonts w:cs="Tahoma"/>
          <w:b/>
          <w:i/>
        </w:rPr>
        <w:t>typesOfValue</w:t>
      </w:r>
      <w:r>
        <w:rPr>
          <w:rFonts w:cs="Tahoma"/>
        </w:rPr>
        <w:t xml:space="preserve"> (par. </w:t>
      </w:r>
      <w:r w:rsidR="00626F3D">
        <w:rPr>
          <w:rFonts w:cs="Tahoma"/>
        </w:rPr>
        <w:fldChar w:fldCharType="begin"/>
      </w:r>
      <w:r w:rsidR="004A4A30">
        <w:rPr>
          <w:rFonts w:cs="Tahoma"/>
        </w:rPr>
        <w:instrText xml:space="preserve"> REF _Ref484103502 \r \h </w:instrText>
      </w:r>
      <w:r w:rsidR="00626F3D">
        <w:rPr>
          <w:rFonts w:cs="Tahoma"/>
        </w:rPr>
      </w:r>
      <w:r w:rsidR="00812C2F">
        <w:rPr>
          <w:rFonts w:cs="Tahoma"/>
        </w:rPr>
        <w:instrText xml:space="preserve"> \* MERGEFORMAT </w:instrText>
      </w:r>
      <w:r w:rsidR="00626F3D">
        <w:rPr>
          <w:rFonts w:cs="Tahoma"/>
        </w:rPr>
        <w:fldChar w:fldCharType="separate"/>
      </w:r>
      <w:r w:rsidR="00A83D9A">
        <w:rPr>
          <w:rFonts w:cs="Tahoma"/>
        </w:rPr>
        <w:t>5.1.4.2.1</w:t>
      </w:r>
      <w:r w:rsidR="00626F3D">
        <w:rPr>
          <w:rFonts w:cs="Tahoma"/>
        </w:rPr>
        <w:fldChar w:fldCharType="end"/>
      </w:r>
      <w:r>
        <w:rPr>
          <w:rFonts w:cs="Tahoma"/>
        </w:rPr>
        <w:t>)</w:t>
      </w:r>
    </w:p>
    <w:p w14:paraId="5C88E5D3" w14:textId="5D48EECF" w:rsidR="00637BFB" w:rsidRDefault="00637BFB" w:rsidP="00812C2F">
      <w:pPr>
        <w:pStyle w:val="Elenco1"/>
        <w:jc w:val="both"/>
        <w:rPr>
          <w:rFonts w:cs="Tahoma"/>
        </w:rPr>
      </w:pPr>
      <w:r>
        <w:rPr>
          <w:rFonts w:cs="Tahoma"/>
        </w:rPr>
        <w:t xml:space="preserve">Un campo </w:t>
      </w:r>
      <w:r>
        <w:rPr>
          <w:rFonts w:cs="Tahoma"/>
          <w:b/>
          <w:i/>
        </w:rPr>
        <w:t>VehicleRef</w:t>
      </w:r>
      <w:r>
        <w:rPr>
          <w:rFonts w:cs="Tahoma"/>
        </w:rPr>
        <w:t xml:space="preserve"> che fa riferimento al veicolo su cui l’apparato è installato (per gli apparati veicolari - par. </w:t>
      </w:r>
      <w:r w:rsidR="00626F3D">
        <w:rPr>
          <w:rFonts w:cs="Tahoma"/>
        </w:rPr>
        <w:fldChar w:fldCharType="begin"/>
      </w:r>
      <w:r w:rsidR="004A4A30">
        <w:rPr>
          <w:rFonts w:cs="Tahoma"/>
        </w:rPr>
        <w:instrText xml:space="preserve"> REF _Ref484103600 \r \h </w:instrText>
      </w:r>
      <w:r w:rsidR="00626F3D">
        <w:rPr>
          <w:rFonts w:cs="Tahoma"/>
        </w:rPr>
      </w:r>
      <w:r w:rsidR="00812C2F">
        <w:rPr>
          <w:rFonts w:cs="Tahoma"/>
        </w:rPr>
        <w:instrText xml:space="preserve"> \* MERGEFORMAT </w:instrText>
      </w:r>
      <w:r w:rsidR="00626F3D">
        <w:rPr>
          <w:rFonts w:cs="Tahoma"/>
        </w:rPr>
        <w:fldChar w:fldCharType="separate"/>
      </w:r>
      <w:r w:rsidR="00A83D9A">
        <w:rPr>
          <w:rFonts w:cs="Tahoma"/>
        </w:rPr>
        <w:t>5.1.4.2.5</w:t>
      </w:r>
      <w:r w:rsidR="00626F3D">
        <w:rPr>
          <w:rFonts w:cs="Tahoma"/>
        </w:rPr>
        <w:fldChar w:fldCharType="end"/>
      </w:r>
      <w:r>
        <w:rPr>
          <w:rFonts w:cs="Tahoma"/>
        </w:rPr>
        <w:t>)</w:t>
      </w:r>
    </w:p>
    <w:p w14:paraId="5C88E5D4" w14:textId="51FE6EF6" w:rsidR="00637BFB" w:rsidRDefault="00637BFB" w:rsidP="00812C2F">
      <w:pPr>
        <w:pStyle w:val="Elenco1"/>
        <w:jc w:val="both"/>
        <w:rPr>
          <w:rFonts w:cs="Tahoma"/>
        </w:rPr>
      </w:pPr>
      <w:r>
        <w:rPr>
          <w:rFonts w:cs="Tahoma"/>
        </w:rPr>
        <w:t xml:space="preserve">Un campo </w:t>
      </w:r>
      <w:r>
        <w:rPr>
          <w:rFonts w:cs="Tahoma"/>
          <w:b/>
          <w:i/>
        </w:rPr>
        <w:t>AgencyRef</w:t>
      </w:r>
      <w:r>
        <w:rPr>
          <w:rFonts w:cs="Tahoma"/>
        </w:rPr>
        <w:t xml:space="preserve"> che fa riferimento al punto vendita in cui l’apparato è installato (per gli apparati installati a terra - cfr. par. </w:t>
      </w:r>
      <w:r w:rsidR="00626F3D">
        <w:rPr>
          <w:rFonts w:cs="Tahoma"/>
        </w:rPr>
        <w:fldChar w:fldCharType="begin"/>
      </w:r>
      <w:r w:rsidR="004A4A30">
        <w:rPr>
          <w:rFonts w:cs="Tahoma"/>
        </w:rPr>
        <w:instrText xml:space="preserve"> REF _Ref484444321 \r \h </w:instrText>
      </w:r>
      <w:r w:rsidR="00626F3D">
        <w:rPr>
          <w:rFonts w:cs="Tahoma"/>
        </w:rPr>
      </w:r>
      <w:r w:rsidR="00812C2F">
        <w:rPr>
          <w:rFonts w:cs="Tahoma"/>
        </w:rPr>
        <w:instrText xml:space="preserve"> \* MERGEFORMAT </w:instrText>
      </w:r>
      <w:r w:rsidR="00626F3D">
        <w:rPr>
          <w:rFonts w:cs="Tahoma"/>
        </w:rPr>
        <w:fldChar w:fldCharType="separate"/>
      </w:r>
      <w:r w:rsidR="00A83D9A">
        <w:rPr>
          <w:rFonts w:cs="Tahoma"/>
        </w:rPr>
        <w:t>5.1.5.2.1</w:t>
      </w:r>
      <w:r w:rsidR="00626F3D">
        <w:rPr>
          <w:rFonts w:cs="Tahoma"/>
        </w:rPr>
        <w:fldChar w:fldCharType="end"/>
      </w:r>
      <w:r>
        <w:rPr>
          <w:rFonts w:cs="Tahoma"/>
        </w:rPr>
        <w:t>)</w:t>
      </w:r>
    </w:p>
    <w:p w14:paraId="5C88E5D5" w14:textId="77777777" w:rsidR="00637BFB" w:rsidRDefault="00637BFB" w:rsidP="00812C2F">
      <w:pPr>
        <w:pStyle w:val="Elenco1"/>
        <w:jc w:val="both"/>
        <w:rPr>
          <w:rFonts w:cs="Tahoma"/>
        </w:rPr>
      </w:pPr>
      <w:r>
        <w:rPr>
          <w:rFonts w:cs="Tahoma"/>
        </w:rPr>
        <w:t xml:space="preserve">Una enumeration </w:t>
      </w:r>
      <w:r>
        <w:rPr>
          <w:rFonts w:cs="Tahoma"/>
          <w:b/>
          <w:i/>
        </w:rPr>
        <w:t>Status</w:t>
      </w:r>
      <w:r>
        <w:rPr>
          <w:rFonts w:cs="Tahoma"/>
        </w:rPr>
        <w:t xml:space="preserve"> che descrive l’operatività dell’apparato. I valori ammessi sono:</w:t>
      </w:r>
    </w:p>
    <w:p w14:paraId="5C88E5D6" w14:textId="77777777" w:rsidR="00637BFB" w:rsidRDefault="00637BFB" w:rsidP="00812C2F">
      <w:pPr>
        <w:pStyle w:val="Elenco1"/>
        <w:numPr>
          <w:ilvl w:val="1"/>
          <w:numId w:val="8"/>
        </w:numPr>
        <w:spacing w:before="0" w:after="0"/>
        <w:jc w:val="both"/>
        <w:rPr>
          <w:rFonts w:cs="Tahoma"/>
        </w:rPr>
      </w:pPr>
      <w:r>
        <w:rPr>
          <w:rFonts w:cs="Tahoma"/>
        </w:rPr>
        <w:t>InUse</w:t>
      </w:r>
    </w:p>
    <w:p w14:paraId="5C88E5D7" w14:textId="77777777" w:rsidR="00637BFB" w:rsidRDefault="00637BFB" w:rsidP="00812C2F">
      <w:pPr>
        <w:pStyle w:val="Elenco1"/>
        <w:numPr>
          <w:ilvl w:val="1"/>
          <w:numId w:val="8"/>
        </w:numPr>
        <w:spacing w:before="0" w:after="0"/>
        <w:jc w:val="both"/>
        <w:rPr>
          <w:rFonts w:cs="Tahoma"/>
        </w:rPr>
      </w:pPr>
      <w:r>
        <w:rPr>
          <w:rFonts w:cs="Tahoma"/>
        </w:rPr>
        <w:t>NotInUse</w:t>
      </w:r>
    </w:p>
    <w:p w14:paraId="5C88E5D8" w14:textId="77777777" w:rsidR="005B7080" w:rsidRPr="00B745DB" w:rsidRDefault="005B7080" w:rsidP="005B7080">
      <w:pPr>
        <w:rPr>
          <w:rFonts w:cs="Tahoma"/>
        </w:rPr>
      </w:pPr>
    </w:p>
    <w:tbl>
      <w:tblPr>
        <w:tblStyle w:val="BIPEx"/>
        <w:tblW w:w="4786" w:type="pct"/>
        <w:tblLayout w:type="fixed"/>
        <w:tblLook w:val="04A0" w:firstRow="1" w:lastRow="0" w:firstColumn="1" w:lastColumn="0" w:noHBand="0" w:noVBand="1"/>
      </w:tblPr>
      <w:tblGrid>
        <w:gridCol w:w="1807"/>
        <w:gridCol w:w="1541"/>
        <w:gridCol w:w="1407"/>
        <w:gridCol w:w="4028"/>
      </w:tblGrid>
      <w:tr w:rsidR="005B7080" w:rsidRPr="0093432F" w14:paraId="5C88E5DD" w14:textId="77777777" w:rsidTr="00934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pct"/>
            <w:noWrap/>
          </w:tcPr>
          <w:p w14:paraId="5C88E5D9" w14:textId="77777777" w:rsidR="005B7080" w:rsidRPr="0093432F" w:rsidRDefault="005B7080" w:rsidP="005B7080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77" w:type="pct"/>
          </w:tcPr>
          <w:p w14:paraId="5C88E5DA" w14:textId="77777777" w:rsidR="005B7080" w:rsidRPr="0093432F" w:rsidRDefault="005B7080" w:rsidP="005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801" w:type="pct"/>
          </w:tcPr>
          <w:p w14:paraId="5C88E5DB" w14:textId="77777777" w:rsidR="005B7080" w:rsidRPr="0093432F" w:rsidRDefault="005B7080" w:rsidP="005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293" w:type="pct"/>
          </w:tcPr>
          <w:p w14:paraId="5C88E5DC" w14:textId="77777777" w:rsidR="005B7080" w:rsidRPr="0093432F" w:rsidRDefault="005B7080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5B7080" w:rsidRPr="0093432F" w14:paraId="5C88E5E2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pct"/>
            <w:noWrap/>
          </w:tcPr>
          <w:p w14:paraId="5C88E5DE" w14:textId="77777777" w:rsidR="005B7080" w:rsidRPr="0093432F" w:rsidRDefault="005B7080" w:rsidP="005B7080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877" w:type="pct"/>
          </w:tcPr>
          <w:p w14:paraId="5C88E5DF" w14:textId="77777777" w:rsidR="005B7080" w:rsidRPr="0093432F" w:rsidRDefault="005B7080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01" w:type="pct"/>
          </w:tcPr>
          <w:p w14:paraId="5C88E5E0" w14:textId="77777777" w:rsidR="005B7080" w:rsidRPr="0093432F" w:rsidRDefault="005B7080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1:cd:1</w:t>
            </w:r>
          </w:p>
        </w:tc>
        <w:tc>
          <w:tcPr>
            <w:tcW w:w="2293" w:type="pct"/>
          </w:tcPr>
          <w:p w14:paraId="5C88E5E1" w14:textId="5102F6DF" w:rsidR="005B7080" w:rsidRPr="0093432F" w:rsidRDefault="005B7080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Identificativo dell’apparato: è una stringa che deve essere composta secondo le regole specificate al capitolo</w:t>
            </w:r>
            <w:r w:rsidR="004312FC" w:rsidRPr="0093432F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5B7080" w:rsidRPr="0093432F" w14:paraId="5C88E5E7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pct"/>
            <w:noWrap/>
          </w:tcPr>
          <w:p w14:paraId="5C88E5E3" w14:textId="77777777" w:rsidR="005B7080" w:rsidRPr="0093432F" w:rsidRDefault="005B7080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SerialNumber</w:t>
            </w:r>
          </w:p>
        </w:tc>
        <w:tc>
          <w:tcPr>
            <w:tcW w:w="877" w:type="pct"/>
          </w:tcPr>
          <w:p w14:paraId="5C88E5E4" w14:textId="77777777" w:rsidR="005B7080" w:rsidRPr="0093432F" w:rsidRDefault="005B7080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01" w:type="pct"/>
          </w:tcPr>
          <w:p w14:paraId="5C88E5E5" w14:textId="77777777" w:rsidR="005B7080" w:rsidRPr="0093432F" w:rsidRDefault="005B7080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9652894233</w:t>
            </w:r>
          </w:p>
        </w:tc>
        <w:tc>
          <w:tcPr>
            <w:tcW w:w="2293" w:type="pct"/>
          </w:tcPr>
          <w:p w14:paraId="5C88E5E6" w14:textId="77777777" w:rsidR="005B7080" w:rsidRPr="0093432F" w:rsidRDefault="005B7080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Serial number dell’apparato</w:t>
            </w:r>
          </w:p>
        </w:tc>
      </w:tr>
      <w:tr w:rsidR="005B7080" w:rsidRPr="0093432F" w14:paraId="5C88E5EC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pct"/>
            <w:noWrap/>
          </w:tcPr>
          <w:p w14:paraId="5C88E5E8" w14:textId="77777777" w:rsidR="005B7080" w:rsidRPr="0093432F" w:rsidRDefault="005B7080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OperatorRef</w:t>
            </w:r>
          </w:p>
        </w:tc>
        <w:tc>
          <w:tcPr>
            <w:tcW w:w="877" w:type="pct"/>
          </w:tcPr>
          <w:p w14:paraId="5C88E5E9" w14:textId="77777777" w:rsidR="005B7080" w:rsidRPr="0093432F" w:rsidRDefault="005B7080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01" w:type="pct"/>
          </w:tcPr>
          <w:p w14:paraId="5C88E5EA" w14:textId="77777777" w:rsidR="005B7080" w:rsidRPr="0093432F" w:rsidRDefault="005B7080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1:op:1</w:t>
            </w:r>
          </w:p>
        </w:tc>
        <w:tc>
          <w:tcPr>
            <w:tcW w:w="2293" w:type="pct"/>
          </w:tcPr>
          <w:p w14:paraId="5C88E5EB" w14:textId="2C78A8B7" w:rsidR="005B7080" w:rsidRPr="0093432F" w:rsidRDefault="005B7080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Operatore a cui appartiene l’apparato (cfr. par. </w:t>
            </w:r>
            <w:r w:rsidR="005401C7">
              <w:fldChar w:fldCharType="begin"/>
            </w:r>
            <w:r w:rsidR="005401C7">
              <w:instrText xml:space="preserve"> REF _Ref484105854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5.1.4.2.2.1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5B7080" w:rsidRPr="0093432F" w14:paraId="5C88E5F1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pct"/>
            <w:noWrap/>
          </w:tcPr>
          <w:p w14:paraId="5C88E5ED" w14:textId="77777777" w:rsidR="005B7080" w:rsidRPr="0093432F" w:rsidRDefault="005B7080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877" w:type="pct"/>
          </w:tcPr>
          <w:p w14:paraId="5C88E5EE" w14:textId="77777777" w:rsidR="005B7080" w:rsidRPr="0093432F" w:rsidRDefault="005B7080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01" w:type="pct"/>
          </w:tcPr>
          <w:p w14:paraId="5C88E5EF" w14:textId="77777777" w:rsidR="005B7080" w:rsidRPr="0093432F" w:rsidRDefault="005B7080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Validatore AEP</w:t>
            </w:r>
          </w:p>
        </w:tc>
        <w:tc>
          <w:tcPr>
            <w:tcW w:w="2293" w:type="pct"/>
          </w:tcPr>
          <w:p w14:paraId="5C88E5F0" w14:textId="77777777" w:rsidR="005B7080" w:rsidRPr="0093432F" w:rsidRDefault="005B7080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Testo che costituisce il nome dell’apparato</w:t>
            </w:r>
          </w:p>
        </w:tc>
      </w:tr>
      <w:tr w:rsidR="005B7080" w:rsidRPr="0093432F" w14:paraId="5C88E5F6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pct"/>
            <w:noWrap/>
          </w:tcPr>
          <w:p w14:paraId="5C88E5F2" w14:textId="77777777" w:rsidR="005B7080" w:rsidRPr="0093432F" w:rsidRDefault="005B7080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TypeOfDeviceRef</w:t>
            </w:r>
          </w:p>
        </w:tc>
        <w:tc>
          <w:tcPr>
            <w:tcW w:w="877" w:type="pct"/>
          </w:tcPr>
          <w:p w14:paraId="5C88E5F3" w14:textId="77777777" w:rsidR="005B7080" w:rsidRPr="0093432F" w:rsidRDefault="005B7080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01" w:type="pct"/>
          </w:tcPr>
          <w:p w14:paraId="5C88E5F4" w14:textId="77777777" w:rsidR="005B7080" w:rsidRPr="0093432F" w:rsidRDefault="005B7080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1:tod:2</w:t>
            </w:r>
          </w:p>
        </w:tc>
        <w:tc>
          <w:tcPr>
            <w:tcW w:w="2293" w:type="pct"/>
          </w:tcPr>
          <w:p w14:paraId="5C88E5F5" w14:textId="48CE7DE0" w:rsidR="005B7080" w:rsidRPr="0093432F" w:rsidRDefault="005B7080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all’anagrafica delle tipologie di apparato riportata nella sezione dei typesOfValue (cfr. par. </w:t>
            </w:r>
            <w:r w:rsidR="005401C7">
              <w:fldChar w:fldCharType="begin"/>
            </w:r>
            <w:r w:rsidR="005401C7">
              <w:instrText xml:space="preserve"> REF _Ref484103502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5.1.4.2.1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5B7080" w:rsidRPr="0093432F" w14:paraId="5C88E5FB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pct"/>
            <w:noWrap/>
          </w:tcPr>
          <w:p w14:paraId="5C88E5F7" w14:textId="77777777" w:rsidR="005B7080" w:rsidRPr="0093432F" w:rsidRDefault="005B7080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VehicleRef</w:t>
            </w:r>
          </w:p>
        </w:tc>
        <w:tc>
          <w:tcPr>
            <w:tcW w:w="877" w:type="pct"/>
          </w:tcPr>
          <w:p w14:paraId="5C88E5F8" w14:textId="77777777" w:rsidR="005B7080" w:rsidRPr="0093432F" w:rsidRDefault="005B7080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01" w:type="pct"/>
          </w:tcPr>
          <w:p w14:paraId="5C88E5F9" w14:textId="77777777" w:rsidR="005B7080" w:rsidRPr="0093432F" w:rsidRDefault="005B7080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1:vh:1234</w:t>
            </w:r>
          </w:p>
        </w:tc>
        <w:tc>
          <w:tcPr>
            <w:tcW w:w="2293" w:type="pct"/>
          </w:tcPr>
          <w:p w14:paraId="5C88E5FA" w14:textId="3FF7BFBD" w:rsidR="005B7080" w:rsidRPr="0093432F" w:rsidRDefault="005B7080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 veicolo su cui l’apparato è installato (per gli apparati veicolari - cfr. par. </w:t>
            </w:r>
            <w:r w:rsidR="005401C7">
              <w:fldChar w:fldCharType="begin"/>
            </w:r>
            <w:r w:rsidR="005401C7">
              <w:instrText xml:space="preserve"> REF _Ref484103600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5.1.4.2.5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5B7080" w:rsidRPr="0093432F" w14:paraId="5C88E600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pct"/>
            <w:noWrap/>
          </w:tcPr>
          <w:p w14:paraId="5C88E5FC" w14:textId="77777777" w:rsidR="005B7080" w:rsidRPr="0093432F" w:rsidRDefault="005B7080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AgencyRef</w:t>
            </w:r>
          </w:p>
        </w:tc>
        <w:tc>
          <w:tcPr>
            <w:tcW w:w="877" w:type="pct"/>
          </w:tcPr>
          <w:p w14:paraId="5C88E5FD" w14:textId="77777777" w:rsidR="005B7080" w:rsidRPr="0093432F" w:rsidRDefault="005B7080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01" w:type="pct"/>
          </w:tcPr>
          <w:p w14:paraId="5C88E5FE" w14:textId="77777777" w:rsidR="005B7080" w:rsidRPr="0093432F" w:rsidRDefault="005B7080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1:ag:1</w:t>
            </w:r>
          </w:p>
        </w:tc>
        <w:tc>
          <w:tcPr>
            <w:tcW w:w="2293" w:type="pct"/>
          </w:tcPr>
          <w:p w14:paraId="5C88E5FF" w14:textId="34F497E7" w:rsidR="005B7080" w:rsidRPr="0093432F" w:rsidRDefault="005B7080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Riferimento al punto vendita in cui l’apparato è installato (per gli apparati installati a terra - cfr. par.</w:t>
            </w:r>
            <w:r w:rsidR="004A4A30" w:rsidRPr="0093432F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_Ref484444321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5.1.5.2.1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5B7080" w:rsidRPr="0093432F" w14:paraId="5C88E605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pct"/>
            <w:noWrap/>
          </w:tcPr>
          <w:p w14:paraId="5C88E601" w14:textId="77777777" w:rsidR="005B7080" w:rsidRPr="0093432F" w:rsidRDefault="005B7080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Status</w:t>
            </w:r>
          </w:p>
        </w:tc>
        <w:tc>
          <w:tcPr>
            <w:tcW w:w="877" w:type="pct"/>
          </w:tcPr>
          <w:p w14:paraId="5C88E602" w14:textId="77777777" w:rsidR="005B7080" w:rsidRPr="0093432F" w:rsidRDefault="005B7080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01" w:type="pct"/>
          </w:tcPr>
          <w:p w14:paraId="5C88E603" w14:textId="77777777" w:rsidR="005B7080" w:rsidRPr="0093432F" w:rsidRDefault="005B7080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InUse</w:t>
            </w:r>
          </w:p>
        </w:tc>
        <w:tc>
          <w:tcPr>
            <w:tcW w:w="2293" w:type="pct"/>
          </w:tcPr>
          <w:p w14:paraId="5C88E604" w14:textId="77777777" w:rsidR="005B7080" w:rsidRPr="0093432F" w:rsidRDefault="005B7080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Descrive l’operatività dell’apparato</w:t>
            </w:r>
          </w:p>
        </w:tc>
      </w:tr>
    </w:tbl>
    <w:p w14:paraId="5C88E606" w14:textId="72179513" w:rsidR="00E43639" w:rsidRPr="00E43639" w:rsidRDefault="005B7080" w:rsidP="00FE0AE8">
      <w:pPr>
        <w:pStyle w:val="Didascalia"/>
      </w:pPr>
      <w:bookmarkStart w:id="308" w:name="_Toc25327390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57</w:t>
      </w:r>
      <w:r w:rsidR="000F5273">
        <w:rPr>
          <w:noProof/>
        </w:rPr>
        <w:fldChar w:fldCharType="end"/>
      </w:r>
      <w:r>
        <w:t xml:space="preserve"> – Entità nella struttura ControlDevice</w:t>
      </w:r>
      <w:bookmarkEnd w:id="308"/>
    </w:p>
    <w:p w14:paraId="5C88E607" w14:textId="77777777" w:rsidR="005B7080" w:rsidRPr="005F40B9" w:rsidRDefault="005B7080" w:rsidP="005B7080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F1B" wp14:editId="5C88EF1C">
            <wp:extent cx="2797200" cy="3780000"/>
            <wp:effectExtent l="0" t="0" r="3175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ntrolDevice.png"/>
                    <pic:cNvPicPr/>
                  </pic:nvPicPr>
                  <pic:blipFill rotWithShape="1"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2"/>
                    <a:stretch/>
                  </pic:blipFill>
                  <pic:spPr bwMode="auto">
                    <a:xfrm>
                      <a:off x="0" y="0"/>
                      <a:ext cx="2797200" cy="37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608" w14:textId="227EF90D" w:rsidR="005B7080" w:rsidRDefault="005B7080" w:rsidP="00FE0AE8">
      <w:pPr>
        <w:pStyle w:val="Didascalia"/>
      </w:pPr>
      <w:bookmarkStart w:id="309" w:name="_Toc25327219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73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struttura ControlDevice</w:t>
      </w:r>
      <w:bookmarkEnd w:id="309"/>
    </w:p>
    <w:p w14:paraId="5C88E609" w14:textId="77777777" w:rsidR="005B7080" w:rsidRDefault="005B7080" w:rsidP="00101843">
      <w:pPr>
        <w:pStyle w:val="Titolo5"/>
      </w:pPr>
      <w:bookmarkStart w:id="310" w:name="_Ref484778197"/>
      <w:r>
        <w:t>SAMs</w:t>
      </w:r>
      <w:bookmarkEnd w:id="310"/>
    </w:p>
    <w:p w14:paraId="5C88E60A" w14:textId="77777777" w:rsidR="005B7080" w:rsidRDefault="005B7080" w:rsidP="005B7080">
      <w:pPr>
        <w:rPr>
          <w:rFonts w:cs="Tahoma"/>
        </w:rPr>
      </w:pPr>
      <w:r>
        <w:rPr>
          <w:rFonts w:cs="Tahoma"/>
        </w:rPr>
        <w:t>La struttura</w:t>
      </w:r>
      <w:r w:rsidRPr="005F40B9">
        <w:rPr>
          <w:rFonts w:cs="Tahoma"/>
        </w:rPr>
        <w:t xml:space="preserve"> SAMs contiene le anagrafiche </w:t>
      </w:r>
      <w:r w:rsidR="005C0EB9">
        <w:rPr>
          <w:rFonts w:cs="Tahoma"/>
        </w:rPr>
        <w:t xml:space="preserve">dei </w:t>
      </w:r>
      <w:r w:rsidR="003A1EC8">
        <w:rPr>
          <w:rFonts w:cs="Tahoma"/>
        </w:rPr>
        <w:t>SAM</w:t>
      </w:r>
      <w:r w:rsidRPr="005F40B9">
        <w:rPr>
          <w:rFonts w:cs="Tahoma"/>
        </w:rPr>
        <w:t xml:space="preserve"> posiziona</w:t>
      </w:r>
      <w:r w:rsidR="005C0EB9">
        <w:rPr>
          <w:rFonts w:cs="Tahoma"/>
        </w:rPr>
        <w:t>ti</w:t>
      </w:r>
      <w:r w:rsidRPr="005F40B9">
        <w:rPr>
          <w:rFonts w:cs="Tahoma"/>
        </w:rPr>
        <w:t xml:space="preserve"> negli apparati di vendita o di validazione. Per ogni SAM si indica l’operatore che ne ha la responsabilità e l’apparato in cui è inserita.</w:t>
      </w:r>
    </w:p>
    <w:p w14:paraId="5C88E60B" w14:textId="77777777" w:rsidR="005B7080" w:rsidRDefault="005B7080" w:rsidP="005B7080">
      <w:pPr>
        <w:rPr>
          <w:rFonts w:cs="Tahoma"/>
        </w:rPr>
      </w:pPr>
      <w:r>
        <w:rPr>
          <w:rFonts w:cs="Tahoma"/>
        </w:rPr>
        <w:t xml:space="preserve">La struttura contiene </w:t>
      </w:r>
      <w:r w:rsidR="003A1EC8">
        <w:rPr>
          <w:rFonts w:cs="Tahoma"/>
        </w:rPr>
        <w:t>uno o più</w:t>
      </w:r>
      <w:r>
        <w:rPr>
          <w:rFonts w:cs="Tahoma"/>
        </w:rPr>
        <w:t xml:space="preserve"> SAM, ciascuna a sua volta composta da:</w:t>
      </w:r>
    </w:p>
    <w:p w14:paraId="5C88E60C" w14:textId="03F7F962" w:rsidR="005B7080" w:rsidRDefault="005B7080" w:rsidP="00812C2F">
      <w:pPr>
        <w:pStyle w:val="Elenco1"/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</w:t>
      </w:r>
      <w:r w:rsidR="003A1EC8">
        <w:t>del SAM</w:t>
      </w:r>
      <w:r>
        <w:t xml:space="preserve">: è una stringa che deve essere composta secondo le regole specificate al </w:t>
      </w:r>
      <w:r w:rsidR="005B4EBB">
        <w:t>par.</w:t>
      </w:r>
      <w:r w:rsidR="004312FC" w:rsidRPr="004312F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5B4EBB">
        <w:t xml:space="preserve"> tenendo presente che (in deroga a quanto indicato al par. </w:t>
      </w:r>
      <w:r w:rsidR="00626F3D">
        <w:fldChar w:fldCharType="begin"/>
      </w:r>
      <w:r w:rsidR="005B4EBB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5B4EBB">
        <w:t xml:space="preserve">) la sezione della stringa NNNNNN in questo caso è opportuno sia valorizzata riportando il serial number </w:t>
      </w:r>
      <w:r w:rsidR="003A1EC8">
        <w:t>del SAM in formato esadecimale</w:t>
      </w:r>
      <w:r w:rsidR="000943AE">
        <w:t>.</w:t>
      </w:r>
    </w:p>
    <w:p w14:paraId="5C88E60D" w14:textId="77777777" w:rsidR="005B7080" w:rsidRDefault="005B7080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 xml:space="preserve">SerialNumber </w:t>
      </w:r>
      <w:r>
        <w:t xml:space="preserve">testuale che costituisce il serial number </w:t>
      </w:r>
      <w:r w:rsidR="003A1EC8">
        <w:t>del SAM</w:t>
      </w:r>
      <w:r w:rsidR="007F0E0F">
        <w:t xml:space="preserve"> (</w:t>
      </w:r>
      <w:r>
        <w:t>espresso in notazione esadecimale).</w:t>
      </w:r>
    </w:p>
    <w:p w14:paraId="5C88E60E" w14:textId="5B26DE98" w:rsidR="005B7080" w:rsidRDefault="005B7080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>OperatorRef</w:t>
      </w:r>
      <w:r>
        <w:t xml:space="preserve"> che fa riferimento al operatore a cui appartiene la SAM (cfr. par. </w:t>
      </w:r>
      <w:r w:rsidR="00626F3D">
        <w:fldChar w:fldCharType="begin"/>
      </w:r>
      <w:r w:rsidR="004A4A30">
        <w:instrText xml:space="preserve"> REF _Ref484105854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>
        <w:t>)</w:t>
      </w:r>
    </w:p>
    <w:p w14:paraId="5C88E60F" w14:textId="7D365DAF" w:rsidR="005B7080" w:rsidRDefault="005B7080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 xml:space="preserve">DeliveryDate </w:t>
      </w:r>
      <w:r>
        <w:t xml:space="preserve">che costituisce la data di consegna (da parte del CSR) </w:t>
      </w:r>
      <w:r w:rsidR="003A1EC8">
        <w:t>del SAM</w:t>
      </w:r>
      <w:r>
        <w:t xml:space="preserve"> all’azienda</w:t>
      </w:r>
      <w:r w:rsidR="00495C78">
        <w:t xml:space="preserve"> (cfr. par. </w:t>
      </w:r>
      <w:r w:rsidR="00626F3D">
        <w:fldChar w:fldCharType="begin"/>
      </w:r>
      <w:r w:rsidR="00495C78">
        <w:instrText xml:space="preserve"> REF _Ref485809029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="00495C78">
        <w:t>)</w:t>
      </w:r>
      <w:r>
        <w:t>.</w:t>
      </w:r>
    </w:p>
    <w:p w14:paraId="5C88E610" w14:textId="77777777" w:rsidR="005B7080" w:rsidRDefault="005B7080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>OsVersion</w:t>
      </w:r>
      <w:r w:rsidRPr="00036A19">
        <w:t xml:space="preserve"> testuale </w:t>
      </w:r>
      <w:r>
        <w:t xml:space="preserve">rappresenta la versione del sistema operativo </w:t>
      </w:r>
      <w:r w:rsidR="003A1EC8">
        <w:t>del SAM</w:t>
      </w:r>
      <w:r>
        <w:t>.</w:t>
      </w:r>
    </w:p>
    <w:p w14:paraId="5C88E611" w14:textId="77777777" w:rsidR="005B7080" w:rsidRDefault="005B7080" w:rsidP="00812C2F">
      <w:pPr>
        <w:pStyle w:val="Elenco1"/>
        <w:jc w:val="both"/>
        <w:rPr>
          <w:rFonts w:cs="Tahoma"/>
        </w:rPr>
      </w:pPr>
      <w:r>
        <w:rPr>
          <w:rFonts w:cs="Tahoma"/>
        </w:rPr>
        <w:t xml:space="preserve">Una enumeration </w:t>
      </w:r>
      <w:r>
        <w:rPr>
          <w:rFonts w:cs="Tahoma"/>
          <w:b/>
          <w:i/>
        </w:rPr>
        <w:t>Type</w:t>
      </w:r>
      <w:r>
        <w:rPr>
          <w:rFonts w:cs="Tahoma"/>
        </w:rPr>
        <w:t xml:space="preserve"> che descrive la tipologia di SAM. I valori ammessi sono:</w:t>
      </w:r>
    </w:p>
    <w:p w14:paraId="5C88E612" w14:textId="77777777" w:rsidR="005B7080" w:rsidRPr="005F40B9" w:rsidRDefault="005B7080" w:rsidP="00812C2F">
      <w:pPr>
        <w:pStyle w:val="Elenco1"/>
        <w:numPr>
          <w:ilvl w:val="1"/>
          <w:numId w:val="8"/>
        </w:numPr>
      </w:pPr>
      <w:r w:rsidRPr="005F40B9">
        <w:t>Master</w:t>
      </w:r>
    </w:p>
    <w:p w14:paraId="5C88E613" w14:textId="77777777" w:rsidR="005B7080" w:rsidRPr="005F40B9" w:rsidRDefault="005B7080" w:rsidP="00812C2F">
      <w:pPr>
        <w:pStyle w:val="Elenco1"/>
        <w:numPr>
          <w:ilvl w:val="1"/>
          <w:numId w:val="8"/>
        </w:numPr>
      </w:pPr>
      <w:r w:rsidRPr="005F40B9">
        <w:t>CardPrePersonalization</w:t>
      </w:r>
    </w:p>
    <w:p w14:paraId="5C88E614" w14:textId="77777777" w:rsidR="005B7080" w:rsidRPr="005F40B9" w:rsidRDefault="005B7080" w:rsidP="00812C2F">
      <w:pPr>
        <w:pStyle w:val="Elenco1"/>
        <w:numPr>
          <w:ilvl w:val="1"/>
          <w:numId w:val="8"/>
        </w:numPr>
      </w:pPr>
      <w:r w:rsidRPr="005F40B9">
        <w:t>CardPersonalization</w:t>
      </w:r>
    </w:p>
    <w:p w14:paraId="5C88E615" w14:textId="77777777" w:rsidR="005B7080" w:rsidRPr="005F40B9" w:rsidRDefault="005B7080" w:rsidP="00812C2F">
      <w:pPr>
        <w:pStyle w:val="Elenco1"/>
        <w:numPr>
          <w:ilvl w:val="1"/>
          <w:numId w:val="8"/>
        </w:numPr>
      </w:pPr>
      <w:r w:rsidRPr="005F40B9">
        <w:t>CardLoad</w:t>
      </w:r>
    </w:p>
    <w:p w14:paraId="5C88E616" w14:textId="77777777" w:rsidR="005B7080" w:rsidRPr="005F40B9" w:rsidRDefault="005B7080" w:rsidP="00812C2F">
      <w:pPr>
        <w:pStyle w:val="Elenco1"/>
        <w:numPr>
          <w:ilvl w:val="1"/>
          <w:numId w:val="8"/>
        </w:numPr>
      </w:pPr>
      <w:r w:rsidRPr="005F40B9">
        <w:t>CardValidation</w:t>
      </w:r>
    </w:p>
    <w:p w14:paraId="5C88E617" w14:textId="6E2568D3" w:rsidR="005B7080" w:rsidRDefault="005B7080" w:rsidP="00812C2F">
      <w:pPr>
        <w:pStyle w:val="Elenco1"/>
        <w:jc w:val="both"/>
        <w:rPr>
          <w:rFonts w:cs="Tahoma"/>
        </w:rPr>
      </w:pPr>
      <w:r>
        <w:rPr>
          <w:rFonts w:cs="Tahoma"/>
        </w:rPr>
        <w:t xml:space="preserve">Un campo </w:t>
      </w:r>
      <w:r>
        <w:rPr>
          <w:rFonts w:cs="Tahoma"/>
          <w:b/>
          <w:i/>
        </w:rPr>
        <w:t>ControlDeviceRef</w:t>
      </w:r>
      <w:r>
        <w:rPr>
          <w:rFonts w:cs="Tahoma"/>
        </w:rPr>
        <w:t xml:space="preserve"> che fa riferimento al dispositivo in cui la SAM è installata (cfr. par. </w:t>
      </w:r>
      <w:r w:rsidR="00626F3D">
        <w:rPr>
          <w:rFonts w:cs="Tahoma"/>
        </w:rPr>
        <w:fldChar w:fldCharType="begin"/>
      </w:r>
      <w:r w:rsidR="004A4A30">
        <w:rPr>
          <w:rFonts w:cs="Tahoma"/>
        </w:rPr>
        <w:instrText xml:space="preserve"> REF _Ref484444472 \r \h </w:instrText>
      </w:r>
      <w:r w:rsidR="00626F3D">
        <w:rPr>
          <w:rFonts w:cs="Tahoma"/>
        </w:rPr>
      </w:r>
      <w:r w:rsidR="00812C2F">
        <w:rPr>
          <w:rFonts w:cs="Tahoma"/>
        </w:rPr>
        <w:instrText xml:space="preserve"> \* MERGEFORMAT </w:instrText>
      </w:r>
      <w:r w:rsidR="00626F3D">
        <w:rPr>
          <w:rFonts w:cs="Tahoma"/>
        </w:rPr>
        <w:fldChar w:fldCharType="separate"/>
      </w:r>
      <w:r w:rsidR="00A83D9A">
        <w:rPr>
          <w:rFonts w:cs="Tahoma"/>
        </w:rPr>
        <w:t>5.1.5.2.2</w:t>
      </w:r>
      <w:r w:rsidR="00626F3D">
        <w:rPr>
          <w:rFonts w:cs="Tahoma"/>
        </w:rPr>
        <w:fldChar w:fldCharType="end"/>
      </w:r>
      <w:r>
        <w:rPr>
          <w:rFonts w:cs="Tahoma"/>
        </w:rPr>
        <w:t>)</w:t>
      </w:r>
    </w:p>
    <w:p w14:paraId="5C88E618" w14:textId="77777777" w:rsidR="005B7080" w:rsidRDefault="005B7080" w:rsidP="005B7080"/>
    <w:p w14:paraId="5C88E619" w14:textId="77777777" w:rsidR="005B7080" w:rsidRPr="00B745DB" w:rsidRDefault="005B7080" w:rsidP="005B7080">
      <w:pPr>
        <w:rPr>
          <w:rFonts w:cs="Tahoma"/>
        </w:rPr>
      </w:pPr>
    </w:p>
    <w:tbl>
      <w:tblPr>
        <w:tblStyle w:val="BIPEx"/>
        <w:tblW w:w="5000" w:type="pct"/>
        <w:tblLayout w:type="fixed"/>
        <w:tblLook w:val="04A0" w:firstRow="1" w:lastRow="0" w:firstColumn="1" w:lastColumn="0" w:noHBand="0" w:noVBand="1"/>
      </w:tblPr>
      <w:tblGrid>
        <w:gridCol w:w="1802"/>
        <w:gridCol w:w="1626"/>
        <w:gridCol w:w="1619"/>
        <w:gridCol w:w="4129"/>
      </w:tblGrid>
      <w:tr w:rsidR="005B7080" w:rsidRPr="0093432F" w14:paraId="5C88E61E" w14:textId="77777777" w:rsidTr="005B4E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2" w:type="pct"/>
            <w:noWrap/>
          </w:tcPr>
          <w:p w14:paraId="5C88E61A" w14:textId="77777777" w:rsidR="005B7080" w:rsidRPr="0093432F" w:rsidRDefault="005B7080" w:rsidP="005B7080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86" w:type="pct"/>
          </w:tcPr>
          <w:p w14:paraId="5C88E61B" w14:textId="77777777" w:rsidR="005B7080" w:rsidRPr="0093432F" w:rsidRDefault="005B7080" w:rsidP="005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882" w:type="pct"/>
          </w:tcPr>
          <w:p w14:paraId="5C88E61C" w14:textId="77777777" w:rsidR="005B7080" w:rsidRPr="0093432F" w:rsidRDefault="005B7080" w:rsidP="005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250" w:type="pct"/>
          </w:tcPr>
          <w:p w14:paraId="5C88E61D" w14:textId="77777777" w:rsidR="005B7080" w:rsidRPr="0093432F" w:rsidRDefault="005B7080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5B7080" w:rsidRPr="0093432F" w14:paraId="5C88E623" w14:textId="77777777" w:rsidTr="005B4E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2" w:type="pct"/>
            <w:noWrap/>
          </w:tcPr>
          <w:p w14:paraId="5C88E61F" w14:textId="77777777" w:rsidR="005B7080" w:rsidRPr="0093432F" w:rsidRDefault="005B7080" w:rsidP="005B7080">
            <w:pPr>
              <w:tabs>
                <w:tab w:val="left" w:pos="800"/>
              </w:tabs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886" w:type="pct"/>
          </w:tcPr>
          <w:p w14:paraId="5C88E620" w14:textId="77777777" w:rsidR="005B7080" w:rsidRPr="0093432F" w:rsidRDefault="005B7080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82" w:type="pct"/>
          </w:tcPr>
          <w:p w14:paraId="5C88E621" w14:textId="77777777" w:rsidR="005B7080" w:rsidRPr="0093432F" w:rsidRDefault="005B7080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1:sam:</w:t>
            </w:r>
            <w:r w:rsidR="005B4EBB" w:rsidRPr="0093432F">
              <w:rPr>
                <w:rFonts w:cs="Arial"/>
                <w:szCs w:val="18"/>
              </w:rPr>
              <w:t>AE106AC6</w:t>
            </w:r>
          </w:p>
        </w:tc>
        <w:tc>
          <w:tcPr>
            <w:tcW w:w="2250" w:type="pct"/>
          </w:tcPr>
          <w:p w14:paraId="5C88E622" w14:textId="71964E21" w:rsidR="005B7080" w:rsidRPr="0093432F" w:rsidRDefault="005B7080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Identificativo </w:t>
            </w:r>
            <w:r w:rsidR="003A1EC8">
              <w:rPr>
                <w:szCs w:val="18"/>
              </w:rPr>
              <w:t>del SAM</w:t>
            </w:r>
            <w:r w:rsidRPr="0093432F">
              <w:rPr>
                <w:szCs w:val="18"/>
              </w:rPr>
              <w:t>: è una stringa che deve essere composta secondo l</w:t>
            </w:r>
            <w:r w:rsidR="007E2C32" w:rsidRPr="0093432F">
              <w:rPr>
                <w:szCs w:val="18"/>
              </w:rPr>
              <w:t>e regole specificate al paragrafo</w:t>
            </w:r>
            <w:r w:rsidR="00C0131B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5B7080" w:rsidRPr="0093432F" w14:paraId="5C88E628" w14:textId="77777777" w:rsidTr="005B4E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2" w:type="pct"/>
            <w:noWrap/>
          </w:tcPr>
          <w:p w14:paraId="5C88E624" w14:textId="77777777" w:rsidR="005B7080" w:rsidRPr="0093432F" w:rsidRDefault="005B7080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SerialNumber</w:t>
            </w:r>
          </w:p>
        </w:tc>
        <w:tc>
          <w:tcPr>
            <w:tcW w:w="886" w:type="pct"/>
          </w:tcPr>
          <w:p w14:paraId="5C88E625" w14:textId="77777777" w:rsidR="005B7080" w:rsidRPr="0093432F" w:rsidRDefault="005B7080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82" w:type="pct"/>
          </w:tcPr>
          <w:p w14:paraId="5C88E626" w14:textId="77777777" w:rsidR="005B7080" w:rsidRPr="0093432F" w:rsidRDefault="005B7080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AE106AC6</w:t>
            </w:r>
          </w:p>
        </w:tc>
        <w:tc>
          <w:tcPr>
            <w:tcW w:w="2250" w:type="pct"/>
          </w:tcPr>
          <w:p w14:paraId="5C88E627" w14:textId="39C6E42A" w:rsidR="005B7080" w:rsidRPr="0093432F" w:rsidRDefault="005B7080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Serial number </w:t>
            </w:r>
            <w:r w:rsidR="003A1EC8">
              <w:rPr>
                <w:szCs w:val="18"/>
              </w:rPr>
              <w:t>del SAM</w:t>
            </w:r>
            <w:r w:rsidRPr="0093432F">
              <w:rPr>
                <w:szCs w:val="18"/>
              </w:rPr>
              <w:t xml:space="preserve"> (è espresso in notazione </w:t>
            </w:r>
            <w:r w:rsidR="00F246C5">
              <w:rPr>
                <w:szCs w:val="18"/>
              </w:rPr>
              <w:t>e</w:t>
            </w:r>
            <w:r w:rsidRPr="0093432F">
              <w:rPr>
                <w:szCs w:val="18"/>
              </w:rPr>
              <w:t>sadecimale)</w:t>
            </w:r>
          </w:p>
        </w:tc>
      </w:tr>
      <w:tr w:rsidR="005B7080" w:rsidRPr="0093432F" w14:paraId="5C88E62D" w14:textId="77777777" w:rsidTr="005B4E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2" w:type="pct"/>
            <w:noWrap/>
          </w:tcPr>
          <w:p w14:paraId="5C88E629" w14:textId="77777777" w:rsidR="005B7080" w:rsidRPr="0093432F" w:rsidRDefault="005B7080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OperatorRef</w:t>
            </w:r>
          </w:p>
        </w:tc>
        <w:tc>
          <w:tcPr>
            <w:tcW w:w="886" w:type="pct"/>
          </w:tcPr>
          <w:p w14:paraId="5C88E62A" w14:textId="77777777" w:rsidR="005B7080" w:rsidRPr="0093432F" w:rsidRDefault="005B7080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82" w:type="pct"/>
          </w:tcPr>
          <w:p w14:paraId="5C88E62B" w14:textId="77777777" w:rsidR="005B7080" w:rsidRPr="0093432F" w:rsidRDefault="005B7080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1:op:1</w:t>
            </w:r>
          </w:p>
        </w:tc>
        <w:tc>
          <w:tcPr>
            <w:tcW w:w="2250" w:type="pct"/>
          </w:tcPr>
          <w:p w14:paraId="5C88E62C" w14:textId="72ED73D1" w:rsidR="005B7080" w:rsidRPr="0093432F" w:rsidRDefault="003A1EC8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Operatore a cui appartiene il</w:t>
            </w:r>
            <w:r w:rsidR="005B7080" w:rsidRPr="0093432F">
              <w:rPr>
                <w:szCs w:val="18"/>
              </w:rPr>
              <w:t xml:space="preserve"> SAM (cfr. par.</w:t>
            </w:r>
            <w:r w:rsidR="004A4A30" w:rsidRPr="0093432F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_Ref484105854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5.1.4.2.2.1</w:t>
            </w:r>
            <w:r w:rsidR="005401C7">
              <w:fldChar w:fldCharType="end"/>
            </w:r>
            <w:r w:rsidR="005B7080" w:rsidRPr="0093432F">
              <w:rPr>
                <w:szCs w:val="18"/>
              </w:rPr>
              <w:t>)</w:t>
            </w:r>
          </w:p>
        </w:tc>
      </w:tr>
      <w:tr w:rsidR="005B7080" w:rsidRPr="0093432F" w14:paraId="5C88E632" w14:textId="77777777" w:rsidTr="005B4E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2" w:type="pct"/>
            <w:noWrap/>
          </w:tcPr>
          <w:p w14:paraId="5C88E62E" w14:textId="77777777" w:rsidR="005B7080" w:rsidRPr="0093432F" w:rsidRDefault="005B7080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DeliveryDate</w:t>
            </w:r>
          </w:p>
        </w:tc>
        <w:tc>
          <w:tcPr>
            <w:tcW w:w="886" w:type="pct"/>
          </w:tcPr>
          <w:p w14:paraId="5C88E62F" w14:textId="77777777" w:rsidR="005B7080" w:rsidRPr="0093432F" w:rsidRDefault="005B7080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DATE</w:t>
            </w:r>
          </w:p>
        </w:tc>
        <w:tc>
          <w:tcPr>
            <w:tcW w:w="882" w:type="pct"/>
          </w:tcPr>
          <w:p w14:paraId="5C88E630" w14:textId="77777777" w:rsidR="005B7080" w:rsidRPr="0093432F" w:rsidRDefault="005B7080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2017-01-01</w:t>
            </w:r>
          </w:p>
        </w:tc>
        <w:tc>
          <w:tcPr>
            <w:tcW w:w="2250" w:type="pct"/>
          </w:tcPr>
          <w:p w14:paraId="5C88E631" w14:textId="66B36D0A" w:rsidR="005B7080" w:rsidRPr="0093432F" w:rsidRDefault="005B7080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Data di consegna (da parte del CSR) </w:t>
            </w:r>
            <w:r w:rsidR="003A1EC8">
              <w:rPr>
                <w:szCs w:val="18"/>
              </w:rPr>
              <w:t>del SAM</w:t>
            </w:r>
            <w:r w:rsidR="00495C78">
              <w:rPr>
                <w:szCs w:val="18"/>
              </w:rPr>
              <w:t xml:space="preserve"> all’azienda </w:t>
            </w:r>
            <w:r w:rsidR="00495C78">
              <w:t xml:space="preserve">(cfr. par.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="00495C78">
              <w:t>).</w:t>
            </w:r>
          </w:p>
        </w:tc>
      </w:tr>
      <w:tr w:rsidR="005B7080" w:rsidRPr="0093432F" w14:paraId="5C88E637" w14:textId="77777777" w:rsidTr="005B4E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2" w:type="pct"/>
            <w:noWrap/>
          </w:tcPr>
          <w:p w14:paraId="5C88E633" w14:textId="77777777" w:rsidR="005B7080" w:rsidRPr="0093432F" w:rsidRDefault="005B7080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OsVersion</w:t>
            </w:r>
          </w:p>
        </w:tc>
        <w:tc>
          <w:tcPr>
            <w:tcW w:w="886" w:type="pct"/>
          </w:tcPr>
          <w:p w14:paraId="5C88E634" w14:textId="77777777" w:rsidR="005B7080" w:rsidRPr="0093432F" w:rsidRDefault="005B7080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82" w:type="pct"/>
          </w:tcPr>
          <w:p w14:paraId="5C88E635" w14:textId="77777777" w:rsidR="005B7080" w:rsidRPr="0093432F" w:rsidRDefault="005B7080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3.0</w:t>
            </w:r>
          </w:p>
        </w:tc>
        <w:tc>
          <w:tcPr>
            <w:tcW w:w="2250" w:type="pct"/>
          </w:tcPr>
          <w:p w14:paraId="5C88E636" w14:textId="77777777" w:rsidR="005B7080" w:rsidRPr="0093432F" w:rsidRDefault="005B7080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Testo rappresenta la versione del sistema operativo </w:t>
            </w:r>
            <w:r w:rsidR="003A1EC8">
              <w:rPr>
                <w:szCs w:val="18"/>
              </w:rPr>
              <w:t>del SAM</w:t>
            </w:r>
          </w:p>
        </w:tc>
      </w:tr>
      <w:tr w:rsidR="005B7080" w:rsidRPr="0093432F" w14:paraId="5C88E63C" w14:textId="77777777" w:rsidTr="005B4E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2" w:type="pct"/>
            <w:noWrap/>
          </w:tcPr>
          <w:p w14:paraId="5C88E638" w14:textId="77777777" w:rsidR="005B7080" w:rsidRPr="0093432F" w:rsidRDefault="005B7080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Type</w:t>
            </w:r>
          </w:p>
        </w:tc>
        <w:tc>
          <w:tcPr>
            <w:tcW w:w="886" w:type="pct"/>
          </w:tcPr>
          <w:p w14:paraId="5C88E639" w14:textId="77777777" w:rsidR="005B7080" w:rsidRPr="0093432F" w:rsidRDefault="005B7080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ENUMERATION</w:t>
            </w:r>
          </w:p>
        </w:tc>
        <w:tc>
          <w:tcPr>
            <w:tcW w:w="882" w:type="pct"/>
          </w:tcPr>
          <w:p w14:paraId="5C88E63A" w14:textId="77777777" w:rsidR="005B7080" w:rsidRPr="0093432F" w:rsidRDefault="005B4EBB" w:rsidP="005B708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CardLoad</w:t>
            </w:r>
          </w:p>
        </w:tc>
        <w:tc>
          <w:tcPr>
            <w:tcW w:w="2250" w:type="pct"/>
          </w:tcPr>
          <w:p w14:paraId="5C88E63B" w14:textId="77777777" w:rsidR="005B7080" w:rsidRPr="0093432F" w:rsidRDefault="005B7080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Tipologia di SAM</w:t>
            </w:r>
          </w:p>
        </w:tc>
      </w:tr>
      <w:tr w:rsidR="005B7080" w:rsidRPr="0093432F" w14:paraId="5C88E641" w14:textId="77777777" w:rsidTr="005B4E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2" w:type="pct"/>
            <w:noWrap/>
          </w:tcPr>
          <w:p w14:paraId="5C88E63D" w14:textId="77777777" w:rsidR="005B7080" w:rsidRPr="0093432F" w:rsidRDefault="005B7080" w:rsidP="005B7080">
            <w:pPr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ControlDeviceRef</w:t>
            </w:r>
          </w:p>
        </w:tc>
        <w:tc>
          <w:tcPr>
            <w:tcW w:w="886" w:type="pct"/>
          </w:tcPr>
          <w:p w14:paraId="5C88E63E" w14:textId="77777777" w:rsidR="005B7080" w:rsidRPr="0093432F" w:rsidRDefault="005B7080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82" w:type="pct"/>
          </w:tcPr>
          <w:p w14:paraId="5C88E63F" w14:textId="77777777" w:rsidR="005B7080" w:rsidRPr="0093432F" w:rsidRDefault="005B7080" w:rsidP="005B70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1:cd:1</w:t>
            </w:r>
          </w:p>
        </w:tc>
        <w:tc>
          <w:tcPr>
            <w:tcW w:w="2250" w:type="pct"/>
          </w:tcPr>
          <w:p w14:paraId="5C88E640" w14:textId="0134D77B" w:rsidR="005B7080" w:rsidRPr="0093432F" w:rsidRDefault="005B7080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Rife</w:t>
            </w:r>
            <w:r w:rsidR="003A1EC8">
              <w:rPr>
                <w:szCs w:val="18"/>
              </w:rPr>
              <w:t xml:space="preserve">rimento al dispositivo in cui il SAM è installato </w:t>
            </w:r>
            <w:r w:rsidRPr="0093432F">
              <w:rPr>
                <w:szCs w:val="18"/>
              </w:rPr>
              <w:t>(cfr. par.</w:t>
            </w:r>
            <w:r w:rsidR="004A4A30" w:rsidRPr="0093432F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_Ref484444472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5.1.5.2.2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</w:tbl>
    <w:p w14:paraId="5C88E642" w14:textId="5D3C30B6" w:rsidR="005B7080" w:rsidRDefault="005B7080" w:rsidP="00FE0AE8">
      <w:pPr>
        <w:pStyle w:val="Didascalia"/>
        <w:rPr>
          <w:rFonts w:cs="Arial"/>
        </w:rPr>
      </w:pPr>
      <w:bookmarkStart w:id="311" w:name="_Toc25327391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58</w:t>
      </w:r>
      <w:r w:rsidR="000F5273">
        <w:rPr>
          <w:noProof/>
        </w:rPr>
        <w:fldChar w:fldCharType="end"/>
      </w:r>
      <w:r>
        <w:t xml:space="preserve"> – Entità nella struttura SAM</w:t>
      </w:r>
      <w:bookmarkEnd w:id="311"/>
    </w:p>
    <w:p w14:paraId="5C88E643" w14:textId="77777777" w:rsidR="005B7080" w:rsidRPr="005F40B9" w:rsidRDefault="005B7080" w:rsidP="005B7080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F1D" wp14:editId="5C88EF1E">
            <wp:extent cx="2422800" cy="3009600"/>
            <wp:effectExtent l="0" t="0" r="0" b="635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AM.png"/>
                    <pic:cNvPicPr/>
                  </pic:nvPicPr>
                  <pic:blipFill rotWithShape="1"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5"/>
                    <a:stretch/>
                  </pic:blipFill>
                  <pic:spPr bwMode="auto">
                    <a:xfrm>
                      <a:off x="0" y="0"/>
                      <a:ext cx="2422800" cy="30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644" w14:textId="13490610" w:rsidR="005B7080" w:rsidRDefault="005B7080" w:rsidP="00FE0AE8">
      <w:pPr>
        <w:pStyle w:val="Didascalia"/>
      </w:pPr>
      <w:bookmarkStart w:id="312" w:name="_Toc25327220"/>
      <w:r w:rsidRPr="008669E7">
        <w:t xml:space="preserve">Figura </w:t>
      </w:r>
      <w:r w:rsidR="00626F3D">
        <w:fldChar w:fldCharType="begin"/>
      </w:r>
      <w:r w:rsidRPr="008669E7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74</w:t>
      </w:r>
      <w:r w:rsidR="00626F3D">
        <w:rPr>
          <w:noProof/>
        </w:rPr>
        <w:fldChar w:fldCharType="end"/>
      </w:r>
      <w:r w:rsidRPr="008669E7">
        <w:t xml:space="preserve"> - Schema </w:t>
      </w:r>
      <w:r>
        <w:t>logico della struttura SAM</w:t>
      </w:r>
      <w:bookmarkEnd w:id="312"/>
    </w:p>
    <w:p w14:paraId="5C88E645" w14:textId="77777777" w:rsidR="00EA1FE3" w:rsidRDefault="00EA1FE3">
      <w:pPr>
        <w:widowControl/>
        <w:spacing w:before="0" w:after="0" w:line="240" w:lineRule="auto"/>
        <w:jc w:val="left"/>
      </w:pPr>
      <w:r>
        <w:br w:type="page"/>
      </w:r>
    </w:p>
    <w:p w14:paraId="5C88E646" w14:textId="77777777" w:rsidR="005B7080" w:rsidRDefault="00EA1FE3" w:rsidP="00EA1FE3">
      <w:pPr>
        <w:pStyle w:val="Titolo2"/>
      </w:pPr>
      <w:bookmarkStart w:id="313" w:name="_Ref485131600"/>
      <w:bookmarkStart w:id="314" w:name="_Ref485131611"/>
      <w:bookmarkStart w:id="315" w:name="_Toc25327458"/>
      <w:r>
        <w:t>Parte Consuntivo (bipex_report.xsd)</w:t>
      </w:r>
      <w:bookmarkEnd w:id="313"/>
      <w:bookmarkEnd w:id="314"/>
      <w:bookmarkEnd w:id="315"/>
    </w:p>
    <w:p w14:paraId="5C88E647" w14:textId="77777777" w:rsidR="00EA1FE3" w:rsidRDefault="00EA1FE3" w:rsidP="00EA1FE3">
      <w:r>
        <w:t>Questa struttura contiene le informazioni aggiornate in tempo reale/consuntivate sul servizio realmente esercito dalle varie aziende del CCA, con indicazione di anticipi/ritardi e delle difformità fra programmato ed esercito, corredate di giustificativi.</w:t>
      </w:r>
    </w:p>
    <w:p w14:paraId="5C88E648" w14:textId="77777777" w:rsidR="00EA1FE3" w:rsidRDefault="00EA1FE3" w:rsidP="00EA1FE3">
      <w:r>
        <w:t xml:space="preserve">Contiene inoltre tutta la consuntivazione delle vendite di titoli di viaggio con relative anagrafiche di </w:t>
      </w:r>
      <w:r w:rsidR="005B4EBB">
        <w:t>smart card</w:t>
      </w:r>
      <w:r>
        <w:t>, clienti</w:t>
      </w:r>
      <w:r w:rsidR="005B4EBB">
        <w:t xml:space="preserve"> e validazioni</w:t>
      </w:r>
      <w:r>
        <w:t>.</w:t>
      </w:r>
    </w:p>
    <w:p w14:paraId="5C88E649" w14:textId="77777777" w:rsidR="00EA1FE3" w:rsidRPr="005F40B9" w:rsidRDefault="00EA1FE3" w:rsidP="00EA1FE3">
      <w:pPr>
        <w:ind w:left="-567" w:right="-453"/>
        <w:jc w:val="center"/>
      </w:pPr>
      <w:r>
        <w:rPr>
          <w:noProof/>
          <w:lang w:eastAsia="it-IT"/>
        </w:rPr>
        <w:drawing>
          <wp:inline distT="0" distB="0" distL="0" distR="0" wp14:anchorId="5C88EF1F" wp14:editId="5C88EF20">
            <wp:extent cx="5929200" cy="6620400"/>
            <wp:effectExtent l="0" t="0" r="0" b="9525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IRI.png"/>
                    <pic:cNvPicPr/>
                  </pic:nvPicPr>
                  <pic:blipFill rotWithShape="1"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4"/>
                    <a:stretch/>
                  </pic:blipFill>
                  <pic:spPr bwMode="auto">
                    <a:xfrm>
                      <a:off x="0" y="0"/>
                      <a:ext cx="5929200" cy="662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64A" w14:textId="6FBC294C" w:rsidR="00EA1FE3" w:rsidRDefault="00EA1FE3" w:rsidP="00FE0AE8">
      <w:pPr>
        <w:pStyle w:val="Didascalia"/>
        <w:rPr>
          <w:rFonts w:cs="Arial"/>
        </w:rPr>
      </w:pPr>
      <w:bookmarkStart w:id="316" w:name="_Toc25327221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75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di alto livello del BIPEx</w:t>
      </w:r>
      <w:r>
        <w:rPr>
          <w:noProof/>
        </w:rPr>
        <w:t xml:space="preserve"> - Parte Consuntivo</w:t>
      </w:r>
      <w:bookmarkEnd w:id="316"/>
    </w:p>
    <w:p w14:paraId="5C88E64B" w14:textId="77777777" w:rsidR="00EA1FE3" w:rsidRDefault="00EA1FE3" w:rsidP="00EA1FE3">
      <w:pPr>
        <w:pStyle w:val="Titolo3"/>
      </w:pPr>
      <w:bookmarkStart w:id="317" w:name="_Toc25327459"/>
      <w:r>
        <w:t>Attributi di alto livello</w:t>
      </w:r>
      <w:bookmarkEnd w:id="317"/>
    </w:p>
    <w:p w14:paraId="5C88E64C" w14:textId="77777777" w:rsidR="00EA1FE3" w:rsidRDefault="00EA1FE3" w:rsidP="00EA1FE3">
      <w:r>
        <w:t xml:space="preserve">L’elemento di più alto livello, </w:t>
      </w:r>
      <w:r>
        <w:rPr>
          <w:i/>
        </w:rPr>
        <w:t>SIRI</w:t>
      </w:r>
      <w:r>
        <w:t>, contiene un attributo comune a tutti i dati trasmessi:</w:t>
      </w:r>
    </w:p>
    <w:p w14:paraId="5C88E64D" w14:textId="77777777" w:rsidR="00EA1FE3" w:rsidRPr="00A7223A" w:rsidRDefault="00EA1FE3" w:rsidP="00EA1FE3">
      <w:r w:rsidRPr="00A7223A">
        <w:t xml:space="preserve">Il campo </w:t>
      </w:r>
      <w:r w:rsidRPr="00A7223A">
        <w:rPr>
          <w:b/>
          <w:i/>
        </w:rPr>
        <w:t>version</w:t>
      </w:r>
      <w:r w:rsidRPr="00A7223A">
        <w:t xml:space="preserve"> e deve essere valorizzato con l’attuale versione del protocollo </w:t>
      </w:r>
      <w:r>
        <w:t>SIRI a cui il BIPEx si ispira</w:t>
      </w:r>
      <w:r w:rsidRPr="00A7223A">
        <w:t>. Alla data di stesura del documento tale valore è pari a:</w:t>
      </w:r>
    </w:p>
    <w:p w14:paraId="5C88E64E" w14:textId="77777777" w:rsidR="00EA1FE3" w:rsidRPr="00A7223A" w:rsidRDefault="00EA1FE3" w:rsidP="00EA1FE3">
      <w:pPr>
        <w:pStyle w:val="inline"/>
      </w:pPr>
      <w:r>
        <w:t>version = “</w:t>
      </w:r>
      <w:r w:rsidRPr="00A7223A">
        <w:t>2</w:t>
      </w:r>
      <w:r>
        <w:t>.0</w:t>
      </w:r>
      <w:r w:rsidRPr="00A7223A">
        <w:t>”</w:t>
      </w:r>
    </w:p>
    <w:p w14:paraId="5C88E64F" w14:textId="77777777" w:rsidR="00EA1FE3" w:rsidRDefault="00EA1FE3" w:rsidP="00EA1FE3">
      <w:r>
        <w:t>Nel seguito è riportato un esempio di valorizzazione degli attributi del tag SIRI:</w:t>
      </w:r>
    </w:p>
    <w:p w14:paraId="5C88E650" w14:textId="77777777" w:rsidR="00EA1FE3" w:rsidRPr="00DD1CAF" w:rsidRDefault="00EA1FE3" w:rsidP="00EA1FE3">
      <w:pPr>
        <w:shd w:val="clear" w:color="auto" w:fill="F2F2F2" w:themeFill="background1" w:themeFillShade="F2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highlight w:val="white"/>
        </w:rPr>
        <w:br/>
      </w:r>
      <w:r w:rsidRPr="00EA1FE3">
        <w:rPr>
          <w:rFonts w:ascii="Courier New" w:hAnsi="Courier New" w:cs="Courier New"/>
          <w:color w:val="0000FF"/>
        </w:rPr>
        <w:t xml:space="preserve">&lt;Siri </w:t>
      </w:r>
      <w:r w:rsidRPr="00EA1FE3">
        <w:rPr>
          <w:rFonts w:ascii="Courier New" w:hAnsi="Courier New" w:cs="Courier New"/>
          <w:color w:val="FF0000"/>
        </w:rPr>
        <w:t>version</w:t>
      </w:r>
      <w:r w:rsidRPr="00EA1FE3">
        <w:rPr>
          <w:rFonts w:ascii="Courier New" w:hAnsi="Courier New" w:cs="Courier New"/>
          <w:color w:val="0000FF"/>
        </w:rPr>
        <w:t xml:space="preserve">="2.0" </w:t>
      </w:r>
      <w:r w:rsidRPr="00EA1FE3">
        <w:rPr>
          <w:rFonts w:ascii="Courier New" w:hAnsi="Courier New" w:cs="Courier New"/>
          <w:color w:val="FF0000"/>
        </w:rPr>
        <w:t>xmlns</w:t>
      </w:r>
      <w:r w:rsidRPr="00EA1FE3">
        <w:rPr>
          <w:rFonts w:ascii="Courier New" w:hAnsi="Courier New" w:cs="Courier New"/>
          <w:color w:val="0000FF"/>
        </w:rPr>
        <w:t xml:space="preserve">="http://bip.piemonte.it/bipex" </w:t>
      </w:r>
      <w:r w:rsidRPr="00EA1FE3">
        <w:rPr>
          <w:rFonts w:ascii="Courier New" w:hAnsi="Courier New" w:cs="Courier New"/>
          <w:color w:val="FF0000"/>
        </w:rPr>
        <w:t>xmlns:xsi</w:t>
      </w:r>
      <w:r w:rsidRPr="00EA1FE3">
        <w:rPr>
          <w:rFonts w:ascii="Courier New" w:hAnsi="Courier New" w:cs="Courier New"/>
          <w:color w:val="0000FF"/>
        </w:rPr>
        <w:t xml:space="preserve">="http://www.w3.org/2001/XMLSchema-instance" </w:t>
      </w:r>
      <w:r w:rsidRPr="00EA1FE3">
        <w:rPr>
          <w:rFonts w:ascii="Courier New" w:hAnsi="Courier New" w:cs="Courier New"/>
          <w:color w:val="FF0000"/>
        </w:rPr>
        <w:t>xsi:schemaLocation</w:t>
      </w:r>
      <w:r w:rsidRPr="00EA1FE3">
        <w:rPr>
          <w:rFonts w:ascii="Courier New" w:hAnsi="Courier New" w:cs="Courier New"/>
          <w:color w:val="0000FF"/>
        </w:rPr>
        <w:t>="http://bip.piemonte.it/bipex ../bipex_report.xsd"&gt;</w:t>
      </w:r>
      <w:r>
        <w:rPr>
          <w:rFonts w:ascii="Courier New" w:hAnsi="Courier New" w:cs="Courier New"/>
          <w:color w:val="0000FF"/>
        </w:rPr>
        <w:br/>
      </w:r>
    </w:p>
    <w:p w14:paraId="5C88E651" w14:textId="77777777" w:rsidR="00EA1FE3" w:rsidRDefault="00EA1FE3" w:rsidP="00EA1FE3">
      <w:pPr>
        <w:pStyle w:val="Titolo3"/>
      </w:pPr>
      <w:bookmarkStart w:id="318" w:name="_Toc25327460"/>
      <w:r>
        <w:t>Tag comuni</w:t>
      </w:r>
      <w:bookmarkEnd w:id="318"/>
    </w:p>
    <w:p w14:paraId="5C88E652" w14:textId="77777777" w:rsidR="00EA1FE3" w:rsidRDefault="00EA1FE3" w:rsidP="00EA1FE3">
      <w:r>
        <w:t>Il SIRI, a cui il BIPEx si ispira per la parte relativa ai consuntivi e al Tempo Reale, tipicamente viene utilizzato per scambiare dati fra sistemi client e server. Per effettuare questi scambi vengono usate due tipologie di interazione:</w:t>
      </w:r>
    </w:p>
    <w:p w14:paraId="5C88E653" w14:textId="77777777" w:rsidR="00EA1FE3" w:rsidRDefault="00EA1FE3" w:rsidP="00812C2F">
      <w:pPr>
        <w:pStyle w:val="Elenco1"/>
        <w:jc w:val="both"/>
      </w:pPr>
      <w:r w:rsidRPr="00BE17DA">
        <w:rPr>
          <w:i/>
        </w:rPr>
        <w:t xml:space="preserve">Request/Response </w:t>
      </w:r>
      <w:r>
        <w:t>che consente lo scambio di dati su richiesta da parte del client</w:t>
      </w:r>
    </w:p>
    <w:p w14:paraId="5C88E654" w14:textId="77777777" w:rsidR="00EA1FE3" w:rsidRDefault="00EA1FE3" w:rsidP="00812C2F">
      <w:pPr>
        <w:pStyle w:val="Elenco1"/>
        <w:jc w:val="both"/>
      </w:pPr>
      <w:r w:rsidRPr="00BE17DA">
        <w:rPr>
          <w:i/>
        </w:rPr>
        <w:t>Publish/Subscribe</w:t>
      </w:r>
      <w:r>
        <w:t xml:space="preserve"> che consente la ripetizio</w:t>
      </w:r>
      <w:r w:rsidR="005B4EBB">
        <w:t xml:space="preserve">ne asincrona di notifiche push </w:t>
      </w:r>
      <w:r>
        <w:t>per diffondere eventi e situazioni specifiche rilevate in tempo reale.</w:t>
      </w:r>
    </w:p>
    <w:p w14:paraId="5C88E655" w14:textId="77777777" w:rsidR="00EA1FE3" w:rsidRDefault="00EA1FE3" w:rsidP="00EA1FE3">
      <w:r>
        <w:t>Nel caso del BIPEx le logiche originali SIRI (</w:t>
      </w:r>
      <w:r w:rsidRPr="00BE17DA">
        <w:rPr>
          <w:i/>
        </w:rPr>
        <w:t>Request/Response</w:t>
      </w:r>
      <w:r>
        <w:rPr>
          <w:i/>
        </w:rPr>
        <w:t xml:space="preserve"> e </w:t>
      </w:r>
      <w:r w:rsidRPr="00BE17DA">
        <w:rPr>
          <w:i/>
        </w:rPr>
        <w:t>Publish/Subscribe</w:t>
      </w:r>
      <w:r>
        <w:t>) vengono fuse e il file XML consuntivo (o tempo reale) viene trattato alla stregua di una “risposta automatica” del CCA (producer) al CSR (subscriber) a seguito della “sottoscrizione” di un invio periodico di dati.</w:t>
      </w:r>
    </w:p>
    <w:p w14:paraId="5C88E656" w14:textId="77777777" w:rsidR="00EA1FE3" w:rsidRDefault="00EA1FE3" w:rsidP="00EA1FE3">
      <w:r>
        <w:t>Questa logica spiega l’utilizzo di alcuni tag comuni all’intera struttura di chiara ispirazione SIRI.</w:t>
      </w:r>
    </w:p>
    <w:p w14:paraId="5C88E657" w14:textId="77777777" w:rsidR="00EA1FE3" w:rsidRDefault="00EA1FE3" w:rsidP="00EA1FE3">
      <w:r>
        <w:t>In particolare si ha:</w:t>
      </w:r>
    </w:p>
    <w:p w14:paraId="5C88E658" w14:textId="7BC80938" w:rsidR="00EA1FE3" w:rsidRPr="008A1881" w:rsidRDefault="00EA1FE3" w:rsidP="00812C2F">
      <w:pPr>
        <w:pStyle w:val="Elenco1"/>
        <w:jc w:val="both"/>
      </w:pPr>
      <w:r w:rsidRPr="008A1881">
        <w:t xml:space="preserve">Il campo </w:t>
      </w:r>
      <w:r w:rsidRPr="007C1955">
        <w:rPr>
          <w:b/>
          <w:i/>
        </w:rPr>
        <w:t>ResponseTimeStamp</w:t>
      </w:r>
      <w:r w:rsidRPr="008A1881">
        <w:t xml:space="preserve"> </w:t>
      </w:r>
      <w:r>
        <w:t xml:space="preserve">che </w:t>
      </w:r>
      <w:r w:rsidRPr="008A1881">
        <w:t>corrisponde alla data e all’ora di generazione del file. Pe</w:t>
      </w:r>
      <w:r>
        <w:t>r</w:t>
      </w:r>
      <w:r w:rsidRPr="008A1881">
        <w:t xml:space="preserve"> la compilazione di tale campo si rimanda alle regole </w:t>
      </w:r>
      <w:r>
        <w:t>descritte nel</w:t>
      </w:r>
      <w:r w:rsidRPr="008A1881">
        <w:t xml:space="preserve"> </w:t>
      </w:r>
      <w:r w:rsidR="00495C78">
        <w:t xml:space="preserve">par. </w:t>
      </w:r>
      <w:r w:rsidR="00626F3D">
        <w:fldChar w:fldCharType="begin"/>
      </w:r>
      <w:r w:rsidR="00495C78">
        <w:instrText xml:space="preserve"> REF _Ref485809029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="00495C78">
        <w:t>.</w:t>
      </w:r>
    </w:p>
    <w:p w14:paraId="5C88E659" w14:textId="4416A739" w:rsidR="00EA1FE3" w:rsidRDefault="00EA1FE3" w:rsidP="00812C2F">
      <w:pPr>
        <w:pStyle w:val="Elenco1"/>
        <w:jc w:val="both"/>
      </w:pPr>
      <w:r w:rsidRPr="008A1881">
        <w:t xml:space="preserve">Il campo </w:t>
      </w:r>
      <w:r w:rsidRPr="007C1955">
        <w:rPr>
          <w:b/>
          <w:i/>
        </w:rPr>
        <w:t>ProducerRef</w:t>
      </w:r>
      <w:r w:rsidRPr="008A1881">
        <w:t xml:space="preserve"> </w:t>
      </w:r>
      <w:r>
        <w:t xml:space="preserve">che </w:t>
      </w:r>
      <w:r w:rsidRPr="008A1881">
        <w:t>identifica il CCA che ha trasmesso il file e deve essere valorizzato secondo la tabella descritta in</w:t>
      </w:r>
      <w:r>
        <w:t xml:space="preserve"> </w:t>
      </w:r>
      <w:r w:rsidR="00626F3D">
        <w:fldChar w:fldCharType="begin"/>
      </w:r>
      <w:r>
        <w:instrText xml:space="preserve"> REF _Ref484104207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 xml:space="preserve">Appendice II </w:t>
      </w:r>
      <w:r w:rsidR="00626F3D">
        <w:fldChar w:fldCharType="end"/>
      </w:r>
      <w:r w:rsidRPr="008A1881">
        <w:t>.</w:t>
      </w:r>
    </w:p>
    <w:p w14:paraId="5C88E65A" w14:textId="77777777" w:rsidR="00EA1FE3" w:rsidRDefault="00EA1FE3" w:rsidP="00812C2F">
      <w:pPr>
        <w:pStyle w:val="Elenco1"/>
        <w:jc w:val="both"/>
      </w:pPr>
      <w:r>
        <w:t xml:space="preserve">Il campo </w:t>
      </w:r>
      <w:r w:rsidRPr="007C1955">
        <w:rPr>
          <w:b/>
          <w:i/>
        </w:rPr>
        <w:t xml:space="preserve">ResponseMessageIdentifier </w:t>
      </w:r>
      <w:r w:rsidRPr="00614ADB">
        <w:t xml:space="preserve">analogo </w:t>
      </w:r>
      <w:r>
        <w:t>al dataVersion del PublicationDelivery che indica la versione del file inviata.</w:t>
      </w:r>
    </w:p>
    <w:tbl>
      <w:tblPr>
        <w:tblStyle w:val="BIPEx"/>
        <w:tblW w:w="4950" w:type="pct"/>
        <w:tblLayout w:type="fixed"/>
        <w:tblLook w:val="04A0" w:firstRow="1" w:lastRow="0" w:firstColumn="1" w:lastColumn="0" w:noHBand="0" w:noVBand="1"/>
      </w:tblPr>
      <w:tblGrid>
        <w:gridCol w:w="2832"/>
        <w:gridCol w:w="1274"/>
        <w:gridCol w:w="2442"/>
        <w:gridCol w:w="2536"/>
      </w:tblGrid>
      <w:tr w:rsidR="00EA1FE3" w:rsidRPr="00851F77" w14:paraId="5C88E65F" w14:textId="77777777" w:rsidTr="00E674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pct"/>
            <w:noWrap/>
          </w:tcPr>
          <w:p w14:paraId="5C88E65B" w14:textId="77777777" w:rsidR="00EA1FE3" w:rsidRPr="00EA1FE3" w:rsidRDefault="00EA1FE3" w:rsidP="00EA1FE3">
            <w:pPr>
              <w:jc w:val="center"/>
              <w:rPr>
                <w:rFonts w:cs="Arial"/>
                <w:bCs/>
                <w:i/>
                <w:szCs w:val="18"/>
              </w:rPr>
            </w:pPr>
            <w:r w:rsidRPr="00EA1FE3">
              <w:rPr>
                <w:rFonts w:cs="Arial"/>
                <w:bCs/>
                <w:i/>
                <w:szCs w:val="18"/>
              </w:rPr>
              <w:t>Campo</w:t>
            </w:r>
          </w:p>
        </w:tc>
        <w:tc>
          <w:tcPr>
            <w:tcW w:w="701" w:type="pct"/>
          </w:tcPr>
          <w:p w14:paraId="5C88E65C" w14:textId="77777777" w:rsidR="00EA1FE3" w:rsidRPr="00851F77" w:rsidRDefault="00EA1FE3" w:rsidP="00EA1F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1344" w:type="pct"/>
          </w:tcPr>
          <w:p w14:paraId="5C88E65D" w14:textId="77777777" w:rsidR="00EA1FE3" w:rsidRPr="00851F77" w:rsidRDefault="00EA1FE3" w:rsidP="00EA1F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396" w:type="pct"/>
          </w:tcPr>
          <w:p w14:paraId="5C88E65E" w14:textId="77777777" w:rsidR="00EA1FE3" w:rsidRPr="00851F77" w:rsidRDefault="00EA1FE3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bCs/>
                <w:i/>
                <w:szCs w:val="18"/>
              </w:rPr>
              <w:t>Significato</w:t>
            </w:r>
          </w:p>
        </w:tc>
      </w:tr>
      <w:tr w:rsidR="00EA1FE3" w:rsidRPr="00851F77" w14:paraId="5C88E664" w14:textId="77777777" w:rsidTr="00E674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pct"/>
            <w:noWrap/>
          </w:tcPr>
          <w:p w14:paraId="5C88E660" w14:textId="77777777" w:rsidR="00EA1FE3" w:rsidRPr="00614ADB" w:rsidRDefault="00EA1FE3" w:rsidP="00EA1FE3">
            <w:pPr>
              <w:jc w:val="left"/>
              <w:rPr>
                <w:rFonts w:cs="Arial"/>
                <w:bCs/>
                <w:szCs w:val="18"/>
              </w:rPr>
            </w:pPr>
            <w:r w:rsidRPr="00614ADB">
              <w:rPr>
                <w:rFonts w:cs="Arial"/>
                <w:bCs/>
                <w:i/>
                <w:szCs w:val="18"/>
              </w:rPr>
              <w:t>ResponseTimeStamp</w:t>
            </w:r>
          </w:p>
        </w:tc>
        <w:tc>
          <w:tcPr>
            <w:tcW w:w="701" w:type="pct"/>
          </w:tcPr>
          <w:p w14:paraId="5C88E661" w14:textId="77777777" w:rsidR="00EA1FE3" w:rsidRPr="00851F77" w:rsidRDefault="00EA1FE3" w:rsidP="00EA1FE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DATE/TIME</w:t>
            </w:r>
          </w:p>
        </w:tc>
        <w:tc>
          <w:tcPr>
            <w:tcW w:w="1344" w:type="pct"/>
          </w:tcPr>
          <w:p w14:paraId="5C88E662" w14:textId="77777777" w:rsidR="00EA1FE3" w:rsidRPr="00851F77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201</w:t>
            </w:r>
            <w:r>
              <w:rPr>
                <w:rFonts w:cs="Arial"/>
                <w:szCs w:val="18"/>
              </w:rPr>
              <w:t>7</w:t>
            </w:r>
            <w:r w:rsidRPr="00851F77">
              <w:rPr>
                <w:rFonts w:cs="Arial"/>
                <w:szCs w:val="18"/>
              </w:rPr>
              <w:t>-0</w:t>
            </w:r>
            <w:r>
              <w:rPr>
                <w:rFonts w:cs="Arial"/>
                <w:szCs w:val="18"/>
              </w:rPr>
              <w:t>1-01T01:00:00</w:t>
            </w:r>
            <w:r w:rsidRPr="00851F77">
              <w:rPr>
                <w:rFonts w:cs="Arial"/>
                <w:szCs w:val="18"/>
              </w:rPr>
              <w:t>+01:00</w:t>
            </w:r>
          </w:p>
        </w:tc>
        <w:tc>
          <w:tcPr>
            <w:tcW w:w="1396" w:type="pct"/>
          </w:tcPr>
          <w:p w14:paraId="5C88E663" w14:textId="4E1E95AE" w:rsidR="00EA1FE3" w:rsidRPr="00851F77" w:rsidRDefault="00EA1FE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Data e ora di generazione del file</w:t>
            </w:r>
            <w:r w:rsidR="00495C78">
              <w:rPr>
                <w:rFonts w:cs="Arial"/>
                <w:szCs w:val="18"/>
              </w:rPr>
              <w:t xml:space="preserve"> </w:t>
            </w:r>
            <w:r w:rsidR="00495C78">
              <w:t xml:space="preserve">(cfr. par.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="00495C78">
              <w:t>).</w:t>
            </w:r>
          </w:p>
        </w:tc>
      </w:tr>
      <w:tr w:rsidR="00EA1FE3" w:rsidRPr="00851F77" w14:paraId="5C88E669" w14:textId="77777777" w:rsidTr="00E674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pct"/>
            <w:noWrap/>
          </w:tcPr>
          <w:p w14:paraId="5C88E665" w14:textId="77777777" w:rsidR="00EA1FE3" w:rsidRPr="00614ADB" w:rsidRDefault="00EA1FE3" w:rsidP="00EA1FE3">
            <w:pPr>
              <w:jc w:val="left"/>
              <w:rPr>
                <w:rFonts w:cs="Arial"/>
                <w:bCs/>
                <w:szCs w:val="18"/>
              </w:rPr>
            </w:pPr>
            <w:r w:rsidRPr="00614ADB">
              <w:rPr>
                <w:rFonts w:cs="Arial"/>
                <w:bCs/>
                <w:i/>
                <w:szCs w:val="18"/>
              </w:rPr>
              <w:t>ProducerRef</w:t>
            </w:r>
          </w:p>
        </w:tc>
        <w:tc>
          <w:tcPr>
            <w:tcW w:w="701" w:type="pct"/>
          </w:tcPr>
          <w:p w14:paraId="5C88E666" w14:textId="77777777" w:rsidR="00EA1FE3" w:rsidRPr="00851F77" w:rsidRDefault="00EA1FE3" w:rsidP="00EA1FE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STRING</w:t>
            </w:r>
          </w:p>
        </w:tc>
        <w:tc>
          <w:tcPr>
            <w:tcW w:w="1344" w:type="pct"/>
          </w:tcPr>
          <w:p w14:paraId="5C88E667" w14:textId="77777777" w:rsidR="00EA1FE3" w:rsidRPr="00851F77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CCA-GTT</w:t>
            </w:r>
          </w:p>
        </w:tc>
        <w:tc>
          <w:tcPr>
            <w:tcW w:w="1396" w:type="pct"/>
          </w:tcPr>
          <w:p w14:paraId="5C88E668" w14:textId="56D77E33" w:rsidR="00EA1FE3" w:rsidRPr="00851F77" w:rsidRDefault="00EA1FE3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 xml:space="preserve">Identifica il CCA che ha trasmesso il file. Vedere </w:t>
            </w:r>
            <w:r w:rsidR="005401C7">
              <w:fldChar w:fldCharType="begin"/>
            </w:r>
            <w:r w:rsidR="005401C7">
              <w:instrText xml:space="preserve"> REF _Ref485395858 \r \h  \* MERGEFORMAT </w:instrText>
            </w:r>
            <w:r w:rsidR="005401C7">
              <w:fldChar w:fldCharType="separate"/>
            </w:r>
            <w:r w:rsidR="00A83D9A" w:rsidRPr="00A83D9A">
              <w:rPr>
                <w:rFonts w:cs="Arial"/>
                <w:szCs w:val="18"/>
              </w:rPr>
              <w:t xml:space="preserve">Appendice II </w:t>
            </w:r>
            <w:r w:rsidR="005401C7">
              <w:fldChar w:fldCharType="end"/>
            </w:r>
          </w:p>
        </w:tc>
      </w:tr>
      <w:tr w:rsidR="00EA1FE3" w:rsidRPr="00851F77" w14:paraId="5C88E66E" w14:textId="77777777" w:rsidTr="00E674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pct"/>
            <w:noWrap/>
          </w:tcPr>
          <w:p w14:paraId="5C88E66A" w14:textId="77777777" w:rsidR="00EA1FE3" w:rsidRPr="00614ADB" w:rsidRDefault="00EA1FE3" w:rsidP="00EA1FE3">
            <w:pPr>
              <w:jc w:val="left"/>
              <w:rPr>
                <w:rFonts w:cs="Arial"/>
                <w:bCs/>
                <w:szCs w:val="18"/>
              </w:rPr>
            </w:pPr>
            <w:r w:rsidRPr="00614ADB">
              <w:rPr>
                <w:rFonts w:cs="Arial"/>
                <w:bCs/>
                <w:i/>
                <w:szCs w:val="18"/>
              </w:rPr>
              <w:t>ResponseMessageIdentifier</w:t>
            </w:r>
          </w:p>
        </w:tc>
        <w:tc>
          <w:tcPr>
            <w:tcW w:w="701" w:type="pct"/>
          </w:tcPr>
          <w:p w14:paraId="5C88E66B" w14:textId="77777777" w:rsidR="00EA1FE3" w:rsidRPr="00851F77" w:rsidRDefault="00EA1FE3" w:rsidP="00EA1FE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INTEGER</w:t>
            </w:r>
          </w:p>
        </w:tc>
        <w:tc>
          <w:tcPr>
            <w:tcW w:w="1344" w:type="pct"/>
          </w:tcPr>
          <w:p w14:paraId="5C88E66C" w14:textId="77777777" w:rsidR="00EA1FE3" w:rsidRPr="00851F77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153</w:t>
            </w:r>
          </w:p>
        </w:tc>
        <w:tc>
          <w:tcPr>
            <w:tcW w:w="1396" w:type="pct"/>
          </w:tcPr>
          <w:p w14:paraId="5C88E66D" w14:textId="77777777" w:rsidR="00EA1FE3" w:rsidRPr="00851F77" w:rsidRDefault="00EA1FE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Descrive il contenuto del file</w:t>
            </w:r>
          </w:p>
        </w:tc>
      </w:tr>
    </w:tbl>
    <w:p w14:paraId="5C88E66F" w14:textId="0C727CA6" w:rsidR="00EA1FE3" w:rsidRDefault="00EA1FE3" w:rsidP="00FE0AE8">
      <w:pPr>
        <w:pStyle w:val="Didascalia"/>
      </w:pPr>
      <w:bookmarkStart w:id="319" w:name="_Toc25327392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59</w:t>
      </w:r>
      <w:r w:rsidR="000F5273">
        <w:rPr>
          <w:noProof/>
        </w:rPr>
        <w:fldChar w:fldCharType="end"/>
      </w:r>
      <w:r>
        <w:t xml:space="preserve"> – Tag di alto livello di SIRI</w:t>
      </w:r>
      <w:bookmarkEnd w:id="319"/>
      <w:r>
        <w:t xml:space="preserve"> </w:t>
      </w:r>
    </w:p>
    <w:p w14:paraId="5C88E670" w14:textId="77777777" w:rsidR="00EA1FE3" w:rsidRDefault="00EA1FE3" w:rsidP="00EA1FE3">
      <w:pPr>
        <w:pStyle w:val="Titolo3"/>
      </w:pPr>
      <w:bookmarkStart w:id="320" w:name="_Ref484105365"/>
      <w:bookmarkStart w:id="321" w:name="_Toc25327461"/>
      <w:r>
        <w:t>Contenuto informativo</w:t>
      </w:r>
      <w:bookmarkEnd w:id="320"/>
      <w:bookmarkEnd w:id="321"/>
    </w:p>
    <w:p w14:paraId="5C88E671" w14:textId="77777777" w:rsidR="00EA1FE3" w:rsidRDefault="00EA1FE3" w:rsidP="00EA1FE3">
      <w:r>
        <w:t xml:space="preserve">Il contenuto informativo del Consuntivo BIPEx è organizzato in un unico gruppo: il </w:t>
      </w:r>
      <w:r>
        <w:rPr>
          <w:b/>
          <w:i/>
        </w:rPr>
        <w:t>DeliveryResponseGroup</w:t>
      </w:r>
      <w:r>
        <w:t xml:space="preserve"> al cui interno è contenuta la struttura </w:t>
      </w:r>
      <w:r>
        <w:rPr>
          <w:b/>
          <w:i/>
        </w:rPr>
        <w:t>ServiceDelivery</w:t>
      </w:r>
      <w:r>
        <w:t>.</w:t>
      </w:r>
    </w:p>
    <w:p w14:paraId="5C88E672" w14:textId="77777777" w:rsidR="00EA1FE3" w:rsidRDefault="00EA1FE3" w:rsidP="00EA1FE3">
      <w:r>
        <w:t>Le strutture che compongono la ServiceDelivery, raggruppate per categoria, sono:</w:t>
      </w:r>
    </w:p>
    <w:p w14:paraId="5C88E673" w14:textId="77777777" w:rsidR="00EA1FE3" w:rsidRPr="00822DE9" w:rsidRDefault="00EA1FE3" w:rsidP="00812C2F">
      <w:pPr>
        <w:pStyle w:val="Elenco1"/>
        <w:jc w:val="both"/>
      </w:pPr>
      <w:r w:rsidRPr="00EA1FE3">
        <w:rPr>
          <w:b/>
        </w:rPr>
        <w:t>Servizio Esercito</w:t>
      </w:r>
      <w:r>
        <w:t>:</w:t>
      </w:r>
    </w:p>
    <w:p w14:paraId="5C88E674" w14:textId="77777777" w:rsidR="00EA1FE3" w:rsidRDefault="00EA1FE3" w:rsidP="00812C2F">
      <w:pPr>
        <w:pStyle w:val="Elenco1"/>
        <w:numPr>
          <w:ilvl w:val="1"/>
          <w:numId w:val="8"/>
        </w:numPr>
        <w:jc w:val="both"/>
      </w:pPr>
      <w:r w:rsidRPr="00EA1FE3">
        <w:rPr>
          <w:i/>
        </w:rPr>
        <w:t>DatedVehicleJourneyDelivery</w:t>
      </w:r>
      <w:r>
        <w:t>: servizio realmente esercito in termini di corse, passaggi in fermata e giustificativi per le discrepanze rispetto al servizio programmato</w:t>
      </w:r>
    </w:p>
    <w:p w14:paraId="5C88E675" w14:textId="77777777" w:rsidR="00EA1FE3" w:rsidRPr="00822DE9" w:rsidRDefault="00EA1FE3" w:rsidP="00812C2F">
      <w:pPr>
        <w:pStyle w:val="Elenco1"/>
        <w:jc w:val="both"/>
      </w:pPr>
      <w:r w:rsidRPr="00EA1FE3">
        <w:rPr>
          <w:b/>
        </w:rPr>
        <w:t>Consuntivo della Bigliettazione</w:t>
      </w:r>
      <w:r>
        <w:t>:</w:t>
      </w:r>
    </w:p>
    <w:p w14:paraId="5C88E676" w14:textId="77777777" w:rsidR="00EA1FE3" w:rsidRPr="00822DE9" w:rsidRDefault="00EA1FE3" w:rsidP="00812C2F">
      <w:pPr>
        <w:pStyle w:val="Elenco1"/>
        <w:numPr>
          <w:ilvl w:val="1"/>
          <w:numId w:val="8"/>
        </w:numPr>
        <w:jc w:val="both"/>
      </w:pPr>
      <w:r w:rsidRPr="00EA1FE3">
        <w:rPr>
          <w:i/>
        </w:rPr>
        <w:t>CustomerDelivery</w:t>
      </w:r>
      <w:r>
        <w:t>: anagrafica clienti</w:t>
      </w:r>
    </w:p>
    <w:p w14:paraId="5C88E677" w14:textId="77777777" w:rsidR="00EA1FE3" w:rsidRPr="00822DE9" w:rsidRDefault="00EA1FE3" w:rsidP="00812C2F">
      <w:pPr>
        <w:pStyle w:val="Elenco1"/>
        <w:numPr>
          <w:ilvl w:val="1"/>
          <w:numId w:val="8"/>
        </w:numPr>
        <w:jc w:val="both"/>
      </w:pPr>
      <w:r w:rsidRPr="00EA1FE3">
        <w:rPr>
          <w:i/>
        </w:rPr>
        <w:t>TravelDocumentDelivery</w:t>
      </w:r>
      <w:r>
        <w:t>: anagrafica supporti (smart card) emessi</w:t>
      </w:r>
    </w:p>
    <w:p w14:paraId="5C88E678" w14:textId="77777777" w:rsidR="00EA1FE3" w:rsidRPr="00822DE9" w:rsidRDefault="00EA1FE3" w:rsidP="00812C2F">
      <w:pPr>
        <w:pStyle w:val="Elenco1"/>
        <w:numPr>
          <w:ilvl w:val="1"/>
          <w:numId w:val="8"/>
        </w:numPr>
        <w:jc w:val="both"/>
      </w:pPr>
      <w:r w:rsidRPr="00EA1FE3">
        <w:rPr>
          <w:i/>
        </w:rPr>
        <w:t>SaleTransactionDelivery</w:t>
      </w:r>
      <w:r>
        <w:t>: vendite di titoli di viaggio</w:t>
      </w:r>
    </w:p>
    <w:p w14:paraId="5C88E679" w14:textId="77777777" w:rsidR="00EA1FE3" w:rsidRPr="00822DE9" w:rsidRDefault="00EA1FE3" w:rsidP="00812C2F">
      <w:pPr>
        <w:pStyle w:val="Elenco1"/>
        <w:numPr>
          <w:ilvl w:val="1"/>
          <w:numId w:val="8"/>
        </w:numPr>
        <w:jc w:val="both"/>
      </w:pPr>
      <w:r w:rsidRPr="00EA1FE3">
        <w:rPr>
          <w:i/>
        </w:rPr>
        <w:t>ControlEntryDelivery</w:t>
      </w:r>
      <w:r>
        <w:t>: validazioni di utenti</w:t>
      </w:r>
    </w:p>
    <w:p w14:paraId="5C88E67A" w14:textId="77777777" w:rsidR="00EA1FE3" w:rsidRPr="00822DE9" w:rsidRDefault="00EA1FE3" w:rsidP="00812C2F">
      <w:pPr>
        <w:pStyle w:val="Elenco1"/>
        <w:numPr>
          <w:ilvl w:val="1"/>
          <w:numId w:val="8"/>
        </w:numPr>
        <w:jc w:val="both"/>
        <w:rPr>
          <w:lang w:val="en-GB"/>
        </w:rPr>
      </w:pPr>
      <w:r w:rsidRPr="00EA1FE3">
        <w:rPr>
          <w:i/>
          <w:lang w:val="en-GB"/>
        </w:rPr>
        <w:t>BlackListDelivery</w:t>
      </w:r>
      <w:r w:rsidRPr="00822DE9">
        <w:rPr>
          <w:lang w:val="en-GB"/>
        </w:rPr>
        <w:t>: smart card / SAM in blacklist</w:t>
      </w:r>
    </w:p>
    <w:p w14:paraId="5C88E67B" w14:textId="77777777" w:rsidR="00EA1FE3" w:rsidRPr="00822DE9" w:rsidRDefault="00EA1FE3" w:rsidP="00812C2F">
      <w:pPr>
        <w:pStyle w:val="Elenco1"/>
        <w:jc w:val="both"/>
      </w:pPr>
      <w:r w:rsidRPr="00EA1FE3">
        <w:rPr>
          <w:b/>
        </w:rPr>
        <w:t>Tempo Reale</w:t>
      </w:r>
      <w:r>
        <w:t>:</w:t>
      </w:r>
    </w:p>
    <w:p w14:paraId="5C88E67C" w14:textId="77777777" w:rsidR="00EA1FE3" w:rsidRPr="00822DE9" w:rsidRDefault="00EA1FE3" w:rsidP="00812C2F">
      <w:pPr>
        <w:pStyle w:val="Elenco1"/>
        <w:numPr>
          <w:ilvl w:val="1"/>
          <w:numId w:val="8"/>
        </w:numPr>
        <w:jc w:val="both"/>
      </w:pPr>
      <w:r w:rsidRPr="00EA1FE3">
        <w:rPr>
          <w:i/>
        </w:rPr>
        <w:t>VehicleMonitoringDelivery</w:t>
      </w:r>
      <w:r>
        <w:t>: monitoraggio della corsa veicolare</w:t>
      </w:r>
    </w:p>
    <w:p w14:paraId="5C88E67D" w14:textId="77777777" w:rsidR="00EA1FE3" w:rsidRPr="00822DE9" w:rsidRDefault="00EA1FE3" w:rsidP="00812C2F">
      <w:pPr>
        <w:pStyle w:val="Elenco1"/>
        <w:numPr>
          <w:ilvl w:val="1"/>
          <w:numId w:val="8"/>
        </w:numPr>
        <w:jc w:val="both"/>
      </w:pPr>
      <w:r w:rsidRPr="00EA1FE3">
        <w:rPr>
          <w:i/>
        </w:rPr>
        <w:t>StopMonitoring</w:t>
      </w:r>
      <w:r>
        <w:t>: previsioni di passaggio dei mezzi in fermata</w:t>
      </w:r>
    </w:p>
    <w:p w14:paraId="5C88E67E" w14:textId="77777777" w:rsidR="00EA1FE3" w:rsidRDefault="00EA1FE3" w:rsidP="00812C2F">
      <w:r>
        <w:t xml:space="preserve">La </w:t>
      </w:r>
      <w:r w:rsidRPr="00EA1FE3">
        <w:rPr>
          <w:i/>
        </w:rPr>
        <w:t>ServiceDelivery</w:t>
      </w:r>
      <w:r>
        <w:t xml:space="preserve">, come già indicato, è la “risposta automatica” da parte del </w:t>
      </w:r>
      <w:r w:rsidRPr="00EA1FE3">
        <w:rPr>
          <w:i/>
        </w:rPr>
        <w:t>ProducerRef</w:t>
      </w:r>
      <w:r>
        <w:t xml:space="preserve"> (il CCA) al </w:t>
      </w:r>
      <w:r>
        <w:rPr>
          <w:b/>
          <w:i/>
        </w:rPr>
        <w:t>SubscriberRef</w:t>
      </w:r>
      <w:r>
        <w:t xml:space="preserve"> (il CSR) che ha sottoscritto una richiesta periodica di invio dati (</w:t>
      </w:r>
      <w:r>
        <w:rPr>
          <w:b/>
          <w:i/>
        </w:rPr>
        <w:t>SubscriptionRef</w:t>
      </w:r>
      <w:r>
        <w:t>).</w:t>
      </w:r>
    </w:p>
    <w:p w14:paraId="5C88E67F" w14:textId="77777777" w:rsidR="00EA1FE3" w:rsidRDefault="00EA1FE3" w:rsidP="00812C2F">
      <w:r>
        <w:t>Questi due campi sono stati inseriti per compatibilità con il SIRI ed hanno valore predefinito</w:t>
      </w:r>
    </w:p>
    <w:p w14:paraId="5C88E680" w14:textId="646655BE" w:rsidR="00EA1FE3" w:rsidRDefault="00EA1FE3" w:rsidP="00812C2F">
      <w:r>
        <w:t xml:space="preserve">Tutti questi campi e strutture sono riportati in una </w:t>
      </w:r>
      <w:r w:rsidR="003B4A4D">
        <w:t>entità astratta (da non istanziare in XML)</w:t>
      </w:r>
      <w:r>
        <w:t xml:space="preserve"> denominata </w:t>
      </w:r>
      <w:r w:rsidRPr="00822DE9">
        <w:rPr>
          <w:b/>
          <w:i/>
        </w:rPr>
        <w:t>AbstractServiceDeliveryStructure</w:t>
      </w:r>
      <w:r>
        <w:rPr>
          <w:b/>
          <w:i/>
        </w:rPr>
        <w:t xml:space="preserve"> </w:t>
      </w:r>
      <w:r w:rsidR="003B4A4D">
        <w:t>da cui derivano</w:t>
      </w:r>
      <w:r>
        <w:t xml:space="preserve"> tutte le strutture BIPEx – consuntivo</w:t>
      </w:r>
      <w:r w:rsidR="003B4A4D">
        <w:t xml:space="preserve"> (*_delivery)</w:t>
      </w:r>
      <w:r>
        <w:t>.</w:t>
      </w:r>
    </w:p>
    <w:p w14:paraId="5C88E681" w14:textId="77777777" w:rsidR="00EA1FE3" w:rsidRDefault="00EA1FE3" w:rsidP="00EA1FE3"/>
    <w:tbl>
      <w:tblPr>
        <w:tblStyle w:val="BIPEx"/>
        <w:tblW w:w="4882" w:type="pct"/>
        <w:tblLayout w:type="fixed"/>
        <w:tblLook w:val="04A0" w:firstRow="1" w:lastRow="0" w:firstColumn="1" w:lastColumn="0" w:noHBand="0" w:noVBand="1"/>
      </w:tblPr>
      <w:tblGrid>
        <w:gridCol w:w="2723"/>
        <w:gridCol w:w="1278"/>
        <w:gridCol w:w="2423"/>
        <w:gridCol w:w="2535"/>
      </w:tblGrid>
      <w:tr w:rsidR="00EA1FE3" w:rsidRPr="00851F77" w14:paraId="5C88E686" w14:textId="77777777" w:rsidTr="00934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682" w14:textId="77777777" w:rsidR="00EA1FE3" w:rsidRPr="00851F77" w:rsidRDefault="00EA1FE3" w:rsidP="00EA1FE3">
            <w:pPr>
              <w:jc w:val="left"/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bCs/>
                <w:i/>
                <w:szCs w:val="18"/>
              </w:rPr>
              <w:t>Campo</w:t>
            </w:r>
          </w:p>
        </w:tc>
        <w:tc>
          <w:tcPr>
            <w:tcW w:w="713" w:type="pct"/>
          </w:tcPr>
          <w:p w14:paraId="5C88E683" w14:textId="77777777" w:rsidR="00EA1FE3" w:rsidRPr="00851F77" w:rsidRDefault="00EA1FE3" w:rsidP="00EA1F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1352" w:type="pct"/>
          </w:tcPr>
          <w:p w14:paraId="5C88E684" w14:textId="77777777" w:rsidR="00EA1FE3" w:rsidRPr="00851F77" w:rsidRDefault="00EA1FE3" w:rsidP="00EA1F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416" w:type="pct"/>
          </w:tcPr>
          <w:p w14:paraId="5C88E685" w14:textId="77777777" w:rsidR="00EA1FE3" w:rsidRPr="00851F77" w:rsidRDefault="00EA1FE3" w:rsidP="00EA1F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851F77">
              <w:rPr>
                <w:rFonts w:cs="Arial"/>
                <w:bCs/>
                <w:i/>
                <w:szCs w:val="18"/>
              </w:rPr>
              <w:t>Significato</w:t>
            </w:r>
          </w:p>
        </w:tc>
      </w:tr>
      <w:tr w:rsidR="00EA1FE3" w:rsidRPr="00851F77" w14:paraId="5C88E68B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687" w14:textId="77777777" w:rsidR="00EA1FE3" w:rsidRPr="00614ADB" w:rsidRDefault="00EA1FE3" w:rsidP="00EA1FE3">
            <w:pPr>
              <w:jc w:val="left"/>
              <w:rPr>
                <w:rFonts w:cs="Arial"/>
                <w:bCs/>
                <w:szCs w:val="18"/>
              </w:rPr>
            </w:pPr>
            <w:r w:rsidRPr="00614ADB">
              <w:rPr>
                <w:rFonts w:cs="Arial"/>
                <w:bCs/>
                <w:i/>
                <w:szCs w:val="18"/>
              </w:rPr>
              <w:t>ResponseTimeStamp</w:t>
            </w:r>
          </w:p>
        </w:tc>
        <w:tc>
          <w:tcPr>
            <w:tcW w:w="713" w:type="pct"/>
          </w:tcPr>
          <w:p w14:paraId="5C88E688" w14:textId="77777777" w:rsidR="00EA1FE3" w:rsidRPr="00851F77" w:rsidRDefault="00EA1FE3" w:rsidP="00EA1FE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DATE/TIME</w:t>
            </w:r>
          </w:p>
        </w:tc>
        <w:tc>
          <w:tcPr>
            <w:tcW w:w="1352" w:type="pct"/>
          </w:tcPr>
          <w:p w14:paraId="5C88E689" w14:textId="77777777" w:rsidR="00EA1FE3" w:rsidRPr="00851F77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201</w:t>
            </w:r>
            <w:r>
              <w:rPr>
                <w:rFonts w:cs="Arial"/>
                <w:szCs w:val="18"/>
              </w:rPr>
              <w:t>7</w:t>
            </w:r>
            <w:r w:rsidRPr="00851F77">
              <w:rPr>
                <w:rFonts w:cs="Arial"/>
                <w:szCs w:val="18"/>
              </w:rPr>
              <w:t>-0</w:t>
            </w:r>
            <w:r>
              <w:rPr>
                <w:rFonts w:cs="Arial"/>
                <w:szCs w:val="18"/>
              </w:rPr>
              <w:t>1-01T01:00:00</w:t>
            </w:r>
            <w:r w:rsidRPr="00851F77">
              <w:rPr>
                <w:rFonts w:cs="Arial"/>
                <w:szCs w:val="18"/>
              </w:rPr>
              <w:t>+01:00</w:t>
            </w:r>
          </w:p>
        </w:tc>
        <w:tc>
          <w:tcPr>
            <w:tcW w:w="1416" w:type="pct"/>
          </w:tcPr>
          <w:p w14:paraId="5C88E68A" w14:textId="5A1598B5" w:rsidR="00EA1FE3" w:rsidRPr="00851F77" w:rsidRDefault="00EA1FE3" w:rsidP="00EA1FE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Data e ora di generazione del file</w:t>
            </w:r>
            <w:r w:rsidR="00495C78">
              <w:rPr>
                <w:rFonts w:cs="Arial"/>
                <w:szCs w:val="18"/>
              </w:rPr>
              <w:t xml:space="preserve"> </w:t>
            </w:r>
            <w:r w:rsidR="00495C78">
              <w:t xml:space="preserve">(cfr. par.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="00495C78">
              <w:t>).</w:t>
            </w:r>
          </w:p>
        </w:tc>
      </w:tr>
      <w:tr w:rsidR="00EA1FE3" w:rsidRPr="00851F77" w14:paraId="5C88E690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68C" w14:textId="77777777" w:rsidR="00EA1FE3" w:rsidRPr="00614ADB" w:rsidRDefault="00EA1FE3" w:rsidP="00EA1FE3">
            <w:pPr>
              <w:jc w:val="left"/>
              <w:rPr>
                <w:rFonts w:cs="Arial"/>
                <w:bCs/>
                <w:szCs w:val="18"/>
              </w:rPr>
            </w:pPr>
            <w:r>
              <w:rPr>
                <w:rFonts w:cs="Arial"/>
                <w:bCs/>
                <w:i/>
                <w:szCs w:val="18"/>
              </w:rPr>
              <w:t>Subscriber</w:t>
            </w:r>
            <w:r w:rsidRPr="00614ADB">
              <w:rPr>
                <w:rFonts w:cs="Arial"/>
                <w:bCs/>
                <w:i/>
                <w:szCs w:val="18"/>
              </w:rPr>
              <w:t>Ref</w:t>
            </w:r>
          </w:p>
        </w:tc>
        <w:tc>
          <w:tcPr>
            <w:tcW w:w="713" w:type="pct"/>
          </w:tcPr>
          <w:p w14:paraId="5C88E68D" w14:textId="77777777" w:rsidR="00EA1FE3" w:rsidRPr="00851F77" w:rsidRDefault="00EA1FE3" w:rsidP="00EA1FE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STRING</w:t>
            </w:r>
          </w:p>
        </w:tc>
        <w:tc>
          <w:tcPr>
            <w:tcW w:w="1352" w:type="pct"/>
          </w:tcPr>
          <w:p w14:paraId="5C88E68E" w14:textId="77777777" w:rsidR="00EA1FE3" w:rsidRPr="00851F77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CSR-BIP</w:t>
            </w:r>
          </w:p>
        </w:tc>
        <w:tc>
          <w:tcPr>
            <w:tcW w:w="1416" w:type="pct"/>
          </w:tcPr>
          <w:p w14:paraId="5C88E68F" w14:textId="77777777" w:rsidR="00EA1FE3" w:rsidRPr="00851F77" w:rsidRDefault="00EA1FE3" w:rsidP="00EA1FE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 xml:space="preserve">Identifica il </w:t>
            </w:r>
            <w:r>
              <w:rPr>
                <w:rFonts w:cs="Arial"/>
                <w:szCs w:val="18"/>
              </w:rPr>
              <w:t>CSR-BIP</w:t>
            </w:r>
          </w:p>
        </w:tc>
      </w:tr>
      <w:tr w:rsidR="00EA1FE3" w:rsidRPr="00851F77" w14:paraId="5C88E695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691" w14:textId="77777777" w:rsidR="00EA1FE3" w:rsidRPr="00614ADB" w:rsidRDefault="00EA1FE3" w:rsidP="00EA1FE3">
            <w:pPr>
              <w:jc w:val="left"/>
              <w:rPr>
                <w:rFonts w:cs="Arial"/>
                <w:bCs/>
                <w:szCs w:val="18"/>
              </w:rPr>
            </w:pPr>
            <w:r w:rsidRPr="008265FA">
              <w:rPr>
                <w:rFonts w:cs="Arial"/>
                <w:bCs/>
                <w:i/>
                <w:szCs w:val="18"/>
              </w:rPr>
              <w:t>SubscriptionRef</w:t>
            </w:r>
          </w:p>
        </w:tc>
        <w:tc>
          <w:tcPr>
            <w:tcW w:w="713" w:type="pct"/>
          </w:tcPr>
          <w:p w14:paraId="5C88E692" w14:textId="77777777" w:rsidR="00EA1FE3" w:rsidRPr="00851F77" w:rsidRDefault="00EA1FE3" w:rsidP="00EA1FE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851F77">
              <w:rPr>
                <w:rFonts w:cs="Arial"/>
                <w:szCs w:val="18"/>
              </w:rPr>
              <w:t>STRING</w:t>
            </w:r>
          </w:p>
        </w:tc>
        <w:tc>
          <w:tcPr>
            <w:tcW w:w="1352" w:type="pct"/>
          </w:tcPr>
          <w:p w14:paraId="5C88E693" w14:textId="77777777" w:rsidR="00EA1FE3" w:rsidRPr="00851F77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0001</w:t>
            </w:r>
          </w:p>
        </w:tc>
        <w:tc>
          <w:tcPr>
            <w:tcW w:w="1416" w:type="pct"/>
          </w:tcPr>
          <w:p w14:paraId="5C88E694" w14:textId="77777777" w:rsidR="00EA1FE3" w:rsidRPr="00851F77" w:rsidRDefault="00EA1FE3" w:rsidP="00EA1FE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Identifica la sottoscrizione</w:t>
            </w:r>
          </w:p>
        </w:tc>
      </w:tr>
    </w:tbl>
    <w:p w14:paraId="5C88E696" w14:textId="1663C179" w:rsidR="00EA1FE3" w:rsidRDefault="00EA1FE3" w:rsidP="00FE0AE8">
      <w:pPr>
        <w:pStyle w:val="Didascalia"/>
      </w:pPr>
      <w:bookmarkStart w:id="322" w:name="_Toc25327393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60</w:t>
      </w:r>
      <w:r w:rsidR="000F5273">
        <w:rPr>
          <w:noProof/>
        </w:rPr>
        <w:fldChar w:fldCharType="end"/>
      </w:r>
      <w:r>
        <w:t xml:space="preserve"> – Tag comuni alle strutture ServiceDelivery</w:t>
      </w:r>
      <w:bookmarkEnd w:id="322"/>
      <w:r>
        <w:t xml:space="preserve"> </w:t>
      </w:r>
    </w:p>
    <w:p w14:paraId="5C88E697" w14:textId="4222F978" w:rsidR="00EA1FE3" w:rsidRDefault="00EA1FE3" w:rsidP="00EA1FE3">
      <w:r>
        <w:t xml:space="preserve">A questi, sempre nella </w:t>
      </w:r>
      <w:r w:rsidRPr="00822DE9">
        <w:rPr>
          <w:b/>
          <w:i/>
        </w:rPr>
        <w:t>AbstractServiceDeliveryStructure</w:t>
      </w:r>
      <w:r>
        <w:t xml:space="preserve"> si aggiunge poi la struttura </w:t>
      </w:r>
      <w:r>
        <w:rPr>
          <w:b/>
          <w:i/>
        </w:rPr>
        <w:t>typesOfValue</w:t>
      </w:r>
      <w:r>
        <w:t xml:space="preserve"> analoga a quella già </w:t>
      </w:r>
      <w:r w:rsidR="008E72A0">
        <w:t>citata</w:t>
      </w:r>
      <w:r>
        <w:t xml:space="preserve"> nel </w:t>
      </w:r>
      <w:r>
        <w:rPr>
          <w:i/>
        </w:rPr>
        <w:t xml:space="preserve">PublicationDelivery </w:t>
      </w:r>
      <w:r>
        <w:t xml:space="preserve">(cfr. par. </w:t>
      </w:r>
      <w:r w:rsidR="00626F3D">
        <w:fldChar w:fldCharType="begin"/>
      </w:r>
      <w:r w:rsidR="004A4A30">
        <w:instrText xml:space="preserve"> REF _Ref484103502 \r \h </w:instrText>
      </w:r>
      <w:r w:rsidR="00626F3D">
        <w:fldChar w:fldCharType="separate"/>
      </w:r>
      <w:r w:rsidR="00A83D9A">
        <w:t>5.1.4.2.1</w:t>
      </w:r>
      <w:r w:rsidR="00626F3D">
        <w:fldChar w:fldCharType="end"/>
      </w:r>
      <w:r>
        <w:t>) e composta da:</w:t>
      </w:r>
    </w:p>
    <w:p w14:paraId="5C88E698" w14:textId="77777777" w:rsidR="00EA1FE3" w:rsidRDefault="00EA1FE3" w:rsidP="00812C2F">
      <w:pPr>
        <w:pStyle w:val="Elenco1"/>
        <w:jc w:val="both"/>
      </w:pPr>
      <w:r>
        <w:t xml:space="preserve">Una struttura </w:t>
      </w:r>
      <w:r>
        <w:rPr>
          <w:b/>
          <w:i/>
        </w:rPr>
        <w:t>ValueSet</w:t>
      </w:r>
      <w:r>
        <w:t xml:space="preserve"> che ha lo scopo di raggruppare diversi TypesOfValue e TypeOfEntity ed è composta da:</w:t>
      </w:r>
    </w:p>
    <w:p w14:paraId="5C88E699" w14:textId="0891C84D" w:rsidR="00EA1FE3" w:rsidRDefault="00EA1FE3" w:rsidP="00812C2F">
      <w:pPr>
        <w:pStyle w:val="Elenco1"/>
        <w:numPr>
          <w:ilvl w:val="1"/>
          <w:numId w:val="8"/>
        </w:numPr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>all’identificativo del ValueSet: è una stringa che deve essere composta secondo le regole specificate al capitol</w:t>
      </w:r>
      <w:r w:rsidR="004312FC">
        <w:t>o</w:t>
      </w:r>
      <w:r w:rsidR="004312FC" w:rsidRPr="004312F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69A" w14:textId="77777777" w:rsidR="00EA1FE3" w:rsidRDefault="00EA1FE3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 xml:space="preserve">classOfValues </w:t>
      </w:r>
      <w:r>
        <w:t>testuale che descrive il ValueSet.</w:t>
      </w:r>
    </w:p>
    <w:p w14:paraId="5C88E69B" w14:textId="77777777" w:rsidR="00EA1FE3" w:rsidRDefault="00EA1FE3" w:rsidP="00812C2F">
      <w:pPr>
        <w:pStyle w:val="Elenco1"/>
        <w:numPr>
          <w:ilvl w:val="1"/>
          <w:numId w:val="8"/>
        </w:numPr>
        <w:jc w:val="both"/>
      </w:pPr>
      <w:r>
        <w:t xml:space="preserve">Un gruppo </w:t>
      </w:r>
      <w:r w:rsidRPr="00661D7B">
        <w:rPr>
          <w:b/>
          <w:i/>
        </w:rPr>
        <w:t>ValueSetGroup</w:t>
      </w:r>
      <w:r>
        <w:t xml:space="preserve"> composto da un </w:t>
      </w:r>
      <w:r>
        <w:rPr>
          <w:b/>
          <w:i/>
        </w:rPr>
        <w:t>Name</w:t>
      </w:r>
      <w:r>
        <w:t xml:space="preserve"> testuale descrittivo </w:t>
      </w:r>
      <w:r w:rsidRPr="008265FA">
        <w:t xml:space="preserve">e da una sottostruttura </w:t>
      </w:r>
      <w:r w:rsidRPr="008265FA">
        <w:rPr>
          <w:b/>
          <w:i/>
        </w:rPr>
        <w:t>Values</w:t>
      </w:r>
      <w:r>
        <w:t xml:space="preserve"> che raggruppa vari TypesOfValue e TypeOfEntity</w:t>
      </w:r>
    </w:p>
    <w:p w14:paraId="5C88E69C" w14:textId="77777777" w:rsidR="00EA1FE3" w:rsidRDefault="00EA1FE3" w:rsidP="00EA1FE3"/>
    <w:tbl>
      <w:tblPr>
        <w:tblStyle w:val="BIPEx"/>
        <w:tblW w:w="4941" w:type="pct"/>
        <w:tblLayout w:type="fixed"/>
        <w:tblLook w:val="04A0" w:firstRow="1" w:lastRow="0" w:firstColumn="1" w:lastColumn="0" w:noHBand="0" w:noVBand="1"/>
      </w:tblPr>
      <w:tblGrid>
        <w:gridCol w:w="1618"/>
        <w:gridCol w:w="1542"/>
        <w:gridCol w:w="1407"/>
        <w:gridCol w:w="4501"/>
      </w:tblGrid>
      <w:tr w:rsidR="00EA1FE3" w:rsidRPr="0093432F" w14:paraId="5C88E6A1" w14:textId="77777777" w:rsidTr="00934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pct"/>
            <w:noWrap/>
          </w:tcPr>
          <w:p w14:paraId="5C88E69D" w14:textId="77777777" w:rsidR="00EA1FE3" w:rsidRPr="0093432F" w:rsidRDefault="00EA1FE3" w:rsidP="00EA1FE3">
            <w:pPr>
              <w:jc w:val="center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Campo</w:t>
            </w:r>
          </w:p>
        </w:tc>
        <w:tc>
          <w:tcPr>
            <w:tcW w:w="850" w:type="pct"/>
          </w:tcPr>
          <w:p w14:paraId="5C88E69E" w14:textId="77777777" w:rsidR="00EA1FE3" w:rsidRPr="0093432F" w:rsidRDefault="00EA1FE3" w:rsidP="00EA1F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776" w:type="pct"/>
          </w:tcPr>
          <w:p w14:paraId="5C88E69F" w14:textId="77777777" w:rsidR="00EA1FE3" w:rsidRPr="0093432F" w:rsidRDefault="00EA1FE3" w:rsidP="00EA1F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482" w:type="pct"/>
          </w:tcPr>
          <w:p w14:paraId="5C88E6A0" w14:textId="77777777" w:rsidR="00EA1FE3" w:rsidRPr="0093432F" w:rsidRDefault="00EA1FE3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EA1FE3" w:rsidRPr="0093432F" w14:paraId="5C88E6A6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pct"/>
            <w:noWrap/>
          </w:tcPr>
          <w:p w14:paraId="5C88E6A2" w14:textId="77777777" w:rsidR="00EA1FE3" w:rsidRPr="0093432F" w:rsidRDefault="00EA1FE3" w:rsidP="00EA1FE3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850" w:type="pct"/>
          </w:tcPr>
          <w:p w14:paraId="5C88E6A3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76" w:type="pct"/>
          </w:tcPr>
          <w:p w14:paraId="5C88E6A4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1:vs:1</w:t>
            </w:r>
          </w:p>
        </w:tc>
        <w:tc>
          <w:tcPr>
            <w:tcW w:w="2482" w:type="pct"/>
          </w:tcPr>
          <w:p w14:paraId="5C88E6A5" w14:textId="45A00F7E" w:rsidR="00EA1FE3" w:rsidRPr="0093432F" w:rsidRDefault="00EA1FE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Identificativo del ValueSet: è una stringa che deve essere composta secondo le regole specificate al capitolo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EA1FE3" w:rsidRPr="0093432F" w14:paraId="5C88E6AB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pct"/>
            <w:noWrap/>
          </w:tcPr>
          <w:p w14:paraId="5C88E6A7" w14:textId="77777777" w:rsidR="00EA1FE3" w:rsidRPr="0093432F" w:rsidRDefault="00EA1FE3" w:rsidP="00EA1FE3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classOfValues</w:t>
            </w:r>
          </w:p>
        </w:tc>
        <w:tc>
          <w:tcPr>
            <w:tcW w:w="850" w:type="pct"/>
          </w:tcPr>
          <w:p w14:paraId="5C88E6A8" w14:textId="77777777" w:rsidR="00EA1FE3" w:rsidRPr="0093432F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76" w:type="pct"/>
          </w:tcPr>
          <w:p w14:paraId="5C88E6A9" w14:textId="77777777" w:rsidR="00EA1FE3" w:rsidRPr="0093432F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ValueSet di GTT</w:t>
            </w:r>
          </w:p>
        </w:tc>
        <w:tc>
          <w:tcPr>
            <w:tcW w:w="2482" w:type="pct"/>
          </w:tcPr>
          <w:p w14:paraId="5C88E6AA" w14:textId="77777777" w:rsidR="00EA1FE3" w:rsidRPr="0093432F" w:rsidRDefault="00EA1FE3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Testo che descrive il ValueSet.</w:t>
            </w:r>
          </w:p>
        </w:tc>
      </w:tr>
      <w:tr w:rsidR="00EA1FE3" w:rsidRPr="0093432F" w14:paraId="5C88E6B0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pct"/>
            <w:noWrap/>
          </w:tcPr>
          <w:p w14:paraId="5C88E6AC" w14:textId="77777777" w:rsidR="00EA1FE3" w:rsidRPr="0093432F" w:rsidRDefault="00EA1FE3" w:rsidP="00EA1FE3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ValueSetGroup</w:t>
            </w:r>
          </w:p>
        </w:tc>
        <w:tc>
          <w:tcPr>
            <w:tcW w:w="850" w:type="pct"/>
          </w:tcPr>
          <w:p w14:paraId="5C88E6AD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GROUP</w:t>
            </w:r>
          </w:p>
        </w:tc>
        <w:tc>
          <w:tcPr>
            <w:tcW w:w="776" w:type="pct"/>
          </w:tcPr>
          <w:p w14:paraId="5C88E6AE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482" w:type="pct"/>
          </w:tcPr>
          <w:p w14:paraId="5C88E6AF" w14:textId="77777777" w:rsidR="00EA1FE3" w:rsidRPr="0093432F" w:rsidRDefault="00EA1FE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Gruppo di TypeOfValues e TypeOfEntity</w:t>
            </w:r>
          </w:p>
        </w:tc>
      </w:tr>
      <w:tr w:rsidR="00EA1FE3" w:rsidRPr="0093432F" w14:paraId="5C88E6B5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pct"/>
            <w:noWrap/>
          </w:tcPr>
          <w:p w14:paraId="5C88E6B1" w14:textId="77777777" w:rsidR="00EA1FE3" w:rsidRPr="0093432F" w:rsidRDefault="00EA1FE3" w:rsidP="00EA1FE3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850" w:type="pct"/>
          </w:tcPr>
          <w:p w14:paraId="5C88E6B2" w14:textId="77777777" w:rsidR="00EA1FE3" w:rsidRPr="0093432F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76" w:type="pct"/>
          </w:tcPr>
          <w:p w14:paraId="5C88E6B3" w14:textId="77777777" w:rsidR="00EA1FE3" w:rsidRPr="0093432F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Gruppo dei ValueSet di GTT</w:t>
            </w:r>
          </w:p>
        </w:tc>
        <w:tc>
          <w:tcPr>
            <w:tcW w:w="2482" w:type="pct"/>
          </w:tcPr>
          <w:p w14:paraId="5C88E6B4" w14:textId="77777777" w:rsidR="00EA1FE3" w:rsidRPr="0093432F" w:rsidRDefault="00EA1FE3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Testo che descrive il ValueSetGroup.</w:t>
            </w:r>
          </w:p>
        </w:tc>
      </w:tr>
      <w:tr w:rsidR="00EA1FE3" w:rsidRPr="0093432F" w14:paraId="5C88E6BA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pct"/>
            <w:noWrap/>
          </w:tcPr>
          <w:p w14:paraId="5C88E6B6" w14:textId="77777777" w:rsidR="00EA1FE3" w:rsidRPr="0093432F" w:rsidRDefault="00EA1FE3" w:rsidP="00EA1FE3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Values</w:t>
            </w:r>
          </w:p>
        </w:tc>
        <w:tc>
          <w:tcPr>
            <w:tcW w:w="850" w:type="pct"/>
          </w:tcPr>
          <w:p w14:paraId="5C88E6B7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776" w:type="pct"/>
          </w:tcPr>
          <w:p w14:paraId="5C88E6B8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482" w:type="pct"/>
          </w:tcPr>
          <w:p w14:paraId="5C88E6B9" w14:textId="77777777" w:rsidR="00EA1FE3" w:rsidRPr="0093432F" w:rsidRDefault="00EA1FE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Struttura di TypeOfValues e TypeOfEntity</w:t>
            </w:r>
          </w:p>
        </w:tc>
      </w:tr>
    </w:tbl>
    <w:p w14:paraId="5C88E6BB" w14:textId="0F159185" w:rsidR="00EA1FE3" w:rsidRDefault="00EA1FE3" w:rsidP="00FE0AE8">
      <w:pPr>
        <w:pStyle w:val="Didascalia"/>
      </w:pPr>
      <w:bookmarkStart w:id="323" w:name="_Toc25327394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61</w:t>
      </w:r>
      <w:r w:rsidR="000F5273">
        <w:rPr>
          <w:noProof/>
        </w:rPr>
        <w:fldChar w:fldCharType="end"/>
      </w:r>
      <w:r>
        <w:t xml:space="preserve"> – – Entità nella struttura ValueSet</w:t>
      </w:r>
      <w:bookmarkEnd w:id="323"/>
    </w:p>
    <w:p w14:paraId="5C88E6BC" w14:textId="77777777" w:rsidR="00EA1FE3" w:rsidRDefault="00EA1FE3" w:rsidP="00EA1FE3">
      <w:pPr>
        <w:jc w:val="center"/>
      </w:pPr>
      <w:r>
        <w:rPr>
          <w:noProof/>
          <w:lang w:eastAsia="it-IT"/>
        </w:rPr>
        <w:drawing>
          <wp:inline distT="0" distB="0" distL="0" distR="0" wp14:anchorId="5C88EF21" wp14:editId="5C88EF22">
            <wp:extent cx="4798800" cy="3466800"/>
            <wp:effectExtent l="0" t="0" r="1905" b="635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valueset.png"/>
                    <pic:cNvPicPr/>
                  </pic:nvPicPr>
                  <pic:blipFill rotWithShape="1"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3"/>
                    <a:stretch/>
                  </pic:blipFill>
                  <pic:spPr bwMode="auto">
                    <a:xfrm>
                      <a:off x="0" y="0"/>
                      <a:ext cx="4798800" cy="34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6BD" w14:textId="3EE34C84" w:rsidR="00EA1FE3" w:rsidRDefault="00EA1FE3" w:rsidP="00FE0AE8">
      <w:pPr>
        <w:pStyle w:val="Didascalia"/>
        <w:rPr>
          <w:rFonts w:cs="Arial"/>
        </w:rPr>
      </w:pPr>
      <w:bookmarkStart w:id="324" w:name="_Toc25327222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76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della struttura ValueSet</w:t>
      </w:r>
      <w:bookmarkEnd w:id="324"/>
    </w:p>
    <w:p w14:paraId="5C88E6BE" w14:textId="77777777" w:rsidR="00EA1FE3" w:rsidRDefault="00EA1FE3" w:rsidP="00812C2F">
      <w:pPr>
        <w:pStyle w:val="Elenco1"/>
        <w:jc w:val="both"/>
      </w:pPr>
      <w:r>
        <w:t xml:space="preserve">Una struttura </w:t>
      </w:r>
      <w:r>
        <w:rPr>
          <w:b/>
          <w:i/>
        </w:rPr>
        <w:t xml:space="preserve">TypeOfValue </w:t>
      </w:r>
      <w:r>
        <w:t>costituita a sua volta da:</w:t>
      </w:r>
    </w:p>
    <w:p w14:paraId="5C88E6BF" w14:textId="1DF64B4C" w:rsidR="00EA1FE3" w:rsidRDefault="00EA1FE3" w:rsidP="00812C2F">
      <w:pPr>
        <w:pStyle w:val="Elenco1"/>
        <w:numPr>
          <w:ilvl w:val="1"/>
          <w:numId w:val="8"/>
        </w:numPr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>all’identificativo del TypeOfValue: è una stringa che deve essere composta secondo le regole specificate al capitolo</w:t>
      </w:r>
      <w:r w:rsidR="004312FC" w:rsidRPr="004312F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6C0" w14:textId="77777777" w:rsidR="00EA1FE3" w:rsidRDefault="00EA1FE3" w:rsidP="00812C2F">
      <w:pPr>
        <w:pStyle w:val="Elenco1"/>
        <w:numPr>
          <w:ilvl w:val="1"/>
          <w:numId w:val="8"/>
        </w:numPr>
        <w:jc w:val="both"/>
      </w:pPr>
      <w:r>
        <w:t xml:space="preserve">Un gruppo </w:t>
      </w:r>
      <w:r>
        <w:rPr>
          <w:b/>
          <w:i/>
        </w:rPr>
        <w:t>TypeOfValueGroup</w:t>
      </w:r>
      <w:r>
        <w:rPr>
          <w:i/>
        </w:rPr>
        <w:t xml:space="preserve"> </w:t>
      </w:r>
      <w:r>
        <w:t>composto da:</w:t>
      </w:r>
    </w:p>
    <w:p w14:paraId="5C88E6C1" w14:textId="77777777" w:rsidR="00EA1FE3" w:rsidRDefault="00EA1FE3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 xml:space="preserve">Name </w:t>
      </w:r>
      <w:r>
        <w:t>testuale che descrive il TypeOfValue.</w:t>
      </w:r>
    </w:p>
    <w:p w14:paraId="5C88E6C2" w14:textId="77777777" w:rsidR="00EA1FE3" w:rsidRDefault="00EA1FE3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 xml:space="preserve">ShortName </w:t>
      </w:r>
      <w:r>
        <w:t>testuale che descrive brevemente il TypeOfValue.</w:t>
      </w:r>
    </w:p>
    <w:p w14:paraId="5C88E6C3" w14:textId="77777777" w:rsidR="00EA1FE3" w:rsidRDefault="00EA1FE3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 xml:space="preserve">Description </w:t>
      </w:r>
      <w:r>
        <w:t xml:space="preserve">testuale che descrive </w:t>
      </w:r>
      <w:r w:rsidR="008E72A0">
        <w:t>in maniera estesa</w:t>
      </w:r>
      <w:r>
        <w:t xml:space="preserve"> il TypeOfValue.</w:t>
      </w:r>
    </w:p>
    <w:p w14:paraId="5C88E6C4" w14:textId="77777777" w:rsidR="00EA1FE3" w:rsidRDefault="00EA1FE3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 xml:space="preserve">PrivateCode </w:t>
      </w:r>
      <w:r>
        <w:t>testuale che corrisponde al codice aziendale del TypeOfValue.</w:t>
      </w:r>
    </w:p>
    <w:p w14:paraId="5C88E6C5" w14:textId="77777777" w:rsidR="00EA1FE3" w:rsidRDefault="00EA1FE3" w:rsidP="00EA1FE3">
      <w:pPr>
        <w:pStyle w:val="Elenco1"/>
        <w:numPr>
          <w:ilvl w:val="0"/>
          <w:numId w:val="0"/>
        </w:numPr>
        <w:ind w:left="1800"/>
      </w:pPr>
    </w:p>
    <w:tbl>
      <w:tblPr>
        <w:tblStyle w:val="BIPEx"/>
        <w:tblW w:w="4941" w:type="pct"/>
        <w:tblLayout w:type="fixed"/>
        <w:tblLook w:val="04A0" w:firstRow="1" w:lastRow="0" w:firstColumn="1" w:lastColumn="0" w:noHBand="0" w:noVBand="1"/>
      </w:tblPr>
      <w:tblGrid>
        <w:gridCol w:w="1367"/>
        <w:gridCol w:w="1542"/>
        <w:gridCol w:w="1407"/>
        <w:gridCol w:w="4752"/>
      </w:tblGrid>
      <w:tr w:rsidR="00EA1FE3" w:rsidRPr="0093432F" w14:paraId="5C88E6CA" w14:textId="77777777" w:rsidTr="00934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noWrap/>
          </w:tcPr>
          <w:p w14:paraId="5C88E6C6" w14:textId="77777777" w:rsidR="00EA1FE3" w:rsidRPr="0093432F" w:rsidRDefault="00EA1FE3" w:rsidP="00EA1FE3">
            <w:pPr>
              <w:jc w:val="center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Campo</w:t>
            </w:r>
          </w:p>
        </w:tc>
        <w:tc>
          <w:tcPr>
            <w:tcW w:w="850" w:type="pct"/>
          </w:tcPr>
          <w:p w14:paraId="5C88E6C7" w14:textId="77777777" w:rsidR="00EA1FE3" w:rsidRPr="0093432F" w:rsidRDefault="00EA1FE3" w:rsidP="00EA1F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776" w:type="pct"/>
          </w:tcPr>
          <w:p w14:paraId="5C88E6C8" w14:textId="77777777" w:rsidR="00EA1FE3" w:rsidRPr="0093432F" w:rsidRDefault="00EA1FE3" w:rsidP="00EA1F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619" w:type="pct"/>
          </w:tcPr>
          <w:p w14:paraId="5C88E6C9" w14:textId="77777777" w:rsidR="00EA1FE3" w:rsidRPr="0093432F" w:rsidRDefault="00EA1FE3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EA1FE3" w:rsidRPr="0093432F" w14:paraId="5C88E6CF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noWrap/>
          </w:tcPr>
          <w:p w14:paraId="5C88E6CB" w14:textId="77777777" w:rsidR="00EA1FE3" w:rsidRPr="0093432F" w:rsidRDefault="00EA1FE3" w:rsidP="00EA1FE3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850" w:type="pct"/>
          </w:tcPr>
          <w:p w14:paraId="5C88E6CC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76" w:type="pct"/>
          </w:tcPr>
          <w:p w14:paraId="5C88E6CD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1:tov:1</w:t>
            </w:r>
          </w:p>
        </w:tc>
        <w:tc>
          <w:tcPr>
            <w:tcW w:w="2619" w:type="pct"/>
          </w:tcPr>
          <w:p w14:paraId="5C88E6CE" w14:textId="5AF82E97" w:rsidR="00EA1FE3" w:rsidRPr="0093432F" w:rsidRDefault="00EA1FE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Identificativo del TypeOfValue: è una stringa che deve essere composta secondo le regole specificate al capitolo</w:t>
            </w:r>
            <w:r w:rsidR="004312FC" w:rsidRPr="0093432F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EA1FE3" w:rsidRPr="0093432F" w14:paraId="5C88E6D4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noWrap/>
          </w:tcPr>
          <w:p w14:paraId="5C88E6D0" w14:textId="77777777" w:rsidR="00EA1FE3" w:rsidRPr="0093432F" w:rsidRDefault="00EA1FE3" w:rsidP="00EA1FE3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ShortName</w:t>
            </w:r>
          </w:p>
        </w:tc>
        <w:tc>
          <w:tcPr>
            <w:tcW w:w="850" w:type="pct"/>
          </w:tcPr>
          <w:p w14:paraId="5C88E6D1" w14:textId="77777777" w:rsidR="00EA1FE3" w:rsidRPr="0093432F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76" w:type="pct"/>
          </w:tcPr>
          <w:p w14:paraId="5C88E6D2" w14:textId="77777777" w:rsidR="00EA1FE3" w:rsidRPr="0093432F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TypeOfValue GTT</w:t>
            </w:r>
          </w:p>
        </w:tc>
        <w:tc>
          <w:tcPr>
            <w:tcW w:w="2619" w:type="pct"/>
          </w:tcPr>
          <w:p w14:paraId="5C88E6D3" w14:textId="77777777" w:rsidR="00EA1FE3" w:rsidRPr="0093432F" w:rsidRDefault="00EA1FE3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Testo che descrive il TypeOfValue</w:t>
            </w:r>
          </w:p>
        </w:tc>
      </w:tr>
      <w:tr w:rsidR="00EA1FE3" w:rsidRPr="0093432F" w14:paraId="5C88E6D9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noWrap/>
          </w:tcPr>
          <w:p w14:paraId="5C88E6D5" w14:textId="77777777" w:rsidR="00EA1FE3" w:rsidRPr="0093432F" w:rsidRDefault="00EA1FE3" w:rsidP="00EA1FE3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ShortName</w:t>
            </w:r>
          </w:p>
        </w:tc>
        <w:tc>
          <w:tcPr>
            <w:tcW w:w="850" w:type="pct"/>
          </w:tcPr>
          <w:p w14:paraId="5C88E6D6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76" w:type="pct"/>
          </w:tcPr>
          <w:p w14:paraId="5C88E6D7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TOV GTT</w:t>
            </w:r>
          </w:p>
        </w:tc>
        <w:tc>
          <w:tcPr>
            <w:tcW w:w="2619" w:type="pct"/>
          </w:tcPr>
          <w:p w14:paraId="5C88E6D8" w14:textId="77777777" w:rsidR="00EA1FE3" w:rsidRPr="0093432F" w:rsidRDefault="00EA1FE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Testo che descrive brevemente il TypeOfValue</w:t>
            </w:r>
          </w:p>
        </w:tc>
      </w:tr>
      <w:tr w:rsidR="00EA1FE3" w:rsidRPr="0093432F" w14:paraId="5C88E6DE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noWrap/>
          </w:tcPr>
          <w:p w14:paraId="5C88E6DA" w14:textId="77777777" w:rsidR="00EA1FE3" w:rsidRPr="0093432F" w:rsidRDefault="00EA1FE3" w:rsidP="00EA1FE3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Description</w:t>
            </w:r>
          </w:p>
        </w:tc>
        <w:tc>
          <w:tcPr>
            <w:tcW w:w="850" w:type="pct"/>
          </w:tcPr>
          <w:p w14:paraId="5C88E6DB" w14:textId="77777777" w:rsidR="00EA1FE3" w:rsidRPr="0093432F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76" w:type="pct"/>
          </w:tcPr>
          <w:p w14:paraId="5C88E6DC" w14:textId="77777777" w:rsidR="00EA1FE3" w:rsidRPr="0093432F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TypeOfValue usati da GTT per i consuntivi</w:t>
            </w:r>
          </w:p>
        </w:tc>
        <w:tc>
          <w:tcPr>
            <w:tcW w:w="2619" w:type="pct"/>
          </w:tcPr>
          <w:p w14:paraId="5C88E6DD" w14:textId="77777777" w:rsidR="00EA1FE3" w:rsidRPr="0093432F" w:rsidRDefault="00EA1FE3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Testo che descrive estesamente il TypeOfValue</w:t>
            </w:r>
          </w:p>
        </w:tc>
      </w:tr>
      <w:tr w:rsidR="00EA1FE3" w:rsidRPr="0093432F" w14:paraId="5C88E6E3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noWrap/>
          </w:tcPr>
          <w:p w14:paraId="5C88E6DF" w14:textId="77777777" w:rsidR="00EA1FE3" w:rsidRPr="0093432F" w:rsidRDefault="00EA1FE3" w:rsidP="00EA1FE3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PrivateCode</w:t>
            </w:r>
          </w:p>
        </w:tc>
        <w:tc>
          <w:tcPr>
            <w:tcW w:w="850" w:type="pct"/>
          </w:tcPr>
          <w:p w14:paraId="5C88E6E0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76" w:type="pct"/>
          </w:tcPr>
          <w:p w14:paraId="5C88E6E1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10254</w:t>
            </w:r>
          </w:p>
        </w:tc>
        <w:tc>
          <w:tcPr>
            <w:tcW w:w="2619" w:type="pct"/>
          </w:tcPr>
          <w:p w14:paraId="5C88E6E2" w14:textId="77777777" w:rsidR="00EA1FE3" w:rsidRPr="0093432F" w:rsidRDefault="00EA1FE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Codice aziendale del TypeOfValue</w:t>
            </w:r>
          </w:p>
        </w:tc>
      </w:tr>
    </w:tbl>
    <w:p w14:paraId="5C88E6E4" w14:textId="1D73F0D9" w:rsidR="00EA1FE3" w:rsidRDefault="00EA1FE3" w:rsidP="00FE0AE8">
      <w:pPr>
        <w:pStyle w:val="Didascalia"/>
        <w:rPr>
          <w:rFonts w:cs="Arial"/>
        </w:rPr>
      </w:pPr>
      <w:bookmarkStart w:id="325" w:name="_Ref485983813"/>
      <w:bookmarkStart w:id="326" w:name="_Ref485983809"/>
      <w:bookmarkStart w:id="327" w:name="_Toc25327395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62</w:t>
      </w:r>
      <w:r w:rsidR="000F5273">
        <w:rPr>
          <w:noProof/>
        </w:rPr>
        <w:fldChar w:fldCharType="end"/>
      </w:r>
      <w:bookmarkEnd w:id="325"/>
      <w:r>
        <w:t xml:space="preserve"> – Entità nella struttura TypeOfValue</w:t>
      </w:r>
      <w:bookmarkEnd w:id="326"/>
      <w:bookmarkEnd w:id="327"/>
    </w:p>
    <w:p w14:paraId="5C88E6E5" w14:textId="77777777" w:rsidR="00EA1FE3" w:rsidRDefault="00EA1FE3" w:rsidP="00EA1FE3">
      <w:pPr>
        <w:jc w:val="center"/>
      </w:pPr>
      <w:r>
        <w:rPr>
          <w:noProof/>
          <w:lang w:eastAsia="it-IT"/>
        </w:rPr>
        <w:drawing>
          <wp:inline distT="0" distB="0" distL="0" distR="0" wp14:anchorId="5C88EF23" wp14:editId="5C88EF24">
            <wp:extent cx="3747600" cy="1890000"/>
            <wp:effectExtent l="0" t="0" r="5715" b="0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ypeofvalue.png"/>
                    <pic:cNvPicPr/>
                  </pic:nvPicPr>
                  <pic:blipFill rotWithShape="1"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9"/>
                    <a:stretch/>
                  </pic:blipFill>
                  <pic:spPr bwMode="auto">
                    <a:xfrm>
                      <a:off x="0" y="0"/>
                      <a:ext cx="3747600" cy="189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6E6" w14:textId="16808568" w:rsidR="00EA1FE3" w:rsidRDefault="00EA1FE3" w:rsidP="00FE0AE8">
      <w:pPr>
        <w:pStyle w:val="Didascalia"/>
        <w:rPr>
          <w:rFonts w:cs="Arial"/>
        </w:rPr>
      </w:pPr>
      <w:bookmarkStart w:id="328" w:name="_Toc25327223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77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della struttura TypeOfValue</w:t>
      </w:r>
      <w:bookmarkEnd w:id="328"/>
    </w:p>
    <w:p w14:paraId="5C88E6E7" w14:textId="77777777" w:rsidR="00EA1FE3" w:rsidRDefault="00EA1FE3" w:rsidP="00812C2F">
      <w:pPr>
        <w:pStyle w:val="Elenco1"/>
        <w:jc w:val="both"/>
      </w:pPr>
      <w:r>
        <w:t xml:space="preserve">La struttura </w:t>
      </w:r>
      <w:r>
        <w:rPr>
          <w:b/>
          <w:i/>
        </w:rPr>
        <w:t xml:space="preserve">TypeOfValue </w:t>
      </w:r>
      <w:r>
        <w:t>viene estesa da:</w:t>
      </w:r>
    </w:p>
    <w:p w14:paraId="5C88E6E8" w14:textId="70D58BE3" w:rsidR="00EA1FE3" w:rsidRDefault="00EA1FE3" w:rsidP="00812C2F">
      <w:pPr>
        <w:pStyle w:val="Elenco1"/>
        <w:numPr>
          <w:ilvl w:val="1"/>
          <w:numId w:val="8"/>
        </w:numPr>
        <w:jc w:val="both"/>
      </w:pPr>
      <w:r>
        <w:rPr>
          <w:b/>
          <w:i/>
        </w:rPr>
        <w:t>ChargingMethod</w:t>
      </w:r>
      <w:r>
        <w:t xml:space="preserve"> che corrisponde alla metodologia di pagamento dei titoli di viaggio su supporto</w:t>
      </w:r>
      <w:r w:rsidR="008E72A0">
        <w:t xml:space="preserve"> ed ha struttura analoga a quella descritta in </w:t>
      </w:r>
      <w:r w:rsidR="00626F3D">
        <w:fldChar w:fldCharType="begin"/>
      </w:r>
      <w:r w:rsidR="008E72A0">
        <w:instrText xml:space="preserve"> REF _Ref485983813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 xml:space="preserve">Tabella </w:t>
      </w:r>
      <w:r w:rsidR="00A83D9A">
        <w:rPr>
          <w:noProof/>
        </w:rPr>
        <w:t>62</w:t>
      </w:r>
      <w:r w:rsidR="00626F3D">
        <w:fldChar w:fldCharType="end"/>
      </w:r>
      <w:r>
        <w:t xml:space="preserve">. </w:t>
      </w:r>
    </w:p>
    <w:p w14:paraId="5C88E6E9" w14:textId="4B648072" w:rsidR="00EA1FE3" w:rsidRDefault="00EA1FE3" w:rsidP="00812C2F">
      <w:pPr>
        <w:pStyle w:val="Elenco1"/>
        <w:numPr>
          <w:ilvl w:val="1"/>
          <w:numId w:val="8"/>
        </w:numPr>
        <w:jc w:val="both"/>
      </w:pPr>
      <w:r>
        <w:rPr>
          <w:b/>
          <w:i/>
        </w:rPr>
        <w:t>GeographicalUnit</w:t>
      </w:r>
      <w:r>
        <w:t xml:space="preserve"> che corrisponde all’unità geografica di riferimento</w:t>
      </w:r>
      <w:r w:rsidR="008E72A0" w:rsidRPr="008E72A0">
        <w:t xml:space="preserve"> </w:t>
      </w:r>
      <w:r w:rsidR="008E72A0">
        <w:t xml:space="preserve">ed ha struttura analoga a quella descritta in </w:t>
      </w:r>
      <w:r w:rsidR="00626F3D">
        <w:fldChar w:fldCharType="begin"/>
      </w:r>
      <w:r w:rsidR="008E72A0">
        <w:instrText xml:space="preserve"> REF _Ref485983813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 xml:space="preserve">Tabella </w:t>
      </w:r>
      <w:r w:rsidR="00A83D9A">
        <w:rPr>
          <w:noProof/>
        </w:rPr>
        <w:t>62</w:t>
      </w:r>
      <w:r w:rsidR="00626F3D">
        <w:fldChar w:fldCharType="end"/>
      </w:r>
      <w:r>
        <w:t>.</w:t>
      </w:r>
    </w:p>
    <w:p w14:paraId="5C88E6EA" w14:textId="69A06E5A" w:rsidR="00EA1FE3" w:rsidRDefault="00EA1FE3" w:rsidP="00812C2F">
      <w:pPr>
        <w:pStyle w:val="Elenco1"/>
        <w:numPr>
          <w:ilvl w:val="1"/>
          <w:numId w:val="8"/>
        </w:numPr>
        <w:jc w:val="both"/>
      </w:pPr>
      <w:r>
        <w:rPr>
          <w:b/>
          <w:i/>
        </w:rPr>
        <w:t>TimeUnit</w:t>
      </w:r>
      <w:r>
        <w:t xml:space="preserve"> che corrisponde all’unità temporale di riferimento</w:t>
      </w:r>
      <w:r w:rsidR="008E72A0" w:rsidRPr="008E72A0">
        <w:t xml:space="preserve"> </w:t>
      </w:r>
      <w:r w:rsidR="008E72A0">
        <w:t xml:space="preserve">ed ha struttura analoga a quella descritta in </w:t>
      </w:r>
      <w:r w:rsidR="00626F3D">
        <w:fldChar w:fldCharType="begin"/>
      </w:r>
      <w:r w:rsidR="008E72A0">
        <w:instrText xml:space="preserve"> REF _Ref485983813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 xml:space="preserve">Tabella </w:t>
      </w:r>
      <w:r w:rsidR="00A83D9A">
        <w:rPr>
          <w:noProof/>
        </w:rPr>
        <w:t>62</w:t>
      </w:r>
      <w:r w:rsidR="00626F3D">
        <w:fldChar w:fldCharType="end"/>
      </w:r>
      <w:r>
        <w:t>.</w:t>
      </w:r>
    </w:p>
    <w:p w14:paraId="5C88E6EB" w14:textId="77777777" w:rsidR="00EA1FE3" w:rsidRPr="007529A8" w:rsidRDefault="00EA1FE3" w:rsidP="00812C2F">
      <w:pPr>
        <w:pStyle w:val="Elenco1"/>
        <w:numPr>
          <w:ilvl w:val="1"/>
          <w:numId w:val="8"/>
        </w:numPr>
        <w:jc w:val="both"/>
        <w:rPr>
          <w:b/>
          <w:i/>
        </w:rPr>
      </w:pPr>
      <w:r w:rsidRPr="007529A8">
        <w:rPr>
          <w:b/>
          <w:i/>
        </w:rPr>
        <w:t>TypeOfEntity</w:t>
      </w:r>
      <w:r>
        <w:t xml:space="preserve"> ulteriore specializzazione della TypeOfValue dedicata a entità speciali quali:</w:t>
      </w:r>
    </w:p>
    <w:p w14:paraId="5C88E6EC" w14:textId="77777777" w:rsidR="00EA1FE3" w:rsidRPr="00E33F31" w:rsidRDefault="00EA1FE3" w:rsidP="00812C2F">
      <w:pPr>
        <w:pStyle w:val="Elenco1"/>
        <w:numPr>
          <w:ilvl w:val="2"/>
          <w:numId w:val="8"/>
        </w:numPr>
        <w:jc w:val="both"/>
        <w:rPr>
          <w:b/>
          <w:i/>
        </w:rPr>
      </w:pPr>
      <w:r>
        <w:rPr>
          <w:b/>
          <w:i/>
        </w:rPr>
        <w:t>TypeOfContract</w:t>
      </w:r>
      <w:r>
        <w:t xml:space="preserve">: </w:t>
      </w:r>
      <w:r w:rsidRPr="00E33F31">
        <w:t>anagrafica dei contratti tariffari</w:t>
      </w:r>
    </w:p>
    <w:p w14:paraId="5C88E6ED" w14:textId="77777777" w:rsidR="00EA1FE3" w:rsidRPr="00E33F31" w:rsidRDefault="00EA1FE3" w:rsidP="00812C2F">
      <w:pPr>
        <w:pStyle w:val="Elenco1"/>
        <w:numPr>
          <w:ilvl w:val="2"/>
          <w:numId w:val="8"/>
        </w:numPr>
        <w:jc w:val="both"/>
        <w:rPr>
          <w:b/>
          <w:i/>
        </w:rPr>
      </w:pPr>
      <w:r w:rsidRPr="00E33F31">
        <w:rPr>
          <w:b/>
          <w:i/>
        </w:rPr>
        <w:t>TypeOfContractEvent</w:t>
      </w:r>
      <w:r w:rsidRPr="00E33F31">
        <w:t>: anagrafica di eventi contrattuali</w:t>
      </w:r>
    </w:p>
    <w:p w14:paraId="5C88E6EE" w14:textId="77777777" w:rsidR="00EA1FE3" w:rsidRPr="007529A8" w:rsidRDefault="00EA1FE3" w:rsidP="00812C2F">
      <w:pPr>
        <w:pStyle w:val="Elenco1"/>
        <w:numPr>
          <w:ilvl w:val="2"/>
          <w:numId w:val="8"/>
        </w:numPr>
        <w:jc w:val="both"/>
        <w:rPr>
          <w:b/>
          <w:i/>
        </w:rPr>
      </w:pPr>
      <w:r w:rsidRPr="00E33F31">
        <w:rPr>
          <w:b/>
          <w:i/>
        </w:rPr>
        <w:t>TypeOfDevice</w:t>
      </w:r>
      <w:r w:rsidRPr="00E33F31">
        <w:t>: anagrafica dei</w:t>
      </w:r>
      <w:r>
        <w:t xml:space="preserve"> dispositivi di controllo/vendità/validazione</w:t>
      </w:r>
    </w:p>
    <w:p w14:paraId="5C88E6EF" w14:textId="77777777" w:rsidR="00EA1FE3" w:rsidRPr="007529A8" w:rsidRDefault="00EA1FE3" w:rsidP="00812C2F">
      <w:pPr>
        <w:pStyle w:val="Elenco1"/>
        <w:numPr>
          <w:ilvl w:val="2"/>
          <w:numId w:val="8"/>
        </w:numPr>
        <w:jc w:val="both"/>
        <w:rPr>
          <w:b/>
          <w:i/>
        </w:rPr>
      </w:pPr>
      <w:r>
        <w:rPr>
          <w:b/>
          <w:i/>
        </w:rPr>
        <w:t>TypeOfTravelDocument</w:t>
      </w:r>
      <w:r>
        <w:t>: anagrafica dei supporti (</w:t>
      </w:r>
      <w:r w:rsidR="00E33F31">
        <w:t xml:space="preserve">es. </w:t>
      </w:r>
      <w:r>
        <w:t>smart card)</w:t>
      </w:r>
    </w:p>
    <w:p w14:paraId="5C88E6F0" w14:textId="6D2B04F7" w:rsidR="00EA1FE3" w:rsidRPr="00670D12" w:rsidRDefault="00EA1FE3" w:rsidP="00812C2F">
      <w:pPr>
        <w:pStyle w:val="Elenco1"/>
        <w:numPr>
          <w:ilvl w:val="2"/>
          <w:numId w:val="8"/>
        </w:numPr>
        <w:jc w:val="both"/>
        <w:rPr>
          <w:b/>
        </w:rPr>
      </w:pPr>
      <w:r>
        <w:rPr>
          <w:b/>
          <w:i/>
        </w:rPr>
        <w:t>TypeOfEvent</w:t>
      </w:r>
      <w:r>
        <w:t xml:space="preserve"> struttura dedicata ai giustificativi relativi a servizi TPL svolti in modo diverso da quanto pianificato e condiviso con l’</w:t>
      </w:r>
      <w:r w:rsidR="00B75C5F">
        <w:t>Ente affidatario</w:t>
      </w:r>
      <w:r>
        <w:t>.</w:t>
      </w:r>
    </w:p>
    <w:p w14:paraId="5C88E6F1" w14:textId="73F7E747" w:rsidR="00EA1FE3" w:rsidRPr="00EA1FE3" w:rsidRDefault="008E72A0" w:rsidP="00EA1FE3">
      <w:r>
        <w:t>La</w:t>
      </w:r>
      <w:r w:rsidR="00EA1FE3">
        <w:t xml:space="preserve"> </w:t>
      </w:r>
      <w:r w:rsidR="00EA1FE3">
        <w:rPr>
          <w:b/>
          <w:i/>
        </w:rPr>
        <w:t>TypeOfEvent</w:t>
      </w:r>
      <w:r w:rsidR="00EA1FE3">
        <w:t xml:space="preserve"> </w:t>
      </w:r>
      <w:r>
        <w:t xml:space="preserve">oltre ha struttura analoga a quella descritta in </w:t>
      </w:r>
      <w:r w:rsidR="00626F3D">
        <w:fldChar w:fldCharType="begin"/>
      </w:r>
      <w:r>
        <w:instrText xml:space="preserve"> REF _Ref485983813 \h </w:instrText>
      </w:r>
      <w:r w:rsidR="00626F3D">
        <w:fldChar w:fldCharType="separate"/>
      </w:r>
      <w:r w:rsidR="00A83D9A">
        <w:t xml:space="preserve">Tabella </w:t>
      </w:r>
      <w:r w:rsidR="00A83D9A">
        <w:rPr>
          <w:noProof/>
        </w:rPr>
        <w:t>62</w:t>
      </w:r>
      <w:r w:rsidR="00626F3D">
        <w:fldChar w:fldCharType="end"/>
      </w:r>
      <w:r>
        <w:t xml:space="preserve"> ma</w:t>
      </w:r>
      <w:r w:rsidR="00EA1FE3">
        <w:t xml:space="preserve"> prevede un campo aggiuntivo denominato </w:t>
      </w:r>
      <w:r w:rsidR="00EA1FE3">
        <w:rPr>
          <w:b/>
          <w:i/>
        </w:rPr>
        <w:t>AccountingRelevance</w:t>
      </w:r>
      <w:r w:rsidR="00EA1FE3">
        <w:t xml:space="preserve"> booleano che specifica se l’evento (giustificativ</w:t>
      </w:r>
      <w:r w:rsidR="00E20B73">
        <w:t>o) abbia rilevanza contrattuale.</w:t>
      </w:r>
    </w:p>
    <w:p w14:paraId="5C88E6F2" w14:textId="77777777" w:rsidR="00EA1FE3" w:rsidRDefault="00EA1FE3" w:rsidP="00EA1FE3"/>
    <w:p w14:paraId="5C88E6F3" w14:textId="77777777" w:rsidR="00EA1FE3" w:rsidRDefault="00EA1FE3" w:rsidP="00EA1FE3">
      <w:pPr>
        <w:ind w:left="709"/>
      </w:pPr>
    </w:p>
    <w:tbl>
      <w:tblPr>
        <w:tblStyle w:val="BIPEx"/>
        <w:tblW w:w="5365" w:type="pct"/>
        <w:tblLayout w:type="fixed"/>
        <w:tblLook w:val="04A0" w:firstRow="1" w:lastRow="0" w:firstColumn="1" w:lastColumn="0" w:noHBand="0" w:noVBand="1"/>
      </w:tblPr>
      <w:tblGrid>
        <w:gridCol w:w="3346"/>
        <w:gridCol w:w="1384"/>
        <w:gridCol w:w="1660"/>
        <w:gridCol w:w="3456"/>
      </w:tblGrid>
      <w:tr w:rsidR="00EA1FE3" w:rsidRPr="0093432F" w14:paraId="5C88E6F8" w14:textId="77777777" w:rsidTr="00E33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9" w:type="pct"/>
            <w:noWrap/>
          </w:tcPr>
          <w:p w14:paraId="5C88E6F4" w14:textId="77777777" w:rsidR="00EA1FE3" w:rsidRPr="0093432F" w:rsidRDefault="00EA1FE3" w:rsidP="00EA1FE3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03" w:type="pct"/>
          </w:tcPr>
          <w:p w14:paraId="5C88E6F5" w14:textId="77777777" w:rsidR="00EA1FE3" w:rsidRPr="0093432F" w:rsidRDefault="00EA1FE3" w:rsidP="00EA1F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843" w:type="pct"/>
          </w:tcPr>
          <w:p w14:paraId="5C88E6F6" w14:textId="77777777" w:rsidR="00EA1FE3" w:rsidRPr="0093432F" w:rsidRDefault="00EA1FE3" w:rsidP="00EA1F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755" w:type="pct"/>
          </w:tcPr>
          <w:p w14:paraId="5C88E6F7" w14:textId="77777777" w:rsidR="00EA1FE3" w:rsidRPr="0093432F" w:rsidRDefault="00EA1FE3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EA1FE3" w:rsidRPr="0093432F" w14:paraId="5C88E6FD" w14:textId="77777777" w:rsidTr="00E33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9" w:type="pct"/>
            <w:noWrap/>
          </w:tcPr>
          <w:p w14:paraId="5C88E6F9" w14:textId="77777777" w:rsidR="00EA1FE3" w:rsidRPr="0093432F" w:rsidRDefault="00EA1FE3" w:rsidP="00EA1FE3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ChargingMethod</w:t>
            </w:r>
          </w:p>
        </w:tc>
        <w:tc>
          <w:tcPr>
            <w:tcW w:w="703" w:type="pct"/>
          </w:tcPr>
          <w:p w14:paraId="5C88E6FA" w14:textId="77777777" w:rsidR="00EA1FE3" w:rsidRPr="0093432F" w:rsidRDefault="008E72A0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STRUCTURE</w:t>
            </w:r>
          </w:p>
        </w:tc>
        <w:tc>
          <w:tcPr>
            <w:tcW w:w="843" w:type="pct"/>
          </w:tcPr>
          <w:p w14:paraId="5C88E6FB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755" w:type="pct"/>
          </w:tcPr>
          <w:p w14:paraId="5C88E6FC" w14:textId="0589365A" w:rsidR="00EA1FE3" w:rsidRPr="0093432F" w:rsidRDefault="00EA1FE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Metodologia di pagamento de</w:t>
            </w:r>
            <w:r w:rsidR="008E72A0">
              <w:rPr>
                <w:szCs w:val="18"/>
              </w:rPr>
              <w:t>i titoli di viaggio su supporto</w:t>
            </w:r>
            <w:r w:rsidR="008E72A0">
              <w:t xml:space="preserve"> ed ha struttura analoga a quella descritta in </w:t>
            </w:r>
            <w:r w:rsidR="005401C7">
              <w:fldChar w:fldCharType="begin"/>
            </w:r>
            <w:r w:rsidR="005401C7">
              <w:instrText xml:space="preserve"> REF _Ref485983813 \h  \* MERGEFORMAT </w:instrText>
            </w:r>
            <w:r w:rsidR="005401C7">
              <w:fldChar w:fldCharType="separate"/>
            </w:r>
            <w:r w:rsidR="00A83D9A">
              <w:t xml:space="preserve">Tabella </w:t>
            </w:r>
            <w:r w:rsidR="00A83D9A">
              <w:rPr>
                <w:noProof/>
              </w:rPr>
              <w:t>62</w:t>
            </w:r>
            <w:r w:rsidR="005401C7">
              <w:fldChar w:fldCharType="end"/>
            </w:r>
          </w:p>
        </w:tc>
      </w:tr>
      <w:tr w:rsidR="00EA1FE3" w:rsidRPr="0093432F" w14:paraId="5C88E702" w14:textId="77777777" w:rsidTr="00E33F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9" w:type="pct"/>
            <w:noWrap/>
          </w:tcPr>
          <w:p w14:paraId="5C88E6FE" w14:textId="77777777" w:rsidR="00EA1FE3" w:rsidRPr="0093432F" w:rsidRDefault="00EA1FE3" w:rsidP="00EA1FE3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GeographicalUnit</w:t>
            </w:r>
          </w:p>
        </w:tc>
        <w:tc>
          <w:tcPr>
            <w:tcW w:w="703" w:type="pct"/>
          </w:tcPr>
          <w:p w14:paraId="5C88E6FF" w14:textId="77777777" w:rsidR="00EA1FE3" w:rsidRPr="0093432F" w:rsidRDefault="008E72A0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STRUCTURE</w:t>
            </w:r>
          </w:p>
        </w:tc>
        <w:tc>
          <w:tcPr>
            <w:tcW w:w="843" w:type="pct"/>
          </w:tcPr>
          <w:p w14:paraId="5C88E700" w14:textId="77777777" w:rsidR="00EA1FE3" w:rsidRPr="0093432F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755" w:type="pct"/>
          </w:tcPr>
          <w:p w14:paraId="5C88E701" w14:textId="22C13181" w:rsidR="00EA1FE3" w:rsidRPr="0093432F" w:rsidRDefault="00EA1FE3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Unità geografica di riferimento</w:t>
            </w:r>
            <w:r w:rsidR="008E72A0">
              <w:t xml:space="preserve"> ed ha struttura analoga a quella descritta in </w:t>
            </w:r>
            <w:r w:rsidR="00626F3D">
              <w:fldChar w:fldCharType="begin"/>
            </w:r>
            <w:r w:rsidR="008E72A0">
              <w:instrText xml:space="preserve"> REF _Ref485983813 \h </w:instrText>
            </w:r>
            <w:r w:rsidR="00626F3D">
              <w:fldChar w:fldCharType="separate"/>
            </w:r>
            <w:r w:rsidR="00A83D9A">
              <w:t xml:space="preserve">Tabella </w:t>
            </w:r>
            <w:r w:rsidR="00A83D9A">
              <w:rPr>
                <w:noProof/>
              </w:rPr>
              <w:t>62</w:t>
            </w:r>
            <w:r w:rsidR="00626F3D">
              <w:fldChar w:fldCharType="end"/>
            </w:r>
          </w:p>
        </w:tc>
      </w:tr>
      <w:tr w:rsidR="00EA1FE3" w:rsidRPr="0093432F" w14:paraId="5C88E707" w14:textId="77777777" w:rsidTr="00E33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9" w:type="pct"/>
            <w:noWrap/>
          </w:tcPr>
          <w:p w14:paraId="5C88E703" w14:textId="77777777" w:rsidR="00EA1FE3" w:rsidRPr="0093432F" w:rsidRDefault="00EA1FE3" w:rsidP="00EA1FE3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TimeUnit</w:t>
            </w:r>
          </w:p>
        </w:tc>
        <w:tc>
          <w:tcPr>
            <w:tcW w:w="703" w:type="pct"/>
          </w:tcPr>
          <w:p w14:paraId="5C88E704" w14:textId="77777777" w:rsidR="00EA1FE3" w:rsidRPr="0093432F" w:rsidRDefault="008E72A0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STRUCTURE</w:t>
            </w:r>
          </w:p>
        </w:tc>
        <w:tc>
          <w:tcPr>
            <w:tcW w:w="843" w:type="pct"/>
          </w:tcPr>
          <w:p w14:paraId="5C88E705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755" w:type="pct"/>
          </w:tcPr>
          <w:p w14:paraId="5C88E706" w14:textId="309FFCD8" w:rsidR="00EA1FE3" w:rsidRPr="0093432F" w:rsidRDefault="00EA1FE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Unità temporale di riferimento</w:t>
            </w:r>
            <w:r w:rsidR="008E72A0">
              <w:t xml:space="preserve"> ed ha struttura analoga a quella descritta in </w:t>
            </w:r>
            <w:r w:rsidR="00626F3D">
              <w:fldChar w:fldCharType="begin"/>
            </w:r>
            <w:r w:rsidR="008E72A0">
              <w:instrText xml:space="preserve"> REF _Ref485983813 \h </w:instrText>
            </w:r>
            <w:r w:rsidR="00626F3D">
              <w:fldChar w:fldCharType="separate"/>
            </w:r>
            <w:r w:rsidR="00A83D9A">
              <w:t xml:space="preserve">Tabella </w:t>
            </w:r>
            <w:r w:rsidR="00A83D9A">
              <w:rPr>
                <w:noProof/>
              </w:rPr>
              <w:t>62</w:t>
            </w:r>
            <w:r w:rsidR="00626F3D">
              <w:fldChar w:fldCharType="end"/>
            </w:r>
          </w:p>
        </w:tc>
      </w:tr>
      <w:tr w:rsidR="00EA1FE3" w:rsidRPr="0093432F" w14:paraId="5C88E70C" w14:textId="77777777" w:rsidTr="00E33F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9" w:type="pct"/>
            <w:noWrap/>
          </w:tcPr>
          <w:p w14:paraId="5C88E708" w14:textId="77777777" w:rsidR="00EA1FE3" w:rsidRPr="0093432F" w:rsidRDefault="008E72A0" w:rsidP="00EA1FE3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>
              <w:rPr>
                <w:rFonts w:cs="Arial"/>
                <w:i/>
                <w:szCs w:val="18"/>
              </w:rPr>
              <w:t>TypeOfEntity-</w:t>
            </w:r>
            <w:r w:rsidR="00EA1FE3" w:rsidRPr="0093432F">
              <w:rPr>
                <w:rFonts w:cs="Arial"/>
                <w:i/>
                <w:szCs w:val="18"/>
              </w:rPr>
              <w:t>TypeOfContract</w:t>
            </w:r>
          </w:p>
        </w:tc>
        <w:tc>
          <w:tcPr>
            <w:tcW w:w="703" w:type="pct"/>
          </w:tcPr>
          <w:p w14:paraId="5C88E709" w14:textId="77777777" w:rsidR="00EA1FE3" w:rsidRPr="0093432F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43" w:type="pct"/>
          </w:tcPr>
          <w:p w14:paraId="5C88E70A" w14:textId="77777777" w:rsidR="00EA1FE3" w:rsidRPr="0093432F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Biglietto singolo</w:t>
            </w:r>
          </w:p>
        </w:tc>
        <w:tc>
          <w:tcPr>
            <w:tcW w:w="1755" w:type="pct"/>
          </w:tcPr>
          <w:p w14:paraId="5C88E70B" w14:textId="77777777" w:rsidR="00EA1FE3" w:rsidRPr="0093432F" w:rsidRDefault="00EA1FE3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Anagrafica dei contratti tariffari</w:t>
            </w:r>
          </w:p>
        </w:tc>
      </w:tr>
      <w:tr w:rsidR="00EA1FE3" w:rsidRPr="0093432F" w14:paraId="5C88E711" w14:textId="77777777" w:rsidTr="00E33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9" w:type="pct"/>
            <w:noWrap/>
          </w:tcPr>
          <w:p w14:paraId="5C88E70D" w14:textId="77777777" w:rsidR="00EA1FE3" w:rsidRPr="0093432F" w:rsidRDefault="008E72A0" w:rsidP="00EA1FE3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>
              <w:rPr>
                <w:rFonts w:cs="Arial"/>
                <w:i/>
                <w:szCs w:val="18"/>
              </w:rPr>
              <w:t>TypeOfEntity-</w:t>
            </w:r>
            <w:r w:rsidR="00EA1FE3" w:rsidRPr="0093432F">
              <w:rPr>
                <w:rFonts w:cs="Arial"/>
                <w:i/>
                <w:szCs w:val="18"/>
              </w:rPr>
              <w:t>TypeOfContractEvent</w:t>
            </w:r>
          </w:p>
        </w:tc>
        <w:tc>
          <w:tcPr>
            <w:tcW w:w="703" w:type="pct"/>
          </w:tcPr>
          <w:p w14:paraId="5C88E70E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43" w:type="pct"/>
          </w:tcPr>
          <w:p w14:paraId="5C88E70F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Emissione Biglietto singolo</w:t>
            </w:r>
          </w:p>
        </w:tc>
        <w:tc>
          <w:tcPr>
            <w:tcW w:w="1755" w:type="pct"/>
          </w:tcPr>
          <w:p w14:paraId="5C88E710" w14:textId="77777777" w:rsidR="00EA1FE3" w:rsidRPr="0093432F" w:rsidRDefault="00EA1FE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Anagrafica di eventi contrattuali</w:t>
            </w:r>
          </w:p>
        </w:tc>
      </w:tr>
      <w:tr w:rsidR="00EA1FE3" w:rsidRPr="0093432F" w14:paraId="5C88E716" w14:textId="77777777" w:rsidTr="00E33F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9" w:type="pct"/>
            <w:noWrap/>
          </w:tcPr>
          <w:p w14:paraId="5C88E712" w14:textId="77777777" w:rsidR="00EA1FE3" w:rsidRPr="0093432F" w:rsidRDefault="008E72A0" w:rsidP="00EA1FE3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>
              <w:rPr>
                <w:rFonts w:cs="Arial"/>
                <w:i/>
                <w:szCs w:val="18"/>
              </w:rPr>
              <w:t>TypeOfEntity-</w:t>
            </w:r>
            <w:r w:rsidR="00EA1FE3" w:rsidRPr="0093432F">
              <w:rPr>
                <w:rFonts w:cs="Arial"/>
                <w:i/>
                <w:szCs w:val="18"/>
              </w:rPr>
              <w:t>TypeOfDevice</w:t>
            </w:r>
          </w:p>
        </w:tc>
        <w:tc>
          <w:tcPr>
            <w:tcW w:w="703" w:type="pct"/>
          </w:tcPr>
          <w:p w14:paraId="5C88E713" w14:textId="77777777" w:rsidR="00EA1FE3" w:rsidRPr="0093432F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43" w:type="pct"/>
          </w:tcPr>
          <w:p w14:paraId="5C88E714" w14:textId="77777777" w:rsidR="00EA1FE3" w:rsidRPr="0093432F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POS</w:t>
            </w:r>
          </w:p>
        </w:tc>
        <w:tc>
          <w:tcPr>
            <w:tcW w:w="1755" w:type="pct"/>
          </w:tcPr>
          <w:p w14:paraId="5C88E715" w14:textId="77777777" w:rsidR="00EA1FE3" w:rsidRPr="0093432F" w:rsidRDefault="00EA1FE3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Anagrafica dei dispositivi di controllo/vendita/validazione</w:t>
            </w:r>
          </w:p>
        </w:tc>
      </w:tr>
      <w:tr w:rsidR="00EA1FE3" w:rsidRPr="0093432F" w14:paraId="5C88E71B" w14:textId="77777777" w:rsidTr="00E33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9" w:type="pct"/>
            <w:noWrap/>
          </w:tcPr>
          <w:p w14:paraId="5C88E717" w14:textId="77777777" w:rsidR="00EA1FE3" w:rsidRPr="0093432F" w:rsidRDefault="008E72A0" w:rsidP="00EA1FE3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>
              <w:rPr>
                <w:rFonts w:cs="Arial"/>
                <w:i/>
                <w:szCs w:val="18"/>
              </w:rPr>
              <w:t>TypeOfEntity-</w:t>
            </w:r>
            <w:r w:rsidR="00EA1FE3" w:rsidRPr="0093432F">
              <w:rPr>
                <w:rFonts w:cs="Arial"/>
                <w:i/>
                <w:szCs w:val="18"/>
              </w:rPr>
              <w:t>TypeOfTravelDocument</w:t>
            </w:r>
          </w:p>
        </w:tc>
        <w:tc>
          <w:tcPr>
            <w:tcW w:w="703" w:type="pct"/>
          </w:tcPr>
          <w:p w14:paraId="5C88E718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43" w:type="pct"/>
          </w:tcPr>
          <w:p w14:paraId="5C88E719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Smart Card</w:t>
            </w:r>
          </w:p>
        </w:tc>
        <w:tc>
          <w:tcPr>
            <w:tcW w:w="1755" w:type="pct"/>
          </w:tcPr>
          <w:p w14:paraId="5C88E71A" w14:textId="77777777" w:rsidR="00EA1FE3" w:rsidRPr="0093432F" w:rsidRDefault="00EA1FE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Anagrafica dei supporti</w:t>
            </w:r>
            <w:r w:rsidR="00E33F31">
              <w:rPr>
                <w:szCs w:val="18"/>
              </w:rPr>
              <w:t xml:space="preserve"> (PO)</w:t>
            </w:r>
          </w:p>
        </w:tc>
      </w:tr>
      <w:tr w:rsidR="00EA1FE3" w:rsidRPr="0093432F" w14:paraId="5C88E720" w14:textId="77777777" w:rsidTr="00E33F3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9" w:type="pct"/>
            <w:noWrap/>
          </w:tcPr>
          <w:p w14:paraId="5C88E71C" w14:textId="77777777" w:rsidR="00EA1FE3" w:rsidRPr="0093432F" w:rsidRDefault="008E72A0" w:rsidP="00EA1FE3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>
              <w:rPr>
                <w:rFonts w:cs="Arial"/>
                <w:i/>
                <w:szCs w:val="18"/>
              </w:rPr>
              <w:t>TypeOfEntity-</w:t>
            </w:r>
            <w:r w:rsidR="00EA1FE3" w:rsidRPr="0093432F">
              <w:rPr>
                <w:rFonts w:cs="Arial"/>
                <w:i/>
                <w:szCs w:val="18"/>
              </w:rPr>
              <w:t>TypeOfEvent</w:t>
            </w:r>
          </w:p>
        </w:tc>
        <w:tc>
          <w:tcPr>
            <w:tcW w:w="703" w:type="pct"/>
          </w:tcPr>
          <w:p w14:paraId="5C88E71D" w14:textId="77777777" w:rsidR="00EA1FE3" w:rsidRPr="0093432F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43" w:type="pct"/>
          </w:tcPr>
          <w:p w14:paraId="5C88E71E" w14:textId="77777777" w:rsidR="00EA1FE3" w:rsidRPr="0093432F" w:rsidRDefault="00EA1FE3" w:rsidP="00EA1FE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AMM:te:sciopero</w:t>
            </w:r>
          </w:p>
        </w:tc>
        <w:tc>
          <w:tcPr>
            <w:tcW w:w="1755" w:type="pct"/>
          </w:tcPr>
          <w:p w14:paraId="5C88E71F" w14:textId="7333C148" w:rsidR="00EA1FE3" w:rsidRPr="0093432F" w:rsidRDefault="00EA1FE3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Giustificativi relativi a servizi TPL svolti in modo diverso da quanto pianificato e condiviso con l’</w:t>
            </w:r>
            <w:r w:rsidR="00B75C5F">
              <w:rPr>
                <w:szCs w:val="18"/>
              </w:rPr>
              <w:t>Ente affidatario</w:t>
            </w:r>
          </w:p>
        </w:tc>
      </w:tr>
      <w:tr w:rsidR="00EA1FE3" w:rsidRPr="0093432F" w14:paraId="5C88E725" w14:textId="77777777" w:rsidTr="00E33F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9" w:type="pct"/>
            <w:noWrap/>
          </w:tcPr>
          <w:p w14:paraId="5C88E721" w14:textId="77777777" w:rsidR="00EA1FE3" w:rsidRPr="0093432F" w:rsidRDefault="00EA1FE3" w:rsidP="00EA1FE3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AccountingRelevance</w:t>
            </w:r>
          </w:p>
        </w:tc>
        <w:tc>
          <w:tcPr>
            <w:tcW w:w="703" w:type="pct"/>
          </w:tcPr>
          <w:p w14:paraId="5C88E722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BOOLEAN</w:t>
            </w:r>
          </w:p>
        </w:tc>
        <w:tc>
          <w:tcPr>
            <w:tcW w:w="843" w:type="pct"/>
          </w:tcPr>
          <w:p w14:paraId="5C88E723" w14:textId="77777777" w:rsidR="00EA1FE3" w:rsidRPr="0093432F" w:rsidRDefault="00EA1FE3" w:rsidP="00EA1F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true</w:t>
            </w:r>
          </w:p>
        </w:tc>
        <w:tc>
          <w:tcPr>
            <w:tcW w:w="1755" w:type="pct"/>
          </w:tcPr>
          <w:p w14:paraId="5C88E724" w14:textId="77777777" w:rsidR="00EA1FE3" w:rsidRPr="0093432F" w:rsidRDefault="00EA1FE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Rilevanza contrattuale del TypeOfEvent</w:t>
            </w:r>
          </w:p>
        </w:tc>
      </w:tr>
    </w:tbl>
    <w:p w14:paraId="5C88E726" w14:textId="27A47687" w:rsidR="00EA1FE3" w:rsidRPr="00670D12" w:rsidRDefault="00EA1FE3" w:rsidP="00FE0AE8">
      <w:pPr>
        <w:pStyle w:val="Didascalia"/>
      </w:pPr>
      <w:bookmarkStart w:id="329" w:name="_Toc25327396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63</w:t>
      </w:r>
      <w:r w:rsidR="000F5273">
        <w:rPr>
          <w:noProof/>
        </w:rPr>
        <w:fldChar w:fldCharType="end"/>
      </w:r>
      <w:r>
        <w:t xml:space="preserve"> – Estensioni della struttura TypeOfValue</w:t>
      </w:r>
      <w:bookmarkEnd w:id="329"/>
    </w:p>
    <w:p w14:paraId="5C88E727" w14:textId="77777777" w:rsidR="00EA1FE3" w:rsidRDefault="00EA1FE3" w:rsidP="00EA1FE3">
      <w:r>
        <w:t>Nel caso del Piemonte i TypeOfEvent attualmente identificati (e valorizzati in formato BIPEx) sono i seguenti:</w:t>
      </w:r>
    </w:p>
    <w:p w14:paraId="5C88E728" w14:textId="77777777" w:rsid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color w:val="0000FF"/>
          <w:lang w:eastAsia="it-IT"/>
        </w:rPr>
      </w:pPr>
    </w:p>
    <w:p w14:paraId="5C88E729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TypeOfEvent</w:t>
      </w:r>
      <w:r w:rsidRPr="00EA1FE3">
        <w:rPr>
          <w:rFonts w:ascii="Courier New" w:hAnsi="Courier New" w:cs="Courier New"/>
          <w:b/>
          <w:color w:val="FF0000"/>
          <w:lang w:eastAsia="it-IT"/>
        </w:rPr>
        <w:t xml:space="preserve"> id</w:t>
      </w:r>
      <w:r w:rsidRPr="00EA1FE3">
        <w:rPr>
          <w:rFonts w:ascii="Courier New" w:hAnsi="Courier New" w:cs="Courier New"/>
          <w:b/>
          <w:color w:val="0000FF"/>
          <w:lang w:eastAsia="it-IT"/>
        </w:rPr>
        <w:t>="</w:t>
      </w:r>
      <w:r w:rsidRPr="00EA1FE3">
        <w:rPr>
          <w:rFonts w:ascii="Courier New" w:hAnsi="Courier New" w:cs="Courier New"/>
          <w:b/>
          <w:lang w:eastAsia="it-IT"/>
        </w:rPr>
        <w:t>AMM:te:corsaNonEseguita</w:t>
      </w:r>
      <w:r w:rsidRPr="00EA1FE3">
        <w:rPr>
          <w:rFonts w:ascii="Courier New" w:hAnsi="Courier New" w:cs="Courier New"/>
          <w:b/>
          <w:color w:val="0000FF"/>
          <w:lang w:eastAsia="it-IT"/>
        </w:rPr>
        <w:t>"&gt;</w:t>
      </w:r>
    </w:p>
    <w:p w14:paraId="5C88E72A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lang w:eastAsia="it-IT"/>
        </w:rPr>
        <w:tab/>
      </w: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  <w:r w:rsidRPr="00EA1FE3">
        <w:rPr>
          <w:rFonts w:ascii="Courier New" w:hAnsi="Courier New" w:cs="Courier New"/>
          <w:b/>
          <w:lang w:eastAsia="it-IT"/>
        </w:rPr>
        <w:t>Corsa non eseguita</w:t>
      </w: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2B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lang w:eastAsia="it-IT"/>
        </w:rPr>
        <w:tab/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  <w:r w:rsidRPr="00EA1FE3">
        <w:rPr>
          <w:rFonts w:ascii="Courier New" w:hAnsi="Courier New" w:cs="Courier New"/>
          <w:b/>
          <w:lang w:val="en-GB" w:eastAsia="it-IT"/>
        </w:rPr>
        <w:t>true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2C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TypeOfEvent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2D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</w:p>
    <w:p w14:paraId="5C88E72E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TypeOfEvent</w:t>
      </w:r>
      <w:r w:rsidRPr="00EA1FE3">
        <w:rPr>
          <w:rFonts w:ascii="Courier New" w:hAnsi="Courier New" w:cs="Courier New"/>
          <w:b/>
          <w:color w:val="FF0000"/>
          <w:lang w:val="en-GB" w:eastAsia="it-IT"/>
        </w:rPr>
        <w:t xml:space="preserve"> id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="</w:t>
      </w:r>
      <w:r w:rsidRPr="00EA1FE3">
        <w:rPr>
          <w:rFonts w:ascii="Courier New" w:hAnsi="Courier New" w:cs="Courier New"/>
          <w:b/>
          <w:lang w:val="en-GB" w:eastAsia="it-IT"/>
        </w:rPr>
        <w:t>AMM:te:corsaInterrotta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"&gt;</w:t>
      </w:r>
    </w:p>
    <w:p w14:paraId="5C88E72F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lang w:val="en-GB" w:eastAsia="it-IT"/>
        </w:rPr>
        <w:tab/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  <w:r w:rsidRPr="00EA1FE3">
        <w:rPr>
          <w:rFonts w:ascii="Courier New" w:hAnsi="Courier New" w:cs="Courier New"/>
          <w:b/>
          <w:lang w:val="en-GB" w:eastAsia="it-IT"/>
        </w:rPr>
        <w:t>Corsa interrotta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30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lang w:val="en-GB" w:eastAsia="it-IT"/>
        </w:rPr>
        <w:tab/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  <w:r w:rsidRPr="00EA1FE3">
        <w:rPr>
          <w:rFonts w:ascii="Courier New" w:hAnsi="Courier New" w:cs="Courier New"/>
          <w:b/>
          <w:lang w:val="en-GB" w:eastAsia="it-IT"/>
        </w:rPr>
        <w:t>true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31" w14:textId="77777777" w:rsidR="00EA1FE3" w:rsidRPr="00D32C3A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US" w:eastAsia="it-IT"/>
        </w:rPr>
      </w:pPr>
      <w:r w:rsidRPr="00D32C3A">
        <w:rPr>
          <w:rFonts w:ascii="Courier New" w:hAnsi="Courier New" w:cs="Courier New"/>
          <w:b/>
          <w:color w:val="0000FF"/>
          <w:lang w:val="en-US" w:eastAsia="it-IT"/>
        </w:rPr>
        <w:t>&lt;/</w:t>
      </w:r>
      <w:r w:rsidRPr="00D32C3A">
        <w:rPr>
          <w:rFonts w:ascii="Courier New" w:hAnsi="Courier New" w:cs="Courier New"/>
          <w:b/>
          <w:color w:val="800000"/>
          <w:lang w:val="en-US" w:eastAsia="it-IT"/>
        </w:rPr>
        <w:t>TypeOfEvent</w:t>
      </w:r>
      <w:r w:rsidRPr="00D32C3A">
        <w:rPr>
          <w:rFonts w:ascii="Courier New" w:hAnsi="Courier New" w:cs="Courier New"/>
          <w:b/>
          <w:color w:val="0000FF"/>
          <w:lang w:val="en-US" w:eastAsia="it-IT"/>
        </w:rPr>
        <w:t>&gt;</w:t>
      </w:r>
    </w:p>
    <w:p w14:paraId="5C88E732" w14:textId="77777777" w:rsidR="00EA1FE3" w:rsidRPr="00D32C3A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US" w:eastAsia="it-IT"/>
        </w:rPr>
      </w:pPr>
    </w:p>
    <w:p w14:paraId="5C88E733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TypeOfEvent</w:t>
      </w:r>
      <w:r w:rsidRPr="00EA1FE3">
        <w:rPr>
          <w:rFonts w:ascii="Courier New" w:hAnsi="Courier New" w:cs="Courier New"/>
          <w:b/>
          <w:color w:val="FF0000"/>
          <w:lang w:eastAsia="it-IT"/>
        </w:rPr>
        <w:t xml:space="preserve"> id</w:t>
      </w:r>
      <w:r w:rsidRPr="00EA1FE3">
        <w:rPr>
          <w:rFonts w:ascii="Courier New" w:hAnsi="Courier New" w:cs="Courier New"/>
          <w:b/>
          <w:color w:val="0000FF"/>
          <w:lang w:eastAsia="it-IT"/>
        </w:rPr>
        <w:t>="</w:t>
      </w:r>
      <w:r w:rsidRPr="00EA1FE3">
        <w:rPr>
          <w:rFonts w:ascii="Courier New" w:hAnsi="Courier New" w:cs="Courier New"/>
          <w:b/>
          <w:lang w:eastAsia="it-IT"/>
        </w:rPr>
        <w:t>AMM:te:corsaEseguitaParzialmente</w:t>
      </w:r>
      <w:r w:rsidRPr="00EA1FE3">
        <w:rPr>
          <w:rFonts w:ascii="Courier New" w:hAnsi="Courier New" w:cs="Courier New"/>
          <w:b/>
          <w:color w:val="0000FF"/>
          <w:lang w:eastAsia="it-IT"/>
        </w:rPr>
        <w:t>"&gt;</w:t>
      </w:r>
    </w:p>
    <w:p w14:paraId="5C88E734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lang w:eastAsia="it-IT"/>
        </w:rPr>
        <w:tab/>
      </w: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  <w:r w:rsidRPr="00EA1FE3">
        <w:rPr>
          <w:rFonts w:ascii="Courier New" w:hAnsi="Courier New" w:cs="Courier New"/>
          <w:b/>
          <w:lang w:eastAsia="it-IT"/>
        </w:rPr>
        <w:t>Corsa eseguita parzialmente</w:t>
      </w: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35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lang w:eastAsia="it-IT"/>
        </w:rPr>
        <w:tab/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  <w:r w:rsidRPr="00EA1FE3">
        <w:rPr>
          <w:rFonts w:ascii="Courier New" w:hAnsi="Courier New" w:cs="Courier New"/>
          <w:b/>
          <w:lang w:val="en-GB" w:eastAsia="it-IT"/>
        </w:rPr>
        <w:t>true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36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TypeOfEvent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37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</w:p>
    <w:p w14:paraId="5C88E738" w14:textId="77777777" w:rsidR="00EA1FE3" w:rsidRPr="005624B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US" w:eastAsia="it-IT"/>
        </w:rPr>
      </w:pPr>
      <w:r w:rsidRPr="005624B3">
        <w:rPr>
          <w:rFonts w:ascii="Courier New" w:hAnsi="Courier New" w:cs="Courier New"/>
          <w:b/>
          <w:color w:val="0000FF"/>
          <w:lang w:val="en-US" w:eastAsia="it-IT"/>
        </w:rPr>
        <w:t>&lt;</w:t>
      </w:r>
      <w:r w:rsidRPr="005624B3">
        <w:rPr>
          <w:rFonts w:ascii="Courier New" w:hAnsi="Courier New" w:cs="Courier New"/>
          <w:b/>
          <w:color w:val="800000"/>
          <w:lang w:val="en-US" w:eastAsia="it-IT"/>
        </w:rPr>
        <w:t>TypeOfEvent</w:t>
      </w:r>
      <w:r w:rsidRPr="005624B3">
        <w:rPr>
          <w:rFonts w:ascii="Courier New" w:hAnsi="Courier New" w:cs="Courier New"/>
          <w:b/>
          <w:color w:val="FF0000"/>
          <w:lang w:val="en-US" w:eastAsia="it-IT"/>
        </w:rPr>
        <w:t xml:space="preserve"> id</w:t>
      </w:r>
      <w:r w:rsidRPr="005624B3">
        <w:rPr>
          <w:rFonts w:ascii="Courier New" w:hAnsi="Courier New" w:cs="Courier New"/>
          <w:b/>
          <w:color w:val="0000FF"/>
          <w:lang w:val="en-US" w:eastAsia="it-IT"/>
        </w:rPr>
        <w:t>="</w:t>
      </w:r>
      <w:r w:rsidRPr="005624B3">
        <w:rPr>
          <w:rFonts w:ascii="Courier New" w:hAnsi="Courier New" w:cs="Courier New"/>
          <w:b/>
          <w:lang w:val="en-US" w:eastAsia="it-IT"/>
        </w:rPr>
        <w:t>AMM:te:corsaEseguitaConRitardoInferiore5</w:t>
      </w:r>
      <w:r w:rsidRPr="005624B3">
        <w:rPr>
          <w:rFonts w:ascii="Courier New" w:hAnsi="Courier New" w:cs="Courier New"/>
          <w:b/>
          <w:color w:val="0000FF"/>
          <w:lang w:val="en-US" w:eastAsia="it-IT"/>
        </w:rPr>
        <w:t>"&gt;</w:t>
      </w:r>
    </w:p>
    <w:p w14:paraId="5C88E739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5624B3">
        <w:rPr>
          <w:rFonts w:ascii="Courier New" w:hAnsi="Courier New" w:cs="Courier New"/>
          <w:b/>
          <w:lang w:val="en-US" w:eastAsia="it-IT"/>
        </w:rPr>
        <w:tab/>
      </w: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  <w:r w:rsidRPr="00EA1FE3">
        <w:rPr>
          <w:rFonts w:ascii="Courier New" w:hAnsi="Courier New" w:cs="Courier New"/>
          <w:b/>
          <w:lang w:eastAsia="it-IT"/>
        </w:rPr>
        <w:t>Corsa eseguita con ritardo inferiore ai 5 minuti</w:t>
      </w: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3A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lang w:eastAsia="it-IT"/>
        </w:rPr>
        <w:tab/>
      </w: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  <w:r w:rsidRPr="00EA1FE3">
        <w:rPr>
          <w:rFonts w:ascii="Courier New" w:hAnsi="Courier New" w:cs="Courier New"/>
          <w:b/>
          <w:lang w:eastAsia="it-IT"/>
        </w:rPr>
        <w:t>true</w:t>
      </w: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3B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TypeOfEvent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3C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</w:p>
    <w:p w14:paraId="5C88E73D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TypeOfEvent</w:t>
      </w:r>
      <w:r w:rsidRPr="00EA1FE3">
        <w:rPr>
          <w:rFonts w:ascii="Courier New" w:hAnsi="Courier New" w:cs="Courier New"/>
          <w:b/>
          <w:color w:val="FF0000"/>
          <w:lang w:eastAsia="it-IT"/>
        </w:rPr>
        <w:t xml:space="preserve"> id</w:t>
      </w:r>
      <w:r w:rsidRPr="00EA1FE3">
        <w:rPr>
          <w:rFonts w:ascii="Courier New" w:hAnsi="Courier New" w:cs="Courier New"/>
          <w:b/>
          <w:color w:val="0000FF"/>
          <w:lang w:eastAsia="it-IT"/>
        </w:rPr>
        <w:t>="</w:t>
      </w:r>
      <w:r w:rsidRPr="00EA1FE3">
        <w:rPr>
          <w:rFonts w:ascii="Courier New" w:hAnsi="Courier New" w:cs="Courier New"/>
          <w:b/>
          <w:lang w:eastAsia="it-IT"/>
        </w:rPr>
        <w:t>AMM:te:corsaEseguitaConRitardoTra5e10</w:t>
      </w:r>
      <w:r w:rsidRPr="00EA1FE3">
        <w:rPr>
          <w:rFonts w:ascii="Courier New" w:hAnsi="Courier New" w:cs="Courier New"/>
          <w:b/>
          <w:color w:val="0000FF"/>
          <w:lang w:eastAsia="it-IT"/>
        </w:rPr>
        <w:t>"&gt;</w:t>
      </w:r>
    </w:p>
    <w:p w14:paraId="5C88E73E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lang w:eastAsia="it-IT"/>
        </w:rPr>
        <w:tab/>
      </w: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  <w:r w:rsidRPr="00EA1FE3">
        <w:rPr>
          <w:rFonts w:ascii="Courier New" w:hAnsi="Courier New" w:cs="Courier New"/>
          <w:b/>
          <w:lang w:eastAsia="it-IT"/>
        </w:rPr>
        <w:t>Corsa eseguita con ritardo compreso tra i 5 e i 10 minuti</w:t>
      </w: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3F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lang w:eastAsia="it-IT"/>
        </w:rPr>
        <w:tab/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  <w:r w:rsidRPr="00EA1FE3">
        <w:rPr>
          <w:rFonts w:ascii="Courier New" w:hAnsi="Courier New" w:cs="Courier New"/>
          <w:b/>
          <w:lang w:val="en-GB" w:eastAsia="it-IT"/>
        </w:rPr>
        <w:t>true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40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TypeOfEvent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41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</w:p>
    <w:p w14:paraId="5C88E742" w14:textId="77777777" w:rsidR="00EA1FE3" w:rsidRPr="005624B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US" w:eastAsia="it-IT"/>
        </w:rPr>
      </w:pPr>
      <w:r w:rsidRPr="005624B3">
        <w:rPr>
          <w:rFonts w:ascii="Courier New" w:hAnsi="Courier New" w:cs="Courier New"/>
          <w:b/>
          <w:color w:val="0000FF"/>
          <w:lang w:val="en-US" w:eastAsia="it-IT"/>
        </w:rPr>
        <w:t>&lt;</w:t>
      </w:r>
      <w:r w:rsidRPr="005624B3">
        <w:rPr>
          <w:rFonts w:ascii="Courier New" w:hAnsi="Courier New" w:cs="Courier New"/>
          <w:b/>
          <w:color w:val="800000"/>
          <w:lang w:val="en-US" w:eastAsia="it-IT"/>
        </w:rPr>
        <w:t>TypeOfEvent</w:t>
      </w:r>
      <w:r w:rsidRPr="005624B3">
        <w:rPr>
          <w:rFonts w:ascii="Courier New" w:hAnsi="Courier New" w:cs="Courier New"/>
          <w:b/>
          <w:color w:val="FF0000"/>
          <w:lang w:val="en-US" w:eastAsia="it-IT"/>
        </w:rPr>
        <w:t xml:space="preserve"> id</w:t>
      </w:r>
      <w:r w:rsidRPr="005624B3">
        <w:rPr>
          <w:rFonts w:ascii="Courier New" w:hAnsi="Courier New" w:cs="Courier New"/>
          <w:b/>
          <w:color w:val="0000FF"/>
          <w:lang w:val="en-US" w:eastAsia="it-IT"/>
        </w:rPr>
        <w:t>="</w:t>
      </w:r>
      <w:r w:rsidRPr="005624B3">
        <w:rPr>
          <w:rFonts w:ascii="Courier New" w:hAnsi="Courier New" w:cs="Courier New"/>
          <w:b/>
          <w:lang w:val="en-US" w:eastAsia="it-IT"/>
        </w:rPr>
        <w:t>AMM:te:corsaEseguitaConRitardoSuperioe10</w:t>
      </w:r>
      <w:r w:rsidRPr="005624B3">
        <w:rPr>
          <w:rFonts w:ascii="Courier New" w:hAnsi="Courier New" w:cs="Courier New"/>
          <w:b/>
          <w:color w:val="0000FF"/>
          <w:lang w:val="en-US" w:eastAsia="it-IT"/>
        </w:rPr>
        <w:t>"&gt;</w:t>
      </w:r>
    </w:p>
    <w:p w14:paraId="5C88E743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5624B3">
        <w:rPr>
          <w:rFonts w:ascii="Courier New" w:hAnsi="Courier New" w:cs="Courier New"/>
          <w:b/>
          <w:lang w:val="en-US" w:eastAsia="it-IT"/>
        </w:rPr>
        <w:tab/>
      </w: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  <w:r w:rsidRPr="00EA1FE3">
        <w:rPr>
          <w:rFonts w:ascii="Courier New" w:hAnsi="Courier New" w:cs="Courier New"/>
          <w:b/>
          <w:lang w:eastAsia="it-IT"/>
        </w:rPr>
        <w:t>Corsa eseguita con ritardo superiore ai 10 minuti</w:t>
      </w: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44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lang w:eastAsia="it-IT"/>
        </w:rPr>
        <w:tab/>
      </w: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  <w:r w:rsidRPr="00EA1FE3">
        <w:rPr>
          <w:rFonts w:ascii="Courier New" w:hAnsi="Courier New" w:cs="Courier New"/>
          <w:b/>
          <w:lang w:eastAsia="it-IT"/>
        </w:rPr>
        <w:t>true</w:t>
      </w: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45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TypeOfEvent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46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</w:p>
    <w:p w14:paraId="5C88E747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TypeOfEvent</w:t>
      </w:r>
      <w:r w:rsidRPr="00EA1FE3">
        <w:rPr>
          <w:rFonts w:ascii="Courier New" w:hAnsi="Courier New" w:cs="Courier New"/>
          <w:b/>
          <w:color w:val="FF0000"/>
          <w:lang w:eastAsia="it-IT"/>
        </w:rPr>
        <w:t xml:space="preserve"> id</w:t>
      </w:r>
      <w:r w:rsidRPr="00EA1FE3">
        <w:rPr>
          <w:rFonts w:ascii="Courier New" w:hAnsi="Courier New" w:cs="Courier New"/>
          <w:b/>
          <w:color w:val="0000FF"/>
          <w:lang w:eastAsia="it-IT"/>
        </w:rPr>
        <w:t>="</w:t>
      </w:r>
      <w:r w:rsidRPr="00EA1FE3">
        <w:rPr>
          <w:rFonts w:ascii="Courier New" w:hAnsi="Courier New" w:cs="Courier New"/>
          <w:b/>
          <w:lang w:eastAsia="it-IT"/>
        </w:rPr>
        <w:t>AMM:te:corsaEseguitaConDeviazioneDiPercorso</w:t>
      </w:r>
      <w:r w:rsidRPr="00EA1FE3">
        <w:rPr>
          <w:rFonts w:ascii="Courier New" w:hAnsi="Courier New" w:cs="Courier New"/>
          <w:b/>
          <w:color w:val="0000FF"/>
          <w:lang w:eastAsia="it-IT"/>
        </w:rPr>
        <w:t>"&gt;</w:t>
      </w:r>
    </w:p>
    <w:p w14:paraId="5C88E748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lang w:eastAsia="it-IT"/>
        </w:rPr>
        <w:tab/>
      </w: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  <w:r w:rsidRPr="00EA1FE3">
        <w:rPr>
          <w:rFonts w:ascii="Courier New" w:hAnsi="Courier New" w:cs="Courier New"/>
          <w:b/>
          <w:lang w:eastAsia="it-IT"/>
        </w:rPr>
        <w:t>Corsa eseguita con deviazione di percorso</w:t>
      </w: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49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lang w:eastAsia="it-IT"/>
        </w:rPr>
        <w:tab/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  <w:r w:rsidRPr="00EA1FE3">
        <w:rPr>
          <w:rFonts w:ascii="Courier New" w:hAnsi="Courier New" w:cs="Courier New"/>
          <w:b/>
          <w:lang w:val="en-GB" w:eastAsia="it-IT"/>
        </w:rPr>
        <w:t>true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4A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TypeOfEvent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4B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</w:p>
    <w:p w14:paraId="5C88E74C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TypeOfEvent</w:t>
      </w:r>
      <w:r w:rsidRPr="00EA1FE3">
        <w:rPr>
          <w:rFonts w:ascii="Courier New" w:hAnsi="Courier New" w:cs="Courier New"/>
          <w:b/>
          <w:color w:val="FF0000"/>
          <w:lang w:val="en-GB" w:eastAsia="it-IT"/>
        </w:rPr>
        <w:t xml:space="preserve"> id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="</w:t>
      </w:r>
      <w:r w:rsidRPr="00EA1FE3">
        <w:rPr>
          <w:rFonts w:ascii="Courier New" w:hAnsi="Courier New" w:cs="Courier New"/>
          <w:b/>
          <w:lang w:val="en-GB" w:eastAsia="it-IT"/>
        </w:rPr>
        <w:t>AMM:te:corsaEseguitaInBis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"&gt;</w:t>
      </w:r>
    </w:p>
    <w:p w14:paraId="5C88E74D" w14:textId="77777777" w:rsidR="00EA1FE3" w:rsidRPr="007E2C32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lang w:val="en-GB" w:eastAsia="it-IT"/>
        </w:rPr>
        <w:tab/>
      </w:r>
      <w:r w:rsidRPr="007E2C32">
        <w:rPr>
          <w:rFonts w:ascii="Courier New" w:hAnsi="Courier New" w:cs="Courier New"/>
          <w:b/>
          <w:color w:val="0000FF"/>
          <w:lang w:eastAsia="it-IT"/>
        </w:rPr>
        <w:t>&lt;</w:t>
      </w:r>
      <w:r w:rsidRPr="007E2C32">
        <w:rPr>
          <w:rFonts w:ascii="Courier New" w:hAnsi="Courier New" w:cs="Courier New"/>
          <w:b/>
          <w:color w:val="800000"/>
          <w:lang w:eastAsia="it-IT"/>
        </w:rPr>
        <w:t>Name</w:t>
      </w:r>
      <w:r w:rsidRPr="007E2C32">
        <w:rPr>
          <w:rFonts w:ascii="Courier New" w:hAnsi="Courier New" w:cs="Courier New"/>
          <w:b/>
          <w:color w:val="0000FF"/>
          <w:lang w:eastAsia="it-IT"/>
        </w:rPr>
        <w:t>&gt;</w:t>
      </w:r>
      <w:r w:rsidRPr="007E2C32">
        <w:rPr>
          <w:rFonts w:ascii="Courier New" w:hAnsi="Courier New" w:cs="Courier New"/>
          <w:b/>
          <w:lang w:eastAsia="it-IT"/>
        </w:rPr>
        <w:t>Corsa eseguita in bis</w:t>
      </w:r>
      <w:r w:rsidRPr="007E2C32">
        <w:rPr>
          <w:rFonts w:ascii="Courier New" w:hAnsi="Courier New" w:cs="Courier New"/>
          <w:b/>
          <w:color w:val="0000FF"/>
          <w:lang w:eastAsia="it-IT"/>
        </w:rPr>
        <w:t>&lt;/</w:t>
      </w:r>
      <w:r w:rsidRPr="007E2C32">
        <w:rPr>
          <w:rFonts w:ascii="Courier New" w:hAnsi="Courier New" w:cs="Courier New"/>
          <w:b/>
          <w:color w:val="800000"/>
          <w:lang w:eastAsia="it-IT"/>
        </w:rPr>
        <w:t>Name</w:t>
      </w:r>
      <w:r w:rsidRPr="007E2C32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4E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7E2C32">
        <w:rPr>
          <w:rFonts w:ascii="Courier New" w:hAnsi="Courier New" w:cs="Courier New"/>
          <w:b/>
          <w:lang w:eastAsia="it-IT"/>
        </w:rPr>
        <w:tab/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  <w:r w:rsidRPr="00EA1FE3">
        <w:rPr>
          <w:rFonts w:ascii="Courier New" w:hAnsi="Courier New" w:cs="Courier New"/>
          <w:b/>
          <w:lang w:val="en-GB" w:eastAsia="it-IT"/>
        </w:rPr>
        <w:t>true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4F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TypeOfEvent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50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</w:p>
    <w:p w14:paraId="5C88E751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TypeOfEvent</w:t>
      </w:r>
      <w:r w:rsidRPr="00EA1FE3">
        <w:rPr>
          <w:rFonts w:ascii="Courier New" w:hAnsi="Courier New" w:cs="Courier New"/>
          <w:b/>
          <w:color w:val="FF0000"/>
          <w:lang w:val="en-GB" w:eastAsia="it-IT"/>
        </w:rPr>
        <w:t xml:space="preserve"> id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="</w:t>
      </w:r>
      <w:r w:rsidRPr="00EA1FE3">
        <w:rPr>
          <w:rFonts w:ascii="Courier New" w:hAnsi="Courier New" w:cs="Courier New"/>
          <w:b/>
          <w:lang w:val="en-GB" w:eastAsia="it-IT"/>
        </w:rPr>
        <w:t>AMM:te:incidente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"&gt;</w:t>
      </w:r>
    </w:p>
    <w:p w14:paraId="5C88E752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lang w:val="en-GB" w:eastAsia="it-IT"/>
        </w:rPr>
        <w:tab/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  <w:r w:rsidRPr="00EA1FE3">
        <w:rPr>
          <w:rFonts w:ascii="Courier New" w:hAnsi="Courier New" w:cs="Courier New"/>
          <w:b/>
          <w:lang w:val="en-GB" w:eastAsia="it-IT"/>
        </w:rPr>
        <w:t>Incidente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53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lang w:val="en-GB" w:eastAsia="it-IT"/>
        </w:rPr>
        <w:tab/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  <w:r w:rsidRPr="00EA1FE3">
        <w:rPr>
          <w:rFonts w:ascii="Courier New" w:hAnsi="Courier New" w:cs="Courier New"/>
          <w:b/>
          <w:lang w:val="en-GB" w:eastAsia="it-IT"/>
        </w:rPr>
        <w:t>true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54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TypeOfEvent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55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</w:p>
    <w:p w14:paraId="5C88E756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TypeOfEvent</w:t>
      </w:r>
      <w:r w:rsidRPr="00EA1FE3">
        <w:rPr>
          <w:rFonts w:ascii="Courier New" w:hAnsi="Courier New" w:cs="Courier New"/>
          <w:b/>
          <w:color w:val="FF0000"/>
          <w:lang w:val="en-GB" w:eastAsia="it-IT"/>
        </w:rPr>
        <w:t xml:space="preserve"> id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="</w:t>
      </w:r>
      <w:r w:rsidRPr="00EA1FE3">
        <w:rPr>
          <w:rFonts w:ascii="Courier New" w:hAnsi="Courier New" w:cs="Courier New"/>
          <w:b/>
          <w:lang w:val="en-GB" w:eastAsia="it-IT"/>
        </w:rPr>
        <w:t>AMM:te:sciopero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"&gt;</w:t>
      </w:r>
    </w:p>
    <w:p w14:paraId="5C88E757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lang w:val="en-GB" w:eastAsia="it-IT"/>
        </w:rPr>
        <w:tab/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  <w:r w:rsidRPr="00EA1FE3">
        <w:rPr>
          <w:rFonts w:ascii="Courier New" w:hAnsi="Courier New" w:cs="Courier New"/>
          <w:b/>
          <w:lang w:val="en-GB" w:eastAsia="it-IT"/>
        </w:rPr>
        <w:t>Sciopero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58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lang w:val="en-GB" w:eastAsia="it-IT"/>
        </w:rPr>
        <w:tab/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  <w:r w:rsidRPr="00EA1FE3">
        <w:rPr>
          <w:rFonts w:ascii="Courier New" w:hAnsi="Courier New" w:cs="Courier New"/>
          <w:b/>
          <w:lang w:val="en-GB" w:eastAsia="it-IT"/>
        </w:rPr>
        <w:t>true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59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TypeOfEvent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5A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</w:p>
    <w:p w14:paraId="5C88E75B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TypeOfEvent</w:t>
      </w:r>
      <w:r w:rsidRPr="00EA1FE3">
        <w:rPr>
          <w:rFonts w:ascii="Courier New" w:hAnsi="Courier New" w:cs="Courier New"/>
          <w:b/>
          <w:color w:val="FF0000"/>
          <w:lang w:eastAsia="it-IT"/>
        </w:rPr>
        <w:t xml:space="preserve"> id</w:t>
      </w:r>
      <w:r w:rsidRPr="00EA1FE3">
        <w:rPr>
          <w:rFonts w:ascii="Courier New" w:hAnsi="Courier New" w:cs="Courier New"/>
          <w:b/>
          <w:color w:val="0000FF"/>
          <w:lang w:eastAsia="it-IT"/>
        </w:rPr>
        <w:t>="</w:t>
      </w:r>
      <w:r w:rsidRPr="00EA1FE3">
        <w:rPr>
          <w:rFonts w:ascii="Courier New" w:hAnsi="Courier New" w:cs="Courier New"/>
          <w:b/>
          <w:lang w:eastAsia="it-IT"/>
        </w:rPr>
        <w:t>AMM:te:modificheEsercizioGestionaliInferiori30gg</w:t>
      </w:r>
      <w:r w:rsidRPr="00EA1FE3">
        <w:rPr>
          <w:rFonts w:ascii="Courier New" w:hAnsi="Courier New" w:cs="Courier New"/>
          <w:b/>
          <w:color w:val="0000FF"/>
          <w:lang w:eastAsia="it-IT"/>
        </w:rPr>
        <w:t>"&gt;</w:t>
      </w:r>
    </w:p>
    <w:p w14:paraId="5C88E75C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lang w:eastAsia="it-IT"/>
        </w:rPr>
        <w:tab/>
      </w: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  <w:r w:rsidRPr="00EA1FE3">
        <w:rPr>
          <w:rFonts w:ascii="Courier New" w:hAnsi="Courier New" w:cs="Courier New"/>
          <w:b/>
          <w:lang w:eastAsia="it-IT"/>
        </w:rPr>
        <w:t>Modifiche di esercizio a carattere gestionale inferiori ai 30 giorni (frane, alluvioni, terremoti, ecc.)</w:t>
      </w: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5D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lang w:eastAsia="it-IT"/>
        </w:rPr>
        <w:tab/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  <w:r w:rsidRPr="00EA1FE3">
        <w:rPr>
          <w:rFonts w:ascii="Courier New" w:hAnsi="Courier New" w:cs="Courier New"/>
          <w:b/>
          <w:lang w:val="en-GB" w:eastAsia="it-IT"/>
        </w:rPr>
        <w:t>false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5E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color w:val="0000FF"/>
          <w:lang w:val="en-GB"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TypeOfEvent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&gt;</w:t>
      </w:r>
    </w:p>
    <w:p w14:paraId="5C88E75F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</w:p>
    <w:p w14:paraId="5C88E760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val="en-GB" w:eastAsia="it-IT"/>
        </w:rPr>
      </w:pPr>
      <w:r w:rsidRPr="00EA1FE3">
        <w:rPr>
          <w:rFonts w:ascii="Courier New" w:hAnsi="Courier New" w:cs="Courier New"/>
          <w:b/>
          <w:color w:val="0000FF"/>
          <w:lang w:val="en-GB"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val="en-GB" w:eastAsia="it-IT"/>
        </w:rPr>
        <w:t>TypeOfEvent</w:t>
      </w:r>
      <w:r w:rsidRPr="00EA1FE3">
        <w:rPr>
          <w:rFonts w:ascii="Courier New" w:hAnsi="Courier New" w:cs="Courier New"/>
          <w:b/>
          <w:color w:val="FF0000"/>
          <w:lang w:val="en-GB" w:eastAsia="it-IT"/>
        </w:rPr>
        <w:t xml:space="preserve"> id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="</w:t>
      </w:r>
      <w:r w:rsidRPr="00EA1FE3">
        <w:rPr>
          <w:rFonts w:ascii="Courier New" w:hAnsi="Courier New" w:cs="Courier New"/>
          <w:b/>
          <w:lang w:val="en-GB" w:eastAsia="it-IT"/>
        </w:rPr>
        <w:t>AMM:te:eventiSpeciali</w:t>
      </w:r>
      <w:r w:rsidRPr="00EA1FE3">
        <w:rPr>
          <w:rFonts w:ascii="Courier New" w:hAnsi="Courier New" w:cs="Courier New"/>
          <w:b/>
          <w:color w:val="0000FF"/>
          <w:lang w:val="en-GB" w:eastAsia="it-IT"/>
        </w:rPr>
        <w:t>"&gt;</w:t>
      </w:r>
    </w:p>
    <w:p w14:paraId="5C88E761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lang w:val="en-GB" w:eastAsia="it-IT"/>
        </w:rPr>
        <w:tab/>
      </w: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  <w:r w:rsidRPr="00EA1FE3">
        <w:rPr>
          <w:rFonts w:ascii="Courier New" w:hAnsi="Courier New" w:cs="Courier New"/>
          <w:b/>
          <w:lang w:eastAsia="it-IT"/>
        </w:rPr>
        <w:t>Eventi speciali (cortei, manifestazioni, spettacoli, ecc.)</w:t>
      </w: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62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lang w:eastAsia="it-IT"/>
        </w:rPr>
        <w:tab/>
      </w: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  <w:r w:rsidRPr="00EA1FE3">
        <w:rPr>
          <w:rFonts w:ascii="Courier New" w:hAnsi="Courier New" w:cs="Courier New"/>
          <w:b/>
          <w:lang w:eastAsia="it-IT"/>
        </w:rPr>
        <w:t>false</w:t>
      </w: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63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TypeOfEvent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64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</w:p>
    <w:p w14:paraId="5C88E765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TypeOfEvent</w:t>
      </w:r>
      <w:r w:rsidRPr="00EA1FE3">
        <w:rPr>
          <w:rFonts w:ascii="Courier New" w:hAnsi="Courier New" w:cs="Courier New"/>
          <w:b/>
          <w:color w:val="FF0000"/>
          <w:lang w:eastAsia="it-IT"/>
        </w:rPr>
        <w:t xml:space="preserve"> id</w:t>
      </w:r>
      <w:r w:rsidRPr="00EA1FE3">
        <w:rPr>
          <w:rFonts w:ascii="Courier New" w:hAnsi="Courier New" w:cs="Courier New"/>
          <w:b/>
          <w:color w:val="0000FF"/>
          <w:lang w:eastAsia="it-IT"/>
        </w:rPr>
        <w:t>="</w:t>
      </w:r>
      <w:r w:rsidRPr="00EA1FE3">
        <w:rPr>
          <w:rFonts w:ascii="Courier New" w:hAnsi="Courier New" w:cs="Courier New"/>
          <w:b/>
          <w:lang w:eastAsia="it-IT"/>
        </w:rPr>
        <w:t>AMM:te:interruzioniStradaliLavoriInCorso</w:t>
      </w:r>
      <w:r w:rsidRPr="00EA1FE3">
        <w:rPr>
          <w:rFonts w:ascii="Courier New" w:hAnsi="Courier New" w:cs="Courier New"/>
          <w:b/>
          <w:color w:val="0000FF"/>
          <w:lang w:eastAsia="it-IT"/>
        </w:rPr>
        <w:t>"&gt;</w:t>
      </w:r>
    </w:p>
    <w:p w14:paraId="5C88E766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lang w:eastAsia="it-IT"/>
        </w:rPr>
        <w:tab/>
      </w: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  <w:r w:rsidRPr="00EA1FE3">
        <w:rPr>
          <w:rFonts w:ascii="Courier New" w:hAnsi="Courier New" w:cs="Courier New"/>
          <w:b/>
          <w:lang w:eastAsia="it-IT"/>
        </w:rPr>
        <w:t>Interruzioni stradali - lavori in corso</w:t>
      </w: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Name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67" w14:textId="77777777" w:rsidR="00EA1FE3" w:rsidRP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lang w:eastAsia="it-IT"/>
        </w:rPr>
      </w:pPr>
      <w:r w:rsidRPr="00EA1FE3">
        <w:rPr>
          <w:rFonts w:ascii="Courier New" w:hAnsi="Courier New" w:cs="Courier New"/>
          <w:b/>
          <w:lang w:eastAsia="it-IT"/>
        </w:rPr>
        <w:tab/>
      </w:r>
      <w:r w:rsidRPr="00EA1FE3">
        <w:rPr>
          <w:rFonts w:ascii="Courier New" w:hAnsi="Courier New" w:cs="Courier New"/>
          <w:b/>
          <w:color w:val="0000FF"/>
          <w:lang w:eastAsia="it-IT"/>
        </w:rPr>
        <w:t>&lt;</w:t>
      </w:r>
      <w:r w:rsidRPr="00EA1FE3">
        <w:rPr>
          <w:rFonts w:ascii="Courier New" w:hAnsi="Courier New" w:cs="Courier New"/>
          <w:b/>
          <w:color w:val="800000"/>
          <w:lang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  <w:r w:rsidRPr="00EA1FE3">
        <w:rPr>
          <w:rFonts w:ascii="Courier New" w:hAnsi="Courier New" w:cs="Courier New"/>
          <w:b/>
          <w:lang w:eastAsia="it-IT"/>
        </w:rPr>
        <w:t>false</w:t>
      </w: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AccountingRelevance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68" w14:textId="77777777" w:rsidR="00EA1FE3" w:rsidRDefault="00EA1FE3" w:rsidP="00EA1FE3">
      <w:pPr>
        <w:shd w:val="clear" w:color="auto" w:fill="F2F2F2" w:themeFill="background1" w:themeFillShade="F2"/>
        <w:spacing w:before="0" w:after="0" w:line="240" w:lineRule="auto"/>
        <w:rPr>
          <w:rFonts w:ascii="Courier New" w:hAnsi="Courier New" w:cs="Courier New"/>
          <w:b/>
          <w:color w:val="0000FF"/>
          <w:lang w:eastAsia="it-IT"/>
        </w:rPr>
      </w:pPr>
      <w:r w:rsidRPr="00EA1FE3">
        <w:rPr>
          <w:rFonts w:ascii="Courier New" w:hAnsi="Courier New" w:cs="Courier New"/>
          <w:b/>
          <w:color w:val="0000FF"/>
          <w:lang w:eastAsia="it-IT"/>
        </w:rPr>
        <w:t>&lt;/</w:t>
      </w:r>
      <w:r w:rsidRPr="00EA1FE3">
        <w:rPr>
          <w:rFonts w:ascii="Courier New" w:hAnsi="Courier New" w:cs="Courier New"/>
          <w:b/>
          <w:color w:val="800000"/>
          <w:lang w:eastAsia="it-IT"/>
        </w:rPr>
        <w:t>TypeOfEvent</w:t>
      </w:r>
      <w:r w:rsidRPr="00EA1FE3">
        <w:rPr>
          <w:rFonts w:ascii="Courier New" w:hAnsi="Courier New" w:cs="Courier New"/>
          <w:b/>
          <w:color w:val="0000FF"/>
          <w:lang w:eastAsia="it-IT"/>
        </w:rPr>
        <w:t>&gt;</w:t>
      </w:r>
    </w:p>
    <w:p w14:paraId="5C88E769" w14:textId="77777777" w:rsidR="00EA1FE3" w:rsidRDefault="00EA1FE3" w:rsidP="00EA1FE3">
      <w:pPr>
        <w:tabs>
          <w:tab w:val="left" w:pos="2408"/>
        </w:tabs>
        <w:jc w:val="center"/>
      </w:pPr>
      <w:r>
        <w:rPr>
          <w:noProof/>
          <w:lang w:eastAsia="it-IT"/>
        </w:rPr>
        <w:drawing>
          <wp:inline distT="0" distB="0" distL="0" distR="0" wp14:anchorId="5C88EF25" wp14:editId="5C88EF26">
            <wp:extent cx="4162562" cy="8119110"/>
            <wp:effectExtent l="0" t="0" r="0" b="0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bstract.png"/>
                    <pic:cNvPicPr/>
                  </pic:nvPicPr>
                  <pic:blipFill rotWithShape="1"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7" b="4829"/>
                    <a:stretch/>
                  </pic:blipFill>
                  <pic:spPr bwMode="auto">
                    <a:xfrm>
                      <a:off x="0" y="0"/>
                      <a:ext cx="4162629" cy="811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76A" w14:textId="3E18816D" w:rsidR="00EA1FE3" w:rsidRDefault="00EA1FE3" w:rsidP="00FE0AE8">
      <w:pPr>
        <w:pStyle w:val="Didascalia"/>
        <w:rPr>
          <w:rFonts w:cs="Arial"/>
        </w:rPr>
      </w:pPr>
      <w:bookmarkStart w:id="330" w:name="_Toc25327224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78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della struttura AbstractServiceDeliveryStructure</w:t>
      </w:r>
      <w:bookmarkEnd w:id="330"/>
    </w:p>
    <w:p w14:paraId="5C88E76B" w14:textId="77777777" w:rsidR="00EA1FE3" w:rsidRPr="00EA1FE3" w:rsidRDefault="00EA1FE3" w:rsidP="00EA1FE3">
      <w:pPr>
        <w:pStyle w:val="Titolo3"/>
      </w:pPr>
      <w:bookmarkStart w:id="331" w:name="_Toc25327462"/>
      <w:r>
        <w:t>ServiceDelivery</w:t>
      </w:r>
      <w:bookmarkEnd w:id="331"/>
    </w:p>
    <w:p w14:paraId="5C88E76C" w14:textId="77777777" w:rsidR="00EA1FE3" w:rsidRDefault="00EA1FE3" w:rsidP="00EA1FE3">
      <w:pPr>
        <w:rPr>
          <w:rFonts w:cs="Tahoma"/>
        </w:rPr>
      </w:pPr>
      <w:r>
        <w:rPr>
          <w:rFonts w:cs="Tahoma"/>
        </w:rPr>
        <w:t xml:space="preserve">La struttura base del BIPEX consuntivo è la ServiceDelivery: è essenzialmente costituita dalla struttura astratta </w:t>
      </w:r>
      <w:r>
        <w:rPr>
          <w:rFonts w:cs="Tahoma"/>
          <w:b/>
          <w:i/>
        </w:rPr>
        <w:t>AbstractFunctionalServiceDelivery</w:t>
      </w:r>
      <w:r>
        <w:rPr>
          <w:rFonts w:cs="Tahoma"/>
        </w:rPr>
        <w:t xml:space="preserve"> illustrata al paragrafo precedente estesa nelle varie sezioni relative al Servizio Esercito, al Consuntivo della Bigliettazione e al Tempo Reale.</w:t>
      </w:r>
    </w:p>
    <w:p w14:paraId="5C88E76D" w14:textId="77777777" w:rsidR="00EA1FE3" w:rsidRDefault="00EA1FE3" w:rsidP="00EA1FE3">
      <w:pPr>
        <w:rPr>
          <w:rFonts w:cs="Tahoma"/>
        </w:rPr>
      </w:pPr>
      <w:r>
        <w:rPr>
          <w:rFonts w:cs="Tahoma"/>
        </w:rPr>
        <w:t xml:space="preserve">Nei prossimi paragrafi le strutture relative alle varie </w:t>
      </w:r>
      <w:r w:rsidR="00E20B73">
        <w:rPr>
          <w:rFonts w:cs="Tahoma"/>
        </w:rPr>
        <w:t xml:space="preserve">categorie </w:t>
      </w:r>
      <w:r>
        <w:rPr>
          <w:rFonts w:cs="Tahoma"/>
        </w:rPr>
        <w:t>saranno illustrate in dettaglio.</w:t>
      </w:r>
    </w:p>
    <w:p w14:paraId="5C88E76E" w14:textId="77777777" w:rsidR="00EA1FE3" w:rsidRDefault="00EA1FE3" w:rsidP="00101843">
      <w:pPr>
        <w:pStyle w:val="Titolo4"/>
      </w:pPr>
      <w:bookmarkStart w:id="332" w:name="_Toc25327463"/>
      <w:r>
        <w:t>Servizio Esercito</w:t>
      </w:r>
      <w:bookmarkEnd w:id="332"/>
    </w:p>
    <w:p w14:paraId="5C88E76F" w14:textId="4534F524" w:rsidR="00EA1FE3" w:rsidRDefault="00EA1FE3" w:rsidP="00EA1FE3">
      <w:r>
        <w:t xml:space="preserve">Il servizio esercito di un’azienda di trasporto pubblico (o di un CCA) è essenzialmente la rappresentazione di come un servizio pianificato (concesso in appalto al CCA da un </w:t>
      </w:r>
      <w:r w:rsidR="00B75C5F">
        <w:t>Ente affidatario</w:t>
      </w:r>
      <w:r>
        <w:t>) sia stato realmente eseguito.</w:t>
      </w:r>
    </w:p>
    <w:p w14:paraId="5C88E770" w14:textId="77777777" w:rsidR="00EA1FE3" w:rsidRDefault="00EA1FE3" w:rsidP="00EA1FE3">
      <w:r>
        <w:t>Qualora, durante lo svolgimento, il servizio si sia discostato sensibilmente da quanto pianificato</w:t>
      </w:r>
      <w:r w:rsidR="00E20B73">
        <w:t>,</w:t>
      </w:r>
      <w:r>
        <w:t xml:space="preserve"> l’azienda (o il CCA di appartenenza dell’azienda, come nel caso del Piemonte) avrà il dovere di specificare le cause dello scostamento selezionando la causale corrispondente.</w:t>
      </w:r>
    </w:p>
    <w:p w14:paraId="5C88E771" w14:textId="77777777" w:rsidR="00EA1FE3" w:rsidRPr="00BE00D6" w:rsidRDefault="00EA1FE3" w:rsidP="00EA1FE3">
      <w:r>
        <w:t xml:space="preserve">La struttura dedicata alla rendicontazione del Servizio Esercito è la </w:t>
      </w:r>
      <w:r>
        <w:rPr>
          <w:b/>
          <w:i/>
        </w:rPr>
        <w:t>DatedVehicleJourneyDelivery</w:t>
      </w:r>
    </w:p>
    <w:p w14:paraId="5C88E772" w14:textId="77777777" w:rsidR="000172B0" w:rsidRPr="005F40B9" w:rsidRDefault="000172B0" w:rsidP="00101843">
      <w:pPr>
        <w:pStyle w:val="Titolo5"/>
      </w:pPr>
      <w:bookmarkStart w:id="333" w:name="_Ref484508644"/>
      <w:bookmarkStart w:id="334" w:name="_Toc484518502"/>
      <w:r w:rsidRPr="005F40B9">
        <w:t>DatedVehicleJourneyDelivery</w:t>
      </w:r>
      <w:bookmarkEnd w:id="333"/>
      <w:bookmarkEnd w:id="334"/>
    </w:p>
    <w:p w14:paraId="5C88E773" w14:textId="601DC284" w:rsidR="000172B0" w:rsidRDefault="000172B0" w:rsidP="000172B0">
      <w:r w:rsidRPr="005F40B9">
        <w:t xml:space="preserve">Questa struttura è relativa alle corse dei mezzi realmente effettuate. </w:t>
      </w:r>
      <w:r>
        <w:t>Corrisponde alle</w:t>
      </w:r>
      <w:r w:rsidR="00E20B73">
        <w:t xml:space="preserve"> VehicleJourney descritta</w:t>
      </w:r>
      <w:r w:rsidRPr="005F40B9">
        <w:t xml:space="preserve"> nel programmato TPL</w:t>
      </w:r>
      <w:r w:rsidR="00E20B73">
        <w:t xml:space="preserve"> (cfr. par. </w:t>
      </w:r>
      <w:r w:rsidR="00626F3D">
        <w:fldChar w:fldCharType="begin"/>
      </w:r>
      <w:r w:rsidR="00E20B73">
        <w:instrText xml:space="preserve"> REF _Ref484435167 \w \h </w:instrText>
      </w:r>
      <w:r w:rsidR="00626F3D">
        <w:fldChar w:fldCharType="separate"/>
      </w:r>
      <w:r w:rsidR="00A83D9A">
        <w:t>5.1.4.5.1</w:t>
      </w:r>
      <w:r w:rsidR="00626F3D">
        <w:fldChar w:fldCharType="end"/>
      </w:r>
      <w:r w:rsidR="00E20B73">
        <w:t>)</w:t>
      </w:r>
      <w:r w:rsidRPr="005F40B9">
        <w:t>.</w:t>
      </w:r>
    </w:p>
    <w:p w14:paraId="5C88E774" w14:textId="77777777" w:rsidR="000172B0" w:rsidRPr="00BE00D6" w:rsidRDefault="000172B0" w:rsidP="000172B0">
      <w:r>
        <w:t xml:space="preserve">Contiene </w:t>
      </w:r>
      <w:r w:rsidR="003A1EC8">
        <w:t>uno o più</w:t>
      </w:r>
      <w:r>
        <w:t xml:space="preserve"> </w:t>
      </w:r>
      <w:r w:rsidRPr="00BE00D6">
        <w:rPr>
          <w:b/>
          <w:i/>
        </w:rPr>
        <w:t>DatedVehicleJourney</w:t>
      </w:r>
      <w:r>
        <w:t>.</w:t>
      </w:r>
    </w:p>
    <w:p w14:paraId="5C88E775" w14:textId="77777777" w:rsidR="000172B0" w:rsidRPr="005F40B9" w:rsidRDefault="000172B0" w:rsidP="000172B0">
      <w:pPr>
        <w:jc w:val="center"/>
        <w:rPr>
          <w:rFonts w:cs="Tahoma"/>
        </w:rPr>
      </w:pPr>
      <w:r w:rsidRPr="005F40B9">
        <w:rPr>
          <w:rFonts w:cs="Tahoma"/>
          <w:noProof/>
          <w:lang w:eastAsia="it-IT"/>
        </w:rPr>
        <w:drawing>
          <wp:inline distT="0" distB="0" distL="0" distR="0" wp14:anchorId="5C88EF27" wp14:editId="5C88EF28">
            <wp:extent cx="5032800" cy="2106000"/>
            <wp:effectExtent l="0" t="0" r="0" b="8890"/>
            <wp:docPr id="77" name="Immagine 7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image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00" cy="21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E776" w14:textId="7D04E74D" w:rsidR="000172B0" w:rsidRDefault="000172B0" w:rsidP="00FE0AE8">
      <w:pPr>
        <w:pStyle w:val="Didascalia"/>
        <w:rPr>
          <w:rFonts w:cs="Arial"/>
        </w:rPr>
      </w:pPr>
      <w:bookmarkStart w:id="335" w:name="_Toc25327225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79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della struttura DatedVehicleJourneyDeliveryStructure</w:t>
      </w:r>
      <w:bookmarkEnd w:id="335"/>
    </w:p>
    <w:p w14:paraId="5C88E777" w14:textId="77777777" w:rsidR="000172B0" w:rsidRDefault="000172B0" w:rsidP="00004821">
      <w:pPr>
        <w:pStyle w:val="Titolo6"/>
      </w:pPr>
      <w:bookmarkStart w:id="336" w:name="_Ref484449762"/>
      <w:bookmarkStart w:id="337" w:name="_Ref484514819"/>
      <w:r w:rsidRPr="005F40B9">
        <w:t>DatedVehicleJourney</w:t>
      </w:r>
      <w:bookmarkEnd w:id="336"/>
      <w:bookmarkEnd w:id="337"/>
    </w:p>
    <w:p w14:paraId="5C88E778" w14:textId="77777777" w:rsidR="000172B0" w:rsidRDefault="000172B0" w:rsidP="000172B0">
      <w:r>
        <w:t>Questa struttura rappresenta la corsa realmente effettuata da un veicolo. Riporta i riferimenti al contratto di servizio (JourneyAccounting), alla corsa programmata corrispondente (VehicleJourney), al percorso (JourneyPattern), alla tipologia di veicolo (VehicleType) e al veicolo effettivo (Vehicle).</w:t>
      </w:r>
    </w:p>
    <w:p w14:paraId="5C88E779" w14:textId="77777777" w:rsidR="000172B0" w:rsidRDefault="000172B0" w:rsidP="000172B0">
      <w:r>
        <w:t>La struttura dettagli</w:t>
      </w:r>
      <w:r w:rsidR="00E20B73">
        <w:t>a</w:t>
      </w:r>
      <w:r>
        <w:t xml:space="preserve"> inoltre gli orari di passaggio alla singola fermata realmente effettuati.</w:t>
      </w:r>
    </w:p>
    <w:p w14:paraId="5C88E77A" w14:textId="77777777" w:rsidR="000172B0" w:rsidRDefault="00E20B73" w:rsidP="000172B0">
      <w:r>
        <w:t>Fornisce in</w:t>
      </w:r>
      <w:r w:rsidR="000172B0">
        <w:t>fine i giustificativi per ogni discrepanza rispetto al servizio programmato.</w:t>
      </w:r>
    </w:p>
    <w:p w14:paraId="5C88E77B" w14:textId="77777777" w:rsidR="000172B0" w:rsidRDefault="000172B0" w:rsidP="000172B0">
      <w:r>
        <w:t>È composta da:</w:t>
      </w:r>
    </w:p>
    <w:p w14:paraId="5C88E77C" w14:textId="27ADEBA9" w:rsidR="000172B0" w:rsidRDefault="000172B0" w:rsidP="00812C2F">
      <w:pPr>
        <w:pStyle w:val="Elenco1"/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>all’identificativo della corsa: è una stringa che deve essere composta secondo le regole specificate al paragrafo</w:t>
      </w:r>
      <w:r w:rsidR="004312FC" w:rsidRPr="004312F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77D" w14:textId="77777777" w:rsidR="000172B0" w:rsidRDefault="000172B0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>Name</w:t>
      </w:r>
      <w:r>
        <w:t xml:space="preserve"> che descrive la corsa.</w:t>
      </w:r>
    </w:p>
    <w:p w14:paraId="5C88E77E" w14:textId="77777777" w:rsidR="000172B0" w:rsidRDefault="000172B0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>ShortName</w:t>
      </w:r>
      <w:r>
        <w:t xml:space="preserve"> che descrive brevemente la corsa.</w:t>
      </w:r>
    </w:p>
    <w:p w14:paraId="5C88E77F" w14:textId="77777777" w:rsidR="000172B0" w:rsidRDefault="000172B0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>Distance</w:t>
      </w:r>
      <w:r w:rsidRPr="00255EC0">
        <w:t xml:space="preserve"> che riporta la lunghezza </w:t>
      </w:r>
      <w:r>
        <w:t>(in metri) della corsa</w:t>
      </w:r>
    </w:p>
    <w:p w14:paraId="5C88E780" w14:textId="77777777" w:rsidR="000172B0" w:rsidRDefault="000172B0" w:rsidP="00812C2F">
      <w:pPr>
        <w:pStyle w:val="Elenco1"/>
        <w:jc w:val="both"/>
      </w:pPr>
      <w:r>
        <w:t xml:space="preserve">Un campo </w:t>
      </w:r>
      <w:r>
        <w:rPr>
          <w:b/>
          <w:i/>
        </w:rPr>
        <w:t>PrivateCode</w:t>
      </w:r>
      <w:r>
        <w:t xml:space="preserve"> che rappresenta il codice aziendale della corsa.</w:t>
      </w:r>
    </w:p>
    <w:p w14:paraId="5C88E781" w14:textId="30F3D7B8" w:rsidR="000172B0" w:rsidRDefault="000172B0" w:rsidP="00812C2F">
      <w:pPr>
        <w:pStyle w:val="Elenco1"/>
        <w:jc w:val="both"/>
      </w:pPr>
      <w:r>
        <w:t xml:space="preserve">Un gruppo </w:t>
      </w:r>
      <w:r>
        <w:rPr>
          <w:b/>
          <w:i/>
        </w:rPr>
        <w:t>JourneyGroup</w:t>
      </w:r>
      <w:r>
        <w:t xml:space="preserve"> (</w:t>
      </w:r>
      <w:r w:rsidR="005401C7">
        <w:fldChar w:fldCharType="begin"/>
      </w:r>
      <w:r w:rsidR="005401C7">
        <w:instrText xml:space="preserve"> REF _Ref484003947 \h  \* MERGEFORMAT </w:instrText>
      </w:r>
      <w:r w:rsidR="005401C7">
        <w:fldChar w:fldCharType="separate"/>
      </w:r>
      <w:r w:rsidR="00A83D9A">
        <w:t xml:space="preserve">Figura </w:t>
      </w:r>
      <w:r w:rsidR="00A83D9A">
        <w:rPr>
          <w:noProof/>
        </w:rPr>
        <w:t>80</w:t>
      </w:r>
      <w:r w:rsidR="005401C7">
        <w:fldChar w:fldCharType="end"/>
      </w:r>
      <w:r>
        <w:t>) composto da:</w:t>
      </w:r>
    </w:p>
    <w:p w14:paraId="5C88E782" w14:textId="77777777" w:rsidR="000172B0" w:rsidRDefault="000172B0" w:rsidP="00812C2F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Description</w:t>
      </w:r>
      <w:r>
        <w:t xml:space="preserve"> testuale che descrive la corsa.</w:t>
      </w:r>
    </w:p>
    <w:p w14:paraId="5C88E783" w14:textId="77777777" w:rsidR="000172B0" w:rsidRDefault="000172B0" w:rsidP="00812C2F">
      <w:pPr>
        <w:pStyle w:val="Elenco1"/>
        <w:numPr>
          <w:ilvl w:val="1"/>
          <w:numId w:val="8"/>
        </w:numPr>
        <w:jc w:val="both"/>
      </w:pPr>
      <w:r>
        <w:t xml:space="preserve">Una enumeration </w:t>
      </w:r>
      <w:r>
        <w:rPr>
          <w:b/>
          <w:i/>
        </w:rPr>
        <w:t>TransportMode</w:t>
      </w:r>
      <w:r>
        <w:t xml:space="preserve"> che descrive la modalità di trasporto con cui è stata effettuata la corsa. I valori ammessi sono:</w:t>
      </w:r>
    </w:p>
    <w:p w14:paraId="5C88E784" w14:textId="77777777" w:rsidR="000172B0" w:rsidRDefault="000172B0" w:rsidP="00812C2F">
      <w:pPr>
        <w:pStyle w:val="Elenco1"/>
        <w:numPr>
          <w:ilvl w:val="3"/>
          <w:numId w:val="8"/>
        </w:numPr>
        <w:ind w:left="2874" w:hanging="357"/>
        <w:contextualSpacing/>
        <w:jc w:val="both"/>
      </w:pPr>
      <w:r>
        <w:t>all</w:t>
      </w:r>
    </w:p>
    <w:p w14:paraId="5C88E785" w14:textId="77777777" w:rsidR="000172B0" w:rsidRDefault="000172B0" w:rsidP="00812C2F">
      <w:pPr>
        <w:pStyle w:val="Elenco1"/>
        <w:numPr>
          <w:ilvl w:val="3"/>
          <w:numId w:val="8"/>
        </w:numPr>
        <w:ind w:left="2874" w:hanging="357"/>
        <w:contextualSpacing/>
        <w:jc w:val="both"/>
      </w:pPr>
      <w:r>
        <w:t>unknown</w:t>
      </w:r>
    </w:p>
    <w:p w14:paraId="5C88E786" w14:textId="77777777" w:rsidR="000172B0" w:rsidRDefault="000172B0" w:rsidP="00812C2F">
      <w:pPr>
        <w:pStyle w:val="Elenco1"/>
        <w:numPr>
          <w:ilvl w:val="3"/>
          <w:numId w:val="8"/>
        </w:numPr>
        <w:ind w:left="2874" w:hanging="357"/>
        <w:contextualSpacing/>
        <w:jc w:val="both"/>
      </w:pPr>
      <w:r>
        <w:t>bus</w:t>
      </w:r>
    </w:p>
    <w:p w14:paraId="5C88E787" w14:textId="77777777" w:rsidR="000172B0" w:rsidRDefault="000172B0" w:rsidP="00812C2F">
      <w:pPr>
        <w:pStyle w:val="Elenco1"/>
        <w:numPr>
          <w:ilvl w:val="3"/>
          <w:numId w:val="8"/>
        </w:numPr>
        <w:ind w:left="2874" w:hanging="357"/>
        <w:contextualSpacing/>
        <w:jc w:val="both"/>
      </w:pPr>
      <w:r>
        <w:t>trolleyBus</w:t>
      </w:r>
    </w:p>
    <w:p w14:paraId="5C88E788" w14:textId="77777777" w:rsidR="000172B0" w:rsidRDefault="000172B0" w:rsidP="00812C2F">
      <w:pPr>
        <w:pStyle w:val="Elenco1"/>
        <w:numPr>
          <w:ilvl w:val="3"/>
          <w:numId w:val="8"/>
        </w:numPr>
        <w:ind w:left="2874" w:hanging="357"/>
        <w:contextualSpacing/>
        <w:jc w:val="both"/>
      </w:pPr>
      <w:r>
        <w:t>tram</w:t>
      </w:r>
    </w:p>
    <w:p w14:paraId="5C88E789" w14:textId="77777777" w:rsidR="000172B0" w:rsidRDefault="000172B0" w:rsidP="00812C2F">
      <w:pPr>
        <w:pStyle w:val="Elenco1"/>
        <w:numPr>
          <w:ilvl w:val="3"/>
          <w:numId w:val="8"/>
        </w:numPr>
        <w:ind w:left="2874" w:hanging="357"/>
        <w:contextualSpacing/>
        <w:jc w:val="both"/>
      </w:pPr>
      <w:r>
        <w:t>coach</w:t>
      </w:r>
    </w:p>
    <w:p w14:paraId="5C88E78A" w14:textId="77777777" w:rsidR="000172B0" w:rsidRDefault="000172B0" w:rsidP="00812C2F">
      <w:pPr>
        <w:pStyle w:val="Elenco1"/>
        <w:numPr>
          <w:ilvl w:val="3"/>
          <w:numId w:val="8"/>
        </w:numPr>
        <w:ind w:left="2874" w:hanging="357"/>
        <w:contextualSpacing/>
        <w:jc w:val="both"/>
      </w:pPr>
      <w:r>
        <w:t>rail</w:t>
      </w:r>
    </w:p>
    <w:p w14:paraId="5C88E78B" w14:textId="77777777" w:rsidR="000172B0" w:rsidRDefault="000172B0" w:rsidP="00812C2F">
      <w:pPr>
        <w:pStyle w:val="Elenco1"/>
        <w:numPr>
          <w:ilvl w:val="3"/>
          <w:numId w:val="8"/>
        </w:numPr>
        <w:ind w:left="2874" w:hanging="357"/>
        <w:contextualSpacing/>
        <w:jc w:val="both"/>
      </w:pPr>
      <w:r>
        <w:t>intercityRail</w:t>
      </w:r>
    </w:p>
    <w:p w14:paraId="5C88E78C" w14:textId="77777777" w:rsidR="000172B0" w:rsidRDefault="000172B0" w:rsidP="00812C2F">
      <w:pPr>
        <w:pStyle w:val="Elenco1"/>
        <w:numPr>
          <w:ilvl w:val="3"/>
          <w:numId w:val="8"/>
        </w:numPr>
        <w:ind w:left="2874" w:hanging="357"/>
        <w:contextualSpacing/>
        <w:jc w:val="both"/>
      </w:pPr>
      <w:r>
        <w:t>urbanRail</w:t>
      </w:r>
    </w:p>
    <w:p w14:paraId="5C88E78D" w14:textId="77777777" w:rsidR="000172B0" w:rsidRDefault="000172B0" w:rsidP="00812C2F">
      <w:pPr>
        <w:pStyle w:val="Elenco1"/>
        <w:numPr>
          <w:ilvl w:val="3"/>
          <w:numId w:val="8"/>
        </w:numPr>
        <w:ind w:left="2874" w:hanging="357"/>
        <w:contextualSpacing/>
        <w:jc w:val="both"/>
      </w:pPr>
      <w:r>
        <w:t>metro</w:t>
      </w:r>
    </w:p>
    <w:p w14:paraId="5C88E78E" w14:textId="77777777" w:rsidR="000172B0" w:rsidRDefault="000172B0" w:rsidP="00812C2F">
      <w:pPr>
        <w:pStyle w:val="Elenco1"/>
        <w:numPr>
          <w:ilvl w:val="3"/>
          <w:numId w:val="8"/>
        </w:numPr>
        <w:ind w:left="2874" w:hanging="357"/>
        <w:contextualSpacing/>
        <w:jc w:val="both"/>
      </w:pPr>
      <w:r>
        <w:t>air</w:t>
      </w:r>
    </w:p>
    <w:p w14:paraId="5C88E78F" w14:textId="77777777" w:rsidR="000172B0" w:rsidRDefault="000172B0" w:rsidP="00812C2F">
      <w:pPr>
        <w:pStyle w:val="Elenco1"/>
        <w:numPr>
          <w:ilvl w:val="3"/>
          <w:numId w:val="8"/>
        </w:numPr>
        <w:ind w:left="2874" w:hanging="357"/>
        <w:contextualSpacing/>
        <w:jc w:val="both"/>
      </w:pPr>
      <w:r>
        <w:t>water</w:t>
      </w:r>
    </w:p>
    <w:p w14:paraId="5C88E790" w14:textId="77777777" w:rsidR="000172B0" w:rsidRDefault="000172B0" w:rsidP="00812C2F">
      <w:pPr>
        <w:pStyle w:val="Elenco1"/>
        <w:numPr>
          <w:ilvl w:val="3"/>
          <w:numId w:val="8"/>
        </w:numPr>
        <w:ind w:left="2874" w:hanging="357"/>
        <w:contextualSpacing/>
        <w:jc w:val="both"/>
      </w:pPr>
      <w:r>
        <w:t>cableway</w:t>
      </w:r>
    </w:p>
    <w:p w14:paraId="5C88E791" w14:textId="77777777" w:rsidR="000172B0" w:rsidRDefault="000172B0" w:rsidP="00812C2F">
      <w:pPr>
        <w:pStyle w:val="Elenco1"/>
        <w:numPr>
          <w:ilvl w:val="3"/>
          <w:numId w:val="8"/>
        </w:numPr>
        <w:ind w:left="2874" w:hanging="357"/>
        <w:contextualSpacing/>
        <w:jc w:val="both"/>
      </w:pPr>
      <w:r>
        <w:t>funicular</w:t>
      </w:r>
    </w:p>
    <w:p w14:paraId="5C88E792" w14:textId="77777777" w:rsidR="000172B0" w:rsidRDefault="000172B0" w:rsidP="00812C2F">
      <w:pPr>
        <w:pStyle w:val="Elenco1"/>
        <w:numPr>
          <w:ilvl w:val="3"/>
          <w:numId w:val="8"/>
        </w:numPr>
        <w:ind w:left="2874" w:hanging="357"/>
        <w:contextualSpacing/>
        <w:jc w:val="both"/>
      </w:pPr>
      <w:r>
        <w:t>taxi</w:t>
      </w:r>
    </w:p>
    <w:p w14:paraId="5C88E793" w14:textId="77777777" w:rsidR="000172B0" w:rsidRDefault="000172B0" w:rsidP="00812C2F">
      <w:pPr>
        <w:pStyle w:val="Elenco1"/>
        <w:numPr>
          <w:ilvl w:val="3"/>
          <w:numId w:val="8"/>
        </w:numPr>
        <w:ind w:left="2874" w:hanging="357"/>
        <w:jc w:val="both"/>
      </w:pPr>
      <w:r>
        <w:t>selfDrive</w:t>
      </w:r>
    </w:p>
    <w:p w14:paraId="5C88E794" w14:textId="77777777" w:rsidR="000172B0" w:rsidRDefault="000172B0" w:rsidP="00812C2F">
      <w:pPr>
        <w:pStyle w:val="Elenco1"/>
        <w:numPr>
          <w:ilvl w:val="1"/>
          <w:numId w:val="8"/>
        </w:numPr>
        <w:jc w:val="both"/>
      </w:pPr>
      <w:r>
        <w:t xml:space="preserve">Un gruppo </w:t>
      </w:r>
      <w:r w:rsidRPr="00255EC0">
        <w:rPr>
          <w:b/>
          <w:i/>
        </w:rPr>
        <w:t>journeyAccountings</w:t>
      </w:r>
      <w:r>
        <w:t xml:space="preserve"> (composto da </w:t>
      </w:r>
      <w:r w:rsidR="003A1EC8">
        <w:t>uno o più</w:t>
      </w:r>
      <w:r>
        <w:t xml:space="preserve"> </w:t>
      </w:r>
      <w:r>
        <w:rPr>
          <w:b/>
          <w:i/>
        </w:rPr>
        <w:t>JourneyAccounting,</w:t>
      </w:r>
      <w:r w:rsidRPr="00255EC0">
        <w:t xml:space="preserve"> definiti ex novo oppure </w:t>
      </w:r>
      <w:r>
        <w:t xml:space="preserve">inclusi come </w:t>
      </w:r>
      <w:r w:rsidR="00E20B73">
        <w:rPr>
          <w:b/>
          <w:i/>
        </w:rPr>
        <w:t>JourneyAccountingRef</w:t>
      </w:r>
      <w:r w:rsidR="00E20B73">
        <w:t xml:space="preserve"> </w:t>
      </w:r>
      <w:r>
        <w:t xml:space="preserve">riferimento a </w:t>
      </w:r>
      <w:r w:rsidR="00E20B73">
        <w:t xml:space="preserve">contratti </w:t>
      </w:r>
      <w:r>
        <w:t>già esplicitati). Questa struttura rappresenta il contratto di servizio e può esse</w:t>
      </w:r>
      <w:r w:rsidR="00E20B73">
        <w:t>re riferita ad un’</w:t>
      </w:r>
      <w:r>
        <w:t xml:space="preserve">intera corsa o ad una parte di essa. Ogni </w:t>
      </w:r>
      <w:r>
        <w:rPr>
          <w:b/>
          <w:i/>
        </w:rPr>
        <w:t>JourneyAccounting</w:t>
      </w:r>
      <w:r>
        <w:t xml:space="preserve"> è composto da:</w:t>
      </w:r>
    </w:p>
    <w:p w14:paraId="5C88E795" w14:textId="77777777" w:rsidR="000172B0" w:rsidRDefault="000172B0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Name</w:t>
      </w:r>
      <w:r>
        <w:t xml:space="preserve"> che descrive il contratto</w:t>
      </w:r>
    </w:p>
    <w:p w14:paraId="5C88E796" w14:textId="563671C8" w:rsidR="000172B0" w:rsidRDefault="000172B0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SupplyContractRef</w:t>
      </w:r>
      <w:r>
        <w:t xml:space="preserve"> che fa riferimento ad un contratto di servizio (cfr. par. </w:t>
      </w:r>
      <w:r w:rsidR="00626F3D">
        <w:fldChar w:fldCharType="begin"/>
      </w:r>
      <w:r>
        <w:instrText xml:space="preserve"> REF _Ref484103537 \r \h </w:instrText>
      </w:r>
      <w:r w:rsidR="00812C2F">
        <w:instrText xml:space="preserve"> \* MERGEFORMAT </w:instrText>
      </w:r>
      <w:r w:rsidR="00626F3D">
        <w:fldChar w:fldCharType="separate"/>
      </w:r>
      <w:r w:rsidR="00A83D9A">
        <w:t>5.1.4.2.3</w:t>
      </w:r>
      <w:r w:rsidR="00626F3D">
        <w:fldChar w:fldCharType="end"/>
      </w:r>
      <w:r>
        <w:t>)</w:t>
      </w:r>
    </w:p>
    <w:p w14:paraId="5C88E797" w14:textId="77777777" w:rsidR="000172B0" w:rsidRDefault="000172B0" w:rsidP="00812C2F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Distance</w:t>
      </w:r>
      <w:r>
        <w:t xml:space="preserve"> che rappresenta la lunghezza totale (in metri) del tratto di corsa correlato al contratto di servizio.</w:t>
      </w:r>
    </w:p>
    <w:p w14:paraId="5C88E798" w14:textId="77777777" w:rsidR="000172B0" w:rsidRDefault="000172B0" w:rsidP="00812C2F">
      <w:pPr>
        <w:pStyle w:val="Elenco1"/>
        <w:numPr>
          <w:ilvl w:val="2"/>
          <w:numId w:val="8"/>
        </w:numPr>
        <w:jc w:val="both"/>
      </w:pPr>
      <w:r>
        <w:t>Un gruppo</w:t>
      </w:r>
      <w:r>
        <w:rPr>
          <w:b/>
          <w:i/>
        </w:rPr>
        <w:t xml:space="preserve"> ServicePatternSectionGroup</w:t>
      </w:r>
      <w:r>
        <w:t xml:space="preserve"> che esplicita la parte di corsa a cui è riferito</w:t>
      </w:r>
      <w:r w:rsidR="00E20B73">
        <w:t xml:space="preserve"> </w:t>
      </w:r>
      <w:r>
        <w:t>il contratto indicando fermata di inizio e di fine del tratto:</w:t>
      </w:r>
    </w:p>
    <w:p w14:paraId="5C88E799" w14:textId="77777777" w:rsidR="000172B0" w:rsidRDefault="000172B0" w:rsidP="00812C2F">
      <w:pPr>
        <w:pStyle w:val="Elenco1"/>
        <w:numPr>
          <w:ilvl w:val="3"/>
          <w:numId w:val="8"/>
        </w:numPr>
        <w:jc w:val="both"/>
      </w:pPr>
      <w:r>
        <w:rPr>
          <w:b/>
          <w:i/>
        </w:rPr>
        <w:t>FromStopSequenceNumber</w:t>
      </w:r>
      <w:r>
        <w:t xml:space="preserve"> ordinale (all’interno della corsa) della fermata iniziale della tratta correlata al contratto</w:t>
      </w:r>
    </w:p>
    <w:p w14:paraId="5C88E79A" w14:textId="77777777" w:rsidR="000172B0" w:rsidRDefault="000172B0" w:rsidP="00812C2F">
      <w:pPr>
        <w:pStyle w:val="Elenco1"/>
        <w:numPr>
          <w:ilvl w:val="3"/>
          <w:numId w:val="8"/>
        </w:numPr>
        <w:jc w:val="both"/>
      </w:pPr>
      <w:r>
        <w:rPr>
          <w:b/>
          <w:i/>
        </w:rPr>
        <w:t>ToStopSequenceNumber</w:t>
      </w:r>
      <w:r>
        <w:t xml:space="preserve"> ordinale (all’interno della corsa) della fermata finale della tratta correlata al contratto</w:t>
      </w:r>
    </w:p>
    <w:p w14:paraId="5C88E79B" w14:textId="77777777" w:rsidR="000172B0" w:rsidRDefault="000172B0" w:rsidP="00F07D9B"/>
    <w:tbl>
      <w:tblPr>
        <w:tblStyle w:val="BIPEx"/>
        <w:tblW w:w="5636" w:type="pct"/>
        <w:tblLayout w:type="fixed"/>
        <w:tblLook w:val="04A0" w:firstRow="1" w:lastRow="0" w:firstColumn="1" w:lastColumn="0" w:noHBand="0" w:noVBand="1"/>
      </w:tblPr>
      <w:tblGrid>
        <w:gridCol w:w="2698"/>
        <w:gridCol w:w="1489"/>
        <w:gridCol w:w="2046"/>
        <w:gridCol w:w="4110"/>
      </w:tblGrid>
      <w:tr w:rsidR="000172B0" w:rsidRPr="0093432F" w14:paraId="5C88E7A0" w14:textId="77777777" w:rsidTr="00934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pct"/>
            <w:noWrap/>
          </w:tcPr>
          <w:p w14:paraId="5C88E79C" w14:textId="77777777" w:rsidR="000172B0" w:rsidRPr="0093432F" w:rsidRDefault="000172B0" w:rsidP="000172B0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20" w:type="pct"/>
          </w:tcPr>
          <w:p w14:paraId="5C88E79D" w14:textId="77777777" w:rsidR="000172B0" w:rsidRPr="0093432F" w:rsidRDefault="000172B0" w:rsidP="000172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989" w:type="pct"/>
          </w:tcPr>
          <w:p w14:paraId="5C88E79E" w14:textId="77777777" w:rsidR="000172B0" w:rsidRPr="0093432F" w:rsidRDefault="000172B0" w:rsidP="000172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987" w:type="pct"/>
          </w:tcPr>
          <w:p w14:paraId="5C88E79F" w14:textId="77777777" w:rsidR="000172B0" w:rsidRPr="0093432F" w:rsidRDefault="000172B0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0172B0" w:rsidRPr="0093432F" w14:paraId="5C88E7A5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pct"/>
            <w:noWrap/>
          </w:tcPr>
          <w:p w14:paraId="5C88E7A1" w14:textId="77777777" w:rsidR="000172B0" w:rsidRPr="0093432F" w:rsidRDefault="000172B0" w:rsidP="000172B0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720" w:type="pct"/>
          </w:tcPr>
          <w:p w14:paraId="5C88E7A2" w14:textId="77777777" w:rsidR="000172B0" w:rsidRPr="0093432F" w:rsidRDefault="000172B0" w:rsidP="000172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89" w:type="pct"/>
          </w:tcPr>
          <w:p w14:paraId="5C88E7A3" w14:textId="77777777" w:rsidR="000172B0" w:rsidRPr="0093432F" w:rsidRDefault="000172B0" w:rsidP="000172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1:dvj:1</w:t>
            </w:r>
          </w:p>
        </w:tc>
        <w:tc>
          <w:tcPr>
            <w:tcW w:w="1987" w:type="pct"/>
          </w:tcPr>
          <w:p w14:paraId="5C88E7A4" w14:textId="6D25FE70" w:rsidR="000172B0" w:rsidRPr="0093432F" w:rsidRDefault="000172B0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Identificativo della corsa: è una stringa che deve essere composta secondo le regole specificate al capitolo</w:t>
            </w:r>
            <w:r w:rsidR="004312FC" w:rsidRPr="0093432F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0172B0" w:rsidRPr="0093432F" w14:paraId="5C88E7AA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pct"/>
            <w:noWrap/>
          </w:tcPr>
          <w:p w14:paraId="5C88E7A6" w14:textId="77777777" w:rsidR="000172B0" w:rsidRPr="0093432F" w:rsidRDefault="000172B0" w:rsidP="000172B0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720" w:type="pct"/>
          </w:tcPr>
          <w:p w14:paraId="5C88E7A7" w14:textId="77777777" w:rsidR="000172B0" w:rsidRPr="0093432F" w:rsidRDefault="000172B0" w:rsidP="000172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89" w:type="pct"/>
          </w:tcPr>
          <w:p w14:paraId="5C88E7A8" w14:textId="77777777" w:rsidR="000172B0" w:rsidRPr="0093432F" w:rsidRDefault="000172B0" w:rsidP="000172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Corsa da Falchera Drosso Feriale delle 18:00</w:t>
            </w:r>
          </w:p>
        </w:tc>
        <w:tc>
          <w:tcPr>
            <w:tcW w:w="1987" w:type="pct"/>
          </w:tcPr>
          <w:p w14:paraId="5C88E7A9" w14:textId="77777777" w:rsidR="000172B0" w:rsidRPr="0093432F" w:rsidRDefault="000172B0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Descrive la corsa</w:t>
            </w:r>
          </w:p>
        </w:tc>
      </w:tr>
      <w:tr w:rsidR="000172B0" w:rsidRPr="0093432F" w14:paraId="5C88E7AF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pct"/>
            <w:noWrap/>
          </w:tcPr>
          <w:p w14:paraId="5C88E7AB" w14:textId="77777777" w:rsidR="000172B0" w:rsidRPr="0093432F" w:rsidRDefault="000172B0" w:rsidP="000172B0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ShortName</w:t>
            </w:r>
          </w:p>
        </w:tc>
        <w:tc>
          <w:tcPr>
            <w:tcW w:w="720" w:type="pct"/>
          </w:tcPr>
          <w:p w14:paraId="5C88E7AC" w14:textId="77777777" w:rsidR="000172B0" w:rsidRPr="0093432F" w:rsidRDefault="000172B0" w:rsidP="000172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89" w:type="pct"/>
          </w:tcPr>
          <w:p w14:paraId="5C88E7AD" w14:textId="77777777" w:rsidR="000172B0" w:rsidRPr="0093432F" w:rsidRDefault="000172B0" w:rsidP="000172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Falchera-Drosso FER5 18:00</w:t>
            </w:r>
          </w:p>
        </w:tc>
        <w:tc>
          <w:tcPr>
            <w:tcW w:w="1987" w:type="pct"/>
          </w:tcPr>
          <w:p w14:paraId="5C88E7AE" w14:textId="77777777" w:rsidR="000172B0" w:rsidRPr="0093432F" w:rsidRDefault="000172B0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Descrive brevemente la corsa</w:t>
            </w:r>
          </w:p>
        </w:tc>
      </w:tr>
      <w:tr w:rsidR="000172B0" w:rsidRPr="0093432F" w14:paraId="5C88E7B4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pct"/>
            <w:noWrap/>
          </w:tcPr>
          <w:p w14:paraId="5C88E7B0" w14:textId="77777777" w:rsidR="000172B0" w:rsidRPr="0093432F" w:rsidRDefault="000172B0" w:rsidP="000172B0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JourneyGroup</w:t>
            </w:r>
          </w:p>
        </w:tc>
        <w:tc>
          <w:tcPr>
            <w:tcW w:w="720" w:type="pct"/>
          </w:tcPr>
          <w:p w14:paraId="5C88E7B1" w14:textId="77777777" w:rsidR="000172B0" w:rsidRPr="0093432F" w:rsidRDefault="000172B0" w:rsidP="000172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GROUP</w:t>
            </w:r>
          </w:p>
        </w:tc>
        <w:tc>
          <w:tcPr>
            <w:tcW w:w="989" w:type="pct"/>
          </w:tcPr>
          <w:p w14:paraId="5C88E7B2" w14:textId="77777777" w:rsidR="000172B0" w:rsidRPr="0093432F" w:rsidRDefault="000172B0" w:rsidP="000172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987" w:type="pct"/>
          </w:tcPr>
          <w:p w14:paraId="5C88E7B3" w14:textId="77777777" w:rsidR="000172B0" w:rsidRPr="0093432F" w:rsidRDefault="000172B0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</w:p>
        </w:tc>
      </w:tr>
      <w:tr w:rsidR="000172B0" w:rsidRPr="0093432F" w14:paraId="5C88E7B9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pct"/>
            <w:noWrap/>
          </w:tcPr>
          <w:p w14:paraId="5C88E7B5" w14:textId="77777777" w:rsidR="000172B0" w:rsidRPr="0093432F" w:rsidRDefault="000172B0" w:rsidP="000172B0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Distance</w:t>
            </w:r>
          </w:p>
        </w:tc>
        <w:tc>
          <w:tcPr>
            <w:tcW w:w="720" w:type="pct"/>
          </w:tcPr>
          <w:p w14:paraId="5C88E7B6" w14:textId="77777777" w:rsidR="000172B0" w:rsidRPr="0093432F" w:rsidRDefault="000172B0" w:rsidP="000172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989" w:type="pct"/>
          </w:tcPr>
          <w:p w14:paraId="5C88E7B7" w14:textId="77777777" w:rsidR="000172B0" w:rsidRPr="0093432F" w:rsidRDefault="000172B0" w:rsidP="000172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20000</w:t>
            </w:r>
          </w:p>
        </w:tc>
        <w:tc>
          <w:tcPr>
            <w:tcW w:w="1987" w:type="pct"/>
          </w:tcPr>
          <w:p w14:paraId="5C88E7B8" w14:textId="77777777" w:rsidR="000172B0" w:rsidRPr="0093432F" w:rsidRDefault="000172B0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Lunghezza (in metri) della corsa</w:t>
            </w:r>
          </w:p>
        </w:tc>
      </w:tr>
      <w:tr w:rsidR="000172B0" w:rsidRPr="0093432F" w14:paraId="5C88E7BE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pct"/>
            <w:noWrap/>
          </w:tcPr>
          <w:p w14:paraId="5C88E7BA" w14:textId="77777777" w:rsidR="000172B0" w:rsidRPr="0093432F" w:rsidRDefault="000172B0" w:rsidP="000172B0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PrivateCode</w:t>
            </w:r>
          </w:p>
        </w:tc>
        <w:tc>
          <w:tcPr>
            <w:tcW w:w="720" w:type="pct"/>
          </w:tcPr>
          <w:p w14:paraId="5C88E7BB" w14:textId="77777777" w:rsidR="000172B0" w:rsidRPr="0093432F" w:rsidRDefault="000172B0" w:rsidP="000172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989" w:type="pct"/>
          </w:tcPr>
          <w:p w14:paraId="5C88E7BC" w14:textId="77777777" w:rsidR="000172B0" w:rsidRPr="0093432F" w:rsidRDefault="000172B0" w:rsidP="000172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14528</w:t>
            </w:r>
          </w:p>
        </w:tc>
        <w:tc>
          <w:tcPr>
            <w:tcW w:w="1987" w:type="pct"/>
          </w:tcPr>
          <w:p w14:paraId="5C88E7BD" w14:textId="77777777" w:rsidR="000172B0" w:rsidRPr="0093432F" w:rsidRDefault="000172B0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Codice aziendale della corsa</w:t>
            </w:r>
          </w:p>
        </w:tc>
      </w:tr>
      <w:tr w:rsidR="000172B0" w:rsidRPr="0093432F" w14:paraId="5C88E7C3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pct"/>
            <w:noWrap/>
          </w:tcPr>
          <w:p w14:paraId="5C88E7BF" w14:textId="77777777" w:rsidR="000172B0" w:rsidRPr="0093432F" w:rsidRDefault="000172B0" w:rsidP="000172B0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Description</w:t>
            </w:r>
          </w:p>
        </w:tc>
        <w:tc>
          <w:tcPr>
            <w:tcW w:w="720" w:type="pct"/>
          </w:tcPr>
          <w:p w14:paraId="5C88E7C0" w14:textId="77777777" w:rsidR="000172B0" w:rsidRPr="0093432F" w:rsidRDefault="000172B0" w:rsidP="000172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89" w:type="pct"/>
          </w:tcPr>
          <w:p w14:paraId="5C88E7C1" w14:textId="77777777" w:rsidR="000172B0" w:rsidRPr="0093432F" w:rsidRDefault="000172B0" w:rsidP="000172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Corsa da Falchera Drosso Feriale delle 18:00</w:t>
            </w:r>
          </w:p>
        </w:tc>
        <w:tc>
          <w:tcPr>
            <w:tcW w:w="1987" w:type="pct"/>
          </w:tcPr>
          <w:p w14:paraId="5C88E7C2" w14:textId="77777777" w:rsidR="000172B0" w:rsidRPr="0093432F" w:rsidRDefault="000172B0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Testo che descrive la corsa</w:t>
            </w:r>
          </w:p>
        </w:tc>
      </w:tr>
      <w:tr w:rsidR="000172B0" w:rsidRPr="0093432F" w14:paraId="5C88E7C8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pct"/>
            <w:noWrap/>
          </w:tcPr>
          <w:p w14:paraId="5C88E7C4" w14:textId="77777777" w:rsidR="000172B0" w:rsidRPr="0093432F" w:rsidRDefault="000172B0" w:rsidP="000172B0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TransportMode</w:t>
            </w:r>
          </w:p>
        </w:tc>
        <w:tc>
          <w:tcPr>
            <w:tcW w:w="720" w:type="pct"/>
          </w:tcPr>
          <w:p w14:paraId="5C88E7C5" w14:textId="77777777" w:rsidR="000172B0" w:rsidRPr="0093432F" w:rsidRDefault="000172B0" w:rsidP="000172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ENUMERATION</w:t>
            </w:r>
          </w:p>
        </w:tc>
        <w:tc>
          <w:tcPr>
            <w:tcW w:w="989" w:type="pct"/>
          </w:tcPr>
          <w:p w14:paraId="5C88E7C6" w14:textId="77777777" w:rsidR="000172B0" w:rsidRPr="0093432F" w:rsidRDefault="000172B0" w:rsidP="000172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bus</w:t>
            </w:r>
          </w:p>
        </w:tc>
        <w:tc>
          <w:tcPr>
            <w:tcW w:w="1987" w:type="pct"/>
          </w:tcPr>
          <w:p w14:paraId="5C88E7C7" w14:textId="77777777" w:rsidR="000172B0" w:rsidRPr="0093432F" w:rsidRDefault="000172B0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Modalità di trasporto con cui è stata effettuata la corsa</w:t>
            </w:r>
          </w:p>
        </w:tc>
      </w:tr>
      <w:tr w:rsidR="000172B0" w:rsidRPr="0093432F" w14:paraId="5C88E7CD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pct"/>
            <w:noWrap/>
          </w:tcPr>
          <w:p w14:paraId="5C88E7C9" w14:textId="77777777" w:rsidR="000172B0" w:rsidRPr="0093432F" w:rsidRDefault="000172B0" w:rsidP="000172B0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JourneyAccounting</w:t>
            </w:r>
          </w:p>
        </w:tc>
        <w:tc>
          <w:tcPr>
            <w:tcW w:w="720" w:type="pct"/>
          </w:tcPr>
          <w:p w14:paraId="5C88E7CA" w14:textId="77777777" w:rsidR="000172B0" w:rsidRPr="0093432F" w:rsidRDefault="000172B0" w:rsidP="000172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989" w:type="pct"/>
          </w:tcPr>
          <w:p w14:paraId="5C88E7CB" w14:textId="77777777" w:rsidR="000172B0" w:rsidRPr="0093432F" w:rsidRDefault="000172B0" w:rsidP="000172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987" w:type="pct"/>
          </w:tcPr>
          <w:p w14:paraId="5C88E7CC" w14:textId="77777777" w:rsidR="000172B0" w:rsidRPr="0093432F" w:rsidRDefault="000172B0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 contratto a cui </w:t>
            </w:r>
            <w:r w:rsidR="00F07D9B" w:rsidRPr="0093432F">
              <w:rPr>
                <w:szCs w:val="18"/>
              </w:rPr>
              <w:t>la</w:t>
            </w:r>
            <w:r w:rsidRPr="0093432F">
              <w:rPr>
                <w:szCs w:val="18"/>
              </w:rPr>
              <w:t xml:space="preserve"> corsa, o parte di essa, è associata</w:t>
            </w:r>
          </w:p>
        </w:tc>
      </w:tr>
      <w:tr w:rsidR="000172B0" w:rsidRPr="0093432F" w14:paraId="5C88E7D2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pct"/>
            <w:noWrap/>
          </w:tcPr>
          <w:p w14:paraId="5C88E7CE" w14:textId="77777777" w:rsidR="000172B0" w:rsidRPr="0093432F" w:rsidRDefault="000172B0" w:rsidP="000172B0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Name</w:t>
            </w:r>
          </w:p>
        </w:tc>
        <w:tc>
          <w:tcPr>
            <w:tcW w:w="720" w:type="pct"/>
          </w:tcPr>
          <w:p w14:paraId="5C88E7CF" w14:textId="77777777" w:rsidR="000172B0" w:rsidRPr="0093432F" w:rsidRDefault="000172B0" w:rsidP="000172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89" w:type="pct"/>
          </w:tcPr>
          <w:p w14:paraId="5C88E7D0" w14:textId="77777777" w:rsidR="000172B0" w:rsidRPr="0093432F" w:rsidRDefault="000172B0" w:rsidP="000172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Contratto MTM-GTT urbano</w:t>
            </w:r>
          </w:p>
        </w:tc>
        <w:tc>
          <w:tcPr>
            <w:tcW w:w="1987" w:type="pct"/>
          </w:tcPr>
          <w:p w14:paraId="5C88E7D1" w14:textId="77777777" w:rsidR="000172B0" w:rsidRPr="0093432F" w:rsidRDefault="000172B0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Descrive il contratto</w:t>
            </w:r>
          </w:p>
        </w:tc>
      </w:tr>
      <w:tr w:rsidR="000172B0" w:rsidRPr="0093432F" w14:paraId="5C88E7D7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pct"/>
            <w:noWrap/>
          </w:tcPr>
          <w:p w14:paraId="5C88E7D3" w14:textId="77777777" w:rsidR="000172B0" w:rsidRPr="0093432F" w:rsidRDefault="000172B0" w:rsidP="000172B0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SupplyContractRef</w:t>
            </w:r>
          </w:p>
        </w:tc>
        <w:tc>
          <w:tcPr>
            <w:tcW w:w="720" w:type="pct"/>
          </w:tcPr>
          <w:p w14:paraId="5C88E7D4" w14:textId="77777777" w:rsidR="000172B0" w:rsidRPr="0093432F" w:rsidRDefault="000172B0" w:rsidP="000172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89" w:type="pct"/>
          </w:tcPr>
          <w:p w14:paraId="5C88E7D5" w14:textId="77777777" w:rsidR="000172B0" w:rsidRPr="0093432F" w:rsidRDefault="000172B0" w:rsidP="000172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1:ct:57</w:t>
            </w:r>
          </w:p>
        </w:tc>
        <w:tc>
          <w:tcPr>
            <w:tcW w:w="1987" w:type="pct"/>
          </w:tcPr>
          <w:p w14:paraId="5C88E7D6" w14:textId="22B78AD1" w:rsidR="000172B0" w:rsidRPr="0093432F" w:rsidRDefault="000172B0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Riferimento ad un contratto di servizio (cfr. par.</w:t>
            </w:r>
            <w:r w:rsidR="005401C7">
              <w:fldChar w:fldCharType="begin"/>
            </w:r>
            <w:r w:rsidR="005401C7">
              <w:instrText xml:space="preserve"> REF _Ref484103537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5.1.4.2.3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0172B0" w:rsidRPr="0093432F" w14:paraId="5C88E7DC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pct"/>
            <w:noWrap/>
          </w:tcPr>
          <w:p w14:paraId="5C88E7D8" w14:textId="77777777" w:rsidR="000172B0" w:rsidRPr="0093432F" w:rsidRDefault="000172B0" w:rsidP="000172B0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Distance</w:t>
            </w:r>
          </w:p>
        </w:tc>
        <w:tc>
          <w:tcPr>
            <w:tcW w:w="720" w:type="pct"/>
          </w:tcPr>
          <w:p w14:paraId="5C88E7D9" w14:textId="77777777" w:rsidR="000172B0" w:rsidRPr="0093432F" w:rsidRDefault="000172B0" w:rsidP="000172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989" w:type="pct"/>
          </w:tcPr>
          <w:p w14:paraId="5C88E7DA" w14:textId="77777777" w:rsidR="000172B0" w:rsidRPr="0093432F" w:rsidRDefault="000172B0" w:rsidP="000172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20000</w:t>
            </w:r>
          </w:p>
        </w:tc>
        <w:tc>
          <w:tcPr>
            <w:tcW w:w="1987" w:type="pct"/>
          </w:tcPr>
          <w:p w14:paraId="5C88E7DB" w14:textId="77777777" w:rsidR="000172B0" w:rsidRPr="0093432F" w:rsidRDefault="000172B0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Lunghezza (in metri) della parte di corsa associata al contratto</w:t>
            </w:r>
          </w:p>
        </w:tc>
      </w:tr>
      <w:tr w:rsidR="000172B0" w:rsidRPr="0093432F" w14:paraId="5C88E7E1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pct"/>
            <w:noWrap/>
          </w:tcPr>
          <w:p w14:paraId="5C88E7DD" w14:textId="77777777" w:rsidR="000172B0" w:rsidRPr="0093432F" w:rsidRDefault="000172B0" w:rsidP="000172B0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FromStopSequenceNumber</w:t>
            </w:r>
          </w:p>
        </w:tc>
        <w:tc>
          <w:tcPr>
            <w:tcW w:w="720" w:type="pct"/>
          </w:tcPr>
          <w:p w14:paraId="5C88E7DE" w14:textId="77777777" w:rsidR="000172B0" w:rsidRPr="0093432F" w:rsidRDefault="000172B0" w:rsidP="000172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989" w:type="pct"/>
          </w:tcPr>
          <w:p w14:paraId="5C88E7DF" w14:textId="77777777" w:rsidR="000172B0" w:rsidRPr="0093432F" w:rsidRDefault="000172B0" w:rsidP="000172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5</w:t>
            </w:r>
          </w:p>
        </w:tc>
        <w:tc>
          <w:tcPr>
            <w:tcW w:w="1987" w:type="pct"/>
          </w:tcPr>
          <w:p w14:paraId="5C88E7E0" w14:textId="77777777" w:rsidR="000172B0" w:rsidRPr="0093432F" w:rsidRDefault="000172B0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Ordinale (all’interno della corsa) della fermata iniziale della tratta correlata al contratto</w:t>
            </w:r>
          </w:p>
        </w:tc>
      </w:tr>
      <w:tr w:rsidR="000172B0" w:rsidRPr="0093432F" w14:paraId="5C88E7E6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4" w:type="pct"/>
            <w:noWrap/>
          </w:tcPr>
          <w:p w14:paraId="5C88E7E2" w14:textId="77777777" w:rsidR="000172B0" w:rsidRPr="0093432F" w:rsidRDefault="000172B0" w:rsidP="000172B0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ToStopSequenceNumber</w:t>
            </w:r>
          </w:p>
        </w:tc>
        <w:tc>
          <w:tcPr>
            <w:tcW w:w="720" w:type="pct"/>
          </w:tcPr>
          <w:p w14:paraId="5C88E7E3" w14:textId="77777777" w:rsidR="000172B0" w:rsidRPr="0093432F" w:rsidRDefault="000172B0" w:rsidP="000172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989" w:type="pct"/>
          </w:tcPr>
          <w:p w14:paraId="5C88E7E4" w14:textId="77777777" w:rsidR="000172B0" w:rsidRPr="0093432F" w:rsidRDefault="000172B0" w:rsidP="000172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10</w:t>
            </w:r>
          </w:p>
        </w:tc>
        <w:tc>
          <w:tcPr>
            <w:tcW w:w="1987" w:type="pct"/>
          </w:tcPr>
          <w:p w14:paraId="5C88E7E5" w14:textId="77777777" w:rsidR="000172B0" w:rsidRPr="0093432F" w:rsidRDefault="000172B0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Ordinale (all’interno della corsa) della fermata finale della tratta correlata al contratto</w:t>
            </w:r>
          </w:p>
        </w:tc>
      </w:tr>
    </w:tbl>
    <w:p w14:paraId="5C88E7E7" w14:textId="421F93B6" w:rsidR="000172B0" w:rsidRDefault="000172B0" w:rsidP="00FE0AE8">
      <w:pPr>
        <w:pStyle w:val="Didascalia"/>
      </w:pPr>
      <w:bookmarkStart w:id="338" w:name="_Toc25327397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64</w:t>
      </w:r>
      <w:r w:rsidR="000F5273">
        <w:rPr>
          <w:noProof/>
        </w:rPr>
        <w:fldChar w:fldCharType="end"/>
      </w:r>
      <w:r w:rsidR="0093432F">
        <w:t xml:space="preserve"> – </w:t>
      </w:r>
      <w:r>
        <w:t>Entità nella struttura JourneyGroup</w:t>
      </w:r>
      <w:bookmarkEnd w:id="338"/>
    </w:p>
    <w:p w14:paraId="5C88E7E8" w14:textId="77777777" w:rsidR="000172B0" w:rsidRDefault="000172B0" w:rsidP="00F07D9B">
      <w:pPr>
        <w:ind w:left="-1418" w:right="-1162"/>
        <w:jc w:val="center"/>
      </w:pPr>
      <w:r>
        <w:rPr>
          <w:noProof/>
          <w:lang w:eastAsia="it-IT"/>
        </w:rPr>
        <w:drawing>
          <wp:inline distT="0" distB="0" distL="0" distR="0" wp14:anchorId="5C88EF29" wp14:editId="5C88EF2A">
            <wp:extent cx="7228435" cy="3914775"/>
            <wp:effectExtent l="0" t="0" r="0" b="0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dvj1.png"/>
                    <pic:cNvPicPr/>
                  </pic:nvPicPr>
                  <pic:blipFill rotWithShape="1"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3" t="20294" r="2175" b="45223"/>
                    <a:stretch/>
                  </pic:blipFill>
                  <pic:spPr bwMode="auto">
                    <a:xfrm>
                      <a:off x="0" y="0"/>
                      <a:ext cx="7229891" cy="391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7E9" w14:textId="6FB13C52" w:rsidR="000172B0" w:rsidRPr="00F07D9B" w:rsidRDefault="000172B0" w:rsidP="00FE0AE8">
      <w:pPr>
        <w:pStyle w:val="Didascalia"/>
      </w:pPr>
      <w:bookmarkStart w:id="339" w:name="_Ref484003947"/>
      <w:bookmarkStart w:id="340" w:name="_Ref484003943"/>
      <w:bookmarkStart w:id="341" w:name="_Toc25327226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80</w:t>
      </w:r>
      <w:r w:rsidR="000F5273">
        <w:rPr>
          <w:noProof/>
        </w:rPr>
        <w:fldChar w:fldCharType="end"/>
      </w:r>
      <w:bookmarkEnd w:id="339"/>
      <w:r>
        <w:t xml:space="preserve"> - </w:t>
      </w:r>
      <w:r w:rsidRPr="00A7223A">
        <w:t>Schema</w:t>
      </w:r>
      <w:r>
        <w:t xml:space="preserve"> XSD del gruppo JourneyGroup</w:t>
      </w:r>
      <w:bookmarkEnd w:id="340"/>
      <w:bookmarkEnd w:id="341"/>
    </w:p>
    <w:p w14:paraId="5C88E7EA" w14:textId="5C2FDAE2" w:rsidR="00F07D9B" w:rsidRDefault="00F07D9B" w:rsidP="000F5273">
      <w:pPr>
        <w:pStyle w:val="Elenco1"/>
        <w:jc w:val="both"/>
      </w:pPr>
      <w:r>
        <w:t xml:space="preserve">Un gruppo </w:t>
      </w:r>
      <w:r w:rsidRPr="00F114B2">
        <w:rPr>
          <w:b/>
          <w:i/>
        </w:rPr>
        <w:t>VehicleJourneyGroup - VehicleJourneyPropertiesGroup</w:t>
      </w:r>
      <w:r>
        <w:t xml:space="preserve"> (</w:t>
      </w:r>
      <w:r w:rsidR="005401C7">
        <w:fldChar w:fldCharType="begin"/>
      </w:r>
      <w:r w:rsidR="005401C7">
        <w:instrText xml:space="preserve"> REF _Ref484005676 \h  \* MERGEFORMAT </w:instrText>
      </w:r>
      <w:r w:rsidR="005401C7">
        <w:fldChar w:fldCharType="separate"/>
      </w:r>
      <w:r w:rsidR="00A83D9A" w:rsidRPr="00A83D9A">
        <w:rPr>
          <w:lang w:val="en-GB"/>
        </w:rPr>
        <w:t>Figu</w:t>
      </w:r>
      <w:bookmarkStart w:id="342" w:name="_GoBack"/>
      <w:bookmarkEnd w:id="342"/>
      <w:r w:rsidR="00A83D9A" w:rsidRPr="00A83D9A">
        <w:rPr>
          <w:lang w:val="en-GB"/>
        </w:rPr>
        <w:t xml:space="preserve">ra </w:t>
      </w:r>
      <w:r w:rsidR="00A83D9A" w:rsidRPr="00A83D9A">
        <w:rPr>
          <w:noProof/>
          <w:lang w:val="en-GB"/>
        </w:rPr>
        <w:t>81</w:t>
      </w:r>
      <w:r w:rsidR="005401C7">
        <w:fldChar w:fldCharType="end"/>
      </w:r>
      <w:r>
        <w:t>) composto da:</w:t>
      </w:r>
    </w:p>
    <w:p w14:paraId="5C88E7EB" w14:textId="77777777" w:rsidR="00F07D9B" w:rsidRDefault="00F07D9B" w:rsidP="000F5273">
      <w:pPr>
        <w:pStyle w:val="Elenco1"/>
        <w:numPr>
          <w:ilvl w:val="1"/>
          <w:numId w:val="8"/>
        </w:numPr>
        <w:jc w:val="both"/>
      </w:pPr>
      <w:r>
        <w:t xml:space="preserve">Un gruppo </w:t>
      </w:r>
      <w:r w:rsidRPr="00F114B2">
        <w:rPr>
          <w:b/>
          <w:i/>
        </w:rPr>
        <w:t>ServiceTimeGroup</w:t>
      </w:r>
      <w:r>
        <w:t xml:space="preserve"> dedicato ai dati temporali della corsa e composto da:</w:t>
      </w:r>
    </w:p>
    <w:p w14:paraId="5C88E7EC" w14:textId="51758B9C" w:rsidR="00F07D9B" w:rsidRDefault="00F07D9B" w:rsidP="000F5273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DepartureTime</w:t>
      </w:r>
      <w:r>
        <w:t xml:space="preserve"> che c</w:t>
      </w:r>
      <w:r w:rsidRPr="00F114B2">
        <w:t>o</w:t>
      </w:r>
      <w:r>
        <w:t>rrisponde all’ora di partenza della corsa sec</w:t>
      </w:r>
      <w:r w:rsidR="00F11906">
        <w:t>ondo il formato definito al paragrafo</w:t>
      </w:r>
      <w:r>
        <w:t xml:space="preserve"> </w:t>
      </w:r>
      <w:r w:rsidR="00626F3D">
        <w:fldChar w:fldCharType="begin"/>
      </w:r>
      <w:r w:rsidR="00E20B73">
        <w:instrText xml:space="preserve"> REF _Ref485809029 \w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</w:p>
    <w:p w14:paraId="5C88E7ED" w14:textId="2579B372" w:rsidR="00F07D9B" w:rsidRDefault="00F07D9B" w:rsidP="000F5273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JourneyDuration</w:t>
      </w:r>
      <w:r>
        <w:t xml:space="preserve"> che c</w:t>
      </w:r>
      <w:r w:rsidRPr="00F114B2">
        <w:t>o</w:t>
      </w:r>
      <w:r>
        <w:t>rrisponde alla durata della corsa secondo il formato definito al par</w:t>
      </w:r>
      <w:r w:rsidR="00F11906">
        <w:t>agrafo</w:t>
      </w:r>
      <w:r>
        <w:t xml:space="preserve"> </w:t>
      </w:r>
      <w:r w:rsidR="00626F3D">
        <w:fldChar w:fldCharType="begin"/>
      </w:r>
      <w:r w:rsidR="00E20B73">
        <w:instrText xml:space="preserve"> REF _Ref485984457 \w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4.1.1</w:t>
      </w:r>
      <w:r w:rsidR="00626F3D">
        <w:fldChar w:fldCharType="end"/>
      </w:r>
    </w:p>
    <w:p w14:paraId="5C88E7EE" w14:textId="77777777" w:rsidR="00F07D9B" w:rsidRDefault="00F07D9B" w:rsidP="000F5273">
      <w:pPr>
        <w:pStyle w:val="Elenco1"/>
        <w:numPr>
          <w:ilvl w:val="1"/>
          <w:numId w:val="8"/>
        </w:numPr>
        <w:jc w:val="both"/>
      </w:pPr>
      <w:r>
        <w:t xml:space="preserve">Un gruppo </w:t>
      </w:r>
      <w:r>
        <w:rPr>
          <w:b/>
          <w:i/>
        </w:rPr>
        <w:t>VehicleJourneyReferencesGroup</w:t>
      </w:r>
      <w:r>
        <w:t xml:space="preserve"> dedicato ai dati specifici della corsa e composto da:</w:t>
      </w:r>
    </w:p>
    <w:p w14:paraId="5C88E7EF" w14:textId="77777777" w:rsidR="00F07D9B" w:rsidRDefault="00F07D9B" w:rsidP="000F5273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DayOffset</w:t>
      </w:r>
      <w:r>
        <w:t xml:space="preserve"> che indica se la corsa </w:t>
      </w:r>
      <w:r w:rsidR="00E20B73">
        <w:t>è partita</w:t>
      </w:r>
      <w:r>
        <w:t xml:space="preserve"> nello stesso giorno del servizio di cui fa parte (tipicamente se</w:t>
      </w:r>
      <w:r w:rsidR="00E20B73">
        <w:t xml:space="preserve"> </w:t>
      </w:r>
      <w:r>
        <w:t>l</w:t>
      </w:r>
      <w:r w:rsidR="00E20B73">
        <w:t>a</w:t>
      </w:r>
      <w:r>
        <w:t xml:space="preserve"> corsa parte dopo la mezzanotte questo è valorizzato con 1, altrimenti vale 0). </w:t>
      </w:r>
    </w:p>
    <w:p w14:paraId="5C88E7F0" w14:textId="48E5D2BD" w:rsidR="00F07D9B" w:rsidRDefault="00F07D9B" w:rsidP="000F5273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dayTypes</w:t>
      </w:r>
      <w:r w:rsidRPr="00F114B2">
        <w:t xml:space="preserve">, </w:t>
      </w:r>
      <w:r>
        <w:t xml:space="preserve">contenente uno o più </w:t>
      </w:r>
      <w:r>
        <w:rPr>
          <w:b/>
          <w:i/>
        </w:rPr>
        <w:t xml:space="preserve">DayTypeRef </w:t>
      </w:r>
      <w:r>
        <w:t xml:space="preserve">che fanno riferimento ai tipi giorno di validità della corsa (par. </w:t>
      </w:r>
      <w:r w:rsidR="00626F3D">
        <w:fldChar w:fldCharType="begin"/>
      </w:r>
      <w:r w:rsidR="00F11906">
        <w:instrText xml:space="preserve"> REF _Ref484424222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5.1.4.4.1</w:t>
      </w:r>
      <w:r w:rsidR="00626F3D">
        <w:fldChar w:fldCharType="end"/>
      </w:r>
      <w:r>
        <w:t>)</w:t>
      </w:r>
    </w:p>
    <w:p w14:paraId="5C88E7F1" w14:textId="33D26A96" w:rsidR="00F07D9B" w:rsidRDefault="00F07D9B" w:rsidP="000F5273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JourneyPatternRef</w:t>
      </w:r>
      <w:r>
        <w:t xml:space="preserve"> che fa riferimento al percorso (par.</w:t>
      </w:r>
      <w:r w:rsidR="00F11906">
        <w:t xml:space="preserve"> </w:t>
      </w:r>
      <w:r w:rsidR="00626F3D">
        <w:fldChar w:fldCharType="begin"/>
      </w:r>
      <w:r w:rsidR="00F11906">
        <w:instrText xml:space="preserve"> REF _Ref484425040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5.1.4.3.4</w:t>
      </w:r>
      <w:r w:rsidR="00626F3D">
        <w:fldChar w:fldCharType="end"/>
      </w:r>
      <w:r>
        <w:t>).</w:t>
      </w:r>
    </w:p>
    <w:p w14:paraId="5C88E7F2" w14:textId="2A4FD2BC" w:rsidR="00F07D9B" w:rsidRDefault="00F07D9B" w:rsidP="000F5273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VehicleTypeRef</w:t>
      </w:r>
      <w:r>
        <w:t xml:space="preserve"> che fa riferimento </w:t>
      </w:r>
      <w:r w:rsidR="00F11906">
        <w:t>al tipo veicolo utilizzato (</w:t>
      </w:r>
      <w:r>
        <w:t>par.</w:t>
      </w:r>
      <w:r w:rsidR="00626F3D">
        <w:fldChar w:fldCharType="begin"/>
      </w:r>
      <w:r w:rsidR="00F11906">
        <w:instrText xml:space="preserve"> REF _Ref484103556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5.1.4.2.4</w:t>
      </w:r>
      <w:r w:rsidR="00626F3D">
        <w:fldChar w:fldCharType="end"/>
      </w:r>
      <w:r>
        <w:t>).</w:t>
      </w:r>
    </w:p>
    <w:p w14:paraId="5C88E7F3" w14:textId="77777777" w:rsidR="006A3DD1" w:rsidRDefault="006A3DD1" w:rsidP="006A3DD1"/>
    <w:p w14:paraId="5C88E7F4" w14:textId="77777777" w:rsidR="004E0578" w:rsidRDefault="004E0578" w:rsidP="006A3DD1"/>
    <w:p w14:paraId="5C88E7F5" w14:textId="77777777" w:rsidR="004E0578" w:rsidRDefault="004E0578" w:rsidP="006A3DD1"/>
    <w:tbl>
      <w:tblPr>
        <w:tblStyle w:val="BIPEx"/>
        <w:tblW w:w="5000" w:type="pct"/>
        <w:tblLayout w:type="fixed"/>
        <w:tblLook w:val="04A0" w:firstRow="1" w:lastRow="0" w:firstColumn="1" w:lastColumn="0" w:noHBand="0" w:noVBand="1"/>
      </w:tblPr>
      <w:tblGrid>
        <w:gridCol w:w="1920"/>
        <w:gridCol w:w="1253"/>
        <w:gridCol w:w="1518"/>
        <w:gridCol w:w="4485"/>
      </w:tblGrid>
      <w:tr w:rsidR="006A3DD1" w:rsidRPr="0093432F" w14:paraId="5C88E7FA" w14:textId="77777777" w:rsidTr="00934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pct"/>
            <w:noWrap/>
          </w:tcPr>
          <w:p w14:paraId="5C88E7F6" w14:textId="77777777" w:rsidR="006A3DD1" w:rsidRPr="0093432F" w:rsidRDefault="006A3DD1" w:rsidP="00D32C3A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683" w:type="pct"/>
          </w:tcPr>
          <w:p w14:paraId="5C88E7F7" w14:textId="77777777" w:rsidR="006A3DD1" w:rsidRPr="0093432F" w:rsidRDefault="006A3DD1" w:rsidP="00D32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827" w:type="pct"/>
          </w:tcPr>
          <w:p w14:paraId="5C88E7F8" w14:textId="77777777" w:rsidR="006A3DD1" w:rsidRPr="0093432F" w:rsidRDefault="006A3DD1" w:rsidP="00D32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444" w:type="pct"/>
          </w:tcPr>
          <w:p w14:paraId="5C88E7F9" w14:textId="77777777" w:rsidR="006A3DD1" w:rsidRPr="0093432F" w:rsidRDefault="006A3DD1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6A3DD1" w:rsidRPr="0093432F" w14:paraId="5C88E7FF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pct"/>
            <w:noWrap/>
          </w:tcPr>
          <w:p w14:paraId="5C88E7FB" w14:textId="77777777" w:rsidR="006A3DD1" w:rsidRPr="0093432F" w:rsidRDefault="006A3DD1" w:rsidP="00D32C3A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DepartureTime</w:t>
            </w:r>
          </w:p>
        </w:tc>
        <w:tc>
          <w:tcPr>
            <w:tcW w:w="683" w:type="pct"/>
          </w:tcPr>
          <w:p w14:paraId="5C88E7FC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TIME</w:t>
            </w:r>
          </w:p>
        </w:tc>
        <w:tc>
          <w:tcPr>
            <w:tcW w:w="827" w:type="pct"/>
          </w:tcPr>
          <w:p w14:paraId="5C88E7FD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11:00</w:t>
            </w:r>
            <w:r w:rsidR="00BE4410" w:rsidRPr="0093432F">
              <w:rPr>
                <w:rFonts w:cs="Arial"/>
                <w:szCs w:val="18"/>
              </w:rPr>
              <w:t>:00</w:t>
            </w:r>
            <w:r w:rsidRPr="0093432F">
              <w:rPr>
                <w:rFonts w:cs="Arial"/>
                <w:szCs w:val="18"/>
              </w:rPr>
              <w:t>+01:00</w:t>
            </w:r>
          </w:p>
        </w:tc>
        <w:tc>
          <w:tcPr>
            <w:tcW w:w="2444" w:type="pct"/>
          </w:tcPr>
          <w:p w14:paraId="5C88E7FE" w14:textId="00535325" w:rsidR="006A3DD1" w:rsidRPr="0093432F" w:rsidRDefault="006A3DD1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Ora di partenza della corsa secondo il formato definito al par. </w:t>
            </w:r>
            <w:r w:rsidR="00626F3D">
              <w:rPr>
                <w:szCs w:val="18"/>
              </w:rPr>
              <w:fldChar w:fldCharType="begin"/>
            </w:r>
            <w:r w:rsidR="000405F4">
              <w:rPr>
                <w:szCs w:val="18"/>
              </w:rPr>
              <w:instrText xml:space="preserve"> REF _Ref485809029 \r \h </w:instrText>
            </w:r>
            <w:r w:rsidR="00626F3D">
              <w:rPr>
                <w:szCs w:val="18"/>
              </w:rPr>
            </w:r>
            <w:r w:rsidR="00626F3D">
              <w:rPr>
                <w:szCs w:val="18"/>
              </w:rPr>
              <w:fldChar w:fldCharType="separate"/>
            </w:r>
            <w:r w:rsidR="00A83D9A">
              <w:rPr>
                <w:szCs w:val="18"/>
              </w:rPr>
              <w:t>4.1</w:t>
            </w:r>
            <w:r w:rsidR="00626F3D">
              <w:rPr>
                <w:szCs w:val="18"/>
              </w:rPr>
              <w:fldChar w:fldCharType="end"/>
            </w:r>
            <w:r w:rsidR="00010DBC" w:rsidRPr="0093432F">
              <w:rPr>
                <w:szCs w:val="18"/>
              </w:rPr>
              <w:t>.</w:t>
            </w:r>
          </w:p>
        </w:tc>
      </w:tr>
      <w:tr w:rsidR="006A3DD1" w:rsidRPr="0093432F" w14:paraId="5C88E804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pct"/>
            <w:noWrap/>
          </w:tcPr>
          <w:p w14:paraId="5C88E800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JourneyDuration</w:t>
            </w:r>
          </w:p>
        </w:tc>
        <w:tc>
          <w:tcPr>
            <w:tcW w:w="683" w:type="pct"/>
          </w:tcPr>
          <w:p w14:paraId="5C88E801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DURATION</w:t>
            </w:r>
          </w:p>
        </w:tc>
        <w:tc>
          <w:tcPr>
            <w:tcW w:w="827" w:type="pct"/>
          </w:tcPr>
          <w:p w14:paraId="5C88E802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PT1H15M</w:t>
            </w:r>
          </w:p>
        </w:tc>
        <w:tc>
          <w:tcPr>
            <w:tcW w:w="2444" w:type="pct"/>
          </w:tcPr>
          <w:p w14:paraId="5C88E803" w14:textId="58673DAA" w:rsidR="006A3DD1" w:rsidRPr="0093432F" w:rsidRDefault="006A3DD1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Durata della corsa secondo il formato definito al par. </w:t>
            </w:r>
            <w:r w:rsidR="00626F3D">
              <w:rPr>
                <w:szCs w:val="18"/>
              </w:rPr>
              <w:fldChar w:fldCharType="begin"/>
            </w:r>
            <w:r w:rsidR="00C0131B">
              <w:rPr>
                <w:szCs w:val="18"/>
              </w:rPr>
              <w:instrText xml:space="preserve"> REF _Ref485900018 \r \h </w:instrText>
            </w:r>
            <w:r w:rsidR="00626F3D">
              <w:rPr>
                <w:szCs w:val="18"/>
              </w:rPr>
            </w:r>
            <w:r w:rsidR="00626F3D">
              <w:rPr>
                <w:szCs w:val="18"/>
              </w:rPr>
              <w:fldChar w:fldCharType="separate"/>
            </w:r>
            <w:r w:rsidR="00A83D9A">
              <w:rPr>
                <w:szCs w:val="18"/>
              </w:rPr>
              <w:t>4.1.1</w:t>
            </w:r>
            <w:r w:rsidR="00626F3D">
              <w:rPr>
                <w:szCs w:val="18"/>
              </w:rPr>
              <w:fldChar w:fldCharType="end"/>
            </w:r>
          </w:p>
        </w:tc>
      </w:tr>
      <w:tr w:rsidR="006A3DD1" w:rsidRPr="0093432F" w14:paraId="5C88E809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pct"/>
            <w:noWrap/>
          </w:tcPr>
          <w:p w14:paraId="5C88E805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DayOffset</w:t>
            </w:r>
          </w:p>
        </w:tc>
        <w:tc>
          <w:tcPr>
            <w:tcW w:w="683" w:type="pct"/>
          </w:tcPr>
          <w:p w14:paraId="5C88E806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827" w:type="pct"/>
          </w:tcPr>
          <w:p w14:paraId="5C88E807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0</w:t>
            </w:r>
          </w:p>
        </w:tc>
        <w:tc>
          <w:tcPr>
            <w:tcW w:w="2444" w:type="pct"/>
          </w:tcPr>
          <w:p w14:paraId="5C88E808" w14:textId="77777777" w:rsidR="006A3DD1" w:rsidRPr="0093432F" w:rsidRDefault="00E20B7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 xml:space="preserve">Indica se la corsa </w:t>
            </w:r>
            <w:r w:rsidR="006A3DD1" w:rsidRPr="0093432F">
              <w:rPr>
                <w:szCs w:val="18"/>
              </w:rPr>
              <w:t xml:space="preserve">è </w:t>
            </w:r>
            <w:r>
              <w:rPr>
                <w:szCs w:val="18"/>
              </w:rPr>
              <w:t>partita</w:t>
            </w:r>
            <w:r w:rsidR="006A3DD1" w:rsidRPr="0093432F">
              <w:rPr>
                <w:szCs w:val="18"/>
              </w:rPr>
              <w:t xml:space="preserve"> nello stesso giorno del servizio di cui fa parte (tipicamente sel corsa parte dopo la mezzanotte questo è valorizzato con 1, altrimenti vale 0).</w:t>
            </w:r>
          </w:p>
        </w:tc>
      </w:tr>
      <w:tr w:rsidR="006A3DD1" w:rsidRPr="0093432F" w14:paraId="5C88E80E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pct"/>
            <w:noWrap/>
          </w:tcPr>
          <w:p w14:paraId="5C88E80A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DayTypeRef</w:t>
            </w:r>
          </w:p>
        </w:tc>
        <w:tc>
          <w:tcPr>
            <w:tcW w:w="683" w:type="pct"/>
          </w:tcPr>
          <w:p w14:paraId="5C88E80B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27" w:type="pct"/>
          </w:tcPr>
          <w:p w14:paraId="5C88E80C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1:dt:5</w:t>
            </w:r>
          </w:p>
        </w:tc>
        <w:tc>
          <w:tcPr>
            <w:tcW w:w="2444" w:type="pct"/>
          </w:tcPr>
          <w:p w14:paraId="5C88E80D" w14:textId="4E9B3ABC" w:rsidR="006A3DD1" w:rsidRPr="0093432F" w:rsidRDefault="006A3DD1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ai tipi giorno di validità della corsa (cfr. par. </w:t>
            </w:r>
            <w:r w:rsidR="005401C7">
              <w:fldChar w:fldCharType="begin"/>
            </w:r>
            <w:r w:rsidR="005401C7">
              <w:instrText xml:space="preserve"> REF _Ref484424222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5.1.4.4.1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6A3DD1" w:rsidRPr="0093432F" w14:paraId="5C88E813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pct"/>
            <w:noWrap/>
          </w:tcPr>
          <w:p w14:paraId="5C88E80F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JourneyPatternRef</w:t>
            </w:r>
          </w:p>
        </w:tc>
        <w:tc>
          <w:tcPr>
            <w:tcW w:w="683" w:type="pct"/>
          </w:tcPr>
          <w:p w14:paraId="5C88E810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27" w:type="pct"/>
          </w:tcPr>
          <w:p w14:paraId="5C88E811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1:jp:1</w:t>
            </w:r>
          </w:p>
        </w:tc>
        <w:tc>
          <w:tcPr>
            <w:tcW w:w="2444" w:type="pct"/>
          </w:tcPr>
          <w:p w14:paraId="5C88E812" w14:textId="258D3F8A" w:rsidR="006A3DD1" w:rsidRPr="0093432F" w:rsidRDefault="006A3DD1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 percorso (cfr. par. </w:t>
            </w:r>
            <w:r w:rsidR="005401C7">
              <w:fldChar w:fldCharType="begin"/>
            </w:r>
            <w:r w:rsidR="005401C7">
              <w:instrText xml:space="preserve"> REF _Ref484425040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5.1.4.3.4</w:t>
            </w:r>
            <w:r w:rsidR="005401C7">
              <w:fldChar w:fldCharType="end"/>
            </w:r>
            <w:r w:rsidRPr="0093432F">
              <w:rPr>
                <w:szCs w:val="18"/>
              </w:rPr>
              <w:t>).</w:t>
            </w:r>
          </w:p>
        </w:tc>
      </w:tr>
      <w:tr w:rsidR="006A3DD1" w:rsidRPr="0093432F" w14:paraId="5C88E818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pct"/>
            <w:noWrap/>
          </w:tcPr>
          <w:p w14:paraId="5C88E814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VehicleTypeRef</w:t>
            </w:r>
          </w:p>
        </w:tc>
        <w:tc>
          <w:tcPr>
            <w:tcW w:w="683" w:type="pct"/>
          </w:tcPr>
          <w:p w14:paraId="5C88E815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27" w:type="pct"/>
          </w:tcPr>
          <w:p w14:paraId="5C88E816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1:vt:1</w:t>
            </w:r>
          </w:p>
        </w:tc>
        <w:tc>
          <w:tcPr>
            <w:tcW w:w="2444" w:type="pct"/>
          </w:tcPr>
          <w:p w14:paraId="5C88E817" w14:textId="3052F7FD" w:rsidR="006A3DD1" w:rsidRPr="0093432F" w:rsidRDefault="006A3DD1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Riferimento al tipo veicolo utilizzato (cfr. par.</w:t>
            </w:r>
            <w:r w:rsidR="006B6DC7" w:rsidRPr="0093432F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_Ref484103556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5.1.4.2.4</w:t>
            </w:r>
            <w:r w:rsidR="005401C7">
              <w:fldChar w:fldCharType="end"/>
            </w:r>
            <w:r w:rsidRPr="0093432F">
              <w:rPr>
                <w:szCs w:val="18"/>
              </w:rPr>
              <w:t>).</w:t>
            </w:r>
          </w:p>
        </w:tc>
      </w:tr>
    </w:tbl>
    <w:p w14:paraId="5C88E819" w14:textId="004EEBEB" w:rsidR="006A3DD1" w:rsidRPr="00691263" w:rsidRDefault="006A3DD1" w:rsidP="00FE0AE8">
      <w:pPr>
        <w:pStyle w:val="Didascalia"/>
      </w:pPr>
      <w:bookmarkStart w:id="343" w:name="_Toc25327398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65</w:t>
      </w:r>
      <w:r w:rsidR="000F5273">
        <w:rPr>
          <w:noProof/>
        </w:rPr>
        <w:fldChar w:fldCharType="end"/>
      </w:r>
      <w:r>
        <w:t xml:space="preserve"> – – Entità nella struttura </w:t>
      </w:r>
      <w:r w:rsidRPr="00691263">
        <w:t>VehicleJourneyGroup - VehicleJourneyPropertiesGroup</w:t>
      </w:r>
      <w:bookmarkEnd w:id="343"/>
    </w:p>
    <w:p w14:paraId="5C88E81A" w14:textId="77777777" w:rsidR="006A3DD1" w:rsidRDefault="006A3DD1" w:rsidP="006A3DD1">
      <w:r>
        <w:rPr>
          <w:noProof/>
          <w:lang w:eastAsia="it-IT"/>
        </w:rPr>
        <w:drawing>
          <wp:inline distT="0" distB="0" distL="0" distR="0" wp14:anchorId="5C88EF2B" wp14:editId="5C88EF2C">
            <wp:extent cx="5835600" cy="2782800"/>
            <wp:effectExtent l="0" t="0" r="0" b="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DatedVehicleJourneyStructure.png"/>
                    <pic:cNvPicPr/>
                  </pic:nvPicPr>
                  <pic:blipFill rotWithShape="1"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0" t="42112" b="25956"/>
                    <a:stretch/>
                  </pic:blipFill>
                  <pic:spPr bwMode="auto">
                    <a:xfrm>
                      <a:off x="0" y="0"/>
                      <a:ext cx="5835600" cy="27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81B" w14:textId="18B30F3C" w:rsidR="006A3DD1" w:rsidRPr="00D32C3A" w:rsidRDefault="006A3DD1" w:rsidP="00FE0AE8">
      <w:pPr>
        <w:pStyle w:val="Didascalia"/>
        <w:rPr>
          <w:lang w:val="en-US"/>
        </w:rPr>
      </w:pPr>
      <w:bookmarkStart w:id="344" w:name="_Ref484005676"/>
      <w:bookmarkStart w:id="345" w:name="_Toc25327227"/>
      <w:r w:rsidRPr="00D32C3A">
        <w:rPr>
          <w:lang w:val="en-US"/>
        </w:rPr>
        <w:t xml:space="preserve">Figura </w:t>
      </w:r>
      <w:r w:rsidR="00626F3D">
        <w:fldChar w:fldCharType="begin"/>
      </w:r>
      <w:r w:rsidRPr="00D32C3A">
        <w:rPr>
          <w:lang w:val="en-US"/>
        </w:rPr>
        <w:instrText xml:space="preserve"> SEQ Figura \* ARABIC </w:instrText>
      </w:r>
      <w:r w:rsidR="00626F3D">
        <w:fldChar w:fldCharType="separate"/>
      </w:r>
      <w:r w:rsidR="00A83D9A">
        <w:rPr>
          <w:noProof/>
          <w:lang w:val="en-US"/>
        </w:rPr>
        <w:t>81</w:t>
      </w:r>
      <w:r w:rsidR="00626F3D">
        <w:fldChar w:fldCharType="end"/>
      </w:r>
      <w:bookmarkEnd w:id="344"/>
      <w:r w:rsidRPr="00D32C3A">
        <w:rPr>
          <w:lang w:val="en-US"/>
        </w:rPr>
        <w:t xml:space="preserve"> - Schema XSD del gruppo VehicleJourneyGroup - VehicleJourneyPropertiesGroup</w:t>
      </w:r>
      <w:bookmarkEnd w:id="345"/>
    </w:p>
    <w:p w14:paraId="5C88E81C" w14:textId="78E3F07E" w:rsidR="006A3DD1" w:rsidRDefault="006A3DD1" w:rsidP="000F5273">
      <w:pPr>
        <w:pStyle w:val="Elenco1"/>
        <w:jc w:val="both"/>
      </w:pPr>
      <w:r>
        <w:t xml:space="preserve">Un gruppo </w:t>
      </w:r>
      <w:r w:rsidRPr="0092310D">
        <w:rPr>
          <w:b/>
          <w:i/>
        </w:rPr>
        <w:t>DatedVehicleJourneyGroup</w:t>
      </w:r>
      <w:r>
        <w:t xml:space="preserve"> (</w:t>
      </w:r>
      <w:r w:rsidR="005401C7">
        <w:fldChar w:fldCharType="begin"/>
      </w:r>
      <w:r w:rsidR="005401C7">
        <w:instrText xml:space="preserve"> REF _Ref484006589 \h  \* MERGEFORMAT </w:instrText>
      </w:r>
      <w:r w:rsidR="005401C7">
        <w:fldChar w:fldCharType="separate"/>
      </w:r>
      <w:r w:rsidR="00A83D9A" w:rsidRPr="0092310D">
        <w:t xml:space="preserve">Figura </w:t>
      </w:r>
      <w:r w:rsidR="00A83D9A">
        <w:rPr>
          <w:noProof/>
        </w:rPr>
        <w:t>82</w:t>
      </w:r>
      <w:r w:rsidR="005401C7">
        <w:fldChar w:fldCharType="end"/>
      </w:r>
      <w:r>
        <w:t>) composto da:</w:t>
      </w:r>
    </w:p>
    <w:p w14:paraId="5C88E81D" w14:textId="77777777" w:rsidR="006A3DD1" w:rsidRDefault="006A3DD1" w:rsidP="000F5273">
      <w:pPr>
        <w:pStyle w:val="Elenco1"/>
        <w:numPr>
          <w:ilvl w:val="1"/>
          <w:numId w:val="8"/>
        </w:numPr>
        <w:jc w:val="both"/>
      </w:pPr>
      <w:r>
        <w:t xml:space="preserve">Un gruppo </w:t>
      </w:r>
      <w:r w:rsidRPr="0092310D">
        <w:rPr>
          <w:b/>
          <w:i/>
        </w:rPr>
        <w:t>DatedVehicleJourney</w:t>
      </w:r>
      <w:r>
        <w:rPr>
          <w:b/>
          <w:i/>
        </w:rPr>
        <w:t>Reference</w:t>
      </w:r>
      <w:r w:rsidRPr="0092310D">
        <w:rPr>
          <w:b/>
          <w:i/>
        </w:rPr>
        <w:t>Group</w:t>
      </w:r>
      <w:r>
        <w:t xml:space="preserve"> dedicato ai dati operativi della corsa e composto da:</w:t>
      </w:r>
    </w:p>
    <w:p w14:paraId="5C88E81E" w14:textId="106FF507" w:rsidR="006A3DD1" w:rsidRDefault="006A3DD1" w:rsidP="000F5273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JourneyRef</w:t>
      </w:r>
      <w:r w:rsidRPr="0092310D">
        <w:t xml:space="preserve"> riferimento alla corsa programmata corrispondente </w:t>
      </w:r>
      <w:r>
        <w:t>(par</w:t>
      </w:r>
      <w:r w:rsidR="006B6DC7">
        <w:t>.</w:t>
      </w:r>
      <w:r w:rsidR="00626F3D">
        <w:fldChar w:fldCharType="begin"/>
      </w:r>
      <w:r w:rsidR="006B6DC7">
        <w:instrText xml:space="preserve"> REF _Ref484435167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5.1.4.5.1</w:t>
      </w:r>
      <w:r w:rsidR="00626F3D">
        <w:fldChar w:fldCharType="end"/>
      </w:r>
      <w:r>
        <w:t>)</w:t>
      </w:r>
    </w:p>
    <w:p w14:paraId="5C88E81F" w14:textId="68675C80" w:rsidR="006A3DD1" w:rsidRPr="004E0578" w:rsidRDefault="006A3DD1" w:rsidP="000F5273">
      <w:pPr>
        <w:pStyle w:val="Elenco1"/>
        <w:numPr>
          <w:ilvl w:val="2"/>
          <w:numId w:val="8"/>
        </w:numPr>
        <w:jc w:val="both"/>
      </w:pPr>
      <w:r w:rsidRPr="004E0578">
        <w:t xml:space="preserve">Un campo </w:t>
      </w:r>
      <w:r w:rsidRPr="004E0578">
        <w:rPr>
          <w:b/>
          <w:i/>
        </w:rPr>
        <w:t>OperatingDayRef</w:t>
      </w:r>
      <w:r w:rsidRPr="004E0578">
        <w:t xml:space="preserve"> giorno di effetuazione della corsa secondo il formato definito al </w:t>
      </w:r>
      <w:r w:rsidR="00495C78" w:rsidRPr="004E0578">
        <w:t xml:space="preserve">par. </w:t>
      </w:r>
      <w:r w:rsidR="005401C7">
        <w:fldChar w:fldCharType="begin"/>
      </w:r>
      <w:r w:rsidR="005401C7">
        <w:instrText xml:space="preserve"> REF _Ref485809029 \r \h  \* MERGEFORMAT </w:instrText>
      </w:r>
      <w:r w:rsidR="005401C7">
        <w:fldChar w:fldCharType="separate"/>
      </w:r>
      <w:r w:rsidR="00A83D9A">
        <w:t>4.1</w:t>
      </w:r>
      <w:r w:rsidR="005401C7">
        <w:fldChar w:fldCharType="end"/>
      </w:r>
      <w:r w:rsidR="00495C78" w:rsidRPr="004E0578">
        <w:t>.</w:t>
      </w:r>
    </w:p>
    <w:p w14:paraId="5C88E820" w14:textId="3217BCAD" w:rsidR="006A3DD1" w:rsidRDefault="006A3DD1" w:rsidP="000F5273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 w:rsidRPr="0092310D">
        <w:rPr>
          <w:b/>
          <w:i/>
        </w:rPr>
        <w:t>VehicleRef</w:t>
      </w:r>
      <w:r>
        <w:t xml:space="preserve"> riferime</w:t>
      </w:r>
      <w:r w:rsidR="004E0578">
        <w:t>nto al veicolo che ha effettiva</w:t>
      </w:r>
      <w:r>
        <w:t>m</w:t>
      </w:r>
      <w:r w:rsidR="004E0578">
        <w:t>ente sv</w:t>
      </w:r>
      <w:r>
        <w:t xml:space="preserve">olto il servizio (par. </w:t>
      </w:r>
      <w:r w:rsidR="00626F3D">
        <w:fldChar w:fldCharType="begin"/>
      </w:r>
      <w:r w:rsidR="006B6DC7">
        <w:instrText xml:space="preserve"> REF _Ref484103600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5.1.4.2.5</w:t>
      </w:r>
      <w:r w:rsidR="00626F3D">
        <w:fldChar w:fldCharType="end"/>
      </w:r>
      <w:r>
        <w:t>)</w:t>
      </w:r>
    </w:p>
    <w:p w14:paraId="5C88E821" w14:textId="080FD0FC" w:rsidR="006A3DD1" w:rsidRDefault="006A3DD1" w:rsidP="000F5273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OperatorRef</w:t>
      </w:r>
      <w:r>
        <w:t xml:space="preserve"> riferimento all’azienda che ha effettivamente svolto il servizio (par. </w:t>
      </w:r>
      <w:r w:rsidR="00626F3D">
        <w:fldChar w:fldCharType="begin"/>
      </w:r>
      <w:r w:rsidR="006B6DC7">
        <w:instrText xml:space="preserve"> REF _Ref484105854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>
        <w:t>)</w:t>
      </w:r>
    </w:p>
    <w:p w14:paraId="5C88E822" w14:textId="77777777" w:rsidR="006A3DD1" w:rsidRDefault="006A3DD1" w:rsidP="000F5273">
      <w:pPr>
        <w:pStyle w:val="Elenco1"/>
        <w:numPr>
          <w:ilvl w:val="1"/>
          <w:numId w:val="8"/>
        </w:numPr>
        <w:jc w:val="both"/>
      </w:pPr>
      <w:r>
        <w:t xml:space="preserve">Una struttura </w:t>
      </w:r>
      <w:r>
        <w:rPr>
          <w:b/>
          <w:i/>
        </w:rPr>
        <w:t>datedCalls</w:t>
      </w:r>
      <w:r w:rsidRPr="00136894">
        <w:t xml:space="preserve"> contentente </w:t>
      </w:r>
      <w:r w:rsidR="003A1EC8">
        <w:t>uno o più</w:t>
      </w:r>
      <w:r w:rsidRPr="00136894">
        <w:t xml:space="preserve"> </w:t>
      </w:r>
      <w:r>
        <w:rPr>
          <w:b/>
          <w:i/>
        </w:rPr>
        <w:t>DatedCall</w:t>
      </w:r>
      <w:r w:rsidR="004E0578">
        <w:t xml:space="preserve"> relativa</w:t>
      </w:r>
      <w:r>
        <w:t xml:space="preserve"> agli orari dei passaggi in fermata effettivamente rilevati e composta da:</w:t>
      </w:r>
    </w:p>
    <w:p w14:paraId="5C88E823" w14:textId="77777777" w:rsidR="006A3DD1" w:rsidRDefault="006A3DD1" w:rsidP="000F5273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order</w:t>
      </w:r>
      <w:r>
        <w:t xml:space="preserve"> ordinale della fermata a cui si riferiscono i passaggi registrati del mezzo in fermata</w:t>
      </w:r>
    </w:p>
    <w:p w14:paraId="5C88E824" w14:textId="61D10BBE" w:rsidR="006A3DD1" w:rsidRDefault="006A3DD1" w:rsidP="000F5273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ScheduledStopPointRef</w:t>
      </w:r>
      <w:r>
        <w:t xml:space="preserve"> che fa riferimento alla fermata di passaggio del mezzo (par. </w:t>
      </w:r>
      <w:r w:rsidR="00626F3D">
        <w:fldChar w:fldCharType="begin"/>
      </w:r>
      <w:r w:rsidR="006B6DC7">
        <w:instrText xml:space="preserve"> REF _Ref484423651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5.1.4.3.1</w:t>
      </w:r>
      <w:r w:rsidR="00626F3D">
        <w:fldChar w:fldCharType="end"/>
      </w:r>
      <w:r>
        <w:t>)</w:t>
      </w:r>
    </w:p>
    <w:p w14:paraId="5C88E825" w14:textId="77777777" w:rsidR="006A3DD1" w:rsidRDefault="006A3DD1" w:rsidP="000F5273">
      <w:pPr>
        <w:pStyle w:val="Elenco1"/>
        <w:numPr>
          <w:ilvl w:val="2"/>
          <w:numId w:val="8"/>
        </w:numPr>
        <w:jc w:val="both"/>
      </w:pPr>
      <w:r>
        <w:t xml:space="preserve">Una struttura </w:t>
      </w:r>
      <w:r w:rsidRPr="00F03CD5">
        <w:rPr>
          <w:b/>
          <w:i/>
        </w:rPr>
        <w:t>Arrival</w:t>
      </w:r>
      <w:r>
        <w:rPr>
          <w:b/>
          <w:i/>
        </w:rPr>
        <w:t xml:space="preserve"> </w:t>
      </w:r>
      <w:r>
        <w:t>che dettaglia l’ora di arrivo in fermata del mezzo; è composta da:</w:t>
      </w:r>
    </w:p>
    <w:p w14:paraId="5C88E826" w14:textId="2BBC5AB5" w:rsidR="006A3DD1" w:rsidRDefault="006A3DD1" w:rsidP="000F5273">
      <w:pPr>
        <w:pStyle w:val="Elenco1"/>
        <w:numPr>
          <w:ilvl w:val="3"/>
          <w:numId w:val="8"/>
        </w:numPr>
        <w:jc w:val="both"/>
      </w:pPr>
      <w:r>
        <w:t xml:space="preserve">Un campo </w:t>
      </w:r>
      <w:r>
        <w:rPr>
          <w:b/>
          <w:i/>
        </w:rPr>
        <w:t>Time</w:t>
      </w:r>
      <w:r>
        <w:t xml:space="preserve"> relativo all’ora di arrivo in fermata secondo le specifiche al </w:t>
      </w:r>
      <w:r w:rsidR="00495C78">
        <w:t xml:space="preserve">par. </w:t>
      </w:r>
      <w:r w:rsidR="00626F3D">
        <w:fldChar w:fldCharType="begin"/>
      </w:r>
      <w:r w:rsidR="00495C78">
        <w:instrText xml:space="preserve"> REF _Ref485809029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="00495C78">
        <w:t>.</w:t>
      </w:r>
    </w:p>
    <w:p w14:paraId="5C88E827" w14:textId="77777777" w:rsidR="006A3DD1" w:rsidRDefault="006A3DD1" w:rsidP="000F5273">
      <w:pPr>
        <w:pStyle w:val="Elenco1"/>
        <w:numPr>
          <w:ilvl w:val="3"/>
          <w:numId w:val="8"/>
        </w:numPr>
        <w:jc w:val="both"/>
      </w:pPr>
      <w:r>
        <w:t xml:space="preserve">Un campo </w:t>
      </w:r>
      <w:r>
        <w:rPr>
          <w:b/>
          <w:i/>
        </w:rPr>
        <w:t>DayOffset</w:t>
      </w:r>
      <w:r>
        <w:t xml:space="preserve"> che indica se l’ora di arrivo è all’interno dello stesso giorno di partenza della corsa (vale 0 se cade nello stesso giorno, 1 se cade nel giorno seguente)</w:t>
      </w:r>
    </w:p>
    <w:p w14:paraId="5C88E828" w14:textId="77777777" w:rsidR="006A3DD1" w:rsidRDefault="006A3DD1" w:rsidP="000F5273">
      <w:pPr>
        <w:pStyle w:val="Elenco1"/>
        <w:numPr>
          <w:ilvl w:val="2"/>
          <w:numId w:val="8"/>
        </w:numPr>
        <w:jc w:val="both"/>
      </w:pPr>
      <w:r>
        <w:t xml:space="preserve">Una struttura </w:t>
      </w:r>
      <w:r>
        <w:rPr>
          <w:b/>
          <w:i/>
        </w:rPr>
        <w:t xml:space="preserve">Departure </w:t>
      </w:r>
      <w:r>
        <w:t>che dettaglia l’ora di partenza dalla fermata del mezzo; è composta da:</w:t>
      </w:r>
    </w:p>
    <w:p w14:paraId="5C88E829" w14:textId="73F08DB2" w:rsidR="006A3DD1" w:rsidRDefault="006A3DD1" w:rsidP="000F5273">
      <w:pPr>
        <w:pStyle w:val="Elenco1"/>
        <w:numPr>
          <w:ilvl w:val="3"/>
          <w:numId w:val="8"/>
        </w:numPr>
        <w:jc w:val="both"/>
      </w:pPr>
      <w:r>
        <w:t xml:space="preserve">Un campo </w:t>
      </w:r>
      <w:r>
        <w:rPr>
          <w:b/>
          <w:i/>
        </w:rPr>
        <w:t>Time</w:t>
      </w:r>
      <w:r>
        <w:t xml:space="preserve"> relativo all’ora di partenza dalla fermata secondo le specifiche al </w:t>
      </w:r>
      <w:r w:rsidR="00495C78">
        <w:t xml:space="preserve">par. </w:t>
      </w:r>
      <w:r w:rsidR="00626F3D">
        <w:fldChar w:fldCharType="begin"/>
      </w:r>
      <w:r w:rsidR="00495C78">
        <w:instrText xml:space="preserve"> REF _Ref485809029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</w:p>
    <w:p w14:paraId="5C88E82A" w14:textId="77777777" w:rsidR="006A3DD1" w:rsidRDefault="006A3DD1" w:rsidP="000F5273">
      <w:pPr>
        <w:pStyle w:val="Elenco1"/>
        <w:numPr>
          <w:ilvl w:val="3"/>
          <w:numId w:val="8"/>
        </w:numPr>
        <w:jc w:val="both"/>
      </w:pPr>
      <w:r>
        <w:t xml:space="preserve">Un campo </w:t>
      </w:r>
      <w:r>
        <w:rPr>
          <w:b/>
          <w:i/>
        </w:rPr>
        <w:t>DayOffset</w:t>
      </w:r>
      <w:r>
        <w:t xml:space="preserve"> che indica se l’ora di partenza è all’interno dello stesso giorno di partenza della corsa (vale 0 se cade nello stesso giorno, 1 se cade nel giorno seguente)</w:t>
      </w:r>
    </w:p>
    <w:p w14:paraId="5C88E82B" w14:textId="77777777" w:rsidR="006A3DD1" w:rsidRDefault="006A3DD1" w:rsidP="000F5273">
      <w:pPr>
        <w:pStyle w:val="Elenco1"/>
        <w:numPr>
          <w:ilvl w:val="2"/>
          <w:numId w:val="8"/>
        </w:numPr>
        <w:jc w:val="both"/>
      </w:pPr>
      <w:r>
        <w:t xml:space="preserve">Un gruppo </w:t>
      </w:r>
      <w:r>
        <w:rPr>
          <w:b/>
          <w:i/>
        </w:rPr>
        <w:t xml:space="preserve">DatedCallGroup </w:t>
      </w:r>
      <w:r>
        <w:t>che dettaglia la data di arrivo/partenza in fermata del mezzo; è composta da:</w:t>
      </w:r>
    </w:p>
    <w:p w14:paraId="5C88E82C" w14:textId="6E78CB7D" w:rsidR="006A3DD1" w:rsidRDefault="006A3DD1" w:rsidP="000F5273">
      <w:pPr>
        <w:pStyle w:val="Elenco1"/>
        <w:numPr>
          <w:ilvl w:val="3"/>
          <w:numId w:val="8"/>
        </w:numPr>
        <w:jc w:val="both"/>
      </w:pPr>
      <w:r>
        <w:t xml:space="preserve">Un campo </w:t>
      </w:r>
      <w:r>
        <w:rPr>
          <w:b/>
          <w:i/>
        </w:rPr>
        <w:t>ArrivalDate</w:t>
      </w:r>
      <w:r>
        <w:t xml:space="preserve"> relativo alla data di arrivo in fermata secondo le specifiche al par. </w:t>
      </w:r>
      <w:r w:rsidR="00626F3D">
        <w:fldChar w:fldCharType="begin"/>
      </w:r>
      <w:r w:rsidR="00495C78">
        <w:instrText xml:space="preserve"> REF _Ref485809029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</w:p>
    <w:p w14:paraId="5C88E82D" w14:textId="2B2374EB" w:rsidR="006A3DD1" w:rsidRDefault="006A3DD1" w:rsidP="000F5273">
      <w:pPr>
        <w:pStyle w:val="Elenco1"/>
        <w:numPr>
          <w:ilvl w:val="3"/>
          <w:numId w:val="8"/>
        </w:numPr>
        <w:jc w:val="both"/>
      </w:pPr>
      <w:r>
        <w:t xml:space="preserve">Un campo </w:t>
      </w:r>
      <w:r w:rsidRPr="0094114F">
        <w:rPr>
          <w:b/>
          <w:i/>
        </w:rPr>
        <w:t>Departure</w:t>
      </w:r>
      <w:r>
        <w:rPr>
          <w:b/>
          <w:i/>
        </w:rPr>
        <w:t>Date</w:t>
      </w:r>
      <w:r>
        <w:t xml:space="preserve"> relativo alla data di partenza dalla fermata secondo le specifiche al par. </w:t>
      </w:r>
      <w:r w:rsidR="00626F3D">
        <w:fldChar w:fldCharType="begin"/>
      </w:r>
      <w:r w:rsidR="00495C78">
        <w:instrText xml:space="preserve"> REF _Ref485809029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</w:p>
    <w:p w14:paraId="5C88E82E" w14:textId="54484DB1" w:rsidR="006A3DD1" w:rsidRDefault="006A3DD1" w:rsidP="000F5273">
      <w:pPr>
        <w:pStyle w:val="Elenco1"/>
        <w:numPr>
          <w:ilvl w:val="2"/>
          <w:numId w:val="8"/>
        </w:numPr>
        <w:jc w:val="both"/>
      </w:pPr>
      <w:r>
        <w:t xml:space="preserve">Una struttura </w:t>
      </w:r>
      <w:r>
        <w:rPr>
          <w:b/>
          <w:i/>
        </w:rPr>
        <w:t xml:space="preserve">Event </w:t>
      </w:r>
      <w:r>
        <w:t>che dettaglia i giustificativi dei servizi svolti in modo difforme rispetto a quanto programmato e concordato con l’</w:t>
      </w:r>
      <w:r w:rsidR="00B75C5F">
        <w:t>Ente affidatario</w:t>
      </w:r>
      <w:r>
        <w:t>; è composta da:</w:t>
      </w:r>
    </w:p>
    <w:p w14:paraId="5C88E82F" w14:textId="0A49349D" w:rsidR="006A3DD1" w:rsidRDefault="006A3DD1" w:rsidP="000F5273">
      <w:pPr>
        <w:pStyle w:val="Elenco1"/>
        <w:numPr>
          <w:ilvl w:val="3"/>
          <w:numId w:val="8"/>
        </w:numPr>
        <w:jc w:val="both"/>
      </w:pPr>
      <w:r>
        <w:t xml:space="preserve">Un campo </w:t>
      </w:r>
      <w:r>
        <w:rPr>
          <w:b/>
          <w:i/>
        </w:rPr>
        <w:t>TypeOfEventRef</w:t>
      </w:r>
      <w:r>
        <w:t xml:space="preserve"> riferimento al </w:t>
      </w:r>
      <w:r w:rsidRPr="004E0578">
        <w:rPr>
          <w:b/>
          <w:i/>
        </w:rPr>
        <w:t>TypeOfEntity</w:t>
      </w:r>
      <w:r>
        <w:t xml:space="preserve"> come specificato al par. </w:t>
      </w:r>
      <w:r w:rsidR="00626F3D">
        <w:fldChar w:fldCharType="begin"/>
      </w:r>
      <w:r w:rsidR="006B6DC7">
        <w:instrText xml:space="preserve"> REF _Ref484105365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5.2.3</w:t>
      </w:r>
      <w:r w:rsidR="00626F3D">
        <w:fldChar w:fldCharType="end"/>
      </w:r>
    </w:p>
    <w:p w14:paraId="5C88E830" w14:textId="77777777" w:rsidR="006A3DD1" w:rsidRDefault="006A3DD1" w:rsidP="000F5273">
      <w:pPr>
        <w:pStyle w:val="Elenco1"/>
        <w:numPr>
          <w:ilvl w:val="3"/>
          <w:numId w:val="8"/>
        </w:numPr>
        <w:jc w:val="both"/>
      </w:pPr>
      <w:r>
        <w:t xml:space="preserve">Un campo </w:t>
      </w:r>
      <w:r>
        <w:rPr>
          <w:b/>
          <w:i/>
        </w:rPr>
        <w:t>EventNote</w:t>
      </w:r>
      <w:r>
        <w:t xml:space="preserve"> testuale per speci</w:t>
      </w:r>
      <w:r w:rsidR="004E0578">
        <w:t>f</w:t>
      </w:r>
      <w:r>
        <w:t>icare l’evento che ha causa</w:t>
      </w:r>
      <w:r w:rsidR="004E0578">
        <w:t>to</w:t>
      </w:r>
      <w:r>
        <w:t xml:space="preserve"> la difformità</w:t>
      </w:r>
    </w:p>
    <w:p w14:paraId="5C88E831" w14:textId="77777777" w:rsidR="006A3DD1" w:rsidRDefault="006A3DD1" w:rsidP="000F5273">
      <w:pPr>
        <w:pStyle w:val="Elenco1"/>
        <w:numPr>
          <w:ilvl w:val="3"/>
          <w:numId w:val="8"/>
        </w:numPr>
        <w:jc w:val="both"/>
      </w:pPr>
      <w:r>
        <w:t xml:space="preserve">Un campo </w:t>
      </w:r>
      <w:r>
        <w:rPr>
          <w:b/>
          <w:i/>
        </w:rPr>
        <w:t>DistanceDelta</w:t>
      </w:r>
      <w:r>
        <w:t xml:space="preserve"> che specifica la differenza in metri nella percorrenza della corsa a causa dell’evento scatenante la difformità</w:t>
      </w:r>
    </w:p>
    <w:p w14:paraId="5C88E832" w14:textId="77777777" w:rsidR="006A3DD1" w:rsidRDefault="006A3DD1" w:rsidP="006A3DD1"/>
    <w:tbl>
      <w:tblPr>
        <w:tblStyle w:val="BIPEx"/>
        <w:tblW w:w="5559" w:type="pct"/>
        <w:tblLayout w:type="fixed"/>
        <w:tblLook w:val="04A0" w:firstRow="1" w:lastRow="0" w:firstColumn="1" w:lastColumn="0" w:noHBand="0" w:noVBand="1"/>
      </w:tblPr>
      <w:tblGrid>
        <w:gridCol w:w="2369"/>
        <w:gridCol w:w="1428"/>
        <w:gridCol w:w="1512"/>
        <w:gridCol w:w="4893"/>
      </w:tblGrid>
      <w:tr w:rsidR="006A3DD1" w:rsidRPr="0093432F" w14:paraId="5C88E837" w14:textId="77777777" w:rsidTr="00934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33" w14:textId="77777777" w:rsidR="006A3DD1" w:rsidRPr="0093432F" w:rsidRDefault="006A3DD1" w:rsidP="00D32C3A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00" w:type="pct"/>
          </w:tcPr>
          <w:p w14:paraId="5C88E834" w14:textId="77777777" w:rsidR="006A3DD1" w:rsidRPr="0093432F" w:rsidRDefault="006A3DD1" w:rsidP="00D32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741" w:type="pct"/>
          </w:tcPr>
          <w:p w14:paraId="5C88E835" w14:textId="77777777" w:rsidR="006A3DD1" w:rsidRPr="0093432F" w:rsidRDefault="006A3DD1" w:rsidP="00D32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398" w:type="pct"/>
          </w:tcPr>
          <w:p w14:paraId="5C88E836" w14:textId="77777777" w:rsidR="006A3DD1" w:rsidRPr="0093432F" w:rsidRDefault="006A3DD1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6A3DD1" w:rsidRPr="0093432F" w14:paraId="5C88E83C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38" w14:textId="77777777" w:rsidR="006A3DD1" w:rsidRPr="0093432F" w:rsidRDefault="006A3DD1" w:rsidP="00D32C3A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JourneyRef</w:t>
            </w:r>
          </w:p>
        </w:tc>
        <w:tc>
          <w:tcPr>
            <w:tcW w:w="700" w:type="pct"/>
          </w:tcPr>
          <w:p w14:paraId="5C88E839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41" w:type="pct"/>
          </w:tcPr>
          <w:p w14:paraId="5C88E83A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1:vj:10</w:t>
            </w:r>
          </w:p>
        </w:tc>
        <w:tc>
          <w:tcPr>
            <w:tcW w:w="2398" w:type="pct"/>
          </w:tcPr>
          <w:p w14:paraId="5C88E83B" w14:textId="1E6B7737" w:rsidR="006A3DD1" w:rsidRPr="0093432F" w:rsidRDefault="006A3DD1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alla corsa programmata corrispondente (cfr. par </w:t>
            </w:r>
            <w:r w:rsidR="005401C7">
              <w:fldChar w:fldCharType="begin"/>
            </w:r>
            <w:r w:rsidR="005401C7">
              <w:instrText xml:space="preserve"> REF _Ref484435167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5.1.4.5.1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6A3DD1" w:rsidRPr="0093432F" w14:paraId="5C88E841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3D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OperatingDayRef</w:t>
            </w:r>
          </w:p>
        </w:tc>
        <w:tc>
          <w:tcPr>
            <w:tcW w:w="700" w:type="pct"/>
          </w:tcPr>
          <w:p w14:paraId="5C88E83E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41" w:type="pct"/>
          </w:tcPr>
          <w:p w14:paraId="5C88E83F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2017-01-01</w:t>
            </w:r>
          </w:p>
        </w:tc>
        <w:tc>
          <w:tcPr>
            <w:tcW w:w="2398" w:type="pct"/>
          </w:tcPr>
          <w:p w14:paraId="5C88E840" w14:textId="113C84D9" w:rsidR="006A3DD1" w:rsidRPr="0093432F" w:rsidRDefault="006A3DD1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Giorno di effetuazione della corsa secondo il formato definito al par. </w:t>
            </w:r>
            <w:r w:rsidR="00626F3D">
              <w:rPr>
                <w:szCs w:val="18"/>
              </w:rPr>
              <w:fldChar w:fldCharType="begin"/>
            </w:r>
            <w:r w:rsidR="004E0578">
              <w:rPr>
                <w:szCs w:val="18"/>
              </w:rPr>
              <w:instrText xml:space="preserve"> REF _Ref485809029 \w \h </w:instrText>
            </w:r>
            <w:r w:rsidR="00626F3D">
              <w:rPr>
                <w:szCs w:val="18"/>
              </w:rPr>
            </w:r>
            <w:r w:rsidR="00626F3D">
              <w:rPr>
                <w:szCs w:val="18"/>
              </w:rPr>
              <w:fldChar w:fldCharType="separate"/>
            </w:r>
            <w:r w:rsidR="00A83D9A">
              <w:rPr>
                <w:szCs w:val="18"/>
              </w:rPr>
              <w:t>4.1</w:t>
            </w:r>
            <w:r w:rsidR="00626F3D">
              <w:rPr>
                <w:szCs w:val="18"/>
              </w:rPr>
              <w:fldChar w:fldCharType="end"/>
            </w:r>
          </w:p>
        </w:tc>
      </w:tr>
      <w:tr w:rsidR="006A3DD1" w:rsidRPr="0093432F" w14:paraId="5C88E846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42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VehicleRef</w:t>
            </w:r>
          </w:p>
        </w:tc>
        <w:tc>
          <w:tcPr>
            <w:tcW w:w="700" w:type="pct"/>
          </w:tcPr>
          <w:p w14:paraId="5C88E843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41" w:type="pct"/>
          </w:tcPr>
          <w:p w14:paraId="5C88E844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1:vh:1598</w:t>
            </w:r>
          </w:p>
        </w:tc>
        <w:tc>
          <w:tcPr>
            <w:tcW w:w="2398" w:type="pct"/>
          </w:tcPr>
          <w:p w14:paraId="5C88E845" w14:textId="66377D0E" w:rsidR="006A3DD1" w:rsidRPr="0093432F" w:rsidRDefault="006A3DD1" w:rsidP="007D34D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Riferimento al veicolo che ha effettivam</w:t>
            </w:r>
            <w:r w:rsidR="00601A21">
              <w:rPr>
                <w:szCs w:val="18"/>
              </w:rPr>
              <w:t>e</w:t>
            </w:r>
            <w:r w:rsidRPr="0093432F">
              <w:rPr>
                <w:szCs w:val="18"/>
              </w:rPr>
              <w:t>nte s</w:t>
            </w:r>
            <w:r w:rsidR="007D34DD">
              <w:rPr>
                <w:szCs w:val="18"/>
              </w:rPr>
              <w:t>v</w:t>
            </w:r>
            <w:r w:rsidRPr="0093432F">
              <w:rPr>
                <w:szCs w:val="18"/>
              </w:rPr>
              <w:t xml:space="preserve">olto il servizio (cfr.par. </w:t>
            </w:r>
            <w:r w:rsidR="005401C7">
              <w:fldChar w:fldCharType="begin"/>
            </w:r>
            <w:r w:rsidR="005401C7">
              <w:instrText xml:space="preserve"> REF _Ref484103600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5.1.4.2.5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6A3DD1" w:rsidRPr="0093432F" w14:paraId="5C88E84B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47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OperatorRef</w:t>
            </w:r>
          </w:p>
        </w:tc>
        <w:tc>
          <w:tcPr>
            <w:tcW w:w="700" w:type="pct"/>
          </w:tcPr>
          <w:p w14:paraId="5C88E848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41" w:type="pct"/>
          </w:tcPr>
          <w:p w14:paraId="5C88E849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1:op:1</w:t>
            </w:r>
          </w:p>
        </w:tc>
        <w:tc>
          <w:tcPr>
            <w:tcW w:w="2398" w:type="pct"/>
          </w:tcPr>
          <w:p w14:paraId="5C88E84A" w14:textId="254D0EC9" w:rsidR="006A3DD1" w:rsidRPr="0093432F" w:rsidRDefault="006A3DD1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all’azienda che ha effettivamente svolto il servizio (cfr. par. </w:t>
            </w:r>
            <w:r w:rsidR="005401C7">
              <w:fldChar w:fldCharType="begin"/>
            </w:r>
            <w:r w:rsidR="005401C7">
              <w:instrText xml:space="preserve"> REF _Ref484105854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5.1.4.2.2.1</w:t>
            </w:r>
            <w:r w:rsidR="005401C7">
              <w:fldChar w:fldCharType="end"/>
            </w:r>
            <w:r w:rsidR="006B6DC7" w:rsidRPr="0093432F">
              <w:rPr>
                <w:szCs w:val="18"/>
              </w:rPr>
              <w:t>)</w:t>
            </w:r>
          </w:p>
        </w:tc>
      </w:tr>
      <w:tr w:rsidR="006A3DD1" w:rsidRPr="0093432F" w14:paraId="5C88E850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4C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datedCalls</w:t>
            </w:r>
          </w:p>
        </w:tc>
        <w:tc>
          <w:tcPr>
            <w:tcW w:w="700" w:type="pct"/>
          </w:tcPr>
          <w:p w14:paraId="5C88E84D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GROUP</w:t>
            </w:r>
          </w:p>
        </w:tc>
        <w:tc>
          <w:tcPr>
            <w:tcW w:w="741" w:type="pct"/>
          </w:tcPr>
          <w:p w14:paraId="5C88E84E" w14:textId="77777777" w:rsidR="006A3DD1" w:rsidRPr="0093432F" w:rsidRDefault="006A3DD1" w:rsidP="00D32C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  <w:tc>
          <w:tcPr>
            <w:tcW w:w="2398" w:type="pct"/>
          </w:tcPr>
          <w:p w14:paraId="5C88E84F" w14:textId="1BA075E4" w:rsidR="006A3DD1" w:rsidRPr="0093432F" w:rsidRDefault="006A3DD1" w:rsidP="00601A2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Relativo agli orari dei passaggi in fermata effettivamente rilevati </w:t>
            </w:r>
          </w:p>
        </w:tc>
      </w:tr>
      <w:tr w:rsidR="006A3DD1" w:rsidRPr="0093432F" w14:paraId="5C88E855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51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order</w:t>
            </w:r>
          </w:p>
        </w:tc>
        <w:tc>
          <w:tcPr>
            <w:tcW w:w="700" w:type="pct"/>
          </w:tcPr>
          <w:p w14:paraId="5C88E852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741" w:type="pct"/>
          </w:tcPr>
          <w:p w14:paraId="5C88E853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10</w:t>
            </w:r>
          </w:p>
        </w:tc>
        <w:tc>
          <w:tcPr>
            <w:tcW w:w="2398" w:type="pct"/>
          </w:tcPr>
          <w:p w14:paraId="5C88E854" w14:textId="77777777" w:rsidR="006A3DD1" w:rsidRPr="0093432F" w:rsidRDefault="006A3DD1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Ordinale della fermata a cui si riferiscono i passaggi registrati del mezzo in fermata</w:t>
            </w:r>
          </w:p>
        </w:tc>
      </w:tr>
      <w:tr w:rsidR="006A3DD1" w:rsidRPr="0093432F" w14:paraId="5C88E85A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56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ScheduledStopPointRef</w:t>
            </w:r>
          </w:p>
        </w:tc>
        <w:tc>
          <w:tcPr>
            <w:tcW w:w="700" w:type="pct"/>
          </w:tcPr>
          <w:p w14:paraId="5C88E857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41" w:type="pct"/>
          </w:tcPr>
          <w:p w14:paraId="5C88E858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</w:t>
            </w:r>
            <w:r w:rsidR="00EA17FC">
              <w:rPr>
                <w:rFonts w:cs="Arial"/>
                <w:szCs w:val="18"/>
              </w:rPr>
              <w:t>:stp:</w:t>
            </w:r>
            <w:r w:rsidRPr="0093432F">
              <w:rPr>
                <w:rFonts w:cs="Arial"/>
                <w:szCs w:val="18"/>
              </w:rPr>
              <w:t>10</w:t>
            </w:r>
          </w:p>
        </w:tc>
        <w:tc>
          <w:tcPr>
            <w:tcW w:w="2398" w:type="pct"/>
          </w:tcPr>
          <w:p w14:paraId="5C88E859" w14:textId="77DD71B2" w:rsidR="006A3DD1" w:rsidRPr="0093432F" w:rsidRDefault="006A3DD1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alla fermata di passaggio del mezzo (cfr. par. </w:t>
            </w:r>
            <w:r w:rsidR="005401C7">
              <w:fldChar w:fldCharType="begin"/>
            </w:r>
            <w:r w:rsidR="005401C7">
              <w:instrText xml:space="preserve"> REF _Ref484423651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5.1.4.3.1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6A3DD1" w:rsidRPr="0093432F" w14:paraId="5C88E85F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5B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Arrival</w:t>
            </w:r>
          </w:p>
        </w:tc>
        <w:tc>
          <w:tcPr>
            <w:tcW w:w="700" w:type="pct"/>
          </w:tcPr>
          <w:p w14:paraId="5C88E85C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741" w:type="pct"/>
          </w:tcPr>
          <w:p w14:paraId="5C88E85D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398" w:type="pct"/>
          </w:tcPr>
          <w:p w14:paraId="5C88E85E" w14:textId="77777777" w:rsidR="006A3DD1" w:rsidRPr="0093432F" w:rsidRDefault="006A3DD1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Struttura relativa agli orari di passaggio in fermata</w:t>
            </w:r>
          </w:p>
        </w:tc>
      </w:tr>
      <w:tr w:rsidR="006A3DD1" w:rsidRPr="0093432F" w14:paraId="5C88E864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60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Time</w:t>
            </w:r>
          </w:p>
        </w:tc>
        <w:tc>
          <w:tcPr>
            <w:tcW w:w="700" w:type="pct"/>
          </w:tcPr>
          <w:p w14:paraId="5C88E861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TIME</w:t>
            </w:r>
          </w:p>
        </w:tc>
        <w:tc>
          <w:tcPr>
            <w:tcW w:w="741" w:type="pct"/>
          </w:tcPr>
          <w:p w14:paraId="5C88E862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10:00:00+01:00</w:t>
            </w:r>
          </w:p>
        </w:tc>
        <w:tc>
          <w:tcPr>
            <w:tcW w:w="2398" w:type="pct"/>
          </w:tcPr>
          <w:p w14:paraId="5C88E863" w14:textId="44928996" w:rsidR="006A3DD1" w:rsidRPr="0093432F" w:rsidRDefault="006A3DD1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Ora di arrivo alla fermata secondo le specifiche al </w:t>
            </w:r>
            <w:r w:rsidR="000405F4">
              <w:t xml:space="preserve">par. </w:t>
            </w:r>
            <w:r w:rsidR="00626F3D">
              <w:fldChar w:fldCharType="begin"/>
            </w:r>
            <w:r w:rsidR="000405F4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</w:p>
        </w:tc>
      </w:tr>
      <w:tr w:rsidR="006A3DD1" w:rsidRPr="0093432F" w14:paraId="5C88E869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65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DayOffset</w:t>
            </w:r>
          </w:p>
        </w:tc>
        <w:tc>
          <w:tcPr>
            <w:tcW w:w="700" w:type="pct"/>
          </w:tcPr>
          <w:p w14:paraId="5C88E866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741" w:type="pct"/>
          </w:tcPr>
          <w:p w14:paraId="5C88E867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0</w:t>
            </w:r>
          </w:p>
        </w:tc>
        <w:tc>
          <w:tcPr>
            <w:tcW w:w="2398" w:type="pct"/>
          </w:tcPr>
          <w:p w14:paraId="5C88E868" w14:textId="77777777" w:rsidR="006A3DD1" w:rsidRPr="0093432F" w:rsidRDefault="006A3DD1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Indica se l’ora di arrivo è all’interno dello stesso giorno di partenza della corsa (vale 0 se cade nello stesso giorno, 1 se cade nel giorno seguente)</w:t>
            </w:r>
          </w:p>
        </w:tc>
      </w:tr>
      <w:tr w:rsidR="006A3DD1" w:rsidRPr="0093432F" w14:paraId="5C88E86E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6A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Departure</w:t>
            </w:r>
          </w:p>
        </w:tc>
        <w:tc>
          <w:tcPr>
            <w:tcW w:w="700" w:type="pct"/>
          </w:tcPr>
          <w:p w14:paraId="5C88E86B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741" w:type="pct"/>
          </w:tcPr>
          <w:p w14:paraId="5C88E86C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398" w:type="pct"/>
          </w:tcPr>
          <w:p w14:paraId="5C88E86D" w14:textId="77777777" w:rsidR="006A3DD1" w:rsidRPr="0093432F" w:rsidRDefault="006A3DD1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Struttura relativa alle partenze dalla fermata</w:t>
            </w:r>
          </w:p>
        </w:tc>
      </w:tr>
      <w:tr w:rsidR="006A3DD1" w:rsidRPr="0093432F" w14:paraId="5C88E873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6F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Time</w:t>
            </w:r>
          </w:p>
        </w:tc>
        <w:tc>
          <w:tcPr>
            <w:tcW w:w="700" w:type="pct"/>
          </w:tcPr>
          <w:p w14:paraId="5C88E870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TIME</w:t>
            </w:r>
          </w:p>
        </w:tc>
        <w:tc>
          <w:tcPr>
            <w:tcW w:w="741" w:type="pct"/>
          </w:tcPr>
          <w:p w14:paraId="5C88E871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10:00:00+01:00</w:t>
            </w:r>
          </w:p>
        </w:tc>
        <w:tc>
          <w:tcPr>
            <w:tcW w:w="2398" w:type="pct"/>
          </w:tcPr>
          <w:p w14:paraId="5C88E872" w14:textId="70AE19AA" w:rsidR="006A3DD1" w:rsidRPr="0093432F" w:rsidRDefault="006A3DD1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Ora di partenza dalla fermata secondo le specifiche al </w:t>
            </w:r>
            <w:r w:rsidR="000405F4">
              <w:t xml:space="preserve">par. </w:t>
            </w:r>
            <w:r w:rsidR="00626F3D">
              <w:fldChar w:fldCharType="begin"/>
            </w:r>
            <w:r w:rsidR="000405F4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</w:p>
        </w:tc>
      </w:tr>
      <w:tr w:rsidR="006A3DD1" w:rsidRPr="0093432F" w14:paraId="5C88E878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74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DayOffset</w:t>
            </w:r>
          </w:p>
        </w:tc>
        <w:tc>
          <w:tcPr>
            <w:tcW w:w="700" w:type="pct"/>
          </w:tcPr>
          <w:p w14:paraId="5C88E875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741" w:type="pct"/>
          </w:tcPr>
          <w:p w14:paraId="5C88E876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0</w:t>
            </w:r>
          </w:p>
        </w:tc>
        <w:tc>
          <w:tcPr>
            <w:tcW w:w="2398" w:type="pct"/>
          </w:tcPr>
          <w:p w14:paraId="5C88E877" w14:textId="77777777" w:rsidR="006A3DD1" w:rsidRPr="0093432F" w:rsidRDefault="006A3DD1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Indica se l’ora di partenza è all’interno dello stesso giorno di partenza della corsa (vale 0 se cade nello stesso giorno, 1 se cade nel giorno seguente)</w:t>
            </w:r>
          </w:p>
        </w:tc>
      </w:tr>
      <w:tr w:rsidR="006A3DD1" w:rsidRPr="0093432F" w14:paraId="5C88E87D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79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DatedCallGroup</w:t>
            </w:r>
          </w:p>
        </w:tc>
        <w:tc>
          <w:tcPr>
            <w:tcW w:w="700" w:type="pct"/>
          </w:tcPr>
          <w:p w14:paraId="5C88E87A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741" w:type="pct"/>
          </w:tcPr>
          <w:p w14:paraId="5C88E87B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398" w:type="pct"/>
          </w:tcPr>
          <w:p w14:paraId="5C88E87C" w14:textId="77777777" w:rsidR="006A3DD1" w:rsidRPr="0093432F" w:rsidRDefault="006A3DD1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Struttura relativa alle date dei passaggi in fermata</w:t>
            </w:r>
          </w:p>
        </w:tc>
      </w:tr>
      <w:tr w:rsidR="006A3DD1" w:rsidRPr="0093432F" w14:paraId="5C88E882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7E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ArrivalDate</w:t>
            </w:r>
          </w:p>
        </w:tc>
        <w:tc>
          <w:tcPr>
            <w:tcW w:w="700" w:type="pct"/>
          </w:tcPr>
          <w:p w14:paraId="5C88E87F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DATE</w:t>
            </w:r>
          </w:p>
        </w:tc>
        <w:tc>
          <w:tcPr>
            <w:tcW w:w="741" w:type="pct"/>
          </w:tcPr>
          <w:p w14:paraId="5C88E880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2017-01-01</w:t>
            </w:r>
          </w:p>
        </w:tc>
        <w:tc>
          <w:tcPr>
            <w:tcW w:w="2398" w:type="pct"/>
          </w:tcPr>
          <w:p w14:paraId="5C88E881" w14:textId="52968FBC" w:rsidR="006A3DD1" w:rsidRPr="0093432F" w:rsidRDefault="006A3DD1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Data di arrivo in fermata secondo le specifiche al par.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</w:p>
        </w:tc>
      </w:tr>
      <w:tr w:rsidR="006A3DD1" w:rsidRPr="0093432F" w14:paraId="5C88E887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83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DepartureDate</w:t>
            </w:r>
          </w:p>
        </w:tc>
        <w:tc>
          <w:tcPr>
            <w:tcW w:w="700" w:type="pct"/>
          </w:tcPr>
          <w:p w14:paraId="5C88E884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DATE</w:t>
            </w:r>
          </w:p>
        </w:tc>
        <w:tc>
          <w:tcPr>
            <w:tcW w:w="741" w:type="pct"/>
          </w:tcPr>
          <w:p w14:paraId="5C88E885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2017-01-01</w:t>
            </w:r>
          </w:p>
        </w:tc>
        <w:tc>
          <w:tcPr>
            <w:tcW w:w="2398" w:type="pct"/>
          </w:tcPr>
          <w:p w14:paraId="5C88E886" w14:textId="44A2F77A" w:rsidR="006A3DD1" w:rsidRPr="0093432F" w:rsidRDefault="006A3DD1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Data di partenza dalla fermata secondo le specifiche al par.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</w:p>
        </w:tc>
      </w:tr>
      <w:tr w:rsidR="006A3DD1" w:rsidRPr="0093432F" w14:paraId="5C88E88C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88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Event</w:t>
            </w:r>
          </w:p>
        </w:tc>
        <w:tc>
          <w:tcPr>
            <w:tcW w:w="700" w:type="pct"/>
          </w:tcPr>
          <w:p w14:paraId="5C88E889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741" w:type="pct"/>
          </w:tcPr>
          <w:p w14:paraId="5C88E88A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398" w:type="pct"/>
          </w:tcPr>
          <w:p w14:paraId="5C88E88B" w14:textId="646B7C4B" w:rsidR="006A3DD1" w:rsidRPr="0093432F" w:rsidRDefault="006A3DD1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Struttura relativa ai giustificativi dei servizi svolti in modo difforme rispetto a quanto programmato e concordato con l’</w:t>
            </w:r>
            <w:r w:rsidR="00B75C5F">
              <w:rPr>
                <w:szCs w:val="18"/>
              </w:rPr>
              <w:t>Ente affidatario</w:t>
            </w:r>
          </w:p>
        </w:tc>
      </w:tr>
      <w:tr w:rsidR="006A3DD1" w:rsidRPr="0093432F" w14:paraId="5C88E891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8D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TypeOfEventRef</w:t>
            </w:r>
          </w:p>
        </w:tc>
        <w:tc>
          <w:tcPr>
            <w:tcW w:w="700" w:type="pct"/>
          </w:tcPr>
          <w:p w14:paraId="5C88E88E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41" w:type="pct"/>
          </w:tcPr>
          <w:p w14:paraId="5C88E88F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1:toe:12</w:t>
            </w:r>
          </w:p>
        </w:tc>
        <w:tc>
          <w:tcPr>
            <w:tcW w:w="2398" w:type="pct"/>
          </w:tcPr>
          <w:p w14:paraId="5C88E890" w14:textId="10E88924" w:rsidR="006A3DD1" w:rsidRPr="0093432F" w:rsidRDefault="006A3DD1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 TypeOfEntity come specificato al par. </w:t>
            </w:r>
            <w:r w:rsidR="005401C7">
              <w:fldChar w:fldCharType="begin"/>
            </w:r>
            <w:r w:rsidR="005401C7">
              <w:instrText xml:space="preserve"> REF _Ref484105365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5.2.3</w:t>
            </w:r>
            <w:r w:rsidR="005401C7">
              <w:fldChar w:fldCharType="end"/>
            </w:r>
          </w:p>
        </w:tc>
      </w:tr>
      <w:tr w:rsidR="006A3DD1" w:rsidRPr="0093432F" w14:paraId="5C88E896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92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EventNote</w:t>
            </w:r>
          </w:p>
        </w:tc>
        <w:tc>
          <w:tcPr>
            <w:tcW w:w="700" w:type="pct"/>
          </w:tcPr>
          <w:p w14:paraId="5C88E893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41" w:type="pct"/>
          </w:tcPr>
          <w:p w14:paraId="5C88E894" w14:textId="77777777" w:rsidR="006A3DD1" w:rsidRPr="0093432F" w:rsidRDefault="006A3DD1" w:rsidP="00D3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Malore autista</w:t>
            </w:r>
          </w:p>
        </w:tc>
        <w:tc>
          <w:tcPr>
            <w:tcW w:w="2398" w:type="pct"/>
          </w:tcPr>
          <w:p w14:paraId="5C88E895" w14:textId="77777777" w:rsidR="006A3DD1" w:rsidRPr="0093432F" w:rsidRDefault="006A3DD1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Descrizione testuale per specificare l’evento che ha causa la difformità</w:t>
            </w:r>
          </w:p>
        </w:tc>
      </w:tr>
      <w:tr w:rsidR="006A3DD1" w:rsidRPr="0093432F" w14:paraId="5C88E89B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1" w:type="pct"/>
            <w:noWrap/>
          </w:tcPr>
          <w:p w14:paraId="5C88E897" w14:textId="77777777" w:rsidR="006A3DD1" w:rsidRPr="0093432F" w:rsidRDefault="006A3DD1" w:rsidP="00D32C3A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DistanceDelta</w:t>
            </w:r>
          </w:p>
        </w:tc>
        <w:tc>
          <w:tcPr>
            <w:tcW w:w="700" w:type="pct"/>
          </w:tcPr>
          <w:p w14:paraId="5C88E898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741" w:type="pct"/>
          </w:tcPr>
          <w:p w14:paraId="5C88E899" w14:textId="77777777" w:rsidR="006A3DD1" w:rsidRPr="0093432F" w:rsidRDefault="006A3DD1" w:rsidP="00D32C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2000</w:t>
            </w:r>
          </w:p>
        </w:tc>
        <w:tc>
          <w:tcPr>
            <w:tcW w:w="2398" w:type="pct"/>
          </w:tcPr>
          <w:p w14:paraId="5C88E89A" w14:textId="77777777" w:rsidR="006A3DD1" w:rsidRPr="0093432F" w:rsidRDefault="006A3DD1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Differenza in metri nella percorrenza della corsa a causa dell’evento scatenante la difformità</w:t>
            </w:r>
          </w:p>
        </w:tc>
      </w:tr>
    </w:tbl>
    <w:p w14:paraId="5C88E89C" w14:textId="792D78E2" w:rsidR="006A3DD1" w:rsidRPr="00691263" w:rsidRDefault="006A3DD1" w:rsidP="00FE0AE8">
      <w:pPr>
        <w:pStyle w:val="Didascalia"/>
      </w:pPr>
      <w:bookmarkStart w:id="346" w:name="_Toc25327399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66</w:t>
      </w:r>
      <w:r w:rsidR="000F5273">
        <w:rPr>
          <w:noProof/>
        </w:rPr>
        <w:fldChar w:fldCharType="end"/>
      </w:r>
      <w:r>
        <w:t xml:space="preserve"> – Entità nel gruppo DatedVehicleJourneyGroup</w:t>
      </w:r>
      <w:bookmarkEnd w:id="346"/>
    </w:p>
    <w:p w14:paraId="5C88E89D" w14:textId="77777777" w:rsidR="006A3DD1" w:rsidRDefault="006A3DD1" w:rsidP="006A3DD1">
      <w:pPr>
        <w:jc w:val="center"/>
      </w:pPr>
      <w:r>
        <w:rPr>
          <w:noProof/>
          <w:lang w:eastAsia="it-IT"/>
        </w:rPr>
        <w:drawing>
          <wp:inline distT="0" distB="0" distL="0" distR="0" wp14:anchorId="5C88EF2D" wp14:editId="5C88EF2E">
            <wp:extent cx="5245200" cy="4708800"/>
            <wp:effectExtent l="0" t="0" r="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vj2.png"/>
                    <pic:cNvPicPr/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62" t="52479" b="12818"/>
                    <a:stretch/>
                  </pic:blipFill>
                  <pic:spPr bwMode="auto">
                    <a:xfrm>
                      <a:off x="0" y="0"/>
                      <a:ext cx="5245200" cy="47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89E" w14:textId="6CBBA7BE" w:rsidR="006A3DD1" w:rsidRPr="0092310D" w:rsidRDefault="006A3DD1" w:rsidP="00FE0AE8">
      <w:pPr>
        <w:pStyle w:val="Didascalia"/>
        <w:rPr>
          <w:rFonts w:cs="Arial"/>
        </w:rPr>
      </w:pPr>
      <w:bookmarkStart w:id="347" w:name="_Ref484006589"/>
      <w:bookmarkStart w:id="348" w:name="_Toc25327228"/>
      <w:r w:rsidRPr="0092310D">
        <w:t xml:space="preserve">Figura </w:t>
      </w:r>
      <w:r w:rsidR="00626F3D">
        <w:fldChar w:fldCharType="begin"/>
      </w:r>
      <w:r w:rsidRPr="0092310D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82</w:t>
      </w:r>
      <w:r w:rsidR="00626F3D">
        <w:rPr>
          <w:noProof/>
        </w:rPr>
        <w:fldChar w:fldCharType="end"/>
      </w:r>
      <w:bookmarkEnd w:id="347"/>
      <w:r w:rsidRPr="0092310D">
        <w:t xml:space="preserve"> - Schema XSD del </w:t>
      </w:r>
      <w:r>
        <w:t>gruppo datedCalls</w:t>
      </w:r>
      <w:bookmarkEnd w:id="348"/>
    </w:p>
    <w:p w14:paraId="5C88E89F" w14:textId="77777777" w:rsidR="006A3DD1" w:rsidRDefault="006A3DD1" w:rsidP="006A3DD1">
      <w:pPr>
        <w:ind w:left="-1276" w:right="-1162"/>
        <w:jc w:val="center"/>
      </w:pPr>
      <w:r>
        <w:rPr>
          <w:noProof/>
          <w:lang w:eastAsia="it-IT"/>
        </w:rPr>
        <w:drawing>
          <wp:inline distT="0" distB="0" distL="0" distR="0" wp14:anchorId="5C88EF2F" wp14:editId="5C88EF30">
            <wp:extent cx="6771600" cy="7336800"/>
            <wp:effectExtent l="0" t="0" r="0" b="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vj2.png"/>
                    <pic:cNvPicPr/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1" t="44778" b="1155"/>
                    <a:stretch/>
                  </pic:blipFill>
                  <pic:spPr bwMode="auto">
                    <a:xfrm>
                      <a:off x="0" y="0"/>
                      <a:ext cx="6771600" cy="7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8A0" w14:textId="3026F868" w:rsidR="006A3DD1" w:rsidRPr="0092310D" w:rsidRDefault="006A3DD1" w:rsidP="00FE0AE8">
      <w:pPr>
        <w:pStyle w:val="Didascalia"/>
        <w:rPr>
          <w:rFonts w:cs="Arial"/>
        </w:rPr>
      </w:pPr>
      <w:bookmarkStart w:id="349" w:name="_Toc25327229"/>
      <w:r w:rsidRPr="0092310D">
        <w:t xml:space="preserve">Figura </w:t>
      </w:r>
      <w:r w:rsidR="00626F3D">
        <w:fldChar w:fldCharType="begin"/>
      </w:r>
      <w:r w:rsidRPr="0092310D">
        <w:instrText xml:space="preserve"> SEQ Figura \* ARABIC </w:instrText>
      </w:r>
      <w:r w:rsidR="00626F3D">
        <w:fldChar w:fldCharType="separate"/>
      </w:r>
      <w:r w:rsidR="00A83D9A">
        <w:rPr>
          <w:noProof/>
        </w:rPr>
        <w:t>83</w:t>
      </w:r>
      <w:r w:rsidR="00626F3D">
        <w:rPr>
          <w:noProof/>
        </w:rPr>
        <w:fldChar w:fldCharType="end"/>
      </w:r>
      <w:r w:rsidRPr="0092310D">
        <w:t xml:space="preserve"> - Schema XSD del </w:t>
      </w:r>
      <w:r>
        <w:t>gruppo DatedVehicleJourneyGroup</w:t>
      </w:r>
      <w:bookmarkEnd w:id="349"/>
    </w:p>
    <w:p w14:paraId="5C88E8A1" w14:textId="77777777" w:rsidR="006A3DD1" w:rsidRPr="0092310D" w:rsidRDefault="006A3DD1" w:rsidP="006A3DD1"/>
    <w:p w14:paraId="5C88E8A2" w14:textId="77777777" w:rsidR="006A3DD1" w:rsidRDefault="006A3DD1" w:rsidP="006A3DD1">
      <w:pPr>
        <w:ind w:left="-1276" w:right="-1162"/>
        <w:jc w:val="center"/>
      </w:pPr>
      <w:r>
        <w:rPr>
          <w:noProof/>
          <w:lang w:eastAsia="it-IT"/>
        </w:rPr>
        <w:drawing>
          <wp:inline distT="0" distB="0" distL="0" distR="0" wp14:anchorId="5C88EF31" wp14:editId="5C88EF32">
            <wp:extent cx="7100553" cy="7734300"/>
            <wp:effectExtent l="0" t="0" r="5715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DatedVehicleJourneyStructure.png"/>
                    <pic:cNvPicPr/>
                  </pic:nvPicPr>
                  <pic:blipFill rotWithShape="1"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9"/>
                    <a:stretch/>
                  </pic:blipFill>
                  <pic:spPr bwMode="auto">
                    <a:xfrm>
                      <a:off x="0" y="0"/>
                      <a:ext cx="7109658" cy="774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8A3" w14:textId="74D718E0" w:rsidR="006A3DD1" w:rsidRDefault="006A3DD1" w:rsidP="00FE0AE8">
      <w:pPr>
        <w:pStyle w:val="Didascalia"/>
        <w:rPr>
          <w:rFonts w:cs="Arial"/>
        </w:rPr>
      </w:pPr>
      <w:bookmarkStart w:id="350" w:name="_Toc25327230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84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della struttura DatedVehicleJourneyStructure</w:t>
      </w:r>
      <w:bookmarkEnd w:id="350"/>
    </w:p>
    <w:p w14:paraId="5C88E8A4" w14:textId="77777777" w:rsidR="006A3DD1" w:rsidRDefault="006A3DD1" w:rsidP="006A3DD1"/>
    <w:p w14:paraId="5C88E8A5" w14:textId="77777777" w:rsidR="00D32C3A" w:rsidRPr="0018221B" w:rsidRDefault="00D32C3A" w:rsidP="00101843">
      <w:pPr>
        <w:pStyle w:val="Titolo4"/>
      </w:pPr>
      <w:bookmarkStart w:id="351" w:name="_Toc484518503"/>
      <w:bookmarkStart w:id="352" w:name="_Toc25327464"/>
      <w:r w:rsidRPr="0018221B">
        <w:t xml:space="preserve">Consuntivo della </w:t>
      </w:r>
      <w:r w:rsidRPr="00D32C3A">
        <w:t>bigliettazione</w:t>
      </w:r>
      <w:bookmarkEnd w:id="351"/>
      <w:bookmarkEnd w:id="352"/>
    </w:p>
    <w:p w14:paraId="5C88E8A6" w14:textId="77777777" w:rsidR="00D32C3A" w:rsidRDefault="00D32C3A" w:rsidP="00D32C3A">
      <w:r>
        <w:t>Il consuntivo della bigliettazione nel BIPEx è l’insieme di tutte le informazioni necessarie a esplicitare le operazioni di bigliettazione elettronica avvenute all’interno di un consorzio</w:t>
      </w:r>
      <w:r w:rsidR="005E016E">
        <w:t>, in particolare</w:t>
      </w:r>
      <w:r>
        <w:t>:</w:t>
      </w:r>
    </w:p>
    <w:p w14:paraId="5C88E8A7" w14:textId="77777777" w:rsidR="00D32C3A" w:rsidRDefault="005E016E" w:rsidP="00D32C3A">
      <w:pPr>
        <w:pStyle w:val="Paragrafoelenco"/>
        <w:numPr>
          <w:ilvl w:val="0"/>
          <w:numId w:val="22"/>
        </w:numPr>
      </w:pPr>
      <w:r>
        <w:t>acquisizione dei dati</w:t>
      </w:r>
      <w:r w:rsidR="00D32C3A">
        <w:t xml:space="preserve"> di un cliente (</w:t>
      </w:r>
      <w:r w:rsidR="00D32C3A" w:rsidRPr="00D32C3A">
        <w:rPr>
          <w:i/>
        </w:rPr>
        <w:t>CustomerDelivery</w:t>
      </w:r>
      <w:r w:rsidR="00D32C3A">
        <w:t>)</w:t>
      </w:r>
    </w:p>
    <w:p w14:paraId="5C88E8A8" w14:textId="77777777" w:rsidR="00D32C3A" w:rsidRDefault="005E016E" w:rsidP="00D32C3A">
      <w:pPr>
        <w:pStyle w:val="Paragrafoelenco"/>
        <w:numPr>
          <w:ilvl w:val="0"/>
          <w:numId w:val="22"/>
        </w:numPr>
      </w:pPr>
      <w:r>
        <w:t>emissione del documento di viaggio, ad es. una smart card</w:t>
      </w:r>
      <w:r w:rsidR="00D32C3A">
        <w:t xml:space="preserve"> (</w:t>
      </w:r>
      <w:r w:rsidR="00D32C3A" w:rsidRPr="00D32C3A">
        <w:rPr>
          <w:i/>
        </w:rPr>
        <w:t>TravelDocumentDelivery</w:t>
      </w:r>
      <w:r w:rsidR="00D32C3A">
        <w:t>)</w:t>
      </w:r>
    </w:p>
    <w:p w14:paraId="5C88E8A9" w14:textId="77777777" w:rsidR="00D32C3A" w:rsidRDefault="005E016E" w:rsidP="00D32C3A">
      <w:pPr>
        <w:pStyle w:val="Paragrafoelenco"/>
        <w:numPr>
          <w:ilvl w:val="0"/>
          <w:numId w:val="22"/>
        </w:numPr>
      </w:pPr>
      <w:r>
        <w:t xml:space="preserve">vendita di </w:t>
      </w:r>
      <w:r w:rsidR="00D32C3A">
        <w:t>titol</w:t>
      </w:r>
      <w:r>
        <w:t>i</w:t>
      </w:r>
      <w:r w:rsidR="00D32C3A">
        <w:t xml:space="preserve"> di viaggio </w:t>
      </w:r>
      <w:r>
        <w:t>ad un</w:t>
      </w:r>
      <w:r w:rsidR="00D32C3A">
        <w:t xml:space="preserve"> cliente</w:t>
      </w:r>
      <w:r>
        <w:t xml:space="preserve"> (</w:t>
      </w:r>
      <w:r w:rsidRPr="00D32C3A">
        <w:rPr>
          <w:i/>
        </w:rPr>
        <w:t>SaleTransactionDelivery</w:t>
      </w:r>
      <w:r>
        <w:t>)</w:t>
      </w:r>
    </w:p>
    <w:p w14:paraId="5C88E8AA" w14:textId="77777777" w:rsidR="00D32C3A" w:rsidRDefault="005E016E" w:rsidP="00D32C3A">
      <w:pPr>
        <w:pStyle w:val="Paragrafoelenco"/>
        <w:numPr>
          <w:ilvl w:val="0"/>
          <w:numId w:val="22"/>
        </w:numPr>
      </w:pPr>
      <w:r>
        <w:t>rilevazione delle validazioni effettuate del cliente sulle linee di trasporto pubblico</w:t>
      </w:r>
      <w:r w:rsidR="00D32C3A">
        <w:t xml:space="preserve"> (</w:t>
      </w:r>
      <w:r w:rsidR="00D32C3A" w:rsidRPr="00D32C3A">
        <w:rPr>
          <w:i/>
        </w:rPr>
        <w:t>ControlEntryDelivery</w:t>
      </w:r>
      <w:r w:rsidR="00D32C3A">
        <w:t>)</w:t>
      </w:r>
    </w:p>
    <w:p w14:paraId="5C88E8AB" w14:textId="55CB9823" w:rsidR="00D32C3A" w:rsidRPr="00AC29A7" w:rsidRDefault="005E016E" w:rsidP="00D32C3A">
      <w:pPr>
        <w:pStyle w:val="Paragrafoelenco"/>
        <w:numPr>
          <w:ilvl w:val="0"/>
          <w:numId w:val="22"/>
        </w:numPr>
      </w:pPr>
      <w:r>
        <w:t>gestione d</w:t>
      </w:r>
      <w:r w:rsidR="000F5273">
        <w:t>elle blacklist al fine di inibir</w:t>
      </w:r>
      <w:r>
        <w:t>e l’uso improprio di documenti di viaggio</w:t>
      </w:r>
      <w:r w:rsidR="00D32C3A">
        <w:t xml:space="preserve"> (</w:t>
      </w:r>
      <w:r w:rsidR="00D32C3A" w:rsidRPr="00D32C3A">
        <w:rPr>
          <w:i/>
        </w:rPr>
        <w:t>BlacklistDelivery)</w:t>
      </w:r>
    </w:p>
    <w:p w14:paraId="5C88E8AC" w14:textId="77777777" w:rsidR="00D32C3A" w:rsidRDefault="00D32C3A" w:rsidP="00D32C3A">
      <w:r>
        <w:t>Ognuna di queste strutture prevede una serie di riferimenti al Sistema Tariffario e alla rete di vendita e/o al Servizio esercito (ed eventualmente al Servizio programmato).</w:t>
      </w:r>
    </w:p>
    <w:p w14:paraId="5C88E8AD" w14:textId="77777777" w:rsidR="00D32C3A" w:rsidRDefault="00D32C3A" w:rsidP="00D32C3A">
      <w:r>
        <w:t>Nei prossimi paragrafi saranno esplicitate le 5 strutture citate sopra.</w:t>
      </w:r>
    </w:p>
    <w:p w14:paraId="5C88E8AE" w14:textId="7D6E2DB1" w:rsidR="00EA1FE3" w:rsidRDefault="000F5273" w:rsidP="00101843">
      <w:pPr>
        <w:pStyle w:val="Titolo5"/>
      </w:pPr>
      <w:bookmarkStart w:id="353" w:name="_Ref485131976"/>
      <w:r>
        <w:t>CustomerDelivery</w:t>
      </w:r>
      <w:r w:rsidR="00B7332C">
        <w:t xml:space="preserve">: </w:t>
      </w:r>
      <w:r w:rsidR="00AA4A13">
        <w:t>CustomerDeliveryStructure</w:t>
      </w:r>
      <w:bookmarkEnd w:id="353"/>
    </w:p>
    <w:p w14:paraId="5C88E8AF" w14:textId="77777777" w:rsidR="00AA4A13" w:rsidRDefault="00AA4A13" w:rsidP="00AA4A13">
      <w:pPr>
        <w:rPr>
          <w:rFonts w:cs="Tahoma"/>
        </w:rPr>
      </w:pPr>
      <w:r w:rsidRPr="005F40B9">
        <w:rPr>
          <w:rFonts w:cs="Tahoma"/>
        </w:rPr>
        <w:t xml:space="preserve">Questa entità </w:t>
      </w:r>
      <w:r>
        <w:rPr>
          <w:rFonts w:cs="Tahoma"/>
        </w:rPr>
        <w:t>riporta</w:t>
      </w:r>
      <w:r w:rsidRPr="005F40B9">
        <w:rPr>
          <w:rFonts w:cs="Tahoma"/>
        </w:rPr>
        <w:t xml:space="preserve"> i dettagli anagrafici del </w:t>
      </w:r>
      <w:r>
        <w:rPr>
          <w:rFonts w:cs="Tahoma"/>
        </w:rPr>
        <w:t>cliente</w:t>
      </w:r>
      <w:r w:rsidRPr="005F40B9">
        <w:rPr>
          <w:rFonts w:cs="Tahoma"/>
        </w:rPr>
        <w:t>.</w:t>
      </w:r>
    </w:p>
    <w:p w14:paraId="5C88E8B0" w14:textId="77777777" w:rsidR="00AA4A13" w:rsidRDefault="00AA4A13" w:rsidP="00AA4A13">
      <w:pPr>
        <w:rPr>
          <w:rFonts w:cs="Tahoma"/>
          <w:b/>
          <w:i/>
        </w:rPr>
      </w:pPr>
      <w:r>
        <w:rPr>
          <w:rFonts w:cs="Tahoma"/>
        </w:rPr>
        <w:t xml:space="preserve">Contiene </w:t>
      </w:r>
      <w:r w:rsidR="003A1EC8">
        <w:rPr>
          <w:rFonts w:cs="Tahoma"/>
        </w:rPr>
        <w:t>uno o più</w:t>
      </w:r>
      <w:r>
        <w:rPr>
          <w:rFonts w:cs="Tahoma"/>
        </w:rPr>
        <w:t xml:space="preserve"> elementi </w:t>
      </w:r>
      <w:r>
        <w:rPr>
          <w:rFonts w:cs="Tahoma"/>
          <w:b/>
          <w:i/>
        </w:rPr>
        <w:t>Customer</w:t>
      </w:r>
      <w:r>
        <w:rPr>
          <w:rFonts w:cs="Tahoma"/>
        </w:rPr>
        <w:t xml:space="preserve"> di tipo </w:t>
      </w:r>
      <w:r w:rsidRPr="00AA4A13">
        <w:rPr>
          <w:rFonts w:cs="Tahoma"/>
          <w:i/>
        </w:rPr>
        <w:t>CustomerStructure</w:t>
      </w:r>
      <w:r w:rsidRPr="00AA4A13">
        <w:rPr>
          <w:rFonts w:cs="Tahoma"/>
        </w:rPr>
        <w:t>.</w:t>
      </w:r>
    </w:p>
    <w:p w14:paraId="5C88E8B1" w14:textId="77777777" w:rsidR="00AA4A13" w:rsidRDefault="00AA4A13" w:rsidP="00AA4A13">
      <w:pPr>
        <w:jc w:val="center"/>
        <w:rPr>
          <w:rFonts w:cs="Tahoma"/>
          <w:b/>
          <w:i/>
        </w:rPr>
      </w:pPr>
      <w:r>
        <w:rPr>
          <w:rFonts w:cs="Tahoma"/>
          <w:b/>
          <w:i/>
          <w:noProof/>
          <w:lang w:eastAsia="it-IT"/>
        </w:rPr>
        <w:drawing>
          <wp:inline distT="0" distB="0" distL="0" distR="0" wp14:anchorId="5C88EF33" wp14:editId="5C88EF34">
            <wp:extent cx="4798800" cy="2098800"/>
            <wp:effectExtent l="0" t="0" r="1905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ustomer.png"/>
                    <pic:cNvPicPr/>
                  </pic:nvPicPr>
                  <pic:blipFill rotWithShape="1"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6"/>
                    <a:stretch/>
                  </pic:blipFill>
                  <pic:spPr bwMode="auto">
                    <a:xfrm>
                      <a:off x="0" y="0"/>
                      <a:ext cx="4798800" cy="2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8B2" w14:textId="2BE72DB4" w:rsidR="00AA4A13" w:rsidRDefault="00AA4A13" w:rsidP="00FE0AE8">
      <w:pPr>
        <w:pStyle w:val="Didascalia"/>
        <w:rPr>
          <w:rFonts w:cs="Arial"/>
        </w:rPr>
      </w:pPr>
      <w:bookmarkStart w:id="354" w:name="_Toc25327231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85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della struttura CustomerDeliveryStructure</w:t>
      </w:r>
      <w:bookmarkEnd w:id="354"/>
    </w:p>
    <w:p w14:paraId="5C88E8B3" w14:textId="41847206" w:rsidR="00AA4A13" w:rsidRDefault="000F5273" w:rsidP="00004821">
      <w:pPr>
        <w:pStyle w:val="Titolo6"/>
      </w:pPr>
      <w:bookmarkStart w:id="355" w:name="_Ref484774013"/>
      <w:r>
        <w:t>Customer</w:t>
      </w:r>
      <w:r w:rsidR="00B7332C">
        <w:t xml:space="preserve">: </w:t>
      </w:r>
      <w:r w:rsidR="00AA4A13">
        <w:t>CustomerStructure</w:t>
      </w:r>
      <w:bookmarkEnd w:id="355"/>
    </w:p>
    <w:p w14:paraId="5C88E8B4" w14:textId="77777777" w:rsidR="00AA4A13" w:rsidRDefault="00C55046" w:rsidP="00AA4A13">
      <w:r>
        <w:t>È</w:t>
      </w:r>
      <w:r w:rsidR="00AA4A13">
        <w:t xml:space="preserve"> la struttura </w:t>
      </w:r>
      <w:r w:rsidR="0067796E">
        <w:t>che descrive i</w:t>
      </w:r>
      <w:r w:rsidR="00AA4A13">
        <w:t xml:space="preserve"> singoli elementi Customer</w:t>
      </w:r>
      <w:r w:rsidR="0067796E">
        <w:t>. Contiene le informazioni anagrafiche del cliente, quali residenza e domicilio, oltre ai profili tariffari ad esso associati.</w:t>
      </w:r>
    </w:p>
    <w:p w14:paraId="5C88E8B5" w14:textId="7909EF10" w:rsidR="0067796E" w:rsidRDefault="0067796E" w:rsidP="000F5273">
      <w:pPr>
        <w:pStyle w:val="Elenco1"/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della cliente: è una stringa che deve essere composta secondo le regole specificate al </w:t>
      </w:r>
      <w:r w:rsidR="008C6683">
        <w:t>paragrafo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8B6" w14:textId="77777777" w:rsidR="0067796E" w:rsidRDefault="0067796E" w:rsidP="000F5273">
      <w:pPr>
        <w:pStyle w:val="Elenco1"/>
        <w:jc w:val="both"/>
      </w:pPr>
      <w:r>
        <w:t xml:space="preserve">Un gruppo </w:t>
      </w:r>
      <w:r>
        <w:rPr>
          <w:b/>
          <w:i/>
        </w:rPr>
        <w:t>CustomerGroup</w:t>
      </w:r>
      <w:r>
        <w:t xml:space="preserve"> con le informazioni anagrafiche del cliente, composto a sua volta da:</w:t>
      </w:r>
    </w:p>
    <w:p w14:paraId="5C88E8B7" w14:textId="77777777" w:rsidR="0067796E" w:rsidRDefault="0067796E" w:rsidP="000F5273">
      <w:pPr>
        <w:pStyle w:val="Elenco1"/>
        <w:numPr>
          <w:ilvl w:val="1"/>
          <w:numId w:val="8"/>
        </w:numPr>
        <w:jc w:val="both"/>
      </w:pPr>
      <w:r>
        <w:t>Un campo</w:t>
      </w:r>
      <w:r w:rsidR="008C6683">
        <w:t xml:space="preserve"> univoco</w:t>
      </w:r>
      <w:r>
        <w:t xml:space="preserve"> </w:t>
      </w:r>
      <w:r>
        <w:rPr>
          <w:b/>
          <w:i/>
        </w:rPr>
        <w:t>CustomerCode</w:t>
      </w:r>
      <w:r>
        <w:t xml:space="preserve"> </w:t>
      </w:r>
      <w:r w:rsidR="008C6683">
        <w:t>derivato dal codice fiscale</w:t>
      </w:r>
      <w:r>
        <w:t xml:space="preserve"> del cliente.</w:t>
      </w:r>
    </w:p>
    <w:p w14:paraId="5C88E8B8" w14:textId="0D252696" w:rsidR="0067796E" w:rsidRDefault="0067796E" w:rsidP="000F5273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OperatorRef</w:t>
      </w:r>
      <w:r>
        <w:t xml:space="preserve"> riferimento all’azienda a cui appartiene il cliente (</w:t>
      </w:r>
      <w:r w:rsidR="008C6683">
        <w:t xml:space="preserve">rif. </w:t>
      </w:r>
      <w:r>
        <w:t xml:space="preserve">par. </w:t>
      </w:r>
      <w:r w:rsidR="00626F3D">
        <w:fldChar w:fldCharType="begin"/>
      </w:r>
      <w:r w:rsidR="008C6683">
        <w:instrText xml:space="preserve"> REF _Ref484105854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>
        <w:t>).</w:t>
      </w:r>
    </w:p>
    <w:p w14:paraId="5C88E8B9" w14:textId="77777777" w:rsidR="0067796E" w:rsidRDefault="0067796E" w:rsidP="000F5273">
      <w:pPr>
        <w:pStyle w:val="Elenco1"/>
        <w:numPr>
          <w:ilvl w:val="1"/>
          <w:numId w:val="8"/>
        </w:numPr>
        <w:jc w:val="both"/>
      </w:pPr>
      <w:r>
        <w:t xml:space="preserve">Una enumeration </w:t>
      </w:r>
      <w:r>
        <w:rPr>
          <w:b/>
          <w:i/>
        </w:rPr>
        <w:t>Gender</w:t>
      </w:r>
      <w:r w:rsidRPr="00255EC0">
        <w:t xml:space="preserve"> che riporta </w:t>
      </w:r>
      <w:r>
        <w:t>il sesso</w:t>
      </w:r>
      <w:r w:rsidR="00C55046">
        <w:t xml:space="preserve"> </w:t>
      </w:r>
      <w:r>
        <w:t xml:space="preserve">del cliente e </w:t>
      </w:r>
      <w:r w:rsidR="00C55046">
        <w:t xml:space="preserve">che </w:t>
      </w:r>
      <w:r>
        <w:t>può assumere i valori:</w:t>
      </w:r>
    </w:p>
    <w:p w14:paraId="5C88E8BA" w14:textId="77777777" w:rsidR="0067796E" w:rsidRDefault="0067796E" w:rsidP="000F5273">
      <w:pPr>
        <w:pStyle w:val="Elenco1"/>
        <w:numPr>
          <w:ilvl w:val="2"/>
          <w:numId w:val="8"/>
        </w:numPr>
        <w:spacing w:before="0"/>
        <w:contextualSpacing/>
        <w:jc w:val="both"/>
      </w:pPr>
      <w:r>
        <w:t>Male</w:t>
      </w:r>
    </w:p>
    <w:p w14:paraId="5C88E8BB" w14:textId="77777777" w:rsidR="0067796E" w:rsidRDefault="0067796E" w:rsidP="000F5273">
      <w:pPr>
        <w:pStyle w:val="Elenco1"/>
        <w:numPr>
          <w:ilvl w:val="2"/>
          <w:numId w:val="8"/>
        </w:numPr>
        <w:spacing w:before="0"/>
        <w:jc w:val="both"/>
      </w:pPr>
      <w:r>
        <w:t>Female</w:t>
      </w:r>
    </w:p>
    <w:p w14:paraId="5C88E8BC" w14:textId="77777777" w:rsidR="0067796E" w:rsidRDefault="0067796E" w:rsidP="000F5273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BirthYear</w:t>
      </w:r>
      <w:r>
        <w:t xml:space="preserve"> che rappresenta l’anno di nascita del cliente.</w:t>
      </w:r>
    </w:p>
    <w:p w14:paraId="5C88E8BD" w14:textId="65460003" w:rsidR="0067796E" w:rsidRDefault="0067796E" w:rsidP="000F5273">
      <w:pPr>
        <w:pStyle w:val="Elenco1"/>
        <w:numPr>
          <w:ilvl w:val="1"/>
          <w:numId w:val="8"/>
        </w:numPr>
        <w:jc w:val="both"/>
      </w:pPr>
      <w:r>
        <w:t xml:space="preserve">Una struttura </w:t>
      </w:r>
      <w:r w:rsidRPr="00323743">
        <w:rPr>
          <w:b/>
          <w:i/>
        </w:rPr>
        <w:t>Address</w:t>
      </w:r>
      <w:r>
        <w:t xml:space="preserve"> da valorizzare </w:t>
      </w:r>
      <w:r w:rsidR="008C6683">
        <w:t>come</w:t>
      </w:r>
      <w:r>
        <w:t xml:space="preserve"> descritto al par</w:t>
      </w:r>
      <w:r w:rsidR="008C6683">
        <w:t xml:space="preserve">agrafo </w:t>
      </w:r>
      <w:r w:rsidR="00626F3D">
        <w:fldChar w:fldCharType="begin"/>
      </w:r>
      <w:r w:rsidR="000943AE">
        <w:instrText xml:space="preserve"> REF _Ref485809078 \n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4.4</w:t>
      </w:r>
      <w:r w:rsidR="00626F3D">
        <w:fldChar w:fldCharType="end"/>
      </w:r>
      <w:r w:rsidR="000943AE">
        <w:t>.</w:t>
      </w:r>
    </w:p>
    <w:p w14:paraId="5C88E8BE" w14:textId="497B63C8" w:rsidR="0067796E" w:rsidRDefault="0067796E" w:rsidP="000F5273">
      <w:pPr>
        <w:pStyle w:val="Elenco1"/>
        <w:numPr>
          <w:ilvl w:val="1"/>
          <w:numId w:val="8"/>
        </w:numPr>
        <w:jc w:val="both"/>
      </w:pPr>
      <w:r>
        <w:t xml:space="preserve">Una struttura </w:t>
      </w:r>
      <w:r>
        <w:rPr>
          <w:b/>
          <w:i/>
        </w:rPr>
        <w:t>Residence</w:t>
      </w:r>
      <w:r>
        <w:t xml:space="preserve"> da valorizzare </w:t>
      </w:r>
      <w:r w:rsidR="008C6683">
        <w:t>come</w:t>
      </w:r>
      <w:r>
        <w:t xml:space="preserve"> descritto al par</w:t>
      </w:r>
      <w:r w:rsidR="008C6683">
        <w:t xml:space="preserve">agrafo </w:t>
      </w:r>
      <w:r w:rsidR="00626F3D">
        <w:fldChar w:fldCharType="begin"/>
      </w:r>
      <w:r w:rsidR="000943AE">
        <w:instrText xml:space="preserve"> REF _Ref485809078 \n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4.4</w:t>
      </w:r>
      <w:r w:rsidR="00626F3D">
        <w:fldChar w:fldCharType="end"/>
      </w:r>
      <w:r w:rsidR="000943AE">
        <w:t>.</w:t>
      </w:r>
    </w:p>
    <w:p w14:paraId="5C88E8BF" w14:textId="77777777" w:rsidR="0067796E" w:rsidRDefault="0067796E" w:rsidP="000F5273">
      <w:pPr>
        <w:pStyle w:val="Elenco1"/>
        <w:numPr>
          <w:ilvl w:val="1"/>
          <w:numId w:val="8"/>
        </w:numPr>
        <w:jc w:val="both"/>
      </w:pPr>
      <w:r>
        <w:t xml:space="preserve">Una enumeration </w:t>
      </w:r>
      <w:r>
        <w:rPr>
          <w:b/>
          <w:i/>
        </w:rPr>
        <w:t xml:space="preserve">BipUserProfile </w:t>
      </w:r>
      <w:r>
        <w:t>che rappresenta il profilo tariffario utente BIP e può assumere i seguenti valori:</w:t>
      </w:r>
    </w:p>
    <w:p w14:paraId="5C88E8C0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Ordinario</w:t>
      </w:r>
    </w:p>
    <w:p w14:paraId="5C88E8C1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StudenteElementari</w:t>
      </w:r>
    </w:p>
    <w:p w14:paraId="5C88E8C2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StudenteMedie</w:t>
      </w:r>
    </w:p>
    <w:p w14:paraId="5C88E8C3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StudenteSuperiori</w:t>
      </w:r>
    </w:p>
    <w:p w14:paraId="5C88E8C4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StudenteUniversità</w:t>
      </w:r>
    </w:p>
    <w:p w14:paraId="5C88E8C5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Disoccupato</w:t>
      </w:r>
    </w:p>
    <w:p w14:paraId="5C88E8C6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SeniorOver60</w:t>
      </w:r>
    </w:p>
    <w:p w14:paraId="5C88E8C7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SeniorOver65</w:t>
      </w:r>
    </w:p>
    <w:p w14:paraId="5C88E8C8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DiversamenteAbile</w:t>
      </w:r>
    </w:p>
    <w:p w14:paraId="5C88E8C9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DiversamenteAbilePlus</w:t>
      </w:r>
    </w:p>
    <w:p w14:paraId="5C88E8CA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FFAA</w:t>
      </w:r>
    </w:p>
    <w:p w14:paraId="5C88E8CB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FiglioFFAA</w:t>
      </w:r>
    </w:p>
    <w:p w14:paraId="5C88E8CC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DipendenteTPL</w:t>
      </w:r>
    </w:p>
    <w:p w14:paraId="5C88E8CD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ConiugeTPL</w:t>
      </w:r>
    </w:p>
    <w:p w14:paraId="5C88E8CE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FiglioTPL</w:t>
      </w:r>
    </w:p>
    <w:p w14:paraId="5C88E8CF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Detrazione5PerCento</w:t>
      </w:r>
    </w:p>
    <w:p w14:paraId="5C88E8D0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Detrazione10PerCento</w:t>
      </w:r>
    </w:p>
    <w:p w14:paraId="5C88E8D1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Detrazione15PerCento</w:t>
      </w:r>
    </w:p>
    <w:p w14:paraId="5C88E8D2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Detrazione20PerCento</w:t>
      </w:r>
    </w:p>
    <w:p w14:paraId="5C88E8D3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Detrazione25PerCento</w:t>
      </w:r>
    </w:p>
    <w:p w14:paraId="5C88E8D4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Detrazione30PerCento</w:t>
      </w:r>
    </w:p>
    <w:p w14:paraId="5C88E8D5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Detrazione35PerCento</w:t>
      </w:r>
    </w:p>
    <w:p w14:paraId="5C88E8D6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Detrazione40PerCento</w:t>
      </w:r>
    </w:p>
    <w:p w14:paraId="5C88E8D7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Detrazione45PerCento</w:t>
      </w:r>
    </w:p>
    <w:p w14:paraId="5C88E8D8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Detrazione50PerCento</w:t>
      </w:r>
    </w:p>
    <w:p w14:paraId="5C88E8D9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Detrazione55PerCento</w:t>
      </w:r>
    </w:p>
    <w:p w14:paraId="5C88E8DA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Detrazione60PerCento</w:t>
      </w:r>
    </w:p>
    <w:p w14:paraId="5C88E8DB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Detrazione65PerCento</w:t>
      </w:r>
    </w:p>
    <w:p w14:paraId="5C88E8DC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Detrazione75PerCento</w:t>
      </w:r>
    </w:p>
    <w:p w14:paraId="5C88E8DD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Detrazione80PerCento</w:t>
      </w:r>
    </w:p>
    <w:p w14:paraId="5C88E8DE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Detrazione85PerCento</w:t>
      </w:r>
    </w:p>
    <w:p w14:paraId="5C88E8DF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Detrazione90PerCento</w:t>
      </w:r>
    </w:p>
    <w:p w14:paraId="5C88E8E0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Detrazione95PerCento</w:t>
      </w:r>
    </w:p>
    <w:p w14:paraId="5C88E8E1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LiberaCircolazione</w:t>
      </w:r>
    </w:p>
    <w:p w14:paraId="5C88E8E2" w14:textId="77777777" w:rsidR="0067796E" w:rsidRPr="008C6683" w:rsidRDefault="0067796E" w:rsidP="000F5273">
      <w:pPr>
        <w:pStyle w:val="Elenco1"/>
        <w:numPr>
          <w:ilvl w:val="2"/>
          <w:numId w:val="8"/>
        </w:numPr>
        <w:contextualSpacing/>
        <w:jc w:val="both"/>
        <w:rPr>
          <w:sz w:val="18"/>
        </w:rPr>
      </w:pPr>
      <w:r w:rsidRPr="008C6683">
        <w:rPr>
          <w:sz w:val="18"/>
        </w:rPr>
        <w:t>Pensionato</w:t>
      </w:r>
    </w:p>
    <w:p w14:paraId="5C88E8E3" w14:textId="77777777" w:rsidR="0067796E" w:rsidRPr="008C6683" w:rsidRDefault="0067796E" w:rsidP="000F5273">
      <w:pPr>
        <w:pStyle w:val="Elenco1"/>
        <w:numPr>
          <w:ilvl w:val="2"/>
          <w:numId w:val="8"/>
        </w:numPr>
        <w:jc w:val="both"/>
        <w:rPr>
          <w:sz w:val="18"/>
        </w:rPr>
      </w:pPr>
      <w:r w:rsidRPr="008C6683">
        <w:rPr>
          <w:sz w:val="18"/>
        </w:rPr>
        <w:t>StudenteGenerico</w:t>
      </w:r>
    </w:p>
    <w:p w14:paraId="5C88E8E4" w14:textId="1DAFD0B1" w:rsidR="0067796E" w:rsidRDefault="0067796E" w:rsidP="000F5273">
      <w:pPr>
        <w:pStyle w:val="Elenco1"/>
        <w:numPr>
          <w:ilvl w:val="1"/>
          <w:numId w:val="8"/>
        </w:numPr>
        <w:jc w:val="both"/>
      </w:pPr>
      <w:r>
        <w:t xml:space="preserve">Una struttura </w:t>
      </w:r>
      <w:r w:rsidRPr="00F21BAA">
        <w:rPr>
          <w:b/>
          <w:i/>
        </w:rPr>
        <w:t>userProfiles</w:t>
      </w:r>
      <w:r>
        <w:t xml:space="preserve"> che a sua volta è composta da </w:t>
      </w:r>
      <w:r w:rsidR="003A1EC8">
        <w:t>uno o più</w:t>
      </w:r>
      <w:r>
        <w:t xml:space="preserve"> </w:t>
      </w:r>
      <w:r>
        <w:rPr>
          <w:b/>
          <w:i/>
        </w:rPr>
        <w:t>UserProfileRef</w:t>
      </w:r>
      <w:r>
        <w:t xml:space="preserve"> che fa riferimento al profilo tariffario dell’utente in uso presso l’azienda </w:t>
      </w:r>
      <w:r w:rsidRPr="00F21BAA">
        <w:t>(</w:t>
      </w:r>
      <w:r w:rsidR="008C6683">
        <w:t>vedere</w:t>
      </w:r>
      <w:r w:rsidRPr="00F21BAA">
        <w:t xml:space="preserve"> </w:t>
      </w:r>
      <w:r w:rsidR="008C6683">
        <w:t xml:space="preserve">a riguardo il paragrafo </w:t>
      </w:r>
      <w:r w:rsidR="00626F3D">
        <w:fldChar w:fldCharType="begin"/>
      </w:r>
      <w:r w:rsidR="008C6683">
        <w:instrText xml:space="preserve"> REF _Ref484769532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5.1.5.1.1.1.2.7</w:t>
      </w:r>
      <w:r w:rsidR="00626F3D">
        <w:fldChar w:fldCharType="end"/>
      </w:r>
      <w:r w:rsidR="008C6683">
        <w:t xml:space="preserve"> a pagina </w:t>
      </w:r>
      <w:r w:rsidR="00626F3D">
        <w:fldChar w:fldCharType="begin"/>
      </w:r>
      <w:r w:rsidR="008C6683">
        <w:instrText xml:space="preserve"> PAGEREF _Ref484769532 \h </w:instrText>
      </w:r>
      <w:r w:rsidR="00626F3D">
        <w:fldChar w:fldCharType="separate"/>
      </w:r>
      <w:r w:rsidR="00A83D9A">
        <w:rPr>
          <w:noProof/>
        </w:rPr>
        <w:t>86</w:t>
      </w:r>
      <w:r w:rsidR="00626F3D">
        <w:fldChar w:fldCharType="end"/>
      </w:r>
      <w:r w:rsidRPr="00F21BAA">
        <w:t>)</w:t>
      </w:r>
    </w:p>
    <w:p w14:paraId="5C88E8E5" w14:textId="77777777" w:rsidR="0067796E" w:rsidRDefault="0067796E" w:rsidP="0067796E"/>
    <w:tbl>
      <w:tblPr>
        <w:tblStyle w:val="BIPEx"/>
        <w:tblW w:w="5324" w:type="pct"/>
        <w:tblLayout w:type="fixed"/>
        <w:tblLook w:val="04A0" w:firstRow="1" w:lastRow="0" w:firstColumn="1" w:lastColumn="0" w:noHBand="0" w:noVBand="1"/>
      </w:tblPr>
      <w:tblGrid>
        <w:gridCol w:w="1557"/>
        <w:gridCol w:w="1841"/>
        <w:gridCol w:w="2410"/>
        <w:gridCol w:w="3963"/>
      </w:tblGrid>
      <w:tr w:rsidR="008C6683" w:rsidRPr="0093432F" w14:paraId="5C88E8EA" w14:textId="77777777" w:rsidTr="00934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7" w:type="pct"/>
            <w:noWrap/>
          </w:tcPr>
          <w:p w14:paraId="5C88E8E6" w14:textId="77777777" w:rsidR="0067796E" w:rsidRPr="0093432F" w:rsidRDefault="0067796E" w:rsidP="003463A4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942" w:type="pct"/>
          </w:tcPr>
          <w:p w14:paraId="5C88E8E7" w14:textId="77777777" w:rsidR="0067796E" w:rsidRPr="0093432F" w:rsidRDefault="0067796E" w:rsidP="00346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1233" w:type="pct"/>
          </w:tcPr>
          <w:p w14:paraId="5C88E8E8" w14:textId="77777777" w:rsidR="0067796E" w:rsidRPr="0093432F" w:rsidRDefault="0067796E" w:rsidP="00346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028" w:type="pct"/>
          </w:tcPr>
          <w:p w14:paraId="5C88E8E9" w14:textId="77777777" w:rsidR="0067796E" w:rsidRPr="0093432F" w:rsidRDefault="0067796E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8C6683" w:rsidRPr="0093432F" w14:paraId="5C88E8EF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7" w:type="pct"/>
            <w:noWrap/>
          </w:tcPr>
          <w:p w14:paraId="5C88E8EB" w14:textId="77777777" w:rsidR="0067796E" w:rsidRPr="0093432F" w:rsidRDefault="0067796E" w:rsidP="003463A4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942" w:type="pct"/>
          </w:tcPr>
          <w:p w14:paraId="5C88E8EC" w14:textId="77777777" w:rsidR="0067796E" w:rsidRPr="0093432F" w:rsidRDefault="0067796E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1233" w:type="pct"/>
          </w:tcPr>
          <w:p w14:paraId="5C88E8ED" w14:textId="77777777" w:rsidR="0067796E" w:rsidRPr="0093432F" w:rsidRDefault="0067796E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1:cu:1</w:t>
            </w:r>
          </w:p>
        </w:tc>
        <w:tc>
          <w:tcPr>
            <w:tcW w:w="2028" w:type="pct"/>
          </w:tcPr>
          <w:p w14:paraId="5C88E8EE" w14:textId="1EC59B1F" w:rsidR="0067796E" w:rsidRPr="0093432F" w:rsidRDefault="0067796E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Identificativo della cliente: è una stringa che deve essere composta sec</w:t>
            </w:r>
            <w:r w:rsidR="008C6683" w:rsidRPr="0093432F">
              <w:rPr>
                <w:szCs w:val="18"/>
              </w:rPr>
              <w:t>ondo le regole specificate al paragrafo</w:t>
            </w:r>
            <w:r w:rsidR="00010DBC" w:rsidRPr="0093432F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67796E" w:rsidRPr="0093432F" w14:paraId="5C88E8F4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7" w:type="pct"/>
            <w:noWrap/>
          </w:tcPr>
          <w:p w14:paraId="5C88E8F0" w14:textId="77777777" w:rsidR="0067796E" w:rsidRPr="0093432F" w:rsidRDefault="0067796E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CustomerCode</w:t>
            </w:r>
          </w:p>
        </w:tc>
        <w:tc>
          <w:tcPr>
            <w:tcW w:w="942" w:type="pct"/>
          </w:tcPr>
          <w:p w14:paraId="5C88E8F1" w14:textId="77777777" w:rsidR="0067796E" w:rsidRPr="0093432F" w:rsidRDefault="0067796E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1233" w:type="pct"/>
          </w:tcPr>
          <w:p w14:paraId="5C88E8F2" w14:textId="77777777" w:rsidR="0067796E" w:rsidRPr="0093432F" w:rsidRDefault="00600AB4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t>DSMCNT70A01L219K</w:t>
            </w:r>
          </w:p>
        </w:tc>
        <w:tc>
          <w:tcPr>
            <w:tcW w:w="2028" w:type="pct"/>
          </w:tcPr>
          <w:p w14:paraId="5C88E8F3" w14:textId="77777777" w:rsidR="0067796E" w:rsidRPr="0093432F" w:rsidRDefault="00600AB4" w:rsidP="00C55046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Codice fiscale di un</w:t>
            </w:r>
            <w:r w:rsidR="0067796E" w:rsidRPr="0093432F">
              <w:rPr>
                <w:szCs w:val="18"/>
              </w:rPr>
              <w:t xml:space="preserve"> cliente</w:t>
            </w:r>
            <w:r>
              <w:rPr>
                <w:szCs w:val="18"/>
              </w:rPr>
              <w:t xml:space="preserve"> di esempio</w:t>
            </w:r>
            <w:r w:rsidR="0067796E" w:rsidRPr="0093432F">
              <w:rPr>
                <w:szCs w:val="18"/>
              </w:rPr>
              <w:t>.</w:t>
            </w:r>
          </w:p>
        </w:tc>
      </w:tr>
      <w:tr w:rsidR="008C6683" w:rsidRPr="0093432F" w14:paraId="5C88E8F9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7" w:type="pct"/>
            <w:noWrap/>
          </w:tcPr>
          <w:p w14:paraId="5C88E8F5" w14:textId="77777777" w:rsidR="0067796E" w:rsidRPr="0093432F" w:rsidRDefault="0067796E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OperatorRef</w:t>
            </w:r>
          </w:p>
        </w:tc>
        <w:tc>
          <w:tcPr>
            <w:tcW w:w="942" w:type="pct"/>
          </w:tcPr>
          <w:p w14:paraId="5C88E8F6" w14:textId="77777777" w:rsidR="0067796E" w:rsidRPr="0093432F" w:rsidRDefault="0067796E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1233" w:type="pct"/>
          </w:tcPr>
          <w:p w14:paraId="5C88E8F7" w14:textId="77777777" w:rsidR="0067796E" w:rsidRPr="0093432F" w:rsidRDefault="0067796E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1:op:1</w:t>
            </w:r>
          </w:p>
        </w:tc>
        <w:tc>
          <w:tcPr>
            <w:tcW w:w="2028" w:type="pct"/>
          </w:tcPr>
          <w:p w14:paraId="5C88E8F8" w14:textId="38016DF7" w:rsidR="0067796E" w:rsidRPr="0093432F" w:rsidRDefault="0067796E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Azienda a cui appartiene il cliente (cfr. par.</w:t>
            </w:r>
            <w:r w:rsidR="008C6683" w:rsidRPr="0093432F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_Ref484105854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5.1.4.2.2.1</w:t>
            </w:r>
            <w:r w:rsidR="005401C7">
              <w:fldChar w:fldCharType="end"/>
            </w:r>
            <w:r w:rsidRPr="0093432F">
              <w:rPr>
                <w:szCs w:val="18"/>
              </w:rPr>
              <w:t>).</w:t>
            </w:r>
          </w:p>
        </w:tc>
      </w:tr>
      <w:tr w:rsidR="0067796E" w:rsidRPr="0093432F" w14:paraId="5C88E8FE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7" w:type="pct"/>
            <w:noWrap/>
          </w:tcPr>
          <w:p w14:paraId="5C88E8FA" w14:textId="77777777" w:rsidR="0067796E" w:rsidRPr="0093432F" w:rsidRDefault="0067796E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Gender</w:t>
            </w:r>
          </w:p>
        </w:tc>
        <w:tc>
          <w:tcPr>
            <w:tcW w:w="942" w:type="pct"/>
          </w:tcPr>
          <w:p w14:paraId="5C88E8FB" w14:textId="77777777" w:rsidR="0067796E" w:rsidRPr="0093432F" w:rsidRDefault="0067796E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ENUMERATION</w:t>
            </w:r>
          </w:p>
        </w:tc>
        <w:tc>
          <w:tcPr>
            <w:tcW w:w="1233" w:type="pct"/>
          </w:tcPr>
          <w:p w14:paraId="5C88E8FC" w14:textId="77777777" w:rsidR="0067796E" w:rsidRPr="0093432F" w:rsidRDefault="0067796E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Male</w:t>
            </w:r>
          </w:p>
        </w:tc>
        <w:tc>
          <w:tcPr>
            <w:tcW w:w="2028" w:type="pct"/>
          </w:tcPr>
          <w:p w14:paraId="5C88E8FD" w14:textId="77777777" w:rsidR="0067796E" w:rsidRPr="0093432F" w:rsidRDefault="0067796E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Sesso del cliente</w:t>
            </w:r>
          </w:p>
        </w:tc>
      </w:tr>
      <w:tr w:rsidR="008C6683" w:rsidRPr="0093432F" w14:paraId="5C88E903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7" w:type="pct"/>
            <w:noWrap/>
          </w:tcPr>
          <w:p w14:paraId="5C88E8FF" w14:textId="77777777" w:rsidR="0067796E" w:rsidRPr="0093432F" w:rsidRDefault="0067796E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BirthYear</w:t>
            </w:r>
          </w:p>
        </w:tc>
        <w:tc>
          <w:tcPr>
            <w:tcW w:w="942" w:type="pct"/>
          </w:tcPr>
          <w:p w14:paraId="5C88E900" w14:textId="77777777" w:rsidR="0067796E" w:rsidRPr="0093432F" w:rsidRDefault="0067796E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1233" w:type="pct"/>
          </w:tcPr>
          <w:p w14:paraId="5C88E901" w14:textId="77777777" w:rsidR="0067796E" w:rsidRPr="0093432F" w:rsidRDefault="00C55046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1970</w:t>
            </w:r>
          </w:p>
        </w:tc>
        <w:tc>
          <w:tcPr>
            <w:tcW w:w="2028" w:type="pct"/>
          </w:tcPr>
          <w:p w14:paraId="5C88E902" w14:textId="77777777" w:rsidR="0067796E" w:rsidRPr="0093432F" w:rsidRDefault="0067796E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Anno di nascita del cliente</w:t>
            </w:r>
          </w:p>
        </w:tc>
      </w:tr>
      <w:tr w:rsidR="0067796E" w:rsidRPr="0093432F" w14:paraId="5C88E908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7" w:type="pct"/>
            <w:noWrap/>
          </w:tcPr>
          <w:p w14:paraId="5C88E904" w14:textId="77777777" w:rsidR="0067796E" w:rsidRPr="0093432F" w:rsidRDefault="0067796E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Address</w:t>
            </w:r>
          </w:p>
        </w:tc>
        <w:tc>
          <w:tcPr>
            <w:tcW w:w="942" w:type="pct"/>
          </w:tcPr>
          <w:p w14:paraId="5C88E905" w14:textId="77777777" w:rsidR="0067796E" w:rsidRPr="0093432F" w:rsidRDefault="0067796E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STRUTTURA</w:t>
            </w:r>
          </w:p>
        </w:tc>
        <w:tc>
          <w:tcPr>
            <w:tcW w:w="1233" w:type="pct"/>
          </w:tcPr>
          <w:p w14:paraId="5C88E906" w14:textId="77777777" w:rsidR="0067796E" w:rsidRPr="0093432F" w:rsidRDefault="0067796E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028" w:type="pct"/>
          </w:tcPr>
          <w:p w14:paraId="5C88E907" w14:textId="3E37FE9B" w:rsidR="0067796E" w:rsidRPr="0093432F" w:rsidRDefault="0067796E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Domicilio del cliente valorizzato secondo quanto descritto al par. </w:t>
            </w:r>
            <w:r w:rsidR="00626F3D">
              <w:fldChar w:fldCharType="begin"/>
            </w:r>
            <w:r w:rsidR="000943AE">
              <w:instrText xml:space="preserve"> REF _Ref485809078 \n \h </w:instrText>
            </w:r>
            <w:r w:rsidR="00626F3D">
              <w:fldChar w:fldCharType="separate"/>
            </w:r>
            <w:r w:rsidR="00A83D9A">
              <w:t>4.4</w:t>
            </w:r>
            <w:r w:rsidR="00626F3D">
              <w:fldChar w:fldCharType="end"/>
            </w:r>
          </w:p>
        </w:tc>
      </w:tr>
      <w:tr w:rsidR="008C6683" w:rsidRPr="0093432F" w14:paraId="5C88E90D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7" w:type="pct"/>
            <w:noWrap/>
          </w:tcPr>
          <w:p w14:paraId="5C88E909" w14:textId="77777777" w:rsidR="0067796E" w:rsidRPr="0093432F" w:rsidRDefault="0067796E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Residence</w:t>
            </w:r>
          </w:p>
        </w:tc>
        <w:tc>
          <w:tcPr>
            <w:tcW w:w="942" w:type="pct"/>
          </w:tcPr>
          <w:p w14:paraId="5C88E90A" w14:textId="77777777" w:rsidR="0067796E" w:rsidRPr="0093432F" w:rsidRDefault="0067796E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STRUTTURA</w:t>
            </w:r>
          </w:p>
        </w:tc>
        <w:tc>
          <w:tcPr>
            <w:tcW w:w="1233" w:type="pct"/>
          </w:tcPr>
          <w:p w14:paraId="5C88E90B" w14:textId="77777777" w:rsidR="0067796E" w:rsidRPr="0093432F" w:rsidRDefault="0067796E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2028" w:type="pct"/>
          </w:tcPr>
          <w:p w14:paraId="5C88E90C" w14:textId="045778D8" w:rsidR="0067796E" w:rsidRPr="0093432F" w:rsidRDefault="0067796E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Residenza del cliente valorizzato secondo quanto descritto al par. </w:t>
            </w:r>
            <w:r w:rsidR="00626F3D">
              <w:fldChar w:fldCharType="begin"/>
            </w:r>
            <w:r w:rsidR="000943AE">
              <w:instrText xml:space="preserve"> REF _Ref485809078 \n \h </w:instrText>
            </w:r>
            <w:r w:rsidR="00626F3D">
              <w:fldChar w:fldCharType="separate"/>
            </w:r>
            <w:r w:rsidR="00A83D9A">
              <w:t>4.4</w:t>
            </w:r>
            <w:r w:rsidR="00626F3D">
              <w:fldChar w:fldCharType="end"/>
            </w:r>
          </w:p>
        </w:tc>
      </w:tr>
      <w:tr w:rsidR="0067796E" w:rsidRPr="0093432F" w14:paraId="5C88E912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7" w:type="pct"/>
            <w:noWrap/>
          </w:tcPr>
          <w:p w14:paraId="5C88E90E" w14:textId="77777777" w:rsidR="0067796E" w:rsidRPr="0093432F" w:rsidRDefault="0067796E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BipUserProfile</w:t>
            </w:r>
          </w:p>
        </w:tc>
        <w:tc>
          <w:tcPr>
            <w:tcW w:w="942" w:type="pct"/>
          </w:tcPr>
          <w:p w14:paraId="5C88E90F" w14:textId="77777777" w:rsidR="0067796E" w:rsidRPr="0093432F" w:rsidRDefault="0067796E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ENUMERATION</w:t>
            </w:r>
          </w:p>
        </w:tc>
        <w:tc>
          <w:tcPr>
            <w:tcW w:w="1233" w:type="pct"/>
          </w:tcPr>
          <w:p w14:paraId="5C88E910" w14:textId="77777777" w:rsidR="0067796E" w:rsidRPr="0093432F" w:rsidRDefault="0067796E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Ordinario</w:t>
            </w:r>
          </w:p>
        </w:tc>
        <w:tc>
          <w:tcPr>
            <w:tcW w:w="2028" w:type="pct"/>
          </w:tcPr>
          <w:p w14:paraId="5C88E911" w14:textId="77777777" w:rsidR="0067796E" w:rsidRPr="0093432F" w:rsidRDefault="0067796E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Profilo tariffario utente BIP</w:t>
            </w:r>
          </w:p>
        </w:tc>
      </w:tr>
      <w:tr w:rsidR="008C6683" w:rsidRPr="0093432F" w14:paraId="5C88E917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7" w:type="pct"/>
            <w:noWrap/>
          </w:tcPr>
          <w:p w14:paraId="5C88E913" w14:textId="77777777" w:rsidR="0067796E" w:rsidRPr="0093432F" w:rsidRDefault="0067796E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UserProfileRef</w:t>
            </w:r>
          </w:p>
        </w:tc>
        <w:tc>
          <w:tcPr>
            <w:tcW w:w="942" w:type="pct"/>
          </w:tcPr>
          <w:p w14:paraId="5C88E914" w14:textId="77777777" w:rsidR="0067796E" w:rsidRPr="0093432F" w:rsidRDefault="0067796E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1233" w:type="pct"/>
          </w:tcPr>
          <w:p w14:paraId="5C88E915" w14:textId="77777777" w:rsidR="0067796E" w:rsidRPr="0093432F" w:rsidRDefault="0067796E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1:up</w:t>
            </w:r>
            <w:r w:rsidR="00600AB4">
              <w:rPr>
                <w:rFonts w:cs="Arial"/>
                <w:szCs w:val="18"/>
              </w:rPr>
              <w:t>r</w:t>
            </w:r>
            <w:r w:rsidRPr="0093432F">
              <w:rPr>
                <w:rFonts w:cs="Arial"/>
                <w:szCs w:val="18"/>
              </w:rPr>
              <w:t>:5</w:t>
            </w:r>
          </w:p>
        </w:tc>
        <w:tc>
          <w:tcPr>
            <w:tcW w:w="2028" w:type="pct"/>
          </w:tcPr>
          <w:p w14:paraId="5C88E916" w14:textId="2E198912" w:rsidR="0067796E" w:rsidRPr="0093432F" w:rsidRDefault="0067796E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Riferimento al profilo tariffario dell’utente in uso presso l’azienda (cfr. par.</w:t>
            </w:r>
            <w:r w:rsidR="008C6683" w:rsidRPr="0093432F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_Ref484769532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5.1.5.1.1.1.2.7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</w:tbl>
    <w:p w14:paraId="5C88E918" w14:textId="6D0CBC86" w:rsidR="0067796E" w:rsidRDefault="0067796E" w:rsidP="00FE0AE8">
      <w:pPr>
        <w:pStyle w:val="Didascalia"/>
      </w:pPr>
      <w:bookmarkStart w:id="356" w:name="_Toc25327400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67</w:t>
      </w:r>
      <w:r w:rsidR="000F5273">
        <w:rPr>
          <w:noProof/>
        </w:rPr>
        <w:fldChar w:fldCharType="end"/>
      </w:r>
      <w:r>
        <w:t xml:space="preserve"> – Entità nella struttura CustomerStructure</w:t>
      </w:r>
      <w:bookmarkEnd w:id="356"/>
    </w:p>
    <w:p w14:paraId="5C88E919" w14:textId="77777777" w:rsidR="008C6683" w:rsidRDefault="008C6683" w:rsidP="008C6683">
      <w:pPr>
        <w:jc w:val="center"/>
      </w:pPr>
      <w:r>
        <w:rPr>
          <w:noProof/>
          <w:lang w:eastAsia="it-IT"/>
        </w:rPr>
        <w:drawing>
          <wp:inline distT="0" distB="0" distL="0" distR="0" wp14:anchorId="5C88EF35" wp14:editId="5C88EF36">
            <wp:extent cx="4229100" cy="4162425"/>
            <wp:effectExtent l="0" t="0" r="0" b="9525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CustomerDelivery.png"/>
                    <pic:cNvPicPr/>
                  </pic:nvPicPr>
                  <pic:blipFill rotWithShape="1"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4" t="27854" r="3561" b="6939"/>
                    <a:stretch/>
                  </pic:blipFill>
                  <pic:spPr bwMode="auto">
                    <a:xfrm>
                      <a:off x="0" y="0"/>
                      <a:ext cx="4229651" cy="4162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91A" w14:textId="25D0B8D8" w:rsidR="008C6683" w:rsidRDefault="008C6683" w:rsidP="00FE0AE8">
      <w:pPr>
        <w:pStyle w:val="Didascalia"/>
      </w:pPr>
      <w:bookmarkStart w:id="357" w:name="_Toc25327232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86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della struttura CustomerStructure</w:t>
      </w:r>
      <w:bookmarkEnd w:id="357"/>
      <w:r w:rsidRPr="005F40B9">
        <w:br w:type="page"/>
      </w:r>
    </w:p>
    <w:p w14:paraId="5C88E91B" w14:textId="77777777" w:rsidR="0067796E" w:rsidRDefault="0067796E" w:rsidP="0067796E">
      <w:pPr>
        <w:pStyle w:val="Elenco1"/>
        <w:numPr>
          <w:ilvl w:val="0"/>
          <w:numId w:val="0"/>
        </w:numPr>
      </w:pPr>
    </w:p>
    <w:p w14:paraId="5C88E91C" w14:textId="19C5A4A4" w:rsidR="0067796E" w:rsidRDefault="008C6683" w:rsidP="00101843">
      <w:pPr>
        <w:pStyle w:val="Titolo5"/>
      </w:pPr>
      <w:bookmarkStart w:id="358" w:name="_Ref485132013"/>
      <w:r>
        <w:t>TravelDocumentDelivery: TravelDocumentDeliveryStructure</w:t>
      </w:r>
      <w:bookmarkEnd w:id="358"/>
    </w:p>
    <w:p w14:paraId="5C88E91D" w14:textId="77777777" w:rsidR="008C6683" w:rsidRDefault="008C6683" w:rsidP="008C6683">
      <w:pPr>
        <w:rPr>
          <w:rFonts w:cs="Tahoma"/>
        </w:rPr>
      </w:pPr>
      <w:r w:rsidRPr="005F40B9">
        <w:rPr>
          <w:rFonts w:cs="Tahoma"/>
        </w:rPr>
        <w:t xml:space="preserve">Questa entità descrive </w:t>
      </w:r>
      <w:r>
        <w:rPr>
          <w:rFonts w:cs="Tahoma"/>
        </w:rPr>
        <w:t>le smart card emesse ed assegnate ad un cliente</w:t>
      </w:r>
      <w:r w:rsidRPr="005F40B9">
        <w:rPr>
          <w:rFonts w:cs="Tahoma"/>
        </w:rPr>
        <w:t>.</w:t>
      </w:r>
    </w:p>
    <w:p w14:paraId="5C88E91E" w14:textId="77777777" w:rsidR="008C6683" w:rsidRDefault="00600AB4" w:rsidP="008C6683">
      <w:pPr>
        <w:rPr>
          <w:rFonts w:cs="Tahoma"/>
          <w:b/>
          <w:i/>
        </w:rPr>
      </w:pPr>
      <w:r>
        <w:rPr>
          <w:rFonts w:cs="Tahoma"/>
        </w:rPr>
        <w:t>Contine una</w:t>
      </w:r>
      <w:r w:rsidR="008C6683">
        <w:rPr>
          <w:rFonts w:cs="Tahoma"/>
        </w:rPr>
        <w:t xml:space="preserve"> o più strutture </w:t>
      </w:r>
      <w:r w:rsidR="008C6683" w:rsidRPr="00DF7946">
        <w:rPr>
          <w:rFonts w:cs="Tahoma"/>
          <w:b/>
          <w:i/>
        </w:rPr>
        <w:t>T</w:t>
      </w:r>
      <w:r w:rsidR="008C6683">
        <w:rPr>
          <w:rFonts w:cs="Tahoma"/>
          <w:b/>
          <w:i/>
        </w:rPr>
        <w:t>ravelDocument</w:t>
      </w:r>
      <w:r w:rsidR="008C6683">
        <w:rPr>
          <w:rFonts w:cs="Tahoma"/>
        </w:rPr>
        <w:t xml:space="preserve"> di tipo </w:t>
      </w:r>
      <w:r w:rsidR="008C6683" w:rsidRPr="008C6683">
        <w:rPr>
          <w:rFonts w:cs="Tahoma"/>
          <w:i/>
        </w:rPr>
        <w:t>TravelDocumentStructure</w:t>
      </w:r>
      <w:r w:rsidR="008C6683">
        <w:rPr>
          <w:rFonts w:cs="Tahoma"/>
          <w:b/>
          <w:i/>
        </w:rPr>
        <w:t>.</w:t>
      </w:r>
    </w:p>
    <w:p w14:paraId="5C88E91F" w14:textId="77777777" w:rsidR="008C6683" w:rsidRPr="00DF7946" w:rsidRDefault="008C6683" w:rsidP="008C6683">
      <w:pPr>
        <w:rPr>
          <w:rFonts w:cs="Tahoma"/>
          <w:b/>
          <w:i/>
        </w:rPr>
      </w:pPr>
      <w:r>
        <w:rPr>
          <w:rFonts w:cs="Tahoma"/>
          <w:b/>
          <w:i/>
          <w:noProof/>
          <w:lang w:eastAsia="it-IT"/>
        </w:rPr>
        <w:drawing>
          <wp:inline distT="0" distB="0" distL="0" distR="0" wp14:anchorId="5C88EF37" wp14:editId="5C88EF38">
            <wp:extent cx="5758815" cy="2380891"/>
            <wp:effectExtent l="0" t="0" r="0" b="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td.png"/>
                    <pic:cNvPicPr/>
                  </pic:nvPicPr>
                  <pic:blipFill rotWithShape="1"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9"/>
                    <a:stretch/>
                  </pic:blipFill>
                  <pic:spPr bwMode="auto">
                    <a:xfrm>
                      <a:off x="0" y="0"/>
                      <a:ext cx="5758815" cy="238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920" w14:textId="313CC5F0" w:rsidR="00B7332C" w:rsidRDefault="00B7332C" w:rsidP="00FE0AE8">
      <w:pPr>
        <w:pStyle w:val="Didascalia"/>
      </w:pPr>
      <w:bookmarkStart w:id="359" w:name="_Toc25327233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87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della struttura TravelDocumentDeliveryStructure</w:t>
      </w:r>
      <w:bookmarkEnd w:id="359"/>
    </w:p>
    <w:p w14:paraId="5C88E921" w14:textId="2CCCE18D" w:rsidR="00B7332C" w:rsidRDefault="000F5273" w:rsidP="00004821">
      <w:pPr>
        <w:pStyle w:val="Titolo6"/>
      </w:pPr>
      <w:bookmarkStart w:id="360" w:name="_Ref484778607"/>
      <w:r>
        <w:t>TravelDocument</w:t>
      </w:r>
      <w:r w:rsidR="00B7332C">
        <w:t>: TravelDocumentStructure</w:t>
      </w:r>
      <w:bookmarkEnd w:id="360"/>
    </w:p>
    <w:p w14:paraId="5C88E922" w14:textId="77777777" w:rsidR="00B7332C" w:rsidRDefault="00B7332C" w:rsidP="00B7332C">
      <w:r>
        <w:t xml:space="preserve">Questa struttura descrive </w:t>
      </w:r>
      <w:r w:rsidR="00600AB4">
        <w:t>il documento di viaggio (generico PO, ad es. una smart card) emesso</w:t>
      </w:r>
      <w:r>
        <w:t xml:space="preserve"> da un’azien</w:t>
      </w:r>
      <w:r w:rsidR="00600AB4">
        <w:t>da di trasporto pubblico, dotato</w:t>
      </w:r>
      <w:r>
        <w:t xml:space="preserve"> di </w:t>
      </w:r>
      <w:r w:rsidR="00600AB4">
        <w:t>numero di serie</w:t>
      </w:r>
      <w:r>
        <w:t xml:space="preserve"> e data di emissione oltre a tutte le altre infor</w:t>
      </w:r>
      <w:r w:rsidR="00600AB4">
        <w:t>mazioni necessarie ad associarlo</w:t>
      </w:r>
      <w:r>
        <w:t xml:space="preserve"> ad un’azienda di trasporto pubblico e</w:t>
      </w:r>
      <w:r w:rsidR="00600AB4">
        <w:t xml:space="preserve"> a</w:t>
      </w:r>
      <w:r>
        <w:t>d un cliente specifico.</w:t>
      </w:r>
    </w:p>
    <w:p w14:paraId="5C88E923" w14:textId="77777777" w:rsidR="00B7332C" w:rsidRDefault="00B7332C" w:rsidP="00B7332C">
      <w:r>
        <w:t>È composta da:</w:t>
      </w:r>
    </w:p>
    <w:p w14:paraId="5C88E924" w14:textId="021AC5D8" w:rsidR="00B7332C" w:rsidRDefault="00B7332C" w:rsidP="000F5273">
      <w:pPr>
        <w:pStyle w:val="Elenco1"/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>all’identificativo della smart card: è una stringa che deve essere composta secondo le regole specificate al paragrafo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5B4EBB">
        <w:t xml:space="preserve"> tenendo presente che (in deroga a quanto indicato al par. </w:t>
      </w:r>
      <w:r w:rsidR="00626F3D">
        <w:fldChar w:fldCharType="begin"/>
      </w:r>
      <w:r w:rsidR="005B4EBB">
        <w:instrText xml:space="preserve"> REF _Ref485809043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5B4EBB">
        <w:t>) la sezione della stringa NNNNNN in questo caso è opportuno sia valorizzata riportando il serial number del travel document</w:t>
      </w:r>
    </w:p>
    <w:p w14:paraId="5C88E925" w14:textId="77777777" w:rsidR="00B7332C" w:rsidRDefault="00B7332C" w:rsidP="000F5273">
      <w:pPr>
        <w:pStyle w:val="Elenco1"/>
        <w:jc w:val="both"/>
      </w:pPr>
      <w:r>
        <w:t xml:space="preserve">Un gruppo </w:t>
      </w:r>
      <w:r>
        <w:rPr>
          <w:b/>
          <w:i/>
        </w:rPr>
        <w:t>TravelDocumentGroup</w:t>
      </w:r>
      <w:r>
        <w:t xml:space="preserve"> con le informazioni necessarie ad identificare al smart card quali:</w:t>
      </w:r>
    </w:p>
    <w:p w14:paraId="5C88E926" w14:textId="77777777" w:rsidR="00B7332C" w:rsidRDefault="00B7332C" w:rsidP="000F5273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SerialNumber</w:t>
      </w:r>
      <w:r>
        <w:t xml:space="preserve"> che riporta il seriale del</w:t>
      </w:r>
      <w:r w:rsidR="00E33F31">
        <w:t xml:space="preserve"> PO</w:t>
      </w:r>
      <w:r>
        <w:t xml:space="preserve"> (in</w:t>
      </w:r>
      <w:r w:rsidR="00E33F31">
        <w:t xml:space="preserve"> formato</w:t>
      </w:r>
      <w:r>
        <w:t xml:space="preserve"> intero decimale).</w:t>
      </w:r>
    </w:p>
    <w:p w14:paraId="5C88E927" w14:textId="58249C46" w:rsidR="00B7332C" w:rsidRDefault="00B7332C" w:rsidP="000F5273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TypeOfTravelDocumentRef</w:t>
      </w:r>
      <w:r>
        <w:t xml:space="preserve"> riferimento alla tipologia di supporto specifico come descritto al paragrafo </w:t>
      </w:r>
      <w:r w:rsidR="00626F3D">
        <w:fldChar w:fldCharType="begin"/>
      </w:r>
      <w:r>
        <w:instrText xml:space="preserve"> REF _Ref484105365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5.2.3</w:t>
      </w:r>
      <w:r w:rsidR="00626F3D">
        <w:fldChar w:fldCharType="end"/>
      </w:r>
      <w:r>
        <w:t>.</w:t>
      </w:r>
    </w:p>
    <w:p w14:paraId="5C88E928" w14:textId="0F8C1B1A" w:rsidR="00B7332C" w:rsidRDefault="00B7332C" w:rsidP="000F5273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OperatorRef</w:t>
      </w:r>
      <w:r>
        <w:t xml:space="preserve"> riferimento all’azienda a cui appartiene il cliente (par. </w:t>
      </w:r>
      <w:r w:rsidR="00626F3D">
        <w:fldChar w:fldCharType="begin"/>
      </w:r>
      <w:r>
        <w:instrText xml:space="preserve"> REF _Ref484105854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>
        <w:t>).</w:t>
      </w:r>
    </w:p>
    <w:p w14:paraId="5C88E929" w14:textId="0CF86D9E" w:rsidR="00B7332C" w:rsidRDefault="00B7332C" w:rsidP="000F5273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CustomerRef</w:t>
      </w:r>
      <w:r>
        <w:t xml:space="preserve"> riferimento al cliente a cui v</w:t>
      </w:r>
      <w:r w:rsidR="00004821">
        <w:t>i</w:t>
      </w:r>
      <w:r>
        <w:t xml:space="preserve">ene emessa la smart card (par. </w:t>
      </w:r>
      <w:r w:rsidR="00626F3D">
        <w:fldChar w:fldCharType="begin"/>
      </w:r>
      <w:r w:rsidR="00004821">
        <w:instrText xml:space="preserve"> REF _Ref484774013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5.2.4.2.1.1</w:t>
      </w:r>
      <w:r w:rsidR="00626F3D">
        <w:fldChar w:fldCharType="end"/>
      </w:r>
      <w:r>
        <w:t>)</w:t>
      </w:r>
    </w:p>
    <w:p w14:paraId="5C88E92A" w14:textId="31921094" w:rsidR="00B7332C" w:rsidRDefault="00B7332C" w:rsidP="000F5273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IssueDate</w:t>
      </w:r>
      <w:r>
        <w:t xml:space="preserve"> che rappresenta la data di emisssione della smart card (valorizzata secondo le </w:t>
      </w:r>
      <w:r w:rsidR="00004821">
        <w:t>modalità descritte</w:t>
      </w:r>
      <w:r>
        <w:t xml:space="preserve"> al par. </w:t>
      </w:r>
      <w:r w:rsidR="00626F3D">
        <w:fldChar w:fldCharType="begin"/>
      </w:r>
      <w:r w:rsidR="00495C78">
        <w:instrText xml:space="preserve"> REF _Ref485809029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>
        <w:t>)</w:t>
      </w:r>
    </w:p>
    <w:p w14:paraId="5C88E92B" w14:textId="77777777" w:rsidR="00004821" w:rsidRDefault="00004821" w:rsidP="00004821"/>
    <w:p w14:paraId="5C88E92C" w14:textId="77777777" w:rsidR="005B4EBB" w:rsidRDefault="005B4EBB" w:rsidP="00004821"/>
    <w:tbl>
      <w:tblPr>
        <w:tblStyle w:val="BIPEx"/>
        <w:tblW w:w="5225" w:type="pct"/>
        <w:tblLayout w:type="fixed"/>
        <w:tblLook w:val="04A0" w:firstRow="1" w:lastRow="0" w:firstColumn="1" w:lastColumn="0" w:noHBand="0" w:noVBand="1"/>
      </w:tblPr>
      <w:tblGrid>
        <w:gridCol w:w="2597"/>
        <w:gridCol w:w="1536"/>
        <w:gridCol w:w="1578"/>
        <w:gridCol w:w="3878"/>
      </w:tblGrid>
      <w:tr w:rsidR="00004821" w:rsidRPr="007E2C32" w14:paraId="5C88E931" w14:textId="77777777" w:rsidTr="005B4E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pct"/>
            <w:noWrap/>
          </w:tcPr>
          <w:p w14:paraId="5C88E92D" w14:textId="77777777" w:rsidR="00004821" w:rsidRPr="007E2C32" w:rsidRDefault="00004821" w:rsidP="003463A4">
            <w:pPr>
              <w:jc w:val="center"/>
              <w:rPr>
                <w:rFonts w:cs="Arial"/>
                <w:i/>
                <w:szCs w:val="18"/>
              </w:rPr>
            </w:pPr>
            <w:r w:rsidRPr="007E2C32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01" w:type="pct"/>
          </w:tcPr>
          <w:p w14:paraId="5C88E92E" w14:textId="77777777" w:rsidR="00004821" w:rsidRPr="007E2C32" w:rsidRDefault="00004821" w:rsidP="00346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7E2C32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823" w:type="pct"/>
          </w:tcPr>
          <w:p w14:paraId="5C88E92F" w14:textId="77777777" w:rsidR="00004821" w:rsidRPr="007E2C32" w:rsidRDefault="00004821" w:rsidP="00346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7E2C32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022" w:type="pct"/>
          </w:tcPr>
          <w:p w14:paraId="5C88E930" w14:textId="77777777" w:rsidR="00004821" w:rsidRPr="007E2C32" w:rsidRDefault="00004821" w:rsidP="007E2C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7E2C32">
              <w:rPr>
                <w:szCs w:val="18"/>
              </w:rPr>
              <w:t>Significato</w:t>
            </w:r>
          </w:p>
        </w:tc>
      </w:tr>
      <w:tr w:rsidR="00004821" w:rsidRPr="007E2C32" w14:paraId="5C88E936" w14:textId="77777777" w:rsidTr="005B4E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pct"/>
            <w:noWrap/>
          </w:tcPr>
          <w:p w14:paraId="5C88E932" w14:textId="77777777" w:rsidR="00004821" w:rsidRPr="007E2C32" w:rsidRDefault="00004821" w:rsidP="003463A4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7E2C32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801" w:type="pct"/>
          </w:tcPr>
          <w:p w14:paraId="5C88E933" w14:textId="77777777" w:rsidR="00004821" w:rsidRPr="007E2C32" w:rsidRDefault="00004821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7E2C32">
              <w:rPr>
                <w:rFonts w:cs="Arial"/>
                <w:szCs w:val="18"/>
              </w:rPr>
              <w:t>STRING</w:t>
            </w:r>
          </w:p>
        </w:tc>
        <w:tc>
          <w:tcPr>
            <w:tcW w:w="823" w:type="pct"/>
          </w:tcPr>
          <w:p w14:paraId="5C88E934" w14:textId="77777777" w:rsidR="00004821" w:rsidRPr="007E2C32" w:rsidRDefault="00004821" w:rsidP="00E33F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7E2C32">
              <w:rPr>
                <w:rFonts w:cs="Arial"/>
                <w:szCs w:val="18"/>
              </w:rPr>
              <w:t>1:td:</w:t>
            </w:r>
            <w:r w:rsidR="005B4EBB" w:rsidRPr="007E2C32">
              <w:rPr>
                <w:rFonts w:cs="Arial"/>
                <w:szCs w:val="18"/>
              </w:rPr>
              <w:t>940249167</w:t>
            </w:r>
          </w:p>
        </w:tc>
        <w:tc>
          <w:tcPr>
            <w:tcW w:w="2022" w:type="pct"/>
          </w:tcPr>
          <w:p w14:paraId="5C88E935" w14:textId="10BD2A76" w:rsidR="00004821" w:rsidRPr="007E2C32" w:rsidRDefault="00004821" w:rsidP="007E2C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7E2C32">
              <w:rPr>
                <w:szCs w:val="18"/>
              </w:rPr>
              <w:t>Identificativo della smart card: è una stringa che deve essere composta secondo l</w:t>
            </w:r>
            <w:r w:rsidR="00010DBC" w:rsidRPr="007E2C32">
              <w:rPr>
                <w:szCs w:val="18"/>
              </w:rPr>
              <w:t xml:space="preserve">e regole specificate al paragrafo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004821" w:rsidRPr="007E2C32" w14:paraId="5C88E93B" w14:textId="77777777" w:rsidTr="005B4E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pct"/>
            <w:noWrap/>
          </w:tcPr>
          <w:p w14:paraId="5C88E937" w14:textId="77777777" w:rsidR="00004821" w:rsidRPr="007E2C32" w:rsidRDefault="00004821" w:rsidP="003463A4">
            <w:pPr>
              <w:jc w:val="left"/>
              <w:rPr>
                <w:rFonts w:cs="Arial"/>
                <w:i/>
                <w:szCs w:val="18"/>
              </w:rPr>
            </w:pPr>
            <w:r w:rsidRPr="007E2C32">
              <w:rPr>
                <w:rFonts w:cs="Arial"/>
                <w:i/>
                <w:szCs w:val="18"/>
              </w:rPr>
              <w:t>SerialNumber</w:t>
            </w:r>
          </w:p>
        </w:tc>
        <w:tc>
          <w:tcPr>
            <w:tcW w:w="801" w:type="pct"/>
          </w:tcPr>
          <w:p w14:paraId="5C88E938" w14:textId="77777777" w:rsidR="00004821" w:rsidRPr="007E2C32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7E2C32">
              <w:rPr>
                <w:rFonts w:cs="Arial"/>
                <w:szCs w:val="18"/>
              </w:rPr>
              <w:t>STRING</w:t>
            </w:r>
          </w:p>
        </w:tc>
        <w:tc>
          <w:tcPr>
            <w:tcW w:w="823" w:type="pct"/>
          </w:tcPr>
          <w:p w14:paraId="5C88E939" w14:textId="77777777" w:rsidR="00004821" w:rsidRPr="007E2C32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7E2C32">
              <w:rPr>
                <w:rFonts w:cs="Arial"/>
                <w:szCs w:val="18"/>
              </w:rPr>
              <w:t>940249167</w:t>
            </w:r>
          </w:p>
        </w:tc>
        <w:tc>
          <w:tcPr>
            <w:tcW w:w="2022" w:type="pct"/>
          </w:tcPr>
          <w:p w14:paraId="5C88E93A" w14:textId="77777777" w:rsidR="00004821" w:rsidRPr="007E2C32" w:rsidRDefault="00004821" w:rsidP="007E2C3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7E2C32">
              <w:rPr>
                <w:szCs w:val="18"/>
              </w:rPr>
              <w:t>Seriale della smart card (in intero decimale).</w:t>
            </w:r>
          </w:p>
        </w:tc>
      </w:tr>
      <w:tr w:rsidR="00004821" w:rsidRPr="007E2C32" w14:paraId="5C88E940" w14:textId="77777777" w:rsidTr="005B4E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pct"/>
            <w:noWrap/>
          </w:tcPr>
          <w:p w14:paraId="5C88E93C" w14:textId="77777777" w:rsidR="00004821" w:rsidRPr="007E2C32" w:rsidRDefault="00004821" w:rsidP="003463A4">
            <w:pPr>
              <w:jc w:val="left"/>
              <w:rPr>
                <w:rFonts w:cs="Arial"/>
                <w:i/>
                <w:szCs w:val="18"/>
              </w:rPr>
            </w:pPr>
            <w:r w:rsidRPr="007E2C32">
              <w:rPr>
                <w:rFonts w:cs="Arial"/>
                <w:i/>
                <w:szCs w:val="18"/>
              </w:rPr>
              <w:t>TypeOfTravelDocumentRef</w:t>
            </w:r>
          </w:p>
        </w:tc>
        <w:tc>
          <w:tcPr>
            <w:tcW w:w="801" w:type="pct"/>
          </w:tcPr>
          <w:p w14:paraId="5C88E93D" w14:textId="77777777" w:rsidR="00004821" w:rsidRPr="007E2C32" w:rsidRDefault="00004821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7E2C32">
              <w:rPr>
                <w:rFonts w:cs="Arial"/>
                <w:szCs w:val="18"/>
              </w:rPr>
              <w:t>STRING</w:t>
            </w:r>
          </w:p>
        </w:tc>
        <w:tc>
          <w:tcPr>
            <w:tcW w:w="823" w:type="pct"/>
          </w:tcPr>
          <w:p w14:paraId="5C88E93E" w14:textId="77777777" w:rsidR="00004821" w:rsidRPr="007E2C32" w:rsidRDefault="00004821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7E2C32">
              <w:rPr>
                <w:rFonts w:cs="Arial"/>
                <w:szCs w:val="18"/>
              </w:rPr>
              <w:t>1:ttd:smart-card</w:t>
            </w:r>
          </w:p>
        </w:tc>
        <w:tc>
          <w:tcPr>
            <w:tcW w:w="2022" w:type="pct"/>
          </w:tcPr>
          <w:p w14:paraId="5C88E93F" w14:textId="191262D6" w:rsidR="00004821" w:rsidRPr="007E2C32" w:rsidRDefault="00004821" w:rsidP="007E2C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7E2C32">
              <w:rPr>
                <w:szCs w:val="18"/>
              </w:rPr>
              <w:t>Riferimento alla tipologia di supporto specirfico come specificato al par.</w:t>
            </w:r>
            <w:r w:rsidR="007E2C32">
              <w:rPr>
                <w:szCs w:val="18"/>
              </w:rPr>
              <w:t xml:space="preserve"> </w:t>
            </w:r>
            <w:r w:rsidR="00626F3D">
              <w:rPr>
                <w:szCs w:val="18"/>
              </w:rPr>
              <w:fldChar w:fldCharType="begin"/>
            </w:r>
            <w:r w:rsidR="00C0131B">
              <w:rPr>
                <w:szCs w:val="18"/>
              </w:rPr>
              <w:instrText xml:space="preserve"> REF _Ref484103502 \r \h </w:instrText>
            </w:r>
            <w:r w:rsidR="00626F3D">
              <w:rPr>
                <w:szCs w:val="18"/>
              </w:rPr>
            </w:r>
            <w:r w:rsidR="00626F3D">
              <w:rPr>
                <w:szCs w:val="18"/>
              </w:rPr>
              <w:fldChar w:fldCharType="separate"/>
            </w:r>
            <w:r w:rsidR="00A83D9A">
              <w:rPr>
                <w:szCs w:val="18"/>
              </w:rPr>
              <w:t>5.1.4.2.1</w:t>
            </w:r>
            <w:r w:rsidR="00626F3D">
              <w:rPr>
                <w:szCs w:val="18"/>
              </w:rPr>
              <w:fldChar w:fldCharType="end"/>
            </w:r>
          </w:p>
        </w:tc>
      </w:tr>
      <w:tr w:rsidR="00004821" w:rsidRPr="007E2C32" w14:paraId="5C88E945" w14:textId="77777777" w:rsidTr="005B4E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pct"/>
            <w:noWrap/>
          </w:tcPr>
          <w:p w14:paraId="5C88E941" w14:textId="77777777" w:rsidR="00004821" w:rsidRPr="007E2C32" w:rsidRDefault="00004821" w:rsidP="003463A4">
            <w:pPr>
              <w:jc w:val="left"/>
              <w:rPr>
                <w:rFonts w:cs="Arial"/>
                <w:i/>
                <w:szCs w:val="18"/>
              </w:rPr>
            </w:pPr>
            <w:r w:rsidRPr="007E2C32">
              <w:rPr>
                <w:rFonts w:cs="Arial"/>
                <w:i/>
                <w:szCs w:val="18"/>
              </w:rPr>
              <w:t>OperatorRef</w:t>
            </w:r>
          </w:p>
        </w:tc>
        <w:tc>
          <w:tcPr>
            <w:tcW w:w="801" w:type="pct"/>
          </w:tcPr>
          <w:p w14:paraId="5C88E942" w14:textId="77777777" w:rsidR="00004821" w:rsidRPr="007E2C32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7E2C32">
              <w:rPr>
                <w:rFonts w:cs="Arial"/>
                <w:szCs w:val="18"/>
              </w:rPr>
              <w:t>STRING</w:t>
            </w:r>
          </w:p>
        </w:tc>
        <w:tc>
          <w:tcPr>
            <w:tcW w:w="823" w:type="pct"/>
          </w:tcPr>
          <w:p w14:paraId="5C88E943" w14:textId="77777777" w:rsidR="00004821" w:rsidRPr="007E2C32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7E2C32">
              <w:rPr>
                <w:rFonts w:cs="Arial"/>
                <w:szCs w:val="18"/>
              </w:rPr>
              <w:t>1:op:1</w:t>
            </w:r>
          </w:p>
        </w:tc>
        <w:tc>
          <w:tcPr>
            <w:tcW w:w="2022" w:type="pct"/>
          </w:tcPr>
          <w:p w14:paraId="5C88E944" w14:textId="7F0F3CA2" w:rsidR="00004821" w:rsidRPr="007E2C32" w:rsidRDefault="00004821" w:rsidP="007E2C3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7E2C32">
              <w:rPr>
                <w:szCs w:val="18"/>
              </w:rPr>
              <w:t>Riferimento all’azienda a cui appartiene il cliente (cfr. par.</w:t>
            </w:r>
            <w:r w:rsidR="007E2C32">
              <w:rPr>
                <w:szCs w:val="18"/>
              </w:rPr>
              <w:t xml:space="preserve"> </w:t>
            </w:r>
            <w:r w:rsidR="00626F3D">
              <w:rPr>
                <w:szCs w:val="18"/>
              </w:rPr>
              <w:fldChar w:fldCharType="begin"/>
            </w:r>
            <w:r w:rsidR="00C0131B">
              <w:rPr>
                <w:szCs w:val="18"/>
              </w:rPr>
              <w:instrText xml:space="preserve"> REF _Ref485305312 \r \h </w:instrText>
            </w:r>
            <w:r w:rsidR="00626F3D">
              <w:rPr>
                <w:szCs w:val="18"/>
              </w:rPr>
            </w:r>
            <w:r w:rsidR="00626F3D">
              <w:rPr>
                <w:szCs w:val="18"/>
              </w:rPr>
              <w:fldChar w:fldCharType="separate"/>
            </w:r>
            <w:r w:rsidR="00A83D9A">
              <w:rPr>
                <w:szCs w:val="18"/>
              </w:rPr>
              <w:t>5.1.4.2.2.1</w:t>
            </w:r>
            <w:r w:rsidR="00626F3D">
              <w:rPr>
                <w:szCs w:val="18"/>
              </w:rPr>
              <w:fldChar w:fldCharType="end"/>
            </w:r>
            <w:r w:rsidRPr="007E2C32">
              <w:rPr>
                <w:szCs w:val="18"/>
              </w:rPr>
              <w:t>).</w:t>
            </w:r>
          </w:p>
        </w:tc>
      </w:tr>
      <w:tr w:rsidR="00004821" w:rsidRPr="007E2C32" w14:paraId="5C88E94A" w14:textId="77777777" w:rsidTr="005B4E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pct"/>
            <w:noWrap/>
          </w:tcPr>
          <w:p w14:paraId="5C88E946" w14:textId="77777777" w:rsidR="00004821" w:rsidRPr="007E2C32" w:rsidRDefault="00004821" w:rsidP="003463A4">
            <w:pPr>
              <w:jc w:val="left"/>
              <w:rPr>
                <w:rFonts w:cs="Arial"/>
                <w:i/>
                <w:szCs w:val="18"/>
              </w:rPr>
            </w:pPr>
            <w:r w:rsidRPr="007E2C32">
              <w:rPr>
                <w:rFonts w:cs="Arial"/>
                <w:i/>
                <w:szCs w:val="18"/>
              </w:rPr>
              <w:t>CustomerRef</w:t>
            </w:r>
          </w:p>
        </w:tc>
        <w:tc>
          <w:tcPr>
            <w:tcW w:w="801" w:type="pct"/>
          </w:tcPr>
          <w:p w14:paraId="5C88E947" w14:textId="77777777" w:rsidR="00004821" w:rsidRPr="007E2C32" w:rsidRDefault="00004821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7E2C32">
              <w:rPr>
                <w:rFonts w:cs="Arial"/>
                <w:szCs w:val="18"/>
              </w:rPr>
              <w:t>STRING</w:t>
            </w:r>
          </w:p>
        </w:tc>
        <w:tc>
          <w:tcPr>
            <w:tcW w:w="823" w:type="pct"/>
          </w:tcPr>
          <w:p w14:paraId="5C88E948" w14:textId="77777777" w:rsidR="00004821" w:rsidRPr="007E2C32" w:rsidRDefault="00004821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7E2C32">
              <w:rPr>
                <w:rFonts w:cs="Arial"/>
                <w:szCs w:val="18"/>
              </w:rPr>
              <w:t>1:cu:1</w:t>
            </w:r>
          </w:p>
        </w:tc>
        <w:tc>
          <w:tcPr>
            <w:tcW w:w="2022" w:type="pct"/>
          </w:tcPr>
          <w:p w14:paraId="5C88E949" w14:textId="4665D1D5" w:rsidR="00004821" w:rsidRPr="007E2C32" w:rsidRDefault="00004821" w:rsidP="007E2C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7E2C32">
              <w:rPr>
                <w:szCs w:val="18"/>
              </w:rPr>
              <w:t>Riferimento al cliente a cui venie emessa la smart card (cfr. par.</w:t>
            </w:r>
            <w:r w:rsidR="007E2C32">
              <w:rPr>
                <w:szCs w:val="18"/>
              </w:rPr>
              <w:t xml:space="preserve"> </w:t>
            </w:r>
            <w:r w:rsidR="00626F3D">
              <w:rPr>
                <w:szCs w:val="18"/>
              </w:rPr>
              <w:fldChar w:fldCharType="begin"/>
            </w:r>
            <w:r w:rsidR="00C0131B">
              <w:rPr>
                <w:szCs w:val="18"/>
              </w:rPr>
              <w:instrText xml:space="preserve"> REF _Ref484774013 \r \h </w:instrText>
            </w:r>
            <w:r w:rsidR="00626F3D">
              <w:rPr>
                <w:szCs w:val="18"/>
              </w:rPr>
            </w:r>
            <w:r w:rsidR="00626F3D">
              <w:rPr>
                <w:szCs w:val="18"/>
              </w:rPr>
              <w:fldChar w:fldCharType="separate"/>
            </w:r>
            <w:r w:rsidR="00A83D9A">
              <w:rPr>
                <w:szCs w:val="18"/>
              </w:rPr>
              <w:t>5.2.4.2.1.1</w:t>
            </w:r>
            <w:r w:rsidR="00626F3D">
              <w:rPr>
                <w:szCs w:val="18"/>
              </w:rPr>
              <w:fldChar w:fldCharType="end"/>
            </w:r>
            <w:r w:rsidRPr="007E2C32">
              <w:rPr>
                <w:szCs w:val="18"/>
              </w:rPr>
              <w:t>)</w:t>
            </w:r>
          </w:p>
        </w:tc>
      </w:tr>
      <w:tr w:rsidR="00004821" w:rsidRPr="007E2C32" w14:paraId="5C88E94F" w14:textId="77777777" w:rsidTr="005B4E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pct"/>
            <w:noWrap/>
          </w:tcPr>
          <w:p w14:paraId="5C88E94B" w14:textId="77777777" w:rsidR="00004821" w:rsidRPr="007E2C32" w:rsidRDefault="00004821" w:rsidP="003463A4">
            <w:pPr>
              <w:jc w:val="left"/>
              <w:rPr>
                <w:rFonts w:cs="Arial"/>
                <w:i/>
                <w:szCs w:val="18"/>
              </w:rPr>
            </w:pPr>
            <w:r w:rsidRPr="007E2C32">
              <w:rPr>
                <w:rFonts w:cs="Arial"/>
                <w:i/>
                <w:szCs w:val="18"/>
              </w:rPr>
              <w:t>IssueDate</w:t>
            </w:r>
          </w:p>
        </w:tc>
        <w:tc>
          <w:tcPr>
            <w:tcW w:w="801" w:type="pct"/>
          </w:tcPr>
          <w:p w14:paraId="5C88E94C" w14:textId="77777777" w:rsidR="00004821" w:rsidRPr="007E2C32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7E2C32">
              <w:rPr>
                <w:rFonts w:cs="Arial"/>
                <w:szCs w:val="18"/>
              </w:rPr>
              <w:t>DATE</w:t>
            </w:r>
          </w:p>
        </w:tc>
        <w:tc>
          <w:tcPr>
            <w:tcW w:w="823" w:type="pct"/>
          </w:tcPr>
          <w:p w14:paraId="5C88E94D" w14:textId="77777777" w:rsidR="00004821" w:rsidRPr="007E2C32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7E2C32">
              <w:rPr>
                <w:rFonts w:cs="Arial"/>
                <w:szCs w:val="18"/>
              </w:rPr>
              <w:t>2017-01-01</w:t>
            </w:r>
          </w:p>
        </w:tc>
        <w:tc>
          <w:tcPr>
            <w:tcW w:w="2022" w:type="pct"/>
          </w:tcPr>
          <w:p w14:paraId="5C88E94E" w14:textId="00CEF4C5" w:rsidR="00004821" w:rsidRPr="007E2C32" w:rsidRDefault="00004821" w:rsidP="007E2C3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7E2C32">
              <w:rPr>
                <w:szCs w:val="18"/>
              </w:rPr>
              <w:t>Data di emisssione della smart card (valorizzata secondo le regole specificatea al par.</w:t>
            </w:r>
            <w:r w:rsidR="00E6740D" w:rsidRPr="007E2C32">
              <w:rPr>
                <w:szCs w:val="18"/>
              </w:rPr>
              <w:t xml:space="preserve">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Pr="007E2C32">
              <w:rPr>
                <w:szCs w:val="18"/>
              </w:rPr>
              <w:t>)</w:t>
            </w:r>
          </w:p>
        </w:tc>
      </w:tr>
    </w:tbl>
    <w:p w14:paraId="5C88E950" w14:textId="75EF0BDB" w:rsidR="00004821" w:rsidRDefault="00004821" w:rsidP="00FE0AE8">
      <w:pPr>
        <w:pStyle w:val="Didascalia"/>
      </w:pPr>
      <w:bookmarkStart w:id="361" w:name="_Toc25327401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68</w:t>
      </w:r>
      <w:r w:rsidR="000F5273">
        <w:rPr>
          <w:noProof/>
        </w:rPr>
        <w:fldChar w:fldCharType="end"/>
      </w:r>
      <w:r w:rsidR="007E2C32">
        <w:t xml:space="preserve"> – </w:t>
      </w:r>
      <w:r>
        <w:t>Entità nella struttura TravelDocumentStructure</w:t>
      </w:r>
      <w:bookmarkEnd w:id="361"/>
    </w:p>
    <w:p w14:paraId="5C88E951" w14:textId="77777777" w:rsidR="00004821" w:rsidRDefault="00004821" w:rsidP="00004821">
      <w:pPr>
        <w:jc w:val="center"/>
      </w:pPr>
      <w:r>
        <w:rPr>
          <w:noProof/>
          <w:lang w:eastAsia="it-IT"/>
        </w:rPr>
        <w:drawing>
          <wp:inline distT="0" distB="0" distL="0" distR="0" wp14:anchorId="5C88EF39" wp14:editId="5C88EF3A">
            <wp:extent cx="4431600" cy="3013200"/>
            <wp:effectExtent l="0" t="0" r="7620" b="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td2.png"/>
                    <pic:cNvPicPr/>
                  </pic:nvPicPr>
                  <pic:blipFill rotWithShape="1"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2"/>
                    <a:stretch/>
                  </pic:blipFill>
                  <pic:spPr bwMode="auto">
                    <a:xfrm>
                      <a:off x="0" y="0"/>
                      <a:ext cx="4431600" cy="30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952" w14:textId="50CB4A56" w:rsidR="00004821" w:rsidRDefault="00004821" w:rsidP="00FE0AE8">
      <w:pPr>
        <w:pStyle w:val="Didascalia"/>
      </w:pPr>
      <w:bookmarkStart w:id="362" w:name="_Toc25327234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88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della struttura TravelDocumentStructure</w:t>
      </w:r>
      <w:bookmarkEnd w:id="362"/>
      <w:r w:rsidRPr="005F40B9">
        <w:t xml:space="preserve"> </w:t>
      </w:r>
    </w:p>
    <w:p w14:paraId="5C88E953" w14:textId="367A15B0" w:rsidR="00B7332C" w:rsidRDefault="00004821" w:rsidP="00101843">
      <w:pPr>
        <w:pStyle w:val="Titolo5"/>
      </w:pPr>
      <w:bookmarkStart w:id="363" w:name="_Ref485132001"/>
      <w:r>
        <w:t>SaleTransactionDelivery: SaleTransactionDeliveryStructure</w:t>
      </w:r>
      <w:bookmarkEnd w:id="363"/>
    </w:p>
    <w:p w14:paraId="5C88E954" w14:textId="77777777" w:rsidR="00004821" w:rsidRDefault="00004821" w:rsidP="00004821">
      <w:pPr>
        <w:rPr>
          <w:rFonts w:cs="Tahoma"/>
        </w:rPr>
      </w:pPr>
      <w:r w:rsidRPr="005F40B9">
        <w:rPr>
          <w:rFonts w:cs="Tahoma"/>
        </w:rPr>
        <w:t>Questa struttura descrive le singole transazioni di vendita dei documenti di viaggio.</w:t>
      </w:r>
    </w:p>
    <w:p w14:paraId="5C88E955" w14:textId="77777777" w:rsidR="00004821" w:rsidRDefault="00004821" w:rsidP="00004821">
      <w:pPr>
        <w:rPr>
          <w:rFonts w:cs="Tahoma"/>
        </w:rPr>
      </w:pPr>
      <w:r>
        <w:rPr>
          <w:rFonts w:cs="Tahoma"/>
        </w:rPr>
        <w:t xml:space="preserve">È composta da </w:t>
      </w:r>
      <w:r w:rsidR="003A1EC8">
        <w:rPr>
          <w:rFonts w:cs="Tahoma"/>
        </w:rPr>
        <w:t>uno o più</w:t>
      </w:r>
      <w:r>
        <w:rPr>
          <w:rFonts w:cs="Tahoma"/>
        </w:rPr>
        <w:t xml:space="preserve"> </w:t>
      </w:r>
      <w:r>
        <w:rPr>
          <w:rFonts w:cs="Tahoma"/>
          <w:b/>
          <w:i/>
        </w:rPr>
        <w:t>SaleTransaction</w:t>
      </w:r>
      <w:r>
        <w:rPr>
          <w:rFonts w:cs="Tahoma"/>
        </w:rPr>
        <w:t xml:space="preserve"> di tipo </w:t>
      </w:r>
      <w:r w:rsidRPr="00004821">
        <w:rPr>
          <w:rFonts w:cs="Tahoma"/>
          <w:i/>
        </w:rPr>
        <w:t>SaleTransactionStrucure</w:t>
      </w:r>
      <w:r>
        <w:rPr>
          <w:rFonts w:cs="Tahoma"/>
        </w:rPr>
        <w:t>.</w:t>
      </w:r>
    </w:p>
    <w:p w14:paraId="5C88E956" w14:textId="77777777" w:rsidR="00004821" w:rsidRPr="00EF05CC" w:rsidRDefault="00004821" w:rsidP="00004821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F3B" wp14:editId="5C88EF3C">
            <wp:extent cx="5040000" cy="2091600"/>
            <wp:effectExtent l="0" t="0" r="0" b="4445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t1.png"/>
                    <pic:cNvPicPr/>
                  </pic:nvPicPr>
                  <pic:blipFill rotWithShape="1"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56"/>
                    <a:stretch/>
                  </pic:blipFill>
                  <pic:spPr bwMode="auto">
                    <a:xfrm>
                      <a:off x="0" y="0"/>
                      <a:ext cx="5040000" cy="209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957" w14:textId="1B196453" w:rsidR="00004821" w:rsidRDefault="00004821" w:rsidP="00FE0AE8">
      <w:pPr>
        <w:pStyle w:val="Didascalia"/>
      </w:pPr>
      <w:bookmarkStart w:id="364" w:name="_Toc25327235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89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della struttura SaleTransactionDeliveryStructure</w:t>
      </w:r>
      <w:bookmarkEnd w:id="364"/>
      <w:r w:rsidRPr="005F40B9">
        <w:t xml:space="preserve"> </w:t>
      </w:r>
    </w:p>
    <w:p w14:paraId="5C88E958" w14:textId="0BB2C9AC" w:rsidR="00004821" w:rsidRDefault="000F5273" w:rsidP="00004821">
      <w:pPr>
        <w:pStyle w:val="Titolo6"/>
      </w:pPr>
      <w:r>
        <w:t>SaleTransaction</w:t>
      </w:r>
      <w:r w:rsidR="00004821">
        <w:t>: SaleTransactionStructure</w:t>
      </w:r>
    </w:p>
    <w:p w14:paraId="5C88E959" w14:textId="77777777" w:rsidR="00004821" w:rsidRDefault="00004821" w:rsidP="00004821">
      <w:r>
        <w:t>Questa struttura descrive la singola transazione di vendita effettuata dai centri di vendita o a bordo dei viecoli. Contiene il dettaglio degli apparati che svolgono l’operazione con riferimento ai moduli di sicurezza SAM correlati, ed i riferimenti alle informazioni necessarie a definire il titolo di viaggio venduto.</w:t>
      </w:r>
    </w:p>
    <w:p w14:paraId="5C88E95A" w14:textId="77777777" w:rsidR="00004821" w:rsidRDefault="00004821" w:rsidP="00004821">
      <w:r>
        <w:t>È composta da:</w:t>
      </w:r>
    </w:p>
    <w:p w14:paraId="5C88E95B" w14:textId="4FD791B0" w:rsidR="00004821" w:rsidRDefault="00004821" w:rsidP="00004821">
      <w:pPr>
        <w:pStyle w:val="Paragrafoelenco"/>
        <w:numPr>
          <w:ilvl w:val="0"/>
          <w:numId w:val="23"/>
        </w:numPr>
      </w:pPr>
      <w:r>
        <w:t xml:space="preserve">Un </w:t>
      </w:r>
      <w:r w:rsidRPr="008A1881">
        <w:t xml:space="preserve">campo </w:t>
      </w:r>
      <w:r w:rsidRPr="00004821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 xml:space="preserve">all’identificativo dell’operazione di vendita: è una stringa che deve essere composta secondo le regole specificate al </w:t>
      </w:r>
      <w:r w:rsidR="003463A4">
        <w:t>paragrafo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95C" w14:textId="77777777" w:rsidR="00004821" w:rsidRDefault="00004821" w:rsidP="00004821">
      <w:pPr>
        <w:pStyle w:val="Paragrafoelenco"/>
        <w:numPr>
          <w:ilvl w:val="0"/>
          <w:numId w:val="23"/>
        </w:numPr>
      </w:pPr>
      <w:r>
        <w:t xml:space="preserve">Un gruppo </w:t>
      </w:r>
      <w:r w:rsidRPr="00004821">
        <w:rPr>
          <w:b/>
          <w:i/>
        </w:rPr>
        <w:t>SaleTransactionGroup</w:t>
      </w:r>
      <w:r>
        <w:t xml:space="preserve"> con le informazioni necessarie ad identificare lìoperazione di vendita e la tipologia di titolo venduto:</w:t>
      </w:r>
    </w:p>
    <w:p w14:paraId="5C88E95D" w14:textId="4EBB62A6" w:rsidR="00004821" w:rsidRDefault="00004821" w:rsidP="00004821">
      <w:pPr>
        <w:pStyle w:val="Paragrafoelenco"/>
        <w:numPr>
          <w:ilvl w:val="1"/>
          <w:numId w:val="23"/>
        </w:numPr>
      </w:pPr>
      <w:r>
        <w:t xml:space="preserve">Un campo </w:t>
      </w:r>
      <w:r w:rsidRPr="00004821">
        <w:rPr>
          <w:b/>
          <w:i/>
        </w:rPr>
        <w:t>DateTime</w:t>
      </w:r>
      <w:r>
        <w:t xml:space="preserve"> che riporta la data/ora dell’operazione</w:t>
      </w:r>
      <w:r w:rsidRPr="007B49F4">
        <w:t xml:space="preserve"> </w:t>
      </w:r>
      <w:r>
        <w:t xml:space="preserve">secondo </w:t>
      </w:r>
      <w:r w:rsidR="003463A4">
        <w:t>il formato descritto al</w:t>
      </w:r>
      <w:r>
        <w:t xml:space="preserve"> par</w:t>
      </w:r>
      <w:r w:rsidR="003463A4">
        <w:t xml:space="preserve">agrafo </w:t>
      </w:r>
      <w:r w:rsidR="00626F3D">
        <w:fldChar w:fldCharType="begin"/>
      </w:r>
      <w:r w:rsidR="00495C78">
        <w:instrText xml:space="preserve"> REF _Ref485809029 \r \h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>
        <w:t>.</w:t>
      </w:r>
    </w:p>
    <w:p w14:paraId="5C88E95E" w14:textId="77777777" w:rsidR="00946B79" w:rsidRDefault="00946B79" w:rsidP="00004821">
      <w:pPr>
        <w:pStyle w:val="Paragrafoelenco"/>
        <w:numPr>
          <w:ilvl w:val="1"/>
          <w:numId w:val="23"/>
        </w:numPr>
      </w:pPr>
      <w:r>
        <w:t xml:space="preserve">Un campo </w:t>
      </w:r>
      <w:r>
        <w:rPr>
          <w:b/>
          <w:i/>
        </w:rPr>
        <w:t>TransactionCode</w:t>
      </w:r>
      <w:r>
        <w:t xml:space="preserve"> che riporta il progressivo dell’operazione di vendita</w:t>
      </w:r>
    </w:p>
    <w:p w14:paraId="5C88E95F" w14:textId="56F9CB54" w:rsidR="00004821" w:rsidRDefault="00004821" w:rsidP="00004821">
      <w:pPr>
        <w:pStyle w:val="Paragrafoelenco"/>
        <w:numPr>
          <w:ilvl w:val="1"/>
          <w:numId w:val="23"/>
        </w:numPr>
      </w:pPr>
      <w:r>
        <w:t xml:space="preserve">Un campo </w:t>
      </w:r>
      <w:r w:rsidRPr="00004821">
        <w:rPr>
          <w:b/>
          <w:i/>
        </w:rPr>
        <w:t>SamRef</w:t>
      </w:r>
      <w:r w:rsidR="005C0EB9">
        <w:t xml:space="preserve"> riferimento al seriale del</w:t>
      </w:r>
      <w:r>
        <w:t xml:space="preserve"> SAM che firma la vendita del titolo di</w:t>
      </w:r>
      <w:r w:rsidR="003463A4">
        <w:t xml:space="preserve"> viaggio sulla smart card (</w:t>
      </w:r>
      <w:r>
        <w:t>par.</w:t>
      </w:r>
      <w:r w:rsidR="003463A4">
        <w:t xml:space="preserve"> </w:t>
      </w:r>
      <w:r w:rsidR="00626F3D">
        <w:fldChar w:fldCharType="begin"/>
      </w:r>
      <w:r w:rsidR="003463A4">
        <w:instrText xml:space="preserve"> REF _Ref484778197 \r \h </w:instrText>
      </w:r>
      <w:r w:rsidR="00626F3D">
        <w:fldChar w:fldCharType="separate"/>
      </w:r>
      <w:r w:rsidR="00A83D9A">
        <w:t>5.1.5.2.3</w:t>
      </w:r>
      <w:r w:rsidR="00626F3D">
        <w:fldChar w:fldCharType="end"/>
      </w:r>
      <w:r>
        <w:t>)</w:t>
      </w:r>
    </w:p>
    <w:p w14:paraId="5C88E960" w14:textId="77777777" w:rsidR="00004821" w:rsidRDefault="00004821" w:rsidP="00004821">
      <w:pPr>
        <w:pStyle w:val="Paragrafoelenco"/>
        <w:numPr>
          <w:ilvl w:val="1"/>
          <w:numId w:val="23"/>
        </w:numPr>
      </w:pPr>
      <w:r>
        <w:t xml:space="preserve">Un campo </w:t>
      </w:r>
      <w:r w:rsidRPr="00004821">
        <w:rPr>
          <w:b/>
          <w:i/>
        </w:rPr>
        <w:t xml:space="preserve">SamCounter </w:t>
      </w:r>
      <w:r>
        <w:t>numero progressivo delle ope</w:t>
      </w:r>
      <w:r w:rsidR="005C0EB9">
        <w:t>razioni svolte dal SAM indicato</w:t>
      </w:r>
      <w:r>
        <w:t>: attraverso questo dato è possibile distinguere le operazioni effettive di vendita da quelle svolte in mo</w:t>
      </w:r>
      <w:r w:rsidR="005C0EB9">
        <w:t>do fraudolento con SAM sottratti indebitamente o clonati</w:t>
      </w:r>
    </w:p>
    <w:p w14:paraId="5C88E961" w14:textId="66B2084D" w:rsidR="00004821" w:rsidRDefault="00004821" w:rsidP="00004821">
      <w:pPr>
        <w:pStyle w:val="Paragrafoelenco"/>
        <w:numPr>
          <w:ilvl w:val="1"/>
          <w:numId w:val="23"/>
        </w:numPr>
      </w:pPr>
      <w:r>
        <w:t xml:space="preserve">Una tripletta di campi </w:t>
      </w:r>
      <w:r w:rsidRPr="00004821">
        <w:rPr>
          <w:b/>
          <w:i/>
        </w:rPr>
        <w:t>FareProductRef</w:t>
      </w:r>
      <w:r w:rsidRPr="007B49F4">
        <w:t xml:space="preserve">, esteso da </w:t>
      </w:r>
      <w:r w:rsidRPr="00004821">
        <w:rPr>
          <w:b/>
          <w:i/>
        </w:rPr>
        <w:t xml:space="preserve">AmountOfPriceUnitProductRef </w:t>
      </w:r>
      <w:r>
        <w:t xml:space="preserve">e </w:t>
      </w:r>
      <w:r w:rsidRPr="00004821">
        <w:rPr>
          <w:b/>
          <w:i/>
        </w:rPr>
        <w:t>PreassignedFareProductRef</w:t>
      </w:r>
      <w:r>
        <w:t xml:space="preserve"> che fanno riferimento alle caratteristiche del prodotto tariffario venduto (par. </w:t>
      </w:r>
      <w:r w:rsidR="00626F3D">
        <w:fldChar w:fldCharType="begin"/>
      </w:r>
      <w:r w:rsidR="003463A4">
        <w:instrText xml:space="preserve"> REF _Ref484778260 \r \h </w:instrText>
      </w:r>
      <w:r w:rsidR="00626F3D">
        <w:fldChar w:fldCharType="separate"/>
      </w:r>
      <w:r w:rsidR="00A83D9A">
        <w:t>5.1.5.1.4</w:t>
      </w:r>
      <w:r w:rsidR="00626F3D">
        <w:fldChar w:fldCharType="end"/>
      </w:r>
      <w:r>
        <w:t>)</w:t>
      </w:r>
    </w:p>
    <w:p w14:paraId="5C88E962" w14:textId="208061A7" w:rsidR="00004821" w:rsidRDefault="00004821" w:rsidP="00004821">
      <w:pPr>
        <w:pStyle w:val="Paragrafoelenco"/>
        <w:numPr>
          <w:ilvl w:val="1"/>
          <w:numId w:val="23"/>
        </w:numPr>
      </w:pPr>
      <w:r>
        <w:t xml:space="preserve">Un campo </w:t>
      </w:r>
      <w:r w:rsidRPr="00004821">
        <w:rPr>
          <w:b/>
          <w:i/>
        </w:rPr>
        <w:t>TravelDocumentRef</w:t>
      </w:r>
      <w:r>
        <w:t xml:space="preserve"> riferimento alla smart card su cui viene scritto il titolo di viaggio (par. </w:t>
      </w:r>
      <w:r w:rsidR="00626F3D">
        <w:fldChar w:fldCharType="begin"/>
      </w:r>
      <w:r w:rsidR="003463A4">
        <w:instrText xml:space="preserve"> REF _Ref484778607 \r \h </w:instrText>
      </w:r>
      <w:r w:rsidR="00626F3D">
        <w:fldChar w:fldCharType="separate"/>
      </w:r>
      <w:r w:rsidR="00A83D9A">
        <w:t>5.2.4.2.2.1</w:t>
      </w:r>
      <w:r w:rsidR="00626F3D">
        <w:fldChar w:fldCharType="end"/>
      </w:r>
      <w:r>
        <w:t>)</w:t>
      </w:r>
    </w:p>
    <w:p w14:paraId="5C88E963" w14:textId="77777777" w:rsidR="00004821" w:rsidRDefault="00004821" w:rsidP="00004821">
      <w:pPr>
        <w:pStyle w:val="Paragrafoelenco"/>
        <w:numPr>
          <w:ilvl w:val="1"/>
          <w:numId w:val="23"/>
        </w:numPr>
      </w:pPr>
      <w:r>
        <w:t xml:space="preserve">Un campo </w:t>
      </w:r>
      <w:r w:rsidRPr="00004821">
        <w:rPr>
          <w:b/>
          <w:i/>
        </w:rPr>
        <w:t>Amount</w:t>
      </w:r>
      <w:r>
        <w:t xml:space="preserve"> che descrive il costo del titolo venduto</w:t>
      </w:r>
    </w:p>
    <w:p w14:paraId="5C88E964" w14:textId="15B84305" w:rsidR="00004821" w:rsidRDefault="00004821" w:rsidP="00004821">
      <w:pPr>
        <w:pStyle w:val="Paragrafoelenco"/>
        <w:numPr>
          <w:ilvl w:val="1"/>
          <w:numId w:val="23"/>
        </w:numPr>
      </w:pPr>
      <w:r>
        <w:t xml:space="preserve">Una struttura </w:t>
      </w:r>
      <w:r w:rsidRPr="00004821">
        <w:rPr>
          <w:b/>
          <w:i/>
        </w:rPr>
        <w:t>travelSpecification</w:t>
      </w:r>
      <w:r>
        <w:t xml:space="preserve"> a sua volta costituita da un gruppo </w:t>
      </w:r>
      <w:r w:rsidRPr="00004821">
        <w:rPr>
          <w:b/>
          <w:i/>
        </w:rPr>
        <w:t>TravelSpecificationGroup</w:t>
      </w:r>
      <w:r>
        <w:t xml:space="preserve"> che contiene gli </w:t>
      </w:r>
      <w:r w:rsidRPr="00004821">
        <w:rPr>
          <w:b/>
          <w:i/>
        </w:rPr>
        <w:t>specificParameterAssignment</w:t>
      </w:r>
      <w:r>
        <w:t xml:space="preserve"> la cui strutt</w:t>
      </w:r>
      <w:r w:rsidR="00F81704">
        <w:t>u</w:t>
      </w:r>
      <w:r>
        <w:t xml:space="preserve">ra ricalca la </w:t>
      </w:r>
      <w:r w:rsidRPr="00004821">
        <w:rPr>
          <w:b/>
          <w:i/>
        </w:rPr>
        <w:t>ValidityParameter</w:t>
      </w:r>
      <w:r w:rsidR="00925519">
        <w:rPr>
          <w:b/>
          <w:i/>
        </w:rPr>
        <w:t>Assignment</w:t>
      </w:r>
      <w:r w:rsidRPr="00004821">
        <w:rPr>
          <w:b/>
          <w:i/>
        </w:rPr>
        <w:t>Structure</w:t>
      </w:r>
      <w:r>
        <w:t xml:space="preserve"> </w:t>
      </w:r>
      <w:r w:rsidR="00F81704">
        <w:t>descritta</w:t>
      </w:r>
      <w:r>
        <w:t xml:space="preserve"> al par</w:t>
      </w:r>
      <w:r w:rsidR="00F81704">
        <w:t>agrafo</w:t>
      </w:r>
      <w:r w:rsidR="000F5273">
        <w:t xml:space="preserve"> </w:t>
      </w:r>
      <w:r w:rsidR="00626F3D">
        <w:fldChar w:fldCharType="begin"/>
      </w:r>
      <w:r w:rsidR="00F81704">
        <w:instrText xml:space="preserve"> REF _Ref483919156 \r \h </w:instrText>
      </w:r>
      <w:r w:rsidR="00626F3D">
        <w:fldChar w:fldCharType="separate"/>
      </w:r>
      <w:r w:rsidR="00A83D9A">
        <w:t>5.1.5.1.1.2</w:t>
      </w:r>
      <w:r w:rsidR="00626F3D">
        <w:fldChar w:fldCharType="end"/>
      </w:r>
      <w:r>
        <w:t>)</w:t>
      </w:r>
    </w:p>
    <w:p w14:paraId="5C88E965" w14:textId="77777777" w:rsidR="00004821" w:rsidRDefault="00004821" w:rsidP="00004821">
      <w:pPr>
        <w:pStyle w:val="Paragrafoelenco"/>
        <w:numPr>
          <w:ilvl w:val="1"/>
          <w:numId w:val="23"/>
        </w:numPr>
      </w:pPr>
      <w:r>
        <w:t xml:space="preserve">Un campo </w:t>
      </w:r>
      <w:r w:rsidRPr="00004821">
        <w:rPr>
          <w:b/>
          <w:i/>
        </w:rPr>
        <w:t>Credit</w:t>
      </w:r>
      <w:r>
        <w:t xml:space="preserve"> che viene valorizzato nel caso di vendita di Credito Trasporti con l’ammontare del credito caricato</w:t>
      </w:r>
    </w:p>
    <w:p w14:paraId="5C88E966" w14:textId="7677290D" w:rsidR="00004821" w:rsidRDefault="00004821" w:rsidP="00004821">
      <w:pPr>
        <w:pStyle w:val="Paragrafoelenco"/>
        <w:numPr>
          <w:ilvl w:val="1"/>
          <w:numId w:val="23"/>
        </w:numPr>
      </w:pPr>
      <w:r>
        <w:t xml:space="preserve">Un campo </w:t>
      </w:r>
      <w:r w:rsidRPr="00004821">
        <w:rPr>
          <w:b/>
          <w:i/>
        </w:rPr>
        <w:t>OperatorRef</w:t>
      </w:r>
      <w:r>
        <w:t xml:space="preserve"> riferimento all’operatore che svolge l’operazione di vendita </w:t>
      </w:r>
      <w:r w:rsidRPr="004473DD">
        <w:t xml:space="preserve">(par. </w:t>
      </w:r>
      <w:r w:rsidR="00626F3D">
        <w:fldChar w:fldCharType="begin"/>
      </w:r>
      <w:r w:rsidR="00F81704">
        <w:instrText xml:space="preserve"> REF _Ref484105854 \r \h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 w:rsidRPr="004473DD">
        <w:t>).</w:t>
      </w:r>
    </w:p>
    <w:p w14:paraId="5C88E967" w14:textId="77777777" w:rsidR="00004821" w:rsidRDefault="00004821" w:rsidP="00004821">
      <w:pPr>
        <w:rPr>
          <w:rFonts w:cs="Tahoma"/>
        </w:rPr>
      </w:pPr>
    </w:p>
    <w:tbl>
      <w:tblPr>
        <w:tblStyle w:val="BIPEx"/>
        <w:tblW w:w="5404" w:type="pct"/>
        <w:tblLayout w:type="fixed"/>
        <w:tblLook w:val="04A0" w:firstRow="1" w:lastRow="0" w:firstColumn="1" w:lastColumn="0" w:noHBand="0" w:noVBand="1"/>
      </w:tblPr>
      <w:tblGrid>
        <w:gridCol w:w="2872"/>
        <w:gridCol w:w="1327"/>
        <w:gridCol w:w="1892"/>
        <w:gridCol w:w="3826"/>
      </w:tblGrid>
      <w:tr w:rsidR="00004821" w:rsidRPr="0093432F" w14:paraId="5C88E96C" w14:textId="77777777" w:rsidTr="00934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pct"/>
            <w:noWrap/>
          </w:tcPr>
          <w:p w14:paraId="5C88E968" w14:textId="77777777" w:rsidR="00004821" w:rsidRPr="0093432F" w:rsidRDefault="00004821" w:rsidP="003463A4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669" w:type="pct"/>
          </w:tcPr>
          <w:p w14:paraId="5C88E969" w14:textId="77777777" w:rsidR="00004821" w:rsidRPr="0093432F" w:rsidRDefault="00004821" w:rsidP="00346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954" w:type="pct"/>
          </w:tcPr>
          <w:p w14:paraId="5C88E96A" w14:textId="77777777" w:rsidR="00004821" w:rsidRPr="0093432F" w:rsidRDefault="00004821" w:rsidP="00346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929" w:type="pct"/>
          </w:tcPr>
          <w:p w14:paraId="5C88E96B" w14:textId="77777777" w:rsidR="00004821" w:rsidRPr="0093432F" w:rsidRDefault="00004821" w:rsidP="00346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Significato</w:t>
            </w:r>
          </w:p>
        </w:tc>
      </w:tr>
      <w:tr w:rsidR="00004821" w:rsidRPr="0093432F" w14:paraId="5C88E971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pct"/>
            <w:noWrap/>
          </w:tcPr>
          <w:p w14:paraId="5C88E96D" w14:textId="77777777" w:rsidR="00004821" w:rsidRPr="0093432F" w:rsidRDefault="00004821" w:rsidP="003463A4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669" w:type="pct"/>
          </w:tcPr>
          <w:p w14:paraId="5C88E96E" w14:textId="77777777" w:rsidR="00004821" w:rsidRPr="0093432F" w:rsidRDefault="00004821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54" w:type="pct"/>
          </w:tcPr>
          <w:p w14:paraId="5C88E96F" w14:textId="77777777" w:rsidR="00004821" w:rsidRPr="0093432F" w:rsidRDefault="00004821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1:st:1</w:t>
            </w:r>
          </w:p>
        </w:tc>
        <w:tc>
          <w:tcPr>
            <w:tcW w:w="1929" w:type="pct"/>
          </w:tcPr>
          <w:p w14:paraId="5C88E970" w14:textId="3C7DE3EA" w:rsidR="00004821" w:rsidRPr="0093432F" w:rsidRDefault="00004821" w:rsidP="00346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Identificativo dell’operazione di vendita: è una stringa che deve essere composta secondo le regole specificate al </w:t>
            </w:r>
            <w:r w:rsidR="00F81704" w:rsidRPr="0093432F">
              <w:rPr>
                <w:szCs w:val="18"/>
              </w:rPr>
              <w:t>paragrafo</w:t>
            </w:r>
            <w:r w:rsidR="00010DBC" w:rsidRPr="0093432F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004821" w:rsidRPr="0093432F" w14:paraId="5C88E976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pct"/>
            <w:noWrap/>
          </w:tcPr>
          <w:p w14:paraId="5C88E972" w14:textId="77777777" w:rsidR="00004821" w:rsidRPr="0093432F" w:rsidRDefault="00004821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DateTime</w:t>
            </w:r>
          </w:p>
        </w:tc>
        <w:tc>
          <w:tcPr>
            <w:tcW w:w="669" w:type="pct"/>
          </w:tcPr>
          <w:p w14:paraId="5C88E973" w14:textId="77777777" w:rsidR="00004821" w:rsidRPr="0093432F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DATE/TIME</w:t>
            </w:r>
          </w:p>
        </w:tc>
        <w:tc>
          <w:tcPr>
            <w:tcW w:w="954" w:type="pct"/>
          </w:tcPr>
          <w:p w14:paraId="5C88E974" w14:textId="77777777" w:rsidR="00004821" w:rsidRPr="0093432F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2017-01-01T11:00:00</w:t>
            </w:r>
            <w:r w:rsidR="00BE4410" w:rsidRPr="0093432F">
              <w:rPr>
                <w:rFonts w:cs="Arial"/>
                <w:szCs w:val="18"/>
              </w:rPr>
              <w:t>+01:00</w:t>
            </w:r>
          </w:p>
        </w:tc>
        <w:tc>
          <w:tcPr>
            <w:tcW w:w="1929" w:type="pct"/>
          </w:tcPr>
          <w:p w14:paraId="5C88E975" w14:textId="61755965" w:rsidR="00004821" w:rsidRPr="0093432F" w:rsidRDefault="00004821" w:rsidP="003463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Riporta la data/ora dell’operazione secondo le regole specificatea al par.</w:t>
            </w:r>
            <w:r w:rsidR="00F81704" w:rsidRPr="0093432F">
              <w:rPr>
                <w:szCs w:val="18"/>
              </w:rPr>
              <w:t xml:space="preserve">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Pr="0093432F">
              <w:rPr>
                <w:szCs w:val="18"/>
              </w:rPr>
              <w:t>.</w:t>
            </w:r>
          </w:p>
        </w:tc>
      </w:tr>
      <w:tr w:rsidR="00946B79" w:rsidRPr="0093432F" w14:paraId="5C88E97B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pct"/>
            <w:noWrap/>
          </w:tcPr>
          <w:p w14:paraId="5C88E977" w14:textId="77777777" w:rsidR="00946B79" w:rsidRPr="0093432F" w:rsidRDefault="00946B79" w:rsidP="003463A4">
            <w:pPr>
              <w:jc w:val="left"/>
              <w:rPr>
                <w:rFonts w:cs="Arial"/>
                <w:i/>
                <w:szCs w:val="18"/>
              </w:rPr>
            </w:pPr>
            <w:r>
              <w:rPr>
                <w:rFonts w:cs="Arial"/>
                <w:i/>
                <w:szCs w:val="18"/>
              </w:rPr>
              <w:t>TransactionCode</w:t>
            </w:r>
          </w:p>
        </w:tc>
        <w:tc>
          <w:tcPr>
            <w:tcW w:w="669" w:type="pct"/>
          </w:tcPr>
          <w:p w14:paraId="5C88E978" w14:textId="77777777" w:rsidR="00946B79" w:rsidRPr="0093432F" w:rsidRDefault="00946B79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INTEGER</w:t>
            </w:r>
          </w:p>
        </w:tc>
        <w:tc>
          <w:tcPr>
            <w:tcW w:w="954" w:type="pct"/>
          </w:tcPr>
          <w:p w14:paraId="5C88E979" w14:textId="77777777" w:rsidR="00946B79" w:rsidRPr="0093432F" w:rsidRDefault="00946B79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152486</w:t>
            </w:r>
          </w:p>
        </w:tc>
        <w:tc>
          <w:tcPr>
            <w:tcW w:w="1929" w:type="pct"/>
          </w:tcPr>
          <w:p w14:paraId="5C88E97A" w14:textId="77777777" w:rsidR="00946B79" w:rsidRPr="0093432F" w:rsidRDefault="00946B79" w:rsidP="00346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t>Progressivo dell’operazione di vendita</w:t>
            </w:r>
          </w:p>
        </w:tc>
      </w:tr>
      <w:tr w:rsidR="00004821" w:rsidRPr="0093432F" w14:paraId="5C88E980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pct"/>
            <w:noWrap/>
          </w:tcPr>
          <w:p w14:paraId="5C88E97C" w14:textId="77777777" w:rsidR="00004821" w:rsidRPr="0093432F" w:rsidRDefault="00004821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SamRef</w:t>
            </w:r>
          </w:p>
        </w:tc>
        <w:tc>
          <w:tcPr>
            <w:tcW w:w="669" w:type="pct"/>
          </w:tcPr>
          <w:p w14:paraId="5C88E97D" w14:textId="77777777" w:rsidR="00004821" w:rsidRPr="0093432F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54" w:type="pct"/>
          </w:tcPr>
          <w:p w14:paraId="5C88E97E" w14:textId="77777777" w:rsidR="00004821" w:rsidRPr="0093432F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1:sam:A15236</w:t>
            </w:r>
          </w:p>
        </w:tc>
        <w:tc>
          <w:tcPr>
            <w:tcW w:w="1929" w:type="pct"/>
          </w:tcPr>
          <w:p w14:paraId="5C88E97F" w14:textId="2D34E16E" w:rsidR="00004821" w:rsidRPr="0093432F" w:rsidRDefault="005C0EB9" w:rsidP="003463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Riferimento al seriale del</w:t>
            </w:r>
            <w:r w:rsidR="00004821" w:rsidRPr="0093432F">
              <w:rPr>
                <w:szCs w:val="18"/>
              </w:rPr>
              <w:t xml:space="preserve"> SAM che firma la vendita del titolo di viaggio sulla smart card (cfr. par. </w:t>
            </w:r>
            <w:r w:rsidR="005401C7">
              <w:fldChar w:fldCharType="begin"/>
            </w:r>
            <w:r w:rsidR="005401C7">
              <w:instrText xml:space="preserve"> REF _Ref484778197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5.1.5.2.3</w:t>
            </w:r>
            <w:r w:rsidR="005401C7">
              <w:fldChar w:fldCharType="end"/>
            </w:r>
            <w:r w:rsidR="00004821" w:rsidRPr="0093432F">
              <w:rPr>
                <w:szCs w:val="18"/>
              </w:rPr>
              <w:t>)</w:t>
            </w:r>
          </w:p>
        </w:tc>
      </w:tr>
      <w:tr w:rsidR="00004821" w:rsidRPr="0093432F" w14:paraId="5C88E985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pct"/>
            <w:noWrap/>
          </w:tcPr>
          <w:p w14:paraId="5C88E981" w14:textId="77777777" w:rsidR="00004821" w:rsidRPr="0093432F" w:rsidRDefault="00004821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SamCounter</w:t>
            </w:r>
          </w:p>
        </w:tc>
        <w:tc>
          <w:tcPr>
            <w:tcW w:w="669" w:type="pct"/>
          </w:tcPr>
          <w:p w14:paraId="5C88E982" w14:textId="77777777" w:rsidR="00004821" w:rsidRPr="0093432F" w:rsidRDefault="00004821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954" w:type="pct"/>
          </w:tcPr>
          <w:p w14:paraId="5C88E983" w14:textId="77777777" w:rsidR="00004821" w:rsidRPr="0093432F" w:rsidRDefault="00004821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1234</w:t>
            </w:r>
          </w:p>
        </w:tc>
        <w:tc>
          <w:tcPr>
            <w:tcW w:w="1929" w:type="pct"/>
          </w:tcPr>
          <w:p w14:paraId="5C88E984" w14:textId="77777777" w:rsidR="00004821" w:rsidRPr="0093432F" w:rsidRDefault="00004821" w:rsidP="005C0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Numero progress</w:t>
            </w:r>
            <w:r w:rsidR="005C0EB9">
              <w:rPr>
                <w:szCs w:val="18"/>
              </w:rPr>
              <w:t>ivo delle operazioni svolte dal</w:t>
            </w:r>
            <w:r w:rsidRPr="0093432F">
              <w:rPr>
                <w:szCs w:val="18"/>
              </w:rPr>
              <w:t xml:space="preserve"> SAM indicat</w:t>
            </w:r>
            <w:r w:rsidR="005C0EB9">
              <w:rPr>
                <w:szCs w:val="18"/>
              </w:rPr>
              <w:t>o</w:t>
            </w:r>
            <w:r w:rsidRPr="0093432F">
              <w:rPr>
                <w:szCs w:val="18"/>
              </w:rPr>
              <w:t>: attraverso questo dato è possibile distinguere le operazioni effettive di vendita da quelle svolte in mo</w:t>
            </w:r>
            <w:r w:rsidR="005C0EB9">
              <w:rPr>
                <w:szCs w:val="18"/>
              </w:rPr>
              <w:t>do fraudolento con SAM sottratti</w:t>
            </w:r>
            <w:r w:rsidRPr="0093432F">
              <w:rPr>
                <w:szCs w:val="18"/>
              </w:rPr>
              <w:t xml:space="preserve"> indebitamente o clonat</w:t>
            </w:r>
            <w:r w:rsidR="005C0EB9">
              <w:rPr>
                <w:szCs w:val="18"/>
              </w:rPr>
              <w:t>i</w:t>
            </w:r>
          </w:p>
        </w:tc>
      </w:tr>
      <w:tr w:rsidR="00004821" w:rsidRPr="0093432F" w14:paraId="5C88E98E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pct"/>
            <w:noWrap/>
          </w:tcPr>
          <w:p w14:paraId="5C88E986" w14:textId="77777777" w:rsidR="00004821" w:rsidRPr="0093432F" w:rsidRDefault="00004821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FareProductRef</w:t>
            </w:r>
          </w:p>
          <w:p w14:paraId="5C88E987" w14:textId="77777777" w:rsidR="00004821" w:rsidRPr="0093432F" w:rsidRDefault="00004821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AmountOfPriceUnitProductRef</w:t>
            </w:r>
          </w:p>
          <w:p w14:paraId="5C88E988" w14:textId="77777777" w:rsidR="00004821" w:rsidRPr="0093432F" w:rsidRDefault="00004821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PreassignedFareProductRef</w:t>
            </w:r>
          </w:p>
        </w:tc>
        <w:tc>
          <w:tcPr>
            <w:tcW w:w="669" w:type="pct"/>
          </w:tcPr>
          <w:p w14:paraId="5C88E989" w14:textId="77777777" w:rsidR="00004821" w:rsidRPr="0093432F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54" w:type="pct"/>
          </w:tcPr>
          <w:p w14:paraId="5C88E98A" w14:textId="77777777" w:rsidR="00004821" w:rsidRPr="0093432F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1:fp:2</w:t>
            </w:r>
          </w:p>
          <w:p w14:paraId="5C88E98B" w14:textId="77777777" w:rsidR="00004821" w:rsidRPr="0093432F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</w:t>
            </w:r>
            <w:r w:rsidR="008B3499">
              <w:rPr>
                <w:rFonts w:cs="Arial"/>
                <w:szCs w:val="18"/>
              </w:rPr>
              <w:t>apup</w:t>
            </w:r>
            <w:r w:rsidRPr="0093432F">
              <w:rPr>
                <w:rFonts w:cs="Arial"/>
                <w:szCs w:val="18"/>
              </w:rPr>
              <w:t>:5</w:t>
            </w:r>
          </w:p>
          <w:p w14:paraId="5C88E98C" w14:textId="77777777" w:rsidR="00004821" w:rsidRPr="0093432F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1:pfp:6</w:t>
            </w:r>
          </w:p>
        </w:tc>
        <w:tc>
          <w:tcPr>
            <w:tcW w:w="1929" w:type="pct"/>
          </w:tcPr>
          <w:p w14:paraId="5C88E98D" w14:textId="3461332F" w:rsidR="00004821" w:rsidRPr="0093432F" w:rsidRDefault="00004821" w:rsidP="003463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Riferimento alle caratteristiche del prodotto tariffario venduto (cfr. par.</w:t>
            </w:r>
            <w:r w:rsidR="00F81704" w:rsidRPr="0093432F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_Ref484778260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5.1.5.1.4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004821" w:rsidRPr="0093432F" w14:paraId="5C88E993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pct"/>
            <w:noWrap/>
          </w:tcPr>
          <w:p w14:paraId="5C88E98F" w14:textId="77777777" w:rsidR="00004821" w:rsidRPr="0093432F" w:rsidRDefault="00004821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TravelDocumentRef</w:t>
            </w:r>
          </w:p>
        </w:tc>
        <w:tc>
          <w:tcPr>
            <w:tcW w:w="669" w:type="pct"/>
          </w:tcPr>
          <w:p w14:paraId="5C88E990" w14:textId="77777777" w:rsidR="00004821" w:rsidRPr="0093432F" w:rsidRDefault="00004821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54" w:type="pct"/>
          </w:tcPr>
          <w:p w14:paraId="5C88E991" w14:textId="77777777" w:rsidR="00004821" w:rsidRPr="0093432F" w:rsidRDefault="00004821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1:td:1</w:t>
            </w:r>
          </w:p>
        </w:tc>
        <w:tc>
          <w:tcPr>
            <w:tcW w:w="1929" w:type="pct"/>
          </w:tcPr>
          <w:p w14:paraId="5C88E992" w14:textId="53E690F0" w:rsidR="00004821" w:rsidRPr="0093432F" w:rsidRDefault="00004821" w:rsidP="005C0E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Data di emisssione della smart card (valorizzata secondo le regole specificatea al par</w:t>
            </w:r>
            <w:r w:rsidR="005C0EB9">
              <w:rPr>
                <w:szCs w:val="18"/>
              </w:rPr>
              <w:t xml:space="preserve">. </w:t>
            </w:r>
            <w:r w:rsidR="005C0EB9">
              <w:rPr>
                <w:szCs w:val="18"/>
              </w:rPr>
              <w:fldChar w:fldCharType="begin"/>
            </w:r>
            <w:r w:rsidR="005C0EB9">
              <w:rPr>
                <w:szCs w:val="18"/>
              </w:rPr>
              <w:instrText xml:space="preserve"> REF _Ref485132013 \w \h </w:instrText>
            </w:r>
            <w:r w:rsidR="005C0EB9">
              <w:rPr>
                <w:szCs w:val="18"/>
              </w:rPr>
            </w:r>
            <w:r w:rsidR="005C0EB9">
              <w:rPr>
                <w:szCs w:val="18"/>
              </w:rPr>
              <w:fldChar w:fldCharType="separate"/>
            </w:r>
            <w:r w:rsidR="00A83D9A">
              <w:rPr>
                <w:szCs w:val="18"/>
              </w:rPr>
              <w:t>5.2.4.2.2</w:t>
            </w:r>
            <w:r w:rsidR="005C0EB9">
              <w:rPr>
                <w:szCs w:val="18"/>
              </w:rPr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004821" w:rsidRPr="0093432F" w14:paraId="5C88E998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pct"/>
            <w:noWrap/>
          </w:tcPr>
          <w:p w14:paraId="5C88E994" w14:textId="77777777" w:rsidR="00004821" w:rsidRPr="0093432F" w:rsidRDefault="00004821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Amount</w:t>
            </w:r>
          </w:p>
        </w:tc>
        <w:tc>
          <w:tcPr>
            <w:tcW w:w="669" w:type="pct"/>
          </w:tcPr>
          <w:p w14:paraId="5C88E995" w14:textId="77777777" w:rsidR="00004821" w:rsidRPr="0093432F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DECIMAL</w:t>
            </w:r>
          </w:p>
        </w:tc>
        <w:tc>
          <w:tcPr>
            <w:tcW w:w="954" w:type="pct"/>
          </w:tcPr>
          <w:p w14:paraId="5C88E996" w14:textId="77777777" w:rsidR="00004821" w:rsidRPr="0093432F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12.5</w:t>
            </w:r>
          </w:p>
        </w:tc>
        <w:tc>
          <w:tcPr>
            <w:tcW w:w="1929" w:type="pct"/>
          </w:tcPr>
          <w:p w14:paraId="5C88E997" w14:textId="77777777" w:rsidR="00004821" w:rsidRPr="0093432F" w:rsidRDefault="00004821" w:rsidP="003463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Descrive il costo del titolo venduto</w:t>
            </w:r>
          </w:p>
        </w:tc>
      </w:tr>
      <w:tr w:rsidR="00004821" w:rsidRPr="0093432F" w14:paraId="5C88E99D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pct"/>
            <w:noWrap/>
          </w:tcPr>
          <w:p w14:paraId="5C88E999" w14:textId="77777777" w:rsidR="00004821" w:rsidRPr="0093432F" w:rsidRDefault="00004821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travelSpecification</w:t>
            </w:r>
          </w:p>
        </w:tc>
        <w:tc>
          <w:tcPr>
            <w:tcW w:w="669" w:type="pct"/>
          </w:tcPr>
          <w:p w14:paraId="5C88E99A" w14:textId="77777777" w:rsidR="00004821" w:rsidRPr="0093432F" w:rsidRDefault="00004821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954" w:type="pct"/>
          </w:tcPr>
          <w:p w14:paraId="5C88E99B" w14:textId="77777777" w:rsidR="00004821" w:rsidRPr="0093432F" w:rsidRDefault="00004821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929" w:type="pct"/>
          </w:tcPr>
          <w:p w14:paraId="5C88E99C" w14:textId="46F82F3E" w:rsidR="00004821" w:rsidRPr="0093432F" w:rsidRDefault="00004821" w:rsidP="00346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Struttura analoga a quella reperibile al par. </w:t>
            </w:r>
            <w:r w:rsidR="005401C7">
              <w:fldChar w:fldCharType="begin"/>
            </w:r>
            <w:r w:rsidR="005401C7">
              <w:instrText xml:space="preserve"> REF _Ref483919156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5.1.5.1.1.2</w:t>
            </w:r>
            <w:r w:rsidR="005401C7">
              <w:fldChar w:fldCharType="end"/>
            </w:r>
          </w:p>
        </w:tc>
      </w:tr>
      <w:tr w:rsidR="00004821" w:rsidRPr="0093432F" w14:paraId="5C88E9A2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pct"/>
            <w:noWrap/>
          </w:tcPr>
          <w:p w14:paraId="5C88E99E" w14:textId="77777777" w:rsidR="00004821" w:rsidRPr="0093432F" w:rsidRDefault="00004821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Credit</w:t>
            </w:r>
          </w:p>
        </w:tc>
        <w:tc>
          <w:tcPr>
            <w:tcW w:w="669" w:type="pct"/>
          </w:tcPr>
          <w:p w14:paraId="5C88E99F" w14:textId="77777777" w:rsidR="00004821" w:rsidRPr="0093432F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954" w:type="pct"/>
          </w:tcPr>
          <w:p w14:paraId="5C88E9A0" w14:textId="77777777" w:rsidR="00004821" w:rsidRPr="0093432F" w:rsidRDefault="00004821" w:rsidP="00346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5.0</w:t>
            </w:r>
          </w:p>
        </w:tc>
        <w:tc>
          <w:tcPr>
            <w:tcW w:w="1929" w:type="pct"/>
          </w:tcPr>
          <w:p w14:paraId="5C88E9A1" w14:textId="77777777" w:rsidR="00004821" w:rsidRPr="0093432F" w:rsidRDefault="00004821" w:rsidP="003463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Valorizzato nel caso di vendita di Credito Trasporti con l’ammontare del credito caricato</w:t>
            </w:r>
          </w:p>
        </w:tc>
      </w:tr>
      <w:tr w:rsidR="00004821" w:rsidRPr="0093432F" w14:paraId="5C88E9A7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pct"/>
            <w:noWrap/>
          </w:tcPr>
          <w:p w14:paraId="5C88E9A3" w14:textId="77777777" w:rsidR="00004821" w:rsidRPr="0093432F" w:rsidRDefault="00004821" w:rsidP="00346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OperatorRef</w:t>
            </w:r>
          </w:p>
        </w:tc>
        <w:tc>
          <w:tcPr>
            <w:tcW w:w="669" w:type="pct"/>
          </w:tcPr>
          <w:p w14:paraId="5C88E9A4" w14:textId="77777777" w:rsidR="00004821" w:rsidRPr="0093432F" w:rsidRDefault="00004821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54" w:type="pct"/>
          </w:tcPr>
          <w:p w14:paraId="5C88E9A5" w14:textId="77777777" w:rsidR="00004821" w:rsidRPr="0093432F" w:rsidRDefault="00004821" w:rsidP="00346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1:op:1</w:t>
            </w:r>
          </w:p>
        </w:tc>
        <w:tc>
          <w:tcPr>
            <w:tcW w:w="1929" w:type="pct"/>
          </w:tcPr>
          <w:p w14:paraId="5C88E9A6" w14:textId="42B9DDAD" w:rsidR="00004821" w:rsidRPr="0093432F" w:rsidRDefault="00004821" w:rsidP="00346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all’operatore che svolge l’operazione di vendita (cfr. par. </w:t>
            </w:r>
            <w:r w:rsidR="005401C7">
              <w:fldChar w:fldCharType="begin"/>
            </w:r>
            <w:r w:rsidR="005401C7">
              <w:instrText xml:space="preserve"> REF _Ref484105854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5.1.4.2.2.1</w:t>
            </w:r>
            <w:r w:rsidR="005401C7">
              <w:fldChar w:fldCharType="end"/>
            </w:r>
            <w:r w:rsidRPr="0093432F">
              <w:rPr>
                <w:szCs w:val="18"/>
              </w:rPr>
              <w:t>).</w:t>
            </w:r>
          </w:p>
        </w:tc>
      </w:tr>
    </w:tbl>
    <w:p w14:paraId="5C88E9A8" w14:textId="564A7593" w:rsidR="00004821" w:rsidRDefault="00004821" w:rsidP="00FE0AE8">
      <w:pPr>
        <w:pStyle w:val="Didascalia"/>
      </w:pPr>
      <w:bookmarkStart w:id="365" w:name="_Toc25327402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69</w:t>
      </w:r>
      <w:r w:rsidR="000F5273">
        <w:rPr>
          <w:noProof/>
        </w:rPr>
        <w:fldChar w:fldCharType="end"/>
      </w:r>
      <w:r>
        <w:t xml:space="preserve"> – Entità nella struttura SaleTransactionStructure</w:t>
      </w:r>
      <w:bookmarkEnd w:id="365"/>
    </w:p>
    <w:p w14:paraId="5C88E9A9" w14:textId="77777777" w:rsidR="00004821" w:rsidRDefault="00004821" w:rsidP="00004821">
      <w:pPr>
        <w:jc w:val="center"/>
      </w:pPr>
      <w:r>
        <w:rPr>
          <w:noProof/>
          <w:lang w:eastAsia="it-IT"/>
        </w:rPr>
        <w:drawing>
          <wp:inline distT="0" distB="0" distL="0" distR="0" wp14:anchorId="5C88EF3D" wp14:editId="5C88EF3E">
            <wp:extent cx="4578578" cy="8134110"/>
            <wp:effectExtent l="0" t="0" r="0" b="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t2.png"/>
                    <pic:cNvPicPr/>
                  </pic:nvPicPr>
                  <pic:blipFill rotWithShape="1"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6"/>
                    <a:stretch/>
                  </pic:blipFill>
                  <pic:spPr bwMode="auto">
                    <a:xfrm>
                      <a:off x="0" y="0"/>
                      <a:ext cx="4580066" cy="813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9AA" w14:textId="17D13F8D" w:rsidR="00004821" w:rsidRDefault="00004821" w:rsidP="00FE0AE8">
      <w:pPr>
        <w:pStyle w:val="Didascalia"/>
      </w:pPr>
      <w:bookmarkStart w:id="366" w:name="_Toc25327236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90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della struttura SaleTransactionStructure</w:t>
      </w:r>
      <w:bookmarkEnd w:id="366"/>
    </w:p>
    <w:p w14:paraId="5C88E9AB" w14:textId="77777777" w:rsidR="00004821" w:rsidRPr="00004821" w:rsidRDefault="00F81704" w:rsidP="00101843">
      <w:pPr>
        <w:pStyle w:val="Titolo5"/>
      </w:pPr>
      <w:bookmarkStart w:id="367" w:name="_Ref485132041"/>
      <w:r>
        <w:t>ControlEntryDelivery</w:t>
      </w:r>
      <w:bookmarkEnd w:id="367"/>
    </w:p>
    <w:p w14:paraId="5C88E9AC" w14:textId="77777777" w:rsidR="00F81704" w:rsidRDefault="00F81704" w:rsidP="00F81704">
      <w:pPr>
        <w:rPr>
          <w:rFonts w:cs="Tahoma"/>
        </w:rPr>
      </w:pPr>
      <w:r w:rsidRPr="005F40B9">
        <w:rPr>
          <w:rFonts w:cs="Tahoma"/>
        </w:rPr>
        <w:t xml:space="preserve">Questa entità </w:t>
      </w:r>
      <w:r>
        <w:rPr>
          <w:rFonts w:cs="Tahoma"/>
        </w:rPr>
        <w:t>riporta</w:t>
      </w:r>
      <w:r w:rsidRPr="005F40B9">
        <w:rPr>
          <w:rFonts w:cs="Tahoma"/>
        </w:rPr>
        <w:t xml:space="preserve"> i dettagli delle validazioni</w:t>
      </w:r>
      <w:r>
        <w:rPr>
          <w:rFonts w:cs="Tahoma"/>
        </w:rPr>
        <w:t xml:space="preserve"> dei titoli di viaggio a bordo dei veicoli</w:t>
      </w:r>
      <w:r w:rsidRPr="005F40B9">
        <w:rPr>
          <w:rFonts w:cs="Tahoma"/>
        </w:rPr>
        <w:t>.</w:t>
      </w:r>
    </w:p>
    <w:p w14:paraId="5C88E9AD" w14:textId="77777777" w:rsidR="00F81704" w:rsidRPr="008D2C7D" w:rsidRDefault="005C0EB9" w:rsidP="00F81704">
      <w:pPr>
        <w:rPr>
          <w:rFonts w:cs="Tahoma"/>
        </w:rPr>
      </w:pPr>
      <w:r>
        <w:rPr>
          <w:rFonts w:cs="Tahoma"/>
        </w:rPr>
        <w:t>È composta da una</w:t>
      </w:r>
      <w:r w:rsidR="00F81704">
        <w:rPr>
          <w:rFonts w:cs="Tahoma"/>
        </w:rPr>
        <w:t xml:space="preserve"> o più </w:t>
      </w:r>
      <w:r w:rsidR="00F81704">
        <w:rPr>
          <w:rFonts w:cs="Tahoma"/>
          <w:b/>
          <w:i/>
        </w:rPr>
        <w:t>ControlEntry</w:t>
      </w:r>
      <w:r w:rsidR="00F81704">
        <w:rPr>
          <w:rFonts w:cs="Tahoma"/>
        </w:rPr>
        <w:t>.</w:t>
      </w:r>
    </w:p>
    <w:p w14:paraId="5C88E9AE" w14:textId="77777777" w:rsidR="00F81704" w:rsidRDefault="00F81704" w:rsidP="00F81704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F3F" wp14:editId="5C88EF40">
            <wp:extent cx="4917600" cy="2113200"/>
            <wp:effectExtent l="0" t="0" r="0" b="1905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ct1.png"/>
                    <pic:cNvPicPr/>
                  </pic:nvPicPr>
                  <pic:blipFill rotWithShape="1"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1"/>
                    <a:stretch/>
                  </pic:blipFill>
                  <pic:spPr bwMode="auto">
                    <a:xfrm>
                      <a:off x="0" y="0"/>
                      <a:ext cx="4917600" cy="21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9AF" w14:textId="2EC8107A" w:rsidR="00F81704" w:rsidRDefault="00F81704" w:rsidP="00FE0AE8">
      <w:pPr>
        <w:pStyle w:val="Didascalia"/>
      </w:pPr>
      <w:bookmarkStart w:id="368" w:name="_Toc25327237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91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della struttura ControlEntryDeliveryStructure</w:t>
      </w:r>
      <w:bookmarkEnd w:id="368"/>
      <w:r w:rsidRPr="005F40B9">
        <w:t xml:space="preserve"> </w:t>
      </w:r>
    </w:p>
    <w:p w14:paraId="5C88E9B0" w14:textId="4AE05355" w:rsidR="00B7332C" w:rsidRDefault="00D51673" w:rsidP="00D51673">
      <w:pPr>
        <w:pStyle w:val="Titolo6"/>
      </w:pPr>
      <w:r>
        <w:t>ControEntry: ControlEntryStructure</w:t>
      </w:r>
    </w:p>
    <w:p w14:paraId="5C88E9B1" w14:textId="77777777" w:rsidR="00D51673" w:rsidRDefault="00D51673" w:rsidP="00D51673">
      <w:r>
        <w:t>Questa struttura descrive la validazione: la struttura illustra data/ora delal validazione, localizzazione della validazione (corsa, mezzo e fermata), smart card validata ed eventuali variazioni del borsellino elettronico.</w:t>
      </w:r>
    </w:p>
    <w:p w14:paraId="5C88E9B2" w14:textId="77777777" w:rsidR="00D51673" w:rsidRDefault="00D51673" w:rsidP="00D51673">
      <w:r>
        <w:t>È composta da:</w:t>
      </w:r>
    </w:p>
    <w:p w14:paraId="5C88E9B3" w14:textId="4332EF1B" w:rsidR="00D51673" w:rsidRDefault="00D51673" w:rsidP="000F5273">
      <w:pPr>
        <w:pStyle w:val="Elenco1"/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>all’identificativo della validazione: è una stringa che deve essere composta secondo le regole specificate al capitolo</w:t>
      </w:r>
      <w:r w:rsidR="00010DBC" w:rsidRPr="00010DBC">
        <w:t xml:space="preserve"> </w:t>
      </w:r>
      <w:r w:rsidR="00626F3D">
        <w:fldChar w:fldCharType="begin"/>
      </w:r>
      <w:r w:rsidR="000943AE">
        <w:instrText xml:space="preserve"> REF _Ref485809043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9B4" w14:textId="140BA505" w:rsidR="00D51673" w:rsidRDefault="00D51673" w:rsidP="000F5273">
      <w:pPr>
        <w:pStyle w:val="Elenco1"/>
        <w:jc w:val="both"/>
      </w:pPr>
      <w:r>
        <w:t xml:space="preserve">Un campo </w:t>
      </w:r>
      <w:r>
        <w:rPr>
          <w:b/>
          <w:i/>
        </w:rPr>
        <w:t>OperatorRef</w:t>
      </w:r>
      <w:r>
        <w:t xml:space="preserve"> riferimento all’operatore sul cui mezzo si svolge la validazione </w:t>
      </w:r>
      <w:r w:rsidRPr="004473DD">
        <w:t>(par.</w:t>
      </w:r>
      <w:r>
        <w:t xml:space="preserve"> </w:t>
      </w:r>
      <w:r w:rsidR="00626F3D">
        <w:fldChar w:fldCharType="begin"/>
      </w:r>
      <w:r>
        <w:instrText xml:space="preserve"> REF _Ref484105854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 w:rsidRPr="004473DD">
        <w:t>).</w:t>
      </w:r>
    </w:p>
    <w:p w14:paraId="5C88E9B5" w14:textId="1DC66BDD" w:rsidR="00D51673" w:rsidRDefault="00D51673" w:rsidP="000F5273">
      <w:pPr>
        <w:pStyle w:val="Elenco1"/>
        <w:jc w:val="both"/>
      </w:pPr>
      <w:r>
        <w:t xml:space="preserve">Un campo </w:t>
      </w:r>
      <w:r>
        <w:rPr>
          <w:b/>
          <w:i/>
        </w:rPr>
        <w:t>DateTime</w:t>
      </w:r>
      <w:r>
        <w:t xml:space="preserve"> che riporta la data/ora della validazione</w:t>
      </w:r>
      <w:r w:rsidRPr="007B49F4">
        <w:t xml:space="preserve"> </w:t>
      </w:r>
      <w:r>
        <w:t xml:space="preserve">secondo le regole specificatea al par. </w:t>
      </w:r>
      <w:r w:rsidR="00626F3D">
        <w:fldChar w:fldCharType="begin"/>
      </w:r>
      <w:r w:rsidR="00495C78">
        <w:instrText xml:space="preserve"> REF _Ref485809029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>
        <w:t>.</w:t>
      </w:r>
    </w:p>
    <w:p w14:paraId="5C88E9B6" w14:textId="6024B5DB" w:rsidR="00D51673" w:rsidRDefault="00D51673" w:rsidP="000F5273">
      <w:pPr>
        <w:pStyle w:val="Elenco1"/>
        <w:jc w:val="both"/>
      </w:pPr>
      <w:r>
        <w:t xml:space="preserve">Un campo </w:t>
      </w:r>
      <w:r w:rsidRPr="004473DD">
        <w:rPr>
          <w:b/>
          <w:i/>
        </w:rPr>
        <w:t>d</w:t>
      </w:r>
      <w:r>
        <w:rPr>
          <w:b/>
          <w:i/>
        </w:rPr>
        <w:t>atedVehicleJourneyRef</w:t>
      </w:r>
      <w:r>
        <w:t xml:space="preserve"> con il riferimento alla corsa interessata dalla validazione (par. </w:t>
      </w:r>
      <w:r w:rsidR="00626F3D">
        <w:fldChar w:fldCharType="begin"/>
      </w:r>
      <w:r>
        <w:instrText xml:space="preserve"> REF _Ref484449762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5.2.4.1.1.1</w:t>
      </w:r>
      <w:r w:rsidR="00626F3D">
        <w:fldChar w:fldCharType="end"/>
      </w:r>
      <w:r>
        <w:t>)</w:t>
      </w:r>
    </w:p>
    <w:p w14:paraId="5C88E9B7" w14:textId="795A8491" w:rsidR="00D51673" w:rsidRDefault="00D51673" w:rsidP="000F5273">
      <w:pPr>
        <w:pStyle w:val="Elenco1"/>
        <w:jc w:val="both"/>
      </w:pPr>
      <w:r>
        <w:t xml:space="preserve">Una enumeration </w:t>
      </w:r>
      <w:r>
        <w:rPr>
          <w:b/>
          <w:i/>
        </w:rPr>
        <w:t>Type</w:t>
      </w:r>
      <w:r>
        <w:t xml:space="preserve"> che descrive la tipologia di validazi</w:t>
      </w:r>
      <w:r w:rsidR="005624B3">
        <w:t>o</w:t>
      </w:r>
      <w:r>
        <w:t>ne effettuata; possibili valori sono:</w:t>
      </w:r>
    </w:p>
    <w:p w14:paraId="5C88E9B8" w14:textId="77777777" w:rsidR="00D51673" w:rsidRDefault="00D51673" w:rsidP="000F5273">
      <w:pPr>
        <w:pStyle w:val="Elenco1"/>
        <w:numPr>
          <w:ilvl w:val="1"/>
          <w:numId w:val="8"/>
        </w:numPr>
        <w:contextualSpacing/>
        <w:jc w:val="both"/>
      </w:pPr>
      <w:r w:rsidRPr="00D51673">
        <w:rPr>
          <w:i/>
        </w:rPr>
        <w:t>validityCheck</w:t>
      </w:r>
      <w:r>
        <w:t xml:space="preserve"> (per abbonamenti)</w:t>
      </w:r>
    </w:p>
    <w:p w14:paraId="5C88E9B9" w14:textId="77777777" w:rsidR="00D51673" w:rsidRDefault="00D51673" w:rsidP="000F5273">
      <w:pPr>
        <w:pStyle w:val="Elenco1"/>
        <w:numPr>
          <w:ilvl w:val="1"/>
          <w:numId w:val="8"/>
        </w:numPr>
        <w:contextualSpacing/>
        <w:jc w:val="both"/>
      </w:pPr>
      <w:r w:rsidRPr="00D51673">
        <w:rPr>
          <w:i/>
        </w:rPr>
        <w:t>checkIn</w:t>
      </w:r>
      <w:r>
        <w:t xml:space="preserve"> (prima validazione in salta per credito trasporti)</w:t>
      </w:r>
    </w:p>
    <w:p w14:paraId="5C88E9BA" w14:textId="77777777" w:rsidR="00D51673" w:rsidRDefault="00D51673" w:rsidP="000F5273">
      <w:pPr>
        <w:pStyle w:val="Elenco1"/>
        <w:numPr>
          <w:ilvl w:val="1"/>
          <w:numId w:val="8"/>
        </w:numPr>
        <w:jc w:val="both"/>
      </w:pPr>
      <w:r w:rsidRPr="00D51673">
        <w:rPr>
          <w:i/>
        </w:rPr>
        <w:t>checkOut</w:t>
      </w:r>
      <w:r>
        <w:t xml:space="preserve"> (seconda validazione in discesa per credito trasporti)</w:t>
      </w:r>
    </w:p>
    <w:p w14:paraId="5C88E9BB" w14:textId="7B6171B7" w:rsidR="00D51673" w:rsidRPr="009C0D53" w:rsidRDefault="00D51673" w:rsidP="000F5273">
      <w:pPr>
        <w:pStyle w:val="Elenco1"/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ControlDeviceRef</w:t>
      </w:r>
      <w:r>
        <w:t xml:space="preserve"> riferimento all’apparato di controllo che effettua la validazione (cfr. par. </w:t>
      </w:r>
      <w:r w:rsidR="00626F3D">
        <w:fldChar w:fldCharType="begin"/>
      </w:r>
      <w:r>
        <w:instrText xml:space="preserve"> REF _Ref484444472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5.1.5.2.2</w:t>
      </w:r>
      <w:r w:rsidR="00626F3D">
        <w:fldChar w:fldCharType="end"/>
      </w:r>
      <w:r>
        <w:t>)</w:t>
      </w:r>
    </w:p>
    <w:p w14:paraId="5C88E9BC" w14:textId="64546D8B" w:rsidR="00D51673" w:rsidRPr="009C0D53" w:rsidRDefault="00D51673" w:rsidP="000F5273">
      <w:pPr>
        <w:pStyle w:val="Elenco1"/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StopPointRef</w:t>
      </w:r>
      <w:r>
        <w:t xml:space="preserve"> riferimento alla fermata (più vicina) in cui è avventua la validazione (cfr. par. </w:t>
      </w:r>
      <w:r w:rsidR="00626F3D">
        <w:fldChar w:fldCharType="begin"/>
      </w:r>
      <w:r>
        <w:instrText xml:space="preserve"> REF _Ref484423651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5.1.4.3.1</w:t>
      </w:r>
      <w:r w:rsidR="00626F3D">
        <w:fldChar w:fldCharType="end"/>
      </w:r>
      <w:r>
        <w:t>)</w:t>
      </w:r>
    </w:p>
    <w:p w14:paraId="5C88E9BD" w14:textId="15FB5546" w:rsidR="00D51673" w:rsidRPr="009F786A" w:rsidRDefault="00D51673" w:rsidP="000F5273">
      <w:pPr>
        <w:pStyle w:val="Elenco1"/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TravelDocumentRef</w:t>
      </w:r>
      <w:r>
        <w:t xml:space="preserve"> riferimento alla smart card validata (cfr. par. </w:t>
      </w:r>
      <w:r w:rsidR="00626F3D">
        <w:fldChar w:fldCharType="begin"/>
      </w:r>
      <w:r>
        <w:instrText xml:space="preserve"> REF _Ref484778607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5.2.4.2.2.1</w:t>
      </w:r>
      <w:r w:rsidR="00626F3D">
        <w:fldChar w:fldCharType="end"/>
      </w:r>
      <w:r>
        <w:t>)</w:t>
      </w:r>
    </w:p>
    <w:p w14:paraId="5C88E9BE" w14:textId="77777777" w:rsidR="00D51673" w:rsidRPr="005F40B9" w:rsidRDefault="00D51673" w:rsidP="000F5273">
      <w:pPr>
        <w:pStyle w:val="Elenco1"/>
        <w:jc w:val="both"/>
        <w:rPr>
          <w:rFonts w:cs="Tahoma"/>
        </w:rPr>
      </w:pPr>
      <w:r w:rsidRPr="009F786A">
        <w:rPr>
          <w:rFonts w:cs="Tahoma"/>
          <w:color w:val="000000"/>
        </w:rPr>
        <w:t>L’elemento TravelDocumentRef di norma fa riferimento ad un elemento TravelDocument trasmesso nella struttura TravelDocumentDelivery.</w:t>
      </w:r>
      <w:r>
        <w:rPr>
          <w:rFonts w:cs="Tahoma"/>
          <w:color w:val="000000"/>
        </w:rPr>
        <w:t xml:space="preserve"> </w:t>
      </w:r>
      <w:r w:rsidRPr="005F40B9">
        <w:rPr>
          <w:rFonts w:cs="Tahoma"/>
        </w:rPr>
        <w:t>Nel caso in cui si debba fare riferimento ad un TravelDocument non emesso dal CCA (nel cui caso il TravelDocument non è disponibile), si conviene che l’attributo ref venga valorizzato con il serial number del TravelDocument (smartcard o, in generale, PO) in questione.</w:t>
      </w:r>
    </w:p>
    <w:p w14:paraId="5C88E9BF" w14:textId="77777777" w:rsidR="00D51673" w:rsidRPr="009C0D53" w:rsidRDefault="00D51673" w:rsidP="000F5273">
      <w:pPr>
        <w:pStyle w:val="Elenco1"/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Amount</w:t>
      </w:r>
      <w:r>
        <w:t xml:space="preserve"> che indica la quantità di valuta del borsellino eletronico sottratta (nel solo caso di checkIn) o riaccreditata (nel solo caso del checkOut)</w:t>
      </w:r>
    </w:p>
    <w:p w14:paraId="5C88E9C0" w14:textId="77777777" w:rsidR="00D51673" w:rsidRPr="009C0D53" w:rsidRDefault="00D51673" w:rsidP="000F5273">
      <w:pPr>
        <w:pStyle w:val="Elenco1"/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UnitDecremented</w:t>
      </w:r>
      <w:r>
        <w:t xml:space="preserve"> booleano che indica se la validazione (nel solo caso del validityCheck) da origine ad un decremento di unità di viaggio (come nel caso dei titoli multicorsa)</w:t>
      </w:r>
    </w:p>
    <w:p w14:paraId="5C88E9C1" w14:textId="77777777" w:rsidR="00D51673" w:rsidRPr="009C0D53" w:rsidRDefault="00D51673" w:rsidP="000F5273">
      <w:pPr>
        <w:pStyle w:val="Elenco1"/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TransactionUnits</w:t>
      </w:r>
      <w:r w:rsidRPr="009C0D53">
        <w:t xml:space="preserve"> </w:t>
      </w:r>
      <w:r>
        <w:t>valorizzato qualora la validazione dia origine ad un decremento di unità di viaggio (come nel caso di titoli multicorsa)</w:t>
      </w:r>
    </w:p>
    <w:p w14:paraId="5C88E9C2" w14:textId="77777777" w:rsidR="00D51673" w:rsidRPr="009C0D53" w:rsidRDefault="00D51673" w:rsidP="000F5273">
      <w:pPr>
        <w:pStyle w:val="Elenco1"/>
        <w:jc w:val="both"/>
        <w:rPr>
          <w:rFonts w:cs="Tahoma"/>
        </w:rPr>
      </w:pPr>
      <w:r>
        <w:t xml:space="preserve">Una enumeration </w:t>
      </w:r>
      <w:r>
        <w:rPr>
          <w:b/>
          <w:i/>
        </w:rPr>
        <w:t>DirectionType</w:t>
      </w:r>
      <w:r>
        <w:t xml:space="preserve"> che indica la direzione della corsa; può assumere i seguenti valori:</w:t>
      </w:r>
    </w:p>
    <w:p w14:paraId="5C88E9C3" w14:textId="77777777" w:rsidR="00D51673" w:rsidRPr="009F786A" w:rsidRDefault="00D51673" w:rsidP="000F5273">
      <w:pPr>
        <w:pStyle w:val="Elenco1"/>
        <w:numPr>
          <w:ilvl w:val="1"/>
          <w:numId w:val="8"/>
        </w:numPr>
        <w:contextualSpacing/>
        <w:jc w:val="both"/>
        <w:rPr>
          <w:rFonts w:cs="Tahoma"/>
        </w:rPr>
      </w:pPr>
      <w:r>
        <w:t>inbound</w:t>
      </w:r>
    </w:p>
    <w:p w14:paraId="5C88E9C4" w14:textId="77777777" w:rsidR="00D51673" w:rsidRPr="009F786A" w:rsidRDefault="00D51673" w:rsidP="000F5273">
      <w:pPr>
        <w:pStyle w:val="Elenco1"/>
        <w:numPr>
          <w:ilvl w:val="1"/>
          <w:numId w:val="8"/>
        </w:numPr>
        <w:contextualSpacing/>
        <w:jc w:val="both"/>
        <w:rPr>
          <w:rFonts w:cs="Tahoma"/>
        </w:rPr>
      </w:pPr>
      <w:r>
        <w:t>outbound</w:t>
      </w:r>
    </w:p>
    <w:p w14:paraId="5C88E9C5" w14:textId="77777777" w:rsidR="00D51673" w:rsidRPr="009F786A" w:rsidRDefault="00D51673" w:rsidP="000F5273">
      <w:pPr>
        <w:pStyle w:val="Elenco1"/>
        <w:numPr>
          <w:ilvl w:val="1"/>
          <w:numId w:val="8"/>
        </w:numPr>
        <w:contextualSpacing/>
        <w:jc w:val="both"/>
        <w:rPr>
          <w:rFonts w:cs="Tahoma"/>
        </w:rPr>
      </w:pPr>
      <w:r>
        <w:t>roundtrip</w:t>
      </w:r>
    </w:p>
    <w:p w14:paraId="5C88E9C6" w14:textId="77777777" w:rsidR="00D51673" w:rsidRPr="009F786A" w:rsidRDefault="00D51673" w:rsidP="000F5273">
      <w:pPr>
        <w:pStyle w:val="Elenco1"/>
        <w:numPr>
          <w:ilvl w:val="1"/>
          <w:numId w:val="8"/>
        </w:numPr>
        <w:contextualSpacing/>
        <w:jc w:val="both"/>
        <w:rPr>
          <w:rFonts w:cs="Tahoma"/>
        </w:rPr>
      </w:pPr>
      <w:r>
        <w:t>clockwise</w:t>
      </w:r>
    </w:p>
    <w:p w14:paraId="5C88E9C7" w14:textId="77777777" w:rsidR="00D51673" w:rsidRPr="009C0D53" w:rsidRDefault="00D51673" w:rsidP="000F5273">
      <w:pPr>
        <w:pStyle w:val="Elenco1"/>
        <w:numPr>
          <w:ilvl w:val="1"/>
          <w:numId w:val="8"/>
        </w:numPr>
        <w:jc w:val="both"/>
        <w:rPr>
          <w:rFonts w:cs="Tahoma"/>
        </w:rPr>
      </w:pPr>
      <w:r>
        <w:t>anticlockwise</w:t>
      </w:r>
    </w:p>
    <w:p w14:paraId="5C88E9C8" w14:textId="77777777" w:rsidR="00D51673" w:rsidRDefault="00D51673" w:rsidP="000F5273">
      <w:pPr>
        <w:pStyle w:val="Elenco1"/>
        <w:jc w:val="both"/>
        <w:rPr>
          <w:rFonts w:cs="Tahoma"/>
        </w:rPr>
      </w:pPr>
      <w:r>
        <w:rPr>
          <w:rFonts w:cs="Tahoma"/>
        </w:rPr>
        <w:t xml:space="preserve">Un campo </w:t>
      </w:r>
      <w:r>
        <w:rPr>
          <w:rFonts w:cs="Tahoma"/>
          <w:b/>
          <w:i/>
        </w:rPr>
        <w:t xml:space="preserve">VehicleRef </w:t>
      </w:r>
      <w:r>
        <w:rPr>
          <w:rFonts w:cs="Tahoma"/>
        </w:rPr>
        <w:t>con il riferimento al veicolo su cui avviene la validazione</w:t>
      </w:r>
    </w:p>
    <w:p w14:paraId="5C88E9C9" w14:textId="77777777" w:rsidR="00D51673" w:rsidRPr="009B5149" w:rsidRDefault="00D51673" w:rsidP="00D51673">
      <w:pPr>
        <w:rPr>
          <w:rFonts w:cs="Tahoma"/>
        </w:rPr>
      </w:pPr>
    </w:p>
    <w:tbl>
      <w:tblPr>
        <w:tblStyle w:val="BIPEx"/>
        <w:tblW w:w="5404" w:type="pct"/>
        <w:tblLayout w:type="fixed"/>
        <w:tblLook w:val="04A0" w:firstRow="1" w:lastRow="0" w:firstColumn="1" w:lastColumn="0" w:noHBand="0" w:noVBand="1"/>
      </w:tblPr>
      <w:tblGrid>
        <w:gridCol w:w="2638"/>
        <w:gridCol w:w="1646"/>
        <w:gridCol w:w="1807"/>
        <w:gridCol w:w="3826"/>
      </w:tblGrid>
      <w:tr w:rsidR="00D51673" w:rsidRPr="0093432F" w14:paraId="5C88E9CE" w14:textId="77777777" w:rsidTr="00934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pct"/>
            <w:noWrap/>
          </w:tcPr>
          <w:p w14:paraId="5C88E9CA" w14:textId="77777777" w:rsidR="00D51673" w:rsidRPr="0093432F" w:rsidRDefault="00D51673" w:rsidP="00A973A4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30" w:type="pct"/>
          </w:tcPr>
          <w:p w14:paraId="5C88E9CB" w14:textId="77777777" w:rsidR="00D51673" w:rsidRPr="0093432F" w:rsidRDefault="00D51673" w:rsidP="00A9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911" w:type="pct"/>
          </w:tcPr>
          <w:p w14:paraId="5C88E9CC" w14:textId="77777777" w:rsidR="00D51673" w:rsidRPr="0093432F" w:rsidRDefault="00D51673" w:rsidP="00A9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929" w:type="pct"/>
          </w:tcPr>
          <w:p w14:paraId="5C88E9CD" w14:textId="77777777" w:rsidR="00D51673" w:rsidRPr="0093432F" w:rsidRDefault="00D51673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D51673" w:rsidRPr="0093432F" w14:paraId="5C88E9D3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pct"/>
            <w:noWrap/>
          </w:tcPr>
          <w:p w14:paraId="5C88E9CF" w14:textId="77777777" w:rsidR="00D51673" w:rsidRPr="0093432F" w:rsidRDefault="00D51673" w:rsidP="00A973A4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830" w:type="pct"/>
          </w:tcPr>
          <w:p w14:paraId="5C88E9D0" w14:textId="77777777" w:rsidR="00D51673" w:rsidRPr="0093432F" w:rsidRDefault="00D51673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11" w:type="pct"/>
          </w:tcPr>
          <w:p w14:paraId="5C88E9D1" w14:textId="77777777" w:rsidR="00D51673" w:rsidRPr="0093432F" w:rsidRDefault="00D51673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1:ce:1</w:t>
            </w:r>
          </w:p>
        </w:tc>
        <w:tc>
          <w:tcPr>
            <w:tcW w:w="1929" w:type="pct"/>
          </w:tcPr>
          <w:p w14:paraId="5C88E9D2" w14:textId="30938FFB" w:rsidR="00D51673" w:rsidRPr="0093432F" w:rsidRDefault="00D5167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Identificativo della validazione: è una stringa che deve essere composta secondo le regole specificate al </w:t>
            </w:r>
            <w:r w:rsidR="00380494" w:rsidRPr="0093432F">
              <w:rPr>
                <w:szCs w:val="18"/>
              </w:rPr>
              <w:t>paragrafo</w:t>
            </w:r>
            <w:r w:rsidR="00010DBC" w:rsidRPr="0093432F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D51673" w:rsidRPr="0093432F" w14:paraId="5C88E9D8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pct"/>
            <w:noWrap/>
          </w:tcPr>
          <w:p w14:paraId="5C88E9D4" w14:textId="77777777" w:rsidR="00D51673" w:rsidRPr="0093432F" w:rsidRDefault="00D51673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OperatorRef</w:t>
            </w:r>
          </w:p>
        </w:tc>
        <w:tc>
          <w:tcPr>
            <w:tcW w:w="830" w:type="pct"/>
          </w:tcPr>
          <w:p w14:paraId="5C88E9D5" w14:textId="77777777" w:rsidR="00D51673" w:rsidRPr="0093432F" w:rsidRDefault="00D51673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11" w:type="pct"/>
          </w:tcPr>
          <w:p w14:paraId="5C88E9D6" w14:textId="77777777" w:rsidR="00D51673" w:rsidRPr="0093432F" w:rsidRDefault="00D51673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1:op:1</w:t>
            </w:r>
          </w:p>
        </w:tc>
        <w:tc>
          <w:tcPr>
            <w:tcW w:w="1929" w:type="pct"/>
          </w:tcPr>
          <w:p w14:paraId="5C88E9D7" w14:textId="77777777" w:rsidR="00D51673" w:rsidRPr="0093432F" w:rsidRDefault="00D51673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Riferimento all’operatore sul cui mezzo si svolge la validazione</w:t>
            </w:r>
          </w:p>
        </w:tc>
      </w:tr>
      <w:tr w:rsidR="00D51673" w:rsidRPr="0093432F" w14:paraId="5C88E9DD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pct"/>
            <w:noWrap/>
          </w:tcPr>
          <w:p w14:paraId="5C88E9D9" w14:textId="77777777" w:rsidR="00D51673" w:rsidRPr="0093432F" w:rsidRDefault="00D51673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DateTime</w:t>
            </w:r>
          </w:p>
        </w:tc>
        <w:tc>
          <w:tcPr>
            <w:tcW w:w="830" w:type="pct"/>
          </w:tcPr>
          <w:p w14:paraId="5C88E9DA" w14:textId="77777777" w:rsidR="00D51673" w:rsidRPr="0093432F" w:rsidRDefault="00D51673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DATE/TIME</w:t>
            </w:r>
          </w:p>
        </w:tc>
        <w:tc>
          <w:tcPr>
            <w:tcW w:w="911" w:type="pct"/>
          </w:tcPr>
          <w:p w14:paraId="5C88E9DB" w14:textId="77777777" w:rsidR="00D51673" w:rsidRPr="0093432F" w:rsidRDefault="00D51673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2017-01-01T11:00:00</w:t>
            </w:r>
            <w:r w:rsidR="00BE4410" w:rsidRPr="0093432F">
              <w:rPr>
                <w:rFonts w:cs="Arial"/>
                <w:szCs w:val="18"/>
              </w:rPr>
              <w:t>+01:00</w:t>
            </w:r>
          </w:p>
        </w:tc>
        <w:tc>
          <w:tcPr>
            <w:tcW w:w="1929" w:type="pct"/>
          </w:tcPr>
          <w:p w14:paraId="5C88E9DC" w14:textId="3CF19714" w:rsidR="00D51673" w:rsidRPr="0093432F" w:rsidRDefault="00D51673" w:rsidP="005624B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Riporta la data/ora della validazione secondo le regole specificate al par.</w:t>
            </w:r>
            <w:r w:rsidR="00380494" w:rsidRPr="0093432F">
              <w:rPr>
                <w:szCs w:val="18"/>
              </w:rPr>
              <w:t xml:space="preserve">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  <w:r w:rsidRPr="0093432F">
              <w:rPr>
                <w:szCs w:val="18"/>
              </w:rPr>
              <w:t>.</w:t>
            </w:r>
          </w:p>
        </w:tc>
      </w:tr>
      <w:tr w:rsidR="00D51673" w:rsidRPr="0093432F" w14:paraId="5C88E9E2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pct"/>
            <w:noWrap/>
          </w:tcPr>
          <w:p w14:paraId="5C88E9DE" w14:textId="77777777" w:rsidR="00D51673" w:rsidRPr="0093432F" w:rsidRDefault="00D51673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datedVehicleJourneyRef</w:t>
            </w:r>
          </w:p>
        </w:tc>
        <w:tc>
          <w:tcPr>
            <w:tcW w:w="830" w:type="pct"/>
          </w:tcPr>
          <w:p w14:paraId="5C88E9DF" w14:textId="77777777" w:rsidR="00D51673" w:rsidRPr="0093432F" w:rsidRDefault="00D51673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11" w:type="pct"/>
          </w:tcPr>
          <w:p w14:paraId="5C88E9E0" w14:textId="77777777" w:rsidR="00D51673" w:rsidRPr="0093432F" w:rsidRDefault="00D51673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1:dvj:134</w:t>
            </w:r>
          </w:p>
        </w:tc>
        <w:tc>
          <w:tcPr>
            <w:tcW w:w="1929" w:type="pct"/>
          </w:tcPr>
          <w:p w14:paraId="5C88E9E1" w14:textId="2ABA2FE5" w:rsidR="00D51673" w:rsidRPr="0093432F" w:rsidRDefault="00D51673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alla corsa durante la quale avviene la validazione (cfr. par. </w:t>
            </w:r>
            <w:r w:rsidR="005401C7">
              <w:fldChar w:fldCharType="begin"/>
            </w:r>
            <w:r w:rsidR="005401C7">
              <w:instrText xml:space="preserve"> REF _Ref484449762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5.2.4.1.1.1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D51673" w:rsidRPr="0093432F" w14:paraId="5C88E9E7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pct"/>
            <w:noWrap/>
          </w:tcPr>
          <w:p w14:paraId="5C88E9E3" w14:textId="77777777" w:rsidR="00D51673" w:rsidRPr="0093432F" w:rsidRDefault="00D51673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Type</w:t>
            </w:r>
          </w:p>
        </w:tc>
        <w:tc>
          <w:tcPr>
            <w:tcW w:w="830" w:type="pct"/>
          </w:tcPr>
          <w:p w14:paraId="5C88E9E4" w14:textId="77777777" w:rsidR="00D51673" w:rsidRPr="0093432F" w:rsidRDefault="00D51673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ENUMERATION</w:t>
            </w:r>
          </w:p>
        </w:tc>
        <w:tc>
          <w:tcPr>
            <w:tcW w:w="911" w:type="pct"/>
          </w:tcPr>
          <w:p w14:paraId="5C88E9E5" w14:textId="77777777" w:rsidR="00D51673" w:rsidRPr="0093432F" w:rsidRDefault="00D51673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validityCheck</w:t>
            </w:r>
          </w:p>
        </w:tc>
        <w:tc>
          <w:tcPr>
            <w:tcW w:w="1929" w:type="pct"/>
          </w:tcPr>
          <w:p w14:paraId="5C88E9E6" w14:textId="5D524668" w:rsidR="00D51673" w:rsidRPr="0093432F" w:rsidRDefault="00D5167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Tipologia di validazi</w:t>
            </w:r>
            <w:r w:rsidR="005624B3">
              <w:rPr>
                <w:szCs w:val="18"/>
              </w:rPr>
              <w:t>o</w:t>
            </w:r>
            <w:r w:rsidRPr="0093432F">
              <w:rPr>
                <w:szCs w:val="18"/>
              </w:rPr>
              <w:t>ne effettuata</w:t>
            </w:r>
          </w:p>
        </w:tc>
      </w:tr>
      <w:tr w:rsidR="00D51673" w:rsidRPr="0093432F" w14:paraId="5C88E9EC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pct"/>
            <w:noWrap/>
          </w:tcPr>
          <w:p w14:paraId="5C88E9E8" w14:textId="77777777" w:rsidR="00D51673" w:rsidRPr="0093432F" w:rsidRDefault="00D51673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ControlDeviceRef</w:t>
            </w:r>
          </w:p>
        </w:tc>
        <w:tc>
          <w:tcPr>
            <w:tcW w:w="830" w:type="pct"/>
          </w:tcPr>
          <w:p w14:paraId="5C88E9E9" w14:textId="77777777" w:rsidR="00D51673" w:rsidRPr="0093432F" w:rsidRDefault="00D51673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11" w:type="pct"/>
          </w:tcPr>
          <w:p w14:paraId="5C88E9EA" w14:textId="77777777" w:rsidR="00D51673" w:rsidRPr="0093432F" w:rsidRDefault="00D51673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1:cd:34</w:t>
            </w:r>
          </w:p>
        </w:tc>
        <w:tc>
          <w:tcPr>
            <w:tcW w:w="1929" w:type="pct"/>
          </w:tcPr>
          <w:p w14:paraId="5C88E9EB" w14:textId="09E273B5" w:rsidR="00D51673" w:rsidRPr="0093432F" w:rsidRDefault="00D51673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all’apparato che effettua la validazione (cfr. par. </w:t>
            </w:r>
            <w:r w:rsidR="005401C7">
              <w:fldChar w:fldCharType="begin"/>
            </w:r>
            <w:r w:rsidR="005401C7">
              <w:instrText xml:space="preserve"> REF _Ref484444472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5.1.5.2.2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D51673" w:rsidRPr="0093432F" w14:paraId="5C88E9F1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pct"/>
            <w:noWrap/>
          </w:tcPr>
          <w:p w14:paraId="5C88E9ED" w14:textId="77777777" w:rsidR="00D51673" w:rsidRPr="0093432F" w:rsidRDefault="00D51673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StopPointRef</w:t>
            </w:r>
          </w:p>
        </w:tc>
        <w:tc>
          <w:tcPr>
            <w:tcW w:w="830" w:type="pct"/>
          </w:tcPr>
          <w:p w14:paraId="5C88E9EE" w14:textId="77777777" w:rsidR="00D51673" w:rsidRPr="0093432F" w:rsidRDefault="00D51673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11" w:type="pct"/>
          </w:tcPr>
          <w:p w14:paraId="5C88E9EF" w14:textId="77777777" w:rsidR="00D51673" w:rsidRPr="0093432F" w:rsidRDefault="00D51673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</w:t>
            </w:r>
            <w:r w:rsidR="00EA17FC">
              <w:rPr>
                <w:rFonts w:cs="Arial"/>
                <w:szCs w:val="18"/>
              </w:rPr>
              <w:t>:stp:</w:t>
            </w:r>
            <w:r w:rsidRPr="0093432F">
              <w:rPr>
                <w:rFonts w:cs="Arial"/>
                <w:szCs w:val="18"/>
              </w:rPr>
              <w:t>23</w:t>
            </w:r>
          </w:p>
        </w:tc>
        <w:tc>
          <w:tcPr>
            <w:tcW w:w="1929" w:type="pct"/>
          </w:tcPr>
          <w:p w14:paraId="5C88E9F0" w14:textId="216D1147" w:rsidR="00D51673" w:rsidRPr="0093432F" w:rsidRDefault="00D5167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alla fermata (più vicina) in cui è avventua la validazione (cfr. par. </w:t>
            </w:r>
            <w:r w:rsidR="005401C7">
              <w:fldChar w:fldCharType="begin"/>
            </w:r>
            <w:r w:rsidR="005401C7">
              <w:instrText xml:space="preserve"> REF _Ref484423651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5.1.4.3.1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D51673" w:rsidRPr="0093432F" w14:paraId="5C88E9F6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pct"/>
            <w:noWrap/>
          </w:tcPr>
          <w:p w14:paraId="5C88E9F2" w14:textId="77777777" w:rsidR="00D51673" w:rsidRPr="0093432F" w:rsidRDefault="00D51673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TravelDocumentRef</w:t>
            </w:r>
          </w:p>
        </w:tc>
        <w:tc>
          <w:tcPr>
            <w:tcW w:w="830" w:type="pct"/>
          </w:tcPr>
          <w:p w14:paraId="5C88E9F3" w14:textId="77777777" w:rsidR="00D51673" w:rsidRPr="0093432F" w:rsidRDefault="00D51673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11" w:type="pct"/>
          </w:tcPr>
          <w:p w14:paraId="5C88E9F4" w14:textId="77777777" w:rsidR="00D51673" w:rsidRPr="0093432F" w:rsidRDefault="00D51673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1:td:940249167</w:t>
            </w:r>
          </w:p>
        </w:tc>
        <w:tc>
          <w:tcPr>
            <w:tcW w:w="1929" w:type="pct"/>
          </w:tcPr>
          <w:p w14:paraId="5C88E9F5" w14:textId="61682629" w:rsidR="00D51673" w:rsidRPr="0093432F" w:rsidRDefault="00D51673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Riferimento alla smart card validata (cfr. par.</w:t>
            </w:r>
            <w:r w:rsidR="00626F3D">
              <w:rPr>
                <w:szCs w:val="18"/>
              </w:rPr>
              <w:fldChar w:fldCharType="begin"/>
            </w:r>
            <w:r w:rsidR="00C0131B">
              <w:rPr>
                <w:szCs w:val="18"/>
              </w:rPr>
              <w:instrText xml:space="preserve"> REF _Ref484778607 \r \h </w:instrText>
            </w:r>
            <w:r w:rsidR="00626F3D">
              <w:rPr>
                <w:szCs w:val="18"/>
              </w:rPr>
            </w:r>
            <w:r w:rsidR="00626F3D">
              <w:rPr>
                <w:szCs w:val="18"/>
              </w:rPr>
              <w:fldChar w:fldCharType="separate"/>
            </w:r>
            <w:r w:rsidR="00A83D9A">
              <w:rPr>
                <w:szCs w:val="18"/>
              </w:rPr>
              <w:t>5.2.4.2.2.1</w:t>
            </w:r>
            <w:r w:rsidR="00626F3D">
              <w:rPr>
                <w:szCs w:val="18"/>
              </w:rPr>
              <w:fldChar w:fldCharType="end"/>
            </w:r>
            <w:r w:rsidR="007E2C32" w:rsidRPr="0093432F">
              <w:rPr>
                <w:szCs w:val="18"/>
              </w:rPr>
              <w:t xml:space="preserve"> </w:t>
            </w:r>
            <w:r w:rsidRPr="0093432F">
              <w:rPr>
                <w:szCs w:val="18"/>
              </w:rPr>
              <w:t>)</w:t>
            </w:r>
          </w:p>
        </w:tc>
      </w:tr>
      <w:tr w:rsidR="00D51673" w:rsidRPr="0093432F" w14:paraId="5C88E9FB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pct"/>
            <w:noWrap/>
          </w:tcPr>
          <w:p w14:paraId="5C88E9F7" w14:textId="77777777" w:rsidR="00D51673" w:rsidRPr="0093432F" w:rsidRDefault="00D51673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Amount</w:t>
            </w:r>
          </w:p>
        </w:tc>
        <w:tc>
          <w:tcPr>
            <w:tcW w:w="830" w:type="pct"/>
          </w:tcPr>
          <w:p w14:paraId="5C88E9F8" w14:textId="77777777" w:rsidR="00D51673" w:rsidRPr="0093432F" w:rsidRDefault="00D51673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DECIMAL</w:t>
            </w:r>
          </w:p>
        </w:tc>
        <w:tc>
          <w:tcPr>
            <w:tcW w:w="911" w:type="pct"/>
          </w:tcPr>
          <w:p w14:paraId="5C88E9F9" w14:textId="77777777" w:rsidR="00D51673" w:rsidRPr="0093432F" w:rsidRDefault="00D51673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12.5</w:t>
            </w:r>
          </w:p>
        </w:tc>
        <w:tc>
          <w:tcPr>
            <w:tcW w:w="1929" w:type="pct"/>
          </w:tcPr>
          <w:p w14:paraId="5C88E9FA" w14:textId="3863EE1B" w:rsidR="00D51673" w:rsidRPr="0093432F" w:rsidRDefault="00D5167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Descrive la quantità di valuta del borsellino elet</w:t>
            </w:r>
            <w:r w:rsidR="005624B3">
              <w:rPr>
                <w:szCs w:val="18"/>
              </w:rPr>
              <w:t>t</w:t>
            </w:r>
            <w:r w:rsidRPr="0093432F">
              <w:rPr>
                <w:szCs w:val="18"/>
              </w:rPr>
              <w:t>ronico sottratta (nel solo caso di checkIn) o riaccreditata (nel solo caso del checkOut)</w:t>
            </w:r>
          </w:p>
        </w:tc>
      </w:tr>
      <w:tr w:rsidR="00D51673" w:rsidRPr="0093432F" w14:paraId="5C88EA00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pct"/>
            <w:noWrap/>
          </w:tcPr>
          <w:p w14:paraId="5C88E9FC" w14:textId="77777777" w:rsidR="00D51673" w:rsidRPr="0093432F" w:rsidRDefault="00D51673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UnitDecremented</w:t>
            </w:r>
          </w:p>
        </w:tc>
        <w:tc>
          <w:tcPr>
            <w:tcW w:w="830" w:type="pct"/>
          </w:tcPr>
          <w:p w14:paraId="5C88E9FD" w14:textId="77777777" w:rsidR="00D51673" w:rsidRPr="0093432F" w:rsidRDefault="00D51673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BOOLEAN</w:t>
            </w:r>
          </w:p>
        </w:tc>
        <w:tc>
          <w:tcPr>
            <w:tcW w:w="911" w:type="pct"/>
          </w:tcPr>
          <w:p w14:paraId="5C88E9FE" w14:textId="77777777" w:rsidR="00D51673" w:rsidRPr="0093432F" w:rsidRDefault="00D51673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True</w:t>
            </w:r>
          </w:p>
        </w:tc>
        <w:tc>
          <w:tcPr>
            <w:tcW w:w="1929" w:type="pct"/>
          </w:tcPr>
          <w:p w14:paraId="5C88E9FF" w14:textId="77777777" w:rsidR="00D51673" w:rsidRPr="0093432F" w:rsidRDefault="00D51673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Indica se la validazione (nel solo caso del validityCheck) da origine ad un decremento di unità di viaggio (come nel caso dei titoli multicorsa)</w:t>
            </w:r>
          </w:p>
        </w:tc>
      </w:tr>
      <w:tr w:rsidR="00D51673" w:rsidRPr="0093432F" w14:paraId="5C88EA05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pct"/>
            <w:noWrap/>
          </w:tcPr>
          <w:p w14:paraId="5C88EA01" w14:textId="77777777" w:rsidR="00D51673" w:rsidRPr="0093432F" w:rsidRDefault="00D51673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TransactionUnits</w:t>
            </w:r>
          </w:p>
        </w:tc>
        <w:tc>
          <w:tcPr>
            <w:tcW w:w="830" w:type="pct"/>
          </w:tcPr>
          <w:p w14:paraId="5C88EA02" w14:textId="77777777" w:rsidR="00D51673" w:rsidRPr="0093432F" w:rsidRDefault="00D51673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911" w:type="pct"/>
          </w:tcPr>
          <w:p w14:paraId="5C88EA03" w14:textId="77777777" w:rsidR="00D51673" w:rsidRPr="0093432F" w:rsidRDefault="00D51673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2</w:t>
            </w:r>
          </w:p>
        </w:tc>
        <w:tc>
          <w:tcPr>
            <w:tcW w:w="1929" w:type="pct"/>
          </w:tcPr>
          <w:p w14:paraId="5C88EA04" w14:textId="77777777" w:rsidR="00D51673" w:rsidRPr="0093432F" w:rsidRDefault="00D5167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Valorizzato qualora la validazione dia origine ad un decremento di unità di viaggio (come nel caso di titoli multicorsa)</w:t>
            </w:r>
          </w:p>
        </w:tc>
      </w:tr>
      <w:tr w:rsidR="00D51673" w:rsidRPr="0093432F" w14:paraId="5C88EA0A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pct"/>
            <w:noWrap/>
          </w:tcPr>
          <w:p w14:paraId="5C88EA06" w14:textId="77777777" w:rsidR="00D51673" w:rsidRPr="0093432F" w:rsidRDefault="00D51673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DirectionType</w:t>
            </w:r>
          </w:p>
        </w:tc>
        <w:tc>
          <w:tcPr>
            <w:tcW w:w="830" w:type="pct"/>
          </w:tcPr>
          <w:p w14:paraId="5C88EA07" w14:textId="77777777" w:rsidR="00D51673" w:rsidRPr="0093432F" w:rsidRDefault="00D51673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ENUMERATION</w:t>
            </w:r>
          </w:p>
        </w:tc>
        <w:tc>
          <w:tcPr>
            <w:tcW w:w="911" w:type="pct"/>
          </w:tcPr>
          <w:p w14:paraId="5C88EA08" w14:textId="77777777" w:rsidR="00D51673" w:rsidRPr="0093432F" w:rsidRDefault="00D51673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inbound</w:t>
            </w:r>
          </w:p>
        </w:tc>
        <w:tc>
          <w:tcPr>
            <w:tcW w:w="1929" w:type="pct"/>
          </w:tcPr>
          <w:p w14:paraId="5C88EA09" w14:textId="7A81B6E4" w:rsidR="00D51673" w:rsidRPr="0093432F" w:rsidRDefault="005624B3" w:rsidP="005624B3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I</w:t>
            </w:r>
            <w:r w:rsidR="00D51673" w:rsidRPr="0093432F">
              <w:rPr>
                <w:szCs w:val="18"/>
              </w:rPr>
              <w:t>ndica la direzione della corsa</w:t>
            </w:r>
          </w:p>
        </w:tc>
      </w:tr>
      <w:tr w:rsidR="00D51673" w:rsidRPr="0093432F" w14:paraId="5C88EA0F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0" w:type="pct"/>
            <w:noWrap/>
          </w:tcPr>
          <w:p w14:paraId="5C88EA0B" w14:textId="77777777" w:rsidR="00D51673" w:rsidRPr="0093432F" w:rsidRDefault="00D51673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VehicleRef</w:t>
            </w:r>
          </w:p>
        </w:tc>
        <w:tc>
          <w:tcPr>
            <w:tcW w:w="830" w:type="pct"/>
          </w:tcPr>
          <w:p w14:paraId="5C88EA0C" w14:textId="77777777" w:rsidR="00D51673" w:rsidRPr="0093432F" w:rsidRDefault="00D51673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911" w:type="pct"/>
          </w:tcPr>
          <w:p w14:paraId="5C88EA0D" w14:textId="77777777" w:rsidR="00D51673" w:rsidRPr="0093432F" w:rsidRDefault="003A1EC8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1:vh</w:t>
            </w:r>
            <w:r w:rsidR="00D51673" w:rsidRPr="0093432F">
              <w:rPr>
                <w:rFonts w:cs="Arial"/>
                <w:szCs w:val="18"/>
              </w:rPr>
              <w:t>:2300</w:t>
            </w:r>
          </w:p>
        </w:tc>
        <w:tc>
          <w:tcPr>
            <w:tcW w:w="1929" w:type="pct"/>
          </w:tcPr>
          <w:p w14:paraId="5C88EA0E" w14:textId="77777777" w:rsidR="00D51673" w:rsidRPr="0093432F" w:rsidRDefault="00D51673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Riferimento al veicolo su cui avviene la validazione</w:t>
            </w:r>
          </w:p>
        </w:tc>
      </w:tr>
    </w:tbl>
    <w:p w14:paraId="5C88EA10" w14:textId="7B031F37" w:rsidR="00D51673" w:rsidRDefault="00D51673" w:rsidP="00FE0AE8">
      <w:pPr>
        <w:pStyle w:val="Didascalia"/>
      </w:pPr>
      <w:bookmarkStart w:id="369" w:name="_Toc25327403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70</w:t>
      </w:r>
      <w:r w:rsidR="000F5273">
        <w:rPr>
          <w:noProof/>
        </w:rPr>
        <w:fldChar w:fldCharType="end"/>
      </w:r>
      <w:r>
        <w:t xml:space="preserve"> – Entità nella struttura ControlEntryStructure</w:t>
      </w:r>
      <w:bookmarkEnd w:id="369"/>
    </w:p>
    <w:p w14:paraId="5C88EA11" w14:textId="77777777" w:rsidR="00380494" w:rsidRDefault="00380494" w:rsidP="00380494">
      <w:pPr>
        <w:jc w:val="center"/>
      </w:pPr>
      <w:r>
        <w:rPr>
          <w:noProof/>
          <w:lang w:eastAsia="it-IT"/>
        </w:rPr>
        <w:drawing>
          <wp:inline distT="0" distB="0" distL="0" distR="0" wp14:anchorId="5C88EF41" wp14:editId="5C88EF42">
            <wp:extent cx="2934000" cy="5259600"/>
            <wp:effectExtent l="0" t="0" r="0" b="0"/>
            <wp:docPr id="91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ct2.png"/>
                    <pic:cNvPicPr/>
                  </pic:nvPicPr>
                  <pic:blipFill rotWithShape="1"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2"/>
                    <a:stretch/>
                  </pic:blipFill>
                  <pic:spPr bwMode="auto">
                    <a:xfrm>
                      <a:off x="0" y="0"/>
                      <a:ext cx="2934000" cy="52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A12" w14:textId="3A3823F4" w:rsidR="00380494" w:rsidRPr="00380494" w:rsidRDefault="00380494" w:rsidP="00FE0AE8">
      <w:pPr>
        <w:pStyle w:val="Didascalia"/>
      </w:pPr>
      <w:bookmarkStart w:id="370" w:name="_Toc25327238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92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della struttura ControlEntryStructure</w:t>
      </w:r>
      <w:bookmarkEnd w:id="370"/>
      <w:r w:rsidRPr="005F40B9">
        <w:t xml:space="preserve"> </w:t>
      </w:r>
    </w:p>
    <w:p w14:paraId="5C88EA13" w14:textId="1CF50379" w:rsidR="00380494" w:rsidRDefault="000F5273" w:rsidP="00101843">
      <w:pPr>
        <w:pStyle w:val="Titolo5"/>
      </w:pPr>
      <w:bookmarkStart w:id="371" w:name="_Ref485131956"/>
      <w:r>
        <w:t>BlackListDelivery</w:t>
      </w:r>
      <w:r w:rsidR="00380494">
        <w:t>: BlackListDeliveryStructure</w:t>
      </w:r>
      <w:bookmarkEnd w:id="371"/>
    </w:p>
    <w:p w14:paraId="5C88EA14" w14:textId="77777777" w:rsidR="00380494" w:rsidRDefault="00380494" w:rsidP="00380494">
      <w:pPr>
        <w:rPr>
          <w:rFonts w:cs="Tahoma"/>
        </w:rPr>
      </w:pPr>
      <w:r w:rsidRPr="005F40B9">
        <w:rPr>
          <w:rFonts w:cs="Tahoma"/>
        </w:rPr>
        <w:t>Questa ent</w:t>
      </w:r>
      <w:r w:rsidR="005C0EB9">
        <w:rPr>
          <w:rFonts w:cs="Tahoma"/>
        </w:rPr>
        <w:t>ità descrive le black list dei</w:t>
      </w:r>
      <w:r w:rsidRPr="005F40B9">
        <w:rPr>
          <w:rFonts w:cs="Tahoma"/>
        </w:rPr>
        <w:t xml:space="preserve"> SAM e dei documenti di viaggio. Per ognuna è indicata la causale per l’inserimento in black list oltre alla data di inserimento.</w:t>
      </w:r>
    </w:p>
    <w:p w14:paraId="5C88EA15" w14:textId="77777777" w:rsidR="00380494" w:rsidRDefault="00380494" w:rsidP="00380494">
      <w:pPr>
        <w:rPr>
          <w:rFonts w:cs="Tahoma"/>
        </w:rPr>
      </w:pPr>
      <w:r>
        <w:rPr>
          <w:rFonts w:cs="Tahoma"/>
        </w:rPr>
        <w:t xml:space="preserve">Può contenere </w:t>
      </w:r>
      <w:r w:rsidR="003A1EC8">
        <w:rPr>
          <w:rFonts w:cs="Tahoma"/>
        </w:rPr>
        <w:t>uno</w:t>
      </w:r>
      <w:r>
        <w:rPr>
          <w:rFonts w:cs="Tahoma"/>
        </w:rPr>
        <w:t xml:space="preserve"> o più elementi </w:t>
      </w:r>
      <w:r w:rsidRPr="00F06EEA">
        <w:rPr>
          <w:rFonts w:cs="Tahoma"/>
          <w:b/>
          <w:i/>
        </w:rPr>
        <w:t>Blacklist</w:t>
      </w:r>
      <w:r>
        <w:rPr>
          <w:rFonts w:cs="Tahoma"/>
        </w:rPr>
        <w:t xml:space="preserve"> di tipo </w:t>
      </w:r>
      <w:r w:rsidRPr="00380494">
        <w:rPr>
          <w:rFonts w:cs="Tahoma"/>
          <w:i/>
        </w:rPr>
        <w:t>BlackListStructure</w:t>
      </w:r>
      <w:r>
        <w:rPr>
          <w:rFonts w:cs="Tahoma"/>
        </w:rPr>
        <w:t>.</w:t>
      </w:r>
    </w:p>
    <w:p w14:paraId="5C88EA16" w14:textId="77777777" w:rsidR="00380494" w:rsidRDefault="00380494" w:rsidP="00380494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F43" wp14:editId="5C88EF44">
            <wp:extent cx="4741200" cy="2052000"/>
            <wp:effectExtent l="0" t="0" r="2540" b="5715"/>
            <wp:docPr id="92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1.png"/>
                    <pic:cNvPicPr/>
                  </pic:nvPicPr>
                  <pic:blipFill rotWithShape="1"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01"/>
                    <a:stretch/>
                  </pic:blipFill>
                  <pic:spPr bwMode="auto">
                    <a:xfrm>
                      <a:off x="0" y="0"/>
                      <a:ext cx="4741200" cy="20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A17" w14:textId="54FF582E" w:rsidR="00380494" w:rsidRDefault="00380494" w:rsidP="00FE0AE8">
      <w:pPr>
        <w:pStyle w:val="Didascalia"/>
      </w:pPr>
      <w:bookmarkStart w:id="372" w:name="_Toc25327239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93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della struttura ControlEntryDeliveryStructure</w:t>
      </w:r>
      <w:bookmarkEnd w:id="372"/>
      <w:r w:rsidRPr="005F40B9">
        <w:t xml:space="preserve"> </w:t>
      </w:r>
    </w:p>
    <w:p w14:paraId="5C88EA18" w14:textId="77777777" w:rsidR="00380494" w:rsidRDefault="00380494" w:rsidP="00380494">
      <w:pPr>
        <w:pStyle w:val="Titolo6"/>
      </w:pPr>
      <w:r>
        <w:t>BlackListStructure</w:t>
      </w:r>
    </w:p>
    <w:p w14:paraId="5C88EA19" w14:textId="77777777" w:rsidR="00380494" w:rsidRDefault="00380494" w:rsidP="00380494">
      <w:r>
        <w:t>Questa struttura descrive la blacklist. La struttura è comune sia per le black</w:t>
      </w:r>
      <w:r w:rsidR="005C0EB9">
        <w:t>list delle smart card che per i</w:t>
      </w:r>
      <w:r>
        <w:t xml:space="preserve"> SAM. In entrambi i casi si riportano le date di inserimento, le motivazioni e i riferimenti ai supporti inseriti in blacklist.</w:t>
      </w:r>
    </w:p>
    <w:p w14:paraId="5C88EA1A" w14:textId="77777777" w:rsidR="00380494" w:rsidRDefault="00380494" w:rsidP="00380494">
      <w:r>
        <w:t>È composta da:</w:t>
      </w:r>
    </w:p>
    <w:p w14:paraId="5C88EA1B" w14:textId="12BB1E0D" w:rsidR="00380494" w:rsidRDefault="00380494" w:rsidP="000F5273">
      <w:pPr>
        <w:pStyle w:val="Elenco1"/>
        <w:jc w:val="both"/>
      </w:pPr>
      <w:r>
        <w:t xml:space="preserve">Un </w:t>
      </w:r>
      <w:r w:rsidRPr="008A1881">
        <w:t xml:space="preserve">campo </w:t>
      </w:r>
      <w:r w:rsidRPr="00CD2140">
        <w:rPr>
          <w:b/>
          <w:i/>
        </w:rPr>
        <w:t>id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>all’identificativo della blacklist: è una stringa che deve essere composta secondo l</w:t>
      </w:r>
      <w:r w:rsidR="007E2C32">
        <w:t xml:space="preserve">e regole specificate al paragrafo </w:t>
      </w:r>
      <w:r w:rsidR="00626F3D">
        <w:fldChar w:fldCharType="begin"/>
      </w:r>
      <w:r w:rsidR="000943AE">
        <w:instrText xml:space="preserve"> REF _Ref485809043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4.2</w:t>
      </w:r>
      <w:r w:rsidR="00626F3D">
        <w:fldChar w:fldCharType="end"/>
      </w:r>
      <w:r w:rsidR="000943AE">
        <w:t>.</w:t>
      </w:r>
    </w:p>
    <w:p w14:paraId="5C88EA1C" w14:textId="2F7CA6CD" w:rsidR="00380494" w:rsidRDefault="00380494" w:rsidP="000F5273">
      <w:pPr>
        <w:pStyle w:val="Elenco1"/>
        <w:jc w:val="both"/>
      </w:pPr>
      <w:r>
        <w:t xml:space="preserve">Un campo </w:t>
      </w:r>
      <w:r>
        <w:rPr>
          <w:b/>
          <w:i/>
        </w:rPr>
        <w:t>InsertionDate</w:t>
      </w:r>
      <w:r>
        <w:t xml:space="preserve"> che riporta la data di inserimento in blacklist</w:t>
      </w:r>
      <w:r w:rsidRPr="007B49F4">
        <w:t xml:space="preserve"> </w:t>
      </w:r>
      <w:r>
        <w:t xml:space="preserve">secondo le regole specificatea al par. </w:t>
      </w:r>
      <w:r w:rsidR="00626F3D">
        <w:fldChar w:fldCharType="begin"/>
      </w:r>
      <w:r w:rsidR="00495C78">
        <w:instrText xml:space="preserve"> REF _Ref485809029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>
        <w:t>.</w:t>
      </w:r>
    </w:p>
    <w:p w14:paraId="5C88EA1D" w14:textId="77777777" w:rsidR="00380494" w:rsidRDefault="00380494" w:rsidP="000F5273">
      <w:pPr>
        <w:pStyle w:val="Elenco1"/>
        <w:jc w:val="both"/>
      </w:pPr>
      <w:r>
        <w:t xml:space="preserve">Una enumeration </w:t>
      </w:r>
      <w:r>
        <w:rPr>
          <w:b/>
          <w:i/>
        </w:rPr>
        <w:t>InsertionType</w:t>
      </w:r>
      <w:r>
        <w:t xml:space="preserve"> che descrive la motivazione di inserimento; possibili valori sono:</w:t>
      </w:r>
    </w:p>
    <w:p w14:paraId="5C88EA1E" w14:textId="77777777" w:rsidR="00380494" w:rsidRPr="005F40B9" w:rsidRDefault="00380494" w:rsidP="000F5273">
      <w:pPr>
        <w:pStyle w:val="Elenco1"/>
        <w:numPr>
          <w:ilvl w:val="1"/>
          <w:numId w:val="8"/>
        </w:numPr>
        <w:contextualSpacing/>
        <w:jc w:val="both"/>
        <w:rPr>
          <w:rFonts w:cs="Tahoma"/>
        </w:rPr>
      </w:pPr>
      <w:r w:rsidRPr="005F40B9">
        <w:rPr>
          <w:rFonts w:cs="Tahoma"/>
        </w:rPr>
        <w:t>stolen</w:t>
      </w:r>
    </w:p>
    <w:p w14:paraId="5C88EA1F" w14:textId="77777777" w:rsidR="00380494" w:rsidRPr="005F40B9" w:rsidRDefault="00380494" w:rsidP="000F5273">
      <w:pPr>
        <w:pStyle w:val="Elenco1"/>
        <w:numPr>
          <w:ilvl w:val="1"/>
          <w:numId w:val="8"/>
        </w:numPr>
        <w:contextualSpacing/>
        <w:jc w:val="both"/>
        <w:rPr>
          <w:rFonts w:cs="Tahoma"/>
        </w:rPr>
      </w:pPr>
      <w:r w:rsidRPr="005F40B9">
        <w:rPr>
          <w:rFonts w:cs="Tahoma"/>
        </w:rPr>
        <w:t>lost</w:t>
      </w:r>
    </w:p>
    <w:p w14:paraId="5C88EA20" w14:textId="77777777" w:rsidR="00380494" w:rsidRPr="005F40B9" w:rsidRDefault="00380494" w:rsidP="000F5273">
      <w:pPr>
        <w:pStyle w:val="Elenco1"/>
        <w:numPr>
          <w:ilvl w:val="1"/>
          <w:numId w:val="8"/>
        </w:numPr>
        <w:contextualSpacing/>
        <w:jc w:val="both"/>
        <w:rPr>
          <w:rFonts w:cs="Tahoma"/>
        </w:rPr>
      </w:pPr>
      <w:r w:rsidRPr="005F40B9">
        <w:rPr>
          <w:rFonts w:cs="Tahoma"/>
        </w:rPr>
        <w:t>cloned</w:t>
      </w:r>
    </w:p>
    <w:p w14:paraId="5C88EA21" w14:textId="77777777" w:rsidR="00380494" w:rsidRPr="005F40B9" w:rsidRDefault="00380494" w:rsidP="000F5273">
      <w:pPr>
        <w:pStyle w:val="Elenco1"/>
        <w:numPr>
          <w:ilvl w:val="1"/>
          <w:numId w:val="8"/>
        </w:numPr>
        <w:contextualSpacing/>
        <w:jc w:val="both"/>
        <w:rPr>
          <w:rFonts w:cs="Tahoma"/>
        </w:rPr>
      </w:pPr>
      <w:r w:rsidRPr="005F40B9">
        <w:rPr>
          <w:rFonts w:cs="Tahoma"/>
        </w:rPr>
        <w:t>damaged</w:t>
      </w:r>
    </w:p>
    <w:p w14:paraId="5C88EA22" w14:textId="77777777" w:rsidR="00380494" w:rsidRPr="005F40B9" w:rsidRDefault="00380494" w:rsidP="000F5273">
      <w:pPr>
        <w:pStyle w:val="Elenco1"/>
        <w:numPr>
          <w:ilvl w:val="1"/>
          <w:numId w:val="8"/>
        </w:numPr>
        <w:contextualSpacing/>
        <w:jc w:val="both"/>
        <w:rPr>
          <w:rFonts w:cs="Tahoma"/>
        </w:rPr>
      </w:pPr>
      <w:r w:rsidRPr="005F40B9">
        <w:rPr>
          <w:rFonts w:cs="Tahoma"/>
        </w:rPr>
        <w:t>canceled</w:t>
      </w:r>
    </w:p>
    <w:p w14:paraId="5C88EA23" w14:textId="77777777" w:rsidR="00380494" w:rsidRPr="005F40B9" w:rsidRDefault="00380494" w:rsidP="000F5273">
      <w:pPr>
        <w:pStyle w:val="Elenco1"/>
        <w:numPr>
          <w:ilvl w:val="1"/>
          <w:numId w:val="8"/>
        </w:numPr>
        <w:contextualSpacing/>
        <w:jc w:val="both"/>
        <w:rPr>
          <w:rFonts w:cs="Tahoma"/>
        </w:rPr>
      </w:pPr>
      <w:r w:rsidRPr="005F40B9">
        <w:rPr>
          <w:rFonts w:cs="Tahoma"/>
        </w:rPr>
        <w:t>blocked</w:t>
      </w:r>
    </w:p>
    <w:p w14:paraId="5C88EA24" w14:textId="77777777" w:rsidR="00380494" w:rsidRPr="005F40B9" w:rsidRDefault="00380494" w:rsidP="000F5273">
      <w:pPr>
        <w:pStyle w:val="Elenco1"/>
        <w:numPr>
          <w:ilvl w:val="1"/>
          <w:numId w:val="8"/>
        </w:numPr>
        <w:contextualSpacing/>
        <w:jc w:val="both"/>
        <w:rPr>
          <w:rFonts w:cs="Tahoma"/>
        </w:rPr>
      </w:pPr>
      <w:r w:rsidRPr="005F40B9">
        <w:rPr>
          <w:rFonts w:cs="Tahoma"/>
        </w:rPr>
        <w:t>duplicated</w:t>
      </w:r>
    </w:p>
    <w:p w14:paraId="5C88EA25" w14:textId="77777777" w:rsidR="00380494" w:rsidRPr="005F40B9" w:rsidRDefault="00380494" w:rsidP="000F5273">
      <w:pPr>
        <w:pStyle w:val="Elenco1"/>
        <w:numPr>
          <w:ilvl w:val="1"/>
          <w:numId w:val="8"/>
        </w:numPr>
        <w:jc w:val="both"/>
        <w:rPr>
          <w:rFonts w:cs="Tahoma"/>
        </w:rPr>
      </w:pPr>
      <w:r w:rsidRPr="005F40B9">
        <w:rPr>
          <w:rFonts w:cs="Tahoma"/>
        </w:rPr>
        <w:t>renewed</w:t>
      </w:r>
    </w:p>
    <w:p w14:paraId="5C88EA26" w14:textId="5C17C44A" w:rsidR="00380494" w:rsidRPr="002919E3" w:rsidRDefault="00380494" w:rsidP="000F5273">
      <w:pPr>
        <w:pStyle w:val="Elenco1"/>
        <w:jc w:val="both"/>
        <w:rPr>
          <w:rFonts w:cs="Tahoma"/>
        </w:rPr>
      </w:pPr>
      <w:r>
        <w:t xml:space="preserve">Un campo </w:t>
      </w:r>
      <w:r w:rsidRPr="002919E3">
        <w:rPr>
          <w:b/>
          <w:i/>
        </w:rPr>
        <w:t>TravelDocumentRef</w:t>
      </w:r>
      <w:r>
        <w:t xml:space="preserve"> riferimento alla smart card che è stata inserita in blacklist (par. </w:t>
      </w:r>
      <w:r w:rsidR="00626F3D">
        <w:fldChar w:fldCharType="begin"/>
      </w:r>
      <w:r>
        <w:instrText xml:space="preserve"> REF _Ref484778607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5.2.4.2.2.1</w:t>
      </w:r>
      <w:r w:rsidR="00626F3D">
        <w:fldChar w:fldCharType="end"/>
      </w:r>
      <w:r>
        <w:t xml:space="preserve">) – questa entità viene valorizzata esclusivamente nel caso di blacklist delle smart card (non per </w:t>
      </w:r>
      <w:r w:rsidR="005C0EB9">
        <w:t xml:space="preserve">i </w:t>
      </w:r>
      <w:r w:rsidR="003A1EC8">
        <w:t>SAM</w:t>
      </w:r>
      <w:r>
        <w:t>).</w:t>
      </w:r>
    </w:p>
    <w:p w14:paraId="5C88EA27" w14:textId="16D21F1B" w:rsidR="00380494" w:rsidRPr="002919E3" w:rsidRDefault="00380494" w:rsidP="000F5273">
      <w:pPr>
        <w:pStyle w:val="Elenco1"/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SAM</w:t>
      </w:r>
      <w:r w:rsidRPr="002919E3">
        <w:rPr>
          <w:b/>
          <w:i/>
        </w:rPr>
        <w:t>Ref</w:t>
      </w:r>
      <w:r>
        <w:t xml:space="preserve"> riferimento alla SAM che è stata inserita in blacklist (par. </w:t>
      </w:r>
      <w:r w:rsidR="00626F3D">
        <w:fldChar w:fldCharType="begin"/>
      </w:r>
      <w:r>
        <w:instrText xml:space="preserve"> REF _Ref484778197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5.1.5.2.3</w:t>
      </w:r>
      <w:r w:rsidR="00626F3D">
        <w:fldChar w:fldCharType="end"/>
      </w:r>
      <w:r>
        <w:t xml:space="preserve">) – questa entità viene valorizzata esclusivamente nel caso di blacklist </w:t>
      </w:r>
      <w:r w:rsidR="005C0EB9">
        <w:t xml:space="preserve">dei </w:t>
      </w:r>
      <w:r w:rsidR="003A1EC8">
        <w:t>SAM</w:t>
      </w:r>
      <w:r>
        <w:t xml:space="preserve"> (non per le smart card)</w:t>
      </w:r>
    </w:p>
    <w:p w14:paraId="5C88EA28" w14:textId="16000895" w:rsidR="00380494" w:rsidRPr="00A94866" w:rsidRDefault="00380494" w:rsidP="000F5273">
      <w:pPr>
        <w:pStyle w:val="Elenco1"/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SAMCounter</w:t>
      </w:r>
      <w:r>
        <w:t xml:space="preserve"> che riporta l’ultimo progressivo </w:t>
      </w:r>
      <w:r w:rsidR="003A1EC8">
        <w:t>del SAM</w:t>
      </w:r>
      <w:r>
        <w:t xml:space="preserve"> valido prima dell’evento che ne ha causato l’inserimento in black list (par.</w:t>
      </w:r>
      <w:r w:rsidR="007E2C32">
        <w:t xml:space="preserve"> </w:t>
      </w:r>
      <w:r w:rsidR="00626F3D">
        <w:fldChar w:fldCharType="begin"/>
      </w:r>
      <w:r w:rsidR="007E2C32">
        <w:instrText xml:space="preserve"> REF _Ref484778197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5.1.5.2.3</w:t>
      </w:r>
      <w:r w:rsidR="00626F3D">
        <w:fldChar w:fldCharType="end"/>
      </w:r>
      <w:r>
        <w:t xml:space="preserve">) – questa entità viene valorizzata esclusivamente nel caso di blacklist </w:t>
      </w:r>
      <w:r w:rsidR="005C0EB9">
        <w:t xml:space="preserve">dei </w:t>
      </w:r>
      <w:r w:rsidR="003A1EC8">
        <w:t>SAM</w:t>
      </w:r>
      <w:r>
        <w:t xml:space="preserve"> (non per le smart card)</w:t>
      </w:r>
    </w:p>
    <w:p w14:paraId="5C88EA29" w14:textId="77777777" w:rsidR="00380494" w:rsidRPr="002919E3" w:rsidRDefault="00380494" w:rsidP="000F5273">
      <w:pPr>
        <w:pStyle w:val="Elenco1"/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Note</w:t>
      </w:r>
      <w:r>
        <w:t xml:space="preserve"> testuale libero per inserire commenti relativi all’inserimento della smart card o </w:t>
      </w:r>
      <w:r w:rsidR="003A1EC8">
        <w:t>del SAM</w:t>
      </w:r>
      <w:r>
        <w:t xml:space="preserve"> in black list</w:t>
      </w:r>
    </w:p>
    <w:p w14:paraId="5C88EA2A" w14:textId="77777777" w:rsidR="00380494" w:rsidRPr="002919E3" w:rsidRDefault="00380494" w:rsidP="00380494">
      <w:pPr>
        <w:rPr>
          <w:rFonts w:cs="Tahoma"/>
        </w:rPr>
      </w:pPr>
    </w:p>
    <w:tbl>
      <w:tblPr>
        <w:tblStyle w:val="BIPEx"/>
        <w:tblW w:w="5636" w:type="pct"/>
        <w:tblLayout w:type="fixed"/>
        <w:tblLook w:val="04A0" w:firstRow="1" w:lastRow="0" w:firstColumn="1" w:lastColumn="0" w:noHBand="0" w:noVBand="1"/>
      </w:tblPr>
      <w:tblGrid>
        <w:gridCol w:w="2681"/>
        <w:gridCol w:w="1649"/>
        <w:gridCol w:w="1487"/>
        <w:gridCol w:w="4526"/>
      </w:tblGrid>
      <w:tr w:rsidR="00380494" w:rsidRPr="0093432F" w14:paraId="5C88EA2F" w14:textId="77777777" w:rsidTr="00934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  <w:noWrap/>
          </w:tcPr>
          <w:p w14:paraId="5C88EA2B" w14:textId="77777777" w:rsidR="00380494" w:rsidRPr="0093432F" w:rsidRDefault="00380494" w:rsidP="00A973A4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97" w:type="pct"/>
          </w:tcPr>
          <w:p w14:paraId="5C88EA2C" w14:textId="77777777" w:rsidR="00380494" w:rsidRPr="0093432F" w:rsidRDefault="00380494" w:rsidP="00A9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719" w:type="pct"/>
          </w:tcPr>
          <w:p w14:paraId="5C88EA2D" w14:textId="77777777" w:rsidR="00380494" w:rsidRPr="0093432F" w:rsidRDefault="00380494" w:rsidP="00A9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2188" w:type="pct"/>
          </w:tcPr>
          <w:p w14:paraId="5C88EA2E" w14:textId="77777777" w:rsidR="00380494" w:rsidRPr="0093432F" w:rsidRDefault="00380494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380494" w:rsidRPr="0093432F" w14:paraId="5C88EA34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  <w:noWrap/>
          </w:tcPr>
          <w:p w14:paraId="5C88EA30" w14:textId="77777777" w:rsidR="00380494" w:rsidRPr="0093432F" w:rsidRDefault="00380494" w:rsidP="00A973A4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id</w:t>
            </w:r>
          </w:p>
        </w:tc>
        <w:tc>
          <w:tcPr>
            <w:tcW w:w="797" w:type="pct"/>
          </w:tcPr>
          <w:p w14:paraId="5C88EA31" w14:textId="77777777" w:rsidR="00380494" w:rsidRPr="0093432F" w:rsidRDefault="00380494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19" w:type="pct"/>
          </w:tcPr>
          <w:p w14:paraId="5C88EA32" w14:textId="77777777" w:rsidR="00380494" w:rsidRPr="0093432F" w:rsidRDefault="00380494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1:bl:1</w:t>
            </w:r>
          </w:p>
        </w:tc>
        <w:tc>
          <w:tcPr>
            <w:tcW w:w="2188" w:type="pct"/>
          </w:tcPr>
          <w:p w14:paraId="5C88EA33" w14:textId="53278A55" w:rsidR="00380494" w:rsidRPr="0093432F" w:rsidRDefault="00380494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Identificativo della blacklist: è una stringa che deve essere composta secondo le regole specificate al paragrafo</w:t>
            </w:r>
            <w:r w:rsidR="00010DBC" w:rsidRPr="0093432F">
              <w:rPr>
                <w:szCs w:val="18"/>
              </w:rPr>
              <w:t xml:space="preserve"> </w:t>
            </w:r>
            <w:r w:rsidR="00626F3D">
              <w:rPr>
                <w:rFonts w:cs="Arial"/>
                <w:szCs w:val="18"/>
              </w:rPr>
              <w:fldChar w:fldCharType="begin"/>
            </w:r>
            <w:r w:rsidR="00C0131B">
              <w:rPr>
                <w:rFonts w:cs="Arial"/>
                <w:szCs w:val="18"/>
              </w:rPr>
              <w:instrText xml:space="preserve"> REF _Ref485809043 \r \h </w:instrText>
            </w:r>
            <w:r w:rsidR="00626F3D">
              <w:rPr>
                <w:rFonts w:cs="Arial"/>
                <w:szCs w:val="18"/>
              </w:rPr>
            </w:r>
            <w:r w:rsidR="00626F3D">
              <w:rPr>
                <w:rFonts w:cs="Arial"/>
                <w:szCs w:val="18"/>
              </w:rPr>
              <w:fldChar w:fldCharType="separate"/>
            </w:r>
            <w:r w:rsidR="00A83D9A">
              <w:rPr>
                <w:rFonts w:cs="Arial"/>
                <w:szCs w:val="18"/>
              </w:rPr>
              <w:t>4.2</w:t>
            </w:r>
            <w:r w:rsidR="00626F3D">
              <w:rPr>
                <w:rFonts w:cs="Arial"/>
                <w:szCs w:val="18"/>
              </w:rPr>
              <w:fldChar w:fldCharType="end"/>
            </w:r>
          </w:p>
        </w:tc>
      </w:tr>
      <w:tr w:rsidR="00380494" w:rsidRPr="0093432F" w14:paraId="5C88EA39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  <w:noWrap/>
          </w:tcPr>
          <w:p w14:paraId="5C88EA35" w14:textId="77777777" w:rsidR="00380494" w:rsidRPr="0093432F" w:rsidRDefault="00380494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InsertionDate</w:t>
            </w:r>
          </w:p>
        </w:tc>
        <w:tc>
          <w:tcPr>
            <w:tcW w:w="797" w:type="pct"/>
          </w:tcPr>
          <w:p w14:paraId="5C88EA36" w14:textId="77777777" w:rsidR="00380494" w:rsidRPr="0093432F" w:rsidRDefault="00380494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DATE</w:t>
            </w:r>
          </w:p>
        </w:tc>
        <w:tc>
          <w:tcPr>
            <w:tcW w:w="719" w:type="pct"/>
          </w:tcPr>
          <w:p w14:paraId="5C88EA37" w14:textId="77777777" w:rsidR="00380494" w:rsidRPr="0093432F" w:rsidRDefault="00380494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2017-01-01</w:t>
            </w:r>
          </w:p>
        </w:tc>
        <w:tc>
          <w:tcPr>
            <w:tcW w:w="2188" w:type="pct"/>
          </w:tcPr>
          <w:p w14:paraId="5C88EA38" w14:textId="338DBB05" w:rsidR="00380494" w:rsidRPr="0093432F" w:rsidRDefault="00380494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Riporta la data di inserimento in blacklist secondo le regole specificatea al paragrafo </w:t>
            </w:r>
            <w:r w:rsidR="00626F3D">
              <w:fldChar w:fldCharType="begin"/>
            </w:r>
            <w:r w:rsidR="00495C78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</w:p>
        </w:tc>
      </w:tr>
      <w:tr w:rsidR="00380494" w:rsidRPr="0093432F" w14:paraId="5C88EA3E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  <w:noWrap/>
          </w:tcPr>
          <w:p w14:paraId="5C88EA3A" w14:textId="77777777" w:rsidR="00380494" w:rsidRPr="0093432F" w:rsidRDefault="00380494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InsertionType</w:t>
            </w:r>
          </w:p>
        </w:tc>
        <w:tc>
          <w:tcPr>
            <w:tcW w:w="797" w:type="pct"/>
          </w:tcPr>
          <w:p w14:paraId="5C88EA3B" w14:textId="77777777" w:rsidR="00380494" w:rsidRPr="0093432F" w:rsidRDefault="00380494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ENUMERATION</w:t>
            </w:r>
          </w:p>
        </w:tc>
        <w:tc>
          <w:tcPr>
            <w:tcW w:w="719" w:type="pct"/>
          </w:tcPr>
          <w:p w14:paraId="5C88EA3C" w14:textId="77777777" w:rsidR="00380494" w:rsidRPr="0093432F" w:rsidRDefault="00380494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stolen</w:t>
            </w:r>
          </w:p>
        </w:tc>
        <w:tc>
          <w:tcPr>
            <w:tcW w:w="2188" w:type="pct"/>
          </w:tcPr>
          <w:p w14:paraId="5C88EA3D" w14:textId="77777777" w:rsidR="00380494" w:rsidRPr="0093432F" w:rsidRDefault="00380494" w:rsidP="003A1EC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Descrive la motivazione di inserimento</w:t>
            </w:r>
          </w:p>
        </w:tc>
      </w:tr>
      <w:tr w:rsidR="00380494" w:rsidRPr="0093432F" w14:paraId="5C88EA43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  <w:noWrap/>
          </w:tcPr>
          <w:p w14:paraId="5C88EA3F" w14:textId="77777777" w:rsidR="00380494" w:rsidRPr="0093432F" w:rsidRDefault="00380494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TravelDocumentRef</w:t>
            </w:r>
          </w:p>
        </w:tc>
        <w:tc>
          <w:tcPr>
            <w:tcW w:w="797" w:type="pct"/>
          </w:tcPr>
          <w:p w14:paraId="5C88EA40" w14:textId="77777777" w:rsidR="00380494" w:rsidRPr="0093432F" w:rsidRDefault="00380494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19" w:type="pct"/>
          </w:tcPr>
          <w:p w14:paraId="5C88EA41" w14:textId="77777777" w:rsidR="00380494" w:rsidRPr="0093432F" w:rsidRDefault="00380494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1:td:940249167</w:t>
            </w:r>
          </w:p>
        </w:tc>
        <w:tc>
          <w:tcPr>
            <w:tcW w:w="2188" w:type="pct"/>
          </w:tcPr>
          <w:p w14:paraId="5C88EA42" w14:textId="1717BBB7" w:rsidR="00380494" w:rsidRPr="0093432F" w:rsidRDefault="00380494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alla smart card che è stata inserita in blacklist (cfr. par. </w:t>
            </w:r>
            <w:r w:rsidR="005401C7">
              <w:fldChar w:fldCharType="begin"/>
            </w:r>
            <w:r w:rsidR="005401C7">
              <w:instrText xml:space="preserve"> REF _Ref484778607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5.2.4.2.2.1</w:t>
            </w:r>
            <w:r w:rsidR="005401C7">
              <w:fldChar w:fldCharType="end"/>
            </w:r>
            <w:r w:rsidRPr="0093432F">
              <w:rPr>
                <w:szCs w:val="18"/>
              </w:rPr>
              <w:t>) – questa entità viene valorizzata escluisivamente nel caso di blacklist delle smart card</w:t>
            </w:r>
          </w:p>
        </w:tc>
      </w:tr>
      <w:tr w:rsidR="00380494" w:rsidRPr="0093432F" w14:paraId="5C88EA48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  <w:noWrap/>
          </w:tcPr>
          <w:p w14:paraId="5C88EA44" w14:textId="77777777" w:rsidR="00380494" w:rsidRPr="0093432F" w:rsidRDefault="00380494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SAMRef</w:t>
            </w:r>
          </w:p>
        </w:tc>
        <w:tc>
          <w:tcPr>
            <w:tcW w:w="797" w:type="pct"/>
          </w:tcPr>
          <w:p w14:paraId="5C88EA45" w14:textId="77777777" w:rsidR="00380494" w:rsidRPr="0093432F" w:rsidRDefault="00380494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19" w:type="pct"/>
          </w:tcPr>
          <w:p w14:paraId="5C88EA46" w14:textId="77777777" w:rsidR="00380494" w:rsidRPr="0093432F" w:rsidRDefault="00380494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1:sam:AE106AC6</w:t>
            </w:r>
          </w:p>
        </w:tc>
        <w:tc>
          <w:tcPr>
            <w:tcW w:w="2188" w:type="pct"/>
          </w:tcPr>
          <w:p w14:paraId="5C88EA47" w14:textId="183DC81F" w:rsidR="00380494" w:rsidRPr="0093432F" w:rsidRDefault="00380494" w:rsidP="003A1EC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alla SAM che è stata inserita in blacklist (cfr. par. </w:t>
            </w:r>
            <w:r w:rsidR="005401C7">
              <w:fldChar w:fldCharType="begin"/>
            </w:r>
            <w:r w:rsidR="005401C7">
              <w:instrText xml:space="preserve"> REF _Ref484778197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5.1.5.2.3</w:t>
            </w:r>
            <w:r w:rsidR="005401C7">
              <w:fldChar w:fldCharType="end"/>
            </w:r>
            <w:r w:rsidRPr="0093432F">
              <w:rPr>
                <w:szCs w:val="18"/>
              </w:rPr>
              <w:t xml:space="preserve">) – questa entità viene valorizzata escluisivamente nel caso di blacklist </w:t>
            </w:r>
            <w:r w:rsidR="005C0EB9">
              <w:rPr>
                <w:szCs w:val="18"/>
              </w:rPr>
              <w:t xml:space="preserve">dei </w:t>
            </w:r>
            <w:r w:rsidR="003A1EC8">
              <w:rPr>
                <w:szCs w:val="18"/>
              </w:rPr>
              <w:t>SAM</w:t>
            </w:r>
          </w:p>
        </w:tc>
      </w:tr>
      <w:tr w:rsidR="00380494" w:rsidRPr="0093432F" w14:paraId="5C88EA4D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  <w:noWrap/>
          </w:tcPr>
          <w:p w14:paraId="5C88EA49" w14:textId="77777777" w:rsidR="00380494" w:rsidRPr="0093432F" w:rsidRDefault="00380494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SAMCounter</w:t>
            </w:r>
          </w:p>
        </w:tc>
        <w:tc>
          <w:tcPr>
            <w:tcW w:w="797" w:type="pct"/>
          </w:tcPr>
          <w:p w14:paraId="5C88EA4A" w14:textId="77777777" w:rsidR="00380494" w:rsidRPr="0093432F" w:rsidRDefault="00380494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719" w:type="pct"/>
          </w:tcPr>
          <w:p w14:paraId="5C88EA4B" w14:textId="77777777" w:rsidR="00380494" w:rsidRPr="0093432F" w:rsidRDefault="00380494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1247</w:t>
            </w:r>
          </w:p>
        </w:tc>
        <w:tc>
          <w:tcPr>
            <w:tcW w:w="2188" w:type="pct"/>
          </w:tcPr>
          <w:p w14:paraId="5C88EA4C" w14:textId="5FB60F95" w:rsidR="00380494" w:rsidRPr="0093432F" w:rsidRDefault="00380494" w:rsidP="003A1EC8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Riporta l’ultimo pr</w:t>
            </w:r>
            <w:r w:rsidR="005C0EB9">
              <w:rPr>
                <w:szCs w:val="18"/>
              </w:rPr>
              <w:t xml:space="preserve">ogressivo </w:t>
            </w:r>
            <w:r w:rsidR="003A1EC8">
              <w:rPr>
                <w:szCs w:val="18"/>
              </w:rPr>
              <w:t>relativo al</w:t>
            </w:r>
            <w:r w:rsidRPr="0093432F">
              <w:rPr>
                <w:szCs w:val="18"/>
              </w:rPr>
              <w:t xml:space="preserve"> SAM </w:t>
            </w:r>
            <w:r w:rsidR="003A1EC8">
              <w:rPr>
                <w:szCs w:val="18"/>
              </w:rPr>
              <w:t xml:space="preserve">in blacklist rilevato </w:t>
            </w:r>
            <w:r w:rsidRPr="0093432F">
              <w:rPr>
                <w:szCs w:val="18"/>
              </w:rPr>
              <w:t xml:space="preserve">prima dell’evento che ne ha causato l’inserimento in black list (cfr. par. </w:t>
            </w:r>
            <w:r w:rsidR="005401C7">
              <w:fldChar w:fldCharType="begin"/>
            </w:r>
            <w:r w:rsidR="005401C7">
              <w:instrText xml:space="preserve"> REF _Ref484778197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5.1.5.2.3</w:t>
            </w:r>
            <w:r w:rsidR="005401C7">
              <w:fldChar w:fldCharType="end"/>
            </w:r>
            <w:r w:rsidRPr="0093432F">
              <w:rPr>
                <w:szCs w:val="18"/>
              </w:rPr>
              <w:t xml:space="preserve">) – questa entità viene valorizzata escluisivamente nel caso di blacklist </w:t>
            </w:r>
            <w:r w:rsidR="005C0EB9">
              <w:rPr>
                <w:szCs w:val="18"/>
              </w:rPr>
              <w:t xml:space="preserve">dei </w:t>
            </w:r>
            <w:r w:rsidR="003A1EC8">
              <w:rPr>
                <w:szCs w:val="18"/>
              </w:rPr>
              <w:t>SAM</w:t>
            </w:r>
          </w:p>
        </w:tc>
      </w:tr>
      <w:tr w:rsidR="00380494" w:rsidRPr="0093432F" w14:paraId="5C88EA52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6" w:type="pct"/>
            <w:noWrap/>
          </w:tcPr>
          <w:p w14:paraId="5C88EA4E" w14:textId="3CBFFDBA" w:rsidR="00380494" w:rsidRPr="0093432F" w:rsidRDefault="00380494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Note</w:t>
            </w:r>
            <w:r w:rsidR="00760AC3">
              <w:rPr>
                <w:rFonts w:cs="Arial"/>
                <w:i/>
                <w:szCs w:val="18"/>
              </w:rPr>
              <w:t>s</w:t>
            </w:r>
          </w:p>
        </w:tc>
        <w:tc>
          <w:tcPr>
            <w:tcW w:w="797" w:type="pct"/>
          </w:tcPr>
          <w:p w14:paraId="5C88EA4F" w14:textId="77777777" w:rsidR="00380494" w:rsidRPr="0093432F" w:rsidRDefault="00380494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719" w:type="pct"/>
          </w:tcPr>
          <w:p w14:paraId="5C88EA50" w14:textId="77777777" w:rsidR="00380494" w:rsidRPr="0093432F" w:rsidRDefault="00380494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Tessera rubata su bus XXXX in data 01-01-2017</w:t>
            </w:r>
          </w:p>
        </w:tc>
        <w:tc>
          <w:tcPr>
            <w:tcW w:w="2188" w:type="pct"/>
          </w:tcPr>
          <w:p w14:paraId="5C88EA51" w14:textId="77777777" w:rsidR="00380494" w:rsidRPr="0093432F" w:rsidRDefault="00380494" w:rsidP="003A1EC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18"/>
              </w:rPr>
            </w:pPr>
            <w:r w:rsidRPr="0093432F">
              <w:rPr>
                <w:szCs w:val="18"/>
              </w:rPr>
              <w:t xml:space="preserve">Testuale libero per inserire commenti relativi all’inserimento della smart card o </w:t>
            </w:r>
            <w:r w:rsidR="003A1EC8">
              <w:rPr>
                <w:szCs w:val="18"/>
              </w:rPr>
              <w:t>del SAM</w:t>
            </w:r>
            <w:r w:rsidRPr="0093432F">
              <w:rPr>
                <w:szCs w:val="18"/>
              </w:rPr>
              <w:t xml:space="preserve"> in black list</w:t>
            </w:r>
          </w:p>
        </w:tc>
      </w:tr>
    </w:tbl>
    <w:p w14:paraId="5C88EA53" w14:textId="54D3B31E" w:rsidR="00380494" w:rsidRDefault="00380494" w:rsidP="00FE0AE8">
      <w:pPr>
        <w:pStyle w:val="Didascalia"/>
      </w:pPr>
      <w:bookmarkStart w:id="373" w:name="_Toc25327404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71</w:t>
      </w:r>
      <w:r w:rsidR="000F5273">
        <w:rPr>
          <w:noProof/>
        </w:rPr>
        <w:fldChar w:fldCharType="end"/>
      </w:r>
      <w:r>
        <w:t xml:space="preserve"> – Entità nella struttura BlacklistStructure</w:t>
      </w:r>
      <w:bookmarkEnd w:id="373"/>
    </w:p>
    <w:p w14:paraId="5C88EA54" w14:textId="77777777" w:rsidR="00FE0AE8" w:rsidRDefault="00FE0AE8" w:rsidP="00FE0AE8">
      <w:pPr>
        <w:jc w:val="center"/>
      </w:pPr>
      <w:r>
        <w:rPr>
          <w:noProof/>
          <w:lang w:eastAsia="it-IT"/>
        </w:rPr>
        <w:drawing>
          <wp:inline distT="0" distB="0" distL="0" distR="0" wp14:anchorId="5C88EF45" wp14:editId="5C88EF46">
            <wp:extent cx="4528800" cy="2592000"/>
            <wp:effectExtent l="0" t="0" r="5715" b="0"/>
            <wp:docPr id="93" name="Immagin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bl2.png"/>
                    <pic:cNvPicPr/>
                  </pic:nvPicPr>
                  <pic:blipFill rotWithShape="1"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6"/>
                    <a:stretch/>
                  </pic:blipFill>
                  <pic:spPr bwMode="auto">
                    <a:xfrm>
                      <a:off x="0" y="0"/>
                      <a:ext cx="4528800" cy="25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A55" w14:textId="4BA26B9A" w:rsidR="00FE0AE8" w:rsidRDefault="00FE0AE8" w:rsidP="00FE0AE8">
      <w:pPr>
        <w:pStyle w:val="Didascalia"/>
        <w:rPr>
          <w:rFonts w:cs="Tahoma"/>
        </w:rPr>
      </w:pPr>
      <w:bookmarkStart w:id="374" w:name="_Toc25327240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94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della struttura BlacklistStructure</w:t>
      </w:r>
      <w:bookmarkEnd w:id="374"/>
      <w:r>
        <w:rPr>
          <w:rFonts w:cs="Tahoma"/>
        </w:rPr>
        <w:t xml:space="preserve"> </w:t>
      </w:r>
    </w:p>
    <w:p w14:paraId="5C88EA56" w14:textId="77777777" w:rsidR="00FE0AE8" w:rsidRDefault="00FE0AE8" w:rsidP="00FE0AE8"/>
    <w:p w14:paraId="5C88EA57" w14:textId="77777777" w:rsidR="00FE0AE8" w:rsidRDefault="00FE0AE8" w:rsidP="00FE0AE8"/>
    <w:p w14:paraId="5C88EA58" w14:textId="77777777" w:rsidR="00FE0AE8" w:rsidRDefault="00FE0AE8" w:rsidP="00101843">
      <w:pPr>
        <w:pStyle w:val="Titolo4"/>
      </w:pPr>
      <w:bookmarkStart w:id="375" w:name="_Toc25327465"/>
      <w:r>
        <w:t>Tempo reale</w:t>
      </w:r>
      <w:bookmarkEnd w:id="375"/>
    </w:p>
    <w:p w14:paraId="5C88EA59" w14:textId="77777777" w:rsidR="00FE0AE8" w:rsidRDefault="00FE0AE8" w:rsidP="00FE0AE8">
      <w:pPr>
        <w:rPr>
          <w:rFonts w:cs="Tahoma"/>
        </w:rPr>
      </w:pPr>
      <w:r>
        <w:rPr>
          <w:rFonts w:cs="Tahoma"/>
        </w:rPr>
        <w:t>Le strutture utilizzate nel BIPEx per le informazioni in tempo reale sono di due tipologie:</w:t>
      </w:r>
    </w:p>
    <w:p w14:paraId="5C88EA5A" w14:textId="77777777" w:rsidR="00FE0AE8" w:rsidRPr="00D15743" w:rsidRDefault="00FE0AE8" w:rsidP="000F5273">
      <w:pPr>
        <w:pStyle w:val="Elenco1"/>
        <w:jc w:val="both"/>
        <w:rPr>
          <w:b/>
        </w:rPr>
      </w:pPr>
      <w:r w:rsidRPr="00D15743">
        <w:rPr>
          <w:b/>
        </w:rPr>
        <w:t>VehicleMonitoring</w:t>
      </w:r>
      <w:r>
        <w:t>: è la struttura che monitora il mezzo durante lo svolgimento del servizio fornendo posizioni periodiche e previsioni di passaggio in fermata</w:t>
      </w:r>
    </w:p>
    <w:p w14:paraId="5C88EA5B" w14:textId="77777777" w:rsidR="00FE0AE8" w:rsidRPr="00D15743" w:rsidRDefault="00FE0AE8" w:rsidP="000F5273">
      <w:pPr>
        <w:pStyle w:val="Elenco1"/>
        <w:jc w:val="both"/>
        <w:rPr>
          <w:b/>
        </w:rPr>
      </w:pPr>
      <w:r>
        <w:rPr>
          <w:b/>
        </w:rPr>
        <w:t>StopMonitoring</w:t>
      </w:r>
      <w:r>
        <w:t>: struttura che monitora il mezzo dando maggiore rilievo alle tempistiche di passaggio in fermata</w:t>
      </w:r>
    </w:p>
    <w:p w14:paraId="5C88EA5C" w14:textId="77777777" w:rsidR="00FE0AE8" w:rsidRDefault="00FE0AE8" w:rsidP="00FE0AE8">
      <w:pPr>
        <w:rPr>
          <w:rFonts w:cs="Tahoma"/>
        </w:rPr>
      </w:pPr>
      <w:r>
        <w:rPr>
          <w:rFonts w:cs="Tahoma"/>
        </w:rPr>
        <w:t>Entrambe le strutture sono ispirate alle corrispondenti strutture definite dal protocollo SIRI.</w:t>
      </w:r>
    </w:p>
    <w:p w14:paraId="5C88EA5D" w14:textId="7BA66139" w:rsidR="00FE0AE8" w:rsidRDefault="00FE0AE8" w:rsidP="00101843">
      <w:pPr>
        <w:pStyle w:val="Titolo5"/>
      </w:pPr>
      <w:bookmarkStart w:id="376" w:name="_Ref485132078"/>
      <w:r>
        <w:t>VehicleMonitoringDelivery: VehicleMonitoringDeliveryStructure</w:t>
      </w:r>
      <w:bookmarkEnd w:id="376"/>
    </w:p>
    <w:p w14:paraId="5C88EA5E" w14:textId="77777777" w:rsidR="00FE0AE8" w:rsidRDefault="00FE0AE8" w:rsidP="00FE0AE8">
      <w:pPr>
        <w:rPr>
          <w:rFonts w:cs="Tahoma"/>
        </w:rPr>
      </w:pPr>
      <w:r w:rsidRPr="00063091">
        <w:rPr>
          <w:rFonts w:cs="Tahoma"/>
        </w:rPr>
        <w:t>Questa struttura è dedicata alle informazioni di localizzazione del veicolo sia geografica sia relativa al servizio. Tipicamente è utilizzata per monitoraggio del servizio.</w:t>
      </w:r>
    </w:p>
    <w:p w14:paraId="5C88EA5F" w14:textId="77777777" w:rsidR="00FE0AE8" w:rsidRDefault="003A1EC8" w:rsidP="00FE0AE8">
      <w:pPr>
        <w:rPr>
          <w:rFonts w:cs="Tahoma"/>
        </w:rPr>
      </w:pPr>
      <w:r>
        <w:rPr>
          <w:rFonts w:cs="Tahoma"/>
        </w:rPr>
        <w:t>Può contenere una</w:t>
      </w:r>
      <w:r w:rsidR="00FE0AE8">
        <w:rPr>
          <w:rFonts w:cs="Tahoma"/>
        </w:rPr>
        <w:t xml:space="preserve"> o più </w:t>
      </w:r>
      <w:r w:rsidR="00FE0AE8">
        <w:rPr>
          <w:rFonts w:cs="Tahoma"/>
          <w:b/>
          <w:i/>
        </w:rPr>
        <w:t>VehicleActivity</w:t>
      </w:r>
      <w:r w:rsidR="00FE0AE8">
        <w:rPr>
          <w:rFonts w:cs="Tahoma"/>
        </w:rPr>
        <w:t>.</w:t>
      </w:r>
    </w:p>
    <w:p w14:paraId="5C88EA60" w14:textId="77777777" w:rsidR="00FE0AE8" w:rsidRDefault="00FE0AE8" w:rsidP="00FE0AE8">
      <w:pPr>
        <w:rPr>
          <w:rFonts w:cs="Tahoma"/>
        </w:rPr>
      </w:pPr>
    </w:p>
    <w:p w14:paraId="5C88EA61" w14:textId="77777777" w:rsidR="00FE0AE8" w:rsidRDefault="00FE0AE8" w:rsidP="00695FB6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F47" wp14:editId="5C88EF48">
            <wp:extent cx="5036400" cy="2286000"/>
            <wp:effectExtent l="0" t="0" r="0" b="0"/>
            <wp:docPr id="94" name="Immagin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vm1.png"/>
                    <pic:cNvPicPr/>
                  </pic:nvPicPr>
                  <pic:blipFill rotWithShape="1"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7"/>
                    <a:stretch/>
                  </pic:blipFill>
                  <pic:spPr bwMode="auto">
                    <a:xfrm>
                      <a:off x="0" y="0"/>
                      <a:ext cx="50364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A62" w14:textId="16651073" w:rsidR="00FE0AE8" w:rsidRDefault="00FE0AE8" w:rsidP="00FE0AE8">
      <w:pPr>
        <w:pStyle w:val="Didascalia"/>
      </w:pPr>
      <w:bookmarkStart w:id="377" w:name="_Toc25327241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95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della struttura VehicleMonitoringDeliveryStructure</w:t>
      </w:r>
      <w:bookmarkEnd w:id="377"/>
      <w:r w:rsidRPr="005F40B9">
        <w:t xml:space="preserve"> </w:t>
      </w:r>
    </w:p>
    <w:p w14:paraId="5C88EA63" w14:textId="0C92C3B5" w:rsidR="00FE0AE8" w:rsidRDefault="000F5273" w:rsidP="00FE0AE8">
      <w:pPr>
        <w:pStyle w:val="Titolo6"/>
      </w:pPr>
      <w:bookmarkStart w:id="378" w:name="_Ref485024277"/>
      <w:r>
        <w:t>VehicleActivity</w:t>
      </w:r>
      <w:r w:rsidR="00FE0AE8">
        <w:t>: VehicleActivityStructure</w:t>
      </w:r>
      <w:bookmarkEnd w:id="378"/>
    </w:p>
    <w:p w14:paraId="5C88EA64" w14:textId="77777777" w:rsidR="00FE0AE8" w:rsidRDefault="00FE0AE8" w:rsidP="00FE0AE8">
      <w:r>
        <w:t>Questa struttura monitora il veicolo durante lo svolgimento del servizio.</w:t>
      </w:r>
    </w:p>
    <w:p w14:paraId="5C88EA65" w14:textId="77777777" w:rsidR="00FE0AE8" w:rsidRDefault="00FE0AE8" w:rsidP="00FE0AE8">
      <w:r>
        <w:t>È composta da:</w:t>
      </w:r>
    </w:p>
    <w:p w14:paraId="5C88EA66" w14:textId="4FF9581F" w:rsidR="00FE0AE8" w:rsidRDefault="00FE0AE8" w:rsidP="000F5273">
      <w:pPr>
        <w:pStyle w:val="Paragrafoelenco"/>
        <w:numPr>
          <w:ilvl w:val="0"/>
          <w:numId w:val="19"/>
        </w:numPr>
        <w:spacing w:before="0" w:line="240" w:lineRule="auto"/>
      </w:pPr>
      <w:r>
        <w:t xml:space="preserve">Un </w:t>
      </w:r>
      <w:r w:rsidRPr="008A1881">
        <w:t xml:space="preserve">campo </w:t>
      </w:r>
      <w:r>
        <w:rPr>
          <w:b/>
          <w:i/>
        </w:rPr>
        <w:t>RecordedAtTime</w:t>
      </w:r>
      <w:r w:rsidRPr="008A1881">
        <w:t xml:space="preserve"> </w:t>
      </w:r>
      <w:r>
        <w:t xml:space="preserve">che </w:t>
      </w:r>
      <w:r w:rsidRPr="008A1881">
        <w:t xml:space="preserve">corrisponde </w:t>
      </w:r>
      <w:r>
        <w:t>all’istante di registrazione dei dati trasmessi</w:t>
      </w:r>
      <w:r w:rsidR="000405F4">
        <w:t xml:space="preserve"> (cfr. par. </w:t>
      </w:r>
      <w:r w:rsidR="00626F3D">
        <w:fldChar w:fldCharType="begin"/>
      </w:r>
      <w:r w:rsidR="000405F4">
        <w:instrText xml:space="preserve"> REF _Ref485809029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 w:rsidR="000405F4">
        <w:t>)</w:t>
      </w:r>
      <w:r>
        <w:t>.</w:t>
      </w:r>
    </w:p>
    <w:p w14:paraId="5C88EA67" w14:textId="77777777" w:rsidR="00FE0AE8" w:rsidRDefault="00FE0AE8" w:rsidP="000F5273">
      <w:pPr>
        <w:pStyle w:val="Paragrafoelenco"/>
        <w:numPr>
          <w:ilvl w:val="0"/>
          <w:numId w:val="19"/>
        </w:numPr>
        <w:spacing w:before="0" w:line="240" w:lineRule="auto"/>
      </w:pPr>
      <w:r>
        <w:t xml:space="preserve">Una struttura </w:t>
      </w:r>
      <w:r w:rsidRPr="00C6118B">
        <w:rPr>
          <w:b/>
          <w:i/>
        </w:rPr>
        <w:t>MonitoredVehicleJourneyStructure</w:t>
      </w:r>
      <w:r>
        <w:t xml:space="preserve"> che sarà dettagliata di seguito</w:t>
      </w:r>
    </w:p>
    <w:p w14:paraId="5C88EA68" w14:textId="77777777" w:rsidR="00FE0AE8" w:rsidRDefault="00FE0AE8" w:rsidP="00FE0AE8">
      <w:pPr>
        <w:jc w:val="center"/>
      </w:pPr>
      <w:r>
        <w:rPr>
          <w:noProof/>
          <w:lang w:eastAsia="it-IT"/>
        </w:rPr>
        <w:drawing>
          <wp:inline distT="0" distB="0" distL="0" distR="0" wp14:anchorId="5C88EF49" wp14:editId="5C88EF4A">
            <wp:extent cx="2808000" cy="666000"/>
            <wp:effectExtent l="0" t="0" r="0" b="1270"/>
            <wp:docPr id="95" name="Immagin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vm0.png"/>
                    <pic:cNvPicPr/>
                  </pic:nvPicPr>
                  <pic:blipFill rotWithShape="1"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67"/>
                    <a:stretch/>
                  </pic:blipFill>
                  <pic:spPr bwMode="auto">
                    <a:xfrm>
                      <a:off x="0" y="0"/>
                      <a:ext cx="2808000" cy="6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A69" w14:textId="10E17C94" w:rsidR="00FE0AE8" w:rsidRDefault="00FE0AE8" w:rsidP="00FE0AE8">
      <w:pPr>
        <w:pStyle w:val="Didascalia"/>
      </w:pPr>
      <w:bookmarkStart w:id="379" w:name="_Toc25327242"/>
      <w:r w:rsidRPr="00FE0AE8"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96</w:t>
      </w:r>
      <w:r w:rsidR="000F5273">
        <w:rPr>
          <w:noProof/>
        </w:rPr>
        <w:fldChar w:fldCharType="end"/>
      </w:r>
      <w:r w:rsidRPr="00FE0AE8">
        <w:t xml:space="preserve"> - Schema XSD generale della VehicleActivityStructure</w:t>
      </w:r>
      <w:bookmarkEnd w:id="379"/>
    </w:p>
    <w:p w14:paraId="5C88EA6A" w14:textId="77777777" w:rsidR="007429DD" w:rsidRDefault="007429DD" w:rsidP="007429DD">
      <w:pPr>
        <w:pStyle w:val="Corpotesto"/>
      </w:pPr>
    </w:p>
    <w:p w14:paraId="5C88EA6B" w14:textId="77777777" w:rsidR="007429DD" w:rsidRPr="007429DD" w:rsidRDefault="007429DD" w:rsidP="007429DD">
      <w:pPr>
        <w:pStyle w:val="Corpotesto"/>
      </w:pPr>
    </w:p>
    <w:tbl>
      <w:tblPr>
        <w:tblStyle w:val="BIPEx"/>
        <w:tblW w:w="5064" w:type="pct"/>
        <w:tblLayout w:type="fixed"/>
        <w:tblLook w:val="04A0" w:firstRow="1" w:lastRow="0" w:firstColumn="1" w:lastColumn="0" w:noHBand="0" w:noVBand="1"/>
      </w:tblPr>
      <w:tblGrid>
        <w:gridCol w:w="2516"/>
        <w:gridCol w:w="1450"/>
        <w:gridCol w:w="1840"/>
        <w:gridCol w:w="3487"/>
      </w:tblGrid>
      <w:tr w:rsidR="00FE0AE8" w:rsidRPr="0093432F" w14:paraId="5C88EA70" w14:textId="77777777" w:rsidTr="00934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pct"/>
            <w:noWrap/>
          </w:tcPr>
          <w:p w14:paraId="5C88EA6C" w14:textId="77777777" w:rsidR="00FE0AE8" w:rsidRPr="0093432F" w:rsidRDefault="00FE0AE8" w:rsidP="00A973A4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780" w:type="pct"/>
          </w:tcPr>
          <w:p w14:paraId="5C88EA6D" w14:textId="77777777" w:rsidR="00FE0AE8" w:rsidRPr="0093432F" w:rsidRDefault="00FE0AE8" w:rsidP="00A9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990" w:type="pct"/>
          </w:tcPr>
          <w:p w14:paraId="5C88EA6E" w14:textId="77777777" w:rsidR="00FE0AE8" w:rsidRPr="0093432F" w:rsidRDefault="00FE0AE8" w:rsidP="00A973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876" w:type="pct"/>
          </w:tcPr>
          <w:p w14:paraId="5C88EA6F" w14:textId="77777777" w:rsidR="00FE0AE8" w:rsidRPr="0093432F" w:rsidRDefault="00FE0AE8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FE0AE8" w:rsidRPr="0093432F" w14:paraId="5C88EA75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pct"/>
            <w:noWrap/>
          </w:tcPr>
          <w:p w14:paraId="5C88EA71" w14:textId="77777777" w:rsidR="00FE0AE8" w:rsidRPr="0093432F" w:rsidRDefault="00FE0AE8" w:rsidP="00A973A4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RecordedAtTime</w:t>
            </w:r>
          </w:p>
        </w:tc>
        <w:tc>
          <w:tcPr>
            <w:tcW w:w="780" w:type="pct"/>
          </w:tcPr>
          <w:p w14:paraId="5C88EA72" w14:textId="77777777" w:rsidR="00FE0AE8" w:rsidRPr="0093432F" w:rsidRDefault="00FE0AE8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TIME</w:t>
            </w:r>
          </w:p>
        </w:tc>
        <w:tc>
          <w:tcPr>
            <w:tcW w:w="990" w:type="pct"/>
          </w:tcPr>
          <w:p w14:paraId="5C88EA73" w14:textId="77777777" w:rsidR="00FE0AE8" w:rsidRPr="0093432F" w:rsidRDefault="00FE0AE8" w:rsidP="00A97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2017-01-01T11:00:00</w:t>
            </w:r>
            <w:r w:rsidR="00BE4410" w:rsidRPr="0093432F">
              <w:rPr>
                <w:rFonts w:cs="Arial"/>
                <w:szCs w:val="18"/>
              </w:rPr>
              <w:t>+01:00</w:t>
            </w:r>
          </w:p>
        </w:tc>
        <w:tc>
          <w:tcPr>
            <w:tcW w:w="1876" w:type="pct"/>
          </w:tcPr>
          <w:p w14:paraId="5C88EA74" w14:textId="61E39383" w:rsidR="00FE0AE8" w:rsidRPr="0093432F" w:rsidRDefault="00FE0AE8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Istante di acquisizione dell’informazione. Il formato è quello specificato nel </w:t>
            </w:r>
            <w:r w:rsidR="000405F4">
              <w:t xml:space="preserve">par. </w:t>
            </w:r>
            <w:r w:rsidR="00626F3D">
              <w:fldChar w:fldCharType="begin"/>
            </w:r>
            <w:r w:rsidR="000405F4">
              <w:instrText xml:space="preserve"> REF _Ref485809029 \r \h </w:instrText>
            </w:r>
            <w:r w:rsidR="00626F3D">
              <w:fldChar w:fldCharType="separate"/>
            </w:r>
            <w:r w:rsidR="00A83D9A">
              <w:t>4.1</w:t>
            </w:r>
            <w:r w:rsidR="00626F3D">
              <w:fldChar w:fldCharType="end"/>
            </w:r>
          </w:p>
        </w:tc>
      </w:tr>
      <w:tr w:rsidR="00FE0AE8" w:rsidRPr="0093432F" w14:paraId="5C88EA7A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pct"/>
            <w:noWrap/>
          </w:tcPr>
          <w:p w14:paraId="5C88EA76" w14:textId="77777777" w:rsidR="00FE0AE8" w:rsidRPr="0093432F" w:rsidRDefault="00FE0AE8" w:rsidP="00A973A4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MonitoredVehicleJourney</w:t>
            </w:r>
          </w:p>
        </w:tc>
        <w:tc>
          <w:tcPr>
            <w:tcW w:w="780" w:type="pct"/>
          </w:tcPr>
          <w:p w14:paraId="5C88EA77" w14:textId="77777777" w:rsidR="00FE0AE8" w:rsidRPr="0093432F" w:rsidRDefault="00FE0AE8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990" w:type="pct"/>
          </w:tcPr>
          <w:p w14:paraId="5C88EA78" w14:textId="77777777" w:rsidR="00FE0AE8" w:rsidRPr="0093432F" w:rsidRDefault="00FE0AE8" w:rsidP="00A973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876" w:type="pct"/>
          </w:tcPr>
          <w:p w14:paraId="5C88EA79" w14:textId="77777777" w:rsidR="00FE0AE8" w:rsidRPr="0093432F" w:rsidRDefault="00FE0AE8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</w:p>
        </w:tc>
      </w:tr>
    </w:tbl>
    <w:p w14:paraId="5C88EA7B" w14:textId="642D650E" w:rsidR="00FE0AE8" w:rsidRDefault="00FE0AE8" w:rsidP="00FE0AE8">
      <w:pPr>
        <w:pStyle w:val="Didascalia"/>
      </w:pPr>
      <w:bookmarkStart w:id="380" w:name="_Toc25327405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72</w:t>
      </w:r>
      <w:r w:rsidR="000F5273">
        <w:rPr>
          <w:noProof/>
        </w:rPr>
        <w:fldChar w:fldCharType="end"/>
      </w:r>
      <w:r>
        <w:t xml:space="preserve"> – Entità nella struttura VehicleActivityStructure</w:t>
      </w:r>
      <w:bookmarkEnd w:id="380"/>
    </w:p>
    <w:p w14:paraId="5C88EA7C" w14:textId="77777777" w:rsidR="00695FB6" w:rsidRDefault="00695FB6" w:rsidP="000F5273">
      <w:pPr>
        <w:pStyle w:val="Elenco1"/>
        <w:numPr>
          <w:ilvl w:val="1"/>
          <w:numId w:val="8"/>
        </w:numPr>
        <w:jc w:val="both"/>
      </w:pPr>
      <w:r>
        <w:t xml:space="preserve">Un gruppo </w:t>
      </w:r>
      <w:r>
        <w:rPr>
          <w:b/>
          <w:i/>
        </w:rPr>
        <w:t xml:space="preserve">VehicleMonitoringIdentityGroup </w:t>
      </w:r>
      <w:r>
        <w:t>dedicata a dettagliare il percorso che il mezzo sta seguendo; contiene:</w:t>
      </w:r>
    </w:p>
    <w:p w14:paraId="5C88EA7D" w14:textId="7AAAD2A2" w:rsidR="00695FB6" w:rsidRDefault="00695FB6" w:rsidP="000F5273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 w:rsidRPr="0036450A">
        <w:rPr>
          <w:b/>
          <w:i/>
        </w:rPr>
        <w:t>L</w:t>
      </w:r>
      <w:r>
        <w:rPr>
          <w:b/>
          <w:i/>
        </w:rPr>
        <w:t>ineRef</w:t>
      </w:r>
      <w:r>
        <w:t xml:space="preserve"> riferimento alla linea che il mezzo sta esercendo (par.</w:t>
      </w:r>
      <w:r w:rsidR="000F5273">
        <w:t xml:space="preserve"> </w:t>
      </w:r>
      <w:r w:rsidR="00626F3D">
        <w:fldChar w:fldCharType="begin"/>
      </w:r>
      <w:r w:rsidR="004E4B3A">
        <w:instrText xml:space="preserve"> REF _Ref483930913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5.1.4.3.5</w:t>
      </w:r>
      <w:r w:rsidR="00626F3D">
        <w:fldChar w:fldCharType="end"/>
      </w:r>
      <w:r>
        <w:t>)</w:t>
      </w:r>
    </w:p>
    <w:p w14:paraId="5C88EA7E" w14:textId="03E6E33E" w:rsidR="00695FB6" w:rsidRPr="0036450A" w:rsidRDefault="00695FB6" w:rsidP="000F5273">
      <w:pPr>
        <w:pStyle w:val="Elenco1"/>
        <w:numPr>
          <w:ilvl w:val="2"/>
          <w:numId w:val="8"/>
        </w:numPr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DirectionRef</w:t>
      </w:r>
      <w:r>
        <w:t xml:space="preserve"> riferimento alla direzione</w:t>
      </w:r>
      <w:r w:rsidR="004E4B3A">
        <w:t xml:space="preserve"> del percorso in esercizio (</w:t>
      </w:r>
      <w:r>
        <w:t xml:space="preserve">par. </w:t>
      </w:r>
      <w:r w:rsidR="00626F3D">
        <w:fldChar w:fldCharType="begin"/>
      </w:r>
      <w:r w:rsidR="004E4B3A">
        <w:instrText xml:space="preserve"> REF _Ref484425040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5.1.4.3.4</w:t>
      </w:r>
      <w:r w:rsidR="00626F3D">
        <w:fldChar w:fldCharType="end"/>
      </w:r>
      <w:r>
        <w:t>)</w:t>
      </w:r>
    </w:p>
    <w:p w14:paraId="5C88EA7F" w14:textId="4BA868A3" w:rsidR="00695FB6" w:rsidRPr="0036450A" w:rsidRDefault="00695FB6" w:rsidP="000F5273">
      <w:pPr>
        <w:pStyle w:val="Elenco1"/>
        <w:numPr>
          <w:ilvl w:val="2"/>
          <w:numId w:val="8"/>
        </w:numPr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FramedVehicleJourneyRef</w:t>
      </w:r>
      <w:r>
        <w:t xml:space="preserve"> riferimen</w:t>
      </w:r>
      <w:r w:rsidR="004E4B3A">
        <w:t>to al percorso in esercizio (</w:t>
      </w:r>
      <w:r>
        <w:t xml:space="preserve">par. </w:t>
      </w:r>
      <w:r w:rsidR="00626F3D">
        <w:fldChar w:fldCharType="begin"/>
      </w:r>
      <w:r w:rsidR="004E4B3A">
        <w:instrText xml:space="preserve"> REF _Ref484449762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5.2.4.1.1.1</w:t>
      </w:r>
      <w:r w:rsidR="00626F3D">
        <w:fldChar w:fldCharType="end"/>
      </w:r>
      <w:r>
        <w:t>)</w:t>
      </w:r>
    </w:p>
    <w:p w14:paraId="5C88EA80" w14:textId="77777777" w:rsidR="00695FB6" w:rsidRPr="0022374B" w:rsidRDefault="00695FB6" w:rsidP="000F5273">
      <w:pPr>
        <w:pStyle w:val="Elenco1"/>
        <w:numPr>
          <w:ilvl w:val="2"/>
          <w:numId w:val="8"/>
        </w:numPr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PublishedLineName</w:t>
      </w:r>
      <w:r>
        <w:t xml:space="preserve"> testuale che riporta il nome della linea come comunicato all’utenza (ad esempio tramite i pannelli degli autobus)</w:t>
      </w:r>
    </w:p>
    <w:p w14:paraId="5C88EA81" w14:textId="77777777" w:rsidR="00695FB6" w:rsidRPr="0022374B" w:rsidRDefault="00695FB6" w:rsidP="00695FB6"/>
    <w:tbl>
      <w:tblPr>
        <w:tblStyle w:val="BIPEx"/>
        <w:tblW w:w="4816" w:type="pct"/>
        <w:tblLayout w:type="fixed"/>
        <w:tblLook w:val="04A0" w:firstRow="1" w:lastRow="0" w:firstColumn="1" w:lastColumn="0" w:noHBand="0" w:noVBand="1"/>
      </w:tblPr>
      <w:tblGrid>
        <w:gridCol w:w="2686"/>
        <w:gridCol w:w="1455"/>
        <w:gridCol w:w="1494"/>
        <w:gridCol w:w="3203"/>
      </w:tblGrid>
      <w:tr w:rsidR="00695FB6" w:rsidRPr="0093432F" w14:paraId="5C88EA86" w14:textId="77777777" w:rsidTr="00E674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A82" w14:textId="77777777" w:rsidR="00695FB6" w:rsidRPr="0093432F" w:rsidRDefault="00695FB6" w:rsidP="00285BFF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23" w:type="pct"/>
          </w:tcPr>
          <w:p w14:paraId="5C88EA83" w14:textId="77777777" w:rsidR="00695FB6" w:rsidRPr="0093432F" w:rsidRDefault="00695FB6" w:rsidP="00285B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845" w:type="pct"/>
          </w:tcPr>
          <w:p w14:paraId="5C88EA84" w14:textId="77777777" w:rsidR="00695FB6" w:rsidRPr="0093432F" w:rsidRDefault="00695FB6" w:rsidP="00285B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812" w:type="pct"/>
          </w:tcPr>
          <w:p w14:paraId="5C88EA85" w14:textId="77777777" w:rsidR="00695FB6" w:rsidRPr="0093432F" w:rsidRDefault="00695FB6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695FB6" w:rsidRPr="0093432F" w14:paraId="5C88EA8B" w14:textId="77777777" w:rsidTr="00E674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A87" w14:textId="77777777" w:rsidR="00695FB6" w:rsidRPr="0093432F" w:rsidRDefault="00695FB6" w:rsidP="00285BFF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LineRef</w:t>
            </w:r>
          </w:p>
        </w:tc>
        <w:tc>
          <w:tcPr>
            <w:tcW w:w="823" w:type="pct"/>
          </w:tcPr>
          <w:p w14:paraId="5C88EA88" w14:textId="77777777" w:rsidR="00695FB6" w:rsidRPr="0093432F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45" w:type="pct"/>
          </w:tcPr>
          <w:p w14:paraId="5C88EA89" w14:textId="77777777" w:rsidR="00695FB6" w:rsidRPr="0093432F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</w:t>
            </w:r>
            <w:r w:rsidR="001020EF">
              <w:rPr>
                <w:rFonts w:cs="Arial"/>
                <w:szCs w:val="18"/>
              </w:rPr>
              <w:t>:li:</w:t>
            </w:r>
            <w:r w:rsidRPr="0093432F">
              <w:rPr>
                <w:rFonts w:cs="Arial"/>
                <w:szCs w:val="18"/>
              </w:rPr>
              <w:t>1</w:t>
            </w:r>
          </w:p>
        </w:tc>
        <w:tc>
          <w:tcPr>
            <w:tcW w:w="1812" w:type="pct"/>
          </w:tcPr>
          <w:p w14:paraId="5C88EA8A" w14:textId="3FB56299" w:rsidR="00695FB6" w:rsidRPr="0093432F" w:rsidRDefault="00695FB6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Riferimento alla linea che il mezzo sta esercendo (cfr. par.</w:t>
            </w:r>
            <w:r w:rsidR="004E4B3A" w:rsidRPr="0093432F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_Ref483930913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5.1.4.3.5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695FB6" w:rsidRPr="0093432F" w14:paraId="5C88EA90" w14:textId="77777777" w:rsidTr="00E674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A8C" w14:textId="77777777" w:rsidR="00695FB6" w:rsidRPr="0093432F" w:rsidRDefault="00695FB6" w:rsidP="00285BFF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DirectionRef</w:t>
            </w:r>
          </w:p>
        </w:tc>
        <w:tc>
          <w:tcPr>
            <w:tcW w:w="823" w:type="pct"/>
          </w:tcPr>
          <w:p w14:paraId="5C88EA8D" w14:textId="77777777" w:rsidR="00695FB6" w:rsidRPr="0093432F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45" w:type="pct"/>
          </w:tcPr>
          <w:p w14:paraId="5C88EA8E" w14:textId="77777777" w:rsidR="00695FB6" w:rsidRPr="0093432F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inbound</w:t>
            </w:r>
          </w:p>
        </w:tc>
        <w:tc>
          <w:tcPr>
            <w:tcW w:w="1812" w:type="pct"/>
          </w:tcPr>
          <w:p w14:paraId="5C88EA8F" w14:textId="543374DA" w:rsidR="00695FB6" w:rsidRPr="0093432F" w:rsidRDefault="004E4B3A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alla direzione del percorso in esercizio (cfr. </w:t>
            </w:r>
            <w:r w:rsidR="00695FB6" w:rsidRPr="0093432F">
              <w:rPr>
                <w:szCs w:val="18"/>
              </w:rPr>
              <w:t xml:space="preserve">par. </w:t>
            </w:r>
            <w:r w:rsidR="005401C7">
              <w:fldChar w:fldCharType="begin"/>
            </w:r>
            <w:r w:rsidR="005401C7">
              <w:instrText xml:space="preserve"> REF _Ref483930913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5.1.4.3.5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  <w:r w:rsidR="00695FB6" w:rsidRPr="0093432F">
              <w:rPr>
                <w:szCs w:val="18"/>
              </w:rPr>
              <w:t>.</w:t>
            </w:r>
          </w:p>
        </w:tc>
      </w:tr>
      <w:tr w:rsidR="00695FB6" w:rsidRPr="0093432F" w14:paraId="5C88EA95" w14:textId="77777777" w:rsidTr="00E674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A91" w14:textId="77777777" w:rsidR="00695FB6" w:rsidRPr="0093432F" w:rsidRDefault="00695FB6" w:rsidP="00285BFF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FramedVehicleJourneyRef</w:t>
            </w:r>
          </w:p>
        </w:tc>
        <w:tc>
          <w:tcPr>
            <w:tcW w:w="823" w:type="pct"/>
          </w:tcPr>
          <w:p w14:paraId="5C88EA92" w14:textId="77777777" w:rsidR="00695FB6" w:rsidRPr="0093432F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45" w:type="pct"/>
          </w:tcPr>
          <w:p w14:paraId="5C88EA93" w14:textId="77777777" w:rsidR="00695FB6" w:rsidRPr="0093432F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1:dvj:1</w:t>
            </w:r>
          </w:p>
        </w:tc>
        <w:tc>
          <w:tcPr>
            <w:tcW w:w="1812" w:type="pct"/>
          </w:tcPr>
          <w:p w14:paraId="5C88EA94" w14:textId="641170E7" w:rsidR="00695FB6" w:rsidRPr="0093432F" w:rsidRDefault="00695FB6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Riferimento al percorso in esercizio (cfr. par.</w:t>
            </w:r>
            <w:r w:rsidR="004E4B3A" w:rsidRPr="0093432F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_Ref484449762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5.2.4.1.1.1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695FB6" w:rsidRPr="0093432F" w14:paraId="5C88EA9A" w14:textId="77777777" w:rsidTr="00E674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A96" w14:textId="77777777" w:rsidR="00695FB6" w:rsidRPr="0093432F" w:rsidRDefault="00695FB6" w:rsidP="00285BFF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PublishedLineName</w:t>
            </w:r>
          </w:p>
        </w:tc>
        <w:tc>
          <w:tcPr>
            <w:tcW w:w="823" w:type="pct"/>
          </w:tcPr>
          <w:p w14:paraId="5C88EA97" w14:textId="77777777" w:rsidR="00695FB6" w:rsidRPr="0093432F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45" w:type="pct"/>
          </w:tcPr>
          <w:p w14:paraId="5C88EA98" w14:textId="77777777" w:rsidR="00695FB6" w:rsidRPr="0093432F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Linea 4 Falchera - Drosso</w:t>
            </w:r>
          </w:p>
        </w:tc>
        <w:tc>
          <w:tcPr>
            <w:tcW w:w="1812" w:type="pct"/>
          </w:tcPr>
          <w:p w14:paraId="5C88EA99" w14:textId="77777777" w:rsidR="00695FB6" w:rsidRPr="0093432F" w:rsidRDefault="00695FB6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Testo che riporta il nome della linea come comunicato all’utenza (ad esempio tramite i pannelli degli autobus)</w:t>
            </w:r>
          </w:p>
        </w:tc>
      </w:tr>
    </w:tbl>
    <w:p w14:paraId="5C88EA9B" w14:textId="5475C7E2" w:rsidR="00695FB6" w:rsidRDefault="00695FB6" w:rsidP="00695FB6">
      <w:pPr>
        <w:pStyle w:val="Didascalia"/>
      </w:pPr>
      <w:bookmarkStart w:id="381" w:name="_Toc25327406"/>
      <w:r>
        <w:t xml:space="preserve">Tabella </w:t>
      </w:r>
      <w:r w:rsidR="000F5273">
        <w:fldChar w:fldCharType="begin"/>
      </w:r>
      <w:r w:rsidR="000F5273">
        <w:instrText xml:space="preserve"> SEQ Tabella \* </w:instrText>
      </w:r>
      <w:r w:rsidR="000F5273">
        <w:instrText xml:space="preserve">ARABIC </w:instrText>
      </w:r>
      <w:r w:rsidR="000F5273">
        <w:fldChar w:fldCharType="separate"/>
      </w:r>
      <w:r w:rsidR="00A83D9A">
        <w:rPr>
          <w:noProof/>
        </w:rPr>
        <w:t>73</w:t>
      </w:r>
      <w:r w:rsidR="000F5273">
        <w:rPr>
          <w:noProof/>
        </w:rPr>
        <w:fldChar w:fldCharType="end"/>
      </w:r>
      <w:r>
        <w:t xml:space="preserve"> – Entità nel </w:t>
      </w:r>
      <w:r w:rsidRPr="0022374B">
        <w:t>gruppo</w:t>
      </w:r>
      <w:r>
        <w:t xml:space="preserve"> </w:t>
      </w:r>
      <w:r w:rsidRPr="0022374B">
        <w:t>VehiclemonitoringIdentityGroup</w:t>
      </w:r>
      <w:bookmarkEnd w:id="381"/>
    </w:p>
    <w:p w14:paraId="5C88EA9D" w14:textId="77777777" w:rsidR="00695FB6" w:rsidRDefault="00695FB6" w:rsidP="00695FB6">
      <w:pPr>
        <w:jc w:val="center"/>
      </w:pPr>
      <w:r>
        <w:rPr>
          <w:noProof/>
          <w:lang w:eastAsia="it-IT"/>
        </w:rPr>
        <w:drawing>
          <wp:inline distT="0" distB="0" distL="0" distR="0" wp14:anchorId="5C88EF4B" wp14:editId="5C88EF4C">
            <wp:extent cx="3247200" cy="1418400"/>
            <wp:effectExtent l="0" t="0" r="0" b="0"/>
            <wp:docPr id="90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vm2.png"/>
                    <pic:cNvPicPr/>
                  </pic:nvPicPr>
                  <pic:blipFill rotWithShape="1"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60" t="9600" r="18159" b="69639"/>
                    <a:stretch/>
                  </pic:blipFill>
                  <pic:spPr bwMode="auto">
                    <a:xfrm>
                      <a:off x="0" y="0"/>
                      <a:ext cx="3247200" cy="141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A9E" w14:textId="57BEE82B" w:rsidR="00695FB6" w:rsidRDefault="00695FB6" w:rsidP="00695FB6">
      <w:pPr>
        <w:pStyle w:val="Didascalia"/>
      </w:pPr>
      <w:bookmarkStart w:id="382" w:name="_Toc25327243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97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 gruppo MonitoredJourneyIdentityGroup</w:t>
      </w:r>
      <w:bookmarkEnd w:id="382"/>
    </w:p>
    <w:p w14:paraId="5C88EA9F" w14:textId="77777777" w:rsidR="00695FB6" w:rsidRDefault="00695FB6" w:rsidP="000F5273">
      <w:pPr>
        <w:pStyle w:val="Elenco1"/>
        <w:numPr>
          <w:ilvl w:val="1"/>
          <w:numId w:val="8"/>
        </w:numPr>
        <w:jc w:val="both"/>
      </w:pPr>
      <w:r>
        <w:t xml:space="preserve">Un gruppo </w:t>
      </w:r>
      <w:r>
        <w:rPr>
          <w:b/>
          <w:i/>
        </w:rPr>
        <w:t xml:space="preserve">VehicleJourneyInfoGroup </w:t>
      </w:r>
      <w:r>
        <w:t xml:space="preserve">che contiene a sua volta il gruppo </w:t>
      </w:r>
      <w:r>
        <w:rPr>
          <w:b/>
          <w:i/>
        </w:rPr>
        <w:t xml:space="preserve">ServiceInfoGroup </w:t>
      </w:r>
      <w:r w:rsidR="004F3756" w:rsidRPr="004F3756">
        <w:t xml:space="preserve">che include il gruppo </w:t>
      </w:r>
      <w:r w:rsidR="004F3756">
        <w:rPr>
          <w:b/>
          <w:i/>
        </w:rPr>
        <w:t xml:space="preserve">BasicServiceInfoGroup </w:t>
      </w:r>
      <w:r>
        <w:t>dedicato a specificare l’azienda responsabile dell’esercizio del servizio; contiene:</w:t>
      </w:r>
    </w:p>
    <w:p w14:paraId="5C88EAA0" w14:textId="3ED508E7" w:rsidR="00695FB6" w:rsidRDefault="00695FB6" w:rsidP="000F5273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OperatorRef</w:t>
      </w:r>
      <w:r w:rsidR="00A467C8">
        <w:t xml:space="preserve"> riferimento all’azienda a cui</w:t>
      </w:r>
      <w:r>
        <w:t xml:space="preserve"> appart</w:t>
      </w:r>
      <w:r w:rsidR="004E4B3A">
        <w:t>iene il mezzo in servizio (</w:t>
      </w:r>
      <w:r>
        <w:t xml:space="preserve">par. </w:t>
      </w:r>
      <w:r w:rsidR="00626F3D">
        <w:fldChar w:fldCharType="begin"/>
      </w:r>
      <w:r w:rsidR="004E4B3A">
        <w:instrText xml:space="preserve"> REF _Ref484105854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>
        <w:t>)</w:t>
      </w:r>
    </w:p>
    <w:p w14:paraId="5C88EAA1" w14:textId="77777777" w:rsidR="00695FB6" w:rsidRDefault="00695FB6" w:rsidP="000F5273">
      <w:pPr>
        <w:pStyle w:val="Elenco1"/>
        <w:numPr>
          <w:ilvl w:val="1"/>
          <w:numId w:val="8"/>
        </w:numPr>
        <w:jc w:val="both"/>
      </w:pPr>
      <w:r>
        <w:t xml:space="preserve">Un gruppo </w:t>
      </w:r>
      <w:r>
        <w:rPr>
          <w:b/>
          <w:i/>
        </w:rPr>
        <w:t xml:space="preserve">ProgressDataGroup </w:t>
      </w:r>
      <w:r>
        <w:t>dedicato a specificare lo stato di avanzamento del mezzo in servizio; contiene:</w:t>
      </w:r>
    </w:p>
    <w:p w14:paraId="5C88EAA2" w14:textId="0DC36E99" w:rsidR="00695FB6" w:rsidRPr="0036450A" w:rsidRDefault="00695FB6" w:rsidP="000F5273">
      <w:pPr>
        <w:pStyle w:val="Elenco1"/>
        <w:numPr>
          <w:ilvl w:val="2"/>
          <w:numId w:val="8"/>
        </w:numPr>
        <w:jc w:val="both"/>
        <w:rPr>
          <w:rFonts w:cs="Tahoma"/>
        </w:rPr>
      </w:pPr>
      <w:r>
        <w:t xml:space="preserve">Una struttura </w:t>
      </w:r>
      <w:r>
        <w:rPr>
          <w:b/>
          <w:i/>
        </w:rPr>
        <w:t xml:space="preserve">VehicleLocation </w:t>
      </w:r>
      <w:r>
        <w:t xml:space="preserve">dedicata alla posizione del mezzo </w:t>
      </w:r>
      <w:r w:rsidR="004E4B3A">
        <w:t>nel formato descritto</w:t>
      </w:r>
      <w:r>
        <w:t xml:space="preserve"> al par. </w:t>
      </w:r>
      <w:r w:rsidR="00626F3D">
        <w:fldChar w:fldCharType="begin"/>
      </w:r>
      <w:r w:rsidR="000943AE">
        <w:instrText xml:space="preserve"> REF _Ref485809099 \n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4.5</w:t>
      </w:r>
      <w:r w:rsidR="00626F3D">
        <w:fldChar w:fldCharType="end"/>
      </w:r>
    </w:p>
    <w:p w14:paraId="5C88EAA3" w14:textId="77777777" w:rsidR="00695FB6" w:rsidRPr="0036450A" w:rsidRDefault="00695FB6" w:rsidP="000F5273">
      <w:pPr>
        <w:pStyle w:val="Elenco1"/>
        <w:numPr>
          <w:ilvl w:val="2"/>
          <w:numId w:val="8"/>
        </w:numPr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Bearing</w:t>
      </w:r>
      <w:r>
        <w:t xml:space="preserve"> che indica la direzione del mezzo in movimento (in gradi decimali) misurato rispetto al nord e riferito alla parte frontale del veicolo</w:t>
      </w:r>
    </w:p>
    <w:p w14:paraId="5C88EAA4" w14:textId="77777777" w:rsidR="00695FB6" w:rsidRPr="00112641" w:rsidRDefault="00695FB6" w:rsidP="000F5273">
      <w:pPr>
        <w:pStyle w:val="Elenco1"/>
        <w:numPr>
          <w:ilvl w:val="2"/>
          <w:numId w:val="8"/>
        </w:numPr>
        <w:jc w:val="both"/>
        <w:rPr>
          <w:rFonts w:cs="Tahoma"/>
        </w:rPr>
      </w:pPr>
      <w:r>
        <w:t xml:space="preserve">Una enumaration </w:t>
      </w:r>
      <w:r>
        <w:rPr>
          <w:b/>
          <w:i/>
        </w:rPr>
        <w:t>ProgressRate</w:t>
      </w:r>
      <w:r>
        <w:t xml:space="preserve"> che indica lo stato di avanzamento del veicolo nel servizio; può assumere i valori:</w:t>
      </w:r>
    </w:p>
    <w:p w14:paraId="5C88EAA5" w14:textId="77777777" w:rsidR="00695FB6" w:rsidRPr="00112641" w:rsidRDefault="00695FB6" w:rsidP="000F5273">
      <w:pPr>
        <w:pStyle w:val="Elenco1"/>
        <w:numPr>
          <w:ilvl w:val="3"/>
          <w:numId w:val="8"/>
        </w:numPr>
        <w:ind w:left="2874" w:hanging="357"/>
        <w:contextualSpacing/>
        <w:jc w:val="both"/>
        <w:rPr>
          <w:rFonts w:cs="Tahoma"/>
        </w:rPr>
      </w:pPr>
      <w:r>
        <w:t>noProgress</w:t>
      </w:r>
    </w:p>
    <w:p w14:paraId="5C88EAA6" w14:textId="77777777" w:rsidR="00695FB6" w:rsidRPr="00112641" w:rsidRDefault="00695FB6" w:rsidP="000F5273">
      <w:pPr>
        <w:pStyle w:val="Elenco1"/>
        <w:numPr>
          <w:ilvl w:val="3"/>
          <w:numId w:val="8"/>
        </w:numPr>
        <w:ind w:left="2874" w:hanging="357"/>
        <w:contextualSpacing/>
        <w:jc w:val="both"/>
        <w:rPr>
          <w:rFonts w:cs="Tahoma"/>
        </w:rPr>
      </w:pPr>
      <w:r>
        <w:t>slowProgress</w:t>
      </w:r>
    </w:p>
    <w:p w14:paraId="5C88EAA7" w14:textId="77777777" w:rsidR="00695FB6" w:rsidRPr="00112641" w:rsidRDefault="00695FB6" w:rsidP="000F5273">
      <w:pPr>
        <w:pStyle w:val="Elenco1"/>
        <w:numPr>
          <w:ilvl w:val="3"/>
          <w:numId w:val="8"/>
        </w:numPr>
        <w:ind w:left="2874" w:hanging="357"/>
        <w:contextualSpacing/>
        <w:jc w:val="both"/>
        <w:rPr>
          <w:rFonts w:cs="Tahoma"/>
        </w:rPr>
      </w:pPr>
      <w:r>
        <w:t>normalProgress</w:t>
      </w:r>
    </w:p>
    <w:p w14:paraId="5C88EAA8" w14:textId="77777777" w:rsidR="00695FB6" w:rsidRPr="00112641" w:rsidRDefault="00695FB6" w:rsidP="000F5273">
      <w:pPr>
        <w:pStyle w:val="Elenco1"/>
        <w:numPr>
          <w:ilvl w:val="3"/>
          <w:numId w:val="8"/>
        </w:numPr>
        <w:ind w:left="2874" w:hanging="357"/>
        <w:contextualSpacing/>
        <w:jc w:val="both"/>
        <w:rPr>
          <w:rFonts w:cs="Tahoma"/>
        </w:rPr>
      </w:pPr>
      <w:r>
        <w:t>fastProgress</w:t>
      </w:r>
    </w:p>
    <w:p w14:paraId="5C88EAA9" w14:textId="77777777" w:rsidR="00695FB6" w:rsidRPr="00112641" w:rsidRDefault="00695FB6" w:rsidP="000F5273">
      <w:pPr>
        <w:pStyle w:val="Elenco1"/>
        <w:numPr>
          <w:ilvl w:val="3"/>
          <w:numId w:val="8"/>
        </w:numPr>
        <w:jc w:val="both"/>
        <w:rPr>
          <w:rFonts w:cs="Tahoma"/>
        </w:rPr>
      </w:pPr>
      <w:r>
        <w:t>unknown</w:t>
      </w:r>
    </w:p>
    <w:p w14:paraId="5C88EAAA" w14:textId="77777777" w:rsidR="00695FB6" w:rsidRPr="0036450A" w:rsidRDefault="00695FB6" w:rsidP="000F5273">
      <w:pPr>
        <w:pStyle w:val="Elenco1"/>
        <w:numPr>
          <w:ilvl w:val="2"/>
          <w:numId w:val="8"/>
        </w:numPr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Delay</w:t>
      </w:r>
      <w:r>
        <w:t xml:space="preserve"> che indica il ritardo del mezzo in secondi (rispetto al servizio programmato); nel caso di anticipo il valore è negativo.</w:t>
      </w:r>
    </w:p>
    <w:p w14:paraId="5C88EAAB" w14:textId="77777777" w:rsidR="00695FB6" w:rsidRDefault="00695FB6" w:rsidP="00695FB6"/>
    <w:tbl>
      <w:tblPr>
        <w:tblStyle w:val="BIPEx"/>
        <w:tblW w:w="5079" w:type="pct"/>
        <w:tblLayout w:type="fixed"/>
        <w:tblLook w:val="04A0" w:firstRow="1" w:lastRow="0" w:firstColumn="1" w:lastColumn="0" w:noHBand="0" w:noVBand="1"/>
      </w:tblPr>
      <w:tblGrid>
        <w:gridCol w:w="2599"/>
        <w:gridCol w:w="1592"/>
        <w:gridCol w:w="1586"/>
        <w:gridCol w:w="3544"/>
      </w:tblGrid>
      <w:tr w:rsidR="00695FB6" w:rsidRPr="0093432F" w14:paraId="5C88EAB0" w14:textId="77777777" w:rsidTr="00934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EAAC" w14:textId="77777777" w:rsidR="00695FB6" w:rsidRPr="0093432F" w:rsidRDefault="00695FB6" w:rsidP="00285BFF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54" w:type="pct"/>
          </w:tcPr>
          <w:p w14:paraId="5C88EAAD" w14:textId="77777777" w:rsidR="00695FB6" w:rsidRPr="0093432F" w:rsidRDefault="00695FB6" w:rsidP="00285B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851" w:type="pct"/>
          </w:tcPr>
          <w:p w14:paraId="5C88EAAE" w14:textId="77777777" w:rsidR="00695FB6" w:rsidRPr="0093432F" w:rsidRDefault="00695FB6" w:rsidP="00285B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901" w:type="pct"/>
          </w:tcPr>
          <w:p w14:paraId="5C88EAAF" w14:textId="77777777" w:rsidR="00695FB6" w:rsidRPr="0093432F" w:rsidRDefault="00695FB6" w:rsidP="0093432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695FB6" w:rsidRPr="0093432F" w14:paraId="5C88EAB5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EAB1" w14:textId="77777777" w:rsidR="00695FB6" w:rsidRPr="0093432F" w:rsidRDefault="00695FB6" w:rsidP="00285BFF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VehicleJourneyInfoGroup</w:t>
            </w:r>
          </w:p>
        </w:tc>
        <w:tc>
          <w:tcPr>
            <w:tcW w:w="854" w:type="pct"/>
          </w:tcPr>
          <w:p w14:paraId="5C88EAB2" w14:textId="77777777" w:rsidR="00695FB6" w:rsidRPr="0093432F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GROUP</w:t>
            </w:r>
          </w:p>
        </w:tc>
        <w:tc>
          <w:tcPr>
            <w:tcW w:w="851" w:type="pct"/>
          </w:tcPr>
          <w:p w14:paraId="5C88EAB3" w14:textId="77777777" w:rsidR="00695FB6" w:rsidRPr="0093432F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901" w:type="pct"/>
          </w:tcPr>
          <w:p w14:paraId="5C88EAB4" w14:textId="53E25CAD" w:rsidR="00695FB6" w:rsidRPr="0093432F" w:rsidRDefault="00695FB6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695FB6" w:rsidRPr="0093432F" w14:paraId="5C88EABA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EAB6" w14:textId="77777777" w:rsidR="00695FB6" w:rsidRPr="0093432F" w:rsidRDefault="00695FB6" w:rsidP="00285BFF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OperatorRef</w:t>
            </w:r>
          </w:p>
        </w:tc>
        <w:tc>
          <w:tcPr>
            <w:tcW w:w="854" w:type="pct"/>
          </w:tcPr>
          <w:p w14:paraId="5C88EAB7" w14:textId="77777777" w:rsidR="00695FB6" w:rsidRPr="0093432F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51" w:type="pct"/>
          </w:tcPr>
          <w:p w14:paraId="5C88EAB8" w14:textId="77777777" w:rsidR="00695FB6" w:rsidRPr="0093432F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1:op:1</w:t>
            </w:r>
          </w:p>
        </w:tc>
        <w:tc>
          <w:tcPr>
            <w:tcW w:w="1901" w:type="pct"/>
          </w:tcPr>
          <w:p w14:paraId="5C88EAB9" w14:textId="4D85EC95" w:rsidR="00695FB6" w:rsidRPr="0093432F" w:rsidRDefault="00A467C8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Riferimento all’azienda a cui</w:t>
            </w:r>
            <w:r w:rsidR="00695FB6" w:rsidRPr="0093432F">
              <w:rPr>
                <w:szCs w:val="18"/>
              </w:rPr>
              <w:t xml:space="preserve"> appartiene il mezzo in servizio (cfr. par.</w:t>
            </w:r>
            <w:r w:rsidR="004E4B3A" w:rsidRPr="0093432F">
              <w:rPr>
                <w:szCs w:val="18"/>
              </w:rPr>
              <w:t xml:space="preserve"> </w:t>
            </w:r>
            <w:r w:rsidR="005401C7">
              <w:fldChar w:fldCharType="begin"/>
            </w:r>
            <w:r w:rsidR="005401C7">
              <w:instrText xml:space="preserve"> REF _Ref484105854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5.1.4.2.2.1</w:t>
            </w:r>
            <w:r w:rsidR="005401C7">
              <w:fldChar w:fldCharType="end"/>
            </w:r>
            <w:r w:rsidR="00695FB6" w:rsidRPr="0093432F">
              <w:rPr>
                <w:szCs w:val="18"/>
              </w:rPr>
              <w:t>)</w:t>
            </w:r>
          </w:p>
        </w:tc>
      </w:tr>
      <w:tr w:rsidR="00695FB6" w:rsidRPr="0093432F" w14:paraId="5C88EABF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EABB" w14:textId="77777777" w:rsidR="00695FB6" w:rsidRPr="0093432F" w:rsidRDefault="00695FB6" w:rsidP="00285BFF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ProgressDataGroup</w:t>
            </w:r>
          </w:p>
        </w:tc>
        <w:tc>
          <w:tcPr>
            <w:tcW w:w="854" w:type="pct"/>
          </w:tcPr>
          <w:p w14:paraId="5C88EABC" w14:textId="77777777" w:rsidR="00695FB6" w:rsidRPr="0093432F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GROUP</w:t>
            </w:r>
          </w:p>
        </w:tc>
        <w:tc>
          <w:tcPr>
            <w:tcW w:w="851" w:type="pct"/>
          </w:tcPr>
          <w:p w14:paraId="5C88EABD" w14:textId="77777777" w:rsidR="00695FB6" w:rsidRPr="0093432F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901" w:type="pct"/>
          </w:tcPr>
          <w:p w14:paraId="5C88EABE" w14:textId="77777777" w:rsidR="00695FB6" w:rsidRPr="0093432F" w:rsidRDefault="00695FB6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Specificare lo stato di avanzamento del mezzo in servizio</w:t>
            </w:r>
          </w:p>
        </w:tc>
      </w:tr>
      <w:tr w:rsidR="00695FB6" w:rsidRPr="0093432F" w14:paraId="5C88EAC4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EAC0" w14:textId="77777777" w:rsidR="00695FB6" w:rsidRPr="0093432F" w:rsidRDefault="00695FB6" w:rsidP="00285BFF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VehicleLocation</w:t>
            </w:r>
          </w:p>
        </w:tc>
        <w:tc>
          <w:tcPr>
            <w:tcW w:w="854" w:type="pct"/>
          </w:tcPr>
          <w:p w14:paraId="5C88EAC1" w14:textId="77777777" w:rsidR="00695FB6" w:rsidRPr="0093432F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851" w:type="pct"/>
          </w:tcPr>
          <w:p w14:paraId="5C88EAC2" w14:textId="77777777" w:rsidR="00695FB6" w:rsidRPr="0093432F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901" w:type="pct"/>
          </w:tcPr>
          <w:p w14:paraId="5C88EAC3" w14:textId="7F99B151" w:rsidR="00695FB6" w:rsidRPr="0093432F" w:rsidRDefault="00695FB6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Posizione del mezzo secondo le convenzioni specificate al par. </w:t>
            </w:r>
            <w:r w:rsidR="00626F3D">
              <w:fldChar w:fldCharType="begin"/>
            </w:r>
            <w:r w:rsidR="000943AE">
              <w:instrText xml:space="preserve"> REF _Ref485809099 \n \h </w:instrText>
            </w:r>
            <w:r w:rsidR="00626F3D">
              <w:fldChar w:fldCharType="separate"/>
            </w:r>
            <w:r w:rsidR="00A83D9A">
              <w:t>4.5</w:t>
            </w:r>
            <w:r w:rsidR="00626F3D">
              <w:fldChar w:fldCharType="end"/>
            </w:r>
          </w:p>
        </w:tc>
      </w:tr>
      <w:tr w:rsidR="00695FB6" w:rsidRPr="0093432F" w14:paraId="5C88EAC9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EAC5" w14:textId="77777777" w:rsidR="00695FB6" w:rsidRPr="0093432F" w:rsidRDefault="00695FB6" w:rsidP="00285BFF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Bearing</w:t>
            </w:r>
          </w:p>
        </w:tc>
        <w:tc>
          <w:tcPr>
            <w:tcW w:w="854" w:type="pct"/>
          </w:tcPr>
          <w:p w14:paraId="5C88EAC6" w14:textId="77777777" w:rsidR="00695FB6" w:rsidRPr="0093432F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851" w:type="pct"/>
          </w:tcPr>
          <w:p w14:paraId="5C88EAC7" w14:textId="77777777" w:rsidR="00695FB6" w:rsidRPr="0093432F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90</w:t>
            </w:r>
          </w:p>
        </w:tc>
        <w:tc>
          <w:tcPr>
            <w:tcW w:w="1901" w:type="pct"/>
          </w:tcPr>
          <w:p w14:paraId="5C88EAC8" w14:textId="77777777" w:rsidR="00695FB6" w:rsidRPr="0093432F" w:rsidRDefault="00695FB6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Direzione del mezzo in movimento (in gradi decimali) misurato rispetto al nord e riferito alla parte frontale del veicolo</w:t>
            </w:r>
          </w:p>
        </w:tc>
      </w:tr>
      <w:tr w:rsidR="00695FB6" w:rsidRPr="0093432F" w14:paraId="5C88EACE" w14:textId="77777777" w:rsidTr="009343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EACA" w14:textId="77777777" w:rsidR="00695FB6" w:rsidRPr="0093432F" w:rsidRDefault="00695FB6" w:rsidP="00285BFF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ProgressRate</w:t>
            </w:r>
          </w:p>
        </w:tc>
        <w:tc>
          <w:tcPr>
            <w:tcW w:w="854" w:type="pct"/>
          </w:tcPr>
          <w:p w14:paraId="5C88EACB" w14:textId="77777777" w:rsidR="00695FB6" w:rsidRPr="0093432F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ENUMERATION</w:t>
            </w:r>
          </w:p>
        </w:tc>
        <w:tc>
          <w:tcPr>
            <w:tcW w:w="851" w:type="pct"/>
          </w:tcPr>
          <w:p w14:paraId="5C88EACC" w14:textId="77777777" w:rsidR="00695FB6" w:rsidRPr="0093432F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normalProgress</w:t>
            </w:r>
          </w:p>
        </w:tc>
        <w:tc>
          <w:tcPr>
            <w:tcW w:w="1901" w:type="pct"/>
          </w:tcPr>
          <w:p w14:paraId="5C88EACD" w14:textId="77777777" w:rsidR="00695FB6" w:rsidRPr="0093432F" w:rsidRDefault="00695FB6" w:rsidP="0093432F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Stato di avanzamento del veicolo nel servizio</w:t>
            </w:r>
          </w:p>
        </w:tc>
      </w:tr>
      <w:tr w:rsidR="00695FB6" w:rsidRPr="0093432F" w14:paraId="5C88EAD3" w14:textId="77777777" w:rsidTr="009343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EACF" w14:textId="77777777" w:rsidR="00695FB6" w:rsidRPr="0093432F" w:rsidRDefault="00695FB6" w:rsidP="00285BFF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Delay</w:t>
            </w:r>
          </w:p>
        </w:tc>
        <w:tc>
          <w:tcPr>
            <w:tcW w:w="854" w:type="pct"/>
          </w:tcPr>
          <w:p w14:paraId="5C88EAD0" w14:textId="77777777" w:rsidR="00695FB6" w:rsidRPr="0093432F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851" w:type="pct"/>
          </w:tcPr>
          <w:p w14:paraId="5C88EAD1" w14:textId="77777777" w:rsidR="00695FB6" w:rsidRPr="0093432F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-5</w:t>
            </w:r>
          </w:p>
        </w:tc>
        <w:tc>
          <w:tcPr>
            <w:tcW w:w="1901" w:type="pct"/>
          </w:tcPr>
          <w:p w14:paraId="5C88EAD2" w14:textId="77777777" w:rsidR="00695FB6" w:rsidRPr="0093432F" w:rsidRDefault="00695FB6" w:rsidP="009343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Ritardo del mezzo in secondi (rispetto al servizio programmato); nel caso di anticipo il valore è negativo.</w:t>
            </w:r>
          </w:p>
        </w:tc>
      </w:tr>
    </w:tbl>
    <w:p w14:paraId="5C88EAD4" w14:textId="4238A577" w:rsidR="00695FB6" w:rsidRDefault="00695FB6" w:rsidP="00695FB6">
      <w:pPr>
        <w:pStyle w:val="Didascalia"/>
      </w:pPr>
      <w:bookmarkStart w:id="383" w:name="_Toc25327407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74</w:t>
      </w:r>
      <w:r w:rsidR="000F5273">
        <w:rPr>
          <w:noProof/>
        </w:rPr>
        <w:fldChar w:fldCharType="end"/>
      </w:r>
      <w:r>
        <w:t xml:space="preserve"> – Entità dei gruppi VehicleJourneyInfoGroup e ProgressDataGroup</w:t>
      </w:r>
      <w:bookmarkEnd w:id="383"/>
    </w:p>
    <w:p w14:paraId="5C88EAD5" w14:textId="77777777" w:rsidR="00695FB6" w:rsidRPr="00063091" w:rsidRDefault="00695FB6" w:rsidP="00695FB6">
      <w:pPr>
        <w:jc w:val="center"/>
      </w:pPr>
      <w:r>
        <w:rPr>
          <w:noProof/>
          <w:lang w:eastAsia="it-IT"/>
        </w:rPr>
        <w:drawing>
          <wp:inline distT="0" distB="0" distL="0" distR="0" wp14:anchorId="5C88EF4D" wp14:editId="5C88EF4E">
            <wp:extent cx="4604400" cy="2170800"/>
            <wp:effectExtent l="0" t="0" r="5715" b="1270"/>
            <wp:docPr id="119" name="Immagin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vm2.png"/>
                    <pic:cNvPicPr/>
                  </pic:nvPicPr>
                  <pic:blipFill rotWithShape="1"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03" t="30361" r="1259" b="37880"/>
                    <a:stretch/>
                  </pic:blipFill>
                  <pic:spPr bwMode="auto">
                    <a:xfrm>
                      <a:off x="0" y="0"/>
                      <a:ext cx="4604400" cy="217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AD6" w14:textId="155F5613" w:rsidR="00695FB6" w:rsidRDefault="00695FB6" w:rsidP="00695FB6">
      <w:pPr>
        <w:pStyle w:val="Didascalia"/>
      </w:pPr>
      <w:bookmarkStart w:id="384" w:name="_Toc25327244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98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dei gruppi VehicleJourneyInfoGroup &amp; ProgressDataGroup</w:t>
      </w:r>
      <w:bookmarkEnd w:id="384"/>
    </w:p>
    <w:p w14:paraId="5C88EAD7" w14:textId="77777777" w:rsidR="00695FB6" w:rsidRDefault="00695FB6" w:rsidP="000F5273">
      <w:pPr>
        <w:pStyle w:val="Elenco1"/>
        <w:numPr>
          <w:ilvl w:val="1"/>
          <w:numId w:val="8"/>
        </w:numPr>
        <w:jc w:val="both"/>
      </w:pPr>
      <w:r>
        <w:t xml:space="preserve">Un gruppo </w:t>
      </w:r>
      <w:r>
        <w:rPr>
          <w:b/>
          <w:i/>
        </w:rPr>
        <w:t xml:space="preserve">OperationalInfoGroup </w:t>
      </w:r>
      <w:r>
        <w:t>dedicato a specificare il veicolo che svolge il servizio; contiene:</w:t>
      </w:r>
    </w:p>
    <w:p w14:paraId="5C88EAD8" w14:textId="1F5453D0" w:rsidR="00695FB6" w:rsidRDefault="00695FB6" w:rsidP="000F5273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VehicleRef</w:t>
      </w:r>
      <w:r>
        <w:t xml:space="preserve"> riferimento al mezzo in servizio (cfr. par.</w:t>
      </w:r>
      <w:r w:rsidR="004E4B3A">
        <w:t xml:space="preserve"> </w:t>
      </w:r>
      <w:r w:rsidR="00626F3D">
        <w:fldChar w:fldCharType="begin"/>
      </w:r>
      <w:r w:rsidR="004E4B3A">
        <w:instrText xml:space="preserve"> REF _Ref484103600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5.1.4.2.5</w:t>
      </w:r>
      <w:r w:rsidR="00626F3D">
        <w:fldChar w:fldCharType="end"/>
      </w:r>
      <w:r>
        <w:t>)</w:t>
      </w:r>
    </w:p>
    <w:p w14:paraId="5C88EAD9" w14:textId="77777777" w:rsidR="00695FB6" w:rsidRDefault="00695FB6" w:rsidP="000F5273">
      <w:pPr>
        <w:pStyle w:val="Elenco1"/>
        <w:numPr>
          <w:ilvl w:val="1"/>
          <w:numId w:val="8"/>
        </w:numPr>
        <w:jc w:val="both"/>
      </w:pPr>
      <w:r>
        <w:t xml:space="preserve">Una struttura </w:t>
      </w:r>
      <w:r w:rsidRPr="000E7D89">
        <w:rPr>
          <w:b/>
          <w:i/>
        </w:rPr>
        <w:t>MonitoredCall</w:t>
      </w:r>
      <w:r>
        <w:rPr>
          <w:b/>
          <w:i/>
        </w:rPr>
        <w:t xml:space="preserve"> </w:t>
      </w:r>
      <w:r>
        <w:t>dedicata a specificare gli orari programmati ed effettivi di arrivo del mezzo in fermata (per le fermate già visitate) e le previsioni di arrivo per le prossime fermate; contiene:</w:t>
      </w:r>
    </w:p>
    <w:p w14:paraId="5C88EADA" w14:textId="012013AE" w:rsidR="00695FB6" w:rsidRPr="000E7D89" w:rsidRDefault="00695FB6" w:rsidP="000F5273">
      <w:pPr>
        <w:pStyle w:val="Elenco1"/>
        <w:numPr>
          <w:ilvl w:val="2"/>
          <w:numId w:val="8"/>
        </w:numPr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StopPointRef</w:t>
      </w:r>
      <w:r>
        <w:t xml:space="preserve"> riferimento alla fermata già visitata o alla prossima che verrà raggiunta dal mezzo (</w:t>
      </w:r>
      <w:r w:rsidR="00626F3D">
        <w:fldChar w:fldCharType="begin"/>
      </w:r>
      <w:r w:rsidR="004E4B3A">
        <w:instrText xml:space="preserve"> REF _Ref484423651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5.1.4.3.1</w:t>
      </w:r>
      <w:r w:rsidR="00626F3D">
        <w:fldChar w:fldCharType="end"/>
      </w:r>
      <w:r>
        <w:t>).</w:t>
      </w:r>
    </w:p>
    <w:p w14:paraId="5C88EADB" w14:textId="77777777" w:rsidR="00695FB6" w:rsidRPr="000E7D89" w:rsidRDefault="00695FB6" w:rsidP="000F5273">
      <w:pPr>
        <w:pStyle w:val="Elenco1"/>
        <w:numPr>
          <w:ilvl w:val="2"/>
          <w:numId w:val="8"/>
        </w:numPr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StopPointName</w:t>
      </w:r>
      <w:r>
        <w:t xml:space="preserve"> testuale per descrivere il nome della fermata (come noto all’utenza)</w:t>
      </w:r>
    </w:p>
    <w:p w14:paraId="5C88EADC" w14:textId="77777777" w:rsidR="00695FB6" w:rsidRPr="000E7D89" w:rsidRDefault="00695FB6" w:rsidP="000F5273">
      <w:pPr>
        <w:pStyle w:val="Elenco1"/>
        <w:numPr>
          <w:ilvl w:val="2"/>
          <w:numId w:val="8"/>
        </w:numPr>
        <w:jc w:val="both"/>
        <w:rPr>
          <w:rFonts w:cs="Tahoma"/>
        </w:rPr>
      </w:pPr>
      <w:r>
        <w:t xml:space="preserve">Un gruppo </w:t>
      </w:r>
      <w:r>
        <w:rPr>
          <w:b/>
          <w:i/>
        </w:rPr>
        <w:t>VehicleArrivalTimesGroup</w:t>
      </w:r>
      <w:r>
        <w:t xml:space="preserve"> che descrive orari di arrivo/partenza o previsioni di passaggio alle fermate; è composto da:</w:t>
      </w:r>
    </w:p>
    <w:p w14:paraId="5C88EADD" w14:textId="469FA7C4" w:rsidR="00695FB6" w:rsidRPr="000E7D89" w:rsidRDefault="00695FB6" w:rsidP="000F5273">
      <w:pPr>
        <w:pStyle w:val="Elenco1"/>
        <w:numPr>
          <w:ilvl w:val="3"/>
          <w:numId w:val="8"/>
        </w:numPr>
        <w:ind w:left="2874" w:hanging="357"/>
        <w:contextualSpacing/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AimedArrivalTime</w:t>
      </w:r>
      <w:r>
        <w:t xml:space="preserve"> contenente l’orario teorico di arrivo alla prossima fermata – da orario programmato (secondo il formato al par.</w:t>
      </w:r>
      <w:r w:rsidR="004E4B3A">
        <w:t xml:space="preserve"> </w:t>
      </w:r>
      <w:r w:rsidR="00626F3D">
        <w:fldChar w:fldCharType="begin"/>
      </w:r>
      <w:r w:rsidR="000405F4">
        <w:instrText xml:space="preserve"> REF _Ref485809029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>
        <w:t>)</w:t>
      </w:r>
    </w:p>
    <w:p w14:paraId="5C88EADE" w14:textId="75F3F4D3" w:rsidR="00695FB6" w:rsidRPr="000E7D89" w:rsidRDefault="00695FB6" w:rsidP="000F5273">
      <w:pPr>
        <w:pStyle w:val="Elenco1"/>
        <w:numPr>
          <w:ilvl w:val="3"/>
          <w:numId w:val="8"/>
        </w:numPr>
        <w:ind w:left="2874" w:hanging="357"/>
        <w:contextualSpacing/>
        <w:jc w:val="both"/>
        <w:rPr>
          <w:rFonts w:cs="Tahoma"/>
        </w:rPr>
      </w:pPr>
      <w:r>
        <w:t xml:space="preserve">Un campo </w:t>
      </w:r>
      <w:r w:rsidRPr="000E7D89">
        <w:rPr>
          <w:b/>
          <w:i/>
        </w:rPr>
        <w:t>Actual</w:t>
      </w:r>
      <w:r>
        <w:rPr>
          <w:b/>
          <w:i/>
        </w:rPr>
        <w:t>ArrivalTime</w:t>
      </w:r>
      <w:r>
        <w:t xml:space="preserve"> contenente l’orario di arrivo effettivo alla precedente fermata (secondo il formato al par.</w:t>
      </w:r>
      <w:r w:rsidR="004E4B3A">
        <w:t xml:space="preserve"> </w:t>
      </w:r>
      <w:r w:rsidR="00626F3D">
        <w:fldChar w:fldCharType="begin"/>
      </w:r>
      <w:r w:rsidR="000405F4">
        <w:instrText xml:space="preserve"> REF _Ref485809029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>
        <w:t>)</w:t>
      </w:r>
    </w:p>
    <w:p w14:paraId="5C88EADF" w14:textId="2B043A2A" w:rsidR="00695FB6" w:rsidRPr="00974A99" w:rsidRDefault="00695FB6" w:rsidP="000F5273">
      <w:pPr>
        <w:pStyle w:val="Elenco1"/>
        <w:numPr>
          <w:ilvl w:val="3"/>
          <w:numId w:val="8"/>
        </w:numPr>
        <w:ind w:left="2874" w:hanging="357"/>
        <w:contextualSpacing/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ExpectedArrivalTime</w:t>
      </w:r>
      <w:r>
        <w:t xml:space="preserve"> contenente la previsione di arrivo alla prossima fermata (secondo il formato al par.</w:t>
      </w:r>
      <w:r w:rsidR="004E4B3A">
        <w:t xml:space="preserve"> </w:t>
      </w:r>
      <w:r w:rsidR="00626F3D">
        <w:fldChar w:fldCharType="begin"/>
      </w:r>
      <w:r w:rsidR="000405F4">
        <w:instrText xml:space="preserve"> REF _Ref485809029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>
        <w:t>)</w:t>
      </w:r>
    </w:p>
    <w:p w14:paraId="5C88EAE0" w14:textId="77777777" w:rsidR="00974A99" w:rsidRDefault="00974A99" w:rsidP="00974A99">
      <w:pPr>
        <w:pStyle w:val="Elenco1"/>
        <w:numPr>
          <w:ilvl w:val="0"/>
          <w:numId w:val="0"/>
        </w:numPr>
        <w:contextualSpacing/>
      </w:pPr>
    </w:p>
    <w:p w14:paraId="5C88EAE1" w14:textId="77777777" w:rsidR="00703EB6" w:rsidRPr="004F3756" w:rsidRDefault="00974A99" w:rsidP="000F5273">
      <w:pPr>
        <w:pStyle w:val="Elenco1"/>
        <w:numPr>
          <w:ilvl w:val="0"/>
          <w:numId w:val="0"/>
        </w:numPr>
        <w:contextualSpacing/>
        <w:jc w:val="both"/>
        <w:rPr>
          <w:u w:val="single"/>
        </w:rPr>
      </w:pPr>
      <w:r w:rsidRPr="004F3756">
        <w:rPr>
          <w:u w:val="single"/>
        </w:rPr>
        <w:t xml:space="preserve">La struttura </w:t>
      </w:r>
      <w:r w:rsidRPr="004F3756">
        <w:rPr>
          <w:b/>
          <w:i/>
          <w:u w:val="single"/>
        </w:rPr>
        <w:t>MonitoredCall</w:t>
      </w:r>
      <w:r w:rsidRPr="004F3756">
        <w:rPr>
          <w:u w:val="single"/>
        </w:rPr>
        <w:t xml:space="preserve"> non deve essere valorizzata in quanto lo scopo della struttura </w:t>
      </w:r>
      <w:r w:rsidRPr="004F3756">
        <w:rPr>
          <w:b/>
          <w:i/>
          <w:u w:val="single"/>
        </w:rPr>
        <w:t>VehicleActivity</w:t>
      </w:r>
      <w:r w:rsidRPr="004F3756">
        <w:rPr>
          <w:u w:val="single"/>
        </w:rPr>
        <w:t xml:space="preserve"> è il semplice monitoraggio del veicolo durante lo spostamento</w:t>
      </w:r>
      <w:r w:rsidR="00703EB6" w:rsidRPr="004F3756">
        <w:rPr>
          <w:u w:val="single"/>
        </w:rPr>
        <w:t>.</w:t>
      </w:r>
    </w:p>
    <w:p w14:paraId="5C88EAE2" w14:textId="4F85B138" w:rsidR="00974A99" w:rsidRPr="004F3756" w:rsidRDefault="00703EB6" w:rsidP="000F5273">
      <w:pPr>
        <w:pStyle w:val="Elenco1"/>
        <w:numPr>
          <w:ilvl w:val="0"/>
          <w:numId w:val="0"/>
        </w:numPr>
        <w:contextualSpacing/>
        <w:jc w:val="both"/>
        <w:rPr>
          <w:rFonts w:cs="Tahoma"/>
          <w:u w:val="single"/>
        </w:rPr>
      </w:pPr>
      <w:r w:rsidRPr="004F3756">
        <w:rPr>
          <w:u w:val="single"/>
        </w:rPr>
        <w:t xml:space="preserve">Il monitoraggio dei passaggi in fermata è compito della struttura </w:t>
      </w:r>
      <w:r w:rsidRPr="004F3756">
        <w:rPr>
          <w:b/>
          <w:i/>
          <w:u w:val="single"/>
        </w:rPr>
        <w:t>StopMonitoringDelivery</w:t>
      </w:r>
      <w:r w:rsidRPr="004F3756">
        <w:rPr>
          <w:u w:val="single"/>
        </w:rPr>
        <w:t xml:space="preserve"> descritta al paragrafo </w:t>
      </w:r>
      <w:r w:rsidR="000F5273">
        <w:rPr>
          <w:u w:val="single"/>
        </w:rPr>
        <w:fldChar w:fldCharType="begin"/>
      </w:r>
      <w:r w:rsidR="000F5273">
        <w:rPr>
          <w:u w:val="single"/>
        </w:rPr>
        <w:instrText xml:space="preserve"> REF _Ref485809387 \r \h </w:instrText>
      </w:r>
      <w:r w:rsidR="000F5273">
        <w:rPr>
          <w:u w:val="single"/>
        </w:rPr>
      </w:r>
      <w:r w:rsidR="000F5273">
        <w:rPr>
          <w:u w:val="single"/>
        </w:rPr>
        <w:fldChar w:fldCharType="separate"/>
      </w:r>
      <w:r w:rsidR="000F5273">
        <w:rPr>
          <w:u w:val="single"/>
        </w:rPr>
        <w:t>5.2.4.3.2</w:t>
      </w:r>
      <w:r w:rsidR="000F5273">
        <w:rPr>
          <w:u w:val="single"/>
        </w:rPr>
        <w:fldChar w:fldCharType="end"/>
      </w:r>
      <w:r w:rsidRPr="004F3756">
        <w:rPr>
          <w:u w:val="single"/>
        </w:rPr>
        <w:t>.</w:t>
      </w:r>
    </w:p>
    <w:p w14:paraId="5C88EAE3" w14:textId="77777777" w:rsidR="00695FB6" w:rsidRDefault="00695FB6" w:rsidP="00695FB6"/>
    <w:tbl>
      <w:tblPr>
        <w:tblStyle w:val="BIPEx"/>
        <w:tblW w:w="4816" w:type="pct"/>
        <w:tblLayout w:type="fixed"/>
        <w:tblLook w:val="04A0" w:firstRow="1" w:lastRow="0" w:firstColumn="1" w:lastColumn="0" w:noHBand="0" w:noVBand="1"/>
      </w:tblPr>
      <w:tblGrid>
        <w:gridCol w:w="2686"/>
        <w:gridCol w:w="1455"/>
        <w:gridCol w:w="1494"/>
        <w:gridCol w:w="3203"/>
      </w:tblGrid>
      <w:tr w:rsidR="00695FB6" w:rsidRPr="008A1881" w14:paraId="5C88EAE8" w14:textId="77777777" w:rsidTr="00E674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AE4" w14:textId="77777777" w:rsidR="00695FB6" w:rsidRPr="00A467C8" w:rsidRDefault="00695FB6" w:rsidP="00285BFF">
            <w:pPr>
              <w:jc w:val="center"/>
              <w:rPr>
                <w:rFonts w:cs="Arial"/>
                <w:i/>
                <w:szCs w:val="18"/>
              </w:rPr>
            </w:pPr>
            <w:r w:rsidRPr="00A467C8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23" w:type="pct"/>
          </w:tcPr>
          <w:p w14:paraId="5C88EAE5" w14:textId="77777777" w:rsidR="00695FB6" w:rsidRPr="00A467C8" w:rsidRDefault="00695FB6" w:rsidP="00285B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A467C8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845" w:type="pct"/>
          </w:tcPr>
          <w:p w14:paraId="5C88EAE6" w14:textId="77777777" w:rsidR="00695FB6" w:rsidRPr="00A467C8" w:rsidRDefault="00695FB6" w:rsidP="00285B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A467C8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812" w:type="pct"/>
          </w:tcPr>
          <w:p w14:paraId="5C88EAE7" w14:textId="77777777" w:rsidR="00695FB6" w:rsidRPr="00A467C8" w:rsidRDefault="00695FB6" w:rsidP="00285B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A467C8">
              <w:rPr>
                <w:szCs w:val="18"/>
              </w:rPr>
              <w:t>Significato</w:t>
            </w:r>
          </w:p>
        </w:tc>
      </w:tr>
      <w:tr w:rsidR="00695FB6" w:rsidRPr="008A1881" w14:paraId="5C88EAED" w14:textId="77777777" w:rsidTr="00E674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AE9" w14:textId="77777777" w:rsidR="00695FB6" w:rsidRPr="00A467C8" w:rsidRDefault="00695FB6" w:rsidP="00285BFF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A467C8">
              <w:rPr>
                <w:rFonts w:cs="Arial"/>
                <w:i/>
                <w:szCs w:val="18"/>
              </w:rPr>
              <w:t>OperationalInfoGroup</w:t>
            </w:r>
          </w:p>
        </w:tc>
        <w:tc>
          <w:tcPr>
            <w:tcW w:w="823" w:type="pct"/>
          </w:tcPr>
          <w:p w14:paraId="5C88EAEA" w14:textId="77777777" w:rsidR="00695FB6" w:rsidRPr="00A467C8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A467C8">
              <w:rPr>
                <w:rFonts w:cs="Arial"/>
                <w:szCs w:val="18"/>
              </w:rPr>
              <w:t>GROUP</w:t>
            </w:r>
          </w:p>
        </w:tc>
        <w:tc>
          <w:tcPr>
            <w:tcW w:w="845" w:type="pct"/>
          </w:tcPr>
          <w:p w14:paraId="5C88EAEB" w14:textId="77777777" w:rsidR="00695FB6" w:rsidRPr="00A467C8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812" w:type="pct"/>
          </w:tcPr>
          <w:p w14:paraId="5C88EAEC" w14:textId="77777777" w:rsidR="00695FB6" w:rsidRPr="00A467C8" w:rsidRDefault="00695FB6" w:rsidP="00285B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A467C8">
              <w:rPr>
                <w:szCs w:val="18"/>
              </w:rPr>
              <w:t>Specifica il veicolo che svolge il servizio</w:t>
            </w:r>
          </w:p>
        </w:tc>
      </w:tr>
      <w:tr w:rsidR="00695FB6" w:rsidRPr="008A1881" w14:paraId="5C88EAF2" w14:textId="77777777" w:rsidTr="00E674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AEE" w14:textId="77777777" w:rsidR="00695FB6" w:rsidRPr="00A467C8" w:rsidRDefault="00695FB6" w:rsidP="00285BFF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A467C8">
              <w:rPr>
                <w:rFonts w:cs="Arial"/>
                <w:i/>
                <w:szCs w:val="18"/>
              </w:rPr>
              <w:t>VehicleRef</w:t>
            </w:r>
          </w:p>
        </w:tc>
        <w:tc>
          <w:tcPr>
            <w:tcW w:w="823" w:type="pct"/>
          </w:tcPr>
          <w:p w14:paraId="5C88EAEF" w14:textId="77777777" w:rsidR="00695FB6" w:rsidRPr="00A467C8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A467C8">
              <w:rPr>
                <w:rFonts w:cs="Arial"/>
                <w:szCs w:val="18"/>
              </w:rPr>
              <w:t>STRING</w:t>
            </w:r>
          </w:p>
        </w:tc>
        <w:tc>
          <w:tcPr>
            <w:tcW w:w="845" w:type="pct"/>
          </w:tcPr>
          <w:p w14:paraId="5C88EAF0" w14:textId="77777777" w:rsidR="00695FB6" w:rsidRPr="00A467C8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A467C8">
              <w:rPr>
                <w:szCs w:val="18"/>
              </w:rPr>
              <w:t>1:ve:1234</w:t>
            </w:r>
          </w:p>
        </w:tc>
        <w:tc>
          <w:tcPr>
            <w:tcW w:w="1812" w:type="pct"/>
          </w:tcPr>
          <w:p w14:paraId="5C88EAF1" w14:textId="4022DCDA" w:rsidR="00695FB6" w:rsidRPr="00A467C8" w:rsidRDefault="00695FB6" w:rsidP="00285BF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A467C8">
              <w:rPr>
                <w:szCs w:val="18"/>
              </w:rPr>
              <w:t>Riferimento al mezzo in servizio (cfr. par.</w:t>
            </w:r>
            <w:r w:rsidR="004E4B3A" w:rsidRPr="00A467C8">
              <w:rPr>
                <w:szCs w:val="18"/>
              </w:rPr>
              <w:t xml:space="preserve"> </w:t>
            </w:r>
            <w:r w:rsidR="00626F3D" w:rsidRPr="00A467C8">
              <w:rPr>
                <w:szCs w:val="18"/>
              </w:rPr>
              <w:fldChar w:fldCharType="begin"/>
            </w:r>
            <w:r w:rsidR="004E4B3A" w:rsidRPr="00A467C8">
              <w:rPr>
                <w:szCs w:val="18"/>
              </w:rPr>
              <w:instrText xml:space="preserve"> REF _Ref484103600 \r \h </w:instrText>
            </w:r>
            <w:r w:rsidR="00A467C8">
              <w:rPr>
                <w:szCs w:val="18"/>
              </w:rPr>
              <w:instrText xml:space="preserve"> \* MERGEFORMAT </w:instrText>
            </w:r>
            <w:r w:rsidR="00626F3D" w:rsidRPr="00A467C8">
              <w:rPr>
                <w:szCs w:val="18"/>
              </w:rPr>
            </w:r>
            <w:r w:rsidR="00626F3D" w:rsidRPr="00A467C8">
              <w:rPr>
                <w:szCs w:val="18"/>
              </w:rPr>
              <w:fldChar w:fldCharType="separate"/>
            </w:r>
            <w:r w:rsidR="00A83D9A">
              <w:rPr>
                <w:szCs w:val="18"/>
              </w:rPr>
              <w:t>5.1.4.2.5</w:t>
            </w:r>
            <w:r w:rsidR="00626F3D" w:rsidRPr="00A467C8">
              <w:rPr>
                <w:szCs w:val="18"/>
              </w:rPr>
              <w:fldChar w:fldCharType="end"/>
            </w:r>
            <w:r w:rsidRPr="00A467C8">
              <w:rPr>
                <w:szCs w:val="18"/>
              </w:rPr>
              <w:t>)</w:t>
            </w:r>
          </w:p>
        </w:tc>
      </w:tr>
      <w:tr w:rsidR="00695FB6" w:rsidRPr="008A1881" w14:paraId="5C88EAF7" w14:textId="77777777" w:rsidTr="00E674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AF3" w14:textId="77777777" w:rsidR="00695FB6" w:rsidRPr="00A467C8" w:rsidRDefault="00695FB6" w:rsidP="00285BFF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A467C8">
              <w:rPr>
                <w:rFonts w:cs="Arial"/>
                <w:i/>
                <w:szCs w:val="18"/>
              </w:rPr>
              <w:t>MonitoredCall</w:t>
            </w:r>
          </w:p>
        </w:tc>
        <w:tc>
          <w:tcPr>
            <w:tcW w:w="823" w:type="pct"/>
          </w:tcPr>
          <w:p w14:paraId="5C88EAF4" w14:textId="77777777" w:rsidR="00695FB6" w:rsidRPr="00A467C8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A467C8">
              <w:rPr>
                <w:rFonts w:cs="Arial"/>
                <w:szCs w:val="18"/>
              </w:rPr>
              <w:t>STRUCTURE</w:t>
            </w:r>
          </w:p>
        </w:tc>
        <w:tc>
          <w:tcPr>
            <w:tcW w:w="845" w:type="pct"/>
          </w:tcPr>
          <w:p w14:paraId="5C88EAF5" w14:textId="77777777" w:rsidR="00695FB6" w:rsidRPr="00A467C8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812" w:type="pct"/>
          </w:tcPr>
          <w:p w14:paraId="5C88EAF6" w14:textId="77777777" w:rsidR="00695FB6" w:rsidRPr="00A467C8" w:rsidRDefault="00695FB6" w:rsidP="00285B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A467C8">
              <w:rPr>
                <w:szCs w:val="18"/>
              </w:rPr>
              <w:t>Dedicata a specificare gli orari programmati ed effettivi di arrivo del mezzo in fermata (per le fermate già visitate) e le previsioni di arrivo per le prossime fermate</w:t>
            </w:r>
          </w:p>
        </w:tc>
      </w:tr>
      <w:tr w:rsidR="00695FB6" w:rsidRPr="008A1881" w14:paraId="5C88EAFC" w14:textId="77777777" w:rsidTr="00E674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AF8" w14:textId="77777777" w:rsidR="00695FB6" w:rsidRPr="00A467C8" w:rsidRDefault="00695FB6" w:rsidP="00285BFF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A467C8">
              <w:rPr>
                <w:rFonts w:cs="Arial"/>
                <w:i/>
                <w:szCs w:val="18"/>
              </w:rPr>
              <w:t>StopPointRef</w:t>
            </w:r>
          </w:p>
        </w:tc>
        <w:tc>
          <w:tcPr>
            <w:tcW w:w="823" w:type="pct"/>
          </w:tcPr>
          <w:p w14:paraId="5C88EAF9" w14:textId="77777777" w:rsidR="00695FB6" w:rsidRPr="00A467C8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A467C8">
              <w:rPr>
                <w:rFonts w:cs="Arial"/>
                <w:szCs w:val="18"/>
              </w:rPr>
              <w:t>STRING</w:t>
            </w:r>
          </w:p>
        </w:tc>
        <w:tc>
          <w:tcPr>
            <w:tcW w:w="845" w:type="pct"/>
          </w:tcPr>
          <w:p w14:paraId="5C88EAFA" w14:textId="77777777" w:rsidR="00695FB6" w:rsidRPr="00A467C8" w:rsidRDefault="00BE4410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A467C8">
              <w:rPr>
                <w:rFonts w:cs="Arial"/>
                <w:szCs w:val="18"/>
              </w:rPr>
              <w:t>1</w:t>
            </w:r>
            <w:r w:rsidR="00EA17FC" w:rsidRPr="00A467C8">
              <w:rPr>
                <w:rFonts w:cs="Arial"/>
                <w:szCs w:val="18"/>
              </w:rPr>
              <w:t>:stp:</w:t>
            </w:r>
            <w:r w:rsidR="00695FB6" w:rsidRPr="00A467C8">
              <w:rPr>
                <w:rFonts w:cs="Arial"/>
                <w:szCs w:val="18"/>
              </w:rPr>
              <w:t>740</w:t>
            </w:r>
          </w:p>
        </w:tc>
        <w:tc>
          <w:tcPr>
            <w:tcW w:w="1812" w:type="pct"/>
          </w:tcPr>
          <w:p w14:paraId="5C88EAFB" w14:textId="771D8394" w:rsidR="00695FB6" w:rsidRPr="00A467C8" w:rsidRDefault="00695FB6" w:rsidP="00285BF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A467C8">
              <w:rPr>
                <w:szCs w:val="18"/>
              </w:rPr>
              <w:t>Riferimento alla fermata già visitata o alla prossima che verrà raggiunta dal mezzo (</w:t>
            </w:r>
            <w:r w:rsidR="004E4B3A" w:rsidRPr="00A467C8">
              <w:rPr>
                <w:szCs w:val="18"/>
              </w:rPr>
              <w:t xml:space="preserve">cfr. par. </w:t>
            </w:r>
            <w:r w:rsidR="00626F3D" w:rsidRPr="00A467C8">
              <w:rPr>
                <w:szCs w:val="18"/>
              </w:rPr>
              <w:fldChar w:fldCharType="begin"/>
            </w:r>
            <w:r w:rsidR="004E4B3A" w:rsidRPr="00A467C8">
              <w:rPr>
                <w:szCs w:val="18"/>
              </w:rPr>
              <w:instrText xml:space="preserve"> REF _Ref484423651 \r \h </w:instrText>
            </w:r>
            <w:r w:rsidR="00A467C8">
              <w:rPr>
                <w:szCs w:val="18"/>
              </w:rPr>
              <w:instrText xml:space="preserve"> \* MERGEFORMAT </w:instrText>
            </w:r>
            <w:r w:rsidR="00626F3D" w:rsidRPr="00A467C8">
              <w:rPr>
                <w:szCs w:val="18"/>
              </w:rPr>
            </w:r>
            <w:r w:rsidR="00626F3D" w:rsidRPr="00A467C8">
              <w:rPr>
                <w:szCs w:val="18"/>
              </w:rPr>
              <w:fldChar w:fldCharType="separate"/>
            </w:r>
            <w:r w:rsidR="00A83D9A">
              <w:rPr>
                <w:szCs w:val="18"/>
              </w:rPr>
              <w:t>5.1.4.3.1</w:t>
            </w:r>
            <w:r w:rsidR="00626F3D" w:rsidRPr="00A467C8">
              <w:rPr>
                <w:szCs w:val="18"/>
              </w:rPr>
              <w:fldChar w:fldCharType="end"/>
            </w:r>
            <w:r w:rsidRPr="00A467C8">
              <w:rPr>
                <w:szCs w:val="18"/>
              </w:rPr>
              <w:t>).</w:t>
            </w:r>
          </w:p>
        </w:tc>
      </w:tr>
      <w:tr w:rsidR="00695FB6" w:rsidRPr="008A1881" w14:paraId="5C88EB01" w14:textId="77777777" w:rsidTr="00E674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AFD" w14:textId="77777777" w:rsidR="00695FB6" w:rsidRPr="00A467C8" w:rsidRDefault="00695FB6" w:rsidP="00285BFF">
            <w:pPr>
              <w:jc w:val="left"/>
              <w:rPr>
                <w:rFonts w:cs="Arial"/>
                <w:i/>
                <w:szCs w:val="18"/>
              </w:rPr>
            </w:pPr>
            <w:r w:rsidRPr="00A467C8">
              <w:rPr>
                <w:rFonts w:cs="Arial"/>
                <w:i/>
                <w:szCs w:val="18"/>
              </w:rPr>
              <w:t>StopPointName</w:t>
            </w:r>
          </w:p>
        </w:tc>
        <w:tc>
          <w:tcPr>
            <w:tcW w:w="823" w:type="pct"/>
          </w:tcPr>
          <w:p w14:paraId="5C88EAFE" w14:textId="77777777" w:rsidR="00695FB6" w:rsidRPr="00A467C8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A467C8">
              <w:rPr>
                <w:rFonts w:cs="Arial"/>
                <w:szCs w:val="18"/>
              </w:rPr>
              <w:t>STRING</w:t>
            </w:r>
          </w:p>
        </w:tc>
        <w:tc>
          <w:tcPr>
            <w:tcW w:w="845" w:type="pct"/>
          </w:tcPr>
          <w:p w14:paraId="5C88EAFF" w14:textId="77777777" w:rsidR="00695FB6" w:rsidRPr="00A467C8" w:rsidRDefault="00695FB6" w:rsidP="00285B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A467C8">
              <w:rPr>
                <w:szCs w:val="18"/>
              </w:rPr>
              <w:t>00740 - Carducci</w:t>
            </w:r>
          </w:p>
        </w:tc>
        <w:tc>
          <w:tcPr>
            <w:tcW w:w="1812" w:type="pct"/>
          </w:tcPr>
          <w:p w14:paraId="5C88EB00" w14:textId="77777777" w:rsidR="00695FB6" w:rsidRPr="00A467C8" w:rsidRDefault="00695FB6" w:rsidP="00285B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A467C8">
              <w:rPr>
                <w:szCs w:val="18"/>
              </w:rPr>
              <w:t>Testo per descrivere il nome della fermata (come noto all’utenza)</w:t>
            </w:r>
          </w:p>
        </w:tc>
      </w:tr>
      <w:tr w:rsidR="00695FB6" w:rsidRPr="008A1881" w14:paraId="5C88EB06" w14:textId="77777777" w:rsidTr="00E674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02" w14:textId="77777777" w:rsidR="00695FB6" w:rsidRPr="00A467C8" w:rsidRDefault="00695FB6" w:rsidP="00285BFF">
            <w:pPr>
              <w:jc w:val="left"/>
              <w:rPr>
                <w:rFonts w:cs="Arial"/>
                <w:i/>
                <w:szCs w:val="18"/>
              </w:rPr>
            </w:pPr>
            <w:r w:rsidRPr="00A467C8">
              <w:rPr>
                <w:rFonts w:cs="Arial"/>
                <w:i/>
                <w:szCs w:val="18"/>
              </w:rPr>
              <w:t>VehicleArrivalTimesGroup</w:t>
            </w:r>
          </w:p>
        </w:tc>
        <w:tc>
          <w:tcPr>
            <w:tcW w:w="823" w:type="pct"/>
          </w:tcPr>
          <w:p w14:paraId="5C88EB03" w14:textId="77777777" w:rsidR="00695FB6" w:rsidRPr="00A467C8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A467C8">
              <w:rPr>
                <w:rFonts w:cs="Arial"/>
                <w:szCs w:val="18"/>
              </w:rPr>
              <w:t>GROUP</w:t>
            </w:r>
          </w:p>
        </w:tc>
        <w:tc>
          <w:tcPr>
            <w:tcW w:w="845" w:type="pct"/>
          </w:tcPr>
          <w:p w14:paraId="5C88EB04" w14:textId="77777777" w:rsidR="00695FB6" w:rsidRPr="00A467C8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812" w:type="pct"/>
          </w:tcPr>
          <w:p w14:paraId="5C88EB05" w14:textId="77777777" w:rsidR="00695FB6" w:rsidRPr="00A467C8" w:rsidRDefault="00695FB6" w:rsidP="00285BF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A467C8">
              <w:rPr>
                <w:szCs w:val="18"/>
              </w:rPr>
              <w:t>Descrive orari di arrivo/partenza o previsioni di passaggio alle fermate</w:t>
            </w:r>
          </w:p>
        </w:tc>
      </w:tr>
      <w:tr w:rsidR="00695FB6" w:rsidRPr="008A1881" w14:paraId="5C88EB0B" w14:textId="77777777" w:rsidTr="00E674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07" w14:textId="77777777" w:rsidR="00695FB6" w:rsidRPr="00A467C8" w:rsidRDefault="00695FB6" w:rsidP="00285BFF">
            <w:pPr>
              <w:jc w:val="left"/>
              <w:rPr>
                <w:rFonts w:cs="Arial"/>
                <w:i/>
                <w:szCs w:val="18"/>
              </w:rPr>
            </w:pPr>
            <w:r w:rsidRPr="00A467C8">
              <w:rPr>
                <w:rFonts w:cs="Arial"/>
                <w:i/>
                <w:szCs w:val="18"/>
              </w:rPr>
              <w:t>AimedArrivalTime</w:t>
            </w:r>
          </w:p>
        </w:tc>
        <w:tc>
          <w:tcPr>
            <w:tcW w:w="823" w:type="pct"/>
          </w:tcPr>
          <w:p w14:paraId="5C88EB08" w14:textId="77777777" w:rsidR="00695FB6" w:rsidRPr="00A467C8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A467C8">
              <w:rPr>
                <w:rFonts w:cs="Arial"/>
                <w:szCs w:val="18"/>
              </w:rPr>
              <w:t>TIME</w:t>
            </w:r>
          </w:p>
        </w:tc>
        <w:tc>
          <w:tcPr>
            <w:tcW w:w="845" w:type="pct"/>
          </w:tcPr>
          <w:p w14:paraId="5C88EB09" w14:textId="77777777" w:rsidR="00695FB6" w:rsidRPr="00A467C8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A467C8">
              <w:rPr>
                <w:rFonts w:cs="Arial"/>
                <w:szCs w:val="18"/>
              </w:rPr>
              <w:t>11:00:00</w:t>
            </w:r>
            <w:r w:rsidR="00BE4410" w:rsidRPr="00A467C8">
              <w:rPr>
                <w:rFonts w:cs="Arial"/>
                <w:szCs w:val="18"/>
              </w:rPr>
              <w:t>+01:00</w:t>
            </w:r>
          </w:p>
        </w:tc>
        <w:tc>
          <w:tcPr>
            <w:tcW w:w="1812" w:type="pct"/>
          </w:tcPr>
          <w:p w14:paraId="5C88EB0A" w14:textId="77777777" w:rsidR="00695FB6" w:rsidRPr="00A467C8" w:rsidRDefault="00695FB6" w:rsidP="00285B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A467C8">
              <w:rPr>
                <w:szCs w:val="18"/>
              </w:rPr>
              <w:t>Orario teorico di arrivo alla prossima fermata – da orario programmato (secondo il formato al par.</w:t>
            </w:r>
            <w:r w:rsidR="004E4B3A" w:rsidRPr="00A467C8">
              <w:rPr>
                <w:szCs w:val="18"/>
              </w:rPr>
              <w:t xml:space="preserve"> </w:t>
            </w:r>
            <w:r w:rsidR="000405F4" w:rsidRPr="00A467C8">
              <w:rPr>
                <w:szCs w:val="18"/>
              </w:rPr>
              <w:t>4.1</w:t>
            </w:r>
            <w:r w:rsidRPr="00A467C8">
              <w:rPr>
                <w:szCs w:val="18"/>
              </w:rPr>
              <w:t>)</w:t>
            </w:r>
          </w:p>
        </w:tc>
      </w:tr>
      <w:tr w:rsidR="00695FB6" w:rsidRPr="008A1881" w14:paraId="5C88EB10" w14:textId="77777777" w:rsidTr="00E674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0C" w14:textId="77777777" w:rsidR="00695FB6" w:rsidRPr="00A467C8" w:rsidRDefault="00695FB6" w:rsidP="00285BFF">
            <w:pPr>
              <w:jc w:val="left"/>
              <w:rPr>
                <w:rFonts w:cs="Arial"/>
                <w:i/>
                <w:szCs w:val="18"/>
              </w:rPr>
            </w:pPr>
            <w:r w:rsidRPr="00A467C8">
              <w:rPr>
                <w:rFonts w:cs="Arial"/>
                <w:i/>
                <w:szCs w:val="18"/>
              </w:rPr>
              <w:t>ActualArrivalTime</w:t>
            </w:r>
          </w:p>
        </w:tc>
        <w:tc>
          <w:tcPr>
            <w:tcW w:w="823" w:type="pct"/>
          </w:tcPr>
          <w:p w14:paraId="5C88EB0D" w14:textId="77777777" w:rsidR="00695FB6" w:rsidRPr="00A467C8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A467C8">
              <w:rPr>
                <w:rFonts w:cs="Arial"/>
                <w:szCs w:val="18"/>
              </w:rPr>
              <w:t>TIME</w:t>
            </w:r>
          </w:p>
        </w:tc>
        <w:tc>
          <w:tcPr>
            <w:tcW w:w="845" w:type="pct"/>
          </w:tcPr>
          <w:p w14:paraId="5C88EB0E" w14:textId="77777777" w:rsidR="00695FB6" w:rsidRPr="00A467C8" w:rsidRDefault="00695FB6" w:rsidP="00285BF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A467C8">
              <w:rPr>
                <w:rFonts w:cs="Arial"/>
                <w:szCs w:val="18"/>
              </w:rPr>
              <w:t>11:02:00</w:t>
            </w:r>
            <w:r w:rsidR="00BE4410" w:rsidRPr="00A467C8">
              <w:rPr>
                <w:rFonts w:cs="Arial"/>
                <w:szCs w:val="18"/>
              </w:rPr>
              <w:t>+01:00</w:t>
            </w:r>
          </w:p>
        </w:tc>
        <w:tc>
          <w:tcPr>
            <w:tcW w:w="1812" w:type="pct"/>
          </w:tcPr>
          <w:p w14:paraId="5C88EB0F" w14:textId="77777777" w:rsidR="00695FB6" w:rsidRPr="00A467C8" w:rsidRDefault="00695FB6" w:rsidP="00285BF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A467C8">
              <w:rPr>
                <w:szCs w:val="18"/>
              </w:rPr>
              <w:t>Orario di arrivo effettivo alla precedente fermata (secondo il formato al par.</w:t>
            </w:r>
            <w:r w:rsidR="004E4B3A" w:rsidRPr="00A467C8">
              <w:rPr>
                <w:szCs w:val="18"/>
              </w:rPr>
              <w:t xml:space="preserve"> </w:t>
            </w:r>
            <w:r w:rsidR="000405F4" w:rsidRPr="00A467C8">
              <w:rPr>
                <w:szCs w:val="18"/>
              </w:rPr>
              <w:t>4.1</w:t>
            </w:r>
            <w:r w:rsidRPr="00A467C8">
              <w:rPr>
                <w:szCs w:val="18"/>
              </w:rPr>
              <w:t>)</w:t>
            </w:r>
          </w:p>
        </w:tc>
      </w:tr>
      <w:tr w:rsidR="00695FB6" w:rsidRPr="008A1881" w14:paraId="5C88EB15" w14:textId="77777777" w:rsidTr="00E674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11" w14:textId="77777777" w:rsidR="00695FB6" w:rsidRPr="00A467C8" w:rsidRDefault="00695FB6" w:rsidP="00285BFF">
            <w:pPr>
              <w:jc w:val="left"/>
              <w:rPr>
                <w:rFonts w:cs="Arial"/>
                <w:i/>
                <w:szCs w:val="18"/>
              </w:rPr>
            </w:pPr>
            <w:r w:rsidRPr="00A467C8">
              <w:rPr>
                <w:rFonts w:cs="Arial"/>
                <w:i/>
                <w:szCs w:val="18"/>
              </w:rPr>
              <w:t>ExpectedArrivalTime</w:t>
            </w:r>
          </w:p>
        </w:tc>
        <w:tc>
          <w:tcPr>
            <w:tcW w:w="823" w:type="pct"/>
          </w:tcPr>
          <w:p w14:paraId="5C88EB12" w14:textId="77777777" w:rsidR="00695FB6" w:rsidRPr="00A467C8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A467C8">
              <w:rPr>
                <w:rFonts w:cs="Arial"/>
                <w:szCs w:val="18"/>
              </w:rPr>
              <w:t>TIME</w:t>
            </w:r>
          </w:p>
        </w:tc>
        <w:tc>
          <w:tcPr>
            <w:tcW w:w="845" w:type="pct"/>
          </w:tcPr>
          <w:p w14:paraId="5C88EB13" w14:textId="77777777" w:rsidR="00695FB6" w:rsidRPr="00A467C8" w:rsidRDefault="00695FB6" w:rsidP="00285B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A467C8">
              <w:rPr>
                <w:szCs w:val="18"/>
              </w:rPr>
              <w:t>11:10:00</w:t>
            </w:r>
            <w:r w:rsidR="00BE4410" w:rsidRPr="00A467C8">
              <w:rPr>
                <w:szCs w:val="18"/>
              </w:rPr>
              <w:t>+01:00</w:t>
            </w:r>
          </w:p>
        </w:tc>
        <w:tc>
          <w:tcPr>
            <w:tcW w:w="1812" w:type="pct"/>
          </w:tcPr>
          <w:p w14:paraId="5C88EB14" w14:textId="77777777" w:rsidR="00695FB6" w:rsidRPr="00A467C8" w:rsidRDefault="00695FB6" w:rsidP="00285B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A467C8">
              <w:rPr>
                <w:szCs w:val="18"/>
              </w:rPr>
              <w:t>Previsione di arrivo alla prossima fermata (secondo il formato al par.</w:t>
            </w:r>
            <w:r w:rsidR="004E4B3A" w:rsidRPr="00A467C8">
              <w:rPr>
                <w:szCs w:val="18"/>
              </w:rPr>
              <w:t xml:space="preserve"> </w:t>
            </w:r>
            <w:r w:rsidR="000405F4" w:rsidRPr="00A467C8">
              <w:rPr>
                <w:szCs w:val="18"/>
              </w:rPr>
              <w:t>4.1</w:t>
            </w:r>
            <w:r w:rsidRPr="00A467C8">
              <w:rPr>
                <w:szCs w:val="18"/>
              </w:rPr>
              <w:t>)</w:t>
            </w:r>
          </w:p>
        </w:tc>
      </w:tr>
    </w:tbl>
    <w:p w14:paraId="5C88EB16" w14:textId="05CB1AA7" w:rsidR="00695FB6" w:rsidRDefault="00695FB6" w:rsidP="00695FB6">
      <w:pPr>
        <w:pStyle w:val="Didascalia"/>
      </w:pPr>
      <w:bookmarkStart w:id="385" w:name="_Toc25327408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75</w:t>
      </w:r>
      <w:r w:rsidR="000F5273">
        <w:rPr>
          <w:noProof/>
        </w:rPr>
        <w:fldChar w:fldCharType="end"/>
      </w:r>
      <w:r>
        <w:t xml:space="preserve"> – Entità del gruppo OperationalInfoGroup e della struttura MonitoredCall</w:t>
      </w:r>
      <w:bookmarkEnd w:id="385"/>
    </w:p>
    <w:p w14:paraId="5C88EB17" w14:textId="77777777" w:rsidR="00695FB6" w:rsidRDefault="00695FB6" w:rsidP="00695FB6">
      <w:pPr>
        <w:jc w:val="center"/>
      </w:pPr>
      <w:r>
        <w:rPr>
          <w:noProof/>
          <w:lang w:eastAsia="it-IT"/>
        </w:rPr>
        <w:drawing>
          <wp:inline distT="0" distB="0" distL="0" distR="0" wp14:anchorId="5C88EF4F" wp14:editId="5C88EF50">
            <wp:extent cx="4395600" cy="2394000"/>
            <wp:effectExtent l="0" t="0" r="5080" b="6350"/>
            <wp:docPr id="126" name="Immagin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vm2.png"/>
                    <pic:cNvPicPr/>
                  </pic:nvPicPr>
                  <pic:blipFill rotWithShape="1"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61" t="61596" r="3940" b="3325"/>
                    <a:stretch/>
                  </pic:blipFill>
                  <pic:spPr bwMode="auto">
                    <a:xfrm>
                      <a:off x="0" y="0"/>
                      <a:ext cx="4395600" cy="23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B18" w14:textId="5E67BB96" w:rsidR="00695FB6" w:rsidRDefault="00695FB6" w:rsidP="00695FB6">
      <w:pPr>
        <w:pStyle w:val="Didascalia"/>
      </w:pPr>
      <w:bookmarkStart w:id="386" w:name="_Toc25327245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99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 gruppo OperationalInfoGroup e della struttura MonitoredCall</w:t>
      </w:r>
      <w:bookmarkEnd w:id="386"/>
    </w:p>
    <w:p w14:paraId="5C88EB19" w14:textId="77777777" w:rsidR="00695FB6" w:rsidRDefault="00695FB6" w:rsidP="00695FB6">
      <w:pPr>
        <w:ind w:left="-1418" w:right="-1162"/>
        <w:jc w:val="center"/>
      </w:pPr>
      <w:r>
        <w:rPr>
          <w:noProof/>
          <w:lang w:eastAsia="it-IT"/>
        </w:rPr>
        <w:drawing>
          <wp:inline distT="0" distB="0" distL="0" distR="0" wp14:anchorId="5C88EF51" wp14:editId="5C88EF52">
            <wp:extent cx="7018655" cy="5887232"/>
            <wp:effectExtent l="0" t="0" r="0" b="0"/>
            <wp:docPr id="127" name="Immagin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vm2.png"/>
                    <pic:cNvPicPr/>
                  </pic:nvPicPr>
                  <pic:blipFill rotWithShape="1"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2"/>
                    <a:stretch/>
                  </pic:blipFill>
                  <pic:spPr bwMode="auto">
                    <a:xfrm>
                      <a:off x="0" y="0"/>
                      <a:ext cx="7030956" cy="589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B1A" w14:textId="21E4A361" w:rsidR="00695FB6" w:rsidRDefault="00695FB6" w:rsidP="00695FB6">
      <w:pPr>
        <w:pStyle w:val="Didascalia"/>
        <w:rPr>
          <w:rFonts w:cs="Tahoma"/>
        </w:rPr>
      </w:pPr>
      <w:bookmarkStart w:id="387" w:name="_Toc25327246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100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della struttura VehicleActivityStructure</w:t>
      </w:r>
      <w:bookmarkEnd w:id="387"/>
      <w:r>
        <w:rPr>
          <w:rFonts w:cs="Tahoma"/>
        </w:rPr>
        <w:t xml:space="preserve"> </w:t>
      </w:r>
    </w:p>
    <w:p w14:paraId="5C88EB1B" w14:textId="77777777" w:rsidR="00703EB6" w:rsidRDefault="00703EB6" w:rsidP="00E86754">
      <w:bookmarkStart w:id="388" w:name="_Ref485132063"/>
    </w:p>
    <w:p w14:paraId="5C88EB1C" w14:textId="77777777" w:rsidR="00695FB6" w:rsidRDefault="00695FB6" w:rsidP="00101843">
      <w:pPr>
        <w:pStyle w:val="Titolo5"/>
      </w:pPr>
      <w:bookmarkStart w:id="389" w:name="_Ref485809387"/>
      <w:r>
        <w:t>StopMonitoringDelivery</w:t>
      </w:r>
      <w:bookmarkEnd w:id="388"/>
      <w:bookmarkEnd w:id="389"/>
    </w:p>
    <w:p w14:paraId="5C88EB1D" w14:textId="77777777" w:rsidR="00695FB6" w:rsidRDefault="00695FB6" w:rsidP="00695FB6">
      <w:pPr>
        <w:rPr>
          <w:rFonts w:cs="Tahoma"/>
        </w:rPr>
      </w:pPr>
      <w:r w:rsidRPr="002B6B06">
        <w:rPr>
          <w:rFonts w:cs="Tahoma"/>
        </w:rPr>
        <w:t>Questa struttura è relativa ai passaggi dei mezzi in fermata: tipicamente è utilizzata per scopi di infomobilità.</w:t>
      </w:r>
      <w:r>
        <w:rPr>
          <w:rFonts w:cs="Tahoma"/>
        </w:rPr>
        <w:t xml:space="preserve"> </w:t>
      </w:r>
    </w:p>
    <w:p w14:paraId="5C88EB1E" w14:textId="77777777" w:rsidR="00695FB6" w:rsidRPr="002B6B06" w:rsidRDefault="003A1EC8" w:rsidP="00695FB6">
      <w:pPr>
        <w:rPr>
          <w:rFonts w:cs="Tahoma"/>
        </w:rPr>
      </w:pPr>
      <w:r>
        <w:rPr>
          <w:rFonts w:cs="Tahoma"/>
        </w:rPr>
        <w:t>Può essere composta da una</w:t>
      </w:r>
      <w:r w:rsidR="00695FB6">
        <w:rPr>
          <w:rFonts w:cs="Tahoma"/>
        </w:rPr>
        <w:t xml:space="preserve"> o più </w:t>
      </w:r>
      <w:r w:rsidR="00695FB6">
        <w:rPr>
          <w:rFonts w:cs="Tahoma"/>
          <w:b/>
          <w:i/>
        </w:rPr>
        <w:t>MonitoredStopVisit</w:t>
      </w:r>
      <w:r w:rsidR="00695FB6">
        <w:rPr>
          <w:rFonts w:cs="Tahoma"/>
        </w:rPr>
        <w:t xml:space="preserve"> a sua volta composta da </w:t>
      </w:r>
      <w:r w:rsidR="00695FB6">
        <w:rPr>
          <w:rFonts w:cs="Tahoma"/>
          <w:b/>
          <w:i/>
        </w:rPr>
        <w:t>MonitoredVehicleJourney</w:t>
      </w:r>
      <w:r w:rsidR="00695FB6">
        <w:rPr>
          <w:rFonts w:cs="Tahoma"/>
        </w:rPr>
        <w:t>.</w:t>
      </w:r>
    </w:p>
    <w:p w14:paraId="5C88EB1F" w14:textId="77777777" w:rsidR="00695FB6" w:rsidRPr="005F40B9" w:rsidRDefault="00695FB6" w:rsidP="00695FB6">
      <w:pPr>
        <w:jc w:val="center"/>
        <w:rPr>
          <w:rFonts w:cs="Tahoma"/>
        </w:rPr>
      </w:pPr>
      <w:r>
        <w:rPr>
          <w:rFonts w:cs="Tahoma"/>
          <w:noProof/>
          <w:lang w:eastAsia="it-IT"/>
        </w:rPr>
        <w:drawing>
          <wp:inline distT="0" distB="0" distL="0" distR="0" wp14:anchorId="5C88EF53" wp14:editId="5C88EF54">
            <wp:extent cx="4978800" cy="2660400"/>
            <wp:effectExtent l="0" t="0" r="0" b="6985"/>
            <wp:docPr id="128" name="Immagin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msv.png"/>
                    <pic:cNvPicPr/>
                  </pic:nvPicPr>
                  <pic:blipFill rotWithShape="1"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2"/>
                    <a:stretch/>
                  </pic:blipFill>
                  <pic:spPr bwMode="auto">
                    <a:xfrm>
                      <a:off x="0" y="0"/>
                      <a:ext cx="4978800" cy="2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B20" w14:textId="37367BE9" w:rsidR="00695FB6" w:rsidRDefault="00695FB6" w:rsidP="00695FB6">
      <w:pPr>
        <w:pStyle w:val="Didascalia"/>
        <w:rPr>
          <w:rFonts w:cs="Tahoma"/>
        </w:rPr>
      </w:pPr>
      <w:bookmarkStart w:id="390" w:name="_Toc25327247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101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della struttura StopMonitoringDeliveryStructure</w:t>
      </w:r>
      <w:bookmarkEnd w:id="390"/>
      <w:r>
        <w:rPr>
          <w:rFonts w:cs="Tahoma"/>
        </w:rPr>
        <w:t xml:space="preserve"> </w:t>
      </w:r>
    </w:p>
    <w:p w14:paraId="5C88EB21" w14:textId="77777777" w:rsidR="00380494" w:rsidRDefault="00695FB6" w:rsidP="00695FB6">
      <w:pPr>
        <w:pStyle w:val="Titolo6"/>
      </w:pPr>
      <w:r>
        <w:t>MonitoredVehicleJourney</w:t>
      </w:r>
    </w:p>
    <w:p w14:paraId="5C88EB22" w14:textId="662ABBA1" w:rsidR="00695FB6" w:rsidRDefault="00695FB6" w:rsidP="00695FB6">
      <w:r>
        <w:t xml:space="preserve">La struttura ricalca esattamente la </w:t>
      </w:r>
      <w:r w:rsidR="00703EB6">
        <w:rPr>
          <w:b/>
          <w:i/>
        </w:rPr>
        <w:t>MonitoredVehicleJourneyStructure</w:t>
      </w:r>
      <w:r w:rsidR="00703EB6" w:rsidRPr="002B6B06">
        <w:rPr>
          <w:b/>
          <w:i/>
        </w:rPr>
        <w:t xml:space="preserve"> </w:t>
      </w:r>
      <w:r w:rsidR="00703EB6" w:rsidRPr="00703EB6">
        <w:t xml:space="preserve">contenuta nella </w:t>
      </w:r>
      <w:r w:rsidRPr="002B6B06">
        <w:rPr>
          <w:b/>
          <w:i/>
        </w:rPr>
        <w:t>VehicleActivity</w:t>
      </w:r>
      <w:r>
        <w:t xml:space="preserve"> in quanto fa uso della stessa </w:t>
      </w:r>
      <w:r>
        <w:rPr>
          <w:b/>
          <w:i/>
        </w:rPr>
        <w:t>MonitoredVehicleJ</w:t>
      </w:r>
      <w:r w:rsidR="00703EB6">
        <w:rPr>
          <w:b/>
          <w:i/>
        </w:rPr>
        <w:t>o</w:t>
      </w:r>
      <w:r>
        <w:rPr>
          <w:b/>
          <w:i/>
        </w:rPr>
        <w:t>urneyStructure</w:t>
      </w:r>
      <w:r w:rsidR="004E4B3A">
        <w:t xml:space="preserve">. Per dettagli fare riferimento al paragrafo </w:t>
      </w:r>
      <w:r w:rsidR="00626F3D">
        <w:fldChar w:fldCharType="begin"/>
      </w:r>
      <w:r w:rsidR="004E4B3A">
        <w:instrText xml:space="preserve"> REF _Ref485024277 \r \h </w:instrText>
      </w:r>
      <w:r w:rsidR="00626F3D">
        <w:fldChar w:fldCharType="separate"/>
      </w:r>
      <w:r w:rsidR="00A83D9A">
        <w:t>5.2.4.3.1.1</w:t>
      </w:r>
      <w:r w:rsidR="00626F3D">
        <w:fldChar w:fldCharType="end"/>
      </w:r>
      <w:r>
        <w:t>.</w:t>
      </w:r>
    </w:p>
    <w:p w14:paraId="5C88EB23" w14:textId="77777777" w:rsidR="00974A99" w:rsidRDefault="00974A99" w:rsidP="00974A99">
      <w:r>
        <w:t xml:space="preserve">Questa struttura monitora il veicolo </w:t>
      </w:r>
      <w:r w:rsidR="00703EB6">
        <w:t>in occasione dei passaggi in fermata</w:t>
      </w:r>
      <w:r>
        <w:t>.</w:t>
      </w:r>
    </w:p>
    <w:p w14:paraId="5C88EB24" w14:textId="77777777" w:rsidR="00974A99" w:rsidRDefault="00974A99" w:rsidP="000F5273">
      <w:pPr>
        <w:pStyle w:val="Elenco1"/>
        <w:jc w:val="both"/>
      </w:pPr>
      <w:r>
        <w:t xml:space="preserve">Un gruppo </w:t>
      </w:r>
      <w:r w:rsidR="00703EB6">
        <w:rPr>
          <w:b/>
          <w:i/>
        </w:rPr>
        <w:t>MonitoredJourney</w:t>
      </w:r>
      <w:r>
        <w:rPr>
          <w:b/>
          <w:i/>
        </w:rPr>
        <w:t xml:space="preserve">IdentityGroup </w:t>
      </w:r>
      <w:r>
        <w:t>dedicata a dettagliare il percorso che il mezzo sta seguendo; contiene:</w:t>
      </w:r>
    </w:p>
    <w:p w14:paraId="5C88EB25" w14:textId="37DBCE72" w:rsidR="00974A99" w:rsidRDefault="00974A99" w:rsidP="000F5273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 w:rsidRPr="0036450A">
        <w:rPr>
          <w:b/>
          <w:i/>
        </w:rPr>
        <w:t>L</w:t>
      </w:r>
      <w:r>
        <w:rPr>
          <w:b/>
          <w:i/>
        </w:rPr>
        <w:t>ineRef</w:t>
      </w:r>
      <w:r>
        <w:t xml:space="preserve"> riferimento alla linea che il mezzo sta esercendo (par.</w:t>
      </w:r>
      <w:r w:rsidR="000F5273">
        <w:t xml:space="preserve"> </w:t>
      </w:r>
      <w:r w:rsidR="00626F3D">
        <w:fldChar w:fldCharType="begin"/>
      </w:r>
      <w:r>
        <w:instrText xml:space="preserve"> REF _Ref483930913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5.1.4.3.5</w:t>
      </w:r>
      <w:r w:rsidR="00626F3D">
        <w:fldChar w:fldCharType="end"/>
      </w:r>
      <w:r>
        <w:t>)</w:t>
      </w:r>
    </w:p>
    <w:p w14:paraId="5C88EB26" w14:textId="1FDD6B6B" w:rsidR="00974A99" w:rsidRPr="0036450A" w:rsidRDefault="00974A99" w:rsidP="000F5273">
      <w:pPr>
        <w:pStyle w:val="Elenco1"/>
        <w:numPr>
          <w:ilvl w:val="1"/>
          <w:numId w:val="8"/>
        </w:numPr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DirectionRef</w:t>
      </w:r>
      <w:r>
        <w:t xml:space="preserve"> riferimento alla direzione del percorso in esercizio (par. </w:t>
      </w:r>
      <w:r w:rsidR="00626F3D">
        <w:fldChar w:fldCharType="begin"/>
      </w:r>
      <w:r>
        <w:instrText xml:space="preserve"> REF _Ref484425040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5.1.4.3.4</w:t>
      </w:r>
      <w:r w:rsidR="00626F3D">
        <w:fldChar w:fldCharType="end"/>
      </w:r>
      <w:r>
        <w:t>)</w:t>
      </w:r>
    </w:p>
    <w:p w14:paraId="5C88EB27" w14:textId="0C6EB8B9" w:rsidR="00974A99" w:rsidRPr="0036450A" w:rsidRDefault="00974A99" w:rsidP="000F5273">
      <w:pPr>
        <w:pStyle w:val="Elenco1"/>
        <w:numPr>
          <w:ilvl w:val="1"/>
          <w:numId w:val="8"/>
        </w:numPr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FramedVehicleJourneyRef</w:t>
      </w:r>
      <w:r>
        <w:t xml:space="preserve"> riferimento al percorso in esercizio (par. </w:t>
      </w:r>
      <w:r w:rsidR="00626F3D">
        <w:fldChar w:fldCharType="begin"/>
      </w:r>
      <w:r>
        <w:instrText xml:space="preserve"> REF _Ref484449762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5.2.4.1.1.1</w:t>
      </w:r>
      <w:r w:rsidR="00626F3D">
        <w:fldChar w:fldCharType="end"/>
      </w:r>
      <w:r>
        <w:t>)</w:t>
      </w:r>
    </w:p>
    <w:p w14:paraId="5C88EB28" w14:textId="77777777" w:rsidR="00974A99" w:rsidRPr="0022374B" w:rsidRDefault="00974A99" w:rsidP="000F5273">
      <w:pPr>
        <w:pStyle w:val="Elenco1"/>
        <w:numPr>
          <w:ilvl w:val="1"/>
          <w:numId w:val="8"/>
        </w:numPr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PublishedLineName</w:t>
      </w:r>
      <w:r>
        <w:t xml:space="preserve"> testuale che riporta il nome della linea come comunicato all’utenza (ad esempio tramite i pannelli degli autobus)</w:t>
      </w:r>
    </w:p>
    <w:p w14:paraId="5C88EB29" w14:textId="77777777" w:rsidR="00974A99" w:rsidRPr="0022374B" w:rsidRDefault="00974A99" w:rsidP="00974A99"/>
    <w:tbl>
      <w:tblPr>
        <w:tblStyle w:val="BIPEx"/>
        <w:tblW w:w="4816" w:type="pct"/>
        <w:tblLayout w:type="fixed"/>
        <w:tblLook w:val="04A0" w:firstRow="1" w:lastRow="0" w:firstColumn="1" w:lastColumn="0" w:noHBand="0" w:noVBand="1"/>
      </w:tblPr>
      <w:tblGrid>
        <w:gridCol w:w="2686"/>
        <w:gridCol w:w="1455"/>
        <w:gridCol w:w="1494"/>
        <w:gridCol w:w="3203"/>
      </w:tblGrid>
      <w:tr w:rsidR="00974A99" w:rsidRPr="0093432F" w14:paraId="5C88EB2E" w14:textId="77777777" w:rsidTr="004F3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2A" w14:textId="77777777" w:rsidR="00974A99" w:rsidRPr="0093432F" w:rsidRDefault="00974A99" w:rsidP="004F3756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23" w:type="pct"/>
          </w:tcPr>
          <w:p w14:paraId="5C88EB2B" w14:textId="77777777" w:rsidR="00974A99" w:rsidRPr="0093432F" w:rsidRDefault="00974A99" w:rsidP="004F37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845" w:type="pct"/>
          </w:tcPr>
          <w:p w14:paraId="5C88EB2C" w14:textId="77777777" w:rsidR="00974A99" w:rsidRPr="0093432F" w:rsidRDefault="00974A99" w:rsidP="004F37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812" w:type="pct"/>
          </w:tcPr>
          <w:p w14:paraId="5C88EB2D" w14:textId="77777777" w:rsidR="00974A99" w:rsidRPr="0093432F" w:rsidRDefault="00974A99" w:rsidP="004F375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974A99" w:rsidRPr="0093432F" w14:paraId="5C88EB33" w14:textId="77777777" w:rsidTr="004F3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2F" w14:textId="77777777" w:rsidR="00974A99" w:rsidRPr="0093432F" w:rsidRDefault="00974A99" w:rsidP="004F3756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LineRef</w:t>
            </w:r>
          </w:p>
        </w:tc>
        <w:tc>
          <w:tcPr>
            <w:tcW w:w="823" w:type="pct"/>
          </w:tcPr>
          <w:p w14:paraId="5C88EB30" w14:textId="77777777" w:rsidR="00974A99" w:rsidRPr="0093432F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45" w:type="pct"/>
          </w:tcPr>
          <w:p w14:paraId="5C88EB31" w14:textId="77777777" w:rsidR="00974A99" w:rsidRPr="0093432F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</w:t>
            </w:r>
            <w:r w:rsidR="001020EF">
              <w:rPr>
                <w:rFonts w:cs="Arial"/>
                <w:szCs w:val="18"/>
              </w:rPr>
              <w:t>:li:</w:t>
            </w:r>
            <w:r w:rsidRPr="0093432F">
              <w:rPr>
                <w:rFonts w:cs="Arial"/>
                <w:szCs w:val="18"/>
              </w:rPr>
              <w:t>1</w:t>
            </w:r>
          </w:p>
        </w:tc>
        <w:tc>
          <w:tcPr>
            <w:tcW w:w="1812" w:type="pct"/>
          </w:tcPr>
          <w:p w14:paraId="5C88EB32" w14:textId="4DD114B9" w:rsidR="00974A99" w:rsidRPr="0093432F" w:rsidRDefault="00974A99" w:rsidP="004F37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alla linea che il mezzo sta esercendo (cfr. par. </w:t>
            </w:r>
            <w:r w:rsidR="005401C7">
              <w:fldChar w:fldCharType="begin"/>
            </w:r>
            <w:r w:rsidR="005401C7">
              <w:instrText xml:space="preserve"> REF _Ref483930913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5.1.4.3.5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974A99" w:rsidRPr="0093432F" w14:paraId="5C88EB38" w14:textId="77777777" w:rsidTr="004F37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34" w14:textId="77777777" w:rsidR="00974A99" w:rsidRPr="0093432F" w:rsidRDefault="00974A99" w:rsidP="004F3756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DirectionRef</w:t>
            </w:r>
          </w:p>
        </w:tc>
        <w:tc>
          <w:tcPr>
            <w:tcW w:w="823" w:type="pct"/>
          </w:tcPr>
          <w:p w14:paraId="5C88EB35" w14:textId="77777777" w:rsidR="00974A99" w:rsidRPr="0093432F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45" w:type="pct"/>
          </w:tcPr>
          <w:p w14:paraId="5C88EB36" w14:textId="77777777" w:rsidR="00974A99" w:rsidRPr="0093432F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inbound</w:t>
            </w:r>
          </w:p>
        </w:tc>
        <w:tc>
          <w:tcPr>
            <w:tcW w:w="1812" w:type="pct"/>
          </w:tcPr>
          <w:p w14:paraId="5C88EB37" w14:textId="60AA2C19" w:rsidR="00974A99" w:rsidRPr="0093432F" w:rsidRDefault="00974A99" w:rsidP="004F3756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alla direzione del percorso in esercizio (cfr. par. </w:t>
            </w:r>
            <w:r w:rsidR="005401C7">
              <w:fldChar w:fldCharType="begin"/>
            </w:r>
            <w:r w:rsidR="005401C7">
              <w:instrText xml:space="preserve"> REF _Ref483930913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5.1.4.3.5</w:t>
            </w:r>
            <w:r w:rsidR="005401C7">
              <w:fldChar w:fldCharType="end"/>
            </w:r>
            <w:r w:rsidRPr="0093432F">
              <w:rPr>
                <w:szCs w:val="18"/>
              </w:rPr>
              <w:t>).</w:t>
            </w:r>
          </w:p>
        </w:tc>
      </w:tr>
      <w:tr w:rsidR="00974A99" w:rsidRPr="0093432F" w14:paraId="5C88EB3D" w14:textId="77777777" w:rsidTr="004F3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39" w14:textId="77777777" w:rsidR="00974A99" w:rsidRPr="0093432F" w:rsidRDefault="00974A99" w:rsidP="004F3756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FramedVehicleJourneyRef</w:t>
            </w:r>
          </w:p>
        </w:tc>
        <w:tc>
          <w:tcPr>
            <w:tcW w:w="823" w:type="pct"/>
          </w:tcPr>
          <w:p w14:paraId="5C88EB3A" w14:textId="77777777" w:rsidR="00974A99" w:rsidRPr="0093432F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45" w:type="pct"/>
          </w:tcPr>
          <w:p w14:paraId="5C88EB3B" w14:textId="77777777" w:rsidR="00974A99" w:rsidRPr="0093432F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1:dvj:1</w:t>
            </w:r>
          </w:p>
        </w:tc>
        <w:tc>
          <w:tcPr>
            <w:tcW w:w="1812" w:type="pct"/>
          </w:tcPr>
          <w:p w14:paraId="5C88EB3C" w14:textId="444A231C" w:rsidR="00974A99" w:rsidRPr="0093432F" w:rsidRDefault="00974A99" w:rsidP="004F37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Riferimento al percorso in esercizio (cfr. par. </w:t>
            </w:r>
            <w:r w:rsidR="005401C7">
              <w:fldChar w:fldCharType="begin"/>
            </w:r>
            <w:r w:rsidR="005401C7">
              <w:instrText xml:space="preserve"> REF _Ref484449762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5.2.4.1.1.1</w:t>
            </w:r>
            <w:r w:rsidR="005401C7">
              <w:fldChar w:fldCharType="end"/>
            </w:r>
            <w:r w:rsidRPr="0093432F">
              <w:rPr>
                <w:szCs w:val="18"/>
              </w:rPr>
              <w:t>)</w:t>
            </w:r>
          </w:p>
        </w:tc>
      </w:tr>
      <w:tr w:rsidR="00974A99" w:rsidRPr="0093432F" w14:paraId="5C88EB42" w14:textId="77777777" w:rsidTr="004F37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3E" w14:textId="77777777" w:rsidR="00974A99" w:rsidRPr="0093432F" w:rsidRDefault="00974A99" w:rsidP="004F3756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PublishedLineName</w:t>
            </w:r>
          </w:p>
        </w:tc>
        <w:tc>
          <w:tcPr>
            <w:tcW w:w="823" w:type="pct"/>
          </w:tcPr>
          <w:p w14:paraId="5C88EB3F" w14:textId="77777777" w:rsidR="00974A99" w:rsidRPr="0093432F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45" w:type="pct"/>
          </w:tcPr>
          <w:p w14:paraId="5C88EB40" w14:textId="77777777" w:rsidR="00974A99" w:rsidRPr="0093432F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Linea 4 Falchera - Drosso</w:t>
            </w:r>
          </w:p>
        </w:tc>
        <w:tc>
          <w:tcPr>
            <w:tcW w:w="1812" w:type="pct"/>
          </w:tcPr>
          <w:p w14:paraId="5C88EB41" w14:textId="77777777" w:rsidR="00974A99" w:rsidRPr="0093432F" w:rsidRDefault="00974A99" w:rsidP="004F3756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Testo che riporta il nome della linea come comunicato all’utenza (ad esempio tramite i pannelli degli autobus)</w:t>
            </w:r>
          </w:p>
        </w:tc>
      </w:tr>
    </w:tbl>
    <w:p w14:paraId="5C88EB43" w14:textId="2B27D185" w:rsidR="00974A99" w:rsidRDefault="00974A99" w:rsidP="00974A99">
      <w:pPr>
        <w:pStyle w:val="Didascalia"/>
      </w:pPr>
      <w:bookmarkStart w:id="391" w:name="_Toc25327409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76</w:t>
      </w:r>
      <w:r w:rsidR="000F5273">
        <w:rPr>
          <w:noProof/>
        </w:rPr>
        <w:fldChar w:fldCharType="end"/>
      </w:r>
      <w:r>
        <w:t xml:space="preserve"> – Entità nel </w:t>
      </w:r>
      <w:r w:rsidRPr="0022374B">
        <w:t>gruppo</w:t>
      </w:r>
      <w:r>
        <w:t xml:space="preserve"> </w:t>
      </w:r>
      <w:r w:rsidR="00703EB6" w:rsidRPr="00703EB6">
        <w:t>MonitoredJourneyIdentityGroup</w:t>
      </w:r>
      <w:bookmarkEnd w:id="391"/>
    </w:p>
    <w:p w14:paraId="5C88EB44" w14:textId="77777777" w:rsidR="00974A99" w:rsidRDefault="00974A99" w:rsidP="00974A99"/>
    <w:p w14:paraId="5C88EB45" w14:textId="77777777" w:rsidR="00974A99" w:rsidRDefault="00703EB6" w:rsidP="00974A99">
      <w:pPr>
        <w:jc w:val="center"/>
      </w:pPr>
      <w:r>
        <w:rPr>
          <w:noProof/>
          <w:lang w:eastAsia="it-IT"/>
        </w:rPr>
        <w:drawing>
          <wp:inline distT="0" distB="0" distL="0" distR="0" wp14:anchorId="5C88EF55" wp14:editId="5C88EF56">
            <wp:extent cx="3329517" cy="1571625"/>
            <wp:effectExtent l="0" t="0" r="444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nitoredVehicleJourneyStructure.png"/>
                    <pic:cNvPicPr/>
                  </pic:nvPicPr>
                  <pic:blipFill rotWithShape="1"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6" r="23743" b="76519"/>
                    <a:stretch/>
                  </pic:blipFill>
                  <pic:spPr bwMode="auto">
                    <a:xfrm>
                      <a:off x="0" y="0"/>
                      <a:ext cx="3331257" cy="157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B46" w14:textId="1A552CFF" w:rsidR="00974A99" w:rsidRDefault="00974A99" w:rsidP="00974A99">
      <w:pPr>
        <w:pStyle w:val="Didascalia"/>
      </w:pPr>
      <w:bookmarkStart w:id="392" w:name="_Toc25327248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102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 gruppo MonitoredJourneyIdentityGroup</w:t>
      </w:r>
      <w:bookmarkEnd w:id="392"/>
    </w:p>
    <w:p w14:paraId="5C88EB47" w14:textId="77777777" w:rsidR="00974A99" w:rsidRDefault="00974A99" w:rsidP="000F5273">
      <w:pPr>
        <w:pStyle w:val="Elenco1"/>
        <w:jc w:val="both"/>
      </w:pPr>
      <w:r>
        <w:t xml:space="preserve">Un gruppo </w:t>
      </w:r>
      <w:r>
        <w:rPr>
          <w:b/>
          <w:i/>
        </w:rPr>
        <w:t xml:space="preserve">VehicleJourneyInfoGroup </w:t>
      </w:r>
      <w:r>
        <w:t xml:space="preserve">che contiene a sua volta il gruppo </w:t>
      </w:r>
      <w:r>
        <w:rPr>
          <w:b/>
          <w:i/>
        </w:rPr>
        <w:t xml:space="preserve">ServiceInfoGroup </w:t>
      </w:r>
      <w:r w:rsidR="004F3756" w:rsidRPr="004F3756">
        <w:t xml:space="preserve">che include il gruppo </w:t>
      </w:r>
      <w:r w:rsidR="004F3756">
        <w:rPr>
          <w:b/>
          <w:i/>
        </w:rPr>
        <w:t xml:space="preserve">BasicServiceInfoGroup </w:t>
      </w:r>
      <w:r>
        <w:t>dedicato a specificare l’azienda responsabile dell’esercizio del servizio; contiene:</w:t>
      </w:r>
    </w:p>
    <w:p w14:paraId="5C88EB48" w14:textId="1DD3AEA9" w:rsidR="00974A99" w:rsidRDefault="00974A99" w:rsidP="000F5273">
      <w:pPr>
        <w:pStyle w:val="Elenco1"/>
        <w:numPr>
          <w:ilvl w:val="1"/>
          <w:numId w:val="8"/>
        </w:numPr>
        <w:jc w:val="both"/>
      </w:pPr>
      <w:r>
        <w:t xml:space="preserve">Un campo </w:t>
      </w:r>
      <w:r>
        <w:rPr>
          <w:b/>
          <w:i/>
        </w:rPr>
        <w:t>OperatorRef</w:t>
      </w:r>
      <w:r w:rsidR="007429DD">
        <w:t xml:space="preserve"> riferimento all’azienda a cui</w:t>
      </w:r>
      <w:r>
        <w:t xml:space="preserve"> appartiene il mezzo in servizio (par. </w:t>
      </w:r>
      <w:r w:rsidR="00626F3D">
        <w:fldChar w:fldCharType="begin"/>
      </w:r>
      <w:r>
        <w:instrText xml:space="preserve"> REF _Ref484105854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5.1.4.2.2.1</w:t>
      </w:r>
      <w:r w:rsidR="00626F3D">
        <w:fldChar w:fldCharType="end"/>
      </w:r>
      <w:r>
        <w:t>)</w:t>
      </w:r>
    </w:p>
    <w:p w14:paraId="5C88EB49" w14:textId="77777777" w:rsidR="00974A99" w:rsidRDefault="00974A99" w:rsidP="000F5273">
      <w:pPr>
        <w:pStyle w:val="Elenco1"/>
        <w:jc w:val="both"/>
      </w:pPr>
      <w:r>
        <w:t xml:space="preserve">Un gruppo </w:t>
      </w:r>
      <w:r>
        <w:rPr>
          <w:b/>
          <w:i/>
        </w:rPr>
        <w:t xml:space="preserve">ProgressDataGroup </w:t>
      </w:r>
      <w:r>
        <w:t>dedicato a specificare lo stato di avanzamento del mezzo in servizio; contiene:</w:t>
      </w:r>
    </w:p>
    <w:p w14:paraId="5C88EB4A" w14:textId="5CE05CDD" w:rsidR="00974A99" w:rsidRPr="0036450A" w:rsidRDefault="00974A99" w:rsidP="000F5273">
      <w:pPr>
        <w:pStyle w:val="Elenco1"/>
        <w:numPr>
          <w:ilvl w:val="1"/>
          <w:numId w:val="8"/>
        </w:numPr>
        <w:jc w:val="both"/>
        <w:rPr>
          <w:rFonts w:cs="Tahoma"/>
        </w:rPr>
      </w:pPr>
      <w:r>
        <w:t xml:space="preserve">Una struttura </w:t>
      </w:r>
      <w:r>
        <w:rPr>
          <w:b/>
          <w:i/>
        </w:rPr>
        <w:t xml:space="preserve">VehicleLocation </w:t>
      </w:r>
      <w:r>
        <w:t xml:space="preserve">dedicata alla posizione del mezzo nel formato descritto al par. </w:t>
      </w:r>
      <w:r w:rsidR="00626F3D">
        <w:fldChar w:fldCharType="begin"/>
      </w:r>
      <w:r w:rsidR="000943AE">
        <w:instrText xml:space="preserve"> REF _Ref485809099 \n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4.5</w:t>
      </w:r>
      <w:r w:rsidR="00626F3D">
        <w:fldChar w:fldCharType="end"/>
      </w:r>
    </w:p>
    <w:p w14:paraId="5C88EB4B" w14:textId="77777777" w:rsidR="00974A99" w:rsidRPr="0036450A" w:rsidRDefault="00974A99" w:rsidP="000F5273">
      <w:pPr>
        <w:pStyle w:val="Elenco1"/>
        <w:numPr>
          <w:ilvl w:val="1"/>
          <w:numId w:val="8"/>
        </w:numPr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Bearing</w:t>
      </w:r>
      <w:r>
        <w:t xml:space="preserve"> che indica la direzione del mezzo in movimento (in gradi decimali) misurato rispetto al nord e riferito alla parte frontale del veicolo</w:t>
      </w:r>
    </w:p>
    <w:p w14:paraId="5C88EB4C" w14:textId="77777777" w:rsidR="00974A99" w:rsidRPr="00112641" w:rsidRDefault="00974A99" w:rsidP="000F5273">
      <w:pPr>
        <w:pStyle w:val="Elenco1"/>
        <w:numPr>
          <w:ilvl w:val="1"/>
          <w:numId w:val="8"/>
        </w:numPr>
        <w:jc w:val="both"/>
        <w:rPr>
          <w:rFonts w:cs="Tahoma"/>
        </w:rPr>
      </w:pPr>
      <w:r>
        <w:t xml:space="preserve">Una enumaration </w:t>
      </w:r>
      <w:r>
        <w:rPr>
          <w:b/>
          <w:i/>
        </w:rPr>
        <w:t>ProgressRate</w:t>
      </w:r>
      <w:r>
        <w:t xml:space="preserve"> che indica lo stato di avanzamento del veicolo nel servizio; può assumere i valori:</w:t>
      </w:r>
    </w:p>
    <w:p w14:paraId="5C88EB4D" w14:textId="77777777" w:rsidR="00974A99" w:rsidRPr="00112641" w:rsidRDefault="00974A99" w:rsidP="000F5273">
      <w:pPr>
        <w:pStyle w:val="Elenco1"/>
        <w:numPr>
          <w:ilvl w:val="2"/>
          <w:numId w:val="8"/>
        </w:numPr>
        <w:contextualSpacing/>
        <w:jc w:val="both"/>
        <w:rPr>
          <w:rFonts w:cs="Tahoma"/>
        </w:rPr>
      </w:pPr>
      <w:r>
        <w:t>noProgress</w:t>
      </w:r>
    </w:p>
    <w:p w14:paraId="5C88EB4E" w14:textId="77777777" w:rsidR="00974A99" w:rsidRPr="00112641" w:rsidRDefault="00974A99" w:rsidP="000F5273">
      <w:pPr>
        <w:pStyle w:val="Elenco1"/>
        <w:numPr>
          <w:ilvl w:val="2"/>
          <w:numId w:val="8"/>
        </w:numPr>
        <w:contextualSpacing/>
        <w:jc w:val="both"/>
        <w:rPr>
          <w:rFonts w:cs="Tahoma"/>
        </w:rPr>
      </w:pPr>
      <w:r>
        <w:t>slowProgress</w:t>
      </w:r>
    </w:p>
    <w:p w14:paraId="5C88EB4F" w14:textId="77777777" w:rsidR="00974A99" w:rsidRPr="00112641" w:rsidRDefault="00974A99" w:rsidP="000F5273">
      <w:pPr>
        <w:pStyle w:val="Elenco1"/>
        <w:numPr>
          <w:ilvl w:val="2"/>
          <w:numId w:val="8"/>
        </w:numPr>
        <w:contextualSpacing/>
        <w:jc w:val="both"/>
        <w:rPr>
          <w:rFonts w:cs="Tahoma"/>
        </w:rPr>
      </w:pPr>
      <w:r>
        <w:t>normalProgress</w:t>
      </w:r>
    </w:p>
    <w:p w14:paraId="5C88EB50" w14:textId="77777777" w:rsidR="00974A99" w:rsidRPr="00112641" w:rsidRDefault="00974A99" w:rsidP="000F5273">
      <w:pPr>
        <w:pStyle w:val="Elenco1"/>
        <w:numPr>
          <w:ilvl w:val="2"/>
          <w:numId w:val="8"/>
        </w:numPr>
        <w:contextualSpacing/>
        <w:jc w:val="both"/>
        <w:rPr>
          <w:rFonts w:cs="Tahoma"/>
        </w:rPr>
      </w:pPr>
      <w:r>
        <w:t>fastProgress</w:t>
      </w:r>
    </w:p>
    <w:p w14:paraId="5C88EB51" w14:textId="77777777" w:rsidR="00974A99" w:rsidRPr="00112641" w:rsidRDefault="00974A99" w:rsidP="000F5273">
      <w:pPr>
        <w:pStyle w:val="Elenco1"/>
        <w:numPr>
          <w:ilvl w:val="2"/>
          <w:numId w:val="8"/>
        </w:numPr>
        <w:jc w:val="both"/>
        <w:rPr>
          <w:rFonts w:cs="Tahoma"/>
        </w:rPr>
      </w:pPr>
      <w:r>
        <w:t>unknown</w:t>
      </w:r>
    </w:p>
    <w:p w14:paraId="5C88EB52" w14:textId="77777777" w:rsidR="00974A99" w:rsidRPr="004F3756" w:rsidRDefault="00974A99" w:rsidP="000F5273">
      <w:pPr>
        <w:pStyle w:val="Elenco1"/>
        <w:numPr>
          <w:ilvl w:val="1"/>
          <w:numId w:val="8"/>
        </w:numPr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Delay</w:t>
      </w:r>
      <w:r>
        <w:t xml:space="preserve"> che indica il ritardo del mezzo in secondi (rispetto al servizio programmato); nel caso di anticipo il valore è negativo.</w:t>
      </w:r>
    </w:p>
    <w:p w14:paraId="5C88EB53" w14:textId="77777777" w:rsidR="004F3756" w:rsidRPr="004F3756" w:rsidRDefault="004F3756" w:rsidP="000F5273">
      <w:pPr>
        <w:pStyle w:val="Elenco1"/>
        <w:numPr>
          <w:ilvl w:val="0"/>
          <w:numId w:val="0"/>
        </w:numPr>
        <w:jc w:val="both"/>
        <w:rPr>
          <w:u w:val="single"/>
        </w:rPr>
      </w:pPr>
      <w:r w:rsidRPr="004F3756">
        <w:rPr>
          <w:u w:val="single"/>
        </w:rPr>
        <w:t xml:space="preserve">Questa struttura non deve essere valorizzata nella </w:t>
      </w:r>
      <w:r w:rsidRPr="004F3756">
        <w:rPr>
          <w:b/>
          <w:i/>
          <w:u w:val="single"/>
        </w:rPr>
        <w:t>MonitoredVehicleJourney</w:t>
      </w:r>
      <w:r w:rsidR="007429DD">
        <w:rPr>
          <w:u w:val="single"/>
        </w:rPr>
        <w:t xml:space="preserve"> in quanto il suo scopo è</w:t>
      </w:r>
      <w:r w:rsidRPr="004F3756">
        <w:rPr>
          <w:u w:val="single"/>
        </w:rPr>
        <w:t xml:space="preserve"> monitorare i passa</w:t>
      </w:r>
      <w:r w:rsidR="007429DD">
        <w:rPr>
          <w:u w:val="single"/>
        </w:rPr>
        <w:t>g</w:t>
      </w:r>
      <w:r w:rsidRPr="004F3756">
        <w:rPr>
          <w:u w:val="single"/>
        </w:rPr>
        <w:t xml:space="preserve">gi in fermata del veicolo. </w:t>
      </w:r>
    </w:p>
    <w:p w14:paraId="5C88EB54" w14:textId="26577177" w:rsidR="004F3756" w:rsidRPr="004F3756" w:rsidRDefault="004F3756" w:rsidP="000F5273">
      <w:pPr>
        <w:pStyle w:val="Elenco1"/>
        <w:numPr>
          <w:ilvl w:val="0"/>
          <w:numId w:val="0"/>
        </w:numPr>
        <w:contextualSpacing/>
        <w:jc w:val="both"/>
        <w:rPr>
          <w:rFonts w:cs="Tahoma"/>
          <w:u w:val="single"/>
        </w:rPr>
      </w:pPr>
      <w:r w:rsidRPr="004F3756">
        <w:rPr>
          <w:u w:val="single"/>
        </w:rPr>
        <w:t xml:space="preserve">Il monitoraggio del veicolo tra due fermate è compito della struttura </w:t>
      </w:r>
      <w:r w:rsidRPr="004F3756">
        <w:rPr>
          <w:b/>
          <w:i/>
          <w:u w:val="single"/>
        </w:rPr>
        <w:t xml:space="preserve">VehicleActivity </w:t>
      </w:r>
      <w:r w:rsidRPr="004F3756">
        <w:rPr>
          <w:u w:val="single"/>
        </w:rPr>
        <w:t xml:space="preserve">descritta al paragrafo </w:t>
      </w:r>
      <w:r w:rsidR="00626F3D" w:rsidRPr="004F3756">
        <w:rPr>
          <w:u w:val="single"/>
        </w:rPr>
        <w:fldChar w:fldCharType="begin"/>
      </w:r>
      <w:r w:rsidRPr="004F3756">
        <w:rPr>
          <w:u w:val="single"/>
        </w:rPr>
        <w:instrText xml:space="preserve"> REF _Ref485132078 \r \h </w:instrText>
      </w:r>
      <w:r w:rsidR="00626F3D" w:rsidRPr="004F3756">
        <w:rPr>
          <w:u w:val="single"/>
        </w:rPr>
      </w:r>
      <w:r w:rsidR="000F5273">
        <w:rPr>
          <w:u w:val="single"/>
        </w:rPr>
        <w:instrText xml:space="preserve"> \* MERGEFORMAT </w:instrText>
      </w:r>
      <w:r w:rsidR="00626F3D" w:rsidRPr="004F3756">
        <w:rPr>
          <w:u w:val="single"/>
        </w:rPr>
        <w:fldChar w:fldCharType="separate"/>
      </w:r>
      <w:r w:rsidR="00A83D9A">
        <w:rPr>
          <w:u w:val="single"/>
        </w:rPr>
        <w:t>5.2.4.3.1</w:t>
      </w:r>
      <w:r w:rsidR="00626F3D" w:rsidRPr="004F3756">
        <w:rPr>
          <w:u w:val="single"/>
        </w:rPr>
        <w:fldChar w:fldCharType="end"/>
      </w:r>
      <w:r w:rsidRPr="004F3756">
        <w:rPr>
          <w:u w:val="single"/>
        </w:rPr>
        <w:t>.</w:t>
      </w:r>
    </w:p>
    <w:p w14:paraId="5C88EB55" w14:textId="77777777" w:rsidR="004F3756" w:rsidRPr="004F3756" w:rsidRDefault="004F3756" w:rsidP="004F3756">
      <w:pPr>
        <w:pStyle w:val="Elenco1"/>
        <w:numPr>
          <w:ilvl w:val="0"/>
          <w:numId w:val="0"/>
        </w:numPr>
        <w:ind w:left="714" w:hanging="357"/>
        <w:rPr>
          <w:rFonts w:cs="Tahoma"/>
        </w:rPr>
      </w:pPr>
    </w:p>
    <w:p w14:paraId="5C88EB56" w14:textId="77777777" w:rsidR="00974A99" w:rsidRDefault="00974A99" w:rsidP="00974A99"/>
    <w:tbl>
      <w:tblPr>
        <w:tblStyle w:val="BIPEx"/>
        <w:tblW w:w="5079" w:type="pct"/>
        <w:tblLayout w:type="fixed"/>
        <w:tblLook w:val="04A0" w:firstRow="1" w:lastRow="0" w:firstColumn="1" w:lastColumn="0" w:noHBand="0" w:noVBand="1"/>
      </w:tblPr>
      <w:tblGrid>
        <w:gridCol w:w="2599"/>
        <w:gridCol w:w="1592"/>
        <w:gridCol w:w="1586"/>
        <w:gridCol w:w="3544"/>
      </w:tblGrid>
      <w:tr w:rsidR="00974A99" w:rsidRPr="0093432F" w14:paraId="5C88EB5B" w14:textId="77777777" w:rsidTr="004F3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EB57" w14:textId="77777777" w:rsidR="00974A99" w:rsidRPr="0093432F" w:rsidRDefault="00974A99" w:rsidP="004F3756">
            <w:pPr>
              <w:jc w:val="center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54" w:type="pct"/>
          </w:tcPr>
          <w:p w14:paraId="5C88EB58" w14:textId="77777777" w:rsidR="00974A99" w:rsidRPr="0093432F" w:rsidRDefault="00974A99" w:rsidP="004F37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851" w:type="pct"/>
          </w:tcPr>
          <w:p w14:paraId="5C88EB59" w14:textId="77777777" w:rsidR="00974A99" w:rsidRPr="0093432F" w:rsidRDefault="00974A99" w:rsidP="004F37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93432F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901" w:type="pct"/>
          </w:tcPr>
          <w:p w14:paraId="5C88EB5A" w14:textId="77777777" w:rsidR="00974A99" w:rsidRPr="0093432F" w:rsidRDefault="00974A99" w:rsidP="004F3756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Cs w:val="18"/>
              </w:rPr>
            </w:pPr>
            <w:r w:rsidRPr="0093432F">
              <w:rPr>
                <w:i/>
                <w:szCs w:val="18"/>
              </w:rPr>
              <w:t>Significato</w:t>
            </w:r>
          </w:p>
        </w:tc>
      </w:tr>
      <w:tr w:rsidR="00974A99" w:rsidRPr="0093432F" w14:paraId="5C88EB60" w14:textId="77777777" w:rsidTr="004F3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EB5C" w14:textId="77777777" w:rsidR="00974A99" w:rsidRPr="0093432F" w:rsidRDefault="00974A99" w:rsidP="004F3756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VehicleJourneyInfoGroup</w:t>
            </w:r>
          </w:p>
        </w:tc>
        <w:tc>
          <w:tcPr>
            <w:tcW w:w="854" w:type="pct"/>
          </w:tcPr>
          <w:p w14:paraId="5C88EB5D" w14:textId="77777777" w:rsidR="00974A99" w:rsidRPr="0093432F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GROUP</w:t>
            </w:r>
          </w:p>
        </w:tc>
        <w:tc>
          <w:tcPr>
            <w:tcW w:w="851" w:type="pct"/>
          </w:tcPr>
          <w:p w14:paraId="5C88EB5E" w14:textId="77777777" w:rsidR="00974A99" w:rsidRPr="0093432F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901" w:type="pct"/>
          </w:tcPr>
          <w:p w14:paraId="5C88EB5F" w14:textId="0F715075" w:rsidR="00974A99" w:rsidRPr="0093432F" w:rsidRDefault="00974A99" w:rsidP="004F37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</w:p>
        </w:tc>
      </w:tr>
      <w:tr w:rsidR="00974A99" w:rsidRPr="0093432F" w14:paraId="5C88EB65" w14:textId="77777777" w:rsidTr="004F37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EB61" w14:textId="77777777" w:rsidR="00974A99" w:rsidRPr="0093432F" w:rsidRDefault="00974A99" w:rsidP="004F3756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OperatorRef</w:t>
            </w:r>
          </w:p>
        </w:tc>
        <w:tc>
          <w:tcPr>
            <w:tcW w:w="854" w:type="pct"/>
          </w:tcPr>
          <w:p w14:paraId="5C88EB62" w14:textId="77777777" w:rsidR="00974A99" w:rsidRPr="0093432F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STRING</w:t>
            </w:r>
          </w:p>
        </w:tc>
        <w:tc>
          <w:tcPr>
            <w:tcW w:w="851" w:type="pct"/>
          </w:tcPr>
          <w:p w14:paraId="5C88EB63" w14:textId="77777777" w:rsidR="00974A99" w:rsidRPr="0093432F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1:op:1</w:t>
            </w:r>
          </w:p>
        </w:tc>
        <w:tc>
          <w:tcPr>
            <w:tcW w:w="1901" w:type="pct"/>
          </w:tcPr>
          <w:p w14:paraId="5C88EB64" w14:textId="514F1D23" w:rsidR="00974A99" w:rsidRPr="0093432F" w:rsidRDefault="007429DD" w:rsidP="004F3756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Riferimento all’azienda a cui</w:t>
            </w:r>
            <w:r w:rsidR="00974A99" w:rsidRPr="0093432F">
              <w:rPr>
                <w:szCs w:val="18"/>
              </w:rPr>
              <w:t xml:space="preserve"> appartiene il mezzo in servizio (cfr. par. </w:t>
            </w:r>
            <w:r w:rsidR="005401C7">
              <w:fldChar w:fldCharType="begin"/>
            </w:r>
            <w:r w:rsidR="005401C7">
              <w:instrText xml:space="preserve"> REF _Ref484105854 \r \h  \* MERGEFORMAT </w:instrText>
            </w:r>
            <w:r w:rsidR="005401C7">
              <w:fldChar w:fldCharType="separate"/>
            </w:r>
            <w:r w:rsidR="00A83D9A" w:rsidRPr="00A83D9A">
              <w:rPr>
                <w:szCs w:val="18"/>
              </w:rPr>
              <w:t>5.1.4.2.2.1</w:t>
            </w:r>
            <w:r w:rsidR="005401C7">
              <w:fldChar w:fldCharType="end"/>
            </w:r>
            <w:r w:rsidR="00974A99" w:rsidRPr="0093432F">
              <w:rPr>
                <w:szCs w:val="18"/>
              </w:rPr>
              <w:t>)</w:t>
            </w:r>
          </w:p>
        </w:tc>
      </w:tr>
      <w:tr w:rsidR="00974A99" w:rsidRPr="0093432F" w14:paraId="5C88EB6A" w14:textId="77777777" w:rsidTr="004F3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EB66" w14:textId="77777777" w:rsidR="00974A99" w:rsidRPr="0093432F" w:rsidRDefault="00974A99" w:rsidP="004F3756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ProgressDataGroup</w:t>
            </w:r>
          </w:p>
        </w:tc>
        <w:tc>
          <w:tcPr>
            <w:tcW w:w="854" w:type="pct"/>
          </w:tcPr>
          <w:p w14:paraId="5C88EB67" w14:textId="77777777" w:rsidR="00974A99" w:rsidRPr="0093432F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GROUP</w:t>
            </w:r>
          </w:p>
        </w:tc>
        <w:tc>
          <w:tcPr>
            <w:tcW w:w="851" w:type="pct"/>
          </w:tcPr>
          <w:p w14:paraId="5C88EB68" w14:textId="77777777" w:rsidR="00974A99" w:rsidRPr="0093432F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901" w:type="pct"/>
          </w:tcPr>
          <w:p w14:paraId="5C88EB69" w14:textId="77777777" w:rsidR="00974A99" w:rsidRPr="0093432F" w:rsidRDefault="007429DD" w:rsidP="004F37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>
              <w:rPr>
                <w:szCs w:val="18"/>
              </w:rPr>
              <w:t>Specifica</w:t>
            </w:r>
            <w:r w:rsidR="00974A99" w:rsidRPr="0093432F">
              <w:rPr>
                <w:szCs w:val="18"/>
              </w:rPr>
              <w:t xml:space="preserve"> lo stato di avanzamento del mezzo in servizio</w:t>
            </w:r>
          </w:p>
        </w:tc>
      </w:tr>
      <w:tr w:rsidR="00974A99" w:rsidRPr="0093432F" w14:paraId="5C88EB6F" w14:textId="77777777" w:rsidTr="004F37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EB6B" w14:textId="77777777" w:rsidR="00974A99" w:rsidRPr="0093432F" w:rsidRDefault="00974A99" w:rsidP="004F3756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VehicleLocation</w:t>
            </w:r>
          </w:p>
        </w:tc>
        <w:tc>
          <w:tcPr>
            <w:tcW w:w="854" w:type="pct"/>
          </w:tcPr>
          <w:p w14:paraId="5C88EB6C" w14:textId="77777777" w:rsidR="00974A99" w:rsidRPr="0093432F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STRUCTURE</w:t>
            </w:r>
          </w:p>
        </w:tc>
        <w:tc>
          <w:tcPr>
            <w:tcW w:w="851" w:type="pct"/>
          </w:tcPr>
          <w:p w14:paraId="5C88EB6D" w14:textId="77777777" w:rsidR="00974A99" w:rsidRPr="0093432F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901" w:type="pct"/>
          </w:tcPr>
          <w:p w14:paraId="5C88EB6E" w14:textId="0588F6B5" w:rsidR="00974A99" w:rsidRPr="0093432F" w:rsidRDefault="00974A99" w:rsidP="004F3756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 xml:space="preserve">Posizione del mezzo secondo le convenzioni specificate al par. </w:t>
            </w:r>
            <w:r w:rsidR="00626F3D">
              <w:fldChar w:fldCharType="begin"/>
            </w:r>
            <w:r w:rsidR="000943AE">
              <w:instrText xml:space="preserve"> REF _Ref485809099 \n \h </w:instrText>
            </w:r>
            <w:r w:rsidR="00626F3D">
              <w:fldChar w:fldCharType="separate"/>
            </w:r>
            <w:r w:rsidR="00A83D9A">
              <w:t>4.5</w:t>
            </w:r>
            <w:r w:rsidR="00626F3D">
              <w:fldChar w:fldCharType="end"/>
            </w:r>
          </w:p>
        </w:tc>
      </w:tr>
      <w:tr w:rsidR="00974A99" w:rsidRPr="0093432F" w14:paraId="5C88EB74" w14:textId="77777777" w:rsidTr="004F3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EB70" w14:textId="77777777" w:rsidR="00974A99" w:rsidRPr="0093432F" w:rsidRDefault="00974A99" w:rsidP="004F3756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Bearing</w:t>
            </w:r>
          </w:p>
        </w:tc>
        <w:tc>
          <w:tcPr>
            <w:tcW w:w="854" w:type="pct"/>
          </w:tcPr>
          <w:p w14:paraId="5C88EB71" w14:textId="77777777" w:rsidR="00974A99" w:rsidRPr="0093432F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851" w:type="pct"/>
          </w:tcPr>
          <w:p w14:paraId="5C88EB72" w14:textId="77777777" w:rsidR="00974A99" w:rsidRPr="0093432F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90</w:t>
            </w:r>
          </w:p>
        </w:tc>
        <w:tc>
          <w:tcPr>
            <w:tcW w:w="1901" w:type="pct"/>
          </w:tcPr>
          <w:p w14:paraId="5C88EB73" w14:textId="77777777" w:rsidR="00974A99" w:rsidRPr="0093432F" w:rsidRDefault="00974A99" w:rsidP="004F37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Direzione del mezzo in movimento (in gradi decimali) misurato rispetto al nord e riferito alla parte frontale del veicolo</w:t>
            </w:r>
          </w:p>
        </w:tc>
      </w:tr>
      <w:tr w:rsidR="00974A99" w:rsidRPr="0093432F" w14:paraId="5C88EB79" w14:textId="77777777" w:rsidTr="004F37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EB75" w14:textId="77777777" w:rsidR="00974A99" w:rsidRPr="0093432F" w:rsidRDefault="00974A99" w:rsidP="004F3756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ProgressRate</w:t>
            </w:r>
          </w:p>
        </w:tc>
        <w:tc>
          <w:tcPr>
            <w:tcW w:w="854" w:type="pct"/>
          </w:tcPr>
          <w:p w14:paraId="5C88EB76" w14:textId="77777777" w:rsidR="00974A99" w:rsidRPr="0093432F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ENUMERATION</w:t>
            </w:r>
          </w:p>
        </w:tc>
        <w:tc>
          <w:tcPr>
            <w:tcW w:w="851" w:type="pct"/>
          </w:tcPr>
          <w:p w14:paraId="5C88EB77" w14:textId="77777777" w:rsidR="00974A99" w:rsidRPr="0093432F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normalProgress</w:t>
            </w:r>
          </w:p>
        </w:tc>
        <w:tc>
          <w:tcPr>
            <w:tcW w:w="1901" w:type="pct"/>
          </w:tcPr>
          <w:p w14:paraId="5C88EB78" w14:textId="77777777" w:rsidR="00974A99" w:rsidRPr="0093432F" w:rsidRDefault="00974A99" w:rsidP="004F3756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Stato di avanzamento del veicolo nel servizio</w:t>
            </w:r>
          </w:p>
        </w:tc>
      </w:tr>
      <w:tr w:rsidR="00974A99" w:rsidRPr="0093432F" w14:paraId="5C88EB7E" w14:textId="77777777" w:rsidTr="004F3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" w:type="pct"/>
            <w:noWrap/>
          </w:tcPr>
          <w:p w14:paraId="5C88EB7A" w14:textId="77777777" w:rsidR="00974A99" w:rsidRPr="0093432F" w:rsidRDefault="00974A99" w:rsidP="004F3756">
            <w:pPr>
              <w:jc w:val="left"/>
              <w:rPr>
                <w:rFonts w:cs="Arial"/>
                <w:i/>
                <w:szCs w:val="18"/>
              </w:rPr>
            </w:pPr>
            <w:r w:rsidRPr="0093432F">
              <w:rPr>
                <w:rFonts w:cs="Arial"/>
                <w:i/>
                <w:szCs w:val="18"/>
              </w:rPr>
              <w:t>Delay</w:t>
            </w:r>
          </w:p>
        </w:tc>
        <w:tc>
          <w:tcPr>
            <w:tcW w:w="854" w:type="pct"/>
          </w:tcPr>
          <w:p w14:paraId="5C88EB7B" w14:textId="77777777" w:rsidR="00974A99" w:rsidRPr="0093432F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93432F">
              <w:rPr>
                <w:rFonts w:cs="Arial"/>
                <w:szCs w:val="18"/>
              </w:rPr>
              <w:t>INTEGER</w:t>
            </w:r>
          </w:p>
        </w:tc>
        <w:tc>
          <w:tcPr>
            <w:tcW w:w="851" w:type="pct"/>
          </w:tcPr>
          <w:p w14:paraId="5C88EB7C" w14:textId="77777777" w:rsidR="00974A99" w:rsidRPr="0093432F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-5</w:t>
            </w:r>
          </w:p>
        </w:tc>
        <w:tc>
          <w:tcPr>
            <w:tcW w:w="1901" w:type="pct"/>
          </w:tcPr>
          <w:p w14:paraId="5C88EB7D" w14:textId="77777777" w:rsidR="00974A99" w:rsidRPr="0093432F" w:rsidRDefault="00974A99" w:rsidP="004F375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93432F">
              <w:rPr>
                <w:szCs w:val="18"/>
              </w:rPr>
              <w:t>Ritardo del mezzo in secondi (rispetto al servizio programmato); nel caso di anticipo il valore è negativo.</w:t>
            </w:r>
          </w:p>
        </w:tc>
      </w:tr>
    </w:tbl>
    <w:p w14:paraId="5C88EB7F" w14:textId="406A92A3" w:rsidR="00974A99" w:rsidRDefault="00974A99" w:rsidP="00974A99">
      <w:pPr>
        <w:pStyle w:val="Didascalia"/>
      </w:pPr>
      <w:bookmarkStart w:id="393" w:name="_Toc25327410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77</w:t>
      </w:r>
      <w:r w:rsidR="000F5273">
        <w:rPr>
          <w:noProof/>
        </w:rPr>
        <w:fldChar w:fldCharType="end"/>
      </w:r>
      <w:r>
        <w:t xml:space="preserve"> – Entità dei gruppi VehicleJourneyInfoGroup e ProgressDataGroup</w:t>
      </w:r>
      <w:bookmarkEnd w:id="393"/>
    </w:p>
    <w:p w14:paraId="5C88EB80" w14:textId="77777777" w:rsidR="00974A99" w:rsidRPr="00063091" w:rsidRDefault="004F3756" w:rsidP="00974A99">
      <w:pPr>
        <w:jc w:val="center"/>
      </w:pPr>
      <w:r>
        <w:rPr>
          <w:noProof/>
          <w:lang w:eastAsia="it-IT"/>
        </w:rPr>
        <w:drawing>
          <wp:inline distT="0" distB="0" distL="0" distR="0" wp14:anchorId="5C88EF57" wp14:editId="5C88EF58">
            <wp:extent cx="4109085" cy="1952625"/>
            <wp:effectExtent l="0" t="0" r="571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nitoredVehicleJourneyStructure.png"/>
                    <pic:cNvPicPr/>
                  </pic:nvPicPr>
                  <pic:blipFill rotWithShape="1"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6" t="23307" b="41037"/>
                    <a:stretch/>
                  </pic:blipFill>
                  <pic:spPr bwMode="auto">
                    <a:xfrm>
                      <a:off x="0" y="0"/>
                      <a:ext cx="410908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B81" w14:textId="129B6B04" w:rsidR="00974A99" w:rsidRDefault="00974A99" w:rsidP="00974A99">
      <w:pPr>
        <w:pStyle w:val="Didascalia"/>
      </w:pPr>
      <w:bookmarkStart w:id="394" w:name="_Toc25327249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103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dei gruppi VehicleJourneyInfoGroup &amp; ProgressDataGroup</w:t>
      </w:r>
      <w:bookmarkEnd w:id="394"/>
    </w:p>
    <w:p w14:paraId="5C88EB82" w14:textId="77777777" w:rsidR="00974A99" w:rsidRDefault="00974A99" w:rsidP="000F5273">
      <w:pPr>
        <w:pStyle w:val="Elenco1"/>
        <w:numPr>
          <w:ilvl w:val="1"/>
          <w:numId w:val="8"/>
        </w:numPr>
        <w:jc w:val="both"/>
      </w:pPr>
      <w:r>
        <w:t xml:space="preserve">Un gruppo </w:t>
      </w:r>
      <w:r>
        <w:rPr>
          <w:b/>
          <w:i/>
        </w:rPr>
        <w:t xml:space="preserve">OperationalInfoGroup </w:t>
      </w:r>
      <w:r>
        <w:t>dedicato a specificare il veicolo che svolge il servizio; contiene:</w:t>
      </w:r>
    </w:p>
    <w:p w14:paraId="5C88EB83" w14:textId="4E65D74E" w:rsidR="00974A99" w:rsidRDefault="00974A99" w:rsidP="000F5273">
      <w:pPr>
        <w:pStyle w:val="Elenco1"/>
        <w:numPr>
          <w:ilvl w:val="2"/>
          <w:numId w:val="8"/>
        </w:numPr>
        <w:jc w:val="both"/>
      </w:pPr>
      <w:r>
        <w:t xml:space="preserve">Un campo </w:t>
      </w:r>
      <w:r>
        <w:rPr>
          <w:b/>
          <w:i/>
        </w:rPr>
        <w:t>VehicleRef</w:t>
      </w:r>
      <w:r>
        <w:t xml:space="preserve"> riferimento al mezzo in servizio (cfr. par. </w:t>
      </w:r>
      <w:r w:rsidR="00626F3D">
        <w:fldChar w:fldCharType="begin"/>
      </w:r>
      <w:r>
        <w:instrText xml:space="preserve"> REF _Ref484103600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5.1.4.2.5</w:t>
      </w:r>
      <w:r w:rsidR="00626F3D">
        <w:fldChar w:fldCharType="end"/>
      </w:r>
      <w:r>
        <w:t>)</w:t>
      </w:r>
    </w:p>
    <w:p w14:paraId="5C88EB84" w14:textId="77777777" w:rsidR="00974A99" w:rsidRDefault="00974A99" w:rsidP="000F5273">
      <w:pPr>
        <w:pStyle w:val="Elenco1"/>
        <w:numPr>
          <w:ilvl w:val="1"/>
          <w:numId w:val="8"/>
        </w:numPr>
        <w:jc w:val="both"/>
      </w:pPr>
      <w:r>
        <w:t xml:space="preserve">Una struttura </w:t>
      </w:r>
      <w:r w:rsidRPr="000E7D89">
        <w:rPr>
          <w:b/>
          <w:i/>
        </w:rPr>
        <w:t>MonitoredCall</w:t>
      </w:r>
      <w:r>
        <w:rPr>
          <w:b/>
          <w:i/>
        </w:rPr>
        <w:t xml:space="preserve"> </w:t>
      </w:r>
      <w:r>
        <w:t>dedicata a specificare gli orari programmati ed effettivi di arrivo del mezzo in fermata (per le fermate già visitate) e le previsioni di arrivo per le prossime fermate; contiene:</w:t>
      </w:r>
    </w:p>
    <w:p w14:paraId="5C88EB85" w14:textId="3401ADCB" w:rsidR="00974A99" w:rsidRPr="000E7D89" w:rsidRDefault="00974A99" w:rsidP="000F5273">
      <w:pPr>
        <w:pStyle w:val="Elenco1"/>
        <w:numPr>
          <w:ilvl w:val="2"/>
          <w:numId w:val="8"/>
        </w:numPr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StopPointRef</w:t>
      </w:r>
      <w:r>
        <w:t xml:space="preserve"> riferimento alla fermata già visitata o alla prossima che verrà raggiunta dal mezzo (</w:t>
      </w:r>
      <w:r w:rsidR="00626F3D">
        <w:fldChar w:fldCharType="begin"/>
      </w:r>
      <w:r>
        <w:instrText xml:space="preserve"> REF _Ref484423651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5.1.4.3.1</w:t>
      </w:r>
      <w:r w:rsidR="00626F3D">
        <w:fldChar w:fldCharType="end"/>
      </w:r>
      <w:r>
        <w:t>).</w:t>
      </w:r>
    </w:p>
    <w:p w14:paraId="5C88EB86" w14:textId="77777777" w:rsidR="00974A99" w:rsidRPr="000E7D89" w:rsidRDefault="00974A99" w:rsidP="000F5273">
      <w:pPr>
        <w:pStyle w:val="Elenco1"/>
        <w:numPr>
          <w:ilvl w:val="2"/>
          <w:numId w:val="8"/>
        </w:numPr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StopPointName</w:t>
      </w:r>
      <w:r>
        <w:t xml:space="preserve"> testuale per descrivere il nome della fermata (come noto all’utenza)</w:t>
      </w:r>
    </w:p>
    <w:p w14:paraId="5C88EB87" w14:textId="77777777" w:rsidR="00974A99" w:rsidRPr="000E7D89" w:rsidRDefault="00974A99" w:rsidP="000F5273">
      <w:pPr>
        <w:pStyle w:val="Elenco1"/>
        <w:numPr>
          <w:ilvl w:val="2"/>
          <w:numId w:val="8"/>
        </w:numPr>
        <w:jc w:val="both"/>
        <w:rPr>
          <w:rFonts w:cs="Tahoma"/>
        </w:rPr>
      </w:pPr>
      <w:r>
        <w:t xml:space="preserve">Un gruppo </w:t>
      </w:r>
      <w:r>
        <w:rPr>
          <w:b/>
          <w:i/>
        </w:rPr>
        <w:t>VehicleArrivalTimesGroup</w:t>
      </w:r>
      <w:r>
        <w:t xml:space="preserve"> che descrive orari di arrivo/partenza o previsioni di passaggio alle fermate; è composto da:</w:t>
      </w:r>
    </w:p>
    <w:p w14:paraId="5C88EB88" w14:textId="7ED16435" w:rsidR="00974A99" w:rsidRPr="000E7D89" w:rsidRDefault="00974A99" w:rsidP="000F5273">
      <w:pPr>
        <w:pStyle w:val="Elenco1"/>
        <w:numPr>
          <w:ilvl w:val="3"/>
          <w:numId w:val="8"/>
        </w:numPr>
        <w:ind w:left="2874" w:hanging="357"/>
        <w:contextualSpacing/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AimedArrivalTime</w:t>
      </w:r>
      <w:r>
        <w:t xml:space="preserve"> contenente l’orario teorico di arrivo alla prossima fermata – da orario programmato (secondo il formato al par. </w:t>
      </w:r>
      <w:r w:rsidR="00626F3D">
        <w:fldChar w:fldCharType="begin"/>
      </w:r>
      <w:r w:rsidR="000405F4">
        <w:instrText xml:space="preserve"> REF _Ref485809029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>
        <w:t>)</w:t>
      </w:r>
    </w:p>
    <w:p w14:paraId="5C88EB89" w14:textId="41FE2E9A" w:rsidR="00974A99" w:rsidRPr="000E7D89" w:rsidRDefault="00974A99" w:rsidP="000F5273">
      <w:pPr>
        <w:pStyle w:val="Elenco1"/>
        <w:numPr>
          <w:ilvl w:val="3"/>
          <w:numId w:val="8"/>
        </w:numPr>
        <w:ind w:left="2874" w:hanging="357"/>
        <w:contextualSpacing/>
        <w:jc w:val="both"/>
        <w:rPr>
          <w:rFonts w:cs="Tahoma"/>
        </w:rPr>
      </w:pPr>
      <w:r>
        <w:t xml:space="preserve">Un campo </w:t>
      </w:r>
      <w:r w:rsidR="007429DD" w:rsidRPr="000E7D89">
        <w:rPr>
          <w:b/>
          <w:i/>
        </w:rPr>
        <w:t>Actual</w:t>
      </w:r>
      <w:r w:rsidR="007429DD">
        <w:rPr>
          <w:b/>
          <w:i/>
        </w:rPr>
        <w:t>ArrivalTime</w:t>
      </w:r>
      <w:r>
        <w:t xml:space="preserve"> contenente l’orario di arrivo effettivo alla precedente fermata (secondo il formato al par. </w:t>
      </w:r>
      <w:r w:rsidR="00626F3D">
        <w:fldChar w:fldCharType="begin"/>
      </w:r>
      <w:r w:rsidR="000405F4">
        <w:instrText xml:space="preserve"> REF _Ref485809029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>
        <w:t>)</w:t>
      </w:r>
    </w:p>
    <w:p w14:paraId="5C88EB8A" w14:textId="4F4EB2C5" w:rsidR="00974A99" w:rsidRPr="004F3756" w:rsidRDefault="00974A99" w:rsidP="000F5273">
      <w:pPr>
        <w:pStyle w:val="Elenco1"/>
        <w:numPr>
          <w:ilvl w:val="3"/>
          <w:numId w:val="8"/>
        </w:numPr>
        <w:ind w:left="2874" w:hanging="357"/>
        <w:contextualSpacing/>
        <w:jc w:val="both"/>
        <w:rPr>
          <w:rFonts w:cs="Tahoma"/>
        </w:rPr>
      </w:pPr>
      <w:r>
        <w:t xml:space="preserve">Un campo </w:t>
      </w:r>
      <w:r>
        <w:rPr>
          <w:b/>
          <w:i/>
        </w:rPr>
        <w:t>ExpectedArrivalTime</w:t>
      </w:r>
      <w:r>
        <w:t xml:space="preserve"> contenente la previsione di arrivo alla prossima fermata (secondo il formato al par. </w:t>
      </w:r>
      <w:r w:rsidR="00626F3D">
        <w:fldChar w:fldCharType="begin"/>
      </w:r>
      <w:r w:rsidR="000405F4">
        <w:instrText xml:space="preserve"> REF _Ref485809029 \r \h </w:instrText>
      </w:r>
      <w:r w:rsidR="000F5273">
        <w:instrText xml:space="preserve"> \* MERGEFORMAT </w:instrText>
      </w:r>
      <w:r w:rsidR="00626F3D">
        <w:fldChar w:fldCharType="separate"/>
      </w:r>
      <w:r w:rsidR="00A83D9A">
        <w:t>4.1</w:t>
      </w:r>
      <w:r w:rsidR="00626F3D">
        <w:fldChar w:fldCharType="end"/>
      </w:r>
      <w:r>
        <w:t>)</w:t>
      </w:r>
    </w:p>
    <w:p w14:paraId="5C88EB8B" w14:textId="77777777" w:rsidR="004F3756" w:rsidRPr="004F3756" w:rsidRDefault="004F3756" w:rsidP="000F5273">
      <w:pPr>
        <w:pStyle w:val="Elenco1"/>
        <w:numPr>
          <w:ilvl w:val="0"/>
          <w:numId w:val="0"/>
        </w:numPr>
        <w:ind w:left="714" w:hanging="357"/>
        <w:contextualSpacing/>
        <w:jc w:val="both"/>
        <w:rPr>
          <w:rFonts w:cs="Tahoma"/>
        </w:rPr>
      </w:pPr>
      <w:r>
        <w:t xml:space="preserve">I campi </w:t>
      </w:r>
      <w:r w:rsidRPr="000E7D89">
        <w:rPr>
          <w:b/>
          <w:i/>
        </w:rPr>
        <w:t>Actual</w:t>
      </w:r>
      <w:r>
        <w:rPr>
          <w:b/>
          <w:i/>
        </w:rPr>
        <w:t>ArrivalTime</w:t>
      </w:r>
      <w:r w:rsidRPr="004F3756">
        <w:t xml:space="preserve"> e </w:t>
      </w:r>
      <w:r>
        <w:rPr>
          <w:b/>
          <w:i/>
        </w:rPr>
        <w:t>ExpectedArrivalTime</w:t>
      </w:r>
      <w:r>
        <w:t xml:space="preserve"> sono mutuamente esclusivi.</w:t>
      </w:r>
    </w:p>
    <w:p w14:paraId="5C88EB8C" w14:textId="77777777" w:rsidR="00974A99" w:rsidRDefault="00974A99" w:rsidP="00974A99"/>
    <w:tbl>
      <w:tblPr>
        <w:tblStyle w:val="BIPEx"/>
        <w:tblW w:w="4816" w:type="pct"/>
        <w:tblLayout w:type="fixed"/>
        <w:tblLook w:val="04A0" w:firstRow="1" w:lastRow="0" w:firstColumn="1" w:lastColumn="0" w:noHBand="0" w:noVBand="1"/>
      </w:tblPr>
      <w:tblGrid>
        <w:gridCol w:w="2686"/>
        <w:gridCol w:w="1455"/>
        <w:gridCol w:w="1494"/>
        <w:gridCol w:w="3203"/>
      </w:tblGrid>
      <w:tr w:rsidR="00974A99" w:rsidRPr="00684479" w14:paraId="5C88EB91" w14:textId="77777777" w:rsidTr="004F3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8D" w14:textId="77777777" w:rsidR="00974A99" w:rsidRPr="00684479" w:rsidRDefault="00974A99" w:rsidP="004F3756">
            <w:pPr>
              <w:jc w:val="center"/>
              <w:rPr>
                <w:rFonts w:cs="Arial"/>
                <w:i/>
                <w:szCs w:val="18"/>
              </w:rPr>
            </w:pPr>
            <w:r w:rsidRPr="00684479">
              <w:rPr>
                <w:rFonts w:cs="Arial"/>
                <w:i/>
                <w:szCs w:val="18"/>
              </w:rPr>
              <w:t>Campo</w:t>
            </w:r>
          </w:p>
        </w:tc>
        <w:tc>
          <w:tcPr>
            <w:tcW w:w="823" w:type="pct"/>
          </w:tcPr>
          <w:p w14:paraId="5C88EB8E" w14:textId="77777777" w:rsidR="00974A99" w:rsidRPr="00684479" w:rsidRDefault="00974A99" w:rsidP="004F37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684479">
              <w:rPr>
                <w:rFonts w:cs="Arial"/>
                <w:bCs/>
                <w:i/>
                <w:szCs w:val="18"/>
              </w:rPr>
              <w:t>Tipo dato</w:t>
            </w:r>
          </w:p>
        </w:tc>
        <w:tc>
          <w:tcPr>
            <w:tcW w:w="845" w:type="pct"/>
          </w:tcPr>
          <w:p w14:paraId="5C88EB8F" w14:textId="77777777" w:rsidR="00974A99" w:rsidRPr="00684479" w:rsidRDefault="00974A99" w:rsidP="004F37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i/>
                <w:szCs w:val="18"/>
              </w:rPr>
            </w:pPr>
            <w:r w:rsidRPr="00684479">
              <w:rPr>
                <w:rFonts w:cs="Arial"/>
                <w:bCs/>
                <w:i/>
                <w:szCs w:val="18"/>
              </w:rPr>
              <w:t>Esempio</w:t>
            </w:r>
          </w:p>
        </w:tc>
        <w:tc>
          <w:tcPr>
            <w:tcW w:w="1812" w:type="pct"/>
          </w:tcPr>
          <w:p w14:paraId="5C88EB90" w14:textId="77777777" w:rsidR="00974A99" w:rsidRPr="00684479" w:rsidRDefault="00974A99" w:rsidP="004F37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684479">
              <w:rPr>
                <w:szCs w:val="18"/>
              </w:rPr>
              <w:t>Significato</w:t>
            </w:r>
          </w:p>
        </w:tc>
      </w:tr>
      <w:tr w:rsidR="00974A99" w:rsidRPr="00684479" w14:paraId="5C88EB96" w14:textId="77777777" w:rsidTr="004F3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92" w14:textId="77777777" w:rsidR="00974A99" w:rsidRPr="00684479" w:rsidRDefault="00974A99" w:rsidP="004F3756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684479">
              <w:rPr>
                <w:rFonts w:cs="Arial"/>
                <w:i/>
                <w:szCs w:val="18"/>
              </w:rPr>
              <w:t>OperationalInfoGroup</w:t>
            </w:r>
          </w:p>
        </w:tc>
        <w:tc>
          <w:tcPr>
            <w:tcW w:w="823" w:type="pct"/>
          </w:tcPr>
          <w:p w14:paraId="5C88EB93" w14:textId="77777777" w:rsidR="00974A99" w:rsidRPr="00684479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684479">
              <w:rPr>
                <w:rFonts w:cs="Arial"/>
                <w:szCs w:val="18"/>
              </w:rPr>
              <w:t>GROUP</w:t>
            </w:r>
          </w:p>
        </w:tc>
        <w:tc>
          <w:tcPr>
            <w:tcW w:w="845" w:type="pct"/>
          </w:tcPr>
          <w:p w14:paraId="5C88EB94" w14:textId="77777777" w:rsidR="00974A99" w:rsidRPr="00684479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812" w:type="pct"/>
          </w:tcPr>
          <w:p w14:paraId="5C88EB95" w14:textId="77777777" w:rsidR="00974A99" w:rsidRPr="00684479" w:rsidRDefault="00974A99" w:rsidP="004F37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684479">
              <w:rPr>
                <w:szCs w:val="18"/>
              </w:rPr>
              <w:t>Specifica il veicolo che svolge il servizio</w:t>
            </w:r>
          </w:p>
        </w:tc>
      </w:tr>
      <w:tr w:rsidR="00974A99" w:rsidRPr="00684479" w14:paraId="5C88EB9B" w14:textId="77777777" w:rsidTr="004F37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97" w14:textId="77777777" w:rsidR="00974A99" w:rsidRPr="00684479" w:rsidRDefault="00974A99" w:rsidP="004F3756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684479">
              <w:rPr>
                <w:rFonts w:cs="Arial"/>
                <w:i/>
                <w:szCs w:val="18"/>
              </w:rPr>
              <w:t>VehicleRef</w:t>
            </w:r>
          </w:p>
        </w:tc>
        <w:tc>
          <w:tcPr>
            <w:tcW w:w="823" w:type="pct"/>
          </w:tcPr>
          <w:p w14:paraId="5C88EB98" w14:textId="77777777" w:rsidR="00974A99" w:rsidRPr="00684479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684479">
              <w:rPr>
                <w:rFonts w:cs="Arial"/>
                <w:szCs w:val="18"/>
              </w:rPr>
              <w:t>STRING</w:t>
            </w:r>
          </w:p>
        </w:tc>
        <w:tc>
          <w:tcPr>
            <w:tcW w:w="845" w:type="pct"/>
          </w:tcPr>
          <w:p w14:paraId="5C88EB99" w14:textId="77777777" w:rsidR="00974A99" w:rsidRPr="00684479" w:rsidRDefault="00974A99" w:rsidP="007429D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684479">
              <w:rPr>
                <w:szCs w:val="18"/>
              </w:rPr>
              <w:t>1:</w:t>
            </w:r>
            <w:r w:rsidR="007429DD" w:rsidRPr="00684479">
              <w:rPr>
                <w:szCs w:val="18"/>
              </w:rPr>
              <w:t>vh</w:t>
            </w:r>
            <w:r w:rsidRPr="00684479">
              <w:rPr>
                <w:szCs w:val="18"/>
              </w:rPr>
              <w:t>:1234</w:t>
            </w:r>
          </w:p>
        </w:tc>
        <w:tc>
          <w:tcPr>
            <w:tcW w:w="1812" w:type="pct"/>
          </w:tcPr>
          <w:p w14:paraId="5C88EB9A" w14:textId="232473BB" w:rsidR="00974A99" w:rsidRPr="00684479" w:rsidRDefault="00974A99" w:rsidP="004F375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684479">
              <w:rPr>
                <w:szCs w:val="18"/>
              </w:rPr>
              <w:t xml:space="preserve">Riferimento al mezzo in servizio (cfr. par. </w:t>
            </w:r>
            <w:r w:rsidR="00626F3D" w:rsidRPr="00684479">
              <w:rPr>
                <w:szCs w:val="18"/>
              </w:rPr>
              <w:fldChar w:fldCharType="begin"/>
            </w:r>
            <w:r w:rsidRPr="00684479">
              <w:rPr>
                <w:szCs w:val="18"/>
              </w:rPr>
              <w:instrText xml:space="preserve"> REF _Ref484103600 \r \h </w:instrText>
            </w:r>
            <w:r w:rsidR="00684479">
              <w:rPr>
                <w:szCs w:val="18"/>
              </w:rPr>
              <w:instrText xml:space="preserve"> \* MERGEFORMAT </w:instrText>
            </w:r>
            <w:r w:rsidR="00626F3D" w:rsidRPr="00684479">
              <w:rPr>
                <w:szCs w:val="18"/>
              </w:rPr>
            </w:r>
            <w:r w:rsidR="00626F3D" w:rsidRPr="00684479">
              <w:rPr>
                <w:szCs w:val="18"/>
              </w:rPr>
              <w:fldChar w:fldCharType="separate"/>
            </w:r>
            <w:r w:rsidR="00A83D9A">
              <w:rPr>
                <w:szCs w:val="18"/>
              </w:rPr>
              <w:t>5.1.4.2.5</w:t>
            </w:r>
            <w:r w:rsidR="00626F3D" w:rsidRPr="00684479">
              <w:rPr>
                <w:szCs w:val="18"/>
              </w:rPr>
              <w:fldChar w:fldCharType="end"/>
            </w:r>
            <w:r w:rsidRPr="00684479">
              <w:rPr>
                <w:szCs w:val="18"/>
              </w:rPr>
              <w:t>)</w:t>
            </w:r>
          </w:p>
        </w:tc>
      </w:tr>
      <w:tr w:rsidR="00974A99" w:rsidRPr="00684479" w14:paraId="5C88EBA0" w14:textId="77777777" w:rsidTr="004F3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9C" w14:textId="77777777" w:rsidR="00974A99" w:rsidRPr="00684479" w:rsidRDefault="00974A99" w:rsidP="004F3756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684479">
              <w:rPr>
                <w:rFonts w:cs="Arial"/>
                <w:i/>
                <w:szCs w:val="18"/>
              </w:rPr>
              <w:t>MonitoredCall</w:t>
            </w:r>
          </w:p>
        </w:tc>
        <w:tc>
          <w:tcPr>
            <w:tcW w:w="823" w:type="pct"/>
          </w:tcPr>
          <w:p w14:paraId="5C88EB9D" w14:textId="77777777" w:rsidR="00974A99" w:rsidRPr="00684479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684479">
              <w:rPr>
                <w:rFonts w:cs="Arial"/>
                <w:szCs w:val="18"/>
              </w:rPr>
              <w:t>STRUCTURE</w:t>
            </w:r>
          </w:p>
        </w:tc>
        <w:tc>
          <w:tcPr>
            <w:tcW w:w="845" w:type="pct"/>
          </w:tcPr>
          <w:p w14:paraId="5C88EB9E" w14:textId="77777777" w:rsidR="00974A99" w:rsidRPr="00684479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812" w:type="pct"/>
          </w:tcPr>
          <w:p w14:paraId="5C88EB9F" w14:textId="77777777" w:rsidR="00974A99" w:rsidRPr="00684479" w:rsidRDefault="00974A99" w:rsidP="004F37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684479">
              <w:rPr>
                <w:szCs w:val="18"/>
              </w:rPr>
              <w:t>Dedicata a specificare gli orari programmati ed effettivi di arrivo del mezzo in fermata (per le fermate già visitate) e le previsioni di arrivo per le prossime fermate</w:t>
            </w:r>
          </w:p>
        </w:tc>
      </w:tr>
      <w:tr w:rsidR="00974A99" w:rsidRPr="00684479" w14:paraId="5C88EBA5" w14:textId="77777777" w:rsidTr="004F37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A1" w14:textId="77777777" w:rsidR="00974A99" w:rsidRPr="00684479" w:rsidRDefault="00974A99" w:rsidP="004F3756">
            <w:pPr>
              <w:tabs>
                <w:tab w:val="left" w:pos="800"/>
              </w:tabs>
              <w:jc w:val="left"/>
              <w:rPr>
                <w:rFonts w:cs="Arial"/>
                <w:i/>
                <w:szCs w:val="18"/>
              </w:rPr>
            </w:pPr>
            <w:r w:rsidRPr="00684479">
              <w:rPr>
                <w:rFonts w:cs="Arial"/>
                <w:i/>
                <w:szCs w:val="18"/>
              </w:rPr>
              <w:t>StopPointRef</w:t>
            </w:r>
          </w:p>
        </w:tc>
        <w:tc>
          <w:tcPr>
            <w:tcW w:w="823" w:type="pct"/>
          </w:tcPr>
          <w:p w14:paraId="5C88EBA2" w14:textId="77777777" w:rsidR="00974A99" w:rsidRPr="00684479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684479">
              <w:rPr>
                <w:rFonts w:cs="Arial"/>
                <w:szCs w:val="18"/>
              </w:rPr>
              <w:t>STRING</w:t>
            </w:r>
          </w:p>
        </w:tc>
        <w:tc>
          <w:tcPr>
            <w:tcW w:w="845" w:type="pct"/>
          </w:tcPr>
          <w:p w14:paraId="5C88EBA3" w14:textId="77777777" w:rsidR="00974A99" w:rsidRPr="00684479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684479">
              <w:rPr>
                <w:rFonts w:cs="Arial"/>
                <w:szCs w:val="18"/>
              </w:rPr>
              <w:t>1</w:t>
            </w:r>
            <w:r w:rsidR="00EA17FC" w:rsidRPr="00684479">
              <w:rPr>
                <w:rFonts w:cs="Arial"/>
                <w:szCs w:val="18"/>
              </w:rPr>
              <w:t>:stp:</w:t>
            </w:r>
            <w:r w:rsidRPr="00684479">
              <w:rPr>
                <w:rFonts w:cs="Arial"/>
                <w:szCs w:val="18"/>
              </w:rPr>
              <w:t>740</w:t>
            </w:r>
          </w:p>
        </w:tc>
        <w:tc>
          <w:tcPr>
            <w:tcW w:w="1812" w:type="pct"/>
          </w:tcPr>
          <w:p w14:paraId="5C88EBA4" w14:textId="5580A42C" w:rsidR="00974A99" w:rsidRPr="00684479" w:rsidRDefault="00974A99" w:rsidP="004F375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684479">
              <w:rPr>
                <w:szCs w:val="18"/>
              </w:rPr>
              <w:t xml:space="preserve">Riferimento alla fermata già visitata o alla prossima che verrà raggiunta dal mezzo (cfr. par. </w:t>
            </w:r>
            <w:r w:rsidR="00626F3D" w:rsidRPr="00684479">
              <w:rPr>
                <w:szCs w:val="18"/>
              </w:rPr>
              <w:fldChar w:fldCharType="begin"/>
            </w:r>
            <w:r w:rsidRPr="00684479">
              <w:rPr>
                <w:szCs w:val="18"/>
              </w:rPr>
              <w:instrText xml:space="preserve"> REF _Ref484423651 \r \h </w:instrText>
            </w:r>
            <w:r w:rsidR="00684479">
              <w:rPr>
                <w:szCs w:val="18"/>
              </w:rPr>
              <w:instrText xml:space="preserve"> \* MERGEFORMAT </w:instrText>
            </w:r>
            <w:r w:rsidR="00626F3D" w:rsidRPr="00684479">
              <w:rPr>
                <w:szCs w:val="18"/>
              </w:rPr>
            </w:r>
            <w:r w:rsidR="00626F3D" w:rsidRPr="00684479">
              <w:rPr>
                <w:szCs w:val="18"/>
              </w:rPr>
              <w:fldChar w:fldCharType="separate"/>
            </w:r>
            <w:r w:rsidR="00A83D9A">
              <w:rPr>
                <w:szCs w:val="18"/>
              </w:rPr>
              <w:t>5.1.4.3.1</w:t>
            </w:r>
            <w:r w:rsidR="00626F3D" w:rsidRPr="00684479">
              <w:rPr>
                <w:szCs w:val="18"/>
              </w:rPr>
              <w:fldChar w:fldCharType="end"/>
            </w:r>
            <w:r w:rsidRPr="00684479">
              <w:rPr>
                <w:szCs w:val="18"/>
              </w:rPr>
              <w:t>).</w:t>
            </w:r>
          </w:p>
        </w:tc>
      </w:tr>
      <w:tr w:rsidR="00974A99" w:rsidRPr="00684479" w14:paraId="5C88EBAA" w14:textId="77777777" w:rsidTr="004F3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A6" w14:textId="77777777" w:rsidR="00974A99" w:rsidRPr="00684479" w:rsidRDefault="00974A99" w:rsidP="004F3756">
            <w:pPr>
              <w:jc w:val="left"/>
              <w:rPr>
                <w:rFonts w:cs="Arial"/>
                <w:i/>
                <w:szCs w:val="18"/>
              </w:rPr>
            </w:pPr>
            <w:r w:rsidRPr="00684479">
              <w:rPr>
                <w:rFonts w:cs="Arial"/>
                <w:i/>
                <w:szCs w:val="18"/>
              </w:rPr>
              <w:t>StopPointName</w:t>
            </w:r>
          </w:p>
        </w:tc>
        <w:tc>
          <w:tcPr>
            <w:tcW w:w="823" w:type="pct"/>
          </w:tcPr>
          <w:p w14:paraId="5C88EBA7" w14:textId="77777777" w:rsidR="00974A99" w:rsidRPr="00684479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684479">
              <w:rPr>
                <w:rFonts w:cs="Arial"/>
                <w:szCs w:val="18"/>
              </w:rPr>
              <w:t>STRING</w:t>
            </w:r>
          </w:p>
        </w:tc>
        <w:tc>
          <w:tcPr>
            <w:tcW w:w="845" w:type="pct"/>
          </w:tcPr>
          <w:p w14:paraId="5C88EBA8" w14:textId="77777777" w:rsidR="00974A99" w:rsidRPr="00684479" w:rsidRDefault="00974A99" w:rsidP="004F37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684479">
              <w:rPr>
                <w:szCs w:val="18"/>
              </w:rPr>
              <w:t>00740 - Carducci</w:t>
            </w:r>
          </w:p>
        </w:tc>
        <w:tc>
          <w:tcPr>
            <w:tcW w:w="1812" w:type="pct"/>
          </w:tcPr>
          <w:p w14:paraId="5C88EBA9" w14:textId="77777777" w:rsidR="00974A99" w:rsidRPr="00684479" w:rsidRDefault="00974A99" w:rsidP="004F37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684479">
              <w:rPr>
                <w:szCs w:val="18"/>
              </w:rPr>
              <w:t>Testo per descrivere il nome della fermata (come noto all’utenza)</w:t>
            </w:r>
          </w:p>
        </w:tc>
      </w:tr>
      <w:tr w:rsidR="00974A99" w:rsidRPr="00684479" w14:paraId="5C88EBAF" w14:textId="77777777" w:rsidTr="004F37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AB" w14:textId="77777777" w:rsidR="00974A99" w:rsidRPr="00684479" w:rsidRDefault="00974A99" w:rsidP="004F3756">
            <w:pPr>
              <w:jc w:val="left"/>
              <w:rPr>
                <w:rFonts w:cs="Arial"/>
                <w:i/>
                <w:szCs w:val="18"/>
              </w:rPr>
            </w:pPr>
            <w:r w:rsidRPr="00684479">
              <w:rPr>
                <w:rFonts w:cs="Arial"/>
                <w:i/>
                <w:szCs w:val="18"/>
              </w:rPr>
              <w:t>VehicleArrivalTimesGroup</w:t>
            </w:r>
          </w:p>
        </w:tc>
        <w:tc>
          <w:tcPr>
            <w:tcW w:w="823" w:type="pct"/>
          </w:tcPr>
          <w:p w14:paraId="5C88EBAC" w14:textId="77777777" w:rsidR="00974A99" w:rsidRPr="00684479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684479">
              <w:rPr>
                <w:rFonts w:cs="Arial"/>
                <w:szCs w:val="18"/>
              </w:rPr>
              <w:t>GROUP</w:t>
            </w:r>
          </w:p>
        </w:tc>
        <w:tc>
          <w:tcPr>
            <w:tcW w:w="845" w:type="pct"/>
          </w:tcPr>
          <w:p w14:paraId="5C88EBAD" w14:textId="77777777" w:rsidR="00974A99" w:rsidRPr="00684479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</w:p>
        </w:tc>
        <w:tc>
          <w:tcPr>
            <w:tcW w:w="1812" w:type="pct"/>
          </w:tcPr>
          <w:p w14:paraId="5C88EBAE" w14:textId="77777777" w:rsidR="00974A99" w:rsidRPr="00684479" w:rsidRDefault="00974A99" w:rsidP="004F375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684479">
              <w:rPr>
                <w:szCs w:val="18"/>
              </w:rPr>
              <w:t>Descrive orari di arrivo/partenza o previsioni di passaggio alle fermate</w:t>
            </w:r>
          </w:p>
        </w:tc>
      </w:tr>
      <w:tr w:rsidR="00974A99" w:rsidRPr="00684479" w14:paraId="5C88EBB4" w14:textId="77777777" w:rsidTr="004F3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B0" w14:textId="77777777" w:rsidR="00974A99" w:rsidRPr="00684479" w:rsidRDefault="00974A99" w:rsidP="004F3756">
            <w:pPr>
              <w:jc w:val="left"/>
              <w:rPr>
                <w:rFonts w:cs="Arial"/>
                <w:i/>
                <w:szCs w:val="18"/>
              </w:rPr>
            </w:pPr>
            <w:r w:rsidRPr="00684479">
              <w:rPr>
                <w:rFonts w:cs="Arial"/>
                <w:i/>
                <w:szCs w:val="18"/>
              </w:rPr>
              <w:t>AimedArrivalTime</w:t>
            </w:r>
          </w:p>
        </w:tc>
        <w:tc>
          <w:tcPr>
            <w:tcW w:w="823" w:type="pct"/>
          </w:tcPr>
          <w:p w14:paraId="5C88EBB1" w14:textId="77777777" w:rsidR="00974A99" w:rsidRPr="00684479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684479">
              <w:rPr>
                <w:rFonts w:cs="Arial"/>
                <w:szCs w:val="18"/>
              </w:rPr>
              <w:t>TIME</w:t>
            </w:r>
          </w:p>
        </w:tc>
        <w:tc>
          <w:tcPr>
            <w:tcW w:w="845" w:type="pct"/>
          </w:tcPr>
          <w:p w14:paraId="5C88EBB2" w14:textId="77777777" w:rsidR="00974A99" w:rsidRPr="00684479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684479">
              <w:rPr>
                <w:rFonts w:cs="Arial"/>
                <w:szCs w:val="18"/>
              </w:rPr>
              <w:t>11:00:00+01:00</w:t>
            </w:r>
          </w:p>
        </w:tc>
        <w:tc>
          <w:tcPr>
            <w:tcW w:w="1812" w:type="pct"/>
          </w:tcPr>
          <w:p w14:paraId="5C88EBB3" w14:textId="77777777" w:rsidR="00974A99" w:rsidRPr="00684479" w:rsidRDefault="00974A99" w:rsidP="004F37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684479">
              <w:rPr>
                <w:szCs w:val="18"/>
              </w:rPr>
              <w:t xml:space="preserve">Orario teorico di arrivo alla prossima fermata – da orario programmato (secondo il formato al par. </w:t>
            </w:r>
            <w:r w:rsidR="000405F4" w:rsidRPr="00684479">
              <w:rPr>
                <w:szCs w:val="18"/>
              </w:rPr>
              <w:t>4.1</w:t>
            </w:r>
            <w:r w:rsidRPr="00684479">
              <w:rPr>
                <w:szCs w:val="18"/>
              </w:rPr>
              <w:t>)</w:t>
            </w:r>
          </w:p>
        </w:tc>
      </w:tr>
      <w:tr w:rsidR="00974A99" w:rsidRPr="00684479" w14:paraId="5C88EBB9" w14:textId="77777777" w:rsidTr="004F37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B5" w14:textId="77777777" w:rsidR="00974A99" w:rsidRPr="00684479" w:rsidRDefault="00974A99" w:rsidP="004F3756">
            <w:pPr>
              <w:jc w:val="left"/>
              <w:rPr>
                <w:rFonts w:cs="Arial"/>
                <w:i/>
                <w:szCs w:val="18"/>
              </w:rPr>
            </w:pPr>
            <w:r w:rsidRPr="00684479">
              <w:rPr>
                <w:rFonts w:cs="Arial"/>
                <w:i/>
                <w:szCs w:val="18"/>
              </w:rPr>
              <w:t>ActualArrivalTime</w:t>
            </w:r>
          </w:p>
        </w:tc>
        <w:tc>
          <w:tcPr>
            <w:tcW w:w="823" w:type="pct"/>
          </w:tcPr>
          <w:p w14:paraId="5C88EBB6" w14:textId="77777777" w:rsidR="00974A99" w:rsidRPr="00684479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684479">
              <w:rPr>
                <w:rFonts w:cs="Arial"/>
                <w:szCs w:val="18"/>
              </w:rPr>
              <w:t>TIME</w:t>
            </w:r>
          </w:p>
        </w:tc>
        <w:tc>
          <w:tcPr>
            <w:tcW w:w="845" w:type="pct"/>
          </w:tcPr>
          <w:p w14:paraId="5C88EBB7" w14:textId="77777777" w:rsidR="00974A99" w:rsidRPr="00684479" w:rsidRDefault="00974A99" w:rsidP="004F375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18"/>
              </w:rPr>
            </w:pPr>
            <w:r w:rsidRPr="00684479">
              <w:rPr>
                <w:rFonts w:cs="Arial"/>
                <w:szCs w:val="18"/>
              </w:rPr>
              <w:t>11:02:00+01:00</w:t>
            </w:r>
          </w:p>
        </w:tc>
        <w:tc>
          <w:tcPr>
            <w:tcW w:w="1812" w:type="pct"/>
          </w:tcPr>
          <w:p w14:paraId="5C88EBB8" w14:textId="77777777" w:rsidR="00974A99" w:rsidRPr="00684479" w:rsidRDefault="00974A99" w:rsidP="004F375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18"/>
              </w:rPr>
            </w:pPr>
            <w:r w:rsidRPr="00684479">
              <w:rPr>
                <w:szCs w:val="18"/>
              </w:rPr>
              <w:t xml:space="preserve">Orario di arrivo effettivo alla precedente fermata (secondo il formato al par. </w:t>
            </w:r>
            <w:r w:rsidR="000405F4" w:rsidRPr="00684479">
              <w:rPr>
                <w:szCs w:val="18"/>
              </w:rPr>
              <w:t>4.1</w:t>
            </w:r>
            <w:r w:rsidRPr="00684479">
              <w:rPr>
                <w:szCs w:val="18"/>
              </w:rPr>
              <w:t>)</w:t>
            </w:r>
          </w:p>
        </w:tc>
      </w:tr>
      <w:tr w:rsidR="00974A99" w:rsidRPr="00684479" w14:paraId="5C88EBBE" w14:textId="77777777" w:rsidTr="004F37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0" w:type="pct"/>
            <w:noWrap/>
          </w:tcPr>
          <w:p w14:paraId="5C88EBBA" w14:textId="77777777" w:rsidR="00974A99" w:rsidRPr="00684479" w:rsidRDefault="00974A99" w:rsidP="004F3756">
            <w:pPr>
              <w:jc w:val="left"/>
              <w:rPr>
                <w:rFonts w:cs="Arial"/>
                <w:i/>
                <w:szCs w:val="18"/>
              </w:rPr>
            </w:pPr>
            <w:r w:rsidRPr="00684479">
              <w:rPr>
                <w:rFonts w:cs="Arial"/>
                <w:i/>
                <w:szCs w:val="18"/>
              </w:rPr>
              <w:t>ExpectedArrivalTime</w:t>
            </w:r>
          </w:p>
        </w:tc>
        <w:tc>
          <w:tcPr>
            <w:tcW w:w="823" w:type="pct"/>
          </w:tcPr>
          <w:p w14:paraId="5C88EBBB" w14:textId="77777777" w:rsidR="00974A99" w:rsidRPr="00684479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18"/>
              </w:rPr>
            </w:pPr>
            <w:r w:rsidRPr="00684479">
              <w:rPr>
                <w:rFonts w:cs="Arial"/>
                <w:szCs w:val="18"/>
              </w:rPr>
              <w:t>TIME</w:t>
            </w:r>
          </w:p>
        </w:tc>
        <w:tc>
          <w:tcPr>
            <w:tcW w:w="845" w:type="pct"/>
          </w:tcPr>
          <w:p w14:paraId="5C88EBBC" w14:textId="77777777" w:rsidR="00974A99" w:rsidRPr="00684479" w:rsidRDefault="00974A99" w:rsidP="004F37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684479">
              <w:rPr>
                <w:szCs w:val="18"/>
              </w:rPr>
              <w:t>11:10:00+01:00</w:t>
            </w:r>
          </w:p>
        </w:tc>
        <w:tc>
          <w:tcPr>
            <w:tcW w:w="1812" w:type="pct"/>
          </w:tcPr>
          <w:p w14:paraId="5C88EBBD" w14:textId="77777777" w:rsidR="00974A99" w:rsidRPr="00684479" w:rsidRDefault="00974A99" w:rsidP="004F37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18"/>
              </w:rPr>
            </w:pPr>
            <w:r w:rsidRPr="00684479">
              <w:rPr>
                <w:szCs w:val="18"/>
              </w:rPr>
              <w:t xml:space="preserve">Previsione di arrivo alla prossima fermata (secondo il formato al par. </w:t>
            </w:r>
            <w:r w:rsidR="000405F4" w:rsidRPr="00684479">
              <w:rPr>
                <w:szCs w:val="18"/>
              </w:rPr>
              <w:t>4.1</w:t>
            </w:r>
            <w:r w:rsidRPr="00684479">
              <w:rPr>
                <w:szCs w:val="18"/>
              </w:rPr>
              <w:t>)</w:t>
            </w:r>
          </w:p>
        </w:tc>
      </w:tr>
    </w:tbl>
    <w:p w14:paraId="5C88EBBF" w14:textId="74361A15" w:rsidR="00974A99" w:rsidRDefault="00974A99" w:rsidP="00974A99">
      <w:pPr>
        <w:pStyle w:val="Didascalia"/>
      </w:pPr>
      <w:bookmarkStart w:id="395" w:name="_Toc25327411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78</w:t>
      </w:r>
      <w:r w:rsidR="000F5273">
        <w:rPr>
          <w:noProof/>
        </w:rPr>
        <w:fldChar w:fldCharType="end"/>
      </w:r>
      <w:r>
        <w:t xml:space="preserve"> – Entità del gruppo OperationalInfoGroup e della struttura MonitoredCall</w:t>
      </w:r>
      <w:bookmarkEnd w:id="395"/>
    </w:p>
    <w:p w14:paraId="5C88EBC0" w14:textId="77777777" w:rsidR="00974A99" w:rsidRDefault="004F3756" w:rsidP="00974A99">
      <w:pPr>
        <w:jc w:val="center"/>
      </w:pPr>
      <w:r>
        <w:rPr>
          <w:noProof/>
          <w:lang w:eastAsia="it-IT"/>
        </w:rPr>
        <w:drawing>
          <wp:inline distT="0" distB="0" distL="0" distR="0" wp14:anchorId="5C88EF59" wp14:editId="5C88EF5A">
            <wp:extent cx="4794560" cy="2466975"/>
            <wp:effectExtent l="0" t="0" r="635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nitoredVehicleJourneyStructure.png"/>
                    <pic:cNvPicPr/>
                  </pic:nvPicPr>
                  <pic:blipFill rotWithShape="1"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29" t="58615" b="2597"/>
                    <a:stretch/>
                  </pic:blipFill>
                  <pic:spPr bwMode="auto">
                    <a:xfrm>
                      <a:off x="0" y="0"/>
                      <a:ext cx="4796124" cy="246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BC1" w14:textId="5A33FAEB" w:rsidR="00974A99" w:rsidRDefault="00974A99" w:rsidP="00974A99">
      <w:pPr>
        <w:pStyle w:val="Didascalia"/>
      </w:pPr>
      <w:bookmarkStart w:id="396" w:name="_Toc25327250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104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 gruppo OperationalInfoGroup e della struttura MonitoredCall</w:t>
      </w:r>
      <w:bookmarkEnd w:id="396"/>
    </w:p>
    <w:p w14:paraId="5C88EBC2" w14:textId="77777777" w:rsidR="00974A99" w:rsidRDefault="004F3756" w:rsidP="00974A99">
      <w:pPr>
        <w:ind w:left="-1418" w:right="-1162"/>
        <w:jc w:val="center"/>
      </w:pPr>
      <w:r>
        <w:rPr>
          <w:noProof/>
          <w:lang w:eastAsia="it-IT"/>
        </w:rPr>
        <w:drawing>
          <wp:inline distT="0" distB="0" distL="0" distR="0" wp14:anchorId="5C88EF5B" wp14:editId="5C88EF5C">
            <wp:extent cx="5695950" cy="5217877"/>
            <wp:effectExtent l="0" t="0" r="0" b="190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nitoredVehicleJourneyStructure.png"/>
                    <pic:cNvPicPr/>
                  </pic:nvPicPr>
                  <pic:blipFill rotWithShape="1"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4"/>
                    <a:stretch/>
                  </pic:blipFill>
                  <pic:spPr bwMode="auto">
                    <a:xfrm>
                      <a:off x="0" y="0"/>
                      <a:ext cx="5696462" cy="521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EBC3" w14:textId="438AB0B9" w:rsidR="00380494" w:rsidRDefault="00974A99" w:rsidP="004F3756">
      <w:pPr>
        <w:pStyle w:val="Didascalia"/>
      </w:pPr>
      <w:bookmarkStart w:id="397" w:name="_Toc25327251"/>
      <w:r>
        <w:t xml:space="preserve">Figura </w:t>
      </w:r>
      <w:r w:rsidR="000F5273">
        <w:fldChar w:fldCharType="begin"/>
      </w:r>
      <w:r w:rsidR="000F5273">
        <w:instrText xml:space="preserve"> SEQ Figura \* ARABIC </w:instrText>
      </w:r>
      <w:r w:rsidR="000F5273">
        <w:fldChar w:fldCharType="separate"/>
      </w:r>
      <w:r w:rsidR="00A83D9A">
        <w:rPr>
          <w:noProof/>
        </w:rPr>
        <w:t>105</w:t>
      </w:r>
      <w:r w:rsidR="000F5273">
        <w:rPr>
          <w:noProof/>
        </w:rPr>
        <w:fldChar w:fldCharType="end"/>
      </w:r>
      <w:r>
        <w:t xml:space="preserve"> - </w:t>
      </w:r>
      <w:r w:rsidRPr="00A7223A">
        <w:t>Schema</w:t>
      </w:r>
      <w:r>
        <w:t xml:space="preserve"> XSD della struttura VehicleActivityStructure</w:t>
      </w:r>
      <w:bookmarkEnd w:id="397"/>
      <w:r>
        <w:rPr>
          <w:rFonts w:cs="Tahoma"/>
        </w:rPr>
        <w:t xml:space="preserve"> </w:t>
      </w:r>
    </w:p>
    <w:p w14:paraId="5C88EBC4" w14:textId="77777777" w:rsidR="00433232" w:rsidRDefault="00433232" w:rsidP="005B7080">
      <w:pPr>
        <w:pStyle w:val="StileLivello1senzanumerazione"/>
      </w:pPr>
      <w:bookmarkStart w:id="398" w:name="_Toc25327466"/>
      <w:r>
        <w:t>Indice delle figure</w:t>
      </w:r>
      <w:bookmarkEnd w:id="398"/>
    </w:p>
    <w:p w14:paraId="12887499" w14:textId="2EA20FB5" w:rsidR="000F5273" w:rsidRDefault="00626F3D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r>
        <w:fldChar w:fldCharType="begin"/>
      </w:r>
      <w:r w:rsidR="00433232">
        <w:instrText xml:space="preserve"> TOC \h \z \c "Figura" </w:instrText>
      </w:r>
      <w:r>
        <w:fldChar w:fldCharType="separate"/>
      </w:r>
      <w:hyperlink w:anchor="_Toc25327147" w:history="1">
        <w:r w:rsidR="000F5273" w:rsidRPr="0029356B">
          <w:rPr>
            <w:rStyle w:val="Collegamentoipertestuale"/>
            <w:noProof/>
          </w:rPr>
          <w:t>Figura 1 - Esempio di struttura ad albero di un documento XML</w:t>
        </w:r>
        <w:r w:rsidR="000F5273">
          <w:rPr>
            <w:noProof/>
            <w:webHidden/>
          </w:rPr>
          <w:tab/>
        </w:r>
        <w:r w:rsidR="000F5273">
          <w:rPr>
            <w:noProof/>
            <w:webHidden/>
          </w:rPr>
          <w:fldChar w:fldCharType="begin"/>
        </w:r>
        <w:r w:rsidR="000F5273">
          <w:rPr>
            <w:noProof/>
            <w:webHidden/>
          </w:rPr>
          <w:instrText xml:space="preserve"> PAGEREF _Toc25327147 \h </w:instrText>
        </w:r>
        <w:r w:rsidR="000F5273">
          <w:rPr>
            <w:noProof/>
            <w:webHidden/>
          </w:rPr>
        </w:r>
        <w:r w:rsidR="000F5273">
          <w:rPr>
            <w:noProof/>
            <w:webHidden/>
          </w:rPr>
          <w:fldChar w:fldCharType="separate"/>
        </w:r>
        <w:r w:rsidR="000F5273">
          <w:rPr>
            <w:noProof/>
            <w:webHidden/>
          </w:rPr>
          <w:t>8</w:t>
        </w:r>
        <w:r w:rsidR="000F5273">
          <w:rPr>
            <w:noProof/>
            <w:webHidden/>
          </w:rPr>
          <w:fldChar w:fldCharType="end"/>
        </w:r>
      </w:hyperlink>
    </w:p>
    <w:p w14:paraId="17EDCBA7" w14:textId="40C5EDB0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48" w:history="1">
        <w:r w:rsidRPr="0029356B">
          <w:rPr>
            <w:rStyle w:val="Collegamentoipertestuale"/>
            <w:noProof/>
          </w:rPr>
          <w:t>Figura 2 – Schema di un oggetto (a sinistra) e della struttura che lo descrive (a destra)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AA96BE" w14:textId="1D601D89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49" w:history="1">
        <w:r w:rsidRPr="0029356B">
          <w:rPr>
            <w:rStyle w:val="Collegamentoipertestuale"/>
            <w:noProof/>
          </w:rPr>
          <w:t>Figura 3 – Struttura generale del BIPEx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365BF07" w14:textId="58F01138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50" w:history="1">
        <w:r w:rsidRPr="0029356B">
          <w:rPr>
            <w:rStyle w:val="Collegamentoipertestuale"/>
            <w:noProof/>
          </w:rPr>
          <w:t>Figura 4 – Struttura ContactGroup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15E5EBC" w14:textId="267D549B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51" w:history="1">
        <w:r w:rsidRPr="0029356B">
          <w:rPr>
            <w:rStyle w:val="Collegamentoipertestuale"/>
            <w:noProof/>
          </w:rPr>
          <w:t>Figura 5 – Struttura PostalAddressStructure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C65416B" w14:textId="5377DA1C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52" w:history="1">
        <w:r w:rsidRPr="0029356B">
          <w:rPr>
            <w:rStyle w:val="Collegamentoipertestuale"/>
            <w:noProof/>
          </w:rPr>
          <w:t>Figura 6 – Struttura LocationStructure per la rappresentazione di posizioni geografiche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38B67A9" w14:textId="3A30F04A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53" w:history="1">
        <w:r w:rsidRPr="0029356B">
          <w:rPr>
            <w:rStyle w:val="Collegamentoipertestuale"/>
            <w:noProof/>
          </w:rPr>
          <w:t>Figura 7 - Schema XSD di alto livello della BIPEx - Parte Statica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614844D" w14:textId="428F25DD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54" w:history="1">
        <w:r w:rsidRPr="0029356B">
          <w:rPr>
            <w:rStyle w:val="Collegamentoipertestuale"/>
            <w:noProof/>
          </w:rPr>
          <w:t>Figura 8 - Schema XSD della struttura dati SimpleValidityConditionStructure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C2469DE" w14:textId="292F67C6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55" w:history="1">
        <w:r w:rsidRPr="0029356B">
          <w:rPr>
            <w:rStyle w:val="Collegamentoipertestuale"/>
            <w:noProof/>
          </w:rPr>
          <w:t>Figura 9 - Schema XSD della struttura dati VersionFrameStructure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BFE5911" w14:textId="2816251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56" w:history="1">
        <w:r w:rsidRPr="0029356B">
          <w:rPr>
            <w:rStyle w:val="Collegamentoipertestuale"/>
            <w:noProof/>
          </w:rPr>
          <w:t>Figura 10 - Schema XSD della struttura dati VersionFrameDefaultsStructure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7ABBEE8" w14:textId="478F50DF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57" w:history="1">
        <w:r w:rsidRPr="0029356B">
          <w:rPr>
            <w:rStyle w:val="Collegamentoipertestuale"/>
            <w:noProof/>
            <w:lang w:val="en-US"/>
          </w:rPr>
          <w:t>Figura 11 - Schema XSD del frame ResourceFrameStructure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2C7D367" w14:textId="391B32B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58" w:history="1">
        <w:r w:rsidRPr="0029356B">
          <w:rPr>
            <w:rStyle w:val="Collegamentoipertestuale"/>
            <w:noProof/>
          </w:rPr>
          <w:t>Figura 12 - Schema XSD della struttura dati typesOfValueInFrame_RelStructure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705D97B" w14:textId="6A0E4151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59" w:history="1">
        <w:r w:rsidRPr="0029356B">
          <w:rPr>
            <w:rStyle w:val="Collegamentoipertestuale"/>
            <w:noProof/>
          </w:rPr>
          <w:t>Figura 13 - Schema XSD della struttura dati organisationsInFrame_relStructure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6750CF6" w14:textId="60376068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60" w:history="1">
        <w:r w:rsidRPr="0029356B">
          <w:rPr>
            <w:rStyle w:val="Collegamentoipertestuale"/>
            <w:noProof/>
          </w:rPr>
          <w:t>Figura 14 - Schema XSD della struttura dati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37F2BEE" w14:textId="47875537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61" w:history="1">
        <w:r w:rsidRPr="0029356B">
          <w:rPr>
            <w:rStyle w:val="Collegamentoipertestuale"/>
            <w:noProof/>
          </w:rPr>
          <w:t>Figura 15 - Schema XSD della struttura dati GarageStructure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0C53F40" w14:textId="3B880C24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62" w:history="1">
        <w:r w:rsidRPr="0029356B">
          <w:rPr>
            <w:rStyle w:val="Collegamentoipertestuale"/>
            <w:noProof/>
          </w:rPr>
          <w:t>Figura 16 - Schema XSD della struttura dati AuthorityStructure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A184268" w14:textId="6CC1F4C8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63" w:history="1">
        <w:r w:rsidRPr="0029356B">
          <w:rPr>
            <w:rStyle w:val="Collegamentoipertestuale"/>
            <w:noProof/>
          </w:rPr>
          <w:t>Figura 17 - Schema XSD della struttura dati CCAStructure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FB8668D" w14:textId="4C1430C5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64" w:history="1">
        <w:r w:rsidRPr="0029356B">
          <w:rPr>
            <w:rStyle w:val="Collegamentoipertestuale"/>
            <w:noProof/>
          </w:rPr>
          <w:t>Figura 18 - Schema XSD della struttura dati SupplyContractStructure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042EFBD" w14:textId="64FA4E7A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65" w:history="1">
        <w:r w:rsidRPr="0029356B">
          <w:rPr>
            <w:rStyle w:val="Collegamentoipertestuale"/>
            <w:noProof/>
          </w:rPr>
          <w:t>Figura 19 - Schema XSD della struttura dati VehicleTypeStructure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2F3E833" w14:textId="296561C2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66" w:history="1">
        <w:r w:rsidRPr="0029356B">
          <w:rPr>
            <w:rStyle w:val="Collegamentoipertestuale"/>
            <w:noProof/>
          </w:rPr>
          <w:t>Figura 20 - Schema XSD della struttura dati VehicleStructure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21FAB66" w14:textId="11E64758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67" w:history="1">
        <w:r w:rsidRPr="0029356B">
          <w:rPr>
            <w:rStyle w:val="Collegamentoipertestuale"/>
            <w:noProof/>
            <w:lang w:val="en-US"/>
          </w:rPr>
          <w:t>Figura 21 - Schema XSD del frame ServiceFrameStructure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3FF12C4" w14:textId="580A3A4A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68" w:history="1">
        <w:r w:rsidRPr="0029356B">
          <w:rPr>
            <w:rStyle w:val="Collegamentoipertestuale"/>
            <w:noProof/>
          </w:rPr>
          <w:t>Figura 22 - Schema XSD della struttura dati scheduledStopPoints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B7FB136" w14:textId="1240B7A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69" w:history="1">
        <w:r w:rsidRPr="0029356B">
          <w:rPr>
            <w:rStyle w:val="Collegamentoipertestuale"/>
            <w:noProof/>
          </w:rPr>
          <w:t>Figura 23 - Schema XSD della struttura dati StopAreaStructure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CBE4474" w14:textId="06A2F13B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70" w:history="1">
        <w:r w:rsidRPr="0029356B">
          <w:rPr>
            <w:rStyle w:val="Collegamentoipertestuale"/>
            <w:noProof/>
          </w:rPr>
          <w:t>Figura 24 - Schema XSD della struttura dati serviceLinks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A54D5D5" w14:textId="6ECE5AD3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71" w:history="1">
        <w:r w:rsidRPr="0029356B">
          <w:rPr>
            <w:rStyle w:val="Collegamentoipertestuale"/>
            <w:noProof/>
          </w:rPr>
          <w:t>Figura 25 - Schema XSD della struttura dati ServiceJourneyPatternStructure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39C0EFE" w14:textId="1656380D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72" w:history="1">
        <w:r w:rsidRPr="0029356B">
          <w:rPr>
            <w:rStyle w:val="Collegamentoipertestuale"/>
            <w:noProof/>
          </w:rPr>
          <w:t>Figura 26 - Schema XSD della struttura dati pointsInJourneyPatternStructure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4F7EC1B" w14:textId="0C91E9AB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73" w:history="1">
        <w:r w:rsidRPr="0029356B">
          <w:rPr>
            <w:rStyle w:val="Collegamentoipertestuale"/>
            <w:noProof/>
          </w:rPr>
          <w:t>Figura 27 - Schema XSD della struttura dati LineStructure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629ACBD" w14:textId="6F94F042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74" w:history="1">
        <w:r w:rsidRPr="0029356B">
          <w:rPr>
            <w:rStyle w:val="Collegamentoipertestuale"/>
            <w:noProof/>
          </w:rPr>
          <w:t>Figura 28 - Schema XSD del frame ServiceCalendarFrameStructure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7D49BD6" w14:textId="3B337933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75" w:history="1">
        <w:r w:rsidRPr="0029356B">
          <w:rPr>
            <w:rStyle w:val="Collegamentoipertestuale"/>
            <w:noProof/>
          </w:rPr>
          <w:t>Figura 29 - Schema XSD della struttura ServiceCalendar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426B3E07" w14:textId="1235782A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76" w:history="1">
        <w:r w:rsidRPr="0029356B">
          <w:rPr>
            <w:rStyle w:val="Collegamentoipertestuale"/>
            <w:noProof/>
          </w:rPr>
          <w:t>Figura 30 - Schema XSD della struttura dayTypeStructure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73771DB" w14:textId="08D6A835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77" w:history="1">
        <w:r w:rsidRPr="0029356B">
          <w:rPr>
            <w:rStyle w:val="Collegamentoipertestuale"/>
            <w:noProof/>
          </w:rPr>
          <w:t>Figura 31 - Schema XSD della struttura dayTypeAssignmentStructure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51793D6" w14:textId="2FE23A60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78" w:history="1">
        <w:r w:rsidRPr="0029356B">
          <w:rPr>
            <w:rStyle w:val="Collegamentoipertestuale"/>
            <w:noProof/>
          </w:rPr>
          <w:t>Figura 32 - Schema XSD del frame TimeTableFrame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448F31D6" w14:textId="0C305B7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79" w:history="1">
        <w:r w:rsidRPr="0029356B">
          <w:rPr>
            <w:rStyle w:val="Collegamentoipertestuale"/>
            <w:noProof/>
          </w:rPr>
          <w:t>Figura 33 - Schema XSD del frame ServiceJourneyStructure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4477C851" w14:textId="475B93E3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80" w:history="1">
        <w:r w:rsidRPr="0029356B">
          <w:rPr>
            <w:rStyle w:val="Collegamentoipertestuale"/>
            <w:noProof/>
          </w:rPr>
          <w:t>Figura 34 - Schema XSD del gruppo JourneyGroup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424CA2A4" w14:textId="791E61CB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81" w:history="1">
        <w:r w:rsidRPr="0029356B">
          <w:rPr>
            <w:rStyle w:val="Collegamentoipertestuale"/>
            <w:noProof/>
          </w:rPr>
          <w:t>Figura 35 - Schema XSD del gruppo ServiceJourneyGroup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10857E8" w14:textId="6F3B34A2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82" w:history="1">
        <w:r w:rsidRPr="0029356B">
          <w:rPr>
            <w:rStyle w:val="Collegamentoipertestuale"/>
            <w:noProof/>
          </w:rPr>
          <w:t>Figura 36 - Schema XSD della struttura Calls_RelStructure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8210918" w14:textId="01DB4EE8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83" w:history="1">
        <w:r w:rsidRPr="0029356B">
          <w:rPr>
            <w:rStyle w:val="Collegamentoipertestuale"/>
            <w:noProof/>
          </w:rPr>
          <w:t>Figura 37 - Schema XSD del frame FareFrame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76669ED4" w14:textId="61C0F709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84" w:history="1">
        <w:r w:rsidRPr="0029356B">
          <w:rPr>
            <w:rStyle w:val="Collegamentoipertestuale"/>
            <w:noProof/>
          </w:rPr>
          <w:t>Figura 38 - Schema logico di ricostruzione di titoli di viaggio di esempio in BIPEx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9E8254C" w14:textId="7E9729E4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85" w:history="1">
        <w:r w:rsidRPr="0029356B">
          <w:rPr>
            <w:rStyle w:val="Collegamentoipertestuale"/>
            <w:noProof/>
          </w:rPr>
          <w:t>Figura 39 - Schema logico della struttura FareUsageParameter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39EBBF3C" w14:textId="4F5B4F76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86" w:history="1">
        <w:r w:rsidRPr="0029356B">
          <w:rPr>
            <w:rStyle w:val="Collegamentoipertestuale"/>
            <w:noProof/>
          </w:rPr>
          <w:t>Figura 40 - Schema logico della struttura UsageParameterStructure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2414267B" w14:textId="77F948BC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87" w:history="1">
        <w:r w:rsidRPr="0029356B">
          <w:rPr>
            <w:rStyle w:val="Collegamentoipertestuale"/>
            <w:noProof/>
          </w:rPr>
          <w:t>Figura 41 - Schema logico della struttura UsageParameterPriceStructure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41513AD" w14:textId="5E5078F3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88" w:history="1">
        <w:r w:rsidRPr="0029356B">
          <w:rPr>
            <w:rStyle w:val="Collegamentoipertestuale"/>
            <w:noProof/>
          </w:rPr>
          <w:t>Figura 42 - Schema logico della parte comune delle specializzazioni/estensioni dello UsageParameter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27A0A945" w14:textId="388EC94D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89" w:history="1">
        <w:r w:rsidRPr="0029356B">
          <w:rPr>
            <w:rStyle w:val="Collegamentoipertestuale"/>
            <w:noProof/>
          </w:rPr>
          <w:t>Figura 43 - Schema logico della nella struttura FrequencyOfUseStructure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598A723D" w14:textId="06FA2AE3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90" w:history="1">
        <w:r w:rsidRPr="0029356B">
          <w:rPr>
            <w:rStyle w:val="Collegamentoipertestuale"/>
            <w:noProof/>
          </w:rPr>
          <w:t>Figura 44 - Schema logico della nella struttura GroupTicketStructure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2F4D7483" w14:textId="26161B5C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91" w:history="1">
        <w:r w:rsidRPr="0029356B">
          <w:rPr>
            <w:rStyle w:val="Collegamentoipertestuale"/>
            <w:noProof/>
          </w:rPr>
          <w:t>Figura 45 - Schema logico della nella struttura LuggageAllowanceStructure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497BA413" w14:textId="75464A98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92" w:history="1">
        <w:r w:rsidRPr="0029356B">
          <w:rPr>
            <w:rStyle w:val="Collegamentoipertestuale"/>
            <w:noProof/>
          </w:rPr>
          <w:t>Figura 46 - Schema logico della nella struttura TransferabilityStructure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2752489E" w14:textId="41C98875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93" w:history="1">
        <w:r w:rsidRPr="0029356B">
          <w:rPr>
            <w:rStyle w:val="Collegamentoipertestuale"/>
            <w:noProof/>
          </w:rPr>
          <w:t>Figura 47 - Schema logico della nella struttura UsageValidityPeriodStructure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1AB89577" w14:textId="009D5E67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94" w:history="1">
        <w:r w:rsidRPr="0029356B">
          <w:rPr>
            <w:rStyle w:val="Collegamentoipertestuale"/>
            <w:noProof/>
          </w:rPr>
          <w:t>Figura 48 - Schema logico della nella struttura UserProfileStructure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364AB552" w14:textId="003A75B3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95" w:history="1">
        <w:r w:rsidRPr="0029356B">
          <w:rPr>
            <w:rStyle w:val="Collegamentoipertestuale"/>
            <w:noProof/>
          </w:rPr>
          <w:t>Figura 49 - Schema logico della nella struttura ValidityParameterAssignmentStructure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6B1AE261" w14:textId="1E7EF65D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96" w:history="1">
        <w:r w:rsidRPr="0029356B">
          <w:rPr>
            <w:rStyle w:val="Collegamentoipertestuale"/>
            <w:noProof/>
          </w:rPr>
          <w:t>Figura 50 - Schema logico del gruppo AccessRightBaseScopeGroup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016B8A0B" w14:textId="7BD6EA2D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97" w:history="1">
        <w:r w:rsidRPr="0029356B">
          <w:rPr>
            <w:rStyle w:val="Collegamentoipertestuale"/>
            <w:noProof/>
          </w:rPr>
          <w:t>Figura 51 - Schema logico del gruppo AccessRightGlobalScopeGroup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159B8391" w14:textId="0D04715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98" w:history="1">
        <w:r w:rsidRPr="0029356B">
          <w:rPr>
            <w:rStyle w:val="Collegamentoipertestuale"/>
            <w:noProof/>
          </w:rPr>
          <w:t>Figura 52 - Schema logico del gruppo AccessRightServiceScopeGroup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0A1314AB" w14:textId="39D58636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199" w:history="1">
        <w:r w:rsidRPr="0029356B">
          <w:rPr>
            <w:rStyle w:val="Collegamentoipertestuale"/>
            <w:noProof/>
          </w:rPr>
          <w:t>Figura 53 - Schema logico del gruppo ValidityParameterAssignmentGroup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190C8B93" w14:textId="090651EB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00" w:history="1">
        <w:r w:rsidRPr="0029356B">
          <w:rPr>
            <w:rStyle w:val="Collegamentoipertestuale"/>
            <w:noProof/>
          </w:rPr>
          <w:t>Figura 54 - Schema logico della struttura FareStructure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11533F04" w14:textId="7F0C18EF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01" w:history="1">
        <w:r w:rsidRPr="0029356B">
          <w:rPr>
            <w:rStyle w:val="Collegamentoipertestuale"/>
            <w:noProof/>
          </w:rPr>
          <w:t>Figura 55 - Schema logico della struttura geographicalInterval_RelStructure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41A5258D" w14:textId="212541AB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02" w:history="1">
        <w:r w:rsidRPr="0029356B">
          <w:rPr>
            <w:rStyle w:val="Collegamentoipertestuale"/>
            <w:noProof/>
          </w:rPr>
          <w:t>Figura 56 - Schema logico della struttura geographicalStructureFactors_RelStructure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779E710B" w14:textId="542393A5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03" w:history="1">
        <w:r w:rsidRPr="0029356B">
          <w:rPr>
            <w:rStyle w:val="Collegamentoipertestuale"/>
            <w:noProof/>
          </w:rPr>
          <w:t>Figura 57 - Schema logico della struttura timeIntervals_RelStructure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14639ADA" w14:textId="35FE37E5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04" w:history="1">
        <w:r w:rsidRPr="0029356B">
          <w:rPr>
            <w:rStyle w:val="Collegamentoipertestuale"/>
            <w:noProof/>
          </w:rPr>
          <w:t>Figura 58 - Schema logico della struttura timeStructureFactors_RelStructure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4C384761" w14:textId="4373561D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05" w:history="1">
        <w:r w:rsidRPr="0029356B">
          <w:rPr>
            <w:rStyle w:val="Collegamentoipertestuale"/>
            <w:noProof/>
          </w:rPr>
          <w:t>Figura 59 - Schema logico della struttura qualityStructureFactors_RelStructure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26173832" w14:textId="5CC5E5E8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06" w:history="1">
        <w:r w:rsidRPr="0029356B">
          <w:rPr>
            <w:rStyle w:val="Collegamentoipertestuale"/>
            <w:noProof/>
          </w:rPr>
          <w:t>Figura 60 - Schema logico della struttura distanceMatrixElement_RelStructure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63D3957A" w14:textId="2C7804F9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07" w:history="1">
        <w:r w:rsidRPr="0029356B">
          <w:rPr>
            <w:rStyle w:val="Collegamentoipertestuale"/>
            <w:noProof/>
          </w:rPr>
          <w:t>Figura 61 - Schema logico della struttura fareStructureElement_RelStructure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471A55D1" w14:textId="0257940C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08" w:history="1">
        <w:r w:rsidRPr="0029356B">
          <w:rPr>
            <w:rStyle w:val="Collegamentoipertestuale"/>
            <w:noProof/>
          </w:rPr>
          <w:t>Figura 62 - Schema logico della struttura ValidableElementStructure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585B0D5D" w14:textId="10A73B92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09" w:history="1">
        <w:r w:rsidRPr="0029356B">
          <w:rPr>
            <w:rStyle w:val="Collegamentoipertestuale"/>
            <w:noProof/>
          </w:rPr>
          <w:t>Figura 63 - Schema logico della struttura fareProductFrame_RelStructure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381C8BD7" w14:textId="11B577A0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10" w:history="1">
        <w:r w:rsidRPr="0029356B">
          <w:rPr>
            <w:rStyle w:val="Collegamentoipertestuale"/>
            <w:noProof/>
          </w:rPr>
          <w:t>Figura 64 - Schema logico della struttura FareProductFrame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3A2D95E4" w14:textId="74924BB9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11" w:history="1">
        <w:r w:rsidRPr="0029356B">
          <w:rPr>
            <w:rStyle w:val="Collegamentoipertestuale"/>
            <w:noProof/>
          </w:rPr>
          <w:t>Figura 65 - Schema logico della struttura AmountOfPriceUnitProduct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01DC1D0E" w14:textId="1F70577F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12" w:history="1">
        <w:r w:rsidRPr="0029356B">
          <w:rPr>
            <w:rStyle w:val="Collegamentoipertestuale"/>
            <w:noProof/>
          </w:rPr>
          <w:t>Figura 66 - Schema logico della struttura AmountOfPriceUnitProduct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745351AA" w14:textId="6252301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13" w:history="1">
        <w:r w:rsidRPr="0029356B">
          <w:rPr>
            <w:rStyle w:val="Collegamentoipertestuale"/>
            <w:noProof/>
          </w:rPr>
          <w:t>Figura 67 - Schema logico della struttura AvailabilityConditionsStructure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14:paraId="3B70CDB6" w14:textId="0141294A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14" w:history="1">
        <w:r w:rsidRPr="0029356B">
          <w:rPr>
            <w:rStyle w:val="Collegamentoipertestuale"/>
            <w:noProof/>
          </w:rPr>
          <w:t>Figura 68 - Schema logico della struttura SalesPackageElements_RelStructure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14:paraId="71909FB2" w14:textId="52865526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15" w:history="1">
        <w:r w:rsidRPr="0029356B">
          <w:rPr>
            <w:rStyle w:val="Collegamentoipertestuale"/>
            <w:noProof/>
          </w:rPr>
          <w:t>Figura 69 - Schema logico della struttura ZoneStructure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14:paraId="544B7509" w14:textId="732A40F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16" w:history="1">
        <w:r w:rsidRPr="0029356B">
          <w:rPr>
            <w:rStyle w:val="Collegamentoipertestuale"/>
            <w:noProof/>
          </w:rPr>
          <w:t>Figura 70 - Schema logico della struttura PriceGroupStructure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14:paraId="6DD5C065" w14:textId="5307A275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17" w:history="1">
        <w:r w:rsidRPr="0029356B">
          <w:rPr>
            <w:rStyle w:val="Collegamentoipertestuale"/>
            <w:noProof/>
          </w:rPr>
          <w:t>Figura 71 - Schema logico del gruppo FareExtensionInFrameGroup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14:paraId="3C42D2A3" w14:textId="1818A5C9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18" w:history="1">
        <w:r w:rsidRPr="0029356B">
          <w:rPr>
            <w:rStyle w:val="Collegamentoipertestuale"/>
            <w:noProof/>
          </w:rPr>
          <w:t>Figura 72 - Schema logico della struttura Agency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14:paraId="6A977913" w14:textId="1E3E7588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19" w:history="1">
        <w:r w:rsidRPr="0029356B">
          <w:rPr>
            <w:rStyle w:val="Collegamentoipertestuale"/>
            <w:noProof/>
          </w:rPr>
          <w:t>Figura 73 - Schema logico della struttura ControlDevice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14:paraId="500CC124" w14:textId="5C949773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20" w:history="1">
        <w:r w:rsidRPr="0029356B">
          <w:rPr>
            <w:rStyle w:val="Collegamentoipertestuale"/>
            <w:noProof/>
          </w:rPr>
          <w:t>Figura 74 - Schema logico della struttura SAM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14:paraId="145A69DB" w14:textId="64593A8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21" w:history="1">
        <w:r w:rsidRPr="0029356B">
          <w:rPr>
            <w:rStyle w:val="Collegamentoipertestuale"/>
            <w:noProof/>
          </w:rPr>
          <w:t>Figura 75 - Schema XSD di alto livello del BIPEx - Parte Consuntivo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14:paraId="6B9BBFFC" w14:textId="4CF6882B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22" w:history="1">
        <w:r w:rsidRPr="0029356B">
          <w:rPr>
            <w:rStyle w:val="Collegamentoipertestuale"/>
            <w:noProof/>
          </w:rPr>
          <w:t>Figura 76 - Schema XSD della struttura ValueSet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14:paraId="5121270C" w14:textId="78DE1F69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23" w:history="1">
        <w:r w:rsidRPr="0029356B">
          <w:rPr>
            <w:rStyle w:val="Collegamentoipertestuale"/>
            <w:noProof/>
          </w:rPr>
          <w:t>Figura 77 - Schema XSD della struttura TypeOfValue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14:paraId="7FE3E4FA" w14:textId="117F9044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24" w:history="1">
        <w:r w:rsidRPr="0029356B">
          <w:rPr>
            <w:rStyle w:val="Collegamentoipertestuale"/>
            <w:noProof/>
          </w:rPr>
          <w:t>Figura 78 - Schema XSD della struttura AbstractServiceDeliveryStructure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14:paraId="64D4410E" w14:textId="13DCE523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25" w:history="1">
        <w:r w:rsidRPr="0029356B">
          <w:rPr>
            <w:rStyle w:val="Collegamentoipertestuale"/>
            <w:noProof/>
          </w:rPr>
          <w:t>Figura 79 - Schema XSD della struttura DatedVehicleJourneyDeliveryStructure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14:paraId="3DD0A834" w14:textId="520D0183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26" w:history="1">
        <w:r w:rsidRPr="0029356B">
          <w:rPr>
            <w:rStyle w:val="Collegamentoipertestuale"/>
            <w:noProof/>
          </w:rPr>
          <w:t>Figura 80 - Schema XSD del gruppo JourneyGroup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14:paraId="08D19EDF" w14:textId="05DD12E2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27" w:history="1">
        <w:r w:rsidRPr="0029356B">
          <w:rPr>
            <w:rStyle w:val="Collegamentoipertestuale"/>
            <w:noProof/>
            <w:lang w:val="en-US"/>
          </w:rPr>
          <w:t>Figura 81 - Schema XSD del gruppo VehicleJourneyGroup - VehicleJourneyPropertiesGroup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136</w:t>
        </w:r>
        <w:r>
          <w:rPr>
            <w:noProof/>
            <w:webHidden/>
          </w:rPr>
          <w:fldChar w:fldCharType="end"/>
        </w:r>
      </w:hyperlink>
    </w:p>
    <w:p w14:paraId="6CC88B87" w14:textId="6E9FC0BB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28" w:history="1">
        <w:r w:rsidRPr="0029356B">
          <w:rPr>
            <w:rStyle w:val="Collegamentoipertestuale"/>
            <w:noProof/>
          </w:rPr>
          <w:t>Figura 82 - Schema XSD del gruppo datedCalls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14:paraId="649DB4EC" w14:textId="51411EF6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29" w:history="1">
        <w:r w:rsidRPr="0029356B">
          <w:rPr>
            <w:rStyle w:val="Collegamentoipertestuale"/>
            <w:noProof/>
          </w:rPr>
          <w:t>Figura 83 - Schema XSD del gruppo DatedVehicleJourneyGroup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14:paraId="1132BDBE" w14:textId="61749FFC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30" w:history="1">
        <w:r w:rsidRPr="0029356B">
          <w:rPr>
            <w:rStyle w:val="Collegamentoipertestuale"/>
            <w:noProof/>
          </w:rPr>
          <w:t>Figura 84 - Schema XSD della struttura DatedVehicleJourneyStructure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14:paraId="62A5ED1A" w14:textId="22748CB8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31" w:history="1">
        <w:r w:rsidRPr="0029356B">
          <w:rPr>
            <w:rStyle w:val="Collegamentoipertestuale"/>
            <w:noProof/>
          </w:rPr>
          <w:t>Figura 85 - Schema della struttura CustomerDeliveryStructure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14:paraId="1285D870" w14:textId="4574C1A6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32" w:history="1">
        <w:r w:rsidRPr="0029356B">
          <w:rPr>
            <w:rStyle w:val="Collegamentoipertestuale"/>
            <w:noProof/>
          </w:rPr>
          <w:t>Figura 86 - Schema della struttura CustomerStructure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14:paraId="33CCF9EF" w14:textId="0D875C1A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33" w:history="1">
        <w:r w:rsidRPr="0029356B">
          <w:rPr>
            <w:rStyle w:val="Collegamentoipertestuale"/>
            <w:noProof/>
          </w:rPr>
          <w:t>Figura 87 - Schema della struttura TravelDocumentDeliveryStructure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14:paraId="599D16F8" w14:textId="7E19BA45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34" w:history="1">
        <w:r w:rsidRPr="0029356B">
          <w:rPr>
            <w:rStyle w:val="Collegamentoipertestuale"/>
            <w:noProof/>
          </w:rPr>
          <w:t>Figura 88 - Schema XSD della struttura TravelDocumentStructure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14:paraId="7A871D6E" w14:textId="5E4E5EA2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35" w:history="1">
        <w:r w:rsidRPr="0029356B">
          <w:rPr>
            <w:rStyle w:val="Collegamentoipertestuale"/>
            <w:noProof/>
          </w:rPr>
          <w:t>Figura 89 - Schema XSD della struttura SaleTransactionDeliveryStructure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14:paraId="2C80F009" w14:textId="1356F88C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36" w:history="1">
        <w:r w:rsidRPr="0029356B">
          <w:rPr>
            <w:rStyle w:val="Collegamentoipertestuale"/>
            <w:noProof/>
          </w:rPr>
          <w:t>Figura 90 - Schema XSD della struttura SaleTransactionStructure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14:paraId="69855279" w14:textId="6C31D46A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37" w:history="1">
        <w:r w:rsidRPr="0029356B">
          <w:rPr>
            <w:rStyle w:val="Collegamentoipertestuale"/>
            <w:noProof/>
          </w:rPr>
          <w:t>Figura 91 - Schema XSD della struttura ControlEntryDeliveryStructure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14:paraId="3AB9D78E" w14:textId="672A98C4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38" w:history="1">
        <w:r w:rsidRPr="0029356B">
          <w:rPr>
            <w:rStyle w:val="Collegamentoipertestuale"/>
            <w:noProof/>
          </w:rPr>
          <w:t>Figura 92 - Schema XSD della struttura ControlEntryStructure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14:paraId="068F3623" w14:textId="4075B0AD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39" w:history="1">
        <w:r w:rsidRPr="0029356B">
          <w:rPr>
            <w:rStyle w:val="Collegamentoipertestuale"/>
            <w:noProof/>
          </w:rPr>
          <w:t>Figura 93 - Schema XSD della struttura ControlEntryDeliveryStructure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153</w:t>
        </w:r>
        <w:r>
          <w:rPr>
            <w:noProof/>
            <w:webHidden/>
          </w:rPr>
          <w:fldChar w:fldCharType="end"/>
        </w:r>
      </w:hyperlink>
    </w:p>
    <w:p w14:paraId="3F1C7E22" w14:textId="637990DF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40" w:history="1">
        <w:r w:rsidRPr="0029356B">
          <w:rPr>
            <w:rStyle w:val="Collegamentoipertestuale"/>
            <w:noProof/>
          </w:rPr>
          <w:t>Figura 94 - Schema XSD della struttura BlacklistStructure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14:paraId="431FB8A4" w14:textId="5A40DC6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41" w:history="1">
        <w:r w:rsidRPr="0029356B">
          <w:rPr>
            <w:rStyle w:val="Collegamentoipertestuale"/>
            <w:noProof/>
          </w:rPr>
          <w:t>Figura 95 - Schema XSD della struttura VehicleMonitoringDeliveryStructure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14:paraId="32FB40B3" w14:textId="1E787E13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42" w:history="1">
        <w:r w:rsidRPr="0029356B">
          <w:rPr>
            <w:rStyle w:val="Collegamentoipertestuale"/>
            <w:noProof/>
          </w:rPr>
          <w:t>Figura 96 - Schema XSD generale della VehicleActivityStructure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14:paraId="6BEDD3B0" w14:textId="63B05AC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43" w:history="1">
        <w:r w:rsidRPr="0029356B">
          <w:rPr>
            <w:rStyle w:val="Collegamentoipertestuale"/>
            <w:noProof/>
          </w:rPr>
          <w:t>Figura 97 - Schema XSD del gruppo MonitoredJourneyIdentityGroup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156</w:t>
        </w:r>
        <w:r>
          <w:rPr>
            <w:noProof/>
            <w:webHidden/>
          </w:rPr>
          <w:fldChar w:fldCharType="end"/>
        </w:r>
      </w:hyperlink>
    </w:p>
    <w:p w14:paraId="1DDEFDC7" w14:textId="3FE1E179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44" w:history="1">
        <w:r w:rsidRPr="0029356B">
          <w:rPr>
            <w:rStyle w:val="Collegamentoipertestuale"/>
            <w:noProof/>
          </w:rPr>
          <w:t>Figura 98 - Schema XSD dei gruppi VehicleJourneyInfoGroup &amp; ProgressDataGroup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158</w:t>
        </w:r>
        <w:r>
          <w:rPr>
            <w:noProof/>
            <w:webHidden/>
          </w:rPr>
          <w:fldChar w:fldCharType="end"/>
        </w:r>
      </w:hyperlink>
    </w:p>
    <w:p w14:paraId="0EBA7212" w14:textId="19228D89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45" w:history="1">
        <w:r w:rsidRPr="0029356B">
          <w:rPr>
            <w:rStyle w:val="Collegamentoipertestuale"/>
            <w:noProof/>
          </w:rPr>
          <w:t>Figura 99 - Schema XSD del gruppo OperationalInfoGroup e della struttura MonitoredCall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159</w:t>
        </w:r>
        <w:r>
          <w:rPr>
            <w:noProof/>
            <w:webHidden/>
          </w:rPr>
          <w:fldChar w:fldCharType="end"/>
        </w:r>
      </w:hyperlink>
    </w:p>
    <w:p w14:paraId="21B6C78D" w14:textId="31F7FC91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46" w:history="1">
        <w:r w:rsidRPr="0029356B">
          <w:rPr>
            <w:rStyle w:val="Collegamentoipertestuale"/>
            <w:noProof/>
          </w:rPr>
          <w:t>Figura 100 - Schema XSD della struttura VehicleActivityStructure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160</w:t>
        </w:r>
        <w:r>
          <w:rPr>
            <w:noProof/>
            <w:webHidden/>
          </w:rPr>
          <w:fldChar w:fldCharType="end"/>
        </w:r>
      </w:hyperlink>
    </w:p>
    <w:p w14:paraId="7C1229BC" w14:textId="67ABFD35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47" w:history="1">
        <w:r w:rsidRPr="0029356B">
          <w:rPr>
            <w:rStyle w:val="Collegamentoipertestuale"/>
            <w:noProof/>
          </w:rPr>
          <w:t>Figura 101 - Schema XSD della struttura StopMonitoringDeliveryStructure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161</w:t>
        </w:r>
        <w:r>
          <w:rPr>
            <w:noProof/>
            <w:webHidden/>
          </w:rPr>
          <w:fldChar w:fldCharType="end"/>
        </w:r>
      </w:hyperlink>
    </w:p>
    <w:p w14:paraId="5FD8165E" w14:textId="28ECC864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48" w:history="1">
        <w:r w:rsidRPr="0029356B">
          <w:rPr>
            <w:rStyle w:val="Collegamentoipertestuale"/>
            <w:noProof/>
          </w:rPr>
          <w:t>Figura 102 - Schema XSD del gruppo MonitoredJourneyIdentityGroup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162</w:t>
        </w:r>
        <w:r>
          <w:rPr>
            <w:noProof/>
            <w:webHidden/>
          </w:rPr>
          <w:fldChar w:fldCharType="end"/>
        </w:r>
      </w:hyperlink>
    </w:p>
    <w:p w14:paraId="7FDF04C3" w14:textId="0FCDD565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49" w:history="1">
        <w:r w:rsidRPr="0029356B">
          <w:rPr>
            <w:rStyle w:val="Collegamentoipertestuale"/>
            <w:noProof/>
          </w:rPr>
          <w:t>Figura 103 - Schema XSD dei gruppi VehicleJourneyInfoGroup &amp; ProgressDataGroup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163</w:t>
        </w:r>
        <w:r>
          <w:rPr>
            <w:noProof/>
            <w:webHidden/>
          </w:rPr>
          <w:fldChar w:fldCharType="end"/>
        </w:r>
      </w:hyperlink>
    </w:p>
    <w:p w14:paraId="29C6AD45" w14:textId="5AD1F710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50" w:history="1">
        <w:r w:rsidRPr="0029356B">
          <w:rPr>
            <w:rStyle w:val="Collegamentoipertestuale"/>
            <w:noProof/>
          </w:rPr>
          <w:t>Figura 104 - Schema XSD del gruppo OperationalInfoGroup e della struttura MonitoredCall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165</w:t>
        </w:r>
        <w:r>
          <w:rPr>
            <w:noProof/>
            <w:webHidden/>
          </w:rPr>
          <w:fldChar w:fldCharType="end"/>
        </w:r>
      </w:hyperlink>
    </w:p>
    <w:p w14:paraId="45F1F06E" w14:textId="6C7D0B16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251" w:history="1">
        <w:r w:rsidRPr="0029356B">
          <w:rPr>
            <w:rStyle w:val="Collegamentoipertestuale"/>
            <w:noProof/>
          </w:rPr>
          <w:t>Figura 105 - Schema XSD della struttura VehicleActivityStructure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165</w:t>
        </w:r>
        <w:r>
          <w:rPr>
            <w:noProof/>
            <w:webHidden/>
          </w:rPr>
          <w:fldChar w:fldCharType="end"/>
        </w:r>
      </w:hyperlink>
    </w:p>
    <w:p w14:paraId="5C88EC2E" w14:textId="6D773DBD" w:rsidR="00433232" w:rsidRPr="00433232" w:rsidRDefault="00626F3D" w:rsidP="00433232">
      <w:r>
        <w:fldChar w:fldCharType="end"/>
      </w:r>
    </w:p>
    <w:p w14:paraId="5C88EC2F" w14:textId="77777777" w:rsidR="00433232" w:rsidRPr="00B60408" w:rsidRDefault="00433232" w:rsidP="005B7080">
      <w:pPr>
        <w:pStyle w:val="StileLivello1senzanumerazione"/>
      </w:pPr>
      <w:bookmarkStart w:id="399" w:name="_Toc25327467"/>
      <w:r w:rsidRPr="00B60408">
        <w:t>Indice delle tabelle</w:t>
      </w:r>
      <w:bookmarkEnd w:id="399"/>
    </w:p>
    <w:p w14:paraId="2D3CF5EA" w14:textId="70626918" w:rsidR="000F5273" w:rsidRDefault="00626F3D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r>
        <w:fldChar w:fldCharType="begin"/>
      </w:r>
      <w:r w:rsidR="00433232">
        <w:instrText xml:space="preserve"> TOC \h \z \c "Tabella" </w:instrText>
      </w:r>
      <w:r>
        <w:fldChar w:fldCharType="separate"/>
      </w:r>
      <w:hyperlink w:anchor="_Toc25327334" w:history="1">
        <w:r w:rsidR="000F5273" w:rsidRPr="00621D17">
          <w:rPr>
            <w:rStyle w:val="Collegamentoipertestuale"/>
            <w:noProof/>
          </w:rPr>
          <w:t>Tabella 1 – Valori accettati per la struttura ContactGroup</w:t>
        </w:r>
        <w:r w:rsidR="000F5273">
          <w:rPr>
            <w:noProof/>
            <w:webHidden/>
          </w:rPr>
          <w:tab/>
        </w:r>
        <w:r w:rsidR="000F5273">
          <w:rPr>
            <w:noProof/>
            <w:webHidden/>
          </w:rPr>
          <w:fldChar w:fldCharType="begin"/>
        </w:r>
        <w:r w:rsidR="000F5273">
          <w:rPr>
            <w:noProof/>
            <w:webHidden/>
          </w:rPr>
          <w:instrText xml:space="preserve"> PAGEREF _Toc25327334 \h </w:instrText>
        </w:r>
        <w:r w:rsidR="000F5273">
          <w:rPr>
            <w:noProof/>
            <w:webHidden/>
          </w:rPr>
        </w:r>
        <w:r w:rsidR="000F5273">
          <w:rPr>
            <w:noProof/>
            <w:webHidden/>
          </w:rPr>
          <w:fldChar w:fldCharType="separate"/>
        </w:r>
        <w:r w:rsidR="000F5273">
          <w:rPr>
            <w:noProof/>
            <w:webHidden/>
          </w:rPr>
          <w:t>20</w:t>
        </w:r>
        <w:r w:rsidR="000F5273">
          <w:rPr>
            <w:noProof/>
            <w:webHidden/>
          </w:rPr>
          <w:fldChar w:fldCharType="end"/>
        </w:r>
      </w:hyperlink>
    </w:p>
    <w:p w14:paraId="16B2EDB9" w14:textId="0AD04E80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35" w:history="1">
        <w:r w:rsidRPr="00621D17">
          <w:rPr>
            <w:rStyle w:val="Collegamentoipertestuale"/>
            <w:noProof/>
          </w:rPr>
          <w:t>Tabella 2 – Valori accettati per la struttura PostalAddressStructure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569245" w14:textId="58FE5423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36" w:history="1">
        <w:r w:rsidRPr="00621D17">
          <w:rPr>
            <w:rStyle w:val="Collegamentoipertestuale"/>
            <w:noProof/>
          </w:rPr>
          <w:t>Tabella 3 – Valori accettati per il campo DataVersionType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9364685" w14:textId="63C8E56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37" w:history="1">
        <w:r w:rsidRPr="00621D17">
          <w:rPr>
            <w:rStyle w:val="Collegamentoipertestuale"/>
            <w:noProof/>
          </w:rPr>
          <w:t>Tabella 4 – Attributi di alto livello di PublicationDelivery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23C33E8" w14:textId="68E7195A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38" w:history="1">
        <w:r w:rsidRPr="00621D17">
          <w:rPr>
            <w:rStyle w:val="Collegamentoipertestuale"/>
            <w:noProof/>
          </w:rPr>
          <w:t>Tabella 5 – Tag di alto livello di PublicationDelivery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AA03216" w14:textId="459D4D39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39" w:history="1">
        <w:r w:rsidRPr="00621D17">
          <w:rPr>
            <w:rStyle w:val="Collegamentoipertestuale"/>
            <w:noProof/>
          </w:rPr>
          <w:t>Tabella 6 – Entità del frameValidityConditions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EAE3190" w14:textId="731159F7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40" w:history="1">
        <w:r w:rsidRPr="00621D17">
          <w:rPr>
            <w:rStyle w:val="Collegamentoipertestuale"/>
            <w:noProof/>
          </w:rPr>
          <w:t>Tabella 7 – Entità del VersionFrameDefaultsStructure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BB0244D" w14:textId="0301C9C5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41" w:history="1">
        <w:r w:rsidRPr="00621D17">
          <w:rPr>
            <w:rStyle w:val="Collegamentoipertestuale"/>
            <w:noProof/>
          </w:rPr>
          <w:t>Tabella 8 – Contenuto della struttura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F6D6048" w14:textId="08F0A8C0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42" w:history="1">
        <w:r w:rsidRPr="00621D17">
          <w:rPr>
            <w:rStyle w:val="Collegamentoipertestuale"/>
            <w:noProof/>
          </w:rPr>
          <w:t>Tabella 9 – Entità della struttura garage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213A0D8" w14:textId="7BD57E9C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43" w:history="1">
        <w:r w:rsidRPr="00621D17">
          <w:rPr>
            <w:rStyle w:val="Collegamentoipertestuale"/>
            <w:noProof/>
          </w:rPr>
          <w:t>Tabella 10 – Entità del Authority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60E4D84" w14:textId="7E42203D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44" w:history="1">
        <w:r w:rsidRPr="00621D17">
          <w:rPr>
            <w:rStyle w:val="Collegamentoipertestuale"/>
            <w:noProof/>
          </w:rPr>
          <w:t>Tabella 11 – Entità del CCA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DC0B2FE" w14:textId="71D25E0F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45" w:history="1">
        <w:r w:rsidRPr="00621D17">
          <w:rPr>
            <w:rStyle w:val="Collegamentoipertestuale"/>
            <w:noProof/>
          </w:rPr>
          <w:t>Tabella 12 – Entità del Contract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49FA5A5" w14:textId="6B33E001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46" w:history="1">
        <w:r w:rsidRPr="00621D17">
          <w:rPr>
            <w:rStyle w:val="Collegamentoipertestuale"/>
            <w:noProof/>
          </w:rPr>
          <w:t>Tabella 13 – Entità del VehicleType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BA29005" w14:textId="11217C87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47" w:history="1">
        <w:r w:rsidRPr="00621D17">
          <w:rPr>
            <w:rStyle w:val="Collegamentoipertestuale"/>
            <w:noProof/>
          </w:rPr>
          <w:t>Tabella 14 – Entità del singolo Vehicle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67BEAEF" w14:textId="5D4F4398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48" w:history="1">
        <w:r w:rsidRPr="00621D17">
          <w:rPr>
            <w:rStyle w:val="Collegamentoipertestuale"/>
            <w:noProof/>
          </w:rPr>
          <w:t>Tabella 15 – Entità del scheduledStopPoints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AF08181" w14:textId="00038AEF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49" w:history="1">
        <w:r w:rsidRPr="00621D17">
          <w:rPr>
            <w:rStyle w:val="Collegamentoipertestuale"/>
            <w:noProof/>
          </w:rPr>
          <w:t>Tabella 16 – Entità del stopAreas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7A511EC" w14:textId="02B227CC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50" w:history="1">
        <w:r w:rsidRPr="00621D17">
          <w:rPr>
            <w:rStyle w:val="Collegamentoipertestuale"/>
            <w:noProof/>
          </w:rPr>
          <w:t>Tabella 17 – Entità del serviceLinks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2AD5F53" w14:textId="4E93B922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51" w:history="1">
        <w:r w:rsidRPr="00621D17">
          <w:rPr>
            <w:rStyle w:val="Collegamentoipertestuale"/>
            <w:noProof/>
          </w:rPr>
          <w:t>Tabella 18 – Entità del journeyPattern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02EF622" w14:textId="475501E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52" w:history="1">
        <w:r w:rsidRPr="00621D17">
          <w:rPr>
            <w:rStyle w:val="Collegamentoipertestuale"/>
            <w:noProof/>
          </w:rPr>
          <w:t>Tabella 19 – Entità della LineStructure/LineGroup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4A516F3" w14:textId="4056938B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53" w:history="1">
        <w:r w:rsidRPr="00621D17">
          <w:rPr>
            <w:rStyle w:val="Collegamentoipertestuale"/>
            <w:noProof/>
          </w:rPr>
          <w:t>Tabella 20 – Entità della ServiceCalendar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C6E1C47" w14:textId="3A2A121C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54" w:history="1">
        <w:r w:rsidRPr="00621D17">
          <w:rPr>
            <w:rStyle w:val="Collegamentoipertestuale"/>
            <w:noProof/>
          </w:rPr>
          <w:t>Tabella 21 – Entità della dayType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73FBA44" w14:textId="14DF7A7B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55" w:history="1">
        <w:r w:rsidRPr="00621D17">
          <w:rPr>
            <w:rStyle w:val="Collegamentoipertestuale"/>
            <w:noProof/>
          </w:rPr>
          <w:t>Tabella 22 – Entità della dayTypeAssignment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42D9A0E3" w14:textId="52F8CBCD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56" w:history="1">
        <w:r w:rsidRPr="00621D17">
          <w:rPr>
            <w:rStyle w:val="Collegamentoipertestuale"/>
            <w:noProof/>
          </w:rPr>
          <w:t>Tabella 23 – Entità della TimeTableFrame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1FE0AAB" w14:textId="29FA46F6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57" w:history="1">
        <w:r w:rsidRPr="00621D17">
          <w:rPr>
            <w:rStyle w:val="Collegamentoipertestuale"/>
            <w:noProof/>
          </w:rPr>
          <w:t>Tabella 24 – Entità della vehicleJourney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9EC12AA" w14:textId="4425D0B0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58" w:history="1">
        <w:r w:rsidRPr="00621D17">
          <w:rPr>
            <w:rStyle w:val="Collegamentoipertestuale"/>
            <w:noProof/>
          </w:rPr>
          <w:t>Tabella 25 – Entità della JourneyGroup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0950E13" w14:textId="481D2057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59" w:history="1">
        <w:r w:rsidRPr="00621D17">
          <w:rPr>
            <w:rStyle w:val="Collegamentoipertestuale"/>
            <w:noProof/>
          </w:rPr>
          <w:t>Tabella 26 – Entità della ServiceJourneyGroup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149D4BB" w14:textId="39D9CDC9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60" w:history="1">
        <w:r w:rsidRPr="00621D17">
          <w:rPr>
            <w:rStyle w:val="Collegamentoipertestuale"/>
            <w:noProof/>
          </w:rPr>
          <w:t>Tabella 27 – Entità della 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2872DE14" w14:textId="24B74871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61" w:history="1">
        <w:r w:rsidRPr="00621D17">
          <w:rPr>
            <w:rStyle w:val="Collegamentoipertestuale"/>
            <w:noProof/>
          </w:rPr>
          <w:t>Tabella 28 – Entità della UsageParameter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59BE7E6E" w14:textId="40C2D7D4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62" w:history="1">
        <w:r w:rsidRPr="00621D17">
          <w:rPr>
            <w:rStyle w:val="Collegamentoipertestuale"/>
            <w:noProof/>
          </w:rPr>
          <w:t>Tabella 29 – Entità della UsageParameter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C0521A4" w14:textId="7C78B9E2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63" w:history="1">
        <w:r w:rsidRPr="00621D17">
          <w:rPr>
            <w:rStyle w:val="Collegamentoipertestuale"/>
            <w:noProof/>
          </w:rPr>
          <w:t>Tabella 30 – Entità nella parte comune delle specializzazioni/estensioni dello UsageParameter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6BE88F0E" w14:textId="61028FCB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64" w:history="1">
        <w:r w:rsidRPr="00621D17">
          <w:rPr>
            <w:rStyle w:val="Collegamentoipertestuale"/>
            <w:noProof/>
          </w:rPr>
          <w:t>Tabella 31 – Entità nella struttura FrequencyOfUseStructure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53C4FD4D" w14:textId="6FF57A6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65" w:history="1">
        <w:r w:rsidRPr="00621D17">
          <w:rPr>
            <w:rStyle w:val="Collegamentoipertestuale"/>
            <w:noProof/>
          </w:rPr>
          <w:t>Tabella 32 – Entità nella struttura GroupTicketStructure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47365E7F" w14:textId="7111571F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66" w:history="1">
        <w:r w:rsidRPr="00621D17">
          <w:rPr>
            <w:rStyle w:val="Collegamentoipertestuale"/>
            <w:noProof/>
          </w:rPr>
          <w:t>Tabella 33 – Entità nella struttura LuggageAllowanceStructure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0BD3FAB8" w14:textId="7B4B9A34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67" w:history="1">
        <w:r w:rsidRPr="00621D17">
          <w:rPr>
            <w:rStyle w:val="Collegamentoipertestuale"/>
            <w:noProof/>
          </w:rPr>
          <w:t>Tabella 34 – Entità nella struttura TransferabilityStructure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5E460A62" w14:textId="48D95194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68" w:history="1">
        <w:r w:rsidRPr="00621D17">
          <w:rPr>
            <w:rStyle w:val="Collegamentoipertestuale"/>
            <w:noProof/>
          </w:rPr>
          <w:t>Tabella 35 – Entità nella struttura UsageValidityPeriodStructure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40092B84" w14:textId="4198E24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69" w:history="1">
        <w:r w:rsidRPr="00621D17">
          <w:rPr>
            <w:rStyle w:val="Collegamentoipertestuale"/>
            <w:noProof/>
          </w:rPr>
          <w:t>Tabella 36 – Entità nella struttura UserProfileStructure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3AD73F98" w14:textId="25C1623C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70" w:history="1">
        <w:r w:rsidRPr="00621D17">
          <w:rPr>
            <w:rStyle w:val="Collegamentoipertestuale"/>
            <w:noProof/>
          </w:rPr>
          <w:t>Tabella 37 – Entità nella struttura ValidityParameterAssignmentStructure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6EAF7F7C" w14:textId="1A3798D5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71" w:history="1">
        <w:r w:rsidRPr="00621D17">
          <w:rPr>
            <w:rStyle w:val="Collegamentoipertestuale"/>
            <w:noProof/>
          </w:rPr>
          <w:t>Tabella 38 – Entità nella struttura FareStructure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5DBAAD02" w14:textId="3E4D0598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72" w:history="1">
        <w:r w:rsidRPr="00621D17">
          <w:rPr>
            <w:rStyle w:val="Collegamentoipertestuale"/>
            <w:noProof/>
          </w:rPr>
          <w:t>Tabella 39 – Entità nella struttura Geographicalnterval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5D8C1465" w14:textId="21AAC2F9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73" w:history="1">
        <w:r w:rsidRPr="00621D17">
          <w:rPr>
            <w:rStyle w:val="Collegamentoipertestuale"/>
            <w:noProof/>
          </w:rPr>
          <w:t>Tabella 40 – Entità nella struttura GeographicaStructureFactor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61F74B65" w14:textId="53E13035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74" w:history="1">
        <w:r w:rsidRPr="00621D17">
          <w:rPr>
            <w:rStyle w:val="Collegamentoipertestuale"/>
            <w:noProof/>
          </w:rPr>
          <w:t>Tabella 41 – Entità nella struttura TimeInterval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67144053" w14:textId="27AE0984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75" w:history="1">
        <w:r w:rsidRPr="00621D17">
          <w:rPr>
            <w:rStyle w:val="Collegamentoipertestuale"/>
            <w:noProof/>
          </w:rPr>
          <w:t>Tabella 42 – Entità nella struttura TimeStructureFactor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0EF499CE" w14:textId="0C4196CF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76" w:history="1">
        <w:r w:rsidRPr="00621D17">
          <w:rPr>
            <w:rStyle w:val="Collegamentoipertestuale"/>
            <w:noProof/>
          </w:rPr>
          <w:t>Tabella 43 – Entità nella struttura QualityStructureFactor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58BD2BA8" w14:textId="07188D3F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77" w:history="1">
        <w:r w:rsidRPr="00621D17">
          <w:rPr>
            <w:rStyle w:val="Collegamentoipertestuale"/>
            <w:noProof/>
          </w:rPr>
          <w:t>Tabella 44 – Entità nella struttura DistanceMatrixElement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6C40B23B" w14:textId="0BC2A14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78" w:history="1">
        <w:r w:rsidRPr="00621D17">
          <w:rPr>
            <w:rStyle w:val="Collegamentoipertestuale"/>
            <w:noProof/>
          </w:rPr>
          <w:t>Tabella 45 – Entità nella struttura FareStructureElement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09027859" w14:textId="69878009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79" w:history="1">
        <w:r w:rsidRPr="00621D17">
          <w:rPr>
            <w:rStyle w:val="Collegamentoipertestuale"/>
            <w:noProof/>
          </w:rPr>
          <w:t>Tabella 46 – Entità nella struttura ValidableElement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3ECFAC00" w14:textId="30535067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80" w:history="1">
        <w:r w:rsidRPr="00621D17">
          <w:rPr>
            <w:rStyle w:val="Collegamentoipertestuale"/>
            <w:noProof/>
          </w:rPr>
          <w:t>Tabella 47 – Entità nella struttura fareStructureElements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40064248" w14:textId="5734399D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81" w:history="1">
        <w:r w:rsidRPr="00621D17">
          <w:rPr>
            <w:rStyle w:val="Collegamentoipertestuale"/>
            <w:noProof/>
          </w:rPr>
          <w:t>Tabella 48 – Entità nella struttura FareProduct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4B29AC88" w14:textId="62C80D41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82" w:history="1">
        <w:r w:rsidRPr="00621D17">
          <w:rPr>
            <w:rStyle w:val="Collegamentoipertestuale"/>
            <w:noProof/>
          </w:rPr>
          <w:t>Tabella 49 – Entità nella struttura AmountOfPriceUnitProduct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18CCB839" w14:textId="61B3BAD6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83" w:history="1">
        <w:r w:rsidRPr="00621D17">
          <w:rPr>
            <w:rStyle w:val="Collegamentoipertestuale"/>
            <w:noProof/>
          </w:rPr>
          <w:t>Tabella 50 – Entità nella struttura PreassignedFareProduct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00C41BE2" w14:textId="335F8C43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84" w:history="1">
        <w:r w:rsidRPr="00621D17">
          <w:rPr>
            <w:rStyle w:val="Collegamentoipertestuale"/>
            <w:noProof/>
          </w:rPr>
          <w:t>Tabella 51 – Entità nella struttura SalesPackage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14:paraId="7E6E50EA" w14:textId="3E3BDA03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85" w:history="1">
        <w:r w:rsidRPr="00621D17">
          <w:rPr>
            <w:rStyle w:val="Collegamentoipertestuale"/>
            <w:noProof/>
          </w:rPr>
          <w:t>Tabella 52 – Entità nella struttura AvailabilityConditionsStructure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14:paraId="69231A77" w14:textId="6D9B77FF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86" w:history="1">
        <w:r w:rsidRPr="00621D17">
          <w:rPr>
            <w:rStyle w:val="Collegamentoipertestuale"/>
            <w:noProof/>
          </w:rPr>
          <w:t>Tabella 53 – Entità nella struttura SalesPackageElements_RelStructure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14:paraId="02BB3D8C" w14:textId="02934614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87" w:history="1">
        <w:r w:rsidRPr="00621D17">
          <w:rPr>
            <w:rStyle w:val="Collegamentoipertestuale"/>
            <w:noProof/>
          </w:rPr>
          <w:t>Tabella 54 – Entità nella struttura ZoneStructure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6434D011" w14:textId="61FD3AAF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88" w:history="1">
        <w:r w:rsidRPr="00621D17">
          <w:rPr>
            <w:rStyle w:val="Collegamentoipertestuale"/>
            <w:noProof/>
          </w:rPr>
          <w:t>Tabella 55 – Entità nella struttura PriceGroupStructure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14:paraId="591EFC76" w14:textId="628D7549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89" w:history="1">
        <w:r w:rsidRPr="00621D17">
          <w:rPr>
            <w:rStyle w:val="Collegamentoipertestuale"/>
            <w:noProof/>
          </w:rPr>
          <w:t>Tabella 56 – Entità nella struttura Agency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14:paraId="14C81502" w14:textId="6DAB022D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90" w:history="1">
        <w:r w:rsidRPr="00621D17">
          <w:rPr>
            <w:rStyle w:val="Collegamentoipertestuale"/>
            <w:noProof/>
          </w:rPr>
          <w:t>Tabella 57 – Entità nella struttura ControlDevice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14:paraId="5ADAB4E8" w14:textId="0542118D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91" w:history="1">
        <w:r w:rsidRPr="00621D17">
          <w:rPr>
            <w:rStyle w:val="Collegamentoipertestuale"/>
            <w:noProof/>
          </w:rPr>
          <w:t>Tabella 58 – Entità nella struttura SAM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14:paraId="135B178E" w14:textId="1D6E6D8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92" w:history="1">
        <w:r w:rsidRPr="00621D17">
          <w:rPr>
            <w:rStyle w:val="Collegamentoipertestuale"/>
            <w:noProof/>
          </w:rPr>
          <w:t>Tabella 59 – Tag di alto livello di SIRI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14:paraId="28A34BF3" w14:textId="7431B009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93" w:history="1">
        <w:r w:rsidRPr="00621D17">
          <w:rPr>
            <w:rStyle w:val="Collegamentoipertestuale"/>
            <w:noProof/>
          </w:rPr>
          <w:t>Tabella 60 – Tag comuni alle strutture ServiceDelivery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14:paraId="1BA566F2" w14:textId="4A467FB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94" w:history="1">
        <w:r w:rsidRPr="00621D17">
          <w:rPr>
            <w:rStyle w:val="Collegamentoipertestuale"/>
            <w:noProof/>
          </w:rPr>
          <w:t>Tabella 61 – – Entità nella struttura ValueSet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14:paraId="336B1833" w14:textId="12171D62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95" w:history="1">
        <w:r w:rsidRPr="00621D17">
          <w:rPr>
            <w:rStyle w:val="Collegamentoipertestuale"/>
            <w:noProof/>
          </w:rPr>
          <w:t>Tabella 62 – Entità nella struttura TypeOfValue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14:paraId="2E8C1E8A" w14:textId="79111B89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96" w:history="1">
        <w:r w:rsidRPr="00621D17">
          <w:rPr>
            <w:rStyle w:val="Collegamentoipertestuale"/>
            <w:noProof/>
          </w:rPr>
          <w:t>Tabella 63 – Estensioni della struttura TypeOfValue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14:paraId="507C6EF2" w14:textId="4A04EB5B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97" w:history="1">
        <w:r w:rsidRPr="00621D17">
          <w:rPr>
            <w:rStyle w:val="Collegamentoipertestuale"/>
            <w:noProof/>
          </w:rPr>
          <w:t>Tabella 64 – Entità nella struttura JourneyGroup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14:paraId="50B91972" w14:textId="5DD92F62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98" w:history="1">
        <w:r w:rsidRPr="00621D17">
          <w:rPr>
            <w:rStyle w:val="Collegamentoipertestuale"/>
            <w:noProof/>
          </w:rPr>
          <w:t>Tabella 65 – – Entità nella struttura VehicleJourneyGroup - VehicleJourneyPropertiesGroup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136</w:t>
        </w:r>
        <w:r>
          <w:rPr>
            <w:noProof/>
            <w:webHidden/>
          </w:rPr>
          <w:fldChar w:fldCharType="end"/>
        </w:r>
      </w:hyperlink>
    </w:p>
    <w:p w14:paraId="68121AF4" w14:textId="708F8C0B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399" w:history="1">
        <w:r w:rsidRPr="00621D17">
          <w:rPr>
            <w:rStyle w:val="Collegamentoipertestuale"/>
            <w:noProof/>
          </w:rPr>
          <w:t>Tabella 66 – Entità nel gruppo DatedVehicleJourneyGroup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138</w:t>
        </w:r>
        <w:r>
          <w:rPr>
            <w:noProof/>
            <w:webHidden/>
          </w:rPr>
          <w:fldChar w:fldCharType="end"/>
        </w:r>
      </w:hyperlink>
    </w:p>
    <w:p w14:paraId="19A0FC1A" w14:textId="0A23A67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400" w:history="1">
        <w:r w:rsidRPr="00621D17">
          <w:rPr>
            <w:rStyle w:val="Collegamentoipertestuale"/>
            <w:noProof/>
          </w:rPr>
          <w:t>Tabella 67 – Entità nella struttura CustomerStructure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14:paraId="4FF435C7" w14:textId="086F307F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401" w:history="1">
        <w:r w:rsidRPr="00621D17">
          <w:rPr>
            <w:rStyle w:val="Collegamentoipertestuale"/>
            <w:noProof/>
          </w:rPr>
          <w:t>Tabella 68 – Entità nella struttura TravelDocumentStructure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14:paraId="66C0064E" w14:textId="194A7318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402" w:history="1">
        <w:r w:rsidRPr="00621D17">
          <w:rPr>
            <w:rStyle w:val="Collegamentoipertestuale"/>
            <w:noProof/>
          </w:rPr>
          <w:t>Tabella 69 – Entità nella struttura SaleTransactionStructure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14:paraId="6FBED791" w14:textId="0763DFF7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403" w:history="1">
        <w:r w:rsidRPr="00621D17">
          <w:rPr>
            <w:rStyle w:val="Collegamentoipertestuale"/>
            <w:noProof/>
          </w:rPr>
          <w:t>Tabella 70 – Entità nella struttura ControlEntryStructure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14:paraId="0760D1D6" w14:textId="3F708E8A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404" w:history="1">
        <w:r w:rsidRPr="00621D17">
          <w:rPr>
            <w:rStyle w:val="Collegamentoipertestuale"/>
            <w:noProof/>
          </w:rPr>
          <w:t>Tabella 71 – Entità nella struttura BlacklistStructure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14:paraId="285EB178" w14:textId="1C8922ED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405" w:history="1">
        <w:r w:rsidRPr="00621D17">
          <w:rPr>
            <w:rStyle w:val="Collegamentoipertestuale"/>
            <w:noProof/>
          </w:rPr>
          <w:t>Tabella 72 – Entità nella struttura VehicleActivityStructure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156</w:t>
        </w:r>
        <w:r>
          <w:rPr>
            <w:noProof/>
            <w:webHidden/>
          </w:rPr>
          <w:fldChar w:fldCharType="end"/>
        </w:r>
      </w:hyperlink>
    </w:p>
    <w:p w14:paraId="53CB214F" w14:textId="13F26A9C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406" w:history="1">
        <w:r w:rsidRPr="00621D17">
          <w:rPr>
            <w:rStyle w:val="Collegamentoipertestuale"/>
            <w:noProof/>
          </w:rPr>
          <w:t>Tabella 73 – Entità nel gruppo VehiclemonitoringIdentityGroup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156</w:t>
        </w:r>
        <w:r>
          <w:rPr>
            <w:noProof/>
            <w:webHidden/>
          </w:rPr>
          <w:fldChar w:fldCharType="end"/>
        </w:r>
      </w:hyperlink>
    </w:p>
    <w:p w14:paraId="32C9AFF0" w14:textId="694805D4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407" w:history="1">
        <w:r w:rsidRPr="00621D17">
          <w:rPr>
            <w:rStyle w:val="Collegamentoipertestuale"/>
            <w:noProof/>
          </w:rPr>
          <w:t>Tabella 74 – Entità dei gruppi VehicleJourneyInfoGroup e ProgressDataGroup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157</w:t>
        </w:r>
        <w:r>
          <w:rPr>
            <w:noProof/>
            <w:webHidden/>
          </w:rPr>
          <w:fldChar w:fldCharType="end"/>
        </w:r>
      </w:hyperlink>
    </w:p>
    <w:p w14:paraId="7E6F54AA" w14:textId="27A2CF14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408" w:history="1">
        <w:r w:rsidRPr="00621D17">
          <w:rPr>
            <w:rStyle w:val="Collegamentoipertestuale"/>
            <w:noProof/>
          </w:rPr>
          <w:t>Tabella 75 – Entità del gruppo OperationalInfoGroup e della struttura MonitoredCall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159</w:t>
        </w:r>
        <w:r>
          <w:rPr>
            <w:noProof/>
            <w:webHidden/>
          </w:rPr>
          <w:fldChar w:fldCharType="end"/>
        </w:r>
      </w:hyperlink>
    </w:p>
    <w:p w14:paraId="100FECBB" w14:textId="0D43B800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409" w:history="1">
        <w:r w:rsidRPr="00621D17">
          <w:rPr>
            <w:rStyle w:val="Collegamentoipertestuale"/>
            <w:noProof/>
          </w:rPr>
          <w:t>Tabella 76 – Entità nel gruppo MonitoredJourneyIdentityGroup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162</w:t>
        </w:r>
        <w:r>
          <w:rPr>
            <w:noProof/>
            <w:webHidden/>
          </w:rPr>
          <w:fldChar w:fldCharType="end"/>
        </w:r>
      </w:hyperlink>
    </w:p>
    <w:p w14:paraId="4DF975DC" w14:textId="78497EF1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410" w:history="1">
        <w:r w:rsidRPr="00621D17">
          <w:rPr>
            <w:rStyle w:val="Collegamentoipertestuale"/>
            <w:noProof/>
          </w:rPr>
          <w:t>Tabella 77 – Entità dei gruppi VehicleJourneyInfoGroup e ProgressDataGroup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163</w:t>
        </w:r>
        <w:r>
          <w:rPr>
            <w:noProof/>
            <w:webHidden/>
          </w:rPr>
          <w:fldChar w:fldCharType="end"/>
        </w:r>
      </w:hyperlink>
    </w:p>
    <w:p w14:paraId="762B4E0A" w14:textId="3D778C1A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411" w:history="1">
        <w:r w:rsidRPr="00621D17">
          <w:rPr>
            <w:rStyle w:val="Collegamentoipertestuale"/>
            <w:noProof/>
          </w:rPr>
          <w:t>Tabella 78 – Entità del gruppo OperationalInfoGroup e della struttura MonitoredCall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164</w:t>
        </w:r>
        <w:r>
          <w:rPr>
            <w:noProof/>
            <w:webHidden/>
          </w:rPr>
          <w:fldChar w:fldCharType="end"/>
        </w:r>
      </w:hyperlink>
    </w:p>
    <w:p w14:paraId="765DBCA8" w14:textId="573A5885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412" w:history="1">
        <w:r w:rsidRPr="00621D17">
          <w:rPr>
            <w:rStyle w:val="Collegamentoipertestuale"/>
            <w:noProof/>
          </w:rPr>
          <w:t>Tabella 79 – Abbreviazioni delle entità BIPEx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174</w:t>
        </w:r>
        <w:r>
          <w:rPr>
            <w:noProof/>
            <w:webHidden/>
          </w:rPr>
          <w:fldChar w:fldCharType="end"/>
        </w:r>
      </w:hyperlink>
    </w:p>
    <w:p w14:paraId="051B6FF2" w14:textId="382DC62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413" w:history="1">
        <w:r w:rsidRPr="00621D17">
          <w:rPr>
            <w:rStyle w:val="Collegamentoipertestuale"/>
            <w:noProof/>
          </w:rPr>
          <w:t>Tabella 80 – Codici da utilizzarsi per i campi CCACode, ParticipantRef, ProducerRef e rispettivi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175</w:t>
        </w:r>
        <w:r>
          <w:rPr>
            <w:noProof/>
            <w:webHidden/>
          </w:rPr>
          <w:fldChar w:fldCharType="end"/>
        </w:r>
      </w:hyperlink>
    </w:p>
    <w:p w14:paraId="08A25495" w14:textId="3507BB83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414" w:history="1">
        <w:r w:rsidRPr="00621D17">
          <w:rPr>
            <w:rStyle w:val="Collegamentoipertestuale"/>
            <w:noProof/>
          </w:rPr>
          <w:t>Tabella 81 – Codici da utilizzarsi per il campo AuthorityCode e rispettivi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175</w:t>
        </w:r>
        <w:r>
          <w:rPr>
            <w:noProof/>
            <w:webHidden/>
          </w:rPr>
          <w:fldChar w:fldCharType="end"/>
        </w:r>
      </w:hyperlink>
    </w:p>
    <w:p w14:paraId="56939E69" w14:textId="07A8A4DE" w:rsidR="000F5273" w:rsidRDefault="000F5273">
      <w:pPr>
        <w:pStyle w:val="Indicedellefigure"/>
        <w:tabs>
          <w:tab w:val="right" w:leader="dot" w:pos="9176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25327415" w:history="1">
        <w:r w:rsidRPr="00621D17">
          <w:rPr>
            <w:rStyle w:val="Collegamentoipertestuale"/>
            <w:noProof/>
          </w:rPr>
          <w:t>Tabella 82 – Valori accettati per il campo importType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_Toc25327415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176</w:t>
        </w:r>
        <w:r>
          <w:rPr>
            <w:noProof/>
            <w:webHidden/>
          </w:rPr>
          <w:fldChar w:fldCharType="end"/>
        </w:r>
      </w:hyperlink>
    </w:p>
    <w:p w14:paraId="5C88EC82" w14:textId="2DEE6246" w:rsidR="00433232" w:rsidRPr="00433232" w:rsidRDefault="00626F3D" w:rsidP="00433232">
      <w:r>
        <w:fldChar w:fldCharType="end"/>
      </w:r>
    </w:p>
    <w:p w14:paraId="5C88EC83" w14:textId="77777777" w:rsidR="00A248F4" w:rsidRDefault="00A248F4" w:rsidP="005B7080">
      <w:pPr>
        <w:pStyle w:val="StileLivello1senzanumerazione"/>
        <w:sectPr w:rsidR="00A248F4" w:rsidSect="00047E7E">
          <w:headerReference w:type="default" r:id="rId135"/>
          <w:footerReference w:type="default" r:id="rId136"/>
          <w:headerReference w:type="first" r:id="rId137"/>
          <w:pgSz w:w="11907" w:h="16840" w:code="9"/>
          <w:pgMar w:top="2126" w:right="1247" w:bottom="1418" w:left="1247" w:header="709" w:footer="301" w:gutter="227"/>
          <w:cols w:space="720"/>
          <w:titlePg/>
          <w:docGrid w:linePitch="360"/>
        </w:sectPr>
      </w:pPr>
    </w:p>
    <w:p w14:paraId="5C88EC84" w14:textId="77777777" w:rsidR="00433232" w:rsidRPr="00B60408" w:rsidRDefault="00A41F7E" w:rsidP="0093147A">
      <w:pPr>
        <w:pStyle w:val="StileAppendiceLatinoCorpoCalibri18ptAllineatoasin"/>
      </w:pPr>
      <w:bookmarkStart w:id="400" w:name="_Ref485049987"/>
      <w:bookmarkStart w:id="401" w:name="_Toc25327468"/>
      <w:r w:rsidRPr="00B60408">
        <w:t xml:space="preserve">- </w:t>
      </w:r>
      <w:r w:rsidR="00A248F4" w:rsidRPr="00B60408">
        <w:t>Abbreviazione delle entità BIPEx</w:t>
      </w:r>
      <w:bookmarkEnd w:id="400"/>
      <w:bookmarkEnd w:id="401"/>
    </w:p>
    <w:p w14:paraId="5C88EC85" w14:textId="77777777" w:rsidR="00A248F4" w:rsidRPr="00A248F4" w:rsidRDefault="00A248F4" w:rsidP="00A248F4">
      <w:r w:rsidRPr="00A248F4">
        <w:t>Nella seguente tabella son</w:t>
      </w:r>
      <w:r w:rsidR="007429DD">
        <w:t>o riportate</w:t>
      </w:r>
      <w:r w:rsidRPr="00A248F4">
        <w:t xml:space="preserve"> le abbreviazioni delle principali entità usate nel BIPEx.</w:t>
      </w:r>
    </w:p>
    <w:p w14:paraId="5C88EC86" w14:textId="77777777" w:rsidR="00A248F4" w:rsidRPr="00A248F4" w:rsidRDefault="00A248F4" w:rsidP="00A248F4">
      <w:r w:rsidRPr="00A248F4">
        <w:t>Tali sigle sono state create utilizzando le iniziali di ciascuna parola costituente il nome della corrispondente entità BIPEx.</w:t>
      </w:r>
    </w:p>
    <w:tbl>
      <w:tblPr>
        <w:tblW w:w="90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0"/>
        <w:gridCol w:w="3478"/>
        <w:gridCol w:w="2760"/>
        <w:gridCol w:w="632"/>
      </w:tblGrid>
      <w:tr w:rsidR="00D1765C" w:rsidRPr="005F40B9" w14:paraId="5C88EC8B" w14:textId="77777777" w:rsidTr="00D1765C">
        <w:trPr>
          <w:trHeight w:val="20"/>
          <w:tblHeader/>
          <w:jc w:val="center"/>
        </w:trPr>
        <w:tc>
          <w:tcPr>
            <w:tcW w:w="21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C88EC87" w14:textId="77777777" w:rsidR="00D1765C" w:rsidRPr="005F40B9" w:rsidRDefault="00D1765C" w:rsidP="00D225F2">
            <w:pPr>
              <w:spacing w:after="0"/>
              <w:rPr>
                <w:rFonts w:cs="Tahoma"/>
                <w:b/>
                <w:bCs/>
                <w:color w:val="000000"/>
                <w:sz w:val="16"/>
                <w:szCs w:val="16"/>
                <w:lang w:eastAsia="it-IT"/>
              </w:rPr>
            </w:pPr>
            <w:r w:rsidRPr="005F40B9">
              <w:rPr>
                <w:rFonts w:cs="Tahoma"/>
                <w:b/>
                <w:bCs/>
                <w:color w:val="000000"/>
                <w:sz w:val="16"/>
                <w:szCs w:val="16"/>
                <w:lang w:eastAsia="it-IT"/>
              </w:rPr>
              <w:t>Nome esteso Entità</w:t>
            </w:r>
          </w:p>
        </w:tc>
        <w:tc>
          <w:tcPr>
            <w:tcW w:w="34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C88EC88" w14:textId="77777777" w:rsidR="00D1765C" w:rsidRPr="005F40B9" w:rsidRDefault="00D1765C" w:rsidP="00D225F2">
            <w:pPr>
              <w:spacing w:after="0"/>
              <w:rPr>
                <w:rFonts w:cs="Tahoma"/>
                <w:b/>
                <w:bCs/>
                <w:color w:val="000000"/>
                <w:sz w:val="16"/>
                <w:szCs w:val="16"/>
                <w:lang w:eastAsia="it-IT"/>
              </w:rPr>
            </w:pPr>
            <w:r w:rsidRPr="005F40B9">
              <w:rPr>
                <w:rFonts w:cs="Tahoma"/>
                <w:b/>
                <w:bCs/>
                <w:color w:val="000000"/>
                <w:sz w:val="16"/>
                <w:szCs w:val="16"/>
                <w:lang w:eastAsia="it-IT"/>
              </w:rPr>
              <w:t>Nome Entità in XML</w:t>
            </w:r>
          </w:p>
        </w:tc>
        <w:tc>
          <w:tcPr>
            <w:tcW w:w="2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C88EC89" w14:textId="77777777" w:rsidR="00D1765C" w:rsidRPr="005F40B9" w:rsidRDefault="00D1765C" w:rsidP="00D225F2">
            <w:pPr>
              <w:spacing w:after="0"/>
              <w:rPr>
                <w:rFonts w:cs="Tahoma"/>
                <w:b/>
                <w:bCs/>
                <w:color w:val="000000"/>
                <w:sz w:val="16"/>
                <w:szCs w:val="16"/>
                <w:lang w:eastAsia="it-IT"/>
              </w:rPr>
            </w:pPr>
            <w:r w:rsidRPr="005F40B9">
              <w:rPr>
                <w:rFonts w:cs="Tahoma"/>
                <w:b/>
                <w:bCs/>
                <w:color w:val="000000"/>
                <w:sz w:val="16"/>
                <w:szCs w:val="16"/>
                <w:lang w:eastAsia="it-IT"/>
              </w:rPr>
              <w:t>Significato</w:t>
            </w:r>
          </w:p>
        </w:tc>
        <w:tc>
          <w:tcPr>
            <w:tcW w:w="6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C88EC8A" w14:textId="77777777" w:rsidR="00D1765C" w:rsidRPr="00A248F4" w:rsidRDefault="00D1765C" w:rsidP="00D225F2">
            <w:pPr>
              <w:spacing w:after="0"/>
              <w:rPr>
                <w:rFonts w:cs="Tahoma"/>
                <w:b/>
                <w:bCs/>
                <w:color w:val="000000"/>
                <w:sz w:val="16"/>
                <w:szCs w:val="16"/>
                <w:lang w:eastAsia="it-IT"/>
              </w:rPr>
            </w:pPr>
            <w:r w:rsidRPr="00A248F4">
              <w:rPr>
                <w:rFonts w:cs="Tahoma"/>
                <w:b/>
                <w:bCs/>
                <w:color w:val="000000"/>
                <w:sz w:val="16"/>
                <w:szCs w:val="16"/>
                <w:lang w:eastAsia="it-IT"/>
              </w:rPr>
              <w:t>Sigla</w:t>
            </w:r>
          </w:p>
        </w:tc>
      </w:tr>
      <w:tr w:rsidR="00D1765C" w:rsidRPr="005F40B9" w14:paraId="5C88EC90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8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access right in product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8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AccessRightInProduct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8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Diritti di accesso relativi ad un titolo di viaggio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8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arp</w:t>
            </w:r>
          </w:p>
        </w:tc>
      </w:tr>
      <w:tr w:rsidR="00D1765C" w:rsidRPr="005F40B9" w14:paraId="5C88EC95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9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agency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9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Agency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9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CCA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9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Arial"/>
                <w:b/>
                <w:bCs/>
                <w:color w:val="000000"/>
                <w:sz w:val="16"/>
                <w:szCs w:val="16"/>
              </w:rPr>
              <w:t>ag</w:t>
            </w:r>
          </w:p>
        </w:tc>
      </w:tr>
      <w:tr w:rsidR="00D1765C" w:rsidRPr="005F40B9" w14:paraId="5C88EC9A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5C88EC96" w14:textId="77777777" w:rsidR="00D1765C" w:rsidRPr="00D225F2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  <w:lang w:val="en-GB"/>
              </w:rPr>
            </w:pPr>
            <w:r>
              <w:rPr>
                <w:rFonts w:cs="Arial"/>
                <w:color w:val="000000"/>
                <w:sz w:val="16"/>
                <w:szCs w:val="16"/>
                <w:lang w:val="en-US"/>
              </w:rPr>
              <w:t>amount of price unit product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5C88EC9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AmountOfPriceUnitProduct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C88EC9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Numero di unità di prezzo di un titolo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5C88EC9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apup</w:t>
            </w:r>
          </w:p>
        </w:tc>
      </w:tr>
      <w:tr w:rsidR="00D1765C" w:rsidRPr="005F40B9" w14:paraId="5C88EC9F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9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authority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9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Authority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9D" w14:textId="70FFDF16" w:rsidR="00D1765C" w:rsidRDefault="00B75C5F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Ente affidatario</w:t>
            </w:r>
            <w:r w:rsidR="00D1765C">
              <w:rPr>
                <w:rFonts w:cs="Tahoma"/>
                <w:color w:val="000000"/>
                <w:sz w:val="16"/>
                <w:szCs w:val="16"/>
              </w:rPr>
              <w:t xml:space="preserve"> del contratto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9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au</w:t>
            </w:r>
          </w:p>
        </w:tc>
      </w:tr>
      <w:tr w:rsidR="00D1765C" w:rsidRPr="005F40B9" w14:paraId="5C88ECA4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A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availability condition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A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AvailabilityCondition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A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Condizioni di validità in termini di tipi giorno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A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ac</w:t>
            </w:r>
          </w:p>
        </w:tc>
      </w:tr>
      <w:tr w:rsidR="00D1765C" w:rsidRPr="005F40B9" w14:paraId="5C88ECA9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A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black list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A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BlackList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A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Blacklist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A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bl</w:t>
            </w:r>
          </w:p>
        </w:tc>
      </w:tr>
      <w:tr w:rsidR="00D1765C" w:rsidRPr="005F40B9" w14:paraId="5C88ECAE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A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black list element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A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BlackListElement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A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Elemento della Blacklist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A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ble</w:t>
            </w:r>
          </w:p>
        </w:tc>
      </w:tr>
      <w:tr w:rsidR="00D1765C" w:rsidRPr="005F40B9" w14:paraId="5C88ECB3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A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cca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B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CCA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B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CCA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B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cca</w:t>
            </w:r>
          </w:p>
        </w:tc>
      </w:tr>
      <w:tr w:rsidR="00D1765C" w:rsidRPr="005F40B9" w14:paraId="5C88ECB8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B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charging method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B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ChargingMethod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B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Metodo di pagamento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B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cm</w:t>
            </w:r>
          </w:p>
        </w:tc>
      </w:tr>
      <w:tr w:rsidR="00D1765C" w:rsidRPr="005F40B9" w14:paraId="5C88ECBD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B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commercial profile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B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CommercialProfile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B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Profilo commerciale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B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cp</w:t>
            </w:r>
          </w:p>
        </w:tc>
      </w:tr>
      <w:tr w:rsidR="00D1765C" w:rsidRPr="005F40B9" w14:paraId="5C88ECC2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B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contracts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B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Contracts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C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Contratto di serivizio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C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ct</w:t>
            </w:r>
          </w:p>
        </w:tc>
      </w:tr>
      <w:tr w:rsidR="00D1765C" w:rsidRPr="005F40B9" w14:paraId="5C88ECC7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C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control device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C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ControlDevice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C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Dispositivo di controllo/validazione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C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cd</w:t>
            </w:r>
          </w:p>
        </w:tc>
      </w:tr>
      <w:tr w:rsidR="00D1765C" w:rsidRPr="005F40B9" w14:paraId="5C88ECCC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C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control entry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C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ControlEntry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C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Validazione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C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ce</w:t>
            </w:r>
          </w:p>
        </w:tc>
      </w:tr>
      <w:tr w:rsidR="00D1765C" w:rsidRPr="005F40B9" w14:paraId="5C88ECD1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C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customer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C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Customer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C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Cliente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D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cu</w:t>
            </w:r>
          </w:p>
        </w:tc>
      </w:tr>
      <w:tr w:rsidR="00D1765C" w:rsidRPr="005F40B9" w14:paraId="5C88ECD6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D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dated vehicle journey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D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DatedVehicleJourney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D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Corsa effettivamente eseguita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D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dvj</w:t>
            </w:r>
          </w:p>
        </w:tc>
      </w:tr>
      <w:tr w:rsidR="00D1765C" w:rsidRPr="005F40B9" w14:paraId="5C88ECDB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D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day type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D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DayType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D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Tipo giorno (feriale, festivo ecc.)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D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dt</w:t>
            </w:r>
          </w:p>
        </w:tc>
      </w:tr>
      <w:tr w:rsidR="00D1765C" w:rsidRPr="005F40B9" w14:paraId="5C88ECE0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D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day type assignment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D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DayTypeAssignment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D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Correlazione giorno calendariale a tipologia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D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dta</w:t>
            </w:r>
          </w:p>
        </w:tc>
      </w:tr>
      <w:tr w:rsidR="00D1765C" w:rsidRPr="005F40B9" w14:paraId="5C88ECE5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E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distance matrix element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E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DistanceMatrixElement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E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Matrice distanze/costi (polimetrica)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E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dme</w:t>
            </w:r>
          </w:p>
        </w:tc>
      </w:tr>
      <w:tr w:rsidR="00D1765C" w:rsidRPr="005F40B9" w14:paraId="5C88ECEA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E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distance matrix element price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E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DistanceMatrixElementPrice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E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Prezzo della matrice distanze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E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dmep</w:t>
            </w:r>
          </w:p>
        </w:tc>
      </w:tr>
      <w:tr w:rsidR="00D1765C" w:rsidRPr="005F40B9" w14:paraId="5C88ECEF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E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fare price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E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FarePrice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E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Tariffario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E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fpr</w:t>
            </w:r>
          </w:p>
        </w:tc>
      </w:tr>
      <w:tr w:rsidR="00D1765C" w:rsidRPr="005F40B9" w14:paraId="5C88ECF4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F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fare product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F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FareProduct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F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Prodotto tariffario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F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fp</w:t>
            </w:r>
          </w:p>
        </w:tc>
      </w:tr>
      <w:tr w:rsidR="00D1765C" w:rsidRPr="005F40B9" w14:paraId="5C88ECF9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F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fare product price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F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FareProductPrice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F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Prezzo del prodotto tariffario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F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fpp</w:t>
            </w:r>
          </w:p>
        </w:tc>
      </w:tr>
      <w:tr w:rsidR="00D1765C" w:rsidRPr="005F40B9" w14:paraId="5C88ECFE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F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fare structure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F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FareStructure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CF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Struttura tariffaria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F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fs</w:t>
            </w:r>
          </w:p>
        </w:tc>
      </w:tr>
      <w:tr w:rsidR="00D1765C" w:rsidRPr="005F40B9" w14:paraId="5C88ED03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CF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fare structure element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0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FareStructureElement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0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Elemento della struttura tariffaria di un titolo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0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fse</w:t>
            </w:r>
          </w:p>
        </w:tc>
      </w:tr>
      <w:tr w:rsidR="00D1765C" w:rsidRPr="005F40B9" w14:paraId="5C88ED08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0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fare structure element in sequence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0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FareStructureElementInSequence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0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Posizione dell'elemento della struttura tariffaria di un titolo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0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fses</w:t>
            </w:r>
          </w:p>
        </w:tc>
      </w:tr>
      <w:tr w:rsidR="00D1765C" w:rsidRPr="005F40B9" w14:paraId="5C88ED0D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0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frequency of use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0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FrequencyOfUse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0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Frequenza di utilizzo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0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fou</w:t>
            </w:r>
          </w:p>
        </w:tc>
      </w:tr>
      <w:tr w:rsidR="00D1765C" w:rsidRPr="005F40B9" w14:paraId="5C88ED12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0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from point reference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0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FromPointRef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1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Riferimento al punto di partenza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1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stp</w:t>
            </w:r>
          </w:p>
        </w:tc>
      </w:tr>
      <w:tr w:rsidR="00D1765C" w:rsidRPr="005F40B9" w14:paraId="5C88ED17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1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  <w:lang w:val="en-US"/>
              </w:rPr>
              <w:t>garage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1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Garages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1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Descrizione del deposito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1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g</w:t>
            </w:r>
          </w:p>
        </w:tc>
      </w:tr>
      <w:tr w:rsidR="00D1765C" w:rsidRPr="005F40B9" w14:paraId="5C88ED1C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1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geographical interval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1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GeographicalInterval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1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Intervallo geografico di validità del titolo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1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gi</w:t>
            </w:r>
          </w:p>
        </w:tc>
      </w:tr>
      <w:tr w:rsidR="00D1765C" w:rsidRPr="005F40B9" w14:paraId="5C88ED21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1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geographical structure factor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1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GeographicalStructureFactor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1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Fattore di costo geografico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2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gsf</w:t>
            </w:r>
          </w:p>
        </w:tc>
      </w:tr>
      <w:tr w:rsidR="00D1765C" w:rsidRPr="005F40B9" w14:paraId="5C88ED26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2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geographical unit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2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GeographicalUnit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2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Unità geografica di costo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2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gu</w:t>
            </w:r>
          </w:p>
        </w:tc>
      </w:tr>
      <w:tr w:rsidR="00D1765C" w:rsidRPr="005F40B9" w14:paraId="5C88ED2B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27" w14:textId="77777777" w:rsidR="00D1765C" w:rsidRPr="00D225F2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  <w:lang w:val="en-GB"/>
              </w:rPr>
            </w:pPr>
            <w:r>
              <w:rPr>
                <w:rFonts w:cs="Arial"/>
                <w:color w:val="000000"/>
                <w:sz w:val="16"/>
                <w:szCs w:val="16"/>
                <w:lang w:val="en-US"/>
              </w:rPr>
              <w:t>group of access right parameter assignment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2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GroupOfAccessRightParameterAssignment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2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Raggruppamento di diritti di accesso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2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garpa</w:t>
            </w:r>
          </w:p>
        </w:tc>
      </w:tr>
      <w:tr w:rsidR="00D1765C" w:rsidRPr="005F40B9" w14:paraId="5C88ED30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2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  <w:lang w:val="en-US"/>
              </w:rPr>
            </w:pPr>
            <w:r>
              <w:rPr>
                <w:rFonts w:cs="Arial"/>
                <w:color w:val="000000"/>
                <w:sz w:val="16"/>
                <w:szCs w:val="16"/>
                <w:lang w:val="en-US"/>
              </w:rPr>
              <w:t>group ticket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2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GroupTicket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2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Biglietti di gruppo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2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gt</w:t>
            </w:r>
          </w:p>
        </w:tc>
      </w:tr>
      <w:tr w:rsidR="00D1765C" w:rsidRPr="005F40B9" w14:paraId="5C88ED35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3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luggage allowance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3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LuggageAllowance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3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Ammissibilità trasporto bagagli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3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la</w:t>
            </w:r>
          </w:p>
        </w:tc>
      </w:tr>
      <w:tr w:rsidR="00D1765C" w:rsidRPr="005F40B9" w14:paraId="5C88ED3A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3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line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3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Line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3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Linea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3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li</w:t>
            </w:r>
          </w:p>
        </w:tc>
      </w:tr>
      <w:tr w:rsidR="00D1765C" w:rsidRPr="005F40B9" w14:paraId="5C88ED3F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3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operator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3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Operator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3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Operatore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3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op</w:t>
            </w:r>
          </w:p>
        </w:tc>
      </w:tr>
      <w:tr w:rsidR="00D1765C" w:rsidRPr="005F40B9" w14:paraId="5C88ED44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4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preassigned fare product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4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PreassignedFareProduct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4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Prodotto tariffario predefinito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4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pfp</w:t>
            </w:r>
          </w:p>
        </w:tc>
      </w:tr>
      <w:tr w:rsidR="00D1765C" w:rsidRPr="005F40B9" w14:paraId="5C88ED49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4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price group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4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PriceGroup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4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Gruppo tariffario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4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pg</w:t>
            </w:r>
          </w:p>
        </w:tc>
      </w:tr>
      <w:tr w:rsidR="00D1765C" w:rsidRPr="005F40B9" w14:paraId="5C88ED4E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4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member (price group)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4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Member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4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Membro del gruppo tariffario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4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pgm</w:t>
            </w:r>
          </w:p>
        </w:tc>
      </w:tr>
      <w:tr w:rsidR="00D1765C" w:rsidRPr="005F40B9" w14:paraId="5C88ED53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4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quality structure factor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5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QualitySrtuctureFactor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5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Intervalli o matrici di distanze qualitativi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5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qsf</w:t>
            </w:r>
          </w:p>
        </w:tc>
      </w:tr>
      <w:tr w:rsidR="00D1765C" w:rsidRPr="005F40B9" w14:paraId="5C88ED58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5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sale transaction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5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SaleTransaction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5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Transazione di vendita di un TdV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5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st</w:t>
            </w:r>
          </w:p>
        </w:tc>
      </w:tr>
      <w:tr w:rsidR="00D1765C" w:rsidRPr="005F40B9" w14:paraId="5C88ED5D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5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sales package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5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SalesPackage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5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Prodotto tariffario vendibile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5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sp</w:t>
            </w:r>
          </w:p>
        </w:tc>
      </w:tr>
      <w:tr w:rsidR="00D1765C" w:rsidRPr="005F40B9" w14:paraId="5C88ED62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5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sales package element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5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SalesPackageElement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6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Elemento del prodotto tariffario vendibile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6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spe</w:t>
            </w:r>
          </w:p>
        </w:tc>
      </w:tr>
      <w:tr w:rsidR="00D1765C" w:rsidRPr="005F40B9" w14:paraId="5C88ED67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6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sam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6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Sam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6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Modulo SAM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6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sam</w:t>
            </w:r>
          </w:p>
        </w:tc>
      </w:tr>
      <w:tr w:rsidR="00D1765C" w:rsidRPr="005F40B9" w14:paraId="5C88ED6C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6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scheduled stop point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6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ScheduledStopPoint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6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Fermata schedulata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6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stp</w:t>
            </w:r>
          </w:p>
        </w:tc>
      </w:tr>
      <w:tr w:rsidR="00D1765C" w:rsidRPr="005F40B9" w14:paraId="5C88ED71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6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service calendar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6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ServiceCalendar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6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Calendario di validità di un servizio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7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sec</w:t>
            </w:r>
          </w:p>
        </w:tc>
      </w:tr>
      <w:tr w:rsidR="00D1765C" w:rsidRPr="005F40B9" w14:paraId="5C88ED76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7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service calendar frame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7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ServiceCalendarFrame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7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Sezione relativa al calendario di validità di un servizio programmato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7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scf</w:t>
            </w:r>
          </w:p>
        </w:tc>
      </w:tr>
      <w:tr w:rsidR="00D1765C" w:rsidRPr="005F40B9" w14:paraId="5C88ED7B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7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service frame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7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ServiceFrame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7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Sezione relativa al servizio programmato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7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sf</w:t>
            </w:r>
          </w:p>
        </w:tc>
      </w:tr>
      <w:tr w:rsidR="00D1765C" w:rsidRPr="005F40B9" w14:paraId="5C88ED80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7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service journey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7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ServiceJourney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7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Corsa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7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vj</w:t>
            </w:r>
          </w:p>
        </w:tc>
      </w:tr>
      <w:tr w:rsidR="00D1765C" w:rsidRPr="005F40B9" w14:paraId="5C88ED85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8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service journey pattern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8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ServiceJourneyPattern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8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Percorso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8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jp</w:t>
            </w:r>
          </w:p>
        </w:tc>
      </w:tr>
      <w:tr w:rsidR="00D1765C" w:rsidRPr="005F40B9" w14:paraId="5C88ED8A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8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service link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8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ServiceLink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8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Arco tra fermate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8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sl</w:t>
            </w:r>
          </w:p>
        </w:tc>
      </w:tr>
      <w:tr w:rsidR="00D1765C" w:rsidRPr="005F40B9" w14:paraId="5C88ED8F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8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stop area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8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StopArea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8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Raggruppamento di fermate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8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sa</w:t>
            </w:r>
          </w:p>
        </w:tc>
      </w:tr>
      <w:tr w:rsidR="00D1765C" w:rsidRPr="005F40B9" w14:paraId="5C88ED94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9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stop point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9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StopPoint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9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Fermata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9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stp</w:t>
            </w:r>
          </w:p>
        </w:tc>
      </w:tr>
      <w:tr w:rsidR="00D1765C" w:rsidRPr="005F40B9" w14:paraId="5C88ED99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9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supply contract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9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SupplyContract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9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Contratto legato a titolo tariffario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9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sc</w:t>
            </w:r>
          </w:p>
        </w:tc>
      </w:tr>
      <w:tr w:rsidR="00D1765C" w:rsidRPr="005F40B9" w14:paraId="5C88ED9E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9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tariff zone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9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TariffZone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9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Zona tariffaria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9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tz</w:t>
            </w:r>
          </w:p>
        </w:tc>
      </w:tr>
      <w:tr w:rsidR="00D1765C" w:rsidRPr="005F40B9" w14:paraId="5C88EDA3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9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time interval price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A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TimeIntervalPrice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A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Prezzzo dell’intervallo temporale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A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tip</w:t>
            </w:r>
          </w:p>
        </w:tc>
      </w:tr>
      <w:tr w:rsidR="00D1765C" w:rsidRPr="005F40B9" w14:paraId="5C88EDA8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A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time interval structure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A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TimeIntervalStructure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A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Struttura degli intervalli temporali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A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tis</w:t>
            </w:r>
          </w:p>
        </w:tc>
      </w:tr>
      <w:tr w:rsidR="00D1765C" w:rsidRPr="005F40B9" w14:paraId="5C88EDAD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A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 xml:space="preserve">time interval 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A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TimeInterval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A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Intervalli temporali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A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ti</w:t>
            </w:r>
          </w:p>
        </w:tc>
      </w:tr>
      <w:tr w:rsidR="00D1765C" w:rsidRPr="005F40B9" w14:paraId="5C88EDB2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A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time structure factor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A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TimeStructureFactor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B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Struttura degli intervalli temporali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B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tsf</w:t>
            </w:r>
          </w:p>
        </w:tc>
      </w:tr>
      <w:tr w:rsidR="00D1765C" w:rsidRPr="005F40B9" w14:paraId="5C88EDB7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B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time table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B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TimeTable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B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Corse pianificate e orari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B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tt</w:t>
            </w:r>
          </w:p>
        </w:tc>
      </w:tr>
      <w:tr w:rsidR="00D1765C" w:rsidRPr="005F40B9" w14:paraId="5C88EDBC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B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to point reference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B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ToPointRef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B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Riferimento al punto di arrivo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B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stp</w:t>
            </w:r>
          </w:p>
        </w:tc>
      </w:tr>
      <w:tr w:rsidR="00D1765C" w:rsidRPr="005F40B9" w14:paraId="5C88EDC1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B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transferability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B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Transferability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B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Trasferibilità del titolo di viaggio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C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t</w:t>
            </w:r>
          </w:p>
        </w:tc>
      </w:tr>
      <w:tr w:rsidR="00D1765C" w:rsidRPr="005F40B9" w14:paraId="5C88EDC6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C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travel document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C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TravelDocument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C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Documento di trasporto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C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td</w:t>
            </w:r>
          </w:p>
        </w:tc>
      </w:tr>
      <w:tr w:rsidR="00D1765C" w:rsidRPr="005F40B9" w14:paraId="5C88EDCB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C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type of device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C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TypeOfDevice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C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Tipologia di dispositivo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C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tod</w:t>
            </w:r>
          </w:p>
        </w:tc>
      </w:tr>
      <w:tr w:rsidR="00D1765C" w:rsidRPr="005F40B9" w14:paraId="5C88EDD0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C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type of event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C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TypeOfEvent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C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Tipologia di evento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C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te</w:t>
            </w:r>
          </w:p>
        </w:tc>
      </w:tr>
      <w:tr w:rsidR="00D1765C" w:rsidRPr="005F40B9" w14:paraId="5C88EDD5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D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type of travel document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D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TypeOfTravelDocument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D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Tipologia di documento di viaggio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D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ttd</w:t>
            </w:r>
          </w:p>
        </w:tc>
      </w:tr>
      <w:tr w:rsidR="00D1765C" w:rsidRPr="005F40B9" w14:paraId="5C88EDDA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D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type of zone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D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TypeOfZone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D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Tipo di zona tariffaria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D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toz</w:t>
            </w:r>
          </w:p>
        </w:tc>
      </w:tr>
      <w:tr w:rsidR="00D1765C" w:rsidRPr="005F40B9" w14:paraId="5C88EDDF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D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usage parameter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D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UsageParameter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D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Parametro d’uso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D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up</w:t>
            </w:r>
          </w:p>
        </w:tc>
      </w:tr>
      <w:tr w:rsidR="00D1765C" w:rsidRPr="005F40B9" w14:paraId="5C88EDE4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E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usage parameter price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E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UsageParameterPrice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E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Prezzo del parametro d’uso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E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upp</w:t>
            </w:r>
          </w:p>
        </w:tc>
      </w:tr>
      <w:tr w:rsidR="00D1765C" w:rsidRPr="005F40B9" w14:paraId="5C88EDE9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E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usage validity period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E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UsageValidityPeriod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E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Periodo di validità di un titolo di viaggio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E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uvp</w:t>
            </w:r>
          </w:p>
        </w:tc>
      </w:tr>
      <w:tr w:rsidR="00D1765C" w:rsidRPr="005F40B9" w14:paraId="5C88EDEE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E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user profile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E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UserProfile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E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Profilo utente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ED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upr</w:t>
            </w:r>
          </w:p>
        </w:tc>
      </w:tr>
      <w:tr w:rsidR="00D1765C" w:rsidRPr="005F40B9" w14:paraId="5C88EDF3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E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validable element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F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ValidableElement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F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Elemento validabile di un titolo di viaggio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F2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ve</w:t>
            </w:r>
          </w:p>
        </w:tc>
      </w:tr>
      <w:tr w:rsidR="00D1765C" w:rsidRPr="005F40B9" w14:paraId="5C88EDF8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F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validity parameter assignment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F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ValidityParameterAssignment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F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Parametro di validità di un titolo di viaggio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F7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vpa</w:t>
            </w:r>
          </w:p>
        </w:tc>
      </w:tr>
      <w:tr w:rsidR="00D1765C" w:rsidRPr="005F40B9" w14:paraId="5C88EDFD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F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value set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F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ValueSet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DF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Valore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FC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vs</w:t>
            </w:r>
          </w:p>
        </w:tc>
      </w:tr>
      <w:tr w:rsidR="00D1765C" w:rsidRPr="005F40B9" w14:paraId="5C88EE02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FE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vehicle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DFF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Vehicle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E00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Veicolo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E01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vh</w:t>
            </w:r>
          </w:p>
        </w:tc>
      </w:tr>
      <w:tr w:rsidR="00D1765C" w:rsidRPr="005F40B9" w14:paraId="5C88EE07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E03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vehicle journey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E04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VehicleJourney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E05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Corsa</w:t>
            </w:r>
          </w:p>
        </w:tc>
        <w:tc>
          <w:tcPr>
            <w:tcW w:w="6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E06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Tahoma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vj</w:t>
            </w:r>
          </w:p>
        </w:tc>
      </w:tr>
      <w:tr w:rsidR="00D1765C" w:rsidRPr="005F40B9" w14:paraId="5C88EE0C" w14:textId="77777777" w:rsidTr="00D1765C">
        <w:trPr>
          <w:trHeight w:val="20"/>
          <w:jc w:val="center"/>
        </w:trPr>
        <w:tc>
          <w:tcPr>
            <w:tcW w:w="21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E08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vehicle type</w:t>
            </w:r>
          </w:p>
        </w:tc>
        <w:tc>
          <w:tcPr>
            <w:tcW w:w="34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E09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VehicleType</w:t>
            </w:r>
          </w:p>
        </w:tc>
        <w:tc>
          <w:tcPr>
            <w:tcW w:w="2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88EE0A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Tahoma"/>
                <w:color w:val="000000"/>
                <w:sz w:val="16"/>
                <w:szCs w:val="16"/>
              </w:rPr>
              <w:t>Tipologia di veicolo</w:t>
            </w:r>
          </w:p>
        </w:tc>
        <w:tc>
          <w:tcPr>
            <w:tcW w:w="6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5C88EE0B" w14:textId="77777777" w:rsidR="00D1765C" w:rsidRDefault="00D1765C" w:rsidP="00D225F2">
            <w:pPr>
              <w:spacing w:before="0" w:after="0" w:line="240" w:lineRule="auto"/>
              <w:jc w:val="left"/>
              <w:rPr>
                <w:rFonts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cs="Tahoma"/>
                <w:b/>
                <w:bCs/>
                <w:color w:val="000000"/>
                <w:sz w:val="16"/>
                <w:szCs w:val="16"/>
              </w:rPr>
              <w:t>vt</w:t>
            </w:r>
          </w:p>
        </w:tc>
      </w:tr>
    </w:tbl>
    <w:p w14:paraId="5C88EE0D" w14:textId="0EEE83BC" w:rsidR="00A41F7E" w:rsidRDefault="00A41F7E" w:rsidP="00FE0AE8">
      <w:pPr>
        <w:pStyle w:val="Didascalia"/>
        <w:rPr>
          <w:rFonts w:cs="Arial"/>
        </w:rPr>
      </w:pPr>
      <w:bookmarkStart w:id="402" w:name="_Toc25327412"/>
      <w:r>
        <w:t xml:space="preserve">Tabella </w:t>
      </w:r>
      <w:r w:rsidR="000F5273">
        <w:fldChar w:fldCharType="begin"/>
      </w:r>
      <w:r w:rsidR="000F5273">
        <w:instrText xml:space="preserve"> SEQ Tabella \* ARABIC </w:instrText>
      </w:r>
      <w:r w:rsidR="000F5273">
        <w:fldChar w:fldCharType="separate"/>
      </w:r>
      <w:r w:rsidR="00A83D9A">
        <w:rPr>
          <w:noProof/>
        </w:rPr>
        <w:t>79</w:t>
      </w:r>
      <w:r w:rsidR="000F5273">
        <w:rPr>
          <w:noProof/>
        </w:rPr>
        <w:fldChar w:fldCharType="end"/>
      </w:r>
      <w:r>
        <w:t xml:space="preserve"> – Abbreviazioni delle entità BIPEx</w:t>
      </w:r>
      <w:bookmarkEnd w:id="402"/>
    </w:p>
    <w:p w14:paraId="5C88EE0E" w14:textId="77777777" w:rsidR="00A41F7E" w:rsidRDefault="00A41F7E" w:rsidP="00A41F7E"/>
    <w:p w14:paraId="5C88EE0F" w14:textId="77777777" w:rsidR="00A248F4" w:rsidRDefault="00A41F7E" w:rsidP="0093147A">
      <w:pPr>
        <w:pStyle w:val="StileAppendiceLatinoCorpoCalibri18ptAllineatoasin"/>
      </w:pPr>
      <w:bookmarkStart w:id="403" w:name="_Ref484102085"/>
      <w:bookmarkStart w:id="404" w:name="_Ref484104199"/>
      <w:bookmarkStart w:id="405" w:name="_Ref484104207"/>
      <w:bookmarkStart w:id="406" w:name="_Ref484105708"/>
      <w:bookmarkStart w:id="407" w:name="_Ref484105770"/>
      <w:bookmarkStart w:id="408" w:name="_Ref485051457"/>
      <w:bookmarkStart w:id="409" w:name="_Ref485051474"/>
      <w:bookmarkStart w:id="410" w:name="_Ref485051573"/>
      <w:bookmarkStart w:id="411" w:name="_Ref485395084"/>
      <w:bookmarkStart w:id="412" w:name="_Ref485395304"/>
      <w:bookmarkStart w:id="413" w:name="_Ref485395348"/>
      <w:bookmarkStart w:id="414" w:name="_Ref485395858"/>
      <w:bookmarkStart w:id="415" w:name="_Toc25327469"/>
      <w:r>
        <w:t xml:space="preserve">- </w:t>
      </w:r>
      <w:r w:rsidR="00A248F4">
        <w:t>Tabelle dei codici</w:t>
      </w:r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r w:rsidR="00A248F4">
        <w:t xml:space="preserve"> </w:t>
      </w:r>
      <w:r w:rsidR="0093147A">
        <w:t>Organizations</w:t>
      </w:r>
      <w:bookmarkEnd w:id="411"/>
      <w:bookmarkEnd w:id="412"/>
      <w:bookmarkEnd w:id="413"/>
      <w:bookmarkEnd w:id="414"/>
      <w:bookmarkEnd w:id="415"/>
    </w:p>
    <w:p w14:paraId="5C88EE10" w14:textId="77777777" w:rsidR="00A248F4" w:rsidRPr="0093147A" w:rsidRDefault="00A248F4" w:rsidP="00A248F4">
      <w:r w:rsidRPr="00A248F4">
        <w:t>L</w:t>
      </w:r>
      <w:r w:rsidR="00A41F7E">
        <w:t>e seguenti tabelle</w:t>
      </w:r>
      <w:r w:rsidRPr="00A248F4">
        <w:t xml:space="preserve"> riporta</w:t>
      </w:r>
      <w:r w:rsidR="00A41F7E">
        <w:t>no</w:t>
      </w:r>
      <w:r w:rsidRPr="00A248F4">
        <w:t xml:space="preserve"> i codici da utilizzarsi per valorizzare i campi </w:t>
      </w:r>
      <w:r w:rsidRPr="00A41F7E">
        <w:rPr>
          <w:b/>
        </w:rPr>
        <w:t>CCACode</w:t>
      </w:r>
      <w:r w:rsidR="0093147A">
        <w:t>,</w:t>
      </w:r>
      <w:r w:rsidRPr="00A248F4">
        <w:t xml:space="preserve"> </w:t>
      </w:r>
      <w:r w:rsidRPr="00A41F7E">
        <w:rPr>
          <w:b/>
        </w:rPr>
        <w:t>ParticipantRef</w:t>
      </w:r>
      <w:r w:rsidR="0093147A" w:rsidRPr="0093147A">
        <w:t>,</w:t>
      </w:r>
      <w:r w:rsidR="00A41F7E">
        <w:t xml:space="preserve"> </w:t>
      </w:r>
      <w:r w:rsidR="0093147A" w:rsidRPr="0093147A">
        <w:rPr>
          <w:b/>
        </w:rPr>
        <w:t>ProducerRef</w:t>
      </w:r>
      <w:r w:rsidR="0093147A">
        <w:t xml:space="preserve">, </w:t>
      </w:r>
      <w:r w:rsidR="00A41F7E" w:rsidRPr="00A41F7E">
        <w:rPr>
          <w:b/>
        </w:rPr>
        <w:t>AuthorityCode</w:t>
      </w:r>
      <w:r w:rsidR="0093147A">
        <w:rPr>
          <w:b/>
        </w:rPr>
        <w:t xml:space="preserve"> </w:t>
      </w:r>
      <w:r w:rsidR="0093147A" w:rsidRPr="0093147A">
        <w:t>ed i rispettivi</w:t>
      </w:r>
      <w:r w:rsidR="0093147A">
        <w:rPr>
          <w:b/>
        </w:rPr>
        <w:t xml:space="preserve"> id</w:t>
      </w:r>
      <w:r w:rsidR="0093147A">
        <w:t>.</w:t>
      </w:r>
    </w:p>
    <w:p w14:paraId="5C88EE11" w14:textId="77777777" w:rsidR="00A248F4" w:rsidRPr="00A248F4" w:rsidRDefault="0093147A" w:rsidP="00A248F4">
      <w:r>
        <w:t xml:space="preserve">Per il </w:t>
      </w:r>
      <w:r w:rsidRPr="0093147A">
        <w:rPr>
          <w:i/>
        </w:rPr>
        <w:t>ParticipantRef</w:t>
      </w:r>
      <w:r>
        <w:t>, i</w:t>
      </w:r>
      <w:r w:rsidR="00A248F4" w:rsidRPr="00A248F4">
        <w:t xml:space="preserve"> valori accettati devono essere conservati all’interno del database del CSR-BIP e </w:t>
      </w:r>
      <w:r>
        <w:t>validati</w:t>
      </w:r>
      <w:r w:rsidR="00A248F4" w:rsidRPr="00A248F4">
        <w:t xml:space="preserve"> in fase di </w:t>
      </w:r>
      <w:r>
        <w:t>importazione</w:t>
      </w:r>
      <w:r w:rsidR="00A248F4" w:rsidRPr="00A248F4">
        <w:t>.</w:t>
      </w:r>
    </w:p>
    <w:p w14:paraId="5C88EE12" w14:textId="77777777" w:rsidR="00A248F4" w:rsidRPr="00A248F4" w:rsidRDefault="00A248F4" w:rsidP="00A248F4">
      <w:pPr>
        <w:rPr>
          <w:rFonts w:cs="Tahoma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08"/>
        <w:gridCol w:w="3135"/>
        <w:gridCol w:w="2719"/>
      </w:tblGrid>
      <w:tr w:rsidR="00272B10" w:rsidRPr="00E357CD" w14:paraId="5C88EE16" w14:textId="77777777" w:rsidTr="00272B10">
        <w:trPr>
          <w:jc w:val="center"/>
        </w:trPr>
        <w:tc>
          <w:tcPr>
            <w:tcW w:w="3208" w:type="dxa"/>
            <w:shd w:val="clear" w:color="auto" w:fill="F2F2F2" w:themeFill="background1" w:themeFillShade="F2"/>
          </w:tcPr>
          <w:p w14:paraId="5C88EE13" w14:textId="77777777" w:rsidR="00272B10" w:rsidRPr="00E357CD" w:rsidRDefault="00272B10" w:rsidP="00A248F4">
            <w:pPr>
              <w:rPr>
                <w:rFonts w:cs="Tahoma"/>
                <w:b/>
                <w:sz w:val="18"/>
              </w:rPr>
            </w:pPr>
            <w:r w:rsidRPr="00E357CD">
              <w:rPr>
                <w:rFonts w:cs="Tahoma"/>
                <w:b/>
                <w:sz w:val="18"/>
              </w:rPr>
              <w:t xml:space="preserve">CCA </w:t>
            </w:r>
          </w:p>
        </w:tc>
        <w:tc>
          <w:tcPr>
            <w:tcW w:w="3135" w:type="dxa"/>
            <w:shd w:val="clear" w:color="auto" w:fill="F2F2F2" w:themeFill="background1" w:themeFillShade="F2"/>
          </w:tcPr>
          <w:p w14:paraId="5C88EE14" w14:textId="77777777" w:rsidR="00272B10" w:rsidRPr="00E357CD" w:rsidRDefault="00272B10" w:rsidP="00A248F4">
            <w:pPr>
              <w:rPr>
                <w:rFonts w:cs="Tahoma"/>
                <w:b/>
                <w:sz w:val="18"/>
              </w:rPr>
            </w:pPr>
            <w:r w:rsidRPr="00E357CD">
              <w:rPr>
                <w:rFonts w:cs="Tahoma"/>
                <w:b/>
                <w:sz w:val="18"/>
              </w:rPr>
              <w:t>Codice</w:t>
            </w:r>
          </w:p>
        </w:tc>
        <w:tc>
          <w:tcPr>
            <w:tcW w:w="2719" w:type="dxa"/>
            <w:shd w:val="clear" w:color="auto" w:fill="F2F2F2" w:themeFill="background1" w:themeFillShade="F2"/>
          </w:tcPr>
          <w:p w14:paraId="5C88EE15" w14:textId="77777777" w:rsidR="00272B10" w:rsidRPr="00E357CD" w:rsidRDefault="00272B10" w:rsidP="00A248F4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id</w:t>
            </w:r>
          </w:p>
        </w:tc>
      </w:tr>
      <w:tr w:rsidR="00272B10" w:rsidRPr="00E357CD" w14:paraId="5C88EE1E" w14:textId="77777777" w:rsidTr="00272B10">
        <w:trPr>
          <w:jc w:val="center"/>
        </w:trPr>
        <w:tc>
          <w:tcPr>
            <w:tcW w:w="3208" w:type="dxa"/>
          </w:tcPr>
          <w:p w14:paraId="5C88EE1B" w14:textId="77777777" w:rsidR="00272B10" w:rsidRPr="00E357CD" w:rsidRDefault="00272B10" w:rsidP="00A248F4">
            <w:pPr>
              <w:rPr>
                <w:rFonts w:cs="Tahoma"/>
                <w:sz w:val="18"/>
              </w:rPr>
            </w:pPr>
            <w:r w:rsidRPr="00E357CD">
              <w:rPr>
                <w:rFonts w:cs="Tahoma"/>
                <w:sz w:val="18"/>
              </w:rPr>
              <w:t>CCA-CUNEO</w:t>
            </w:r>
          </w:p>
        </w:tc>
        <w:tc>
          <w:tcPr>
            <w:tcW w:w="3135" w:type="dxa"/>
          </w:tcPr>
          <w:p w14:paraId="5C88EE1C" w14:textId="77777777" w:rsidR="00272B10" w:rsidRPr="00E357CD" w:rsidRDefault="00272B10" w:rsidP="00A248F4">
            <w:pPr>
              <w:rPr>
                <w:rFonts w:cs="Tahoma"/>
                <w:b/>
                <w:sz w:val="18"/>
              </w:rPr>
            </w:pPr>
            <w:r w:rsidRPr="00E357CD">
              <w:rPr>
                <w:rFonts w:cs="Tahoma"/>
                <w:b/>
                <w:sz w:val="18"/>
              </w:rPr>
              <w:t>CCA-CN</w:t>
            </w:r>
          </w:p>
        </w:tc>
        <w:tc>
          <w:tcPr>
            <w:tcW w:w="2719" w:type="dxa"/>
          </w:tcPr>
          <w:p w14:paraId="5C88EE1D" w14:textId="09EE4536" w:rsidR="00272B10" w:rsidRPr="00E357CD" w:rsidRDefault="0059402D" w:rsidP="00A248F4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301</w:t>
            </w:r>
            <w:r w:rsidR="00272B10">
              <w:rPr>
                <w:rFonts w:cs="Tahoma"/>
                <w:b/>
                <w:sz w:val="18"/>
              </w:rPr>
              <w:t>:cca:1</w:t>
            </w:r>
          </w:p>
        </w:tc>
      </w:tr>
      <w:tr w:rsidR="00272B10" w:rsidRPr="00E357CD" w14:paraId="5C88EE22" w14:textId="77777777" w:rsidTr="00272B10">
        <w:trPr>
          <w:jc w:val="center"/>
        </w:trPr>
        <w:tc>
          <w:tcPr>
            <w:tcW w:w="3208" w:type="dxa"/>
          </w:tcPr>
          <w:p w14:paraId="5C88EE1F" w14:textId="77777777" w:rsidR="00272B10" w:rsidRPr="00E357CD" w:rsidRDefault="00272B10" w:rsidP="00A248F4">
            <w:pPr>
              <w:rPr>
                <w:rFonts w:cs="Tahoma"/>
                <w:sz w:val="18"/>
              </w:rPr>
            </w:pPr>
            <w:r w:rsidRPr="00E357CD">
              <w:rPr>
                <w:rFonts w:cs="Tahoma"/>
                <w:sz w:val="18"/>
              </w:rPr>
              <w:t>CCA-EXTRATO</w:t>
            </w:r>
          </w:p>
        </w:tc>
        <w:tc>
          <w:tcPr>
            <w:tcW w:w="3135" w:type="dxa"/>
          </w:tcPr>
          <w:p w14:paraId="5C88EE20" w14:textId="77777777" w:rsidR="00272B10" w:rsidRPr="00E357CD" w:rsidRDefault="00272B10" w:rsidP="00A248F4">
            <w:pPr>
              <w:rPr>
                <w:rFonts w:cs="Tahoma"/>
                <w:b/>
                <w:sz w:val="18"/>
              </w:rPr>
            </w:pPr>
            <w:r w:rsidRPr="00E357CD">
              <w:rPr>
                <w:rFonts w:cs="Tahoma"/>
                <w:b/>
                <w:sz w:val="18"/>
              </w:rPr>
              <w:t>CCA-EXTRATO</w:t>
            </w:r>
          </w:p>
        </w:tc>
        <w:tc>
          <w:tcPr>
            <w:tcW w:w="2719" w:type="dxa"/>
          </w:tcPr>
          <w:p w14:paraId="5C88EE21" w14:textId="11D5B08D" w:rsidR="00272B10" w:rsidRPr="00E357CD" w:rsidRDefault="0059402D" w:rsidP="00A248F4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302</w:t>
            </w:r>
            <w:r w:rsidR="0093147A">
              <w:rPr>
                <w:rFonts w:cs="Tahoma"/>
                <w:b/>
                <w:sz w:val="18"/>
              </w:rPr>
              <w:t>:cca:1</w:t>
            </w:r>
          </w:p>
        </w:tc>
      </w:tr>
      <w:tr w:rsidR="00272B10" w:rsidRPr="00E357CD" w14:paraId="5C88EE26" w14:textId="77777777" w:rsidTr="00272B10">
        <w:trPr>
          <w:jc w:val="center"/>
        </w:trPr>
        <w:tc>
          <w:tcPr>
            <w:tcW w:w="3208" w:type="dxa"/>
          </w:tcPr>
          <w:p w14:paraId="5C88EE23" w14:textId="77777777" w:rsidR="00272B10" w:rsidRPr="00E357CD" w:rsidRDefault="00272B10" w:rsidP="00A248F4">
            <w:pPr>
              <w:rPr>
                <w:rFonts w:cs="Tahoma"/>
                <w:sz w:val="18"/>
              </w:rPr>
            </w:pPr>
            <w:r w:rsidRPr="00E357CD">
              <w:rPr>
                <w:rFonts w:cs="Tahoma"/>
                <w:sz w:val="18"/>
              </w:rPr>
              <w:t>CCA-GTT</w:t>
            </w:r>
          </w:p>
        </w:tc>
        <w:tc>
          <w:tcPr>
            <w:tcW w:w="3135" w:type="dxa"/>
          </w:tcPr>
          <w:p w14:paraId="5C88EE24" w14:textId="77777777" w:rsidR="00272B10" w:rsidRPr="00E357CD" w:rsidRDefault="00272B10" w:rsidP="00A248F4">
            <w:pPr>
              <w:rPr>
                <w:rFonts w:cs="Tahoma"/>
                <w:b/>
                <w:sz w:val="18"/>
              </w:rPr>
            </w:pPr>
            <w:r w:rsidRPr="00E357CD">
              <w:rPr>
                <w:rFonts w:cs="Tahoma"/>
                <w:b/>
                <w:sz w:val="18"/>
              </w:rPr>
              <w:t>CCA-GTT</w:t>
            </w:r>
          </w:p>
        </w:tc>
        <w:tc>
          <w:tcPr>
            <w:tcW w:w="2719" w:type="dxa"/>
          </w:tcPr>
          <w:p w14:paraId="5C88EE25" w14:textId="6EAB8065" w:rsidR="00272B10" w:rsidRPr="00E357CD" w:rsidRDefault="0059402D" w:rsidP="00A248F4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303</w:t>
            </w:r>
            <w:r w:rsidR="0093147A">
              <w:rPr>
                <w:rFonts w:cs="Tahoma"/>
                <w:b/>
                <w:sz w:val="18"/>
              </w:rPr>
              <w:t>:cca:1</w:t>
            </w:r>
          </w:p>
        </w:tc>
      </w:tr>
      <w:tr w:rsidR="00272B10" w:rsidRPr="00E357CD" w14:paraId="5C88EE2A" w14:textId="77777777" w:rsidTr="00272B10">
        <w:trPr>
          <w:jc w:val="center"/>
        </w:trPr>
        <w:tc>
          <w:tcPr>
            <w:tcW w:w="3208" w:type="dxa"/>
          </w:tcPr>
          <w:p w14:paraId="5C88EE27" w14:textId="77777777" w:rsidR="00272B10" w:rsidRPr="00E357CD" w:rsidRDefault="00272B10" w:rsidP="00A248F4">
            <w:pPr>
              <w:rPr>
                <w:rFonts w:cs="Tahoma"/>
                <w:sz w:val="18"/>
              </w:rPr>
            </w:pPr>
            <w:r w:rsidRPr="00E357CD">
              <w:rPr>
                <w:rFonts w:cs="Tahoma"/>
                <w:sz w:val="18"/>
              </w:rPr>
              <w:t>CCA-NOVARA</w:t>
            </w:r>
          </w:p>
        </w:tc>
        <w:tc>
          <w:tcPr>
            <w:tcW w:w="3135" w:type="dxa"/>
          </w:tcPr>
          <w:p w14:paraId="5C88EE28" w14:textId="77777777" w:rsidR="00272B10" w:rsidRPr="00E357CD" w:rsidRDefault="00272B10" w:rsidP="00A248F4">
            <w:pPr>
              <w:rPr>
                <w:rFonts w:cs="Tahoma"/>
                <w:b/>
                <w:sz w:val="18"/>
              </w:rPr>
            </w:pPr>
            <w:r w:rsidRPr="00E357CD">
              <w:rPr>
                <w:rFonts w:cs="Tahoma"/>
                <w:b/>
                <w:sz w:val="18"/>
              </w:rPr>
              <w:t>CCA-NO</w:t>
            </w:r>
          </w:p>
        </w:tc>
        <w:tc>
          <w:tcPr>
            <w:tcW w:w="2719" w:type="dxa"/>
          </w:tcPr>
          <w:p w14:paraId="5C88EE29" w14:textId="6DB8A21E" w:rsidR="00272B10" w:rsidRPr="00E357CD" w:rsidRDefault="0059402D" w:rsidP="00A248F4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304</w:t>
            </w:r>
            <w:r w:rsidR="0093147A">
              <w:rPr>
                <w:rFonts w:cs="Tahoma"/>
                <w:b/>
                <w:sz w:val="18"/>
              </w:rPr>
              <w:t>:cca:1</w:t>
            </w:r>
          </w:p>
        </w:tc>
      </w:tr>
      <w:tr w:rsidR="00272B10" w:rsidRPr="00E357CD" w14:paraId="5C88EE2E" w14:textId="77777777" w:rsidTr="00272B10">
        <w:trPr>
          <w:jc w:val="center"/>
        </w:trPr>
        <w:tc>
          <w:tcPr>
            <w:tcW w:w="3208" w:type="dxa"/>
          </w:tcPr>
          <w:p w14:paraId="5C88EE2B" w14:textId="77777777" w:rsidR="00272B10" w:rsidRPr="00E357CD" w:rsidRDefault="00272B10" w:rsidP="00A248F4">
            <w:pPr>
              <w:rPr>
                <w:rFonts w:cs="Tahoma"/>
                <w:sz w:val="18"/>
              </w:rPr>
            </w:pPr>
            <w:r w:rsidRPr="00E357CD">
              <w:rPr>
                <w:rFonts w:cs="Tahoma"/>
                <w:sz w:val="18"/>
              </w:rPr>
              <w:t>CCA-TRENITALIA</w:t>
            </w:r>
          </w:p>
        </w:tc>
        <w:tc>
          <w:tcPr>
            <w:tcW w:w="3135" w:type="dxa"/>
          </w:tcPr>
          <w:p w14:paraId="5C88EE2C" w14:textId="77777777" w:rsidR="00272B10" w:rsidRPr="00E357CD" w:rsidRDefault="00272B10" w:rsidP="00A248F4">
            <w:pPr>
              <w:rPr>
                <w:rFonts w:cs="Tahoma"/>
                <w:b/>
                <w:sz w:val="18"/>
              </w:rPr>
            </w:pPr>
            <w:r w:rsidRPr="00E357CD">
              <w:rPr>
                <w:rFonts w:cs="Tahoma"/>
                <w:b/>
                <w:sz w:val="18"/>
              </w:rPr>
              <w:t>CCA-TRENITALIA</w:t>
            </w:r>
          </w:p>
        </w:tc>
        <w:tc>
          <w:tcPr>
            <w:tcW w:w="2719" w:type="dxa"/>
          </w:tcPr>
          <w:p w14:paraId="5C88EE2D" w14:textId="63B23231" w:rsidR="00272B10" w:rsidRPr="00E357CD" w:rsidRDefault="0059402D" w:rsidP="00A248F4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305</w:t>
            </w:r>
            <w:r w:rsidR="0093147A">
              <w:rPr>
                <w:rFonts w:cs="Tahoma"/>
                <w:b/>
                <w:sz w:val="18"/>
              </w:rPr>
              <w:t>:cca:1</w:t>
            </w:r>
          </w:p>
        </w:tc>
      </w:tr>
      <w:tr w:rsidR="00272B10" w:rsidRPr="00E357CD" w14:paraId="5C88EE32" w14:textId="77777777" w:rsidTr="00272B10">
        <w:trPr>
          <w:jc w:val="center"/>
        </w:trPr>
        <w:tc>
          <w:tcPr>
            <w:tcW w:w="3208" w:type="dxa"/>
          </w:tcPr>
          <w:p w14:paraId="5C88EE2F" w14:textId="77777777" w:rsidR="00272B10" w:rsidRPr="00E357CD" w:rsidRDefault="00272B10" w:rsidP="00A248F4">
            <w:pPr>
              <w:rPr>
                <w:rFonts w:cs="Tahoma"/>
                <w:sz w:val="18"/>
              </w:rPr>
            </w:pPr>
            <w:r w:rsidRPr="00E357CD">
              <w:rPr>
                <w:rFonts w:cs="Tahoma"/>
                <w:sz w:val="18"/>
              </w:rPr>
              <w:t>CCA-VERBANO CUSIO OSSOLA</w:t>
            </w:r>
          </w:p>
        </w:tc>
        <w:tc>
          <w:tcPr>
            <w:tcW w:w="3135" w:type="dxa"/>
          </w:tcPr>
          <w:p w14:paraId="5C88EE30" w14:textId="77777777" w:rsidR="00272B10" w:rsidRPr="00E357CD" w:rsidRDefault="00272B10" w:rsidP="00A248F4">
            <w:pPr>
              <w:rPr>
                <w:rFonts w:cs="Tahoma"/>
                <w:b/>
                <w:sz w:val="18"/>
              </w:rPr>
            </w:pPr>
            <w:r w:rsidRPr="00E357CD">
              <w:rPr>
                <w:rFonts w:cs="Tahoma"/>
                <w:b/>
                <w:sz w:val="18"/>
              </w:rPr>
              <w:t>CCA-VCO</w:t>
            </w:r>
          </w:p>
        </w:tc>
        <w:tc>
          <w:tcPr>
            <w:tcW w:w="2719" w:type="dxa"/>
          </w:tcPr>
          <w:p w14:paraId="5C88EE31" w14:textId="0218EF86" w:rsidR="00272B10" w:rsidRPr="00E357CD" w:rsidRDefault="0059402D" w:rsidP="00A248F4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306</w:t>
            </w:r>
            <w:r w:rsidR="0093147A">
              <w:rPr>
                <w:rFonts w:cs="Tahoma"/>
                <w:b/>
                <w:sz w:val="18"/>
              </w:rPr>
              <w:t>:cca:1</w:t>
            </w:r>
          </w:p>
        </w:tc>
      </w:tr>
      <w:tr w:rsidR="00272B10" w:rsidRPr="00E357CD" w14:paraId="5C88EE36" w14:textId="77777777" w:rsidTr="00272B10">
        <w:trPr>
          <w:jc w:val="center"/>
        </w:trPr>
        <w:tc>
          <w:tcPr>
            <w:tcW w:w="3208" w:type="dxa"/>
          </w:tcPr>
          <w:p w14:paraId="5C88EE33" w14:textId="77777777" w:rsidR="00272B10" w:rsidRPr="00E357CD" w:rsidRDefault="00272B10" w:rsidP="00A248F4">
            <w:pPr>
              <w:rPr>
                <w:rFonts w:cs="Tahoma"/>
                <w:sz w:val="18"/>
              </w:rPr>
            </w:pPr>
            <w:r w:rsidRPr="00E357CD">
              <w:rPr>
                <w:rFonts w:cs="Tahoma"/>
                <w:sz w:val="18"/>
              </w:rPr>
              <w:t>CCR-PIEMONTE</w:t>
            </w:r>
          </w:p>
        </w:tc>
        <w:tc>
          <w:tcPr>
            <w:tcW w:w="3135" w:type="dxa"/>
          </w:tcPr>
          <w:p w14:paraId="5C88EE34" w14:textId="77777777" w:rsidR="00272B10" w:rsidRPr="00E357CD" w:rsidRDefault="00272B10" w:rsidP="00A248F4">
            <w:pPr>
              <w:rPr>
                <w:rFonts w:cs="Tahoma"/>
                <w:b/>
                <w:sz w:val="18"/>
              </w:rPr>
            </w:pPr>
            <w:r w:rsidRPr="00E357CD">
              <w:rPr>
                <w:rFonts w:cs="Tahoma"/>
                <w:b/>
                <w:sz w:val="18"/>
              </w:rPr>
              <w:t>CCR-PIEMONTE</w:t>
            </w:r>
          </w:p>
        </w:tc>
        <w:tc>
          <w:tcPr>
            <w:tcW w:w="2719" w:type="dxa"/>
          </w:tcPr>
          <w:p w14:paraId="5C88EE35" w14:textId="5F69566A" w:rsidR="00272B10" w:rsidRPr="00E357CD" w:rsidRDefault="0059402D" w:rsidP="00A248F4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307</w:t>
            </w:r>
            <w:r w:rsidR="0093147A">
              <w:rPr>
                <w:rFonts w:cs="Tahoma"/>
                <w:b/>
                <w:sz w:val="18"/>
              </w:rPr>
              <w:t>:cca:1</w:t>
            </w:r>
          </w:p>
        </w:tc>
      </w:tr>
      <w:tr w:rsidR="00D479BB" w:rsidRPr="00E357CD" w14:paraId="5C88EE3A" w14:textId="77777777" w:rsidTr="007C0E17">
        <w:trPr>
          <w:jc w:val="center"/>
        </w:trPr>
        <w:tc>
          <w:tcPr>
            <w:tcW w:w="3208" w:type="dxa"/>
            <w:vAlign w:val="center"/>
          </w:tcPr>
          <w:p w14:paraId="5C88EE37" w14:textId="4614321A" w:rsidR="00D479BB" w:rsidRPr="00E357CD" w:rsidRDefault="00D479BB" w:rsidP="00D479BB">
            <w:pPr>
              <w:rPr>
                <w:rFonts w:cs="Tahoma"/>
                <w:sz w:val="18"/>
              </w:rPr>
            </w:pPr>
            <w:r w:rsidRPr="006B04CF">
              <w:rPr>
                <w:rFonts w:cs="Tahoma"/>
                <w:sz w:val="18"/>
              </w:rPr>
              <w:t>CCA-AL</w:t>
            </w:r>
            <w:r w:rsidR="006B04CF">
              <w:rPr>
                <w:rFonts w:cs="Tahoma"/>
                <w:sz w:val="18"/>
              </w:rPr>
              <w:t>ESSANDRIA</w:t>
            </w:r>
          </w:p>
        </w:tc>
        <w:tc>
          <w:tcPr>
            <w:tcW w:w="3135" w:type="dxa"/>
            <w:vAlign w:val="center"/>
          </w:tcPr>
          <w:p w14:paraId="5C88EE38" w14:textId="32A0C292" w:rsidR="00D479BB" w:rsidRPr="00E357CD" w:rsidRDefault="00D479BB" w:rsidP="00D479BB">
            <w:pPr>
              <w:rPr>
                <w:rFonts w:cs="Tahoma"/>
                <w:b/>
                <w:sz w:val="18"/>
              </w:rPr>
            </w:pPr>
            <w:r w:rsidRPr="006B04CF">
              <w:rPr>
                <w:rFonts w:cs="Tahoma"/>
                <w:b/>
                <w:sz w:val="18"/>
              </w:rPr>
              <w:t>CCA-AL</w:t>
            </w:r>
          </w:p>
        </w:tc>
        <w:tc>
          <w:tcPr>
            <w:tcW w:w="2719" w:type="dxa"/>
          </w:tcPr>
          <w:p w14:paraId="5C88EE39" w14:textId="6CF0A97E" w:rsidR="00D479BB" w:rsidRPr="00E357CD" w:rsidRDefault="00D479BB" w:rsidP="00D479BB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308:cca:1</w:t>
            </w:r>
          </w:p>
        </w:tc>
      </w:tr>
      <w:tr w:rsidR="00D479BB" w:rsidRPr="00E357CD" w14:paraId="12692C72" w14:textId="77777777" w:rsidTr="007C0E17">
        <w:trPr>
          <w:jc w:val="center"/>
        </w:trPr>
        <w:tc>
          <w:tcPr>
            <w:tcW w:w="3208" w:type="dxa"/>
            <w:vAlign w:val="center"/>
          </w:tcPr>
          <w:p w14:paraId="0C6544F3" w14:textId="34EA04E4" w:rsidR="00D479BB" w:rsidRPr="00E357CD" w:rsidRDefault="00D479BB" w:rsidP="00D479BB">
            <w:pPr>
              <w:rPr>
                <w:rFonts w:cs="Tahoma"/>
                <w:sz w:val="18"/>
              </w:rPr>
            </w:pPr>
            <w:r w:rsidRPr="006B04CF">
              <w:rPr>
                <w:rFonts w:cs="Tahoma"/>
                <w:sz w:val="18"/>
              </w:rPr>
              <w:t>CCA-ARFEA</w:t>
            </w:r>
          </w:p>
        </w:tc>
        <w:tc>
          <w:tcPr>
            <w:tcW w:w="3135" w:type="dxa"/>
            <w:vAlign w:val="center"/>
          </w:tcPr>
          <w:p w14:paraId="2412D31B" w14:textId="5C5532C7" w:rsidR="00D479BB" w:rsidRPr="00E357CD" w:rsidRDefault="00D479BB" w:rsidP="00D479BB">
            <w:pPr>
              <w:rPr>
                <w:rFonts w:cs="Tahoma"/>
                <w:b/>
                <w:sz w:val="18"/>
              </w:rPr>
            </w:pPr>
            <w:r w:rsidRPr="006B04CF">
              <w:rPr>
                <w:rFonts w:cs="Tahoma"/>
                <w:b/>
                <w:sz w:val="18"/>
              </w:rPr>
              <w:t>CCA-ARFEA</w:t>
            </w:r>
          </w:p>
        </w:tc>
        <w:tc>
          <w:tcPr>
            <w:tcW w:w="2719" w:type="dxa"/>
          </w:tcPr>
          <w:p w14:paraId="01396876" w14:textId="4531FDDC" w:rsidR="00D479BB" w:rsidRPr="00E357CD" w:rsidRDefault="00D479BB" w:rsidP="00D479BB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309:cca:1</w:t>
            </w:r>
          </w:p>
        </w:tc>
      </w:tr>
      <w:tr w:rsidR="00D479BB" w:rsidRPr="00E357CD" w14:paraId="090636D0" w14:textId="77777777" w:rsidTr="007C0E17">
        <w:trPr>
          <w:jc w:val="center"/>
        </w:trPr>
        <w:tc>
          <w:tcPr>
            <w:tcW w:w="3208" w:type="dxa"/>
            <w:vAlign w:val="center"/>
          </w:tcPr>
          <w:p w14:paraId="2A3E7D43" w14:textId="10CA6005" w:rsidR="00D479BB" w:rsidRPr="00E357CD" w:rsidRDefault="00D479BB" w:rsidP="00D479BB">
            <w:pPr>
              <w:rPr>
                <w:rFonts w:cs="Tahoma"/>
                <w:sz w:val="18"/>
              </w:rPr>
            </w:pPr>
            <w:r w:rsidRPr="006B04CF">
              <w:rPr>
                <w:rFonts w:cs="Tahoma"/>
                <w:sz w:val="18"/>
              </w:rPr>
              <w:t>CCA-ASTI</w:t>
            </w:r>
          </w:p>
        </w:tc>
        <w:tc>
          <w:tcPr>
            <w:tcW w:w="3135" w:type="dxa"/>
            <w:vAlign w:val="center"/>
          </w:tcPr>
          <w:p w14:paraId="3A583C2C" w14:textId="7E638D12" w:rsidR="00D479BB" w:rsidRPr="00E357CD" w:rsidRDefault="006B04CF" w:rsidP="00D479BB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CCA-A</w:t>
            </w:r>
            <w:r w:rsidR="00D479BB" w:rsidRPr="006B04CF">
              <w:rPr>
                <w:rFonts w:cs="Tahoma"/>
                <w:b/>
                <w:sz w:val="18"/>
              </w:rPr>
              <w:t>T</w:t>
            </w:r>
          </w:p>
        </w:tc>
        <w:tc>
          <w:tcPr>
            <w:tcW w:w="2719" w:type="dxa"/>
          </w:tcPr>
          <w:p w14:paraId="66092CBD" w14:textId="1BFF8F54" w:rsidR="00D479BB" w:rsidRPr="00E357CD" w:rsidRDefault="00D479BB" w:rsidP="00D479BB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310:cca:1</w:t>
            </w:r>
          </w:p>
        </w:tc>
      </w:tr>
    </w:tbl>
    <w:p w14:paraId="5C88EE3B" w14:textId="35ACFC12" w:rsidR="00A41F7E" w:rsidRPr="00A41F7E" w:rsidRDefault="00A41F7E" w:rsidP="00FE0AE8">
      <w:pPr>
        <w:pStyle w:val="Didascalia"/>
        <w:rPr>
          <w:rFonts w:cs="Arial"/>
        </w:rPr>
      </w:pPr>
      <w:bookmarkStart w:id="416" w:name="_Ref485051621"/>
      <w:bookmarkStart w:id="417" w:name="_Toc25327413"/>
      <w:r w:rsidRPr="00A41F7E">
        <w:t xml:space="preserve">Tabella </w:t>
      </w:r>
      <w:r w:rsidR="00626F3D">
        <w:fldChar w:fldCharType="begin"/>
      </w:r>
      <w:r w:rsidRPr="00A41F7E">
        <w:instrText xml:space="preserve"> SEQ Tabella \* ARABIC </w:instrText>
      </w:r>
      <w:r w:rsidR="00626F3D">
        <w:fldChar w:fldCharType="separate"/>
      </w:r>
      <w:r w:rsidR="00A83D9A">
        <w:rPr>
          <w:noProof/>
        </w:rPr>
        <w:t>80</w:t>
      </w:r>
      <w:r w:rsidR="00626F3D">
        <w:rPr>
          <w:noProof/>
        </w:rPr>
        <w:fldChar w:fldCharType="end"/>
      </w:r>
      <w:bookmarkEnd w:id="416"/>
      <w:r w:rsidRPr="00A41F7E">
        <w:t xml:space="preserve"> – Codici da utilizzarsi per </w:t>
      </w:r>
      <w:r>
        <w:t>i</w:t>
      </w:r>
      <w:r w:rsidR="00051F48">
        <w:t xml:space="preserve"> campi CCACode,</w:t>
      </w:r>
      <w:r w:rsidRPr="00A41F7E">
        <w:t xml:space="preserve"> ParticipantRef</w:t>
      </w:r>
      <w:r w:rsidR="00051F48">
        <w:t>, ProducerRef e rispettivi id</w:t>
      </w:r>
      <w:bookmarkEnd w:id="417"/>
    </w:p>
    <w:p w14:paraId="5C88EE3C" w14:textId="77777777" w:rsidR="00A41F7E" w:rsidRPr="00A41F7E" w:rsidRDefault="00A41F7E" w:rsidP="00A41F7E">
      <w:pPr>
        <w:rPr>
          <w:rFonts w:cs="Tahoma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13"/>
        <w:gridCol w:w="3034"/>
        <w:gridCol w:w="2815"/>
      </w:tblGrid>
      <w:tr w:rsidR="00272B10" w:rsidRPr="00E357CD" w14:paraId="5C88EE40" w14:textId="77777777" w:rsidTr="00272B10">
        <w:trPr>
          <w:jc w:val="center"/>
        </w:trPr>
        <w:tc>
          <w:tcPr>
            <w:tcW w:w="3213" w:type="dxa"/>
            <w:shd w:val="clear" w:color="auto" w:fill="F2F2F2" w:themeFill="background1" w:themeFillShade="F2"/>
          </w:tcPr>
          <w:p w14:paraId="5C88EE3D" w14:textId="77777777" w:rsidR="00272B10" w:rsidRPr="00E357CD" w:rsidRDefault="00272B10" w:rsidP="00E357CD">
            <w:pPr>
              <w:rPr>
                <w:rFonts w:cs="Tahoma"/>
                <w:b/>
                <w:sz w:val="18"/>
              </w:rPr>
            </w:pPr>
            <w:r w:rsidRPr="00E357CD">
              <w:rPr>
                <w:rFonts w:cs="Tahoma"/>
                <w:b/>
                <w:sz w:val="18"/>
              </w:rPr>
              <w:t xml:space="preserve">Ente </w:t>
            </w:r>
          </w:p>
        </w:tc>
        <w:tc>
          <w:tcPr>
            <w:tcW w:w="3034" w:type="dxa"/>
            <w:shd w:val="clear" w:color="auto" w:fill="F2F2F2" w:themeFill="background1" w:themeFillShade="F2"/>
          </w:tcPr>
          <w:p w14:paraId="5C88EE3E" w14:textId="77777777" w:rsidR="00272B10" w:rsidRPr="00E357CD" w:rsidRDefault="00272B10" w:rsidP="00E357CD">
            <w:pPr>
              <w:rPr>
                <w:rFonts w:cs="Tahoma"/>
                <w:b/>
                <w:sz w:val="18"/>
              </w:rPr>
            </w:pPr>
            <w:r w:rsidRPr="00E357CD">
              <w:rPr>
                <w:rFonts w:cs="Tahoma"/>
                <w:b/>
                <w:sz w:val="18"/>
              </w:rPr>
              <w:t>Codice</w:t>
            </w:r>
          </w:p>
        </w:tc>
        <w:tc>
          <w:tcPr>
            <w:tcW w:w="2815" w:type="dxa"/>
            <w:shd w:val="clear" w:color="auto" w:fill="F2F2F2" w:themeFill="background1" w:themeFillShade="F2"/>
          </w:tcPr>
          <w:p w14:paraId="5C88EE3F" w14:textId="77777777" w:rsidR="00272B10" w:rsidRPr="00E357CD" w:rsidRDefault="0093147A" w:rsidP="00E357CD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id</w:t>
            </w:r>
          </w:p>
        </w:tc>
      </w:tr>
      <w:tr w:rsidR="00272B10" w:rsidRPr="00E357CD" w14:paraId="5C88EE44" w14:textId="77777777" w:rsidTr="00272B10">
        <w:trPr>
          <w:jc w:val="center"/>
        </w:trPr>
        <w:tc>
          <w:tcPr>
            <w:tcW w:w="3213" w:type="dxa"/>
          </w:tcPr>
          <w:p w14:paraId="5C88EE41" w14:textId="77777777" w:rsidR="00272B10" w:rsidRPr="00E357CD" w:rsidRDefault="00272B10" w:rsidP="00E357CD">
            <w:pPr>
              <w:rPr>
                <w:rFonts w:cs="Tahoma"/>
                <w:sz w:val="18"/>
              </w:rPr>
            </w:pPr>
            <w:r w:rsidRPr="00E357CD">
              <w:rPr>
                <w:rFonts w:cs="Tahoma"/>
                <w:sz w:val="18"/>
              </w:rPr>
              <w:t>Regione Piemonte</w:t>
            </w:r>
          </w:p>
        </w:tc>
        <w:tc>
          <w:tcPr>
            <w:tcW w:w="3034" w:type="dxa"/>
          </w:tcPr>
          <w:p w14:paraId="5C88EE42" w14:textId="77777777" w:rsidR="00272B10" w:rsidRPr="00E357CD" w:rsidRDefault="0093147A" w:rsidP="00E357CD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RPI</w:t>
            </w:r>
          </w:p>
        </w:tc>
        <w:tc>
          <w:tcPr>
            <w:tcW w:w="2815" w:type="dxa"/>
          </w:tcPr>
          <w:p w14:paraId="5C88EE43" w14:textId="77777777" w:rsidR="00272B10" w:rsidRPr="00E357CD" w:rsidRDefault="0093147A" w:rsidP="00E357CD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RPI:au:1</w:t>
            </w:r>
          </w:p>
        </w:tc>
      </w:tr>
      <w:tr w:rsidR="00272B10" w:rsidRPr="00E357CD" w14:paraId="5C88EE48" w14:textId="77777777" w:rsidTr="00272B10">
        <w:trPr>
          <w:jc w:val="center"/>
        </w:trPr>
        <w:tc>
          <w:tcPr>
            <w:tcW w:w="3213" w:type="dxa"/>
          </w:tcPr>
          <w:p w14:paraId="5C88EE45" w14:textId="77777777" w:rsidR="00272B10" w:rsidRPr="00E357CD" w:rsidRDefault="00272B10" w:rsidP="00E357CD">
            <w:pPr>
              <w:rPr>
                <w:rFonts w:cs="Tahoma"/>
                <w:sz w:val="18"/>
              </w:rPr>
            </w:pPr>
            <w:r w:rsidRPr="00E357CD">
              <w:rPr>
                <w:rFonts w:cs="Tahoma"/>
                <w:sz w:val="18"/>
              </w:rPr>
              <w:t xml:space="preserve">Agenzia per la Mobilità </w:t>
            </w:r>
            <w:r w:rsidR="0093147A">
              <w:rPr>
                <w:rFonts w:cs="Tahoma"/>
                <w:sz w:val="18"/>
              </w:rPr>
              <w:t>Piemontese</w:t>
            </w:r>
          </w:p>
        </w:tc>
        <w:tc>
          <w:tcPr>
            <w:tcW w:w="3034" w:type="dxa"/>
          </w:tcPr>
          <w:p w14:paraId="5C88EE46" w14:textId="77777777" w:rsidR="00272B10" w:rsidRPr="00E357CD" w:rsidRDefault="0093147A" w:rsidP="00E357CD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AMP</w:t>
            </w:r>
          </w:p>
        </w:tc>
        <w:tc>
          <w:tcPr>
            <w:tcW w:w="2815" w:type="dxa"/>
          </w:tcPr>
          <w:p w14:paraId="5C88EE47" w14:textId="77777777" w:rsidR="00272B10" w:rsidRPr="00E357CD" w:rsidRDefault="0093147A" w:rsidP="00E357CD">
            <w:pPr>
              <w:rPr>
                <w:rFonts w:cs="Tahoma"/>
                <w:b/>
                <w:sz w:val="18"/>
              </w:rPr>
            </w:pPr>
            <w:r>
              <w:rPr>
                <w:rFonts w:cs="Tahoma"/>
                <w:b/>
                <w:sz w:val="18"/>
              </w:rPr>
              <w:t>AMP:au:1</w:t>
            </w:r>
          </w:p>
        </w:tc>
      </w:tr>
      <w:tr w:rsidR="00272B10" w:rsidRPr="00E357CD" w14:paraId="5C88EE4C" w14:textId="77777777" w:rsidTr="00272B10">
        <w:trPr>
          <w:jc w:val="center"/>
        </w:trPr>
        <w:tc>
          <w:tcPr>
            <w:tcW w:w="3213" w:type="dxa"/>
          </w:tcPr>
          <w:p w14:paraId="5C88EE49" w14:textId="77777777" w:rsidR="00272B10" w:rsidRPr="00E357CD" w:rsidRDefault="00272B10" w:rsidP="00E357CD">
            <w:pPr>
              <w:rPr>
                <w:rFonts w:cs="Tahoma"/>
                <w:sz w:val="18"/>
              </w:rPr>
            </w:pPr>
          </w:p>
        </w:tc>
        <w:tc>
          <w:tcPr>
            <w:tcW w:w="3034" w:type="dxa"/>
          </w:tcPr>
          <w:p w14:paraId="5C88EE4A" w14:textId="77777777" w:rsidR="00272B10" w:rsidRPr="00E357CD" w:rsidRDefault="00272B10" w:rsidP="00E357CD">
            <w:pPr>
              <w:rPr>
                <w:rFonts w:cs="Tahoma"/>
                <w:b/>
                <w:sz w:val="18"/>
              </w:rPr>
            </w:pPr>
          </w:p>
        </w:tc>
        <w:tc>
          <w:tcPr>
            <w:tcW w:w="2815" w:type="dxa"/>
          </w:tcPr>
          <w:p w14:paraId="5C88EE4B" w14:textId="77777777" w:rsidR="00272B10" w:rsidRPr="00E357CD" w:rsidRDefault="00272B10" w:rsidP="00E357CD">
            <w:pPr>
              <w:rPr>
                <w:rFonts w:cs="Tahoma"/>
                <w:b/>
                <w:sz w:val="18"/>
              </w:rPr>
            </w:pPr>
          </w:p>
        </w:tc>
      </w:tr>
    </w:tbl>
    <w:p w14:paraId="5C88EE4D" w14:textId="7AE90372" w:rsidR="00A41F7E" w:rsidRPr="00A41F7E" w:rsidRDefault="00A41F7E" w:rsidP="00FE0AE8">
      <w:pPr>
        <w:pStyle w:val="Didascalia"/>
        <w:rPr>
          <w:rFonts w:cs="Arial"/>
        </w:rPr>
      </w:pPr>
      <w:bookmarkStart w:id="418" w:name="_Ref485051641"/>
      <w:bookmarkStart w:id="419" w:name="_Toc25327414"/>
      <w:r w:rsidRPr="00A41F7E">
        <w:t xml:space="preserve">Tabella </w:t>
      </w:r>
      <w:r w:rsidR="00626F3D">
        <w:fldChar w:fldCharType="begin"/>
      </w:r>
      <w:r w:rsidRPr="00A41F7E">
        <w:instrText xml:space="preserve"> SEQ Tabella \* ARABIC </w:instrText>
      </w:r>
      <w:r w:rsidR="00626F3D">
        <w:fldChar w:fldCharType="separate"/>
      </w:r>
      <w:r w:rsidR="00A83D9A">
        <w:rPr>
          <w:noProof/>
        </w:rPr>
        <w:t>81</w:t>
      </w:r>
      <w:r w:rsidR="00626F3D">
        <w:rPr>
          <w:noProof/>
        </w:rPr>
        <w:fldChar w:fldCharType="end"/>
      </w:r>
      <w:bookmarkEnd w:id="418"/>
      <w:r w:rsidRPr="00A41F7E">
        <w:t xml:space="preserve"> – Codici da utilizzarsi per </w:t>
      </w:r>
      <w:r>
        <w:t>il</w:t>
      </w:r>
      <w:r w:rsidRPr="00A41F7E">
        <w:t xml:space="preserve"> </w:t>
      </w:r>
      <w:r>
        <w:t>campo</w:t>
      </w:r>
      <w:r w:rsidRPr="00A41F7E">
        <w:t xml:space="preserve"> </w:t>
      </w:r>
      <w:r>
        <w:t>AuthorityCode</w:t>
      </w:r>
      <w:r w:rsidR="00051F48">
        <w:t xml:space="preserve"> e rispettivi id</w:t>
      </w:r>
      <w:bookmarkEnd w:id="419"/>
    </w:p>
    <w:p w14:paraId="5C88EE4E" w14:textId="77777777" w:rsidR="00A248F4" w:rsidRDefault="0093147A" w:rsidP="0093147A">
      <w:pPr>
        <w:pStyle w:val="StileAppendiceLatinoCorpoCalibri18ptAllineatoasin"/>
      </w:pPr>
      <w:bookmarkStart w:id="420" w:name="_Ref485132341"/>
      <w:bookmarkStart w:id="421" w:name="_Toc25327470"/>
      <w:r>
        <w:t xml:space="preserve">- </w:t>
      </w:r>
      <w:r w:rsidR="00A41F7E">
        <w:t>Esempio di codice java</w:t>
      </w:r>
      <w:bookmarkEnd w:id="420"/>
      <w:bookmarkEnd w:id="421"/>
    </w:p>
    <w:p w14:paraId="5C88EE4F" w14:textId="77777777" w:rsidR="00A41F7E" w:rsidRPr="00A41F7E" w:rsidRDefault="00A41F7E" w:rsidP="00A41F7E">
      <w:r w:rsidRPr="00A41F7E">
        <w:t>Nel seguito viene riportato un esempio di codice java per l’invio dei file in modalità batch.</w:t>
      </w:r>
    </w:p>
    <w:p w14:paraId="5C88EE50" w14:textId="77777777" w:rsidR="00A41F7E" w:rsidRPr="008E23E1" w:rsidRDefault="00B60408" w:rsidP="00B60408">
      <w:pPr>
        <w:pStyle w:val="inline"/>
        <w:jc w:val="left"/>
      </w:pPr>
      <w:r>
        <w:br/>
      </w:r>
      <w:r w:rsidR="00A41F7E" w:rsidRPr="008E23E1">
        <w:t>import java.io.File;</w:t>
      </w:r>
    </w:p>
    <w:p w14:paraId="5C88EE51" w14:textId="77777777" w:rsidR="00A41F7E" w:rsidRPr="008E23E1" w:rsidRDefault="00A41F7E" w:rsidP="00B60408">
      <w:pPr>
        <w:pStyle w:val="inline"/>
        <w:jc w:val="left"/>
      </w:pPr>
    </w:p>
    <w:p w14:paraId="5C88EE52" w14:textId="77777777" w:rsidR="00A41F7E" w:rsidRPr="008E23E1" w:rsidRDefault="00A41F7E" w:rsidP="00B60408">
      <w:pPr>
        <w:pStyle w:val="inline"/>
        <w:jc w:val="left"/>
      </w:pPr>
      <w:r w:rsidRPr="008E23E1">
        <w:t>import org.apache.http.HttpEntity;</w:t>
      </w:r>
    </w:p>
    <w:p w14:paraId="5C88EE53" w14:textId="77777777" w:rsidR="00A41F7E" w:rsidRPr="008E23E1" w:rsidRDefault="00A41F7E" w:rsidP="00B60408">
      <w:pPr>
        <w:pStyle w:val="inline"/>
        <w:jc w:val="left"/>
      </w:pPr>
      <w:r w:rsidRPr="008E23E1">
        <w:t>import org.apache.http.HttpResponse;</w:t>
      </w:r>
    </w:p>
    <w:p w14:paraId="5C88EE54" w14:textId="77777777" w:rsidR="00A41F7E" w:rsidRPr="008E23E1" w:rsidRDefault="00A41F7E" w:rsidP="00B60408">
      <w:pPr>
        <w:pStyle w:val="inline"/>
        <w:jc w:val="left"/>
      </w:pPr>
      <w:r w:rsidRPr="008E23E1">
        <w:t>import org.apache.http.client.HttpClient;</w:t>
      </w:r>
    </w:p>
    <w:p w14:paraId="5C88EE55" w14:textId="77777777" w:rsidR="00A41F7E" w:rsidRPr="008E23E1" w:rsidRDefault="00A41F7E" w:rsidP="00B60408">
      <w:pPr>
        <w:pStyle w:val="inline"/>
        <w:jc w:val="left"/>
      </w:pPr>
      <w:r w:rsidRPr="008E23E1">
        <w:t>import org.apache.http.client.methods.HttpPost;</w:t>
      </w:r>
    </w:p>
    <w:p w14:paraId="5C88EE56" w14:textId="77777777" w:rsidR="00A41F7E" w:rsidRPr="008E23E1" w:rsidRDefault="00A41F7E" w:rsidP="00B60408">
      <w:pPr>
        <w:pStyle w:val="inline"/>
        <w:jc w:val="left"/>
      </w:pPr>
      <w:r w:rsidRPr="008E23E1">
        <w:t>import org.apache.http.entity.mime.MultipartEntityBuilder;</w:t>
      </w:r>
    </w:p>
    <w:p w14:paraId="5C88EE57" w14:textId="77777777" w:rsidR="00A41F7E" w:rsidRPr="008E23E1" w:rsidRDefault="00A41F7E" w:rsidP="00B60408">
      <w:pPr>
        <w:pStyle w:val="inline"/>
        <w:jc w:val="left"/>
      </w:pPr>
      <w:r w:rsidRPr="008E23E1">
        <w:t>import org.apache.http.entity.mime.content.StringBody;</w:t>
      </w:r>
    </w:p>
    <w:p w14:paraId="5C88EE58" w14:textId="77777777" w:rsidR="00A41F7E" w:rsidRPr="00DD0D08" w:rsidRDefault="00A41F7E" w:rsidP="00B60408">
      <w:pPr>
        <w:pStyle w:val="inline"/>
        <w:jc w:val="left"/>
        <w:rPr>
          <w:lang w:val="en-GB"/>
        </w:rPr>
      </w:pPr>
      <w:r w:rsidRPr="00DD0D08">
        <w:rPr>
          <w:lang w:val="en-GB"/>
        </w:rPr>
        <w:t>import org.apache.http.impl.client.DefaultHttpClient;</w:t>
      </w:r>
    </w:p>
    <w:p w14:paraId="5C88EE59" w14:textId="77777777" w:rsidR="00A41F7E" w:rsidRPr="00DD0D08" w:rsidRDefault="00A41F7E" w:rsidP="00B60408">
      <w:pPr>
        <w:pStyle w:val="inline"/>
        <w:jc w:val="left"/>
        <w:rPr>
          <w:lang w:val="en-GB"/>
        </w:rPr>
      </w:pPr>
      <w:r w:rsidRPr="00DD0D08">
        <w:rPr>
          <w:lang w:val="en-GB"/>
        </w:rPr>
        <w:t>import org.apache.http.util.EntityUtils;</w:t>
      </w:r>
    </w:p>
    <w:p w14:paraId="5C88EE5A" w14:textId="77777777" w:rsidR="00A41F7E" w:rsidRPr="00DD0D08" w:rsidRDefault="00A41F7E" w:rsidP="00B60408">
      <w:pPr>
        <w:pStyle w:val="inline"/>
        <w:jc w:val="left"/>
        <w:rPr>
          <w:lang w:val="en-GB"/>
        </w:rPr>
      </w:pPr>
    </w:p>
    <w:p w14:paraId="5C88EE5B" w14:textId="77777777" w:rsidR="00A41F7E" w:rsidRPr="00DD0D08" w:rsidRDefault="00A41F7E" w:rsidP="00B60408">
      <w:pPr>
        <w:pStyle w:val="inline"/>
        <w:jc w:val="left"/>
        <w:rPr>
          <w:lang w:val="en-GB"/>
        </w:rPr>
      </w:pPr>
    </w:p>
    <w:p w14:paraId="5C88EE5C" w14:textId="77777777" w:rsidR="00A41F7E" w:rsidRPr="008E23E1" w:rsidRDefault="00A41F7E" w:rsidP="00B60408">
      <w:pPr>
        <w:pStyle w:val="inline"/>
        <w:jc w:val="left"/>
        <w:rPr>
          <w:lang w:val="en-US"/>
        </w:rPr>
      </w:pPr>
      <w:r w:rsidRPr="008E23E1">
        <w:rPr>
          <w:lang w:val="en-US"/>
        </w:rPr>
        <w:t>public class PostFileBipex {</w:t>
      </w:r>
    </w:p>
    <w:p w14:paraId="5C88EE5D" w14:textId="77777777" w:rsidR="00A41F7E" w:rsidRPr="008E23E1" w:rsidRDefault="00A41F7E" w:rsidP="00B60408">
      <w:pPr>
        <w:pStyle w:val="inline"/>
        <w:jc w:val="left"/>
        <w:rPr>
          <w:lang w:val="en-US"/>
        </w:rPr>
      </w:pPr>
      <w:r w:rsidRPr="008E23E1">
        <w:rPr>
          <w:lang w:val="en-US"/>
        </w:rPr>
        <w:t xml:space="preserve">  @SuppressWarnings({ "deprecation", "resource" })</w:t>
      </w:r>
    </w:p>
    <w:p w14:paraId="5C88EE5E" w14:textId="77777777" w:rsidR="00A41F7E" w:rsidRPr="008E23E1" w:rsidRDefault="00A41F7E" w:rsidP="00B60408">
      <w:pPr>
        <w:pStyle w:val="inline"/>
        <w:jc w:val="left"/>
        <w:rPr>
          <w:lang w:val="en-US"/>
        </w:rPr>
      </w:pPr>
      <w:r w:rsidRPr="008E23E1">
        <w:rPr>
          <w:lang w:val="en-US"/>
        </w:rPr>
        <w:t>public static void main(String[] args) throws Exception {</w:t>
      </w:r>
    </w:p>
    <w:p w14:paraId="5C88EE5F" w14:textId="77777777" w:rsidR="00A41F7E" w:rsidRPr="008E23E1" w:rsidRDefault="00A41F7E" w:rsidP="00B60408">
      <w:pPr>
        <w:pStyle w:val="inline"/>
        <w:jc w:val="left"/>
        <w:rPr>
          <w:lang w:val="en-US"/>
        </w:rPr>
      </w:pPr>
      <w:r w:rsidRPr="008E23E1">
        <w:rPr>
          <w:lang w:val="en-US"/>
        </w:rPr>
        <w:tab/>
        <w:t xml:space="preserve">  HttpClient httpClient = new DefaultHttpClient();</w:t>
      </w:r>
    </w:p>
    <w:p w14:paraId="5C88EE60" w14:textId="77777777" w:rsidR="00A41F7E" w:rsidRPr="008E23E1" w:rsidRDefault="00A41F7E" w:rsidP="00B60408">
      <w:pPr>
        <w:pStyle w:val="inline"/>
        <w:jc w:val="left"/>
        <w:rPr>
          <w:lang w:val="en-US"/>
        </w:rPr>
      </w:pPr>
      <w:r w:rsidRPr="008E23E1">
        <w:rPr>
          <w:lang w:val="en-US"/>
        </w:rPr>
        <w:tab/>
        <w:t xml:space="preserve">  String filePath = "</w:t>
      </w:r>
      <w:r w:rsidRPr="008E23E1">
        <w:rPr>
          <w:color w:val="FF0000"/>
          <w:lang w:val="en-US"/>
        </w:rPr>
        <w:t>/percorso/nomefile.xml</w:t>
      </w:r>
      <w:r w:rsidRPr="008E23E1">
        <w:rPr>
          <w:lang w:val="en-US"/>
        </w:rPr>
        <w:t>";</w:t>
      </w:r>
    </w:p>
    <w:p w14:paraId="5C88EE61" w14:textId="77777777" w:rsidR="00A41F7E" w:rsidRPr="008E23E1" w:rsidRDefault="00A41F7E" w:rsidP="00B60408">
      <w:pPr>
        <w:pStyle w:val="inline"/>
        <w:jc w:val="left"/>
        <w:rPr>
          <w:lang w:val="en-US"/>
        </w:rPr>
      </w:pPr>
      <w:r w:rsidRPr="008E23E1">
        <w:rPr>
          <w:lang w:val="en-US"/>
        </w:rPr>
        <w:tab/>
        <w:t xml:space="preserve">  MultipartEntityBuilder entityBuilder = MultipartEntityBuilder.create();</w:t>
      </w:r>
    </w:p>
    <w:p w14:paraId="5C88EE62" w14:textId="77777777" w:rsidR="00A41F7E" w:rsidRPr="008E23E1" w:rsidRDefault="00A41F7E" w:rsidP="00B60408">
      <w:pPr>
        <w:pStyle w:val="inline"/>
        <w:jc w:val="left"/>
        <w:rPr>
          <w:lang w:val="en-US"/>
        </w:rPr>
      </w:pPr>
      <w:r w:rsidRPr="008E23E1">
        <w:rPr>
          <w:lang w:val="en-US"/>
        </w:rPr>
        <w:tab/>
        <w:t xml:space="preserve">  entityBuilder.addPart("agency", new StringBody("</w:t>
      </w:r>
      <w:r w:rsidRPr="008E23E1">
        <w:rPr>
          <w:color w:val="FF0000"/>
          <w:lang w:val="en-US"/>
        </w:rPr>
        <w:t>codice CCA</w:t>
      </w:r>
      <w:r w:rsidRPr="008E23E1">
        <w:rPr>
          <w:lang w:val="en-US"/>
        </w:rPr>
        <w:t>"));</w:t>
      </w:r>
    </w:p>
    <w:p w14:paraId="5C88EE63" w14:textId="77777777" w:rsidR="00A41F7E" w:rsidRPr="008E23E1" w:rsidRDefault="00A41F7E" w:rsidP="00B60408">
      <w:pPr>
        <w:pStyle w:val="inline"/>
        <w:jc w:val="left"/>
        <w:rPr>
          <w:lang w:val="en-US"/>
        </w:rPr>
      </w:pPr>
      <w:r w:rsidRPr="008E23E1">
        <w:rPr>
          <w:lang w:val="en-US"/>
        </w:rPr>
        <w:tab/>
        <w:t xml:space="preserve">  entityBuilder.addPart("importType", new StringBody("</w:t>
      </w:r>
      <w:r w:rsidRPr="008E23E1">
        <w:rPr>
          <w:color w:val="FF0000"/>
          <w:lang w:val="en-US"/>
        </w:rPr>
        <w:t>tipo di importazione</w:t>
      </w:r>
      <w:r w:rsidRPr="008E23E1">
        <w:rPr>
          <w:lang w:val="en-US"/>
        </w:rPr>
        <w:t>"));</w:t>
      </w:r>
    </w:p>
    <w:p w14:paraId="5C88EE64" w14:textId="77777777" w:rsidR="00A41F7E" w:rsidRPr="008E23E1" w:rsidRDefault="00A41F7E" w:rsidP="00B60408">
      <w:pPr>
        <w:pStyle w:val="inline"/>
        <w:jc w:val="left"/>
        <w:rPr>
          <w:lang w:val="en-US"/>
        </w:rPr>
      </w:pPr>
      <w:r w:rsidRPr="008E23E1">
        <w:rPr>
          <w:lang w:val="en-US"/>
        </w:rPr>
        <w:tab/>
        <w:t xml:space="preserve">  File fileToUpload = new File(filePath);</w:t>
      </w:r>
    </w:p>
    <w:p w14:paraId="5C88EE65" w14:textId="77777777" w:rsidR="00A41F7E" w:rsidRPr="008E23E1" w:rsidRDefault="00A41F7E" w:rsidP="00B60408">
      <w:pPr>
        <w:pStyle w:val="inline"/>
        <w:jc w:val="left"/>
        <w:rPr>
          <w:lang w:val="en-US"/>
        </w:rPr>
      </w:pPr>
      <w:r w:rsidRPr="008E23E1">
        <w:rPr>
          <w:lang w:val="en-US"/>
        </w:rPr>
        <w:tab/>
        <w:t xml:space="preserve">  entityBuilder.addBinaryBody("filename", fileToUpload);</w:t>
      </w:r>
    </w:p>
    <w:p w14:paraId="5C88EE66" w14:textId="77777777" w:rsidR="00A41F7E" w:rsidRPr="008E23E1" w:rsidRDefault="00A41F7E" w:rsidP="00B60408">
      <w:pPr>
        <w:pStyle w:val="inline"/>
        <w:jc w:val="left"/>
        <w:rPr>
          <w:lang w:val="en-US"/>
        </w:rPr>
      </w:pPr>
      <w:r w:rsidRPr="008E23E1">
        <w:rPr>
          <w:lang w:val="en-US"/>
        </w:rPr>
        <w:tab/>
        <w:t xml:space="preserve">  HttpPost httpPost = new HttpPost("https://csr.bip.piemonte.it/BipWeb/BipApp/HttpBipexUpload");</w:t>
      </w:r>
    </w:p>
    <w:p w14:paraId="5C88EE67" w14:textId="77777777" w:rsidR="00A41F7E" w:rsidRPr="008E23E1" w:rsidRDefault="00A41F7E" w:rsidP="00B60408">
      <w:pPr>
        <w:pStyle w:val="inline"/>
        <w:jc w:val="left"/>
        <w:rPr>
          <w:lang w:val="en-US"/>
        </w:rPr>
      </w:pPr>
      <w:r w:rsidRPr="008E23E1">
        <w:rPr>
          <w:lang w:val="en-US"/>
        </w:rPr>
        <w:tab/>
        <w:t xml:space="preserve">  httpPost.setEntity(entityBuilder.build());</w:t>
      </w:r>
    </w:p>
    <w:p w14:paraId="5C88EE68" w14:textId="77777777" w:rsidR="00A41F7E" w:rsidRPr="008E23E1" w:rsidRDefault="00A41F7E" w:rsidP="00B60408">
      <w:pPr>
        <w:pStyle w:val="inline"/>
        <w:jc w:val="left"/>
        <w:rPr>
          <w:lang w:val="en-US"/>
        </w:rPr>
      </w:pPr>
      <w:r w:rsidRPr="008E23E1">
        <w:rPr>
          <w:lang w:val="en-US"/>
        </w:rPr>
        <w:tab/>
        <w:t xml:space="preserve">  HttpResponse response = httpClient.execute(httpPost);</w:t>
      </w:r>
    </w:p>
    <w:p w14:paraId="5C88EE69" w14:textId="77777777" w:rsidR="00A41F7E" w:rsidRPr="008E23E1" w:rsidRDefault="00A41F7E" w:rsidP="00B60408">
      <w:pPr>
        <w:pStyle w:val="inline"/>
        <w:jc w:val="left"/>
        <w:rPr>
          <w:lang w:val="en-US"/>
        </w:rPr>
      </w:pPr>
      <w:r w:rsidRPr="008E23E1">
        <w:rPr>
          <w:lang w:val="en-US"/>
        </w:rPr>
        <w:tab/>
        <w:t xml:space="preserve">  HttpEntity result = response.getEntity();</w:t>
      </w:r>
      <w:r w:rsidRPr="008E23E1">
        <w:rPr>
          <w:lang w:val="en-US"/>
        </w:rPr>
        <w:tab/>
        <w:t xml:space="preserve">  </w:t>
      </w:r>
    </w:p>
    <w:p w14:paraId="5C88EE6A" w14:textId="77777777" w:rsidR="00A41F7E" w:rsidRPr="008E23E1" w:rsidRDefault="00A41F7E" w:rsidP="00B60408">
      <w:pPr>
        <w:pStyle w:val="inline"/>
        <w:jc w:val="left"/>
        <w:rPr>
          <w:lang w:val="en-US"/>
        </w:rPr>
      </w:pPr>
      <w:r w:rsidRPr="008E23E1">
        <w:rPr>
          <w:lang w:val="en-US"/>
        </w:rPr>
        <w:tab/>
        <w:t xml:space="preserve">  System.out.println(EntityUtils.getContentMimeType(result));</w:t>
      </w:r>
    </w:p>
    <w:p w14:paraId="5C88EE6B" w14:textId="77777777" w:rsidR="00A41F7E" w:rsidRPr="008E23E1" w:rsidRDefault="00A41F7E" w:rsidP="00B60408">
      <w:pPr>
        <w:pStyle w:val="inline"/>
        <w:jc w:val="left"/>
        <w:rPr>
          <w:lang w:val="en-US"/>
        </w:rPr>
      </w:pPr>
      <w:r w:rsidRPr="008E23E1">
        <w:rPr>
          <w:lang w:val="en-US"/>
        </w:rPr>
        <w:tab/>
        <w:t xml:space="preserve">  System.out.println(EntityUtils.toString(result));</w:t>
      </w:r>
    </w:p>
    <w:p w14:paraId="5C88EE6C" w14:textId="77777777" w:rsidR="00A41F7E" w:rsidRPr="008E23E1" w:rsidRDefault="00A41F7E" w:rsidP="00B60408">
      <w:pPr>
        <w:pStyle w:val="inline"/>
        <w:jc w:val="left"/>
      </w:pPr>
      <w:r w:rsidRPr="008E23E1">
        <w:rPr>
          <w:lang w:val="en-US"/>
        </w:rPr>
        <w:t xml:space="preserve">  </w:t>
      </w:r>
      <w:r w:rsidRPr="008E23E1">
        <w:t>}</w:t>
      </w:r>
    </w:p>
    <w:p w14:paraId="5C88EE6E" w14:textId="127445B0" w:rsidR="00A41F7E" w:rsidRPr="008E23E1" w:rsidRDefault="00A41F7E" w:rsidP="00B60408">
      <w:pPr>
        <w:pStyle w:val="inline"/>
        <w:jc w:val="left"/>
      </w:pPr>
      <w:r w:rsidRPr="008E23E1">
        <w:t>}</w:t>
      </w:r>
    </w:p>
    <w:p w14:paraId="5C88EE70" w14:textId="77777777" w:rsidR="00A41F7E" w:rsidRPr="00A41F7E" w:rsidRDefault="00A41F7E" w:rsidP="00A41F7E">
      <w:pPr>
        <w:rPr>
          <w:rFonts w:cs="Tahoma"/>
        </w:rPr>
      </w:pPr>
      <w:r w:rsidRPr="00A41F7E">
        <w:rPr>
          <w:rFonts w:cs="Tahoma"/>
        </w:rPr>
        <w:t xml:space="preserve">Il valore </w:t>
      </w:r>
      <w:r w:rsidRPr="00A41F7E">
        <w:rPr>
          <w:rFonts w:cs="Tahoma"/>
          <w:b/>
        </w:rPr>
        <w:t>importType</w:t>
      </w:r>
      <w:r w:rsidRPr="00A41F7E">
        <w:rPr>
          <w:rFonts w:cs="Tahoma"/>
        </w:rPr>
        <w:t xml:space="preserve"> può assumere solo due valori, necessari per distinguere gli </w:t>
      </w:r>
      <w:r w:rsidRPr="00A41F7E">
        <w:rPr>
          <w:rFonts w:cs="Tahoma"/>
          <w:i/>
        </w:rPr>
        <w:t>entry</w:t>
      </w:r>
      <w:r w:rsidRPr="00A41F7E">
        <w:rPr>
          <w:rFonts w:cs="Tahoma"/>
          <w:i/>
        </w:rPr>
        <w:noBreakHyphen/>
        <w:t>point</w:t>
      </w:r>
      <w:r w:rsidRPr="00A41F7E">
        <w:rPr>
          <w:rFonts w:cs="Tahoma"/>
        </w:rPr>
        <w:t xml:space="preserve"> di importazione:</w:t>
      </w:r>
    </w:p>
    <w:tbl>
      <w:tblPr>
        <w:tblStyle w:val="Grigliatabella"/>
        <w:tblW w:w="9067" w:type="dxa"/>
        <w:jc w:val="center"/>
        <w:tblLook w:val="04A0" w:firstRow="1" w:lastRow="0" w:firstColumn="1" w:lastColumn="0" w:noHBand="0" w:noVBand="1"/>
      </w:tblPr>
      <w:tblGrid>
        <w:gridCol w:w="1696"/>
        <w:gridCol w:w="7371"/>
      </w:tblGrid>
      <w:tr w:rsidR="00A41F7E" w:rsidRPr="00A41F7E" w14:paraId="5C88EE73" w14:textId="77777777" w:rsidTr="00A41F7E">
        <w:trPr>
          <w:jc w:val="center"/>
        </w:trPr>
        <w:tc>
          <w:tcPr>
            <w:tcW w:w="1696" w:type="dxa"/>
          </w:tcPr>
          <w:p w14:paraId="5C88EE71" w14:textId="77777777" w:rsidR="00A41F7E" w:rsidRDefault="00A41F7E" w:rsidP="00E357CD">
            <w:pPr>
              <w:rPr>
                <w:rFonts w:cs="Tahoma"/>
              </w:rPr>
            </w:pPr>
            <w:r w:rsidRPr="008E23E1">
              <w:rPr>
                <w:b/>
              </w:rPr>
              <w:t>TPL - SBE</w:t>
            </w:r>
          </w:p>
        </w:tc>
        <w:tc>
          <w:tcPr>
            <w:tcW w:w="7371" w:type="dxa"/>
          </w:tcPr>
          <w:p w14:paraId="5C88EE72" w14:textId="77777777" w:rsidR="00A41F7E" w:rsidRPr="00A41F7E" w:rsidRDefault="00A41F7E" w:rsidP="00E357CD">
            <w:pPr>
              <w:rPr>
                <w:rFonts w:cs="Tahoma"/>
              </w:rPr>
            </w:pPr>
            <w:r w:rsidRPr="00A41F7E">
              <w:rPr>
                <w:rFonts w:cs="Tahoma"/>
              </w:rPr>
              <w:t>Per l’invio del servizio programmato e dei dati relativi al sistema tariffario / rete di vendita</w:t>
            </w:r>
          </w:p>
        </w:tc>
      </w:tr>
      <w:tr w:rsidR="00A41F7E" w:rsidRPr="00A41F7E" w14:paraId="5C88EE76" w14:textId="77777777" w:rsidTr="00A41F7E">
        <w:trPr>
          <w:jc w:val="center"/>
        </w:trPr>
        <w:tc>
          <w:tcPr>
            <w:tcW w:w="1696" w:type="dxa"/>
          </w:tcPr>
          <w:p w14:paraId="5C88EE74" w14:textId="77777777" w:rsidR="00A41F7E" w:rsidRDefault="00A41F7E" w:rsidP="00E357CD">
            <w:pPr>
              <w:rPr>
                <w:rFonts w:cs="Tahoma"/>
              </w:rPr>
            </w:pPr>
            <w:r w:rsidRPr="008E23E1">
              <w:rPr>
                <w:b/>
              </w:rPr>
              <w:t>CONSUNTIVI</w:t>
            </w:r>
          </w:p>
        </w:tc>
        <w:tc>
          <w:tcPr>
            <w:tcW w:w="7371" w:type="dxa"/>
          </w:tcPr>
          <w:p w14:paraId="5C88EE75" w14:textId="77777777" w:rsidR="00A41F7E" w:rsidRPr="00A41F7E" w:rsidRDefault="00A41F7E" w:rsidP="00E357CD">
            <w:pPr>
              <w:rPr>
                <w:rFonts w:cs="Tahoma"/>
              </w:rPr>
            </w:pPr>
            <w:r w:rsidRPr="00A41F7E">
              <w:rPr>
                <w:rFonts w:cs="Tahoma"/>
              </w:rPr>
              <w:t>Per l’invio dei dati relativi al servizio esercito ed al consuntivo della bigliettazione</w:t>
            </w:r>
          </w:p>
        </w:tc>
      </w:tr>
      <w:tr w:rsidR="00A41F7E" w:rsidRPr="00A41F7E" w14:paraId="5C88EE79" w14:textId="77777777" w:rsidTr="00A41F7E">
        <w:trPr>
          <w:jc w:val="center"/>
        </w:trPr>
        <w:tc>
          <w:tcPr>
            <w:tcW w:w="1696" w:type="dxa"/>
          </w:tcPr>
          <w:p w14:paraId="5C88EE77" w14:textId="77777777" w:rsidR="00A41F7E" w:rsidRPr="008E23E1" w:rsidRDefault="00A41F7E" w:rsidP="00E357CD">
            <w:pPr>
              <w:rPr>
                <w:b/>
              </w:rPr>
            </w:pPr>
            <w:r>
              <w:rPr>
                <w:b/>
              </w:rPr>
              <w:t>TEMPO REALE</w:t>
            </w:r>
          </w:p>
        </w:tc>
        <w:tc>
          <w:tcPr>
            <w:tcW w:w="7371" w:type="dxa"/>
          </w:tcPr>
          <w:p w14:paraId="5C88EE78" w14:textId="77777777" w:rsidR="00A41F7E" w:rsidRPr="00A41F7E" w:rsidRDefault="00A41F7E" w:rsidP="00E357CD">
            <w:pPr>
              <w:rPr>
                <w:rFonts w:cs="Tahoma"/>
              </w:rPr>
            </w:pPr>
            <w:r w:rsidRPr="00A41F7E">
              <w:rPr>
                <w:rFonts w:cs="Tahoma"/>
              </w:rPr>
              <w:t>Per la trasmissione dei dati in tempo reale</w:t>
            </w:r>
          </w:p>
        </w:tc>
      </w:tr>
    </w:tbl>
    <w:p w14:paraId="5C88EE7A" w14:textId="52385932" w:rsidR="00A41F7E" w:rsidRPr="00A41F7E" w:rsidRDefault="00A41F7E" w:rsidP="00FE0AE8">
      <w:pPr>
        <w:pStyle w:val="Didascalia"/>
        <w:rPr>
          <w:rFonts w:cs="Arial"/>
        </w:rPr>
      </w:pPr>
      <w:bookmarkStart w:id="422" w:name="_Toc25327415"/>
      <w:r w:rsidRPr="00A41F7E">
        <w:t xml:space="preserve">Tabella </w:t>
      </w:r>
      <w:r w:rsidR="00626F3D">
        <w:fldChar w:fldCharType="begin"/>
      </w:r>
      <w:r w:rsidRPr="00A41F7E">
        <w:instrText xml:space="preserve"> SEQ Tabella \* ARABIC </w:instrText>
      </w:r>
      <w:r w:rsidR="00626F3D">
        <w:fldChar w:fldCharType="separate"/>
      </w:r>
      <w:r w:rsidR="00A83D9A">
        <w:rPr>
          <w:noProof/>
        </w:rPr>
        <w:t>82</w:t>
      </w:r>
      <w:r w:rsidR="00626F3D">
        <w:rPr>
          <w:noProof/>
        </w:rPr>
        <w:fldChar w:fldCharType="end"/>
      </w:r>
      <w:r w:rsidRPr="00A41F7E">
        <w:t xml:space="preserve"> – </w:t>
      </w:r>
      <w:r>
        <w:t>Valori accettati per il campo importType</w:t>
      </w:r>
      <w:bookmarkEnd w:id="422"/>
    </w:p>
    <w:p w14:paraId="5C88EE7C" w14:textId="05592E79" w:rsidR="00E86754" w:rsidRDefault="00A41F7E" w:rsidP="000F5273">
      <w:pPr>
        <w:rPr>
          <w:rFonts w:cs="Tahoma"/>
        </w:rPr>
      </w:pPr>
      <w:r w:rsidRPr="00A41F7E">
        <w:rPr>
          <w:rFonts w:cs="Tahoma"/>
        </w:rPr>
        <w:t>Il campo agency è specifico per ciascun CCA che effettua l’invio dei dati, e viene comunicato a richiest</w:t>
      </w:r>
      <w:r w:rsidR="00047E7E">
        <w:rPr>
          <w:rFonts w:cs="Tahoma"/>
        </w:rPr>
        <w:t>a.</w:t>
      </w:r>
    </w:p>
    <w:sectPr w:rsidR="00E86754" w:rsidSect="00047E7E">
      <w:headerReference w:type="first" r:id="rId138"/>
      <w:pgSz w:w="11907" w:h="16840" w:code="9"/>
      <w:pgMar w:top="1418" w:right="1304" w:bottom="1134" w:left="1304" w:header="720" w:footer="720" w:gutter="227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94AB8B" w14:textId="77777777" w:rsidR="00130F7F" w:rsidRDefault="00130F7F">
      <w:r>
        <w:separator/>
      </w:r>
    </w:p>
  </w:endnote>
  <w:endnote w:type="continuationSeparator" w:id="0">
    <w:p w14:paraId="4DAD27B5" w14:textId="77777777" w:rsidR="00130F7F" w:rsidRDefault="00130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8EF62" w14:textId="13891B1B" w:rsidR="00130F7F" w:rsidRPr="00004BDE" w:rsidRDefault="000F5273" w:rsidP="00AC51E9">
    <w:pPr>
      <w:pStyle w:val="CoverNormalItems"/>
      <w:pBdr>
        <w:top w:val="single" w:sz="12" w:space="1" w:color="43B02A"/>
      </w:pBdr>
      <w:tabs>
        <w:tab w:val="right" w:pos="9000"/>
      </w:tabs>
    </w:pPr>
    <w:sdt>
      <w:sdtPr>
        <w:alias w:val="Valore ID documento"/>
        <w:tag w:val="_dlc_DocId"/>
        <w:id w:val="-1175495753"/>
        <w:lock w:val="contentLocked"/>
        <w:dataBinding w:prefixMappings="xmlns:ns0='http://schemas.microsoft.com/office/2006/metadata/properties' xmlns:ns1='http://www.w3.org/2001/XMLSchema-instance' xmlns:ns2='fa9f68ca-efbe-4835-b624-b891222ca208' " w:xpath="/ns0:properties[1]/documentManagement[1]/ns2:_dlc_DocId[1]" w:storeItemID="{E73E42AF-E64D-423C-B657-6C0C6E6E7900}"/>
        <w:text/>
      </w:sdtPr>
      <w:sdtEndPr/>
      <w:sdtContent>
        <w:r w:rsidR="0038760B">
          <w:t>IID5T-117200491-16302</w:t>
        </w:r>
      </w:sdtContent>
    </w:sdt>
    <w:r w:rsidR="00130F7F" w:rsidRPr="00A27524">
      <w:tab/>
    </w:r>
    <w:r w:rsidR="00130F7F" w:rsidRPr="00A27524">
      <w:tab/>
    </w:r>
    <w:r w:rsidR="00130F7F" w:rsidRPr="00DC1503">
      <w:rPr>
        <w:szCs w:val="20"/>
      </w:rPr>
      <w:t xml:space="preserve">Pagina </w:t>
    </w:r>
    <w:r w:rsidR="00130F7F" w:rsidRPr="00DC1503">
      <w:rPr>
        <w:szCs w:val="20"/>
      </w:rPr>
      <w:fldChar w:fldCharType="begin"/>
    </w:r>
    <w:r w:rsidR="00130F7F" w:rsidRPr="00DC1503">
      <w:rPr>
        <w:szCs w:val="20"/>
      </w:rPr>
      <w:instrText xml:space="preserve"> PAGE </w:instrText>
    </w:r>
    <w:r w:rsidR="00130F7F" w:rsidRPr="00DC1503">
      <w:rPr>
        <w:szCs w:val="20"/>
      </w:rPr>
      <w:fldChar w:fldCharType="separate"/>
    </w:r>
    <w:r>
      <w:rPr>
        <w:noProof/>
        <w:szCs w:val="20"/>
      </w:rPr>
      <w:t>4</w:t>
    </w:r>
    <w:r w:rsidR="00130F7F" w:rsidRPr="00DC1503">
      <w:rPr>
        <w:szCs w:val="20"/>
      </w:rPr>
      <w:fldChar w:fldCharType="end"/>
    </w:r>
    <w:r w:rsidR="00130F7F" w:rsidRPr="00DC1503">
      <w:rPr>
        <w:szCs w:val="20"/>
      </w:rPr>
      <w:t>/</w:t>
    </w:r>
    <w:r w:rsidR="00130F7F" w:rsidRPr="00DC1503">
      <w:rPr>
        <w:szCs w:val="20"/>
      </w:rPr>
      <w:fldChar w:fldCharType="begin"/>
    </w:r>
    <w:r w:rsidR="00130F7F" w:rsidRPr="00DC1503">
      <w:rPr>
        <w:szCs w:val="20"/>
      </w:rPr>
      <w:instrText xml:space="preserve"> NUMPAGES  </w:instrText>
    </w:r>
    <w:r w:rsidR="00130F7F" w:rsidRPr="00DC1503">
      <w:rPr>
        <w:szCs w:val="20"/>
      </w:rPr>
      <w:fldChar w:fldCharType="separate"/>
    </w:r>
    <w:r>
      <w:rPr>
        <w:noProof/>
        <w:szCs w:val="20"/>
      </w:rPr>
      <w:t>176</w:t>
    </w:r>
    <w:r w:rsidR="00130F7F" w:rsidRPr="00DC1503">
      <w:rPr>
        <w:szCs w:val="20"/>
      </w:rPr>
      <w:fldChar w:fldCharType="end"/>
    </w:r>
  </w:p>
  <w:p w14:paraId="5C88EF63" w14:textId="77777777" w:rsidR="00130F7F" w:rsidRDefault="00130F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CC9255" w14:textId="77777777" w:rsidR="00130F7F" w:rsidRDefault="00130F7F">
      <w:r>
        <w:separator/>
      </w:r>
    </w:p>
  </w:footnote>
  <w:footnote w:type="continuationSeparator" w:id="0">
    <w:p w14:paraId="4D634F95" w14:textId="77777777" w:rsidR="00130F7F" w:rsidRDefault="00130F7F">
      <w:r>
        <w:continuationSeparator/>
      </w:r>
    </w:p>
  </w:footnote>
  <w:footnote w:id="1">
    <w:p w14:paraId="5C88EF6C" w14:textId="77777777" w:rsidR="00130F7F" w:rsidRDefault="00130F7F">
      <w:pPr>
        <w:pStyle w:val="Testonotaapidipagina"/>
      </w:pPr>
      <w:r>
        <w:rPr>
          <w:rStyle w:val="Rimandonotaapidipagina"/>
        </w:rPr>
        <w:footnoteRef/>
      </w:r>
      <w:r>
        <w:t xml:space="preserve"> La colorazione adottata è convenzionalmente impiegata con il solo scopo di semplificare la lettura e non aggiunge, limita o comporta alcuna implicazione aggiuntiva al significato semantico dei documenti XML riportati in questo documento.</w:t>
      </w:r>
    </w:p>
  </w:footnote>
  <w:footnote w:id="2">
    <w:p w14:paraId="5C88EF6D" w14:textId="77777777" w:rsidR="00130F7F" w:rsidRDefault="00130F7F">
      <w:pPr>
        <w:pStyle w:val="Testonotaapidipagina"/>
      </w:pPr>
      <w:r>
        <w:rPr>
          <w:rStyle w:val="Rimandonotaapidipagina"/>
        </w:rPr>
        <w:footnoteRef/>
      </w:r>
      <w:r>
        <w:t xml:space="preserve"> Tali estensioni hanno a loro volta contribuito e sono in alcuni casi state recepite o hanno ispirato modifiche agli standard medesimi. </w:t>
      </w:r>
    </w:p>
  </w:footnote>
  <w:footnote w:id="3">
    <w:p w14:paraId="5C88EF6E" w14:textId="77777777" w:rsidR="00130F7F" w:rsidRDefault="00130F7F" w:rsidP="003063DD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D87F31">
        <w:t>UTC: Universal Time Coordinates, fuso orario di riferimento per la descrizione univoca di un istante temporale a livello mondiale. Il valore UTC fa riferimento al tempo medio di Greenwich ed è un valore assoluto, ovvero non risente di eventuali differenze di fuso o del regime di ora legale. Per maggiori dettagli si può consultare https://it.wikipedia.org/wiki/Tempo_coordinato_universale</w:t>
      </w:r>
    </w:p>
  </w:footnote>
  <w:footnote w:id="4">
    <w:p w14:paraId="5C88EF6F" w14:textId="77777777" w:rsidR="00130F7F" w:rsidRDefault="00130F7F" w:rsidP="003063DD">
      <w:pPr>
        <w:pStyle w:val="Testonotaapidipagina"/>
      </w:pPr>
      <w:r>
        <w:rPr>
          <w:rStyle w:val="Rimandonotaapidipagina"/>
        </w:rPr>
        <w:footnoteRef/>
      </w:r>
      <w:r>
        <w:t xml:space="preserve"> Il concetto di integrità referenziale qui descritto si applica anche all’interno di uno stesso file.</w:t>
      </w:r>
    </w:p>
  </w:footnote>
  <w:footnote w:id="5">
    <w:p w14:paraId="5C88EF70" w14:textId="77777777" w:rsidR="00130F7F" w:rsidRDefault="00130F7F">
      <w:pPr>
        <w:pStyle w:val="Testonotaapidipagina"/>
      </w:pPr>
      <w:r>
        <w:rPr>
          <w:rStyle w:val="Rimandonotaapidipagina"/>
        </w:rPr>
        <w:footnoteRef/>
      </w:r>
      <w:r>
        <w:t xml:space="preserve"> Tale versione è riferita alla versione del file XSD di riferimento e non alla versione del protocollo BIPEx in uso nel sistema BIP (ad oggi versione 1.0.1).</w:t>
      </w:r>
    </w:p>
  </w:footnote>
  <w:footnote w:id="6">
    <w:p w14:paraId="5C88EF71" w14:textId="77777777" w:rsidR="00130F7F" w:rsidRDefault="00130F7F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D87F31">
        <w:t>La scelta di utilizzare differentemente tag o attributi per specificare valori comuni all’intero set di dati trasmesso è di tipo puramente stilistico e non implica particolari accorgimenti in fase di generazione del file xml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8EF61" w14:textId="77777777" w:rsidR="00130F7F" w:rsidRPr="00BA066B" w:rsidRDefault="00130F7F" w:rsidP="00BA066B">
    <w:pPr>
      <w:pStyle w:val="TableHeader"/>
    </w:pPr>
    <w:r>
      <w:rPr>
        <w:rFonts w:cs="Arial"/>
        <w:noProof/>
        <w:sz w:val="8"/>
        <w:szCs w:val="8"/>
        <w:lang w:eastAsia="it-IT"/>
      </w:rPr>
      <w:drawing>
        <wp:inline distT="0" distB="0" distL="0" distR="0" wp14:anchorId="5C88EF68" wp14:editId="5C88EF69">
          <wp:extent cx="1241143" cy="651600"/>
          <wp:effectExtent l="0" t="0" r="0" b="0"/>
          <wp:docPr id="97" name="Immagine 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5t_blu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1143" cy="651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8EF64" w14:textId="77777777" w:rsidR="00130F7F" w:rsidRDefault="00130F7F">
    <w:pPr>
      <w:pStyle w:val="TableHeader"/>
    </w:pPr>
    <w:r w:rsidRPr="007D19FC">
      <w:rPr>
        <w:noProof/>
        <w:lang w:eastAsia="it-IT"/>
      </w:rPr>
      <w:drawing>
        <wp:inline distT="0" distB="0" distL="0" distR="0" wp14:anchorId="5C88EF6A" wp14:editId="5C88EF6B">
          <wp:extent cx="5720400" cy="1141200"/>
          <wp:effectExtent l="0" t="0" r="0" b="0"/>
          <wp:docPr id="98" name="Immagine 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eader_carta_intestat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0400" cy="114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C88EF65" w14:textId="77777777" w:rsidR="00130F7F" w:rsidRPr="00AC51E9" w:rsidRDefault="00130F7F">
    <w:pPr>
      <w:pStyle w:val="TableHeader"/>
      <w:rPr>
        <w:rFonts w:cs="Arial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8EF66" w14:textId="77777777" w:rsidR="00130F7F" w:rsidRDefault="00130F7F">
    <w:pPr>
      <w:pStyle w:val="TableHeader"/>
    </w:pPr>
  </w:p>
  <w:p w14:paraId="5C88EF67" w14:textId="77777777" w:rsidR="00130F7F" w:rsidRPr="00AC51E9" w:rsidRDefault="00130F7F">
    <w:pPr>
      <w:pStyle w:val="TableHeader"/>
      <w:rPr>
        <w:rFonts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19ECD884"/>
    <w:lvl w:ilvl="0">
      <w:start w:val="1"/>
      <w:numFmt w:val="decimal"/>
      <w:pStyle w:val="Numeroelenco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0011"/>
    <w:multiLevelType w:val="singleLevel"/>
    <w:tmpl w:val="00000011"/>
    <w:name w:val="WW8Num17"/>
    <w:lvl w:ilvl="0">
      <w:start w:val="1"/>
      <w:numFmt w:val="bullet"/>
      <w:pStyle w:val="Listepuces1"/>
      <w:lvlText w:val=""/>
      <w:lvlJc w:val="left"/>
      <w:pPr>
        <w:tabs>
          <w:tab w:val="num" w:pos="397"/>
        </w:tabs>
        <w:ind w:left="397" w:hanging="397"/>
      </w:pPr>
      <w:rPr>
        <w:rFonts w:ascii="Wingdings" w:hAnsi="Wingdings" w:cs="Courier New"/>
      </w:rPr>
    </w:lvl>
  </w:abstractNum>
  <w:abstractNum w:abstractNumId="2" w15:restartNumberingAfterBreak="0">
    <w:nsid w:val="02B86935"/>
    <w:multiLevelType w:val="hybridMultilevel"/>
    <w:tmpl w:val="815C374A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F8314F"/>
    <w:multiLevelType w:val="multilevel"/>
    <w:tmpl w:val="251E7D78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olo4"/>
      <w:lvlText w:val="%1.%2.%3.%4"/>
      <w:lvlJc w:val="left"/>
      <w:pPr>
        <w:ind w:left="1432" w:hanging="864"/>
      </w:pPr>
      <w:rPr>
        <w:rFonts w:hint="default"/>
      </w:r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D434A58"/>
    <w:multiLevelType w:val="multilevel"/>
    <w:tmpl w:val="8B223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506E55"/>
    <w:multiLevelType w:val="hybridMultilevel"/>
    <w:tmpl w:val="D93EC72A"/>
    <w:lvl w:ilvl="0" w:tplc="0410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62DF9"/>
    <w:multiLevelType w:val="multilevel"/>
    <w:tmpl w:val="DFC65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7E7C1F"/>
    <w:multiLevelType w:val="hybridMultilevel"/>
    <w:tmpl w:val="F20C3C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421083"/>
    <w:multiLevelType w:val="hybridMultilevel"/>
    <w:tmpl w:val="26363D44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A47A55"/>
    <w:multiLevelType w:val="hybridMultilevel"/>
    <w:tmpl w:val="7140FF3A"/>
    <w:lvl w:ilvl="0" w:tplc="3D6E01FC">
      <w:start w:val="1"/>
      <w:numFmt w:val="decimal"/>
      <w:lvlText w:val="[%1]"/>
      <w:lvlJc w:val="left"/>
      <w:pPr>
        <w:ind w:left="720" w:hanging="360"/>
      </w:pPr>
      <w:rPr>
        <w:rFonts w:ascii="Arial" w:hAnsi="Arial" w:hint="default"/>
        <w:sz w:val="1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9D34C2"/>
    <w:multiLevelType w:val="hybridMultilevel"/>
    <w:tmpl w:val="5BC293D4"/>
    <w:lvl w:ilvl="0" w:tplc="B798DF28">
      <w:start w:val="1"/>
      <w:numFmt w:val="bullet"/>
      <w:pStyle w:val="Heading5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5F81F77"/>
    <w:multiLevelType w:val="hybridMultilevel"/>
    <w:tmpl w:val="7464A68C"/>
    <w:lvl w:ilvl="0" w:tplc="D24A0C76">
      <w:start w:val="1"/>
      <w:numFmt w:val="bullet"/>
      <w:pStyle w:val="BodyText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896B51"/>
    <w:multiLevelType w:val="hybridMultilevel"/>
    <w:tmpl w:val="3522C7D8"/>
    <w:lvl w:ilvl="0" w:tplc="5CE6655E">
      <w:numFmt w:val="bullet"/>
      <w:pStyle w:val="Elenco1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DA713E"/>
    <w:multiLevelType w:val="hybridMultilevel"/>
    <w:tmpl w:val="9312ADB2"/>
    <w:lvl w:ilvl="0" w:tplc="F25416BA">
      <w:start w:val="1"/>
      <w:numFmt w:val="upperRoman"/>
      <w:pStyle w:val="StileAppendiceLatinoCorpoCalibri18ptAllineatoasin"/>
      <w:lvlText w:val="Appendice %1 "/>
      <w:lvlJc w:val="left"/>
      <w:pPr>
        <w:ind w:left="720" w:hanging="360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EC7B44"/>
    <w:multiLevelType w:val="hybridMultilevel"/>
    <w:tmpl w:val="75C0CCBE"/>
    <w:lvl w:ilvl="0" w:tplc="041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C932FD"/>
    <w:multiLevelType w:val="hybridMultilevel"/>
    <w:tmpl w:val="8BDE4118"/>
    <w:lvl w:ilvl="0" w:tplc="447C93E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</w:rPr>
    </w:lvl>
    <w:lvl w:ilvl="1" w:tplc="F4D8BD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5D2F69"/>
    <w:multiLevelType w:val="hybridMultilevel"/>
    <w:tmpl w:val="D2C4606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2C1FA8"/>
    <w:multiLevelType w:val="multilevel"/>
    <w:tmpl w:val="426A5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262A23"/>
    <w:multiLevelType w:val="hybridMultilevel"/>
    <w:tmpl w:val="E85A6D0C"/>
    <w:lvl w:ilvl="0" w:tplc="CB448C0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685E84"/>
    <w:multiLevelType w:val="hybridMultilevel"/>
    <w:tmpl w:val="7DAA45EC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E632B3"/>
    <w:multiLevelType w:val="hybridMultilevel"/>
    <w:tmpl w:val="8E1AFEEA"/>
    <w:lvl w:ilvl="0" w:tplc="7E4C93EE">
      <w:start w:val="1"/>
      <w:numFmt w:val="decimal"/>
      <w:pStyle w:val="Ba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9D207F2"/>
    <w:multiLevelType w:val="multilevel"/>
    <w:tmpl w:val="118EC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8F13EB"/>
    <w:multiLevelType w:val="hybridMultilevel"/>
    <w:tmpl w:val="4DE82222"/>
    <w:lvl w:ilvl="0" w:tplc="F4D8BD8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447C93E0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  <w:b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10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175D4A"/>
    <w:multiLevelType w:val="multilevel"/>
    <w:tmpl w:val="67EC3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411D70"/>
    <w:multiLevelType w:val="hybridMultilevel"/>
    <w:tmpl w:val="24D205D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C6E4C"/>
    <w:multiLevelType w:val="hybridMultilevel"/>
    <w:tmpl w:val="34BA43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0"/>
  </w:num>
  <w:num w:numId="4">
    <w:abstractNumId w:val="20"/>
  </w:num>
  <w:num w:numId="5">
    <w:abstractNumId w:val="0"/>
  </w:num>
  <w:num w:numId="6">
    <w:abstractNumId w:val="9"/>
  </w:num>
  <w:num w:numId="7">
    <w:abstractNumId w:val="2"/>
  </w:num>
  <w:num w:numId="8">
    <w:abstractNumId w:val="12"/>
  </w:num>
  <w:num w:numId="9">
    <w:abstractNumId w:val="17"/>
  </w:num>
  <w:num w:numId="10">
    <w:abstractNumId w:val="6"/>
  </w:num>
  <w:num w:numId="11">
    <w:abstractNumId w:val="23"/>
  </w:num>
  <w:num w:numId="12">
    <w:abstractNumId w:val="21"/>
  </w:num>
  <w:num w:numId="13">
    <w:abstractNumId w:val="13"/>
  </w:num>
  <w:num w:numId="14">
    <w:abstractNumId w:val="7"/>
  </w:num>
  <w:num w:numId="15">
    <w:abstractNumId w:val="14"/>
  </w:num>
  <w:num w:numId="16">
    <w:abstractNumId w:val="24"/>
  </w:num>
  <w:num w:numId="17">
    <w:abstractNumId w:val="15"/>
  </w:num>
  <w:num w:numId="18">
    <w:abstractNumId w:val="22"/>
  </w:num>
  <w:num w:numId="19">
    <w:abstractNumId w:val="18"/>
  </w:num>
  <w:num w:numId="20">
    <w:abstractNumId w:val="1"/>
  </w:num>
  <w:num w:numId="21">
    <w:abstractNumId w:val="16"/>
  </w:num>
  <w:num w:numId="22">
    <w:abstractNumId w:val="19"/>
  </w:num>
  <w:num w:numId="23">
    <w:abstractNumId w:val="25"/>
  </w:num>
  <w:num w:numId="24">
    <w:abstractNumId w:val="5"/>
  </w:num>
  <w:num w:numId="25">
    <w:abstractNumId w:val="8"/>
  </w:num>
  <w:num w:numId="26">
    <w:abstractNumId w:val="4"/>
  </w:num>
  <w:num w:numId="27">
    <w:abstractNumId w:val="12"/>
  </w:num>
  <w:num w:numId="28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094"/>
    <w:rsid w:val="00000ACA"/>
    <w:rsid w:val="000031D0"/>
    <w:rsid w:val="00004821"/>
    <w:rsid w:val="00004BDE"/>
    <w:rsid w:val="00010DBC"/>
    <w:rsid w:val="00012491"/>
    <w:rsid w:val="00016289"/>
    <w:rsid w:val="000172B0"/>
    <w:rsid w:val="00017775"/>
    <w:rsid w:val="000275D3"/>
    <w:rsid w:val="000337E5"/>
    <w:rsid w:val="00036AF7"/>
    <w:rsid w:val="00040568"/>
    <w:rsid w:val="000405F4"/>
    <w:rsid w:val="000435B7"/>
    <w:rsid w:val="00047E7E"/>
    <w:rsid w:val="00051F48"/>
    <w:rsid w:val="00053F56"/>
    <w:rsid w:val="00060F1D"/>
    <w:rsid w:val="00063725"/>
    <w:rsid w:val="000640FC"/>
    <w:rsid w:val="00071ACE"/>
    <w:rsid w:val="00075702"/>
    <w:rsid w:val="00085E2C"/>
    <w:rsid w:val="00092B04"/>
    <w:rsid w:val="00092D14"/>
    <w:rsid w:val="000943AE"/>
    <w:rsid w:val="0009460A"/>
    <w:rsid w:val="000955FF"/>
    <w:rsid w:val="00096691"/>
    <w:rsid w:val="000A051E"/>
    <w:rsid w:val="000A5B1E"/>
    <w:rsid w:val="000B1E3D"/>
    <w:rsid w:val="000B2075"/>
    <w:rsid w:val="000C5BFF"/>
    <w:rsid w:val="000C6D4A"/>
    <w:rsid w:val="000D6FEA"/>
    <w:rsid w:val="000E57ED"/>
    <w:rsid w:val="000E599D"/>
    <w:rsid w:val="000E62E2"/>
    <w:rsid w:val="000E771A"/>
    <w:rsid w:val="000F5273"/>
    <w:rsid w:val="000F7B3D"/>
    <w:rsid w:val="001009B1"/>
    <w:rsid w:val="00101843"/>
    <w:rsid w:val="001020EF"/>
    <w:rsid w:val="00102EA9"/>
    <w:rsid w:val="00106CFA"/>
    <w:rsid w:val="001144B3"/>
    <w:rsid w:val="00123E53"/>
    <w:rsid w:val="00124DAF"/>
    <w:rsid w:val="001252F0"/>
    <w:rsid w:val="001264E0"/>
    <w:rsid w:val="00126E3A"/>
    <w:rsid w:val="00130F7F"/>
    <w:rsid w:val="001360BF"/>
    <w:rsid w:val="00136CFF"/>
    <w:rsid w:val="001403ED"/>
    <w:rsid w:val="00140EE7"/>
    <w:rsid w:val="0014113F"/>
    <w:rsid w:val="00144EF6"/>
    <w:rsid w:val="001471EC"/>
    <w:rsid w:val="00151D94"/>
    <w:rsid w:val="00152CE5"/>
    <w:rsid w:val="00161569"/>
    <w:rsid w:val="00170E39"/>
    <w:rsid w:val="0017522B"/>
    <w:rsid w:val="0018072A"/>
    <w:rsid w:val="00180C3D"/>
    <w:rsid w:val="001817DE"/>
    <w:rsid w:val="001863BB"/>
    <w:rsid w:val="001945E4"/>
    <w:rsid w:val="0019465D"/>
    <w:rsid w:val="00194756"/>
    <w:rsid w:val="0019542C"/>
    <w:rsid w:val="001A0885"/>
    <w:rsid w:val="001A3C54"/>
    <w:rsid w:val="001B1A21"/>
    <w:rsid w:val="001B2439"/>
    <w:rsid w:val="001C580F"/>
    <w:rsid w:val="001D339B"/>
    <w:rsid w:val="001D610A"/>
    <w:rsid w:val="001E31CC"/>
    <w:rsid w:val="001E4EDA"/>
    <w:rsid w:val="001F10D9"/>
    <w:rsid w:val="001F6DBE"/>
    <w:rsid w:val="00211BCD"/>
    <w:rsid w:val="0021354E"/>
    <w:rsid w:val="00213C81"/>
    <w:rsid w:val="0021573D"/>
    <w:rsid w:val="0021691F"/>
    <w:rsid w:val="00217931"/>
    <w:rsid w:val="002243B0"/>
    <w:rsid w:val="00227B19"/>
    <w:rsid w:val="00252F05"/>
    <w:rsid w:val="00262AA1"/>
    <w:rsid w:val="0026605F"/>
    <w:rsid w:val="0026630C"/>
    <w:rsid w:val="002705FC"/>
    <w:rsid w:val="00272B10"/>
    <w:rsid w:val="00273C7C"/>
    <w:rsid w:val="00277D5E"/>
    <w:rsid w:val="00285BFF"/>
    <w:rsid w:val="0028651E"/>
    <w:rsid w:val="002908D9"/>
    <w:rsid w:val="002A52B7"/>
    <w:rsid w:val="002A52F7"/>
    <w:rsid w:val="002B5361"/>
    <w:rsid w:val="002C0893"/>
    <w:rsid w:val="002E0E59"/>
    <w:rsid w:val="002E1D9D"/>
    <w:rsid w:val="002E2BF8"/>
    <w:rsid w:val="002E5070"/>
    <w:rsid w:val="002E73A9"/>
    <w:rsid w:val="002E78BA"/>
    <w:rsid w:val="002F16B2"/>
    <w:rsid w:val="00302663"/>
    <w:rsid w:val="00304A3D"/>
    <w:rsid w:val="003063DD"/>
    <w:rsid w:val="00310D70"/>
    <w:rsid w:val="003117C2"/>
    <w:rsid w:val="00314A34"/>
    <w:rsid w:val="00317ED1"/>
    <w:rsid w:val="00324123"/>
    <w:rsid w:val="0032656A"/>
    <w:rsid w:val="00330B4B"/>
    <w:rsid w:val="00330BCD"/>
    <w:rsid w:val="00330C9E"/>
    <w:rsid w:val="0033142F"/>
    <w:rsid w:val="00337DFC"/>
    <w:rsid w:val="00345EB6"/>
    <w:rsid w:val="003463A4"/>
    <w:rsid w:val="003552BF"/>
    <w:rsid w:val="003558EE"/>
    <w:rsid w:val="003574D4"/>
    <w:rsid w:val="00363D9D"/>
    <w:rsid w:val="00374256"/>
    <w:rsid w:val="00380494"/>
    <w:rsid w:val="0038060A"/>
    <w:rsid w:val="0038119B"/>
    <w:rsid w:val="00386D63"/>
    <w:rsid w:val="0038760B"/>
    <w:rsid w:val="00391DAC"/>
    <w:rsid w:val="00391DEB"/>
    <w:rsid w:val="00392296"/>
    <w:rsid w:val="003924DD"/>
    <w:rsid w:val="003952E9"/>
    <w:rsid w:val="003958E8"/>
    <w:rsid w:val="003959F6"/>
    <w:rsid w:val="00396BD5"/>
    <w:rsid w:val="003A0E7B"/>
    <w:rsid w:val="003A1EC8"/>
    <w:rsid w:val="003A3DC1"/>
    <w:rsid w:val="003A5F00"/>
    <w:rsid w:val="003B4A4D"/>
    <w:rsid w:val="003C5203"/>
    <w:rsid w:val="003C7C22"/>
    <w:rsid w:val="003D1C06"/>
    <w:rsid w:val="003D29FE"/>
    <w:rsid w:val="003D434F"/>
    <w:rsid w:val="003D6949"/>
    <w:rsid w:val="003D6BC5"/>
    <w:rsid w:val="003D6E1B"/>
    <w:rsid w:val="003D754E"/>
    <w:rsid w:val="003E5206"/>
    <w:rsid w:val="003E6010"/>
    <w:rsid w:val="003F4209"/>
    <w:rsid w:val="00403CE5"/>
    <w:rsid w:val="00405C0B"/>
    <w:rsid w:val="0040687B"/>
    <w:rsid w:val="004130CC"/>
    <w:rsid w:val="00415957"/>
    <w:rsid w:val="00417436"/>
    <w:rsid w:val="0042718A"/>
    <w:rsid w:val="00430D31"/>
    <w:rsid w:val="004312FC"/>
    <w:rsid w:val="00433232"/>
    <w:rsid w:val="004339E4"/>
    <w:rsid w:val="00436061"/>
    <w:rsid w:val="00440055"/>
    <w:rsid w:val="004421FD"/>
    <w:rsid w:val="00443241"/>
    <w:rsid w:val="00443CD5"/>
    <w:rsid w:val="00454782"/>
    <w:rsid w:val="00454E61"/>
    <w:rsid w:val="00461A47"/>
    <w:rsid w:val="00462589"/>
    <w:rsid w:val="004754D0"/>
    <w:rsid w:val="004834BE"/>
    <w:rsid w:val="00486631"/>
    <w:rsid w:val="00490444"/>
    <w:rsid w:val="00490C52"/>
    <w:rsid w:val="00493EE9"/>
    <w:rsid w:val="00494BA3"/>
    <w:rsid w:val="00495C78"/>
    <w:rsid w:val="004A11E6"/>
    <w:rsid w:val="004A304E"/>
    <w:rsid w:val="004A4A30"/>
    <w:rsid w:val="004A6049"/>
    <w:rsid w:val="004B7711"/>
    <w:rsid w:val="004C3094"/>
    <w:rsid w:val="004E0578"/>
    <w:rsid w:val="004E170E"/>
    <w:rsid w:val="004E19A7"/>
    <w:rsid w:val="004E28F4"/>
    <w:rsid w:val="004E3092"/>
    <w:rsid w:val="004E4B3A"/>
    <w:rsid w:val="004E7918"/>
    <w:rsid w:val="004F173D"/>
    <w:rsid w:val="004F3756"/>
    <w:rsid w:val="004F3A5B"/>
    <w:rsid w:val="004F7924"/>
    <w:rsid w:val="00502F05"/>
    <w:rsid w:val="00502F77"/>
    <w:rsid w:val="005169D7"/>
    <w:rsid w:val="005224F6"/>
    <w:rsid w:val="00524B5B"/>
    <w:rsid w:val="00525865"/>
    <w:rsid w:val="00527496"/>
    <w:rsid w:val="005401C7"/>
    <w:rsid w:val="00544777"/>
    <w:rsid w:val="00547201"/>
    <w:rsid w:val="005570BB"/>
    <w:rsid w:val="005624B3"/>
    <w:rsid w:val="005676E1"/>
    <w:rsid w:val="00573C54"/>
    <w:rsid w:val="005831CE"/>
    <w:rsid w:val="005872D1"/>
    <w:rsid w:val="005901B7"/>
    <w:rsid w:val="00591227"/>
    <w:rsid w:val="00592444"/>
    <w:rsid w:val="005927C8"/>
    <w:rsid w:val="0059402D"/>
    <w:rsid w:val="00596DB5"/>
    <w:rsid w:val="005A1B5D"/>
    <w:rsid w:val="005A31F8"/>
    <w:rsid w:val="005B3B56"/>
    <w:rsid w:val="005B4EBB"/>
    <w:rsid w:val="005B7080"/>
    <w:rsid w:val="005C0EB9"/>
    <w:rsid w:val="005C45D6"/>
    <w:rsid w:val="005C778B"/>
    <w:rsid w:val="005D117B"/>
    <w:rsid w:val="005D24E7"/>
    <w:rsid w:val="005E016E"/>
    <w:rsid w:val="005E17B4"/>
    <w:rsid w:val="005E3D2B"/>
    <w:rsid w:val="005E4F93"/>
    <w:rsid w:val="005E524B"/>
    <w:rsid w:val="005E6ED2"/>
    <w:rsid w:val="00600AB4"/>
    <w:rsid w:val="00600B72"/>
    <w:rsid w:val="00601A21"/>
    <w:rsid w:val="00602831"/>
    <w:rsid w:val="00603032"/>
    <w:rsid w:val="00610CBC"/>
    <w:rsid w:val="006115E2"/>
    <w:rsid w:val="00614E8E"/>
    <w:rsid w:val="0061576C"/>
    <w:rsid w:val="006178B4"/>
    <w:rsid w:val="0062040A"/>
    <w:rsid w:val="00626F3D"/>
    <w:rsid w:val="00630553"/>
    <w:rsid w:val="006340E8"/>
    <w:rsid w:val="00635C99"/>
    <w:rsid w:val="00636A5B"/>
    <w:rsid w:val="00637BFB"/>
    <w:rsid w:val="00643B4F"/>
    <w:rsid w:val="00644E72"/>
    <w:rsid w:val="00653212"/>
    <w:rsid w:val="00655A73"/>
    <w:rsid w:val="00655F0D"/>
    <w:rsid w:val="00662894"/>
    <w:rsid w:val="00671EB7"/>
    <w:rsid w:val="0067796E"/>
    <w:rsid w:val="0068259C"/>
    <w:rsid w:val="00684479"/>
    <w:rsid w:val="00695FB6"/>
    <w:rsid w:val="006A029A"/>
    <w:rsid w:val="006A258D"/>
    <w:rsid w:val="006A3DD1"/>
    <w:rsid w:val="006A6110"/>
    <w:rsid w:val="006B04CF"/>
    <w:rsid w:val="006B2E90"/>
    <w:rsid w:val="006B3CC5"/>
    <w:rsid w:val="006B6DC7"/>
    <w:rsid w:val="006C0851"/>
    <w:rsid w:val="006C4F4E"/>
    <w:rsid w:val="006D4662"/>
    <w:rsid w:val="006E2C49"/>
    <w:rsid w:val="006F16B9"/>
    <w:rsid w:val="006F297C"/>
    <w:rsid w:val="006F2F89"/>
    <w:rsid w:val="00703EB6"/>
    <w:rsid w:val="00705B5C"/>
    <w:rsid w:val="0071025E"/>
    <w:rsid w:val="0071370C"/>
    <w:rsid w:val="00715865"/>
    <w:rsid w:val="00715B73"/>
    <w:rsid w:val="00716A0A"/>
    <w:rsid w:val="00717130"/>
    <w:rsid w:val="007429DD"/>
    <w:rsid w:val="0074541F"/>
    <w:rsid w:val="007577B5"/>
    <w:rsid w:val="00757BD1"/>
    <w:rsid w:val="00760AC3"/>
    <w:rsid w:val="00763F3F"/>
    <w:rsid w:val="0076691B"/>
    <w:rsid w:val="007815EA"/>
    <w:rsid w:val="007870D7"/>
    <w:rsid w:val="0079326F"/>
    <w:rsid w:val="007933E7"/>
    <w:rsid w:val="00793E86"/>
    <w:rsid w:val="00795FE6"/>
    <w:rsid w:val="007A1096"/>
    <w:rsid w:val="007A2631"/>
    <w:rsid w:val="007A617F"/>
    <w:rsid w:val="007B0843"/>
    <w:rsid w:val="007B774C"/>
    <w:rsid w:val="007C37E4"/>
    <w:rsid w:val="007D34DD"/>
    <w:rsid w:val="007D5104"/>
    <w:rsid w:val="007E2C32"/>
    <w:rsid w:val="007F0E0F"/>
    <w:rsid w:val="007F1964"/>
    <w:rsid w:val="007F7FE5"/>
    <w:rsid w:val="0080339D"/>
    <w:rsid w:val="00804DD4"/>
    <w:rsid w:val="00804FE6"/>
    <w:rsid w:val="0080727F"/>
    <w:rsid w:val="008118CB"/>
    <w:rsid w:val="00812BF0"/>
    <w:rsid w:val="00812C2F"/>
    <w:rsid w:val="008219BA"/>
    <w:rsid w:val="008341CA"/>
    <w:rsid w:val="00836549"/>
    <w:rsid w:val="008441BA"/>
    <w:rsid w:val="00851949"/>
    <w:rsid w:val="00857933"/>
    <w:rsid w:val="00865606"/>
    <w:rsid w:val="00874C9F"/>
    <w:rsid w:val="00882A79"/>
    <w:rsid w:val="008845AC"/>
    <w:rsid w:val="0089452F"/>
    <w:rsid w:val="008B2659"/>
    <w:rsid w:val="008B3499"/>
    <w:rsid w:val="008B57C3"/>
    <w:rsid w:val="008C499E"/>
    <w:rsid w:val="008C6683"/>
    <w:rsid w:val="008D2319"/>
    <w:rsid w:val="008D244B"/>
    <w:rsid w:val="008E039F"/>
    <w:rsid w:val="008E6C73"/>
    <w:rsid w:val="008E72A0"/>
    <w:rsid w:val="008F67AF"/>
    <w:rsid w:val="00900223"/>
    <w:rsid w:val="009015C2"/>
    <w:rsid w:val="00902842"/>
    <w:rsid w:val="00905E50"/>
    <w:rsid w:val="00917E04"/>
    <w:rsid w:val="00925519"/>
    <w:rsid w:val="00930B90"/>
    <w:rsid w:val="0093147A"/>
    <w:rsid w:val="00933C5E"/>
    <w:rsid w:val="0093432F"/>
    <w:rsid w:val="00935D2D"/>
    <w:rsid w:val="00936C9C"/>
    <w:rsid w:val="0093715E"/>
    <w:rsid w:val="009414BC"/>
    <w:rsid w:val="009420D8"/>
    <w:rsid w:val="00946B79"/>
    <w:rsid w:val="00955E99"/>
    <w:rsid w:val="00957732"/>
    <w:rsid w:val="0096249D"/>
    <w:rsid w:val="00970E3D"/>
    <w:rsid w:val="00974A99"/>
    <w:rsid w:val="00974E26"/>
    <w:rsid w:val="009806FC"/>
    <w:rsid w:val="00984208"/>
    <w:rsid w:val="00984BDB"/>
    <w:rsid w:val="009915BB"/>
    <w:rsid w:val="0099191E"/>
    <w:rsid w:val="009A2468"/>
    <w:rsid w:val="009B0391"/>
    <w:rsid w:val="009B0B9C"/>
    <w:rsid w:val="009B3CCB"/>
    <w:rsid w:val="009C3B9C"/>
    <w:rsid w:val="009D49AF"/>
    <w:rsid w:val="009D5901"/>
    <w:rsid w:val="009E04E8"/>
    <w:rsid w:val="00A06261"/>
    <w:rsid w:val="00A15E2E"/>
    <w:rsid w:val="00A21E10"/>
    <w:rsid w:val="00A23298"/>
    <w:rsid w:val="00A248F4"/>
    <w:rsid w:val="00A27524"/>
    <w:rsid w:val="00A32120"/>
    <w:rsid w:val="00A35DB1"/>
    <w:rsid w:val="00A41F7E"/>
    <w:rsid w:val="00A467C8"/>
    <w:rsid w:val="00A47F40"/>
    <w:rsid w:val="00A54081"/>
    <w:rsid w:val="00A67E2C"/>
    <w:rsid w:val="00A71FC2"/>
    <w:rsid w:val="00A729E5"/>
    <w:rsid w:val="00A73CA2"/>
    <w:rsid w:val="00A73CBF"/>
    <w:rsid w:val="00A75676"/>
    <w:rsid w:val="00A83D9A"/>
    <w:rsid w:val="00A84B0D"/>
    <w:rsid w:val="00A85F14"/>
    <w:rsid w:val="00A9607A"/>
    <w:rsid w:val="00A973A4"/>
    <w:rsid w:val="00AA0A2A"/>
    <w:rsid w:val="00AA1991"/>
    <w:rsid w:val="00AA4A13"/>
    <w:rsid w:val="00AA4A9D"/>
    <w:rsid w:val="00AA6157"/>
    <w:rsid w:val="00AB0073"/>
    <w:rsid w:val="00AB26CA"/>
    <w:rsid w:val="00AB47AD"/>
    <w:rsid w:val="00AB630D"/>
    <w:rsid w:val="00AC51E9"/>
    <w:rsid w:val="00AC5416"/>
    <w:rsid w:val="00AC7227"/>
    <w:rsid w:val="00AE0453"/>
    <w:rsid w:val="00AE1658"/>
    <w:rsid w:val="00B14E2E"/>
    <w:rsid w:val="00B15F08"/>
    <w:rsid w:val="00B305C2"/>
    <w:rsid w:val="00B3107A"/>
    <w:rsid w:val="00B32CED"/>
    <w:rsid w:val="00B43A3D"/>
    <w:rsid w:val="00B455CD"/>
    <w:rsid w:val="00B50D5B"/>
    <w:rsid w:val="00B5181A"/>
    <w:rsid w:val="00B542A9"/>
    <w:rsid w:val="00B57F03"/>
    <w:rsid w:val="00B60408"/>
    <w:rsid w:val="00B6089E"/>
    <w:rsid w:val="00B6272E"/>
    <w:rsid w:val="00B70C8D"/>
    <w:rsid w:val="00B7332C"/>
    <w:rsid w:val="00B75C5F"/>
    <w:rsid w:val="00B771A0"/>
    <w:rsid w:val="00B82F94"/>
    <w:rsid w:val="00B83488"/>
    <w:rsid w:val="00B84198"/>
    <w:rsid w:val="00B97DAA"/>
    <w:rsid w:val="00BA066B"/>
    <w:rsid w:val="00BB19CF"/>
    <w:rsid w:val="00BB3288"/>
    <w:rsid w:val="00BB4558"/>
    <w:rsid w:val="00BB4AC0"/>
    <w:rsid w:val="00BB6E0E"/>
    <w:rsid w:val="00BC2C59"/>
    <w:rsid w:val="00BC7959"/>
    <w:rsid w:val="00BD141E"/>
    <w:rsid w:val="00BD762A"/>
    <w:rsid w:val="00BE2BB1"/>
    <w:rsid w:val="00BE4410"/>
    <w:rsid w:val="00BF7593"/>
    <w:rsid w:val="00C0131B"/>
    <w:rsid w:val="00C150AE"/>
    <w:rsid w:val="00C3324C"/>
    <w:rsid w:val="00C375C0"/>
    <w:rsid w:val="00C55046"/>
    <w:rsid w:val="00C57DBB"/>
    <w:rsid w:val="00C61351"/>
    <w:rsid w:val="00C67EF6"/>
    <w:rsid w:val="00C733BB"/>
    <w:rsid w:val="00C74AC8"/>
    <w:rsid w:val="00C76709"/>
    <w:rsid w:val="00C77C96"/>
    <w:rsid w:val="00C83036"/>
    <w:rsid w:val="00C83A13"/>
    <w:rsid w:val="00C945A4"/>
    <w:rsid w:val="00C95369"/>
    <w:rsid w:val="00CA2E0D"/>
    <w:rsid w:val="00CB0A14"/>
    <w:rsid w:val="00CB43BC"/>
    <w:rsid w:val="00CB5261"/>
    <w:rsid w:val="00CB758F"/>
    <w:rsid w:val="00CC5307"/>
    <w:rsid w:val="00CC584E"/>
    <w:rsid w:val="00CC68EA"/>
    <w:rsid w:val="00CC6AEF"/>
    <w:rsid w:val="00CD344C"/>
    <w:rsid w:val="00CD3625"/>
    <w:rsid w:val="00CD4929"/>
    <w:rsid w:val="00CF2197"/>
    <w:rsid w:val="00CF48E9"/>
    <w:rsid w:val="00CF6456"/>
    <w:rsid w:val="00D0493C"/>
    <w:rsid w:val="00D062DF"/>
    <w:rsid w:val="00D13C82"/>
    <w:rsid w:val="00D15C3B"/>
    <w:rsid w:val="00D1765C"/>
    <w:rsid w:val="00D225F2"/>
    <w:rsid w:val="00D233B0"/>
    <w:rsid w:val="00D32C3A"/>
    <w:rsid w:val="00D33589"/>
    <w:rsid w:val="00D40E95"/>
    <w:rsid w:val="00D479BB"/>
    <w:rsid w:val="00D5077D"/>
    <w:rsid w:val="00D51673"/>
    <w:rsid w:val="00D52DDB"/>
    <w:rsid w:val="00D53084"/>
    <w:rsid w:val="00D61EDA"/>
    <w:rsid w:val="00D6281F"/>
    <w:rsid w:val="00D75023"/>
    <w:rsid w:val="00D87F31"/>
    <w:rsid w:val="00D9280C"/>
    <w:rsid w:val="00D957C8"/>
    <w:rsid w:val="00DA44D1"/>
    <w:rsid w:val="00DB0052"/>
    <w:rsid w:val="00DB3FD5"/>
    <w:rsid w:val="00DB44E7"/>
    <w:rsid w:val="00DB69D4"/>
    <w:rsid w:val="00DC1503"/>
    <w:rsid w:val="00DD0D08"/>
    <w:rsid w:val="00DD2EF6"/>
    <w:rsid w:val="00DE22AB"/>
    <w:rsid w:val="00DE450D"/>
    <w:rsid w:val="00DE4D41"/>
    <w:rsid w:val="00DE5261"/>
    <w:rsid w:val="00DF66A2"/>
    <w:rsid w:val="00E06215"/>
    <w:rsid w:val="00E06A61"/>
    <w:rsid w:val="00E07254"/>
    <w:rsid w:val="00E07584"/>
    <w:rsid w:val="00E13C40"/>
    <w:rsid w:val="00E1420C"/>
    <w:rsid w:val="00E15A53"/>
    <w:rsid w:val="00E20B73"/>
    <w:rsid w:val="00E275B6"/>
    <w:rsid w:val="00E337D7"/>
    <w:rsid w:val="00E33F31"/>
    <w:rsid w:val="00E357CD"/>
    <w:rsid w:val="00E414D5"/>
    <w:rsid w:val="00E42085"/>
    <w:rsid w:val="00E43639"/>
    <w:rsid w:val="00E474E8"/>
    <w:rsid w:val="00E5275D"/>
    <w:rsid w:val="00E565F2"/>
    <w:rsid w:val="00E6740D"/>
    <w:rsid w:val="00E72DC1"/>
    <w:rsid w:val="00E73F67"/>
    <w:rsid w:val="00E80FAF"/>
    <w:rsid w:val="00E828FB"/>
    <w:rsid w:val="00E83699"/>
    <w:rsid w:val="00E86754"/>
    <w:rsid w:val="00EA17FC"/>
    <w:rsid w:val="00EA1FE3"/>
    <w:rsid w:val="00EB1DCB"/>
    <w:rsid w:val="00EB1ED2"/>
    <w:rsid w:val="00EB4A0F"/>
    <w:rsid w:val="00EC431B"/>
    <w:rsid w:val="00EC7389"/>
    <w:rsid w:val="00ED56DB"/>
    <w:rsid w:val="00ED5D42"/>
    <w:rsid w:val="00EE4090"/>
    <w:rsid w:val="00EE562C"/>
    <w:rsid w:val="00EF0646"/>
    <w:rsid w:val="00EF190E"/>
    <w:rsid w:val="00EF21E1"/>
    <w:rsid w:val="00F05D84"/>
    <w:rsid w:val="00F0609D"/>
    <w:rsid w:val="00F06752"/>
    <w:rsid w:val="00F07D9B"/>
    <w:rsid w:val="00F11906"/>
    <w:rsid w:val="00F1497D"/>
    <w:rsid w:val="00F15288"/>
    <w:rsid w:val="00F246C5"/>
    <w:rsid w:val="00F2699E"/>
    <w:rsid w:val="00F3120C"/>
    <w:rsid w:val="00F35B49"/>
    <w:rsid w:val="00F44CBA"/>
    <w:rsid w:val="00F47AEF"/>
    <w:rsid w:val="00F51D47"/>
    <w:rsid w:val="00F526F3"/>
    <w:rsid w:val="00F52E5D"/>
    <w:rsid w:val="00F53F22"/>
    <w:rsid w:val="00F56FCC"/>
    <w:rsid w:val="00F60B38"/>
    <w:rsid w:val="00F61D2B"/>
    <w:rsid w:val="00F624C1"/>
    <w:rsid w:val="00F63453"/>
    <w:rsid w:val="00F65492"/>
    <w:rsid w:val="00F8121D"/>
    <w:rsid w:val="00F81704"/>
    <w:rsid w:val="00F81B75"/>
    <w:rsid w:val="00F86B17"/>
    <w:rsid w:val="00F960DD"/>
    <w:rsid w:val="00FA317E"/>
    <w:rsid w:val="00FA3673"/>
    <w:rsid w:val="00FA4747"/>
    <w:rsid w:val="00FA6447"/>
    <w:rsid w:val="00FB038F"/>
    <w:rsid w:val="00FB29A4"/>
    <w:rsid w:val="00FC0978"/>
    <w:rsid w:val="00FC1C59"/>
    <w:rsid w:val="00FD457E"/>
    <w:rsid w:val="00FD7846"/>
    <w:rsid w:val="00FD7AF3"/>
    <w:rsid w:val="00FE0AE8"/>
    <w:rsid w:val="00FE227E"/>
    <w:rsid w:val="00FE6E68"/>
    <w:rsid w:val="00FF4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2769"/>
    <o:shapelayout v:ext="edit">
      <o:idmap v:ext="edit" data="1"/>
    </o:shapelayout>
  </w:shapeDefaults>
  <w:decimalSymbol w:val=","/>
  <w:listSeparator w:val=";"/>
  <w14:docId w14:val="5C88D7E0"/>
  <w15:docId w15:val="{84FB74BA-024E-4BF3-ACB8-389001F46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D87F31"/>
    <w:pPr>
      <w:widowControl w:val="0"/>
      <w:spacing w:before="120" w:after="120" w:line="259" w:lineRule="auto"/>
      <w:jc w:val="both"/>
    </w:pPr>
    <w:rPr>
      <w:rFonts w:ascii="Arial" w:eastAsiaTheme="minorHAnsi" w:hAnsi="Arial" w:cstheme="minorBidi"/>
      <w:szCs w:val="22"/>
      <w:lang w:eastAsia="en-US"/>
    </w:rPr>
  </w:style>
  <w:style w:type="paragraph" w:styleId="Titolo1">
    <w:name w:val="heading 1"/>
    <w:basedOn w:val="Normale"/>
    <w:next w:val="Normale"/>
    <w:link w:val="Titolo1Carattere"/>
    <w:autoRedefine/>
    <w:qFormat/>
    <w:rsid w:val="005B7080"/>
    <w:pPr>
      <w:keepNext/>
      <w:pageBreakBefore/>
      <w:numPr>
        <w:numId w:val="2"/>
      </w:numPr>
      <w:pBdr>
        <w:bottom w:val="single" w:sz="18" w:space="1" w:color="43B02A"/>
      </w:pBdr>
      <w:tabs>
        <w:tab w:val="left" w:pos="1134"/>
      </w:tabs>
      <w:spacing w:before="1200" w:after="480"/>
      <w:ind w:left="431" w:hanging="431"/>
      <w:outlineLvl w:val="0"/>
    </w:pPr>
    <w:rPr>
      <w:rFonts w:cs="Arial"/>
      <w:b/>
      <w:bCs/>
      <w:kern w:val="36"/>
      <w:sz w:val="44"/>
      <w:szCs w:val="48"/>
    </w:rPr>
  </w:style>
  <w:style w:type="paragraph" w:styleId="Titolo2">
    <w:name w:val="heading 2"/>
    <w:basedOn w:val="Normale"/>
    <w:next w:val="Normale"/>
    <w:autoRedefine/>
    <w:qFormat/>
    <w:rsid w:val="00D40E95"/>
    <w:pPr>
      <w:keepNext/>
      <w:numPr>
        <w:ilvl w:val="1"/>
        <w:numId w:val="2"/>
      </w:numPr>
      <w:pBdr>
        <w:bottom w:val="single" w:sz="8" w:space="1" w:color="43B02A"/>
      </w:pBdr>
      <w:spacing w:before="480" w:after="240"/>
      <w:outlineLvl w:val="1"/>
    </w:pPr>
    <w:rPr>
      <w:rFonts w:cs="Arial"/>
      <w:b/>
      <w:bCs/>
      <w:sz w:val="30"/>
      <w:szCs w:val="36"/>
    </w:rPr>
  </w:style>
  <w:style w:type="paragraph" w:styleId="Titolo3">
    <w:name w:val="heading 3"/>
    <w:basedOn w:val="Titolo2"/>
    <w:next w:val="Normale"/>
    <w:autoRedefine/>
    <w:qFormat/>
    <w:rsid w:val="00D40E95"/>
    <w:pPr>
      <w:numPr>
        <w:ilvl w:val="2"/>
      </w:numPr>
      <w:pBdr>
        <w:bottom w:val="none" w:sz="0" w:space="0" w:color="auto"/>
      </w:pBdr>
      <w:outlineLvl w:val="2"/>
    </w:pPr>
    <w:rPr>
      <w:sz w:val="28"/>
    </w:rPr>
  </w:style>
  <w:style w:type="paragraph" w:styleId="Titolo4">
    <w:name w:val="heading 4"/>
    <w:basedOn w:val="Normale"/>
    <w:next w:val="Normale"/>
    <w:autoRedefine/>
    <w:qFormat/>
    <w:rsid w:val="00101843"/>
    <w:pPr>
      <w:keepNext/>
      <w:numPr>
        <w:ilvl w:val="3"/>
        <w:numId w:val="2"/>
      </w:numPr>
      <w:tabs>
        <w:tab w:val="num" w:pos="851"/>
      </w:tabs>
      <w:suppressAutoHyphens/>
      <w:spacing w:before="360" w:after="80" w:line="240" w:lineRule="auto"/>
      <w:ind w:left="851" w:hanging="851"/>
      <w:outlineLvl w:val="3"/>
    </w:pPr>
    <w:rPr>
      <w:rFonts w:cs="Arial"/>
      <w:b/>
      <w:bCs/>
      <w:sz w:val="22"/>
    </w:rPr>
  </w:style>
  <w:style w:type="paragraph" w:styleId="Titolo5">
    <w:name w:val="heading 5"/>
    <w:basedOn w:val="Titolo4"/>
    <w:next w:val="Normale"/>
    <w:autoRedefine/>
    <w:qFormat/>
    <w:rsid w:val="00A32120"/>
    <w:pPr>
      <w:numPr>
        <w:ilvl w:val="4"/>
      </w:numPr>
      <w:outlineLvl w:val="4"/>
    </w:pPr>
    <w:rPr>
      <w:bCs w:val="0"/>
      <w:iCs/>
      <w:szCs w:val="26"/>
    </w:rPr>
  </w:style>
  <w:style w:type="paragraph" w:styleId="Titolo6">
    <w:name w:val="heading 6"/>
    <w:basedOn w:val="Normale"/>
    <w:next w:val="Normale"/>
    <w:autoRedefine/>
    <w:qFormat/>
    <w:rsid w:val="00FE0AE8"/>
    <w:pPr>
      <w:keepNext/>
      <w:numPr>
        <w:ilvl w:val="5"/>
        <w:numId w:val="2"/>
      </w:numPr>
      <w:spacing w:before="360" w:after="60"/>
      <w:ind w:left="1151" w:hanging="1151"/>
      <w:outlineLvl w:val="5"/>
    </w:pPr>
    <w:rPr>
      <w:b/>
      <w:bCs/>
    </w:rPr>
  </w:style>
  <w:style w:type="paragraph" w:styleId="Titolo7">
    <w:name w:val="heading 7"/>
    <w:basedOn w:val="Titolo6"/>
    <w:next w:val="Normale"/>
    <w:autoRedefine/>
    <w:qFormat/>
    <w:rsid w:val="0028651E"/>
    <w:pPr>
      <w:numPr>
        <w:ilvl w:val="6"/>
      </w:numPr>
      <w:ind w:left="1298" w:hanging="1298"/>
      <w:outlineLvl w:val="6"/>
    </w:pPr>
  </w:style>
  <w:style w:type="paragraph" w:styleId="Titolo8">
    <w:name w:val="heading 8"/>
    <w:basedOn w:val="Normale"/>
    <w:next w:val="Normale"/>
    <w:qFormat/>
    <w:rsid w:val="00E15A53"/>
    <w:pPr>
      <w:keepNext/>
      <w:numPr>
        <w:ilvl w:val="7"/>
        <w:numId w:val="2"/>
      </w:numPr>
      <w:spacing w:before="240" w:after="60"/>
      <w:outlineLvl w:val="7"/>
    </w:pPr>
    <w:rPr>
      <w:b/>
      <w:iCs/>
    </w:rPr>
  </w:style>
  <w:style w:type="paragraph" w:styleId="Titolo9">
    <w:name w:val="heading 9"/>
    <w:basedOn w:val="Normale"/>
    <w:next w:val="Normale"/>
    <w:autoRedefine/>
    <w:qFormat/>
    <w:rsid w:val="00040568"/>
    <w:pPr>
      <w:numPr>
        <w:ilvl w:val="8"/>
        <w:numId w:val="2"/>
      </w:numPr>
      <w:spacing w:before="240" w:after="60"/>
      <w:outlineLvl w:val="8"/>
    </w:pPr>
    <w:rPr>
      <w:b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orpotesto">
    <w:name w:val="Body Text"/>
    <w:basedOn w:val="Normale"/>
    <w:rsid w:val="00040568"/>
  </w:style>
  <w:style w:type="character" w:styleId="Rimandocommento">
    <w:name w:val="annotation reference"/>
    <w:basedOn w:val="Carpredefinitoparagrafo"/>
    <w:semiHidden/>
    <w:rsid w:val="00040568"/>
    <w:rPr>
      <w:sz w:val="16"/>
      <w:szCs w:val="16"/>
    </w:rPr>
  </w:style>
  <w:style w:type="paragraph" w:styleId="Testocommento">
    <w:name w:val="annotation text"/>
    <w:basedOn w:val="Normale"/>
    <w:link w:val="TestocommentoCarattere"/>
    <w:semiHidden/>
    <w:rsid w:val="00040568"/>
    <w:pPr>
      <w:spacing w:before="100" w:beforeAutospacing="1" w:after="100" w:afterAutospacing="1"/>
    </w:pPr>
  </w:style>
  <w:style w:type="character" w:styleId="Collegamentoipertestuale">
    <w:name w:val="Hyperlink"/>
    <w:basedOn w:val="Carpredefinitoparagrafo"/>
    <w:uiPriority w:val="99"/>
    <w:rsid w:val="00040568"/>
    <w:rPr>
      <w:color w:val="0000FF"/>
      <w:u w:val="single"/>
    </w:rPr>
  </w:style>
  <w:style w:type="paragraph" w:styleId="Intestazione">
    <w:name w:val="header"/>
    <w:basedOn w:val="Normale"/>
    <w:link w:val="IntestazioneCarattere"/>
    <w:rsid w:val="00040568"/>
    <w:pPr>
      <w:tabs>
        <w:tab w:val="center" w:pos="4986"/>
        <w:tab w:val="right" w:pos="9972"/>
      </w:tabs>
    </w:pPr>
  </w:style>
  <w:style w:type="paragraph" w:styleId="Pidipagina">
    <w:name w:val="footer"/>
    <w:basedOn w:val="Normale"/>
    <w:link w:val="PidipaginaCarattere"/>
    <w:uiPriority w:val="99"/>
    <w:rsid w:val="00C83036"/>
    <w:pPr>
      <w:tabs>
        <w:tab w:val="center" w:pos="4986"/>
        <w:tab w:val="right" w:pos="9972"/>
      </w:tabs>
    </w:pPr>
    <w:rPr>
      <w:sz w:val="16"/>
    </w:rPr>
  </w:style>
  <w:style w:type="character" w:styleId="Numeropagina">
    <w:name w:val="page number"/>
    <w:basedOn w:val="Carpredefinitoparagrafo"/>
    <w:rsid w:val="00040568"/>
  </w:style>
  <w:style w:type="paragraph" w:styleId="Testonotaapidipagina">
    <w:name w:val="footnote text"/>
    <w:basedOn w:val="Normale"/>
    <w:link w:val="TestonotaapidipaginaCarattere"/>
    <w:uiPriority w:val="99"/>
    <w:rsid w:val="0062040A"/>
    <w:pPr>
      <w:spacing w:before="60" w:after="240"/>
    </w:pPr>
    <w:rPr>
      <w:sz w:val="18"/>
      <w:szCs w:val="20"/>
    </w:rPr>
  </w:style>
  <w:style w:type="character" w:styleId="Rimandonotaapidipagina">
    <w:name w:val="footnote reference"/>
    <w:basedOn w:val="Carpredefinitoparagrafo"/>
    <w:uiPriority w:val="99"/>
    <w:rsid w:val="00040568"/>
    <w:rPr>
      <w:vertAlign w:val="superscript"/>
    </w:rPr>
  </w:style>
  <w:style w:type="paragraph" w:customStyle="1" w:styleId="BodyFigure">
    <w:name w:val="Body Figure"/>
    <w:basedOn w:val="Corpotesto"/>
    <w:rsid w:val="00040568"/>
    <w:pPr>
      <w:keepNext/>
      <w:spacing w:before="240"/>
      <w:jc w:val="center"/>
    </w:pPr>
  </w:style>
  <w:style w:type="paragraph" w:customStyle="1" w:styleId="HeaderHeadings">
    <w:name w:val="Header Headings"/>
    <w:basedOn w:val="Normale"/>
    <w:rsid w:val="00040568"/>
    <w:pPr>
      <w:spacing w:after="360"/>
      <w:jc w:val="right"/>
    </w:pPr>
    <w:rPr>
      <w:rFonts w:ascii="Arial Black" w:hAnsi="Arial Black" w:cs="Arial"/>
      <w:sz w:val="36"/>
    </w:rPr>
  </w:style>
  <w:style w:type="paragraph" w:customStyle="1" w:styleId="CoverBoldItems">
    <w:name w:val="Cover Bold Items"/>
    <w:basedOn w:val="Normale"/>
    <w:rsid w:val="00040568"/>
    <w:pPr>
      <w:spacing w:before="60" w:after="60"/>
    </w:pPr>
    <w:rPr>
      <w:rFonts w:cs="Arial"/>
      <w:b/>
      <w:bCs/>
    </w:rPr>
  </w:style>
  <w:style w:type="paragraph" w:styleId="Didascalia">
    <w:name w:val="caption"/>
    <w:basedOn w:val="Normale"/>
    <w:next w:val="Corpotesto"/>
    <w:autoRedefine/>
    <w:qFormat/>
    <w:rsid w:val="00695FB6"/>
    <w:pPr>
      <w:spacing w:before="60" w:after="360"/>
      <w:jc w:val="center"/>
    </w:pPr>
    <w:rPr>
      <w:b/>
      <w:bCs/>
      <w:sz w:val="18"/>
      <w:szCs w:val="20"/>
    </w:rPr>
  </w:style>
  <w:style w:type="paragraph" w:customStyle="1" w:styleId="BodyTextBulleted">
    <w:name w:val="Body Text Bulleted"/>
    <w:basedOn w:val="Corpotesto"/>
    <w:rsid w:val="00040568"/>
    <w:pPr>
      <w:numPr>
        <w:numId w:val="1"/>
      </w:numPr>
      <w:spacing w:after="60"/>
    </w:pPr>
  </w:style>
  <w:style w:type="character" w:styleId="Rimandonotadichiusura">
    <w:name w:val="endnote reference"/>
    <w:basedOn w:val="Carpredefinitoparagrafo"/>
    <w:semiHidden/>
    <w:rsid w:val="00040568"/>
    <w:rPr>
      <w:rFonts w:ascii="Arial" w:hAnsi="Arial"/>
      <w:dstrike w:val="0"/>
      <w:sz w:val="20"/>
      <w:vertAlign w:val="baseline"/>
    </w:rPr>
  </w:style>
  <w:style w:type="paragraph" w:customStyle="1" w:styleId="TableHeader">
    <w:name w:val="Table Header"/>
    <w:basedOn w:val="TableBody"/>
    <w:rsid w:val="00040568"/>
    <w:pPr>
      <w:spacing w:before="60" w:after="60"/>
    </w:pPr>
    <w:rPr>
      <w:b/>
    </w:rPr>
  </w:style>
  <w:style w:type="paragraph" w:customStyle="1" w:styleId="TableBody">
    <w:name w:val="Table Body"/>
    <w:basedOn w:val="Normale"/>
    <w:rsid w:val="00040568"/>
    <w:rPr>
      <w:szCs w:val="20"/>
    </w:rPr>
  </w:style>
  <w:style w:type="paragraph" w:customStyle="1" w:styleId="CoverNormalItems">
    <w:name w:val="Cover Normal Items"/>
    <w:basedOn w:val="CoverBoldItems"/>
    <w:rsid w:val="00040568"/>
    <w:rPr>
      <w:b w:val="0"/>
      <w:bCs w:val="0"/>
    </w:rPr>
  </w:style>
  <w:style w:type="paragraph" w:styleId="Sommario1">
    <w:name w:val="toc 1"/>
    <w:basedOn w:val="Normale"/>
    <w:next w:val="Normale"/>
    <w:autoRedefine/>
    <w:uiPriority w:val="39"/>
    <w:rsid w:val="00D61EDA"/>
    <w:pPr>
      <w:tabs>
        <w:tab w:val="left" w:pos="1560"/>
        <w:tab w:val="left" w:pos="1680"/>
        <w:tab w:val="right" w:leader="dot" w:pos="9345"/>
      </w:tabs>
      <w:spacing w:before="180"/>
      <w:ind w:left="476" w:hanging="476"/>
    </w:pPr>
    <w:rPr>
      <w:b/>
      <w:bCs/>
      <w:caps/>
      <w:noProof/>
    </w:rPr>
  </w:style>
  <w:style w:type="paragraph" w:styleId="Sommario2">
    <w:name w:val="toc 2"/>
    <w:basedOn w:val="Normale"/>
    <w:next w:val="Normale"/>
    <w:autoRedefine/>
    <w:uiPriority w:val="39"/>
    <w:rsid w:val="00812BF0"/>
    <w:pPr>
      <w:tabs>
        <w:tab w:val="right" w:leader="dot" w:pos="9345"/>
      </w:tabs>
      <w:ind w:left="851" w:hanging="709"/>
    </w:pPr>
    <w:rPr>
      <w:b/>
    </w:rPr>
  </w:style>
  <w:style w:type="paragraph" w:styleId="Sommario3">
    <w:name w:val="toc 3"/>
    <w:basedOn w:val="Normale"/>
    <w:next w:val="Normale"/>
    <w:autoRedefine/>
    <w:uiPriority w:val="39"/>
    <w:rsid w:val="00812BF0"/>
    <w:pPr>
      <w:tabs>
        <w:tab w:val="right" w:leader="dot" w:pos="9345"/>
      </w:tabs>
      <w:spacing w:before="60"/>
      <w:ind w:left="1418" w:hanging="851"/>
    </w:pPr>
    <w:rPr>
      <w:iCs/>
    </w:rPr>
  </w:style>
  <w:style w:type="paragraph" w:styleId="Sommario4">
    <w:name w:val="toc 4"/>
    <w:basedOn w:val="Normale"/>
    <w:next w:val="Normale"/>
    <w:autoRedefine/>
    <w:uiPriority w:val="39"/>
    <w:rsid w:val="00812BF0"/>
    <w:pPr>
      <w:tabs>
        <w:tab w:val="right" w:leader="dot" w:pos="9345"/>
      </w:tabs>
      <w:spacing w:before="60"/>
      <w:ind w:left="1560" w:hanging="993"/>
    </w:pPr>
    <w:rPr>
      <w:szCs w:val="21"/>
    </w:rPr>
  </w:style>
  <w:style w:type="paragraph" w:styleId="Sommario5">
    <w:name w:val="toc 5"/>
    <w:basedOn w:val="Normale"/>
    <w:next w:val="Normale"/>
    <w:semiHidden/>
    <w:rsid w:val="00040568"/>
    <w:pPr>
      <w:ind w:left="960"/>
    </w:pPr>
    <w:rPr>
      <w:szCs w:val="21"/>
    </w:rPr>
  </w:style>
  <w:style w:type="paragraph" w:styleId="Sommario6">
    <w:name w:val="toc 6"/>
    <w:basedOn w:val="Normale"/>
    <w:next w:val="Normale"/>
    <w:semiHidden/>
    <w:rsid w:val="00040568"/>
    <w:pPr>
      <w:ind w:left="1200"/>
    </w:pPr>
    <w:rPr>
      <w:szCs w:val="21"/>
    </w:rPr>
  </w:style>
  <w:style w:type="paragraph" w:styleId="Sommario7">
    <w:name w:val="toc 7"/>
    <w:basedOn w:val="Normale"/>
    <w:next w:val="Normale"/>
    <w:semiHidden/>
    <w:rsid w:val="00040568"/>
    <w:pPr>
      <w:ind w:left="1440"/>
    </w:pPr>
    <w:rPr>
      <w:szCs w:val="21"/>
    </w:rPr>
  </w:style>
  <w:style w:type="paragraph" w:styleId="Sommario8">
    <w:name w:val="toc 8"/>
    <w:basedOn w:val="Normale"/>
    <w:next w:val="Normale"/>
    <w:semiHidden/>
    <w:rsid w:val="00040568"/>
    <w:pPr>
      <w:ind w:left="1680"/>
    </w:pPr>
    <w:rPr>
      <w:szCs w:val="21"/>
    </w:rPr>
  </w:style>
  <w:style w:type="paragraph" w:styleId="Sommario9">
    <w:name w:val="toc 9"/>
    <w:basedOn w:val="Normale"/>
    <w:next w:val="Normale"/>
    <w:semiHidden/>
    <w:rsid w:val="00040568"/>
    <w:pPr>
      <w:ind w:left="1920"/>
    </w:pPr>
    <w:rPr>
      <w:szCs w:val="21"/>
    </w:rPr>
  </w:style>
  <w:style w:type="paragraph" w:styleId="Mappadocumento">
    <w:name w:val="Document Map"/>
    <w:basedOn w:val="Normale"/>
    <w:semiHidden/>
    <w:rsid w:val="00040568"/>
    <w:pPr>
      <w:shd w:val="clear" w:color="auto" w:fill="000080"/>
    </w:pPr>
    <w:rPr>
      <w:rFonts w:cs="Tahoma"/>
    </w:rPr>
  </w:style>
  <w:style w:type="character" w:styleId="Collegamentovisitato">
    <w:name w:val="FollowedHyperlink"/>
    <w:basedOn w:val="Carpredefinitoparagrafo"/>
    <w:rsid w:val="00040568"/>
    <w:rPr>
      <w:color w:val="800080"/>
      <w:u w:val="single"/>
    </w:rPr>
  </w:style>
  <w:style w:type="character" w:styleId="Numeroriga">
    <w:name w:val="line number"/>
    <w:basedOn w:val="Carpredefinitoparagrafo"/>
    <w:rsid w:val="00040568"/>
  </w:style>
  <w:style w:type="paragraph" w:styleId="NormaleWeb">
    <w:name w:val="Normal (Web)"/>
    <w:basedOn w:val="Normale"/>
    <w:uiPriority w:val="99"/>
    <w:rsid w:val="00040568"/>
    <w:pPr>
      <w:spacing w:before="100" w:beforeAutospacing="1" w:after="100" w:afterAutospacing="1"/>
    </w:pPr>
    <w:rPr>
      <w:rFonts w:ascii="Times New Roman" w:hAnsi="Times New Roman"/>
    </w:rPr>
  </w:style>
  <w:style w:type="paragraph" w:customStyle="1" w:styleId="TableTopTitle">
    <w:name w:val="Table Top Title"/>
    <w:basedOn w:val="TableHeader"/>
    <w:next w:val="Normale"/>
    <w:rsid w:val="00040568"/>
    <w:pPr>
      <w:jc w:val="center"/>
    </w:pPr>
    <w:rPr>
      <w:sz w:val="36"/>
    </w:rPr>
  </w:style>
  <w:style w:type="paragraph" w:customStyle="1" w:styleId="Comment">
    <w:name w:val="Comment"/>
    <w:basedOn w:val="Normale"/>
    <w:rsid w:val="00040568"/>
    <w:rPr>
      <w:i/>
      <w:vanish/>
      <w:color w:val="3366FF"/>
    </w:rPr>
  </w:style>
  <w:style w:type="paragraph" w:styleId="Titolo">
    <w:name w:val="Title"/>
    <w:basedOn w:val="Normale"/>
    <w:qFormat/>
    <w:rsid w:val="00330B4B"/>
    <w:pPr>
      <w:tabs>
        <w:tab w:val="left" w:pos="1620"/>
        <w:tab w:val="left" w:pos="3780"/>
        <w:tab w:val="left" w:pos="4860"/>
        <w:tab w:val="left" w:pos="6120"/>
        <w:tab w:val="left" w:pos="13500"/>
      </w:tabs>
      <w:ind w:left="-180"/>
      <w:jc w:val="center"/>
    </w:pPr>
    <w:rPr>
      <w:rFonts w:cs="Arial"/>
      <w:b/>
      <w:bCs/>
      <w:sz w:val="48"/>
      <w:szCs w:val="20"/>
    </w:rPr>
  </w:style>
  <w:style w:type="paragraph" w:customStyle="1" w:styleId="xl24">
    <w:name w:val="xl24"/>
    <w:basedOn w:val="Normale"/>
    <w:rsid w:val="00330B4B"/>
    <w:pPr>
      <w:spacing w:before="100" w:beforeAutospacing="1" w:after="100" w:afterAutospacing="1"/>
      <w:textAlignment w:val="top"/>
    </w:pPr>
    <w:rPr>
      <w:rFonts w:eastAsia="Arial Unicode MS" w:cs="Arial"/>
      <w:b/>
      <w:bCs/>
    </w:rPr>
  </w:style>
  <w:style w:type="paragraph" w:customStyle="1" w:styleId="Heading5">
    <w:name w:val="Heading5"/>
    <w:basedOn w:val="Normale"/>
    <w:rsid w:val="00330B4B"/>
    <w:pPr>
      <w:keepNext/>
      <w:numPr>
        <w:numId w:val="3"/>
      </w:numPr>
      <w:spacing w:after="100"/>
    </w:pPr>
    <w:rPr>
      <w:rFonts w:ascii="Times" w:hAnsi="Times"/>
      <w:b/>
      <w:color w:val="000000"/>
      <w:szCs w:val="20"/>
      <w:lang w:eastAsia="it-IT"/>
    </w:rPr>
  </w:style>
  <w:style w:type="paragraph" w:customStyle="1" w:styleId="Ba">
    <w:name w:val="Ba"/>
    <w:basedOn w:val="Normale"/>
    <w:rsid w:val="00330B4B"/>
    <w:pPr>
      <w:numPr>
        <w:numId w:val="4"/>
      </w:numPr>
    </w:pPr>
    <w:rPr>
      <w:rFonts w:ascii="Times" w:hAnsi="Times"/>
      <w:szCs w:val="20"/>
      <w:lang w:eastAsia="it-IT"/>
    </w:rPr>
  </w:style>
  <w:style w:type="paragraph" w:customStyle="1" w:styleId="CoverBody">
    <w:name w:val="CoverBody"/>
    <w:basedOn w:val="Normale"/>
    <w:rsid w:val="00330B4B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100"/>
    </w:pPr>
    <w:rPr>
      <w:rFonts w:ascii="Times" w:hAnsi="Times"/>
      <w:color w:val="000000"/>
      <w:sz w:val="22"/>
      <w:szCs w:val="20"/>
      <w:lang w:eastAsia="it-IT"/>
    </w:rPr>
  </w:style>
  <w:style w:type="paragraph" w:customStyle="1" w:styleId="CoverProjectName">
    <w:name w:val="CoverProjectName"/>
    <w:basedOn w:val="Normale"/>
    <w:rsid w:val="00330B4B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100"/>
      <w:jc w:val="center"/>
    </w:pPr>
    <w:rPr>
      <w:rFonts w:ascii="Helvetica" w:hAnsi="Helvetica"/>
      <w:b/>
      <w:color w:val="000000"/>
      <w:szCs w:val="20"/>
      <w:lang w:eastAsia="it-IT"/>
    </w:rPr>
  </w:style>
  <w:style w:type="paragraph" w:customStyle="1" w:styleId="CoverDocName">
    <w:name w:val="CoverDocName"/>
    <w:basedOn w:val="Normale"/>
    <w:rsid w:val="00330B4B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100"/>
      <w:jc w:val="center"/>
    </w:pPr>
    <w:rPr>
      <w:rFonts w:ascii="Helvetica" w:hAnsi="Helvetica"/>
      <w:b/>
      <w:color w:val="000000"/>
      <w:sz w:val="30"/>
      <w:szCs w:val="20"/>
      <w:lang w:eastAsia="it-IT"/>
    </w:rPr>
  </w:style>
  <w:style w:type="paragraph" w:customStyle="1" w:styleId="CoverDocInfo">
    <w:name w:val="CoverDocInfo"/>
    <w:basedOn w:val="Normale"/>
    <w:rsid w:val="00330B4B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100"/>
      <w:jc w:val="center"/>
    </w:pPr>
    <w:rPr>
      <w:rFonts w:ascii="Helvetica" w:hAnsi="Helvetica"/>
      <w:b/>
      <w:color w:val="000000"/>
      <w:szCs w:val="20"/>
      <w:lang w:eastAsia="it-IT"/>
    </w:rPr>
  </w:style>
  <w:style w:type="paragraph" w:customStyle="1" w:styleId="CoverAbstractTitle">
    <w:name w:val="CoverAbstractTitle"/>
    <w:basedOn w:val="Normale"/>
    <w:rsid w:val="00330B4B"/>
    <w:pPr>
      <w:spacing w:after="100"/>
      <w:jc w:val="center"/>
    </w:pPr>
    <w:rPr>
      <w:rFonts w:ascii="Helvetica" w:hAnsi="Helvetica"/>
      <w:b/>
      <w:color w:val="000000"/>
      <w:sz w:val="22"/>
      <w:szCs w:val="20"/>
      <w:u w:val="single"/>
      <w:lang w:eastAsia="it-IT"/>
    </w:rPr>
  </w:style>
  <w:style w:type="paragraph" w:customStyle="1" w:styleId="CoverAbstractBody">
    <w:name w:val="CoverAbstractBody"/>
    <w:basedOn w:val="Normale"/>
    <w:rsid w:val="00330B4B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100"/>
      <w:ind w:left="720" w:right="720"/>
    </w:pPr>
    <w:rPr>
      <w:rFonts w:ascii="Times" w:hAnsi="Times"/>
      <w:color w:val="000000"/>
      <w:sz w:val="22"/>
      <w:szCs w:val="20"/>
      <w:lang w:eastAsia="it-IT"/>
    </w:rPr>
  </w:style>
  <w:style w:type="paragraph" w:customStyle="1" w:styleId="Heading1">
    <w:name w:val="Heading1"/>
    <w:basedOn w:val="Normale"/>
    <w:rsid w:val="00330B4B"/>
    <w:pPr>
      <w:keepNext/>
      <w:spacing w:after="100"/>
    </w:pPr>
    <w:rPr>
      <w:rFonts w:ascii="Times" w:hAnsi="Times"/>
      <w:b/>
      <w:color w:val="000000"/>
      <w:sz w:val="28"/>
      <w:szCs w:val="20"/>
      <w:u w:val="thick"/>
      <w:lang w:eastAsia="it-IT"/>
    </w:rPr>
  </w:style>
  <w:style w:type="paragraph" w:customStyle="1" w:styleId="Heading2">
    <w:name w:val="Heading2"/>
    <w:basedOn w:val="Normale"/>
    <w:rsid w:val="00330B4B"/>
    <w:pPr>
      <w:keepNext/>
      <w:spacing w:after="100"/>
    </w:pPr>
    <w:rPr>
      <w:rFonts w:ascii="Times" w:hAnsi="Times"/>
      <w:b/>
      <w:color w:val="000000"/>
      <w:szCs w:val="20"/>
      <w:lang w:eastAsia="it-IT"/>
    </w:rPr>
  </w:style>
  <w:style w:type="paragraph" w:customStyle="1" w:styleId="TableTitle">
    <w:name w:val="TableTitle"/>
    <w:basedOn w:val="Normale"/>
    <w:autoRedefine/>
    <w:rsid w:val="00330B4B"/>
    <w:pPr>
      <w:jc w:val="center"/>
    </w:pPr>
    <w:rPr>
      <w:rFonts w:cs="Arial"/>
      <w:b/>
      <w:color w:val="000000"/>
      <w:sz w:val="22"/>
      <w:szCs w:val="20"/>
      <w:u w:val="single"/>
      <w:lang w:val="en-GB" w:eastAsia="it-IT"/>
    </w:rPr>
  </w:style>
  <w:style w:type="paragraph" w:customStyle="1" w:styleId="Figure">
    <w:name w:val="Figure"/>
    <w:basedOn w:val="Normale"/>
    <w:rsid w:val="00330B4B"/>
    <w:pPr>
      <w:spacing w:after="100"/>
      <w:jc w:val="center"/>
    </w:pPr>
    <w:rPr>
      <w:rFonts w:ascii="Times" w:hAnsi="Times"/>
      <w:b/>
      <w:color w:val="000000"/>
      <w:sz w:val="22"/>
      <w:szCs w:val="20"/>
      <w:u w:val="single"/>
      <w:lang w:eastAsia="it-IT"/>
    </w:rPr>
  </w:style>
  <w:style w:type="paragraph" w:styleId="Corpodeltesto2">
    <w:name w:val="Body Text 2"/>
    <w:basedOn w:val="Normale"/>
    <w:rsid w:val="00330B4B"/>
    <w:rPr>
      <w:rFonts w:cs="Arial"/>
      <w:i/>
      <w:iCs/>
    </w:rPr>
  </w:style>
  <w:style w:type="paragraph" w:styleId="Corpodeltesto3">
    <w:name w:val="Body Text 3"/>
    <w:basedOn w:val="Normale"/>
    <w:rsid w:val="00330B4B"/>
    <w:rPr>
      <w:rFonts w:cs="Arial"/>
      <w:color w:val="0000FF"/>
    </w:rPr>
  </w:style>
  <w:style w:type="paragraph" w:styleId="Numeroelenco2">
    <w:name w:val="List Number 2"/>
    <w:basedOn w:val="Normale"/>
    <w:rsid w:val="00330B4B"/>
    <w:pPr>
      <w:numPr>
        <w:numId w:val="5"/>
      </w:numPr>
      <w:spacing w:line="360" w:lineRule="auto"/>
    </w:pPr>
    <w:rPr>
      <w:rFonts w:ascii="Times New Roman" w:hAnsi="Times New Roman"/>
      <w:szCs w:val="20"/>
    </w:rPr>
  </w:style>
  <w:style w:type="paragraph" w:customStyle="1" w:styleId="para">
    <w:name w:val="para"/>
    <w:rsid w:val="003E6010"/>
    <w:pPr>
      <w:tabs>
        <w:tab w:val="left" w:pos="0"/>
        <w:tab w:val="left" w:pos="1440"/>
        <w:tab w:val="left" w:pos="2880"/>
        <w:tab w:val="left" w:pos="4320"/>
      </w:tabs>
      <w:autoSpaceDE w:val="0"/>
      <w:autoSpaceDN w:val="0"/>
      <w:adjustRightInd w:val="0"/>
      <w:spacing w:before="58" w:after="58"/>
      <w:jc w:val="both"/>
    </w:pPr>
    <w:rPr>
      <w:rFonts w:ascii="Times" w:hAnsi="Times"/>
      <w:szCs w:val="24"/>
      <w:lang w:val="en-US" w:eastAsia="en-US"/>
    </w:rPr>
  </w:style>
  <w:style w:type="paragraph" w:customStyle="1" w:styleId="Body">
    <w:name w:val="Body"/>
    <w:basedOn w:val="Normale"/>
    <w:rsid w:val="000275D3"/>
    <w:pPr>
      <w:overflowPunct w:val="0"/>
      <w:autoSpaceDE w:val="0"/>
      <w:autoSpaceDN w:val="0"/>
      <w:adjustRightInd w:val="0"/>
      <w:spacing w:before="60" w:after="100"/>
      <w:ind w:left="1134" w:right="567"/>
      <w:textAlignment w:val="baseline"/>
    </w:pPr>
    <w:rPr>
      <w:rFonts w:ascii="Times New Roman" w:hAnsi="Times New Roman"/>
      <w:noProof/>
      <w:color w:val="000000"/>
      <w:szCs w:val="20"/>
    </w:rPr>
  </w:style>
  <w:style w:type="paragraph" w:styleId="Testofumetto">
    <w:name w:val="Balloon Text"/>
    <w:basedOn w:val="Normale"/>
    <w:semiHidden/>
    <w:rsid w:val="00211BCD"/>
    <w:rPr>
      <w:rFonts w:cs="Tahoma"/>
      <w:sz w:val="16"/>
      <w:szCs w:val="16"/>
    </w:rPr>
  </w:style>
  <w:style w:type="character" w:customStyle="1" w:styleId="StileMessaggioDiPostaElettronica681">
    <w:name w:val="StileMessaggioDiPostaElettronica681"/>
    <w:basedOn w:val="Carpredefinitoparagrafo"/>
    <w:semiHidden/>
    <w:rsid w:val="003D1C06"/>
    <w:rPr>
      <w:rFonts w:ascii="Arial" w:hAnsi="Arial" w:cs="Arial"/>
      <w:color w:val="auto"/>
      <w:sz w:val="20"/>
      <w:szCs w:val="20"/>
    </w:rPr>
  </w:style>
  <w:style w:type="paragraph" w:customStyle="1" w:styleId="Titolo1bis">
    <w:name w:val="Titolo 1 bis"/>
    <w:basedOn w:val="Titolo1"/>
    <w:rsid w:val="001E31CC"/>
    <w:rPr>
      <w:snapToGrid w:val="0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83036"/>
    <w:rPr>
      <w:rFonts w:ascii="Arial" w:eastAsiaTheme="minorHAnsi" w:hAnsi="Arial" w:cstheme="minorBidi"/>
      <w:sz w:val="16"/>
      <w:szCs w:val="22"/>
      <w:lang w:eastAsia="en-US"/>
    </w:rPr>
  </w:style>
  <w:style w:type="character" w:styleId="Testosegnaposto">
    <w:name w:val="Placeholder Text"/>
    <w:basedOn w:val="Carpredefinitoparagrafo"/>
    <w:uiPriority w:val="99"/>
    <w:semiHidden/>
    <w:rsid w:val="00036AF7"/>
    <w:rPr>
      <w:color w:val="808080"/>
    </w:rPr>
  </w:style>
  <w:style w:type="character" w:customStyle="1" w:styleId="IntestazioneCarattere">
    <w:name w:val="Intestazione Carattere"/>
    <w:basedOn w:val="Carpredefinitoparagrafo"/>
    <w:link w:val="Intestazione"/>
    <w:rsid w:val="00AC51E9"/>
    <w:rPr>
      <w:rFonts w:ascii="Tahoma" w:hAnsi="Tahoma"/>
      <w:szCs w:val="24"/>
      <w:lang w:val="en-US" w:eastAsia="en-US"/>
    </w:rPr>
  </w:style>
  <w:style w:type="paragraph" w:styleId="Paragrafoelenco">
    <w:name w:val="List Paragraph"/>
    <w:basedOn w:val="Normale"/>
    <w:uiPriority w:val="34"/>
    <w:qFormat/>
    <w:rsid w:val="00C74AC8"/>
    <w:pPr>
      <w:suppressAutoHyphens/>
      <w:spacing w:after="80"/>
      <w:ind w:left="709"/>
    </w:pPr>
    <w:rPr>
      <w:szCs w:val="20"/>
      <w:lang w:eastAsia="ar-SA"/>
    </w:rPr>
  </w:style>
  <w:style w:type="table" w:styleId="Grigliatabella">
    <w:name w:val="Table Grid"/>
    <w:basedOn w:val="Tabellanormale"/>
    <w:rsid w:val="007B08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line">
    <w:name w:val="inline"/>
    <w:basedOn w:val="Normale"/>
    <w:link w:val="inlineCarattere"/>
    <w:qFormat/>
    <w:rsid w:val="00A9607A"/>
    <w:pPr>
      <w:widowControl/>
      <w:shd w:val="clear" w:color="auto" w:fill="F2F2F2" w:themeFill="background1" w:themeFillShade="F2"/>
      <w:suppressAutoHyphens/>
      <w:spacing w:before="0" w:after="0"/>
      <w:jc w:val="center"/>
    </w:pPr>
    <w:rPr>
      <w:rFonts w:ascii="Courier New" w:hAnsi="Courier New" w:cs="Courier New"/>
      <w:b/>
      <w:color w:val="000000"/>
      <w:szCs w:val="20"/>
      <w:lang w:eastAsia="ar-SA"/>
    </w:rPr>
  </w:style>
  <w:style w:type="character" w:customStyle="1" w:styleId="inlineCarattere">
    <w:name w:val="inline Carattere"/>
    <w:basedOn w:val="Carpredefinitoparagrafo"/>
    <w:link w:val="inline"/>
    <w:rsid w:val="00A9607A"/>
    <w:rPr>
      <w:rFonts w:ascii="Courier New" w:eastAsiaTheme="minorHAnsi" w:hAnsi="Courier New" w:cs="Courier New"/>
      <w:b/>
      <w:color w:val="000000"/>
      <w:shd w:val="clear" w:color="auto" w:fill="F2F2F2" w:themeFill="background1" w:themeFillShade="F2"/>
      <w:lang w:eastAsia="ar-SA"/>
    </w:rPr>
  </w:style>
  <w:style w:type="paragraph" w:customStyle="1" w:styleId="Evidenzia">
    <w:name w:val="Evidenzia"/>
    <w:basedOn w:val="Normale"/>
    <w:link w:val="EvidenziaCarattere"/>
    <w:qFormat/>
    <w:rsid w:val="00643B4F"/>
    <w:pPr>
      <w:suppressAutoHyphens/>
      <w:spacing w:before="240" w:after="240"/>
      <w:ind w:left="567" w:right="561"/>
      <w:contextualSpacing/>
    </w:pPr>
    <w:rPr>
      <w:rFonts w:cs="Tahoma"/>
      <w:i/>
      <w:szCs w:val="20"/>
      <w:lang w:eastAsia="he-IL" w:bidi="he-IL"/>
    </w:rPr>
  </w:style>
  <w:style w:type="character" w:customStyle="1" w:styleId="EvidenziaCarattere">
    <w:name w:val="Evidenzia Carattere"/>
    <w:basedOn w:val="Carpredefinitoparagrafo"/>
    <w:link w:val="Evidenzia"/>
    <w:rsid w:val="00643B4F"/>
    <w:rPr>
      <w:rFonts w:ascii="Arial" w:eastAsiaTheme="minorHAnsi" w:hAnsi="Arial" w:cs="Tahoma"/>
      <w:i/>
      <w:sz w:val="22"/>
      <w:lang w:eastAsia="he-IL" w:bidi="he-IL"/>
    </w:rPr>
  </w:style>
  <w:style w:type="character" w:customStyle="1" w:styleId="TestonotaapidipaginaCarattere">
    <w:name w:val="Testo nota a piè di pagina Carattere"/>
    <w:link w:val="Testonotaapidipagina"/>
    <w:uiPriority w:val="99"/>
    <w:rsid w:val="0062040A"/>
    <w:rPr>
      <w:rFonts w:ascii="Arial" w:hAnsi="Arial"/>
      <w:sz w:val="18"/>
      <w:lang w:val="en-US" w:eastAsia="en-US"/>
    </w:rPr>
  </w:style>
  <w:style w:type="table" w:customStyle="1" w:styleId="Tabellagriglia2-colore11">
    <w:name w:val="Tabella griglia 2 - colore 11"/>
    <w:basedOn w:val="Tabellanormale"/>
    <w:uiPriority w:val="47"/>
    <w:rsid w:val="0062040A"/>
    <w:tblPr>
      <w:tblStyleRowBandSize w:val="1"/>
      <w:tblStyleColBandSize w:val="1"/>
      <w:tblBorders>
        <w:top w:val="single" w:sz="2" w:space="0" w:color="9CC2E5"/>
        <w:bottom w:val="single" w:sz="2" w:space="0" w:color="9CC2E5"/>
        <w:insideH w:val="single" w:sz="2" w:space="0" w:color="9CC2E5"/>
        <w:insideV w:val="single" w:sz="2" w:space="0" w:color="9CC2E5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9CC2E5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customStyle="1" w:styleId="Livello1senzanumerazione">
    <w:name w:val="Livello 1 senza numerazione"/>
    <w:basedOn w:val="Titolo1"/>
    <w:next w:val="Normale"/>
    <w:link w:val="Livello1senzanumerazioneCarattere"/>
    <w:autoRedefine/>
    <w:qFormat/>
    <w:rsid w:val="00433232"/>
    <w:pPr>
      <w:numPr>
        <w:numId w:val="0"/>
      </w:numPr>
    </w:pPr>
  </w:style>
  <w:style w:type="paragraph" w:styleId="Indicedellefigure">
    <w:name w:val="table of figures"/>
    <w:basedOn w:val="Normale"/>
    <w:next w:val="Normale"/>
    <w:uiPriority w:val="99"/>
    <w:unhideWhenUsed/>
    <w:rsid w:val="00433232"/>
    <w:pPr>
      <w:spacing w:after="0"/>
    </w:pPr>
  </w:style>
  <w:style w:type="character" w:customStyle="1" w:styleId="Titolo1Carattere">
    <w:name w:val="Titolo 1 Carattere"/>
    <w:basedOn w:val="Carpredefinitoparagrafo"/>
    <w:link w:val="Titolo1"/>
    <w:rsid w:val="005B7080"/>
    <w:rPr>
      <w:rFonts w:ascii="Arial" w:eastAsiaTheme="minorHAnsi" w:hAnsi="Arial" w:cs="Arial"/>
      <w:b/>
      <w:bCs/>
      <w:kern w:val="36"/>
      <w:sz w:val="44"/>
      <w:szCs w:val="48"/>
      <w:lang w:eastAsia="en-US"/>
    </w:rPr>
  </w:style>
  <w:style w:type="character" w:customStyle="1" w:styleId="Livello1senzanumerazioneCarattere">
    <w:name w:val="Livello 1 senza numerazione Carattere"/>
    <w:basedOn w:val="Titolo1Carattere"/>
    <w:link w:val="Livello1senzanumerazione"/>
    <w:rsid w:val="00433232"/>
    <w:rPr>
      <w:rFonts w:ascii="Arial" w:eastAsiaTheme="minorHAnsi" w:hAnsi="Arial" w:cs="Arial"/>
      <w:b/>
      <w:bCs/>
      <w:kern w:val="36"/>
      <w:sz w:val="36"/>
      <w:szCs w:val="48"/>
      <w:lang w:eastAsia="en-US"/>
    </w:rPr>
  </w:style>
  <w:style w:type="paragraph" w:customStyle="1" w:styleId="Appendice">
    <w:name w:val="Appendice"/>
    <w:basedOn w:val="Titolo1"/>
    <w:next w:val="Normale"/>
    <w:link w:val="AppendiceCarattere"/>
    <w:autoRedefine/>
    <w:qFormat/>
    <w:rsid w:val="00A248F4"/>
    <w:pPr>
      <w:tabs>
        <w:tab w:val="left" w:pos="2552"/>
        <w:tab w:val="right" w:pos="9072"/>
      </w:tabs>
    </w:pPr>
  </w:style>
  <w:style w:type="character" w:customStyle="1" w:styleId="AppendiceCarattere">
    <w:name w:val="Appendice Carattere"/>
    <w:basedOn w:val="Titolo1Carattere"/>
    <w:link w:val="Appendice"/>
    <w:rsid w:val="00A248F4"/>
    <w:rPr>
      <w:rFonts w:ascii="Arial" w:eastAsiaTheme="minorHAnsi" w:hAnsi="Arial" w:cs="Arial"/>
      <w:b/>
      <w:bCs/>
      <w:kern w:val="36"/>
      <w:sz w:val="44"/>
      <w:szCs w:val="48"/>
      <w:lang w:eastAsia="en-US"/>
    </w:rPr>
  </w:style>
  <w:style w:type="paragraph" w:styleId="Soggettocommento">
    <w:name w:val="annotation subject"/>
    <w:basedOn w:val="Testocommento"/>
    <w:next w:val="Testocommento"/>
    <w:link w:val="SoggettocommentoCarattere"/>
    <w:semiHidden/>
    <w:unhideWhenUsed/>
    <w:rsid w:val="00B3107A"/>
    <w:pPr>
      <w:spacing w:before="0" w:beforeAutospacing="0" w:after="160" w:afterAutospacing="0" w:line="240" w:lineRule="auto"/>
    </w:pPr>
    <w:rPr>
      <w:b/>
      <w:bCs/>
      <w:szCs w:val="20"/>
    </w:rPr>
  </w:style>
  <w:style w:type="character" w:customStyle="1" w:styleId="TestocommentoCarattere">
    <w:name w:val="Testo commento Carattere"/>
    <w:basedOn w:val="Carpredefinitoparagrafo"/>
    <w:link w:val="Testocommento"/>
    <w:semiHidden/>
    <w:rsid w:val="00B3107A"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SoggettocommentoCarattere">
    <w:name w:val="Soggetto commento Carattere"/>
    <w:basedOn w:val="TestocommentoCarattere"/>
    <w:link w:val="Soggettocommento"/>
    <w:semiHidden/>
    <w:rsid w:val="00B3107A"/>
    <w:rPr>
      <w:rFonts w:ascii="Arial" w:eastAsiaTheme="minorHAnsi" w:hAnsi="Arial" w:cstheme="minorBidi"/>
      <w:b/>
      <w:bCs/>
      <w:sz w:val="22"/>
      <w:szCs w:val="22"/>
      <w:lang w:eastAsia="en-US"/>
    </w:rPr>
  </w:style>
  <w:style w:type="paragraph" w:styleId="Nessunaspaziatura">
    <w:name w:val="No Spacing"/>
    <w:uiPriority w:val="1"/>
    <w:qFormat/>
    <w:rsid w:val="00D9280C"/>
    <w:pPr>
      <w:widowControl w:val="0"/>
      <w:suppressAutoHyphens/>
      <w:jc w:val="both"/>
    </w:pPr>
    <w:rPr>
      <w:rFonts w:ascii="Tahoma" w:hAnsi="Tahoma"/>
      <w:lang w:eastAsia="ar-SA"/>
    </w:rPr>
  </w:style>
  <w:style w:type="paragraph" w:customStyle="1" w:styleId="Elenco1">
    <w:name w:val="Elenco 1"/>
    <w:basedOn w:val="Normale"/>
    <w:qFormat/>
    <w:rsid w:val="000172B0"/>
    <w:pPr>
      <w:widowControl/>
      <w:numPr>
        <w:numId w:val="8"/>
      </w:numPr>
      <w:spacing w:before="100" w:after="100"/>
      <w:jc w:val="left"/>
    </w:pPr>
  </w:style>
  <w:style w:type="paragraph" w:customStyle="1" w:styleId="StileAppendiceLatinoCorpoCalibri18ptAllineatoasin">
    <w:name w:val="Stile Appendice + (Latino) +Corpo (Calibri) 18 pt Allineato a sin..."/>
    <w:basedOn w:val="Titolo1"/>
    <w:autoRedefine/>
    <w:qFormat/>
    <w:rsid w:val="0093147A"/>
    <w:pPr>
      <w:numPr>
        <w:numId w:val="13"/>
      </w:numPr>
      <w:tabs>
        <w:tab w:val="clear" w:pos="1134"/>
        <w:tab w:val="left" w:pos="2410"/>
      </w:tabs>
      <w:spacing w:before="1440"/>
      <w:ind w:left="0" w:firstLine="0"/>
    </w:pPr>
    <w:rPr>
      <w:rFonts w:eastAsia="Times New Roman" w:cs="Times New Roman"/>
      <w:sz w:val="36"/>
      <w:szCs w:val="20"/>
    </w:rPr>
  </w:style>
  <w:style w:type="paragraph" w:customStyle="1" w:styleId="StileLivello1senzanumerazione">
    <w:name w:val="Stile Livello 1 senza numerazione"/>
    <w:basedOn w:val="Titolo1"/>
    <w:next w:val="Normale"/>
    <w:rsid w:val="00B60408"/>
    <w:pPr>
      <w:numPr>
        <w:numId w:val="0"/>
      </w:numPr>
      <w:spacing w:before="1440"/>
    </w:pPr>
    <w:rPr>
      <w:rFonts w:eastAsia="Times New Roman" w:cs="Times New Roman"/>
      <w:sz w:val="36"/>
      <w:szCs w:val="20"/>
    </w:rPr>
  </w:style>
  <w:style w:type="paragraph" w:customStyle="1" w:styleId="StileParagrafoelencoInterlineasingola">
    <w:name w:val="Stile Paragrafo elenco + Interlinea: singola"/>
    <w:basedOn w:val="Paragrafoelenco"/>
    <w:rsid w:val="001945E4"/>
    <w:pPr>
      <w:spacing w:line="240" w:lineRule="auto"/>
    </w:pPr>
    <w:rPr>
      <w:rFonts w:eastAsia="Times New Roman" w:cs="Times New Roman"/>
    </w:rPr>
  </w:style>
  <w:style w:type="paragraph" w:customStyle="1" w:styleId="Listepuces1">
    <w:name w:val="Liste puces 1"/>
    <w:basedOn w:val="Normale"/>
    <w:rsid w:val="000172B0"/>
    <w:pPr>
      <w:numPr>
        <w:numId w:val="20"/>
      </w:numPr>
      <w:suppressAutoHyphens/>
      <w:spacing w:before="0" w:after="80" w:line="240" w:lineRule="auto"/>
    </w:pPr>
    <w:rPr>
      <w:rFonts w:ascii="Tahoma" w:eastAsia="Times New Roman" w:hAnsi="Tahoma" w:cs="Times New Roman"/>
      <w:szCs w:val="20"/>
      <w:lang w:eastAsia="ar-SA"/>
    </w:rPr>
  </w:style>
  <w:style w:type="table" w:customStyle="1" w:styleId="BIPEx">
    <w:name w:val="BIPEx"/>
    <w:basedOn w:val="Tabellanormale"/>
    <w:uiPriority w:val="99"/>
    <w:rsid w:val="004312FC"/>
    <w:rPr>
      <w:rFonts w:ascii="Arial" w:hAnsi="Arial"/>
      <w:sz w:val="18"/>
    </w:rPr>
    <w:tblPr>
      <w:tblStyleRowBandSize w:val="1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rPr>
        <w:cantSplit/>
        <w:tblHeader/>
      </w:trPr>
      <w:tcPr>
        <w:shd w:val="clear" w:color="auto" w:fill="002A3A"/>
      </w:tcPr>
    </w:tblStylePr>
    <w:tblStylePr w:type="firstCol">
      <w:rPr>
        <w:rFonts w:ascii="Arial" w:hAnsi="Arial"/>
        <w:b/>
      </w:rPr>
    </w:tblStylePr>
    <w:tblStylePr w:type="lastCol">
      <w:pPr>
        <w:jc w:val="left"/>
      </w:pPr>
    </w:tblStylePr>
    <w:tblStylePr w:type="band2Horz">
      <w:tblPr/>
      <w:tcPr>
        <w:shd w:val="clear" w:color="auto" w:fill="DBE5F1" w:themeFill="accent1" w:themeFillTint="33"/>
      </w:tcPr>
    </w:tblStylePr>
  </w:style>
  <w:style w:type="paragraph" w:styleId="Revisione">
    <w:name w:val="Revision"/>
    <w:hidden/>
    <w:uiPriority w:val="99"/>
    <w:semiHidden/>
    <w:rsid w:val="00970E3D"/>
    <w:rPr>
      <w:rFonts w:ascii="Arial" w:eastAsiaTheme="minorHAnsi" w:hAnsi="Arial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7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8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dmine.5t.torino.it/documents/23" TargetMode="External"/><Relationship Id="rId117" Type="http://schemas.openxmlformats.org/officeDocument/2006/relationships/image" Target="media/image84.png"/><Relationship Id="rId21" Type="http://schemas.openxmlformats.org/officeDocument/2006/relationships/hyperlink" Target="http://www.iso.org/iso/home/standards/iso8601" TargetMode="External"/><Relationship Id="rId42" Type="http://schemas.openxmlformats.org/officeDocument/2006/relationships/hyperlink" Target="http://bip.piemonte.it/bipex" TargetMode="External"/><Relationship Id="rId47" Type="http://schemas.openxmlformats.org/officeDocument/2006/relationships/image" Target="media/image15.png"/><Relationship Id="rId63" Type="http://schemas.openxmlformats.org/officeDocument/2006/relationships/image" Target="media/image31.png"/><Relationship Id="rId68" Type="http://schemas.openxmlformats.org/officeDocument/2006/relationships/image" Target="media/image35.png"/><Relationship Id="rId84" Type="http://schemas.openxmlformats.org/officeDocument/2006/relationships/image" Target="media/image51.png"/><Relationship Id="rId89" Type="http://schemas.openxmlformats.org/officeDocument/2006/relationships/image" Target="media/image56.png"/><Relationship Id="rId112" Type="http://schemas.openxmlformats.org/officeDocument/2006/relationships/image" Target="media/image79.png"/><Relationship Id="rId133" Type="http://schemas.openxmlformats.org/officeDocument/2006/relationships/image" Target="media/image100.png"/><Relationship Id="rId138" Type="http://schemas.openxmlformats.org/officeDocument/2006/relationships/header" Target="header3.xml"/><Relationship Id="rId16" Type="http://schemas.openxmlformats.org/officeDocument/2006/relationships/hyperlink" Target="http://transmodel-cen.eu/" TargetMode="External"/><Relationship Id="rId107" Type="http://schemas.openxmlformats.org/officeDocument/2006/relationships/image" Target="media/image74.png"/><Relationship Id="rId11" Type="http://schemas.openxmlformats.org/officeDocument/2006/relationships/webSettings" Target="webSettings.xml"/><Relationship Id="rId32" Type="http://schemas.openxmlformats.org/officeDocument/2006/relationships/image" Target="media/image7.png"/><Relationship Id="rId37" Type="http://schemas.openxmlformats.org/officeDocument/2006/relationships/image" Target="media/image11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image" Target="media/image41.png"/><Relationship Id="rId79" Type="http://schemas.openxmlformats.org/officeDocument/2006/relationships/image" Target="media/image46.png"/><Relationship Id="rId102" Type="http://schemas.openxmlformats.org/officeDocument/2006/relationships/image" Target="media/image69.png"/><Relationship Id="rId123" Type="http://schemas.openxmlformats.org/officeDocument/2006/relationships/image" Target="media/image90.png"/><Relationship Id="rId128" Type="http://schemas.openxmlformats.org/officeDocument/2006/relationships/image" Target="media/image95.png"/><Relationship Id="rId5" Type="http://schemas.openxmlformats.org/officeDocument/2006/relationships/customXml" Target="../customXml/item5.xml"/><Relationship Id="rId90" Type="http://schemas.openxmlformats.org/officeDocument/2006/relationships/image" Target="media/image57.png"/><Relationship Id="rId95" Type="http://schemas.openxmlformats.org/officeDocument/2006/relationships/image" Target="media/image62.png"/><Relationship Id="rId22" Type="http://schemas.openxmlformats.org/officeDocument/2006/relationships/hyperlink" Target="https://www.currency-iso.org/en/home/tables/table-a1.html" TargetMode="External"/><Relationship Id="rId27" Type="http://schemas.openxmlformats.org/officeDocument/2006/relationships/image" Target="media/image3.png"/><Relationship Id="rId43" Type="http://schemas.openxmlformats.org/officeDocument/2006/relationships/hyperlink" Target="http://www.opengis.net/gml/3.2" TargetMode="External"/><Relationship Id="rId48" Type="http://schemas.openxmlformats.org/officeDocument/2006/relationships/image" Target="media/image16.png"/><Relationship Id="rId64" Type="http://schemas.openxmlformats.org/officeDocument/2006/relationships/hyperlink" Target="http://www.operatore.it/linea4" TargetMode="External"/><Relationship Id="rId69" Type="http://schemas.openxmlformats.org/officeDocument/2006/relationships/image" Target="media/image36.png"/><Relationship Id="rId113" Type="http://schemas.openxmlformats.org/officeDocument/2006/relationships/image" Target="media/image80.png"/><Relationship Id="rId118" Type="http://schemas.openxmlformats.org/officeDocument/2006/relationships/image" Target="media/image85.png"/><Relationship Id="rId134" Type="http://schemas.openxmlformats.org/officeDocument/2006/relationships/image" Target="media/image101.png"/><Relationship Id="rId139" Type="http://schemas.openxmlformats.org/officeDocument/2006/relationships/fontTable" Target="fontTable.xml"/><Relationship Id="rId8" Type="http://schemas.openxmlformats.org/officeDocument/2006/relationships/numbering" Target="numbering.xml"/><Relationship Id="rId51" Type="http://schemas.openxmlformats.org/officeDocument/2006/relationships/image" Target="media/image19.png"/><Relationship Id="rId72" Type="http://schemas.openxmlformats.org/officeDocument/2006/relationships/image" Target="media/image39.png"/><Relationship Id="rId80" Type="http://schemas.openxmlformats.org/officeDocument/2006/relationships/image" Target="media/image47.png"/><Relationship Id="rId85" Type="http://schemas.openxmlformats.org/officeDocument/2006/relationships/image" Target="media/image52.png"/><Relationship Id="rId93" Type="http://schemas.openxmlformats.org/officeDocument/2006/relationships/image" Target="media/image60.png"/><Relationship Id="rId98" Type="http://schemas.openxmlformats.org/officeDocument/2006/relationships/image" Target="media/image65.png"/><Relationship Id="rId121" Type="http://schemas.openxmlformats.org/officeDocument/2006/relationships/image" Target="media/image88.png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hyperlink" Target="http://netex-cen.eu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8.emf"/><Relationship Id="rId38" Type="http://schemas.openxmlformats.org/officeDocument/2006/relationships/hyperlink" Target="https://it.wikipedia.org/wiki/Valuta" TargetMode="External"/><Relationship Id="rId46" Type="http://schemas.openxmlformats.org/officeDocument/2006/relationships/image" Target="media/image14.png"/><Relationship Id="rId59" Type="http://schemas.openxmlformats.org/officeDocument/2006/relationships/image" Target="media/image27.png"/><Relationship Id="rId67" Type="http://schemas.openxmlformats.org/officeDocument/2006/relationships/image" Target="media/image34.png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16" Type="http://schemas.openxmlformats.org/officeDocument/2006/relationships/image" Target="media/image83.png"/><Relationship Id="rId124" Type="http://schemas.openxmlformats.org/officeDocument/2006/relationships/image" Target="media/image91.png"/><Relationship Id="rId129" Type="http://schemas.openxmlformats.org/officeDocument/2006/relationships/image" Target="media/image96.png"/><Relationship Id="rId137" Type="http://schemas.openxmlformats.org/officeDocument/2006/relationships/header" Target="header2.xml"/><Relationship Id="rId20" Type="http://schemas.openxmlformats.org/officeDocument/2006/relationships/hyperlink" Target="https://www.iso.org/standard/32554.html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2.png"/><Relationship Id="rId62" Type="http://schemas.openxmlformats.org/officeDocument/2006/relationships/image" Target="media/image30.pn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83" Type="http://schemas.openxmlformats.org/officeDocument/2006/relationships/image" Target="media/image50.png"/><Relationship Id="rId88" Type="http://schemas.openxmlformats.org/officeDocument/2006/relationships/image" Target="media/image55.png"/><Relationship Id="rId91" Type="http://schemas.openxmlformats.org/officeDocument/2006/relationships/image" Target="media/image58.png"/><Relationship Id="rId96" Type="http://schemas.openxmlformats.org/officeDocument/2006/relationships/image" Target="media/image63.png"/><Relationship Id="rId111" Type="http://schemas.openxmlformats.org/officeDocument/2006/relationships/image" Target="media/image78.png"/><Relationship Id="rId132" Type="http://schemas.openxmlformats.org/officeDocument/2006/relationships/image" Target="media/image99.png"/><Relationship Id="rId14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hyperlink" Target="http://bipex.eu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4.png"/><Relationship Id="rId36" Type="http://schemas.openxmlformats.org/officeDocument/2006/relationships/image" Target="media/image10.png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106" Type="http://schemas.openxmlformats.org/officeDocument/2006/relationships/image" Target="media/image73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127" Type="http://schemas.openxmlformats.org/officeDocument/2006/relationships/image" Target="media/image94.png"/><Relationship Id="rId10" Type="http://schemas.openxmlformats.org/officeDocument/2006/relationships/settings" Target="settings.xml"/><Relationship Id="rId31" Type="http://schemas.microsoft.com/office/2007/relationships/hdphoto" Target="media/hdphoto2.wdp"/><Relationship Id="rId44" Type="http://schemas.openxmlformats.org/officeDocument/2006/relationships/hyperlink" Target="http://www.w3.org/2001/XMLSchema-instance" TargetMode="External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image" Target="media/image32.png"/><Relationship Id="rId73" Type="http://schemas.openxmlformats.org/officeDocument/2006/relationships/image" Target="media/image40.png"/><Relationship Id="rId78" Type="http://schemas.openxmlformats.org/officeDocument/2006/relationships/image" Target="media/image45.png"/><Relationship Id="rId81" Type="http://schemas.openxmlformats.org/officeDocument/2006/relationships/image" Target="media/image48.png"/><Relationship Id="rId86" Type="http://schemas.openxmlformats.org/officeDocument/2006/relationships/image" Target="media/image53.png"/><Relationship Id="rId94" Type="http://schemas.openxmlformats.org/officeDocument/2006/relationships/image" Target="media/image61.png"/><Relationship Id="rId99" Type="http://schemas.openxmlformats.org/officeDocument/2006/relationships/image" Target="media/image66.png"/><Relationship Id="rId101" Type="http://schemas.openxmlformats.org/officeDocument/2006/relationships/image" Target="media/image68.png"/><Relationship Id="rId122" Type="http://schemas.openxmlformats.org/officeDocument/2006/relationships/image" Target="media/image89.png"/><Relationship Id="rId130" Type="http://schemas.openxmlformats.org/officeDocument/2006/relationships/image" Target="media/image97.png"/><Relationship Id="rId135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hyperlink" Target="http://www.siri.org.uk" TargetMode="External"/><Relationship Id="rId39" Type="http://schemas.openxmlformats.org/officeDocument/2006/relationships/hyperlink" Target="https://it.wikipedia.org/wiki/Banca" TargetMode="External"/><Relationship Id="rId109" Type="http://schemas.openxmlformats.org/officeDocument/2006/relationships/image" Target="media/image76.png"/><Relationship Id="rId34" Type="http://schemas.openxmlformats.org/officeDocument/2006/relationships/image" Target="media/image9.png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image" Target="media/image43.png"/><Relationship Id="rId97" Type="http://schemas.openxmlformats.org/officeDocument/2006/relationships/image" Target="media/image64.png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theme" Target="theme/theme1.xml"/><Relationship Id="rId7" Type="http://schemas.openxmlformats.org/officeDocument/2006/relationships/customXml" Target="../customXml/item7.xml"/><Relationship Id="rId71" Type="http://schemas.openxmlformats.org/officeDocument/2006/relationships/image" Target="media/image38.png"/><Relationship Id="rId92" Type="http://schemas.openxmlformats.org/officeDocument/2006/relationships/image" Target="media/image59.png"/><Relationship Id="rId2" Type="http://schemas.openxmlformats.org/officeDocument/2006/relationships/customXml" Target="../customXml/item2.xml"/><Relationship Id="rId29" Type="http://schemas.openxmlformats.org/officeDocument/2006/relationships/image" Target="media/image5.png"/><Relationship Id="rId24" Type="http://schemas.microsoft.com/office/2007/relationships/hdphoto" Target="media/hdphoto1.wdp"/><Relationship Id="rId40" Type="http://schemas.openxmlformats.org/officeDocument/2006/relationships/hyperlink" Target="https://it.wikipedia.org/wiki/Economia" TargetMode="External"/><Relationship Id="rId45" Type="http://schemas.openxmlformats.org/officeDocument/2006/relationships/image" Target="media/image13.png"/><Relationship Id="rId66" Type="http://schemas.openxmlformats.org/officeDocument/2006/relationships/image" Target="media/image33.png"/><Relationship Id="rId87" Type="http://schemas.openxmlformats.org/officeDocument/2006/relationships/image" Target="media/image54.png"/><Relationship Id="rId110" Type="http://schemas.openxmlformats.org/officeDocument/2006/relationships/image" Target="media/image77.png"/><Relationship Id="rId115" Type="http://schemas.openxmlformats.org/officeDocument/2006/relationships/image" Target="media/image82.png"/><Relationship Id="rId131" Type="http://schemas.openxmlformats.org/officeDocument/2006/relationships/image" Target="media/image98.png"/><Relationship Id="rId136" Type="http://schemas.openxmlformats.org/officeDocument/2006/relationships/footer" Target="footer1.xml"/><Relationship Id="rId61" Type="http://schemas.openxmlformats.org/officeDocument/2006/relationships/image" Target="media/image29.png"/><Relationship Id="rId82" Type="http://schemas.openxmlformats.org/officeDocument/2006/relationships/image" Target="media/image49.png"/><Relationship Id="rId19" Type="http://schemas.openxmlformats.org/officeDocument/2006/relationships/hyperlink" Target="http://spatialreference.org/ref/epsg/wgs-84/" TargetMode="External"/><Relationship Id="rId14" Type="http://schemas.openxmlformats.org/officeDocument/2006/relationships/hyperlink" Target="https://redmine.5t.torino.it/" TargetMode="External"/><Relationship Id="rId30" Type="http://schemas.openxmlformats.org/officeDocument/2006/relationships/image" Target="media/image6.png"/><Relationship Id="rId35" Type="http://schemas.openxmlformats.org/officeDocument/2006/relationships/hyperlink" Target="http://www.azienda.it" TargetMode="External"/><Relationship Id="rId56" Type="http://schemas.openxmlformats.org/officeDocument/2006/relationships/image" Target="media/image24.png"/><Relationship Id="rId77" Type="http://schemas.openxmlformats.org/officeDocument/2006/relationships/image" Target="media/image44.png"/><Relationship Id="rId100" Type="http://schemas.openxmlformats.org/officeDocument/2006/relationships/image" Target="media/image67.png"/><Relationship Id="rId105" Type="http://schemas.openxmlformats.org/officeDocument/2006/relationships/image" Target="media/image72.png"/><Relationship Id="rId126" Type="http://schemas.openxmlformats.org/officeDocument/2006/relationships/image" Target="media/image9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994C9E365674BCCBAD47137BEA2974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DE6A2B2C-F90E-4447-B3FB-5FBDDE734647}"/>
      </w:docPartPr>
      <w:docPartBody>
        <w:p w:rsidR="0097567A" w:rsidRDefault="00D45591">
          <w:pPr>
            <w:pStyle w:val="C994C9E365674BCCBAD47137BEA29748"/>
          </w:pPr>
          <w:r w:rsidRPr="000D0BC4">
            <w:rPr>
              <w:rStyle w:val="Testosegnaposto"/>
            </w:rPr>
            <w:t>[Valore ID documento]</w:t>
          </w:r>
        </w:p>
      </w:docPartBody>
    </w:docPart>
    <w:docPart>
      <w:docPartPr>
        <w:name w:val="C23A387D0C4B417C8D782121349C3D5C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12A669B0-C2A8-45C4-9768-DD044F532686}"/>
      </w:docPartPr>
      <w:docPartBody>
        <w:p w:rsidR="0097567A" w:rsidRDefault="00D45591">
          <w:pPr>
            <w:pStyle w:val="C23A387D0C4B417C8D782121349C3D5C"/>
          </w:pPr>
          <w:r w:rsidRPr="00923F33">
            <w:rPr>
              <w:rStyle w:val="Testosegnaposto"/>
            </w:rPr>
            <w:t>[Etichetta]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08"/>
  <w:hyphenationZone w:val="283"/>
  <w:characterSpacingControl w:val="doNotCompress"/>
  <w:compat>
    <w:useFELayout/>
    <w:compatSetting w:name="compatibilityMode" w:uri="http://schemas.microsoft.com/office/word" w:val="12"/>
  </w:compat>
  <w:rsids>
    <w:rsidRoot w:val="00D45591"/>
    <w:rsid w:val="00035238"/>
    <w:rsid w:val="000D7AAA"/>
    <w:rsid w:val="000E44F8"/>
    <w:rsid w:val="00195D98"/>
    <w:rsid w:val="001C680D"/>
    <w:rsid w:val="0036412B"/>
    <w:rsid w:val="00385F5F"/>
    <w:rsid w:val="003F7BDF"/>
    <w:rsid w:val="005A3812"/>
    <w:rsid w:val="005D6777"/>
    <w:rsid w:val="0072257D"/>
    <w:rsid w:val="007717B6"/>
    <w:rsid w:val="007D2311"/>
    <w:rsid w:val="008D4A2D"/>
    <w:rsid w:val="00971193"/>
    <w:rsid w:val="0097567A"/>
    <w:rsid w:val="009C2D7C"/>
    <w:rsid w:val="00A31775"/>
    <w:rsid w:val="00A9766C"/>
    <w:rsid w:val="00AA0BB9"/>
    <w:rsid w:val="00AC082D"/>
    <w:rsid w:val="00AF21BA"/>
    <w:rsid w:val="00BC5082"/>
    <w:rsid w:val="00BF1B60"/>
    <w:rsid w:val="00BF2FA0"/>
    <w:rsid w:val="00C76E9C"/>
    <w:rsid w:val="00C9540D"/>
    <w:rsid w:val="00CB566C"/>
    <w:rsid w:val="00CD7A52"/>
    <w:rsid w:val="00D45591"/>
    <w:rsid w:val="00D91281"/>
    <w:rsid w:val="00DB0CB1"/>
    <w:rsid w:val="00DF10B6"/>
    <w:rsid w:val="00EE4DF9"/>
    <w:rsid w:val="00F06363"/>
    <w:rsid w:val="00F22FCB"/>
    <w:rsid w:val="00F27BED"/>
    <w:rsid w:val="00F4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385F5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385F5F"/>
    <w:rPr>
      <w:color w:val="808080"/>
    </w:rPr>
  </w:style>
  <w:style w:type="paragraph" w:customStyle="1" w:styleId="C994C9E365674BCCBAD47137BEA29748">
    <w:name w:val="C994C9E365674BCCBAD47137BEA29748"/>
    <w:rsid w:val="00385F5F"/>
  </w:style>
  <w:style w:type="paragraph" w:customStyle="1" w:styleId="C23A387D0C4B417C8D782121349C3D5C">
    <w:name w:val="C23A387D0C4B417C8D782121349C3D5C"/>
    <w:rsid w:val="00385F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6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2A66AC1-6D62-4EAA-A956-C5E18E5697B3}">
  <we:reference id="wa104379501" version="1.0.0.0" store="en-NZ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p:properties xmlns:p="http://schemas.microsoft.com/office/2006/metadata/properties" xmlns:xsi="http://www.w3.org/2001/XMLSchema-instance">
  <documentManagement>
    <_dlc_DocId xmlns="fa9f68ca-efbe-4835-b624-b891222ca208">IID5T-117200491-16302</_dlc_DocId>
    <_dlc_DocIdUrl xmlns="fa9f68ca-efbe-4835-b624-b891222ca208">
      <Url>https://intranet.5t.torino.it/commesse/_layouts/15/DocIdRedir.aspx?ID=IID5T-117200491-16302</Url>
      <Description>IID5T-117200491-16302</Description>
    </_dlc_DocIdUrl>
    <DLCPolicyLabelLock xmlns="fa9f68ca-efbe-4835-b624-b891222ca208" xsi:nil="true"/>
    <DLCPolicyLabelClientValue xmlns="fa9f68ca-efbe-4835-b624-b891222ca208">{_UIVersionString}</DLCPolicyLabelClientValue>
    <IconOverlay xmlns="http://schemas.microsoft.com/sharepoint/v4" xsi:nil="true"/>
    <DLCPolicyLabelValue xmlns="5b741dc8-8a8b-4102-ae2f-5f0e47538146">1.0</DLCPolicyLabelValue>
  </documentManagement>
</p:properties>
</file>

<file path=customXml/item2.xml><?xml version="1.0" encoding="utf-8"?>
<?mso-contentType ?>
<p:Policy xmlns:p="office.server.policy" id="" local="true">
  <p:Name>Documento</p:Name>
  <p:Description/>
  <p:Statement/>
  <p:PolicyItems>
    <p:PolicyItem featureId="Microsoft.Office.RecordsManagement.PolicyFeatures.PolicyLabel" staticId="0x0101009D3796FF79D3FC45B09EC71A84EBC29F|801092262" UniqueId="a8c5bec8-c48e-47d9-850e-8e472339920f">
      <p:Name>Etichette</p:Name>
      <p:Description>Genera etichette che possono essere inserite nei documenti di Microsoft Office per essere certi che le proprietà dei documenti o altre informazioni importanti vengano incluse nella stampa. Le etichette possono essere utilizzate anche per la ricerca dei documenti.</p:Description>
      <p:CustomData>
        <label>
          <segment type="metadata">_UIVersionString</segment>
        </label>
      </p:CustomData>
    </p:PolicyItem>
  </p:PolicyItems>
</p:Policy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66901E246929740950673AE09B60CD0" ma:contentTypeVersion="18" ma:contentTypeDescription="Creare un nuovo documento." ma:contentTypeScope="" ma:versionID="8b23e64e2c030edade712915b7f0b3d1">
  <xsd:schema xmlns:xsd="http://www.w3.org/2001/XMLSchema" xmlns:xs="http://www.w3.org/2001/XMLSchema" xmlns:p="http://schemas.microsoft.com/office/2006/metadata/properties" xmlns:ns1="http://schemas.microsoft.com/sharepoint/v3" xmlns:ns2="fa9f68ca-efbe-4835-b624-b891222ca208" xmlns:ns3="5b741dc8-8a8b-4102-ae2f-5f0e47538146" xmlns:ns4="http://schemas.microsoft.com/sharepoint/v4" targetNamespace="http://schemas.microsoft.com/office/2006/metadata/properties" ma:root="true" ma:fieldsID="de7905090810de5d0ba9c4e75bc53aed" ns1:_="" ns2:_="" ns3:_="" ns4:_="">
    <xsd:import namespace="http://schemas.microsoft.com/sharepoint/v3"/>
    <xsd:import namespace="fa9f68ca-efbe-4835-b624-b891222ca208"/>
    <xsd:import namespace="5b741dc8-8a8b-4102-ae2f-5f0e47538146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DLCPolicyLabelValue" minOccurs="0"/>
                <xsd:element ref="ns2:DLCPolicyLabelClientValue" minOccurs="0"/>
                <xsd:element ref="ns2:DLCPolicyLabelLock" minOccurs="0"/>
                <xsd:element ref="ns1:_dlc_Exempt" minOccurs="0"/>
                <xsd:element ref="ns4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dlc_Exempt" ma:index="14" nillable="true" ma:displayName="Escluso dai criteri" ma:hidden="true" ma:internalName="_dlc_Exempt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9f68ca-efbe-4835-b624-b891222ca20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e ID documento" ma:description="Valore dell'ID documento assegnato all'elemento." ma:indexed="true" ma:internalName="_dlc_DocId" ma:readOnly="true">
      <xsd:simpleType>
        <xsd:restriction base="dms:Text"/>
      </xsd:simpleType>
    </xsd:element>
    <xsd:element name="_dlc_DocIdUrl" ma:index="9" nillable="true" ma:displayName="ID documento" ma:description="Collegamento permanente al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DLCPolicyLabelClientValue" ma:index="12" nillable="true" ma:displayName="Valore etichetta client" ma:description="Memorizza l'ultimo valore di etichetta calcolato nel client." ma:hidden="true" ma:internalName="DLCPolicyLabelClientValue" ma:readOnly="false">
      <xsd:simpleType>
        <xsd:restriction base="dms:Note"/>
      </xsd:simpleType>
    </xsd:element>
    <xsd:element name="DLCPolicyLabelLock" ma:index="13" nillable="true" ma:displayName="Etichetta bloccata" ma:description="Indica se l'etichetta deve essere aggiornata quando vengono modificate le proprietà dell'elemento." ma:hidden="true" ma:internalName="DLCPolicyLabelLock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741dc8-8a8b-4102-ae2f-5f0e47538146" elementFormDefault="qualified">
    <xsd:import namespace="http://schemas.microsoft.com/office/2006/documentManagement/types"/>
    <xsd:import namespace="http://schemas.microsoft.com/office/infopath/2007/PartnerControls"/>
    <xsd:element name="DLCPolicyLabelValue" ma:index="11" nillable="true" ma:displayName="Etichetta" ma:description="Memorizza il valore corrente dell'etichetta." ma:internalName="DLCPolicyLabelValue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5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Policy Label Generator</Name>
    <Synchronization>Synchronous</Synchronization>
    <Type>10001</Type>
    <SequenceNumber>1000</SequenceNumber>
    <Url/>
    <Assembly>Microsoft.Office.Policy, Version=15.0.0.0, Culture=neutral, PublicKeyToken=71e9bce111e9429c</Assembly>
    <Class>Microsoft.Office.RecordsManagement.Internal.LabelHandler</Class>
    <Data/>
    <Filter/>
  </Receiver>
  <Receiver>
    <Name>Policy Label Generator</Name>
    <Synchronization>Synchronous</Synchronization>
    <Type>10002</Type>
    <SequenceNumber>1001</SequenceNumber>
    <Url/>
    <Assembly>Microsoft.Office.Policy, Version=15.0.0.0, Culture=neutral, PublicKeyToken=71e9bce111e9429c</Assembly>
    <Class>Microsoft.Office.RecordsManagement.Internal.LabelHandler</Class>
    <Data/>
    <Filter/>
  </Receiver>
  <Receiver>
    <Name>Policy Label Generator</Name>
    <Synchronization>Synchronous</Synchronization>
    <Type>10004</Type>
    <SequenceNumber>1002</SequenceNumber>
    <Url/>
    <Assembly>Microsoft.Office.Policy, Version=15.0.0.0, Culture=neutral, PublicKeyToken=71e9bce111e9429c</Assembly>
    <Class>Microsoft.Office.RecordsManagement.Internal.LabelHandler</Class>
    <Data/>
    <Filter/>
  </Receiver>
  <Receiver>
    <Name>Policy Label Generator</Name>
    <Synchronization>Synchronous</Synchronization>
    <Type>10006</Type>
    <SequenceNumber>1003</SequenceNumber>
    <Url/>
    <Assembly>Microsoft.Office.Policy, Version=15.0.0.0, Culture=neutral, PublicKeyToken=71e9bce111e9429c</Assembly>
    <Class>Microsoft.Office.RecordsManagement.Internal.LabelHandler</Class>
    <Data/>
    <Filter/>
  </Receiver>
</spe:Receiver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LongProperties xmlns="http://schemas.microsoft.com/office/2006/metadata/longProperties"/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3E42AF-E64D-423C-B657-6C0C6E6E7900}">
  <ds:schemaRefs>
    <ds:schemaRef ds:uri="http://purl.org/dc/elements/1.1/"/>
    <ds:schemaRef ds:uri="http://schemas.microsoft.com/office/2006/metadata/properties"/>
    <ds:schemaRef ds:uri="http://schemas.microsoft.com/sharepoint/v3"/>
    <ds:schemaRef ds:uri="http://purl.org/dc/terms/"/>
    <ds:schemaRef ds:uri="5b741dc8-8a8b-4102-ae2f-5f0e475381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schemas.microsoft.com/sharepoint/v4"/>
    <ds:schemaRef ds:uri="fa9f68ca-efbe-4835-b624-b891222ca208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7C2A5F21-60FD-43C1-A86B-E618590ADFE9}">
  <ds:schemaRefs>
    <ds:schemaRef ds:uri="office.server.policy"/>
  </ds:schemaRefs>
</ds:datastoreItem>
</file>

<file path=customXml/itemProps3.xml><?xml version="1.0" encoding="utf-8"?>
<ds:datastoreItem xmlns:ds="http://schemas.openxmlformats.org/officeDocument/2006/customXml" ds:itemID="{9CC0E021-D201-4894-A32F-BA7D033F85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a9f68ca-efbe-4835-b624-b891222ca208"/>
    <ds:schemaRef ds:uri="5b741dc8-8a8b-4102-ae2f-5f0e47538146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A698EBB-00B2-496F-92DE-B2A85DD5B183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075275C3-030E-477E-A417-AB334F7A1256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F2A73EB0-DB83-452C-909D-73136934F001}">
  <ds:schemaRefs>
    <ds:schemaRef ds:uri="http://schemas.microsoft.com/office/2006/metadata/longProperties"/>
  </ds:schemaRefs>
</ds:datastoreItem>
</file>

<file path=customXml/itemProps7.xml><?xml version="1.0" encoding="utf-8"?>
<ds:datastoreItem xmlns:ds="http://schemas.openxmlformats.org/officeDocument/2006/customXml" ds:itemID="{AEC85C5F-1621-4C90-89EC-D48BB4716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176</Pages>
  <Words>42946</Words>
  <Characters>244796</Characters>
  <Application>Microsoft Office Word</Application>
  <DocSecurity>0</DocSecurity>
  <Lines>2039</Lines>
  <Paragraphs>574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Linee guida per la compilazione del protocollo BIPEx</vt:lpstr>
    </vt:vector>
  </TitlesOfParts>
  <Company>5T S.r.l.</Company>
  <LinksUpToDate>false</LinksUpToDate>
  <CharactersWithSpaces>287168</CharactersWithSpaces>
  <SharedDoc>false</SharedDoc>
  <HLinks>
    <vt:vector size="90" baseType="variant">
      <vt:variant>
        <vt:i4>1441853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_Toc289935553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_Toc289935552</vt:lpwstr>
      </vt:variant>
      <vt:variant>
        <vt:i4>1441853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_Toc289935551</vt:lpwstr>
      </vt:variant>
      <vt:variant>
        <vt:i4>1441853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_Toc289935550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_Toc289935549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_Toc289935548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_Toc289935547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_Toc289935546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_Toc289935545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_Toc289935544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_Toc289935543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_Toc289935542</vt:lpwstr>
      </vt:variant>
      <vt:variant>
        <vt:i4>2031638</vt:i4>
      </vt:variant>
      <vt:variant>
        <vt:i4>6</vt:i4>
      </vt:variant>
      <vt:variant>
        <vt:i4>0</vt:i4>
      </vt:variant>
      <vt:variant>
        <vt:i4>5</vt:i4>
      </vt:variant>
      <vt:variant>
        <vt:lpwstr>http://www.5t.torino.it/</vt:lpwstr>
      </vt:variant>
      <vt:variant>
        <vt:lpwstr/>
      </vt:variant>
      <vt:variant>
        <vt:i4>7536666</vt:i4>
      </vt:variant>
      <vt:variant>
        <vt:i4>3</vt:i4>
      </vt:variant>
      <vt:variant>
        <vt:i4>0</vt:i4>
      </vt:variant>
      <vt:variant>
        <vt:i4>5</vt:i4>
      </vt:variant>
      <vt:variant>
        <vt:lpwstr>mailto:direzione5t@legalmail.it</vt:lpwstr>
      </vt:variant>
      <vt:variant>
        <vt:lpwstr/>
      </vt:variant>
      <vt:variant>
        <vt:i4>7012432</vt:i4>
      </vt:variant>
      <vt:variant>
        <vt:i4>0</vt:i4>
      </vt:variant>
      <vt:variant>
        <vt:i4>0</vt:i4>
      </vt:variant>
      <vt:variant>
        <vt:i4>5</vt:i4>
      </vt:variant>
      <vt:variant>
        <vt:lpwstr>mailto:info@5t.torino.it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Linee guida per la compilazione del protocollo BIPEx</dc:title>
  <dc:subject>Protocollo BIPEx</dc:subject>
  <dc:creator>5T S.r.l.</dc:creator>
  <cp:lastModifiedBy>Botta Danilo</cp:lastModifiedBy>
  <cp:revision>5</cp:revision>
  <cp:lastPrinted>2017-07-21T14:14:00Z</cp:lastPrinted>
  <dcterms:created xsi:type="dcterms:W3CDTF">2019-10-04T08:42:00Z</dcterms:created>
  <dcterms:modified xsi:type="dcterms:W3CDTF">2019-11-22T14:00:00Z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OPI">
    <vt:lpwstr>Documento confidenziale</vt:lpwstr>
  </property>
  <property fmtid="{D5CDD505-2E9C-101B-9397-08002B2CF9AE}" pid="3" name="Template Doc ID">
    <vt:lpwstr>5T-Nota_Tecnica</vt:lpwstr>
  </property>
  <property fmtid="{D5CDD505-2E9C-101B-9397-08002B2CF9AE}" pid="4" name="Template Doc Version">
    <vt:lpwstr>1.0.0</vt:lpwstr>
  </property>
  <property fmtid="{D5CDD505-2E9C-101B-9397-08002B2CF9AE}" pid="5" name="Destinazione">
    <vt:lpwstr>5T-Nota_Tecnica</vt:lpwstr>
  </property>
  <property fmtid="{D5CDD505-2E9C-101B-9397-08002B2CF9AE}" pid="6" name="ContentType">
    <vt:lpwstr>Documento</vt:lpwstr>
  </property>
  <property fmtid="{D5CDD505-2E9C-101B-9397-08002B2CF9AE}" pid="7" name="StartDate">
    <vt:lpwstr>2011-04-07T00:00:00Z</vt:lpwstr>
  </property>
  <property fmtid="{D5CDD505-2E9C-101B-9397-08002B2CF9AE}" pid="8" name="ContentTypeId">
    <vt:lpwstr>0x010100C66901E246929740950673AE09B60CD0</vt:lpwstr>
  </property>
  <property fmtid="{D5CDD505-2E9C-101B-9397-08002B2CF9AE}" pid="9" name="_dlc_DocIdItemGuid">
    <vt:lpwstr>ce3cc3a4-ffb3-4bf6-8138-b8af40a4de00</vt:lpwstr>
  </property>
  <property fmtid="{D5CDD505-2E9C-101B-9397-08002B2CF9AE}" pid="10" name="Versione">
    <vt:lpwstr>{_UIVersionString}</vt:lpwstr>
  </property>
  <property fmtid="{D5CDD505-2E9C-101B-9397-08002B2CF9AE}" pid="11" name="Commesse">
    <vt:lpwstr>-</vt:lpwstr>
  </property>
  <property fmtid="{D5CDD505-2E9C-101B-9397-08002B2CF9AE}" pid="12" name="Clienti">
    <vt:lpwstr>5T</vt:lpwstr>
  </property>
  <property fmtid="{D5CDD505-2E9C-101B-9397-08002B2CF9AE}" pid="13" name="Responsabile">
    <vt:lpwstr/>
  </property>
  <property fmtid="{D5CDD505-2E9C-101B-9397-08002B2CF9AE}" pid="14" name="Stato Commessa">
    <vt:lpwstr>ATTIVA</vt:lpwstr>
  </property>
</Properties>
</file>