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21C2" w:rsidRDefault="00000000">
      <w:pPr>
        <w:pStyle w:val="Titolo"/>
      </w:pPr>
      <w:r>
        <w:rPr>
          <w:noProof/>
        </w:rPr>
        <w:drawing>
          <wp:inline distT="0" distB="0" distL="0" distR="0">
            <wp:extent cx="6120130" cy="821499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120130" cy="8214995"/>
                    </a:xfrm>
                    <a:prstGeom prst="rect">
                      <a:avLst/>
                    </a:prstGeom>
                    <a:ln/>
                  </pic:spPr>
                </pic:pic>
              </a:graphicData>
            </a:graphic>
          </wp:inline>
        </w:drawing>
      </w:r>
    </w:p>
    <w:p w14:paraId="00000002" w14:textId="77777777" w:rsidR="009821C2" w:rsidRDefault="009821C2">
      <w:pPr>
        <w:pStyle w:val="Titolo"/>
        <w:rPr>
          <w:rFonts w:ascii="Calibri" w:eastAsia="Calibri" w:hAnsi="Calibri" w:cs="Calibri"/>
        </w:rPr>
      </w:pPr>
    </w:p>
    <w:p w14:paraId="00000003" w14:textId="77777777" w:rsidR="009821C2" w:rsidRDefault="009821C2">
      <w:pPr>
        <w:pStyle w:val="Titolo"/>
        <w:rPr>
          <w:rFonts w:ascii="Calibri" w:eastAsia="Calibri" w:hAnsi="Calibri" w:cs="Calibri"/>
        </w:rPr>
      </w:pPr>
    </w:p>
    <w:p w14:paraId="00000004" w14:textId="77777777" w:rsidR="009821C2" w:rsidRDefault="00000000">
      <w:pPr>
        <w:pStyle w:val="Titolo"/>
        <w:ind w:left="567"/>
        <w:jc w:val="left"/>
        <w:rPr>
          <w:b/>
          <w:color w:val="2F5496"/>
          <w:sz w:val="48"/>
          <w:szCs w:val="48"/>
        </w:rPr>
      </w:pPr>
      <w:bookmarkStart w:id="0" w:name="_heading=h.wqqz3om8gjm5" w:colFirst="0" w:colLast="0"/>
      <w:bookmarkEnd w:id="0"/>
      <w:r>
        <w:rPr>
          <w:b/>
          <w:color w:val="2F5496"/>
          <w:sz w:val="48"/>
          <w:szCs w:val="48"/>
        </w:rPr>
        <w:t>Riuso VBG/SUAPE 3.0</w:t>
      </w:r>
    </w:p>
    <w:p w14:paraId="00000005" w14:textId="77777777" w:rsidR="009821C2" w:rsidRDefault="00000000">
      <w:pPr>
        <w:ind w:left="567"/>
        <w:jc w:val="left"/>
        <w:rPr>
          <w:rFonts w:ascii="Calibri" w:hAnsi="Calibri"/>
          <w:b/>
          <w:color w:val="2F5496"/>
          <w:sz w:val="38"/>
          <w:szCs w:val="38"/>
        </w:rPr>
      </w:pPr>
      <w:r>
        <w:rPr>
          <w:rFonts w:ascii="Calibri" w:hAnsi="Calibri"/>
          <w:b/>
          <w:color w:val="2F5496"/>
          <w:sz w:val="38"/>
          <w:szCs w:val="38"/>
        </w:rPr>
        <w:t>KIT di riuso Fase A - Ricerca e selezione della soluzione</w:t>
      </w:r>
    </w:p>
    <w:p w14:paraId="00000006" w14:textId="4D5875B0" w:rsidR="009821C2" w:rsidRDefault="00000000">
      <w:pPr>
        <w:ind w:left="567"/>
        <w:jc w:val="left"/>
        <w:rPr>
          <w:rFonts w:ascii="Calibri" w:hAnsi="Calibri"/>
          <w:b/>
          <w:color w:val="2F5496"/>
          <w:sz w:val="36"/>
          <w:szCs w:val="36"/>
          <w:u w:val="single"/>
        </w:rPr>
      </w:pPr>
      <w:sdt>
        <w:sdtPr>
          <w:tag w:val="goog_rdk_0"/>
          <w:id w:val="-1325207220"/>
          <w:showingPlcHdr/>
        </w:sdtPr>
        <w:sdtContent>
          <w:r w:rsidR="0052042A">
            <w:t xml:space="preserve">     </w:t>
          </w:r>
        </w:sdtContent>
      </w:sdt>
      <w:r>
        <w:rPr>
          <w:rFonts w:ascii="Calibri" w:hAnsi="Calibri"/>
          <w:b/>
          <w:color w:val="2F5496"/>
          <w:sz w:val="36"/>
          <w:szCs w:val="36"/>
          <w:u w:val="single"/>
        </w:rPr>
        <w:t>A5. Strumenti informativi e formativi</w:t>
      </w:r>
    </w:p>
    <w:p w14:paraId="00000007" w14:textId="77777777" w:rsidR="009821C2" w:rsidRDefault="00000000">
      <w:pPr>
        <w:ind w:left="567"/>
        <w:jc w:val="left"/>
        <w:rPr>
          <w:rFonts w:ascii="Calibri" w:hAnsi="Calibri"/>
          <w:b/>
          <w:color w:val="2F5496"/>
          <w:sz w:val="28"/>
          <w:szCs w:val="28"/>
        </w:rPr>
      </w:pPr>
      <w:r>
        <w:rPr>
          <w:rFonts w:ascii="Calibri" w:hAnsi="Calibri"/>
          <w:b/>
          <w:color w:val="2F5496"/>
          <w:sz w:val="28"/>
          <w:szCs w:val="28"/>
        </w:rPr>
        <w:t>A5.1 Sintesi della soluzione</w:t>
      </w:r>
    </w:p>
    <w:p w14:paraId="00000008" w14:textId="77777777" w:rsidR="009821C2" w:rsidRDefault="00000000">
      <w:pPr>
        <w:ind w:left="567"/>
        <w:jc w:val="left"/>
        <w:rPr>
          <w:rFonts w:ascii="Calibri" w:hAnsi="Calibri"/>
          <w:b/>
          <w:color w:val="2F5496"/>
          <w:sz w:val="28"/>
          <w:szCs w:val="28"/>
        </w:rPr>
      </w:pPr>
      <w:r>
        <w:rPr>
          <w:rFonts w:ascii="Calibri" w:hAnsi="Calibri"/>
          <w:b/>
          <w:color w:val="2F5496"/>
          <w:sz w:val="28"/>
          <w:szCs w:val="28"/>
        </w:rPr>
        <w:t>A5.2 Amministrazioni che adottano la soluzione</w:t>
      </w:r>
    </w:p>
    <w:p w14:paraId="00000009" w14:textId="77777777" w:rsidR="009821C2" w:rsidRDefault="009821C2">
      <w:pPr>
        <w:ind w:left="567"/>
        <w:jc w:val="left"/>
        <w:rPr>
          <w:rFonts w:ascii="Calibri" w:hAnsi="Calibri"/>
          <w:b/>
          <w:color w:val="2F5496"/>
          <w:sz w:val="40"/>
          <w:szCs w:val="40"/>
        </w:rPr>
      </w:pPr>
    </w:p>
    <w:p w14:paraId="0000000A" w14:textId="77777777" w:rsidR="009821C2" w:rsidRDefault="009821C2">
      <w:pPr>
        <w:ind w:left="567"/>
        <w:jc w:val="left"/>
        <w:rPr>
          <w:rFonts w:ascii="Calibri" w:hAnsi="Calibri"/>
          <w:b/>
          <w:color w:val="2F5496"/>
          <w:sz w:val="40"/>
          <w:szCs w:val="40"/>
        </w:rPr>
      </w:pPr>
    </w:p>
    <w:p w14:paraId="0000000B" w14:textId="77777777" w:rsidR="009821C2" w:rsidRDefault="00000000">
      <w:pPr>
        <w:ind w:left="567"/>
        <w:rPr>
          <w:rFonts w:ascii="Calibri" w:hAnsi="Calibri"/>
        </w:rPr>
      </w:pPr>
      <w:r>
        <w:rPr>
          <w:rFonts w:ascii="Calibri" w:hAnsi="Calibri"/>
        </w:rPr>
        <w:t>Versione: 1.0</w:t>
      </w:r>
    </w:p>
    <w:p w14:paraId="0000000C" w14:textId="77777777" w:rsidR="009821C2" w:rsidRDefault="00000000">
      <w:pPr>
        <w:rPr>
          <w:rFonts w:ascii="Calibri" w:hAnsi="Calibri"/>
        </w:rPr>
      </w:pPr>
      <w:r>
        <w:br w:type="page"/>
      </w:r>
    </w:p>
    <w:p w14:paraId="0000000D" w14:textId="77777777" w:rsidR="009821C2" w:rsidRDefault="009821C2">
      <w:pPr>
        <w:pStyle w:val="Titolo1"/>
      </w:pPr>
    </w:p>
    <w:p w14:paraId="0000000E" w14:textId="77777777" w:rsidR="009821C2"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id w:val="-1230684270"/>
        <w:docPartObj>
          <w:docPartGallery w:val="Table of Contents"/>
          <w:docPartUnique/>
        </w:docPartObj>
      </w:sdtPr>
      <w:sdtContent>
        <w:p w14:paraId="0000000F" w14:textId="77777777" w:rsidR="009821C2" w:rsidRDefault="00000000">
          <w:pPr>
            <w:pBdr>
              <w:top w:val="nil"/>
              <w:left w:val="nil"/>
              <w:bottom w:val="nil"/>
              <w:right w:val="nil"/>
              <w:between w:val="nil"/>
            </w:pBdr>
            <w:tabs>
              <w:tab w:val="right" w:pos="9628"/>
            </w:tabs>
            <w:spacing w:before="120" w:after="0"/>
            <w:jc w:val="left"/>
            <w:rPr>
              <w:rFonts w:ascii="Calibri" w:hAnsi="Calibri"/>
              <w:noProof/>
              <w:color w:val="000000"/>
            </w:rPr>
          </w:pPr>
          <w:r>
            <w:fldChar w:fldCharType="begin"/>
          </w:r>
          <w:r>
            <w:instrText xml:space="preserve"> TOC \h \u \z </w:instrText>
          </w:r>
          <w:r>
            <w:fldChar w:fldCharType="separate"/>
          </w:r>
          <w:hyperlink w:anchor="_heading=h.gjdgxs">
            <w:r>
              <w:rPr>
                <w:rFonts w:ascii="Calibri" w:hAnsi="Calibri"/>
                <w:b/>
                <w:i/>
                <w:noProof/>
                <w:color w:val="000000"/>
                <w:sz w:val="24"/>
                <w:szCs w:val="24"/>
              </w:rPr>
              <w:t>Premessa</w:t>
            </w:r>
            <w:r>
              <w:rPr>
                <w:rFonts w:ascii="Calibri" w:hAnsi="Calibri"/>
                <w:b/>
                <w:i/>
                <w:noProof/>
                <w:color w:val="000000"/>
                <w:sz w:val="24"/>
                <w:szCs w:val="24"/>
              </w:rPr>
              <w:tab/>
              <w:t>3</w:t>
            </w:r>
          </w:hyperlink>
        </w:p>
        <w:p w14:paraId="00000010" w14:textId="361C9ECF" w:rsidR="009821C2" w:rsidRDefault="00000000">
          <w:pPr>
            <w:pBdr>
              <w:top w:val="nil"/>
              <w:left w:val="nil"/>
              <w:bottom w:val="nil"/>
              <w:right w:val="nil"/>
              <w:between w:val="nil"/>
            </w:pBdr>
            <w:tabs>
              <w:tab w:val="left" w:pos="600"/>
              <w:tab w:val="right" w:pos="9628"/>
            </w:tabs>
            <w:spacing w:before="120" w:after="0"/>
            <w:ind w:left="200"/>
            <w:jc w:val="left"/>
            <w:rPr>
              <w:rFonts w:ascii="Calibri" w:hAnsi="Calibri"/>
              <w:noProof/>
              <w:color w:val="000000"/>
            </w:rPr>
          </w:pPr>
          <w:hyperlink w:anchor="_heading=h.1fob9te">
            <w:r>
              <w:rPr>
                <w:rFonts w:ascii="Calibri" w:hAnsi="Calibri"/>
                <w:b/>
                <w:noProof/>
                <w:color w:val="000000"/>
              </w:rPr>
              <w:t>1.</w:t>
            </w:r>
          </w:hyperlink>
          <w:hyperlink w:anchor="_heading=h.1fob9te">
            <w:r>
              <w:rPr>
                <w:rFonts w:ascii="Calibri" w:hAnsi="Calibri"/>
                <w:noProof/>
                <w:color w:val="000000"/>
              </w:rPr>
              <w:tab/>
            </w:r>
          </w:hyperlink>
          <w:r>
            <w:rPr>
              <w:noProof/>
            </w:rPr>
            <w:fldChar w:fldCharType="begin"/>
          </w:r>
          <w:r>
            <w:rPr>
              <w:noProof/>
            </w:rPr>
            <w:instrText xml:space="preserve"> PAGEREF _heading=h.1fob9te \h </w:instrText>
          </w:r>
          <w:r>
            <w:rPr>
              <w:noProof/>
            </w:rPr>
          </w:r>
          <w:r>
            <w:rPr>
              <w:noProof/>
            </w:rPr>
            <w:fldChar w:fldCharType="separate"/>
          </w:r>
          <w:r w:rsidR="00D50C5F">
            <w:rPr>
              <w:noProof/>
            </w:rPr>
            <w:t>3</w:t>
          </w:r>
          <w:r>
            <w:rPr>
              <w:noProof/>
            </w:rPr>
            <w:fldChar w:fldCharType="end"/>
          </w:r>
        </w:p>
        <w:p w14:paraId="00000011" w14:textId="77777777" w:rsidR="009821C2" w:rsidRDefault="00000000">
          <w:pPr>
            <w:pBdr>
              <w:top w:val="nil"/>
              <w:left w:val="nil"/>
              <w:bottom w:val="nil"/>
              <w:right w:val="nil"/>
              <w:between w:val="nil"/>
            </w:pBdr>
            <w:tabs>
              <w:tab w:val="left" w:pos="1000"/>
              <w:tab w:val="right" w:pos="9628"/>
            </w:tabs>
            <w:spacing w:after="0"/>
            <w:ind w:left="400"/>
            <w:jc w:val="left"/>
            <w:rPr>
              <w:rFonts w:ascii="Calibri" w:hAnsi="Calibri"/>
              <w:noProof/>
              <w:color w:val="000000"/>
            </w:rPr>
          </w:pPr>
          <w:hyperlink w:anchor="_heading=h.3znysh7">
            <w:r>
              <w:rPr>
                <w:rFonts w:ascii="Calibri" w:hAnsi="Calibri"/>
                <w:noProof/>
                <w:color w:val="000000"/>
              </w:rPr>
              <w:t>1.1.</w:t>
            </w:r>
            <w:r>
              <w:rPr>
                <w:rFonts w:ascii="Calibri" w:hAnsi="Calibri"/>
                <w:noProof/>
                <w:color w:val="000000"/>
              </w:rPr>
              <w:tab/>
              <w:t>Descrizione sintetica</w:t>
            </w:r>
            <w:r>
              <w:rPr>
                <w:rFonts w:ascii="Calibri" w:hAnsi="Calibri"/>
                <w:noProof/>
                <w:color w:val="000000"/>
              </w:rPr>
              <w:tab/>
              <w:t>3</w:t>
            </w:r>
          </w:hyperlink>
        </w:p>
        <w:p w14:paraId="00000012" w14:textId="77777777" w:rsidR="009821C2" w:rsidRDefault="00000000">
          <w:pPr>
            <w:pBdr>
              <w:top w:val="nil"/>
              <w:left w:val="nil"/>
              <w:bottom w:val="nil"/>
              <w:right w:val="nil"/>
              <w:between w:val="nil"/>
            </w:pBdr>
            <w:tabs>
              <w:tab w:val="left" w:pos="1000"/>
              <w:tab w:val="right" w:pos="9628"/>
            </w:tabs>
            <w:spacing w:after="0"/>
            <w:ind w:left="400"/>
            <w:jc w:val="left"/>
            <w:rPr>
              <w:rFonts w:ascii="Calibri" w:hAnsi="Calibri"/>
              <w:noProof/>
              <w:color w:val="000000"/>
            </w:rPr>
          </w:pPr>
          <w:hyperlink w:anchor="_heading=h.2et92p0">
            <w:r>
              <w:rPr>
                <w:rFonts w:ascii="Calibri" w:hAnsi="Calibri"/>
                <w:noProof/>
                <w:color w:val="000000"/>
              </w:rPr>
              <w:t>1.2.</w:t>
            </w:r>
            <w:r>
              <w:rPr>
                <w:rFonts w:ascii="Calibri" w:hAnsi="Calibri"/>
                <w:noProof/>
                <w:color w:val="000000"/>
              </w:rPr>
              <w:tab/>
              <w:t>Possibili ambiti di adozione</w:t>
            </w:r>
            <w:r>
              <w:rPr>
                <w:rFonts w:ascii="Calibri" w:hAnsi="Calibri"/>
                <w:noProof/>
                <w:color w:val="000000"/>
              </w:rPr>
              <w:tab/>
              <w:t>3</w:t>
            </w:r>
          </w:hyperlink>
        </w:p>
        <w:p w14:paraId="00000013" w14:textId="77777777" w:rsidR="009821C2" w:rsidRDefault="00000000">
          <w:pPr>
            <w:pBdr>
              <w:top w:val="nil"/>
              <w:left w:val="nil"/>
              <w:bottom w:val="nil"/>
              <w:right w:val="nil"/>
              <w:between w:val="nil"/>
            </w:pBdr>
            <w:tabs>
              <w:tab w:val="left" w:pos="1000"/>
              <w:tab w:val="right" w:pos="9628"/>
            </w:tabs>
            <w:spacing w:after="0"/>
            <w:ind w:left="400"/>
            <w:jc w:val="left"/>
            <w:rPr>
              <w:rFonts w:ascii="Calibri" w:hAnsi="Calibri"/>
              <w:noProof/>
              <w:color w:val="000000"/>
            </w:rPr>
          </w:pPr>
          <w:hyperlink w:anchor="_heading=h.tyjcwt">
            <w:r>
              <w:rPr>
                <w:rFonts w:ascii="Calibri" w:hAnsi="Calibri"/>
                <w:noProof/>
                <w:color w:val="000000"/>
              </w:rPr>
              <w:t>1.3.</w:t>
            </w:r>
            <w:r>
              <w:rPr>
                <w:rFonts w:ascii="Calibri" w:hAnsi="Calibri"/>
                <w:noProof/>
                <w:color w:val="000000"/>
              </w:rPr>
              <w:tab/>
              <w:t>Condizioni di contesto della attivazione della soluzione e del riuso</w:t>
            </w:r>
            <w:r>
              <w:rPr>
                <w:rFonts w:ascii="Calibri" w:hAnsi="Calibri"/>
                <w:noProof/>
                <w:color w:val="000000"/>
              </w:rPr>
              <w:tab/>
              <w:t>3</w:t>
            </w:r>
          </w:hyperlink>
        </w:p>
        <w:p w14:paraId="00000014" w14:textId="77777777" w:rsidR="009821C2" w:rsidRDefault="00000000">
          <w:pPr>
            <w:pBdr>
              <w:top w:val="nil"/>
              <w:left w:val="nil"/>
              <w:bottom w:val="nil"/>
              <w:right w:val="nil"/>
              <w:between w:val="nil"/>
            </w:pBdr>
            <w:tabs>
              <w:tab w:val="left" w:pos="1000"/>
              <w:tab w:val="right" w:pos="9628"/>
            </w:tabs>
            <w:spacing w:after="0"/>
            <w:ind w:left="400"/>
            <w:jc w:val="left"/>
            <w:rPr>
              <w:rFonts w:ascii="Calibri" w:hAnsi="Calibri"/>
              <w:noProof/>
              <w:color w:val="000000"/>
            </w:rPr>
          </w:pPr>
          <w:hyperlink w:anchor="_heading=h.3dy6vkm">
            <w:r>
              <w:rPr>
                <w:rFonts w:ascii="Calibri" w:hAnsi="Calibri"/>
                <w:noProof/>
                <w:color w:val="000000"/>
              </w:rPr>
              <w:t>1.4.</w:t>
            </w:r>
            <w:r>
              <w:rPr>
                <w:rFonts w:ascii="Calibri" w:hAnsi="Calibri"/>
                <w:noProof/>
                <w:color w:val="000000"/>
              </w:rPr>
              <w:tab/>
              <w:t>Funzionalità della soluzione</w:t>
            </w:r>
            <w:r>
              <w:rPr>
                <w:rFonts w:ascii="Calibri" w:hAnsi="Calibri"/>
                <w:noProof/>
                <w:color w:val="000000"/>
              </w:rPr>
              <w:tab/>
              <w:t>4</w:t>
            </w:r>
          </w:hyperlink>
        </w:p>
        <w:p w14:paraId="00000015" w14:textId="77777777" w:rsidR="009821C2" w:rsidRDefault="00000000">
          <w:pPr>
            <w:pBdr>
              <w:top w:val="nil"/>
              <w:left w:val="nil"/>
              <w:bottom w:val="nil"/>
              <w:right w:val="nil"/>
              <w:between w:val="nil"/>
            </w:pBdr>
            <w:tabs>
              <w:tab w:val="left" w:pos="1000"/>
              <w:tab w:val="right" w:pos="9628"/>
            </w:tabs>
            <w:spacing w:after="0"/>
            <w:ind w:left="400"/>
            <w:jc w:val="left"/>
            <w:rPr>
              <w:rFonts w:ascii="Calibri" w:hAnsi="Calibri"/>
              <w:noProof/>
              <w:color w:val="000000"/>
            </w:rPr>
          </w:pPr>
          <w:hyperlink w:anchor="_heading=h.1t3h5sf">
            <w:r>
              <w:rPr>
                <w:rFonts w:ascii="Calibri" w:hAnsi="Calibri"/>
                <w:noProof/>
                <w:color w:val="000000"/>
              </w:rPr>
              <w:t>1.5.</w:t>
            </w:r>
            <w:r>
              <w:rPr>
                <w:rFonts w:ascii="Calibri" w:hAnsi="Calibri"/>
                <w:noProof/>
                <w:color w:val="000000"/>
              </w:rPr>
              <w:tab/>
              <w:t>Efficacia e efficienza della soluzione rispetto al contesto dell’Amministrazione</w:t>
            </w:r>
            <w:r>
              <w:rPr>
                <w:rFonts w:ascii="Calibri" w:hAnsi="Calibri"/>
                <w:noProof/>
                <w:color w:val="000000"/>
              </w:rPr>
              <w:tab/>
              <w:t>4</w:t>
            </w:r>
          </w:hyperlink>
        </w:p>
        <w:p w14:paraId="00000016" w14:textId="78598ECA" w:rsidR="009821C2" w:rsidRDefault="00000000">
          <w:pPr>
            <w:pBdr>
              <w:top w:val="nil"/>
              <w:left w:val="nil"/>
              <w:bottom w:val="nil"/>
              <w:right w:val="nil"/>
              <w:between w:val="nil"/>
            </w:pBdr>
            <w:tabs>
              <w:tab w:val="left" w:pos="600"/>
              <w:tab w:val="right" w:pos="9628"/>
            </w:tabs>
            <w:spacing w:before="120" w:after="0"/>
            <w:ind w:left="200"/>
            <w:jc w:val="left"/>
            <w:rPr>
              <w:rFonts w:ascii="Calibri" w:hAnsi="Calibri"/>
              <w:noProof/>
              <w:color w:val="000000"/>
            </w:rPr>
          </w:pPr>
          <w:hyperlink w:anchor="_heading=h.4d34og8">
            <w:r>
              <w:rPr>
                <w:rFonts w:ascii="Calibri" w:hAnsi="Calibri"/>
                <w:b/>
                <w:noProof/>
                <w:color w:val="000000"/>
              </w:rPr>
              <w:t>2.</w:t>
            </w:r>
          </w:hyperlink>
          <w:hyperlink w:anchor="_heading=h.4d34og8">
            <w:r>
              <w:rPr>
                <w:rFonts w:ascii="Calibri" w:hAnsi="Calibri"/>
                <w:noProof/>
                <w:color w:val="000000"/>
              </w:rPr>
              <w:tab/>
            </w:r>
          </w:hyperlink>
          <w:r>
            <w:rPr>
              <w:noProof/>
            </w:rPr>
            <w:fldChar w:fldCharType="begin"/>
          </w:r>
          <w:r>
            <w:rPr>
              <w:noProof/>
            </w:rPr>
            <w:instrText xml:space="preserve"> PAGEREF _heading=h.4d34og8 \h </w:instrText>
          </w:r>
          <w:r>
            <w:rPr>
              <w:noProof/>
            </w:rPr>
          </w:r>
          <w:r>
            <w:rPr>
              <w:noProof/>
            </w:rPr>
            <w:fldChar w:fldCharType="separate"/>
          </w:r>
          <w:r w:rsidR="00D50C5F">
            <w:rPr>
              <w:noProof/>
            </w:rPr>
            <w:t>7</w:t>
          </w:r>
          <w:r>
            <w:rPr>
              <w:noProof/>
            </w:rPr>
            <w:fldChar w:fldCharType="end"/>
          </w:r>
        </w:p>
        <w:p w14:paraId="00000017" w14:textId="77777777" w:rsidR="009821C2" w:rsidRDefault="00000000">
          <w:r>
            <w:fldChar w:fldCharType="end"/>
          </w:r>
        </w:p>
      </w:sdtContent>
    </w:sdt>
    <w:p w14:paraId="00000018" w14:textId="77777777" w:rsidR="009821C2" w:rsidRDefault="00000000">
      <w:r>
        <w:br w:type="page"/>
      </w:r>
    </w:p>
    <w:p w14:paraId="00000019" w14:textId="77777777" w:rsidR="009821C2" w:rsidRDefault="00000000">
      <w:pPr>
        <w:pStyle w:val="Titolo1"/>
        <w:rPr>
          <w:rFonts w:ascii="Calibri" w:eastAsia="Calibri" w:hAnsi="Calibri" w:cs="Calibri"/>
        </w:rPr>
      </w:pPr>
      <w:bookmarkStart w:id="1" w:name="_heading=h.gjdgxs" w:colFirst="0" w:colLast="0"/>
      <w:bookmarkEnd w:id="1"/>
      <w:r>
        <w:rPr>
          <w:rFonts w:ascii="Calibri" w:eastAsia="Calibri" w:hAnsi="Calibri" w:cs="Calibri"/>
        </w:rPr>
        <w:lastRenderedPageBreak/>
        <w:t>Premessa</w:t>
      </w:r>
    </w:p>
    <w:p w14:paraId="0000001A" w14:textId="77777777" w:rsidR="009821C2" w:rsidRDefault="00000000">
      <w:pPr>
        <w:rPr>
          <w:rFonts w:ascii="Calibri" w:hAnsi="Calibri"/>
        </w:rPr>
      </w:pPr>
      <w:bookmarkStart w:id="2" w:name="_heading=h.30j0zll" w:colFirst="0" w:colLast="0"/>
      <w:bookmarkEnd w:id="2"/>
      <w:r>
        <w:rPr>
          <w:rFonts w:ascii="Calibri" w:hAnsi="Calibri"/>
        </w:rPr>
        <w:t>Il presente documento raccoglie gli strumenti informativi e formativi del kit di riuso per la fase A – Ricerca e selezione della soluzione, come previsto dall’Avviso OCPA2020</w:t>
      </w:r>
      <w:r>
        <w:rPr>
          <w:rFonts w:ascii="Calibri" w:hAnsi="Calibri"/>
          <w:vertAlign w:val="superscript"/>
        </w:rPr>
        <w:footnoteReference w:id="1"/>
      </w:r>
      <w:r>
        <w:rPr>
          <w:rFonts w:ascii="Calibri" w:hAnsi="Calibri"/>
        </w:rPr>
        <w:t xml:space="preserve">, e ha lo scopo di fornire al Riusante una descrizione sintetica della soluzione, del bisogno a cui risponde e dei vantaggi ottenibili grazie alla sua adozione. Inoltre, si fornisce un elenco degli Enti che attualmente adottano la soluzione. </w:t>
      </w:r>
    </w:p>
    <w:p w14:paraId="0000001B" w14:textId="77777777" w:rsidR="009821C2" w:rsidRDefault="009821C2">
      <w:pPr>
        <w:rPr>
          <w:rFonts w:ascii="Calibri" w:hAnsi="Calibri"/>
        </w:rPr>
      </w:pPr>
    </w:p>
    <w:p w14:paraId="0000001C" w14:textId="77777777" w:rsidR="009821C2" w:rsidRDefault="00000000">
      <w:pPr>
        <w:pStyle w:val="Titolo2"/>
        <w:numPr>
          <w:ilvl w:val="0"/>
          <w:numId w:val="9"/>
        </w:numPr>
        <w:rPr>
          <w:rFonts w:ascii="Calibri" w:hAnsi="Calibri" w:cs="Calibri"/>
        </w:rPr>
      </w:pPr>
      <w:bookmarkStart w:id="4" w:name="_heading=h.1fob9te" w:colFirst="0" w:colLast="0"/>
      <w:bookmarkEnd w:id="4"/>
      <w:r>
        <w:rPr>
          <w:rFonts w:ascii="Calibri" w:hAnsi="Calibri" w:cs="Calibri"/>
        </w:rPr>
        <w:t>Sintesi della soluzione</w:t>
      </w:r>
    </w:p>
    <w:p w14:paraId="0000001E" w14:textId="77777777" w:rsidR="009821C2" w:rsidRDefault="00000000" w:rsidP="0052042A">
      <w:pPr>
        <w:pStyle w:val="Titolo3"/>
      </w:pPr>
      <w:bookmarkStart w:id="5" w:name="_heading=h.3znysh7" w:colFirst="0" w:colLast="0"/>
      <w:bookmarkEnd w:id="5"/>
      <w:r>
        <w:t xml:space="preserve">Descrizione sintetica </w:t>
      </w:r>
    </w:p>
    <w:p w14:paraId="2C40B07F" w14:textId="77777777" w:rsidR="0052042A" w:rsidRPr="0052042A" w:rsidRDefault="0052042A" w:rsidP="0052042A">
      <w:pPr>
        <w:rPr>
          <w:rFonts w:ascii="Calibri" w:hAnsi="Calibri"/>
        </w:rPr>
      </w:pPr>
      <w:r w:rsidRPr="0052042A">
        <w:rPr>
          <w:rFonts w:ascii="Calibri" w:hAnsi="Calibri"/>
        </w:rPr>
        <w:t xml:space="preserve">Descrivere la soluzione e il bisogno dell’Amministrazione a cui risponde attraverso il modello individuato (Soluzione + esperienza) </w:t>
      </w:r>
    </w:p>
    <w:p w14:paraId="48BFC443" w14:textId="77777777" w:rsidR="0052042A" w:rsidRPr="0052042A" w:rsidRDefault="0052042A" w:rsidP="0052042A">
      <w:pPr>
        <w:rPr>
          <w:rFonts w:cstheme="majorHAnsi"/>
        </w:rPr>
      </w:pPr>
      <w:r w:rsidRPr="0052042A">
        <w:rPr>
          <w:rFonts w:cstheme="majorHAnsi"/>
        </w:rPr>
        <w:t xml:space="preserve">La piattaforma SUAPE 3.0 rappresenta un modello di approccio alla semplificazione Amministrativa in linea con il Decreto semplificazione del 2020 e costituisce un primo importante modello di interoperabilità </w:t>
      </w:r>
      <w:proofErr w:type="spellStart"/>
      <w:r w:rsidRPr="0052042A">
        <w:rPr>
          <w:rFonts w:cstheme="majorHAnsi"/>
        </w:rPr>
        <w:t>multiente</w:t>
      </w:r>
      <w:proofErr w:type="spellEnd"/>
      <w:r w:rsidRPr="0052042A">
        <w:rPr>
          <w:rFonts w:cstheme="majorHAnsi"/>
        </w:rPr>
        <w:t xml:space="preserve"> che introduce, con criteri di trasparenza, un processo di transizione digitale e di paperless della scrivania e degli archivi. Oltre a garantire la tracciatura delle pratiche nella collaborazione istituzionale inter-Ente per pratica complessa.</w:t>
      </w:r>
    </w:p>
    <w:p w14:paraId="49A64A2C" w14:textId="3DC73B66" w:rsidR="0052042A" w:rsidRPr="0052042A" w:rsidRDefault="0052042A" w:rsidP="0052042A">
      <w:pPr>
        <w:rPr>
          <w:rFonts w:cstheme="majorHAnsi"/>
        </w:rPr>
      </w:pPr>
      <w:r w:rsidRPr="0052042A">
        <w:rPr>
          <w:rFonts w:cstheme="majorHAnsi"/>
        </w:rPr>
        <w:t>Con il progetto regionale relativo all’</w:t>
      </w:r>
      <w:r>
        <w:rPr>
          <w:rFonts w:cstheme="majorHAnsi"/>
        </w:rPr>
        <w:t>a</w:t>
      </w:r>
      <w:r w:rsidRPr="0052042A">
        <w:rPr>
          <w:rFonts w:cstheme="majorHAnsi"/>
        </w:rPr>
        <w:t xml:space="preserve">vviso non competitivo per il finanziamento ai comuni di progetti di trasformazione organizzativa per l'attivazione dei servizi del SUAPE, </w:t>
      </w:r>
      <w:r>
        <w:rPr>
          <w:rFonts w:cstheme="majorHAnsi"/>
        </w:rPr>
        <w:t>i</w:t>
      </w:r>
      <w:r w:rsidRPr="0052042A">
        <w:rPr>
          <w:rFonts w:cstheme="majorHAnsi"/>
        </w:rPr>
        <w:t xml:space="preserve"> comuni hanno investito nella digitalizzazione dei servizi al cittadino partendo proprio dall’attivazione dei servizi online del SUAPE</w:t>
      </w:r>
      <w:r>
        <w:rPr>
          <w:rFonts w:cstheme="majorHAnsi"/>
        </w:rPr>
        <w:t>.</w:t>
      </w:r>
    </w:p>
    <w:p w14:paraId="0B785088" w14:textId="77777777" w:rsidR="0052042A" w:rsidRPr="0052042A" w:rsidRDefault="0052042A" w:rsidP="0052042A">
      <w:pPr>
        <w:rPr>
          <w:rFonts w:cstheme="majorHAnsi"/>
        </w:rPr>
      </w:pPr>
      <w:r w:rsidRPr="0052042A">
        <w:rPr>
          <w:rFonts w:cstheme="majorHAnsi"/>
        </w:rPr>
        <w:t xml:space="preserve">Le modifiche normative e l’adozione da parte della Regione dell’Umbria della modulistica unificata e standardizzata (2017) in materia di attività commerciali e assimilate </w:t>
      </w:r>
      <w:proofErr w:type="gramStart"/>
      <w:r w:rsidRPr="0052042A">
        <w:rPr>
          <w:rFonts w:cstheme="majorHAnsi"/>
        </w:rPr>
        <w:t>ed</w:t>
      </w:r>
      <w:proofErr w:type="gramEnd"/>
      <w:r w:rsidRPr="0052042A">
        <w:rPr>
          <w:rFonts w:cstheme="majorHAnsi"/>
        </w:rPr>
        <w:t xml:space="preserve"> edilizia come previsto nell’accordo conferenza unificata Stato – Regioni, hanno dato l’impulso ad un ulteriore aggiornamento della piattaforma SUAPE.</w:t>
      </w:r>
    </w:p>
    <w:p w14:paraId="21B61D04" w14:textId="5C672DCF" w:rsidR="0052042A" w:rsidRDefault="0052042A" w:rsidP="0052042A">
      <w:pPr>
        <w:rPr>
          <w:rFonts w:cstheme="majorHAnsi"/>
        </w:rPr>
      </w:pPr>
      <w:r w:rsidRPr="0052042A">
        <w:rPr>
          <w:rFonts w:cstheme="majorHAnsi"/>
        </w:rPr>
        <w:t>A seguito della modulistica unificata, la piattaforma è stata aggiornata andando a realizzare un sistema centralizzato e unificato per l’erogazione dei servizi online tramite la gestione di console di configurazione unica per tutti comuni aderenti. Questo ha permesso una condivisione delle esigenze e dei servizi, andando a ottimizzare le attività di manutenzione e conduzione.</w:t>
      </w:r>
    </w:p>
    <w:p w14:paraId="7D554B37" w14:textId="7277F9D3" w:rsidR="0052042A" w:rsidRPr="0052042A" w:rsidRDefault="0052042A" w:rsidP="0052042A">
      <w:pPr>
        <w:rPr>
          <w:rFonts w:cstheme="majorHAnsi"/>
        </w:rPr>
      </w:pPr>
      <w:r w:rsidRPr="0052042A">
        <w:rPr>
          <w:rFonts w:cstheme="majorHAnsi"/>
        </w:rPr>
        <w:t xml:space="preserve">l portale, pertanto, è centralizzato con le opportune parametrizzazioni per enti, mentre per quanto riguarda il backoffice ogni ente in autonomia procede alla configurazione delle proprie procedure istruttorie     </w:t>
      </w:r>
    </w:p>
    <w:p w14:paraId="0000001F" w14:textId="2C67A322" w:rsidR="009821C2" w:rsidRDefault="009821C2">
      <w:pPr>
        <w:rPr>
          <w:rFonts w:ascii="Calibri" w:hAnsi="Calibri"/>
        </w:rPr>
      </w:pPr>
    </w:p>
    <w:p w14:paraId="00000028" w14:textId="0FCBB8DC" w:rsidR="009821C2" w:rsidRDefault="00000000" w:rsidP="0052042A">
      <w:pPr>
        <w:pStyle w:val="Titolo3"/>
      </w:pPr>
      <w:bookmarkStart w:id="6" w:name="_heading=h.2et92p0" w:colFirst="0" w:colLast="0"/>
      <w:bookmarkEnd w:id="6"/>
      <w:r>
        <w:t>Possibili ambiti di adozione</w:t>
      </w:r>
    </w:p>
    <w:bookmarkStart w:id="7" w:name="_heading=h.tyjcwt" w:colFirst="0" w:colLast="0"/>
    <w:bookmarkEnd w:id="7"/>
    <w:p w14:paraId="14C0E02B" w14:textId="55A85834" w:rsidR="0052042A" w:rsidRDefault="00000000" w:rsidP="0052042A">
      <w:sdt>
        <w:sdtPr>
          <w:tag w:val="goog_rdk_23"/>
          <w:id w:val="1343976086"/>
        </w:sdtPr>
        <w:sdtEndPr/>
        <w:sdtContent>
          <w:r w:rsidR="0052042A">
            <w:t>La piattaforma può essere applicata in altri ambiti oltre che il SUAPER e sono:</w:t>
          </w:r>
        </w:sdtContent>
      </w:sdt>
    </w:p>
    <w:p w14:paraId="4664907C" w14:textId="77777777" w:rsidR="0052042A" w:rsidRDefault="0052042A" w:rsidP="0052042A">
      <w:r>
        <w:t>ATTIVITÀ PRODUTTIVE ED ECONOMICHE</w:t>
      </w:r>
    </w:p>
    <w:p w14:paraId="1B07CE19" w14:textId="77777777" w:rsidR="0052042A" w:rsidRDefault="0052042A" w:rsidP="0052042A">
      <w:r>
        <w:lastRenderedPageBreak/>
        <w:t>FIERE, MERCATI E MANIFESTAZIONI</w:t>
      </w:r>
    </w:p>
    <w:p w14:paraId="157A61E3" w14:textId="77777777" w:rsidR="0052042A" w:rsidRDefault="0052042A" w:rsidP="0052042A">
      <w:r>
        <w:t>EDILIZIA E LAVORI PUBBLICI</w:t>
      </w:r>
    </w:p>
    <w:p w14:paraId="1309FBE9" w14:textId="77777777" w:rsidR="0052042A" w:rsidRDefault="0052042A" w:rsidP="0052042A">
      <w:r>
        <w:t>AMBIENTE</w:t>
      </w:r>
    </w:p>
    <w:p w14:paraId="0111E733" w14:textId="77777777" w:rsidR="0052042A" w:rsidRDefault="0052042A" w:rsidP="0052042A">
      <w:r>
        <w:t>CITTADINI</w:t>
      </w:r>
    </w:p>
    <w:p w14:paraId="26DF42EE" w14:textId="77777777" w:rsidR="0052042A" w:rsidRDefault="0052042A" w:rsidP="0052042A">
      <w:r>
        <w:t>SERVIZI SOCIALI E SCUOLA</w:t>
      </w:r>
    </w:p>
    <w:p w14:paraId="5E176F2A" w14:textId="77777777" w:rsidR="0052042A" w:rsidRDefault="0052042A" w:rsidP="0052042A">
      <w:r>
        <w:t>AMMINISTRATIVI E TRIBUTI</w:t>
      </w:r>
    </w:p>
    <w:p w14:paraId="44108745" w14:textId="77777777" w:rsidR="0052042A" w:rsidRDefault="0052042A" w:rsidP="0052042A">
      <w:r>
        <w:t>BANDI E CONCORSI</w:t>
      </w:r>
    </w:p>
    <w:p w14:paraId="49223E87" w14:textId="77777777" w:rsidR="0052042A" w:rsidRDefault="0052042A" w:rsidP="0052042A">
      <w:r>
        <w:t>ENTI TERZI</w:t>
      </w:r>
    </w:p>
    <w:p w14:paraId="00000035" w14:textId="364C9E3B" w:rsidR="009821C2" w:rsidRDefault="00000000" w:rsidP="0052042A">
      <w:pPr>
        <w:pStyle w:val="Titolo3"/>
      </w:pPr>
      <w:r>
        <w:t>Condizioni di contesto della attivazione della soluzione e del riuso</w:t>
      </w:r>
    </w:p>
    <w:p w14:paraId="00000036" w14:textId="6BEE1B75" w:rsidR="009821C2" w:rsidRDefault="00000000">
      <w:pPr>
        <w:rPr>
          <w:rFonts w:ascii="Calibri" w:hAnsi="Calibri"/>
        </w:rPr>
      </w:pPr>
      <w:r>
        <w:rPr>
          <w:rFonts w:ascii="Calibri" w:hAnsi="Calibri"/>
        </w:rPr>
        <w:t xml:space="preserve">Indicare gli elementi utili e/o consigliati per </w:t>
      </w:r>
      <w:r w:rsidR="0052042A" w:rsidRPr="0052042A">
        <w:rPr>
          <w:rFonts w:ascii="Calibri" w:hAnsi="Calibri"/>
        </w:rPr>
        <w:t>l'attivazione</w:t>
      </w:r>
      <w:r w:rsidR="0052042A">
        <w:rPr>
          <w:rFonts w:ascii="Calibri" w:hAnsi="Calibri"/>
        </w:rPr>
        <w:t xml:space="preserve"> </w:t>
      </w:r>
      <w:r>
        <w:rPr>
          <w:rFonts w:ascii="Calibri" w:hAnsi="Calibri"/>
        </w:rPr>
        <w:t>della soluzione. A riguardo infatti può essere utile per il riusante disporre di una serie di elementi lavorativi ed organizzativi di idoneità alla attivazione della pratica, quali ad esempio:</w:t>
      </w:r>
    </w:p>
    <w:p w14:paraId="00000037" w14:textId="77777777" w:rsidR="009821C2" w:rsidRPr="0052042A" w:rsidRDefault="00000000">
      <w:pPr>
        <w:rPr>
          <w:rFonts w:cstheme="majorHAnsi"/>
          <w:b/>
          <w:u w:val="single"/>
        </w:rPr>
      </w:pPr>
      <w:r w:rsidRPr="0052042A">
        <w:rPr>
          <w:rFonts w:cstheme="majorHAnsi"/>
          <w:b/>
          <w:u w:val="single"/>
        </w:rPr>
        <w:t>Elementi generali del riuso per trasformare il Riusante in Cedente</w:t>
      </w:r>
    </w:p>
    <w:p w14:paraId="00000038"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Governo della Organizzazione e/o Comunità che riusa</w:t>
      </w:r>
    </w:p>
    <w:p w14:paraId="00000039"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Consapevolezza del riuso come adozione di una esperienza e non di un prodotto</w:t>
      </w:r>
    </w:p>
    <w:p w14:paraId="0000003A"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 xml:space="preserve">Principio di condivisione della conoscenza come risultato della esperienza </w:t>
      </w:r>
    </w:p>
    <w:p w14:paraId="0000003B"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Il luogo della conoscenza come capacità di interloquire con i futuri Riusanti</w:t>
      </w:r>
    </w:p>
    <w:p w14:paraId="0000003C"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Il Repository come conservazione del KIT di riuso (soluzione e/o pratica/esperienza)</w:t>
      </w:r>
    </w:p>
    <w:p w14:paraId="0000003D"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Il KIT di riuso come narrazione dell’esperienza del riuso svolta</w:t>
      </w:r>
    </w:p>
    <w:p w14:paraId="3EC5CFBF" w14:textId="77777777" w:rsidR="0052042A" w:rsidRPr="0052042A" w:rsidRDefault="0052042A">
      <w:pPr>
        <w:rPr>
          <w:rFonts w:cstheme="majorHAnsi"/>
          <w:b/>
          <w:u w:val="single"/>
        </w:rPr>
      </w:pPr>
    </w:p>
    <w:p w14:paraId="00000041" w14:textId="68FFF779" w:rsidR="009821C2" w:rsidRPr="0052042A" w:rsidRDefault="00000000">
      <w:pPr>
        <w:rPr>
          <w:rFonts w:cstheme="majorHAnsi"/>
          <w:b/>
          <w:u w:val="single"/>
        </w:rPr>
      </w:pPr>
      <w:r w:rsidRPr="0052042A">
        <w:rPr>
          <w:rFonts w:cstheme="majorHAnsi"/>
          <w:b/>
          <w:u w:val="single"/>
        </w:rPr>
        <w:t>Elementi specifici della soluzione</w:t>
      </w:r>
    </w:p>
    <w:p w14:paraId="00000044"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Presenza di uno studio del fabbisogno</w:t>
      </w:r>
    </w:p>
    <w:p w14:paraId="00000045"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Presenza di una analisi dei requisiti previsti dalla norma o dall’Ente</w:t>
      </w:r>
    </w:p>
    <w:p w14:paraId="00000046"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Presenza di competenze tecniche nell’Organizzazione del riusante</w:t>
      </w:r>
    </w:p>
    <w:p w14:paraId="00000047"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Pianta organica degli utenti dell’ente coinvolti</w:t>
      </w:r>
    </w:p>
    <w:p w14:paraId="00000048"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Verifica della dotazione tecnologica per la installazione e la messa a regime della soluzione</w:t>
      </w:r>
    </w:p>
    <w:p w14:paraId="00000049"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Individuazione di un nucleo di utenti da impiegare come Assistenza negli uffici</w:t>
      </w:r>
    </w:p>
    <w:p w14:paraId="0000004A"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Presenza di una capacità di analisi dei problemi di organizzazione del lavoro</w:t>
      </w:r>
    </w:p>
    <w:p w14:paraId="0000004B"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Definizione di un Servizio di Assistenza all’Utenza formata in aula che inizia a utilizzare la soluzione</w:t>
      </w:r>
    </w:p>
    <w:p w14:paraId="0000004C" w14:textId="77777777" w:rsidR="009821C2" w:rsidRPr="0052042A" w:rsidRDefault="00000000">
      <w:pPr>
        <w:numPr>
          <w:ilvl w:val="0"/>
          <w:numId w:val="7"/>
        </w:numPr>
        <w:pBdr>
          <w:top w:val="nil"/>
          <w:left w:val="nil"/>
          <w:bottom w:val="nil"/>
          <w:right w:val="nil"/>
          <w:between w:val="nil"/>
        </w:pBdr>
        <w:spacing w:before="120" w:after="0" w:line="240" w:lineRule="auto"/>
        <w:ind w:left="426"/>
        <w:rPr>
          <w:rFonts w:cstheme="majorHAnsi"/>
          <w:color w:val="000000"/>
          <w:sz w:val="20"/>
          <w:szCs w:val="20"/>
        </w:rPr>
      </w:pPr>
      <w:r w:rsidRPr="0052042A">
        <w:rPr>
          <w:rFonts w:cstheme="majorHAnsi"/>
          <w:color w:val="000000"/>
          <w:sz w:val="20"/>
          <w:szCs w:val="20"/>
        </w:rPr>
        <w:t>Verifica preventiva dell’esistenza di soluzioni digitali già presenti presso gli uffici destinatari del riuso)</w:t>
      </w:r>
    </w:p>
    <w:p w14:paraId="0000004D" w14:textId="77777777" w:rsidR="009821C2" w:rsidRDefault="009821C2">
      <w:pPr>
        <w:pBdr>
          <w:top w:val="nil"/>
          <w:left w:val="nil"/>
          <w:bottom w:val="nil"/>
          <w:right w:val="nil"/>
          <w:between w:val="nil"/>
        </w:pBdr>
        <w:spacing w:before="120" w:after="0" w:line="240" w:lineRule="auto"/>
        <w:rPr>
          <w:rFonts w:ascii="Calibri" w:hAnsi="Calibri"/>
          <w:color w:val="000000"/>
        </w:rPr>
      </w:pPr>
    </w:p>
    <w:p w14:paraId="0000004E" w14:textId="77777777" w:rsidR="009821C2" w:rsidRDefault="00000000" w:rsidP="0052042A">
      <w:pPr>
        <w:pStyle w:val="Titolo3"/>
      </w:pPr>
      <w:bookmarkStart w:id="8" w:name="_heading=h.3dy6vkm" w:colFirst="0" w:colLast="0"/>
      <w:bookmarkEnd w:id="8"/>
      <w:r>
        <w:t>Funzionalità della soluzione</w:t>
      </w:r>
    </w:p>
    <w:p w14:paraId="0000004F" w14:textId="6B02C51E" w:rsidR="009821C2" w:rsidRDefault="00000000">
      <w:pPr>
        <w:rPr>
          <w:rFonts w:ascii="Calibri" w:hAnsi="Calibri"/>
        </w:rPr>
      </w:pPr>
      <w:sdt>
        <w:sdtPr>
          <w:tag w:val="goog_rdk_50"/>
          <w:id w:val="-701167317"/>
          <w:showingPlcHdr/>
        </w:sdtPr>
        <w:sdtContent>
          <w:r w:rsidR="0052042A">
            <w:t xml:space="preserve">     </w:t>
          </w:r>
        </w:sdtContent>
      </w:sdt>
    </w:p>
    <w:sdt>
      <w:sdtPr>
        <w:tag w:val="goog_rdk_53"/>
        <w:id w:val="1424452861"/>
      </w:sdtPr>
      <w:sdtContent>
        <w:p w14:paraId="00000050" w14:textId="77777777" w:rsidR="009821C2" w:rsidRDefault="00000000">
          <w:pPr>
            <w:spacing w:after="0" w:line="240" w:lineRule="auto"/>
            <w:rPr>
              <w:rFonts w:ascii="Calibri" w:hAnsi="Calibri"/>
            </w:rPr>
          </w:pPr>
          <w:sdt>
            <w:sdtPr>
              <w:tag w:val="goog_rdk_52"/>
              <w:id w:val="107476444"/>
            </w:sdtPr>
            <w:sdtContent/>
          </w:sdt>
        </w:p>
      </w:sdtContent>
    </w:sdt>
    <w:sdt>
      <w:sdtPr>
        <w:tag w:val="goog_rdk_55"/>
        <w:id w:val="-1391802839"/>
      </w:sdtPr>
      <w:sdtEndPr>
        <w:rPr>
          <w:rFonts w:cstheme="majorHAnsi"/>
        </w:rPr>
      </w:sdtEndPr>
      <w:sdtContent>
        <w:p w14:paraId="00000051" w14:textId="77777777" w:rsidR="009821C2" w:rsidRPr="006A0449" w:rsidRDefault="00000000">
          <w:pPr>
            <w:spacing w:after="0" w:line="240" w:lineRule="auto"/>
            <w:rPr>
              <w:rFonts w:cstheme="majorHAnsi"/>
            </w:rPr>
          </w:pPr>
          <w:sdt>
            <w:sdtPr>
              <w:rPr>
                <w:rFonts w:cstheme="majorHAnsi"/>
              </w:rPr>
              <w:tag w:val="goog_rdk_54"/>
              <w:id w:val="-2117120685"/>
            </w:sdtPr>
            <w:sdtContent>
              <w:r w:rsidRPr="006A0449">
                <w:rPr>
                  <w:rFonts w:cstheme="majorHAnsi"/>
                </w:rPr>
                <w:t>I principali Procedimenti attivi attualmente nel Portale sono:</w:t>
              </w:r>
            </w:sdtContent>
          </w:sdt>
        </w:p>
      </w:sdtContent>
    </w:sdt>
    <w:p w14:paraId="2E0F307A" w14:textId="77777777" w:rsidR="0052042A" w:rsidRPr="006A0449" w:rsidRDefault="0052042A" w:rsidP="0052042A">
      <w:pPr>
        <w:spacing w:after="0" w:line="240" w:lineRule="auto"/>
        <w:rPr>
          <w:rFonts w:cstheme="majorHAnsi"/>
        </w:rPr>
      </w:pPr>
    </w:p>
    <w:p w14:paraId="4B7E6F87" w14:textId="4DB18384" w:rsidR="0052042A" w:rsidRPr="006A0449" w:rsidRDefault="0052042A" w:rsidP="0052042A">
      <w:pPr>
        <w:spacing w:after="0" w:line="240" w:lineRule="auto"/>
        <w:rPr>
          <w:rFonts w:cstheme="majorHAnsi"/>
        </w:rPr>
      </w:pPr>
      <w:r w:rsidRPr="006A0449">
        <w:rPr>
          <w:rFonts w:cstheme="majorHAnsi"/>
        </w:rPr>
        <w:t>COMMERCIO E ATTIVITA' PRODUTTIVE</w:t>
      </w:r>
    </w:p>
    <w:p w14:paraId="4C89797D" w14:textId="7BE16E0D"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COMMERCIO SU AREA PRIVATA</w:t>
      </w:r>
    </w:p>
    <w:p w14:paraId="51069C62" w14:textId="660AAF8E"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ESERCIZI DI SOMMINISTRAZIONE DI ALIMENTI E BEVANDE</w:t>
      </w:r>
    </w:p>
    <w:p w14:paraId="05AA2BA1"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03 AUTORIMESSE</w:t>
      </w:r>
    </w:p>
    <w:p w14:paraId="6C5872A9"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04 IMPIANTI DI DISTRIBUZIONE CARBURANTI PER AUTOTRAZIONE</w:t>
      </w:r>
    </w:p>
    <w:p w14:paraId="1833BFEC"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05 OFFICINE DI AUTORIPARAZIONE-MECCANICI- CARROZZERIE- GOMMISTI</w:t>
      </w:r>
    </w:p>
    <w:p w14:paraId="14568466"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06. ACCONCIATORI ED ESTETISTI</w:t>
      </w:r>
    </w:p>
    <w:p w14:paraId="5621F15B"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07 PANIFICI</w:t>
      </w:r>
    </w:p>
    <w:p w14:paraId="6F3501A7"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08 TINTOLAVANDERIE</w:t>
      </w:r>
    </w:p>
    <w:p w14:paraId="5F8D5C73"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09 FACCHINAGGIO</w:t>
      </w:r>
    </w:p>
    <w:p w14:paraId="4D20A07D" w14:textId="77777777" w:rsidR="0052042A" w:rsidRPr="006A0449" w:rsidRDefault="0052042A" w:rsidP="0052042A">
      <w:pPr>
        <w:pStyle w:val="Paragrafoelenco"/>
        <w:numPr>
          <w:ilvl w:val="0"/>
          <w:numId w:val="13"/>
        </w:numPr>
        <w:spacing w:after="0" w:line="240" w:lineRule="auto"/>
        <w:rPr>
          <w:rFonts w:cstheme="majorHAnsi"/>
        </w:rPr>
      </w:pPr>
      <w:r w:rsidRPr="006A0449">
        <w:rPr>
          <w:rFonts w:cstheme="majorHAnsi"/>
        </w:rPr>
        <w:t>10 IMPRESE DI PULIZIA</w:t>
      </w:r>
    </w:p>
    <w:p w14:paraId="00000052" w14:textId="77B9A6C9" w:rsidR="009821C2" w:rsidRPr="006A0449" w:rsidRDefault="0052042A" w:rsidP="0052042A">
      <w:pPr>
        <w:pStyle w:val="Paragrafoelenco"/>
        <w:numPr>
          <w:ilvl w:val="0"/>
          <w:numId w:val="13"/>
        </w:numPr>
        <w:spacing w:after="0" w:line="240" w:lineRule="auto"/>
        <w:rPr>
          <w:rFonts w:cstheme="majorHAnsi"/>
        </w:rPr>
      </w:pPr>
      <w:r w:rsidRPr="006A0449">
        <w:rPr>
          <w:rFonts w:cstheme="majorHAnsi"/>
        </w:rPr>
        <w:t>11 AUTOSCUOLE</w:t>
      </w:r>
    </w:p>
    <w:sdt>
      <w:sdtPr>
        <w:rPr>
          <w:rFonts w:cstheme="majorHAnsi"/>
        </w:rPr>
        <w:tag w:val="goog_rdk_85"/>
        <w:id w:val="1821614629"/>
      </w:sdtPr>
      <w:sdtContent>
        <w:p w14:paraId="00000060" w14:textId="77777777" w:rsidR="009821C2" w:rsidRPr="006A0449" w:rsidRDefault="00000000">
          <w:pPr>
            <w:spacing w:after="0" w:line="276" w:lineRule="auto"/>
            <w:rPr>
              <w:rFonts w:cstheme="majorHAnsi"/>
            </w:rPr>
          </w:pPr>
          <w:sdt>
            <w:sdtPr>
              <w:rPr>
                <w:rFonts w:cstheme="majorHAnsi"/>
              </w:rPr>
              <w:tag w:val="goog_rdk_84"/>
              <w:id w:val="-630786089"/>
            </w:sdtPr>
            <w:sdtContent>
              <w:r w:rsidRPr="006A0449">
                <w:rPr>
                  <w:rFonts w:cstheme="majorHAnsi"/>
                </w:rPr>
                <w:t>ATTIVITÀ' RICETTIVE</w:t>
              </w:r>
            </w:sdtContent>
          </w:sdt>
        </w:p>
      </w:sdtContent>
    </w:sdt>
    <w:p w14:paraId="5EB398C6" w14:textId="6D10D519" w:rsidR="006A0449" w:rsidRDefault="006A0449" w:rsidP="006A0449">
      <w:pPr>
        <w:pStyle w:val="Paragrafoelenco"/>
        <w:numPr>
          <w:ilvl w:val="0"/>
          <w:numId w:val="15"/>
        </w:numPr>
        <w:spacing w:after="0" w:line="276" w:lineRule="auto"/>
      </w:pPr>
      <w:r>
        <w:t>STRUTTURE RICETTIVE ALBERGHIERE</w:t>
      </w:r>
    </w:p>
    <w:p w14:paraId="2AF8BDEC" w14:textId="650933B8" w:rsidR="006A0449" w:rsidRDefault="006A0449" w:rsidP="006A0449">
      <w:pPr>
        <w:pStyle w:val="Paragrafoelenco"/>
        <w:numPr>
          <w:ilvl w:val="0"/>
          <w:numId w:val="15"/>
        </w:numPr>
        <w:spacing w:after="0" w:line="276" w:lineRule="auto"/>
      </w:pPr>
      <w:r>
        <w:t>STRUTTURE RICETTIVE EXTRA-ALBERGHIERE</w:t>
      </w:r>
    </w:p>
    <w:p w14:paraId="239ABFFB" w14:textId="050D1B40" w:rsidR="006A0449" w:rsidRDefault="006A0449" w:rsidP="006A0449">
      <w:pPr>
        <w:pStyle w:val="Paragrafoelenco"/>
        <w:numPr>
          <w:ilvl w:val="0"/>
          <w:numId w:val="15"/>
        </w:numPr>
        <w:spacing w:after="0" w:line="276" w:lineRule="auto"/>
      </w:pPr>
      <w:r>
        <w:t>RESIDENZE D'EPOCA</w:t>
      </w:r>
    </w:p>
    <w:p w14:paraId="02C3D156" w14:textId="71ED3E39" w:rsidR="006A0449" w:rsidRDefault="006A0449" w:rsidP="006A0449">
      <w:pPr>
        <w:pStyle w:val="Paragrafoelenco"/>
        <w:numPr>
          <w:ilvl w:val="0"/>
          <w:numId w:val="15"/>
        </w:numPr>
        <w:spacing w:after="0" w:line="276" w:lineRule="auto"/>
      </w:pPr>
      <w:r>
        <w:t>R</w:t>
      </w:r>
      <w:r>
        <w:t>ICETTIVE - ALL'ARIA APERTA</w:t>
      </w:r>
    </w:p>
    <w:p w14:paraId="2D4278DB" w14:textId="3578F82F" w:rsidR="006A0449" w:rsidRDefault="006A0449" w:rsidP="006A0449">
      <w:pPr>
        <w:pStyle w:val="Paragrafoelenco"/>
        <w:numPr>
          <w:ilvl w:val="0"/>
          <w:numId w:val="15"/>
        </w:numPr>
        <w:spacing w:after="0" w:line="276" w:lineRule="auto"/>
      </w:pPr>
      <w:r>
        <w:t>LOCATI AD USO TURISTICO</w:t>
      </w:r>
    </w:p>
    <w:p w14:paraId="6A232E45" w14:textId="210850F5" w:rsidR="006A0449" w:rsidRDefault="006A0449" w:rsidP="006A0449">
      <w:pPr>
        <w:pStyle w:val="Paragrafoelenco"/>
        <w:numPr>
          <w:ilvl w:val="0"/>
          <w:numId w:val="15"/>
        </w:numPr>
        <w:spacing w:after="0" w:line="276" w:lineRule="auto"/>
      </w:pPr>
      <w:r>
        <w:t>F</w:t>
      </w:r>
      <w:r>
        <w:t>ATTORIA DIDATTICA</w:t>
      </w:r>
    </w:p>
    <w:p w14:paraId="62B2ED33" w14:textId="18D8BBE0" w:rsidR="006A0449" w:rsidRDefault="006A0449" w:rsidP="006A0449">
      <w:pPr>
        <w:pStyle w:val="Paragrafoelenco"/>
        <w:numPr>
          <w:ilvl w:val="0"/>
          <w:numId w:val="15"/>
        </w:numPr>
        <w:spacing w:after="0" w:line="276" w:lineRule="auto"/>
      </w:pPr>
      <w:r>
        <w:t>FATTORIA SOCIALE</w:t>
      </w:r>
    </w:p>
    <w:p w14:paraId="2C81BC72" w14:textId="025EB397" w:rsidR="006A0449" w:rsidRDefault="006A0449" w:rsidP="006A0449">
      <w:pPr>
        <w:pStyle w:val="Paragrafoelenco"/>
        <w:numPr>
          <w:ilvl w:val="0"/>
          <w:numId w:val="15"/>
        </w:numPr>
        <w:spacing w:after="0" w:line="276" w:lineRule="auto"/>
      </w:pPr>
      <w:r>
        <w:t>AGRITURISMO</w:t>
      </w:r>
    </w:p>
    <w:p w14:paraId="480CDDFD" w14:textId="77777777" w:rsidR="006A0449" w:rsidRDefault="006A0449" w:rsidP="006A0449">
      <w:pPr>
        <w:spacing w:after="0" w:line="276" w:lineRule="auto"/>
      </w:pPr>
      <w:r w:rsidRPr="006A0449">
        <w:t>LICENZE QUESTURA</w:t>
      </w:r>
    </w:p>
    <w:p w14:paraId="27C379DA" w14:textId="374AB4F5" w:rsidR="006A0449" w:rsidRDefault="006A0449" w:rsidP="006A0449">
      <w:pPr>
        <w:pStyle w:val="Paragrafoelenco"/>
        <w:numPr>
          <w:ilvl w:val="0"/>
          <w:numId w:val="16"/>
        </w:numPr>
        <w:spacing w:after="0" w:line="276" w:lineRule="auto"/>
      </w:pPr>
      <w:r>
        <w:t>COMUNICAZIONE PER L'ESERCIZIO DELL'ATTIVITÀ DI AGENZIA DI PUBBLICI INCANTI, AGENZIA MATRIMONIALE O AGENZIA DI PUBBLICHE RELAZIONI</w:t>
      </w:r>
    </w:p>
    <w:p w14:paraId="1126795D" w14:textId="5DD335F9" w:rsidR="006A0449" w:rsidRDefault="006A0449" w:rsidP="006A0449">
      <w:pPr>
        <w:pStyle w:val="Paragrafoelenco"/>
        <w:numPr>
          <w:ilvl w:val="0"/>
          <w:numId w:val="16"/>
        </w:numPr>
        <w:spacing w:after="0" w:line="276" w:lineRule="auto"/>
      </w:pPr>
      <w:r>
        <w:t>COMUNICAZIONE PER LO SVOLGIMENTO DI ATTIVITÀ CONCERNENTI PRODOTTI AUDIOVISIVI</w:t>
      </w:r>
    </w:p>
    <w:p w14:paraId="0C0A9E1C" w14:textId="5ACBEC1F" w:rsidR="006A0449" w:rsidRDefault="006A0449" w:rsidP="006A0449">
      <w:pPr>
        <w:pStyle w:val="Paragrafoelenco"/>
        <w:numPr>
          <w:ilvl w:val="0"/>
          <w:numId w:val="16"/>
        </w:numPr>
        <w:spacing w:after="0" w:line="276" w:lineRule="auto"/>
      </w:pPr>
      <w:r>
        <w:t>DOMANDA DI AUTORIZZAZIONE DELLA NOMINA DI NUOVI RAPPRESENTANTI E/O COMUNICAZIONE DELLA REVOCA</w:t>
      </w:r>
    </w:p>
    <w:p w14:paraId="0E6049ED" w14:textId="5CA1C80D" w:rsidR="006A0449" w:rsidRDefault="006A0449" w:rsidP="006A0449">
      <w:pPr>
        <w:pStyle w:val="Paragrafoelenco"/>
        <w:numPr>
          <w:ilvl w:val="0"/>
          <w:numId w:val="16"/>
        </w:numPr>
        <w:spacing w:after="0" w:line="276" w:lineRule="auto"/>
      </w:pPr>
      <w:r>
        <w:t>DOMANDA DI AUTORIZZAZIONE PER L'ESERCIZIO DEL COMMERCIO DI ARMI COMUNI</w:t>
      </w:r>
    </w:p>
    <w:p w14:paraId="1F00D3F4" w14:textId="356C0980" w:rsidR="006A0449" w:rsidRDefault="006A0449" w:rsidP="006A0449">
      <w:pPr>
        <w:pStyle w:val="Paragrafoelenco"/>
        <w:numPr>
          <w:ilvl w:val="0"/>
          <w:numId w:val="16"/>
        </w:numPr>
        <w:spacing w:after="0" w:line="276" w:lineRule="auto"/>
      </w:pPr>
      <w:r>
        <w:t>DOMANDA DI AUTORIZZAZIONE PER L'ESERCIZIO DEL COMMERCIO DI OGGETTI PREZIOSI</w:t>
      </w:r>
    </w:p>
    <w:p w14:paraId="7DCFFCB9" w14:textId="6A0EA9F1" w:rsidR="006A0449" w:rsidRDefault="006A0449" w:rsidP="006A0449">
      <w:pPr>
        <w:pStyle w:val="Paragrafoelenco"/>
        <w:numPr>
          <w:ilvl w:val="0"/>
          <w:numId w:val="16"/>
        </w:numPr>
        <w:spacing w:after="0" w:line="276" w:lineRule="auto"/>
      </w:pPr>
      <w:r>
        <w:t>DOMANDA DI AUTORIZZAZIONE PER L'ESERCIZIO DELL'ATTIVITÀ DI AGENZIA DI RECUPERO STRAGIUDIZIALE DI CREDITI PER CONTO DI TERZI</w:t>
      </w:r>
    </w:p>
    <w:p w14:paraId="2F1F312E" w14:textId="40352A2E" w:rsidR="006A0449" w:rsidRDefault="006A0449" w:rsidP="006A0449">
      <w:pPr>
        <w:pStyle w:val="Paragrafoelenco"/>
        <w:numPr>
          <w:ilvl w:val="0"/>
          <w:numId w:val="16"/>
        </w:numPr>
        <w:spacing w:after="0" w:line="276" w:lineRule="auto"/>
      </w:pPr>
      <w:r>
        <w:t>DOMANDA DI AUTORIZZAZIONE PER L'ESERCIZIO DI RACCOLTA DELLE SCOMMESSE</w:t>
      </w:r>
    </w:p>
    <w:p w14:paraId="5AAE81CF" w14:textId="66DA0B52" w:rsidR="006A0449" w:rsidRDefault="006A0449" w:rsidP="006A0449">
      <w:pPr>
        <w:pStyle w:val="Paragrafoelenco"/>
        <w:numPr>
          <w:ilvl w:val="0"/>
          <w:numId w:val="16"/>
        </w:numPr>
        <w:spacing w:after="0" w:line="276" w:lineRule="auto"/>
      </w:pPr>
      <w:r>
        <w:t>DOMANDA DI AUTORIZZAZIONE PER L'ESERCIZIO DI SALA BINGO</w:t>
      </w:r>
    </w:p>
    <w:p w14:paraId="6EF6E315" w14:textId="4690EC81" w:rsidR="006A0449" w:rsidRDefault="006A0449" w:rsidP="006A0449">
      <w:pPr>
        <w:pStyle w:val="Paragrafoelenco"/>
        <w:numPr>
          <w:ilvl w:val="0"/>
          <w:numId w:val="16"/>
        </w:numPr>
        <w:spacing w:after="0" w:line="276" w:lineRule="auto"/>
      </w:pPr>
      <w:r>
        <w:t>DOMANDA DI AUTORIZZAZIONE PER L'INSTALLAZIONE DI SISTEMI DI GIOCO VIDEOLOTTERY (VLT)</w:t>
      </w:r>
    </w:p>
    <w:p w14:paraId="17ABD0F7" w14:textId="77777777" w:rsidR="006A0449" w:rsidRDefault="006A0449" w:rsidP="006A0449">
      <w:pPr>
        <w:spacing w:after="0" w:line="276" w:lineRule="auto"/>
      </w:pPr>
      <w:r>
        <w:t>MODULISTICA ASL</w:t>
      </w:r>
    </w:p>
    <w:p w14:paraId="357C4BB4" w14:textId="66F8E559" w:rsidR="006A0449" w:rsidRDefault="006A0449" w:rsidP="006A0449">
      <w:pPr>
        <w:pStyle w:val="Paragrafoelenco"/>
        <w:numPr>
          <w:ilvl w:val="0"/>
          <w:numId w:val="18"/>
        </w:numPr>
        <w:spacing w:after="0" w:line="276" w:lineRule="auto"/>
      </w:pPr>
      <w:r>
        <w:t>N</w:t>
      </w:r>
      <w:r>
        <w:t>OTIFICA SANITARIA igiene ed alimenti</w:t>
      </w:r>
    </w:p>
    <w:p w14:paraId="4166EA2D" w14:textId="2F90A5C7" w:rsidR="006A0449" w:rsidRDefault="006A0449" w:rsidP="006A0449">
      <w:pPr>
        <w:pStyle w:val="Paragrafoelenco"/>
        <w:numPr>
          <w:ilvl w:val="0"/>
          <w:numId w:val="18"/>
        </w:numPr>
        <w:spacing w:after="0" w:line="276" w:lineRule="auto"/>
      </w:pPr>
      <w:r>
        <w:t>MOCA</w:t>
      </w:r>
    </w:p>
    <w:p w14:paraId="46DBA84B" w14:textId="77777777" w:rsidR="005D0EF0" w:rsidRDefault="005D0EF0" w:rsidP="005D0EF0">
      <w:pPr>
        <w:spacing w:after="0" w:line="276" w:lineRule="auto"/>
      </w:pPr>
      <w:r>
        <w:t>SEZIONE II - EDILIZIA</w:t>
      </w:r>
    </w:p>
    <w:p w14:paraId="4DD684D8" w14:textId="77777777" w:rsidR="005D0EF0" w:rsidRDefault="005D0EF0" w:rsidP="005D0EF0">
      <w:pPr>
        <w:pStyle w:val="Paragrafoelenco"/>
        <w:numPr>
          <w:ilvl w:val="0"/>
          <w:numId w:val="19"/>
        </w:numPr>
        <w:spacing w:after="0" w:line="276" w:lineRule="auto"/>
      </w:pPr>
      <w:r>
        <w:t xml:space="preserve">Comunicazione di inizio lavori asseverata (CILA) </w:t>
      </w:r>
    </w:p>
    <w:p w14:paraId="44114161" w14:textId="77777777" w:rsidR="005D0EF0" w:rsidRDefault="005D0EF0" w:rsidP="005D0EF0">
      <w:pPr>
        <w:pStyle w:val="Paragrafoelenco"/>
        <w:numPr>
          <w:ilvl w:val="1"/>
          <w:numId w:val="19"/>
        </w:numPr>
        <w:spacing w:after="0" w:line="276" w:lineRule="auto"/>
      </w:pPr>
      <w:r>
        <w:t>Produttiva e Direzionale/Commerciale/Produttiva Agricola/Turistico Ricettiva</w:t>
      </w:r>
    </w:p>
    <w:p w14:paraId="777C9736" w14:textId="1069C0AC" w:rsidR="005D0EF0" w:rsidRDefault="005D0EF0" w:rsidP="005D0EF0">
      <w:pPr>
        <w:pStyle w:val="Paragrafoelenco"/>
        <w:numPr>
          <w:ilvl w:val="1"/>
          <w:numId w:val="19"/>
        </w:numPr>
        <w:spacing w:after="0" w:line="276" w:lineRule="auto"/>
      </w:pPr>
      <w:r>
        <w:lastRenderedPageBreak/>
        <w:t>Residenziale/Rurale</w:t>
      </w:r>
    </w:p>
    <w:p w14:paraId="075C81C0" w14:textId="35CFD2D1" w:rsidR="005D0EF0" w:rsidRDefault="005D0EF0" w:rsidP="005D0EF0">
      <w:pPr>
        <w:pStyle w:val="Paragrafoelenco"/>
        <w:numPr>
          <w:ilvl w:val="0"/>
          <w:numId w:val="19"/>
        </w:numPr>
        <w:spacing w:after="0" w:line="276" w:lineRule="auto"/>
      </w:pPr>
      <w:r>
        <w:t>SCIA</w:t>
      </w:r>
    </w:p>
    <w:p w14:paraId="02EA4539" w14:textId="7A5F5894" w:rsidR="005D0EF0" w:rsidRDefault="005D0EF0" w:rsidP="005D0EF0">
      <w:pPr>
        <w:pStyle w:val="Paragrafoelenco"/>
        <w:numPr>
          <w:ilvl w:val="1"/>
          <w:numId w:val="19"/>
        </w:numPr>
        <w:spacing w:after="0" w:line="276" w:lineRule="auto"/>
      </w:pPr>
      <w:r>
        <w:t>Produttiva e Direzionale/Commerciale/Produttiva Agricola/Turistico Ricettiva</w:t>
      </w:r>
    </w:p>
    <w:p w14:paraId="706E5517" w14:textId="50059238" w:rsidR="005D0EF0" w:rsidRDefault="005D0EF0" w:rsidP="005D0EF0">
      <w:pPr>
        <w:pStyle w:val="Paragrafoelenco"/>
        <w:numPr>
          <w:ilvl w:val="1"/>
          <w:numId w:val="19"/>
        </w:numPr>
        <w:spacing w:after="0" w:line="276" w:lineRule="auto"/>
      </w:pPr>
      <w:r>
        <w:t>Residenziale/Rurale</w:t>
      </w:r>
    </w:p>
    <w:p w14:paraId="05E962FE" w14:textId="689A7B75" w:rsidR="005D0EF0" w:rsidRDefault="005D0EF0" w:rsidP="005D0EF0">
      <w:pPr>
        <w:pStyle w:val="Paragrafoelenco"/>
        <w:numPr>
          <w:ilvl w:val="0"/>
          <w:numId w:val="19"/>
        </w:numPr>
        <w:spacing w:after="0" w:line="276" w:lineRule="auto"/>
      </w:pPr>
      <w:r>
        <w:t>Permesso di costruire</w:t>
      </w:r>
    </w:p>
    <w:p w14:paraId="658769A9" w14:textId="2E0CDA2B" w:rsidR="005D0EF0" w:rsidRDefault="005D0EF0" w:rsidP="005D0EF0">
      <w:pPr>
        <w:pStyle w:val="Paragrafoelenco"/>
        <w:numPr>
          <w:ilvl w:val="1"/>
          <w:numId w:val="19"/>
        </w:numPr>
        <w:spacing w:after="0" w:line="276" w:lineRule="auto"/>
      </w:pPr>
      <w:r>
        <w:t>Produttiva e Direzionale/Commerciale/Produttiva Agricola/Turistico Ricettiva</w:t>
      </w:r>
    </w:p>
    <w:p w14:paraId="16ED6BDD" w14:textId="1832EE2A" w:rsidR="005D0EF0" w:rsidRDefault="005D0EF0" w:rsidP="005D0EF0">
      <w:pPr>
        <w:pStyle w:val="Paragrafoelenco"/>
        <w:numPr>
          <w:ilvl w:val="1"/>
          <w:numId w:val="19"/>
        </w:numPr>
        <w:spacing w:after="0" w:line="276" w:lineRule="auto"/>
      </w:pPr>
      <w:r>
        <w:t>Residenziale/Rurale</w:t>
      </w:r>
    </w:p>
    <w:p w14:paraId="64B5E097" w14:textId="1EC6CC94" w:rsidR="005D0EF0" w:rsidRDefault="005D0EF0" w:rsidP="005D0EF0">
      <w:pPr>
        <w:pStyle w:val="Paragrafoelenco"/>
        <w:numPr>
          <w:ilvl w:val="0"/>
          <w:numId w:val="19"/>
        </w:numPr>
        <w:spacing w:after="0" w:line="276" w:lineRule="auto"/>
      </w:pPr>
      <w:r>
        <w:t>A</w:t>
      </w:r>
      <w:r>
        <w:t>gibilità</w:t>
      </w:r>
    </w:p>
    <w:p w14:paraId="3075DC1F" w14:textId="39B1B486" w:rsidR="005D0EF0" w:rsidRDefault="005D0EF0" w:rsidP="005D0EF0">
      <w:pPr>
        <w:pStyle w:val="Paragrafoelenco"/>
        <w:numPr>
          <w:ilvl w:val="0"/>
          <w:numId w:val="19"/>
        </w:numPr>
        <w:spacing w:after="0" w:line="276" w:lineRule="auto"/>
      </w:pPr>
      <w:r>
        <w:t>Autorizzazione paesaggistica</w:t>
      </w:r>
    </w:p>
    <w:p w14:paraId="348A4DE1" w14:textId="3E567C9F" w:rsidR="005D0EF0" w:rsidRDefault="005D0EF0" w:rsidP="005D0EF0">
      <w:pPr>
        <w:pStyle w:val="Paragrafoelenco"/>
        <w:numPr>
          <w:ilvl w:val="0"/>
          <w:numId w:val="19"/>
        </w:numPr>
        <w:spacing w:after="0" w:line="276" w:lineRule="auto"/>
      </w:pPr>
      <w:r>
        <w:t>Richiesta di Certificato di Destinazione Urbanistica</w:t>
      </w:r>
    </w:p>
    <w:p w14:paraId="38DA888E" w14:textId="77777777" w:rsidR="005D0EF0" w:rsidRDefault="005D0EF0" w:rsidP="005D0EF0">
      <w:pPr>
        <w:spacing w:after="0" w:line="276" w:lineRule="auto"/>
      </w:pPr>
    </w:p>
    <w:p w14:paraId="32B584EE" w14:textId="77777777" w:rsidR="005D0EF0" w:rsidRDefault="005D0EF0" w:rsidP="005D0EF0">
      <w:pPr>
        <w:spacing w:after="0" w:line="276" w:lineRule="auto"/>
      </w:pPr>
      <w:r>
        <w:t>Oltre ai Comuni, la Regione Umbria ha attivato i seguenti procedimenti:</w:t>
      </w:r>
    </w:p>
    <w:p w14:paraId="78B97407" w14:textId="77777777" w:rsidR="005D0EF0" w:rsidRDefault="005D0EF0" w:rsidP="005D0EF0">
      <w:pPr>
        <w:spacing w:after="0" w:line="276" w:lineRule="auto"/>
      </w:pPr>
    </w:p>
    <w:p w14:paraId="7DA51B03" w14:textId="77777777" w:rsidR="005D0EF0" w:rsidRDefault="005D0EF0" w:rsidP="005D0EF0">
      <w:pPr>
        <w:spacing w:after="0" w:line="276" w:lineRule="auto"/>
      </w:pPr>
      <w:r>
        <w:t>AUA – AUTORIZZAZIONE UNICA AMBIENTALE</w:t>
      </w:r>
    </w:p>
    <w:p w14:paraId="420A46A3" w14:textId="37FCE19A" w:rsidR="005D0EF0" w:rsidRDefault="005D0EF0" w:rsidP="005D0EF0">
      <w:pPr>
        <w:pStyle w:val="Paragrafoelenco"/>
        <w:numPr>
          <w:ilvl w:val="0"/>
          <w:numId w:val="24"/>
        </w:numPr>
        <w:spacing w:after="0" w:line="276" w:lineRule="auto"/>
      </w:pPr>
      <w:r>
        <w:t>Istanza di Autorizzazione Unica Ambientale NUOVA/RINNOVO/MODIFICA SOSTANZIALE - AUA</w:t>
      </w:r>
    </w:p>
    <w:p w14:paraId="1F44C17F" w14:textId="56D31398" w:rsidR="005D0EF0" w:rsidRDefault="005D0EF0" w:rsidP="005D0EF0">
      <w:pPr>
        <w:pStyle w:val="Paragrafoelenco"/>
        <w:numPr>
          <w:ilvl w:val="0"/>
          <w:numId w:val="24"/>
        </w:numPr>
        <w:spacing w:after="0" w:line="276" w:lineRule="auto"/>
      </w:pPr>
      <w:r>
        <w:t>Istanza di Voltura Autorizzazione Unica Ambientale - AUA</w:t>
      </w:r>
    </w:p>
    <w:p w14:paraId="2BBFD64B" w14:textId="72D4C902" w:rsidR="005D0EF0" w:rsidRDefault="005D0EF0" w:rsidP="005D0EF0">
      <w:pPr>
        <w:pStyle w:val="Paragrafoelenco"/>
        <w:numPr>
          <w:ilvl w:val="0"/>
          <w:numId w:val="24"/>
        </w:numPr>
        <w:spacing w:after="0" w:line="276" w:lineRule="auto"/>
      </w:pPr>
      <w:r>
        <w:t>Comunicazione Modifica non sostanziale - AUA</w:t>
      </w:r>
    </w:p>
    <w:p w14:paraId="798CB4B7" w14:textId="20F1E724" w:rsidR="005D0EF0" w:rsidRDefault="005D0EF0" w:rsidP="005D0EF0">
      <w:pPr>
        <w:pStyle w:val="Paragrafoelenco"/>
        <w:numPr>
          <w:ilvl w:val="0"/>
          <w:numId w:val="24"/>
        </w:numPr>
        <w:spacing w:after="0" w:line="276" w:lineRule="auto"/>
      </w:pPr>
      <w:r>
        <w:t>Comunicazione cessazione attività – AUA</w:t>
      </w:r>
    </w:p>
    <w:p w14:paraId="25FDB689" w14:textId="77777777" w:rsidR="005D0EF0" w:rsidRDefault="005D0EF0" w:rsidP="005D0EF0">
      <w:pPr>
        <w:spacing w:after="0" w:line="276" w:lineRule="auto"/>
      </w:pPr>
    </w:p>
    <w:p w14:paraId="11506889" w14:textId="77777777" w:rsidR="005D0EF0" w:rsidRDefault="005D0EF0" w:rsidP="005D0EF0">
      <w:pPr>
        <w:spacing w:after="0" w:line="276" w:lineRule="auto"/>
      </w:pPr>
      <w:r>
        <w:t>AIA – AUTORIZZAZIONE INTEGRATA AMBIENTALE</w:t>
      </w:r>
    </w:p>
    <w:p w14:paraId="54C6FD2D" w14:textId="52DDF145" w:rsidR="005D0EF0" w:rsidRDefault="005D0EF0" w:rsidP="005D0EF0">
      <w:pPr>
        <w:pStyle w:val="Paragrafoelenco"/>
        <w:numPr>
          <w:ilvl w:val="0"/>
          <w:numId w:val="25"/>
        </w:numPr>
        <w:spacing w:after="0" w:line="276" w:lineRule="auto"/>
      </w:pPr>
      <w:r>
        <w:t>Domanda di nuova installazione o per sostituire completamente impianti esistenti di una installazione già dotata di AIA ai sensi dell’art. 29-quater del D. Lgs. 3 aprile 2006, n. 152</w:t>
      </w:r>
    </w:p>
    <w:p w14:paraId="70EB8408" w14:textId="4ACB1B06" w:rsidR="005D0EF0" w:rsidRDefault="005D0EF0" w:rsidP="005D0EF0">
      <w:pPr>
        <w:pStyle w:val="Paragrafoelenco"/>
        <w:numPr>
          <w:ilvl w:val="0"/>
          <w:numId w:val="25"/>
        </w:numPr>
        <w:spacing w:after="0" w:line="276" w:lineRule="auto"/>
      </w:pPr>
      <w:r>
        <w:t>Domanda di riesame dell’Autorizzazione Integrata Ambientale ai sensi dell’art. 29-octies comma 1 del D. Lgs. 3 aprile 2006, n. 152</w:t>
      </w:r>
    </w:p>
    <w:p w14:paraId="16351B33" w14:textId="1A95B2D4" w:rsidR="005D0EF0" w:rsidRDefault="005D0EF0" w:rsidP="005D0EF0">
      <w:pPr>
        <w:pStyle w:val="Paragrafoelenco"/>
        <w:numPr>
          <w:ilvl w:val="0"/>
          <w:numId w:val="25"/>
        </w:numPr>
        <w:spacing w:after="0" w:line="276" w:lineRule="auto"/>
      </w:pPr>
      <w:r>
        <w:t>Domanda di riesame con valenza di rinnovo dell’Autorizzazione Integrata Ambientale ai sensi dell’art. 29-octies comma 3 del D. Lgs. 3 aprile 2006, n. 152</w:t>
      </w:r>
    </w:p>
    <w:p w14:paraId="0E612369" w14:textId="023D4BE1" w:rsidR="005D0EF0" w:rsidRDefault="005D0EF0" w:rsidP="005D0EF0">
      <w:pPr>
        <w:pStyle w:val="Paragrafoelenco"/>
        <w:numPr>
          <w:ilvl w:val="0"/>
          <w:numId w:val="25"/>
        </w:numPr>
        <w:spacing w:after="0" w:line="276" w:lineRule="auto"/>
      </w:pPr>
      <w:r>
        <w:t>Domanda di modifica sostanziale degli impianti dell’installazione esistente; ai sensi dell’art. 29-nonies comma 2 del D. Lgs. 3 aprile 2006, n. 152</w:t>
      </w:r>
    </w:p>
    <w:p w14:paraId="3F98293E" w14:textId="3C6E1AC1" w:rsidR="005D0EF0" w:rsidRDefault="005D0EF0" w:rsidP="005D0EF0">
      <w:pPr>
        <w:pStyle w:val="Paragrafoelenco"/>
        <w:numPr>
          <w:ilvl w:val="0"/>
          <w:numId w:val="25"/>
        </w:numPr>
        <w:spacing w:after="0" w:line="276" w:lineRule="auto"/>
      </w:pPr>
      <w:r>
        <w:t>Domanda di riesame parziale dell’Autorizzazione Integrata Ambientale ai sensi dell’art. 29-octies comma 4 del D. Lgs. 3 aprile 2006, n. 152</w:t>
      </w:r>
    </w:p>
    <w:p w14:paraId="4B730EE8" w14:textId="41F2ED76" w:rsidR="005D0EF0" w:rsidRDefault="005D0EF0" w:rsidP="005D0EF0">
      <w:pPr>
        <w:pStyle w:val="Paragrafoelenco"/>
        <w:numPr>
          <w:ilvl w:val="0"/>
          <w:numId w:val="25"/>
        </w:numPr>
        <w:spacing w:after="0" w:line="276" w:lineRule="auto"/>
      </w:pPr>
      <w:r>
        <w:t>Comunicazione di modifica non sostanziale degli impianti dell’installazione esistente; ai sensi dell’art. 29-nonies comma1 del D. Lgs. 3 aprile 2006, n. 152</w:t>
      </w:r>
    </w:p>
    <w:p w14:paraId="180FBCE4" w14:textId="4D061E04" w:rsidR="005D0EF0" w:rsidRDefault="005D0EF0" w:rsidP="005D0EF0">
      <w:pPr>
        <w:pStyle w:val="Paragrafoelenco"/>
        <w:numPr>
          <w:ilvl w:val="0"/>
          <w:numId w:val="25"/>
        </w:numPr>
        <w:spacing w:after="0" w:line="276" w:lineRule="auto"/>
      </w:pPr>
      <w:r>
        <w:t>Domanda di nuova autorizzazione a seguito di revoca e/o decadenza della precedente autorizzazione</w:t>
      </w:r>
    </w:p>
    <w:p w14:paraId="2ECE2BCE" w14:textId="233AF9EB" w:rsidR="005D0EF0" w:rsidRDefault="005D0EF0" w:rsidP="005D0EF0">
      <w:pPr>
        <w:pStyle w:val="Paragrafoelenco"/>
        <w:numPr>
          <w:ilvl w:val="0"/>
          <w:numId w:val="25"/>
        </w:numPr>
        <w:spacing w:after="0" w:line="276" w:lineRule="auto"/>
      </w:pPr>
      <w:r>
        <w:t>Comunicazione di variazione gestore ai fini della Voltura A.I.A. a seguito di cambio ragione sociale o cessione ad altro gestore ai sensi dell’art. 29-nonies comma 4</w:t>
      </w:r>
    </w:p>
    <w:p w14:paraId="3673416C" w14:textId="7F27C7DD" w:rsidR="005D0EF0" w:rsidRDefault="005D0EF0" w:rsidP="005D0EF0">
      <w:pPr>
        <w:pStyle w:val="Paragrafoelenco"/>
        <w:numPr>
          <w:ilvl w:val="0"/>
          <w:numId w:val="25"/>
        </w:numPr>
        <w:spacing w:after="0" w:line="276" w:lineRule="auto"/>
      </w:pPr>
      <w:r>
        <w:t>Altre segnalazioni o comunicazioni</w:t>
      </w:r>
    </w:p>
    <w:p w14:paraId="7EA19FED" w14:textId="77777777" w:rsidR="005D0EF0" w:rsidRDefault="005D0EF0" w:rsidP="005D0EF0">
      <w:pPr>
        <w:spacing w:after="0" w:line="276" w:lineRule="auto"/>
      </w:pPr>
    </w:p>
    <w:p w14:paraId="1981432E" w14:textId="77777777" w:rsidR="005D0EF0" w:rsidRDefault="005D0EF0" w:rsidP="005D0EF0">
      <w:pPr>
        <w:spacing w:after="0" w:line="276" w:lineRule="auto"/>
      </w:pPr>
      <w:r>
        <w:t>AUR – AUTORIZZAZIONE UNICA RIFIUTI</w:t>
      </w:r>
    </w:p>
    <w:p w14:paraId="0EFB0DC3" w14:textId="5EDA8FB9" w:rsidR="005D0EF0" w:rsidRDefault="005D0EF0" w:rsidP="005D0EF0">
      <w:pPr>
        <w:pStyle w:val="Paragrafoelenco"/>
        <w:numPr>
          <w:ilvl w:val="0"/>
          <w:numId w:val="26"/>
        </w:numPr>
        <w:spacing w:after="0" w:line="276" w:lineRule="auto"/>
      </w:pPr>
      <w:r>
        <w:t>Art.211 - Impianti Sperimentali</w:t>
      </w:r>
    </w:p>
    <w:p w14:paraId="504BA158" w14:textId="578C3C9B" w:rsidR="005D0EF0" w:rsidRDefault="005D0EF0" w:rsidP="005D0EF0">
      <w:pPr>
        <w:pStyle w:val="Paragrafoelenco"/>
        <w:numPr>
          <w:ilvl w:val="0"/>
          <w:numId w:val="26"/>
        </w:numPr>
        <w:spacing w:after="0" w:line="276" w:lineRule="auto"/>
      </w:pPr>
      <w:r>
        <w:t>ART. 208</w:t>
      </w:r>
    </w:p>
    <w:p w14:paraId="00798CF5" w14:textId="77777777" w:rsidR="005D0EF0" w:rsidRDefault="005D0EF0" w:rsidP="005D0EF0">
      <w:pPr>
        <w:spacing w:after="0" w:line="276" w:lineRule="auto"/>
      </w:pPr>
    </w:p>
    <w:p w14:paraId="5FC5236F" w14:textId="463BE0EC" w:rsidR="005D0EF0" w:rsidRDefault="005D0EF0" w:rsidP="005D0EF0">
      <w:pPr>
        <w:spacing w:after="0" w:line="276" w:lineRule="auto"/>
      </w:pPr>
      <w:r>
        <w:lastRenderedPageBreak/>
        <w:t xml:space="preserve">Le principali integrazioni con sistemi terzi sono riportati di seguito: </w:t>
      </w:r>
    </w:p>
    <w:p w14:paraId="33656F2A" w14:textId="13AD9DE1" w:rsidR="005D0EF0" w:rsidRDefault="005D0EF0" w:rsidP="005D0EF0">
      <w:pPr>
        <w:pStyle w:val="Paragrafoelenco"/>
        <w:numPr>
          <w:ilvl w:val="0"/>
          <w:numId w:val="27"/>
        </w:numPr>
        <w:spacing w:after="0" w:line="276" w:lineRule="auto"/>
      </w:pPr>
      <w:proofErr w:type="spellStart"/>
      <w:r>
        <w:t>PagoUmbria</w:t>
      </w:r>
      <w:proofErr w:type="spellEnd"/>
      <w:r>
        <w:t>: OTF e Posizione Debitoria</w:t>
      </w:r>
    </w:p>
    <w:p w14:paraId="12C9824C" w14:textId="77777777" w:rsidR="005D0EF0" w:rsidRDefault="005D0EF0" w:rsidP="005D0EF0">
      <w:pPr>
        <w:pStyle w:val="Paragrafoelenco"/>
        <w:numPr>
          <w:ilvl w:val="0"/>
          <w:numId w:val="27"/>
        </w:numPr>
        <w:spacing w:after="0" w:line="276" w:lineRule="auto"/>
      </w:pPr>
      <w:r>
        <w:t>Login Umbria (SPID, CIE, CNS)</w:t>
      </w:r>
    </w:p>
    <w:p w14:paraId="74283889" w14:textId="11505636" w:rsidR="005D0EF0" w:rsidRDefault="005D0EF0" w:rsidP="005D0EF0">
      <w:pPr>
        <w:pStyle w:val="Paragrafoelenco"/>
        <w:numPr>
          <w:ilvl w:val="0"/>
          <w:numId w:val="27"/>
        </w:numPr>
        <w:spacing w:after="0" w:line="276" w:lineRule="auto"/>
      </w:pPr>
      <w:r>
        <w:t>INTEGRAZIONE AUTOMATICA CON IL PROTOCOLLO</w:t>
      </w:r>
    </w:p>
    <w:p w14:paraId="460DCCB7" w14:textId="548B9CBC" w:rsidR="005D0EF0" w:rsidRDefault="005D0EF0" w:rsidP="005D0EF0">
      <w:pPr>
        <w:pStyle w:val="Paragrafoelenco"/>
        <w:numPr>
          <w:ilvl w:val="1"/>
          <w:numId w:val="27"/>
        </w:numPr>
        <w:spacing w:after="0" w:line="276" w:lineRule="auto"/>
      </w:pPr>
      <w:r>
        <w:t>Protocollo SIDUMBRIA</w:t>
      </w:r>
    </w:p>
    <w:p w14:paraId="3C20D611" w14:textId="77777777" w:rsidR="005D0EF0" w:rsidRDefault="005D0EF0" w:rsidP="005D0EF0">
      <w:pPr>
        <w:pStyle w:val="Paragrafoelenco"/>
        <w:numPr>
          <w:ilvl w:val="1"/>
          <w:numId w:val="27"/>
        </w:numPr>
        <w:spacing w:after="0" w:line="276" w:lineRule="auto"/>
      </w:pPr>
      <w:r>
        <w:t>Protocollo INTERPA</w:t>
      </w:r>
    </w:p>
    <w:p w14:paraId="5830AE38" w14:textId="72AEEF57" w:rsidR="005D0EF0" w:rsidRDefault="005D0EF0" w:rsidP="005D0EF0">
      <w:pPr>
        <w:pStyle w:val="Paragrafoelenco"/>
        <w:numPr>
          <w:ilvl w:val="1"/>
          <w:numId w:val="27"/>
        </w:numPr>
        <w:spacing w:after="0" w:line="276" w:lineRule="auto"/>
      </w:pPr>
      <w:r>
        <w:t>Protocollo Maggioli</w:t>
      </w:r>
    </w:p>
    <w:p w14:paraId="5E987322" w14:textId="5359641C" w:rsidR="005D0EF0" w:rsidRDefault="005D0EF0" w:rsidP="005D0EF0">
      <w:pPr>
        <w:pStyle w:val="Paragrafoelenco"/>
        <w:numPr>
          <w:ilvl w:val="1"/>
          <w:numId w:val="27"/>
        </w:numPr>
        <w:spacing w:after="0" w:line="276" w:lineRule="auto"/>
      </w:pPr>
      <w:r>
        <w:t>Protocollo Halley</w:t>
      </w:r>
    </w:p>
    <w:p w14:paraId="1985C28F" w14:textId="082075B1" w:rsidR="005D0EF0" w:rsidRDefault="005D0EF0" w:rsidP="005D0EF0">
      <w:pPr>
        <w:pStyle w:val="Paragrafoelenco"/>
        <w:numPr>
          <w:ilvl w:val="1"/>
          <w:numId w:val="27"/>
        </w:numPr>
        <w:spacing w:after="0" w:line="276" w:lineRule="auto"/>
      </w:pPr>
      <w:r>
        <w:t>Protocollo PADIGITALE</w:t>
      </w:r>
    </w:p>
    <w:p w14:paraId="3B85AE4F" w14:textId="3983F0A2" w:rsidR="005D0EF0" w:rsidRDefault="005D0EF0" w:rsidP="005D0EF0">
      <w:pPr>
        <w:pStyle w:val="Paragrafoelenco"/>
        <w:numPr>
          <w:ilvl w:val="1"/>
          <w:numId w:val="27"/>
        </w:numPr>
        <w:spacing w:after="0" w:line="276" w:lineRule="auto"/>
      </w:pPr>
      <w:r>
        <w:t>P</w:t>
      </w:r>
      <w:r>
        <w:t>rotocollo APKAPPA</w:t>
      </w:r>
    </w:p>
    <w:p w14:paraId="33965E02" w14:textId="77777777" w:rsidR="005D0EF0" w:rsidRDefault="005D0EF0" w:rsidP="005D0EF0">
      <w:pPr>
        <w:pStyle w:val="Paragrafoelenco"/>
        <w:numPr>
          <w:ilvl w:val="1"/>
          <w:numId w:val="27"/>
        </w:numPr>
        <w:spacing w:after="0" w:line="276" w:lineRule="auto"/>
      </w:pPr>
      <w:r>
        <w:t>Protocollo ADS</w:t>
      </w:r>
    </w:p>
    <w:p w14:paraId="4AFD23F0" w14:textId="77777777" w:rsidR="005D0EF0" w:rsidRDefault="005D0EF0" w:rsidP="005D0EF0">
      <w:pPr>
        <w:pStyle w:val="Paragrafoelenco"/>
        <w:numPr>
          <w:ilvl w:val="0"/>
          <w:numId w:val="27"/>
        </w:numPr>
        <w:spacing w:after="0" w:line="276" w:lineRule="auto"/>
      </w:pPr>
      <w:r>
        <w:t>PUBBLICAZIONE DATI IN OPEN DATA e UMBRIA OPEN API</w:t>
      </w:r>
    </w:p>
    <w:p w14:paraId="5A61E045" w14:textId="77777777" w:rsidR="005D0EF0" w:rsidRDefault="005D0EF0" w:rsidP="005D0EF0">
      <w:pPr>
        <w:pStyle w:val="Paragrafoelenco"/>
        <w:numPr>
          <w:ilvl w:val="0"/>
          <w:numId w:val="27"/>
        </w:numPr>
        <w:spacing w:after="0" w:line="276" w:lineRule="auto"/>
      </w:pPr>
      <w:r>
        <w:t>INTEGRAZIONE PARIX</w:t>
      </w:r>
    </w:p>
    <w:p w14:paraId="05CAC8F9" w14:textId="05F31B10" w:rsidR="005D0EF0" w:rsidRDefault="005D0EF0" w:rsidP="005D0EF0">
      <w:pPr>
        <w:pStyle w:val="Paragrafoelenco"/>
        <w:numPr>
          <w:ilvl w:val="0"/>
          <w:numId w:val="27"/>
        </w:numPr>
        <w:spacing w:after="0" w:line="276" w:lineRule="auto"/>
      </w:pPr>
      <w:r>
        <w:t xml:space="preserve">INTEGRAZIONE IOAPP </w:t>
      </w:r>
    </w:p>
    <w:p w14:paraId="4F8CB107" w14:textId="77777777" w:rsidR="005D0EF0" w:rsidRDefault="005D0EF0" w:rsidP="005D0EF0">
      <w:pPr>
        <w:spacing w:after="0" w:line="276" w:lineRule="auto"/>
      </w:pPr>
    </w:p>
    <w:p w14:paraId="637038B3" w14:textId="77777777" w:rsidR="005D0EF0" w:rsidRDefault="005D0EF0" w:rsidP="005D0EF0">
      <w:pPr>
        <w:spacing w:after="0" w:line="276" w:lineRule="auto"/>
      </w:pPr>
      <w:r>
        <w:t>I principali moduli applicativi e funzionalità sono riportate di seguito:</w:t>
      </w:r>
    </w:p>
    <w:p w14:paraId="633C1F17" w14:textId="162DBD22" w:rsidR="005D0EF0" w:rsidRDefault="005D0EF0" w:rsidP="006A3089">
      <w:pPr>
        <w:pStyle w:val="Paragrafoelenco"/>
        <w:numPr>
          <w:ilvl w:val="0"/>
          <w:numId w:val="29"/>
        </w:numPr>
        <w:spacing w:after="0" w:line="276" w:lineRule="auto"/>
      </w:pPr>
      <w:r>
        <w:t>Modulo Commissioni Edilizie</w:t>
      </w:r>
    </w:p>
    <w:p w14:paraId="14819D0F" w14:textId="41566624" w:rsidR="005D0EF0" w:rsidRDefault="005D0EF0" w:rsidP="006A3089">
      <w:pPr>
        <w:pStyle w:val="Paragrafoelenco"/>
        <w:numPr>
          <w:ilvl w:val="0"/>
          <w:numId w:val="29"/>
        </w:numPr>
        <w:spacing w:after="0" w:line="276" w:lineRule="auto"/>
      </w:pPr>
      <w:r>
        <w:t>Modulo Conferenze dei Servizi</w:t>
      </w:r>
    </w:p>
    <w:p w14:paraId="4B730AE9" w14:textId="061608D7" w:rsidR="005D0EF0" w:rsidRDefault="005D0EF0" w:rsidP="006A3089">
      <w:pPr>
        <w:pStyle w:val="Paragrafoelenco"/>
        <w:numPr>
          <w:ilvl w:val="0"/>
          <w:numId w:val="29"/>
        </w:numPr>
        <w:spacing w:after="0" w:line="276" w:lineRule="auto"/>
      </w:pPr>
      <w:r>
        <w:t>Scrivania Enti Terzi</w:t>
      </w:r>
    </w:p>
    <w:p w14:paraId="17766AE8" w14:textId="24ED5316" w:rsidR="005D0EF0" w:rsidRDefault="005D0EF0" w:rsidP="006A3089">
      <w:pPr>
        <w:pStyle w:val="Paragrafoelenco"/>
        <w:numPr>
          <w:ilvl w:val="0"/>
          <w:numId w:val="29"/>
        </w:numPr>
        <w:spacing w:after="0" w:line="276" w:lineRule="auto"/>
      </w:pPr>
      <w:r>
        <w:t>Anagrafe Tributaria</w:t>
      </w:r>
    </w:p>
    <w:p w14:paraId="34F00D17" w14:textId="26A47626" w:rsidR="005D0EF0" w:rsidRDefault="005D0EF0" w:rsidP="006A3089">
      <w:pPr>
        <w:pStyle w:val="Paragrafoelenco"/>
        <w:numPr>
          <w:ilvl w:val="0"/>
          <w:numId w:val="29"/>
        </w:numPr>
        <w:spacing w:after="0" w:line="276" w:lineRule="auto"/>
      </w:pPr>
      <w:r>
        <w:t>Pannello e Gestione PEC</w:t>
      </w:r>
    </w:p>
    <w:p w14:paraId="7832F7C7" w14:textId="29DF3499" w:rsidR="005D0EF0" w:rsidRDefault="005D0EF0" w:rsidP="006A3089">
      <w:pPr>
        <w:pStyle w:val="Paragrafoelenco"/>
        <w:numPr>
          <w:ilvl w:val="0"/>
          <w:numId w:val="29"/>
        </w:numPr>
        <w:spacing w:after="0" w:line="276" w:lineRule="auto"/>
      </w:pPr>
      <w:r>
        <w:t>Gestione Flussi Istruttori</w:t>
      </w:r>
    </w:p>
    <w:p w14:paraId="565897FC" w14:textId="77777777" w:rsidR="005D0EF0" w:rsidRDefault="005D0EF0" w:rsidP="005D0EF0">
      <w:pPr>
        <w:spacing w:after="0" w:line="276" w:lineRule="auto"/>
      </w:pPr>
    </w:p>
    <w:p w14:paraId="1FCB80C8" w14:textId="77777777" w:rsidR="005D0EF0" w:rsidRDefault="005D0EF0" w:rsidP="005D0EF0">
      <w:pPr>
        <w:spacing w:after="0" w:line="276" w:lineRule="auto"/>
      </w:pPr>
      <w:r>
        <w:t>Le principali caratteristiche:</w:t>
      </w:r>
    </w:p>
    <w:p w14:paraId="5D183127" w14:textId="0A384682" w:rsidR="005D0EF0" w:rsidRDefault="005D0EF0" w:rsidP="006A3089">
      <w:pPr>
        <w:pStyle w:val="Paragrafoelenco"/>
        <w:numPr>
          <w:ilvl w:val="0"/>
          <w:numId w:val="30"/>
        </w:numPr>
        <w:spacing w:after="0" w:line="276" w:lineRule="auto"/>
      </w:pPr>
      <w:r>
        <w:t>interfaccia unica e intuitiva per tutte le operazioni e accessibile dai vari browser e dai vari dispositivi</w:t>
      </w:r>
    </w:p>
    <w:p w14:paraId="04227D5D" w14:textId="59339292" w:rsidR="005D0EF0" w:rsidRDefault="005D0EF0" w:rsidP="006A3089">
      <w:pPr>
        <w:pStyle w:val="Paragrafoelenco"/>
        <w:numPr>
          <w:ilvl w:val="0"/>
          <w:numId w:val="30"/>
        </w:numPr>
        <w:spacing w:after="0" w:line="276" w:lineRule="auto"/>
      </w:pPr>
      <w:r>
        <w:t>visibilità di tutti i documenti e di tutte le pratiche presentate</w:t>
      </w:r>
    </w:p>
    <w:p w14:paraId="3A30043F" w14:textId="496B0B4A" w:rsidR="005D0EF0" w:rsidRDefault="005D0EF0" w:rsidP="006A3089">
      <w:pPr>
        <w:pStyle w:val="Paragrafoelenco"/>
        <w:numPr>
          <w:ilvl w:val="0"/>
          <w:numId w:val="30"/>
        </w:numPr>
        <w:spacing w:after="0" w:line="276" w:lineRule="auto"/>
      </w:pPr>
      <w:r>
        <w:t>pratiche sempre complete e conformi</w:t>
      </w:r>
    </w:p>
    <w:p w14:paraId="5F1FA5D9" w14:textId="60A574D6" w:rsidR="005D0EF0" w:rsidRDefault="005D0EF0" w:rsidP="006A3089">
      <w:pPr>
        <w:pStyle w:val="Paragrafoelenco"/>
        <w:numPr>
          <w:ilvl w:val="0"/>
          <w:numId w:val="30"/>
        </w:numPr>
        <w:spacing w:after="0" w:line="276" w:lineRule="auto"/>
      </w:pPr>
      <w:r>
        <w:t>interazione trasparente con le piattaforme nazionali e regionali</w:t>
      </w:r>
    </w:p>
    <w:p w14:paraId="5B347F02" w14:textId="49A95B45" w:rsidR="005D0EF0" w:rsidRDefault="005D0EF0" w:rsidP="006A3089">
      <w:pPr>
        <w:pStyle w:val="Paragrafoelenco"/>
        <w:numPr>
          <w:ilvl w:val="0"/>
          <w:numId w:val="30"/>
        </w:numPr>
        <w:spacing w:after="0" w:line="276" w:lineRule="auto"/>
      </w:pPr>
      <w:r>
        <w:t>r</w:t>
      </w:r>
      <w:r w:rsidR="006A3089">
        <w:t>i</w:t>
      </w:r>
      <w:r>
        <w:t>sparmio di tempo, di carta, di spazio d’archiviazione, di stampa e di spostamenti</w:t>
      </w:r>
    </w:p>
    <w:sdt>
      <w:sdtPr>
        <w:tag w:val="goog_rdk_133"/>
        <w:id w:val="1859693561"/>
      </w:sdtPr>
      <w:sdtContent>
        <w:p w14:paraId="452D9F87" w14:textId="5043B662" w:rsidR="005D0EF0" w:rsidRPr="005D0EF0" w:rsidRDefault="00000000" w:rsidP="005D0EF0">
          <w:pPr>
            <w:spacing w:after="0" w:line="240" w:lineRule="auto"/>
            <w:rPr>
              <w:b/>
              <w:bCs/>
            </w:rPr>
          </w:pPr>
          <w:sdt>
            <w:sdtPr>
              <w:tag w:val="goog_rdk_132"/>
              <w:id w:val="2092047173"/>
              <w:showingPlcHdr/>
            </w:sdtPr>
            <w:sdtContent>
              <w:r w:rsidR="006A0449">
                <w:t xml:space="preserve">     </w:t>
              </w:r>
            </w:sdtContent>
          </w:sdt>
          <w:r w:rsidR="005D0EF0" w:rsidRPr="005D0EF0">
            <w:t xml:space="preserve"> </w:t>
          </w:r>
        </w:p>
        <w:p w14:paraId="00000078" w14:textId="0E2C362A" w:rsidR="009821C2" w:rsidRDefault="00000000">
          <w:pPr>
            <w:spacing w:after="0" w:line="240" w:lineRule="auto"/>
            <w:rPr>
              <w:rFonts w:ascii="Calibri" w:hAnsi="Calibri"/>
            </w:rPr>
          </w:pPr>
        </w:p>
      </w:sdtContent>
    </w:sdt>
    <w:p w14:paraId="000000CA" w14:textId="77777777" w:rsidR="009821C2" w:rsidRDefault="00000000" w:rsidP="0052042A">
      <w:pPr>
        <w:pStyle w:val="Titolo3"/>
      </w:pPr>
      <w:bookmarkStart w:id="9" w:name="_heading=h.1t3h5sf" w:colFirst="0" w:colLast="0"/>
      <w:bookmarkEnd w:id="9"/>
      <w:r>
        <w:t>Efficacia ed efficienza della soluzione rispetto al contesto dell’Amministrazione</w:t>
      </w:r>
    </w:p>
    <w:p w14:paraId="02803A12" w14:textId="0D1840E6" w:rsidR="00390E61" w:rsidRPr="00390E61" w:rsidRDefault="00390E61" w:rsidP="00390E61">
      <w:pPr>
        <w:spacing w:line="240" w:lineRule="auto"/>
        <w:rPr>
          <w:rFonts w:eastAsia="Times New Roman" w:cstheme="majorHAnsi"/>
          <w:sz w:val="24"/>
          <w:szCs w:val="24"/>
        </w:rPr>
      </w:pPr>
      <w:bookmarkStart w:id="10" w:name="_heading=h.4d34og8" w:colFirst="0" w:colLast="0"/>
      <w:bookmarkEnd w:id="10"/>
      <w:r w:rsidRPr="00A62D55">
        <w:rPr>
          <w:rFonts w:eastAsia="Times New Roman" w:cstheme="majorHAnsi"/>
          <w:color w:val="000000"/>
        </w:rPr>
        <w:t>La</w:t>
      </w:r>
      <w:r w:rsidRPr="00390E61">
        <w:rPr>
          <w:rFonts w:eastAsia="Times New Roman" w:cstheme="majorHAnsi"/>
          <w:color w:val="000000"/>
        </w:rPr>
        <w:t xml:space="preserve"> soluzione contribuisce a un concreto miglioramento nell’efficienza operativa e/o efficacia amministrativa interna e/o esterna degli Enti che la adottano. In particolare</w:t>
      </w:r>
      <w:r w:rsidR="00A62D55">
        <w:rPr>
          <w:rFonts w:eastAsia="Times New Roman" w:cstheme="majorHAnsi"/>
          <w:color w:val="000000"/>
        </w:rPr>
        <w:t xml:space="preserve">, la soluzione </w:t>
      </w:r>
      <w:r w:rsidR="00A62D55" w:rsidRPr="00A62D55">
        <w:rPr>
          <w:rFonts w:eastAsia="Times New Roman" w:cstheme="majorHAnsi"/>
          <w:color w:val="000000"/>
        </w:rPr>
        <w:t>ha impatti:</w:t>
      </w:r>
    </w:p>
    <w:p w14:paraId="0C4080DC" w14:textId="6B611DA0" w:rsidR="00390E61" w:rsidRPr="00390E61" w:rsidRDefault="00390E61" w:rsidP="00390E61">
      <w:pPr>
        <w:numPr>
          <w:ilvl w:val="0"/>
          <w:numId w:val="31"/>
        </w:numPr>
        <w:spacing w:after="0" w:line="240" w:lineRule="auto"/>
        <w:textAlignment w:val="baseline"/>
        <w:rPr>
          <w:rFonts w:eastAsia="Times New Roman" w:cstheme="majorHAnsi"/>
          <w:color w:val="000000"/>
        </w:rPr>
      </w:pPr>
      <w:r w:rsidRPr="00390E61">
        <w:rPr>
          <w:rFonts w:eastAsia="Times New Roman" w:cstheme="majorHAnsi"/>
          <w:color w:val="000000"/>
        </w:rPr>
        <w:t>sulla soddisfazione dell’utenza:</w:t>
      </w:r>
      <w:r w:rsidR="00A62D55" w:rsidRPr="00A62D55">
        <w:rPr>
          <w:rFonts w:eastAsia="Times New Roman" w:cstheme="majorHAnsi"/>
          <w:color w:val="000000"/>
        </w:rPr>
        <w:t xml:space="preserve"> e</w:t>
      </w:r>
      <w:r w:rsidRPr="00390E61">
        <w:rPr>
          <w:rFonts w:eastAsia="Times New Roman" w:cstheme="majorHAnsi"/>
          <w:color w:val="000000"/>
        </w:rPr>
        <w:t xml:space="preserve">ssendo centralizzato il portale risulta essere un vantaggio per i professionisti e tecnici </w:t>
      </w:r>
      <w:r w:rsidR="00A62D55" w:rsidRPr="00390E61">
        <w:rPr>
          <w:rFonts w:eastAsia="Times New Roman" w:cstheme="majorHAnsi"/>
          <w:color w:val="000000"/>
        </w:rPr>
        <w:t>poiché</w:t>
      </w:r>
      <w:r w:rsidRPr="00390E61">
        <w:rPr>
          <w:rFonts w:eastAsia="Times New Roman" w:cstheme="majorHAnsi"/>
          <w:color w:val="000000"/>
        </w:rPr>
        <w:t xml:space="preserve"> avranno un portale unico per la maggior parte dei comuni del territorio semplificando l’operatività. Un sistema online permette di rendere visibile lo stato di avanzamento pratica. Essendo presenti controlli che garantiscono la completezza e </w:t>
      </w:r>
      <w:r w:rsidR="00A62D55" w:rsidRPr="00A62D55">
        <w:rPr>
          <w:rFonts w:eastAsia="Times New Roman" w:cstheme="majorHAnsi"/>
          <w:color w:val="000000"/>
        </w:rPr>
        <w:t>conformità</w:t>
      </w:r>
      <w:r w:rsidRPr="00390E61">
        <w:rPr>
          <w:rFonts w:eastAsia="Times New Roman" w:cstheme="majorHAnsi"/>
          <w:color w:val="000000"/>
        </w:rPr>
        <w:t xml:space="preserve"> della domanda garantiscono una riduzione dei tempi evitando integrazioni. Ad esempio è stata stimata una Riduzione di ⅔ dei tempi medi di rilascio di un permesso di costruire</w:t>
      </w:r>
    </w:p>
    <w:p w14:paraId="219C33DE" w14:textId="7F391AAE" w:rsidR="00390E61" w:rsidRPr="00390E61" w:rsidRDefault="00390E61" w:rsidP="00390E61">
      <w:pPr>
        <w:numPr>
          <w:ilvl w:val="0"/>
          <w:numId w:val="31"/>
        </w:numPr>
        <w:spacing w:after="0" w:line="240" w:lineRule="auto"/>
        <w:textAlignment w:val="baseline"/>
        <w:rPr>
          <w:rFonts w:eastAsia="Times New Roman" w:cstheme="majorHAnsi"/>
          <w:color w:val="000000"/>
        </w:rPr>
      </w:pPr>
      <w:r w:rsidRPr="00390E61">
        <w:rPr>
          <w:rFonts w:eastAsia="Times New Roman" w:cstheme="majorHAnsi"/>
          <w:color w:val="000000"/>
        </w:rPr>
        <w:lastRenderedPageBreak/>
        <w:t>Impatti sull’efficienza dei processi: Essendo digitalizzato completamente il procedimento inclusa tutta la fase di istruttoria. Grazie alla protocollazione automatica e lo smistamento delle pratiche al responsabile del procedimento permette una riduzion</w:t>
      </w:r>
      <w:r w:rsidR="00A62D55" w:rsidRPr="00A62D55">
        <w:rPr>
          <w:rFonts w:eastAsia="Times New Roman" w:cstheme="majorHAnsi"/>
          <w:color w:val="000000"/>
        </w:rPr>
        <w:t>e</w:t>
      </w:r>
      <w:r w:rsidRPr="00390E61">
        <w:rPr>
          <w:rFonts w:eastAsia="Times New Roman" w:cstheme="majorHAnsi"/>
          <w:color w:val="000000"/>
        </w:rPr>
        <w:t xml:space="preserve"> dei tempi, oltra al fatto che essendo presenti </w:t>
      </w:r>
      <w:r w:rsidR="00A62D55" w:rsidRPr="00A62D55">
        <w:rPr>
          <w:rFonts w:eastAsia="Times New Roman" w:cstheme="majorHAnsi"/>
          <w:color w:val="000000"/>
        </w:rPr>
        <w:t>controllata</w:t>
      </w:r>
      <w:r w:rsidRPr="00390E61">
        <w:rPr>
          <w:rFonts w:eastAsia="Times New Roman" w:cstheme="majorHAnsi"/>
          <w:color w:val="000000"/>
        </w:rPr>
        <w:t xml:space="preserve"> di conformità garantiscono domande sempre complete evitando </w:t>
      </w:r>
      <w:r w:rsidR="00A62D55" w:rsidRPr="00A62D55">
        <w:rPr>
          <w:rFonts w:eastAsia="Times New Roman" w:cstheme="majorHAnsi"/>
          <w:color w:val="000000"/>
        </w:rPr>
        <w:t>sospensioni</w:t>
      </w:r>
      <w:r w:rsidRPr="00390E61">
        <w:rPr>
          <w:rFonts w:eastAsia="Times New Roman" w:cstheme="majorHAnsi"/>
          <w:color w:val="000000"/>
        </w:rPr>
        <w:t xml:space="preserve"> dei tempi per integrazioni della pratica</w:t>
      </w:r>
    </w:p>
    <w:p w14:paraId="007EA21C" w14:textId="77777777" w:rsidR="00390E61" w:rsidRPr="00390E61" w:rsidRDefault="00390E61" w:rsidP="00390E61">
      <w:pPr>
        <w:spacing w:after="0" w:line="240" w:lineRule="auto"/>
        <w:jc w:val="left"/>
        <w:rPr>
          <w:rFonts w:eastAsia="Times New Roman" w:cstheme="majorHAnsi"/>
          <w:sz w:val="24"/>
          <w:szCs w:val="24"/>
        </w:rPr>
      </w:pPr>
    </w:p>
    <w:p w14:paraId="172B3611" w14:textId="77777777" w:rsidR="00A62D55" w:rsidRPr="00A62D55" w:rsidRDefault="00390E61" w:rsidP="00A62D55">
      <w:pPr>
        <w:spacing w:line="240" w:lineRule="auto"/>
        <w:rPr>
          <w:rFonts w:eastAsia="Times New Roman" w:cstheme="majorHAnsi"/>
          <w:sz w:val="24"/>
          <w:szCs w:val="24"/>
        </w:rPr>
      </w:pPr>
      <w:r w:rsidRPr="00390E61">
        <w:rPr>
          <w:rFonts w:eastAsia="Times New Roman" w:cstheme="majorHAnsi"/>
          <w:color w:val="000000"/>
        </w:rPr>
        <w:t>Nell’ambito dei diversi progetti di sviluppo o di adozione passata della soluzione, sono stati prodotti i seguenti materiali informativi:</w:t>
      </w:r>
    </w:p>
    <w:p w14:paraId="328BB6B0" w14:textId="2A79A13C" w:rsidR="00390E61" w:rsidRPr="00A62D55" w:rsidRDefault="00390E61" w:rsidP="00A62D55">
      <w:pPr>
        <w:pStyle w:val="Paragrafoelenco"/>
        <w:numPr>
          <w:ilvl w:val="0"/>
          <w:numId w:val="33"/>
        </w:numPr>
        <w:spacing w:line="240" w:lineRule="auto"/>
        <w:rPr>
          <w:rFonts w:eastAsia="Times New Roman" w:cstheme="majorHAnsi"/>
          <w:sz w:val="24"/>
          <w:szCs w:val="24"/>
        </w:rPr>
      </w:pPr>
      <w:r w:rsidRPr="00A62D55">
        <w:rPr>
          <w:rFonts w:eastAsia="Times New Roman" w:cstheme="majorHAnsi"/>
          <w:color w:val="000000"/>
        </w:rPr>
        <w:t>Demo, infografiche, video.</w:t>
      </w:r>
    </w:p>
    <w:p w14:paraId="000000D4" w14:textId="7738E27C" w:rsidR="009821C2" w:rsidRDefault="00000000">
      <w:pPr>
        <w:pStyle w:val="Titolo2"/>
        <w:numPr>
          <w:ilvl w:val="0"/>
          <w:numId w:val="9"/>
        </w:numPr>
        <w:ind w:left="357" w:hanging="357"/>
        <w:rPr>
          <w:rFonts w:ascii="Calibri" w:hAnsi="Calibri" w:cs="Calibri"/>
        </w:rPr>
      </w:pPr>
      <w:r>
        <w:rPr>
          <w:rFonts w:ascii="Calibri" w:hAnsi="Calibri" w:cs="Calibri"/>
        </w:rPr>
        <w:t>Amministrazioni che adottano la soluzione</w:t>
      </w:r>
    </w:p>
    <w:p w14:paraId="1C061451" w14:textId="77777777" w:rsidR="00390E61" w:rsidRPr="00390E61" w:rsidRDefault="00390E61" w:rsidP="00390E61">
      <w:pPr>
        <w:spacing w:line="240" w:lineRule="auto"/>
        <w:rPr>
          <w:rFonts w:ascii="Times New Roman" w:eastAsia="Times New Roman" w:hAnsi="Times New Roman" w:cs="Times New Roman"/>
          <w:sz w:val="24"/>
          <w:szCs w:val="24"/>
        </w:rPr>
      </w:pPr>
      <w:r w:rsidRPr="00390E61">
        <w:rPr>
          <w:rFonts w:ascii="Calibri" w:eastAsia="Times New Roman" w:hAnsi="Calibri"/>
          <w:color w:val="000000"/>
        </w:rPr>
        <w:t>Le Amministrazioni che attualmente adottano la soluzione, nelle sue diverse componenti e versioni, sono:</w:t>
      </w:r>
    </w:p>
    <w:tbl>
      <w:tblPr>
        <w:tblW w:w="0" w:type="auto"/>
        <w:tblCellMar>
          <w:top w:w="15" w:type="dxa"/>
          <w:left w:w="15" w:type="dxa"/>
          <w:bottom w:w="15" w:type="dxa"/>
          <w:right w:w="15" w:type="dxa"/>
        </w:tblCellMar>
        <w:tblLook w:val="04A0" w:firstRow="1" w:lastRow="0" w:firstColumn="1" w:lastColumn="0" w:noHBand="0" w:noVBand="1"/>
      </w:tblPr>
      <w:tblGrid>
        <w:gridCol w:w="2099"/>
        <w:gridCol w:w="2762"/>
        <w:gridCol w:w="4767"/>
      </w:tblGrid>
      <w:tr w:rsidR="00390E61" w:rsidRPr="00390E61" w14:paraId="3251E37F" w14:textId="77777777" w:rsidTr="00390E61">
        <w:trPr>
          <w:trHeight w:val="363"/>
        </w:trPr>
        <w:tc>
          <w:tcPr>
            <w:tcW w:w="0" w:type="auto"/>
            <w:tcBorders>
              <w:top w:val="single" w:sz="4" w:space="0" w:color="FFFFFF"/>
              <w:left w:val="single" w:sz="4" w:space="0" w:color="FFFFFF"/>
              <w:bottom w:val="single" w:sz="4" w:space="0" w:color="F7CBAC"/>
            </w:tcBorders>
            <w:shd w:val="clear" w:color="auto" w:fill="ED7D31"/>
            <w:tcMar>
              <w:top w:w="0" w:type="dxa"/>
              <w:left w:w="115" w:type="dxa"/>
              <w:bottom w:w="0" w:type="dxa"/>
              <w:right w:w="115" w:type="dxa"/>
            </w:tcMar>
            <w:hideMark/>
          </w:tcPr>
          <w:p w14:paraId="3046301C"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b/>
                <w:bCs/>
                <w:color w:val="000000"/>
              </w:rPr>
              <w:t>Enti che adottano la soluzione</w:t>
            </w:r>
          </w:p>
        </w:tc>
        <w:tc>
          <w:tcPr>
            <w:tcW w:w="0" w:type="auto"/>
            <w:tcBorders>
              <w:top w:val="single" w:sz="4" w:space="0" w:color="FFFFFF"/>
              <w:bottom w:val="single" w:sz="4" w:space="0" w:color="F7CBAC"/>
            </w:tcBorders>
            <w:shd w:val="clear" w:color="auto" w:fill="ED7D31"/>
            <w:tcMar>
              <w:top w:w="0" w:type="dxa"/>
              <w:left w:w="115" w:type="dxa"/>
              <w:bottom w:w="0" w:type="dxa"/>
              <w:right w:w="115" w:type="dxa"/>
            </w:tcMar>
            <w:hideMark/>
          </w:tcPr>
          <w:p w14:paraId="0FB05CFE"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b/>
                <w:bCs/>
                <w:color w:val="000000"/>
              </w:rPr>
              <w:t>Moduli/funzionalità adottate, versione</w:t>
            </w:r>
          </w:p>
        </w:tc>
        <w:tc>
          <w:tcPr>
            <w:tcW w:w="0" w:type="auto"/>
            <w:tcBorders>
              <w:top w:val="single" w:sz="4" w:space="0" w:color="FFFFFF"/>
              <w:bottom w:val="single" w:sz="4" w:space="0" w:color="F7CBAC"/>
              <w:right w:val="single" w:sz="4" w:space="0" w:color="FFFFFF"/>
            </w:tcBorders>
            <w:shd w:val="clear" w:color="auto" w:fill="ED7D31"/>
            <w:tcMar>
              <w:top w:w="0" w:type="dxa"/>
              <w:left w:w="115" w:type="dxa"/>
              <w:bottom w:w="0" w:type="dxa"/>
              <w:right w:w="115" w:type="dxa"/>
            </w:tcMar>
            <w:hideMark/>
          </w:tcPr>
          <w:p w14:paraId="7BEC464D"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b/>
                <w:bCs/>
                <w:color w:val="000000"/>
              </w:rPr>
              <w:t>Referente (nome, cognome, mail)</w:t>
            </w:r>
          </w:p>
        </w:tc>
      </w:tr>
      <w:tr w:rsidR="00390E61" w:rsidRPr="00390E61" w14:paraId="621E24CC" w14:textId="77777777" w:rsidTr="00390E61">
        <w:trPr>
          <w:trHeight w:val="321"/>
        </w:trPr>
        <w:tc>
          <w:tcPr>
            <w:tcW w:w="0" w:type="auto"/>
            <w:tcBorders>
              <w:top w:val="single" w:sz="4" w:space="0" w:color="F7CBAC"/>
              <w:left w:val="single" w:sz="4" w:space="0" w:color="FFFFFF"/>
              <w:bottom w:val="single" w:sz="4" w:space="0" w:color="F7CBAC"/>
              <w:right w:val="single" w:sz="4" w:space="0" w:color="F7CBAC"/>
            </w:tcBorders>
            <w:shd w:val="clear" w:color="auto" w:fill="ED7D31"/>
            <w:tcMar>
              <w:top w:w="0" w:type="dxa"/>
              <w:left w:w="115" w:type="dxa"/>
              <w:bottom w:w="0" w:type="dxa"/>
              <w:right w:w="115" w:type="dxa"/>
            </w:tcMar>
            <w:hideMark/>
          </w:tcPr>
          <w:p w14:paraId="0A914BCB"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b/>
                <w:bCs/>
                <w:color w:val="FFFFFF"/>
              </w:rPr>
              <w:t>Ente cedente:</w:t>
            </w:r>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03155742"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 </w:t>
            </w:r>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64C12E67"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 </w:t>
            </w:r>
          </w:p>
        </w:tc>
      </w:tr>
      <w:tr w:rsidR="00390E61" w:rsidRPr="00390E61" w14:paraId="730EEBB2" w14:textId="77777777" w:rsidTr="00390E61">
        <w:trPr>
          <w:trHeight w:val="300"/>
        </w:trPr>
        <w:tc>
          <w:tcPr>
            <w:tcW w:w="0" w:type="auto"/>
            <w:tcBorders>
              <w:top w:val="single" w:sz="4" w:space="0" w:color="F7CBAC"/>
              <w:left w:val="single" w:sz="4" w:space="0" w:color="FFFFFF"/>
              <w:bottom w:val="single" w:sz="4" w:space="0" w:color="F7CBAC"/>
              <w:right w:val="single" w:sz="4" w:space="0" w:color="F7CBAC"/>
            </w:tcBorders>
            <w:shd w:val="clear" w:color="auto" w:fill="ED7D31"/>
            <w:tcMar>
              <w:top w:w="0" w:type="dxa"/>
              <w:left w:w="115" w:type="dxa"/>
              <w:bottom w:w="0" w:type="dxa"/>
              <w:right w:w="115" w:type="dxa"/>
            </w:tcMar>
            <w:hideMark/>
          </w:tcPr>
          <w:p w14:paraId="39768EDC"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Arial" w:eastAsia="Times New Roman" w:hAnsi="Arial" w:cs="Arial"/>
                <w:b/>
                <w:bCs/>
                <w:color w:val="FFFFFF"/>
                <w:sz w:val="20"/>
                <w:szCs w:val="20"/>
              </w:rPr>
              <w:t>Comune di Narni</w:t>
            </w:r>
          </w:p>
        </w:tc>
        <w:tc>
          <w:tcPr>
            <w:tcW w:w="0" w:type="auto"/>
            <w:tcBorders>
              <w:top w:val="single" w:sz="4" w:space="0" w:color="F7CBAC"/>
              <w:left w:val="single" w:sz="4" w:space="0" w:color="F7CBAC"/>
              <w:bottom w:val="single" w:sz="4" w:space="0" w:color="F7CBAC"/>
              <w:right w:val="single" w:sz="4" w:space="0" w:color="F7CBAC"/>
            </w:tcBorders>
            <w:shd w:val="clear" w:color="auto" w:fill="FBE5D5"/>
            <w:tcMar>
              <w:top w:w="0" w:type="dxa"/>
              <w:left w:w="115" w:type="dxa"/>
              <w:bottom w:w="0" w:type="dxa"/>
              <w:right w:w="115" w:type="dxa"/>
            </w:tcMar>
            <w:hideMark/>
          </w:tcPr>
          <w:p w14:paraId="14536537"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SUAPE 3.0</w:t>
            </w:r>
          </w:p>
        </w:tc>
        <w:tc>
          <w:tcPr>
            <w:tcW w:w="0" w:type="auto"/>
            <w:tcBorders>
              <w:top w:val="single" w:sz="4" w:space="0" w:color="F7CBAC"/>
              <w:left w:val="single" w:sz="4" w:space="0" w:color="F7CBAC"/>
              <w:bottom w:val="single" w:sz="4" w:space="0" w:color="F7CBAC"/>
              <w:right w:val="single" w:sz="4" w:space="0" w:color="F7CBAC"/>
            </w:tcBorders>
            <w:shd w:val="clear" w:color="auto" w:fill="FBE5D5"/>
            <w:tcMar>
              <w:top w:w="0" w:type="dxa"/>
              <w:left w:w="115" w:type="dxa"/>
              <w:bottom w:w="0" w:type="dxa"/>
              <w:right w:w="115" w:type="dxa"/>
            </w:tcMar>
            <w:hideMark/>
          </w:tcPr>
          <w:p w14:paraId="5E5EB9E8"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Alessandra Trionfetti - Alessandra.Trionfetti@comune.narni.tr.it</w:t>
            </w:r>
          </w:p>
        </w:tc>
      </w:tr>
      <w:tr w:rsidR="00390E61" w:rsidRPr="00390E61" w14:paraId="3C60E8D2" w14:textId="77777777" w:rsidTr="00390E61">
        <w:trPr>
          <w:trHeight w:val="321"/>
        </w:trPr>
        <w:tc>
          <w:tcPr>
            <w:tcW w:w="0" w:type="auto"/>
            <w:tcBorders>
              <w:top w:val="single" w:sz="4" w:space="0" w:color="F7CBAC"/>
              <w:left w:val="single" w:sz="4" w:space="0" w:color="FFFFFF"/>
              <w:bottom w:val="single" w:sz="4" w:space="0" w:color="F7CBAC"/>
              <w:right w:val="single" w:sz="4" w:space="0" w:color="F7CBAC"/>
            </w:tcBorders>
            <w:shd w:val="clear" w:color="auto" w:fill="ED7D31"/>
            <w:tcMar>
              <w:top w:w="0" w:type="dxa"/>
              <w:left w:w="115" w:type="dxa"/>
              <w:bottom w:w="0" w:type="dxa"/>
              <w:right w:w="115" w:type="dxa"/>
            </w:tcMar>
            <w:hideMark/>
          </w:tcPr>
          <w:p w14:paraId="1E74F384"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Arial" w:eastAsia="Times New Roman" w:hAnsi="Arial" w:cs="Arial"/>
                <w:b/>
                <w:bCs/>
                <w:color w:val="FFFFFF"/>
                <w:sz w:val="20"/>
                <w:szCs w:val="20"/>
              </w:rPr>
              <w:t>Comune di Gualdo Tadino</w:t>
            </w:r>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07AEDF81"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SUAPE 3.0</w:t>
            </w:r>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5AC11574"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Paola Pasquarelli - paola.pasquarelli@tadino.it</w:t>
            </w:r>
          </w:p>
        </w:tc>
      </w:tr>
      <w:tr w:rsidR="00390E61" w:rsidRPr="00390E61" w14:paraId="1156755E" w14:textId="77777777" w:rsidTr="00390E61">
        <w:trPr>
          <w:trHeight w:val="321"/>
        </w:trPr>
        <w:tc>
          <w:tcPr>
            <w:tcW w:w="0" w:type="auto"/>
            <w:tcBorders>
              <w:top w:val="single" w:sz="4" w:space="0" w:color="F7CBAC"/>
              <w:left w:val="single" w:sz="4" w:space="0" w:color="FFFFFF"/>
              <w:bottom w:val="single" w:sz="4" w:space="0" w:color="F7CBAC"/>
              <w:right w:val="single" w:sz="4" w:space="0" w:color="F7CBAC"/>
            </w:tcBorders>
            <w:shd w:val="clear" w:color="auto" w:fill="ED7D31"/>
            <w:tcMar>
              <w:top w:w="0" w:type="dxa"/>
              <w:left w:w="115" w:type="dxa"/>
              <w:bottom w:w="0" w:type="dxa"/>
              <w:right w:w="115" w:type="dxa"/>
            </w:tcMar>
            <w:hideMark/>
          </w:tcPr>
          <w:p w14:paraId="6CD0866B"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Arial" w:eastAsia="Times New Roman" w:hAnsi="Arial" w:cs="Arial"/>
                <w:b/>
                <w:bCs/>
                <w:color w:val="FFFFFF"/>
                <w:sz w:val="20"/>
                <w:szCs w:val="20"/>
              </w:rPr>
              <w:t>Comune di Castiglione del Lago</w:t>
            </w:r>
          </w:p>
        </w:tc>
        <w:tc>
          <w:tcPr>
            <w:tcW w:w="0" w:type="auto"/>
            <w:tcBorders>
              <w:top w:val="single" w:sz="4" w:space="0" w:color="F7CBAC"/>
              <w:left w:val="single" w:sz="4" w:space="0" w:color="F7CBAC"/>
              <w:bottom w:val="single" w:sz="4" w:space="0" w:color="F7CBAC"/>
              <w:right w:val="single" w:sz="4" w:space="0" w:color="F7CBAC"/>
            </w:tcBorders>
            <w:shd w:val="clear" w:color="auto" w:fill="FBE5D5"/>
            <w:tcMar>
              <w:top w:w="0" w:type="dxa"/>
              <w:left w:w="115" w:type="dxa"/>
              <w:bottom w:w="0" w:type="dxa"/>
              <w:right w:w="115" w:type="dxa"/>
            </w:tcMar>
            <w:hideMark/>
          </w:tcPr>
          <w:p w14:paraId="16C1B7AD"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SUAPE 3.0</w:t>
            </w:r>
          </w:p>
        </w:tc>
        <w:tc>
          <w:tcPr>
            <w:tcW w:w="0" w:type="auto"/>
            <w:tcBorders>
              <w:top w:val="single" w:sz="4" w:space="0" w:color="F7CBAC"/>
              <w:left w:val="single" w:sz="4" w:space="0" w:color="F7CBAC"/>
              <w:bottom w:val="single" w:sz="4" w:space="0" w:color="F7CBAC"/>
              <w:right w:val="single" w:sz="4" w:space="0" w:color="F7CBAC"/>
            </w:tcBorders>
            <w:shd w:val="clear" w:color="auto" w:fill="FBE5D5"/>
            <w:tcMar>
              <w:top w:w="0" w:type="dxa"/>
              <w:left w:w="115" w:type="dxa"/>
              <w:bottom w:w="0" w:type="dxa"/>
              <w:right w:w="115" w:type="dxa"/>
            </w:tcMar>
            <w:hideMark/>
          </w:tcPr>
          <w:p w14:paraId="20B0249E"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p>
          <w:p w14:paraId="207980CA"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Mauro Marinelli - urbanistica@comune.castiglione-del-lago.pg.it</w:t>
            </w:r>
          </w:p>
          <w:p w14:paraId="704E927B"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p>
        </w:tc>
      </w:tr>
      <w:tr w:rsidR="00390E61" w:rsidRPr="00390E61" w14:paraId="30E8CAAE" w14:textId="77777777" w:rsidTr="00390E61">
        <w:trPr>
          <w:trHeight w:val="321"/>
        </w:trPr>
        <w:tc>
          <w:tcPr>
            <w:tcW w:w="0" w:type="auto"/>
            <w:tcBorders>
              <w:top w:val="single" w:sz="4" w:space="0" w:color="F7CBAC"/>
              <w:left w:val="single" w:sz="4" w:space="0" w:color="FFFFFF"/>
              <w:bottom w:val="single" w:sz="4" w:space="0" w:color="F7CBAC"/>
              <w:right w:val="single" w:sz="4" w:space="0" w:color="F7CBAC"/>
            </w:tcBorders>
            <w:shd w:val="clear" w:color="auto" w:fill="ED7D31"/>
            <w:tcMar>
              <w:top w:w="0" w:type="dxa"/>
              <w:left w:w="115" w:type="dxa"/>
              <w:bottom w:w="0" w:type="dxa"/>
              <w:right w:w="115" w:type="dxa"/>
            </w:tcMar>
            <w:hideMark/>
          </w:tcPr>
          <w:p w14:paraId="3CE15437"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Arial" w:eastAsia="Times New Roman" w:hAnsi="Arial" w:cs="Arial"/>
                <w:b/>
                <w:bCs/>
                <w:color w:val="FFFFFF"/>
                <w:sz w:val="20"/>
                <w:szCs w:val="20"/>
              </w:rPr>
              <w:t>Comune di Gubbio</w:t>
            </w:r>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2B689D3F"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SUAPE 3.0</w:t>
            </w:r>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67653680"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 xml:space="preserve">Luigi </w:t>
            </w:r>
            <w:proofErr w:type="gramStart"/>
            <w:r w:rsidRPr="00390E61">
              <w:rPr>
                <w:rFonts w:ascii="Calibri" w:eastAsia="Times New Roman" w:hAnsi="Calibri"/>
                <w:color w:val="000000"/>
              </w:rPr>
              <w:t>Rosati  -</w:t>
            </w:r>
            <w:proofErr w:type="gramEnd"/>
            <w:r w:rsidRPr="00390E61">
              <w:rPr>
                <w:rFonts w:ascii="Calibri" w:eastAsia="Times New Roman" w:hAnsi="Calibri"/>
                <w:color w:val="000000"/>
              </w:rPr>
              <w:t xml:space="preserve"> suape@comune.gubbio.pg.it</w:t>
            </w:r>
          </w:p>
        </w:tc>
      </w:tr>
      <w:tr w:rsidR="00390E61" w:rsidRPr="00390E61" w14:paraId="564EE26E" w14:textId="77777777" w:rsidTr="00390E61">
        <w:trPr>
          <w:trHeight w:val="321"/>
        </w:trPr>
        <w:tc>
          <w:tcPr>
            <w:tcW w:w="0" w:type="auto"/>
            <w:tcBorders>
              <w:top w:val="single" w:sz="4" w:space="0" w:color="F7CBAC"/>
              <w:left w:val="single" w:sz="4" w:space="0" w:color="FFFFFF"/>
              <w:bottom w:val="single" w:sz="4" w:space="0" w:color="F7CBAC"/>
              <w:right w:val="single" w:sz="4" w:space="0" w:color="F7CBAC"/>
            </w:tcBorders>
            <w:shd w:val="clear" w:color="auto" w:fill="ED7D31"/>
            <w:tcMar>
              <w:top w:w="0" w:type="dxa"/>
              <w:left w:w="115" w:type="dxa"/>
              <w:bottom w:w="0" w:type="dxa"/>
              <w:right w:w="115" w:type="dxa"/>
            </w:tcMar>
            <w:hideMark/>
          </w:tcPr>
          <w:p w14:paraId="6DB44A8D"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Arial" w:eastAsia="Times New Roman" w:hAnsi="Arial" w:cs="Arial"/>
                <w:b/>
                <w:bCs/>
                <w:color w:val="FFFFFF"/>
                <w:sz w:val="20"/>
                <w:szCs w:val="20"/>
              </w:rPr>
              <w:t>Comune di Terni</w:t>
            </w:r>
          </w:p>
        </w:tc>
        <w:tc>
          <w:tcPr>
            <w:tcW w:w="0" w:type="auto"/>
            <w:tcBorders>
              <w:top w:val="single" w:sz="4" w:space="0" w:color="F7CBAC"/>
              <w:left w:val="single" w:sz="4" w:space="0" w:color="F7CBAC"/>
              <w:bottom w:val="single" w:sz="4" w:space="0" w:color="F7CBAC"/>
              <w:right w:val="single" w:sz="4" w:space="0" w:color="F7CBAC"/>
            </w:tcBorders>
            <w:shd w:val="clear" w:color="auto" w:fill="FBE5D5"/>
            <w:tcMar>
              <w:top w:w="0" w:type="dxa"/>
              <w:left w:w="115" w:type="dxa"/>
              <w:bottom w:w="0" w:type="dxa"/>
              <w:right w:w="115" w:type="dxa"/>
            </w:tcMar>
            <w:hideMark/>
          </w:tcPr>
          <w:p w14:paraId="389CFF28"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SUAPE 3.0</w:t>
            </w:r>
          </w:p>
        </w:tc>
        <w:tc>
          <w:tcPr>
            <w:tcW w:w="0" w:type="auto"/>
            <w:tcBorders>
              <w:top w:val="single" w:sz="4" w:space="0" w:color="F7CBAC"/>
              <w:left w:val="single" w:sz="4" w:space="0" w:color="F7CBAC"/>
              <w:bottom w:val="single" w:sz="4" w:space="0" w:color="F7CBAC"/>
              <w:right w:val="single" w:sz="4" w:space="0" w:color="F7CBAC"/>
            </w:tcBorders>
            <w:shd w:val="clear" w:color="auto" w:fill="FBE5D5"/>
            <w:tcMar>
              <w:top w:w="0" w:type="dxa"/>
              <w:left w:w="115" w:type="dxa"/>
              <w:bottom w:w="0" w:type="dxa"/>
              <w:right w:w="115" w:type="dxa"/>
            </w:tcMar>
            <w:hideMark/>
          </w:tcPr>
          <w:p w14:paraId="79F565CA"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 xml:space="preserve">Marina </w:t>
            </w:r>
            <w:proofErr w:type="spellStart"/>
            <w:r w:rsidRPr="00390E61">
              <w:rPr>
                <w:rFonts w:ascii="Calibri" w:eastAsia="Times New Roman" w:hAnsi="Calibri"/>
                <w:color w:val="000000"/>
              </w:rPr>
              <w:t>Garzuglia</w:t>
            </w:r>
            <w:proofErr w:type="spellEnd"/>
            <w:r w:rsidRPr="00390E61">
              <w:rPr>
                <w:rFonts w:ascii="Calibri" w:eastAsia="Times New Roman" w:hAnsi="Calibri"/>
                <w:color w:val="000000"/>
              </w:rPr>
              <w:t xml:space="preserve"> - marina.garzuglia@comune.terni.it</w:t>
            </w:r>
          </w:p>
        </w:tc>
      </w:tr>
      <w:tr w:rsidR="00390E61" w:rsidRPr="00390E61" w14:paraId="19584B62" w14:textId="77777777" w:rsidTr="00390E61">
        <w:trPr>
          <w:trHeight w:val="321"/>
        </w:trPr>
        <w:tc>
          <w:tcPr>
            <w:tcW w:w="0" w:type="auto"/>
            <w:tcBorders>
              <w:top w:val="single" w:sz="4" w:space="0" w:color="F7CBAC"/>
              <w:left w:val="single" w:sz="4" w:space="0" w:color="FFFFFF"/>
              <w:bottom w:val="single" w:sz="4" w:space="0" w:color="FFFFFF"/>
              <w:right w:val="single" w:sz="4" w:space="0" w:color="F7CBAC"/>
            </w:tcBorders>
            <w:shd w:val="clear" w:color="auto" w:fill="ED7D31"/>
            <w:tcMar>
              <w:top w:w="0" w:type="dxa"/>
              <w:left w:w="115" w:type="dxa"/>
              <w:bottom w:w="0" w:type="dxa"/>
              <w:right w:w="115" w:type="dxa"/>
            </w:tcMar>
            <w:hideMark/>
          </w:tcPr>
          <w:p w14:paraId="2B516D1B"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Arial" w:eastAsia="Times New Roman" w:hAnsi="Arial" w:cs="Arial"/>
                <w:b/>
                <w:bCs/>
                <w:color w:val="FFFFFF"/>
                <w:sz w:val="20"/>
                <w:szCs w:val="20"/>
              </w:rPr>
              <w:t xml:space="preserve">Comune di </w:t>
            </w:r>
            <w:proofErr w:type="spellStart"/>
            <w:r w:rsidRPr="00390E61">
              <w:rPr>
                <w:rFonts w:ascii="Arial" w:eastAsia="Times New Roman" w:hAnsi="Arial" w:cs="Arial"/>
                <w:b/>
                <w:bCs/>
                <w:color w:val="FFFFFF"/>
                <w:sz w:val="20"/>
                <w:szCs w:val="20"/>
              </w:rPr>
              <w:t>Spoelto</w:t>
            </w:r>
            <w:proofErr w:type="spellEnd"/>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6DD361CC"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SUAPE 3.0</w:t>
            </w:r>
          </w:p>
        </w:tc>
        <w:tc>
          <w:tcPr>
            <w:tcW w:w="0" w:type="auto"/>
            <w:tcBorders>
              <w:top w:val="single" w:sz="4" w:space="0" w:color="F7CBAC"/>
              <w:left w:val="single" w:sz="4" w:space="0" w:color="F7CBAC"/>
              <w:bottom w:val="single" w:sz="4" w:space="0" w:color="F7CBAC"/>
              <w:right w:val="single" w:sz="4" w:space="0" w:color="F7CBAC"/>
            </w:tcBorders>
            <w:shd w:val="clear" w:color="auto" w:fill="F7CBAC"/>
            <w:tcMar>
              <w:top w:w="0" w:type="dxa"/>
              <w:left w:w="115" w:type="dxa"/>
              <w:bottom w:w="0" w:type="dxa"/>
              <w:right w:w="115" w:type="dxa"/>
            </w:tcMar>
            <w:hideMark/>
          </w:tcPr>
          <w:p w14:paraId="615BC9C4" w14:textId="77777777" w:rsidR="00390E61" w:rsidRPr="00390E61" w:rsidRDefault="00390E61" w:rsidP="00390E61">
            <w:pPr>
              <w:spacing w:after="0" w:line="240" w:lineRule="auto"/>
              <w:jc w:val="left"/>
              <w:rPr>
                <w:rFonts w:ascii="Times New Roman" w:eastAsia="Times New Roman" w:hAnsi="Times New Roman" w:cs="Times New Roman"/>
                <w:sz w:val="24"/>
                <w:szCs w:val="24"/>
              </w:rPr>
            </w:pPr>
            <w:r w:rsidRPr="00390E61">
              <w:rPr>
                <w:rFonts w:ascii="Calibri" w:eastAsia="Times New Roman" w:hAnsi="Calibri"/>
                <w:color w:val="000000"/>
              </w:rPr>
              <w:t xml:space="preserve">Caterina </w:t>
            </w:r>
            <w:proofErr w:type="spellStart"/>
            <w:r w:rsidRPr="00390E61">
              <w:rPr>
                <w:rFonts w:ascii="Calibri" w:eastAsia="Times New Roman" w:hAnsi="Calibri"/>
                <w:color w:val="000000"/>
              </w:rPr>
              <w:t>Torlini</w:t>
            </w:r>
            <w:proofErr w:type="spellEnd"/>
            <w:r w:rsidRPr="00390E61">
              <w:rPr>
                <w:rFonts w:ascii="Calibri" w:eastAsia="Times New Roman" w:hAnsi="Calibri"/>
                <w:color w:val="000000"/>
              </w:rPr>
              <w:t xml:space="preserve"> - Caterina.Torlini@comune.spoleto.pg.it</w:t>
            </w:r>
          </w:p>
        </w:tc>
      </w:tr>
    </w:tbl>
    <w:p w14:paraId="5C55AC8D" w14:textId="52DD9B39" w:rsidR="00390E61" w:rsidRPr="0046491E" w:rsidRDefault="00390E61" w:rsidP="00390E61">
      <w:pPr>
        <w:pStyle w:val="Paragrafoelenco"/>
        <w:numPr>
          <w:ilvl w:val="0"/>
          <w:numId w:val="9"/>
        </w:numPr>
        <w:spacing w:after="200" w:line="240" w:lineRule="auto"/>
        <w:jc w:val="center"/>
        <w:rPr>
          <w:rFonts w:ascii="Times New Roman" w:eastAsia="Times New Roman" w:hAnsi="Times New Roman" w:cs="Times New Roman"/>
          <w:sz w:val="24"/>
          <w:szCs w:val="24"/>
        </w:rPr>
      </w:pPr>
      <w:r w:rsidRPr="00390E61">
        <w:rPr>
          <w:rFonts w:ascii="Calibri" w:eastAsia="Times New Roman" w:hAnsi="Calibri"/>
          <w:i/>
          <w:iCs/>
          <w:color w:val="44546A"/>
          <w:sz w:val="18"/>
          <w:szCs w:val="18"/>
        </w:rPr>
        <w:t>Tabella 1 – Elenco Enti che adottano la soluzione</w:t>
      </w:r>
    </w:p>
    <w:sectPr w:rsidR="00390E61" w:rsidRPr="0046491E">
      <w:headerReference w:type="default" r:id="rId10"/>
      <w:footerReference w:type="default" r:id="rId11"/>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2C95" w14:textId="77777777" w:rsidR="00820759" w:rsidRDefault="00820759">
      <w:pPr>
        <w:spacing w:after="0" w:line="240" w:lineRule="auto"/>
      </w:pPr>
      <w:r>
        <w:separator/>
      </w:r>
    </w:p>
  </w:endnote>
  <w:endnote w:type="continuationSeparator" w:id="0">
    <w:p w14:paraId="6985C3CB" w14:textId="77777777" w:rsidR="00820759" w:rsidRDefault="0082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B" w14:textId="7F1B84F6" w:rsidR="009821C2" w:rsidRDefault="0052042A">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9264" behindDoc="0" locked="0" layoutInCell="1" allowOverlap="1" wp14:anchorId="64EC9012" wp14:editId="259FC781">
          <wp:simplePos x="0" y="0"/>
          <wp:positionH relativeFrom="margin">
            <wp:align>left</wp:align>
          </wp:positionH>
          <wp:positionV relativeFrom="paragraph">
            <wp:posOffset>-147320</wp:posOffset>
          </wp:positionV>
          <wp:extent cx="1626688" cy="565292"/>
          <wp:effectExtent l="0" t="0" r="0" b="635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6688" cy="565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Pr>
        <w:rFonts w:ascii="Calibri" w:hAnsi="Calibri"/>
        <w:noProof/>
        <w:color w:val="000000"/>
      </w:rPr>
      <w:t>1</w:t>
    </w:r>
    <w:r w:rsidR="00000000">
      <w:rPr>
        <w:rFonts w:ascii="Calibri" w:hAnsi="Calibri"/>
        <w:color w:val="000000"/>
      </w:rPr>
      <w:fldChar w:fldCharType="end"/>
    </w:r>
  </w:p>
  <w:p w14:paraId="000000FC" w14:textId="20B94868" w:rsidR="009821C2" w:rsidRDefault="009821C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2F75" w14:textId="77777777" w:rsidR="00820759" w:rsidRDefault="00820759">
      <w:pPr>
        <w:spacing w:after="0" w:line="240" w:lineRule="auto"/>
      </w:pPr>
      <w:r>
        <w:separator/>
      </w:r>
    </w:p>
  </w:footnote>
  <w:footnote w:type="continuationSeparator" w:id="0">
    <w:p w14:paraId="2AEA4A8C" w14:textId="77777777" w:rsidR="00820759" w:rsidRDefault="00820759">
      <w:pPr>
        <w:spacing w:after="0" w:line="240" w:lineRule="auto"/>
      </w:pPr>
      <w:r>
        <w:continuationSeparator/>
      </w:r>
    </w:p>
  </w:footnote>
  <w:footnote w:id="1">
    <w:p w14:paraId="000000F9" w14:textId="77777777" w:rsidR="009821C2" w:rsidRDefault="00000000">
      <w:pPr>
        <w:pBdr>
          <w:top w:val="nil"/>
          <w:left w:val="nil"/>
          <w:bottom w:val="nil"/>
          <w:right w:val="nil"/>
          <w:between w:val="nil"/>
        </w:pBdr>
        <w:spacing w:after="0" w:line="240" w:lineRule="auto"/>
        <w:rPr>
          <w:rFonts w:ascii="Calibri" w:hAnsi="Calibri"/>
          <w:color w:val="000000"/>
          <w:sz w:val="20"/>
          <w:szCs w:val="20"/>
        </w:rPr>
      </w:pPr>
      <w:bookmarkStart w:id="3" w:name="_heading=h.17dp8vu" w:colFirst="0" w:colLast="0"/>
      <w:bookmarkEnd w:id="3"/>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77777777" w:rsidR="009821C2"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extent cx="6108700" cy="6096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3EF"/>
    <w:multiLevelType w:val="multilevel"/>
    <w:tmpl w:val="CA3E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6C4A"/>
    <w:multiLevelType w:val="multilevel"/>
    <w:tmpl w:val="3160B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0059C9"/>
    <w:multiLevelType w:val="multilevel"/>
    <w:tmpl w:val="970AB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06ACF"/>
    <w:multiLevelType w:val="hybridMultilevel"/>
    <w:tmpl w:val="C4AC8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B34FAF"/>
    <w:multiLevelType w:val="multilevel"/>
    <w:tmpl w:val="856E5A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28E73F5"/>
    <w:multiLevelType w:val="hybridMultilevel"/>
    <w:tmpl w:val="BAB8BCB6"/>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BA23C0"/>
    <w:multiLevelType w:val="hybridMultilevel"/>
    <w:tmpl w:val="8A6AA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1824A1"/>
    <w:multiLevelType w:val="hybridMultilevel"/>
    <w:tmpl w:val="E75C4F8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7821545"/>
    <w:multiLevelType w:val="hybridMultilevel"/>
    <w:tmpl w:val="E68899CC"/>
    <w:lvl w:ilvl="0" w:tplc="D7AC7702">
      <w:start w:val="1"/>
      <w:numFmt w:val="decimalZer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7C799C"/>
    <w:multiLevelType w:val="multilevel"/>
    <w:tmpl w:val="6A4076EA"/>
    <w:lvl w:ilvl="0">
      <w:start w:val="1"/>
      <w:numFmt w:val="decimal"/>
      <w:pStyle w:val="Stilepuntat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0731CA"/>
    <w:multiLevelType w:val="hybridMultilevel"/>
    <w:tmpl w:val="B1C42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1C500D"/>
    <w:multiLevelType w:val="multilevel"/>
    <w:tmpl w:val="B186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BF4152"/>
    <w:multiLevelType w:val="hybridMultilevel"/>
    <w:tmpl w:val="44D61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4842C6"/>
    <w:multiLevelType w:val="multilevel"/>
    <w:tmpl w:val="F0360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F65390"/>
    <w:multiLevelType w:val="hybridMultilevel"/>
    <w:tmpl w:val="0924E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5230B6"/>
    <w:multiLevelType w:val="hybridMultilevel"/>
    <w:tmpl w:val="EDA2007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0FE2479"/>
    <w:multiLevelType w:val="multilevel"/>
    <w:tmpl w:val="D036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B668B"/>
    <w:multiLevelType w:val="multilevel"/>
    <w:tmpl w:val="7116F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AE6EBD"/>
    <w:multiLevelType w:val="hybridMultilevel"/>
    <w:tmpl w:val="A5DA2A58"/>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D7413FA"/>
    <w:multiLevelType w:val="hybridMultilevel"/>
    <w:tmpl w:val="21BA518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F21A20"/>
    <w:multiLevelType w:val="hybridMultilevel"/>
    <w:tmpl w:val="EA4CF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E1C62"/>
    <w:multiLevelType w:val="hybridMultilevel"/>
    <w:tmpl w:val="4966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CB719F2"/>
    <w:multiLevelType w:val="multilevel"/>
    <w:tmpl w:val="F84E9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26C06F4"/>
    <w:multiLevelType w:val="multilevel"/>
    <w:tmpl w:val="DFA67BE0"/>
    <w:lvl w:ilvl="0">
      <w:start w:val="1"/>
      <w:numFmt w:val="decimal"/>
      <w:pStyle w:val="Titolo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pStyle w:val="Titolo4"/>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BE6DBC"/>
    <w:multiLevelType w:val="hybridMultilevel"/>
    <w:tmpl w:val="0CB83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A9B137D"/>
    <w:multiLevelType w:val="hybridMultilevel"/>
    <w:tmpl w:val="90267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04C7098"/>
    <w:multiLevelType w:val="hybridMultilevel"/>
    <w:tmpl w:val="9A148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8C7B0A"/>
    <w:multiLevelType w:val="hybridMultilevel"/>
    <w:tmpl w:val="629C52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F5605A"/>
    <w:multiLevelType w:val="hybridMultilevel"/>
    <w:tmpl w:val="68760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6B0E3A"/>
    <w:multiLevelType w:val="multilevel"/>
    <w:tmpl w:val="1660D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B01161"/>
    <w:multiLevelType w:val="multilevel"/>
    <w:tmpl w:val="12221200"/>
    <w:lvl w:ilvl="0">
      <w:start w:val="1"/>
      <w:numFmt w:val="decimal"/>
      <w:lvlText w:val="%1."/>
      <w:lvlJc w:val="left"/>
      <w:pPr>
        <w:ind w:left="360" w:hanging="360"/>
      </w:pPr>
    </w:lvl>
    <w:lvl w:ilvl="1">
      <w:start w:val="1"/>
      <w:numFmt w:val="decimal"/>
      <w:pStyle w:val="Titolo3"/>
      <w:lvlText w:val="%1.%2."/>
      <w:lvlJc w:val="left"/>
      <w:pPr>
        <w:ind w:left="7379"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937CE8"/>
    <w:multiLevelType w:val="multilevel"/>
    <w:tmpl w:val="5E601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020288"/>
    <w:multiLevelType w:val="hybridMultilevel"/>
    <w:tmpl w:val="A64E9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89500235">
    <w:abstractNumId w:val="23"/>
  </w:num>
  <w:num w:numId="2" w16cid:durableId="123235406">
    <w:abstractNumId w:val="9"/>
  </w:num>
  <w:num w:numId="3" w16cid:durableId="1101493124">
    <w:abstractNumId w:val="13"/>
  </w:num>
  <w:num w:numId="4" w16cid:durableId="380177223">
    <w:abstractNumId w:val="22"/>
  </w:num>
  <w:num w:numId="5" w16cid:durableId="1871606403">
    <w:abstractNumId w:val="17"/>
  </w:num>
  <w:num w:numId="6" w16cid:durableId="1148741467">
    <w:abstractNumId w:val="11"/>
  </w:num>
  <w:num w:numId="7" w16cid:durableId="1164392328">
    <w:abstractNumId w:val="4"/>
  </w:num>
  <w:num w:numId="8" w16cid:durableId="1586767353">
    <w:abstractNumId w:val="2"/>
  </w:num>
  <w:num w:numId="9" w16cid:durableId="976687503">
    <w:abstractNumId w:val="30"/>
  </w:num>
  <w:num w:numId="10" w16cid:durableId="947781830">
    <w:abstractNumId w:val="1"/>
  </w:num>
  <w:num w:numId="11" w16cid:durableId="2048219437">
    <w:abstractNumId w:val="31"/>
  </w:num>
  <w:num w:numId="12" w16cid:durableId="808281883">
    <w:abstractNumId w:val="29"/>
  </w:num>
  <w:num w:numId="13" w16cid:durableId="2046177480">
    <w:abstractNumId w:val="14"/>
  </w:num>
  <w:num w:numId="14" w16cid:durableId="1363095243">
    <w:abstractNumId w:val="8"/>
  </w:num>
  <w:num w:numId="15" w16cid:durableId="2059934036">
    <w:abstractNumId w:val="20"/>
  </w:num>
  <w:num w:numId="16" w16cid:durableId="977801754">
    <w:abstractNumId w:val="10"/>
  </w:num>
  <w:num w:numId="17" w16cid:durableId="2096393950">
    <w:abstractNumId w:val="3"/>
  </w:num>
  <w:num w:numId="18" w16cid:durableId="1293949052">
    <w:abstractNumId w:val="26"/>
  </w:num>
  <w:num w:numId="19" w16cid:durableId="667247534">
    <w:abstractNumId w:val="18"/>
  </w:num>
  <w:num w:numId="20" w16cid:durableId="1613047332">
    <w:abstractNumId w:val="25"/>
  </w:num>
  <w:num w:numId="21" w16cid:durableId="158498044">
    <w:abstractNumId w:val="7"/>
  </w:num>
  <w:num w:numId="22" w16cid:durableId="1507818537">
    <w:abstractNumId w:val="32"/>
  </w:num>
  <w:num w:numId="23" w16cid:durableId="524759313">
    <w:abstractNumId w:val="5"/>
  </w:num>
  <w:num w:numId="24" w16cid:durableId="573320048">
    <w:abstractNumId w:val="6"/>
  </w:num>
  <w:num w:numId="25" w16cid:durableId="1277057626">
    <w:abstractNumId w:val="24"/>
  </w:num>
  <w:num w:numId="26" w16cid:durableId="991329649">
    <w:abstractNumId w:val="12"/>
  </w:num>
  <w:num w:numId="27" w16cid:durableId="984358796">
    <w:abstractNumId w:val="27"/>
  </w:num>
  <w:num w:numId="28" w16cid:durableId="368409062">
    <w:abstractNumId w:val="19"/>
  </w:num>
  <w:num w:numId="29" w16cid:durableId="1920553328">
    <w:abstractNumId w:val="15"/>
  </w:num>
  <w:num w:numId="30" w16cid:durableId="1634367911">
    <w:abstractNumId w:val="21"/>
  </w:num>
  <w:num w:numId="31" w16cid:durableId="1643148106">
    <w:abstractNumId w:val="16"/>
  </w:num>
  <w:num w:numId="32" w16cid:durableId="604776937">
    <w:abstractNumId w:val="0"/>
  </w:num>
  <w:num w:numId="33" w16cid:durableId="11366020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C2"/>
    <w:rsid w:val="00390E61"/>
    <w:rsid w:val="0046491E"/>
    <w:rsid w:val="0052042A"/>
    <w:rsid w:val="005D0EF0"/>
    <w:rsid w:val="006A0449"/>
    <w:rsid w:val="006A3089"/>
    <w:rsid w:val="00820759"/>
    <w:rsid w:val="009821C2"/>
    <w:rsid w:val="00A62D55"/>
    <w:rsid w:val="00D50C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E5D4"/>
  <w15:docId w15:val="{6E19CB1B-3D38-431B-80EE-BB2A77F1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52042A"/>
    <w:pPr>
      <w:numPr>
        <w:ilvl w:val="1"/>
        <w:numId w:val="9"/>
      </w:numPr>
      <w:ind w:left="0" w:hanging="8"/>
      <w:jc w:val="left"/>
      <w:outlineLvl w:val="2"/>
    </w:pPr>
    <w:rPr>
      <w:rFonts w:ascii="Calibri" w:hAnsi="Calibri" w:cs="Calibri"/>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52042A"/>
    <w:rPr>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3105">
      <w:bodyDiv w:val="1"/>
      <w:marLeft w:val="0"/>
      <w:marRight w:val="0"/>
      <w:marTop w:val="0"/>
      <w:marBottom w:val="0"/>
      <w:divBdr>
        <w:top w:val="none" w:sz="0" w:space="0" w:color="auto"/>
        <w:left w:val="none" w:sz="0" w:space="0" w:color="auto"/>
        <w:bottom w:val="none" w:sz="0" w:space="0" w:color="auto"/>
        <w:right w:val="none" w:sz="0" w:space="0" w:color="auto"/>
      </w:divBdr>
      <w:divsChild>
        <w:div w:id="1488327348">
          <w:marLeft w:val="-115"/>
          <w:marRight w:val="0"/>
          <w:marTop w:val="0"/>
          <w:marBottom w:val="0"/>
          <w:divBdr>
            <w:top w:val="none" w:sz="0" w:space="0" w:color="auto"/>
            <w:left w:val="none" w:sz="0" w:space="0" w:color="auto"/>
            <w:bottom w:val="none" w:sz="0" w:space="0" w:color="auto"/>
            <w:right w:val="none" w:sz="0" w:space="0" w:color="auto"/>
          </w:divBdr>
        </w:div>
      </w:divsChild>
    </w:div>
    <w:div w:id="314532409">
      <w:bodyDiv w:val="1"/>
      <w:marLeft w:val="0"/>
      <w:marRight w:val="0"/>
      <w:marTop w:val="0"/>
      <w:marBottom w:val="0"/>
      <w:divBdr>
        <w:top w:val="none" w:sz="0" w:space="0" w:color="auto"/>
        <w:left w:val="none" w:sz="0" w:space="0" w:color="auto"/>
        <w:bottom w:val="none" w:sz="0" w:space="0" w:color="auto"/>
        <w:right w:val="none" w:sz="0" w:space="0" w:color="auto"/>
      </w:divBdr>
      <w:divsChild>
        <w:div w:id="1464033334">
          <w:marLeft w:val="-115"/>
          <w:marRight w:val="0"/>
          <w:marTop w:val="0"/>
          <w:marBottom w:val="0"/>
          <w:divBdr>
            <w:top w:val="none" w:sz="0" w:space="0" w:color="auto"/>
            <w:left w:val="none" w:sz="0" w:space="0" w:color="auto"/>
            <w:bottom w:val="none" w:sz="0" w:space="0" w:color="auto"/>
            <w:right w:val="none" w:sz="0" w:space="0" w:color="auto"/>
          </w:divBdr>
        </w:div>
      </w:divsChild>
    </w:div>
    <w:div w:id="212318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YFYHl65iwnXofw0FHZ/nDTLu+g==">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38A5A5-5296-4AD4-9EE1-110563AE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1815</Words>
  <Characters>10348</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6</cp:revision>
  <cp:lastPrinted>2022-10-28T16:47:00Z</cp:lastPrinted>
  <dcterms:created xsi:type="dcterms:W3CDTF">2022-05-13T16:02:00Z</dcterms:created>
  <dcterms:modified xsi:type="dcterms:W3CDTF">2022-10-28T16:47:00Z</dcterms:modified>
</cp:coreProperties>
</file>