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440"/>
        <w:jc w:val="center"/>
      </w:pPr>
      <w:r>
        <w:rPr>
          <w:rFonts w:ascii="Calibri" w:hAnsi="Calibri" w:eastAsia="Microsoft YaHei"/>
          <w:b/>
          <w:color w:val="9A6A00"/>
          <w:sz w:val="21"/>
        </w:rPr>
        <w:t>TECHNICAL REFERENCE GUIDE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83B56"/>
          <w:sz w:val="58"/>
        </w:rPr>
        <w:t>Seeed Studio Wiki 项目分析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E74B5"/>
          <w:sz w:val="48"/>
        </w:rPr>
        <w:t>与手机遥操机械臂原理</w:t>
      </w:r>
    </w:p>
    <w:p>
      <w:pPr>
        <w:spacing w:after="640"/>
        <w:jc w:val="center"/>
      </w:pPr>
      <w:r>
        <w:rPr>
          <w:rFonts w:ascii="Calibri" w:hAnsi="Calibri" w:eastAsia="Microsoft YaHei"/>
          <w:color w:val="667085"/>
          <w:sz w:val="25"/>
        </w:rPr>
        <w:t>从 Docusaurus 文档平台，到 Phosphobot、逆运动学与 Feetech 舵机执行链</w:t>
      </w:r>
    </w:p>
    <w:p>
      <w:pPr>
        <w:spacing w:before="100" w:after="180" w:line="276" w:lineRule="auto"/>
        <w:ind w:left="115" w:right="115"/>
        <w:shd w:fill="F3F7FA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</w:rPr>
        <w:t xml:space="preserve">核心结论  </w:t>
      </w:r>
      <w:r>
        <w:rPr>
          <w:rFonts w:ascii="Calibri" w:hAnsi="Calibri" w:eastAsia="Microsoft YaHei"/>
          <w:color w:val="202124"/>
        </w:rPr>
        <w:t>目标仓库是 Seeed Studio 的多语言文档站，而不是机械臂控制程序。手机遥操的实际执行代码位于 Wiki 链接的 Phosphobot 项目中：手机网页发送末端位姿增量，电脑完成运动学计算，再通过 USB 串口控制 SO-ARM 舵机。</w:t>
      </w:r>
    </w:p>
    <w:p>
      <w:pPr>
        <w:spacing w:before="480" w:after="60"/>
        <w:jc w:val="center"/>
      </w:pPr>
      <w:r>
        <w:rPr>
          <w:rFonts w:ascii="Calibri" w:hAnsi="Calibri" w:eastAsia="Microsoft YaHei"/>
          <w:color w:val="667085"/>
          <w:sz w:val="20"/>
        </w:rPr>
        <w:t>分析对象：Seeed-Studio/wiki-documents · docusaurus-version</w:t>
      </w:r>
    </w:p>
    <w:p>
      <w:pPr>
        <w:spacing w:after="60"/>
        <w:jc w:val="center"/>
      </w:pPr>
      <w:r>
        <w:rPr>
          <w:rFonts w:ascii="Calibri" w:hAnsi="Calibri" w:eastAsia="Microsoft YaHei"/>
          <w:color w:val="667085"/>
          <w:sz w:val="20"/>
        </w:rPr>
        <w:t>仓库提交：8654f5812b95286ce8101d1df2c36e95e61b7718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生成日期：2026-08-08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这个仓库的职责是组织、构建和发布 Seeed Studio 产品与开发教程。它包含机械臂的组装、校准、环境配置和命令示例，但真正完成设备发现、运动学求解、串口通信和舵机控制的是外部软件仓库。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对于“手机控制机械臂”，当前源码能够证明的实现不是一个 SO-ARM 专用原生手机 App，而是手机通过浏览器访问运行在电脑上的 Phosphobot 控制页面。网页已经实现触摸事件，后端默认监听局域网接口，因此手机可作为触屏遥控终端。</w:t>
      </w:r>
    </w:p>
    <w:p>
      <w:pPr>
        <w:spacing w:before="100" w:after="180" w:line="276" w:lineRule="auto"/>
        <w:ind w:left="115" w:right="115"/>
        <w:shd w:fill="FFF6DD"/>
        <w:pBdr>
          <w:top w:val="single" w:sz="8" w:space="5" w:color="9A6A00"/>
          <w:left w:val="single" w:sz="8" w:space="5" w:color="9A6A00"/>
          <w:bottom w:val="single" w:sz="8" w:space="5" w:color="9A6A00"/>
          <w:right w:val="single" w:sz="8" w:space="5" w:color="9A6A00"/>
        </w:pBdr>
      </w:pPr>
      <w:r>
        <w:rPr>
          <w:rFonts w:ascii="Calibri" w:hAnsi="Calibri" w:eastAsia="Microsoft YaHei"/>
          <w:b/>
          <w:color w:val="9A6A00"/>
        </w:rPr>
        <w:t xml:space="preserve">避免误解  </w:t>
      </w:r>
      <w:r>
        <w:rPr>
          <w:rFonts w:ascii="Calibri" w:hAnsi="Calibri" w:eastAsia="Microsoft YaHei"/>
          <w:color w:val="202124"/>
        </w:rPr>
        <w:t>LeRobot 日志中的 dtRphone 表示读取名为 phone 的摄像头所耗费的时间；它不是手机向机械臂发送控制命令的延迟。</w:t>
      </w:r>
    </w:p>
    <w:p>
      <w:pPr>
        <w:pStyle w:val="Heading1"/>
      </w:pPr>
      <w:r>
        <w:t>2. 分析范围与证据边界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Wiki 仓库：检查目录结构、构建入口、五语言站点、侧边栏、部署流程和机械臂相关文档。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Phosphobot：检查手机可用的触摸 UI、REST/WebSocket/UDP 控制接口、运动学层和 SO-ARM 舵机总线。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验证状态：目标 Wiki 工作树干净，关键 JavaScript 配置通过语法检查。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未执行：当前环境没有 Yarn 和 node_modules，因此未安装依赖或运行五语言完整构建；也未连接真实手机和机械臂进行端到端测试。</w:t>
      </w:r>
    </w:p>
    <w:p>
      <w:pPr>
        <w:pStyle w:val="Heading1"/>
      </w:pPr>
      <w:r>
        <w:t>3. Wiki 项目概览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项目维度</w:t>
            </w:r>
          </w:p>
        </w:tc>
        <w:tc>
          <w:tcPr>
            <w:tcW w:type="dxa" w:w="666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结论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项目性质</w:t>
            </w:r>
          </w:p>
        </w:tc>
        <w:tc>
          <w:tcPr>
            <w:tcW w:type="dxa" w:w="66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Docusaurus 多语言产品文档与知识库平台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主要技术栈</w:t>
            </w:r>
          </w:p>
        </w:tc>
        <w:tc>
          <w:tcPr>
            <w:tcW w:type="dxa" w:w="66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Docusaurus 3.8.1、React 18、TypeScript/JavaScript、Yarn 1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仓库规模</w:t>
            </w:r>
          </w:p>
        </w:tc>
        <w:tc>
          <w:tcPr>
            <w:tcW w:type="dxa" w:w="66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13,204 个 Git 跟踪文件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构建模式</w:t>
            </w:r>
          </w:p>
        </w:tc>
        <w:tc>
          <w:tcPr>
            <w:tcW w:type="dxa" w:w="66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五个语言站点分别构建，再部署到根路径及语言子路径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机械臂角色</w:t>
            </w:r>
          </w:p>
        </w:tc>
        <w:tc>
          <w:tcPr>
            <w:tcW w:type="dxa" w:w="66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提供教程和外部项目入口，不包含完整机械臂控制实现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项目架构与运行方式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该项目把每种语言当作一个独立的 Docusaurus 站点，而不是在一个站点内使用 Docusaurus 的统一多语言目录。英文站部署在根路径，其他语言分别部署在 /cn/、/ja/、/es/ 和 /pt-br/。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语言站点</w:t>
            </w:r>
          </w:p>
        </w:tc>
        <w:tc>
          <w:tcPr>
            <w:tcW w:type="dxa" w:w="25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部署路径</w:t>
            </w:r>
          </w:p>
        </w:tc>
        <w:tc>
          <w:tcPr>
            <w:tcW w:type="dxa" w:w="436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Markdown/MDX 文档数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英文</w:t>
            </w:r>
          </w:p>
        </w:tc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</w:t>
            </w:r>
          </w:p>
        </w:tc>
        <w:tc>
          <w:tcPr>
            <w:tcW w:type="dxa" w:w="4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2605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简体中文</w:t>
            </w:r>
          </w:p>
        </w:tc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/cn/</w:t>
            </w:r>
          </w:p>
        </w:tc>
        <w:tc>
          <w:tcPr>
            <w:tcW w:type="dxa" w:w="4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2430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日文</w:t>
            </w:r>
          </w:p>
        </w:tc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/ja/</w:t>
            </w:r>
          </w:p>
        </w:tc>
        <w:tc>
          <w:tcPr>
            <w:tcW w:type="dxa" w:w="4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2425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西班牙文</w:t>
            </w:r>
          </w:p>
        </w:tc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/es/</w:t>
            </w:r>
          </w:p>
        </w:tc>
        <w:tc>
          <w:tcPr>
            <w:tcW w:type="dxa" w:w="4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2425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葡萄牙文</w:t>
            </w:r>
          </w:p>
        </w:tc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/pt-br/</w:t>
            </w:r>
          </w:p>
        </w:tc>
        <w:tc>
          <w:tcPr>
            <w:tcW w:type="dxa" w:w="4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2425</w:t>
            </w:r>
          </w:p>
        </w:tc>
      </w:tr>
    </w:tbl>
    <w:p>
      <w:pPr>
        <w:spacing w:after="40"/>
      </w:pPr>
    </w:p>
    <w:p>
      <w:pPr>
        <w:pStyle w:val="Heading2"/>
      </w:pPr>
      <w:r>
        <w:t>4.1 关键目录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sites/*/docs：各语言的 Markdown 与 MDX 文档。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sites/*/sidebars.js：各语言手工维护的大型导航树。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src：所有语言站点共享的 React 页面、主题覆盖、状态和组件。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static：共享的静态脚本、样式和站点资源。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assets：MDX 可导入的图片和数据资源。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scripts：链接创建、Frontmatter 规范化、语言映射和配置生成工具。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.github/workflows：部署、翻译、更新时间、链接检查和 PDF 生成流水线。</w:t>
      </w:r>
    </w:p>
    <w:p>
      <w:pPr>
        <w:pStyle w:val="Heading2"/>
      </w:pPr>
      <w:r>
        <w:t>4.2 启动与构建调用链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根目录执行 yarn start:en、yarn start:cn 等命令。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scripts/setup-links.js 把根目录 src 和 static 链接到各语言站点。Windows 使用目录联接，Linux 使用符号链接。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进入 sites/&lt;语言&gt; 后启动 Docusaurus 开发服务器；英文默认 3000，中文 3001，其余语言依次使用 3002～3004。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yarn build 依次构建五种语言；英文输出到 build，其余语言输出到 build/cn、build/ja、build/es 和 build/pt-br。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docusaurus-version 分支上的 Pull Request 触发构建测试，推送到该分支触发 GitHub Pages 部署。</w:t>
      </w:r>
    </w:p>
    <w:p>
      <w:pPr>
        <w:spacing w:before="100" w:after="180" w:line="276" w:lineRule="auto"/>
        <w:ind w:left="115" w:right="115"/>
        <w:shd w:fill="FFF2F0"/>
        <w:pBdr>
          <w:top w:val="single" w:sz="8" w:space="5" w:color="9B1C1C"/>
          <w:left w:val="single" w:sz="8" w:space="5" w:color="9B1C1C"/>
          <w:bottom w:val="single" w:sz="8" w:space="5" w:color="9B1C1C"/>
          <w:right w:val="single" w:sz="8" w:space="5" w:color="9B1C1C"/>
        </w:pBdr>
      </w:pPr>
      <w:r>
        <w:rPr>
          <w:rFonts w:ascii="Calibri" w:hAnsi="Calibri" w:eastAsia="Microsoft YaHei"/>
          <w:b/>
          <w:color w:val="9B1C1C"/>
        </w:rPr>
        <w:t xml:space="preserve">工程风险  </w:t>
      </w:r>
      <w:r>
        <w:rPr>
          <w:rFonts w:ascii="Calibri" w:hAnsi="Calibri" w:eastAsia="Microsoft YaHei"/>
          <w:color w:val="202124"/>
        </w:rPr>
        <w:t>仓库路径层级很深，Windows 默认路径长度限制会造成检出失败；需要在该仓库启用 Git core.longpaths。完整构建还需要较高内存，项目脚本为单站点预留了 8GB Node 堆，CI 额外配置 swap。</w:t>
      </w:r>
    </w:p>
    <w:p>
      <w:r>
        <w:br w:type="page"/>
      </w:r>
    </w:p>
    <w:p>
      <w:pPr>
        <w:pStyle w:val="Heading1"/>
      </w:pPr>
      <w:r>
        <w:t>5. 机械臂内容在 Wiki 中的位置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Robotics 是该 Wiki 的一个大型内容域，侧边栏把内容拆分为 Robot Kits、Robot Actuator、Robot Sensor 和 Robot Software。SO-ARM、LeRobot、reBot Arm、Reachy Mini、灵巧手、ROS、Isaac Lab、VLA 和 Phospho 都属于这一内容域。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60"/>
        <w:gridCol w:w="240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内容层</w:t>
            </w:r>
          </w:p>
        </w:tc>
        <w:tc>
          <w:tcPr>
            <w:tcW w:type="dxa" w:w="486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典型内容</w:t>
            </w:r>
          </w:p>
        </w:tc>
        <w:tc>
          <w:tcPr>
            <w:tcW w:type="dxa" w:w="24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是否直接控制电机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Wiki 文档层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组装、接线、校准、安装、命令和效果演示</w:t>
            </w:r>
          </w:p>
        </w:tc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遥操/机器人框架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LeRobot、Phosphobot、ROS、VR 控制和数据采集</w:t>
            </w:r>
          </w:p>
        </w:tc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通过硬件适配层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运动学层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URDF、正运动学、逆运动学、坐标系转换</w:t>
            </w:r>
          </w:p>
        </w:tc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生成关节目标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硬件适配层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串口识别、校准映射、FeetechMotorsBus</w:t>
            </w:r>
          </w:p>
        </w:tc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舵机层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Goal_Position、Present_Position 和舵机位置闭环</w:t>
            </w:r>
          </w:p>
        </w:tc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最终执行</w:t>
            </w:r>
          </w:p>
        </w:tc>
      </w:tr>
    </w:tbl>
    <w:p>
      <w:pPr>
        <w:spacing w:after="40"/>
      </w:pPr>
    </w:p>
    <w:p>
      <w:pPr>
        <w:pStyle w:val="Heading2"/>
      </w:pPr>
      <w:r>
        <w:t>5.1 Wiki 明确写了什么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SO-ARM100/101 通过 USB 数据线连接电脑。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电脑安装并启动 Phosphobot 服务。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浏览器打开 Web UI，软件自动发现机械臂并要求执行二次校准。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Phospho 支持 Leader 主臂、键盘/鼠标、手动拖动和 VR 遥操。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VR 遥操应用通过局域网发现运行 Phosphobot 的电脑和机械臂。</w:t>
      </w:r>
    </w:p>
    <w:p>
      <w:pPr>
        <w:pStyle w:val="Heading2"/>
      </w:pPr>
      <w:r>
        <w:t>5.2 Wiki 没有直接写明什么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Wiki 页面没有给出 SO-ARM 专用手机应用、手机协议或手机手势识别实现。手机网页遥操能力是根据其链接的 Phosphobot 源码确认的：控制页面支持 onTouchStart、onTouchEnd 和 onTouchCancel，并使用当前页面的主机名和端口向后端发送控制请求。</w:t>
      </w:r>
    </w:p>
    <w:p>
      <w:pPr>
        <w:spacing w:before="100" w:after="180" w:line="276" w:lineRule="auto"/>
        <w:ind w:left="115" w:right="115"/>
        <w:shd w:fill="F3F7FA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</w:rPr>
        <w:t xml:space="preserve">关键边界  </w:t>
      </w:r>
      <w:r>
        <w:rPr>
          <w:rFonts w:ascii="Calibri" w:hAnsi="Calibri" w:eastAsia="Microsoft YaHei"/>
          <w:color w:val="202124"/>
        </w:rPr>
        <w:t>因此，“手机遥操机械臂”更准确的描述是：手机作为浏览器输入设备，电脑作为控制服务器与运动学计算节点，机械臂仍通过 USB 串口连接电脑。</w:t>
      </w:r>
    </w:p>
    <w:p>
      <w:r>
        <w:br w:type="page"/>
      </w:r>
    </w:p>
    <w:p>
      <w:pPr>
        <w:pStyle w:val="Heading1"/>
      </w:pPr>
      <w:r>
        <w:t>6. 手机遥操机械臂的完整控制链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手机并不直接与六个舵机通信。它只负责产生操作意图；电脑完成网络服务、坐标转换、运动学求解和串口下发。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41928"/>
            <wp:docPr id="1" name="Picture 1" descr="手机浏览器通过局域网、Phosphobot、逆运动学和 USB 串口控制 SO-ARM 舵机的流程图" title="手机遥操 SO-ARM 实际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tele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手机浏览器到 SO-ARM 舵机的控制链</w:t>
      </w:r>
    </w:p>
    <w:p>
      <w:pPr>
        <w:pStyle w:val="Heading2"/>
      </w:pPr>
      <w:r>
        <w:t>6.1 网络拓扑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机械臂通过 USB 接到电脑；手机与电脑连接同一个 Wi-Fi 或有线/无线局域网。Phosphobot 默认绑定 0.0.0.0，表示监听电脑的所有网络接口。手机应访问电脑的真实局域网地址，例如：http://192.168.1.35:8020。</w:t>
      </w:r>
    </w:p>
    <w:p>
      <w:pPr>
        <w:spacing w:before="100" w:after="180" w:line="276" w:lineRule="auto"/>
        <w:ind w:left="115" w:right="115"/>
        <w:shd w:fill="FFF6DD"/>
        <w:pBdr>
          <w:top w:val="single" w:sz="8" w:space="5" w:color="9A6A00"/>
          <w:left w:val="single" w:sz="8" w:space="5" w:color="9A6A00"/>
          <w:bottom w:val="single" w:sz="8" w:space="5" w:color="9A6A00"/>
          <w:right w:val="single" w:sz="8" w:space="5" w:color="9A6A00"/>
        </w:pBdr>
      </w:pPr>
      <w:r>
        <w:rPr>
          <w:rFonts w:ascii="Calibri" w:hAnsi="Calibri" w:eastAsia="Microsoft YaHei"/>
          <w:b/>
          <w:color w:val="9A6A00"/>
        </w:rPr>
        <w:t xml:space="preserve">地址说明  </w:t>
      </w:r>
      <w:r>
        <w:rPr>
          <w:rFonts w:ascii="Calibri" w:hAnsi="Calibri" w:eastAsia="Microsoft YaHei"/>
          <w:color w:val="202124"/>
        </w:rPr>
        <w:t>0.0.0.0 是服务器绑定地址，不是手机可访问的目标地址。Wiki 中的 http://0.0.0.0:8020 对手机用户而言应替换为电脑局域网 IP。</w:t>
      </w:r>
    </w:p>
    <w:p>
      <w:pPr>
        <w:pStyle w:val="Heading2"/>
      </w:pPr>
      <w:r>
        <w:t>6.2 手机产生的控制数据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Phosphobot 网页把触摸按钮映射为末端执行器的平移、旋转和夹爪开度。页面内部以 10ms 定时器检查按键状态，但通过节流将发送频率限制在约 30 条指令/秒。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60"/>
        <w:gridCol w:w="2700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字段</w:t>
            </w:r>
          </w:p>
        </w:tc>
        <w:tc>
          <w:tcPr>
            <w:tcW w:type="dxa" w:w="486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含义</w:t>
            </w:r>
          </w:p>
        </w:tc>
        <w:tc>
          <w:tcPr>
            <w:tcW w:type="dxa" w:w="27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后端单位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x、y、z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末端执行器在笛卡尔空间的相对位移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厘米输入，后端转为米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rx、ry、rz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末端姿态 Pitch、Yaw、Roll 的相对变化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角度输入，后端转为弧度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open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夹爪开度；0 为闭合，1 为完全打开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0～1 归一化值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robot_id</w:t>
            </w:r>
          </w:p>
        </w:tc>
        <w:tc>
          <w:tcPr>
            <w:tcW w:type="dxa" w:w="4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目标机械臂编号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查询参数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从触屏增量到真实关节角</w:t>
      </w:r>
    </w:p>
    <w:p>
      <w:pPr>
        <w:pStyle w:val="Heading2"/>
      </w:pPr>
      <w:r>
        <w:t>7.1 相对位姿合成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手机发来的不是关节角，而是末端执行器的增量。后端首先把厘米转换为米，然后取得当前末端位姿，并叠加本次增量：</w:t>
      </w:r>
    </w:p>
    <w:p>
      <w:pPr>
        <w:spacing w:before="120" w:after="200"/>
        <w:jc w:val="center"/>
      </w:pPr>
      <w:r>
        <w:rPr>
          <w:rFonts w:ascii="Calibri" w:hAnsi="Calibri" w:eastAsia="Microsoft YaHei"/>
          <w:b/>
          <w:color w:val="183B56"/>
          <w:sz w:val="26"/>
        </w:rPr>
        <w:t>目标位置  pₜ = p当前 + Δp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例如当前末端 X 坐标为 0.20m，手机发送 ΔX=1cm，则新的目标坐标为 0.21m。旋转量采用类似方法叠加。</w:t>
      </w:r>
    </w:p>
    <w:p>
      <w:pPr>
        <w:pStyle w:val="Heading2"/>
      </w:pPr>
      <w:r>
        <w:t>7.2 正运动学和逆运动学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正运动学把当前关节角转换成末端位置；逆运动学则把目标末端位姿转换成各关节目标角。Phosphobot 加载 SO-ARM URDF，通过 PyBullet 求解逆运动学，并输出受控关节的弧度值。</w:t>
      </w:r>
    </w:p>
    <w:p>
      <w:pPr>
        <w:spacing w:before="100" w:after="180" w:line="276" w:lineRule="auto"/>
        <w:ind w:left="115" w:right="115"/>
        <w:shd w:fill="F3F7FA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</w:rPr>
        <w:t xml:space="preserve">为什么需要 IK  </w:t>
      </w:r>
      <w:r>
        <w:rPr>
          <w:rFonts w:ascii="Calibri" w:hAnsi="Calibri" w:eastAsia="Microsoft YaHei"/>
          <w:color w:val="202124"/>
        </w:rPr>
        <w:t>手机只知道“夹爪向前移动 1cm”，而机械臂真正能执行的是肩部、肘部和腕部各自转动多少度。逆运动学负责完成这个转换。</w:t>
      </w:r>
    </w:p>
    <w:p>
      <w:pPr>
        <w:pStyle w:val="Heading2"/>
      </w:pPr>
      <w:r>
        <w:t>7.3 校准映射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逆运动学输出弧度后，软件根据每个舵机的零点偏移和方向符号换算为 12 位舵机位置单位。其核心关系可以理解为：</w:t>
      </w:r>
    </w:p>
    <w:p>
      <w:pPr>
        <w:spacing w:before="120" w:after="200"/>
        <w:jc w:val="center"/>
      </w:pPr>
      <w:r>
        <w:rPr>
          <w:rFonts w:ascii="Calibri" w:hAnsi="Calibri" w:eastAsia="Microsoft YaHei"/>
          <w:b/>
          <w:color w:val="183B56"/>
          <w:sz w:val="25"/>
        </w:rPr>
        <w:t>舵机值 = 关节弧度 × 方向符号 × 4095/(2π) + 零点偏移</w:t>
      </w:r>
    </w:p>
    <w:p>
      <w:pPr>
        <w:pStyle w:val="Heading2"/>
      </w:pPr>
      <w:r>
        <w:t>7.4 USB 串口与舵机执行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SO-ARM 定义了 1～6 号 Feetech STS3215 舵机，串行总线波特率为 1,000,000。软件使用 FeetechMotorsBus 批量写入 Goal_Position；舵机内部位置闭环负责驱动电机追踪目标。第六个舵机通常用于夹爪。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层级</w:t>
            </w:r>
          </w:p>
        </w:tc>
        <w:tc>
          <w:tcPr>
            <w:tcW w:type="dxa" w:w="363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输入</w:t>
            </w:r>
          </w:p>
        </w:tc>
        <w:tc>
          <w:tcPr>
            <w:tcW w:type="dxa" w:w="363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输出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手机网页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触摸操作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ΔX、ΔY、ΔZ、ΔR、open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FastAPI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JSON 请求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标准化相对/绝对位姿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运动学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目标末端位姿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关节弧度 q1～q5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校准映射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关节弧度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舵机离散位置值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Feetech 总线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Goal_Position</w:t>
            </w:r>
          </w:p>
        </w:tc>
        <w:tc>
          <w:tcPr>
            <w:tcW w:type="dxa" w:w="363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舵机位置闭环动作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三种遥操方式的区别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700"/>
        <w:gridCol w:w="236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方式</w:t>
            </w:r>
          </w:p>
        </w:tc>
        <w:tc>
          <w:tcPr>
            <w:tcW w:type="dxa" w:w="26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输入数据</w:t>
            </w:r>
          </w:p>
        </w:tc>
        <w:tc>
          <w:tcPr>
            <w:tcW w:type="dxa" w:w="27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主要转换</w:t>
            </w:r>
          </w:p>
        </w:tc>
        <w:tc>
          <w:tcPr>
            <w:tcW w:type="dxa" w:w="236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特点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手机网页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触摸按钮、末端位姿增量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相对位姿 → IK → 关节目标</w:t>
            </w:r>
          </w:p>
        </w:tc>
        <w:tc>
          <w:tcPr>
            <w:tcW w:type="dxa" w:w="2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部署简单；适合演示和慢速操作；无力反馈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Leader 主从臂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Leader 各关节角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校准后的关节映射/复制</w:t>
            </w:r>
          </w:p>
        </w:tc>
        <w:tc>
          <w:tcPr>
            <w:tcW w:type="dxa" w:w="2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动作自然；适合模仿学习数据采集；需要第二套机械臂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VR 遥操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手柄六自由度位姿、左右手、夹爪</w:t>
            </w:r>
          </w:p>
        </w:tc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坐标系转换 → IK → 关节目标</w:t>
            </w:r>
          </w:p>
        </w:tc>
        <w:tc>
          <w:tcPr>
            <w:tcW w:type="dxa" w:w="2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空间操作自然；依赖 VR 设备和稳定网络</w:t>
            </w:r>
          </w:p>
        </w:tc>
      </w:tr>
    </w:tbl>
    <w:p>
      <w:pPr>
        <w:spacing w:after="40"/>
      </w:pPr>
    </w:p>
    <w:p>
      <w:pPr>
        <w:pStyle w:val="Heading2"/>
      </w:pPr>
      <w:r>
        <w:t>8.1 手机网页遥操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手机承担的是触屏控制面板角色。每次触摸产生一小段笛卡尔位移或旋转，适合逐步移动、观察和调整。它没有操作者手臂的完整六自由度轨迹，也没有碰撞力反馈。</w:t>
      </w:r>
    </w:p>
    <w:p>
      <w:pPr>
        <w:pStyle w:val="Heading2"/>
      </w:pPr>
      <w:r>
        <w:t>8.2 Leader 主从臂遥操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LeRobot 的标准遥操由 Leader 和 Follower 两套机械臂组成。程序读取 Leader 的关节角，并将校准后的角度写给 Follower。该路径的优势是人类动作表达自然，特别适合录制训练数据。</w:t>
      </w:r>
    </w:p>
    <w:p>
      <w:pPr>
        <w:pStyle w:val="Heading2"/>
      </w:pPr>
      <w:r>
        <w:t>8.3 VR 遥操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VR 应用通过 WebSocket 或 UDP 发送手柄的绝对位置、Pitch/Yaw/Roll、左右手来源和夹爪状态。后端先处理 Unity/VR 坐标系与机器人坐标系的轴向差异，再进入同一套 IK 和电机执行链。</w:t>
      </w:r>
    </w:p>
    <w:p>
      <w:pPr>
        <w:pStyle w:val="Heading2"/>
      </w:pPr>
      <w:r>
        <w:t>8.4 phone 摄像头与手机控制的区别</w:t>
      </w:r>
    </w:p>
    <w:p>
      <w:pPr>
        <w:spacing w:before="100" w:after="180" w:line="276" w:lineRule="auto"/>
        <w:ind w:left="115" w:right="115"/>
        <w:shd w:fill="FFF6DD"/>
        <w:pBdr>
          <w:top w:val="single" w:sz="8" w:space="5" w:color="9A6A00"/>
          <w:left w:val="single" w:sz="8" w:space="5" w:color="9A6A00"/>
          <w:bottom w:val="single" w:sz="8" w:space="5" w:color="9A6A00"/>
          <w:right w:val="single" w:sz="8" w:space="5" w:color="9A6A00"/>
        </w:pBdr>
      </w:pPr>
      <w:r>
        <w:rPr>
          <w:rFonts w:ascii="Calibri" w:hAnsi="Calibri" w:eastAsia="Microsoft YaHei"/>
          <w:b/>
          <w:color w:val="9A6A00"/>
        </w:rPr>
        <w:t xml:space="preserve">dtRphone 的真实含义  </w:t>
      </w:r>
      <w:r>
        <w:rPr>
          <w:rFonts w:ascii="Calibri" w:hAnsi="Calibri" w:eastAsia="Microsoft YaHei"/>
          <w:color w:val="202124"/>
        </w:rPr>
        <w:t>LeRobot 教程中的 dtRphone 是名为 phone 的相机流读取耗时；同一文档的 --robot.cameras 参数也把 phone 明确定义为 OpenCV 摄像头。它属于视觉采集链，不属于遥操输入链。</w:t>
      </w:r>
    </w:p>
    <w:p>
      <w:r>
        <w:br w:type="page"/>
      </w:r>
    </w:p>
    <w:p>
      <w:pPr>
        <w:pStyle w:val="Heading1"/>
      </w:pPr>
      <w:r>
        <w:t>9. 控制闭环、延迟与局限</w:t>
      </w:r>
    </w:p>
    <w:p>
      <w:pPr>
        <w:pStyle w:val="Heading2"/>
      </w:pPr>
      <w:r>
        <w:t>9.1 并非完整的笛卡尔物理反馈闭环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相对运动接口默认主要根据仿真模型中保存的状态计算下一目标，并不在每条手机指令前强制读取所有真实舵机位置。快速位置闭环位于舵机内部。若机械臂被外力推动、发生明显跟踪误差或校准不准确，虚拟状态可能与实体状态出现偏差。</w:t>
      </w:r>
    </w:p>
    <w:p>
      <w:pPr>
        <w:pStyle w:val="Heading2"/>
      </w:pPr>
      <w:r>
        <w:t>9.2 延迟组成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手机触摸事件和浏览器控制循环；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Wi-Fi HTTP 往返延迟与抖动；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FastAPI 请求调度和单位换算；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正/逆运动学计算；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USB 串口与 Feetech 总线写入；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舵机内部位置控制和机械惯性。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网页侧把发送频率限制在约 30Hz。局域网正常时可获得较平滑的演示效果，但它不是工业实时总线；网络拥塞和多个未完成的 HTTP 请求可能造成迟滞或动作不均匀。</w:t>
      </w:r>
    </w:p>
    <w:p>
      <w:pPr>
        <w:pStyle w:val="Heading2"/>
      </w:pPr>
      <w:r>
        <w:t>9.3 安全与网络暴露</w:t>
      </w:r>
    </w:p>
    <w:p>
      <w:pPr>
        <w:spacing w:before="100" w:after="180" w:line="276" w:lineRule="auto"/>
        <w:ind w:left="115" w:right="115"/>
        <w:shd w:fill="FFF2F0"/>
        <w:pBdr>
          <w:top w:val="single" w:sz="8" w:space="5" w:color="9B1C1C"/>
          <w:left w:val="single" w:sz="8" w:space="5" w:color="9B1C1C"/>
          <w:bottom w:val="single" w:sz="8" w:space="5" w:color="9B1C1C"/>
          <w:right w:val="single" w:sz="8" w:space="5" w:color="9B1C1C"/>
        </w:pBdr>
      </w:pPr>
      <w:r>
        <w:rPr>
          <w:rFonts w:ascii="Calibri" w:hAnsi="Calibri" w:eastAsia="Microsoft YaHei"/>
          <w:b/>
          <w:color w:val="9B1C1C"/>
        </w:rPr>
        <w:t xml:space="preserve">高风险配置  </w:t>
      </w:r>
      <w:r>
        <w:rPr>
          <w:rFonts w:ascii="Calibri" w:hAnsi="Calibri" w:eastAsia="Microsoft YaHei"/>
          <w:color w:val="202124"/>
        </w:rPr>
        <w:t>Phosphobot 默认监听 0.0.0.0，源码中的 CORS 允许所有来源，而基础移动接口没有体现强制认证。不要把控制端口映射到公网，也不要在不可信公共 Wi-Fi 上运行。</w:t>
      </w:r>
    </w:p>
    <w:p>
      <w:pPr>
        <w:pStyle w:val="Heading1"/>
      </w:pPr>
      <w:r>
        <w:t>10. 建议的实际使用步骤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将 SO-ARM 牢固固定，清空机械臂周围至少 1 米的人员和贵重物品。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完成每个舵机的 ID、波特率和零点初始化，再完成 Phosphobot 软件二次校准。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使用 USB 数据线和独立电源连接机械臂与电脑，确认电源和总线线缆稳定。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在电脑上启动 phosphobot run，并确认实际监听端口是 80、8020 或其他回退端口。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把手机和电脑连接到同一个可信私人局域网。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在手机浏览器打开 http://电脑局域网IP:端口，而不是 0.0.0.0。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从最低速度和最小位移开始，先验证每个方向的含义是否正确。</w:t>
      </w:r>
    </w:p>
    <w:p>
      <w:pPr>
        <w:pStyle w:val="ListNumber"/>
      </w:pPr>
      <w:r>
        <w:rPr>
          <w:rFonts w:ascii="Calibri" w:hAnsi="Calibri" w:eastAsia="Microsoft YaHei"/>
          <w:color w:val="202124"/>
        </w:rPr>
        <w:t>操作过程中保持能够立即断电，不将服务端口暴露到公网。</w:t>
      </w:r>
    </w:p>
    <w:p>
      <w:r>
        <w:br w:type="page"/>
      </w:r>
    </w:p>
    <w:p>
      <w:pPr>
        <w:pStyle w:val="Heading1"/>
      </w:pPr>
      <w:r>
        <w:t>11. 项目层面的主要风险与维护特点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60"/>
        <w:gridCol w:w="390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风险/特点</w:t>
            </w:r>
          </w:p>
        </w:tc>
        <w:tc>
          <w:tcPr>
            <w:tcW w:type="dxa" w:w="336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影响</w:t>
            </w:r>
          </w:p>
        </w:tc>
        <w:tc>
          <w:tcPr>
            <w:tcW w:type="dxa" w:w="3900"/>
            <w:shd w:fill="E8EEF5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建议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五套站点独立维护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语言内容容易不同步；英文文档数量明显更多</w:t>
            </w:r>
          </w:p>
        </w:tc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以英文为主源，翻译工作流持续核对差异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侧边栏大量手工配置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新增、移动文档容易产生导航遗漏</w:t>
            </w:r>
          </w:p>
        </w:tc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新增文档时同步检查各语言 sidebars.js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Windows 深层路径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默认设置可能无法完整检出仓库</w:t>
            </w:r>
          </w:p>
        </w:tc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在仓库内启用 core.longpaths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完整构建内存压力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低内存环境可能构建失败</w:t>
            </w:r>
          </w:p>
        </w:tc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使用 Node 20、冻结锁文件和足够内存/swap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Markdown 链接检查非强制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普通 Markdown 链接和锚点错误可能未阻断构建</w:t>
            </w:r>
          </w:p>
        </w:tc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定期手工触发链接检查工作流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外部控制项目独立演进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Wiki 教程可能滞后于 Phosphobot/LeRobot API</w:t>
            </w:r>
          </w:p>
        </w:tc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按文档更新时间和外部仓库提交交叉验证</w:t>
            </w:r>
          </w:p>
        </w:tc>
      </w:tr>
    </w:tbl>
    <w:p>
      <w:pPr>
        <w:spacing w:after="40"/>
      </w:pPr>
    </w:p>
    <w:p>
      <w:pPr>
        <w:pStyle w:val="Heading1"/>
      </w:pPr>
      <w:r>
        <w:t>12. 最终结论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Seeed Studio Wiki 是一个规模较大的多语言知识发布系统，机械臂只是其中的内容域之一。它承担教程和入口职责，不承担实际机器人实时控制。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手机遥操 SO-ARM 的关键不是手机直接发舵机角度，而是把手机变成浏览器输入终端：触摸操作被转换为末端位姿增量，电脑通过 Phosphobot 完成坐标处理、逆运动学和校准映射，再把目标位置写入 Feetech 舵机。</w:t>
      </w:r>
    </w:p>
    <w:p>
      <w:pPr>
        <w:keepLines w:val="0"/>
      </w:pPr>
      <w:r>
        <w:rPr>
          <w:rFonts w:ascii="Calibri" w:hAnsi="Calibri" w:eastAsia="Microsoft YaHei"/>
          <w:i w:val="0"/>
          <w:color w:val="202124"/>
        </w:rPr>
        <w:t>这种方案适合教学、演示和数据采集准备，但不具备安全认证、力反馈或强实时保证。稳定校准、可信局域网、低速测试和可立即断电是实际使用的必要条件。</w:t>
      </w:r>
    </w:p>
    <w:p>
      <w:pPr>
        <w:spacing w:before="100" w:after="180" w:line="276" w:lineRule="auto"/>
        <w:ind w:left="115" w:right="115"/>
        <w:shd w:fill="E9F6F0"/>
        <w:pBdr>
          <w:top w:val="single" w:sz="8" w:space="5" w:color="176B4D"/>
          <w:left w:val="single" w:sz="8" w:space="5" w:color="176B4D"/>
          <w:bottom w:val="single" w:sz="8" w:space="5" w:color="176B4D"/>
          <w:right w:val="single" w:sz="8" w:space="5" w:color="176B4D"/>
        </w:pBdr>
      </w:pPr>
      <w:r>
        <w:rPr>
          <w:rFonts w:ascii="Calibri" w:hAnsi="Calibri" w:eastAsia="Microsoft YaHei"/>
          <w:b/>
          <w:color w:val="176B4D"/>
        </w:rPr>
        <w:t xml:space="preserve">一句话概括  </w:t>
      </w:r>
      <w:r>
        <w:rPr>
          <w:rFonts w:ascii="Calibri" w:hAnsi="Calibri" w:eastAsia="Microsoft YaHei"/>
          <w:color w:val="202124"/>
        </w:rPr>
        <w:t>手机负责“告诉机械臂想往哪里走”，电脑负责“算出每个关节该转多少”，舵机负责“在本地位置闭环中真正把机械臂转过去”。</w:t>
      </w:r>
    </w:p>
    <w:p>
      <w:pPr>
        <w:pStyle w:val="Heading1"/>
      </w:pPr>
      <w:r>
        <w:t>附录 A：主要源码与文档证据</w:t>
      </w:r>
    </w:p>
    <w:p>
      <w:pPr>
        <w:pStyle w:val="ListNumber"/>
      </w:pPr>
      <w:hyperlink r:id="rId12">
        <w:r>
          <w:rPr>
            <w:rFonts w:ascii="Calibri" w:hAnsi="Calibri" w:eastAsia="Microsoft YaHei"/>
            <w:color w:val="2E74B5"/>
            <w:u w:val="single"/>
          </w:rPr>
          <w:t>Seeed Studio Wiki 仓库（docusaurus-version）</w:t>
        </w:r>
      </w:hyperlink>
    </w:p>
    <w:p>
      <w:pPr>
        <w:pStyle w:val="ListNumber"/>
      </w:pPr>
      <w:hyperlink r:id="rId13">
        <w:r>
          <w:rPr>
            <w:rFonts w:ascii="Calibri" w:hAnsi="Calibri" w:eastAsia="Microsoft YaHei"/>
            <w:color w:val="2E74B5"/>
            <w:u w:val="single"/>
          </w:rPr>
          <w:t>Wiki：Getting Started with Phospho</w:t>
        </w:r>
      </w:hyperlink>
    </w:p>
    <w:p>
      <w:pPr>
        <w:pStyle w:val="ListNumber"/>
      </w:pPr>
      <w:hyperlink r:id="rId14">
        <w:r>
          <w:rPr>
            <w:rFonts w:ascii="Calibri" w:hAnsi="Calibri" w:eastAsia="Microsoft YaHei"/>
            <w:color w:val="2E74B5"/>
            <w:u w:val="single"/>
          </w:rPr>
          <w:t>Wiki：Getting Started with SO-ARM10x in LeRobot</w:t>
        </w:r>
      </w:hyperlink>
    </w:p>
    <w:p>
      <w:pPr>
        <w:pStyle w:val="ListNumber"/>
      </w:pPr>
      <w:hyperlink r:id="rId15">
        <w:r>
          <w:rPr>
            <w:rFonts w:ascii="Calibri" w:hAnsi="Calibri" w:eastAsia="Microsoft YaHei"/>
            <w:color w:val="2E74B5"/>
            <w:u w:val="single"/>
          </w:rPr>
          <w:t>Phosphobot：手机可用的触摸控制页面</w:t>
        </w:r>
      </w:hyperlink>
    </w:p>
    <w:p>
      <w:pPr>
        <w:pStyle w:val="ListNumber"/>
      </w:pPr>
      <w:hyperlink r:id="rId16">
        <w:r>
          <w:rPr>
            <w:rFonts w:ascii="Calibri" w:hAnsi="Calibri" w:eastAsia="Microsoft YaHei"/>
            <w:color w:val="2E74B5"/>
            <w:u w:val="single"/>
          </w:rPr>
          <w:t>Phosphobot：移动接口与遥操接口</w:t>
        </w:r>
      </w:hyperlink>
    </w:p>
    <w:p>
      <w:pPr>
        <w:pStyle w:val="ListNumber"/>
      </w:pPr>
      <w:hyperlink r:id="rId17">
        <w:r>
          <w:rPr>
            <w:rFonts w:ascii="Calibri" w:hAnsi="Calibri" w:eastAsia="Microsoft YaHei"/>
            <w:color w:val="2E74B5"/>
            <w:u w:val="single"/>
          </w:rPr>
          <w:t>Phosphobot：正/逆运动学与关节执行</w:t>
        </w:r>
      </w:hyperlink>
    </w:p>
    <w:p>
      <w:pPr>
        <w:pStyle w:val="ListNumber"/>
      </w:pPr>
      <w:hyperlink r:id="rId18">
        <w:r>
          <w:rPr>
            <w:rFonts w:ascii="Calibri" w:hAnsi="Calibri" w:eastAsia="Microsoft YaHei"/>
            <w:color w:val="2E74B5"/>
            <w:u w:val="single"/>
          </w:rPr>
          <w:t>Phosphobot：SO-ARM 与 Feetech 总线实现</w:t>
        </w:r>
      </w:hyperlink>
    </w:p>
    <w:p>
      <w:pPr>
        <w:pStyle w:val="ListNumber"/>
      </w:pPr>
      <w:hyperlink r:id="rId19">
        <w:r>
          <w:rPr>
            <w:rFonts w:ascii="Calibri" w:hAnsi="Calibri" w:eastAsia="Microsoft YaHei"/>
            <w:color w:val="2E74B5"/>
            <w:u w:val="single"/>
          </w:rPr>
          <w:t>Phosphobot：网络绑定和 CORS 配置</w:t>
        </w:r>
      </w:hyperlink>
    </w:p>
    <w:p>
      <w:pPr>
        <w:pStyle w:val="Heading1"/>
      </w:pPr>
      <w:r>
        <w:t>附录 B：验证边界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已验证：Git 分支、提交、工作树状态、目录与入口、配置语法、相关 Wiki 文档和 Phosphobot 控制链。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未验证：真实 SO-ARM 硬件运行、手机浏览器兼容性、Windows 防火墙配置、实际 Wi-Fi 延迟和碰撞安全性能。</w:t>
      </w:r>
    </w:p>
    <w:p>
      <w:pPr>
        <w:pStyle w:val="ListBullet"/>
      </w:pPr>
      <w:r>
        <w:rPr>
          <w:rFonts w:ascii="Calibri" w:hAnsi="Calibri" w:eastAsia="Microsoft YaHei"/>
          <w:color w:val="202124"/>
        </w:rPr>
        <w:t>因此本文对源码结构和控制原理的描述有直接证据；对真实设备手感、安全距离和稳定性的判断仍需实际硬件回放测试。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8"/>
      </w:rPr>
      <w:t xml:space="preserve">技术分析文档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Seeed Studio Wiki · 机械臂遥操技术参考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 w:eastAsia="Microsoft YaHe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Seeed-Studio/wiki-documents/tree/docusaurus-version" TargetMode="External"/><Relationship Id="rId13" Type="http://schemas.openxmlformats.org/officeDocument/2006/relationships/hyperlink" Target="https://github.com/Seeed-Studio/wiki-documents/blob/8654f5812b95286ce8101d1df2c36e95e61b7718/sites/en/docs/Robotics/Robot_Software/control_robotic_arm_via_phospho.md" TargetMode="External"/><Relationship Id="rId14" Type="http://schemas.openxmlformats.org/officeDocument/2006/relationships/hyperlink" Target="https://github.com/Seeed-Studio/wiki-documents/blob/8654f5812b95286ce8101d1df2c36e95e61b7718/sites/en/docs/Robotics/Robot_Kits/Lerobot/Lerobot_SO100Arm_New.md" TargetMode="External"/><Relationship Id="rId15" Type="http://schemas.openxmlformats.org/officeDocument/2006/relationships/hyperlink" Target="https://github.com/phospho-app/phosphobot/blob/a5de051197c879e3c685d1362f649ce54ee47a3c/dashboard/src/pages/control/KeyboardControlPage.tsx" TargetMode="External"/><Relationship Id="rId16" Type="http://schemas.openxmlformats.org/officeDocument/2006/relationships/hyperlink" Target="https://github.com/phospho-app/phosphobot/blob/a5de051197c879e3c685d1362f649ce54ee47a3c/phosphobot/phosphobot/endpoints/control.py" TargetMode="External"/><Relationship Id="rId17" Type="http://schemas.openxmlformats.org/officeDocument/2006/relationships/hyperlink" Target="https://github.com/phospho-app/phosphobot/blob/a5de051197c879e3c685d1362f649ce54ee47a3c/phosphobot/phosphobot/hardware/base.py" TargetMode="External"/><Relationship Id="rId18" Type="http://schemas.openxmlformats.org/officeDocument/2006/relationships/hyperlink" Target="https://github.com/phospho-app/phosphobot/blob/a5de051197c879e3c685d1362f649ce54ee47a3c/phosphobot/phosphobot/hardware/so100.py" TargetMode="External"/><Relationship Id="rId19" Type="http://schemas.openxmlformats.org/officeDocument/2006/relationships/hyperlink" Target="https://github.com/phospho-app/phosphobot/blob/a5de051197c879e3c685d1362f649ce54ee47a3c/phosphobot/phosphobot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Seeed Studio Wiki 项目分析与手机遥操机械臂原理</dc:title>
  <dc:subject>Seeed Studio Wiki 文档架构、SO-ARM 手机遥操控制链与安全边界</dc:subject>
  <dc:creator>OpenAI Codex</dc:creator>
  <cp:keywords>Seeed Studio, Docusaurus, SO-ARM, Phosphobot, LeRobot, 手机遥操, 逆运动学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