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3ED1" w14:textId="2BF9ADFD" w:rsidR="00EF36A5" w:rsidRPr="00AB4981" w:rsidRDefault="007C08CF" w:rsidP="00AB4981">
      <w:pPr>
        <w:pStyle w:val="Title"/>
      </w:pPr>
      <w:r>
        <w:t>Open data alliance</w:t>
      </w:r>
    </w:p>
    <w:p w14:paraId="40F398E4" w14:textId="77777777" w:rsidR="00EF36A5" w:rsidRPr="00303AE1" w:rsidRDefault="00D0550B" w:rsidP="00AB4981">
      <w:pPr>
        <w:pStyle w:val="Title"/>
        <w:rPr>
          <w:b w:val="0"/>
        </w:rPr>
      </w:pPr>
      <w:r>
        <w:rPr>
          <w:b w:val="0"/>
        </w:rPr>
        <w:t>Agenda</w:t>
      </w:r>
    </w:p>
    <w:p w14:paraId="5C3D28CF" w14:textId="7186EBDE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C08CF">
        <w:t xml:space="preserve">TBD </w:t>
      </w:r>
    </w:p>
    <w:p w14:paraId="31538011" w14:textId="60138CB2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C08CF">
        <w:t>TBD</w:t>
      </w:r>
      <w:r w:rsidR="00B20FFA">
        <w:t xml:space="preserve"> </w:t>
      </w:r>
    </w:p>
    <w:p w14:paraId="6B64D11C" w14:textId="30317497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7C08CF">
        <w:t xml:space="preserve">TBD </w:t>
      </w:r>
    </w:p>
    <w:tbl>
      <w:tblPr>
        <w:tblStyle w:val="ListTable6Colorful"/>
        <w:tblW w:w="4877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903"/>
        <w:gridCol w:w="6822"/>
        <w:gridCol w:w="1405"/>
      </w:tblGrid>
      <w:tr w:rsidR="00D0550B" w:rsidRPr="00D0550B" w14:paraId="5AC97EFC" w14:textId="77777777" w:rsidTr="00B7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tblHeader/>
        </w:trPr>
        <w:tc>
          <w:tcPr>
            <w:tcW w:w="903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me:"/>
              <w:tag w:val="Time:"/>
              <w:id w:val="-718661838"/>
              <w:placeholder>
                <w:docPart w:val="C230C13834CE41AE834ECAF9B5489844"/>
              </w:placeholder>
              <w:temporary/>
              <w:showingPlcHdr/>
              <w15:appearance w15:val="hidden"/>
            </w:sdtPr>
            <w:sdtEndPr/>
            <w:sdtContent>
              <w:p w14:paraId="3DBB65E8" w14:textId="77777777" w:rsidR="00D0550B" w:rsidRPr="00D0550B" w:rsidRDefault="00D0550B" w:rsidP="00D0550B">
                <w:pPr>
                  <w:jc w:val="center"/>
                </w:pPr>
                <w:r w:rsidRPr="00D0550B">
                  <w:t>Time</w:t>
                </w:r>
              </w:p>
            </w:sdtContent>
          </w:sdt>
        </w:tc>
        <w:tc>
          <w:tcPr>
            <w:tcW w:w="682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Item:"/>
              <w:tag w:val="Item:"/>
              <w:id w:val="614954302"/>
              <w:placeholder>
                <w:docPart w:val="55B28A85E6884FAC90E8E7FA76991200"/>
              </w:placeholder>
              <w:temporary/>
              <w:showingPlcHdr/>
              <w15:appearance w15:val="hidden"/>
            </w:sdtPr>
            <w:sdtEndPr/>
            <w:sdtContent>
              <w:p w14:paraId="59413C16" w14:textId="77777777" w:rsidR="00D0550B" w:rsidRPr="00D0550B" w:rsidRDefault="00D0550B" w:rsidP="00D0550B">
                <w:pPr>
                  <w:jc w:val="center"/>
                </w:pPr>
                <w:r w:rsidRPr="00D0550B">
                  <w:t>Item</w:t>
                </w:r>
              </w:p>
            </w:sdtContent>
          </w:sdt>
        </w:tc>
        <w:tc>
          <w:tcPr>
            <w:tcW w:w="140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36AB0AC9" w14:textId="393EEB9D" w:rsidR="00D0550B" w:rsidRPr="00D0550B" w:rsidRDefault="007C08CF" w:rsidP="00D0550B">
            <w:pPr>
              <w:jc w:val="center"/>
            </w:pPr>
            <w:r>
              <w:t>Speaker</w:t>
            </w:r>
          </w:p>
        </w:tc>
      </w:tr>
      <w:tr w:rsidR="00D0550B" w:rsidRPr="00D0550B" w14:paraId="24042AEA" w14:textId="77777777" w:rsidTr="00B756D8">
        <w:trPr>
          <w:trHeight w:val="543"/>
        </w:trPr>
        <w:tc>
          <w:tcPr>
            <w:tcW w:w="903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7F196BB3" w14:textId="7BAD5ADF" w:rsidR="00D0550B" w:rsidRPr="00D0550B" w:rsidRDefault="00D0550B" w:rsidP="00D0550B"/>
        </w:tc>
        <w:tc>
          <w:tcPr>
            <w:tcW w:w="6822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0D45B049" w14:textId="3753FB7A" w:rsidR="00D0550B" w:rsidRPr="00D0550B" w:rsidRDefault="00BB2483" w:rsidP="00BE39E4">
            <w:pPr>
              <w:jc w:val="center"/>
            </w:pPr>
            <w:r>
              <w:t>Reconvene &amp; Introductions of New Members</w:t>
            </w:r>
          </w:p>
        </w:tc>
        <w:tc>
          <w:tcPr>
            <w:tcW w:w="1405" w:type="dxa"/>
            <w:tcBorders>
              <w:top w:val="single" w:sz="18" w:space="0" w:color="44546A" w:themeColor="text2"/>
              <w:bottom w:val="single" w:sz="4" w:space="0" w:color="auto"/>
            </w:tcBorders>
            <w:vAlign w:val="center"/>
          </w:tcPr>
          <w:p w14:paraId="4588968B" w14:textId="359975C7" w:rsidR="00D0550B" w:rsidRPr="00D0550B" w:rsidRDefault="00D0550B" w:rsidP="00A7486E">
            <w:pPr>
              <w:jc w:val="right"/>
            </w:pPr>
          </w:p>
        </w:tc>
      </w:tr>
      <w:tr w:rsidR="001F4F27" w:rsidRPr="00D0550B" w14:paraId="7D631EE5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F135F" w14:textId="6E5AA102" w:rsidR="001F4F27" w:rsidRPr="00D0550B" w:rsidRDefault="00BB2483" w:rsidP="001F4F27">
            <w:r>
              <w:t>5mins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6FE7A" w14:textId="24901962" w:rsidR="001F4F27" w:rsidRPr="00D0550B" w:rsidRDefault="00BB2483" w:rsidP="001F4F27">
            <w:r>
              <w:t xml:space="preserve">Recap of last meeting and introduction of new members 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D556E" w14:textId="1D0FAD56" w:rsidR="001F4F27" w:rsidRPr="00D0550B" w:rsidRDefault="001F4F27" w:rsidP="001F4F27">
            <w:pPr>
              <w:jc w:val="right"/>
            </w:pPr>
          </w:p>
        </w:tc>
      </w:tr>
      <w:tr w:rsidR="001F4F27" w:rsidRPr="00D0550B" w14:paraId="0D5A923F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53166" w14:textId="1D21EDB5" w:rsidR="001F4F27" w:rsidRPr="00D0550B" w:rsidRDefault="00866EE0" w:rsidP="001F4F27">
            <w:r>
              <w:t>10mins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F9CA" w14:textId="64567C88" w:rsidR="001F4F27" w:rsidRPr="00D0550B" w:rsidRDefault="00866EE0" w:rsidP="001F4F27">
            <w:r>
              <w:t>Quick discussion of any topics unrelated to the topic sessions of the day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F64CA" w14:textId="36FEF4AC" w:rsidR="001F4F27" w:rsidRPr="00D0550B" w:rsidRDefault="001F4F27" w:rsidP="001F4F27">
            <w:pPr>
              <w:jc w:val="right"/>
            </w:pPr>
          </w:p>
        </w:tc>
      </w:tr>
      <w:tr w:rsidR="001F4F27" w:rsidRPr="00D0550B" w14:paraId="73C8C83E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944D7" w14:textId="0A466F3D" w:rsidR="001F4F27" w:rsidRPr="00D0550B" w:rsidRDefault="001F4F27" w:rsidP="001F4F27"/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2D0AA" w14:textId="260B0EA8" w:rsidR="001F4F27" w:rsidRPr="00D0550B" w:rsidRDefault="001F4F27" w:rsidP="001F4F27"/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BB417" w14:textId="70D81469" w:rsidR="001F4F27" w:rsidRPr="00D0550B" w:rsidRDefault="001F4F27" w:rsidP="001F4F27">
            <w:pPr>
              <w:jc w:val="right"/>
            </w:pPr>
          </w:p>
        </w:tc>
      </w:tr>
      <w:tr w:rsidR="001F4F27" w:rsidRPr="00D0550B" w14:paraId="64BAAFBD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CF163" w14:textId="4B262CBC" w:rsidR="001F4F27" w:rsidRDefault="001F4F27" w:rsidP="001F4F27"/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53D68" w14:textId="2239691A" w:rsidR="001F4F27" w:rsidRDefault="00866EE0" w:rsidP="00866EE0">
            <w:pPr>
              <w:jc w:val="center"/>
            </w:pPr>
            <w:r>
              <w:t>Open Data Topic Sessions – Learning and Discussion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17B7A" w14:textId="77777777" w:rsidR="001F4F27" w:rsidRPr="00D0550B" w:rsidRDefault="001F4F27" w:rsidP="001F4F27">
            <w:pPr>
              <w:jc w:val="right"/>
            </w:pPr>
          </w:p>
        </w:tc>
      </w:tr>
      <w:tr w:rsidR="001F4F27" w:rsidRPr="00D0550B" w14:paraId="614824BD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0EAD5" w14:textId="1936B13C" w:rsidR="001F4F27" w:rsidRDefault="00866EE0" w:rsidP="001F4F27">
            <w:r>
              <w:t>3mins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DD5AE" w14:textId="0FB315C2" w:rsidR="001F4F27" w:rsidRDefault="00866EE0" w:rsidP="001F4F27">
            <w:r>
              <w:t>Reiterate the foundations of useful discussion behaviors for new and returning members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B480F" w14:textId="77777777" w:rsidR="001F4F27" w:rsidRPr="00D0550B" w:rsidRDefault="001F4F27" w:rsidP="001F4F27">
            <w:pPr>
              <w:jc w:val="right"/>
            </w:pPr>
          </w:p>
        </w:tc>
      </w:tr>
      <w:tr w:rsidR="00A7486E" w:rsidRPr="00D0550B" w14:paraId="73479CB9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6F652" w14:textId="3702D959" w:rsidR="00A7486E" w:rsidRPr="00D0550B" w:rsidRDefault="00866EE0" w:rsidP="00A7486E">
            <w:r>
              <w:t>45mins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951D" w14:textId="7E1DEA7E" w:rsidR="00A7486E" w:rsidRPr="00D0550B" w:rsidRDefault="00866EE0" w:rsidP="00866EE0">
            <w:r>
              <w:t>Begin first session topic (show and tell, group discussion, or learn how to do X)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92D9D" w14:textId="4D50387F" w:rsidR="00A7486E" w:rsidRPr="00D0550B" w:rsidRDefault="00A7486E" w:rsidP="00A7486E">
            <w:pPr>
              <w:jc w:val="right"/>
            </w:pPr>
          </w:p>
        </w:tc>
      </w:tr>
      <w:tr w:rsidR="00BE39E4" w:rsidRPr="00D0550B" w14:paraId="218B55ED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46A5B" w14:textId="3C5CD1FD" w:rsidR="00BE39E4" w:rsidRPr="00D0550B" w:rsidRDefault="009F6981" w:rsidP="00A7486E">
            <w:r>
              <w:t>5</w:t>
            </w:r>
            <w:r w:rsidR="00866EE0">
              <w:t>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0F65B" w14:textId="7DA078E9" w:rsidR="00BE39E4" w:rsidRPr="00D0550B" w:rsidRDefault="00866EE0" w:rsidP="00A7486E">
            <w:r>
              <w:t xml:space="preserve">Break 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7DDF8" w14:textId="74D2E214" w:rsidR="00BE39E4" w:rsidRPr="00D0550B" w:rsidRDefault="00BE39E4" w:rsidP="00A7486E">
            <w:pPr>
              <w:jc w:val="right"/>
            </w:pPr>
          </w:p>
        </w:tc>
      </w:tr>
      <w:tr w:rsidR="00BE39E4" w:rsidRPr="00D0550B" w14:paraId="27CA1AF9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C2EF9" w14:textId="068AEE80" w:rsidR="00BE39E4" w:rsidRPr="00D0550B" w:rsidRDefault="00866EE0" w:rsidP="00A7486E">
            <w:r>
              <w:t>45mins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30A68" w14:textId="629705BD" w:rsidR="00BE39E4" w:rsidRPr="00D0550B" w:rsidRDefault="00866EE0" w:rsidP="00A7486E">
            <w:r>
              <w:t>Begin second session topic (show and tell, group discussion, or learn how to do X)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30CAC" w14:textId="4A41BEE1" w:rsidR="00BE39E4" w:rsidRPr="00D0550B" w:rsidRDefault="00BE39E4" w:rsidP="00A7486E">
            <w:pPr>
              <w:jc w:val="right"/>
            </w:pPr>
          </w:p>
        </w:tc>
      </w:tr>
      <w:tr w:rsidR="00866EE0" w:rsidRPr="00D0550B" w14:paraId="52EDA2A2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978EF" w14:textId="713C8FCC" w:rsidR="00866EE0" w:rsidRPr="00D0550B" w:rsidRDefault="009F6981" w:rsidP="00866EE0">
            <w:r>
              <w:t>5</w:t>
            </w:r>
            <w:r w:rsidR="00866EE0">
              <w:t>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26694" w14:textId="1F1C3AF7" w:rsidR="00866EE0" w:rsidRPr="003079AA" w:rsidRDefault="00866EE0" w:rsidP="00866EE0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>
              <w:t xml:space="preserve">Break 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61B9A" w14:textId="7B09CB63" w:rsidR="00866EE0" w:rsidRPr="00D0550B" w:rsidRDefault="00866EE0" w:rsidP="00866EE0">
            <w:pPr>
              <w:jc w:val="right"/>
            </w:pPr>
          </w:p>
        </w:tc>
      </w:tr>
      <w:tr w:rsidR="00866EE0" w:rsidRPr="00D0550B" w14:paraId="653486D9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509D5" w14:textId="7D1C411A" w:rsidR="00866EE0" w:rsidRPr="00D0550B" w:rsidRDefault="00866EE0" w:rsidP="00866EE0"/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61B3D" w14:textId="70B3EB62" w:rsidR="00866EE0" w:rsidRPr="00E61988" w:rsidRDefault="00866EE0" w:rsidP="00866EE0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FE1C1" w14:textId="107EBBCE" w:rsidR="00866EE0" w:rsidRPr="00D0550B" w:rsidRDefault="00866EE0" w:rsidP="00866EE0">
            <w:pPr>
              <w:jc w:val="right"/>
            </w:pPr>
          </w:p>
        </w:tc>
      </w:tr>
      <w:tr w:rsidR="00866EE0" w:rsidRPr="00D0550B" w14:paraId="457DDB5E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8B71B" w14:textId="3450651B" w:rsidR="00866EE0" w:rsidRDefault="00866EE0" w:rsidP="00866EE0"/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57EB2" w14:textId="3376A66E" w:rsidR="00866EE0" w:rsidRPr="00E61988" w:rsidRDefault="00866EE0" w:rsidP="009F698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Wrap Up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A3E1F" w14:textId="77777777" w:rsidR="00866EE0" w:rsidRPr="00D0550B" w:rsidRDefault="00866EE0" w:rsidP="00866EE0">
            <w:pPr>
              <w:jc w:val="right"/>
            </w:pPr>
          </w:p>
        </w:tc>
      </w:tr>
      <w:tr w:rsidR="00866EE0" w:rsidRPr="00D0550B" w14:paraId="1AE534F6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41733" w14:textId="69DBA320" w:rsidR="00866EE0" w:rsidRDefault="00866EE0" w:rsidP="00866EE0">
            <w:r>
              <w:t>10mins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AD71E" w14:textId="2B521D68" w:rsidR="00866EE0" w:rsidRPr="00E61988" w:rsidRDefault="00866EE0" w:rsidP="00866EE0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Discussion of the </w:t>
            </w:r>
            <w:r w:rsidR="009F6981">
              <w:rPr>
                <w:sz w:val="24"/>
              </w:rPr>
              <w:t>day’s</w:t>
            </w:r>
            <w:r>
              <w:rPr>
                <w:sz w:val="24"/>
              </w:rPr>
              <w:t xml:space="preserve"> events and suggestions for steps forward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B80B3" w14:textId="77777777" w:rsidR="00866EE0" w:rsidRPr="00D0550B" w:rsidRDefault="00866EE0" w:rsidP="00866EE0">
            <w:pPr>
              <w:jc w:val="right"/>
            </w:pPr>
          </w:p>
        </w:tc>
      </w:tr>
      <w:tr w:rsidR="00866EE0" w:rsidRPr="00D0550B" w14:paraId="3CB68863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90348" w14:textId="71AFC8D0" w:rsidR="00866EE0" w:rsidRDefault="00866EE0" w:rsidP="00866EE0">
            <w:r>
              <w:t>10mins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FDA50" w14:textId="7FB7C4C7" w:rsidR="00866EE0" w:rsidRPr="00E61988" w:rsidRDefault="00866EE0" w:rsidP="00866EE0">
            <w:pPr>
              <w:pStyle w:val="ListBulle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Schedule next meeting and identify topics for the next session – post materials to GitHub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243F" w14:textId="77777777" w:rsidR="00866EE0" w:rsidRPr="00D0550B" w:rsidRDefault="00866EE0" w:rsidP="00866EE0">
            <w:pPr>
              <w:jc w:val="right"/>
            </w:pPr>
          </w:p>
        </w:tc>
      </w:tr>
      <w:tr w:rsidR="00866EE0" w:rsidRPr="00D0550B" w14:paraId="720F2316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61597" w14:textId="4804F1D1" w:rsidR="00866EE0" w:rsidRPr="00D0550B" w:rsidRDefault="00866EE0" w:rsidP="00866EE0">
            <w:r>
              <w:t>5mins</w:t>
            </w:r>
          </w:p>
        </w:tc>
        <w:tc>
          <w:tcPr>
            <w:tcW w:w="6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704C4" w14:textId="00BDAB95" w:rsidR="00866EE0" w:rsidRPr="00D0550B" w:rsidRDefault="00866EE0" w:rsidP="00866EE0">
            <w:r>
              <w:t>Final words – Reminder about GitHub resources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EB4E8" w14:textId="736F391C" w:rsidR="00866EE0" w:rsidRPr="00D0550B" w:rsidRDefault="00866EE0" w:rsidP="00866EE0">
            <w:pPr>
              <w:jc w:val="right"/>
            </w:pPr>
          </w:p>
        </w:tc>
      </w:tr>
      <w:tr w:rsidR="00B756D8" w:rsidRPr="00D0550B" w14:paraId="44CE8125" w14:textId="77777777" w:rsidTr="00B756D8">
        <w:trPr>
          <w:trHeight w:val="543"/>
        </w:trPr>
        <w:tc>
          <w:tcPr>
            <w:tcW w:w="903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49C1F808" w14:textId="6D76A35D" w:rsidR="00B756D8" w:rsidRPr="00D0550B" w:rsidRDefault="00B756D8" w:rsidP="00866EE0">
            <w:bookmarkStart w:id="0" w:name="_GoBack"/>
            <w:bookmarkEnd w:id="0"/>
          </w:p>
        </w:tc>
        <w:tc>
          <w:tcPr>
            <w:tcW w:w="6822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31551A42" w14:textId="18C41FC1" w:rsidR="00B756D8" w:rsidRPr="00D0550B" w:rsidRDefault="00B756D8" w:rsidP="00866EE0"/>
        </w:tc>
        <w:tc>
          <w:tcPr>
            <w:tcW w:w="1405" w:type="dxa"/>
            <w:tcBorders>
              <w:top w:val="single" w:sz="4" w:space="0" w:color="auto"/>
              <w:bottom w:val="single" w:sz="18" w:space="0" w:color="44546A" w:themeColor="text2"/>
            </w:tcBorders>
            <w:vAlign w:val="center"/>
          </w:tcPr>
          <w:p w14:paraId="28DD172A" w14:textId="5C28FCCA" w:rsidR="00B756D8" w:rsidRPr="00D0550B" w:rsidRDefault="00B756D8" w:rsidP="00866EE0">
            <w:pPr>
              <w:jc w:val="right"/>
            </w:pPr>
          </w:p>
        </w:tc>
      </w:tr>
    </w:tbl>
    <w:p w14:paraId="413D4EF2" w14:textId="77777777" w:rsidR="00CA6B4F" w:rsidRPr="00CA6B4F" w:rsidRDefault="00CA6B4F" w:rsidP="00D0550B"/>
    <w:sectPr w:rsidR="00CA6B4F" w:rsidRPr="00CA6B4F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8B17" w14:textId="77777777" w:rsidR="0055200C" w:rsidRDefault="0055200C">
      <w:pPr>
        <w:spacing w:after="0" w:line="240" w:lineRule="auto"/>
      </w:pPr>
      <w:r>
        <w:separator/>
      </w:r>
    </w:p>
  </w:endnote>
  <w:endnote w:type="continuationSeparator" w:id="0">
    <w:p w14:paraId="6D2C2AF0" w14:textId="77777777" w:rsidR="0055200C" w:rsidRDefault="0055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1CCBB" w14:textId="77777777" w:rsidR="0055200C" w:rsidRDefault="0055200C">
      <w:pPr>
        <w:spacing w:after="0" w:line="240" w:lineRule="auto"/>
      </w:pPr>
      <w:r>
        <w:separator/>
      </w:r>
    </w:p>
  </w:footnote>
  <w:footnote w:type="continuationSeparator" w:id="0">
    <w:p w14:paraId="28AE9E10" w14:textId="77777777" w:rsidR="0055200C" w:rsidRDefault="0055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B114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6CBB3A" wp14:editId="0C57999C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43D7543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495E"/>
    <w:rsid w:val="0001626D"/>
    <w:rsid w:val="00035454"/>
    <w:rsid w:val="000411FD"/>
    <w:rsid w:val="001F4F27"/>
    <w:rsid w:val="002E0B9C"/>
    <w:rsid w:val="002E6287"/>
    <w:rsid w:val="00303AE1"/>
    <w:rsid w:val="003079AA"/>
    <w:rsid w:val="00385963"/>
    <w:rsid w:val="003949BD"/>
    <w:rsid w:val="004D61A7"/>
    <w:rsid w:val="00524B92"/>
    <w:rsid w:val="0053630E"/>
    <w:rsid w:val="0055200C"/>
    <w:rsid w:val="00560F76"/>
    <w:rsid w:val="0057184E"/>
    <w:rsid w:val="00591FFE"/>
    <w:rsid w:val="006B7784"/>
    <w:rsid w:val="006F16F0"/>
    <w:rsid w:val="007520BE"/>
    <w:rsid w:val="007C08CF"/>
    <w:rsid w:val="00866EE0"/>
    <w:rsid w:val="009F6981"/>
    <w:rsid w:val="00A448C1"/>
    <w:rsid w:val="00A7486E"/>
    <w:rsid w:val="00AA7AA0"/>
    <w:rsid w:val="00AB4047"/>
    <w:rsid w:val="00AB4981"/>
    <w:rsid w:val="00AD0F8C"/>
    <w:rsid w:val="00B20FFA"/>
    <w:rsid w:val="00B43495"/>
    <w:rsid w:val="00B70211"/>
    <w:rsid w:val="00B756D8"/>
    <w:rsid w:val="00B905B0"/>
    <w:rsid w:val="00BB2483"/>
    <w:rsid w:val="00BE39E4"/>
    <w:rsid w:val="00C42E04"/>
    <w:rsid w:val="00C84D21"/>
    <w:rsid w:val="00CA6B4F"/>
    <w:rsid w:val="00D0550B"/>
    <w:rsid w:val="00D235B6"/>
    <w:rsid w:val="00DA4A43"/>
    <w:rsid w:val="00DA5BEB"/>
    <w:rsid w:val="00DE395C"/>
    <w:rsid w:val="00DF0350"/>
    <w:rsid w:val="00E2411A"/>
    <w:rsid w:val="00E37225"/>
    <w:rsid w:val="00E51439"/>
    <w:rsid w:val="00E61884"/>
    <w:rsid w:val="00E61988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441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nL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30C13834CE41AE834ECAF9B5489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E89C-00F7-4169-960C-88FC71AF76B1}"/>
      </w:docPartPr>
      <w:docPartBody>
        <w:p w:rsidR="00BE2987" w:rsidRDefault="00172871">
          <w:pPr>
            <w:pStyle w:val="C230C13834CE41AE834ECAF9B5489844"/>
          </w:pPr>
          <w:r w:rsidRPr="00D0550B">
            <w:t>Time</w:t>
          </w:r>
        </w:p>
      </w:docPartBody>
    </w:docPart>
    <w:docPart>
      <w:docPartPr>
        <w:name w:val="55B28A85E6884FAC90E8E7FA76991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BD68-35C4-486F-B4B3-CA97DBFF06CD}"/>
      </w:docPartPr>
      <w:docPartBody>
        <w:p w:rsidR="00BE2987" w:rsidRDefault="00172871">
          <w:pPr>
            <w:pStyle w:val="55B28A85E6884FAC90E8E7FA76991200"/>
          </w:pPr>
          <w:r w:rsidRPr="00D0550B"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78"/>
    <w:rsid w:val="00172871"/>
    <w:rsid w:val="00754078"/>
    <w:rsid w:val="007766E4"/>
    <w:rsid w:val="00BE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8F462684E1FB49FB855FFC5A002991A2">
    <w:name w:val="8F462684E1FB49FB855FFC5A002991A2"/>
  </w:style>
  <w:style w:type="paragraph" w:customStyle="1" w:styleId="0D336D810D87466083B259F3F2223942">
    <w:name w:val="0D336D810D87466083B259F3F2223942"/>
  </w:style>
  <w:style w:type="paragraph" w:customStyle="1" w:styleId="C15DB97CF8C744BE8516903ED0AB3BF0">
    <w:name w:val="C15DB97CF8C744BE8516903ED0AB3BF0"/>
  </w:style>
  <w:style w:type="paragraph" w:customStyle="1" w:styleId="FC5EB3B3354B46E695238C78044A6B2B">
    <w:name w:val="FC5EB3B3354B46E695238C78044A6B2B"/>
  </w:style>
  <w:style w:type="paragraph" w:customStyle="1" w:styleId="CC43FB6037C04B57B0E0170CE01F41C7">
    <w:name w:val="CC43FB6037C04B57B0E0170CE01F41C7"/>
  </w:style>
  <w:style w:type="paragraph" w:customStyle="1" w:styleId="F97707AE44354312A59D5E37ECBA67F8">
    <w:name w:val="F97707AE44354312A59D5E37ECBA67F8"/>
  </w:style>
  <w:style w:type="paragraph" w:customStyle="1" w:styleId="4D77517EC2994A58B1E0D8F54D6CCF21">
    <w:name w:val="4D77517EC2994A58B1E0D8F54D6CCF21"/>
  </w:style>
  <w:style w:type="paragraph" w:customStyle="1" w:styleId="CD6CEFB110E04D7DB31AAAF31A6397AA">
    <w:name w:val="CD6CEFB110E04D7DB31AAAF31A6397AA"/>
  </w:style>
  <w:style w:type="paragraph" w:customStyle="1" w:styleId="AAC23811413D4B9892BD0B10CC583D2F">
    <w:name w:val="AAC23811413D4B9892BD0B10CC583D2F"/>
  </w:style>
  <w:style w:type="paragraph" w:customStyle="1" w:styleId="584D8DCA1C8946D4978A8487C3C74987">
    <w:name w:val="584D8DCA1C8946D4978A8487C3C74987"/>
  </w:style>
  <w:style w:type="paragraph" w:customStyle="1" w:styleId="1D693AFE290C4B88A6847B8D7751CDA7">
    <w:name w:val="1D693AFE290C4B88A6847B8D7751CDA7"/>
  </w:style>
  <w:style w:type="paragraph" w:customStyle="1" w:styleId="1EC7A2C486FD4FAC88FB6EB03C72C1F7">
    <w:name w:val="1EC7A2C486FD4FAC88FB6EB03C72C1F7"/>
  </w:style>
  <w:style w:type="paragraph" w:customStyle="1" w:styleId="9F9F6D9D888C4DF0ACB2DEA3FFFD01D3">
    <w:name w:val="9F9F6D9D888C4DF0ACB2DEA3FFFD01D3"/>
  </w:style>
  <w:style w:type="paragraph" w:customStyle="1" w:styleId="ECE8965277A24B6ABC90A5F5B6ED23AF">
    <w:name w:val="ECE8965277A24B6ABC90A5F5B6ED23AF"/>
  </w:style>
  <w:style w:type="paragraph" w:customStyle="1" w:styleId="9DF89B0F9C624C66848248FFFE4E7B70">
    <w:name w:val="9DF89B0F9C624C66848248FFFE4E7B70"/>
  </w:style>
  <w:style w:type="paragraph" w:customStyle="1" w:styleId="131CBE2D175240548D874A0741CE6D29">
    <w:name w:val="131CBE2D175240548D874A0741CE6D29"/>
  </w:style>
  <w:style w:type="paragraph" w:customStyle="1" w:styleId="991898EC9A5A41ED995D8EDE3E2C2D90">
    <w:name w:val="991898EC9A5A41ED995D8EDE3E2C2D90"/>
  </w:style>
  <w:style w:type="paragraph" w:customStyle="1" w:styleId="384F38D83DBD41ED9DF0014F8E6D270A">
    <w:name w:val="384F38D83DBD41ED9DF0014F8E6D270A"/>
  </w:style>
  <w:style w:type="paragraph" w:customStyle="1" w:styleId="C230C13834CE41AE834ECAF9B5489844">
    <w:name w:val="C230C13834CE41AE834ECAF9B5489844"/>
  </w:style>
  <w:style w:type="paragraph" w:customStyle="1" w:styleId="55B28A85E6884FAC90E8E7FA76991200">
    <w:name w:val="55B28A85E6884FAC90E8E7FA76991200"/>
  </w:style>
  <w:style w:type="paragraph" w:customStyle="1" w:styleId="1A30802833774BACA0D5741EAB495D9E">
    <w:name w:val="1A30802833774BACA0D5741EAB495D9E"/>
  </w:style>
  <w:style w:type="paragraph" w:customStyle="1" w:styleId="3E297C74631C4EEEB8F244A25B39862F">
    <w:name w:val="3E297C74631C4EEEB8F244A25B39862F"/>
  </w:style>
  <w:style w:type="paragraph" w:customStyle="1" w:styleId="0539ACF31D014092A2B0B065D0902D48">
    <w:name w:val="0539ACF31D014092A2B0B065D0902D48"/>
  </w:style>
  <w:style w:type="paragraph" w:customStyle="1" w:styleId="0D2C860E40EA43C181697AFBB7CADDA7">
    <w:name w:val="0D2C860E40EA43C181697AFBB7CADDA7"/>
  </w:style>
  <w:style w:type="paragraph" w:customStyle="1" w:styleId="32C7B7825A6E4BE788C5B35F5E5FD6A7">
    <w:name w:val="32C7B7825A6E4BE788C5B35F5E5FD6A7"/>
  </w:style>
  <w:style w:type="paragraph" w:customStyle="1" w:styleId="DE40F15AD61C4B0C963694819FBA1182">
    <w:name w:val="DE40F15AD61C4B0C963694819FBA1182"/>
  </w:style>
  <w:style w:type="paragraph" w:customStyle="1" w:styleId="8C72F9408DEF41AA85D21AC3B482DB25">
    <w:name w:val="8C72F9408DEF41AA85D21AC3B482DB25"/>
  </w:style>
  <w:style w:type="paragraph" w:customStyle="1" w:styleId="02FF3580B56C46A1AC515E94B3A1B236">
    <w:name w:val="02FF3580B56C46A1AC515E94B3A1B236"/>
  </w:style>
  <w:style w:type="paragraph" w:customStyle="1" w:styleId="09C1A81F727845DFBFF4E5F8461E279D">
    <w:name w:val="09C1A81F727845DFBFF4E5F8461E279D"/>
  </w:style>
  <w:style w:type="paragraph" w:customStyle="1" w:styleId="F67A30426BFD4208A0C851DFA1EA3DE3">
    <w:name w:val="F67A30426BFD4208A0C851DFA1EA3DE3"/>
  </w:style>
  <w:style w:type="paragraph" w:customStyle="1" w:styleId="F108E32E8E544BDAA7727E5627F66DF4">
    <w:name w:val="F108E32E8E544BDAA7727E5627F66DF4"/>
  </w:style>
  <w:style w:type="paragraph" w:customStyle="1" w:styleId="CC1B0BB80C3A4FFF886598E71BE4FCA8">
    <w:name w:val="CC1B0BB80C3A4FFF886598E71BE4FCA8"/>
  </w:style>
  <w:style w:type="paragraph" w:customStyle="1" w:styleId="14C15D6AD87B458F9CA7578DC8EC063C">
    <w:name w:val="14C15D6AD87B458F9CA7578DC8EC063C"/>
  </w:style>
  <w:style w:type="paragraph" w:customStyle="1" w:styleId="97D6E468F16845E9BF20472CC2BFC870">
    <w:name w:val="97D6E468F16845E9BF20472CC2BFC870"/>
  </w:style>
  <w:style w:type="paragraph" w:customStyle="1" w:styleId="39D6EBE503854AEA9E77698736CE12E8">
    <w:name w:val="39D6EBE503854AEA9E77698736CE12E8"/>
  </w:style>
  <w:style w:type="paragraph" w:customStyle="1" w:styleId="6AD836CC74F14680A3D3187FDD9D2C30">
    <w:name w:val="6AD836CC74F14680A3D3187FDD9D2C30"/>
  </w:style>
  <w:style w:type="paragraph" w:customStyle="1" w:styleId="ADBBE46601E54A8BB89F1ED5A98C6458">
    <w:name w:val="ADBBE46601E54A8BB89F1ED5A98C6458"/>
  </w:style>
  <w:style w:type="paragraph" w:customStyle="1" w:styleId="476E5F4E824A48E08CE243F9A4BD0D72">
    <w:name w:val="476E5F4E824A48E08CE243F9A4BD0D72"/>
  </w:style>
  <w:style w:type="paragraph" w:customStyle="1" w:styleId="F64944470C8242FBA1CD7DD4E4088DED">
    <w:name w:val="F64944470C8242FBA1CD7DD4E4088DED"/>
  </w:style>
  <w:style w:type="paragraph" w:customStyle="1" w:styleId="2920A2065F054AA08CC12C81F5BA0D75">
    <w:name w:val="2920A2065F054AA08CC12C81F5BA0D75"/>
  </w:style>
  <w:style w:type="paragraph" w:customStyle="1" w:styleId="8918340D20C54B30B129180AFF7145D5">
    <w:name w:val="8918340D20C54B30B129180AFF7145D5"/>
  </w:style>
  <w:style w:type="paragraph" w:customStyle="1" w:styleId="07B73CE28F364A9EAF23C7EE527E0EDE">
    <w:name w:val="07B73CE28F364A9EAF23C7EE527E0EDE"/>
  </w:style>
  <w:style w:type="paragraph" w:customStyle="1" w:styleId="D713351F8A2744B48F26EF5F12C7642C">
    <w:name w:val="D713351F8A2744B48F26EF5F12C7642C"/>
  </w:style>
  <w:style w:type="paragraph" w:styleId="ListBullet">
    <w:name w:val="List Bullet"/>
    <w:basedOn w:val="Normal"/>
    <w:uiPriority w:val="10"/>
    <w:qFormat/>
    <w:rsid w:val="00754078"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65514F29BE14BF481D157FD23A0F033">
    <w:name w:val="565514F29BE14BF481D157FD23A0F033"/>
  </w:style>
  <w:style w:type="paragraph" w:customStyle="1" w:styleId="085F595AB0FF4F25BED7D0B73293B08C">
    <w:name w:val="085F595AB0FF4F25BED7D0B73293B08C"/>
  </w:style>
  <w:style w:type="paragraph" w:customStyle="1" w:styleId="C81155A7A70541CFAB6421E58C9C0324">
    <w:name w:val="C81155A7A70541CFAB6421E58C9C0324"/>
  </w:style>
  <w:style w:type="paragraph" w:customStyle="1" w:styleId="475983A669E74D8AA324A4CC8534E15D">
    <w:name w:val="475983A669E74D8AA324A4CC8534E15D"/>
  </w:style>
  <w:style w:type="paragraph" w:customStyle="1" w:styleId="0B88142EF8FB47D0A615F438FBA0E9FA">
    <w:name w:val="0B88142EF8FB47D0A615F438FBA0E9FA"/>
  </w:style>
  <w:style w:type="paragraph" w:customStyle="1" w:styleId="ADAD292DAB984001A67373B34A0C2365">
    <w:name w:val="ADAD292DAB984001A67373B34A0C2365"/>
  </w:style>
  <w:style w:type="paragraph" w:customStyle="1" w:styleId="9CF8629252884AA984463B76B86653D3">
    <w:name w:val="9CF8629252884AA984463B76B86653D3"/>
  </w:style>
  <w:style w:type="paragraph" w:customStyle="1" w:styleId="4A69B43EC2144ECAB5DD65A9C6B2A077">
    <w:name w:val="4A69B43EC2144ECAB5DD65A9C6B2A077"/>
  </w:style>
  <w:style w:type="paragraph" w:customStyle="1" w:styleId="F6844EEAEF17436D9D37B7B269851D33">
    <w:name w:val="F6844EEAEF17436D9D37B7B269851D33"/>
  </w:style>
  <w:style w:type="paragraph" w:customStyle="1" w:styleId="F5BAE8F6E4CA48388F7C26C7BDDBCDDE">
    <w:name w:val="F5BAE8F6E4CA48388F7C26C7BDDBCDDE"/>
  </w:style>
  <w:style w:type="paragraph" w:customStyle="1" w:styleId="3EAB698AB7C146619E3119E20BFFD957">
    <w:name w:val="3EAB698AB7C146619E3119E20BFFD957"/>
  </w:style>
  <w:style w:type="paragraph" w:customStyle="1" w:styleId="53C3CCC3D21842199918CED3F17D7455">
    <w:name w:val="53C3CCC3D21842199918CED3F17D7455"/>
    <w:rsid w:val="00754078"/>
  </w:style>
  <w:style w:type="paragraph" w:customStyle="1" w:styleId="38583FC37DC14E6DB050E2B3B83D8E90">
    <w:name w:val="38583FC37DC14E6DB050E2B3B83D8E90"/>
    <w:rsid w:val="00754078"/>
  </w:style>
  <w:style w:type="paragraph" w:customStyle="1" w:styleId="4DB5041CF80E41549941BA2085D26B45">
    <w:name w:val="4DB5041CF80E41549941BA2085D26B45"/>
    <w:rsid w:val="00754078"/>
  </w:style>
  <w:style w:type="paragraph" w:customStyle="1" w:styleId="C5AA38E6BB0C43708E8627153E6E700B">
    <w:name w:val="C5AA38E6BB0C43708E8627153E6E700B"/>
    <w:rsid w:val="00754078"/>
  </w:style>
  <w:style w:type="paragraph" w:customStyle="1" w:styleId="F99D5891AED84B4EA1012999D48EFE11">
    <w:name w:val="F99D5891AED84B4EA1012999D48EFE11"/>
    <w:rsid w:val="00754078"/>
  </w:style>
  <w:style w:type="paragraph" w:customStyle="1" w:styleId="1D93DF4215584E3F860641B0DC454007">
    <w:name w:val="1D93DF4215584E3F860641B0DC454007"/>
    <w:rsid w:val="00754078"/>
  </w:style>
  <w:style w:type="paragraph" w:customStyle="1" w:styleId="576DE8FA3BAB49918CEF9F8C4AB637FF">
    <w:name w:val="576DE8FA3BAB49918CEF9F8C4AB637FF"/>
    <w:rsid w:val="00754078"/>
  </w:style>
  <w:style w:type="paragraph" w:customStyle="1" w:styleId="5C2366642DD948DB86BB6127E87909F8">
    <w:name w:val="5C2366642DD948DB86BB6127E87909F8"/>
    <w:rsid w:val="00754078"/>
  </w:style>
  <w:style w:type="paragraph" w:customStyle="1" w:styleId="D9388DE6885B49B9B165C969E6B6C717">
    <w:name w:val="D9388DE6885B49B9B165C969E6B6C717"/>
    <w:rsid w:val="007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2018-08-02T18:23:00Z</dcterms:created>
  <dcterms:modified xsi:type="dcterms:W3CDTF">2018-08-02T19:07:00Z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