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9D7B9" w14:textId="180495F0" w:rsidR="00402367" w:rsidRPr="00402367" w:rsidRDefault="00402367" w:rsidP="00402367">
      <w:pPr>
        <w:rPr>
          <w:rFonts w:ascii="Times New Roman" w:hAnsi="Times New Roman" w:cs="Times New Roman"/>
        </w:rPr>
      </w:pPr>
    </w:p>
    <w:p w14:paraId="6EF5C678"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ABSTRACT</w:t>
      </w:r>
    </w:p>
    <w:p w14:paraId="65CBE9F2"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Gas leakage in classrooms, laboratories, and daycare environments poses serious risks, including fire hazards, explosions, and respiratory problems. Early detection is crucial to ensure the safety of children and staff.</w:t>
      </w:r>
    </w:p>
    <w:p w14:paraId="5ADAC899"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This project presents an </w:t>
      </w:r>
      <w:r w:rsidRPr="00402367">
        <w:rPr>
          <w:rFonts w:ascii="Times New Roman" w:hAnsi="Times New Roman" w:cs="Times New Roman"/>
          <w:b/>
          <w:bCs/>
        </w:rPr>
        <w:t>IoT-based Gas Leakage Detection and Early Warning System</w:t>
      </w:r>
      <w:r w:rsidRPr="00402367">
        <w:rPr>
          <w:rFonts w:ascii="Times New Roman" w:hAnsi="Times New Roman" w:cs="Times New Roman"/>
        </w:rPr>
        <w:t>. The system uses:</w:t>
      </w:r>
    </w:p>
    <w:p w14:paraId="164E6DB3" w14:textId="77777777" w:rsidR="00402367" w:rsidRPr="00402367" w:rsidRDefault="00402367" w:rsidP="00402367">
      <w:pPr>
        <w:numPr>
          <w:ilvl w:val="0"/>
          <w:numId w:val="16"/>
        </w:numPr>
        <w:rPr>
          <w:rFonts w:ascii="Times New Roman" w:hAnsi="Times New Roman" w:cs="Times New Roman"/>
        </w:rPr>
      </w:pPr>
      <w:r w:rsidRPr="00402367">
        <w:rPr>
          <w:rFonts w:ascii="Times New Roman" w:hAnsi="Times New Roman" w:cs="Times New Roman"/>
          <w:b/>
          <w:bCs/>
        </w:rPr>
        <w:t>MQ-2 Gas Sensor</w:t>
      </w:r>
      <w:r w:rsidRPr="00402367">
        <w:rPr>
          <w:rFonts w:ascii="Times New Roman" w:hAnsi="Times New Roman" w:cs="Times New Roman"/>
        </w:rPr>
        <w:t xml:space="preserve"> to detect LPG, methane, and smoke.</w:t>
      </w:r>
    </w:p>
    <w:p w14:paraId="59D336E1" w14:textId="77777777" w:rsidR="00402367" w:rsidRPr="00402367" w:rsidRDefault="00402367" w:rsidP="00402367">
      <w:pPr>
        <w:numPr>
          <w:ilvl w:val="0"/>
          <w:numId w:val="16"/>
        </w:numPr>
        <w:rPr>
          <w:rFonts w:ascii="Times New Roman" w:hAnsi="Times New Roman" w:cs="Times New Roman"/>
        </w:rPr>
      </w:pPr>
      <w:r w:rsidRPr="00402367">
        <w:rPr>
          <w:rFonts w:ascii="Times New Roman" w:hAnsi="Times New Roman" w:cs="Times New Roman"/>
          <w:b/>
          <w:bCs/>
        </w:rPr>
        <w:t>ESP32 Microcontroller</w:t>
      </w:r>
      <w:r w:rsidRPr="00402367">
        <w:rPr>
          <w:rFonts w:ascii="Times New Roman" w:hAnsi="Times New Roman" w:cs="Times New Roman"/>
        </w:rPr>
        <w:t xml:space="preserve"> for processing sensor data.</w:t>
      </w:r>
    </w:p>
    <w:p w14:paraId="16ED4130" w14:textId="77777777" w:rsidR="00402367" w:rsidRPr="00402367" w:rsidRDefault="00402367" w:rsidP="00402367">
      <w:pPr>
        <w:numPr>
          <w:ilvl w:val="0"/>
          <w:numId w:val="16"/>
        </w:numPr>
        <w:rPr>
          <w:rFonts w:ascii="Times New Roman" w:hAnsi="Times New Roman" w:cs="Times New Roman"/>
        </w:rPr>
      </w:pPr>
      <w:r w:rsidRPr="00402367">
        <w:rPr>
          <w:rFonts w:ascii="Times New Roman" w:hAnsi="Times New Roman" w:cs="Times New Roman"/>
          <w:b/>
          <w:bCs/>
        </w:rPr>
        <w:t>Buzzer</w:t>
      </w:r>
      <w:r w:rsidRPr="00402367">
        <w:rPr>
          <w:rFonts w:ascii="Times New Roman" w:hAnsi="Times New Roman" w:cs="Times New Roman"/>
        </w:rPr>
        <w:t xml:space="preserve"> and </w:t>
      </w:r>
      <w:r w:rsidRPr="00402367">
        <w:rPr>
          <w:rFonts w:ascii="Times New Roman" w:hAnsi="Times New Roman" w:cs="Times New Roman"/>
          <w:b/>
          <w:bCs/>
        </w:rPr>
        <w:t>red/green LEDs</w:t>
      </w:r>
      <w:r w:rsidRPr="00402367">
        <w:rPr>
          <w:rFonts w:ascii="Times New Roman" w:hAnsi="Times New Roman" w:cs="Times New Roman"/>
        </w:rPr>
        <w:t xml:space="preserve"> for audible and visual alerts.</w:t>
      </w:r>
    </w:p>
    <w:p w14:paraId="26EA940C" w14:textId="77777777" w:rsidR="00402367" w:rsidRPr="00402367" w:rsidRDefault="00402367" w:rsidP="00402367">
      <w:pPr>
        <w:numPr>
          <w:ilvl w:val="0"/>
          <w:numId w:val="16"/>
        </w:numPr>
        <w:rPr>
          <w:rFonts w:ascii="Times New Roman" w:hAnsi="Times New Roman" w:cs="Times New Roman"/>
        </w:rPr>
      </w:pPr>
      <w:r w:rsidRPr="00402367">
        <w:rPr>
          <w:rFonts w:ascii="Times New Roman" w:hAnsi="Times New Roman" w:cs="Times New Roman"/>
        </w:rPr>
        <w:t xml:space="preserve">Optional </w:t>
      </w:r>
      <w:r w:rsidRPr="00402367">
        <w:rPr>
          <w:rFonts w:ascii="Times New Roman" w:hAnsi="Times New Roman" w:cs="Times New Roman"/>
          <w:b/>
          <w:bCs/>
        </w:rPr>
        <w:t>SIM800L GSM module</w:t>
      </w:r>
      <w:r w:rsidRPr="00402367">
        <w:rPr>
          <w:rFonts w:ascii="Times New Roman" w:hAnsi="Times New Roman" w:cs="Times New Roman"/>
        </w:rPr>
        <w:t xml:space="preserve"> for sending SMS alerts to caregivers or responsible staff.</w:t>
      </w:r>
    </w:p>
    <w:p w14:paraId="103E6063"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The device continuously monitors gas concentration levels. If the readings exceed a predefined safety threshold, the red LED lights up, the buzzer activates, and an SMS alert is sent. When conditions are safe, the green LED indicates normal operation.</w:t>
      </w:r>
    </w:p>
    <w:p w14:paraId="44046924"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Testing demonstrated that the system can detect gas leaks early, provide immediate alerts, and significantly reduce response time, thus preventing potential accidents. This project shows that affordable IoT technology can enhance safety in schools, laboratories, and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w:t>
      </w:r>
    </w:p>
    <w:p w14:paraId="7842663D" w14:textId="02F8D34F" w:rsidR="00402367" w:rsidRPr="00402367" w:rsidRDefault="00402367" w:rsidP="00402367">
      <w:pPr>
        <w:rPr>
          <w:rFonts w:ascii="Times New Roman" w:hAnsi="Times New Roman" w:cs="Times New Roman"/>
        </w:rPr>
      </w:pPr>
    </w:p>
    <w:p w14:paraId="26591C09"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ACKNOWLEDGEMENT</w:t>
      </w:r>
    </w:p>
    <w:p w14:paraId="43955212"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We sincerely thank the Almighty for seeing us through this project. We extend our gratitude to our integrated science teacher and patron, Tr. </w:t>
      </w:r>
      <w:proofErr w:type="spellStart"/>
      <w:r w:rsidRPr="00402367">
        <w:rPr>
          <w:rFonts w:ascii="Times New Roman" w:hAnsi="Times New Roman" w:cs="Times New Roman"/>
        </w:rPr>
        <w:t>Namisi</w:t>
      </w:r>
      <w:proofErr w:type="spellEnd"/>
      <w:r w:rsidRPr="00402367">
        <w:rPr>
          <w:rFonts w:ascii="Times New Roman" w:hAnsi="Times New Roman" w:cs="Times New Roman"/>
        </w:rPr>
        <w:t>, for guidance throughout this project. We also appreciate our parents, Annet Kingori and Edith Wamae, for encouragement and support. Lastly, we thank the school administration through Mr. Mwaniki for allowing us to participate in KSEF and providing material support. Special thanks to classmates who assisted during testing and data collection.</w:t>
      </w:r>
    </w:p>
    <w:p w14:paraId="527A5D58" w14:textId="1ECF3D3E" w:rsidR="00402367" w:rsidRPr="00402367" w:rsidRDefault="00402367" w:rsidP="00402367">
      <w:pPr>
        <w:rPr>
          <w:rFonts w:ascii="Times New Roman" w:hAnsi="Times New Roman" w:cs="Times New Roman"/>
        </w:rPr>
      </w:pPr>
    </w:p>
    <w:p w14:paraId="69AC119A" w14:textId="77777777" w:rsidR="00402367" w:rsidRPr="00402367" w:rsidRDefault="00402367" w:rsidP="00402367">
      <w:pPr>
        <w:rPr>
          <w:rFonts w:ascii="Times New Roman" w:hAnsi="Times New Roman" w:cs="Times New Roman"/>
        </w:rPr>
      </w:pPr>
    </w:p>
    <w:p w14:paraId="01FCFE48" w14:textId="77777777" w:rsidR="00402367" w:rsidRPr="00402367" w:rsidRDefault="00402367" w:rsidP="00402367">
      <w:pPr>
        <w:rPr>
          <w:rFonts w:ascii="Times New Roman" w:hAnsi="Times New Roman" w:cs="Times New Roman"/>
        </w:rPr>
      </w:pPr>
    </w:p>
    <w:p w14:paraId="495384CB" w14:textId="77777777" w:rsidR="00402367" w:rsidRPr="00402367" w:rsidRDefault="00402367" w:rsidP="00402367">
      <w:pPr>
        <w:rPr>
          <w:rFonts w:ascii="Times New Roman" w:hAnsi="Times New Roman" w:cs="Times New Roman"/>
        </w:rPr>
      </w:pPr>
    </w:p>
    <w:p w14:paraId="1B3D16E5" w14:textId="77777777" w:rsidR="00402367" w:rsidRPr="00402367" w:rsidRDefault="00402367" w:rsidP="00402367">
      <w:pPr>
        <w:rPr>
          <w:rFonts w:ascii="Times New Roman" w:hAnsi="Times New Roman" w:cs="Times New Roman"/>
        </w:rPr>
      </w:pPr>
    </w:p>
    <w:p w14:paraId="42C58497" w14:textId="77777777" w:rsidR="00402367" w:rsidRPr="00402367" w:rsidRDefault="00402367" w:rsidP="00402367">
      <w:pPr>
        <w:rPr>
          <w:rFonts w:ascii="Times New Roman" w:hAnsi="Times New Roman" w:cs="Times New Roman"/>
        </w:rPr>
      </w:pPr>
    </w:p>
    <w:p w14:paraId="3B5BECE2"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CHAPTER ONE: INTRODUCTION</w:t>
      </w:r>
    </w:p>
    <w:p w14:paraId="509B73DD"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1.1 Background Information</w:t>
      </w:r>
    </w:p>
    <w:p w14:paraId="76B8D659"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Gas leaks are a significant safety concern in indoor environments such as classrooms,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 and laboratories. Combustible gases like LPG and methane can ignite easily and cause fires or explosions, while some gases pose health risks due to inhalation. Children are particularly vulnerable due to their limited awareness of danger.</w:t>
      </w:r>
    </w:p>
    <w:p w14:paraId="2C041835"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Automated gas detection systems using MQ-series sensors offer a practical and affordable solution. By continuously monitoring gas concentrations and providing immediate audible, visual, and remote alerts, such systems help prevent accidents and ensure safety.</w:t>
      </w:r>
    </w:p>
    <w:p w14:paraId="3421771B" w14:textId="2E7C6DF2" w:rsidR="00402367" w:rsidRPr="00402367" w:rsidRDefault="00402367" w:rsidP="00402367">
      <w:pPr>
        <w:rPr>
          <w:rFonts w:ascii="Times New Roman" w:hAnsi="Times New Roman" w:cs="Times New Roman"/>
        </w:rPr>
      </w:pPr>
    </w:p>
    <w:p w14:paraId="02E31616"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1.2 Statement of the Problem</w:t>
      </w:r>
    </w:p>
    <w:p w14:paraId="5CD30436"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Unnoticed gas leaks in classrooms, laboratories, or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 xml:space="preserve"> can result in fires, explosions, and health hazards. Human observation alone is insufficient for early detection, especially in busy environments.</w:t>
      </w:r>
    </w:p>
    <w:p w14:paraId="26556AA1" w14:textId="7692B5A0" w:rsidR="00402367" w:rsidRPr="00402367" w:rsidRDefault="00402367" w:rsidP="00402367">
      <w:pPr>
        <w:rPr>
          <w:rFonts w:ascii="Times New Roman" w:hAnsi="Times New Roman" w:cs="Times New Roman"/>
        </w:rPr>
      </w:pPr>
    </w:p>
    <w:p w14:paraId="35E87942"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1.3 Objectives</w:t>
      </w:r>
    </w:p>
    <w:p w14:paraId="3280997E" w14:textId="77777777" w:rsidR="00402367" w:rsidRPr="00402367" w:rsidRDefault="00402367" w:rsidP="00402367">
      <w:pPr>
        <w:numPr>
          <w:ilvl w:val="0"/>
          <w:numId w:val="17"/>
        </w:numPr>
        <w:rPr>
          <w:rFonts w:ascii="Times New Roman" w:hAnsi="Times New Roman" w:cs="Times New Roman"/>
        </w:rPr>
      </w:pPr>
      <w:r w:rsidRPr="00402367">
        <w:rPr>
          <w:rFonts w:ascii="Times New Roman" w:hAnsi="Times New Roman" w:cs="Times New Roman"/>
        </w:rPr>
        <w:t>To detect the presence of combustible gases such as LPG and methane using an MQ-2 sensor.</w:t>
      </w:r>
    </w:p>
    <w:p w14:paraId="0A8D3950" w14:textId="77777777" w:rsidR="00402367" w:rsidRPr="00402367" w:rsidRDefault="00402367" w:rsidP="00402367">
      <w:pPr>
        <w:numPr>
          <w:ilvl w:val="0"/>
          <w:numId w:val="17"/>
        </w:numPr>
        <w:rPr>
          <w:rFonts w:ascii="Times New Roman" w:hAnsi="Times New Roman" w:cs="Times New Roman"/>
        </w:rPr>
      </w:pPr>
      <w:r w:rsidRPr="00402367">
        <w:rPr>
          <w:rFonts w:ascii="Times New Roman" w:hAnsi="Times New Roman" w:cs="Times New Roman"/>
        </w:rPr>
        <w:t>To provide instant visual (LED) and audible (buzzer) alerts when unsafe gas levels are detected.</w:t>
      </w:r>
    </w:p>
    <w:p w14:paraId="66DC70ED" w14:textId="77777777" w:rsidR="00402367" w:rsidRPr="00402367" w:rsidRDefault="00402367" w:rsidP="00402367">
      <w:pPr>
        <w:numPr>
          <w:ilvl w:val="0"/>
          <w:numId w:val="17"/>
        </w:numPr>
        <w:rPr>
          <w:rFonts w:ascii="Times New Roman" w:hAnsi="Times New Roman" w:cs="Times New Roman"/>
        </w:rPr>
      </w:pPr>
      <w:r w:rsidRPr="00402367">
        <w:rPr>
          <w:rFonts w:ascii="Times New Roman" w:hAnsi="Times New Roman" w:cs="Times New Roman"/>
        </w:rPr>
        <w:t>To send SMS alerts to responsible staff or caregivers in the event of dangerous gas concentrations.</w:t>
      </w:r>
    </w:p>
    <w:p w14:paraId="31E51D26" w14:textId="77777777" w:rsidR="00402367" w:rsidRPr="00402367" w:rsidRDefault="00402367" w:rsidP="00402367">
      <w:pPr>
        <w:numPr>
          <w:ilvl w:val="0"/>
          <w:numId w:val="17"/>
        </w:numPr>
        <w:rPr>
          <w:rFonts w:ascii="Times New Roman" w:hAnsi="Times New Roman" w:cs="Times New Roman"/>
        </w:rPr>
      </w:pPr>
      <w:r w:rsidRPr="00402367">
        <w:rPr>
          <w:rFonts w:ascii="Times New Roman" w:hAnsi="Times New Roman" w:cs="Times New Roman"/>
        </w:rPr>
        <w:t xml:space="preserve">To demonstrate a low-cost, IoT-based safety system suitable for schools and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w:t>
      </w:r>
    </w:p>
    <w:p w14:paraId="3D9C079B" w14:textId="754EBDB9" w:rsidR="00402367" w:rsidRPr="00402367" w:rsidRDefault="00402367" w:rsidP="00402367">
      <w:pPr>
        <w:rPr>
          <w:rFonts w:ascii="Times New Roman" w:hAnsi="Times New Roman" w:cs="Times New Roman"/>
        </w:rPr>
      </w:pPr>
    </w:p>
    <w:p w14:paraId="416EC246" w14:textId="77777777" w:rsidR="00402367" w:rsidRPr="00402367" w:rsidRDefault="00402367" w:rsidP="00402367">
      <w:pPr>
        <w:rPr>
          <w:rFonts w:ascii="Times New Roman" w:hAnsi="Times New Roman" w:cs="Times New Roman"/>
        </w:rPr>
      </w:pPr>
    </w:p>
    <w:p w14:paraId="4D27B02D" w14:textId="77777777" w:rsidR="00402367" w:rsidRDefault="00402367" w:rsidP="00402367">
      <w:pPr>
        <w:rPr>
          <w:rFonts w:ascii="Times New Roman" w:hAnsi="Times New Roman" w:cs="Times New Roman"/>
        </w:rPr>
      </w:pPr>
    </w:p>
    <w:p w14:paraId="1F6EC54D" w14:textId="77777777" w:rsidR="00402367" w:rsidRDefault="00402367" w:rsidP="00402367">
      <w:pPr>
        <w:rPr>
          <w:rFonts w:ascii="Times New Roman" w:hAnsi="Times New Roman" w:cs="Times New Roman"/>
        </w:rPr>
      </w:pPr>
    </w:p>
    <w:p w14:paraId="787DC733" w14:textId="77777777" w:rsidR="00402367" w:rsidRPr="00402367" w:rsidRDefault="00402367" w:rsidP="00402367">
      <w:pPr>
        <w:rPr>
          <w:rFonts w:ascii="Times New Roman" w:hAnsi="Times New Roman" w:cs="Times New Roman"/>
        </w:rPr>
      </w:pPr>
    </w:p>
    <w:p w14:paraId="0CFAB2AC" w14:textId="77777777" w:rsidR="00402367" w:rsidRPr="00402367" w:rsidRDefault="00402367" w:rsidP="00402367">
      <w:pPr>
        <w:rPr>
          <w:rFonts w:ascii="Times New Roman" w:hAnsi="Times New Roman" w:cs="Times New Roman"/>
        </w:rPr>
      </w:pPr>
    </w:p>
    <w:p w14:paraId="25DCA61E"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lastRenderedPageBreak/>
        <w:t>1.4 Hypothesis</w:t>
      </w:r>
    </w:p>
    <w:p w14:paraId="1CDD9A74" w14:textId="77777777" w:rsidR="00402367" w:rsidRPr="00402367" w:rsidRDefault="00402367" w:rsidP="00402367">
      <w:pPr>
        <w:numPr>
          <w:ilvl w:val="0"/>
          <w:numId w:val="18"/>
        </w:numPr>
        <w:rPr>
          <w:rFonts w:ascii="Times New Roman" w:hAnsi="Times New Roman" w:cs="Times New Roman"/>
        </w:rPr>
      </w:pPr>
      <w:r w:rsidRPr="00402367">
        <w:rPr>
          <w:rFonts w:ascii="Times New Roman" w:hAnsi="Times New Roman" w:cs="Times New Roman"/>
        </w:rPr>
        <w:t>If the MQ gas sensor detects gas concentrations above a defined threshold, the system will activate a buzzer and red LED within seconds.</w:t>
      </w:r>
    </w:p>
    <w:p w14:paraId="7C7B078A" w14:textId="77777777" w:rsidR="00402367" w:rsidRPr="00402367" w:rsidRDefault="00402367" w:rsidP="00402367">
      <w:pPr>
        <w:numPr>
          <w:ilvl w:val="0"/>
          <w:numId w:val="18"/>
        </w:numPr>
        <w:rPr>
          <w:rFonts w:ascii="Times New Roman" w:hAnsi="Times New Roman" w:cs="Times New Roman"/>
        </w:rPr>
      </w:pPr>
      <w:r w:rsidRPr="00402367">
        <w:rPr>
          <w:rFonts w:ascii="Times New Roman" w:hAnsi="Times New Roman" w:cs="Times New Roman"/>
        </w:rPr>
        <w:t>Green LED will indicate safe conditions.</w:t>
      </w:r>
    </w:p>
    <w:p w14:paraId="16DD2A34" w14:textId="77777777" w:rsidR="00402367" w:rsidRPr="00402367" w:rsidRDefault="00402367" w:rsidP="00402367">
      <w:pPr>
        <w:numPr>
          <w:ilvl w:val="0"/>
          <w:numId w:val="18"/>
        </w:numPr>
        <w:rPr>
          <w:rFonts w:ascii="Times New Roman" w:hAnsi="Times New Roman" w:cs="Times New Roman"/>
        </w:rPr>
      </w:pPr>
      <w:r w:rsidRPr="00402367">
        <w:rPr>
          <w:rFonts w:ascii="Times New Roman" w:hAnsi="Times New Roman" w:cs="Times New Roman"/>
        </w:rPr>
        <w:t>SMS alerts will be delivered rapidly via the GSM module to ensure immediate response by responsible personnel.</w:t>
      </w:r>
    </w:p>
    <w:p w14:paraId="3DA8C41D" w14:textId="08A517E6" w:rsidR="00402367" w:rsidRPr="00402367" w:rsidRDefault="00402367" w:rsidP="00402367">
      <w:pPr>
        <w:rPr>
          <w:rFonts w:ascii="Times New Roman" w:hAnsi="Times New Roman" w:cs="Times New Roman"/>
        </w:rPr>
      </w:pPr>
    </w:p>
    <w:p w14:paraId="0E78615B"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1.5 Significance of the Project</w:t>
      </w:r>
    </w:p>
    <w:p w14:paraId="3B3BAB36" w14:textId="77777777" w:rsidR="00402367" w:rsidRPr="00402367" w:rsidRDefault="00402367" w:rsidP="00402367">
      <w:pPr>
        <w:numPr>
          <w:ilvl w:val="0"/>
          <w:numId w:val="19"/>
        </w:numPr>
        <w:rPr>
          <w:rFonts w:ascii="Times New Roman" w:hAnsi="Times New Roman" w:cs="Times New Roman"/>
        </w:rPr>
      </w:pPr>
      <w:r w:rsidRPr="00402367">
        <w:rPr>
          <w:rFonts w:ascii="Times New Roman" w:hAnsi="Times New Roman" w:cs="Times New Roman"/>
        </w:rPr>
        <w:t>Prevents accidents and potential injuries due to gas leaks.</w:t>
      </w:r>
    </w:p>
    <w:p w14:paraId="7B241792" w14:textId="77777777" w:rsidR="00402367" w:rsidRPr="00402367" w:rsidRDefault="00402367" w:rsidP="00402367">
      <w:pPr>
        <w:numPr>
          <w:ilvl w:val="0"/>
          <w:numId w:val="19"/>
        </w:numPr>
        <w:rPr>
          <w:rFonts w:ascii="Times New Roman" w:hAnsi="Times New Roman" w:cs="Times New Roman"/>
        </w:rPr>
      </w:pPr>
      <w:r w:rsidRPr="00402367">
        <w:rPr>
          <w:rFonts w:ascii="Times New Roman" w:hAnsi="Times New Roman" w:cs="Times New Roman"/>
        </w:rPr>
        <w:t xml:space="preserve">Provides affordable, low-cost safety monitoring suitable for schools and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w:t>
      </w:r>
    </w:p>
    <w:p w14:paraId="32A93DE4" w14:textId="77777777" w:rsidR="00402367" w:rsidRPr="00402367" w:rsidRDefault="00402367" w:rsidP="00402367">
      <w:pPr>
        <w:numPr>
          <w:ilvl w:val="0"/>
          <w:numId w:val="19"/>
        </w:numPr>
        <w:rPr>
          <w:rFonts w:ascii="Times New Roman" w:hAnsi="Times New Roman" w:cs="Times New Roman"/>
        </w:rPr>
      </w:pPr>
      <w:r w:rsidRPr="00402367">
        <w:rPr>
          <w:rFonts w:ascii="Times New Roman" w:hAnsi="Times New Roman" w:cs="Times New Roman"/>
        </w:rPr>
        <w:t>Demonstrates practical application of IoT and embedded systems for safety.</w:t>
      </w:r>
    </w:p>
    <w:p w14:paraId="21B8256D" w14:textId="77777777" w:rsidR="00402367" w:rsidRPr="00402367" w:rsidRDefault="00402367" w:rsidP="00402367">
      <w:pPr>
        <w:numPr>
          <w:ilvl w:val="0"/>
          <w:numId w:val="19"/>
        </w:numPr>
        <w:rPr>
          <w:rFonts w:ascii="Times New Roman" w:hAnsi="Times New Roman" w:cs="Times New Roman"/>
        </w:rPr>
      </w:pPr>
      <w:r w:rsidRPr="00402367">
        <w:rPr>
          <w:rFonts w:ascii="Times New Roman" w:hAnsi="Times New Roman" w:cs="Times New Roman"/>
        </w:rPr>
        <w:t>Supports SDG 3: Good Health and Well-being by improving indoor safety.</w:t>
      </w:r>
    </w:p>
    <w:p w14:paraId="30809905" w14:textId="77777777" w:rsidR="00402367" w:rsidRPr="00402367" w:rsidRDefault="00402367" w:rsidP="00402367">
      <w:pPr>
        <w:numPr>
          <w:ilvl w:val="0"/>
          <w:numId w:val="19"/>
        </w:numPr>
        <w:rPr>
          <w:rFonts w:ascii="Times New Roman" w:hAnsi="Times New Roman" w:cs="Times New Roman"/>
        </w:rPr>
      </w:pPr>
      <w:r w:rsidRPr="00402367">
        <w:rPr>
          <w:rFonts w:ascii="Times New Roman" w:hAnsi="Times New Roman" w:cs="Times New Roman"/>
        </w:rPr>
        <w:t>Promotes innovation and digital literacy among young Kenyan students.</w:t>
      </w:r>
    </w:p>
    <w:p w14:paraId="507B2729" w14:textId="40929ADC" w:rsidR="00402367" w:rsidRPr="00402367" w:rsidRDefault="00402367" w:rsidP="00402367">
      <w:pPr>
        <w:rPr>
          <w:rFonts w:ascii="Times New Roman" w:hAnsi="Times New Roman" w:cs="Times New Roman"/>
        </w:rPr>
      </w:pPr>
    </w:p>
    <w:p w14:paraId="1F9A41A3"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1.6 Limitations</w:t>
      </w:r>
    </w:p>
    <w:p w14:paraId="7BD4D9B6" w14:textId="77777777" w:rsidR="00402367" w:rsidRPr="00402367" w:rsidRDefault="00402367" w:rsidP="00402367">
      <w:pPr>
        <w:numPr>
          <w:ilvl w:val="0"/>
          <w:numId w:val="20"/>
        </w:numPr>
        <w:rPr>
          <w:rFonts w:ascii="Times New Roman" w:hAnsi="Times New Roman" w:cs="Times New Roman"/>
        </w:rPr>
      </w:pPr>
      <w:r w:rsidRPr="00402367">
        <w:rPr>
          <w:rFonts w:ascii="Times New Roman" w:hAnsi="Times New Roman" w:cs="Times New Roman"/>
        </w:rPr>
        <w:t>Sensors require proper calibration for accurate readings.</w:t>
      </w:r>
    </w:p>
    <w:p w14:paraId="2FB1109B" w14:textId="77777777" w:rsidR="00402367" w:rsidRPr="00402367" w:rsidRDefault="00402367" w:rsidP="00402367">
      <w:pPr>
        <w:numPr>
          <w:ilvl w:val="0"/>
          <w:numId w:val="20"/>
        </w:numPr>
        <w:rPr>
          <w:rFonts w:ascii="Times New Roman" w:hAnsi="Times New Roman" w:cs="Times New Roman"/>
        </w:rPr>
      </w:pPr>
      <w:r w:rsidRPr="00402367">
        <w:rPr>
          <w:rFonts w:ascii="Times New Roman" w:hAnsi="Times New Roman" w:cs="Times New Roman"/>
        </w:rPr>
        <w:t>GSM or Wi-Fi network required for SMS alerts.</w:t>
      </w:r>
    </w:p>
    <w:p w14:paraId="36D6DCF5" w14:textId="77777777" w:rsidR="00402367" w:rsidRPr="00402367" w:rsidRDefault="00402367" w:rsidP="00402367">
      <w:pPr>
        <w:numPr>
          <w:ilvl w:val="0"/>
          <w:numId w:val="20"/>
        </w:numPr>
        <w:rPr>
          <w:rFonts w:ascii="Times New Roman" w:hAnsi="Times New Roman" w:cs="Times New Roman"/>
        </w:rPr>
      </w:pPr>
      <w:r w:rsidRPr="00402367">
        <w:rPr>
          <w:rFonts w:ascii="Times New Roman" w:hAnsi="Times New Roman" w:cs="Times New Roman"/>
        </w:rPr>
        <w:t>Cannot detect gases outside the MQ-2 sensor range.</w:t>
      </w:r>
    </w:p>
    <w:p w14:paraId="6BE763E4" w14:textId="534BCEA0" w:rsidR="00402367" w:rsidRPr="00402367" w:rsidRDefault="00402367" w:rsidP="00402367">
      <w:pPr>
        <w:rPr>
          <w:rFonts w:ascii="Times New Roman" w:hAnsi="Times New Roman" w:cs="Times New Roman"/>
        </w:rPr>
      </w:pPr>
    </w:p>
    <w:p w14:paraId="26F00735"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1.7 Assumptions</w:t>
      </w:r>
    </w:p>
    <w:p w14:paraId="61514CF3" w14:textId="77777777" w:rsidR="00402367" w:rsidRPr="00402367" w:rsidRDefault="00402367" w:rsidP="00402367">
      <w:pPr>
        <w:numPr>
          <w:ilvl w:val="0"/>
          <w:numId w:val="21"/>
        </w:numPr>
        <w:rPr>
          <w:rFonts w:ascii="Times New Roman" w:hAnsi="Times New Roman" w:cs="Times New Roman"/>
        </w:rPr>
      </w:pPr>
      <w:r w:rsidRPr="00402367">
        <w:rPr>
          <w:rFonts w:ascii="Times New Roman" w:hAnsi="Times New Roman" w:cs="Times New Roman"/>
        </w:rPr>
        <w:t>Sensors are correctly installed and calibrated.</w:t>
      </w:r>
    </w:p>
    <w:p w14:paraId="0701F82C" w14:textId="77777777" w:rsidR="00402367" w:rsidRPr="00402367" w:rsidRDefault="00402367" w:rsidP="00402367">
      <w:pPr>
        <w:numPr>
          <w:ilvl w:val="0"/>
          <w:numId w:val="21"/>
        </w:numPr>
        <w:rPr>
          <w:rFonts w:ascii="Times New Roman" w:hAnsi="Times New Roman" w:cs="Times New Roman"/>
        </w:rPr>
      </w:pPr>
      <w:r w:rsidRPr="00402367">
        <w:rPr>
          <w:rFonts w:ascii="Times New Roman" w:hAnsi="Times New Roman" w:cs="Times New Roman"/>
        </w:rPr>
        <w:t>The device is placed in a location where gas leaks can be detected early.</w:t>
      </w:r>
    </w:p>
    <w:p w14:paraId="719A670E" w14:textId="77777777" w:rsidR="00402367" w:rsidRPr="00402367" w:rsidRDefault="00402367" w:rsidP="00402367">
      <w:pPr>
        <w:numPr>
          <w:ilvl w:val="0"/>
          <w:numId w:val="21"/>
        </w:numPr>
        <w:rPr>
          <w:rFonts w:ascii="Times New Roman" w:hAnsi="Times New Roman" w:cs="Times New Roman"/>
        </w:rPr>
      </w:pPr>
      <w:r w:rsidRPr="00402367">
        <w:rPr>
          <w:rFonts w:ascii="Times New Roman" w:hAnsi="Times New Roman" w:cs="Times New Roman"/>
        </w:rPr>
        <w:t>Staff respond promptly to alerts.</w:t>
      </w:r>
    </w:p>
    <w:p w14:paraId="4B707155" w14:textId="1E42AEC3" w:rsidR="00402367" w:rsidRPr="00402367" w:rsidRDefault="00402367" w:rsidP="00402367">
      <w:pPr>
        <w:rPr>
          <w:rFonts w:ascii="Times New Roman" w:hAnsi="Times New Roman" w:cs="Times New Roman"/>
        </w:rPr>
      </w:pPr>
    </w:p>
    <w:p w14:paraId="038AD3D0" w14:textId="77777777" w:rsidR="00402367" w:rsidRPr="00402367" w:rsidRDefault="00402367" w:rsidP="00402367">
      <w:pPr>
        <w:rPr>
          <w:rFonts w:ascii="Times New Roman" w:hAnsi="Times New Roman" w:cs="Times New Roman"/>
        </w:rPr>
      </w:pPr>
    </w:p>
    <w:p w14:paraId="31BC29D6" w14:textId="77777777" w:rsidR="00402367" w:rsidRPr="00402367" w:rsidRDefault="00402367" w:rsidP="00402367">
      <w:pPr>
        <w:rPr>
          <w:rFonts w:ascii="Times New Roman" w:hAnsi="Times New Roman" w:cs="Times New Roman"/>
        </w:rPr>
      </w:pPr>
    </w:p>
    <w:p w14:paraId="343DAB75" w14:textId="77777777" w:rsidR="00402367" w:rsidRPr="00402367" w:rsidRDefault="00402367" w:rsidP="00402367">
      <w:pPr>
        <w:rPr>
          <w:rFonts w:ascii="Times New Roman" w:hAnsi="Times New Roman" w:cs="Times New Roman"/>
        </w:rPr>
      </w:pPr>
    </w:p>
    <w:p w14:paraId="48543515" w14:textId="77777777" w:rsidR="00402367" w:rsidRDefault="00402367" w:rsidP="00402367">
      <w:pPr>
        <w:rPr>
          <w:rFonts w:ascii="Times New Roman" w:hAnsi="Times New Roman" w:cs="Times New Roman"/>
          <w:b/>
          <w:bCs/>
        </w:rPr>
      </w:pPr>
    </w:p>
    <w:p w14:paraId="5317C9F5" w14:textId="77777777" w:rsidR="00402367" w:rsidRDefault="00402367" w:rsidP="00402367">
      <w:pPr>
        <w:rPr>
          <w:rFonts w:ascii="Times New Roman" w:hAnsi="Times New Roman" w:cs="Times New Roman"/>
          <w:b/>
          <w:bCs/>
        </w:rPr>
      </w:pPr>
    </w:p>
    <w:p w14:paraId="33B89D6D" w14:textId="618554EC"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1.8 Precautions</w:t>
      </w:r>
    </w:p>
    <w:p w14:paraId="4C7C2661" w14:textId="77777777" w:rsidR="00402367" w:rsidRPr="00402367" w:rsidRDefault="00402367" w:rsidP="00402367">
      <w:pPr>
        <w:numPr>
          <w:ilvl w:val="0"/>
          <w:numId w:val="22"/>
        </w:numPr>
        <w:rPr>
          <w:rFonts w:ascii="Times New Roman" w:hAnsi="Times New Roman" w:cs="Times New Roman"/>
        </w:rPr>
      </w:pPr>
      <w:r w:rsidRPr="00402367">
        <w:rPr>
          <w:rFonts w:ascii="Times New Roman" w:hAnsi="Times New Roman" w:cs="Times New Roman"/>
        </w:rPr>
        <w:t>Avoid placing the setup near strong air drafts that may affect readings.</w:t>
      </w:r>
    </w:p>
    <w:p w14:paraId="51D93187" w14:textId="77777777" w:rsidR="00402367" w:rsidRPr="00402367" w:rsidRDefault="00402367" w:rsidP="00402367">
      <w:pPr>
        <w:numPr>
          <w:ilvl w:val="0"/>
          <w:numId w:val="22"/>
        </w:numPr>
        <w:rPr>
          <w:rFonts w:ascii="Times New Roman" w:hAnsi="Times New Roman" w:cs="Times New Roman"/>
        </w:rPr>
      </w:pPr>
      <w:r w:rsidRPr="00402367">
        <w:rPr>
          <w:rFonts w:ascii="Times New Roman" w:hAnsi="Times New Roman" w:cs="Times New Roman"/>
        </w:rPr>
        <w:t>Handle the sensor and electronics carefully to prevent damage.</w:t>
      </w:r>
    </w:p>
    <w:p w14:paraId="144DDD2A" w14:textId="3CE76A1E" w:rsidR="00402367" w:rsidRPr="00402367" w:rsidRDefault="00402367" w:rsidP="00402367">
      <w:pPr>
        <w:rPr>
          <w:rFonts w:ascii="Times New Roman" w:hAnsi="Times New Roman" w:cs="Times New Roman"/>
        </w:rPr>
      </w:pPr>
    </w:p>
    <w:p w14:paraId="417AD8DD" w14:textId="77777777" w:rsidR="00402367" w:rsidRPr="00402367" w:rsidRDefault="00402367" w:rsidP="00402367">
      <w:pPr>
        <w:rPr>
          <w:rFonts w:ascii="Times New Roman" w:hAnsi="Times New Roman" w:cs="Times New Roman"/>
        </w:rPr>
      </w:pPr>
    </w:p>
    <w:p w14:paraId="0E9A8328" w14:textId="77777777" w:rsidR="00402367" w:rsidRPr="00402367" w:rsidRDefault="00402367" w:rsidP="00402367">
      <w:pPr>
        <w:rPr>
          <w:rFonts w:ascii="Times New Roman" w:hAnsi="Times New Roman" w:cs="Times New Roman"/>
        </w:rPr>
      </w:pPr>
    </w:p>
    <w:p w14:paraId="7F1D79F4" w14:textId="77777777" w:rsidR="00402367" w:rsidRPr="00402367" w:rsidRDefault="00402367" w:rsidP="00402367">
      <w:pPr>
        <w:rPr>
          <w:rFonts w:ascii="Times New Roman" w:hAnsi="Times New Roman" w:cs="Times New Roman"/>
        </w:rPr>
      </w:pPr>
    </w:p>
    <w:p w14:paraId="2FDF1798" w14:textId="77777777" w:rsidR="00402367" w:rsidRPr="00402367" w:rsidRDefault="00402367" w:rsidP="00402367">
      <w:pPr>
        <w:rPr>
          <w:rFonts w:ascii="Times New Roman" w:hAnsi="Times New Roman" w:cs="Times New Roman"/>
        </w:rPr>
      </w:pPr>
    </w:p>
    <w:p w14:paraId="2FFCEBCF" w14:textId="77777777" w:rsidR="00402367" w:rsidRPr="00402367" w:rsidRDefault="00402367" w:rsidP="00402367">
      <w:pPr>
        <w:rPr>
          <w:rFonts w:ascii="Times New Roman" w:hAnsi="Times New Roman" w:cs="Times New Roman"/>
        </w:rPr>
      </w:pPr>
    </w:p>
    <w:p w14:paraId="37D5C6B2" w14:textId="77777777" w:rsidR="00402367" w:rsidRPr="00402367" w:rsidRDefault="00402367" w:rsidP="00402367">
      <w:pPr>
        <w:rPr>
          <w:rFonts w:ascii="Times New Roman" w:hAnsi="Times New Roman" w:cs="Times New Roman"/>
        </w:rPr>
      </w:pPr>
    </w:p>
    <w:p w14:paraId="3915F9AB" w14:textId="77777777" w:rsidR="00402367" w:rsidRPr="00402367" w:rsidRDefault="00402367" w:rsidP="00402367">
      <w:pPr>
        <w:rPr>
          <w:rFonts w:ascii="Times New Roman" w:hAnsi="Times New Roman" w:cs="Times New Roman"/>
        </w:rPr>
      </w:pPr>
    </w:p>
    <w:p w14:paraId="7DAAA264" w14:textId="77777777" w:rsidR="00402367" w:rsidRPr="00402367" w:rsidRDefault="00402367" w:rsidP="00402367">
      <w:pPr>
        <w:rPr>
          <w:rFonts w:ascii="Times New Roman" w:hAnsi="Times New Roman" w:cs="Times New Roman"/>
        </w:rPr>
      </w:pPr>
    </w:p>
    <w:p w14:paraId="206BF887" w14:textId="77777777" w:rsidR="00402367" w:rsidRPr="00402367" w:rsidRDefault="00402367" w:rsidP="00402367">
      <w:pPr>
        <w:rPr>
          <w:rFonts w:ascii="Times New Roman" w:hAnsi="Times New Roman" w:cs="Times New Roman"/>
        </w:rPr>
      </w:pPr>
    </w:p>
    <w:p w14:paraId="111456C5" w14:textId="77777777" w:rsidR="00402367" w:rsidRPr="00402367" w:rsidRDefault="00402367" w:rsidP="00402367">
      <w:pPr>
        <w:rPr>
          <w:rFonts w:ascii="Times New Roman" w:hAnsi="Times New Roman" w:cs="Times New Roman"/>
        </w:rPr>
      </w:pPr>
    </w:p>
    <w:p w14:paraId="55000AC7" w14:textId="77777777" w:rsidR="00402367" w:rsidRPr="00402367" w:rsidRDefault="00402367" w:rsidP="00402367">
      <w:pPr>
        <w:rPr>
          <w:rFonts w:ascii="Times New Roman" w:hAnsi="Times New Roman" w:cs="Times New Roman"/>
        </w:rPr>
      </w:pPr>
    </w:p>
    <w:p w14:paraId="0C054330" w14:textId="77777777" w:rsidR="00402367" w:rsidRPr="00402367" w:rsidRDefault="00402367" w:rsidP="00402367">
      <w:pPr>
        <w:rPr>
          <w:rFonts w:ascii="Times New Roman" w:hAnsi="Times New Roman" w:cs="Times New Roman"/>
        </w:rPr>
      </w:pPr>
    </w:p>
    <w:p w14:paraId="350E0F5A" w14:textId="77777777" w:rsidR="00402367" w:rsidRPr="00402367" w:rsidRDefault="00402367" w:rsidP="00402367">
      <w:pPr>
        <w:rPr>
          <w:rFonts w:ascii="Times New Roman" w:hAnsi="Times New Roman" w:cs="Times New Roman"/>
        </w:rPr>
      </w:pPr>
    </w:p>
    <w:p w14:paraId="16E3DAD3" w14:textId="77777777" w:rsidR="00402367" w:rsidRPr="00402367" w:rsidRDefault="00402367" w:rsidP="00402367">
      <w:pPr>
        <w:rPr>
          <w:rFonts w:ascii="Times New Roman" w:hAnsi="Times New Roman" w:cs="Times New Roman"/>
        </w:rPr>
      </w:pPr>
    </w:p>
    <w:p w14:paraId="6518B8B1" w14:textId="77777777" w:rsidR="00402367" w:rsidRPr="00402367" w:rsidRDefault="00402367" w:rsidP="00402367">
      <w:pPr>
        <w:rPr>
          <w:rFonts w:ascii="Times New Roman" w:hAnsi="Times New Roman" w:cs="Times New Roman"/>
        </w:rPr>
      </w:pPr>
    </w:p>
    <w:p w14:paraId="3DC0169F" w14:textId="77777777" w:rsidR="00402367" w:rsidRPr="00402367" w:rsidRDefault="00402367" w:rsidP="00402367">
      <w:pPr>
        <w:rPr>
          <w:rFonts w:ascii="Times New Roman" w:hAnsi="Times New Roman" w:cs="Times New Roman"/>
        </w:rPr>
      </w:pPr>
    </w:p>
    <w:p w14:paraId="215077C5" w14:textId="77777777" w:rsidR="00402367" w:rsidRPr="00402367" w:rsidRDefault="00402367" w:rsidP="00402367">
      <w:pPr>
        <w:rPr>
          <w:rFonts w:ascii="Times New Roman" w:hAnsi="Times New Roman" w:cs="Times New Roman"/>
        </w:rPr>
      </w:pPr>
    </w:p>
    <w:p w14:paraId="1A3F1501" w14:textId="77777777" w:rsidR="00402367" w:rsidRPr="00402367" w:rsidRDefault="00402367" w:rsidP="00402367">
      <w:pPr>
        <w:rPr>
          <w:rFonts w:ascii="Times New Roman" w:hAnsi="Times New Roman" w:cs="Times New Roman"/>
        </w:rPr>
      </w:pPr>
    </w:p>
    <w:p w14:paraId="2F55C472" w14:textId="77777777" w:rsidR="00402367" w:rsidRPr="00402367" w:rsidRDefault="00402367" w:rsidP="00402367">
      <w:pPr>
        <w:rPr>
          <w:rFonts w:ascii="Times New Roman" w:hAnsi="Times New Roman" w:cs="Times New Roman"/>
        </w:rPr>
      </w:pPr>
    </w:p>
    <w:p w14:paraId="19CCA7B8" w14:textId="77777777" w:rsidR="00402367" w:rsidRPr="00402367" w:rsidRDefault="00402367" w:rsidP="00402367">
      <w:pPr>
        <w:rPr>
          <w:rFonts w:ascii="Times New Roman" w:hAnsi="Times New Roman" w:cs="Times New Roman"/>
        </w:rPr>
      </w:pPr>
    </w:p>
    <w:p w14:paraId="660B8D88" w14:textId="77777777" w:rsidR="00402367" w:rsidRPr="00402367" w:rsidRDefault="00402367" w:rsidP="00402367">
      <w:pPr>
        <w:rPr>
          <w:rFonts w:ascii="Times New Roman" w:hAnsi="Times New Roman" w:cs="Times New Roman"/>
        </w:rPr>
      </w:pPr>
    </w:p>
    <w:p w14:paraId="4073EB45" w14:textId="77777777" w:rsidR="00402367" w:rsidRPr="00402367" w:rsidRDefault="00402367" w:rsidP="00402367">
      <w:pPr>
        <w:rPr>
          <w:rFonts w:ascii="Times New Roman" w:hAnsi="Times New Roman" w:cs="Times New Roman"/>
        </w:rPr>
      </w:pPr>
    </w:p>
    <w:p w14:paraId="3CE4C471" w14:textId="77777777" w:rsidR="00402367" w:rsidRDefault="00402367" w:rsidP="00402367">
      <w:pPr>
        <w:rPr>
          <w:rFonts w:ascii="Times New Roman" w:hAnsi="Times New Roman" w:cs="Times New Roman"/>
          <w:b/>
          <w:bCs/>
        </w:rPr>
      </w:pPr>
    </w:p>
    <w:p w14:paraId="52EE1262" w14:textId="77777777" w:rsidR="00402367" w:rsidRDefault="00402367" w:rsidP="00402367">
      <w:pPr>
        <w:rPr>
          <w:rFonts w:ascii="Times New Roman" w:hAnsi="Times New Roman" w:cs="Times New Roman"/>
          <w:b/>
          <w:bCs/>
        </w:rPr>
      </w:pPr>
    </w:p>
    <w:p w14:paraId="5C39DEBA" w14:textId="77777777" w:rsidR="00402367" w:rsidRDefault="00402367" w:rsidP="00402367">
      <w:pPr>
        <w:rPr>
          <w:rFonts w:ascii="Times New Roman" w:hAnsi="Times New Roman" w:cs="Times New Roman"/>
          <w:b/>
          <w:bCs/>
        </w:rPr>
      </w:pPr>
    </w:p>
    <w:p w14:paraId="0A2A54ED" w14:textId="12442B32"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CHAPTER TWO: LITERATURE REVIEW</w:t>
      </w:r>
    </w:p>
    <w:p w14:paraId="1508B236"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2.1 Introduction</w:t>
      </w:r>
    </w:p>
    <w:p w14:paraId="09A9783E" w14:textId="423807C0" w:rsidR="00402367" w:rsidRPr="00402367" w:rsidRDefault="00402367" w:rsidP="00402367">
      <w:pPr>
        <w:rPr>
          <w:rFonts w:ascii="Times New Roman" w:hAnsi="Times New Roman" w:cs="Times New Roman"/>
        </w:rPr>
      </w:pPr>
      <w:r w:rsidRPr="00402367">
        <w:rPr>
          <w:rFonts w:ascii="Times New Roman" w:hAnsi="Times New Roman" w:cs="Times New Roman"/>
        </w:rPr>
        <w:t>Gas leaks are a common safety concern. Studies show that LPG and methane are flammable and pose significant risks in indoor environments such as classrooms, laboratories, and daycare cent</w:t>
      </w:r>
      <w:r w:rsidRPr="00402367">
        <w:rPr>
          <w:rFonts w:ascii="Times New Roman" w:hAnsi="Times New Roman" w:cs="Times New Roman"/>
        </w:rPr>
        <w:t>er</w:t>
      </w:r>
      <w:r w:rsidRPr="00402367">
        <w:rPr>
          <w:rFonts w:ascii="Times New Roman" w:hAnsi="Times New Roman" w:cs="Times New Roman"/>
        </w:rPr>
        <w:t>s. Early detection is critical to prevent fire hazards, explosions, and health issues.</w:t>
      </w:r>
    </w:p>
    <w:p w14:paraId="4576A5F5" w14:textId="3A159C45" w:rsidR="00402367" w:rsidRPr="00402367" w:rsidRDefault="00402367" w:rsidP="00402367">
      <w:pPr>
        <w:rPr>
          <w:rFonts w:ascii="Times New Roman" w:hAnsi="Times New Roman" w:cs="Times New Roman"/>
        </w:rPr>
      </w:pPr>
    </w:p>
    <w:p w14:paraId="73C9941F"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2.2 Gas Detection Technologies</w:t>
      </w:r>
    </w:p>
    <w:p w14:paraId="17446D97"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MQ-series sensors (MQ-2, MQ-5, MQ-135) are widely used for detecting combustible gases. They operate by detecting changes in resistance when exposed to gas. MQ-2 is suitable for detecting LPG, methane, propane, and smoke. Research shows that these sensors are:</w:t>
      </w:r>
    </w:p>
    <w:p w14:paraId="372CE4F1" w14:textId="77777777" w:rsidR="00402367" w:rsidRPr="00402367" w:rsidRDefault="00402367" w:rsidP="00402367">
      <w:pPr>
        <w:numPr>
          <w:ilvl w:val="0"/>
          <w:numId w:val="23"/>
        </w:numPr>
        <w:rPr>
          <w:rFonts w:ascii="Times New Roman" w:hAnsi="Times New Roman" w:cs="Times New Roman"/>
        </w:rPr>
      </w:pPr>
      <w:r w:rsidRPr="00402367">
        <w:rPr>
          <w:rFonts w:ascii="Times New Roman" w:hAnsi="Times New Roman" w:cs="Times New Roman"/>
        </w:rPr>
        <w:t>Reliable for indoor gas detection</w:t>
      </w:r>
    </w:p>
    <w:p w14:paraId="5057B609" w14:textId="77777777" w:rsidR="00402367" w:rsidRPr="00402367" w:rsidRDefault="00402367" w:rsidP="00402367">
      <w:pPr>
        <w:numPr>
          <w:ilvl w:val="0"/>
          <w:numId w:val="23"/>
        </w:numPr>
        <w:rPr>
          <w:rFonts w:ascii="Times New Roman" w:hAnsi="Times New Roman" w:cs="Times New Roman"/>
        </w:rPr>
      </w:pPr>
      <w:r w:rsidRPr="00402367">
        <w:rPr>
          <w:rFonts w:ascii="Times New Roman" w:hAnsi="Times New Roman" w:cs="Times New Roman"/>
        </w:rPr>
        <w:t>Affordable and easily integrated with microcontrollers</w:t>
      </w:r>
    </w:p>
    <w:p w14:paraId="4FEF51DB" w14:textId="77777777" w:rsidR="00402367" w:rsidRPr="00402367" w:rsidRDefault="00402367" w:rsidP="00402367">
      <w:pPr>
        <w:numPr>
          <w:ilvl w:val="0"/>
          <w:numId w:val="23"/>
        </w:numPr>
        <w:rPr>
          <w:rFonts w:ascii="Times New Roman" w:hAnsi="Times New Roman" w:cs="Times New Roman"/>
        </w:rPr>
      </w:pPr>
      <w:r w:rsidRPr="00402367">
        <w:rPr>
          <w:rFonts w:ascii="Times New Roman" w:hAnsi="Times New Roman" w:cs="Times New Roman"/>
        </w:rPr>
        <w:t>Capable of triggering alarms when gas exceeds safety thresholds</w:t>
      </w:r>
    </w:p>
    <w:p w14:paraId="2B242F8D" w14:textId="6A18D39D" w:rsidR="00402367" w:rsidRPr="00402367" w:rsidRDefault="00402367" w:rsidP="00402367">
      <w:pPr>
        <w:rPr>
          <w:rFonts w:ascii="Times New Roman" w:hAnsi="Times New Roman" w:cs="Times New Roman"/>
        </w:rPr>
      </w:pPr>
    </w:p>
    <w:p w14:paraId="26410AC4"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2.3 Microcontroller-Based Monitoring Systems</w:t>
      </w:r>
    </w:p>
    <w:p w14:paraId="2846D32D"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Microcontrollers like ESP32 and Arduino provide real-time processing for gas detection systems. They enable:</w:t>
      </w:r>
    </w:p>
    <w:p w14:paraId="4020343F" w14:textId="77777777" w:rsidR="00402367" w:rsidRPr="00402367" w:rsidRDefault="00402367" w:rsidP="00402367">
      <w:pPr>
        <w:numPr>
          <w:ilvl w:val="0"/>
          <w:numId w:val="24"/>
        </w:numPr>
        <w:rPr>
          <w:rFonts w:ascii="Times New Roman" w:hAnsi="Times New Roman" w:cs="Times New Roman"/>
        </w:rPr>
      </w:pPr>
      <w:r w:rsidRPr="00402367">
        <w:rPr>
          <w:rFonts w:ascii="Times New Roman" w:hAnsi="Times New Roman" w:cs="Times New Roman"/>
        </w:rPr>
        <w:t>Continuous monitoring</w:t>
      </w:r>
    </w:p>
    <w:p w14:paraId="2E8138FE" w14:textId="77777777" w:rsidR="00402367" w:rsidRPr="00402367" w:rsidRDefault="00402367" w:rsidP="00402367">
      <w:pPr>
        <w:numPr>
          <w:ilvl w:val="0"/>
          <w:numId w:val="24"/>
        </w:numPr>
        <w:rPr>
          <w:rFonts w:ascii="Times New Roman" w:hAnsi="Times New Roman" w:cs="Times New Roman"/>
        </w:rPr>
      </w:pPr>
      <w:r w:rsidRPr="00402367">
        <w:rPr>
          <w:rFonts w:ascii="Times New Roman" w:hAnsi="Times New Roman" w:cs="Times New Roman"/>
        </w:rPr>
        <w:t>Comparison of sensor readings with safety thresholds</w:t>
      </w:r>
    </w:p>
    <w:p w14:paraId="2E743587" w14:textId="77777777" w:rsidR="00402367" w:rsidRPr="00402367" w:rsidRDefault="00402367" w:rsidP="00402367">
      <w:pPr>
        <w:numPr>
          <w:ilvl w:val="0"/>
          <w:numId w:val="24"/>
        </w:numPr>
        <w:rPr>
          <w:rFonts w:ascii="Times New Roman" w:hAnsi="Times New Roman" w:cs="Times New Roman"/>
        </w:rPr>
      </w:pPr>
      <w:r w:rsidRPr="00402367">
        <w:rPr>
          <w:rFonts w:ascii="Times New Roman" w:hAnsi="Times New Roman" w:cs="Times New Roman"/>
        </w:rPr>
        <w:t>Activation of visual (LED) and audible (buzzer) alerts</w:t>
      </w:r>
    </w:p>
    <w:p w14:paraId="3B3639EF" w14:textId="77777777" w:rsidR="00402367" w:rsidRPr="00402367" w:rsidRDefault="00402367" w:rsidP="00402367">
      <w:pPr>
        <w:numPr>
          <w:ilvl w:val="0"/>
          <w:numId w:val="24"/>
        </w:numPr>
        <w:rPr>
          <w:rFonts w:ascii="Times New Roman" w:hAnsi="Times New Roman" w:cs="Times New Roman"/>
        </w:rPr>
      </w:pPr>
      <w:r w:rsidRPr="00402367">
        <w:rPr>
          <w:rFonts w:ascii="Times New Roman" w:hAnsi="Times New Roman" w:cs="Times New Roman"/>
        </w:rPr>
        <w:t>Optional SMS notifications via GSM modules</w:t>
      </w:r>
    </w:p>
    <w:p w14:paraId="2A596103"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IoT-enabled microcontroller systems improve response time and reliability.</w:t>
      </w:r>
    </w:p>
    <w:p w14:paraId="41EB8C1A" w14:textId="557B11FD" w:rsidR="00402367" w:rsidRPr="00402367" w:rsidRDefault="00402367" w:rsidP="00402367">
      <w:pPr>
        <w:rPr>
          <w:rFonts w:ascii="Times New Roman" w:hAnsi="Times New Roman" w:cs="Times New Roman"/>
        </w:rPr>
      </w:pPr>
    </w:p>
    <w:p w14:paraId="046A9D63"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2.4 Research Gap</w:t>
      </w:r>
    </w:p>
    <w:p w14:paraId="09248D93"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lastRenderedPageBreak/>
        <w:t xml:space="preserve">Industrial gas detection systems are expensive and not suitable for schools or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 There is a need for a low-cost, affordable, and reliable gas detection system for indoor child safety. This project addresses that gap.</w:t>
      </w:r>
    </w:p>
    <w:p w14:paraId="5A57F321" w14:textId="6D6DFC96" w:rsidR="00402367" w:rsidRPr="00402367" w:rsidRDefault="00402367" w:rsidP="00402367">
      <w:pPr>
        <w:rPr>
          <w:rFonts w:ascii="Times New Roman" w:hAnsi="Times New Roman" w:cs="Times New Roman"/>
        </w:rPr>
      </w:pPr>
    </w:p>
    <w:p w14:paraId="5C56D7C0" w14:textId="77777777" w:rsidR="00402367" w:rsidRDefault="00402367" w:rsidP="00402367">
      <w:pPr>
        <w:rPr>
          <w:rFonts w:ascii="Times New Roman" w:hAnsi="Times New Roman" w:cs="Times New Roman"/>
          <w:b/>
          <w:bCs/>
        </w:rPr>
      </w:pPr>
    </w:p>
    <w:p w14:paraId="30E7D4F0" w14:textId="77777777" w:rsidR="00402367" w:rsidRDefault="00402367" w:rsidP="00402367">
      <w:pPr>
        <w:rPr>
          <w:rFonts w:ascii="Times New Roman" w:hAnsi="Times New Roman" w:cs="Times New Roman"/>
          <w:b/>
          <w:bCs/>
        </w:rPr>
      </w:pPr>
    </w:p>
    <w:p w14:paraId="713A232A" w14:textId="77777777" w:rsidR="00402367" w:rsidRDefault="00402367" w:rsidP="00402367">
      <w:pPr>
        <w:rPr>
          <w:rFonts w:ascii="Times New Roman" w:hAnsi="Times New Roman" w:cs="Times New Roman"/>
          <w:b/>
          <w:bCs/>
        </w:rPr>
      </w:pPr>
    </w:p>
    <w:p w14:paraId="7B1711B3" w14:textId="48E0C032"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CHAPTER THREE: METHODOLOGY</w:t>
      </w:r>
    </w:p>
    <w:p w14:paraId="3F0F02A1"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3.1 Apparatus</w:t>
      </w:r>
    </w:p>
    <w:p w14:paraId="3DE4A50B"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ESP32 microcontroller</w:t>
      </w:r>
    </w:p>
    <w:p w14:paraId="079C6693"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MQ-2 gas sensor</w:t>
      </w:r>
    </w:p>
    <w:p w14:paraId="1617C522"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Buzzer</w:t>
      </w:r>
    </w:p>
    <w:p w14:paraId="28F277E1"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Red LED (danger indicator)</w:t>
      </w:r>
    </w:p>
    <w:p w14:paraId="78EDB3FF"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Green LED (safe indicator)</w:t>
      </w:r>
    </w:p>
    <w:p w14:paraId="521F45DB"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Resistors (220Ω)</w:t>
      </w:r>
    </w:p>
    <w:p w14:paraId="14C7C518"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Jumper wires, breadboard</w:t>
      </w:r>
    </w:p>
    <w:p w14:paraId="4EE0D7B9" w14:textId="77777777" w:rsidR="00402367" w:rsidRPr="00402367" w:rsidRDefault="00402367" w:rsidP="00402367">
      <w:pPr>
        <w:numPr>
          <w:ilvl w:val="0"/>
          <w:numId w:val="25"/>
        </w:numPr>
        <w:rPr>
          <w:rFonts w:ascii="Times New Roman" w:hAnsi="Times New Roman" w:cs="Times New Roman"/>
        </w:rPr>
      </w:pPr>
      <w:r w:rsidRPr="00402367">
        <w:rPr>
          <w:rFonts w:ascii="Times New Roman" w:hAnsi="Times New Roman" w:cs="Times New Roman"/>
        </w:rPr>
        <w:t>Power supply</w:t>
      </w:r>
    </w:p>
    <w:p w14:paraId="22C0C247" w14:textId="7A8E21F8" w:rsidR="00402367" w:rsidRPr="00402367" w:rsidRDefault="00402367" w:rsidP="00402367">
      <w:pPr>
        <w:rPr>
          <w:rFonts w:ascii="Times New Roman" w:hAnsi="Times New Roman" w:cs="Times New Roman"/>
        </w:rPr>
      </w:pPr>
    </w:p>
    <w:p w14:paraId="57E9F11D"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3.2 Procedure</w:t>
      </w:r>
    </w:p>
    <w:p w14:paraId="44D3BEC6"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Connect the MQ-2 sensor analog output to the ESP32 analog pin.</w:t>
      </w:r>
    </w:p>
    <w:p w14:paraId="0A4A9896"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Connect the buzzer to a digital pin.</w:t>
      </w:r>
    </w:p>
    <w:p w14:paraId="6ACC601F"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Connect the red and green LEDs with 220Ω resistors to digital pins.</w:t>
      </w:r>
    </w:p>
    <w:p w14:paraId="3D9076DA"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Program ESP32 to continuously read the sensor.</w:t>
      </w:r>
    </w:p>
    <w:p w14:paraId="6A2C711E"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Set a threshold for safe gas levels.</w:t>
      </w:r>
    </w:p>
    <w:p w14:paraId="45FC89A1"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If gas exceeds the threshold:</w:t>
      </w:r>
    </w:p>
    <w:p w14:paraId="0438B764" w14:textId="77777777" w:rsidR="00402367" w:rsidRPr="00402367" w:rsidRDefault="00402367" w:rsidP="00402367">
      <w:pPr>
        <w:numPr>
          <w:ilvl w:val="1"/>
          <w:numId w:val="26"/>
        </w:numPr>
        <w:rPr>
          <w:rFonts w:ascii="Times New Roman" w:hAnsi="Times New Roman" w:cs="Times New Roman"/>
        </w:rPr>
      </w:pPr>
      <w:r w:rsidRPr="00402367">
        <w:rPr>
          <w:rFonts w:ascii="Times New Roman" w:hAnsi="Times New Roman" w:cs="Times New Roman"/>
        </w:rPr>
        <w:t>Activate red LED</w:t>
      </w:r>
    </w:p>
    <w:p w14:paraId="0EE018E6" w14:textId="77777777" w:rsidR="00402367" w:rsidRPr="00402367" w:rsidRDefault="00402367" w:rsidP="00402367">
      <w:pPr>
        <w:numPr>
          <w:ilvl w:val="1"/>
          <w:numId w:val="26"/>
        </w:numPr>
        <w:rPr>
          <w:rFonts w:ascii="Times New Roman" w:hAnsi="Times New Roman" w:cs="Times New Roman"/>
        </w:rPr>
      </w:pPr>
      <w:r w:rsidRPr="00402367">
        <w:rPr>
          <w:rFonts w:ascii="Times New Roman" w:hAnsi="Times New Roman" w:cs="Times New Roman"/>
        </w:rPr>
        <w:t>Turn off green LED</w:t>
      </w:r>
    </w:p>
    <w:p w14:paraId="4627F16B" w14:textId="77777777" w:rsidR="00402367" w:rsidRPr="00402367" w:rsidRDefault="00402367" w:rsidP="00402367">
      <w:pPr>
        <w:numPr>
          <w:ilvl w:val="1"/>
          <w:numId w:val="26"/>
        </w:numPr>
        <w:rPr>
          <w:rFonts w:ascii="Times New Roman" w:hAnsi="Times New Roman" w:cs="Times New Roman"/>
        </w:rPr>
      </w:pPr>
      <w:r w:rsidRPr="00402367">
        <w:rPr>
          <w:rFonts w:ascii="Times New Roman" w:hAnsi="Times New Roman" w:cs="Times New Roman"/>
        </w:rPr>
        <w:t>Activate buzzer</w:t>
      </w:r>
    </w:p>
    <w:p w14:paraId="056562C0" w14:textId="77777777" w:rsidR="00402367" w:rsidRPr="00402367" w:rsidRDefault="00402367" w:rsidP="00402367">
      <w:pPr>
        <w:numPr>
          <w:ilvl w:val="1"/>
          <w:numId w:val="26"/>
        </w:numPr>
        <w:rPr>
          <w:rFonts w:ascii="Times New Roman" w:hAnsi="Times New Roman" w:cs="Times New Roman"/>
        </w:rPr>
      </w:pPr>
      <w:r w:rsidRPr="00402367">
        <w:rPr>
          <w:rFonts w:ascii="Times New Roman" w:hAnsi="Times New Roman" w:cs="Times New Roman"/>
        </w:rPr>
        <w:lastRenderedPageBreak/>
        <w:t>Send SMS alert (optional)</w:t>
      </w:r>
    </w:p>
    <w:p w14:paraId="1D8A212A" w14:textId="77777777" w:rsidR="00402367" w:rsidRPr="00402367" w:rsidRDefault="00402367" w:rsidP="00402367">
      <w:pPr>
        <w:numPr>
          <w:ilvl w:val="0"/>
          <w:numId w:val="26"/>
        </w:numPr>
        <w:rPr>
          <w:rFonts w:ascii="Times New Roman" w:hAnsi="Times New Roman" w:cs="Times New Roman"/>
        </w:rPr>
      </w:pPr>
      <w:r w:rsidRPr="00402367">
        <w:rPr>
          <w:rFonts w:ascii="Times New Roman" w:hAnsi="Times New Roman" w:cs="Times New Roman"/>
        </w:rPr>
        <w:t>Test the system in a controlled environment with safe gas exposure.</w:t>
      </w:r>
    </w:p>
    <w:p w14:paraId="572711B0" w14:textId="39BA2367" w:rsidR="00402367" w:rsidRPr="00402367" w:rsidRDefault="00402367" w:rsidP="00402367">
      <w:pPr>
        <w:rPr>
          <w:rFonts w:ascii="Times New Roman" w:hAnsi="Times New Roman" w:cs="Times New Roman"/>
        </w:rPr>
      </w:pPr>
    </w:p>
    <w:p w14:paraId="7F69E119" w14:textId="77777777" w:rsidR="00402367" w:rsidRPr="00402367" w:rsidRDefault="00402367" w:rsidP="00402367">
      <w:pPr>
        <w:rPr>
          <w:rFonts w:ascii="Times New Roman" w:hAnsi="Times New Roman" w:cs="Times New Roman"/>
        </w:rPr>
      </w:pPr>
    </w:p>
    <w:p w14:paraId="013E88D7" w14:textId="77777777" w:rsidR="00402367" w:rsidRPr="00402367" w:rsidRDefault="00402367" w:rsidP="00402367">
      <w:pPr>
        <w:rPr>
          <w:rFonts w:ascii="Times New Roman" w:hAnsi="Times New Roman" w:cs="Times New Roman"/>
        </w:rPr>
      </w:pPr>
    </w:p>
    <w:p w14:paraId="10DE6714"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3.3 Detection Logic</w:t>
      </w:r>
    </w:p>
    <w:p w14:paraId="3F253173" w14:textId="77777777" w:rsidR="00402367" w:rsidRPr="00402367" w:rsidRDefault="00402367" w:rsidP="00402367">
      <w:pPr>
        <w:numPr>
          <w:ilvl w:val="0"/>
          <w:numId w:val="27"/>
        </w:numPr>
        <w:rPr>
          <w:rFonts w:ascii="Times New Roman" w:hAnsi="Times New Roman" w:cs="Times New Roman"/>
        </w:rPr>
      </w:pPr>
      <w:r w:rsidRPr="00402367">
        <w:rPr>
          <w:rFonts w:ascii="Times New Roman" w:hAnsi="Times New Roman" w:cs="Times New Roman"/>
          <w:b/>
          <w:bCs/>
        </w:rPr>
        <w:t>Safe Conditions:</w:t>
      </w:r>
      <w:r w:rsidRPr="00402367">
        <w:rPr>
          <w:rFonts w:ascii="Times New Roman" w:hAnsi="Times New Roman" w:cs="Times New Roman"/>
        </w:rPr>
        <w:t xml:space="preserve"> Green LED ON, Red LED OFF, Buzzer OFF</w:t>
      </w:r>
    </w:p>
    <w:p w14:paraId="10E6D1B0" w14:textId="77777777" w:rsidR="00402367" w:rsidRPr="00402367" w:rsidRDefault="00402367" w:rsidP="00402367">
      <w:pPr>
        <w:numPr>
          <w:ilvl w:val="0"/>
          <w:numId w:val="27"/>
        </w:numPr>
        <w:rPr>
          <w:rFonts w:ascii="Times New Roman" w:hAnsi="Times New Roman" w:cs="Times New Roman"/>
        </w:rPr>
      </w:pPr>
      <w:r w:rsidRPr="00402367">
        <w:rPr>
          <w:rFonts w:ascii="Times New Roman" w:hAnsi="Times New Roman" w:cs="Times New Roman"/>
          <w:b/>
          <w:bCs/>
        </w:rPr>
        <w:t>Danger Conditions:</w:t>
      </w:r>
      <w:r w:rsidRPr="00402367">
        <w:rPr>
          <w:rFonts w:ascii="Times New Roman" w:hAnsi="Times New Roman" w:cs="Times New Roman"/>
        </w:rPr>
        <w:t xml:space="preserve"> Red LED ON, Green LED OFF, Buzzer ON, SMS alert sent</w:t>
      </w:r>
    </w:p>
    <w:p w14:paraId="0206F64D" w14:textId="57144678" w:rsidR="00402367" w:rsidRPr="00402367" w:rsidRDefault="00402367" w:rsidP="00402367">
      <w:pPr>
        <w:rPr>
          <w:rFonts w:ascii="Times New Roman" w:hAnsi="Times New Roman" w:cs="Times New Roman"/>
        </w:rPr>
      </w:pPr>
    </w:p>
    <w:p w14:paraId="6023A5A3"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3.4 Variables</w:t>
      </w:r>
    </w:p>
    <w:p w14:paraId="52964ADD" w14:textId="77777777" w:rsidR="00402367" w:rsidRPr="00402367" w:rsidRDefault="00402367" w:rsidP="00402367">
      <w:pPr>
        <w:rPr>
          <w:rFonts w:ascii="Times New Roman" w:hAnsi="Times New Roman" w:cs="Times New Roman"/>
        </w:rPr>
      </w:pPr>
      <w:r w:rsidRPr="00402367">
        <w:rPr>
          <w:rFonts w:ascii="Times New Roman" w:hAnsi="Times New Roman" w:cs="Times New Roman"/>
          <w:b/>
          <w:bCs/>
        </w:rPr>
        <w:t>Independent Variables:</w:t>
      </w:r>
    </w:p>
    <w:p w14:paraId="6AC2D94C" w14:textId="77777777" w:rsidR="00402367" w:rsidRPr="00402367" w:rsidRDefault="00402367" w:rsidP="00402367">
      <w:pPr>
        <w:numPr>
          <w:ilvl w:val="0"/>
          <w:numId w:val="28"/>
        </w:numPr>
        <w:rPr>
          <w:rFonts w:ascii="Times New Roman" w:hAnsi="Times New Roman" w:cs="Times New Roman"/>
        </w:rPr>
      </w:pPr>
      <w:r w:rsidRPr="00402367">
        <w:rPr>
          <w:rFonts w:ascii="Times New Roman" w:hAnsi="Times New Roman" w:cs="Times New Roman"/>
        </w:rPr>
        <w:t>Gas concentration measured by MQ-2 sensor</w:t>
      </w:r>
    </w:p>
    <w:p w14:paraId="501730B8" w14:textId="77777777" w:rsidR="00402367" w:rsidRPr="00402367" w:rsidRDefault="00402367" w:rsidP="00402367">
      <w:pPr>
        <w:rPr>
          <w:rFonts w:ascii="Times New Roman" w:hAnsi="Times New Roman" w:cs="Times New Roman"/>
        </w:rPr>
      </w:pPr>
      <w:r w:rsidRPr="00402367">
        <w:rPr>
          <w:rFonts w:ascii="Times New Roman" w:hAnsi="Times New Roman" w:cs="Times New Roman"/>
          <w:b/>
          <w:bCs/>
        </w:rPr>
        <w:t>Dependent Variables:</w:t>
      </w:r>
    </w:p>
    <w:p w14:paraId="24B4E334" w14:textId="77777777" w:rsidR="00402367" w:rsidRPr="00402367" w:rsidRDefault="00402367" w:rsidP="00402367">
      <w:pPr>
        <w:numPr>
          <w:ilvl w:val="0"/>
          <w:numId w:val="29"/>
        </w:numPr>
        <w:rPr>
          <w:rFonts w:ascii="Times New Roman" w:hAnsi="Times New Roman" w:cs="Times New Roman"/>
        </w:rPr>
      </w:pPr>
      <w:r w:rsidRPr="00402367">
        <w:rPr>
          <w:rFonts w:ascii="Times New Roman" w:hAnsi="Times New Roman" w:cs="Times New Roman"/>
        </w:rPr>
        <w:t>Activation of buzzer</w:t>
      </w:r>
    </w:p>
    <w:p w14:paraId="4A7D0BFF" w14:textId="77777777" w:rsidR="00402367" w:rsidRPr="00402367" w:rsidRDefault="00402367" w:rsidP="00402367">
      <w:pPr>
        <w:numPr>
          <w:ilvl w:val="0"/>
          <w:numId w:val="29"/>
        </w:numPr>
        <w:rPr>
          <w:rFonts w:ascii="Times New Roman" w:hAnsi="Times New Roman" w:cs="Times New Roman"/>
        </w:rPr>
      </w:pPr>
      <w:r w:rsidRPr="00402367">
        <w:rPr>
          <w:rFonts w:ascii="Times New Roman" w:hAnsi="Times New Roman" w:cs="Times New Roman"/>
        </w:rPr>
        <w:t>Red/green LED status</w:t>
      </w:r>
    </w:p>
    <w:p w14:paraId="3A4201C4" w14:textId="77777777" w:rsidR="00402367" w:rsidRPr="00402367" w:rsidRDefault="00402367" w:rsidP="00402367">
      <w:pPr>
        <w:numPr>
          <w:ilvl w:val="0"/>
          <w:numId w:val="29"/>
        </w:numPr>
        <w:rPr>
          <w:rFonts w:ascii="Times New Roman" w:hAnsi="Times New Roman" w:cs="Times New Roman"/>
        </w:rPr>
      </w:pPr>
      <w:r w:rsidRPr="00402367">
        <w:rPr>
          <w:rFonts w:ascii="Times New Roman" w:hAnsi="Times New Roman" w:cs="Times New Roman"/>
        </w:rPr>
        <w:t>SMS alert delivery</w:t>
      </w:r>
    </w:p>
    <w:p w14:paraId="114A84A9" w14:textId="3FE0436F" w:rsidR="00402367" w:rsidRPr="00402367" w:rsidRDefault="00402367" w:rsidP="00402367">
      <w:pPr>
        <w:rPr>
          <w:rFonts w:ascii="Times New Roman" w:hAnsi="Times New Roman" w:cs="Times New Roman"/>
        </w:rPr>
      </w:pPr>
    </w:p>
    <w:p w14:paraId="35F184FA" w14:textId="77777777" w:rsidR="00402367" w:rsidRDefault="00402367" w:rsidP="00402367">
      <w:pPr>
        <w:rPr>
          <w:rFonts w:ascii="Times New Roman" w:hAnsi="Times New Roman" w:cs="Times New Roman"/>
          <w:b/>
          <w:bCs/>
        </w:rPr>
      </w:pPr>
    </w:p>
    <w:p w14:paraId="15D581F0" w14:textId="77777777" w:rsidR="00402367" w:rsidRDefault="00402367" w:rsidP="00402367">
      <w:pPr>
        <w:rPr>
          <w:rFonts w:ascii="Times New Roman" w:hAnsi="Times New Roman" w:cs="Times New Roman"/>
          <w:b/>
          <w:bCs/>
        </w:rPr>
      </w:pPr>
    </w:p>
    <w:p w14:paraId="388D9AD4" w14:textId="77777777" w:rsidR="00402367" w:rsidRDefault="00402367" w:rsidP="00402367">
      <w:pPr>
        <w:rPr>
          <w:rFonts w:ascii="Times New Roman" w:hAnsi="Times New Roman" w:cs="Times New Roman"/>
          <w:b/>
          <w:bCs/>
        </w:rPr>
      </w:pPr>
    </w:p>
    <w:p w14:paraId="6FA60B06" w14:textId="77777777" w:rsidR="00402367" w:rsidRDefault="00402367" w:rsidP="00402367">
      <w:pPr>
        <w:rPr>
          <w:rFonts w:ascii="Times New Roman" w:hAnsi="Times New Roman" w:cs="Times New Roman"/>
          <w:b/>
          <w:bCs/>
        </w:rPr>
      </w:pPr>
    </w:p>
    <w:p w14:paraId="725F82A4" w14:textId="77777777" w:rsidR="00402367" w:rsidRDefault="00402367" w:rsidP="00402367">
      <w:pPr>
        <w:rPr>
          <w:rFonts w:ascii="Times New Roman" w:hAnsi="Times New Roman" w:cs="Times New Roman"/>
          <w:b/>
          <w:bCs/>
        </w:rPr>
      </w:pPr>
    </w:p>
    <w:p w14:paraId="57E836DB" w14:textId="77777777" w:rsidR="00402367" w:rsidRDefault="00402367" w:rsidP="00402367">
      <w:pPr>
        <w:rPr>
          <w:rFonts w:ascii="Times New Roman" w:hAnsi="Times New Roman" w:cs="Times New Roman"/>
          <w:b/>
          <w:bCs/>
        </w:rPr>
      </w:pPr>
    </w:p>
    <w:p w14:paraId="027931E5" w14:textId="77777777" w:rsidR="00402367" w:rsidRDefault="00402367" w:rsidP="00402367">
      <w:pPr>
        <w:rPr>
          <w:rFonts w:ascii="Times New Roman" w:hAnsi="Times New Roman" w:cs="Times New Roman"/>
          <w:b/>
          <w:bCs/>
        </w:rPr>
      </w:pPr>
    </w:p>
    <w:p w14:paraId="6C3EF749" w14:textId="77777777" w:rsidR="00402367" w:rsidRDefault="00402367" w:rsidP="00402367">
      <w:pPr>
        <w:rPr>
          <w:rFonts w:ascii="Times New Roman" w:hAnsi="Times New Roman" w:cs="Times New Roman"/>
          <w:b/>
          <w:bCs/>
        </w:rPr>
      </w:pPr>
    </w:p>
    <w:p w14:paraId="3FB39314" w14:textId="77777777" w:rsidR="00402367" w:rsidRDefault="00402367" w:rsidP="00402367">
      <w:pPr>
        <w:rPr>
          <w:rFonts w:ascii="Times New Roman" w:hAnsi="Times New Roman" w:cs="Times New Roman"/>
          <w:b/>
          <w:bCs/>
        </w:rPr>
      </w:pPr>
    </w:p>
    <w:p w14:paraId="1073E7A1" w14:textId="77777777" w:rsidR="00402367" w:rsidRDefault="00402367" w:rsidP="00402367">
      <w:pPr>
        <w:rPr>
          <w:rFonts w:ascii="Times New Roman" w:hAnsi="Times New Roman" w:cs="Times New Roman"/>
          <w:b/>
          <w:bCs/>
        </w:rPr>
      </w:pPr>
    </w:p>
    <w:p w14:paraId="437B8665" w14:textId="77777777" w:rsidR="00402367" w:rsidRDefault="00402367" w:rsidP="00402367">
      <w:pPr>
        <w:rPr>
          <w:rFonts w:ascii="Times New Roman" w:hAnsi="Times New Roman" w:cs="Times New Roman"/>
          <w:b/>
          <w:bCs/>
        </w:rPr>
      </w:pPr>
    </w:p>
    <w:p w14:paraId="444D4D30" w14:textId="77777777" w:rsidR="00402367" w:rsidRDefault="00402367" w:rsidP="00402367">
      <w:pPr>
        <w:rPr>
          <w:rFonts w:ascii="Times New Roman" w:hAnsi="Times New Roman" w:cs="Times New Roman"/>
          <w:b/>
          <w:bCs/>
        </w:rPr>
      </w:pPr>
    </w:p>
    <w:p w14:paraId="130FCC80" w14:textId="77777777" w:rsidR="00402367" w:rsidRDefault="00402367" w:rsidP="00402367">
      <w:pPr>
        <w:rPr>
          <w:rFonts w:ascii="Times New Roman" w:hAnsi="Times New Roman" w:cs="Times New Roman"/>
          <w:b/>
          <w:bCs/>
        </w:rPr>
      </w:pPr>
    </w:p>
    <w:p w14:paraId="05C2F669" w14:textId="77777777" w:rsidR="00402367" w:rsidRDefault="00402367" w:rsidP="00402367">
      <w:pPr>
        <w:rPr>
          <w:rFonts w:ascii="Times New Roman" w:hAnsi="Times New Roman" w:cs="Times New Roman"/>
          <w:b/>
          <w:bCs/>
        </w:rPr>
      </w:pPr>
    </w:p>
    <w:p w14:paraId="2D0B99C8" w14:textId="77777777" w:rsidR="00402367" w:rsidRDefault="00402367" w:rsidP="00402367">
      <w:pPr>
        <w:rPr>
          <w:rFonts w:ascii="Times New Roman" w:hAnsi="Times New Roman" w:cs="Times New Roman"/>
          <w:b/>
          <w:bCs/>
        </w:rPr>
      </w:pPr>
    </w:p>
    <w:p w14:paraId="64DCBF01" w14:textId="77777777" w:rsidR="00402367" w:rsidRDefault="00402367" w:rsidP="00402367">
      <w:pPr>
        <w:rPr>
          <w:rFonts w:ascii="Times New Roman" w:hAnsi="Times New Roman" w:cs="Times New Roman"/>
          <w:b/>
          <w:bCs/>
        </w:rPr>
      </w:pPr>
    </w:p>
    <w:p w14:paraId="0A057DD7" w14:textId="77777777" w:rsidR="00402367" w:rsidRDefault="00402367" w:rsidP="00402367">
      <w:pPr>
        <w:rPr>
          <w:rFonts w:ascii="Times New Roman" w:hAnsi="Times New Roman" w:cs="Times New Roman"/>
          <w:b/>
          <w:bCs/>
        </w:rPr>
      </w:pPr>
    </w:p>
    <w:p w14:paraId="53986DAE" w14:textId="77777777" w:rsidR="00402367" w:rsidRDefault="00402367" w:rsidP="00402367">
      <w:pPr>
        <w:rPr>
          <w:rFonts w:ascii="Times New Roman" w:hAnsi="Times New Roman" w:cs="Times New Roman"/>
          <w:b/>
          <w:bCs/>
        </w:rPr>
      </w:pPr>
    </w:p>
    <w:p w14:paraId="3EBDE46D" w14:textId="77777777" w:rsidR="00402367" w:rsidRDefault="00402367" w:rsidP="00402367">
      <w:pPr>
        <w:rPr>
          <w:rFonts w:ascii="Times New Roman" w:hAnsi="Times New Roman" w:cs="Times New Roman"/>
          <w:b/>
          <w:bCs/>
        </w:rPr>
      </w:pPr>
    </w:p>
    <w:p w14:paraId="72D013AB" w14:textId="19B48E25"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CHAPTER FOUR: DATA ANALYSIS AND INTERPRETATION</w:t>
      </w:r>
    </w:p>
    <w:p w14:paraId="338F83E1"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Table 1: Gas Level vs Alert Trigger</w:t>
      </w:r>
    </w:p>
    <w:tbl>
      <w:tblPr>
        <w:tblStyle w:val="GridTable4-Accent6"/>
        <w:tblW w:w="0" w:type="auto"/>
        <w:tblLook w:val="04A0" w:firstRow="1" w:lastRow="0" w:firstColumn="1" w:lastColumn="0" w:noHBand="0" w:noVBand="1"/>
      </w:tblPr>
      <w:tblGrid>
        <w:gridCol w:w="1923"/>
        <w:gridCol w:w="1037"/>
        <w:gridCol w:w="1209"/>
        <w:gridCol w:w="936"/>
        <w:gridCol w:w="1290"/>
      </w:tblGrid>
      <w:tr w:rsidR="00402367" w:rsidRPr="00402367" w14:paraId="6F956B26" w14:textId="77777777" w:rsidTr="00402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312DA" w14:textId="77777777" w:rsidR="00402367" w:rsidRPr="00402367" w:rsidRDefault="00402367" w:rsidP="00402367">
            <w:pPr>
              <w:spacing w:after="160" w:line="278" w:lineRule="auto"/>
              <w:rPr>
                <w:rFonts w:ascii="Times New Roman" w:hAnsi="Times New Roman" w:cs="Times New Roman"/>
              </w:rPr>
            </w:pPr>
            <w:r w:rsidRPr="00402367">
              <w:rPr>
                <w:rFonts w:ascii="Times New Roman" w:hAnsi="Times New Roman" w:cs="Times New Roman"/>
              </w:rPr>
              <w:t>Gas Level (ppm)</w:t>
            </w:r>
          </w:p>
        </w:tc>
        <w:tc>
          <w:tcPr>
            <w:tcW w:w="0" w:type="auto"/>
            <w:hideMark/>
          </w:tcPr>
          <w:p w14:paraId="0DB6ECF2" w14:textId="77777777" w:rsidR="00402367" w:rsidRPr="00402367" w:rsidRDefault="00402367" w:rsidP="0040236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Status</w:t>
            </w:r>
          </w:p>
        </w:tc>
        <w:tc>
          <w:tcPr>
            <w:tcW w:w="0" w:type="auto"/>
            <w:hideMark/>
          </w:tcPr>
          <w:p w14:paraId="3DACB8C9" w14:textId="77777777" w:rsidR="00402367" w:rsidRPr="00402367" w:rsidRDefault="00402367" w:rsidP="0040236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LED</w:t>
            </w:r>
          </w:p>
        </w:tc>
        <w:tc>
          <w:tcPr>
            <w:tcW w:w="0" w:type="auto"/>
            <w:hideMark/>
          </w:tcPr>
          <w:p w14:paraId="2639CBB1" w14:textId="77777777" w:rsidR="00402367" w:rsidRPr="00402367" w:rsidRDefault="00402367" w:rsidP="0040236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Buzzer</w:t>
            </w:r>
          </w:p>
        </w:tc>
        <w:tc>
          <w:tcPr>
            <w:tcW w:w="0" w:type="auto"/>
            <w:hideMark/>
          </w:tcPr>
          <w:p w14:paraId="12480285" w14:textId="77777777" w:rsidR="00402367" w:rsidRPr="00402367" w:rsidRDefault="00402367" w:rsidP="0040236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SMS Alert</w:t>
            </w:r>
          </w:p>
        </w:tc>
      </w:tr>
      <w:tr w:rsidR="00402367" w:rsidRPr="00402367" w14:paraId="53407A08" w14:textId="77777777" w:rsidTr="00402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E8" w14:textId="77777777" w:rsidR="00402367" w:rsidRPr="00402367" w:rsidRDefault="00402367" w:rsidP="00402367">
            <w:pPr>
              <w:spacing w:after="160" w:line="278" w:lineRule="auto"/>
              <w:rPr>
                <w:rFonts w:ascii="Times New Roman" w:hAnsi="Times New Roman" w:cs="Times New Roman"/>
              </w:rPr>
            </w:pPr>
            <w:r w:rsidRPr="00402367">
              <w:rPr>
                <w:rFonts w:ascii="Times New Roman" w:hAnsi="Times New Roman" w:cs="Times New Roman"/>
              </w:rPr>
              <w:t>0–200</w:t>
            </w:r>
          </w:p>
        </w:tc>
        <w:tc>
          <w:tcPr>
            <w:tcW w:w="0" w:type="auto"/>
            <w:hideMark/>
          </w:tcPr>
          <w:p w14:paraId="78B649EB"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Safe</w:t>
            </w:r>
          </w:p>
        </w:tc>
        <w:tc>
          <w:tcPr>
            <w:tcW w:w="0" w:type="auto"/>
            <w:hideMark/>
          </w:tcPr>
          <w:p w14:paraId="043EB802"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Green ON</w:t>
            </w:r>
          </w:p>
        </w:tc>
        <w:tc>
          <w:tcPr>
            <w:tcW w:w="0" w:type="auto"/>
            <w:hideMark/>
          </w:tcPr>
          <w:p w14:paraId="7525CD1C"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OFF</w:t>
            </w:r>
          </w:p>
        </w:tc>
        <w:tc>
          <w:tcPr>
            <w:tcW w:w="0" w:type="auto"/>
            <w:hideMark/>
          </w:tcPr>
          <w:p w14:paraId="463AA7B4"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No</w:t>
            </w:r>
          </w:p>
        </w:tc>
      </w:tr>
      <w:tr w:rsidR="00402367" w:rsidRPr="00402367" w14:paraId="6318938F" w14:textId="77777777" w:rsidTr="00402367">
        <w:tc>
          <w:tcPr>
            <w:cnfStyle w:val="001000000000" w:firstRow="0" w:lastRow="0" w:firstColumn="1" w:lastColumn="0" w:oddVBand="0" w:evenVBand="0" w:oddHBand="0" w:evenHBand="0" w:firstRowFirstColumn="0" w:firstRowLastColumn="0" w:lastRowFirstColumn="0" w:lastRowLastColumn="0"/>
            <w:tcW w:w="0" w:type="auto"/>
            <w:hideMark/>
          </w:tcPr>
          <w:p w14:paraId="6B967658" w14:textId="77777777" w:rsidR="00402367" w:rsidRPr="00402367" w:rsidRDefault="00402367" w:rsidP="00402367">
            <w:pPr>
              <w:spacing w:after="160" w:line="278" w:lineRule="auto"/>
              <w:rPr>
                <w:rFonts w:ascii="Times New Roman" w:hAnsi="Times New Roman" w:cs="Times New Roman"/>
              </w:rPr>
            </w:pPr>
            <w:r w:rsidRPr="00402367">
              <w:rPr>
                <w:rFonts w:ascii="Times New Roman" w:hAnsi="Times New Roman" w:cs="Times New Roman"/>
              </w:rPr>
              <w:t>201–500</w:t>
            </w:r>
          </w:p>
        </w:tc>
        <w:tc>
          <w:tcPr>
            <w:tcW w:w="0" w:type="auto"/>
            <w:hideMark/>
          </w:tcPr>
          <w:p w14:paraId="06470E53" w14:textId="77777777" w:rsidR="00402367" w:rsidRPr="00402367" w:rsidRDefault="00402367" w:rsidP="0040236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Warning</w:t>
            </w:r>
          </w:p>
        </w:tc>
        <w:tc>
          <w:tcPr>
            <w:tcW w:w="0" w:type="auto"/>
            <w:hideMark/>
          </w:tcPr>
          <w:p w14:paraId="6EFD3F78" w14:textId="77777777" w:rsidR="00402367" w:rsidRPr="00402367" w:rsidRDefault="00402367" w:rsidP="0040236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Red ON</w:t>
            </w:r>
          </w:p>
        </w:tc>
        <w:tc>
          <w:tcPr>
            <w:tcW w:w="0" w:type="auto"/>
            <w:hideMark/>
          </w:tcPr>
          <w:p w14:paraId="0478DD14" w14:textId="77777777" w:rsidR="00402367" w:rsidRPr="00402367" w:rsidRDefault="00402367" w:rsidP="0040236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ON</w:t>
            </w:r>
          </w:p>
        </w:tc>
        <w:tc>
          <w:tcPr>
            <w:tcW w:w="0" w:type="auto"/>
            <w:hideMark/>
          </w:tcPr>
          <w:p w14:paraId="2BC5ECC2" w14:textId="77777777" w:rsidR="00402367" w:rsidRPr="00402367" w:rsidRDefault="00402367" w:rsidP="0040236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Yes</w:t>
            </w:r>
          </w:p>
        </w:tc>
      </w:tr>
      <w:tr w:rsidR="00402367" w:rsidRPr="00402367" w14:paraId="32A41D1D" w14:textId="77777777" w:rsidTr="00402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1C0EC" w14:textId="77777777" w:rsidR="00402367" w:rsidRPr="00402367" w:rsidRDefault="00402367" w:rsidP="00402367">
            <w:pPr>
              <w:spacing w:after="160" w:line="278" w:lineRule="auto"/>
              <w:rPr>
                <w:rFonts w:ascii="Times New Roman" w:hAnsi="Times New Roman" w:cs="Times New Roman"/>
              </w:rPr>
            </w:pPr>
            <w:r w:rsidRPr="00402367">
              <w:rPr>
                <w:rFonts w:ascii="Times New Roman" w:hAnsi="Times New Roman" w:cs="Times New Roman"/>
              </w:rPr>
              <w:t>&gt;500</w:t>
            </w:r>
          </w:p>
        </w:tc>
        <w:tc>
          <w:tcPr>
            <w:tcW w:w="0" w:type="auto"/>
            <w:hideMark/>
          </w:tcPr>
          <w:p w14:paraId="2FB2EDC2"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Danger</w:t>
            </w:r>
          </w:p>
        </w:tc>
        <w:tc>
          <w:tcPr>
            <w:tcW w:w="0" w:type="auto"/>
            <w:hideMark/>
          </w:tcPr>
          <w:p w14:paraId="7E580503"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Red ON</w:t>
            </w:r>
          </w:p>
        </w:tc>
        <w:tc>
          <w:tcPr>
            <w:tcW w:w="0" w:type="auto"/>
            <w:hideMark/>
          </w:tcPr>
          <w:p w14:paraId="11C5469E"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ON</w:t>
            </w:r>
          </w:p>
        </w:tc>
        <w:tc>
          <w:tcPr>
            <w:tcW w:w="0" w:type="auto"/>
            <w:hideMark/>
          </w:tcPr>
          <w:p w14:paraId="5832DF0F" w14:textId="77777777" w:rsidR="00402367" w:rsidRPr="00402367" w:rsidRDefault="00402367" w:rsidP="0040236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67">
              <w:rPr>
                <w:rFonts w:ascii="Times New Roman" w:hAnsi="Times New Roman" w:cs="Times New Roman"/>
              </w:rPr>
              <w:t>Yes</w:t>
            </w:r>
          </w:p>
        </w:tc>
      </w:tr>
    </w:tbl>
    <w:p w14:paraId="5CFDB321" w14:textId="77777777" w:rsidR="00402367" w:rsidRPr="00402367" w:rsidRDefault="00402367" w:rsidP="00402367">
      <w:pPr>
        <w:rPr>
          <w:rFonts w:ascii="Times New Roman" w:hAnsi="Times New Roman" w:cs="Times New Roman"/>
        </w:rPr>
      </w:pPr>
      <w:r w:rsidRPr="00402367">
        <w:rPr>
          <w:rFonts w:ascii="Times New Roman" w:hAnsi="Times New Roman" w:cs="Times New Roman"/>
          <w:b/>
          <w:bCs/>
        </w:rPr>
        <w:t>Analysis:</w:t>
      </w:r>
    </w:p>
    <w:p w14:paraId="0BCDF1C7" w14:textId="77777777" w:rsidR="00402367" w:rsidRPr="00402367" w:rsidRDefault="00402367" w:rsidP="00402367">
      <w:pPr>
        <w:numPr>
          <w:ilvl w:val="0"/>
          <w:numId w:val="30"/>
        </w:numPr>
        <w:rPr>
          <w:rFonts w:ascii="Times New Roman" w:hAnsi="Times New Roman" w:cs="Times New Roman"/>
        </w:rPr>
      </w:pPr>
      <w:r w:rsidRPr="00402367">
        <w:rPr>
          <w:rFonts w:ascii="Times New Roman" w:hAnsi="Times New Roman" w:cs="Times New Roman"/>
        </w:rPr>
        <w:t>System accurately detects gas levels exceeding threshold.</w:t>
      </w:r>
    </w:p>
    <w:p w14:paraId="76C10B46" w14:textId="77777777" w:rsidR="00402367" w:rsidRPr="00402367" w:rsidRDefault="00402367" w:rsidP="00402367">
      <w:pPr>
        <w:numPr>
          <w:ilvl w:val="0"/>
          <w:numId w:val="30"/>
        </w:numPr>
        <w:rPr>
          <w:rFonts w:ascii="Times New Roman" w:hAnsi="Times New Roman" w:cs="Times New Roman"/>
        </w:rPr>
      </w:pPr>
      <w:r w:rsidRPr="00402367">
        <w:rPr>
          <w:rFonts w:ascii="Times New Roman" w:hAnsi="Times New Roman" w:cs="Times New Roman"/>
        </w:rPr>
        <w:t>Buzzer and red LED provide immediate warning.</w:t>
      </w:r>
    </w:p>
    <w:p w14:paraId="66DA6E2B" w14:textId="77777777" w:rsidR="00402367" w:rsidRPr="00402367" w:rsidRDefault="00402367" w:rsidP="00402367">
      <w:pPr>
        <w:numPr>
          <w:ilvl w:val="0"/>
          <w:numId w:val="30"/>
        </w:numPr>
        <w:rPr>
          <w:rFonts w:ascii="Times New Roman" w:hAnsi="Times New Roman" w:cs="Times New Roman"/>
        </w:rPr>
      </w:pPr>
      <w:r w:rsidRPr="00402367">
        <w:rPr>
          <w:rFonts w:ascii="Times New Roman" w:hAnsi="Times New Roman" w:cs="Times New Roman"/>
        </w:rPr>
        <w:t>SMS alerts confirm rapid notification of responsible staff.</w:t>
      </w:r>
    </w:p>
    <w:p w14:paraId="1EABABAC" w14:textId="77777777" w:rsidR="00402367" w:rsidRPr="00402367" w:rsidRDefault="00402367" w:rsidP="00402367">
      <w:pPr>
        <w:rPr>
          <w:rFonts w:ascii="Times New Roman" w:hAnsi="Times New Roman" w:cs="Times New Roman"/>
          <w:b/>
          <w:bCs/>
        </w:rPr>
      </w:pPr>
    </w:p>
    <w:p w14:paraId="157D434B" w14:textId="77777777" w:rsidR="00402367" w:rsidRPr="00402367" w:rsidRDefault="00402367" w:rsidP="00402367">
      <w:pPr>
        <w:rPr>
          <w:rFonts w:ascii="Times New Roman" w:hAnsi="Times New Roman" w:cs="Times New Roman"/>
          <w:b/>
          <w:bCs/>
        </w:rPr>
      </w:pPr>
    </w:p>
    <w:p w14:paraId="56907E49" w14:textId="77777777" w:rsidR="00402367" w:rsidRPr="00402367" w:rsidRDefault="00402367" w:rsidP="00402367">
      <w:pPr>
        <w:rPr>
          <w:rFonts w:ascii="Times New Roman" w:hAnsi="Times New Roman" w:cs="Times New Roman"/>
          <w:b/>
          <w:bCs/>
        </w:rPr>
      </w:pPr>
    </w:p>
    <w:p w14:paraId="5D1978E1" w14:textId="77777777" w:rsidR="00402367" w:rsidRDefault="00402367" w:rsidP="00402367">
      <w:pPr>
        <w:rPr>
          <w:rFonts w:ascii="Times New Roman" w:hAnsi="Times New Roman" w:cs="Times New Roman"/>
          <w:b/>
          <w:bCs/>
        </w:rPr>
      </w:pPr>
    </w:p>
    <w:p w14:paraId="530E25BB" w14:textId="77777777" w:rsidR="00402367" w:rsidRDefault="00402367" w:rsidP="00402367">
      <w:pPr>
        <w:rPr>
          <w:rFonts w:ascii="Times New Roman" w:hAnsi="Times New Roman" w:cs="Times New Roman"/>
          <w:b/>
          <w:bCs/>
        </w:rPr>
      </w:pPr>
    </w:p>
    <w:p w14:paraId="4CE58976" w14:textId="77777777" w:rsidR="00402367" w:rsidRDefault="00402367" w:rsidP="00402367">
      <w:pPr>
        <w:rPr>
          <w:rFonts w:ascii="Times New Roman" w:hAnsi="Times New Roman" w:cs="Times New Roman"/>
          <w:b/>
          <w:bCs/>
        </w:rPr>
      </w:pPr>
    </w:p>
    <w:p w14:paraId="0DF785F6" w14:textId="77777777" w:rsidR="00402367" w:rsidRDefault="00402367" w:rsidP="00402367">
      <w:pPr>
        <w:rPr>
          <w:rFonts w:ascii="Times New Roman" w:hAnsi="Times New Roman" w:cs="Times New Roman"/>
          <w:b/>
          <w:bCs/>
        </w:rPr>
      </w:pPr>
    </w:p>
    <w:p w14:paraId="45568151" w14:textId="77777777" w:rsidR="00402367" w:rsidRDefault="00402367" w:rsidP="00402367">
      <w:pPr>
        <w:rPr>
          <w:rFonts w:ascii="Times New Roman" w:hAnsi="Times New Roman" w:cs="Times New Roman"/>
          <w:b/>
          <w:bCs/>
        </w:rPr>
      </w:pPr>
    </w:p>
    <w:p w14:paraId="64C15DA2" w14:textId="22ABD0AD" w:rsidR="00402367" w:rsidRPr="00402367" w:rsidRDefault="00402367" w:rsidP="00402367">
      <w:pPr>
        <w:rPr>
          <w:rFonts w:ascii="Times New Roman" w:hAnsi="Times New Roman" w:cs="Times New Roman"/>
        </w:rPr>
      </w:pPr>
      <w:r w:rsidRPr="00402367">
        <w:rPr>
          <w:rFonts w:ascii="Times New Roman" w:hAnsi="Times New Roman" w:cs="Times New Roman"/>
          <w:b/>
          <w:bCs/>
        </w:rPr>
        <w:lastRenderedPageBreak/>
        <w:t>Discussion:</w:t>
      </w:r>
      <w:r w:rsidRPr="00402367">
        <w:rPr>
          <w:rFonts w:ascii="Times New Roman" w:hAnsi="Times New Roman" w:cs="Times New Roman"/>
        </w:rPr>
        <w:br/>
        <w:t>The system successfully monitors gas concentrations and provides early warning. Calibration ensures sensitivity while minimizing false alarms. The combination of visual, audible, and remote alerts provides comprehensive safety.</w:t>
      </w:r>
    </w:p>
    <w:p w14:paraId="6931ECE9" w14:textId="00498F3D" w:rsidR="00402367" w:rsidRPr="00402367" w:rsidRDefault="00402367" w:rsidP="00402367">
      <w:pPr>
        <w:rPr>
          <w:rFonts w:ascii="Times New Roman" w:hAnsi="Times New Roman" w:cs="Times New Roman"/>
        </w:rPr>
      </w:pPr>
    </w:p>
    <w:p w14:paraId="6B6668F6" w14:textId="77777777" w:rsidR="00402367" w:rsidRPr="00402367" w:rsidRDefault="00402367" w:rsidP="00402367">
      <w:pPr>
        <w:rPr>
          <w:rFonts w:ascii="Times New Roman" w:hAnsi="Times New Roman" w:cs="Times New Roman"/>
        </w:rPr>
      </w:pPr>
    </w:p>
    <w:p w14:paraId="664F659D" w14:textId="77777777" w:rsidR="00402367" w:rsidRPr="00402367" w:rsidRDefault="00402367" w:rsidP="00402367">
      <w:pPr>
        <w:rPr>
          <w:rFonts w:ascii="Times New Roman" w:hAnsi="Times New Roman" w:cs="Times New Roman"/>
        </w:rPr>
      </w:pPr>
    </w:p>
    <w:p w14:paraId="2CC89650" w14:textId="77777777" w:rsidR="00402367" w:rsidRPr="00402367" w:rsidRDefault="00402367" w:rsidP="00402367">
      <w:pPr>
        <w:rPr>
          <w:rFonts w:ascii="Times New Roman" w:hAnsi="Times New Roman" w:cs="Times New Roman"/>
        </w:rPr>
      </w:pPr>
    </w:p>
    <w:p w14:paraId="4AF8ED53" w14:textId="77777777" w:rsidR="00402367" w:rsidRPr="00402367" w:rsidRDefault="00402367" w:rsidP="00402367">
      <w:pPr>
        <w:rPr>
          <w:rFonts w:ascii="Times New Roman" w:hAnsi="Times New Roman" w:cs="Times New Roman"/>
        </w:rPr>
      </w:pPr>
    </w:p>
    <w:p w14:paraId="2DBD03C3" w14:textId="77777777" w:rsidR="00402367" w:rsidRPr="00402367" w:rsidRDefault="00402367" w:rsidP="00402367">
      <w:pPr>
        <w:rPr>
          <w:rFonts w:ascii="Times New Roman" w:hAnsi="Times New Roman" w:cs="Times New Roman"/>
        </w:rPr>
      </w:pPr>
    </w:p>
    <w:p w14:paraId="6927307A" w14:textId="77777777" w:rsidR="00402367" w:rsidRPr="00402367" w:rsidRDefault="00402367" w:rsidP="00402367">
      <w:pPr>
        <w:rPr>
          <w:rFonts w:ascii="Times New Roman" w:hAnsi="Times New Roman" w:cs="Times New Roman"/>
        </w:rPr>
      </w:pPr>
    </w:p>
    <w:p w14:paraId="655201A8" w14:textId="77777777" w:rsidR="00402367" w:rsidRPr="00402367" w:rsidRDefault="00402367" w:rsidP="00402367">
      <w:pPr>
        <w:rPr>
          <w:rFonts w:ascii="Times New Roman" w:hAnsi="Times New Roman" w:cs="Times New Roman"/>
        </w:rPr>
      </w:pPr>
    </w:p>
    <w:p w14:paraId="75D0FEDC" w14:textId="77777777" w:rsidR="00402367" w:rsidRPr="00402367" w:rsidRDefault="00402367" w:rsidP="00402367">
      <w:pPr>
        <w:rPr>
          <w:rFonts w:ascii="Times New Roman" w:hAnsi="Times New Roman" w:cs="Times New Roman"/>
        </w:rPr>
      </w:pPr>
    </w:p>
    <w:p w14:paraId="1A6ED7C1" w14:textId="77777777" w:rsidR="00402367" w:rsidRPr="00402367" w:rsidRDefault="00402367" w:rsidP="00402367">
      <w:pPr>
        <w:rPr>
          <w:rFonts w:ascii="Times New Roman" w:hAnsi="Times New Roman" w:cs="Times New Roman"/>
        </w:rPr>
      </w:pPr>
    </w:p>
    <w:p w14:paraId="26DFF60B" w14:textId="77777777" w:rsidR="00402367" w:rsidRPr="00402367" w:rsidRDefault="00402367" w:rsidP="00402367">
      <w:pPr>
        <w:rPr>
          <w:rFonts w:ascii="Times New Roman" w:hAnsi="Times New Roman" w:cs="Times New Roman"/>
        </w:rPr>
      </w:pPr>
    </w:p>
    <w:p w14:paraId="7E81EF41" w14:textId="77777777" w:rsidR="00402367" w:rsidRPr="00402367" w:rsidRDefault="00402367" w:rsidP="00402367">
      <w:pPr>
        <w:rPr>
          <w:rFonts w:ascii="Times New Roman" w:hAnsi="Times New Roman" w:cs="Times New Roman"/>
        </w:rPr>
      </w:pPr>
    </w:p>
    <w:p w14:paraId="66F9DC64" w14:textId="77777777" w:rsidR="00402367" w:rsidRPr="00402367" w:rsidRDefault="00402367" w:rsidP="00402367">
      <w:pPr>
        <w:rPr>
          <w:rFonts w:ascii="Times New Roman" w:hAnsi="Times New Roman" w:cs="Times New Roman"/>
        </w:rPr>
      </w:pPr>
    </w:p>
    <w:p w14:paraId="10592613" w14:textId="77777777" w:rsidR="00402367" w:rsidRPr="00402367" w:rsidRDefault="00402367" w:rsidP="00402367">
      <w:pPr>
        <w:rPr>
          <w:rFonts w:ascii="Times New Roman" w:hAnsi="Times New Roman" w:cs="Times New Roman"/>
        </w:rPr>
      </w:pPr>
    </w:p>
    <w:p w14:paraId="40456506" w14:textId="77777777" w:rsidR="00402367" w:rsidRPr="00402367" w:rsidRDefault="00402367" w:rsidP="00402367">
      <w:pPr>
        <w:rPr>
          <w:rFonts w:ascii="Times New Roman" w:hAnsi="Times New Roman" w:cs="Times New Roman"/>
        </w:rPr>
      </w:pPr>
    </w:p>
    <w:p w14:paraId="035AE3DE" w14:textId="77777777" w:rsidR="00402367" w:rsidRPr="00402367" w:rsidRDefault="00402367" w:rsidP="00402367">
      <w:pPr>
        <w:rPr>
          <w:rFonts w:ascii="Times New Roman" w:hAnsi="Times New Roman" w:cs="Times New Roman"/>
        </w:rPr>
      </w:pPr>
    </w:p>
    <w:p w14:paraId="66B8CE19" w14:textId="77777777" w:rsidR="00402367" w:rsidRPr="00402367" w:rsidRDefault="00402367" w:rsidP="00402367">
      <w:pPr>
        <w:rPr>
          <w:rFonts w:ascii="Times New Roman" w:hAnsi="Times New Roman" w:cs="Times New Roman"/>
        </w:rPr>
      </w:pPr>
    </w:p>
    <w:p w14:paraId="30E5BAAC" w14:textId="77777777" w:rsidR="00402367" w:rsidRPr="00402367" w:rsidRDefault="00402367" w:rsidP="00402367">
      <w:pPr>
        <w:rPr>
          <w:rFonts w:ascii="Times New Roman" w:hAnsi="Times New Roman" w:cs="Times New Roman"/>
        </w:rPr>
      </w:pPr>
    </w:p>
    <w:p w14:paraId="78FCC709" w14:textId="77777777" w:rsidR="00402367" w:rsidRPr="00402367" w:rsidRDefault="00402367" w:rsidP="00402367">
      <w:pPr>
        <w:rPr>
          <w:rFonts w:ascii="Times New Roman" w:hAnsi="Times New Roman" w:cs="Times New Roman"/>
        </w:rPr>
      </w:pPr>
    </w:p>
    <w:p w14:paraId="270586AC" w14:textId="77777777" w:rsidR="00402367" w:rsidRPr="00402367" w:rsidRDefault="00402367" w:rsidP="00402367">
      <w:pPr>
        <w:rPr>
          <w:rFonts w:ascii="Times New Roman" w:hAnsi="Times New Roman" w:cs="Times New Roman"/>
        </w:rPr>
      </w:pPr>
    </w:p>
    <w:p w14:paraId="612EE579" w14:textId="77777777" w:rsidR="00402367" w:rsidRPr="00402367" w:rsidRDefault="00402367" w:rsidP="00402367">
      <w:pPr>
        <w:rPr>
          <w:rFonts w:ascii="Times New Roman" w:hAnsi="Times New Roman" w:cs="Times New Roman"/>
        </w:rPr>
      </w:pPr>
    </w:p>
    <w:p w14:paraId="5BCA03A5" w14:textId="77777777" w:rsidR="00402367" w:rsidRPr="00402367" w:rsidRDefault="00402367" w:rsidP="00402367">
      <w:pPr>
        <w:rPr>
          <w:rFonts w:ascii="Times New Roman" w:hAnsi="Times New Roman" w:cs="Times New Roman"/>
        </w:rPr>
      </w:pPr>
    </w:p>
    <w:p w14:paraId="7EAD29DE" w14:textId="77777777" w:rsidR="00402367" w:rsidRPr="00402367" w:rsidRDefault="00402367" w:rsidP="00402367">
      <w:pPr>
        <w:rPr>
          <w:rFonts w:ascii="Times New Roman" w:hAnsi="Times New Roman" w:cs="Times New Roman"/>
        </w:rPr>
      </w:pPr>
    </w:p>
    <w:p w14:paraId="4B2C5088" w14:textId="77777777" w:rsidR="00402367" w:rsidRDefault="00402367" w:rsidP="00402367">
      <w:pPr>
        <w:rPr>
          <w:rFonts w:ascii="Times New Roman" w:hAnsi="Times New Roman" w:cs="Times New Roman"/>
          <w:b/>
          <w:bCs/>
        </w:rPr>
      </w:pPr>
    </w:p>
    <w:p w14:paraId="5271F9CC" w14:textId="77777777" w:rsidR="00402367" w:rsidRDefault="00402367" w:rsidP="00402367">
      <w:pPr>
        <w:rPr>
          <w:rFonts w:ascii="Times New Roman" w:hAnsi="Times New Roman" w:cs="Times New Roman"/>
          <w:b/>
          <w:bCs/>
        </w:rPr>
      </w:pPr>
    </w:p>
    <w:p w14:paraId="164F77BE" w14:textId="77777777" w:rsidR="00402367" w:rsidRDefault="00402367" w:rsidP="00402367">
      <w:pPr>
        <w:rPr>
          <w:rFonts w:ascii="Times New Roman" w:hAnsi="Times New Roman" w:cs="Times New Roman"/>
          <w:b/>
          <w:bCs/>
        </w:rPr>
      </w:pPr>
    </w:p>
    <w:p w14:paraId="0D5DF0DE" w14:textId="77777777" w:rsidR="00402367" w:rsidRDefault="00402367" w:rsidP="00402367">
      <w:pPr>
        <w:rPr>
          <w:rFonts w:ascii="Times New Roman" w:hAnsi="Times New Roman" w:cs="Times New Roman"/>
          <w:b/>
          <w:bCs/>
        </w:rPr>
      </w:pPr>
    </w:p>
    <w:p w14:paraId="34E28F2F" w14:textId="77777777" w:rsidR="00402367" w:rsidRDefault="00402367" w:rsidP="00402367">
      <w:pPr>
        <w:rPr>
          <w:rFonts w:ascii="Times New Roman" w:hAnsi="Times New Roman" w:cs="Times New Roman"/>
          <w:b/>
          <w:bCs/>
        </w:rPr>
      </w:pPr>
    </w:p>
    <w:p w14:paraId="5C78430E" w14:textId="77777777" w:rsidR="00402367" w:rsidRDefault="00402367" w:rsidP="00402367">
      <w:pPr>
        <w:rPr>
          <w:rFonts w:ascii="Times New Roman" w:hAnsi="Times New Roman" w:cs="Times New Roman"/>
          <w:b/>
          <w:bCs/>
        </w:rPr>
      </w:pPr>
    </w:p>
    <w:p w14:paraId="08A19872" w14:textId="77777777" w:rsidR="00402367" w:rsidRDefault="00402367" w:rsidP="00402367">
      <w:pPr>
        <w:rPr>
          <w:rFonts w:ascii="Times New Roman" w:hAnsi="Times New Roman" w:cs="Times New Roman"/>
          <w:b/>
          <w:bCs/>
        </w:rPr>
      </w:pPr>
    </w:p>
    <w:p w14:paraId="3B5A976A" w14:textId="0CB14B4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CHAPTER FIVE: CONCLUSION AND RECOMMENDATIONS</w:t>
      </w:r>
    </w:p>
    <w:p w14:paraId="1D6F7F26"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5.1 Conclusion</w:t>
      </w:r>
    </w:p>
    <w:p w14:paraId="596D8CC6"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The Gas Leakage Detection and Early Warning System was successfully designed, tested, and implemented. It provides early alerts through LED, buzzer, and SMS notifications when gas levels exceed safe thresholds. This improves safety in classrooms, laboratories, and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 xml:space="preserve"> by preventing accidents and health risks.</w:t>
      </w:r>
    </w:p>
    <w:p w14:paraId="5ABE7C11" w14:textId="542C27E7" w:rsidR="00402367" w:rsidRPr="00402367" w:rsidRDefault="00402367" w:rsidP="00402367">
      <w:pPr>
        <w:rPr>
          <w:rFonts w:ascii="Times New Roman" w:hAnsi="Times New Roman" w:cs="Times New Roman"/>
        </w:rPr>
      </w:pPr>
    </w:p>
    <w:p w14:paraId="58AA86D8"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5.2 Recommendations</w:t>
      </w:r>
    </w:p>
    <w:p w14:paraId="2103F12D" w14:textId="77777777" w:rsidR="00402367" w:rsidRPr="00402367" w:rsidRDefault="00402367" w:rsidP="00402367">
      <w:pPr>
        <w:numPr>
          <w:ilvl w:val="0"/>
          <w:numId w:val="31"/>
        </w:numPr>
        <w:rPr>
          <w:rFonts w:ascii="Times New Roman" w:hAnsi="Times New Roman" w:cs="Times New Roman"/>
        </w:rPr>
      </w:pPr>
      <w:r w:rsidRPr="00402367">
        <w:rPr>
          <w:rFonts w:ascii="Times New Roman" w:hAnsi="Times New Roman" w:cs="Times New Roman"/>
        </w:rPr>
        <w:t xml:space="preserve">Schools, daycare </w:t>
      </w:r>
      <w:proofErr w:type="spellStart"/>
      <w:r w:rsidRPr="00402367">
        <w:rPr>
          <w:rFonts w:ascii="Times New Roman" w:hAnsi="Times New Roman" w:cs="Times New Roman"/>
        </w:rPr>
        <w:t>centres</w:t>
      </w:r>
      <w:proofErr w:type="spellEnd"/>
      <w:r w:rsidRPr="00402367">
        <w:rPr>
          <w:rFonts w:ascii="Times New Roman" w:hAnsi="Times New Roman" w:cs="Times New Roman"/>
        </w:rPr>
        <w:t>, and laboratories should adopt low-cost gas detection systems to improve indoor safety.</w:t>
      </w:r>
    </w:p>
    <w:p w14:paraId="2F48039F" w14:textId="77777777" w:rsidR="00402367" w:rsidRPr="00402367" w:rsidRDefault="00402367" w:rsidP="00402367">
      <w:pPr>
        <w:numPr>
          <w:ilvl w:val="0"/>
          <w:numId w:val="31"/>
        </w:numPr>
        <w:rPr>
          <w:rFonts w:ascii="Times New Roman" w:hAnsi="Times New Roman" w:cs="Times New Roman"/>
        </w:rPr>
      </w:pPr>
      <w:r w:rsidRPr="00402367">
        <w:rPr>
          <w:rFonts w:ascii="Times New Roman" w:hAnsi="Times New Roman" w:cs="Times New Roman"/>
        </w:rPr>
        <w:t>The Kenya National Bureau of Standards (KEBS) should develop guidelines for affordable safety monitoring systems in educational settings.</w:t>
      </w:r>
    </w:p>
    <w:p w14:paraId="78BFAE0B" w14:textId="77777777" w:rsidR="00402367" w:rsidRPr="00402367" w:rsidRDefault="00402367" w:rsidP="00402367">
      <w:pPr>
        <w:numPr>
          <w:ilvl w:val="0"/>
          <w:numId w:val="31"/>
        </w:numPr>
        <w:rPr>
          <w:rFonts w:ascii="Times New Roman" w:hAnsi="Times New Roman" w:cs="Times New Roman"/>
        </w:rPr>
      </w:pPr>
      <w:r w:rsidRPr="00402367">
        <w:rPr>
          <w:rFonts w:ascii="Times New Roman" w:hAnsi="Times New Roman" w:cs="Times New Roman"/>
        </w:rPr>
        <w:t>Integration with GSM or Wi-Fi modules can enhance alert delivery in areas with weak mobile signals.</w:t>
      </w:r>
    </w:p>
    <w:p w14:paraId="6C84E08B" w14:textId="77777777" w:rsidR="00402367" w:rsidRPr="00402367" w:rsidRDefault="00402367" w:rsidP="00402367">
      <w:pPr>
        <w:numPr>
          <w:ilvl w:val="0"/>
          <w:numId w:val="31"/>
        </w:numPr>
        <w:rPr>
          <w:rFonts w:ascii="Times New Roman" w:hAnsi="Times New Roman" w:cs="Times New Roman"/>
        </w:rPr>
      </w:pPr>
      <w:r w:rsidRPr="00402367">
        <w:rPr>
          <w:rFonts w:ascii="Times New Roman" w:hAnsi="Times New Roman" w:cs="Times New Roman"/>
        </w:rPr>
        <w:t>Future enhancements could include multiple sensors, data logging, and IoT dashboards for real-time monitoring.</w:t>
      </w:r>
    </w:p>
    <w:p w14:paraId="40A71AC6" w14:textId="3D03A54E" w:rsidR="00402367" w:rsidRPr="00402367" w:rsidRDefault="00402367" w:rsidP="00402367">
      <w:pPr>
        <w:rPr>
          <w:rFonts w:ascii="Times New Roman" w:hAnsi="Times New Roman" w:cs="Times New Roman"/>
        </w:rPr>
      </w:pPr>
    </w:p>
    <w:p w14:paraId="4AF0A17A" w14:textId="77777777" w:rsidR="00402367" w:rsidRPr="00402367" w:rsidRDefault="00402367" w:rsidP="00402367">
      <w:pPr>
        <w:rPr>
          <w:rFonts w:ascii="Times New Roman" w:hAnsi="Times New Roman" w:cs="Times New Roman"/>
        </w:rPr>
      </w:pPr>
    </w:p>
    <w:p w14:paraId="3164D7A1" w14:textId="77777777" w:rsidR="00402367" w:rsidRPr="00402367" w:rsidRDefault="00402367" w:rsidP="00402367">
      <w:pPr>
        <w:rPr>
          <w:rFonts w:ascii="Times New Roman" w:hAnsi="Times New Roman" w:cs="Times New Roman"/>
        </w:rPr>
      </w:pPr>
    </w:p>
    <w:p w14:paraId="14F71272" w14:textId="77777777" w:rsidR="00402367" w:rsidRPr="00402367" w:rsidRDefault="00402367" w:rsidP="00402367">
      <w:pPr>
        <w:rPr>
          <w:rFonts w:ascii="Times New Roman" w:hAnsi="Times New Roman" w:cs="Times New Roman"/>
        </w:rPr>
      </w:pPr>
    </w:p>
    <w:p w14:paraId="2E70558F" w14:textId="77777777" w:rsidR="00402367" w:rsidRPr="00402367" w:rsidRDefault="00402367" w:rsidP="00402367">
      <w:pPr>
        <w:rPr>
          <w:rFonts w:ascii="Times New Roman" w:hAnsi="Times New Roman" w:cs="Times New Roman"/>
        </w:rPr>
      </w:pPr>
    </w:p>
    <w:p w14:paraId="5CA1049D" w14:textId="77777777" w:rsidR="00402367" w:rsidRPr="00402367" w:rsidRDefault="00402367" w:rsidP="00402367">
      <w:pPr>
        <w:rPr>
          <w:rFonts w:ascii="Times New Roman" w:hAnsi="Times New Roman" w:cs="Times New Roman"/>
        </w:rPr>
      </w:pPr>
    </w:p>
    <w:p w14:paraId="77835ED3" w14:textId="77777777" w:rsidR="00402367" w:rsidRPr="00402367" w:rsidRDefault="00402367" w:rsidP="00402367">
      <w:pPr>
        <w:rPr>
          <w:rFonts w:ascii="Times New Roman" w:hAnsi="Times New Roman" w:cs="Times New Roman"/>
        </w:rPr>
      </w:pPr>
    </w:p>
    <w:p w14:paraId="0BF7D30A" w14:textId="77777777" w:rsidR="00402367" w:rsidRPr="00402367" w:rsidRDefault="00402367" w:rsidP="00402367">
      <w:pPr>
        <w:rPr>
          <w:rFonts w:ascii="Times New Roman" w:hAnsi="Times New Roman" w:cs="Times New Roman"/>
        </w:rPr>
      </w:pPr>
    </w:p>
    <w:p w14:paraId="54A2D048" w14:textId="77777777" w:rsidR="00402367" w:rsidRPr="00402367" w:rsidRDefault="00402367" w:rsidP="00402367">
      <w:pPr>
        <w:rPr>
          <w:rFonts w:ascii="Times New Roman" w:hAnsi="Times New Roman" w:cs="Times New Roman"/>
        </w:rPr>
      </w:pPr>
    </w:p>
    <w:p w14:paraId="4E7FD6DE" w14:textId="77777777" w:rsidR="00402367" w:rsidRPr="00402367" w:rsidRDefault="00402367" w:rsidP="00402367">
      <w:pPr>
        <w:rPr>
          <w:rFonts w:ascii="Times New Roman" w:hAnsi="Times New Roman" w:cs="Times New Roman"/>
        </w:rPr>
      </w:pPr>
    </w:p>
    <w:p w14:paraId="7EE2ADE6" w14:textId="77777777" w:rsidR="00402367" w:rsidRPr="00402367" w:rsidRDefault="00402367" w:rsidP="00402367">
      <w:pPr>
        <w:rPr>
          <w:rFonts w:ascii="Times New Roman" w:hAnsi="Times New Roman" w:cs="Times New Roman"/>
        </w:rPr>
      </w:pPr>
    </w:p>
    <w:p w14:paraId="1565C166" w14:textId="77777777" w:rsidR="00402367" w:rsidRDefault="00402367" w:rsidP="00402367">
      <w:pPr>
        <w:rPr>
          <w:rFonts w:ascii="Times New Roman" w:hAnsi="Times New Roman" w:cs="Times New Roman"/>
        </w:rPr>
      </w:pPr>
    </w:p>
    <w:p w14:paraId="75B5DD80" w14:textId="77777777" w:rsidR="00402367" w:rsidRDefault="00402367" w:rsidP="00402367">
      <w:pPr>
        <w:rPr>
          <w:rFonts w:ascii="Times New Roman" w:hAnsi="Times New Roman" w:cs="Times New Roman"/>
        </w:rPr>
      </w:pPr>
    </w:p>
    <w:p w14:paraId="50DF17DB" w14:textId="77777777" w:rsidR="00402367" w:rsidRDefault="00402367" w:rsidP="00402367">
      <w:pPr>
        <w:rPr>
          <w:rFonts w:ascii="Times New Roman" w:hAnsi="Times New Roman" w:cs="Times New Roman"/>
        </w:rPr>
      </w:pPr>
    </w:p>
    <w:p w14:paraId="20AECC68" w14:textId="77777777" w:rsidR="00402367" w:rsidRDefault="00402367" w:rsidP="00402367">
      <w:pPr>
        <w:rPr>
          <w:rFonts w:ascii="Times New Roman" w:hAnsi="Times New Roman" w:cs="Times New Roman"/>
        </w:rPr>
      </w:pPr>
    </w:p>
    <w:p w14:paraId="13B6A800" w14:textId="77777777" w:rsidR="00402367" w:rsidRDefault="00402367" w:rsidP="00402367">
      <w:pPr>
        <w:rPr>
          <w:rFonts w:ascii="Times New Roman" w:hAnsi="Times New Roman" w:cs="Times New Roman"/>
        </w:rPr>
      </w:pPr>
    </w:p>
    <w:p w14:paraId="00CDE5D2" w14:textId="77777777" w:rsidR="00402367" w:rsidRDefault="00402367" w:rsidP="00402367">
      <w:pPr>
        <w:rPr>
          <w:rFonts w:ascii="Times New Roman" w:hAnsi="Times New Roman" w:cs="Times New Roman"/>
        </w:rPr>
      </w:pPr>
    </w:p>
    <w:p w14:paraId="05FE6C24" w14:textId="77777777" w:rsidR="00402367" w:rsidRDefault="00402367" w:rsidP="00402367">
      <w:pPr>
        <w:rPr>
          <w:rFonts w:ascii="Times New Roman" w:hAnsi="Times New Roman" w:cs="Times New Roman"/>
        </w:rPr>
      </w:pPr>
    </w:p>
    <w:p w14:paraId="3E8FDF96" w14:textId="77777777" w:rsidR="00402367" w:rsidRDefault="00402367" w:rsidP="00402367">
      <w:pPr>
        <w:rPr>
          <w:rFonts w:ascii="Times New Roman" w:hAnsi="Times New Roman" w:cs="Times New Roman"/>
        </w:rPr>
      </w:pPr>
    </w:p>
    <w:p w14:paraId="6C8D2EB9" w14:textId="77777777" w:rsidR="00402367" w:rsidRPr="00402367" w:rsidRDefault="00402367" w:rsidP="00402367">
      <w:pPr>
        <w:rPr>
          <w:rFonts w:ascii="Times New Roman" w:hAnsi="Times New Roman" w:cs="Times New Roman"/>
        </w:rPr>
      </w:pPr>
    </w:p>
    <w:p w14:paraId="65BAF585"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REFERENCES</w:t>
      </w:r>
    </w:p>
    <w:p w14:paraId="5069D61E" w14:textId="77777777" w:rsidR="00402367" w:rsidRPr="00402367" w:rsidRDefault="00402367" w:rsidP="00402367">
      <w:pPr>
        <w:rPr>
          <w:rFonts w:ascii="Times New Roman" w:hAnsi="Times New Roman" w:cs="Times New Roman"/>
        </w:rPr>
      </w:pPr>
      <w:proofErr w:type="spellStart"/>
      <w:r w:rsidRPr="00402367">
        <w:rPr>
          <w:rFonts w:ascii="Times New Roman" w:hAnsi="Times New Roman" w:cs="Times New Roman"/>
        </w:rPr>
        <w:t>Alasmari</w:t>
      </w:r>
      <w:proofErr w:type="spellEnd"/>
      <w:r w:rsidRPr="00402367">
        <w:rPr>
          <w:rFonts w:ascii="Times New Roman" w:hAnsi="Times New Roman" w:cs="Times New Roman"/>
        </w:rPr>
        <w:t xml:space="preserve">, N., et al. (2025). Using Internet of Things for child and school safety: A systematic review. </w:t>
      </w:r>
      <w:r w:rsidRPr="00402367">
        <w:rPr>
          <w:rFonts w:ascii="Times New Roman" w:hAnsi="Times New Roman" w:cs="Times New Roman"/>
          <w:i/>
          <w:iCs/>
        </w:rPr>
        <w:t>International Journal of Occupational and Environmental Medicine, 16</w:t>
      </w:r>
      <w:r w:rsidRPr="00402367">
        <w:rPr>
          <w:rFonts w:ascii="Times New Roman" w:hAnsi="Times New Roman" w:cs="Times New Roman"/>
        </w:rPr>
        <w:t>(1), 3–12.</w:t>
      </w:r>
    </w:p>
    <w:p w14:paraId="07481ED5"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Herlea, D. M., Iancu, B., &amp; Ardelean, E. R. (2025). Low-cost gas detection using MQ sensors and microcontrollers. </w:t>
      </w:r>
      <w:r w:rsidRPr="00402367">
        <w:rPr>
          <w:rFonts w:ascii="Times New Roman" w:hAnsi="Times New Roman" w:cs="Times New Roman"/>
          <w:i/>
          <w:iCs/>
        </w:rPr>
        <w:t>Informatics, 12</w:t>
      </w:r>
      <w:r w:rsidRPr="00402367">
        <w:rPr>
          <w:rFonts w:ascii="Times New Roman" w:hAnsi="Times New Roman" w:cs="Times New Roman"/>
        </w:rPr>
        <w:t>(2), 50.</w:t>
      </w:r>
    </w:p>
    <w:p w14:paraId="74D3945D" w14:textId="77777777" w:rsidR="00402367" w:rsidRPr="00402367" w:rsidRDefault="00402367" w:rsidP="00402367">
      <w:pPr>
        <w:rPr>
          <w:rFonts w:ascii="Times New Roman" w:hAnsi="Times New Roman" w:cs="Times New Roman"/>
        </w:rPr>
      </w:pPr>
      <w:r w:rsidRPr="00402367">
        <w:rPr>
          <w:rFonts w:ascii="Times New Roman" w:hAnsi="Times New Roman" w:cs="Times New Roman"/>
        </w:rPr>
        <w:t xml:space="preserve">Irvin, D. W., Luo, Y., Huffman, J. M., Grasley-Boy, N., Rous, B., &amp; Hansen, J. H. L. (2021). Capturing environmental hazards in classrooms: Advances in measuring features of safety systems. </w:t>
      </w:r>
      <w:r w:rsidRPr="00402367">
        <w:rPr>
          <w:rFonts w:ascii="Times New Roman" w:hAnsi="Times New Roman" w:cs="Times New Roman"/>
          <w:i/>
          <w:iCs/>
        </w:rPr>
        <w:t>Early Childhood Research Quarterly, 57</w:t>
      </w:r>
      <w:r w:rsidRPr="00402367">
        <w:rPr>
          <w:rFonts w:ascii="Times New Roman" w:hAnsi="Times New Roman" w:cs="Times New Roman"/>
        </w:rPr>
        <w:t>, 102–109.</w:t>
      </w:r>
    </w:p>
    <w:p w14:paraId="73EF9C75" w14:textId="7BB92956" w:rsidR="00402367" w:rsidRPr="00402367" w:rsidRDefault="00402367" w:rsidP="00402367">
      <w:pPr>
        <w:rPr>
          <w:rFonts w:ascii="Times New Roman" w:hAnsi="Times New Roman" w:cs="Times New Roman"/>
        </w:rPr>
      </w:pPr>
    </w:p>
    <w:p w14:paraId="3A8447A9" w14:textId="77777777" w:rsidR="00402367" w:rsidRPr="00402367" w:rsidRDefault="00402367" w:rsidP="00402367">
      <w:pPr>
        <w:rPr>
          <w:rFonts w:ascii="Times New Roman" w:hAnsi="Times New Roman" w:cs="Times New Roman"/>
        </w:rPr>
      </w:pPr>
    </w:p>
    <w:p w14:paraId="358FCB7B" w14:textId="77777777" w:rsidR="00402367" w:rsidRPr="00402367" w:rsidRDefault="00402367" w:rsidP="00402367">
      <w:pPr>
        <w:rPr>
          <w:rFonts w:ascii="Times New Roman" w:hAnsi="Times New Roman" w:cs="Times New Roman"/>
        </w:rPr>
      </w:pPr>
    </w:p>
    <w:p w14:paraId="420B1E5B" w14:textId="77777777" w:rsidR="00402367" w:rsidRPr="00402367" w:rsidRDefault="00402367" w:rsidP="00402367">
      <w:pPr>
        <w:rPr>
          <w:rFonts w:ascii="Times New Roman" w:hAnsi="Times New Roman" w:cs="Times New Roman"/>
        </w:rPr>
      </w:pPr>
    </w:p>
    <w:p w14:paraId="56390AA7" w14:textId="77777777" w:rsidR="00402367" w:rsidRPr="00402367" w:rsidRDefault="00402367" w:rsidP="00402367">
      <w:pPr>
        <w:rPr>
          <w:rFonts w:ascii="Times New Roman" w:hAnsi="Times New Roman" w:cs="Times New Roman"/>
        </w:rPr>
      </w:pPr>
    </w:p>
    <w:p w14:paraId="5FA0609E" w14:textId="77777777" w:rsidR="00402367" w:rsidRPr="00402367" w:rsidRDefault="00402367" w:rsidP="00402367">
      <w:pPr>
        <w:rPr>
          <w:rFonts w:ascii="Times New Roman" w:hAnsi="Times New Roman" w:cs="Times New Roman"/>
        </w:rPr>
      </w:pPr>
    </w:p>
    <w:p w14:paraId="004A142A" w14:textId="77777777" w:rsidR="00402367" w:rsidRPr="00402367" w:rsidRDefault="00402367" w:rsidP="00402367">
      <w:pPr>
        <w:rPr>
          <w:rFonts w:ascii="Times New Roman" w:hAnsi="Times New Roman" w:cs="Times New Roman"/>
        </w:rPr>
      </w:pPr>
    </w:p>
    <w:p w14:paraId="16979BAB" w14:textId="77777777" w:rsidR="00402367" w:rsidRPr="00402367" w:rsidRDefault="00402367" w:rsidP="00402367">
      <w:pPr>
        <w:rPr>
          <w:rFonts w:ascii="Times New Roman" w:hAnsi="Times New Roman" w:cs="Times New Roman"/>
        </w:rPr>
      </w:pPr>
    </w:p>
    <w:p w14:paraId="77EAD87A" w14:textId="77777777" w:rsidR="00402367" w:rsidRPr="00402367" w:rsidRDefault="00402367" w:rsidP="00402367">
      <w:pPr>
        <w:rPr>
          <w:rFonts w:ascii="Times New Roman" w:hAnsi="Times New Roman" w:cs="Times New Roman"/>
        </w:rPr>
      </w:pPr>
    </w:p>
    <w:p w14:paraId="4743D1E1" w14:textId="77777777" w:rsidR="00402367" w:rsidRPr="00402367" w:rsidRDefault="00402367" w:rsidP="00402367">
      <w:pPr>
        <w:rPr>
          <w:rFonts w:ascii="Times New Roman" w:hAnsi="Times New Roman" w:cs="Times New Roman"/>
        </w:rPr>
      </w:pPr>
    </w:p>
    <w:p w14:paraId="5AA3D3FA" w14:textId="77777777" w:rsidR="00402367" w:rsidRPr="00402367" w:rsidRDefault="00402367" w:rsidP="00402367">
      <w:pPr>
        <w:rPr>
          <w:rFonts w:ascii="Times New Roman" w:hAnsi="Times New Roman" w:cs="Times New Roman"/>
        </w:rPr>
      </w:pPr>
    </w:p>
    <w:p w14:paraId="01809FDE" w14:textId="77777777" w:rsidR="00402367" w:rsidRPr="00402367" w:rsidRDefault="00402367" w:rsidP="00402367">
      <w:pPr>
        <w:rPr>
          <w:rFonts w:ascii="Times New Roman" w:hAnsi="Times New Roman" w:cs="Times New Roman"/>
        </w:rPr>
      </w:pPr>
    </w:p>
    <w:p w14:paraId="13561C65" w14:textId="77777777" w:rsidR="00402367" w:rsidRPr="00402367" w:rsidRDefault="00402367" w:rsidP="00402367">
      <w:pPr>
        <w:rPr>
          <w:rFonts w:ascii="Times New Roman" w:hAnsi="Times New Roman" w:cs="Times New Roman"/>
        </w:rPr>
      </w:pPr>
    </w:p>
    <w:p w14:paraId="3BA93861" w14:textId="77777777" w:rsidR="00402367" w:rsidRPr="00402367" w:rsidRDefault="00402367" w:rsidP="00402367">
      <w:pPr>
        <w:rPr>
          <w:rFonts w:ascii="Times New Roman" w:hAnsi="Times New Roman" w:cs="Times New Roman"/>
        </w:rPr>
      </w:pPr>
    </w:p>
    <w:p w14:paraId="125FC626" w14:textId="77777777" w:rsidR="00402367" w:rsidRPr="00402367" w:rsidRDefault="00402367" w:rsidP="00402367">
      <w:pPr>
        <w:rPr>
          <w:rFonts w:ascii="Times New Roman" w:hAnsi="Times New Roman" w:cs="Times New Roman"/>
        </w:rPr>
      </w:pPr>
    </w:p>
    <w:p w14:paraId="08F97943" w14:textId="77777777" w:rsidR="00402367" w:rsidRPr="00402367" w:rsidRDefault="00402367" w:rsidP="00402367">
      <w:pPr>
        <w:rPr>
          <w:rFonts w:ascii="Times New Roman" w:hAnsi="Times New Roman" w:cs="Times New Roman"/>
        </w:rPr>
      </w:pPr>
    </w:p>
    <w:p w14:paraId="53EB4B03" w14:textId="77777777" w:rsidR="00402367" w:rsidRPr="00402367" w:rsidRDefault="00402367" w:rsidP="00402367">
      <w:pPr>
        <w:rPr>
          <w:rFonts w:ascii="Times New Roman" w:hAnsi="Times New Roman" w:cs="Times New Roman"/>
        </w:rPr>
      </w:pPr>
    </w:p>
    <w:p w14:paraId="767E45BC" w14:textId="77777777" w:rsidR="00402367" w:rsidRPr="00402367" w:rsidRDefault="00402367" w:rsidP="00402367">
      <w:pPr>
        <w:rPr>
          <w:rFonts w:ascii="Times New Roman" w:hAnsi="Times New Roman" w:cs="Times New Roman"/>
        </w:rPr>
      </w:pPr>
    </w:p>
    <w:p w14:paraId="518736B2" w14:textId="77777777" w:rsidR="00402367" w:rsidRPr="00402367" w:rsidRDefault="00402367" w:rsidP="00402367">
      <w:pPr>
        <w:rPr>
          <w:rFonts w:ascii="Times New Roman" w:hAnsi="Times New Roman" w:cs="Times New Roman"/>
        </w:rPr>
      </w:pPr>
    </w:p>
    <w:p w14:paraId="4A522B44" w14:textId="77777777" w:rsidR="00402367" w:rsidRPr="00402367" w:rsidRDefault="00402367" w:rsidP="00402367">
      <w:pPr>
        <w:rPr>
          <w:rFonts w:ascii="Times New Roman" w:hAnsi="Times New Roman" w:cs="Times New Roman"/>
          <w:b/>
          <w:bCs/>
        </w:rPr>
      </w:pPr>
      <w:r w:rsidRPr="00402367">
        <w:rPr>
          <w:rFonts w:ascii="Times New Roman" w:hAnsi="Times New Roman" w:cs="Times New Roman"/>
          <w:b/>
          <w:bCs/>
        </w:rPr>
        <w:t>APPENDIX: CIRCUIT DIAGRAM AND SENSOR LAYOUT</w:t>
      </w:r>
    </w:p>
    <w:p w14:paraId="4D52A5CC" w14:textId="77777777" w:rsidR="00402367" w:rsidRPr="00402367" w:rsidRDefault="00402367" w:rsidP="00402367">
      <w:pPr>
        <w:rPr>
          <w:rFonts w:ascii="Times New Roman" w:hAnsi="Times New Roman" w:cs="Times New Roman"/>
        </w:rPr>
      </w:pPr>
      <w:r w:rsidRPr="00402367">
        <w:rPr>
          <w:rFonts w:ascii="Times New Roman" w:hAnsi="Times New Roman" w:cs="Times New Roman"/>
          <w:b/>
          <w:bCs/>
        </w:rPr>
        <w:t>Components Used:</w:t>
      </w:r>
    </w:p>
    <w:p w14:paraId="76AF51A2" w14:textId="77777777" w:rsidR="00402367" w:rsidRPr="00402367" w:rsidRDefault="00402367" w:rsidP="00402367">
      <w:pPr>
        <w:numPr>
          <w:ilvl w:val="0"/>
          <w:numId w:val="32"/>
        </w:numPr>
        <w:rPr>
          <w:rFonts w:ascii="Times New Roman" w:hAnsi="Times New Roman" w:cs="Times New Roman"/>
        </w:rPr>
      </w:pPr>
      <w:r w:rsidRPr="00402367">
        <w:rPr>
          <w:rFonts w:ascii="Times New Roman" w:hAnsi="Times New Roman" w:cs="Times New Roman"/>
        </w:rPr>
        <w:t>MQ-2 sensor: detects LPG, methane, smoke</w:t>
      </w:r>
    </w:p>
    <w:p w14:paraId="3EDB9B7A" w14:textId="77777777" w:rsidR="00402367" w:rsidRPr="00402367" w:rsidRDefault="00402367" w:rsidP="00402367">
      <w:pPr>
        <w:numPr>
          <w:ilvl w:val="0"/>
          <w:numId w:val="32"/>
        </w:numPr>
        <w:rPr>
          <w:rFonts w:ascii="Times New Roman" w:hAnsi="Times New Roman" w:cs="Times New Roman"/>
        </w:rPr>
      </w:pPr>
      <w:r w:rsidRPr="00402367">
        <w:rPr>
          <w:rFonts w:ascii="Times New Roman" w:hAnsi="Times New Roman" w:cs="Times New Roman"/>
        </w:rPr>
        <w:t>ESP32: processes readings</w:t>
      </w:r>
    </w:p>
    <w:p w14:paraId="09E87941" w14:textId="77777777" w:rsidR="00402367" w:rsidRPr="00402367" w:rsidRDefault="00402367" w:rsidP="00402367">
      <w:pPr>
        <w:numPr>
          <w:ilvl w:val="0"/>
          <w:numId w:val="32"/>
        </w:numPr>
        <w:rPr>
          <w:rFonts w:ascii="Times New Roman" w:hAnsi="Times New Roman" w:cs="Times New Roman"/>
        </w:rPr>
      </w:pPr>
      <w:r w:rsidRPr="00402367">
        <w:rPr>
          <w:rFonts w:ascii="Times New Roman" w:hAnsi="Times New Roman" w:cs="Times New Roman"/>
        </w:rPr>
        <w:t>Buzzer: audible alarm</w:t>
      </w:r>
    </w:p>
    <w:p w14:paraId="3680759A" w14:textId="77777777" w:rsidR="00402367" w:rsidRPr="00402367" w:rsidRDefault="00402367" w:rsidP="00402367">
      <w:pPr>
        <w:numPr>
          <w:ilvl w:val="0"/>
          <w:numId w:val="32"/>
        </w:numPr>
        <w:rPr>
          <w:rFonts w:ascii="Times New Roman" w:hAnsi="Times New Roman" w:cs="Times New Roman"/>
        </w:rPr>
      </w:pPr>
      <w:r w:rsidRPr="00402367">
        <w:rPr>
          <w:rFonts w:ascii="Times New Roman" w:hAnsi="Times New Roman" w:cs="Times New Roman"/>
        </w:rPr>
        <w:t>Red LED: danger indicator</w:t>
      </w:r>
    </w:p>
    <w:p w14:paraId="792C5741" w14:textId="77777777" w:rsidR="00402367" w:rsidRPr="00402367" w:rsidRDefault="00402367" w:rsidP="00402367">
      <w:pPr>
        <w:numPr>
          <w:ilvl w:val="0"/>
          <w:numId w:val="32"/>
        </w:numPr>
        <w:rPr>
          <w:rFonts w:ascii="Times New Roman" w:hAnsi="Times New Roman" w:cs="Times New Roman"/>
        </w:rPr>
      </w:pPr>
      <w:r w:rsidRPr="00402367">
        <w:rPr>
          <w:rFonts w:ascii="Times New Roman" w:hAnsi="Times New Roman" w:cs="Times New Roman"/>
        </w:rPr>
        <w:t>Green LED: safe indicator</w:t>
      </w:r>
    </w:p>
    <w:p w14:paraId="5906A029" w14:textId="65B59B05" w:rsidR="005B0D59" w:rsidRPr="00402367" w:rsidRDefault="005B0D59" w:rsidP="00402367">
      <w:pPr>
        <w:rPr>
          <w:rFonts w:ascii="Times New Roman" w:hAnsi="Times New Roman" w:cs="Times New Roman"/>
        </w:rPr>
      </w:pPr>
    </w:p>
    <w:sectPr w:rsidR="005B0D59" w:rsidRPr="00402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3A1"/>
    <w:multiLevelType w:val="multilevel"/>
    <w:tmpl w:val="23B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58B"/>
    <w:multiLevelType w:val="multilevel"/>
    <w:tmpl w:val="DC9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6198"/>
    <w:multiLevelType w:val="multilevel"/>
    <w:tmpl w:val="B95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1407"/>
    <w:multiLevelType w:val="multilevel"/>
    <w:tmpl w:val="EFA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F6C19"/>
    <w:multiLevelType w:val="multilevel"/>
    <w:tmpl w:val="90F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85A69"/>
    <w:multiLevelType w:val="multilevel"/>
    <w:tmpl w:val="687C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03F33"/>
    <w:multiLevelType w:val="multilevel"/>
    <w:tmpl w:val="766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13993"/>
    <w:multiLevelType w:val="multilevel"/>
    <w:tmpl w:val="EDF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77BF"/>
    <w:multiLevelType w:val="multilevel"/>
    <w:tmpl w:val="717A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53611"/>
    <w:multiLevelType w:val="multilevel"/>
    <w:tmpl w:val="BA1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14DDF"/>
    <w:multiLevelType w:val="multilevel"/>
    <w:tmpl w:val="6394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35584"/>
    <w:multiLevelType w:val="multilevel"/>
    <w:tmpl w:val="C73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42D16"/>
    <w:multiLevelType w:val="multilevel"/>
    <w:tmpl w:val="A626A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E700D"/>
    <w:multiLevelType w:val="multilevel"/>
    <w:tmpl w:val="056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42FA3"/>
    <w:multiLevelType w:val="multilevel"/>
    <w:tmpl w:val="861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1630"/>
    <w:multiLevelType w:val="multilevel"/>
    <w:tmpl w:val="EEE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33B21"/>
    <w:multiLevelType w:val="multilevel"/>
    <w:tmpl w:val="37CA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F69FD"/>
    <w:multiLevelType w:val="multilevel"/>
    <w:tmpl w:val="9B32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040B8A"/>
    <w:multiLevelType w:val="multilevel"/>
    <w:tmpl w:val="B130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237BF1"/>
    <w:multiLevelType w:val="multilevel"/>
    <w:tmpl w:val="3B2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E41D0"/>
    <w:multiLevelType w:val="multilevel"/>
    <w:tmpl w:val="296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486FB7"/>
    <w:multiLevelType w:val="multilevel"/>
    <w:tmpl w:val="2C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11706"/>
    <w:multiLevelType w:val="multilevel"/>
    <w:tmpl w:val="11BA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A40E6B"/>
    <w:multiLevelType w:val="multilevel"/>
    <w:tmpl w:val="88408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226617"/>
    <w:multiLevelType w:val="multilevel"/>
    <w:tmpl w:val="79A0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365FCC"/>
    <w:multiLevelType w:val="multilevel"/>
    <w:tmpl w:val="C7E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C0877"/>
    <w:multiLevelType w:val="multilevel"/>
    <w:tmpl w:val="F46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970A2"/>
    <w:multiLevelType w:val="multilevel"/>
    <w:tmpl w:val="AEC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D7D89"/>
    <w:multiLevelType w:val="multilevel"/>
    <w:tmpl w:val="A42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45424"/>
    <w:multiLevelType w:val="multilevel"/>
    <w:tmpl w:val="5C4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43776"/>
    <w:multiLevelType w:val="multilevel"/>
    <w:tmpl w:val="DF50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C34B93"/>
    <w:multiLevelType w:val="multilevel"/>
    <w:tmpl w:val="06B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300CF"/>
    <w:multiLevelType w:val="multilevel"/>
    <w:tmpl w:val="701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46516">
    <w:abstractNumId w:val="16"/>
  </w:num>
  <w:num w:numId="2" w16cid:durableId="1223559312">
    <w:abstractNumId w:val="27"/>
  </w:num>
  <w:num w:numId="3" w16cid:durableId="1340153651">
    <w:abstractNumId w:val="12"/>
  </w:num>
  <w:num w:numId="4" w16cid:durableId="1472287171">
    <w:abstractNumId w:val="15"/>
  </w:num>
  <w:num w:numId="5" w16cid:durableId="977153376">
    <w:abstractNumId w:val="30"/>
  </w:num>
  <w:num w:numId="6" w16cid:durableId="2029528487">
    <w:abstractNumId w:val="32"/>
  </w:num>
  <w:num w:numId="7" w16cid:durableId="363529984">
    <w:abstractNumId w:val="19"/>
  </w:num>
  <w:num w:numId="8" w16cid:durableId="752313426">
    <w:abstractNumId w:val="22"/>
  </w:num>
  <w:num w:numId="9" w16cid:durableId="155852474">
    <w:abstractNumId w:val="31"/>
  </w:num>
  <w:num w:numId="10" w16cid:durableId="1194999404">
    <w:abstractNumId w:val="2"/>
  </w:num>
  <w:num w:numId="11" w16cid:durableId="239297816">
    <w:abstractNumId w:val="4"/>
  </w:num>
  <w:num w:numId="12" w16cid:durableId="189800502">
    <w:abstractNumId w:val="7"/>
  </w:num>
  <w:num w:numId="13" w16cid:durableId="1970090833">
    <w:abstractNumId w:val="28"/>
  </w:num>
  <w:num w:numId="14" w16cid:durableId="642925786">
    <w:abstractNumId w:val="26"/>
  </w:num>
  <w:num w:numId="15" w16cid:durableId="895043055">
    <w:abstractNumId w:val="17"/>
  </w:num>
  <w:num w:numId="16" w16cid:durableId="1217231461">
    <w:abstractNumId w:val="11"/>
  </w:num>
  <w:num w:numId="17" w16cid:durableId="778063940">
    <w:abstractNumId w:val="24"/>
  </w:num>
  <w:num w:numId="18" w16cid:durableId="2076081804">
    <w:abstractNumId w:val="3"/>
  </w:num>
  <w:num w:numId="19" w16cid:durableId="1290091181">
    <w:abstractNumId w:val="14"/>
  </w:num>
  <w:num w:numId="20" w16cid:durableId="1891308471">
    <w:abstractNumId w:val="18"/>
  </w:num>
  <w:num w:numId="21" w16cid:durableId="1689332382">
    <w:abstractNumId w:val="5"/>
  </w:num>
  <w:num w:numId="22" w16cid:durableId="1324971243">
    <w:abstractNumId w:val="10"/>
  </w:num>
  <w:num w:numId="23" w16cid:durableId="638921974">
    <w:abstractNumId w:val="13"/>
  </w:num>
  <w:num w:numId="24" w16cid:durableId="409885074">
    <w:abstractNumId w:val="1"/>
  </w:num>
  <w:num w:numId="25" w16cid:durableId="347870324">
    <w:abstractNumId w:val="8"/>
  </w:num>
  <w:num w:numId="26" w16cid:durableId="1078550746">
    <w:abstractNumId w:val="23"/>
  </w:num>
  <w:num w:numId="27" w16cid:durableId="1138497645">
    <w:abstractNumId w:val="25"/>
  </w:num>
  <w:num w:numId="28" w16cid:durableId="155654881">
    <w:abstractNumId w:val="21"/>
  </w:num>
  <w:num w:numId="29" w16cid:durableId="2140565357">
    <w:abstractNumId w:val="29"/>
  </w:num>
  <w:num w:numId="30" w16cid:durableId="183567081">
    <w:abstractNumId w:val="6"/>
  </w:num>
  <w:num w:numId="31" w16cid:durableId="503476938">
    <w:abstractNumId w:val="20"/>
  </w:num>
  <w:num w:numId="32" w16cid:durableId="962230623">
    <w:abstractNumId w:val="9"/>
  </w:num>
  <w:num w:numId="33" w16cid:durableId="197004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367"/>
    <w:rsid w:val="002C5406"/>
    <w:rsid w:val="00402367"/>
    <w:rsid w:val="005B0D59"/>
    <w:rsid w:val="00DA2578"/>
    <w:rsid w:val="00FA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968B4"/>
  <w15:chartTrackingRefBased/>
  <w15:docId w15:val="{5B086D35-B331-4A42-A4E6-129EF784B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367"/>
    <w:rPr>
      <w:rFonts w:eastAsiaTheme="majorEastAsia" w:cstheme="majorBidi"/>
      <w:color w:val="272727" w:themeColor="text1" w:themeTint="D8"/>
    </w:rPr>
  </w:style>
  <w:style w:type="paragraph" w:styleId="Title">
    <w:name w:val="Title"/>
    <w:basedOn w:val="Normal"/>
    <w:next w:val="Normal"/>
    <w:link w:val="TitleChar"/>
    <w:uiPriority w:val="10"/>
    <w:qFormat/>
    <w:rsid w:val="00402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367"/>
    <w:pPr>
      <w:spacing w:before="160"/>
      <w:jc w:val="center"/>
    </w:pPr>
    <w:rPr>
      <w:i/>
      <w:iCs/>
      <w:color w:val="404040" w:themeColor="text1" w:themeTint="BF"/>
    </w:rPr>
  </w:style>
  <w:style w:type="character" w:customStyle="1" w:styleId="QuoteChar">
    <w:name w:val="Quote Char"/>
    <w:basedOn w:val="DefaultParagraphFont"/>
    <w:link w:val="Quote"/>
    <w:uiPriority w:val="29"/>
    <w:rsid w:val="00402367"/>
    <w:rPr>
      <w:i/>
      <w:iCs/>
      <w:color w:val="404040" w:themeColor="text1" w:themeTint="BF"/>
    </w:rPr>
  </w:style>
  <w:style w:type="paragraph" w:styleId="ListParagraph">
    <w:name w:val="List Paragraph"/>
    <w:basedOn w:val="Normal"/>
    <w:uiPriority w:val="34"/>
    <w:qFormat/>
    <w:rsid w:val="00402367"/>
    <w:pPr>
      <w:ind w:left="720"/>
      <w:contextualSpacing/>
    </w:pPr>
  </w:style>
  <w:style w:type="character" w:styleId="IntenseEmphasis">
    <w:name w:val="Intense Emphasis"/>
    <w:basedOn w:val="DefaultParagraphFont"/>
    <w:uiPriority w:val="21"/>
    <w:qFormat/>
    <w:rsid w:val="00402367"/>
    <w:rPr>
      <w:i/>
      <w:iCs/>
      <w:color w:val="2F5496" w:themeColor="accent1" w:themeShade="BF"/>
    </w:rPr>
  </w:style>
  <w:style w:type="paragraph" w:styleId="IntenseQuote">
    <w:name w:val="Intense Quote"/>
    <w:basedOn w:val="Normal"/>
    <w:next w:val="Normal"/>
    <w:link w:val="IntenseQuoteChar"/>
    <w:uiPriority w:val="30"/>
    <w:qFormat/>
    <w:rsid w:val="00402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367"/>
    <w:rPr>
      <w:i/>
      <w:iCs/>
      <w:color w:val="2F5496" w:themeColor="accent1" w:themeShade="BF"/>
    </w:rPr>
  </w:style>
  <w:style w:type="character" w:styleId="IntenseReference">
    <w:name w:val="Intense Reference"/>
    <w:basedOn w:val="DefaultParagraphFont"/>
    <w:uiPriority w:val="32"/>
    <w:qFormat/>
    <w:rsid w:val="00402367"/>
    <w:rPr>
      <w:b/>
      <w:bCs/>
      <w:smallCaps/>
      <w:color w:val="2F5496" w:themeColor="accent1" w:themeShade="BF"/>
      <w:spacing w:val="5"/>
    </w:rPr>
  </w:style>
  <w:style w:type="table" w:styleId="GridTable2-Accent6">
    <w:name w:val="Grid Table 2 Accent 6"/>
    <w:basedOn w:val="TableNormal"/>
    <w:uiPriority w:val="47"/>
    <w:rsid w:val="00402367"/>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40236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1328</Words>
  <Characters>7576</Characters>
  <Application>Microsoft Office Word</Application>
  <DocSecurity>0</DocSecurity>
  <Lines>63</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trevour</dc:creator>
  <cp:keywords/>
  <dc:description/>
  <cp:lastModifiedBy>mike trevour</cp:lastModifiedBy>
  <cp:revision>1</cp:revision>
  <dcterms:created xsi:type="dcterms:W3CDTF">2026-02-16T05:03:00Z</dcterms:created>
  <dcterms:modified xsi:type="dcterms:W3CDTF">2026-02-16T05:13:00Z</dcterms:modified>
</cp:coreProperties>
</file>