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zsfn2l93.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mjp4nfyz.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filqok39.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m93ygd7v.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n3x2cf4e.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rx2jze9g.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x16342sg.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_83o2c6k.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szf1ju7x.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q3owiq8y.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8j1ma8j7.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fu1rxkk7.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49qibvb5.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6k__pvh_.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5" name="Picture 15"/>
            <wp:cNvGraphicFramePr>
              <a:graphicFrameLocks noChangeAspect="1"/>
            </wp:cNvGraphicFramePr>
            <a:graphic>
              <a:graphicData uri="http://schemas.openxmlformats.org/drawingml/2006/picture">
                <pic:pic>
                  <pic:nvPicPr>
                    <pic:cNvPr id="0" name="tmpi69rnops.png"/>
                    <pic:cNvPicPr/>
                  </pic:nvPicPr>
                  <pic:blipFill>
                    <a:blip r:embed="rId23"/>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6" name="Picture 16"/>
            <wp:cNvGraphicFramePr>
              <a:graphicFrameLocks noChangeAspect="1"/>
            </wp:cNvGraphicFramePr>
            <a:graphic>
              <a:graphicData uri="http://schemas.openxmlformats.org/drawingml/2006/picture">
                <pic:pic>
                  <pic:nvPicPr>
                    <pic:cNvPr id="0" name="tmppdz6q7ra.png"/>
                    <pic:cNvPicPr/>
                  </pic:nvPicPr>
                  <pic:blipFill>
                    <a:blip r:embed="rId24"/>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